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6D1" w:rsidRPr="00DE06D1" w:rsidRDefault="00DE06D1" w:rsidP="00DE06D1">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DE06D1">
        <w:rPr>
          <w:rFonts w:eastAsia="宋体" w:cs="Arial"/>
          <w:sz w:val="24"/>
          <w:szCs w:val="24"/>
          <w:lang w:eastAsia="zh-CN"/>
        </w:rPr>
        <w:t>3GPP TSG-RAN WG4 Meeting # 11</w:t>
      </w:r>
      <w:r w:rsidR="00C32A8D">
        <w:rPr>
          <w:rFonts w:eastAsia="宋体" w:cs="Arial"/>
          <w:sz w:val="24"/>
          <w:szCs w:val="24"/>
          <w:lang w:eastAsia="zh-CN"/>
        </w:rPr>
        <w:t>4</w:t>
      </w:r>
      <w:r w:rsidRPr="00DE06D1">
        <w:rPr>
          <w:rFonts w:eastAsia="宋体" w:cs="Arial"/>
          <w:sz w:val="24"/>
          <w:szCs w:val="24"/>
          <w:lang w:eastAsia="zh-CN"/>
        </w:rPr>
        <w:tab/>
        <w:t>R4-2</w:t>
      </w:r>
      <w:r w:rsidR="00C32A8D">
        <w:rPr>
          <w:rFonts w:eastAsia="宋体" w:cs="Arial"/>
          <w:sz w:val="24"/>
          <w:szCs w:val="24"/>
          <w:lang w:eastAsia="zh-CN"/>
        </w:rPr>
        <w:t>5</w:t>
      </w:r>
      <w:r w:rsidRPr="00DE06D1">
        <w:rPr>
          <w:rFonts w:eastAsia="宋体" w:cs="Arial"/>
          <w:sz w:val="24"/>
          <w:szCs w:val="24"/>
          <w:lang w:eastAsia="zh-CN"/>
        </w:rPr>
        <w:t>0</w:t>
      </w:r>
      <w:r w:rsidR="0081689B">
        <w:rPr>
          <w:rFonts w:eastAsia="宋体" w:cs="Arial"/>
          <w:sz w:val="24"/>
          <w:szCs w:val="24"/>
          <w:lang w:eastAsia="zh-CN"/>
        </w:rPr>
        <w:t>1452</w:t>
      </w:r>
      <w:bookmarkStart w:id="2" w:name="_GoBack"/>
      <w:bookmarkEnd w:id="2"/>
    </w:p>
    <w:p w:rsidR="001E7E19" w:rsidRPr="0078113D" w:rsidRDefault="008D1A3C" w:rsidP="001E7E19">
      <w:pPr>
        <w:pStyle w:val="CRCoverPage"/>
        <w:outlineLvl w:val="0"/>
        <w:rPr>
          <w:b/>
          <w:noProof/>
          <w:sz w:val="24"/>
        </w:rPr>
      </w:pPr>
      <w:r>
        <w:rPr>
          <w:rFonts w:cs="Arial"/>
          <w:b/>
          <w:sz w:val="24"/>
          <w:szCs w:val="24"/>
          <w:lang w:eastAsia="zh-CN"/>
        </w:rPr>
        <w:t>Athens</w:t>
      </w:r>
      <w:r w:rsidRPr="007F65D6">
        <w:rPr>
          <w:rFonts w:cs="Arial"/>
          <w:b/>
          <w:sz w:val="24"/>
          <w:szCs w:val="24"/>
          <w:lang w:eastAsia="zh-CN"/>
        </w:rPr>
        <w:t xml:space="preserve">, </w:t>
      </w:r>
      <w:r>
        <w:rPr>
          <w:rFonts w:cs="Arial"/>
          <w:b/>
          <w:sz w:val="24"/>
          <w:szCs w:val="24"/>
          <w:lang w:eastAsia="zh-CN"/>
        </w:rPr>
        <w:t>Greece</w:t>
      </w:r>
      <w:r w:rsidRPr="007F65D6">
        <w:rPr>
          <w:rFonts w:cs="Arial"/>
          <w:b/>
          <w:sz w:val="24"/>
          <w:szCs w:val="24"/>
          <w:lang w:eastAsia="zh-CN"/>
        </w:rPr>
        <w:t>, 1</w:t>
      </w:r>
      <w:r>
        <w:rPr>
          <w:rFonts w:cs="Arial"/>
          <w:b/>
          <w:sz w:val="24"/>
          <w:szCs w:val="24"/>
          <w:lang w:eastAsia="zh-CN"/>
        </w:rPr>
        <w:t>7</w:t>
      </w:r>
      <w:r w:rsidRPr="007F65D6">
        <w:rPr>
          <w:rFonts w:cs="Arial"/>
          <w:b/>
          <w:sz w:val="24"/>
          <w:szCs w:val="24"/>
          <w:vertAlign w:val="superscript"/>
          <w:lang w:eastAsia="zh-CN"/>
        </w:rPr>
        <w:t>th</w:t>
      </w:r>
      <w:r w:rsidRPr="007F65D6">
        <w:rPr>
          <w:rFonts w:cs="Arial"/>
          <w:b/>
          <w:sz w:val="24"/>
          <w:szCs w:val="24"/>
          <w:lang w:eastAsia="zh-CN"/>
        </w:rPr>
        <w:t xml:space="preserve"> – 2</w:t>
      </w:r>
      <w:r>
        <w:rPr>
          <w:rFonts w:cs="Arial"/>
          <w:b/>
          <w:sz w:val="24"/>
          <w:szCs w:val="24"/>
          <w:lang w:eastAsia="zh-CN"/>
        </w:rPr>
        <w:t>1</w:t>
      </w:r>
      <w:r>
        <w:rPr>
          <w:rFonts w:cs="Arial"/>
          <w:b/>
          <w:sz w:val="24"/>
          <w:szCs w:val="24"/>
          <w:vertAlign w:val="superscript"/>
          <w:lang w:eastAsia="zh-CN"/>
        </w:rPr>
        <w:t>st</w:t>
      </w:r>
      <w:r w:rsidRPr="007F65D6">
        <w:rPr>
          <w:rFonts w:cs="Arial"/>
          <w:b/>
          <w:sz w:val="24"/>
          <w:szCs w:val="24"/>
          <w:lang w:eastAsia="zh-CN"/>
        </w:rPr>
        <w:t xml:space="preserve"> </w:t>
      </w:r>
      <w:r>
        <w:rPr>
          <w:rFonts w:cs="Arial"/>
          <w:b/>
          <w:sz w:val="24"/>
          <w:szCs w:val="24"/>
          <w:lang w:eastAsia="zh-CN"/>
        </w:rPr>
        <w:t>February</w:t>
      </w:r>
      <w:r w:rsidRPr="007F65D6">
        <w:rPr>
          <w:rFonts w:cs="Arial"/>
          <w:b/>
          <w:sz w:val="24"/>
          <w:szCs w:val="24"/>
          <w:lang w:eastAsia="zh-CN"/>
        </w:rPr>
        <w:t>, 202</w:t>
      </w:r>
      <w:r>
        <w:rPr>
          <w:rFonts w:cs="Arial"/>
          <w:b/>
          <w:sz w:val="24"/>
          <w:szCs w:val="24"/>
          <w:lang w:eastAsia="zh-CN"/>
        </w:rPr>
        <w:t>5</w:t>
      </w:r>
    </w:p>
    <w:p w:rsidR="00537A05" w:rsidRPr="001E7E19"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87857" w:rsidRPr="00287857">
        <w:rPr>
          <w:rFonts w:ascii="Arial" w:hAnsi="Arial" w:cs="Arial"/>
          <w:sz w:val="22"/>
        </w:rPr>
        <w:t>Discussion on Rel-19 ATG UE RF with UL MIMO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50D22">
        <w:rPr>
          <w:rFonts w:ascii="Arial" w:eastAsia="宋体" w:hAnsi="Arial" w:cs="Arial"/>
          <w:sz w:val="22"/>
          <w:lang w:eastAsia="zh-CN"/>
        </w:rPr>
        <w:t>7</w:t>
      </w:r>
      <w:r w:rsidR="00791957">
        <w:rPr>
          <w:rFonts w:ascii="Arial" w:eastAsia="宋体" w:hAnsi="Arial" w:cs="Arial"/>
          <w:sz w:val="22"/>
          <w:lang w:eastAsia="zh-CN"/>
        </w:rPr>
        <w:t>.</w:t>
      </w:r>
      <w:r w:rsidR="0088609B">
        <w:rPr>
          <w:rFonts w:ascii="Arial" w:eastAsia="宋体" w:hAnsi="Arial" w:cs="Arial"/>
          <w:sz w:val="22"/>
          <w:lang w:eastAsia="zh-CN"/>
        </w:rPr>
        <w:t>1</w:t>
      </w:r>
      <w:r w:rsidR="00CC4D03">
        <w:rPr>
          <w:rFonts w:ascii="Arial" w:eastAsia="宋体" w:hAnsi="Arial" w:cs="Arial"/>
          <w:sz w:val="22"/>
          <w:lang w:eastAsia="zh-CN"/>
        </w:rPr>
        <w:t>2</w:t>
      </w:r>
      <w:r w:rsidR="00791957">
        <w:rPr>
          <w:rFonts w:ascii="Arial" w:eastAsia="宋体" w:hAnsi="Arial" w:cs="Arial"/>
          <w:sz w:val="22"/>
          <w:lang w:eastAsia="zh-CN"/>
        </w:rPr>
        <w:t>.</w:t>
      </w:r>
      <w:r w:rsidR="00CC4D03">
        <w:rPr>
          <w:rFonts w:ascii="Arial" w:eastAsia="宋体" w:hAnsi="Arial" w:cs="Arial"/>
          <w:sz w:val="22"/>
          <w:lang w:eastAsia="zh-CN"/>
        </w:rPr>
        <w:t>1</w:t>
      </w:r>
      <w:r w:rsidR="00791957">
        <w:rPr>
          <w:rFonts w:ascii="Arial" w:eastAsia="宋体" w:hAnsi="Arial" w:cs="Arial"/>
          <w:sz w:val="22"/>
          <w:lang w:eastAsia="zh-CN"/>
        </w:rPr>
        <w:t>.</w:t>
      </w:r>
      <w:r w:rsidR="00CC4D03">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8A3643" w:rsidRDefault="00F249FA" w:rsidP="009A26B5">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w:t>
      </w:r>
      <w:r w:rsidR="009A26B5">
        <w:rPr>
          <w:rFonts w:eastAsia="宋体"/>
          <w:lang w:val="en-US" w:eastAsia="zh-CN"/>
        </w:rPr>
        <w:t>2</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w:t>
      </w:r>
      <w:r w:rsidR="009A26B5">
        <w:rPr>
          <w:rFonts w:eastAsia="宋体"/>
          <w:lang w:val="en-US" w:eastAsia="zh-CN"/>
        </w:rPr>
        <w:t>reached some consensus on supporting UL MIMO feature</w:t>
      </w:r>
      <w:r w:rsidR="00C92821">
        <w:rPr>
          <w:rFonts w:eastAsia="宋体"/>
          <w:lang w:val="en-US" w:eastAsia="zh-CN"/>
        </w:rPr>
        <w:t xml:space="preserve"> in the approved WF [1]</w:t>
      </w:r>
      <w:r w:rsidR="00664FFC">
        <w:rPr>
          <w:rFonts w:eastAsia="宋体"/>
          <w:lang w:val="en-US" w:eastAsia="zh-CN"/>
        </w:rPr>
        <w:t xml:space="preserve">. </w:t>
      </w:r>
      <w:r w:rsidR="0095203D">
        <w:rPr>
          <w:rFonts w:eastAsia="宋体"/>
          <w:lang w:val="en-US" w:eastAsia="zh-CN"/>
        </w:rPr>
        <w:t>There are two remaining issues.</w:t>
      </w:r>
    </w:p>
    <w:p w:rsidR="0095203D" w:rsidRDefault="0095203D" w:rsidP="009A26B5">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95203D" w:rsidTr="0095203D">
        <w:tc>
          <w:tcPr>
            <w:tcW w:w="9631" w:type="dxa"/>
          </w:tcPr>
          <w:p w:rsidR="0097366E" w:rsidRDefault="0097366E" w:rsidP="0097366E">
            <w:pPr>
              <w:rPr>
                <w:szCs w:val="24"/>
                <w:lang w:eastAsia="zh-CN"/>
              </w:rPr>
            </w:pPr>
            <w:r>
              <w:rPr>
                <w:b/>
                <w:color w:val="0070C0"/>
                <w:u w:val="single"/>
                <w:lang w:val="en-US" w:eastAsia="zh-CN"/>
              </w:rPr>
              <w:t xml:space="preserve">Issue 3-1-1: </w:t>
            </w:r>
            <w:proofErr w:type="spellStart"/>
            <w:r>
              <w:rPr>
                <w:b/>
                <w:color w:val="0070C0"/>
                <w:u w:val="single"/>
                <w:lang w:val="en-US" w:eastAsia="zh-CN"/>
              </w:rPr>
              <w:t>ULFPTx</w:t>
            </w:r>
            <w:proofErr w:type="spellEnd"/>
            <w:r>
              <w:rPr>
                <w:b/>
                <w:color w:val="0070C0"/>
                <w:u w:val="single"/>
                <w:lang w:val="en-US" w:eastAsia="zh-CN"/>
              </w:rPr>
              <w:t xml:space="preserve"> mode for UL-MIMO</w:t>
            </w:r>
          </w:p>
          <w:p w:rsidR="0097366E" w:rsidRDefault="0097366E" w:rsidP="0097366E">
            <w:pPr>
              <w:ind w:left="420" w:hanging="420"/>
              <w:rPr>
                <w:szCs w:val="24"/>
                <w:lang w:eastAsia="zh-CN"/>
              </w:rPr>
            </w:pPr>
            <w:r>
              <w:rPr>
                <w:szCs w:val="24"/>
                <w:lang w:eastAsia="zh-CN"/>
              </w:rPr>
              <w:t>WF:</w:t>
            </w:r>
          </w:p>
          <w:p w:rsidR="0097366E" w:rsidRPr="0097366E" w:rsidRDefault="0097366E" w:rsidP="0097366E">
            <w:pPr>
              <w:ind w:left="420" w:hanging="420"/>
              <w:rPr>
                <w:lang w:eastAsia="zh-CN"/>
              </w:rPr>
            </w:pPr>
            <w:r w:rsidRPr="0097366E">
              <w:rPr>
                <w:lang w:eastAsia="zh-CN"/>
              </w:rPr>
              <w:t>Consider whether and how to introduce this requirement.</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 xml:space="preserve">Option 1: </w:t>
            </w:r>
            <w:proofErr w:type="spellStart"/>
            <w:r w:rsidRPr="0097366E">
              <w:rPr>
                <w:rFonts w:ascii="Times New Roman" w:eastAsiaTheme="minorEastAsia" w:hAnsi="Times New Roman" w:cs="Times New Roman"/>
                <w:sz w:val="20"/>
                <w:szCs w:val="20"/>
              </w:rPr>
              <w:t>ULFPTx</w:t>
            </w:r>
            <w:proofErr w:type="spellEnd"/>
            <w:r w:rsidRPr="0097366E">
              <w:rPr>
                <w:rFonts w:ascii="Times New Roman" w:eastAsiaTheme="minorEastAsia" w:hAnsi="Times New Roman" w:cs="Times New Roman"/>
                <w:sz w:val="20"/>
                <w:szCs w:val="20"/>
              </w:rPr>
              <w:t xml:space="preserve"> mode 1/2/Full in the following table can be supported depending on UE PA implementation</w:t>
            </w:r>
          </w:p>
          <w:p w:rsidR="0097366E" w:rsidRPr="0097366E" w:rsidRDefault="0097366E" w:rsidP="0097366E">
            <w:pPr>
              <w:pStyle w:val="TH"/>
              <w:numPr>
                <w:ilvl w:val="0"/>
                <w:numId w:val="29"/>
              </w:numPr>
              <w:overflowPunct/>
              <w:autoSpaceDE/>
              <w:autoSpaceDN/>
              <w:adjustRightInd/>
              <w:spacing w:after="240"/>
              <w:ind w:left="360"/>
              <w:textAlignment w:val="auto"/>
              <w:rPr>
                <w:rFonts w:ascii="Times New Roman" w:eastAsia="宋体" w:hAnsi="Times New Roman"/>
                <w:lang w:val="en-US"/>
              </w:rPr>
            </w:pPr>
            <w:r w:rsidRPr="0097366E">
              <w:rPr>
                <w:rFonts w:ascii="Times New Roman" w:hAnsi="Times New Roman"/>
                <w:lang w:val="en-US"/>
              </w:rPr>
              <w:t xml:space="preserve">Table </w:t>
            </w:r>
            <w:r w:rsidRPr="0097366E">
              <w:rPr>
                <w:rFonts w:ascii="Times New Roman" w:hAnsi="Times New Roman"/>
                <w:lang w:val="en-US" w:eastAsia="zh-CN"/>
              </w:rPr>
              <w:t>2</w:t>
            </w:r>
            <w:r w:rsidRPr="0097366E">
              <w:rPr>
                <w:rFonts w:ascii="Times New Roman" w:hAnsi="Times New Roman"/>
                <w:lang w:val="en-US"/>
              </w:rPr>
              <w:t xml:space="preserve">: Example of ATG </w:t>
            </w:r>
            <w:proofErr w:type="spellStart"/>
            <w:r w:rsidRPr="0097366E">
              <w:rPr>
                <w:rFonts w:ascii="Times New Roman" w:hAnsi="Times New Roman"/>
                <w:lang w:val="en-US"/>
              </w:rPr>
              <w:t>ULFPTx</w:t>
            </w:r>
            <w:proofErr w:type="spellEnd"/>
            <w:r w:rsidRPr="0097366E">
              <w:rPr>
                <w:rFonts w:ascii="Times New Roman" w:hAnsi="Times New Roman"/>
                <w:lang w:val="en-US"/>
              </w:rPr>
              <w:t xml:space="preserve"> (R-MOP = </w:t>
            </w:r>
            <w:r w:rsidRPr="0097366E">
              <w:rPr>
                <w:rFonts w:ascii="Times New Roman" w:hAnsi="Times New Roman"/>
                <w:lang w:val="en-US" w:eastAsia="zh-CN"/>
              </w:rPr>
              <w:t xml:space="preserve">x </w:t>
            </w:r>
            <w:r w:rsidRPr="0097366E">
              <w:rPr>
                <w:rFonts w:ascii="Times New Roman" w:hAnsi="Times New Roman"/>
                <w:lang w:val="en-US"/>
              </w:rPr>
              <w:t>dBm)</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H"/>
                    <w:rPr>
                      <w:rFonts w:ascii="Times New Roman" w:hAnsi="Times New Roman"/>
                      <w:sz w:val="20"/>
                      <w:lang w:val="zh-CN"/>
                    </w:rPr>
                  </w:pPr>
                  <w:r w:rsidRPr="0097366E">
                    <w:rPr>
                      <w:rFonts w:ascii="Times New Roman" w:hAnsi="Times New Roman"/>
                      <w:sz w:val="20"/>
                    </w:rPr>
                    <w:t xml:space="preserve">ATG </w:t>
                  </w:r>
                  <w:proofErr w:type="spellStart"/>
                  <w:r w:rsidRPr="0097366E">
                    <w:rPr>
                      <w:rFonts w:ascii="Times New Roman" w:hAnsi="Times New Roman"/>
                      <w:sz w:val="20"/>
                    </w:rPr>
                    <w:t>ULFPTx</w:t>
                  </w:r>
                  <w:proofErr w:type="spellEnd"/>
                  <w:r w:rsidRPr="0097366E">
                    <w:rPr>
                      <w:rFonts w:ascii="Times New Roman" w:hAnsi="Times New Roman"/>
                      <w:sz w:val="20"/>
                    </w:rPr>
                    <w:t xml:space="preserve"> mode</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H"/>
                    <w:rPr>
                      <w:rFonts w:ascii="Times New Roman" w:hAnsi="Times New Roman"/>
                      <w:sz w:val="20"/>
                    </w:rPr>
                  </w:pPr>
                  <w:r w:rsidRPr="0097366E">
                    <w:rPr>
                      <w:rFonts w:ascii="Times New Roman" w:hAnsi="Times New Roman"/>
                      <w:sz w:val="20"/>
                    </w:rPr>
                    <w:t>PA1(dBm)</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H"/>
                    <w:rPr>
                      <w:rFonts w:ascii="Times New Roman" w:hAnsi="Times New Roman"/>
                      <w:sz w:val="20"/>
                    </w:rPr>
                  </w:pPr>
                  <w:r w:rsidRPr="0097366E">
                    <w:rPr>
                      <w:rFonts w:ascii="Times New Roman" w:hAnsi="Times New Roman"/>
                      <w:sz w:val="20"/>
                    </w:rPr>
                    <w:t>PA2(dBm)</w:t>
                  </w:r>
                </w:p>
              </w:tc>
            </w:tr>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CG Times (WN)" w:hAnsi="Times New Roman"/>
                      <w:sz w:val="20"/>
                    </w:rPr>
                  </w:pPr>
                  <w:r w:rsidRPr="0097366E">
                    <w:rPr>
                      <w:rFonts w:ascii="Times New Roman" w:eastAsia="CG Times (WN)" w:hAnsi="Times New Roman"/>
                      <w:sz w:val="20"/>
                    </w:rPr>
                    <w:t>Mode2</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roofErr w:type="gramStart"/>
                  <w:r w:rsidRPr="0097366E">
                    <w:rPr>
                      <w:rFonts w:ascii="Times New Roman" w:eastAsiaTheme="minorEastAsia" w:hAnsi="Times New Roman"/>
                      <w:sz w:val="20"/>
                      <w:lang w:eastAsia="zh-CN"/>
                    </w:rPr>
                    <w:t>3)</w:t>
                  </w:r>
                  <w:r w:rsidRPr="0097366E">
                    <w:rPr>
                      <w:rFonts w:ascii="Times New Roman" w:eastAsia="CG Times (WN)" w:hAnsi="Times New Roman"/>
                      <w:sz w:val="20"/>
                    </w:rPr>
                    <w:t>~</w:t>
                  </w:r>
                  <w:proofErr w:type="gramEnd"/>
                  <w:r w:rsidRPr="0097366E">
                    <w:rPr>
                      <w:rFonts w:ascii="Times New Roman" w:eastAsiaTheme="minorEastAsia" w:hAnsi="Times New Roman"/>
                      <w:sz w:val="20"/>
                      <w:lang w:eastAsia="zh-CN"/>
                    </w:rPr>
                    <w:t>(x-1)</w:t>
                  </w:r>
                </w:p>
              </w:tc>
            </w:tr>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CG Times (WN)" w:hAnsi="Times New Roman"/>
                      <w:sz w:val="20"/>
                    </w:rPr>
                  </w:pPr>
                  <w:r w:rsidRPr="0097366E">
                    <w:rPr>
                      <w:rFonts w:ascii="Times New Roman" w:eastAsia="CG Times (WN)" w:hAnsi="Times New Roman"/>
                      <w:sz w:val="20"/>
                    </w:rPr>
                    <w:t>Mode-Full</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
              </w:tc>
            </w:tr>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ko-KR"/>
                    </w:rPr>
                  </w:pPr>
                  <w:r w:rsidRPr="0097366E">
                    <w:rPr>
                      <w:rFonts w:ascii="Times New Roman" w:eastAsiaTheme="minorEastAsia" w:hAnsi="Times New Roman"/>
                      <w:sz w:val="20"/>
                      <w:lang w:eastAsia="ko-KR"/>
                    </w:rPr>
                    <w:t>Mode1</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w:t>
                  </w:r>
                  <w:proofErr w:type="gramStart"/>
                  <w:r w:rsidRPr="0097366E">
                    <w:rPr>
                      <w:rFonts w:ascii="Times New Roman" w:eastAsiaTheme="minorEastAsia" w:hAnsi="Times New Roman"/>
                      <w:sz w:val="20"/>
                      <w:lang w:eastAsia="ko-KR"/>
                    </w:rPr>
                    <w:t>3</w:t>
                  </w: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w:t>
                  </w:r>
                  <w:proofErr w:type="gramEnd"/>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x-1</w:t>
                  </w:r>
                  <w:r w:rsidRPr="0097366E">
                    <w:rPr>
                      <w:rFonts w:ascii="Times New Roman" w:eastAsiaTheme="minorEastAsia" w:hAnsi="Times New Roman"/>
                      <w:sz w:val="20"/>
                      <w:lang w:eastAsia="zh-CN"/>
                    </w:rPr>
                    <w:t>)</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w:t>
                  </w:r>
                  <w:proofErr w:type="gramStart"/>
                  <w:r w:rsidRPr="0097366E">
                    <w:rPr>
                      <w:rFonts w:ascii="Times New Roman" w:eastAsiaTheme="minorEastAsia" w:hAnsi="Times New Roman"/>
                      <w:sz w:val="20"/>
                      <w:lang w:eastAsia="ko-KR"/>
                    </w:rPr>
                    <w:t>3</w:t>
                  </w: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w:t>
                  </w:r>
                  <w:proofErr w:type="gramEnd"/>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x-1</w:t>
                  </w:r>
                  <w:r w:rsidRPr="0097366E">
                    <w:rPr>
                      <w:rFonts w:ascii="Times New Roman" w:eastAsiaTheme="minorEastAsia" w:hAnsi="Times New Roman"/>
                      <w:sz w:val="20"/>
                      <w:lang w:eastAsia="zh-CN"/>
                    </w:rPr>
                    <w:t>)</w:t>
                  </w:r>
                </w:p>
              </w:tc>
            </w:tr>
          </w:tbl>
          <w:p w:rsidR="0097366E" w:rsidRPr="0097366E" w:rsidRDefault="0097366E" w:rsidP="0097366E">
            <w:pPr>
              <w:spacing w:after="120"/>
              <w:rPr>
                <w:rFonts w:eastAsiaTheme="minorEastAsia"/>
                <w:lang w:eastAsia="zh-CN"/>
              </w:rPr>
            </w:pP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 xml:space="preserve">Option 2: Current </w:t>
            </w:r>
            <w:proofErr w:type="spellStart"/>
            <w:r w:rsidRPr="0097366E">
              <w:rPr>
                <w:rFonts w:ascii="Times New Roman" w:eastAsiaTheme="minorEastAsia" w:hAnsi="Times New Roman" w:cs="Times New Roman"/>
                <w:sz w:val="20"/>
                <w:szCs w:val="20"/>
              </w:rPr>
              <w:t>ULFPTx</w:t>
            </w:r>
            <w:proofErr w:type="spellEnd"/>
            <w:r w:rsidRPr="0097366E">
              <w:rPr>
                <w:rFonts w:ascii="Times New Roman" w:eastAsiaTheme="minorEastAsia" w:hAnsi="Times New Roman" w:cs="Times New Roman"/>
                <w:sz w:val="20"/>
                <w:szCs w:val="20"/>
              </w:rPr>
              <w:t xml:space="preserve"> mode requirements for legacy UE in TS38.101-1 can be reused for ATG UE, and there is no other specification affect.</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 xml:space="preserve">Option 3: No need to extend </w:t>
            </w:r>
            <w:proofErr w:type="spellStart"/>
            <w:r w:rsidRPr="0097366E">
              <w:rPr>
                <w:rFonts w:ascii="Times New Roman" w:eastAsiaTheme="minorEastAsia" w:hAnsi="Times New Roman" w:cs="Times New Roman"/>
                <w:sz w:val="20"/>
                <w:szCs w:val="20"/>
              </w:rPr>
              <w:t>ULFPTx</w:t>
            </w:r>
            <w:proofErr w:type="spellEnd"/>
            <w:r w:rsidRPr="0097366E">
              <w:rPr>
                <w:rFonts w:ascii="Times New Roman" w:eastAsiaTheme="minorEastAsia" w:hAnsi="Times New Roman" w:cs="Times New Roman"/>
                <w:sz w:val="20"/>
                <w:szCs w:val="20"/>
              </w:rPr>
              <w:t xml:space="preserve"> mode to ATG UE.</w:t>
            </w:r>
          </w:p>
          <w:p w:rsidR="0097366E" w:rsidRPr="0097366E" w:rsidRDefault="0097366E" w:rsidP="0097366E">
            <w:pPr>
              <w:spacing w:after="120"/>
              <w:rPr>
                <w:rFonts w:eastAsiaTheme="minorEastAsia"/>
                <w:lang w:eastAsia="zh-CN"/>
              </w:rPr>
            </w:pPr>
          </w:p>
          <w:p w:rsidR="0097366E" w:rsidRPr="0097366E" w:rsidRDefault="0097366E" w:rsidP="0097366E">
            <w:pPr>
              <w:rPr>
                <w:rFonts w:eastAsia="宋体"/>
                <w:b/>
                <w:color w:val="0070C0"/>
                <w:u w:val="single"/>
                <w:lang w:val="en-US" w:eastAsia="zh-CN"/>
              </w:rPr>
            </w:pPr>
            <w:r w:rsidRPr="0097366E">
              <w:rPr>
                <w:b/>
                <w:color w:val="0070C0"/>
                <w:u w:val="single"/>
                <w:lang w:val="en-US" w:eastAsia="zh-CN"/>
              </w:rPr>
              <w:t>Issue 3-1-2: whether preclude the single antenna port related requirement</w:t>
            </w:r>
          </w:p>
          <w:p w:rsidR="0097366E" w:rsidRPr="0097366E" w:rsidRDefault="0097366E" w:rsidP="0097366E">
            <w:pPr>
              <w:ind w:left="420" w:hanging="420"/>
              <w:rPr>
                <w:lang w:eastAsia="zh-CN"/>
              </w:rPr>
            </w:pPr>
            <w:r w:rsidRPr="0097366E">
              <w:rPr>
                <w:lang w:eastAsia="zh-CN"/>
              </w:rPr>
              <w:t>WF:</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Option 1: Yes.</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Option 2: No.</w:t>
            </w:r>
          </w:p>
          <w:p w:rsidR="0097366E" w:rsidRDefault="0097366E" w:rsidP="0097366E">
            <w:pPr>
              <w:spacing w:after="120"/>
              <w:rPr>
                <w:rFonts w:eastAsiaTheme="minorEastAsia"/>
                <w:lang w:eastAsia="zh-CN"/>
              </w:rPr>
            </w:pPr>
          </w:p>
          <w:p w:rsidR="0095203D" w:rsidRDefault="0095203D" w:rsidP="009A26B5">
            <w:pPr>
              <w:widowControl w:val="0"/>
              <w:overflowPunct/>
              <w:autoSpaceDE/>
              <w:autoSpaceDN/>
              <w:adjustRightInd/>
              <w:spacing w:after="0"/>
              <w:textAlignment w:val="auto"/>
              <w:rPr>
                <w:rFonts w:eastAsia="宋体"/>
                <w:lang w:val="en-US" w:eastAsia="zh-CN"/>
              </w:rPr>
            </w:pPr>
          </w:p>
        </w:tc>
      </w:tr>
    </w:tbl>
    <w:p w:rsidR="0095203D" w:rsidRDefault="0095203D" w:rsidP="009A26B5">
      <w:pPr>
        <w:widowControl w:val="0"/>
        <w:overflowPunct/>
        <w:autoSpaceDE/>
        <w:autoSpaceDN/>
        <w:adjustRightInd/>
        <w:spacing w:after="0"/>
        <w:textAlignment w:val="auto"/>
        <w:rPr>
          <w:rFonts w:eastAsia="宋体"/>
          <w:lang w:val="en-US" w:eastAsia="zh-CN"/>
        </w:rPr>
      </w:pPr>
    </w:p>
    <w:p w:rsidR="00A21A9C" w:rsidRDefault="00A21A9C" w:rsidP="009A26B5">
      <w:pPr>
        <w:widowControl w:val="0"/>
        <w:overflowPunct/>
        <w:autoSpaceDE/>
        <w:autoSpaceDN/>
        <w:adjustRightInd/>
        <w:spacing w:after="0"/>
        <w:textAlignment w:val="auto"/>
        <w:rPr>
          <w:rFonts w:eastAsia="宋体"/>
          <w:lang w:val="en-US" w:eastAsia="zh-CN"/>
        </w:rPr>
      </w:pPr>
      <w:r>
        <w:rPr>
          <w:rFonts w:eastAsia="宋体" w:hint="eastAsia"/>
          <w:lang w:val="en-US" w:eastAsia="zh-CN"/>
        </w:rPr>
        <w:t>T</w:t>
      </w:r>
      <w:r>
        <w:rPr>
          <w:rFonts w:eastAsia="宋体"/>
          <w:lang w:val="en-US" w:eastAsia="zh-CN"/>
        </w:rPr>
        <w:t xml:space="preserve">here is no progress </w:t>
      </w:r>
      <w:r w:rsidR="00CF19E8">
        <w:rPr>
          <w:rFonts w:eastAsia="宋体"/>
          <w:lang w:val="en-US" w:eastAsia="zh-CN"/>
        </w:rPr>
        <w:t>in the RAN4#113 meeting.</w:t>
      </w:r>
    </w:p>
    <w:p w:rsidR="008A3643" w:rsidRDefault="008A3643" w:rsidP="00A779C9">
      <w:pPr>
        <w:widowControl w:val="0"/>
        <w:overflowPunct/>
        <w:autoSpaceDE/>
        <w:autoSpaceDN/>
        <w:adjustRightInd/>
        <w:spacing w:after="0"/>
        <w:textAlignment w:val="auto"/>
        <w:rPr>
          <w:rFonts w:eastAsia="宋体"/>
          <w:lang w:val="en-US" w:eastAsia="zh-CN"/>
        </w:rPr>
      </w:pPr>
    </w:p>
    <w:p w:rsidR="003C3459" w:rsidRDefault="00664FFC" w:rsidP="00A779C9">
      <w:pPr>
        <w:widowControl w:val="0"/>
        <w:overflowPunct/>
        <w:autoSpaceDE/>
        <w:autoSpaceDN/>
        <w:adjustRightInd/>
        <w:spacing w:after="0"/>
        <w:textAlignment w:val="auto"/>
        <w:rPr>
          <w:rFonts w:eastAsia="宋体"/>
          <w:lang w:val="en-US" w:eastAsia="zh-CN"/>
        </w:rPr>
      </w:pPr>
      <w:r>
        <w:rPr>
          <w:rFonts w:eastAsia="宋体"/>
          <w:lang w:val="en-US" w:eastAsia="zh-CN"/>
        </w:rPr>
        <w:t>In this meeting, we’d like to share our views on the remaining open issues.</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lastRenderedPageBreak/>
        <w:t>Discussion</w:t>
      </w:r>
    </w:p>
    <w:p w:rsidR="00DB25A4" w:rsidRDefault="00016EF8" w:rsidP="00894BF4">
      <w:pPr>
        <w:rPr>
          <w:rFonts w:eastAsiaTheme="minorEastAsia"/>
          <w:lang w:eastAsia="zh-CN"/>
        </w:rPr>
      </w:pPr>
      <w:r>
        <w:rPr>
          <w:rFonts w:eastAsiaTheme="minorEastAsia"/>
          <w:lang w:eastAsia="zh-CN"/>
        </w:rPr>
        <w:t>S</w:t>
      </w:r>
      <w:r w:rsidR="00F16F1A">
        <w:rPr>
          <w:rFonts w:eastAsiaTheme="minorEastAsia"/>
          <w:lang w:eastAsia="zh-CN"/>
        </w:rPr>
        <w:t xml:space="preserve">ince ATG UE can report the rated maximum output power, </w:t>
      </w:r>
      <w:r w:rsidR="00F513C3">
        <w:rPr>
          <w:rFonts w:eastAsiaTheme="minorEastAsia"/>
          <w:lang w:eastAsia="zh-CN"/>
        </w:rPr>
        <w:t>it’s totally different from handheld UE</w:t>
      </w:r>
      <w:r>
        <w:rPr>
          <w:rFonts w:eastAsiaTheme="minorEastAsia"/>
          <w:lang w:eastAsia="zh-CN"/>
        </w:rPr>
        <w:t xml:space="preserve"> (power class report)</w:t>
      </w:r>
      <w:r w:rsidR="00F513C3">
        <w:rPr>
          <w:rFonts w:eastAsiaTheme="minorEastAsia"/>
          <w:lang w:eastAsia="zh-CN"/>
        </w:rPr>
        <w:t xml:space="preserve">. </w:t>
      </w:r>
      <w:r w:rsidR="00DB25A4">
        <w:rPr>
          <w:rFonts w:eastAsiaTheme="minorEastAsia"/>
          <w:lang w:eastAsia="zh-CN"/>
        </w:rPr>
        <w:t xml:space="preserve">Currently, the supported range of MOP for ATG UE is about 23~40dBm. Thus, the typical scenarios for </w:t>
      </w:r>
      <w:r w:rsidR="00636A97">
        <w:rPr>
          <w:rFonts w:eastAsiaTheme="minorEastAsia"/>
          <w:lang w:eastAsia="zh-CN"/>
        </w:rPr>
        <w:t xml:space="preserve">handheld </w:t>
      </w:r>
      <w:proofErr w:type="spellStart"/>
      <w:r w:rsidR="00DB25A4" w:rsidRPr="00DB25A4">
        <w:rPr>
          <w:lang w:eastAsia="zh-CN"/>
        </w:rPr>
        <w:t>ULFPTx</w:t>
      </w:r>
      <w:proofErr w:type="spellEnd"/>
      <w:r w:rsidR="00DB25A4" w:rsidRPr="00DB25A4">
        <w:rPr>
          <w:lang w:eastAsia="zh-CN"/>
        </w:rPr>
        <w:t xml:space="preserve"> mode</w:t>
      </w:r>
      <w:r w:rsidR="00582D52">
        <w:rPr>
          <w:rFonts w:eastAsiaTheme="minorEastAsia"/>
          <w:lang w:eastAsia="zh-CN"/>
        </w:rPr>
        <w:t xml:space="preserve"> are </w:t>
      </w:r>
      <w:r w:rsidR="00DB25A4">
        <w:rPr>
          <w:rFonts w:eastAsiaTheme="minorEastAsia"/>
          <w:lang w:eastAsia="zh-CN"/>
        </w:rPr>
        <w:t xml:space="preserve">2*23dBm PA supporting 23dBm </w:t>
      </w:r>
      <w:r w:rsidR="00636A97">
        <w:rPr>
          <w:rFonts w:eastAsiaTheme="minorEastAsia"/>
          <w:lang w:eastAsia="zh-CN"/>
        </w:rPr>
        <w:t xml:space="preserve">full power Tx per layer with </w:t>
      </w:r>
      <w:r w:rsidR="00636A97" w:rsidRPr="00636A97">
        <w:rPr>
          <w:rFonts w:eastAsiaTheme="minorEastAsia"/>
          <w:lang w:eastAsia="zh-CN"/>
        </w:rPr>
        <w:t>2</w:t>
      </w:r>
      <w:r w:rsidR="00636A97">
        <w:rPr>
          <w:rFonts w:eastAsiaTheme="minorEastAsia"/>
          <w:lang w:eastAsia="zh-CN"/>
        </w:rPr>
        <w:t>3</w:t>
      </w:r>
      <w:r w:rsidR="00636A97" w:rsidRPr="00636A97">
        <w:rPr>
          <w:rFonts w:eastAsiaTheme="minorEastAsia"/>
          <w:lang w:eastAsia="zh-CN"/>
        </w:rPr>
        <w:t xml:space="preserve">dBm power class </w:t>
      </w:r>
      <w:r w:rsidR="00636A97">
        <w:rPr>
          <w:rFonts w:eastAsiaTheme="minorEastAsia"/>
          <w:lang w:eastAsia="zh-CN"/>
        </w:rPr>
        <w:t>3</w:t>
      </w:r>
      <w:r w:rsidR="00636A97" w:rsidRPr="00636A97">
        <w:rPr>
          <w:rFonts w:eastAsiaTheme="minorEastAsia"/>
          <w:lang w:eastAsia="zh-CN"/>
        </w:rPr>
        <w:t xml:space="preserve"> report</w:t>
      </w:r>
      <w:r w:rsidR="00DB25A4">
        <w:rPr>
          <w:rFonts w:eastAsiaTheme="minorEastAsia"/>
          <w:lang w:eastAsia="zh-CN"/>
        </w:rPr>
        <w:t xml:space="preserve"> and 2*26dBm PA supporting </w:t>
      </w:r>
      <w:r w:rsidR="00636A97" w:rsidRPr="00636A97">
        <w:rPr>
          <w:rFonts w:eastAsiaTheme="minorEastAsia"/>
          <w:lang w:eastAsia="zh-CN"/>
        </w:rPr>
        <w:t>2</w:t>
      </w:r>
      <w:r w:rsidR="00636A97">
        <w:rPr>
          <w:rFonts w:eastAsiaTheme="minorEastAsia"/>
          <w:lang w:eastAsia="zh-CN"/>
        </w:rPr>
        <w:t>6</w:t>
      </w:r>
      <w:r w:rsidR="00636A97" w:rsidRPr="00636A97">
        <w:rPr>
          <w:rFonts w:eastAsiaTheme="minorEastAsia"/>
          <w:lang w:eastAsia="zh-CN"/>
        </w:rPr>
        <w:t xml:space="preserve">dBm full power Tx per layer </w:t>
      </w:r>
      <w:r w:rsidR="00636A97">
        <w:rPr>
          <w:rFonts w:eastAsiaTheme="minorEastAsia"/>
          <w:lang w:eastAsia="zh-CN"/>
        </w:rPr>
        <w:t xml:space="preserve">with </w:t>
      </w:r>
      <w:r w:rsidR="00DB25A4">
        <w:rPr>
          <w:rFonts w:eastAsiaTheme="minorEastAsia"/>
          <w:lang w:eastAsia="zh-CN"/>
        </w:rPr>
        <w:t>26dBm power class 2</w:t>
      </w:r>
      <w:r w:rsidR="00636A97">
        <w:rPr>
          <w:rFonts w:eastAsiaTheme="minorEastAsia"/>
          <w:lang w:eastAsia="zh-CN"/>
        </w:rPr>
        <w:t xml:space="preserve"> report</w:t>
      </w:r>
      <w:r w:rsidR="00DB25A4">
        <w:rPr>
          <w:rFonts w:eastAsiaTheme="minorEastAsia"/>
          <w:lang w:eastAsia="zh-CN"/>
        </w:rPr>
        <w:t>.</w:t>
      </w:r>
      <w:r w:rsidR="00E04ACA">
        <w:rPr>
          <w:rFonts w:eastAsiaTheme="minorEastAsia"/>
          <w:lang w:eastAsia="zh-CN"/>
        </w:rPr>
        <w:t xml:space="preserve"> However, for these scenarios, ATG UE can report higher MOP without full power mode</w:t>
      </w:r>
      <w:r w:rsidR="0063770A">
        <w:rPr>
          <w:rFonts w:eastAsiaTheme="minorEastAsia"/>
          <w:lang w:eastAsia="zh-CN"/>
        </w:rPr>
        <w:t xml:space="preserve"> as shown below</w:t>
      </w:r>
      <w:r w:rsidR="00E04ACA">
        <w:rPr>
          <w:rFonts w:eastAsiaTheme="minorEastAsia"/>
          <w:lang w:eastAsia="zh-CN"/>
        </w:rPr>
        <w:t>.</w:t>
      </w:r>
    </w:p>
    <w:tbl>
      <w:tblPr>
        <w:tblStyle w:val="aff5"/>
        <w:tblW w:w="5000" w:type="pct"/>
        <w:jc w:val="center"/>
        <w:tblLook w:val="04A0" w:firstRow="1" w:lastRow="0" w:firstColumn="1" w:lastColumn="0" w:noHBand="0" w:noVBand="1"/>
      </w:tblPr>
      <w:tblGrid>
        <w:gridCol w:w="1980"/>
        <w:gridCol w:w="4440"/>
        <w:gridCol w:w="3211"/>
      </w:tblGrid>
      <w:tr w:rsidR="006F6E89" w:rsidTr="00E548F5">
        <w:trPr>
          <w:jc w:val="center"/>
        </w:trPr>
        <w:tc>
          <w:tcPr>
            <w:tcW w:w="1028" w:type="pct"/>
          </w:tcPr>
          <w:p w:rsidR="006F6E89" w:rsidRPr="0063770A" w:rsidRDefault="006F6E89" w:rsidP="00894BF4">
            <w:pPr>
              <w:rPr>
                <w:rFonts w:eastAsiaTheme="minorEastAsia"/>
                <w:b/>
                <w:lang w:eastAsia="zh-CN"/>
              </w:rPr>
            </w:pPr>
            <w:r w:rsidRPr="0063770A">
              <w:rPr>
                <w:rFonts w:eastAsiaTheme="minorEastAsia" w:hint="eastAsia"/>
                <w:b/>
                <w:lang w:eastAsia="zh-CN"/>
              </w:rPr>
              <w:t>P</w:t>
            </w:r>
            <w:r w:rsidRPr="0063770A">
              <w:rPr>
                <w:rFonts w:eastAsiaTheme="minorEastAsia"/>
                <w:b/>
                <w:lang w:eastAsia="zh-CN"/>
              </w:rPr>
              <w:t>A implementation</w:t>
            </w:r>
          </w:p>
        </w:tc>
        <w:tc>
          <w:tcPr>
            <w:tcW w:w="2305" w:type="pct"/>
          </w:tcPr>
          <w:p w:rsidR="006F6E89" w:rsidRPr="0063770A" w:rsidRDefault="006F6E89" w:rsidP="00894BF4">
            <w:pPr>
              <w:rPr>
                <w:rFonts w:eastAsiaTheme="minorEastAsia"/>
                <w:b/>
                <w:lang w:eastAsia="zh-CN"/>
              </w:rPr>
            </w:pPr>
            <w:bookmarkStart w:id="3" w:name="_Hlk178013926"/>
            <w:r w:rsidRPr="0063770A">
              <w:rPr>
                <w:rFonts w:eastAsiaTheme="minorEastAsia"/>
                <w:b/>
                <w:lang w:eastAsia="zh-CN"/>
              </w:rPr>
              <w:t xml:space="preserve">Handheld </w:t>
            </w:r>
            <w:proofErr w:type="spellStart"/>
            <w:r w:rsidRPr="0063770A">
              <w:rPr>
                <w:rFonts w:eastAsiaTheme="minorEastAsia"/>
                <w:b/>
                <w:lang w:eastAsia="zh-CN"/>
              </w:rPr>
              <w:t>ULFPTx</w:t>
            </w:r>
            <w:proofErr w:type="spellEnd"/>
            <w:r w:rsidRPr="0063770A">
              <w:rPr>
                <w:rFonts w:eastAsiaTheme="minorEastAsia"/>
                <w:b/>
                <w:lang w:eastAsia="zh-CN"/>
              </w:rPr>
              <w:t xml:space="preserve"> mode</w:t>
            </w:r>
            <w:bookmarkEnd w:id="3"/>
          </w:p>
        </w:tc>
        <w:tc>
          <w:tcPr>
            <w:tcW w:w="1667" w:type="pct"/>
          </w:tcPr>
          <w:p w:rsidR="006F6E89" w:rsidRPr="0063770A" w:rsidRDefault="006F6E89" w:rsidP="00894BF4">
            <w:pPr>
              <w:rPr>
                <w:rFonts w:eastAsiaTheme="minorEastAsia"/>
                <w:b/>
                <w:lang w:eastAsia="zh-CN"/>
              </w:rPr>
            </w:pPr>
            <w:r w:rsidRPr="0063770A">
              <w:rPr>
                <w:rFonts w:eastAsiaTheme="minorEastAsia" w:hint="eastAsia"/>
                <w:b/>
                <w:lang w:eastAsia="zh-CN"/>
              </w:rPr>
              <w:t>A</w:t>
            </w:r>
            <w:r w:rsidRPr="0063770A">
              <w:rPr>
                <w:rFonts w:eastAsiaTheme="minorEastAsia"/>
                <w:b/>
                <w:lang w:eastAsia="zh-CN"/>
              </w:rPr>
              <w:t>TG UE MOP report</w:t>
            </w:r>
          </w:p>
        </w:tc>
      </w:tr>
      <w:tr w:rsidR="006F6E89" w:rsidTr="00E548F5">
        <w:trPr>
          <w:jc w:val="center"/>
        </w:trPr>
        <w:tc>
          <w:tcPr>
            <w:tcW w:w="1028" w:type="pct"/>
          </w:tcPr>
          <w:p w:rsidR="006F6E89" w:rsidRDefault="006F6E89" w:rsidP="00894BF4">
            <w:pPr>
              <w:rPr>
                <w:rFonts w:eastAsiaTheme="minorEastAsia"/>
                <w:lang w:eastAsia="zh-CN"/>
              </w:rPr>
            </w:pPr>
            <w:r>
              <w:rPr>
                <w:rFonts w:eastAsiaTheme="minorEastAsia"/>
                <w:lang w:eastAsia="zh-CN"/>
              </w:rPr>
              <w:t>2*23dBm PA</w:t>
            </w:r>
          </w:p>
        </w:tc>
        <w:tc>
          <w:tcPr>
            <w:tcW w:w="2305" w:type="pct"/>
          </w:tcPr>
          <w:p w:rsidR="006F6E89" w:rsidRDefault="006F6E89" w:rsidP="00894BF4">
            <w:pPr>
              <w:rPr>
                <w:rFonts w:eastAsiaTheme="minorEastAsia"/>
                <w:lang w:eastAsia="zh-CN"/>
              </w:rPr>
            </w:pPr>
            <w:r w:rsidRPr="00E04ACA">
              <w:rPr>
                <w:rFonts w:eastAsiaTheme="minorEastAsia"/>
                <w:lang w:eastAsia="zh-CN"/>
              </w:rPr>
              <w:t>23dBm full power Tx per layer with 23dBm power class 3</w:t>
            </w:r>
          </w:p>
        </w:tc>
        <w:tc>
          <w:tcPr>
            <w:tcW w:w="1667" w:type="pct"/>
          </w:tcPr>
          <w:p w:rsidR="006F6E89" w:rsidRDefault="006F6E89" w:rsidP="00894BF4">
            <w:pPr>
              <w:rPr>
                <w:rFonts w:eastAsiaTheme="minorEastAsia"/>
                <w:lang w:eastAsia="zh-CN"/>
              </w:rPr>
            </w:pPr>
            <w:r w:rsidRPr="00E548F5">
              <w:rPr>
                <w:rFonts w:eastAsiaTheme="minorEastAsia" w:hint="eastAsia"/>
                <w:b/>
                <w:lang w:eastAsia="zh-CN"/>
              </w:rPr>
              <w:t>2</w:t>
            </w:r>
            <w:r w:rsidRPr="00E548F5">
              <w:rPr>
                <w:rFonts w:eastAsiaTheme="minorEastAsia"/>
                <w:b/>
                <w:lang w:eastAsia="zh-CN"/>
              </w:rPr>
              <w:t>6dBm</w:t>
            </w:r>
            <w:r>
              <w:rPr>
                <w:rFonts w:eastAsiaTheme="minorEastAsia"/>
                <w:lang w:eastAsia="zh-CN"/>
              </w:rPr>
              <w:t xml:space="preserve"> without </w:t>
            </w:r>
            <w:proofErr w:type="spellStart"/>
            <w:r w:rsidRPr="006F6E89">
              <w:rPr>
                <w:rFonts w:eastAsiaTheme="minorEastAsia"/>
                <w:lang w:eastAsia="zh-CN"/>
              </w:rPr>
              <w:t>ULFPTx</w:t>
            </w:r>
            <w:proofErr w:type="spellEnd"/>
            <w:r w:rsidRPr="006F6E89">
              <w:rPr>
                <w:rFonts w:eastAsiaTheme="minorEastAsia"/>
                <w:lang w:eastAsia="zh-CN"/>
              </w:rPr>
              <w:t xml:space="preserve"> mode</w:t>
            </w:r>
          </w:p>
        </w:tc>
      </w:tr>
      <w:tr w:rsidR="006F6E89" w:rsidTr="00E548F5">
        <w:trPr>
          <w:jc w:val="center"/>
        </w:trPr>
        <w:tc>
          <w:tcPr>
            <w:tcW w:w="1028" w:type="pct"/>
          </w:tcPr>
          <w:p w:rsidR="006F6E89" w:rsidRDefault="006F6E89" w:rsidP="006F6E89">
            <w:pPr>
              <w:rPr>
                <w:rFonts w:eastAsiaTheme="minorEastAsia"/>
                <w:lang w:eastAsia="zh-CN"/>
              </w:rPr>
            </w:pPr>
            <w:r>
              <w:rPr>
                <w:rFonts w:eastAsiaTheme="minorEastAsia"/>
                <w:lang w:eastAsia="zh-CN"/>
              </w:rPr>
              <w:t>2*26dBm PA</w:t>
            </w:r>
          </w:p>
        </w:tc>
        <w:tc>
          <w:tcPr>
            <w:tcW w:w="2305" w:type="pct"/>
          </w:tcPr>
          <w:p w:rsidR="006F6E89" w:rsidRDefault="006F6E89" w:rsidP="006F6E89">
            <w:pPr>
              <w:rPr>
                <w:rFonts w:eastAsiaTheme="minorEastAsia"/>
                <w:lang w:eastAsia="zh-CN"/>
              </w:rPr>
            </w:pPr>
            <w:r w:rsidRPr="006F6E89">
              <w:rPr>
                <w:rFonts w:eastAsiaTheme="minorEastAsia"/>
                <w:lang w:eastAsia="zh-CN"/>
              </w:rPr>
              <w:t>26dBm full power Tx per layer with 26dBm power class 2 report</w:t>
            </w:r>
          </w:p>
        </w:tc>
        <w:tc>
          <w:tcPr>
            <w:tcW w:w="1667" w:type="pct"/>
          </w:tcPr>
          <w:p w:rsidR="006F6E89" w:rsidRDefault="006F6E89" w:rsidP="006F6E89">
            <w:pPr>
              <w:rPr>
                <w:rFonts w:eastAsiaTheme="minorEastAsia"/>
                <w:lang w:eastAsia="zh-CN"/>
              </w:rPr>
            </w:pPr>
            <w:r w:rsidRPr="00E548F5">
              <w:rPr>
                <w:rFonts w:eastAsiaTheme="minorEastAsia" w:hint="eastAsia"/>
                <w:b/>
                <w:lang w:eastAsia="zh-CN"/>
              </w:rPr>
              <w:t>2</w:t>
            </w:r>
            <w:r w:rsidRPr="00E548F5">
              <w:rPr>
                <w:rFonts w:eastAsiaTheme="minorEastAsia"/>
                <w:b/>
                <w:lang w:eastAsia="zh-CN"/>
              </w:rPr>
              <w:t>9dBm</w:t>
            </w:r>
            <w:r>
              <w:rPr>
                <w:rFonts w:eastAsiaTheme="minorEastAsia"/>
                <w:lang w:eastAsia="zh-CN"/>
              </w:rPr>
              <w:t xml:space="preserve"> without </w:t>
            </w:r>
            <w:proofErr w:type="spellStart"/>
            <w:r w:rsidRPr="006F6E89">
              <w:rPr>
                <w:rFonts w:eastAsiaTheme="minorEastAsia"/>
                <w:lang w:eastAsia="zh-CN"/>
              </w:rPr>
              <w:t>ULFPTx</w:t>
            </w:r>
            <w:proofErr w:type="spellEnd"/>
            <w:r w:rsidRPr="006F6E89">
              <w:rPr>
                <w:rFonts w:eastAsiaTheme="minorEastAsia"/>
                <w:lang w:eastAsia="zh-CN"/>
              </w:rPr>
              <w:t xml:space="preserve"> mode</w:t>
            </w:r>
          </w:p>
        </w:tc>
      </w:tr>
    </w:tbl>
    <w:p w:rsidR="00731EFD" w:rsidRDefault="00731EFD" w:rsidP="00894BF4">
      <w:pPr>
        <w:rPr>
          <w:rFonts w:eastAsiaTheme="minorEastAsia"/>
          <w:lang w:eastAsia="zh-CN"/>
        </w:rPr>
      </w:pPr>
    </w:p>
    <w:p w:rsidR="00C6023D" w:rsidRDefault="00731EFD" w:rsidP="00894BF4">
      <w:pPr>
        <w:rPr>
          <w:rFonts w:eastAsiaTheme="minorEastAsia"/>
          <w:lang w:eastAsia="zh-CN"/>
        </w:rPr>
      </w:pPr>
      <w:r>
        <w:rPr>
          <w:rFonts w:eastAsiaTheme="minorEastAsia" w:hint="eastAsia"/>
          <w:lang w:eastAsia="zh-CN"/>
        </w:rPr>
        <w:t>S</w:t>
      </w:r>
      <w:r>
        <w:rPr>
          <w:rFonts w:eastAsiaTheme="minorEastAsia"/>
          <w:lang w:eastAsia="zh-CN"/>
        </w:rPr>
        <w:t xml:space="preserve">ince </w:t>
      </w:r>
      <w:r w:rsidRPr="00731EFD">
        <w:rPr>
          <w:rFonts w:eastAsiaTheme="minorEastAsia"/>
          <w:lang w:eastAsia="zh-CN"/>
        </w:rPr>
        <w:t xml:space="preserve">Handheld </w:t>
      </w:r>
      <w:proofErr w:type="spellStart"/>
      <w:r w:rsidRPr="00731EFD">
        <w:rPr>
          <w:rFonts w:eastAsiaTheme="minorEastAsia"/>
          <w:lang w:eastAsia="zh-CN"/>
        </w:rPr>
        <w:t>ULFPTx</w:t>
      </w:r>
      <w:proofErr w:type="spellEnd"/>
      <w:r w:rsidRPr="00731EFD">
        <w:rPr>
          <w:rFonts w:eastAsiaTheme="minorEastAsia"/>
          <w:lang w:eastAsia="zh-CN"/>
        </w:rPr>
        <w:t xml:space="preserve"> mode</w:t>
      </w:r>
      <w:r>
        <w:rPr>
          <w:rFonts w:eastAsiaTheme="minorEastAsia"/>
          <w:lang w:eastAsia="zh-CN"/>
        </w:rPr>
        <w:t xml:space="preserve"> only discussed the limited kinds of RF architectures, it can’t cover all the implementations of ATG UE. </w:t>
      </w:r>
    </w:p>
    <w:p w:rsidR="00C6023D" w:rsidRDefault="00C6023D" w:rsidP="00894BF4">
      <w:pPr>
        <w:rPr>
          <w:rFonts w:eastAsiaTheme="minorEastAsia"/>
          <w:lang w:eastAsia="zh-CN"/>
        </w:rPr>
      </w:pPr>
      <w:r>
        <w:rPr>
          <w:rFonts w:eastAsiaTheme="minorEastAsia" w:hint="eastAsia"/>
          <w:lang w:eastAsia="zh-CN"/>
        </w:rPr>
        <w:t>I</w:t>
      </w:r>
      <w:r>
        <w:rPr>
          <w:rFonts w:eastAsiaTheme="minorEastAsia"/>
          <w:lang w:eastAsia="zh-CN"/>
        </w:rPr>
        <w:t>f we checked the proposed option 1, only two PAs are assumed for ATG UE implementation. However, generally one PA implementation can be assumed for passive antenna implementation. For the phased array antenna, there are a lot of same PA for ATG UE implementation. We don’t think two PA implementation for ATG UE is typical as handheld UE.</w:t>
      </w:r>
    </w:p>
    <w:p w:rsidR="00C6023D" w:rsidRPr="00C6023D" w:rsidRDefault="00C6023D" w:rsidP="00894BF4">
      <w:pPr>
        <w:rPr>
          <w:rFonts w:eastAsiaTheme="minorEastAsia"/>
          <w:b/>
          <w:lang w:eastAsia="zh-CN"/>
        </w:rPr>
      </w:pPr>
      <w:r w:rsidRPr="00C6023D">
        <w:rPr>
          <w:rFonts w:eastAsiaTheme="minorEastAsia" w:hint="eastAsia"/>
          <w:b/>
          <w:lang w:eastAsia="zh-CN"/>
        </w:rPr>
        <w:t>O</w:t>
      </w:r>
      <w:r w:rsidRPr="00C6023D">
        <w:rPr>
          <w:rFonts w:eastAsiaTheme="minorEastAsia"/>
          <w:b/>
          <w:lang w:eastAsia="zh-CN"/>
        </w:rPr>
        <w:t>bservation 1: the two PAs implementation in the proposed option 1 is not typical for ATG UE.</w:t>
      </w:r>
    </w:p>
    <w:p w:rsidR="00731EFD" w:rsidRDefault="00731EFD" w:rsidP="00894BF4">
      <w:pPr>
        <w:rPr>
          <w:rFonts w:eastAsiaTheme="minorEastAsia"/>
          <w:lang w:eastAsia="zh-CN"/>
        </w:rPr>
      </w:pPr>
      <w:r>
        <w:rPr>
          <w:rFonts w:eastAsiaTheme="minorEastAsia"/>
          <w:lang w:eastAsia="zh-CN"/>
        </w:rPr>
        <w:t xml:space="preserve">For potential ATG UE supporting </w:t>
      </w:r>
      <w:proofErr w:type="spellStart"/>
      <w:r>
        <w:rPr>
          <w:rFonts w:eastAsiaTheme="minorEastAsia"/>
          <w:lang w:eastAsia="zh-CN"/>
        </w:rPr>
        <w:t>ULFPTx</w:t>
      </w:r>
      <w:proofErr w:type="spellEnd"/>
      <w:r>
        <w:rPr>
          <w:rFonts w:eastAsiaTheme="minorEastAsia"/>
          <w:lang w:eastAsia="zh-CN"/>
        </w:rPr>
        <w:t xml:space="preserve">, </w:t>
      </w:r>
      <w:proofErr w:type="gramStart"/>
      <w:r>
        <w:rPr>
          <w:rFonts w:eastAsiaTheme="minorEastAsia"/>
          <w:lang w:eastAsia="zh-CN"/>
        </w:rPr>
        <w:t>It’s</w:t>
      </w:r>
      <w:proofErr w:type="gramEnd"/>
      <w:r>
        <w:rPr>
          <w:rFonts w:eastAsiaTheme="minorEastAsia"/>
          <w:lang w:eastAsia="zh-CN"/>
        </w:rPr>
        <w:t xml:space="preserve"> not expected to introduce additional spec impacts</w:t>
      </w:r>
      <w:r w:rsidR="00E91D60">
        <w:rPr>
          <w:rFonts w:eastAsiaTheme="minorEastAsia"/>
          <w:lang w:eastAsia="zh-CN"/>
        </w:rPr>
        <w:t xml:space="preserve">. Thus, as a compromise, it’s necessary to mention whether the </w:t>
      </w:r>
      <w:proofErr w:type="spellStart"/>
      <w:r w:rsidR="00E91D60" w:rsidRPr="00E91D60">
        <w:rPr>
          <w:rFonts w:eastAsiaTheme="minorEastAsia"/>
          <w:lang w:eastAsia="zh-CN"/>
        </w:rPr>
        <w:t>ULFPTx</w:t>
      </w:r>
      <w:proofErr w:type="spellEnd"/>
      <w:r w:rsidR="00E91D60" w:rsidRPr="00E91D60">
        <w:rPr>
          <w:rFonts w:eastAsiaTheme="minorEastAsia"/>
          <w:lang w:eastAsia="zh-CN"/>
        </w:rPr>
        <w:t xml:space="preserve"> mode</w:t>
      </w:r>
      <w:r w:rsidR="00E91D60">
        <w:rPr>
          <w:rFonts w:eastAsiaTheme="minorEastAsia"/>
          <w:lang w:eastAsia="zh-CN"/>
        </w:rPr>
        <w:t xml:space="preserve"> is supported or not. It’s up to ATG UE implementation whether to leverage the existing </w:t>
      </w:r>
      <w:proofErr w:type="spellStart"/>
      <w:r w:rsidR="00E91D60" w:rsidRPr="00E91D60">
        <w:rPr>
          <w:rFonts w:eastAsiaTheme="minorEastAsia"/>
          <w:lang w:eastAsia="zh-CN"/>
        </w:rPr>
        <w:t>ULFPTx</w:t>
      </w:r>
      <w:proofErr w:type="spellEnd"/>
      <w:r w:rsidR="00E91D60" w:rsidRPr="00E91D60">
        <w:rPr>
          <w:rFonts w:eastAsiaTheme="minorEastAsia"/>
          <w:lang w:eastAsia="zh-CN"/>
        </w:rPr>
        <w:t xml:space="preserve"> mode</w:t>
      </w:r>
      <w:r w:rsidR="00E91D60">
        <w:rPr>
          <w:rFonts w:eastAsiaTheme="minorEastAsia"/>
          <w:lang w:eastAsia="zh-CN"/>
        </w:rPr>
        <w:t xml:space="preserve"> or not since current </w:t>
      </w:r>
      <w:r w:rsidR="00E91D60" w:rsidRPr="00731EFD">
        <w:rPr>
          <w:rFonts w:eastAsiaTheme="minorEastAsia"/>
          <w:lang w:eastAsia="zh-CN"/>
        </w:rPr>
        <w:t xml:space="preserve">Handheld </w:t>
      </w:r>
      <w:proofErr w:type="spellStart"/>
      <w:r w:rsidR="00E91D60" w:rsidRPr="00731EFD">
        <w:rPr>
          <w:rFonts w:eastAsiaTheme="minorEastAsia"/>
          <w:lang w:eastAsia="zh-CN"/>
        </w:rPr>
        <w:t>ULFPTx</w:t>
      </w:r>
      <w:proofErr w:type="spellEnd"/>
      <w:r w:rsidR="00E91D60" w:rsidRPr="00731EFD">
        <w:rPr>
          <w:rFonts w:eastAsiaTheme="minorEastAsia"/>
          <w:lang w:eastAsia="zh-CN"/>
        </w:rPr>
        <w:t xml:space="preserve"> mode</w:t>
      </w:r>
      <w:r w:rsidR="00E91D60">
        <w:rPr>
          <w:rFonts w:eastAsiaTheme="minorEastAsia"/>
          <w:lang w:eastAsia="zh-CN"/>
        </w:rPr>
        <w:t xml:space="preserve"> is not always applicable to all of the ATG UE implementation.</w:t>
      </w:r>
    </w:p>
    <w:p w:rsidR="007D4001" w:rsidRDefault="00E91D60" w:rsidP="00894BF4">
      <w:pPr>
        <w:rPr>
          <w:rFonts w:eastAsiaTheme="minorEastAsia"/>
          <w:lang w:eastAsia="zh-CN"/>
        </w:rPr>
      </w:pPr>
      <w:r>
        <w:rPr>
          <w:rFonts w:eastAsiaTheme="minorEastAsia"/>
          <w:b/>
          <w:lang w:eastAsia="zh-CN"/>
        </w:rPr>
        <w:t>Proposal</w:t>
      </w:r>
      <w:r w:rsidR="00F513C3" w:rsidRPr="00CB0162">
        <w:rPr>
          <w:rFonts w:eastAsiaTheme="minorEastAsia"/>
          <w:b/>
          <w:lang w:eastAsia="zh-CN"/>
        </w:rPr>
        <w:t xml:space="preserve"> </w:t>
      </w:r>
      <w:r w:rsidR="00F513C3">
        <w:rPr>
          <w:rFonts w:eastAsiaTheme="minorEastAsia"/>
          <w:b/>
          <w:lang w:eastAsia="zh-CN"/>
        </w:rPr>
        <w:t>1</w:t>
      </w:r>
      <w:r w:rsidR="00F513C3" w:rsidRPr="00CB0162">
        <w:rPr>
          <w:rFonts w:eastAsiaTheme="minorEastAsia"/>
          <w:b/>
          <w:lang w:eastAsia="zh-CN"/>
        </w:rPr>
        <w:t>:</w:t>
      </w:r>
      <w:r w:rsidR="00F513C3">
        <w:rPr>
          <w:rFonts w:eastAsiaTheme="minorEastAsia"/>
          <w:b/>
          <w:lang w:eastAsia="zh-CN"/>
        </w:rPr>
        <w:t xml:space="preserve"> </w:t>
      </w:r>
      <w:r>
        <w:rPr>
          <w:rFonts w:eastAsiaTheme="minorEastAsia"/>
          <w:b/>
          <w:lang w:eastAsia="zh-CN"/>
        </w:rPr>
        <w:t>A</w:t>
      </w:r>
      <w:r w:rsidRPr="00E91D60">
        <w:rPr>
          <w:rFonts w:eastAsiaTheme="minorEastAsia"/>
          <w:b/>
          <w:lang w:eastAsia="zh-CN"/>
        </w:rPr>
        <w:t xml:space="preserve">s a compromise, it’s necessary to mention whether the </w:t>
      </w:r>
      <w:proofErr w:type="spellStart"/>
      <w:r w:rsidRPr="00E91D60">
        <w:rPr>
          <w:rFonts w:eastAsiaTheme="minorEastAsia"/>
          <w:b/>
          <w:lang w:eastAsia="zh-CN"/>
        </w:rPr>
        <w:t>ULFPTx</w:t>
      </w:r>
      <w:proofErr w:type="spellEnd"/>
      <w:r w:rsidRPr="00E91D60">
        <w:rPr>
          <w:rFonts w:eastAsiaTheme="minorEastAsia"/>
          <w:b/>
          <w:lang w:eastAsia="zh-CN"/>
        </w:rPr>
        <w:t xml:space="preserve"> mode is supported or not</w:t>
      </w:r>
      <w:r w:rsidR="00BC345F">
        <w:rPr>
          <w:rFonts w:eastAsiaTheme="minorEastAsia"/>
          <w:b/>
          <w:lang w:eastAsia="zh-CN"/>
        </w:rPr>
        <w:t xml:space="preserve"> in the way forward</w:t>
      </w:r>
      <w:r w:rsidRPr="00E91D60">
        <w:rPr>
          <w:rFonts w:eastAsiaTheme="minorEastAsia"/>
          <w:b/>
          <w:lang w:eastAsia="zh-CN"/>
        </w:rPr>
        <w:t xml:space="preserve">. </w:t>
      </w:r>
      <w:r w:rsidR="00577FB3">
        <w:rPr>
          <w:rFonts w:eastAsiaTheme="minorEastAsia"/>
          <w:b/>
          <w:lang w:eastAsia="zh-CN"/>
        </w:rPr>
        <w:t>However, i</w:t>
      </w:r>
      <w:r w:rsidRPr="00E91D60">
        <w:rPr>
          <w:rFonts w:eastAsiaTheme="minorEastAsia"/>
          <w:b/>
          <w:lang w:eastAsia="zh-CN"/>
        </w:rPr>
        <w:t xml:space="preserve">t’s up to ATG UE implementation whether to leverage the existing </w:t>
      </w:r>
      <w:proofErr w:type="spellStart"/>
      <w:r w:rsidRPr="00E91D60">
        <w:rPr>
          <w:rFonts w:eastAsiaTheme="minorEastAsia"/>
          <w:b/>
          <w:lang w:eastAsia="zh-CN"/>
        </w:rPr>
        <w:t>ULFPTx</w:t>
      </w:r>
      <w:proofErr w:type="spellEnd"/>
      <w:r w:rsidRPr="00E91D60">
        <w:rPr>
          <w:rFonts w:eastAsiaTheme="minorEastAsia"/>
          <w:b/>
          <w:lang w:eastAsia="zh-CN"/>
        </w:rPr>
        <w:t xml:space="preserve"> mode or not since current Handheld </w:t>
      </w:r>
      <w:proofErr w:type="spellStart"/>
      <w:r w:rsidRPr="00E91D60">
        <w:rPr>
          <w:rFonts w:eastAsiaTheme="minorEastAsia"/>
          <w:b/>
          <w:lang w:eastAsia="zh-CN"/>
        </w:rPr>
        <w:t>ULFPTx</w:t>
      </w:r>
      <w:proofErr w:type="spellEnd"/>
      <w:r w:rsidRPr="00E91D60">
        <w:rPr>
          <w:rFonts w:eastAsiaTheme="minorEastAsia"/>
          <w:b/>
          <w:lang w:eastAsia="zh-CN"/>
        </w:rPr>
        <w:t xml:space="preserve"> mode is not always applicable to all of the ATG UE implementation.</w:t>
      </w:r>
    </w:p>
    <w:p w:rsidR="009B2CCE" w:rsidRDefault="00A52A51" w:rsidP="00894BF4">
      <w:pPr>
        <w:rPr>
          <w:rFonts w:eastAsiaTheme="minorEastAsia"/>
          <w:lang w:eastAsia="zh-CN"/>
        </w:rPr>
      </w:pPr>
      <w:r>
        <w:rPr>
          <w:rFonts w:eastAsiaTheme="minorEastAsia" w:hint="eastAsia"/>
          <w:lang w:eastAsia="zh-CN"/>
        </w:rPr>
        <w:t>F</w:t>
      </w:r>
      <w:r>
        <w:rPr>
          <w:rFonts w:eastAsiaTheme="minorEastAsia"/>
          <w:lang w:eastAsia="zh-CN"/>
        </w:rPr>
        <w:t xml:space="preserve">or the issue whether to </w:t>
      </w:r>
      <w:r w:rsidRPr="00A52A51">
        <w:rPr>
          <w:rFonts w:eastAsiaTheme="minorEastAsia"/>
          <w:lang w:eastAsia="zh-CN"/>
        </w:rPr>
        <w:t>preclude the single antenna port related requirement</w:t>
      </w:r>
      <w:r>
        <w:rPr>
          <w:rFonts w:eastAsiaTheme="minorEastAsia"/>
          <w:lang w:eastAsia="zh-CN"/>
        </w:rPr>
        <w:t xml:space="preserve">, we think Rel-18 ATG RF requirements have included the </w:t>
      </w:r>
      <w:r w:rsidRPr="00A52A51">
        <w:rPr>
          <w:rFonts w:eastAsiaTheme="minorEastAsia"/>
          <w:lang w:eastAsia="zh-CN"/>
        </w:rPr>
        <w:t>single antenna port related requirement</w:t>
      </w:r>
      <w:r>
        <w:rPr>
          <w:rFonts w:eastAsiaTheme="minorEastAsia"/>
          <w:lang w:eastAsia="zh-CN"/>
        </w:rPr>
        <w:t xml:space="preserve">. </w:t>
      </w:r>
    </w:p>
    <w:p w:rsidR="009B2CCE" w:rsidRDefault="009B2CCE" w:rsidP="00894BF4">
      <w:pPr>
        <w:rPr>
          <w:rFonts w:eastAsiaTheme="minorEastAsia"/>
          <w:lang w:eastAsia="zh-CN"/>
        </w:rPr>
      </w:pPr>
      <w:r>
        <w:rPr>
          <w:rFonts w:eastAsiaTheme="minorEastAsia" w:hint="eastAsia"/>
          <w:lang w:eastAsia="zh-CN"/>
        </w:rPr>
        <w:t>H</w:t>
      </w:r>
      <w:r>
        <w:rPr>
          <w:rFonts w:eastAsiaTheme="minorEastAsia"/>
          <w:lang w:eastAsia="zh-CN"/>
        </w:rPr>
        <w:t xml:space="preserve">owever, in last meeting, </w:t>
      </w:r>
      <w:r w:rsidR="008F444E">
        <w:rPr>
          <w:rFonts w:eastAsiaTheme="minorEastAsia"/>
          <w:lang w:eastAsia="zh-CN"/>
        </w:rPr>
        <w:t>companies proposed to test some Tx requirements at each connector</w:t>
      </w:r>
      <w:r w:rsidR="00CF3F12">
        <w:rPr>
          <w:rFonts w:eastAsiaTheme="minorEastAsia"/>
          <w:lang w:eastAsia="zh-CN"/>
        </w:rPr>
        <w:t xml:space="preserve"> under maintenance agendas [2]</w:t>
      </w:r>
      <w:r w:rsidR="008F444E">
        <w:rPr>
          <w:rFonts w:eastAsiaTheme="minorEastAsia"/>
          <w:lang w:eastAsia="zh-CN"/>
        </w:rPr>
        <w:t>.</w:t>
      </w:r>
      <w:r w:rsidR="003D5522">
        <w:rPr>
          <w:rFonts w:eastAsiaTheme="minorEastAsia"/>
          <w:lang w:eastAsia="zh-CN"/>
        </w:rPr>
        <w:t xml:space="preserve"> If the ATG Tx requirements in Rel-18 were changed, RAN4 would discuss this issue in Rel-19.</w:t>
      </w:r>
    </w:p>
    <w:p w:rsidR="00D13E59" w:rsidRDefault="00A52A51" w:rsidP="00894BF4">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w:t>
      </w:r>
      <w:r w:rsidR="00D13E59">
        <w:rPr>
          <w:rFonts w:eastAsiaTheme="minorEastAsia"/>
          <w:b/>
          <w:lang w:eastAsia="zh-CN"/>
        </w:rPr>
        <w:t xml:space="preserve">RAN4 can discuss the relationship between Rel-19 </w:t>
      </w:r>
      <w:r w:rsidR="00D13E59" w:rsidRPr="00D13E59">
        <w:rPr>
          <w:rFonts w:eastAsiaTheme="minorEastAsia"/>
          <w:b/>
          <w:lang w:eastAsia="zh-CN"/>
        </w:rPr>
        <w:t>single antenna port related requirement</w:t>
      </w:r>
      <w:r w:rsidR="00D13E59">
        <w:rPr>
          <w:rFonts w:eastAsiaTheme="minorEastAsia"/>
          <w:b/>
          <w:lang w:eastAsia="zh-CN"/>
        </w:rPr>
        <w:t>s and Rel-18 per layer/per antenna connector related requirements.</w:t>
      </w:r>
    </w:p>
    <w:p w:rsidR="00845003" w:rsidRDefault="00845003" w:rsidP="00845003">
      <w:pPr>
        <w:pStyle w:val="10"/>
        <w:rPr>
          <w:lang w:eastAsia="zh-CN"/>
        </w:rPr>
      </w:pPr>
      <w:r>
        <w:rPr>
          <w:lang w:eastAsia="zh-CN"/>
        </w:rPr>
        <w:t>Summary</w:t>
      </w:r>
    </w:p>
    <w:p w:rsidR="00D13E59" w:rsidRDefault="0049388D" w:rsidP="00A52A51">
      <w:pPr>
        <w:rPr>
          <w:rFonts w:eastAsiaTheme="minorEastAsia"/>
          <w:b/>
          <w:lang w:eastAsia="zh-CN"/>
        </w:rPr>
      </w:pPr>
      <w:r w:rsidRPr="00C6023D">
        <w:rPr>
          <w:rFonts w:eastAsiaTheme="minorEastAsia" w:hint="eastAsia"/>
          <w:b/>
          <w:lang w:eastAsia="zh-CN"/>
        </w:rPr>
        <w:t>O</w:t>
      </w:r>
      <w:r w:rsidRPr="00C6023D">
        <w:rPr>
          <w:rFonts w:eastAsiaTheme="minorEastAsia"/>
          <w:b/>
          <w:lang w:eastAsia="zh-CN"/>
        </w:rPr>
        <w:t>bservation 1: the two PAs implementation in the proposed option 1 is not typical for ATG UE.</w:t>
      </w:r>
    </w:p>
    <w:p w:rsidR="0049388D" w:rsidRDefault="00577FB3" w:rsidP="00A52A51">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A</w:t>
      </w:r>
      <w:r w:rsidRPr="00E91D60">
        <w:rPr>
          <w:rFonts w:eastAsiaTheme="minorEastAsia"/>
          <w:b/>
          <w:lang w:eastAsia="zh-CN"/>
        </w:rPr>
        <w:t xml:space="preserve">s a compromise, it’s necessary to mention whether the </w:t>
      </w:r>
      <w:proofErr w:type="spellStart"/>
      <w:r w:rsidRPr="00E91D60">
        <w:rPr>
          <w:rFonts w:eastAsiaTheme="minorEastAsia"/>
          <w:b/>
          <w:lang w:eastAsia="zh-CN"/>
        </w:rPr>
        <w:t>ULFPTx</w:t>
      </w:r>
      <w:proofErr w:type="spellEnd"/>
      <w:r w:rsidRPr="00E91D60">
        <w:rPr>
          <w:rFonts w:eastAsiaTheme="minorEastAsia"/>
          <w:b/>
          <w:lang w:eastAsia="zh-CN"/>
        </w:rPr>
        <w:t xml:space="preserve"> mode is supported or not</w:t>
      </w:r>
      <w:r>
        <w:rPr>
          <w:rFonts w:eastAsiaTheme="minorEastAsia"/>
          <w:b/>
          <w:lang w:eastAsia="zh-CN"/>
        </w:rPr>
        <w:t xml:space="preserve"> in the way forward</w:t>
      </w:r>
      <w:r w:rsidRPr="00E91D60">
        <w:rPr>
          <w:rFonts w:eastAsiaTheme="minorEastAsia"/>
          <w:b/>
          <w:lang w:eastAsia="zh-CN"/>
        </w:rPr>
        <w:t xml:space="preserve">. </w:t>
      </w:r>
      <w:r>
        <w:rPr>
          <w:rFonts w:eastAsiaTheme="minorEastAsia"/>
          <w:b/>
          <w:lang w:eastAsia="zh-CN"/>
        </w:rPr>
        <w:t>However, i</w:t>
      </w:r>
      <w:r w:rsidRPr="00E91D60">
        <w:rPr>
          <w:rFonts w:eastAsiaTheme="minorEastAsia"/>
          <w:b/>
          <w:lang w:eastAsia="zh-CN"/>
        </w:rPr>
        <w:t xml:space="preserve">t’s up to ATG UE implementation whether to leverage the existing </w:t>
      </w:r>
      <w:proofErr w:type="spellStart"/>
      <w:r w:rsidRPr="00E91D60">
        <w:rPr>
          <w:rFonts w:eastAsiaTheme="minorEastAsia"/>
          <w:b/>
          <w:lang w:eastAsia="zh-CN"/>
        </w:rPr>
        <w:t>ULFPTx</w:t>
      </w:r>
      <w:proofErr w:type="spellEnd"/>
      <w:r w:rsidRPr="00E91D60">
        <w:rPr>
          <w:rFonts w:eastAsiaTheme="minorEastAsia"/>
          <w:b/>
          <w:lang w:eastAsia="zh-CN"/>
        </w:rPr>
        <w:t xml:space="preserve"> mode or not since current Handheld </w:t>
      </w:r>
      <w:proofErr w:type="spellStart"/>
      <w:r w:rsidRPr="00E91D60">
        <w:rPr>
          <w:rFonts w:eastAsiaTheme="minorEastAsia"/>
          <w:b/>
          <w:lang w:eastAsia="zh-CN"/>
        </w:rPr>
        <w:t>ULFPTx</w:t>
      </w:r>
      <w:proofErr w:type="spellEnd"/>
      <w:r w:rsidRPr="00E91D60">
        <w:rPr>
          <w:rFonts w:eastAsiaTheme="minorEastAsia"/>
          <w:b/>
          <w:lang w:eastAsia="zh-CN"/>
        </w:rPr>
        <w:t xml:space="preserve"> mode is not always applicable to all of the ATG UE implementation.</w:t>
      </w:r>
    </w:p>
    <w:p w:rsidR="0049388D" w:rsidRDefault="0049388D" w:rsidP="00A52A51">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RAN4 can discuss the relationship between Rel-19 </w:t>
      </w:r>
      <w:r w:rsidRPr="00D13E59">
        <w:rPr>
          <w:rFonts w:eastAsiaTheme="minorEastAsia"/>
          <w:b/>
          <w:lang w:eastAsia="zh-CN"/>
        </w:rPr>
        <w:t>single antenna port related requirement</w:t>
      </w:r>
      <w:r>
        <w:rPr>
          <w:rFonts w:eastAsiaTheme="minorEastAsia"/>
          <w:b/>
          <w:lang w:eastAsia="zh-CN"/>
        </w:rPr>
        <w:t>s and Rel-18 per layer/per antenna connector related requirements.</w:t>
      </w:r>
    </w:p>
    <w:p w:rsidR="00A52A51" w:rsidRDefault="00A52A51" w:rsidP="00A52A51">
      <w:pPr>
        <w:rPr>
          <w:rFonts w:eastAsiaTheme="minorEastAsia"/>
          <w:lang w:eastAsia="zh-CN"/>
        </w:rPr>
      </w:pPr>
    </w:p>
    <w:p w:rsidR="00B02AE0" w:rsidRPr="00A81A25" w:rsidRDefault="00B02AE0" w:rsidP="00572A4C">
      <w:pPr>
        <w:pStyle w:val="10"/>
        <w:numPr>
          <w:ilvl w:val="0"/>
          <w:numId w:val="0"/>
        </w:numPr>
      </w:pPr>
      <w:r>
        <w:lastRenderedPageBreak/>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C92821" w:rsidRPr="00C92821">
        <w:rPr>
          <w:rFonts w:eastAsia="宋体"/>
          <w:lang w:eastAsia="zh-CN"/>
        </w:rPr>
        <w:t>R4-2417121</w:t>
      </w:r>
      <w:r w:rsidR="006910DA" w:rsidRPr="006910DA">
        <w:rPr>
          <w:rFonts w:eastAsia="宋体"/>
          <w:lang w:eastAsia="zh-CN"/>
        </w:rPr>
        <w:tab/>
      </w:r>
      <w:r w:rsidR="00C92821" w:rsidRPr="00C92821">
        <w:rPr>
          <w:rFonts w:eastAsia="宋体"/>
          <w:lang w:eastAsia="zh-CN"/>
        </w:rPr>
        <w:t>WF on UE RF for ATG enhancement</w:t>
      </w:r>
      <w:r w:rsidR="006910DA">
        <w:rPr>
          <w:rFonts w:eastAsia="宋体"/>
          <w:lang w:eastAsia="zh-CN"/>
        </w:rPr>
        <w:t xml:space="preserve">, </w:t>
      </w:r>
      <w:r w:rsidR="00D0459F" w:rsidRPr="00D0459F">
        <w:rPr>
          <w:rFonts w:eastAsia="宋体"/>
          <w:lang w:eastAsia="zh-CN"/>
        </w:rPr>
        <w:t>CMCC</w:t>
      </w:r>
    </w:p>
    <w:p w:rsidR="00CF3F12" w:rsidRDefault="00CF3F12" w:rsidP="006910DA">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5129A6" w:rsidRPr="005129A6">
        <w:rPr>
          <w:rFonts w:eastAsia="宋体"/>
          <w:lang w:eastAsia="zh-CN"/>
        </w:rPr>
        <w:t>R4-2418041</w:t>
      </w:r>
      <w:r w:rsidR="005129A6">
        <w:rPr>
          <w:rFonts w:eastAsia="宋体"/>
          <w:lang w:eastAsia="zh-CN"/>
        </w:rPr>
        <w:t xml:space="preserve">, </w:t>
      </w:r>
      <w:r w:rsidR="005129A6" w:rsidRPr="005129A6">
        <w:rPr>
          <w:rFonts w:eastAsia="宋体"/>
          <w:lang w:eastAsia="zh-CN"/>
        </w:rPr>
        <w:t>Clarifications on some ATG requirements applicability per connector</w:t>
      </w:r>
      <w:r w:rsidR="005129A6">
        <w:rPr>
          <w:rFonts w:eastAsia="宋体"/>
          <w:lang w:eastAsia="zh-CN"/>
        </w:rPr>
        <w:t xml:space="preserve">, </w:t>
      </w:r>
      <w:r w:rsidR="005129A6" w:rsidRPr="005129A6">
        <w:rPr>
          <w:rFonts w:eastAsia="宋体"/>
          <w:lang w:eastAsia="zh-CN"/>
        </w:rPr>
        <w:t>Keysight Technologies UK Ltd</w:t>
      </w:r>
    </w:p>
    <w:sectPr w:rsidR="00CF3F12"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3D55" w:rsidRDefault="00383D55">
      <w:r>
        <w:separator/>
      </w:r>
    </w:p>
  </w:endnote>
  <w:endnote w:type="continuationSeparator" w:id="0">
    <w:p w:rsidR="00383D55" w:rsidRDefault="0038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3D55" w:rsidRDefault="00383D55">
      <w:r>
        <w:separator/>
      </w:r>
    </w:p>
  </w:footnote>
  <w:footnote w:type="continuationSeparator" w:id="0">
    <w:p w:rsidR="00383D55" w:rsidRDefault="00383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3"/>
  </w:num>
  <w:num w:numId="5">
    <w:abstractNumId w:val="10"/>
  </w:num>
  <w:num w:numId="6">
    <w:abstractNumId w:val="6"/>
  </w:num>
  <w:num w:numId="7">
    <w:abstractNumId w:val="2"/>
  </w:num>
  <w:num w:numId="8">
    <w:abstractNumId w:val="15"/>
  </w:num>
  <w:num w:numId="9">
    <w:abstractNumId w:val="9"/>
  </w:num>
  <w:num w:numId="10">
    <w:abstractNumId w:val="22"/>
  </w:num>
  <w:num w:numId="11">
    <w:abstractNumId w:val="24"/>
  </w:num>
  <w:num w:numId="12">
    <w:abstractNumId w:val="12"/>
  </w:num>
  <w:num w:numId="13">
    <w:abstractNumId w:val="25"/>
  </w:num>
  <w:num w:numId="14">
    <w:abstractNumId w:val="7"/>
  </w:num>
  <w:num w:numId="15">
    <w:abstractNumId w:val="3"/>
  </w:num>
  <w:num w:numId="16">
    <w:abstractNumId w:val="8"/>
  </w:num>
  <w:num w:numId="17">
    <w:abstractNumId w:val="0"/>
  </w:num>
  <w:num w:numId="18">
    <w:abstractNumId w:val="21"/>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6"/>
  </w:num>
  <w:num w:numId="23">
    <w:abstractNumId w:val="14"/>
  </w:num>
  <w:num w:numId="24">
    <w:abstractNumId w:val="17"/>
  </w:num>
  <w:num w:numId="25">
    <w:abstractNumId w:val="18"/>
  </w:num>
  <w:num w:numId="26">
    <w:abstractNumId w:val="19"/>
  </w:num>
  <w:num w:numId="27">
    <w:abstractNumId w:val="18"/>
  </w:num>
  <w:num w:numId="28">
    <w:abstractNumId w:val="18"/>
  </w:num>
  <w:num w:numId="29">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0CA"/>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E19"/>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1C9"/>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3D55"/>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459"/>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522"/>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388D"/>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9A6"/>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FB3"/>
    <w:rsid w:val="00580061"/>
    <w:rsid w:val="0058033C"/>
    <w:rsid w:val="00581A68"/>
    <w:rsid w:val="00581B00"/>
    <w:rsid w:val="00582D52"/>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A35"/>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6A97"/>
    <w:rsid w:val="00637496"/>
    <w:rsid w:val="0063770A"/>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4FFC"/>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6E8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1EFD"/>
    <w:rsid w:val="0073218C"/>
    <w:rsid w:val="00732EAB"/>
    <w:rsid w:val="007330D7"/>
    <w:rsid w:val="0073349C"/>
    <w:rsid w:val="0073376A"/>
    <w:rsid w:val="00733FC1"/>
    <w:rsid w:val="007341DF"/>
    <w:rsid w:val="0073466F"/>
    <w:rsid w:val="00734849"/>
    <w:rsid w:val="00734987"/>
    <w:rsid w:val="00735A8F"/>
    <w:rsid w:val="0073642E"/>
    <w:rsid w:val="00736668"/>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0D22"/>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16C"/>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689B"/>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09B"/>
    <w:rsid w:val="008863CE"/>
    <w:rsid w:val="00887C45"/>
    <w:rsid w:val="008904DF"/>
    <w:rsid w:val="00891A48"/>
    <w:rsid w:val="00891FFB"/>
    <w:rsid w:val="00892543"/>
    <w:rsid w:val="00892A58"/>
    <w:rsid w:val="00892CBB"/>
    <w:rsid w:val="0089376D"/>
    <w:rsid w:val="00893D09"/>
    <w:rsid w:val="00894877"/>
    <w:rsid w:val="00894906"/>
    <w:rsid w:val="00894BB9"/>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3643"/>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A3C"/>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4E"/>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3D"/>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F50"/>
    <w:rsid w:val="00970CB3"/>
    <w:rsid w:val="00970F79"/>
    <w:rsid w:val="0097123A"/>
    <w:rsid w:val="00971280"/>
    <w:rsid w:val="0097366E"/>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6B5"/>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2CCE"/>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55F2"/>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1A9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A51"/>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B8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542"/>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190"/>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45F"/>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199"/>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A8D"/>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23D"/>
    <w:rsid w:val="00C60565"/>
    <w:rsid w:val="00C60843"/>
    <w:rsid w:val="00C60B02"/>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2821"/>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D03"/>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19E8"/>
    <w:rsid w:val="00CF2558"/>
    <w:rsid w:val="00CF28A3"/>
    <w:rsid w:val="00CF2DA8"/>
    <w:rsid w:val="00CF3F12"/>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E59"/>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2FF1"/>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5A4"/>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6D1"/>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AAA"/>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4ACA"/>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8F5"/>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1D60"/>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E8A"/>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6F63"/>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4FE33"/>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67988154">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53564851">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0894289">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7634904">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29176219">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BEB48-1593-4E65-8DDF-FCFC3F66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33297</TotalTime>
  <Pages>3</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699</cp:revision>
  <cp:lastPrinted>2010-01-07T02:23:00Z</cp:lastPrinted>
  <dcterms:created xsi:type="dcterms:W3CDTF">2021-02-10T02:54:00Z</dcterms:created>
  <dcterms:modified xsi:type="dcterms:W3CDTF">2025-02-07T11:22:00Z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