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0CFE46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2144D3" w:rsidRPr="002144D3">
        <w:rPr>
          <w:rFonts w:ascii="Arial" w:hAnsi="Arial" w:cs="Arial"/>
          <w:b/>
          <w:sz w:val="24"/>
          <w:lang w:val="en-US" w:eastAsia="zh-CN"/>
        </w:rPr>
        <w:t>R4-2501261</w:t>
      </w:r>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67F246AC"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4223A" w:rsidRPr="0074223A">
        <w:rPr>
          <w:rFonts w:ascii="Arial" w:eastAsia="宋体" w:hAnsi="Arial"/>
          <w:b/>
          <w:sz w:val="24"/>
          <w:lang w:val="en-US" w:eastAsia="zh-CN"/>
        </w:rPr>
        <w:t>Discussion on performance part for less than 5MHz Ph2</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89CCD89"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144D3">
        <w:rPr>
          <w:rFonts w:ascii="Arial" w:eastAsia="宋体" w:hAnsi="Arial"/>
          <w:b/>
          <w:sz w:val="24"/>
          <w:lang w:val="en-US" w:eastAsia="zh-CN"/>
        </w:rPr>
        <w:t>7.4.4</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77F23DD" w14:textId="7DB06682" w:rsidR="008422BD" w:rsidRDefault="00EE5235" w:rsidP="0074223A">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0074223A">
        <w:rPr>
          <w:rFonts w:eastAsia="宋体" w:hint="eastAsia"/>
          <w:lang w:eastAsia="zh-CN"/>
        </w:rPr>
        <w:t>core</w:t>
      </w:r>
      <w:r w:rsidR="0074223A">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r w:rsidR="0074223A">
        <w:rPr>
          <w:rFonts w:eastAsia="宋体"/>
          <w:lang w:eastAsia="zh-CN"/>
        </w:rPr>
        <w:t xml:space="preserve">R19 </w:t>
      </w:r>
      <w:r>
        <w:rPr>
          <w:rFonts w:eastAsia="宋体" w:hint="eastAsia"/>
          <w:lang w:eastAsia="zh-CN"/>
        </w:rPr>
        <w:t>les</w:t>
      </w:r>
      <w:r>
        <w:rPr>
          <w:rFonts w:eastAsia="宋体"/>
          <w:lang w:eastAsia="zh-CN"/>
        </w:rPr>
        <w:t>s than 5MHz</w:t>
      </w:r>
      <w:r w:rsidRPr="00C42202">
        <w:rPr>
          <w:rFonts w:eastAsia="宋体"/>
          <w:lang w:eastAsia="zh-CN"/>
        </w:rPr>
        <w:t xml:space="preserve"> are </w:t>
      </w:r>
      <w:r w:rsidR="0074223A">
        <w:rPr>
          <w:rFonts w:eastAsia="宋体"/>
          <w:lang w:eastAsia="zh-CN"/>
        </w:rPr>
        <w:t>closed</w:t>
      </w:r>
      <w:r w:rsidRPr="00C42202">
        <w:rPr>
          <w:rFonts w:eastAsia="宋体"/>
          <w:lang w:eastAsia="zh-CN"/>
        </w:rPr>
        <w:t xml:space="preserve"> in RAN4#11</w:t>
      </w:r>
      <w:r>
        <w:rPr>
          <w:rFonts w:eastAsia="宋体"/>
          <w:lang w:eastAsia="zh-CN"/>
        </w:rPr>
        <w:t>3</w:t>
      </w:r>
      <w:r w:rsidR="0074223A">
        <w:rPr>
          <w:rFonts w:eastAsia="宋体"/>
          <w:lang w:eastAsia="zh-CN"/>
        </w:rPr>
        <w:t xml:space="preserve">, and the Big </w:t>
      </w:r>
      <w:proofErr w:type="spellStart"/>
      <w:r w:rsidR="0074223A">
        <w:rPr>
          <w:rFonts w:eastAsia="宋体"/>
          <w:lang w:eastAsia="zh-CN"/>
        </w:rPr>
        <w:t>draftCR</w:t>
      </w:r>
      <w:proofErr w:type="spellEnd"/>
      <w:r w:rsidR="0074223A">
        <w:rPr>
          <w:rFonts w:eastAsia="宋体"/>
          <w:lang w:eastAsia="zh-CN"/>
        </w:rPr>
        <w:t xml:space="preserve"> is endorsed in [1]. Based on the work plan, the performance part of the WI starts from this meeting</w:t>
      </w:r>
      <w:r w:rsidRPr="00C42202">
        <w:rPr>
          <w:rFonts w:eastAsia="宋体"/>
          <w:lang w:eastAsia="zh-CN"/>
        </w:rPr>
        <w:t>.</w:t>
      </w:r>
      <w:r w:rsidR="0074223A">
        <w:rPr>
          <w:rFonts w:eastAsia="宋体"/>
          <w:lang w:eastAsia="zh-CN"/>
        </w:rPr>
        <w:t xml:space="preserve"> </w:t>
      </w:r>
    </w:p>
    <w:p w14:paraId="46C3820E" w14:textId="406DE005" w:rsidR="0074223A" w:rsidRPr="00D12E24" w:rsidRDefault="0074223A" w:rsidP="0074223A">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w:t>
      </w:r>
      <w:r>
        <w:rPr>
          <w:rFonts w:eastAsia="宋体"/>
          <w:lang w:eastAsia="zh-CN"/>
        </w:rPr>
        <w:t xml:space="preserve">n this paper, we will provide our views on the performance part for </w:t>
      </w:r>
      <w:r w:rsidRPr="0074223A">
        <w:rPr>
          <w:rFonts w:eastAsia="宋体"/>
          <w:lang w:eastAsia="zh-CN"/>
        </w:rPr>
        <w:t>less than 5MHz Ph2</w:t>
      </w:r>
      <w:r>
        <w:rPr>
          <w:rFonts w:eastAsia="宋体"/>
          <w:lang w:eastAsia="zh-CN"/>
        </w:rPr>
        <w:t>.</w:t>
      </w:r>
    </w:p>
    <w:p w14:paraId="0D6E96EF" w14:textId="2EEF6DBD" w:rsidR="004729BE" w:rsidRDefault="004729BE" w:rsidP="004729BE">
      <w:pPr>
        <w:pStyle w:val="1"/>
        <w:jc w:val="both"/>
        <w:rPr>
          <w:lang w:val="en-US"/>
        </w:rPr>
      </w:pPr>
      <w:r>
        <w:rPr>
          <w:lang w:val="en-US"/>
        </w:rPr>
        <w:t>Discussion</w:t>
      </w:r>
    </w:p>
    <w:p w14:paraId="3251C8DF" w14:textId="2BB3454D" w:rsidR="0074223A" w:rsidRDefault="003045F4" w:rsidP="0074223A">
      <w:pPr>
        <w:spacing w:before="120" w:after="120"/>
        <w:rPr>
          <w:rFonts w:eastAsiaTheme="minorEastAsia"/>
          <w:lang w:val="en-US" w:eastAsia="zh-CN"/>
        </w:rPr>
      </w:pPr>
      <w:r>
        <w:rPr>
          <w:rFonts w:eastAsiaTheme="minorEastAsia"/>
          <w:lang w:val="en-US" w:eastAsia="zh-CN"/>
        </w:rPr>
        <w:t>The impacts of the WI to the RRM core requirements include</w:t>
      </w:r>
    </w:p>
    <w:p w14:paraId="1776769D" w14:textId="684620CB" w:rsidR="003045F4" w:rsidRDefault="003045F4" w:rsidP="003045F4">
      <w:pPr>
        <w:pStyle w:val="afe"/>
        <w:numPr>
          <w:ilvl w:val="0"/>
          <w:numId w:val="30"/>
        </w:numPr>
        <w:spacing w:before="120" w:after="120"/>
        <w:rPr>
          <w:rFonts w:eastAsiaTheme="minorEastAsia"/>
          <w:lang w:eastAsia="zh-CN"/>
        </w:rPr>
      </w:pPr>
      <w:r>
        <w:rPr>
          <w:rFonts w:eastAsiaTheme="minorEastAsia" w:hint="eastAsia"/>
          <w:lang w:eastAsia="zh-CN"/>
        </w:rPr>
        <w:t>S</w:t>
      </w:r>
      <w:r>
        <w:rPr>
          <w:rFonts w:eastAsiaTheme="minorEastAsia"/>
          <w:lang w:eastAsia="zh-CN"/>
        </w:rPr>
        <w:t>SB index reading in measurement</w:t>
      </w:r>
    </w:p>
    <w:p w14:paraId="12B5AFCC" w14:textId="3C44F440" w:rsidR="003045F4" w:rsidRDefault="003045F4" w:rsidP="003045F4">
      <w:pPr>
        <w:pStyle w:val="afe"/>
        <w:numPr>
          <w:ilvl w:val="1"/>
          <w:numId w:val="30"/>
        </w:numPr>
        <w:spacing w:before="120" w:after="120"/>
        <w:rPr>
          <w:rFonts w:eastAsiaTheme="minorEastAsia"/>
          <w:lang w:eastAsia="zh-CN"/>
        </w:rPr>
      </w:pPr>
      <w:r>
        <w:rPr>
          <w:rFonts w:eastAsiaTheme="minorEastAsia" w:hint="eastAsia"/>
          <w:lang w:eastAsia="zh-CN"/>
        </w:rPr>
        <w:t>E</w:t>
      </w:r>
      <w:r>
        <w:rPr>
          <w:rFonts w:eastAsiaTheme="minorEastAsia"/>
          <w:lang w:eastAsia="zh-CN"/>
        </w:rPr>
        <w:t>MR with beam level reporting</w:t>
      </w:r>
    </w:p>
    <w:p w14:paraId="3C5B0A00" w14:textId="323283A3" w:rsidR="003045F4" w:rsidRDefault="003045F4" w:rsidP="003045F4">
      <w:pPr>
        <w:pStyle w:val="afe"/>
        <w:numPr>
          <w:ilvl w:val="1"/>
          <w:numId w:val="30"/>
        </w:numPr>
        <w:spacing w:before="120" w:after="120"/>
        <w:rPr>
          <w:rFonts w:eastAsiaTheme="minorEastAsia"/>
          <w:lang w:eastAsia="zh-CN"/>
        </w:rPr>
      </w:pPr>
      <w:proofErr w:type="spellStart"/>
      <w:r>
        <w:rPr>
          <w:rFonts w:eastAsiaTheme="minorEastAsia"/>
          <w:lang w:eastAsia="zh-CN"/>
        </w:rPr>
        <w:t>SCell</w:t>
      </w:r>
      <w:proofErr w:type="spellEnd"/>
      <w:r>
        <w:rPr>
          <w:rFonts w:eastAsiaTheme="minorEastAsia"/>
          <w:lang w:eastAsia="zh-CN"/>
        </w:rPr>
        <w:t xml:space="preserve"> and </w:t>
      </w:r>
      <w:proofErr w:type="spellStart"/>
      <w:r>
        <w:rPr>
          <w:rFonts w:eastAsiaTheme="minorEastAsia"/>
          <w:lang w:eastAsia="zh-CN"/>
        </w:rPr>
        <w:t>PSCell</w:t>
      </w:r>
      <w:proofErr w:type="spellEnd"/>
      <w:r>
        <w:rPr>
          <w:rFonts w:eastAsiaTheme="minorEastAsia"/>
          <w:lang w:eastAsia="zh-CN"/>
        </w:rPr>
        <w:t xml:space="preserve"> measurement with beam level reporting</w:t>
      </w:r>
      <w:r w:rsidR="00BD1482">
        <w:rPr>
          <w:rFonts w:eastAsiaTheme="minorEastAsia"/>
          <w:lang w:eastAsia="zh-CN"/>
        </w:rPr>
        <w:t xml:space="preserve"> (spec impact is for deactivated cell)</w:t>
      </w:r>
    </w:p>
    <w:p w14:paraId="6563082F" w14:textId="1F509F19" w:rsidR="003045F4" w:rsidRDefault="003045F4" w:rsidP="003045F4">
      <w:pPr>
        <w:pStyle w:val="afe"/>
        <w:numPr>
          <w:ilvl w:val="0"/>
          <w:numId w:val="30"/>
        </w:numPr>
        <w:spacing w:before="120" w:after="120"/>
        <w:rPr>
          <w:rFonts w:eastAsiaTheme="minorEastAsia"/>
          <w:lang w:eastAsia="zh-CN"/>
        </w:rPr>
      </w:pPr>
      <w:r>
        <w:rPr>
          <w:rFonts w:eastAsiaTheme="minorEastAsia"/>
          <w:lang w:eastAsia="zh-CN"/>
        </w:rPr>
        <w:t xml:space="preserve">HO with </w:t>
      </w:r>
      <w:proofErr w:type="spellStart"/>
      <w:r>
        <w:rPr>
          <w:rFonts w:eastAsiaTheme="minorEastAsia"/>
          <w:lang w:eastAsia="zh-CN"/>
        </w:rPr>
        <w:t>PSCell</w:t>
      </w:r>
      <w:proofErr w:type="spellEnd"/>
    </w:p>
    <w:p w14:paraId="72F43A80" w14:textId="7DE56E97" w:rsidR="003045F4" w:rsidRDefault="003045F4" w:rsidP="003045F4">
      <w:pPr>
        <w:pStyle w:val="afe"/>
        <w:numPr>
          <w:ilvl w:val="1"/>
          <w:numId w:val="30"/>
        </w:numPr>
        <w:spacing w:before="120" w:after="120"/>
        <w:rPr>
          <w:rFonts w:eastAsiaTheme="minorEastAsia"/>
          <w:lang w:eastAsia="zh-CN"/>
        </w:rPr>
      </w:pPr>
      <w:r>
        <w:rPr>
          <w:rFonts w:eastAsiaTheme="minorEastAsia"/>
          <w:lang w:eastAsia="zh-CN"/>
        </w:rPr>
        <w:t xml:space="preserve">Normal HO with </w:t>
      </w:r>
      <w:proofErr w:type="spellStart"/>
      <w:r>
        <w:rPr>
          <w:rFonts w:eastAsiaTheme="minorEastAsia"/>
          <w:lang w:eastAsia="zh-CN"/>
        </w:rPr>
        <w:t>PSCell</w:t>
      </w:r>
      <w:proofErr w:type="spellEnd"/>
      <w:r>
        <w:rPr>
          <w:rFonts w:eastAsiaTheme="minorEastAsia"/>
          <w:lang w:eastAsia="zh-CN"/>
        </w:rPr>
        <w:t xml:space="preserve"> (no spec change)</w:t>
      </w:r>
    </w:p>
    <w:p w14:paraId="65D08F90" w14:textId="173DB520" w:rsidR="003045F4" w:rsidRDefault="003045F4" w:rsidP="003045F4">
      <w:pPr>
        <w:pStyle w:val="afe"/>
        <w:numPr>
          <w:ilvl w:val="1"/>
          <w:numId w:val="30"/>
        </w:numPr>
        <w:spacing w:before="120" w:after="120"/>
        <w:rPr>
          <w:rFonts w:eastAsiaTheme="minorEastAsia"/>
          <w:lang w:eastAsia="zh-CN"/>
        </w:rPr>
      </w:pPr>
      <w:r>
        <w:rPr>
          <w:rFonts w:eastAsiaTheme="minorEastAsia"/>
          <w:lang w:eastAsia="zh-CN"/>
        </w:rPr>
        <w:t xml:space="preserve">CHO with </w:t>
      </w:r>
      <w:r w:rsidRPr="003045F4">
        <w:rPr>
          <w:rFonts w:eastAsiaTheme="minorEastAsia"/>
          <w:lang w:eastAsia="zh-CN"/>
        </w:rPr>
        <w:t xml:space="preserve">target </w:t>
      </w:r>
      <w:r>
        <w:rPr>
          <w:rFonts w:eastAsiaTheme="minorEastAsia"/>
          <w:lang w:eastAsia="zh-CN"/>
        </w:rPr>
        <w:t>MCG</w:t>
      </w:r>
      <w:r w:rsidRPr="003045F4">
        <w:rPr>
          <w:rFonts w:eastAsiaTheme="minorEastAsia"/>
          <w:lang w:eastAsia="zh-CN"/>
        </w:rPr>
        <w:t xml:space="preserve"> and SCG</w:t>
      </w:r>
    </w:p>
    <w:p w14:paraId="355A58AE" w14:textId="7DC5AEF2" w:rsidR="003045F4" w:rsidRDefault="003045F4" w:rsidP="003045F4">
      <w:pPr>
        <w:pStyle w:val="afe"/>
        <w:numPr>
          <w:ilvl w:val="0"/>
          <w:numId w:val="30"/>
        </w:numPr>
        <w:spacing w:before="120" w:after="120"/>
        <w:rPr>
          <w:rFonts w:eastAsiaTheme="minorEastAsia"/>
          <w:lang w:eastAsia="zh-CN"/>
        </w:rPr>
      </w:pPr>
      <w:proofErr w:type="spellStart"/>
      <w:r>
        <w:rPr>
          <w:rFonts w:eastAsiaTheme="minorEastAsia"/>
          <w:lang w:eastAsia="zh-CN"/>
        </w:rPr>
        <w:t>SCell</w:t>
      </w:r>
      <w:proofErr w:type="spellEnd"/>
      <w:r>
        <w:rPr>
          <w:rFonts w:eastAsiaTheme="minorEastAsia"/>
          <w:lang w:eastAsia="zh-CN"/>
        </w:rPr>
        <w:t xml:space="preserve"> </w:t>
      </w:r>
      <w:r w:rsidR="00CE4970">
        <w:rPr>
          <w:rFonts w:eastAsiaTheme="minorEastAsia"/>
          <w:lang w:eastAsia="zh-CN"/>
        </w:rPr>
        <w:t xml:space="preserve">and </w:t>
      </w:r>
      <w:proofErr w:type="spellStart"/>
      <w:r w:rsidR="00CE4970">
        <w:rPr>
          <w:rFonts w:eastAsiaTheme="minorEastAsia"/>
          <w:lang w:eastAsia="zh-CN"/>
        </w:rPr>
        <w:t>PSCell</w:t>
      </w:r>
      <w:proofErr w:type="spellEnd"/>
      <w:r w:rsidR="00CE4970">
        <w:rPr>
          <w:rFonts w:eastAsiaTheme="minorEastAsia"/>
          <w:lang w:eastAsia="zh-CN"/>
        </w:rPr>
        <w:t xml:space="preserve"> </w:t>
      </w:r>
      <w:r>
        <w:rPr>
          <w:rFonts w:eastAsiaTheme="minorEastAsia"/>
          <w:lang w:eastAsia="zh-CN"/>
        </w:rPr>
        <w:t xml:space="preserve">related </w:t>
      </w:r>
      <w:r w:rsidR="00CE4970">
        <w:rPr>
          <w:rFonts w:eastAsiaTheme="minorEastAsia"/>
          <w:lang w:eastAsia="zh-CN"/>
        </w:rPr>
        <w:t xml:space="preserve">procedure </w:t>
      </w:r>
    </w:p>
    <w:p w14:paraId="01A01D5E" w14:textId="4947688F" w:rsidR="00CE4970" w:rsidRPr="00CE4970" w:rsidRDefault="003045F4" w:rsidP="00CE4970">
      <w:pPr>
        <w:pStyle w:val="afe"/>
        <w:numPr>
          <w:ilvl w:val="1"/>
          <w:numId w:val="30"/>
        </w:num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Cell</w:t>
      </w:r>
      <w:proofErr w:type="spellEnd"/>
      <w:r>
        <w:rPr>
          <w:rFonts w:eastAsiaTheme="minorEastAsia"/>
          <w:lang w:eastAsia="zh-CN"/>
        </w:rPr>
        <w:t xml:space="preserve"> activation</w:t>
      </w:r>
      <w:r w:rsidR="00CE4970" w:rsidRPr="00CE4970">
        <w:rPr>
          <w:rFonts w:eastAsiaTheme="minorEastAsia"/>
          <w:lang w:eastAsia="zh-CN"/>
        </w:rPr>
        <w:t xml:space="preserve"> </w:t>
      </w:r>
      <w:r w:rsidR="00CE4970">
        <w:rPr>
          <w:rFonts w:eastAsiaTheme="minorEastAsia"/>
          <w:lang w:eastAsia="zh-CN"/>
        </w:rPr>
        <w:t xml:space="preserve">and </w:t>
      </w:r>
      <w:r w:rsidR="00CE4970" w:rsidRPr="00CE4970">
        <w:rPr>
          <w:rFonts w:eastAsiaTheme="minorEastAsia"/>
          <w:lang w:eastAsia="zh-CN"/>
        </w:rPr>
        <w:t>SCG activation</w:t>
      </w:r>
    </w:p>
    <w:p w14:paraId="471621B7" w14:textId="5577DC37" w:rsidR="00CE4970" w:rsidRPr="00CE4970" w:rsidRDefault="00CE4970" w:rsidP="00CE4970">
      <w:pPr>
        <w:pStyle w:val="afe"/>
        <w:numPr>
          <w:ilvl w:val="1"/>
          <w:numId w:val="30"/>
        </w:numPr>
        <w:spacing w:before="120" w:after="120"/>
        <w:rPr>
          <w:rFonts w:eastAsiaTheme="minorEastAsia"/>
          <w:lang w:eastAsia="zh-CN"/>
        </w:rPr>
      </w:pPr>
      <w:proofErr w:type="spellStart"/>
      <w:r w:rsidRPr="00CE4970">
        <w:rPr>
          <w:rFonts w:eastAsiaTheme="minorEastAsia" w:hint="eastAsia"/>
          <w:lang w:eastAsia="zh-CN"/>
        </w:rPr>
        <w:t>PSCell</w:t>
      </w:r>
      <w:proofErr w:type="spellEnd"/>
      <w:r w:rsidRPr="00CE4970">
        <w:rPr>
          <w:rFonts w:eastAsiaTheme="minorEastAsia" w:hint="eastAsia"/>
          <w:lang w:eastAsia="zh-CN"/>
        </w:rPr>
        <w:t xml:space="preserve"> addition</w:t>
      </w:r>
      <w:r>
        <w:rPr>
          <w:rFonts w:eastAsiaTheme="minorEastAsia" w:hint="eastAsia"/>
          <w:lang w:eastAsia="zh-CN"/>
        </w:rPr>
        <w:t>,</w:t>
      </w:r>
      <w:r>
        <w:rPr>
          <w:rFonts w:eastAsiaTheme="minorEastAsia"/>
          <w:lang w:eastAsia="zh-CN"/>
        </w:rPr>
        <w:t xml:space="preserve"> </w:t>
      </w:r>
      <w:r w:rsidRPr="00CE4970">
        <w:rPr>
          <w:rFonts w:eastAsiaTheme="minorEastAsia" w:hint="eastAsia"/>
          <w:lang w:eastAsia="zh-CN"/>
        </w:rPr>
        <w:t xml:space="preserve">conditional </w:t>
      </w:r>
      <w:proofErr w:type="spellStart"/>
      <w:r w:rsidRPr="00CE4970">
        <w:rPr>
          <w:rFonts w:eastAsiaTheme="minorEastAsia" w:hint="eastAsia"/>
          <w:lang w:eastAsia="zh-CN"/>
        </w:rPr>
        <w:t>PSCell</w:t>
      </w:r>
      <w:proofErr w:type="spellEnd"/>
      <w:r w:rsidRPr="00CE4970">
        <w:rPr>
          <w:rFonts w:eastAsiaTheme="minorEastAsia" w:hint="eastAsia"/>
          <w:lang w:eastAsia="zh-CN"/>
        </w:rPr>
        <w:t xml:space="preserve"> addition</w:t>
      </w:r>
      <w:r>
        <w:rPr>
          <w:rFonts w:eastAsiaTheme="minorEastAsia" w:hint="eastAsia"/>
          <w:lang w:eastAsia="zh-CN"/>
        </w:rPr>
        <w:t>,</w:t>
      </w:r>
      <w:r>
        <w:rPr>
          <w:rFonts w:eastAsiaTheme="minorEastAsia"/>
          <w:lang w:eastAsia="zh-CN"/>
        </w:rPr>
        <w:t xml:space="preserve"> </w:t>
      </w:r>
      <w:r w:rsidRPr="00CE4970">
        <w:rPr>
          <w:rFonts w:eastAsiaTheme="minorEastAsia" w:hint="eastAsia"/>
          <w:lang w:eastAsia="zh-CN"/>
        </w:rPr>
        <w:t xml:space="preserve">subsequent conditional </w:t>
      </w:r>
      <w:proofErr w:type="spellStart"/>
      <w:r w:rsidRPr="00CE4970">
        <w:rPr>
          <w:rFonts w:eastAsiaTheme="minorEastAsia" w:hint="eastAsia"/>
          <w:lang w:eastAsia="zh-CN"/>
        </w:rPr>
        <w:t>PSCell</w:t>
      </w:r>
      <w:proofErr w:type="spellEnd"/>
      <w:r w:rsidRPr="00CE4970">
        <w:rPr>
          <w:rFonts w:eastAsiaTheme="minorEastAsia" w:hint="eastAsia"/>
          <w:lang w:eastAsia="zh-CN"/>
        </w:rPr>
        <w:t xml:space="preserve"> addition</w:t>
      </w:r>
    </w:p>
    <w:p w14:paraId="37184B7D" w14:textId="42F136AE" w:rsidR="00CE4970" w:rsidRPr="00CE4970" w:rsidRDefault="00CE4970" w:rsidP="00CE4970">
      <w:pPr>
        <w:pStyle w:val="afe"/>
        <w:numPr>
          <w:ilvl w:val="1"/>
          <w:numId w:val="30"/>
        </w:numPr>
        <w:spacing w:before="120" w:after="120"/>
        <w:rPr>
          <w:rFonts w:eastAsiaTheme="minorEastAsia"/>
          <w:lang w:eastAsia="zh-CN"/>
        </w:rPr>
      </w:pPr>
      <w:proofErr w:type="spellStart"/>
      <w:r w:rsidRPr="00CE4970">
        <w:rPr>
          <w:rFonts w:eastAsiaTheme="minorEastAsia" w:hint="eastAsia"/>
          <w:lang w:eastAsia="zh-CN"/>
        </w:rPr>
        <w:t>PSCell</w:t>
      </w:r>
      <w:proofErr w:type="spellEnd"/>
      <w:r w:rsidRPr="00CE4970">
        <w:rPr>
          <w:rFonts w:eastAsiaTheme="minorEastAsia" w:hint="eastAsia"/>
          <w:lang w:eastAsia="zh-CN"/>
        </w:rPr>
        <w:t xml:space="preserve"> change</w:t>
      </w:r>
      <w:r>
        <w:rPr>
          <w:rFonts w:eastAsiaTheme="minorEastAsia"/>
          <w:lang w:eastAsia="zh-CN"/>
        </w:rPr>
        <w:t xml:space="preserve"> (no spec change)</w:t>
      </w:r>
      <w:r>
        <w:rPr>
          <w:rFonts w:eastAsiaTheme="minorEastAsia" w:hint="eastAsia"/>
          <w:lang w:eastAsia="zh-CN"/>
        </w:rPr>
        <w:t>,</w:t>
      </w:r>
      <w:r>
        <w:rPr>
          <w:rFonts w:eastAsiaTheme="minorEastAsia"/>
          <w:lang w:eastAsia="zh-CN"/>
        </w:rPr>
        <w:t xml:space="preserve"> </w:t>
      </w:r>
      <w:r w:rsidRPr="00CE4970">
        <w:rPr>
          <w:rFonts w:eastAsiaTheme="minorEastAsia" w:hint="eastAsia"/>
          <w:lang w:eastAsia="zh-CN"/>
        </w:rPr>
        <w:t xml:space="preserve">conditional </w:t>
      </w:r>
      <w:proofErr w:type="spellStart"/>
      <w:r w:rsidRPr="00CE4970">
        <w:rPr>
          <w:rFonts w:eastAsiaTheme="minorEastAsia" w:hint="eastAsia"/>
          <w:lang w:eastAsia="zh-CN"/>
        </w:rPr>
        <w:t>PSCell</w:t>
      </w:r>
      <w:proofErr w:type="spellEnd"/>
      <w:r w:rsidRPr="00CE4970">
        <w:rPr>
          <w:rFonts w:eastAsiaTheme="minorEastAsia" w:hint="eastAsia"/>
          <w:lang w:eastAsia="zh-CN"/>
        </w:rPr>
        <w:t xml:space="preserve"> change</w:t>
      </w:r>
      <w:r>
        <w:rPr>
          <w:rFonts w:eastAsiaTheme="minorEastAsia" w:hint="eastAsia"/>
          <w:lang w:eastAsia="zh-CN"/>
        </w:rPr>
        <w:t>,</w:t>
      </w:r>
      <w:r>
        <w:rPr>
          <w:rFonts w:eastAsiaTheme="minorEastAsia"/>
          <w:lang w:eastAsia="zh-CN"/>
        </w:rPr>
        <w:t xml:space="preserve"> </w:t>
      </w:r>
      <w:r w:rsidRPr="00CE4970">
        <w:rPr>
          <w:rFonts w:eastAsiaTheme="minorEastAsia" w:hint="eastAsia"/>
          <w:lang w:eastAsia="zh-CN"/>
        </w:rPr>
        <w:t xml:space="preserve">subsequent conditional </w:t>
      </w:r>
      <w:proofErr w:type="spellStart"/>
      <w:r w:rsidRPr="00CE4970">
        <w:rPr>
          <w:rFonts w:eastAsiaTheme="minorEastAsia" w:hint="eastAsia"/>
          <w:lang w:eastAsia="zh-CN"/>
        </w:rPr>
        <w:t>PSCell</w:t>
      </w:r>
      <w:proofErr w:type="spellEnd"/>
      <w:r w:rsidRPr="00CE4970">
        <w:rPr>
          <w:rFonts w:eastAsiaTheme="minorEastAsia" w:hint="eastAsia"/>
          <w:lang w:eastAsia="zh-CN"/>
        </w:rPr>
        <w:t xml:space="preserve"> change</w:t>
      </w:r>
    </w:p>
    <w:p w14:paraId="0F5432B5" w14:textId="3C456457" w:rsidR="00EE30A8" w:rsidRDefault="00EE30A8" w:rsidP="0074223A">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t is clear that there is no impact to the accuracy requirements, so the performance work should focus on test cases for the defined core requirements.</w:t>
      </w:r>
    </w:p>
    <w:p w14:paraId="73B8BB73" w14:textId="3D20AF48" w:rsidR="0074223A" w:rsidRPr="00EE30A8" w:rsidRDefault="00EE30A8" w:rsidP="0074223A">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support to define </w:t>
      </w:r>
      <w:r w:rsidR="00BD1482">
        <w:rPr>
          <w:rFonts w:eastAsiaTheme="minorEastAsia"/>
          <w:lang w:val="en-US" w:eastAsia="zh-CN"/>
        </w:rPr>
        <w:t xml:space="preserve">test cases for 1 because currently there is no test case for beam level reporting in EMR, and there is no test case for </w:t>
      </w:r>
      <w:proofErr w:type="spellStart"/>
      <w:r w:rsidR="00BD1482">
        <w:rPr>
          <w:rFonts w:eastAsiaTheme="minorEastAsia"/>
          <w:lang w:val="en-US" w:eastAsia="zh-CN"/>
        </w:rPr>
        <w:t>SCell</w:t>
      </w:r>
      <w:proofErr w:type="spellEnd"/>
      <w:r w:rsidR="00BD1482">
        <w:rPr>
          <w:rFonts w:eastAsiaTheme="minorEastAsia"/>
          <w:lang w:val="en-US" w:eastAsia="zh-CN"/>
        </w:rPr>
        <w:t xml:space="preserve"> or </w:t>
      </w:r>
      <w:proofErr w:type="spellStart"/>
      <w:r w:rsidR="00BD1482">
        <w:rPr>
          <w:rFonts w:eastAsiaTheme="minorEastAsia"/>
          <w:lang w:val="en-US" w:eastAsia="zh-CN"/>
        </w:rPr>
        <w:t>PSCell</w:t>
      </w:r>
      <w:proofErr w:type="spellEnd"/>
      <w:r w:rsidR="00BD1482">
        <w:rPr>
          <w:rFonts w:eastAsiaTheme="minorEastAsia"/>
          <w:lang w:val="en-US" w:eastAsia="zh-CN"/>
        </w:rPr>
        <w:t xml:space="preserve"> measurement. We do not see strong need to test them for less than 5MHz if they are not tested with normal BW. Technically, </w:t>
      </w:r>
      <w:r w:rsidR="008D3601">
        <w:rPr>
          <w:rFonts w:eastAsiaTheme="minorEastAsia"/>
          <w:lang w:val="en-US" w:eastAsia="zh-CN"/>
        </w:rPr>
        <w:t xml:space="preserve">since the SBI reading performance for 12 PRB SSB is verified for </w:t>
      </w:r>
      <w:proofErr w:type="spellStart"/>
      <w:r w:rsidR="008D3601">
        <w:rPr>
          <w:rFonts w:eastAsiaTheme="minorEastAsia"/>
          <w:lang w:val="en-US" w:eastAsia="zh-CN"/>
        </w:rPr>
        <w:t>PCell</w:t>
      </w:r>
      <w:proofErr w:type="spellEnd"/>
      <w:r w:rsidR="008D3601">
        <w:rPr>
          <w:rFonts w:eastAsiaTheme="minorEastAsia"/>
          <w:lang w:val="en-US" w:eastAsia="zh-CN"/>
        </w:rPr>
        <w:t xml:space="preserve"> and for inter-frequency measurement (via R18 test cases), we can safely assume UE will meet the requirements for </w:t>
      </w:r>
      <w:proofErr w:type="spellStart"/>
      <w:r w:rsidR="008D3601">
        <w:rPr>
          <w:rFonts w:eastAsiaTheme="minorEastAsia"/>
          <w:lang w:val="en-US" w:eastAsia="zh-CN"/>
        </w:rPr>
        <w:t>SCell</w:t>
      </w:r>
      <w:proofErr w:type="spellEnd"/>
      <w:r w:rsidR="008D3601">
        <w:rPr>
          <w:rFonts w:eastAsiaTheme="minorEastAsia"/>
          <w:lang w:val="en-US" w:eastAsia="zh-CN"/>
        </w:rPr>
        <w:t xml:space="preserve"> and </w:t>
      </w:r>
      <w:proofErr w:type="spellStart"/>
      <w:r w:rsidR="008D3601">
        <w:rPr>
          <w:rFonts w:eastAsiaTheme="minorEastAsia"/>
          <w:lang w:val="en-US" w:eastAsia="zh-CN"/>
        </w:rPr>
        <w:t>PSCell</w:t>
      </w:r>
      <w:proofErr w:type="spellEnd"/>
      <w:r w:rsidR="008D3601">
        <w:rPr>
          <w:rFonts w:eastAsiaTheme="minorEastAsia"/>
          <w:lang w:val="en-US" w:eastAsia="zh-CN"/>
        </w:rPr>
        <w:t xml:space="preserve"> including candidate </w:t>
      </w:r>
      <w:proofErr w:type="spellStart"/>
      <w:r w:rsidR="008D3601">
        <w:rPr>
          <w:rFonts w:eastAsiaTheme="minorEastAsia"/>
          <w:lang w:val="en-US" w:eastAsia="zh-CN"/>
        </w:rPr>
        <w:t>SCell</w:t>
      </w:r>
      <w:proofErr w:type="spellEnd"/>
      <w:r w:rsidR="008D3601">
        <w:rPr>
          <w:rFonts w:eastAsiaTheme="minorEastAsia"/>
          <w:lang w:val="en-US" w:eastAsia="zh-CN"/>
        </w:rPr>
        <w:t xml:space="preserve"> and </w:t>
      </w:r>
      <w:proofErr w:type="spellStart"/>
      <w:r w:rsidR="008D3601">
        <w:rPr>
          <w:rFonts w:eastAsiaTheme="minorEastAsia"/>
          <w:lang w:val="en-US" w:eastAsia="zh-CN"/>
        </w:rPr>
        <w:t>PSCell</w:t>
      </w:r>
      <w:proofErr w:type="spellEnd"/>
      <w:r w:rsidR="008D3601" w:rsidRPr="008D3601">
        <w:rPr>
          <w:rFonts w:eastAsiaTheme="minorEastAsia"/>
          <w:lang w:val="en-US" w:eastAsia="zh-CN"/>
        </w:rPr>
        <w:t xml:space="preserve"> </w:t>
      </w:r>
      <w:r w:rsidR="008D3601">
        <w:rPr>
          <w:rFonts w:eastAsiaTheme="minorEastAsia"/>
          <w:lang w:val="en-US" w:eastAsia="zh-CN"/>
        </w:rPr>
        <w:t xml:space="preserve">(EMR) because the impact is same and the SINR side condition is same. </w:t>
      </w:r>
    </w:p>
    <w:p w14:paraId="35D2E7E1" w14:textId="6B3D7729" w:rsidR="0074223A" w:rsidRDefault="008D3601" w:rsidP="0074223A">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define test case for 2a. There is test case for HO with </w:t>
      </w:r>
      <w:proofErr w:type="spellStart"/>
      <w:r>
        <w:rPr>
          <w:rFonts w:eastAsiaTheme="minorEastAsia"/>
          <w:lang w:val="en-US" w:eastAsia="zh-CN"/>
        </w:rPr>
        <w:t>PSCell</w:t>
      </w:r>
      <w:proofErr w:type="spellEnd"/>
      <w:r>
        <w:rPr>
          <w:rFonts w:eastAsiaTheme="minorEastAsia"/>
          <w:lang w:val="en-US" w:eastAsia="zh-CN"/>
        </w:rPr>
        <w:t xml:space="preserve"> for normal BW</w:t>
      </w:r>
      <w:r w:rsidR="008D6E05">
        <w:rPr>
          <w:rFonts w:eastAsiaTheme="minorEastAsia"/>
          <w:lang w:val="en-US" w:eastAsia="zh-CN"/>
        </w:rPr>
        <w:t xml:space="preserve"> (</w:t>
      </w:r>
      <w:r w:rsidR="008D6E05" w:rsidRPr="008D6E05">
        <w:rPr>
          <w:rFonts w:eastAsiaTheme="minorEastAsia"/>
          <w:lang w:val="en-US" w:eastAsia="zh-CN"/>
        </w:rPr>
        <w:t>A.6.3.1.17</w:t>
      </w:r>
      <w:r w:rsidR="008D6E05">
        <w:rPr>
          <w:rFonts w:eastAsiaTheme="minorEastAsia"/>
          <w:lang w:val="en-US" w:eastAsia="zh-CN"/>
        </w:rPr>
        <w:t>)</w:t>
      </w:r>
      <w:r>
        <w:rPr>
          <w:rFonts w:eastAsiaTheme="minorEastAsia"/>
          <w:lang w:val="en-US" w:eastAsia="zh-CN"/>
        </w:rPr>
        <w:t xml:space="preserve">, and the </w:t>
      </w:r>
      <w:r w:rsidR="00B77698">
        <w:rPr>
          <w:rFonts w:eastAsiaTheme="minorEastAsia"/>
          <w:lang w:val="en-US" w:eastAsia="zh-CN"/>
        </w:rPr>
        <w:t xml:space="preserve">delay </w:t>
      </w:r>
      <w:r>
        <w:rPr>
          <w:rFonts w:eastAsiaTheme="minorEastAsia"/>
          <w:lang w:val="en-US" w:eastAsia="zh-CN"/>
        </w:rPr>
        <w:t xml:space="preserve">performance </w:t>
      </w:r>
      <w:r w:rsidR="00B77698">
        <w:rPr>
          <w:rFonts w:eastAsiaTheme="minorEastAsia"/>
          <w:lang w:val="en-US" w:eastAsia="zh-CN"/>
        </w:rPr>
        <w:t xml:space="preserve">to </w:t>
      </w:r>
      <w:r>
        <w:rPr>
          <w:rFonts w:eastAsiaTheme="minorEastAsia"/>
          <w:lang w:val="en-US" w:eastAsia="zh-CN"/>
        </w:rPr>
        <w:t xml:space="preserve">with a 3MHz </w:t>
      </w:r>
      <w:proofErr w:type="spellStart"/>
      <w:r>
        <w:rPr>
          <w:rFonts w:eastAsiaTheme="minorEastAsia"/>
          <w:lang w:val="en-US" w:eastAsia="zh-CN"/>
        </w:rPr>
        <w:t>PSCell</w:t>
      </w:r>
      <w:proofErr w:type="spellEnd"/>
      <w:r>
        <w:rPr>
          <w:rFonts w:eastAsiaTheme="minorEastAsia"/>
          <w:lang w:val="en-US" w:eastAsia="zh-CN"/>
        </w:rPr>
        <w:t xml:space="preserve"> can</w:t>
      </w:r>
      <w:r w:rsidR="00B77698">
        <w:rPr>
          <w:rFonts w:eastAsiaTheme="minorEastAsia"/>
          <w:lang w:val="en-US" w:eastAsia="zh-CN"/>
        </w:rPr>
        <w:t>not</w:t>
      </w:r>
      <w:r>
        <w:rPr>
          <w:rFonts w:eastAsiaTheme="minorEastAsia"/>
          <w:lang w:val="en-US" w:eastAsia="zh-CN"/>
        </w:rPr>
        <w:t xml:space="preserve"> be verified via </w:t>
      </w:r>
      <w:r w:rsidR="00B77698">
        <w:rPr>
          <w:rFonts w:eastAsiaTheme="minorEastAsia"/>
          <w:lang w:val="en-US" w:eastAsia="zh-CN"/>
        </w:rPr>
        <w:t xml:space="preserve">any </w:t>
      </w:r>
      <w:r>
        <w:rPr>
          <w:rFonts w:eastAsiaTheme="minorEastAsia"/>
          <w:lang w:val="en-US" w:eastAsia="zh-CN"/>
        </w:rPr>
        <w:t xml:space="preserve">R18 </w:t>
      </w:r>
      <w:r w:rsidR="00B77698">
        <w:rPr>
          <w:rFonts w:eastAsiaTheme="minorEastAsia"/>
          <w:lang w:val="en-US" w:eastAsia="zh-CN"/>
        </w:rPr>
        <w:t xml:space="preserve">test case. </w:t>
      </w:r>
      <w:r w:rsidR="00966528">
        <w:rPr>
          <w:rFonts w:eastAsiaTheme="minorEastAsia"/>
          <w:lang w:val="en-US" w:eastAsia="zh-CN"/>
        </w:rPr>
        <w:t xml:space="preserve">Then we do not need to test 2b because </w:t>
      </w:r>
      <w:r w:rsidR="005317C3">
        <w:rPr>
          <w:rFonts w:eastAsiaTheme="minorEastAsia"/>
          <w:lang w:val="en-US" w:eastAsia="zh-CN"/>
        </w:rPr>
        <w:t xml:space="preserve">the performance for </w:t>
      </w:r>
      <w:proofErr w:type="spellStart"/>
      <w:r w:rsidR="005317C3">
        <w:rPr>
          <w:rFonts w:eastAsiaTheme="minorEastAsia"/>
          <w:lang w:val="en-US" w:eastAsia="zh-CN"/>
        </w:rPr>
        <w:t>PSCell</w:t>
      </w:r>
      <w:proofErr w:type="spellEnd"/>
      <w:r w:rsidR="005317C3">
        <w:rPr>
          <w:rFonts w:eastAsiaTheme="minorEastAsia"/>
          <w:lang w:val="en-US" w:eastAsia="zh-CN"/>
        </w:rPr>
        <w:t xml:space="preserve"> preparation would be same no matter the </w:t>
      </w:r>
      <w:proofErr w:type="spellStart"/>
      <w:r w:rsidR="005317C3">
        <w:rPr>
          <w:rFonts w:eastAsiaTheme="minorEastAsia"/>
          <w:lang w:val="en-US" w:eastAsia="zh-CN"/>
        </w:rPr>
        <w:t>PCell</w:t>
      </w:r>
      <w:proofErr w:type="spellEnd"/>
      <w:r w:rsidR="005317C3">
        <w:rPr>
          <w:rFonts w:eastAsiaTheme="minorEastAsia"/>
          <w:lang w:val="en-US" w:eastAsia="zh-CN"/>
        </w:rPr>
        <w:t xml:space="preserve"> HO is directly triggered by HO command or conditional. </w:t>
      </w:r>
    </w:p>
    <w:p w14:paraId="30115F46" w14:textId="213C659B" w:rsidR="007F13E7" w:rsidRDefault="007F13E7" w:rsidP="0074223A">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define test case for 3a </w:t>
      </w:r>
      <w:proofErr w:type="spellStart"/>
      <w:r>
        <w:rPr>
          <w:rFonts w:eastAsiaTheme="minorEastAsia"/>
          <w:lang w:val="en-US" w:eastAsia="zh-CN"/>
        </w:rPr>
        <w:t>SCell</w:t>
      </w:r>
      <w:proofErr w:type="spellEnd"/>
      <w:r>
        <w:rPr>
          <w:rFonts w:eastAsiaTheme="minorEastAsia"/>
          <w:lang w:val="en-US" w:eastAsia="zh-CN"/>
        </w:rPr>
        <w:t xml:space="preserve"> activation. </w:t>
      </w:r>
      <w:proofErr w:type="spellStart"/>
      <w:r>
        <w:rPr>
          <w:rFonts w:eastAsiaTheme="minorEastAsia"/>
          <w:lang w:val="en-US" w:eastAsia="zh-CN"/>
        </w:rPr>
        <w:t>SCell</w:t>
      </w:r>
      <w:proofErr w:type="spellEnd"/>
      <w:r>
        <w:rPr>
          <w:rFonts w:eastAsiaTheme="minorEastAsia"/>
          <w:lang w:val="en-US" w:eastAsia="zh-CN"/>
        </w:rPr>
        <w:t xml:space="preserve"> activation is an important procedure and the delay performance is not verified with any R18 test case. We do not support to test SCG activation because the procedure is similar to </w:t>
      </w:r>
      <w:proofErr w:type="spellStart"/>
      <w:r>
        <w:rPr>
          <w:rFonts w:eastAsiaTheme="minorEastAsia"/>
          <w:lang w:val="en-US" w:eastAsia="zh-CN"/>
        </w:rPr>
        <w:t>SCell</w:t>
      </w:r>
      <w:proofErr w:type="spellEnd"/>
      <w:r>
        <w:rPr>
          <w:rFonts w:eastAsiaTheme="minorEastAsia"/>
          <w:lang w:val="en-US" w:eastAsia="zh-CN"/>
        </w:rPr>
        <w:t xml:space="preserve"> addition, and the impact of 12 PRB SSB on </w:t>
      </w:r>
      <w:r w:rsidRPr="007F13E7">
        <w:rPr>
          <w:rFonts w:eastAsiaTheme="minorEastAsia"/>
          <w:lang w:eastAsia="zh-CN"/>
        </w:rPr>
        <w:t>T</w:t>
      </w:r>
      <w:r w:rsidRPr="007F13E7">
        <w:rPr>
          <w:rFonts w:eastAsiaTheme="minorEastAsia"/>
          <w:vertAlign w:val="subscript"/>
          <w:lang w:eastAsia="zh-CN"/>
        </w:rPr>
        <w:t>∆</w:t>
      </w:r>
      <w:r>
        <w:rPr>
          <w:rFonts w:eastAsiaTheme="minorEastAsia"/>
          <w:lang w:val="en-US" w:eastAsia="zh-CN"/>
        </w:rPr>
        <w:t xml:space="preserve"> is also same. </w:t>
      </w:r>
    </w:p>
    <w:p w14:paraId="2512BFC1" w14:textId="2FDECB5B" w:rsidR="007F13E7" w:rsidRDefault="007F13E7" w:rsidP="0074223A">
      <w:pPr>
        <w:spacing w:before="120" w:after="120"/>
        <w:rPr>
          <w:rFonts w:eastAsiaTheme="minorEastAsia"/>
          <w:lang w:eastAsia="zh-CN"/>
        </w:rPr>
      </w:pPr>
      <w:r>
        <w:rPr>
          <w:rFonts w:eastAsiaTheme="minorEastAsia" w:hint="eastAsia"/>
          <w:lang w:val="en-US" w:eastAsia="zh-CN"/>
        </w:rPr>
        <w:t>F</w:t>
      </w:r>
      <w:r>
        <w:rPr>
          <w:rFonts w:eastAsiaTheme="minorEastAsia"/>
          <w:lang w:val="en-US" w:eastAsia="zh-CN"/>
        </w:rPr>
        <w:t xml:space="preserve">or 3b and 3c, we suggest to pick up one </w:t>
      </w:r>
      <w:proofErr w:type="spellStart"/>
      <w:r>
        <w:rPr>
          <w:rFonts w:eastAsiaTheme="minorEastAsia"/>
          <w:lang w:val="en-US" w:eastAsia="zh-CN"/>
        </w:rPr>
        <w:t>SCell</w:t>
      </w:r>
      <w:proofErr w:type="spellEnd"/>
      <w:r>
        <w:rPr>
          <w:rFonts w:eastAsiaTheme="minorEastAsia"/>
          <w:lang w:val="en-US" w:eastAsia="zh-CN"/>
        </w:rPr>
        <w:t xml:space="preserve"> addition</w:t>
      </w:r>
      <w:r w:rsidRPr="007F13E7">
        <w:rPr>
          <w:rFonts w:eastAsiaTheme="minorEastAsia"/>
          <w:lang w:val="en-US" w:eastAsia="zh-CN"/>
        </w:rPr>
        <w:t xml:space="preserve"> </w:t>
      </w:r>
      <w:r>
        <w:rPr>
          <w:rFonts w:eastAsiaTheme="minorEastAsia"/>
          <w:lang w:val="en-US" w:eastAsia="zh-CN"/>
        </w:rPr>
        <w:t xml:space="preserve">procedure and one </w:t>
      </w:r>
      <w:proofErr w:type="spellStart"/>
      <w:r>
        <w:rPr>
          <w:rFonts w:eastAsiaTheme="minorEastAsia"/>
          <w:lang w:val="en-US" w:eastAsia="zh-CN"/>
        </w:rPr>
        <w:t>SCell</w:t>
      </w:r>
      <w:proofErr w:type="spellEnd"/>
      <w:r>
        <w:rPr>
          <w:rFonts w:eastAsiaTheme="minorEastAsia"/>
          <w:lang w:val="en-US" w:eastAsia="zh-CN"/>
        </w:rPr>
        <w:t xml:space="preserve"> change procedure to test. Technically, the impact of 12 PRB SSB is independent of the </w:t>
      </w:r>
      <w:proofErr w:type="spellStart"/>
      <w:r>
        <w:rPr>
          <w:rFonts w:eastAsiaTheme="minorEastAsia"/>
          <w:lang w:val="en-US" w:eastAsia="zh-CN"/>
        </w:rPr>
        <w:t>PSCell</w:t>
      </w:r>
      <w:proofErr w:type="spellEnd"/>
      <w:r>
        <w:rPr>
          <w:rFonts w:eastAsiaTheme="minorEastAsia"/>
          <w:lang w:val="en-US" w:eastAsia="zh-CN"/>
        </w:rPr>
        <w:t xml:space="preserve"> related procedure, whether it is addition </w:t>
      </w:r>
      <w:r>
        <w:rPr>
          <w:rFonts w:eastAsiaTheme="minorEastAsia"/>
          <w:lang w:val="en-US" w:eastAsia="zh-CN"/>
        </w:rPr>
        <w:lastRenderedPageBreak/>
        <w:t xml:space="preserve">or change, </w:t>
      </w:r>
      <w:r w:rsidR="00583A4B">
        <w:rPr>
          <w:rFonts w:eastAsiaTheme="minorEastAsia"/>
          <w:lang w:val="en-US" w:eastAsia="zh-CN"/>
        </w:rPr>
        <w:t xml:space="preserve">or whether it is directly commanded, conditional or conditional subsequent. Considering the existing test cases, we suggest to test normal </w:t>
      </w:r>
      <w:proofErr w:type="spellStart"/>
      <w:r w:rsidR="00583A4B">
        <w:rPr>
          <w:rFonts w:eastAsiaTheme="minorEastAsia"/>
          <w:lang w:val="en-US" w:eastAsia="zh-CN"/>
        </w:rPr>
        <w:t>PSCell</w:t>
      </w:r>
      <w:proofErr w:type="spellEnd"/>
      <w:r w:rsidR="00583A4B">
        <w:rPr>
          <w:rFonts w:eastAsiaTheme="minorEastAsia"/>
          <w:lang w:val="en-US" w:eastAsia="zh-CN"/>
        </w:rPr>
        <w:t xml:space="preserve"> addition and </w:t>
      </w:r>
      <w:r w:rsidR="00583A4B" w:rsidRPr="00CE4970">
        <w:rPr>
          <w:rFonts w:eastAsiaTheme="minorEastAsia" w:hint="eastAsia"/>
          <w:lang w:eastAsia="zh-CN"/>
        </w:rPr>
        <w:t xml:space="preserve">subsequent conditional </w:t>
      </w:r>
      <w:proofErr w:type="spellStart"/>
      <w:r w:rsidR="00583A4B" w:rsidRPr="00CE4970">
        <w:rPr>
          <w:rFonts w:eastAsiaTheme="minorEastAsia" w:hint="eastAsia"/>
          <w:lang w:eastAsia="zh-CN"/>
        </w:rPr>
        <w:t>PSCell</w:t>
      </w:r>
      <w:proofErr w:type="spellEnd"/>
      <w:r w:rsidR="00583A4B" w:rsidRPr="00CE4970">
        <w:rPr>
          <w:rFonts w:eastAsiaTheme="minorEastAsia" w:hint="eastAsia"/>
          <w:lang w:eastAsia="zh-CN"/>
        </w:rPr>
        <w:t xml:space="preserve"> change</w:t>
      </w:r>
      <w:r w:rsidR="00583A4B">
        <w:rPr>
          <w:rFonts w:eastAsiaTheme="minorEastAsia"/>
          <w:lang w:eastAsia="zh-CN"/>
        </w:rPr>
        <w:t>.</w:t>
      </w:r>
    </w:p>
    <w:p w14:paraId="2BC04A3B" w14:textId="786EB7E2" w:rsidR="00583A4B" w:rsidRDefault="00583A4B" w:rsidP="0074223A">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ased on above discussions, the suggested test list is</w:t>
      </w:r>
      <w:r>
        <w:rPr>
          <w:rFonts w:eastAsiaTheme="minorEastAsia" w:hint="eastAsia"/>
          <w:lang w:val="en-US" w:eastAsia="zh-CN"/>
        </w:rPr>
        <w:t xml:space="preserve"> </w:t>
      </w:r>
      <w:r>
        <w:rPr>
          <w:rFonts w:eastAsiaTheme="minorEastAsia"/>
          <w:lang w:val="en-US" w:eastAsia="zh-CN"/>
        </w:rPr>
        <w:t>summarized in Proposal 1.</w:t>
      </w:r>
    </w:p>
    <w:p w14:paraId="4A914C6A" w14:textId="6FCFA0FC" w:rsidR="00583A4B" w:rsidRPr="00583A4B" w:rsidRDefault="00583A4B" w:rsidP="0074223A">
      <w:pPr>
        <w:spacing w:before="120" w:after="120"/>
        <w:rPr>
          <w:rFonts w:eastAsia="宋体"/>
          <w:b/>
          <w:lang w:eastAsia="zh-CN"/>
        </w:rPr>
      </w:pPr>
      <w:r w:rsidRPr="00583A4B">
        <w:rPr>
          <w:rFonts w:eastAsiaTheme="minorEastAsia" w:hint="eastAsia"/>
          <w:b/>
          <w:lang w:val="en-US" w:eastAsia="zh-CN"/>
        </w:rPr>
        <w:t>P</w:t>
      </w:r>
      <w:r w:rsidRPr="00583A4B">
        <w:rPr>
          <w:rFonts w:eastAsiaTheme="minorEastAsia"/>
          <w:b/>
          <w:lang w:val="en-US" w:eastAsia="zh-CN"/>
        </w:rPr>
        <w:t xml:space="preserve">roposal: Define the following list of test cases for </w:t>
      </w:r>
      <w:r w:rsidRPr="00583A4B">
        <w:rPr>
          <w:rFonts w:eastAsia="宋体"/>
          <w:b/>
          <w:lang w:eastAsia="zh-CN"/>
        </w:rPr>
        <w:t>less than 5MHz Ph2</w:t>
      </w:r>
    </w:p>
    <w:p w14:paraId="7D0FB38E" w14:textId="5BC0F43E" w:rsidR="00583A4B" w:rsidRPr="00583A4B" w:rsidRDefault="00583A4B" w:rsidP="00583A4B">
      <w:pPr>
        <w:pStyle w:val="afe"/>
        <w:numPr>
          <w:ilvl w:val="0"/>
          <w:numId w:val="31"/>
        </w:numPr>
        <w:spacing w:before="120" w:after="120"/>
        <w:rPr>
          <w:rFonts w:eastAsiaTheme="minorEastAsia"/>
          <w:b/>
          <w:lang w:eastAsia="zh-CN"/>
        </w:rPr>
      </w:pPr>
      <w:r w:rsidRPr="00583A4B">
        <w:rPr>
          <w:rFonts w:eastAsiaTheme="minorEastAsia" w:hint="eastAsia"/>
          <w:b/>
          <w:lang w:eastAsia="zh-CN"/>
        </w:rPr>
        <w:t>T</w:t>
      </w:r>
      <w:r w:rsidRPr="00583A4B">
        <w:rPr>
          <w:rFonts w:eastAsiaTheme="minorEastAsia"/>
          <w:b/>
          <w:lang w:eastAsia="zh-CN"/>
        </w:rPr>
        <w:t xml:space="preserve">C1: HO with </w:t>
      </w:r>
      <w:proofErr w:type="spellStart"/>
      <w:r w:rsidRPr="00583A4B">
        <w:rPr>
          <w:rFonts w:eastAsiaTheme="minorEastAsia"/>
          <w:b/>
          <w:lang w:eastAsia="zh-CN"/>
        </w:rPr>
        <w:t>PSCell</w:t>
      </w:r>
      <w:proofErr w:type="spellEnd"/>
      <w:r w:rsidRPr="00583A4B">
        <w:rPr>
          <w:rFonts w:eastAsiaTheme="minorEastAsia"/>
          <w:b/>
          <w:lang w:eastAsia="zh-CN"/>
        </w:rPr>
        <w:t xml:space="preserve"> (</w:t>
      </w:r>
      <w:proofErr w:type="spellStart"/>
      <w:r w:rsidRPr="00583A4B">
        <w:rPr>
          <w:rFonts w:eastAsiaTheme="minorEastAsia"/>
          <w:b/>
          <w:lang w:eastAsia="zh-CN"/>
        </w:rPr>
        <w:t>PSCell</w:t>
      </w:r>
      <w:proofErr w:type="spellEnd"/>
      <w:r w:rsidRPr="00583A4B">
        <w:rPr>
          <w:rFonts w:eastAsiaTheme="minorEastAsia"/>
          <w:b/>
          <w:lang w:eastAsia="zh-CN"/>
        </w:rPr>
        <w:t xml:space="preserve"> with 12 PRB SSB)</w:t>
      </w:r>
    </w:p>
    <w:p w14:paraId="1466DCE5" w14:textId="762905D0" w:rsidR="00583A4B" w:rsidRPr="00583A4B" w:rsidRDefault="00583A4B" w:rsidP="00583A4B">
      <w:pPr>
        <w:pStyle w:val="afe"/>
        <w:numPr>
          <w:ilvl w:val="0"/>
          <w:numId w:val="31"/>
        </w:numPr>
        <w:spacing w:before="120" w:after="120"/>
        <w:rPr>
          <w:rFonts w:eastAsiaTheme="minorEastAsia"/>
          <w:b/>
          <w:lang w:eastAsia="zh-CN"/>
        </w:rPr>
      </w:pPr>
      <w:r w:rsidRPr="00583A4B">
        <w:rPr>
          <w:rFonts w:eastAsiaTheme="minorEastAsia"/>
          <w:b/>
          <w:lang w:eastAsia="zh-CN"/>
        </w:rPr>
        <w:t xml:space="preserve">TC2: </w:t>
      </w:r>
      <w:proofErr w:type="spellStart"/>
      <w:r w:rsidRPr="00583A4B">
        <w:rPr>
          <w:rFonts w:eastAsiaTheme="minorEastAsia"/>
          <w:b/>
          <w:lang w:eastAsia="zh-CN"/>
        </w:rPr>
        <w:t>SCell</w:t>
      </w:r>
      <w:proofErr w:type="spellEnd"/>
      <w:r w:rsidRPr="00583A4B">
        <w:rPr>
          <w:rFonts w:eastAsiaTheme="minorEastAsia"/>
          <w:b/>
          <w:lang w:eastAsia="zh-CN"/>
        </w:rPr>
        <w:t xml:space="preserve"> activation (</w:t>
      </w:r>
      <w:proofErr w:type="spellStart"/>
      <w:r w:rsidRPr="00583A4B">
        <w:rPr>
          <w:rFonts w:eastAsiaTheme="minorEastAsia"/>
          <w:b/>
          <w:lang w:eastAsia="zh-CN"/>
        </w:rPr>
        <w:t>SCell</w:t>
      </w:r>
      <w:proofErr w:type="spellEnd"/>
      <w:r w:rsidRPr="00583A4B">
        <w:rPr>
          <w:rFonts w:eastAsiaTheme="minorEastAsia"/>
          <w:b/>
          <w:lang w:eastAsia="zh-CN"/>
        </w:rPr>
        <w:t xml:space="preserve"> with 12 PRB SSB)</w:t>
      </w:r>
    </w:p>
    <w:p w14:paraId="1ED103A9" w14:textId="19E5A176" w:rsidR="00583A4B" w:rsidRPr="00583A4B" w:rsidRDefault="00583A4B" w:rsidP="00583A4B">
      <w:pPr>
        <w:pStyle w:val="afe"/>
        <w:numPr>
          <w:ilvl w:val="0"/>
          <w:numId w:val="31"/>
        </w:numPr>
        <w:spacing w:before="120" w:after="120"/>
        <w:rPr>
          <w:rFonts w:eastAsiaTheme="minorEastAsia"/>
          <w:b/>
          <w:lang w:eastAsia="zh-CN"/>
        </w:rPr>
      </w:pPr>
      <w:r w:rsidRPr="00583A4B">
        <w:rPr>
          <w:rFonts w:eastAsiaTheme="minorEastAsia"/>
          <w:b/>
          <w:lang w:eastAsia="zh-CN"/>
        </w:rPr>
        <w:t xml:space="preserve">TC3: </w:t>
      </w:r>
      <w:proofErr w:type="spellStart"/>
      <w:r w:rsidRPr="00583A4B">
        <w:rPr>
          <w:rFonts w:eastAsiaTheme="minorEastAsia"/>
          <w:b/>
          <w:lang w:eastAsia="zh-CN"/>
        </w:rPr>
        <w:t>PSCell</w:t>
      </w:r>
      <w:proofErr w:type="spellEnd"/>
      <w:r w:rsidRPr="00583A4B">
        <w:rPr>
          <w:rFonts w:eastAsiaTheme="minorEastAsia"/>
          <w:b/>
          <w:lang w:eastAsia="zh-CN"/>
        </w:rPr>
        <w:t xml:space="preserve"> addition (</w:t>
      </w:r>
      <w:proofErr w:type="spellStart"/>
      <w:r w:rsidRPr="00583A4B">
        <w:rPr>
          <w:rFonts w:eastAsiaTheme="minorEastAsia"/>
          <w:b/>
          <w:lang w:eastAsia="zh-CN"/>
        </w:rPr>
        <w:t>PSCell</w:t>
      </w:r>
      <w:proofErr w:type="spellEnd"/>
      <w:r w:rsidRPr="00583A4B">
        <w:rPr>
          <w:rFonts w:eastAsiaTheme="minorEastAsia"/>
          <w:b/>
          <w:lang w:eastAsia="zh-CN"/>
        </w:rPr>
        <w:t xml:space="preserve"> with 12 PRB SSB)</w:t>
      </w:r>
    </w:p>
    <w:p w14:paraId="196FE933" w14:textId="543E299F" w:rsidR="00583A4B" w:rsidRPr="00583A4B" w:rsidRDefault="00583A4B" w:rsidP="00583A4B">
      <w:pPr>
        <w:pStyle w:val="afe"/>
        <w:numPr>
          <w:ilvl w:val="0"/>
          <w:numId w:val="31"/>
        </w:numPr>
        <w:spacing w:before="120" w:after="120"/>
        <w:rPr>
          <w:rFonts w:eastAsiaTheme="minorEastAsia"/>
          <w:b/>
          <w:lang w:eastAsia="zh-CN"/>
        </w:rPr>
      </w:pPr>
      <w:r w:rsidRPr="00583A4B">
        <w:rPr>
          <w:rFonts w:eastAsiaTheme="minorEastAsia"/>
          <w:b/>
          <w:lang w:eastAsia="zh-CN"/>
        </w:rPr>
        <w:t xml:space="preserve">TC4: </w:t>
      </w:r>
      <w:r w:rsidRPr="00583A4B">
        <w:rPr>
          <w:rFonts w:eastAsiaTheme="minorEastAsia" w:hint="eastAsia"/>
          <w:b/>
          <w:lang w:eastAsia="zh-CN"/>
        </w:rPr>
        <w:t xml:space="preserve">subsequent conditional </w:t>
      </w:r>
      <w:proofErr w:type="spellStart"/>
      <w:r w:rsidRPr="00583A4B">
        <w:rPr>
          <w:rFonts w:eastAsiaTheme="minorEastAsia" w:hint="eastAsia"/>
          <w:b/>
          <w:lang w:eastAsia="zh-CN"/>
        </w:rPr>
        <w:t>PSCell</w:t>
      </w:r>
      <w:proofErr w:type="spellEnd"/>
      <w:r w:rsidRPr="00583A4B">
        <w:rPr>
          <w:rFonts w:eastAsiaTheme="minorEastAsia" w:hint="eastAsia"/>
          <w:b/>
          <w:lang w:eastAsia="zh-CN"/>
        </w:rPr>
        <w:t xml:space="preserve"> change</w:t>
      </w:r>
      <w:r w:rsidRPr="00583A4B">
        <w:rPr>
          <w:rFonts w:eastAsiaTheme="minorEastAsia"/>
          <w:b/>
          <w:lang w:eastAsia="zh-CN"/>
        </w:rPr>
        <w:t xml:space="preserve"> (</w:t>
      </w:r>
      <w:proofErr w:type="spellStart"/>
      <w:r w:rsidRPr="00583A4B">
        <w:rPr>
          <w:rFonts w:eastAsiaTheme="minorEastAsia"/>
          <w:b/>
          <w:lang w:eastAsia="zh-CN"/>
        </w:rPr>
        <w:t>PSCell</w:t>
      </w:r>
      <w:proofErr w:type="spellEnd"/>
      <w:r w:rsidRPr="00583A4B">
        <w:rPr>
          <w:rFonts w:eastAsiaTheme="minorEastAsia"/>
          <w:b/>
          <w:lang w:eastAsia="zh-CN"/>
        </w:rPr>
        <w:t xml:space="preserve"> with 12 PRB SSB)</w:t>
      </w:r>
    </w:p>
    <w:p w14:paraId="3268F873" w14:textId="77777777" w:rsidR="004729BE" w:rsidRDefault="004729BE" w:rsidP="004729BE">
      <w:pPr>
        <w:pStyle w:val="1"/>
        <w:jc w:val="both"/>
        <w:rPr>
          <w:lang w:val="en-US"/>
        </w:rPr>
      </w:pPr>
      <w:r>
        <w:rPr>
          <w:lang w:val="en-US"/>
        </w:rPr>
        <w:t>Conclusions</w:t>
      </w:r>
    </w:p>
    <w:p w14:paraId="00102B00" w14:textId="1876989F"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74223A">
        <w:rPr>
          <w:rFonts w:eastAsia="宋体"/>
          <w:lang w:eastAsia="zh-CN"/>
        </w:rPr>
        <w:t xml:space="preserve">the performance part for </w:t>
      </w:r>
      <w:r w:rsidR="0074223A" w:rsidRPr="0074223A">
        <w:rPr>
          <w:rFonts w:eastAsia="宋体"/>
          <w:lang w:eastAsia="zh-CN"/>
        </w:rPr>
        <w:t>less than 5MHz Ph2</w:t>
      </w:r>
      <w:r w:rsidR="00DA4132">
        <w:rPr>
          <w:rFonts w:eastAsia="宋体"/>
          <w:lang w:eastAsia="zh-CN"/>
        </w:rPr>
        <w:t>.</w:t>
      </w:r>
    </w:p>
    <w:p w14:paraId="40FF90C3" w14:textId="77777777" w:rsidR="004F5CE0" w:rsidRPr="00583A4B" w:rsidRDefault="004F5CE0" w:rsidP="004F5CE0">
      <w:pPr>
        <w:spacing w:before="120" w:after="120"/>
        <w:rPr>
          <w:rFonts w:eastAsia="宋体"/>
          <w:b/>
          <w:lang w:eastAsia="zh-CN"/>
        </w:rPr>
      </w:pPr>
      <w:r w:rsidRPr="00583A4B">
        <w:rPr>
          <w:rFonts w:eastAsiaTheme="minorEastAsia" w:hint="eastAsia"/>
          <w:b/>
          <w:lang w:val="en-US" w:eastAsia="zh-CN"/>
        </w:rPr>
        <w:t>P</w:t>
      </w:r>
      <w:r w:rsidRPr="00583A4B">
        <w:rPr>
          <w:rFonts w:eastAsiaTheme="minorEastAsia"/>
          <w:b/>
          <w:lang w:val="en-US" w:eastAsia="zh-CN"/>
        </w:rPr>
        <w:t xml:space="preserve">roposal: Define the following list of test cases for </w:t>
      </w:r>
      <w:r w:rsidRPr="00583A4B">
        <w:rPr>
          <w:rFonts w:eastAsia="宋体"/>
          <w:b/>
          <w:lang w:eastAsia="zh-CN"/>
        </w:rPr>
        <w:t>less than 5MHz Ph2</w:t>
      </w:r>
    </w:p>
    <w:p w14:paraId="27615378" w14:textId="77777777" w:rsidR="004F5CE0" w:rsidRPr="00583A4B" w:rsidRDefault="004F5CE0" w:rsidP="004F5CE0">
      <w:pPr>
        <w:pStyle w:val="afe"/>
        <w:numPr>
          <w:ilvl w:val="0"/>
          <w:numId w:val="31"/>
        </w:numPr>
        <w:spacing w:before="120" w:after="120"/>
        <w:rPr>
          <w:rFonts w:eastAsiaTheme="minorEastAsia"/>
          <w:b/>
          <w:lang w:eastAsia="zh-CN"/>
        </w:rPr>
      </w:pPr>
      <w:r w:rsidRPr="00583A4B">
        <w:rPr>
          <w:rFonts w:eastAsiaTheme="minorEastAsia" w:hint="eastAsia"/>
          <w:b/>
          <w:lang w:eastAsia="zh-CN"/>
        </w:rPr>
        <w:t>T</w:t>
      </w:r>
      <w:r w:rsidRPr="00583A4B">
        <w:rPr>
          <w:rFonts w:eastAsiaTheme="minorEastAsia"/>
          <w:b/>
          <w:lang w:eastAsia="zh-CN"/>
        </w:rPr>
        <w:t xml:space="preserve">C1: HO with </w:t>
      </w:r>
      <w:proofErr w:type="spellStart"/>
      <w:r w:rsidRPr="00583A4B">
        <w:rPr>
          <w:rFonts w:eastAsiaTheme="minorEastAsia"/>
          <w:b/>
          <w:lang w:eastAsia="zh-CN"/>
        </w:rPr>
        <w:t>PSCell</w:t>
      </w:r>
      <w:proofErr w:type="spellEnd"/>
      <w:r w:rsidRPr="00583A4B">
        <w:rPr>
          <w:rFonts w:eastAsiaTheme="minorEastAsia"/>
          <w:b/>
          <w:lang w:eastAsia="zh-CN"/>
        </w:rPr>
        <w:t xml:space="preserve"> (</w:t>
      </w:r>
      <w:proofErr w:type="spellStart"/>
      <w:r w:rsidRPr="00583A4B">
        <w:rPr>
          <w:rFonts w:eastAsiaTheme="minorEastAsia"/>
          <w:b/>
          <w:lang w:eastAsia="zh-CN"/>
        </w:rPr>
        <w:t>PSCell</w:t>
      </w:r>
      <w:proofErr w:type="spellEnd"/>
      <w:r w:rsidRPr="00583A4B">
        <w:rPr>
          <w:rFonts w:eastAsiaTheme="minorEastAsia"/>
          <w:b/>
          <w:lang w:eastAsia="zh-CN"/>
        </w:rPr>
        <w:t xml:space="preserve"> with 12 PRB SSB)</w:t>
      </w:r>
    </w:p>
    <w:p w14:paraId="5BCBF922" w14:textId="77777777" w:rsidR="004F5CE0" w:rsidRPr="00583A4B" w:rsidRDefault="004F5CE0" w:rsidP="004F5CE0">
      <w:pPr>
        <w:pStyle w:val="afe"/>
        <w:numPr>
          <w:ilvl w:val="0"/>
          <w:numId w:val="31"/>
        </w:numPr>
        <w:spacing w:before="120" w:after="120"/>
        <w:rPr>
          <w:rFonts w:eastAsiaTheme="minorEastAsia"/>
          <w:b/>
          <w:lang w:eastAsia="zh-CN"/>
        </w:rPr>
      </w:pPr>
      <w:r w:rsidRPr="00583A4B">
        <w:rPr>
          <w:rFonts w:eastAsiaTheme="minorEastAsia"/>
          <w:b/>
          <w:lang w:eastAsia="zh-CN"/>
        </w:rPr>
        <w:t xml:space="preserve">TC2: </w:t>
      </w:r>
      <w:proofErr w:type="spellStart"/>
      <w:r w:rsidRPr="00583A4B">
        <w:rPr>
          <w:rFonts w:eastAsiaTheme="minorEastAsia"/>
          <w:b/>
          <w:lang w:eastAsia="zh-CN"/>
        </w:rPr>
        <w:t>SCell</w:t>
      </w:r>
      <w:proofErr w:type="spellEnd"/>
      <w:r w:rsidRPr="00583A4B">
        <w:rPr>
          <w:rFonts w:eastAsiaTheme="minorEastAsia"/>
          <w:b/>
          <w:lang w:eastAsia="zh-CN"/>
        </w:rPr>
        <w:t xml:space="preserve"> activation (</w:t>
      </w:r>
      <w:proofErr w:type="spellStart"/>
      <w:r w:rsidRPr="00583A4B">
        <w:rPr>
          <w:rFonts w:eastAsiaTheme="minorEastAsia"/>
          <w:b/>
          <w:lang w:eastAsia="zh-CN"/>
        </w:rPr>
        <w:t>SCell</w:t>
      </w:r>
      <w:proofErr w:type="spellEnd"/>
      <w:r w:rsidRPr="00583A4B">
        <w:rPr>
          <w:rFonts w:eastAsiaTheme="minorEastAsia"/>
          <w:b/>
          <w:lang w:eastAsia="zh-CN"/>
        </w:rPr>
        <w:t xml:space="preserve"> with 12 PRB SSB)</w:t>
      </w:r>
    </w:p>
    <w:p w14:paraId="3B2185B0" w14:textId="77777777" w:rsidR="004F5CE0" w:rsidRPr="00583A4B" w:rsidRDefault="004F5CE0" w:rsidP="004F5CE0">
      <w:pPr>
        <w:pStyle w:val="afe"/>
        <w:numPr>
          <w:ilvl w:val="0"/>
          <w:numId w:val="31"/>
        </w:numPr>
        <w:spacing w:before="120" w:after="120"/>
        <w:rPr>
          <w:rFonts w:eastAsiaTheme="minorEastAsia"/>
          <w:b/>
          <w:lang w:eastAsia="zh-CN"/>
        </w:rPr>
      </w:pPr>
      <w:r w:rsidRPr="00583A4B">
        <w:rPr>
          <w:rFonts w:eastAsiaTheme="minorEastAsia"/>
          <w:b/>
          <w:lang w:eastAsia="zh-CN"/>
        </w:rPr>
        <w:t xml:space="preserve">TC3: </w:t>
      </w:r>
      <w:proofErr w:type="spellStart"/>
      <w:r w:rsidRPr="00583A4B">
        <w:rPr>
          <w:rFonts w:eastAsiaTheme="minorEastAsia"/>
          <w:b/>
          <w:lang w:eastAsia="zh-CN"/>
        </w:rPr>
        <w:t>PSCell</w:t>
      </w:r>
      <w:proofErr w:type="spellEnd"/>
      <w:r w:rsidRPr="00583A4B">
        <w:rPr>
          <w:rFonts w:eastAsiaTheme="minorEastAsia"/>
          <w:b/>
          <w:lang w:eastAsia="zh-CN"/>
        </w:rPr>
        <w:t xml:space="preserve"> addition (</w:t>
      </w:r>
      <w:proofErr w:type="spellStart"/>
      <w:r w:rsidRPr="00583A4B">
        <w:rPr>
          <w:rFonts w:eastAsiaTheme="minorEastAsia"/>
          <w:b/>
          <w:lang w:eastAsia="zh-CN"/>
        </w:rPr>
        <w:t>PSCell</w:t>
      </w:r>
      <w:proofErr w:type="spellEnd"/>
      <w:r w:rsidRPr="00583A4B">
        <w:rPr>
          <w:rFonts w:eastAsiaTheme="minorEastAsia"/>
          <w:b/>
          <w:lang w:eastAsia="zh-CN"/>
        </w:rPr>
        <w:t xml:space="preserve"> with 12 PRB SSB)</w:t>
      </w:r>
    </w:p>
    <w:p w14:paraId="45A22716" w14:textId="49F48F00" w:rsidR="00A562FC" w:rsidRPr="004F5CE0" w:rsidRDefault="004F5CE0" w:rsidP="004729BE">
      <w:pPr>
        <w:pStyle w:val="afe"/>
        <w:numPr>
          <w:ilvl w:val="0"/>
          <w:numId w:val="31"/>
        </w:numPr>
        <w:spacing w:before="120" w:after="120"/>
        <w:rPr>
          <w:rFonts w:eastAsiaTheme="minorEastAsia"/>
          <w:b/>
          <w:lang w:eastAsia="zh-CN"/>
        </w:rPr>
      </w:pPr>
      <w:r w:rsidRPr="00583A4B">
        <w:rPr>
          <w:rFonts w:eastAsiaTheme="minorEastAsia"/>
          <w:b/>
          <w:lang w:eastAsia="zh-CN"/>
        </w:rPr>
        <w:t xml:space="preserve">TC4: </w:t>
      </w:r>
      <w:r w:rsidRPr="00583A4B">
        <w:rPr>
          <w:rFonts w:eastAsiaTheme="minorEastAsia" w:hint="eastAsia"/>
          <w:b/>
          <w:lang w:eastAsia="zh-CN"/>
        </w:rPr>
        <w:t xml:space="preserve">subsequent conditional </w:t>
      </w:r>
      <w:proofErr w:type="spellStart"/>
      <w:r w:rsidRPr="00583A4B">
        <w:rPr>
          <w:rFonts w:eastAsiaTheme="minorEastAsia" w:hint="eastAsia"/>
          <w:b/>
          <w:lang w:eastAsia="zh-CN"/>
        </w:rPr>
        <w:t>PSCell</w:t>
      </w:r>
      <w:proofErr w:type="spellEnd"/>
      <w:r w:rsidRPr="00583A4B">
        <w:rPr>
          <w:rFonts w:eastAsiaTheme="minorEastAsia" w:hint="eastAsia"/>
          <w:b/>
          <w:lang w:eastAsia="zh-CN"/>
        </w:rPr>
        <w:t xml:space="preserve"> change</w:t>
      </w:r>
      <w:r w:rsidRPr="00583A4B">
        <w:rPr>
          <w:rFonts w:eastAsiaTheme="minorEastAsia"/>
          <w:b/>
          <w:lang w:eastAsia="zh-CN"/>
        </w:rPr>
        <w:t xml:space="preserve"> (</w:t>
      </w:r>
      <w:proofErr w:type="spellStart"/>
      <w:r w:rsidRPr="00583A4B">
        <w:rPr>
          <w:rFonts w:eastAsiaTheme="minorEastAsia"/>
          <w:b/>
          <w:lang w:eastAsia="zh-CN"/>
        </w:rPr>
        <w:t>PSCell</w:t>
      </w:r>
      <w:proofErr w:type="spellEnd"/>
      <w:r w:rsidRPr="00583A4B">
        <w:rPr>
          <w:rFonts w:eastAsiaTheme="minorEastAsia"/>
          <w:b/>
          <w:lang w:eastAsia="zh-CN"/>
        </w:rPr>
        <w:t xml:space="preserve"> with 12 PRB SSB)</w:t>
      </w:r>
    </w:p>
    <w:p w14:paraId="2ED084EA" w14:textId="77777777" w:rsidR="00FA0C0C" w:rsidRDefault="00FA0C0C" w:rsidP="00FA0C0C">
      <w:pPr>
        <w:pStyle w:val="1"/>
        <w:jc w:val="both"/>
        <w:rPr>
          <w:lang w:val="en-US"/>
        </w:rPr>
      </w:pPr>
      <w:r w:rsidRPr="00C0754F">
        <w:rPr>
          <w:lang w:val="en-US"/>
        </w:rPr>
        <w:t>Reference</w:t>
      </w:r>
    </w:p>
    <w:p w14:paraId="10C2A16D" w14:textId="5BBC2345" w:rsidR="0074223A" w:rsidRPr="0074223A" w:rsidRDefault="0074223A" w:rsidP="0074223A">
      <w:pPr>
        <w:numPr>
          <w:ilvl w:val="0"/>
          <w:numId w:val="5"/>
        </w:numPr>
        <w:spacing w:before="120" w:after="120"/>
        <w:rPr>
          <w:rFonts w:eastAsia="宋体"/>
          <w:lang w:val="en-US" w:eastAsia="zh-CN"/>
        </w:rPr>
      </w:pPr>
      <w:r w:rsidRPr="0074223A">
        <w:rPr>
          <w:rFonts w:eastAsia="宋体"/>
          <w:lang w:val="en-US" w:eastAsia="zh-CN"/>
        </w:rPr>
        <w:t>R4-2420241</w:t>
      </w:r>
      <w:r>
        <w:rPr>
          <w:rFonts w:eastAsia="宋体"/>
          <w:lang w:val="en-US" w:eastAsia="zh-CN"/>
        </w:rPr>
        <w:t xml:space="preserve">, </w:t>
      </w:r>
      <w:r w:rsidRPr="0074223A">
        <w:rPr>
          <w:rFonts w:eastAsia="宋体"/>
          <w:lang w:val="en-US" w:eastAsia="zh-CN"/>
        </w:rPr>
        <w:t>Draft Big CR for less than 5MHz RRM requirements in Rel-19</w:t>
      </w:r>
      <w:r>
        <w:rPr>
          <w:rFonts w:eastAsia="宋体" w:hint="eastAsia"/>
          <w:lang w:val="en-US" w:eastAsia="zh-CN"/>
        </w:rPr>
        <w:t>,</w:t>
      </w:r>
      <w:r>
        <w:rPr>
          <w:rFonts w:eastAsia="宋体"/>
          <w:lang w:val="en-US" w:eastAsia="zh-CN"/>
        </w:rPr>
        <w:t xml:space="preserve"> </w:t>
      </w:r>
      <w:r w:rsidRPr="0074223A">
        <w:rPr>
          <w:rFonts w:eastAsia="宋体"/>
          <w:lang w:val="en-US" w:eastAsia="zh-CN"/>
        </w:rPr>
        <w:t xml:space="preserve">Intel Corporation, ZTE Corporation, </w:t>
      </w:r>
      <w:proofErr w:type="spellStart"/>
      <w:r w:rsidRPr="0074223A">
        <w:rPr>
          <w:rFonts w:eastAsia="宋体"/>
          <w:lang w:val="en-US" w:eastAsia="zh-CN"/>
        </w:rPr>
        <w:t>Sanechips</w:t>
      </w:r>
      <w:proofErr w:type="spellEnd"/>
    </w:p>
    <w:sectPr w:rsidR="0074223A" w:rsidRPr="0074223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1D2FE" w14:textId="77777777" w:rsidR="00B06D23" w:rsidRDefault="00B06D23">
      <w:pPr>
        <w:spacing w:before="120" w:after="120"/>
      </w:pPr>
      <w:r>
        <w:separator/>
      </w:r>
    </w:p>
  </w:endnote>
  <w:endnote w:type="continuationSeparator" w:id="0">
    <w:p w14:paraId="280B6432" w14:textId="77777777" w:rsidR="00B06D23" w:rsidRDefault="00B06D2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968EA" w:rsidRDefault="002968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968EA" w:rsidRDefault="002968E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38B50" w14:textId="77777777" w:rsidR="00B06D23" w:rsidRDefault="00B06D23">
      <w:pPr>
        <w:spacing w:before="120" w:after="120"/>
      </w:pPr>
      <w:r>
        <w:separator/>
      </w:r>
    </w:p>
  </w:footnote>
  <w:footnote w:type="continuationSeparator" w:id="0">
    <w:p w14:paraId="4F708240" w14:textId="77777777" w:rsidR="00B06D23" w:rsidRDefault="00B06D2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7E3D4F"/>
    <w:multiLevelType w:val="hybridMultilevel"/>
    <w:tmpl w:val="C9A8B11A"/>
    <w:lvl w:ilvl="0" w:tplc="E6CA4F4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1D12C4"/>
    <w:multiLevelType w:val="hybridMultilevel"/>
    <w:tmpl w:val="DBAAA6C4"/>
    <w:lvl w:ilvl="0" w:tplc="0409000F">
      <w:start w:val="1"/>
      <w:numFmt w:val="decimal"/>
      <w:lvlText w:val="%1."/>
      <w:lvlJc w:val="left"/>
      <w:pPr>
        <w:ind w:left="360" w:hanging="360"/>
      </w:pPr>
      <w:rPr>
        <w:rFonts w:hint="default"/>
      </w:rPr>
    </w:lvl>
    <w:lvl w:ilvl="1" w:tplc="08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137592"/>
    <w:multiLevelType w:val="hybridMultilevel"/>
    <w:tmpl w:val="C696EDE4"/>
    <w:lvl w:ilvl="0" w:tplc="08B8FDB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AD37A3D"/>
    <w:multiLevelType w:val="multilevel"/>
    <w:tmpl w:val="D77C3E44"/>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lang w:val="en-GB"/>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482509A"/>
    <w:multiLevelType w:val="hybridMultilevel"/>
    <w:tmpl w:val="69F8F17C"/>
    <w:lvl w:ilvl="0" w:tplc="619641C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4"/>
  </w:num>
  <w:num w:numId="3">
    <w:abstractNumId w:val="28"/>
  </w:num>
  <w:num w:numId="4">
    <w:abstractNumId w:val="5"/>
  </w:num>
  <w:num w:numId="5">
    <w:abstractNumId w:val="11"/>
  </w:num>
  <w:num w:numId="6">
    <w:abstractNumId w:val="21"/>
  </w:num>
  <w:num w:numId="7">
    <w:abstractNumId w:val="14"/>
  </w:num>
  <w:num w:numId="8">
    <w:abstractNumId w:val="30"/>
    <w:lvlOverride w:ilvl="0">
      <w:startOverride w:val="1"/>
    </w:lvlOverride>
  </w:num>
  <w:num w:numId="9">
    <w:abstractNumId w:val="18"/>
  </w:num>
  <w:num w:numId="10">
    <w:abstractNumId w:val="26"/>
  </w:num>
  <w:num w:numId="11">
    <w:abstractNumId w:val="25"/>
  </w:num>
  <w:num w:numId="12">
    <w:abstractNumId w:val="16"/>
  </w:num>
  <w:num w:numId="13">
    <w:abstractNumId w:val="23"/>
  </w:num>
  <w:num w:numId="14">
    <w:abstractNumId w:val="20"/>
  </w:num>
  <w:num w:numId="15">
    <w:abstractNumId w:val="4"/>
  </w:num>
  <w:num w:numId="16">
    <w:abstractNumId w:val="13"/>
  </w:num>
  <w:num w:numId="17">
    <w:abstractNumId w:val="1"/>
  </w:num>
  <w:num w:numId="18">
    <w:abstractNumId w:val="22"/>
  </w:num>
  <w:num w:numId="19">
    <w:abstractNumId w:val="9"/>
  </w:num>
  <w:num w:numId="20">
    <w:abstractNumId w:val="0"/>
  </w:num>
  <w:num w:numId="21">
    <w:abstractNumId w:val="8"/>
  </w:num>
  <w:num w:numId="22">
    <w:abstractNumId w:val="17"/>
  </w:num>
  <w:num w:numId="23">
    <w:abstractNumId w:val="27"/>
  </w:num>
  <w:num w:numId="24">
    <w:abstractNumId w:val="6"/>
  </w:num>
  <w:num w:numId="25">
    <w:abstractNumId w:val="7"/>
  </w:num>
  <w:num w:numId="26">
    <w:abstractNumId w:val="29"/>
  </w:num>
  <w:num w:numId="27">
    <w:abstractNumId w:val="19"/>
  </w:num>
  <w:num w:numId="28">
    <w:abstractNumId w:val="2"/>
  </w:num>
  <w:num w:numId="29">
    <w:abstractNumId w:val="10"/>
  </w:num>
  <w:num w:numId="30">
    <w:abstractNumId w:val="3"/>
  </w:num>
  <w:num w:numId="3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38D"/>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3C78"/>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31"/>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A2F"/>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52E"/>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4D3"/>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25"/>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61C"/>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2F31"/>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F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5F3"/>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0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7B3"/>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CE0"/>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D0"/>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17C3"/>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177"/>
    <w:rsid w:val="00566190"/>
    <w:rsid w:val="0056619D"/>
    <w:rsid w:val="0056641C"/>
    <w:rsid w:val="00566469"/>
    <w:rsid w:val="005668E0"/>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4B"/>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27C"/>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BCC"/>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9B9"/>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23A"/>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3E7"/>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2BD"/>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601"/>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6E05"/>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0C"/>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528"/>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3C"/>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4D0"/>
    <w:rsid w:val="00A85765"/>
    <w:rsid w:val="00A85DBB"/>
    <w:rsid w:val="00A86187"/>
    <w:rsid w:val="00A862D0"/>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93"/>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D23"/>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9CD"/>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7A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698"/>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482"/>
    <w:rsid w:val="00BD15C5"/>
    <w:rsid w:val="00BD2159"/>
    <w:rsid w:val="00BD22F8"/>
    <w:rsid w:val="00BD23D4"/>
    <w:rsid w:val="00BD2697"/>
    <w:rsid w:val="00BD2A2C"/>
    <w:rsid w:val="00BD2D5F"/>
    <w:rsid w:val="00BD2FAB"/>
    <w:rsid w:val="00BD3029"/>
    <w:rsid w:val="00BD31B9"/>
    <w:rsid w:val="00BD33D8"/>
    <w:rsid w:val="00BD3836"/>
    <w:rsid w:val="00BD3844"/>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D3C"/>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746"/>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9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77F"/>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0A8"/>
    <w:rsid w:val="00EE36DF"/>
    <w:rsid w:val="00EE38E7"/>
    <w:rsid w:val="00EE3B7A"/>
    <w:rsid w:val="00EE4462"/>
    <w:rsid w:val="00EE4E9D"/>
    <w:rsid w:val="00EE5235"/>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4E3"/>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88C"/>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6F"/>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SGSTableBasic12">
    <w:name w:val="SGS Table Basic 12"/>
    <w:basedOn w:val="a1"/>
    <w:next w:val="afa"/>
    <w:qFormat/>
    <w:rsid w:val="003C2D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DC7A85A-4D0F-4DB1-A39F-3622FC4D4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38514</TotalTime>
  <Pages>2</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323</cp:revision>
  <cp:lastPrinted>2009-04-22T06:01:00Z</cp:lastPrinted>
  <dcterms:created xsi:type="dcterms:W3CDTF">2023-05-06T02:02:00Z</dcterms:created>
  <dcterms:modified xsi:type="dcterms:W3CDTF">2025-02-07T14:27:00Z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