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D5BA5" w14:textId="35790FBB" w:rsidR="00987D50" w:rsidRPr="00F542A0" w:rsidRDefault="00987D50" w:rsidP="00987D5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#114</w:t>
      </w:r>
      <w:r w:rsidRPr="00F542A0">
        <w:rPr>
          <w:rFonts w:cs="Arial"/>
          <w:sz w:val="24"/>
          <w:szCs w:val="24"/>
          <w:lang w:eastAsia="zh-CN"/>
        </w:rPr>
        <w:tab/>
      </w:r>
      <w:r w:rsidRPr="00987D50">
        <w:rPr>
          <w:rFonts w:cs="Arial"/>
          <w:sz w:val="24"/>
          <w:szCs w:val="24"/>
          <w:lang w:eastAsia="zh-CN"/>
        </w:rPr>
        <w:t>R4-2500564</w:t>
      </w:r>
    </w:p>
    <w:p w14:paraId="4871A601" w14:textId="77777777" w:rsidR="00987D50" w:rsidRPr="00F542A0" w:rsidRDefault="00987D50" w:rsidP="00987D50">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2637FD31" w14:textId="77777777" w:rsidR="001E0A28" w:rsidRPr="00987D50" w:rsidRDefault="001E0A28" w:rsidP="001E0A28">
      <w:pPr>
        <w:spacing w:after="120"/>
        <w:ind w:left="1985" w:hanging="1985"/>
        <w:rPr>
          <w:rFonts w:ascii="Arial" w:eastAsia="MS Mincho" w:hAnsi="Arial" w:cs="Arial"/>
          <w:b/>
          <w:sz w:val="22"/>
          <w:highlight w:val="yellow"/>
        </w:rPr>
      </w:pPr>
    </w:p>
    <w:p w14:paraId="282755FA" w14:textId="510D3F7D" w:rsidR="00C24D2F" w:rsidRPr="00987D5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87D50">
        <w:rPr>
          <w:rFonts w:ascii="Arial" w:eastAsia="MS Mincho" w:hAnsi="Arial" w:cs="Arial"/>
          <w:b/>
          <w:color w:val="000000"/>
          <w:sz w:val="22"/>
          <w:lang w:val="pt-BR"/>
        </w:rPr>
        <w:t xml:space="preserve">Agenda </w:t>
      </w:r>
      <w:r w:rsidR="007D19B7" w:rsidRPr="00987D50">
        <w:rPr>
          <w:rFonts w:ascii="Arial" w:eastAsia="MS Mincho" w:hAnsi="Arial" w:cs="Arial"/>
          <w:b/>
          <w:color w:val="000000"/>
          <w:sz w:val="22"/>
          <w:lang w:val="pt-BR"/>
        </w:rPr>
        <w:t>item</w:t>
      </w:r>
      <w:r w:rsidRPr="00987D50">
        <w:rPr>
          <w:rFonts w:ascii="Arial" w:eastAsia="MS Mincho" w:hAnsi="Arial" w:cs="Arial"/>
          <w:b/>
          <w:color w:val="000000"/>
          <w:sz w:val="22"/>
          <w:lang w:val="pt-BR"/>
        </w:rPr>
        <w:t>:</w:t>
      </w:r>
      <w:r w:rsidRPr="00987D50">
        <w:rPr>
          <w:rFonts w:ascii="Arial" w:eastAsia="MS Mincho" w:hAnsi="Arial" w:cs="Arial"/>
          <w:b/>
          <w:color w:val="000000"/>
          <w:sz w:val="22"/>
          <w:lang w:val="pt-BR"/>
        </w:rPr>
        <w:tab/>
      </w:r>
      <w:r w:rsidRPr="00987D50">
        <w:rPr>
          <w:rFonts w:ascii="Arial" w:eastAsia="MS Mincho" w:hAnsi="Arial" w:cs="Arial" w:hint="eastAsia"/>
          <w:b/>
          <w:color w:val="000000"/>
          <w:sz w:val="22"/>
          <w:lang w:val="pt-BR" w:eastAsia="ja-JP"/>
        </w:rPr>
        <w:tab/>
      </w:r>
      <w:r w:rsidRPr="00987D50">
        <w:rPr>
          <w:rFonts w:ascii="Arial" w:eastAsia="MS Mincho" w:hAnsi="Arial" w:cs="Arial" w:hint="eastAsia"/>
          <w:b/>
          <w:color w:val="000000"/>
          <w:sz w:val="22"/>
          <w:lang w:val="pt-BR" w:eastAsia="ja-JP"/>
        </w:rPr>
        <w:tab/>
      </w:r>
      <w:r w:rsidR="00B81304" w:rsidRPr="00987D50">
        <w:rPr>
          <w:rFonts w:ascii="Arial" w:eastAsiaTheme="minorEastAsia" w:hAnsi="Arial" w:cs="Arial"/>
          <w:color w:val="000000"/>
          <w:sz w:val="22"/>
          <w:lang w:eastAsia="zh-CN"/>
        </w:rPr>
        <w:t>7</w:t>
      </w:r>
      <w:r w:rsidR="00FC7528" w:rsidRPr="00987D50">
        <w:rPr>
          <w:rFonts w:ascii="Arial" w:eastAsiaTheme="minorEastAsia" w:hAnsi="Arial" w:cs="Arial"/>
          <w:color w:val="000000"/>
          <w:sz w:val="22"/>
          <w:lang w:eastAsia="zh-CN"/>
        </w:rPr>
        <w:t>.</w:t>
      </w:r>
      <w:r w:rsidR="00987D50" w:rsidRPr="00987D50">
        <w:rPr>
          <w:rFonts w:ascii="Arial" w:eastAsiaTheme="minorEastAsia" w:hAnsi="Arial" w:cs="Arial"/>
          <w:color w:val="000000"/>
          <w:sz w:val="22"/>
          <w:lang w:eastAsia="zh-CN"/>
        </w:rPr>
        <w:t>13</w:t>
      </w:r>
      <w:r w:rsidR="00FC7528" w:rsidRPr="00987D50">
        <w:rPr>
          <w:rFonts w:ascii="Arial" w:eastAsiaTheme="minorEastAsia" w:hAnsi="Arial" w:cs="Arial"/>
          <w:color w:val="000000"/>
          <w:sz w:val="22"/>
          <w:lang w:eastAsia="zh-CN"/>
        </w:rPr>
        <w:t>.5</w:t>
      </w:r>
    </w:p>
    <w:p w14:paraId="50D5329D" w14:textId="19B3F921" w:rsidR="00915D73" w:rsidRPr="00987D50" w:rsidRDefault="00915D73" w:rsidP="00915D73">
      <w:pPr>
        <w:spacing w:after="120"/>
        <w:ind w:left="1985" w:hanging="1985"/>
        <w:rPr>
          <w:rFonts w:ascii="Arial" w:hAnsi="Arial" w:cs="Arial"/>
          <w:color w:val="000000"/>
          <w:sz w:val="22"/>
          <w:lang w:eastAsia="zh-CN"/>
        </w:rPr>
      </w:pPr>
      <w:r w:rsidRPr="00987D50">
        <w:rPr>
          <w:rFonts w:ascii="Arial" w:eastAsia="MS Mincho" w:hAnsi="Arial" w:cs="Arial"/>
          <w:b/>
          <w:sz w:val="22"/>
        </w:rPr>
        <w:t>Source:</w:t>
      </w:r>
      <w:r w:rsidRPr="00987D50">
        <w:rPr>
          <w:rFonts w:ascii="Arial" w:eastAsia="MS Mincho" w:hAnsi="Arial" w:cs="Arial"/>
          <w:b/>
          <w:sz w:val="22"/>
        </w:rPr>
        <w:tab/>
      </w:r>
      <w:r w:rsidR="004D737D" w:rsidRPr="00987D50">
        <w:rPr>
          <w:rFonts w:ascii="Arial" w:hAnsi="Arial" w:cs="Arial"/>
          <w:color w:val="000000"/>
          <w:sz w:val="22"/>
          <w:lang w:eastAsia="zh-CN"/>
        </w:rPr>
        <w:t>Moderator</w:t>
      </w:r>
      <w:r w:rsidR="00321150" w:rsidRPr="00987D50">
        <w:rPr>
          <w:rFonts w:ascii="Arial" w:hAnsi="Arial" w:cs="Arial"/>
          <w:color w:val="000000"/>
          <w:sz w:val="22"/>
          <w:lang w:eastAsia="zh-CN"/>
        </w:rPr>
        <w:t xml:space="preserve"> </w:t>
      </w:r>
      <w:r w:rsidR="004D737D" w:rsidRPr="00987D50">
        <w:rPr>
          <w:rFonts w:ascii="Arial" w:hAnsi="Arial" w:cs="Arial"/>
          <w:color w:val="000000"/>
          <w:sz w:val="22"/>
          <w:lang w:eastAsia="zh-CN"/>
        </w:rPr>
        <w:t>(</w:t>
      </w:r>
      <w:r w:rsidR="008F171F" w:rsidRPr="00987D50">
        <w:rPr>
          <w:rFonts w:ascii="Arial" w:hAnsi="Arial" w:cs="Arial"/>
          <w:color w:val="000000"/>
          <w:sz w:val="22"/>
          <w:lang w:eastAsia="zh-CN"/>
        </w:rPr>
        <w:t>Huawei</w:t>
      </w:r>
      <w:r w:rsidR="004D737D" w:rsidRPr="00987D50">
        <w:rPr>
          <w:rFonts w:ascii="Arial" w:hAnsi="Arial" w:cs="Arial"/>
          <w:color w:val="000000"/>
          <w:sz w:val="22"/>
          <w:lang w:eastAsia="zh-CN"/>
        </w:rPr>
        <w:t>)</w:t>
      </w:r>
    </w:p>
    <w:p w14:paraId="1E0389E7" w14:textId="00D662E4" w:rsidR="00915D73" w:rsidRPr="00987D50" w:rsidRDefault="00915D73" w:rsidP="00915D73">
      <w:pPr>
        <w:spacing w:after="120"/>
        <w:ind w:left="1985" w:hanging="1985"/>
        <w:rPr>
          <w:rFonts w:ascii="Arial" w:eastAsiaTheme="minorEastAsia" w:hAnsi="Arial" w:cs="Arial"/>
          <w:color w:val="000000"/>
          <w:sz w:val="22"/>
          <w:lang w:eastAsia="zh-CN"/>
        </w:rPr>
      </w:pPr>
      <w:r w:rsidRPr="00987D50">
        <w:rPr>
          <w:rFonts w:ascii="Arial" w:eastAsia="MS Mincho" w:hAnsi="Arial" w:cs="Arial"/>
          <w:b/>
          <w:color w:val="000000"/>
          <w:sz w:val="22"/>
        </w:rPr>
        <w:t>Title:</w:t>
      </w:r>
      <w:r w:rsidRPr="00987D50">
        <w:rPr>
          <w:rFonts w:ascii="Arial" w:eastAsia="MS Mincho" w:hAnsi="Arial" w:cs="Arial"/>
          <w:b/>
          <w:color w:val="000000"/>
          <w:sz w:val="22"/>
        </w:rPr>
        <w:tab/>
      </w:r>
      <w:r w:rsidR="00987D50" w:rsidRPr="00987D50">
        <w:rPr>
          <w:rFonts w:ascii="Arial" w:eastAsiaTheme="minorEastAsia" w:hAnsi="Arial" w:cs="Arial"/>
          <w:color w:val="000000"/>
          <w:sz w:val="22"/>
          <w:lang w:eastAsia="zh-CN"/>
        </w:rPr>
        <w:t>Topic summary for [114][303] NR_BS_RF_Part2_CLTA</w:t>
      </w:r>
    </w:p>
    <w:p w14:paraId="67B0962B" w14:textId="0319B659" w:rsidR="00915D73" w:rsidRPr="00987D50" w:rsidRDefault="00915D73" w:rsidP="00915D73">
      <w:pPr>
        <w:spacing w:after="120"/>
        <w:ind w:left="1985" w:hanging="1985"/>
        <w:rPr>
          <w:rFonts w:ascii="Arial" w:eastAsiaTheme="minorEastAsia" w:hAnsi="Arial" w:cs="Arial"/>
          <w:sz w:val="22"/>
          <w:lang w:eastAsia="zh-CN"/>
        </w:rPr>
      </w:pPr>
      <w:r w:rsidRPr="00987D50">
        <w:rPr>
          <w:rFonts w:ascii="Arial" w:eastAsia="MS Mincho" w:hAnsi="Arial" w:cs="Arial"/>
          <w:b/>
          <w:color w:val="000000"/>
          <w:sz w:val="22"/>
        </w:rPr>
        <w:t>Document for:</w:t>
      </w:r>
      <w:r w:rsidRPr="00987D50">
        <w:rPr>
          <w:rFonts w:ascii="Arial" w:eastAsia="MS Mincho" w:hAnsi="Arial" w:cs="Arial"/>
          <w:b/>
          <w:color w:val="000000"/>
          <w:sz w:val="22"/>
        </w:rPr>
        <w:tab/>
      </w:r>
      <w:r w:rsidR="00484C5D" w:rsidRPr="00987D50">
        <w:rPr>
          <w:rFonts w:ascii="Arial" w:eastAsiaTheme="minorEastAsia" w:hAnsi="Arial" w:cs="Arial"/>
          <w:color w:val="000000"/>
          <w:sz w:val="22"/>
          <w:lang w:eastAsia="zh-CN"/>
        </w:rPr>
        <w:t>Information</w:t>
      </w:r>
    </w:p>
    <w:p w14:paraId="4A0AE149" w14:textId="4268E307" w:rsidR="005D7AF8" w:rsidRPr="00987D50" w:rsidRDefault="00915D73" w:rsidP="00FA5848">
      <w:pPr>
        <w:pStyle w:val="Heading1"/>
        <w:rPr>
          <w:rFonts w:eastAsiaTheme="minorEastAsia"/>
          <w:lang w:eastAsia="zh-CN"/>
        </w:rPr>
      </w:pPr>
      <w:r w:rsidRPr="00987D50">
        <w:rPr>
          <w:rFonts w:hint="eastAsia"/>
          <w:lang w:eastAsia="ja-JP"/>
        </w:rPr>
        <w:t>Introduction</w:t>
      </w:r>
    </w:p>
    <w:p w14:paraId="43044BD0" w14:textId="6303D5E5" w:rsidR="002B55FA" w:rsidRPr="009E4CD6" w:rsidRDefault="004D0EC8" w:rsidP="004D0EC8">
      <w:r w:rsidRPr="00442ACD">
        <w:t xml:space="preserve">Focus of this thread is </w:t>
      </w:r>
      <w:r w:rsidR="00CA4036" w:rsidRPr="00442ACD">
        <w:t xml:space="preserve">co-location </w:t>
      </w:r>
      <w:r w:rsidR="00CA4036" w:rsidRPr="00442ACD">
        <w:rPr>
          <w:rStyle w:val="Emphasis"/>
          <w:i w:val="0"/>
        </w:rPr>
        <w:t>test antenna</w:t>
      </w:r>
      <w:r w:rsidR="00CA4036" w:rsidRPr="00442ACD">
        <w:t xml:space="preserve"> (</w:t>
      </w:r>
      <w:r w:rsidRPr="00442ACD">
        <w:t>CLTA</w:t>
      </w:r>
      <w:r w:rsidR="00CA4036" w:rsidRPr="00442ACD">
        <w:t>)</w:t>
      </w:r>
      <w:r w:rsidRPr="00442ACD">
        <w:t xml:space="preserve"> topic of the </w:t>
      </w:r>
      <w:proofErr w:type="spellStart"/>
      <w:r w:rsidRPr="00442ACD">
        <w:t>NR_BS_RF_req_evo</w:t>
      </w:r>
      <w:proofErr w:type="spellEnd"/>
      <w:r w:rsidRPr="00442ACD">
        <w:t xml:space="preserve"> work item. </w:t>
      </w:r>
      <w:r w:rsidR="002B55FA" w:rsidRPr="00442ACD">
        <w:t>CLTA</w:t>
      </w:r>
      <w:r w:rsidR="00181FCD" w:rsidRPr="00442ACD">
        <w:t>-</w:t>
      </w:r>
      <w:r w:rsidR="002B55FA" w:rsidRPr="00442ACD">
        <w:t xml:space="preserve">related </w:t>
      </w:r>
      <w:r w:rsidR="002B55FA" w:rsidRPr="009E4CD6">
        <w:t xml:space="preserve">objectives were extracted from the WID in </w:t>
      </w:r>
      <w:r w:rsidR="00442ACD" w:rsidRPr="009E4CD6">
        <w:t xml:space="preserve">RP-243270 </w:t>
      </w:r>
      <w:r w:rsidR="00174A4A" w:rsidRPr="009E4CD6">
        <w:t>for reference</w:t>
      </w:r>
      <w:r w:rsidR="002B55FA" w:rsidRPr="009E4CD6">
        <w:t>:</w:t>
      </w:r>
    </w:p>
    <w:p w14:paraId="1E9556F8" w14:textId="0B75D8A1" w:rsidR="002B55FA" w:rsidRPr="009E4CD6" w:rsidRDefault="00AE034D" w:rsidP="00AE034D">
      <w:pPr>
        <w:pStyle w:val="ListParagraph"/>
        <w:widowControl w:val="0"/>
        <w:numPr>
          <w:ilvl w:val="0"/>
          <w:numId w:val="26"/>
        </w:numPr>
        <w:overflowPunct/>
        <w:autoSpaceDE/>
        <w:autoSpaceDN/>
        <w:adjustRightInd/>
        <w:spacing w:after="0"/>
        <w:ind w:firstLineChars="0"/>
        <w:contextualSpacing/>
        <w:textAlignment w:val="auto"/>
      </w:pPr>
      <w:r w:rsidRPr="009E4CD6">
        <w:t xml:space="preserve">Core: </w:t>
      </w:r>
    </w:p>
    <w:p w14:paraId="06109A00" w14:textId="14305E10" w:rsidR="00AE034D" w:rsidRPr="009E4CD6" w:rsidRDefault="00AE034D" w:rsidP="002B55FA">
      <w:pPr>
        <w:pStyle w:val="ListParagraph"/>
        <w:widowControl w:val="0"/>
        <w:numPr>
          <w:ilvl w:val="1"/>
          <w:numId w:val="26"/>
        </w:numPr>
        <w:overflowPunct/>
        <w:autoSpaceDE/>
        <w:autoSpaceDN/>
        <w:adjustRightInd/>
        <w:spacing w:after="0"/>
        <w:ind w:firstLineChars="0"/>
        <w:contextualSpacing/>
        <w:textAlignment w:val="auto"/>
      </w:pPr>
      <w:r w:rsidRPr="009E4CD6">
        <w:t>Investigate whether the BS/IAB OTA co-location reference antenna definition need be improved for FR1, and if feasible, update the definition.</w:t>
      </w:r>
    </w:p>
    <w:p w14:paraId="45F0B43D" w14:textId="77777777" w:rsidR="00AE034D" w:rsidRPr="009E4CD6" w:rsidRDefault="00AE034D" w:rsidP="00AE034D">
      <w:pPr>
        <w:spacing w:after="0"/>
        <w:rPr>
          <w:bCs/>
        </w:rPr>
      </w:pPr>
    </w:p>
    <w:p w14:paraId="48E83A4C" w14:textId="77777777" w:rsidR="002B55FA" w:rsidRPr="009E4CD6" w:rsidRDefault="002B55FA" w:rsidP="002B55FA">
      <w:pPr>
        <w:pStyle w:val="ListParagraph"/>
        <w:widowControl w:val="0"/>
        <w:numPr>
          <w:ilvl w:val="0"/>
          <w:numId w:val="26"/>
        </w:numPr>
        <w:overflowPunct/>
        <w:autoSpaceDE/>
        <w:autoSpaceDN/>
        <w:adjustRightInd/>
        <w:spacing w:after="0"/>
        <w:ind w:firstLineChars="0"/>
        <w:contextualSpacing/>
        <w:textAlignment w:val="auto"/>
      </w:pPr>
      <w:r w:rsidRPr="009E4CD6">
        <w:t>Perf:</w:t>
      </w:r>
    </w:p>
    <w:p w14:paraId="4D46366A" w14:textId="36C63F6F" w:rsidR="00270167" w:rsidRDefault="009E4CD6" w:rsidP="00270167">
      <w:pPr>
        <w:pStyle w:val="ListParagraph"/>
        <w:widowControl w:val="0"/>
        <w:numPr>
          <w:ilvl w:val="1"/>
          <w:numId w:val="26"/>
        </w:numPr>
        <w:overflowPunct/>
        <w:autoSpaceDE/>
        <w:autoSpaceDN/>
        <w:adjustRightInd/>
        <w:spacing w:after="0"/>
        <w:ind w:firstLineChars="0"/>
        <w:contextualSpacing/>
        <w:textAlignment w:val="auto"/>
      </w:pPr>
      <w:r w:rsidRPr="009E4CD6">
        <w:t>CLTA:</w:t>
      </w:r>
      <w:r w:rsidRPr="009E4CD6">
        <w:rPr>
          <w:rFonts w:eastAsia="SimSun" w:hint="eastAsia"/>
          <w:lang w:val="en-US" w:eastAsia="zh-CN"/>
        </w:rPr>
        <w:t xml:space="preserve"> </w:t>
      </w:r>
      <w:r w:rsidRPr="009E4CD6">
        <w:t>Investigate</w:t>
      </w:r>
      <w:r>
        <w:t xml:space="preserve"> whether the existing test approach can be improved, and if feasible, improve test methods for BS/IAB OTA co-location requirements and tests for AAS-based test specifications for FR1.</w:t>
      </w:r>
    </w:p>
    <w:p w14:paraId="6183449C" w14:textId="562AF485" w:rsidR="00270167" w:rsidRDefault="00270167" w:rsidP="00270167">
      <w:pPr>
        <w:widowControl w:val="0"/>
        <w:spacing w:after="0"/>
        <w:contextualSpacing/>
      </w:pPr>
    </w:p>
    <w:p w14:paraId="609286E5" w14:textId="06DD8977" w:rsidR="00E80B52" w:rsidRPr="00385D9C" w:rsidRDefault="00142BB9" w:rsidP="00805BE8">
      <w:pPr>
        <w:pStyle w:val="Heading1"/>
        <w:rPr>
          <w:lang w:eastAsia="ja-JP"/>
        </w:rPr>
      </w:pPr>
      <w:r w:rsidRPr="00385D9C">
        <w:rPr>
          <w:lang w:eastAsia="ja-JP"/>
        </w:rPr>
        <w:t>Topic</w:t>
      </w:r>
      <w:r w:rsidR="00C649BD" w:rsidRPr="00385D9C">
        <w:rPr>
          <w:lang w:eastAsia="ja-JP"/>
        </w:rPr>
        <w:t xml:space="preserve"> </w:t>
      </w:r>
      <w:r w:rsidR="00837458" w:rsidRPr="00385D9C">
        <w:rPr>
          <w:lang w:eastAsia="ja-JP"/>
        </w:rPr>
        <w:t>#1</w:t>
      </w:r>
      <w:r w:rsidR="00C649BD" w:rsidRPr="00385D9C">
        <w:rPr>
          <w:lang w:eastAsia="ja-JP"/>
        </w:rPr>
        <w:t xml:space="preserve">: </w:t>
      </w:r>
      <w:r w:rsidR="00513CBF" w:rsidRPr="00385D9C">
        <w:rPr>
          <w:lang w:eastAsia="ja-JP"/>
        </w:rPr>
        <w:t>CLTA</w:t>
      </w:r>
    </w:p>
    <w:p w14:paraId="6D4B85E1" w14:textId="53DE829A" w:rsidR="00484C5D" w:rsidRDefault="00484C5D" w:rsidP="00B831AE">
      <w:pPr>
        <w:pStyle w:val="Heading2"/>
      </w:pPr>
      <w:r w:rsidRPr="00385D9C">
        <w:rPr>
          <w:rFonts w:hint="eastAsia"/>
        </w:rPr>
        <w:t>Companies</w:t>
      </w:r>
      <w:r w:rsidRPr="00385D9C">
        <w:t>’ contributions summary</w:t>
      </w:r>
    </w:p>
    <w:p w14:paraId="691CE6D0" w14:textId="77777777" w:rsidR="00385D9C" w:rsidRDefault="00385D9C" w:rsidP="00385D9C">
      <w:pPr>
        <w:widowControl w:val="0"/>
        <w:spacing w:after="0"/>
        <w:contextualSpacing/>
      </w:pPr>
      <w:r>
        <w:t xml:space="preserve">The following CLTA-related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1368"/>
        <w:gridCol w:w="1417"/>
        <w:gridCol w:w="6846"/>
      </w:tblGrid>
      <w:tr w:rsidR="00385D9C" w:rsidRPr="00987D50" w14:paraId="39DCEC35" w14:textId="77777777" w:rsidTr="00EB7513">
        <w:trPr>
          <w:trHeight w:val="468"/>
        </w:trPr>
        <w:tc>
          <w:tcPr>
            <w:tcW w:w="0" w:type="auto"/>
            <w:vAlign w:val="center"/>
          </w:tcPr>
          <w:p w14:paraId="14CF9C19" w14:textId="77777777" w:rsidR="00385D9C" w:rsidRPr="0039495A" w:rsidRDefault="00385D9C" w:rsidP="00EB7513">
            <w:pPr>
              <w:spacing w:before="120" w:after="120"/>
              <w:rPr>
                <w:b/>
                <w:bCs/>
              </w:rPr>
            </w:pPr>
            <w:r w:rsidRPr="0039495A">
              <w:rPr>
                <w:b/>
                <w:bCs/>
              </w:rPr>
              <w:t>T-doc number</w:t>
            </w:r>
          </w:p>
        </w:tc>
        <w:tc>
          <w:tcPr>
            <w:tcW w:w="1417" w:type="dxa"/>
            <w:vAlign w:val="center"/>
          </w:tcPr>
          <w:p w14:paraId="7BA41916" w14:textId="77777777" w:rsidR="00385D9C" w:rsidRPr="0039495A" w:rsidRDefault="00385D9C" w:rsidP="00EB7513">
            <w:pPr>
              <w:spacing w:before="120" w:after="120"/>
              <w:rPr>
                <w:b/>
                <w:bCs/>
              </w:rPr>
            </w:pPr>
            <w:r w:rsidRPr="0039495A">
              <w:rPr>
                <w:b/>
                <w:bCs/>
              </w:rPr>
              <w:t>Company</w:t>
            </w:r>
          </w:p>
        </w:tc>
        <w:tc>
          <w:tcPr>
            <w:tcW w:w="6846" w:type="dxa"/>
            <w:vAlign w:val="center"/>
          </w:tcPr>
          <w:p w14:paraId="61634F0F" w14:textId="77777777" w:rsidR="00385D9C" w:rsidRPr="0039495A" w:rsidRDefault="00385D9C" w:rsidP="00EB7513">
            <w:pPr>
              <w:spacing w:before="120" w:after="120"/>
              <w:rPr>
                <w:b/>
                <w:bCs/>
              </w:rPr>
            </w:pPr>
            <w:r w:rsidRPr="0039495A">
              <w:rPr>
                <w:b/>
                <w:bCs/>
              </w:rPr>
              <w:t>Proposals / Observations</w:t>
            </w:r>
          </w:p>
        </w:tc>
      </w:tr>
      <w:tr w:rsidR="00385D9C" w:rsidRPr="00987D50" w14:paraId="59B2202C" w14:textId="77777777" w:rsidTr="009852FC">
        <w:trPr>
          <w:trHeight w:val="468"/>
        </w:trPr>
        <w:tc>
          <w:tcPr>
            <w:tcW w:w="0" w:type="auto"/>
            <w:vAlign w:val="center"/>
          </w:tcPr>
          <w:p w14:paraId="6B5E8D76" w14:textId="77777777" w:rsidR="00385D9C" w:rsidRPr="00563A97" w:rsidRDefault="00CF3DAC" w:rsidP="00EB7513">
            <w:pPr>
              <w:spacing w:before="120" w:after="120"/>
            </w:pPr>
            <w:hyperlink r:id="rId9" w:history="1">
              <w:r w:rsidR="00385D9C" w:rsidRPr="0039495A">
                <w:t>R4-2501323</w:t>
              </w:r>
            </w:hyperlink>
          </w:p>
        </w:tc>
        <w:tc>
          <w:tcPr>
            <w:tcW w:w="1417" w:type="dxa"/>
            <w:vAlign w:val="center"/>
          </w:tcPr>
          <w:p w14:paraId="2565CA66" w14:textId="77777777" w:rsidR="00385D9C" w:rsidRPr="00553E24" w:rsidRDefault="00385D9C" w:rsidP="00EB7513">
            <w:pPr>
              <w:spacing w:before="120" w:after="120"/>
            </w:pPr>
            <w:r w:rsidRPr="0039495A">
              <w:rPr>
                <w:rFonts w:eastAsia="Times New Roman"/>
                <w:lang w:val="en-US"/>
              </w:rPr>
              <w:t>Nokia</w:t>
            </w:r>
          </w:p>
        </w:tc>
        <w:tc>
          <w:tcPr>
            <w:tcW w:w="6846" w:type="dxa"/>
            <w:vAlign w:val="center"/>
          </w:tcPr>
          <w:p w14:paraId="34FFB034" w14:textId="09E1ADA9" w:rsidR="007E18B0" w:rsidRPr="00553E24" w:rsidRDefault="007E18B0" w:rsidP="007E18B0">
            <w:pPr>
              <w:spacing w:before="120" w:after="120"/>
              <w:rPr>
                <w:rFonts w:eastAsia="Times New Roman"/>
                <w:lang w:val="en-US"/>
              </w:rPr>
            </w:pPr>
            <w:r w:rsidRPr="00553E24">
              <w:rPr>
                <w:rFonts w:eastAsia="Times New Roman"/>
                <w:lang w:val="en-US"/>
              </w:rPr>
              <w:t>Observation 1: Increasing the averaging to 200 samples does not bring significant benefit.</w:t>
            </w:r>
          </w:p>
          <w:p w14:paraId="5017799B" w14:textId="0C98D909" w:rsidR="007E18B0" w:rsidRPr="00553E24" w:rsidRDefault="007E18B0" w:rsidP="007E18B0">
            <w:pPr>
              <w:spacing w:before="120" w:after="120"/>
              <w:rPr>
                <w:rFonts w:eastAsia="Times New Roman"/>
                <w:lang w:val="en-US"/>
              </w:rPr>
            </w:pPr>
            <w:r w:rsidRPr="00553E24">
              <w:rPr>
                <w:rFonts w:eastAsia="Times New Roman"/>
                <w:lang w:val="en-US"/>
              </w:rPr>
              <w:t xml:space="preserve">Observation 2: It would be beneficial to have predefined and tunable spurs to verify test antennas performance. </w:t>
            </w:r>
          </w:p>
          <w:p w14:paraId="2FA10A6C" w14:textId="28826B37" w:rsidR="007E18B0" w:rsidRPr="00553E24" w:rsidRDefault="007E18B0" w:rsidP="007E18B0">
            <w:pPr>
              <w:spacing w:before="120" w:after="120"/>
              <w:rPr>
                <w:rFonts w:eastAsia="Times New Roman"/>
                <w:lang w:val="en-US"/>
              </w:rPr>
            </w:pPr>
            <w:r w:rsidRPr="00553E24">
              <w:rPr>
                <w:rFonts w:eastAsia="Times New Roman"/>
                <w:lang w:val="en-US"/>
              </w:rPr>
              <w:t>Observation 3: Doubling the measurement distance to 20cm doesn’t guarantee lower results.</w:t>
            </w:r>
          </w:p>
          <w:p w14:paraId="5019A647" w14:textId="145DE947" w:rsidR="007E18B0" w:rsidRPr="00553E24" w:rsidRDefault="007E18B0" w:rsidP="007E18B0">
            <w:pPr>
              <w:spacing w:before="120" w:after="120"/>
              <w:rPr>
                <w:rFonts w:eastAsia="Times New Roman"/>
                <w:lang w:val="en-US"/>
              </w:rPr>
            </w:pPr>
            <w:r w:rsidRPr="00553E24">
              <w:rPr>
                <w:rFonts w:eastAsia="Times New Roman"/>
                <w:lang w:val="en-US"/>
              </w:rPr>
              <w:t>Observation 4: Beam steering is a technology of paramount importance for AAS.</w:t>
            </w:r>
          </w:p>
          <w:p w14:paraId="030CD1DB" w14:textId="123160C5" w:rsidR="007E18B0" w:rsidRPr="00553E24" w:rsidRDefault="007E18B0" w:rsidP="007E18B0">
            <w:pPr>
              <w:spacing w:before="120" w:after="120"/>
              <w:rPr>
                <w:rFonts w:eastAsia="Times New Roman"/>
                <w:lang w:val="en-US"/>
              </w:rPr>
            </w:pPr>
            <w:r w:rsidRPr="00553E24">
              <w:rPr>
                <w:rFonts w:eastAsia="Times New Roman"/>
                <w:lang w:val="en-US"/>
              </w:rPr>
              <w:t>Observation 5: Radio transmission and reception specifications together with conducted and radiated conformance testing specifications for BS, IAB and repeaters could be impacted.</w:t>
            </w:r>
          </w:p>
          <w:p w14:paraId="1DDB6CCB" w14:textId="1A62CDF7" w:rsidR="007E18B0" w:rsidRPr="00553E24" w:rsidRDefault="007E18B0" w:rsidP="007E18B0">
            <w:pPr>
              <w:spacing w:before="120" w:after="120"/>
              <w:rPr>
                <w:rFonts w:eastAsia="Times New Roman"/>
                <w:lang w:val="en-US"/>
              </w:rPr>
            </w:pPr>
            <w:r w:rsidRPr="00553E24">
              <w:rPr>
                <w:rFonts w:eastAsia="Times New Roman"/>
                <w:lang w:val="en-US"/>
              </w:rPr>
              <w:t>Observation 6: TX spurious emissions, RX blocking, TX IMD and TDD OFF power requirements could be impacted.</w:t>
            </w:r>
          </w:p>
          <w:p w14:paraId="05E95E00" w14:textId="79962EC9" w:rsidR="007E18B0" w:rsidRPr="00553E24" w:rsidRDefault="007E18B0" w:rsidP="007E18B0">
            <w:pPr>
              <w:spacing w:before="120" w:after="120"/>
              <w:rPr>
                <w:rFonts w:eastAsia="Times New Roman"/>
                <w:lang w:val="en-US"/>
              </w:rPr>
            </w:pPr>
            <w:r w:rsidRPr="00553E24">
              <w:rPr>
                <w:rFonts w:eastAsia="Times New Roman"/>
                <w:lang w:val="en-US"/>
              </w:rPr>
              <w:t>Observation 7: Conducted requirement limits might change depending on the coupling level.</w:t>
            </w:r>
          </w:p>
          <w:p w14:paraId="64C7DD98" w14:textId="06A49B34" w:rsidR="007E18B0" w:rsidRPr="00553E24" w:rsidRDefault="007E18B0" w:rsidP="007E18B0">
            <w:pPr>
              <w:spacing w:before="120" w:after="120"/>
              <w:rPr>
                <w:rFonts w:eastAsia="Times New Roman"/>
                <w:lang w:val="en-US"/>
              </w:rPr>
            </w:pPr>
            <w:r w:rsidRPr="00553E24">
              <w:rPr>
                <w:rFonts w:eastAsia="Times New Roman"/>
                <w:lang w:val="en-US"/>
              </w:rPr>
              <w:lastRenderedPageBreak/>
              <w:t>Observation 8: OTA requirement limits would not change.</w:t>
            </w:r>
          </w:p>
          <w:p w14:paraId="628D07E1" w14:textId="5E3848F7" w:rsidR="007E18B0" w:rsidRPr="00553E24" w:rsidRDefault="007E18B0" w:rsidP="007E18B0">
            <w:pPr>
              <w:spacing w:before="120" w:after="120"/>
              <w:rPr>
                <w:rFonts w:eastAsia="Times New Roman"/>
                <w:lang w:val="en-US"/>
              </w:rPr>
            </w:pPr>
            <w:r w:rsidRPr="00553E24">
              <w:rPr>
                <w:rFonts w:eastAsia="Times New Roman"/>
                <w:lang w:val="en-US"/>
              </w:rPr>
              <w:t>Observation 9: If results indicate a larger coupling loss for higher frequencies, then the distance between CLTA and DUT could be increased to reflect higher coupling loss. Needs to be studied further.</w:t>
            </w:r>
          </w:p>
          <w:p w14:paraId="57741FA6" w14:textId="06E6101B" w:rsidR="007E18B0" w:rsidRPr="00553E24" w:rsidRDefault="007E18B0" w:rsidP="007E18B0">
            <w:pPr>
              <w:spacing w:before="120" w:after="120"/>
              <w:rPr>
                <w:rFonts w:eastAsia="Times New Roman"/>
                <w:lang w:val="en-US"/>
              </w:rPr>
            </w:pPr>
            <w:r w:rsidRPr="00553E24">
              <w:rPr>
                <w:rFonts w:eastAsia="Times New Roman"/>
                <w:lang w:val="en-US"/>
              </w:rPr>
              <w:t>Observation 10:  Beam-steering is applied mostly on the horizontal plane and side-by-side is the worst case in regarding beam steering.</w:t>
            </w:r>
          </w:p>
          <w:p w14:paraId="1CEF0623" w14:textId="1BE61A76" w:rsidR="007E18B0" w:rsidRPr="00553E24" w:rsidRDefault="007E18B0" w:rsidP="007E18B0">
            <w:pPr>
              <w:spacing w:before="120" w:after="120"/>
              <w:rPr>
                <w:rFonts w:eastAsia="Times New Roman"/>
                <w:lang w:val="en-US"/>
              </w:rPr>
            </w:pPr>
            <w:r w:rsidRPr="00553E24">
              <w:rPr>
                <w:rFonts w:eastAsia="Times New Roman"/>
                <w:lang w:val="en-US"/>
              </w:rPr>
              <w:t>Proposal 1: Beam steering need to be considered as an important parameter in the simulation setup.</w:t>
            </w:r>
          </w:p>
          <w:p w14:paraId="4D127F80" w14:textId="2691C562" w:rsidR="00385D9C" w:rsidRPr="00553E24" w:rsidRDefault="007E18B0" w:rsidP="007E18B0">
            <w:pPr>
              <w:spacing w:before="120" w:after="120"/>
              <w:rPr>
                <w:rFonts w:eastAsia="Times New Roman"/>
                <w:lang w:val="en-US"/>
              </w:rPr>
            </w:pPr>
            <w:r w:rsidRPr="00553E24">
              <w:rPr>
                <w:rFonts w:eastAsia="Times New Roman"/>
                <w:lang w:val="en-US"/>
              </w:rPr>
              <w:t>Proposal 2:  Prioritize side-by-side deployment in the evaluation of the BS-to-BS isolation.</w:t>
            </w:r>
          </w:p>
        </w:tc>
      </w:tr>
      <w:tr w:rsidR="00385D9C" w:rsidRPr="00987D50" w14:paraId="6CFC57BE" w14:textId="77777777" w:rsidTr="009852FC">
        <w:trPr>
          <w:trHeight w:val="56"/>
        </w:trPr>
        <w:tc>
          <w:tcPr>
            <w:tcW w:w="0" w:type="auto"/>
            <w:vAlign w:val="center"/>
          </w:tcPr>
          <w:p w14:paraId="21892D8D" w14:textId="77777777" w:rsidR="00385D9C" w:rsidRPr="00F727F4" w:rsidRDefault="00CF3DAC" w:rsidP="00EB7513">
            <w:pPr>
              <w:spacing w:before="120" w:after="120"/>
            </w:pPr>
            <w:hyperlink r:id="rId10" w:history="1">
              <w:r w:rsidR="00385D9C" w:rsidRPr="0039495A">
                <w:t>R4-2501875</w:t>
              </w:r>
            </w:hyperlink>
          </w:p>
        </w:tc>
        <w:tc>
          <w:tcPr>
            <w:tcW w:w="1417" w:type="dxa"/>
            <w:vAlign w:val="center"/>
          </w:tcPr>
          <w:p w14:paraId="26A52D7A" w14:textId="77777777" w:rsidR="00385D9C" w:rsidRPr="007D4989" w:rsidRDefault="00385D9C" w:rsidP="00EB7513">
            <w:pPr>
              <w:spacing w:before="120" w:after="120"/>
            </w:pPr>
            <w:r w:rsidRPr="0039495A">
              <w:rPr>
                <w:rFonts w:eastAsia="Times New Roman"/>
                <w:lang w:val="en-US"/>
              </w:rPr>
              <w:t xml:space="preserve">ZTE Corporation, </w:t>
            </w:r>
            <w:proofErr w:type="spellStart"/>
            <w:r w:rsidRPr="0039495A">
              <w:rPr>
                <w:rFonts w:eastAsia="Times New Roman"/>
                <w:lang w:val="en-US"/>
              </w:rPr>
              <w:t>Sanechips</w:t>
            </w:r>
            <w:proofErr w:type="spellEnd"/>
          </w:p>
        </w:tc>
        <w:tc>
          <w:tcPr>
            <w:tcW w:w="6846" w:type="dxa"/>
            <w:vAlign w:val="center"/>
          </w:tcPr>
          <w:p w14:paraId="1B58E90E" w14:textId="593758B2" w:rsidR="00E46807" w:rsidRPr="007D4989" w:rsidRDefault="00E46807" w:rsidP="00E46807">
            <w:pPr>
              <w:tabs>
                <w:tab w:val="left" w:pos="2127"/>
              </w:tabs>
              <w:spacing w:after="0"/>
            </w:pPr>
            <w:r w:rsidRPr="007D4989">
              <w:rPr>
                <w:rFonts w:hint="eastAsia"/>
                <w:lang w:val="en-US" w:eastAsia="zh-CN"/>
              </w:rPr>
              <w:t>Observation 1:</w:t>
            </w:r>
            <w:r w:rsidRPr="007D4989">
              <w:rPr>
                <w:lang w:val="en-US" w:eastAsia="zh-CN"/>
              </w:rPr>
              <w:t xml:space="preserve"> </w:t>
            </w:r>
            <w:r w:rsidRPr="007D4989">
              <w:rPr>
                <w:rFonts w:hint="eastAsia"/>
                <w:lang w:val="en-US" w:eastAsia="zh-CN"/>
              </w:rPr>
              <w:t>if two NR AAS BS are placed with vertical separation which is quite typical for the mast installation, then the coupling loss would be larger than 50dB with10cm separation distance.</w:t>
            </w:r>
          </w:p>
          <w:p w14:paraId="3CF1887E" w14:textId="77777777" w:rsidR="00E46807" w:rsidRPr="007D4989" w:rsidRDefault="00E46807" w:rsidP="00E46807">
            <w:pPr>
              <w:tabs>
                <w:tab w:val="left" w:pos="2127"/>
              </w:tabs>
              <w:spacing w:after="0" w:line="260" w:lineRule="auto"/>
            </w:pPr>
            <w:r w:rsidRPr="007D4989">
              <w:rPr>
                <w:rFonts w:hint="eastAsia"/>
                <w:lang w:val="en-US" w:eastAsia="zh-CN"/>
              </w:rPr>
              <w:t xml:space="preserve">Observation 2: if two NR BS are placed with horizontal separation which is typical for </w:t>
            </w:r>
            <w:proofErr w:type="gramStart"/>
            <w:r w:rsidRPr="007D4989">
              <w:rPr>
                <w:rFonts w:hint="eastAsia"/>
                <w:lang w:val="en-US" w:eastAsia="zh-CN"/>
              </w:rPr>
              <w:t>roof based</w:t>
            </w:r>
            <w:proofErr w:type="gramEnd"/>
            <w:r w:rsidRPr="007D4989">
              <w:rPr>
                <w:rFonts w:hint="eastAsia"/>
                <w:lang w:val="en-US" w:eastAsia="zh-CN"/>
              </w:rPr>
              <w:t xml:space="preserve"> installation, the coupling loss is still larger than 30dBc and the coupling loss among different antenna ports are varying from 31dB to 46dBc.</w:t>
            </w:r>
          </w:p>
          <w:p w14:paraId="5ACFEA73" w14:textId="1CB441C3" w:rsidR="00E46807" w:rsidRPr="007D4989" w:rsidRDefault="00E46807" w:rsidP="00D831B6">
            <w:pPr>
              <w:pStyle w:val="NoSpacing"/>
            </w:pPr>
            <w:r w:rsidRPr="007D4989">
              <w:rPr>
                <w:rFonts w:hint="eastAsia"/>
                <w:lang w:val="en-US" w:eastAsia="zh-CN"/>
              </w:rPr>
              <w:t>Proposal 1: propose to consider the following specification for BS-BS isolation analysis</w:t>
            </w:r>
            <w:r w:rsidR="00D831B6" w:rsidRPr="007D4989">
              <w:rPr>
                <w:lang w:val="en-US" w:eastAsia="zh-CN"/>
              </w:rPr>
              <w:t xml:space="preserve">: </w:t>
            </w:r>
            <w:r w:rsidRPr="007D4989">
              <w:rPr>
                <w:rFonts w:hint="eastAsia"/>
                <w:lang w:val="en-US" w:eastAsia="zh-CN"/>
              </w:rPr>
              <w:t>TS 38.104</w:t>
            </w:r>
            <w:r w:rsidR="00D831B6" w:rsidRPr="007D4989">
              <w:rPr>
                <w:lang w:val="en-US" w:eastAsia="zh-CN"/>
              </w:rPr>
              <w:t xml:space="preserve">, </w:t>
            </w:r>
            <w:r w:rsidRPr="007D4989">
              <w:rPr>
                <w:rFonts w:hint="eastAsia"/>
                <w:lang w:val="en-US" w:eastAsia="zh-CN"/>
              </w:rPr>
              <w:t>TS 38.141-1/2</w:t>
            </w:r>
            <w:r w:rsidR="00D831B6" w:rsidRPr="007D4989">
              <w:rPr>
                <w:lang w:val="en-US" w:eastAsia="zh-CN"/>
              </w:rPr>
              <w:t xml:space="preserve">, </w:t>
            </w:r>
            <w:r w:rsidRPr="007D4989">
              <w:rPr>
                <w:rFonts w:hint="eastAsia"/>
                <w:lang w:val="en-US" w:eastAsia="zh-CN"/>
              </w:rPr>
              <w:t>TS 38.174</w:t>
            </w:r>
            <w:r w:rsidR="00D831B6" w:rsidRPr="007D4989">
              <w:rPr>
                <w:lang w:val="en-US" w:eastAsia="zh-CN"/>
              </w:rPr>
              <w:t xml:space="preserve">, </w:t>
            </w:r>
            <w:r w:rsidRPr="007D4989">
              <w:rPr>
                <w:rFonts w:hint="eastAsia"/>
                <w:lang w:val="en-US" w:eastAsia="zh-CN"/>
              </w:rPr>
              <w:t>TS 38.176-1/2</w:t>
            </w:r>
            <w:r w:rsidR="00D831B6" w:rsidRPr="007D4989">
              <w:rPr>
                <w:lang w:val="en-US" w:eastAsia="zh-CN"/>
              </w:rPr>
              <w:t xml:space="preserve">, </w:t>
            </w:r>
            <w:r w:rsidRPr="007D4989">
              <w:rPr>
                <w:rFonts w:hint="eastAsia"/>
                <w:lang w:val="en-US" w:eastAsia="zh-CN"/>
              </w:rPr>
              <w:t>TS 38.106</w:t>
            </w:r>
            <w:r w:rsidR="00D831B6" w:rsidRPr="007D4989">
              <w:rPr>
                <w:lang w:val="en-US" w:eastAsia="zh-CN"/>
              </w:rPr>
              <w:t xml:space="preserve">, </w:t>
            </w:r>
            <w:r w:rsidRPr="007D4989">
              <w:rPr>
                <w:rFonts w:hint="eastAsia"/>
                <w:lang w:val="en-US" w:eastAsia="zh-CN"/>
              </w:rPr>
              <w:t xml:space="preserve">TS 38.115-1/2 </w:t>
            </w:r>
          </w:p>
          <w:p w14:paraId="75621836" w14:textId="77777777" w:rsidR="00E46807" w:rsidRPr="007D4989" w:rsidRDefault="00E46807" w:rsidP="00E46807">
            <w:pPr>
              <w:pStyle w:val="NoSpacing"/>
            </w:pPr>
            <w:r w:rsidRPr="007D4989">
              <w:rPr>
                <w:rFonts w:hint="eastAsia"/>
                <w:lang w:val="en-US" w:eastAsia="zh-CN"/>
              </w:rPr>
              <w:t>Proposal 2: propose to consider the following specific requirement for BS-BS isolation analysis.</w:t>
            </w:r>
          </w:p>
          <w:p w14:paraId="4F47D909" w14:textId="77777777" w:rsidR="00E46807" w:rsidRPr="007D4989" w:rsidRDefault="00E46807" w:rsidP="00E46807">
            <w:pPr>
              <w:pStyle w:val="NoSpacing"/>
              <w:widowControl w:val="0"/>
              <w:numPr>
                <w:ilvl w:val="0"/>
                <w:numId w:val="31"/>
              </w:numPr>
              <w:overflowPunct/>
              <w:autoSpaceDE/>
              <w:autoSpaceDN/>
              <w:adjustRightInd/>
              <w:spacing w:after="160" w:line="259" w:lineRule="auto"/>
              <w:jc w:val="both"/>
            </w:pPr>
            <w:r w:rsidRPr="007D4989">
              <w:rPr>
                <w:rFonts w:hint="eastAsia"/>
                <w:lang w:val="en-US" w:eastAsia="zh-CN"/>
              </w:rPr>
              <w:t>Transmitter OFF power requirement</w:t>
            </w:r>
          </w:p>
          <w:p w14:paraId="125E0D35" w14:textId="77777777" w:rsidR="00E46807" w:rsidRPr="007D4989" w:rsidRDefault="00E46807" w:rsidP="00E46807">
            <w:pPr>
              <w:pStyle w:val="NoSpacing"/>
              <w:widowControl w:val="0"/>
              <w:numPr>
                <w:ilvl w:val="0"/>
                <w:numId w:val="31"/>
              </w:numPr>
              <w:overflowPunct/>
              <w:autoSpaceDE/>
              <w:autoSpaceDN/>
              <w:adjustRightInd/>
              <w:spacing w:after="160" w:line="259" w:lineRule="auto"/>
              <w:jc w:val="both"/>
            </w:pPr>
            <w:r w:rsidRPr="007D4989">
              <w:rPr>
                <w:rFonts w:hint="eastAsia"/>
                <w:lang w:val="en-US" w:eastAsia="zh-CN"/>
              </w:rPr>
              <w:t>Co-location spurious emission requirement/</w:t>
            </w:r>
            <w:r w:rsidRPr="007D4989">
              <w:rPr>
                <w:lang w:val="en-US" w:eastAsia="zh-CN"/>
              </w:rPr>
              <w:t>Protection of the BS receiver of own or different BS</w:t>
            </w:r>
          </w:p>
          <w:p w14:paraId="3D2D630D" w14:textId="77777777" w:rsidR="00E46807" w:rsidRPr="007D4989" w:rsidRDefault="00E46807" w:rsidP="00E46807">
            <w:pPr>
              <w:pStyle w:val="NoSpacing"/>
              <w:widowControl w:val="0"/>
              <w:numPr>
                <w:ilvl w:val="0"/>
                <w:numId w:val="31"/>
              </w:numPr>
              <w:overflowPunct/>
              <w:autoSpaceDE/>
              <w:autoSpaceDN/>
              <w:adjustRightInd/>
              <w:spacing w:after="160" w:line="259" w:lineRule="auto"/>
              <w:jc w:val="both"/>
            </w:pPr>
            <w:r w:rsidRPr="007D4989">
              <w:rPr>
                <w:rFonts w:hint="eastAsia"/>
                <w:lang w:val="en-US" w:eastAsia="zh-CN"/>
              </w:rPr>
              <w:t>Tx IMD requirement</w:t>
            </w:r>
          </w:p>
          <w:p w14:paraId="113DB76D" w14:textId="77777777" w:rsidR="00E46807" w:rsidRPr="007D4989" w:rsidRDefault="00E46807" w:rsidP="00E46807">
            <w:pPr>
              <w:pStyle w:val="NoSpacing"/>
              <w:widowControl w:val="0"/>
              <w:numPr>
                <w:ilvl w:val="0"/>
                <w:numId w:val="31"/>
              </w:numPr>
              <w:overflowPunct/>
              <w:autoSpaceDE/>
              <w:autoSpaceDN/>
              <w:adjustRightInd/>
              <w:spacing w:after="160" w:line="259" w:lineRule="auto"/>
              <w:jc w:val="both"/>
            </w:pPr>
            <w:r w:rsidRPr="007D4989">
              <w:rPr>
                <w:rFonts w:hint="eastAsia"/>
                <w:lang w:val="en-US" w:eastAsia="zh-CN"/>
              </w:rPr>
              <w:t>Co-located OOBB requirement</w:t>
            </w:r>
          </w:p>
          <w:p w14:paraId="07B291F0" w14:textId="77777777" w:rsidR="00E46807" w:rsidRPr="007D4989" w:rsidRDefault="00E46807" w:rsidP="00E46807">
            <w:pPr>
              <w:pStyle w:val="NoSpacing"/>
            </w:pPr>
            <w:r w:rsidRPr="007D4989">
              <w:rPr>
                <w:rFonts w:hint="eastAsia"/>
                <w:lang w:val="en-US" w:eastAsia="zh-CN"/>
              </w:rPr>
              <w:t>Proposal 3: propose to further consider the co-location reference antenna or removal of certain requirement after the worst coupling loss is confirmed.</w:t>
            </w:r>
          </w:p>
          <w:p w14:paraId="689566A6" w14:textId="77777777" w:rsidR="00E46807" w:rsidRPr="007D4989" w:rsidRDefault="00E46807" w:rsidP="00E46807">
            <w:pPr>
              <w:tabs>
                <w:tab w:val="left" w:pos="2127"/>
              </w:tabs>
              <w:spacing w:after="0"/>
            </w:pPr>
            <w:r w:rsidRPr="007D4989">
              <w:rPr>
                <w:rFonts w:hint="eastAsia"/>
                <w:lang w:val="en-US" w:eastAsia="zh-CN"/>
              </w:rPr>
              <w:t xml:space="preserve">Observation 3: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468FCC90" w14:textId="77777777" w:rsidR="00E46807" w:rsidRPr="007D4989" w:rsidRDefault="00E46807" w:rsidP="00E46807">
            <w:pPr>
              <w:tabs>
                <w:tab w:val="left" w:pos="2127"/>
              </w:tabs>
              <w:spacing w:after="0"/>
            </w:pPr>
            <w:r w:rsidRPr="007D4989">
              <w:rPr>
                <w:rFonts w:hint="eastAsia"/>
                <w:lang w:val="en-US" w:eastAsia="zh-CN"/>
              </w:rPr>
              <w:t xml:space="preserve">Observation 4: </w:t>
            </w:r>
            <w:proofErr w:type="gramStart"/>
            <w:r w:rsidRPr="007D4989">
              <w:rPr>
                <w:rFonts w:hint="eastAsia"/>
                <w:lang w:val="en-US" w:eastAsia="zh-CN"/>
              </w:rPr>
              <w:t>These two passive antenna</w:t>
            </w:r>
            <w:proofErr w:type="gramEnd"/>
            <w:r w:rsidRPr="007D4989">
              <w:rPr>
                <w:rFonts w:hint="eastAsia"/>
                <w:lang w:val="en-US" w:eastAsia="zh-CN"/>
              </w:rPr>
              <w:t xml:space="preserve"> and AAS BS pattern would be quite different, from Tx intermodulation and co-location OOBB requirement, it seems that the legacy CLTA requirement would provide more stringent conformance testing for it. </w:t>
            </w:r>
          </w:p>
          <w:p w14:paraId="29CE5E17" w14:textId="4F394FEE" w:rsidR="00385D9C" w:rsidRPr="007D4989" w:rsidRDefault="00E46807" w:rsidP="00E46807">
            <w:pPr>
              <w:tabs>
                <w:tab w:val="left" w:pos="2127"/>
              </w:tabs>
              <w:spacing w:after="0"/>
              <w:rPr>
                <w:b/>
                <w:bCs/>
              </w:rPr>
            </w:pPr>
            <w:r w:rsidRPr="007D4989">
              <w:rPr>
                <w:rFonts w:hint="eastAsia"/>
                <w:lang w:val="en-US" w:eastAsia="zh-CN"/>
              </w:rPr>
              <w:t xml:space="preserve">Observation 5: Based on the initial simulation results for FR1 high bands, coupling loss is expected to be larger than 50dBc regardless from array to array or array to antenna port. </w:t>
            </w:r>
          </w:p>
        </w:tc>
      </w:tr>
      <w:tr w:rsidR="00385D9C" w:rsidRPr="00987D50" w14:paraId="25347386" w14:textId="77777777" w:rsidTr="009852FC">
        <w:trPr>
          <w:trHeight w:val="56"/>
        </w:trPr>
        <w:tc>
          <w:tcPr>
            <w:tcW w:w="0" w:type="auto"/>
            <w:vAlign w:val="center"/>
          </w:tcPr>
          <w:p w14:paraId="27BF077D" w14:textId="77777777" w:rsidR="00385D9C" w:rsidRPr="00237252" w:rsidRDefault="00CF3DAC" w:rsidP="00EB7513">
            <w:pPr>
              <w:spacing w:before="120" w:after="120"/>
            </w:pPr>
            <w:hyperlink r:id="rId11" w:history="1">
              <w:r w:rsidR="00385D9C" w:rsidRPr="0039495A">
                <w:t>R4-2502160</w:t>
              </w:r>
            </w:hyperlink>
          </w:p>
        </w:tc>
        <w:tc>
          <w:tcPr>
            <w:tcW w:w="1417" w:type="dxa"/>
            <w:vAlign w:val="center"/>
          </w:tcPr>
          <w:p w14:paraId="668F1CCD" w14:textId="77777777" w:rsidR="00385D9C" w:rsidRPr="006523DF" w:rsidRDefault="00385D9C" w:rsidP="00EB7513">
            <w:pPr>
              <w:spacing w:before="120" w:after="120"/>
            </w:pPr>
            <w:r w:rsidRPr="0039495A">
              <w:rPr>
                <w:rFonts w:eastAsia="Times New Roman"/>
                <w:lang w:val="en-US"/>
              </w:rPr>
              <w:t>Ericsson</w:t>
            </w:r>
          </w:p>
        </w:tc>
        <w:tc>
          <w:tcPr>
            <w:tcW w:w="6846" w:type="dxa"/>
            <w:vAlign w:val="center"/>
          </w:tcPr>
          <w:p w14:paraId="32134257" w14:textId="79F2D3EF" w:rsidR="003B7B66" w:rsidRPr="00074F3C" w:rsidRDefault="003B7B66" w:rsidP="003B7B66">
            <w:pPr>
              <w:tabs>
                <w:tab w:val="left" w:pos="2127"/>
              </w:tabs>
              <w:spacing w:after="0"/>
              <w:rPr>
                <w:rFonts w:eastAsia="Times New Roman"/>
                <w:lang w:val="en-US"/>
              </w:rPr>
            </w:pPr>
            <w:r w:rsidRPr="00074F3C">
              <w:rPr>
                <w:rFonts w:eastAsia="Times New Roman"/>
                <w:lang w:val="en-US"/>
              </w:rPr>
              <w:t>Observation 1: The A-to-A coupling loss at band n104 is significantly higher than the legacy 30 dB value.</w:t>
            </w:r>
          </w:p>
          <w:p w14:paraId="27E4E3BE" w14:textId="2724FCE8" w:rsidR="003B7B66" w:rsidRPr="00074F3C" w:rsidRDefault="003B7B66" w:rsidP="003B7B66">
            <w:pPr>
              <w:tabs>
                <w:tab w:val="left" w:pos="2127"/>
              </w:tabs>
              <w:spacing w:after="0"/>
              <w:rPr>
                <w:rFonts w:eastAsia="Times New Roman"/>
                <w:lang w:val="en-US"/>
              </w:rPr>
            </w:pPr>
            <w:r w:rsidRPr="00074F3C">
              <w:rPr>
                <w:rFonts w:eastAsia="Times New Roman"/>
                <w:lang w:val="en-US"/>
              </w:rPr>
              <w:t>Observation 2: The A-to-A coupling loss is significantly higher in band n104 compared to the 3.5 GHz case.</w:t>
            </w:r>
          </w:p>
          <w:p w14:paraId="1301A53A" w14:textId="1F8CAAFA" w:rsidR="003B7B66" w:rsidRPr="00074F3C" w:rsidRDefault="003B7B66" w:rsidP="003B7B66">
            <w:pPr>
              <w:tabs>
                <w:tab w:val="left" w:pos="2127"/>
              </w:tabs>
              <w:spacing w:after="0"/>
              <w:rPr>
                <w:rFonts w:eastAsia="Times New Roman"/>
                <w:lang w:val="en-US"/>
              </w:rPr>
            </w:pPr>
            <w:r w:rsidRPr="00074F3C">
              <w:rPr>
                <w:rFonts w:eastAsia="Times New Roman"/>
                <w:lang w:val="en-US"/>
              </w:rPr>
              <w:t>Observation 3: The A-to-SA coupling loss is significantly higher in band n104 compared to the 3.5 GHz case.</w:t>
            </w:r>
          </w:p>
          <w:p w14:paraId="412C5433" w14:textId="26C2027B" w:rsidR="003B7B66" w:rsidRPr="00074F3C" w:rsidRDefault="003B7B66" w:rsidP="003B7B66">
            <w:pPr>
              <w:tabs>
                <w:tab w:val="left" w:pos="2127"/>
              </w:tabs>
              <w:spacing w:after="0"/>
              <w:rPr>
                <w:rFonts w:eastAsia="Times New Roman"/>
                <w:lang w:val="en-US"/>
              </w:rPr>
            </w:pPr>
            <w:r w:rsidRPr="00074F3C">
              <w:rPr>
                <w:rFonts w:eastAsia="Times New Roman"/>
                <w:lang w:val="en-US"/>
              </w:rPr>
              <w:t>Observation 4: A-to-A and A-to-SA coupling losses are different.</w:t>
            </w:r>
          </w:p>
          <w:p w14:paraId="5CA6EFDC" w14:textId="6B7BAF33" w:rsidR="003B7B66" w:rsidRPr="00074F3C" w:rsidRDefault="003B7B66" w:rsidP="003B7B66">
            <w:pPr>
              <w:tabs>
                <w:tab w:val="left" w:pos="2127"/>
              </w:tabs>
              <w:spacing w:after="0"/>
              <w:rPr>
                <w:rFonts w:eastAsia="Times New Roman"/>
                <w:lang w:val="en-US"/>
              </w:rPr>
            </w:pPr>
            <w:r w:rsidRPr="00074F3C">
              <w:rPr>
                <w:rFonts w:eastAsia="Times New Roman"/>
                <w:lang w:val="en-US"/>
              </w:rPr>
              <w:t>Observation 5: The non-uniform coupling loss with respect to subarray position in the Array-to-subarray will impact requirements.</w:t>
            </w:r>
          </w:p>
          <w:p w14:paraId="46B1B9B8" w14:textId="77777777" w:rsidR="003B7B66" w:rsidRPr="00074F3C" w:rsidRDefault="003B7B66" w:rsidP="003B7B66">
            <w:pPr>
              <w:tabs>
                <w:tab w:val="left" w:pos="2127"/>
              </w:tabs>
              <w:spacing w:after="0"/>
              <w:rPr>
                <w:rFonts w:eastAsia="Times New Roman"/>
                <w:lang w:val="en-US"/>
              </w:rPr>
            </w:pPr>
          </w:p>
          <w:p w14:paraId="15E6A3B0" w14:textId="2F0B4F43" w:rsidR="003B7B66" w:rsidRPr="00074F3C" w:rsidRDefault="003B7B66" w:rsidP="003B7B66">
            <w:pPr>
              <w:tabs>
                <w:tab w:val="left" w:pos="2127"/>
              </w:tabs>
              <w:spacing w:after="0"/>
              <w:rPr>
                <w:rFonts w:eastAsia="Times New Roman"/>
                <w:lang w:val="en-US"/>
              </w:rPr>
            </w:pPr>
            <w:r w:rsidRPr="00074F3C">
              <w:rPr>
                <w:rFonts w:eastAsia="Times New Roman"/>
                <w:lang w:val="en-US"/>
              </w:rPr>
              <w:t>Proposal 1: Co-location of two systems at different bands should be studied.</w:t>
            </w:r>
          </w:p>
          <w:p w14:paraId="4C22555A" w14:textId="36CC1442" w:rsidR="003B7B66" w:rsidRPr="00074F3C" w:rsidRDefault="003B7B66" w:rsidP="003B7B66">
            <w:pPr>
              <w:tabs>
                <w:tab w:val="left" w:pos="2127"/>
              </w:tabs>
              <w:spacing w:after="0"/>
              <w:rPr>
                <w:rFonts w:eastAsia="Times New Roman"/>
                <w:lang w:val="en-US"/>
              </w:rPr>
            </w:pPr>
            <w:r w:rsidRPr="00074F3C">
              <w:rPr>
                <w:rFonts w:eastAsia="Times New Roman"/>
                <w:lang w:val="en-US"/>
              </w:rPr>
              <w:lastRenderedPageBreak/>
              <w:t xml:space="preserve">Proposal 2: Co-location of systems with different array size should be studied, </w:t>
            </w:r>
            <w:proofErr w:type="gramStart"/>
            <w:r w:rsidRPr="00074F3C">
              <w:rPr>
                <w:rFonts w:eastAsia="Times New Roman"/>
                <w:lang w:val="en-US"/>
              </w:rPr>
              <w:t>e.g.</w:t>
            </w:r>
            <w:proofErr w:type="gramEnd"/>
            <w:r w:rsidRPr="00074F3C">
              <w:rPr>
                <w:rFonts w:eastAsia="Times New Roman"/>
                <w:lang w:val="en-US"/>
              </w:rPr>
              <w:t xml:space="preserve"> Urban Macro and Urban micro.</w:t>
            </w:r>
          </w:p>
          <w:p w14:paraId="061D1828" w14:textId="377FE5CA" w:rsidR="00385D9C" w:rsidRPr="00074F3C" w:rsidRDefault="003B7B66" w:rsidP="009852FC">
            <w:pPr>
              <w:tabs>
                <w:tab w:val="left" w:pos="2127"/>
              </w:tabs>
              <w:spacing w:after="0"/>
              <w:rPr>
                <w:rFonts w:eastAsia="Times New Roman"/>
                <w:lang w:val="en-US"/>
              </w:rPr>
            </w:pPr>
            <w:r w:rsidRPr="00074F3C">
              <w:rPr>
                <w:rFonts w:eastAsia="Times New Roman"/>
                <w:lang w:val="en-US"/>
              </w:rPr>
              <w:t>Proposal 3: Study the impact on requirements of non-uniform coupling loss with respect to subarray position in the array-to-subarray case.</w:t>
            </w:r>
          </w:p>
        </w:tc>
      </w:tr>
      <w:tr w:rsidR="000C091D" w:rsidRPr="00987D50" w14:paraId="27DDC6B6" w14:textId="77777777" w:rsidTr="009852FC">
        <w:trPr>
          <w:trHeight w:val="56"/>
        </w:trPr>
        <w:tc>
          <w:tcPr>
            <w:tcW w:w="0" w:type="auto"/>
            <w:vAlign w:val="center"/>
          </w:tcPr>
          <w:p w14:paraId="0B077A3E" w14:textId="74FAAF6B" w:rsidR="000C091D" w:rsidRPr="0039495A" w:rsidRDefault="000C091D" w:rsidP="00EB7513">
            <w:pPr>
              <w:spacing w:before="120" w:after="120"/>
            </w:pPr>
            <w:r w:rsidRPr="000C091D">
              <w:lastRenderedPageBreak/>
              <w:t>R4-2502135</w:t>
            </w:r>
          </w:p>
        </w:tc>
        <w:tc>
          <w:tcPr>
            <w:tcW w:w="1417" w:type="dxa"/>
            <w:vAlign w:val="center"/>
          </w:tcPr>
          <w:p w14:paraId="38E9608F" w14:textId="3BB5F7FE" w:rsidR="000C091D" w:rsidRPr="0039495A" w:rsidRDefault="000C091D" w:rsidP="00EB7513">
            <w:pPr>
              <w:spacing w:before="120" w:after="120"/>
              <w:rPr>
                <w:rFonts w:eastAsia="Times New Roman"/>
                <w:lang w:val="en-US"/>
              </w:rPr>
            </w:pPr>
            <w:r>
              <w:rPr>
                <w:rFonts w:eastAsia="Times New Roman"/>
                <w:lang w:val="en-US"/>
              </w:rPr>
              <w:t>Huawei</w:t>
            </w:r>
          </w:p>
        </w:tc>
        <w:tc>
          <w:tcPr>
            <w:tcW w:w="6846" w:type="dxa"/>
            <w:vAlign w:val="center"/>
          </w:tcPr>
          <w:p w14:paraId="6C2A2517" w14:textId="4AAF4066" w:rsidR="000C091D" w:rsidRPr="00074F3C" w:rsidRDefault="000C091D" w:rsidP="003B7B66">
            <w:pPr>
              <w:tabs>
                <w:tab w:val="left" w:pos="2127"/>
              </w:tabs>
              <w:spacing w:after="0"/>
              <w:rPr>
                <w:rFonts w:eastAsia="Times New Roman"/>
              </w:rPr>
            </w:pPr>
            <w:r w:rsidRPr="00074F3C">
              <w:rPr>
                <w:rFonts w:eastAsia="Times New Roman"/>
              </w:rPr>
              <w:t>Proposal 1: Remove TX IMD CLTA test for frequency bands above 4.9 GHz.</w:t>
            </w:r>
          </w:p>
        </w:tc>
      </w:tr>
    </w:tbl>
    <w:p w14:paraId="43876438" w14:textId="77777777" w:rsidR="00385D9C" w:rsidRPr="00385D9C" w:rsidRDefault="00385D9C" w:rsidP="00385D9C">
      <w:pPr>
        <w:rPr>
          <w:highlight w:val="yellow"/>
          <w:lang w:val="sv-SE" w:eastAsia="zh-CN"/>
        </w:rPr>
      </w:pPr>
    </w:p>
    <w:p w14:paraId="67EA3547" w14:textId="115E43A9" w:rsidR="00484C5D" w:rsidRDefault="00837458" w:rsidP="00B831AE">
      <w:pPr>
        <w:pStyle w:val="Heading2"/>
      </w:pPr>
      <w:r w:rsidRPr="00385D9C">
        <w:rPr>
          <w:rFonts w:hint="eastAsia"/>
        </w:rPr>
        <w:t>Open issues</w:t>
      </w:r>
      <w:r w:rsidR="00DC2500" w:rsidRPr="00385D9C">
        <w:t xml:space="preserve"> summary</w:t>
      </w:r>
    </w:p>
    <w:p w14:paraId="68565ADF" w14:textId="05632DF5" w:rsidR="001055CA" w:rsidRPr="001055CA" w:rsidRDefault="001055CA" w:rsidP="001055CA">
      <w:pPr>
        <w:rPr>
          <w:lang w:val="sv-SE" w:eastAsia="zh-CN"/>
        </w:rPr>
      </w:pPr>
      <w:r>
        <w:rPr>
          <w:lang w:val="sv-SE" w:eastAsia="zh-CN"/>
        </w:rPr>
        <w:t xml:space="preserve">The following sub-topics were identified based on the formal Proposals, as capture in contributions listed in clase 1.1. </w:t>
      </w:r>
    </w:p>
    <w:p w14:paraId="5B23E466" w14:textId="2726F284" w:rsidR="00C2731E" w:rsidRPr="009674CD" w:rsidRDefault="00C2731E" w:rsidP="00C2731E">
      <w:pPr>
        <w:pStyle w:val="Heading3"/>
        <w:rPr>
          <w:sz w:val="24"/>
          <w:szCs w:val="16"/>
        </w:rPr>
      </w:pPr>
      <w:r w:rsidRPr="009674CD">
        <w:rPr>
          <w:sz w:val="24"/>
          <w:szCs w:val="16"/>
        </w:rPr>
        <w:t>Sub-topic 1-</w:t>
      </w:r>
      <w:r w:rsidR="00180D48">
        <w:rPr>
          <w:sz w:val="24"/>
          <w:szCs w:val="16"/>
        </w:rPr>
        <w:t>1</w:t>
      </w:r>
      <w:r w:rsidRPr="009674CD">
        <w:rPr>
          <w:sz w:val="24"/>
          <w:szCs w:val="16"/>
        </w:rPr>
        <w:t xml:space="preserve">: </w:t>
      </w:r>
      <w:r w:rsidR="007D2AEC" w:rsidRPr="009674CD">
        <w:rPr>
          <w:sz w:val="24"/>
          <w:szCs w:val="16"/>
        </w:rPr>
        <w:t>BS-to-BS isolation analysis</w:t>
      </w:r>
    </w:p>
    <w:p w14:paraId="46AF2421" w14:textId="5E8B03CE" w:rsidR="007D2AEC" w:rsidRPr="00074F3C" w:rsidRDefault="004B3678" w:rsidP="007D2AEC">
      <w:pPr>
        <w:rPr>
          <w:i/>
          <w:color w:val="0070C0"/>
          <w:lang w:val="en-US" w:eastAsia="zh-CN"/>
        </w:rPr>
      </w:pPr>
      <w:r w:rsidRPr="006523DF">
        <w:rPr>
          <w:color w:val="000000" w:themeColor="text1"/>
          <w:lang w:val="en-US" w:eastAsia="zh-CN"/>
        </w:rPr>
        <w:t>Discussion on BS-to-BS</w:t>
      </w:r>
      <w:r w:rsidR="009C6FC0" w:rsidRPr="006523DF">
        <w:rPr>
          <w:color w:val="000000" w:themeColor="text1"/>
          <w:lang w:val="en-US" w:eastAsia="zh-CN"/>
        </w:rPr>
        <w:t xml:space="preserve"> </w:t>
      </w:r>
      <w:r w:rsidRPr="006523DF">
        <w:rPr>
          <w:color w:val="000000" w:themeColor="text1"/>
          <w:lang w:val="en-US" w:eastAsia="zh-CN"/>
        </w:rPr>
        <w:t xml:space="preserve">isolation analyses were </w:t>
      </w:r>
      <w:r w:rsidRPr="00074F3C">
        <w:rPr>
          <w:color w:val="000000" w:themeColor="text1"/>
          <w:lang w:val="en-US" w:eastAsia="zh-CN"/>
        </w:rPr>
        <w:t>provided in multiple contributions</w:t>
      </w:r>
      <w:r w:rsidR="006523DF" w:rsidRPr="00074F3C">
        <w:rPr>
          <w:color w:val="000000" w:themeColor="text1"/>
          <w:lang w:val="en-US" w:eastAsia="zh-CN"/>
        </w:rPr>
        <w:t>.</w:t>
      </w:r>
    </w:p>
    <w:p w14:paraId="372EA98F" w14:textId="4B963296" w:rsidR="00BF7D3B" w:rsidRPr="00074F3C" w:rsidRDefault="00C2731E" w:rsidP="00C63AF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74F3C">
        <w:rPr>
          <w:rFonts w:eastAsia="SimSun"/>
          <w:color w:val="000000" w:themeColor="text1"/>
          <w:szCs w:val="24"/>
          <w:lang w:eastAsia="zh-CN"/>
        </w:rPr>
        <w:t>Proposals</w:t>
      </w:r>
      <w:r w:rsidR="00BF7D3B" w:rsidRPr="00074F3C">
        <w:rPr>
          <w:rFonts w:eastAsia="SimSun"/>
          <w:color w:val="000000" w:themeColor="text1"/>
          <w:szCs w:val="24"/>
          <w:lang w:eastAsia="zh-CN"/>
        </w:rPr>
        <w:t xml:space="preserve"> (non-exclusive)</w:t>
      </w:r>
    </w:p>
    <w:p w14:paraId="3F50FD7B" w14:textId="77777777" w:rsidR="008108A9" w:rsidRPr="00074F3C" w:rsidRDefault="000C091D" w:rsidP="008108A9">
      <w:pPr>
        <w:pStyle w:val="ListParagraph"/>
        <w:numPr>
          <w:ilvl w:val="1"/>
          <w:numId w:val="4"/>
        </w:numPr>
        <w:spacing w:after="120"/>
        <w:ind w:firstLineChars="0"/>
        <w:rPr>
          <w:rFonts w:eastAsia="SimSun"/>
          <w:color w:val="000000" w:themeColor="text1"/>
          <w:szCs w:val="24"/>
          <w:lang w:eastAsia="zh-CN"/>
        </w:rPr>
      </w:pPr>
      <w:r w:rsidRPr="00074F3C">
        <w:rPr>
          <w:rFonts w:eastAsia="Times New Roman"/>
          <w:lang w:val="en-US"/>
        </w:rPr>
        <w:t>Proposal 1:  Prioritize side-by-side deployment in the evaluation of the BS-to-BS isolation.</w:t>
      </w:r>
      <w:r w:rsidR="00D069BD" w:rsidRPr="00074F3C">
        <w:rPr>
          <w:rFonts w:eastAsia="Times New Roman"/>
          <w:lang w:val="en-US"/>
        </w:rPr>
        <w:t xml:space="preserve"> </w:t>
      </w:r>
      <w:r w:rsidR="00D069BD" w:rsidRPr="00074F3C">
        <w:rPr>
          <w:bCs/>
          <w:color w:val="000000" w:themeColor="text1"/>
        </w:rPr>
        <w:t>(R4-2501323, Nokia)</w:t>
      </w:r>
    </w:p>
    <w:p w14:paraId="761F0862" w14:textId="542547B6" w:rsidR="00130536" w:rsidRPr="00074F3C" w:rsidRDefault="00130536" w:rsidP="00130536">
      <w:pPr>
        <w:pStyle w:val="NoSpacing"/>
        <w:numPr>
          <w:ilvl w:val="1"/>
          <w:numId w:val="4"/>
        </w:numPr>
      </w:pPr>
      <w:r w:rsidRPr="00074F3C">
        <w:rPr>
          <w:rFonts w:eastAsia="Times New Roman"/>
          <w:lang w:val="en-US"/>
        </w:rPr>
        <w:t xml:space="preserve">Proposal 2:  </w:t>
      </w:r>
      <w:r w:rsidRPr="00074F3C">
        <w:t>Co-location of two systems at different bands should be studied. (</w:t>
      </w:r>
      <w:hyperlink r:id="rId12" w:history="1">
        <w:r w:rsidRPr="0039495A">
          <w:rPr>
            <w:rFonts w:eastAsia="Yu Mincho"/>
          </w:rPr>
          <w:t>R4-2502160</w:t>
        </w:r>
      </w:hyperlink>
      <w:r w:rsidRPr="00074F3C">
        <w:rPr>
          <w:rFonts w:eastAsia="Yu Mincho"/>
        </w:rPr>
        <w:t xml:space="preserve">, </w:t>
      </w:r>
      <w:r w:rsidRPr="00074F3C">
        <w:t>Ericsson)</w:t>
      </w:r>
    </w:p>
    <w:p w14:paraId="1F9180BA" w14:textId="4CB4B598" w:rsidR="00130536" w:rsidRPr="00074F3C" w:rsidRDefault="00130536" w:rsidP="00130536">
      <w:pPr>
        <w:pStyle w:val="NoSpacing"/>
        <w:numPr>
          <w:ilvl w:val="1"/>
          <w:numId w:val="4"/>
        </w:numPr>
      </w:pPr>
      <w:r w:rsidRPr="00074F3C">
        <w:rPr>
          <w:rFonts w:eastAsia="Times New Roman"/>
          <w:lang w:val="en-US"/>
        </w:rPr>
        <w:t xml:space="preserve">Proposal 3:  </w:t>
      </w:r>
      <w:r w:rsidRPr="00074F3C">
        <w:t xml:space="preserve">Co-location of systems with different array size should be studied, </w:t>
      </w:r>
      <w:proofErr w:type="gramStart"/>
      <w:r w:rsidRPr="00074F3C">
        <w:t>e.g.</w:t>
      </w:r>
      <w:proofErr w:type="gramEnd"/>
      <w:r w:rsidRPr="00074F3C">
        <w:t xml:space="preserve"> Urban Macro and Urban micro. (</w:t>
      </w:r>
      <w:hyperlink r:id="rId13" w:history="1">
        <w:r w:rsidRPr="0039495A">
          <w:rPr>
            <w:rFonts w:eastAsia="Yu Mincho"/>
          </w:rPr>
          <w:t>R4-2502160</w:t>
        </w:r>
      </w:hyperlink>
      <w:r w:rsidRPr="00074F3C">
        <w:rPr>
          <w:rFonts w:eastAsia="Yu Mincho"/>
        </w:rPr>
        <w:t xml:space="preserve">, </w:t>
      </w:r>
      <w:r w:rsidRPr="00074F3C">
        <w:t>Ericsson)</w:t>
      </w:r>
    </w:p>
    <w:p w14:paraId="52071E37" w14:textId="3919AFDE" w:rsidR="00130536" w:rsidRPr="00074F3C" w:rsidRDefault="00130536" w:rsidP="00130536">
      <w:pPr>
        <w:pStyle w:val="NoSpacing"/>
        <w:numPr>
          <w:ilvl w:val="1"/>
          <w:numId w:val="4"/>
        </w:numPr>
      </w:pPr>
      <w:r w:rsidRPr="00074F3C">
        <w:rPr>
          <w:rFonts w:eastAsia="Times New Roman"/>
          <w:lang w:val="en-US"/>
        </w:rPr>
        <w:t xml:space="preserve">Proposal 4:  </w:t>
      </w:r>
      <w:r w:rsidRPr="00074F3C">
        <w:t>Study the impact on requirements of non-uniform coupling loss with respect to subarray position in the array-to-subarray case. (</w:t>
      </w:r>
      <w:hyperlink r:id="rId14" w:history="1">
        <w:r w:rsidRPr="0039495A">
          <w:rPr>
            <w:rFonts w:eastAsia="Yu Mincho"/>
          </w:rPr>
          <w:t>R4-2502160</w:t>
        </w:r>
      </w:hyperlink>
      <w:r w:rsidRPr="00074F3C">
        <w:rPr>
          <w:rFonts w:eastAsia="Yu Mincho"/>
        </w:rPr>
        <w:t xml:space="preserve">, </w:t>
      </w:r>
      <w:r w:rsidRPr="00074F3C">
        <w:t>Ericsson)</w:t>
      </w:r>
    </w:p>
    <w:p w14:paraId="4EE9BE4F" w14:textId="03379539" w:rsidR="00E91D50" w:rsidRPr="006523DF" w:rsidRDefault="00E91D50" w:rsidP="00E91D50">
      <w:pPr>
        <w:pStyle w:val="NoSpacing"/>
        <w:numPr>
          <w:ilvl w:val="1"/>
          <w:numId w:val="4"/>
        </w:numPr>
      </w:pPr>
      <w:r w:rsidRPr="00074F3C">
        <w:rPr>
          <w:rFonts w:hint="eastAsia"/>
          <w:lang w:val="en-US" w:eastAsia="zh-CN"/>
        </w:rPr>
        <w:t xml:space="preserve">Proposal </w:t>
      </w:r>
      <w:r w:rsidR="00130536" w:rsidRPr="00074F3C">
        <w:rPr>
          <w:lang w:val="en-US" w:eastAsia="zh-CN"/>
        </w:rPr>
        <w:t>5</w:t>
      </w:r>
      <w:r w:rsidRPr="00074F3C">
        <w:rPr>
          <w:rFonts w:hint="eastAsia"/>
          <w:lang w:val="en-US" w:eastAsia="zh-CN"/>
        </w:rPr>
        <w:t xml:space="preserve">: </w:t>
      </w:r>
      <w:r w:rsidRPr="00074F3C">
        <w:rPr>
          <w:lang w:val="en-US" w:eastAsia="zh-CN"/>
        </w:rPr>
        <w:t>P</w:t>
      </w:r>
      <w:r w:rsidRPr="00074F3C">
        <w:rPr>
          <w:rFonts w:hint="eastAsia"/>
          <w:lang w:val="en-US" w:eastAsia="zh-CN"/>
        </w:rPr>
        <w:t>ropose to further consider the co-location</w:t>
      </w:r>
      <w:r w:rsidRPr="00E91D50">
        <w:rPr>
          <w:rFonts w:hint="eastAsia"/>
          <w:lang w:val="en-US" w:eastAsia="zh-CN"/>
        </w:rPr>
        <w:t xml:space="preserve"> reference antenna or removal of certain </w:t>
      </w:r>
      <w:r>
        <w:rPr>
          <w:rFonts w:hint="eastAsia"/>
          <w:lang w:val="en-US" w:eastAsia="zh-CN"/>
        </w:rPr>
        <w:t>requirement after the worst coupling loss is confirmed.</w:t>
      </w:r>
      <w:r w:rsidR="00D33924" w:rsidRPr="00D33924">
        <w:rPr>
          <w:lang w:val="en-US" w:eastAsia="zh-CN"/>
        </w:rPr>
        <w:t xml:space="preserve"> </w:t>
      </w:r>
      <w:r w:rsidR="00D33924">
        <w:rPr>
          <w:lang w:val="en-US" w:eastAsia="zh-CN"/>
        </w:rPr>
        <w:t>(R4-2501875, ZTE)</w:t>
      </w:r>
    </w:p>
    <w:p w14:paraId="0F6A791F" w14:textId="77777777" w:rsidR="006523DF" w:rsidRPr="00DF42B5" w:rsidRDefault="006523DF" w:rsidP="00DF42B5">
      <w:pPr>
        <w:pStyle w:val="NoSpacing"/>
        <w:ind w:left="1004"/>
        <w:rPr>
          <w:highlight w:val="cyan"/>
        </w:rPr>
      </w:pPr>
    </w:p>
    <w:p w14:paraId="4A7BBE98" w14:textId="77777777" w:rsidR="00C2731E" w:rsidRPr="00C21995" w:rsidRDefault="00C2731E" w:rsidP="00C273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C091D">
        <w:rPr>
          <w:rFonts w:eastAsia="SimSun"/>
          <w:color w:val="000000" w:themeColor="text1"/>
          <w:szCs w:val="24"/>
          <w:lang w:eastAsia="zh-CN"/>
        </w:rPr>
        <w:t xml:space="preserve">Recommended </w:t>
      </w:r>
      <w:r w:rsidRPr="00C21995">
        <w:rPr>
          <w:rFonts w:eastAsia="SimSun"/>
          <w:color w:val="000000" w:themeColor="text1"/>
          <w:szCs w:val="24"/>
          <w:lang w:eastAsia="zh-CN"/>
        </w:rPr>
        <w:t>WF</w:t>
      </w:r>
    </w:p>
    <w:p w14:paraId="5AEC4CBE" w14:textId="4EFBE3A9" w:rsidR="00687205" w:rsidRPr="00C21995" w:rsidRDefault="008108A9" w:rsidP="0005023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21995">
        <w:rPr>
          <w:rFonts w:eastAsia="SimSun"/>
          <w:color w:val="000000" w:themeColor="text1"/>
          <w:szCs w:val="24"/>
          <w:lang w:eastAsia="zh-CN"/>
        </w:rPr>
        <w:t xml:space="preserve">BS-to-BS isolation: </w:t>
      </w:r>
      <w:r w:rsidR="00120AA2">
        <w:rPr>
          <w:rFonts w:eastAsia="SimSun"/>
          <w:color w:val="000000" w:themeColor="text1"/>
          <w:szCs w:val="24"/>
          <w:lang w:eastAsia="zh-CN"/>
        </w:rPr>
        <w:t>Agree to use i</w:t>
      </w:r>
      <w:r w:rsidR="00687205" w:rsidRPr="00C21995">
        <w:rPr>
          <w:rFonts w:eastAsia="SimSun"/>
          <w:color w:val="000000" w:themeColor="text1"/>
          <w:szCs w:val="24"/>
          <w:lang w:eastAsia="zh-CN"/>
        </w:rPr>
        <w:t xml:space="preserve">solation measurement </w:t>
      </w:r>
      <w:r w:rsidR="00553E24">
        <w:rPr>
          <w:rFonts w:eastAsia="SimSun"/>
          <w:color w:val="000000" w:themeColor="text1"/>
          <w:szCs w:val="24"/>
          <w:lang w:eastAsia="zh-CN"/>
        </w:rPr>
        <w:t xml:space="preserve">and simulation </w:t>
      </w:r>
      <w:r w:rsidR="00687205" w:rsidRPr="00C21995">
        <w:rPr>
          <w:rFonts w:eastAsia="SimSun"/>
          <w:color w:val="000000" w:themeColor="text1"/>
          <w:szCs w:val="24"/>
          <w:lang w:eastAsia="zh-CN"/>
        </w:rPr>
        <w:t>data</w:t>
      </w:r>
      <w:r w:rsidR="00C53C90" w:rsidRPr="00C21995">
        <w:rPr>
          <w:rFonts w:eastAsia="SimSun"/>
          <w:color w:val="000000" w:themeColor="text1"/>
          <w:szCs w:val="24"/>
          <w:lang w:eastAsia="zh-CN"/>
        </w:rPr>
        <w:t xml:space="preserve"> collected</w:t>
      </w:r>
      <w:r w:rsidR="00130536" w:rsidRPr="00C21995">
        <w:rPr>
          <w:rFonts w:eastAsia="SimSun"/>
          <w:color w:val="000000" w:themeColor="text1"/>
          <w:szCs w:val="24"/>
          <w:lang w:eastAsia="zh-CN"/>
        </w:rPr>
        <w:t xml:space="preserve"> </w:t>
      </w:r>
      <w:r w:rsidR="00120AA2">
        <w:rPr>
          <w:rFonts w:eastAsia="SimSun"/>
          <w:color w:val="000000" w:themeColor="text1"/>
          <w:szCs w:val="24"/>
          <w:lang w:eastAsia="zh-CN"/>
        </w:rPr>
        <w:t xml:space="preserve">below as baseline </w:t>
      </w:r>
      <w:r w:rsidR="00130536" w:rsidRPr="00C21995">
        <w:rPr>
          <w:rFonts w:eastAsia="SimSun"/>
          <w:color w:val="000000" w:themeColor="text1"/>
          <w:szCs w:val="24"/>
          <w:lang w:eastAsia="zh-CN"/>
        </w:rPr>
        <w:t>(no beamforming case)</w:t>
      </w:r>
      <w:r w:rsidR="00C53C90" w:rsidRPr="00C21995">
        <w:rPr>
          <w:rFonts w:eastAsia="SimSun"/>
          <w:color w:val="000000" w:themeColor="text1"/>
          <w:szCs w:val="24"/>
          <w:lang w:eastAsia="zh-CN"/>
        </w:rPr>
        <w:t>:</w:t>
      </w:r>
    </w:p>
    <w:tbl>
      <w:tblPr>
        <w:tblStyle w:val="TableGrid"/>
        <w:tblW w:w="0" w:type="auto"/>
        <w:jc w:val="center"/>
        <w:tblLook w:val="04A0" w:firstRow="1" w:lastRow="0" w:firstColumn="1" w:lastColumn="0" w:noHBand="0" w:noVBand="1"/>
      </w:tblPr>
      <w:tblGrid>
        <w:gridCol w:w="1679"/>
        <w:gridCol w:w="778"/>
        <w:gridCol w:w="3198"/>
        <w:gridCol w:w="778"/>
        <w:gridCol w:w="3198"/>
      </w:tblGrid>
      <w:tr w:rsidR="004A0B83" w:rsidRPr="00C21995" w14:paraId="5965C0FD" w14:textId="61DDE758" w:rsidTr="004845B5">
        <w:trPr>
          <w:trHeight w:val="107"/>
          <w:jc w:val="center"/>
        </w:trPr>
        <w:tc>
          <w:tcPr>
            <w:tcW w:w="0" w:type="auto"/>
          </w:tcPr>
          <w:p w14:paraId="6ABE6D85" w14:textId="5B7A877A" w:rsidR="00553E24" w:rsidRPr="00C21995" w:rsidRDefault="00553E24" w:rsidP="00EB7513">
            <w:pPr>
              <w:pStyle w:val="NormalWeb"/>
              <w:jc w:val="center"/>
              <w:rPr>
                <w:sz w:val="20"/>
                <w:szCs w:val="20"/>
              </w:rPr>
            </w:pPr>
          </w:p>
        </w:tc>
        <w:tc>
          <w:tcPr>
            <w:tcW w:w="0" w:type="auto"/>
          </w:tcPr>
          <w:p w14:paraId="267C679A" w14:textId="536F4EB0" w:rsidR="00553E24" w:rsidRPr="00C21995" w:rsidRDefault="00553E24" w:rsidP="00EB7513">
            <w:pPr>
              <w:pStyle w:val="NormalWeb"/>
              <w:jc w:val="center"/>
              <w:rPr>
                <w:sz w:val="20"/>
                <w:szCs w:val="20"/>
              </w:rPr>
            </w:pPr>
            <w:r w:rsidRPr="00C21995">
              <w:rPr>
                <w:b/>
                <w:bCs/>
                <w:sz w:val="20"/>
                <w:szCs w:val="20"/>
              </w:rPr>
              <w:t>2.6 GHz</w:t>
            </w:r>
          </w:p>
        </w:tc>
        <w:tc>
          <w:tcPr>
            <w:tcW w:w="0" w:type="auto"/>
          </w:tcPr>
          <w:p w14:paraId="31B6EFE1" w14:textId="340EB98A" w:rsidR="00553E24" w:rsidRPr="00C21995" w:rsidRDefault="00553E24" w:rsidP="00EB7513">
            <w:pPr>
              <w:pStyle w:val="NormalWeb"/>
              <w:jc w:val="center"/>
              <w:rPr>
                <w:sz w:val="20"/>
                <w:szCs w:val="20"/>
              </w:rPr>
            </w:pPr>
            <w:r w:rsidRPr="00C21995">
              <w:rPr>
                <w:b/>
                <w:bCs/>
                <w:sz w:val="20"/>
                <w:szCs w:val="20"/>
              </w:rPr>
              <w:t>3.5 GHz</w:t>
            </w:r>
          </w:p>
        </w:tc>
        <w:tc>
          <w:tcPr>
            <w:tcW w:w="0" w:type="auto"/>
          </w:tcPr>
          <w:p w14:paraId="49FF1216" w14:textId="0140CE1F" w:rsidR="00553E24" w:rsidRPr="00C21995" w:rsidRDefault="00553E24" w:rsidP="00EB7513">
            <w:pPr>
              <w:pStyle w:val="NormalWeb"/>
              <w:jc w:val="center"/>
              <w:rPr>
                <w:sz w:val="20"/>
                <w:szCs w:val="20"/>
              </w:rPr>
            </w:pPr>
            <w:r w:rsidRPr="00C21995">
              <w:rPr>
                <w:b/>
                <w:bCs/>
                <w:sz w:val="20"/>
                <w:szCs w:val="20"/>
              </w:rPr>
              <w:t>4.9 GHz</w:t>
            </w:r>
          </w:p>
        </w:tc>
        <w:tc>
          <w:tcPr>
            <w:tcW w:w="0" w:type="auto"/>
          </w:tcPr>
          <w:p w14:paraId="1900FB8E" w14:textId="32C7E792" w:rsidR="00553E24" w:rsidRPr="00C21995" w:rsidRDefault="00553E24" w:rsidP="00EB7513">
            <w:pPr>
              <w:pStyle w:val="NormalWeb"/>
              <w:jc w:val="center"/>
              <w:rPr>
                <w:b/>
                <w:bCs/>
                <w:sz w:val="20"/>
                <w:szCs w:val="20"/>
              </w:rPr>
            </w:pPr>
            <w:r>
              <w:rPr>
                <w:b/>
                <w:bCs/>
                <w:sz w:val="20"/>
                <w:szCs w:val="20"/>
              </w:rPr>
              <w:t>6.7 GHz</w:t>
            </w:r>
          </w:p>
        </w:tc>
      </w:tr>
      <w:tr w:rsidR="004A0B83" w:rsidRPr="00C21995" w14:paraId="3D100445" w14:textId="55BF2F3B" w:rsidTr="004845B5">
        <w:trPr>
          <w:trHeight w:val="56"/>
          <w:jc w:val="center"/>
        </w:trPr>
        <w:tc>
          <w:tcPr>
            <w:tcW w:w="0" w:type="auto"/>
          </w:tcPr>
          <w:p w14:paraId="2FA99270" w14:textId="2E3033AF" w:rsidR="00553E24" w:rsidRPr="00C21995" w:rsidRDefault="00553E24" w:rsidP="00EB7513">
            <w:pPr>
              <w:pStyle w:val="NormalWeb"/>
              <w:jc w:val="center"/>
              <w:rPr>
                <w:sz w:val="20"/>
                <w:szCs w:val="20"/>
              </w:rPr>
            </w:pPr>
            <w:r w:rsidRPr="00C21995">
              <w:rPr>
                <w:sz w:val="20"/>
                <w:szCs w:val="20"/>
                <w:lang w:val="en-US" w:eastAsia="zh-CN"/>
              </w:rPr>
              <w:t xml:space="preserve">Isolation in vertical domain </w:t>
            </w:r>
            <w:r w:rsidRPr="00C21995">
              <w:rPr>
                <w:sz w:val="20"/>
                <w:szCs w:val="20"/>
              </w:rPr>
              <w:t>(dB)</w:t>
            </w:r>
          </w:p>
        </w:tc>
        <w:tc>
          <w:tcPr>
            <w:tcW w:w="0" w:type="auto"/>
          </w:tcPr>
          <w:p w14:paraId="17639514" w14:textId="72A15791" w:rsidR="00553E24" w:rsidRPr="00C21995" w:rsidRDefault="00553E24" w:rsidP="00EB7513">
            <w:pPr>
              <w:pStyle w:val="NormalWeb"/>
              <w:jc w:val="center"/>
              <w:rPr>
                <w:sz w:val="20"/>
                <w:szCs w:val="20"/>
              </w:rPr>
            </w:pPr>
            <w:r>
              <w:rPr>
                <w:sz w:val="20"/>
                <w:szCs w:val="20"/>
              </w:rPr>
              <w:t xml:space="preserve">ZTE: </w:t>
            </w:r>
            <w:r w:rsidRPr="00C21995">
              <w:rPr>
                <w:sz w:val="20"/>
                <w:szCs w:val="20"/>
              </w:rPr>
              <w:t>&lt;-54</w:t>
            </w:r>
          </w:p>
        </w:tc>
        <w:tc>
          <w:tcPr>
            <w:tcW w:w="0" w:type="auto"/>
          </w:tcPr>
          <w:p w14:paraId="51183617" w14:textId="0D9C7B61" w:rsidR="00553E24" w:rsidRPr="00C21995" w:rsidRDefault="00553E24" w:rsidP="00EB7513">
            <w:pPr>
              <w:pStyle w:val="NormalWeb"/>
              <w:jc w:val="center"/>
              <w:rPr>
                <w:sz w:val="20"/>
                <w:szCs w:val="20"/>
              </w:rPr>
            </w:pPr>
            <w:r>
              <w:rPr>
                <w:sz w:val="20"/>
                <w:szCs w:val="20"/>
              </w:rPr>
              <w:t xml:space="preserve">ZTE: </w:t>
            </w:r>
            <w:r w:rsidRPr="00C21995">
              <w:rPr>
                <w:sz w:val="20"/>
                <w:szCs w:val="20"/>
              </w:rPr>
              <w:t>&lt;-52</w:t>
            </w:r>
          </w:p>
        </w:tc>
        <w:tc>
          <w:tcPr>
            <w:tcW w:w="0" w:type="auto"/>
          </w:tcPr>
          <w:p w14:paraId="34D7276B" w14:textId="0225E399" w:rsidR="00553E24" w:rsidRPr="00C21995" w:rsidRDefault="00553E24" w:rsidP="00EB7513">
            <w:pPr>
              <w:pStyle w:val="NormalWeb"/>
              <w:jc w:val="center"/>
              <w:rPr>
                <w:sz w:val="20"/>
                <w:szCs w:val="20"/>
              </w:rPr>
            </w:pPr>
            <w:r>
              <w:rPr>
                <w:sz w:val="20"/>
                <w:szCs w:val="20"/>
              </w:rPr>
              <w:t xml:space="preserve">ZTE: </w:t>
            </w:r>
            <w:r w:rsidRPr="00C21995">
              <w:rPr>
                <w:sz w:val="20"/>
                <w:szCs w:val="20"/>
              </w:rPr>
              <w:t>&lt;-56</w:t>
            </w:r>
          </w:p>
        </w:tc>
        <w:tc>
          <w:tcPr>
            <w:tcW w:w="0" w:type="auto"/>
          </w:tcPr>
          <w:p w14:paraId="2283D090" w14:textId="77777777" w:rsidR="00553E24" w:rsidRDefault="00553E24" w:rsidP="00EB7513">
            <w:pPr>
              <w:pStyle w:val="NormalWeb"/>
              <w:jc w:val="center"/>
              <w:rPr>
                <w:sz w:val="20"/>
                <w:szCs w:val="20"/>
              </w:rPr>
            </w:pPr>
          </w:p>
        </w:tc>
      </w:tr>
      <w:tr w:rsidR="004A0B83" w:rsidRPr="00C21995" w14:paraId="5FC55B06" w14:textId="35E4EDE5" w:rsidTr="004845B5">
        <w:trPr>
          <w:trHeight w:val="56"/>
          <w:jc w:val="center"/>
        </w:trPr>
        <w:tc>
          <w:tcPr>
            <w:tcW w:w="0" w:type="auto"/>
          </w:tcPr>
          <w:p w14:paraId="2A80A116" w14:textId="2F213B40" w:rsidR="00553E24" w:rsidRPr="00C21995" w:rsidRDefault="00553E24" w:rsidP="00EB7513">
            <w:pPr>
              <w:pStyle w:val="NormalWeb"/>
              <w:jc w:val="center"/>
              <w:rPr>
                <w:sz w:val="20"/>
                <w:szCs w:val="20"/>
              </w:rPr>
            </w:pPr>
            <w:r w:rsidRPr="00C21995">
              <w:rPr>
                <w:sz w:val="20"/>
                <w:szCs w:val="20"/>
                <w:lang w:val="en-US" w:eastAsia="zh-CN"/>
              </w:rPr>
              <w:t xml:space="preserve">Isolation in horizontal domain </w:t>
            </w:r>
            <w:r w:rsidRPr="00C21995">
              <w:rPr>
                <w:sz w:val="20"/>
                <w:szCs w:val="20"/>
              </w:rPr>
              <w:t>(dB)</w:t>
            </w:r>
          </w:p>
        </w:tc>
        <w:tc>
          <w:tcPr>
            <w:tcW w:w="0" w:type="auto"/>
          </w:tcPr>
          <w:p w14:paraId="23B0908D" w14:textId="0B674383" w:rsidR="00553E24" w:rsidRPr="00C21995" w:rsidRDefault="00553E24" w:rsidP="00EB7513">
            <w:pPr>
              <w:pStyle w:val="NormalWeb"/>
              <w:jc w:val="center"/>
              <w:rPr>
                <w:sz w:val="20"/>
                <w:szCs w:val="20"/>
              </w:rPr>
            </w:pPr>
            <w:r>
              <w:rPr>
                <w:sz w:val="20"/>
                <w:szCs w:val="20"/>
              </w:rPr>
              <w:t xml:space="preserve">ZTE: </w:t>
            </w:r>
            <w:r w:rsidRPr="00C21995">
              <w:rPr>
                <w:sz w:val="20"/>
                <w:szCs w:val="20"/>
              </w:rPr>
              <w:t>&lt;-31</w:t>
            </w:r>
          </w:p>
        </w:tc>
        <w:tc>
          <w:tcPr>
            <w:tcW w:w="0" w:type="auto"/>
          </w:tcPr>
          <w:p w14:paraId="676BDAD9" w14:textId="77777777" w:rsidR="00553E24" w:rsidRDefault="00553E24" w:rsidP="00EB7513">
            <w:pPr>
              <w:pStyle w:val="NormalWeb"/>
              <w:jc w:val="center"/>
              <w:rPr>
                <w:sz w:val="20"/>
                <w:szCs w:val="20"/>
              </w:rPr>
            </w:pPr>
            <w:r>
              <w:rPr>
                <w:sz w:val="20"/>
                <w:szCs w:val="20"/>
              </w:rPr>
              <w:t xml:space="preserve">ZTE: </w:t>
            </w:r>
            <w:r w:rsidRPr="00C21995">
              <w:rPr>
                <w:sz w:val="20"/>
                <w:szCs w:val="20"/>
              </w:rPr>
              <w:t>&lt;-34</w:t>
            </w:r>
          </w:p>
          <w:p w14:paraId="6CAF7BD7" w14:textId="77777777" w:rsidR="00553E24" w:rsidRDefault="00553E24" w:rsidP="00EB7513">
            <w:pPr>
              <w:pStyle w:val="NormalWeb"/>
              <w:jc w:val="center"/>
              <w:rPr>
                <w:sz w:val="20"/>
                <w:szCs w:val="20"/>
              </w:rPr>
            </w:pPr>
            <w:r>
              <w:rPr>
                <w:sz w:val="20"/>
                <w:szCs w:val="20"/>
              </w:rPr>
              <w:t>Huawei: -46</w:t>
            </w:r>
          </w:p>
          <w:p w14:paraId="4E89B9CA" w14:textId="4C3E9D5E" w:rsidR="00553E24" w:rsidRPr="00C21995" w:rsidRDefault="00553E24" w:rsidP="00EB7513">
            <w:pPr>
              <w:pStyle w:val="NormalWeb"/>
              <w:jc w:val="center"/>
              <w:rPr>
                <w:sz w:val="20"/>
                <w:szCs w:val="20"/>
              </w:rPr>
            </w:pPr>
            <w:r>
              <w:rPr>
                <w:sz w:val="20"/>
                <w:szCs w:val="20"/>
              </w:rPr>
              <w:t xml:space="preserve">Ericsson: </w:t>
            </w:r>
            <w:r w:rsidR="004A0B83">
              <w:rPr>
                <w:sz w:val="20"/>
                <w:szCs w:val="20"/>
              </w:rPr>
              <w:t>A-to-A:</w:t>
            </w:r>
            <w:r w:rsidR="00120AA2">
              <w:rPr>
                <w:sz w:val="20"/>
                <w:szCs w:val="20"/>
              </w:rPr>
              <w:t xml:space="preserve"> </w:t>
            </w:r>
            <w:r>
              <w:rPr>
                <w:sz w:val="20"/>
                <w:szCs w:val="20"/>
              </w:rPr>
              <w:t>-</w:t>
            </w:r>
            <w:r w:rsidRPr="00553E24">
              <w:rPr>
                <w:sz w:val="20"/>
                <w:szCs w:val="20"/>
              </w:rPr>
              <w:t>55</w:t>
            </w:r>
            <w:r>
              <w:rPr>
                <w:sz w:val="20"/>
                <w:szCs w:val="20"/>
              </w:rPr>
              <w:t xml:space="preserve"> (</w:t>
            </w:r>
            <w:r w:rsidRPr="00553E24">
              <w:rPr>
                <w:sz w:val="20"/>
                <w:szCs w:val="20"/>
              </w:rPr>
              <w:t xml:space="preserve">±20 </w:t>
            </w:r>
            <w:r>
              <w:rPr>
                <w:sz w:val="20"/>
                <w:szCs w:val="20"/>
              </w:rPr>
              <w:t>for beamforming)</w:t>
            </w:r>
            <w:r w:rsidR="004A0B83">
              <w:rPr>
                <w:sz w:val="20"/>
                <w:szCs w:val="20"/>
              </w:rPr>
              <w:t>; A-to-SA:</w:t>
            </w:r>
            <w:r w:rsidR="00120AA2">
              <w:rPr>
                <w:sz w:val="20"/>
                <w:szCs w:val="20"/>
              </w:rPr>
              <w:t xml:space="preserve"> </w:t>
            </w:r>
            <w:r w:rsidR="004A0B83">
              <w:rPr>
                <w:sz w:val="20"/>
                <w:szCs w:val="20"/>
              </w:rPr>
              <w:t>-</w:t>
            </w:r>
            <w:r w:rsidR="004A0B83" w:rsidRPr="00553E24">
              <w:rPr>
                <w:sz w:val="20"/>
                <w:szCs w:val="20"/>
              </w:rPr>
              <w:t>55</w:t>
            </w:r>
            <w:r w:rsidR="004A0B83">
              <w:rPr>
                <w:sz w:val="20"/>
                <w:szCs w:val="20"/>
              </w:rPr>
              <w:t xml:space="preserve"> (</w:t>
            </w:r>
            <w:r w:rsidR="004A0B83" w:rsidRPr="00553E24">
              <w:rPr>
                <w:sz w:val="20"/>
                <w:szCs w:val="20"/>
              </w:rPr>
              <w:t>±</w:t>
            </w:r>
            <w:r w:rsidR="004A0B83">
              <w:rPr>
                <w:sz w:val="20"/>
                <w:szCs w:val="20"/>
              </w:rPr>
              <w:t>15</w:t>
            </w:r>
            <w:r w:rsidR="004A0B83" w:rsidRPr="00553E24">
              <w:rPr>
                <w:sz w:val="20"/>
                <w:szCs w:val="20"/>
              </w:rPr>
              <w:t xml:space="preserve"> </w:t>
            </w:r>
            <w:r w:rsidR="004A0B83">
              <w:rPr>
                <w:sz w:val="20"/>
                <w:szCs w:val="20"/>
              </w:rPr>
              <w:t>for beamforming)</w:t>
            </w:r>
          </w:p>
        </w:tc>
        <w:tc>
          <w:tcPr>
            <w:tcW w:w="0" w:type="auto"/>
          </w:tcPr>
          <w:p w14:paraId="40DFAB8F" w14:textId="16D29275" w:rsidR="00553E24" w:rsidRPr="00C21995" w:rsidRDefault="00553E24" w:rsidP="00EB7513">
            <w:pPr>
              <w:pStyle w:val="NormalWeb"/>
              <w:jc w:val="center"/>
              <w:rPr>
                <w:sz w:val="20"/>
                <w:szCs w:val="20"/>
              </w:rPr>
            </w:pPr>
            <w:r>
              <w:rPr>
                <w:sz w:val="20"/>
                <w:szCs w:val="20"/>
              </w:rPr>
              <w:t xml:space="preserve">ZTE: </w:t>
            </w:r>
            <w:r w:rsidRPr="00C21995">
              <w:rPr>
                <w:sz w:val="20"/>
                <w:szCs w:val="20"/>
              </w:rPr>
              <w:t>&lt;-46</w:t>
            </w:r>
          </w:p>
        </w:tc>
        <w:tc>
          <w:tcPr>
            <w:tcW w:w="0" w:type="auto"/>
          </w:tcPr>
          <w:p w14:paraId="2A872BE8" w14:textId="3059B937" w:rsidR="00553E24" w:rsidRDefault="004A0B83" w:rsidP="00EB7513">
            <w:pPr>
              <w:pStyle w:val="NormalWeb"/>
              <w:jc w:val="center"/>
              <w:rPr>
                <w:sz w:val="20"/>
                <w:szCs w:val="20"/>
              </w:rPr>
            </w:pPr>
            <w:r>
              <w:rPr>
                <w:sz w:val="20"/>
                <w:szCs w:val="20"/>
              </w:rPr>
              <w:t>Ericsson: A-to-A: -7</w:t>
            </w:r>
            <w:r w:rsidRPr="00553E24">
              <w:rPr>
                <w:sz w:val="20"/>
                <w:szCs w:val="20"/>
              </w:rPr>
              <w:t>5</w:t>
            </w:r>
            <w:r>
              <w:rPr>
                <w:sz w:val="20"/>
                <w:szCs w:val="20"/>
              </w:rPr>
              <w:t xml:space="preserve"> (</w:t>
            </w:r>
            <w:r w:rsidRPr="00553E24">
              <w:rPr>
                <w:sz w:val="20"/>
                <w:szCs w:val="20"/>
              </w:rPr>
              <w:t>±</w:t>
            </w:r>
            <w:r>
              <w:rPr>
                <w:sz w:val="20"/>
                <w:szCs w:val="20"/>
              </w:rPr>
              <w:t>25</w:t>
            </w:r>
            <w:r w:rsidRPr="00553E24">
              <w:rPr>
                <w:sz w:val="20"/>
                <w:szCs w:val="20"/>
              </w:rPr>
              <w:t xml:space="preserve"> </w:t>
            </w:r>
            <w:r>
              <w:rPr>
                <w:sz w:val="20"/>
                <w:szCs w:val="20"/>
              </w:rPr>
              <w:t>for beamforming); A-to-SA:</w:t>
            </w:r>
            <w:r w:rsidR="00120AA2">
              <w:rPr>
                <w:sz w:val="20"/>
                <w:szCs w:val="20"/>
              </w:rPr>
              <w:t xml:space="preserve"> </w:t>
            </w:r>
            <w:r>
              <w:rPr>
                <w:sz w:val="20"/>
                <w:szCs w:val="20"/>
              </w:rPr>
              <w:t>-70 (</w:t>
            </w:r>
            <w:r w:rsidRPr="00553E24">
              <w:rPr>
                <w:sz w:val="20"/>
                <w:szCs w:val="20"/>
              </w:rPr>
              <w:t>±</w:t>
            </w:r>
            <w:r>
              <w:rPr>
                <w:sz w:val="20"/>
                <w:szCs w:val="20"/>
              </w:rPr>
              <w:t>20</w:t>
            </w:r>
            <w:r w:rsidRPr="00553E24">
              <w:rPr>
                <w:sz w:val="20"/>
                <w:szCs w:val="20"/>
              </w:rPr>
              <w:t xml:space="preserve"> </w:t>
            </w:r>
            <w:r>
              <w:rPr>
                <w:sz w:val="20"/>
                <w:szCs w:val="20"/>
              </w:rPr>
              <w:t>for beamforming)</w:t>
            </w:r>
          </w:p>
        </w:tc>
      </w:tr>
    </w:tbl>
    <w:p w14:paraId="10501190" w14:textId="768C04B7" w:rsidR="00687205" w:rsidRPr="00C21995" w:rsidRDefault="00687205" w:rsidP="00687205">
      <w:pPr>
        <w:spacing w:after="120"/>
        <w:rPr>
          <w:color w:val="000000" w:themeColor="text1"/>
          <w:szCs w:val="24"/>
          <w:lang w:eastAsia="zh-CN"/>
        </w:rPr>
      </w:pPr>
    </w:p>
    <w:p w14:paraId="553C9CAE" w14:textId="29A6861E" w:rsidR="00130536" w:rsidRPr="00C21995" w:rsidRDefault="00C21995" w:rsidP="008108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21995">
        <w:rPr>
          <w:rFonts w:eastAsia="SimSun"/>
          <w:color w:val="000000" w:themeColor="text1"/>
          <w:szCs w:val="24"/>
          <w:lang w:eastAsia="zh-CN"/>
        </w:rPr>
        <w:t xml:space="preserve">Proposals 2, 3, 4: further discussion needed as proposals are generic and may require per-requirement verification. </w:t>
      </w:r>
    </w:p>
    <w:p w14:paraId="7E127337" w14:textId="44DCB08D" w:rsidR="00E91D50" w:rsidRPr="00431BD6" w:rsidRDefault="00E91D50" w:rsidP="008108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31BD6">
        <w:rPr>
          <w:rFonts w:eastAsia="SimSun"/>
          <w:color w:val="000000" w:themeColor="text1"/>
          <w:szCs w:val="24"/>
          <w:lang w:eastAsia="zh-CN"/>
        </w:rPr>
        <w:t xml:space="preserve">Proposal </w:t>
      </w:r>
      <w:r w:rsidR="00C21995">
        <w:rPr>
          <w:rFonts w:eastAsia="SimSun"/>
          <w:color w:val="000000" w:themeColor="text1"/>
          <w:szCs w:val="24"/>
          <w:lang w:eastAsia="zh-CN"/>
        </w:rPr>
        <w:t>5</w:t>
      </w:r>
      <w:r w:rsidRPr="00431BD6">
        <w:rPr>
          <w:rFonts w:eastAsia="SimSun"/>
          <w:color w:val="000000" w:themeColor="text1"/>
          <w:szCs w:val="24"/>
          <w:lang w:eastAsia="zh-CN"/>
        </w:rPr>
        <w:t xml:space="preserve"> requires further clarification</w:t>
      </w:r>
      <w:r w:rsidR="00431BD6" w:rsidRPr="00431BD6">
        <w:rPr>
          <w:rFonts w:eastAsia="SimSun"/>
          <w:color w:val="000000" w:themeColor="text1"/>
          <w:szCs w:val="24"/>
          <w:lang w:eastAsia="zh-CN"/>
        </w:rPr>
        <w:t xml:space="preserve"> as it is not formulated clear enough</w:t>
      </w:r>
      <w:r w:rsidRPr="00431BD6">
        <w:rPr>
          <w:rFonts w:eastAsia="SimSun"/>
          <w:color w:val="000000" w:themeColor="text1"/>
          <w:szCs w:val="24"/>
          <w:lang w:eastAsia="zh-CN"/>
        </w:rPr>
        <w:t xml:space="preserve">. </w:t>
      </w:r>
    </w:p>
    <w:p w14:paraId="3A8CD5B5" w14:textId="6A3C0A8C" w:rsidR="00306FE5" w:rsidRPr="00987D50" w:rsidRDefault="00306FE5" w:rsidP="00306FE5">
      <w:pPr>
        <w:spacing w:after="120"/>
        <w:rPr>
          <w:color w:val="000000" w:themeColor="text1"/>
          <w:szCs w:val="24"/>
          <w:highlight w:val="yellow"/>
          <w:lang w:eastAsia="zh-CN"/>
        </w:rPr>
      </w:pPr>
    </w:p>
    <w:p w14:paraId="2FDF7226" w14:textId="58131479" w:rsidR="00EC271E" w:rsidRPr="008A19C5" w:rsidRDefault="00EC271E" w:rsidP="00EC271E">
      <w:pPr>
        <w:pStyle w:val="Heading3"/>
        <w:rPr>
          <w:sz w:val="24"/>
          <w:szCs w:val="16"/>
        </w:rPr>
      </w:pPr>
      <w:r w:rsidRPr="008A19C5">
        <w:rPr>
          <w:sz w:val="24"/>
          <w:szCs w:val="16"/>
        </w:rPr>
        <w:t>Sub-topic 1-</w:t>
      </w:r>
      <w:r w:rsidR="00180D48">
        <w:rPr>
          <w:sz w:val="24"/>
          <w:szCs w:val="16"/>
        </w:rPr>
        <w:t>2</w:t>
      </w:r>
      <w:r w:rsidRPr="008A19C5">
        <w:rPr>
          <w:sz w:val="24"/>
          <w:szCs w:val="16"/>
        </w:rPr>
        <w:t>: Beam stering consideration for co-location scenario</w:t>
      </w:r>
    </w:p>
    <w:p w14:paraId="2A2AD86C" w14:textId="77777777" w:rsidR="00EC271E" w:rsidRPr="008A19C5" w:rsidRDefault="00EC271E" w:rsidP="00EC271E">
      <w:pPr>
        <w:rPr>
          <w:color w:val="000000" w:themeColor="text1"/>
          <w:lang w:val="en-US" w:eastAsia="zh-CN"/>
        </w:rPr>
      </w:pPr>
      <w:r w:rsidRPr="008A19C5">
        <w:rPr>
          <w:color w:val="000000" w:themeColor="text1"/>
          <w:lang w:val="en-US" w:eastAsia="zh-CN"/>
        </w:rPr>
        <w:t>Open issues and c</w:t>
      </w:r>
      <w:r w:rsidRPr="008A19C5">
        <w:rPr>
          <w:rFonts w:hint="eastAsia"/>
          <w:color w:val="000000" w:themeColor="text1"/>
          <w:lang w:val="en-US" w:eastAsia="zh-CN"/>
        </w:rPr>
        <w:t>andidate options before meeting:</w:t>
      </w:r>
    </w:p>
    <w:p w14:paraId="48BD7F0D" w14:textId="77777777" w:rsidR="00EC271E" w:rsidRPr="008A19C5" w:rsidRDefault="00EC271E" w:rsidP="00EC27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A19C5">
        <w:rPr>
          <w:rFonts w:eastAsia="SimSun"/>
          <w:color w:val="000000" w:themeColor="text1"/>
          <w:szCs w:val="24"/>
          <w:lang w:eastAsia="zh-CN"/>
        </w:rPr>
        <w:t>Proposals</w:t>
      </w:r>
    </w:p>
    <w:p w14:paraId="173FF1B2" w14:textId="0EE32CCB" w:rsidR="00724283" w:rsidRPr="008A19C5" w:rsidRDefault="00724283" w:rsidP="00724283">
      <w:pPr>
        <w:pStyle w:val="ListParagraph"/>
        <w:numPr>
          <w:ilvl w:val="1"/>
          <w:numId w:val="4"/>
        </w:numPr>
        <w:ind w:firstLineChars="0"/>
        <w:rPr>
          <w:bCs/>
          <w:color w:val="000000" w:themeColor="text1"/>
        </w:rPr>
      </w:pPr>
      <w:r w:rsidRPr="008A19C5">
        <w:rPr>
          <w:rFonts w:eastAsia="SimSun"/>
          <w:color w:val="000000" w:themeColor="text1"/>
          <w:szCs w:val="24"/>
          <w:lang w:eastAsia="zh-CN"/>
        </w:rPr>
        <w:lastRenderedPageBreak/>
        <w:t xml:space="preserve">Proposal </w:t>
      </w:r>
      <w:r w:rsidR="00EC271E" w:rsidRPr="008A19C5">
        <w:rPr>
          <w:rFonts w:eastAsia="SimSun"/>
          <w:color w:val="000000" w:themeColor="text1"/>
          <w:szCs w:val="24"/>
          <w:lang w:eastAsia="zh-CN"/>
        </w:rPr>
        <w:t xml:space="preserve">1: </w:t>
      </w:r>
      <w:r w:rsidR="008A19C5" w:rsidRPr="008A19C5">
        <w:rPr>
          <w:bCs/>
          <w:color w:val="000000" w:themeColor="text1"/>
        </w:rPr>
        <w:t xml:space="preserve">Beam steering need to be considered as an important parameter in the simulation setup. </w:t>
      </w:r>
      <w:r w:rsidRPr="008A19C5">
        <w:rPr>
          <w:bCs/>
          <w:color w:val="000000" w:themeColor="text1"/>
        </w:rPr>
        <w:t>(</w:t>
      </w:r>
      <w:r w:rsidR="008A19C5" w:rsidRPr="008A19C5">
        <w:rPr>
          <w:bCs/>
          <w:color w:val="000000" w:themeColor="text1"/>
        </w:rPr>
        <w:t>R4-2501323</w:t>
      </w:r>
      <w:r w:rsidRPr="008A19C5">
        <w:rPr>
          <w:bCs/>
          <w:color w:val="000000" w:themeColor="text1"/>
        </w:rPr>
        <w:t>, Nokia)</w:t>
      </w:r>
    </w:p>
    <w:p w14:paraId="65A9C0BE" w14:textId="77777777" w:rsidR="00EC271E" w:rsidRPr="000C091D" w:rsidRDefault="00EC271E" w:rsidP="00EC27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C091D">
        <w:rPr>
          <w:rFonts w:eastAsia="SimSun"/>
          <w:color w:val="000000" w:themeColor="text1"/>
          <w:szCs w:val="24"/>
          <w:lang w:eastAsia="zh-CN"/>
        </w:rPr>
        <w:t>Recommended WF</w:t>
      </w:r>
    </w:p>
    <w:p w14:paraId="7E864951" w14:textId="2CC8C2C1" w:rsidR="00CC0B88" w:rsidRPr="00DF42B5" w:rsidRDefault="00CC0B88" w:rsidP="00CC0B8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42B5">
        <w:rPr>
          <w:rFonts w:eastAsia="SimSun"/>
          <w:color w:val="000000" w:themeColor="text1"/>
          <w:szCs w:val="24"/>
          <w:lang w:eastAsia="zh-CN"/>
        </w:rPr>
        <w:t xml:space="preserve">Online discussion on clarifications in Proposal </w:t>
      </w:r>
      <w:r w:rsidR="00DF42B5" w:rsidRPr="00DF42B5">
        <w:rPr>
          <w:rFonts w:eastAsia="SimSun"/>
          <w:color w:val="000000" w:themeColor="text1"/>
          <w:szCs w:val="24"/>
          <w:lang w:eastAsia="zh-CN"/>
        </w:rPr>
        <w:t>1</w:t>
      </w:r>
      <w:r w:rsidRPr="00DF42B5">
        <w:rPr>
          <w:rFonts w:eastAsia="SimSun"/>
          <w:color w:val="000000" w:themeColor="text1"/>
          <w:szCs w:val="24"/>
          <w:lang w:eastAsia="zh-CN"/>
        </w:rPr>
        <w:t>.</w:t>
      </w:r>
    </w:p>
    <w:p w14:paraId="52490187" w14:textId="55CC7F12" w:rsidR="00180D48" w:rsidRDefault="00180D48" w:rsidP="00306FE5">
      <w:pPr>
        <w:spacing w:after="120"/>
        <w:rPr>
          <w:color w:val="000000" w:themeColor="text1"/>
          <w:szCs w:val="24"/>
          <w:highlight w:val="yellow"/>
          <w:lang w:eastAsia="zh-CN"/>
        </w:rPr>
      </w:pPr>
    </w:p>
    <w:p w14:paraId="240F21DD" w14:textId="197908C2" w:rsidR="00130536" w:rsidRPr="009674CD" w:rsidRDefault="00130536" w:rsidP="00130536">
      <w:pPr>
        <w:pStyle w:val="Heading3"/>
        <w:rPr>
          <w:sz w:val="24"/>
          <w:szCs w:val="16"/>
        </w:rPr>
      </w:pPr>
      <w:r w:rsidRPr="009674CD">
        <w:rPr>
          <w:sz w:val="24"/>
          <w:szCs w:val="16"/>
        </w:rPr>
        <w:t>Sub-topic 1-</w:t>
      </w:r>
      <w:r w:rsidR="00074F3C">
        <w:rPr>
          <w:sz w:val="24"/>
          <w:szCs w:val="16"/>
        </w:rPr>
        <w:t>3</w:t>
      </w:r>
      <w:r w:rsidRPr="009674CD">
        <w:rPr>
          <w:sz w:val="24"/>
          <w:szCs w:val="16"/>
        </w:rPr>
        <w:t xml:space="preserve">: </w:t>
      </w:r>
      <w:r>
        <w:rPr>
          <w:sz w:val="24"/>
          <w:szCs w:val="16"/>
        </w:rPr>
        <w:t>Impacted specifications</w:t>
      </w:r>
    </w:p>
    <w:p w14:paraId="66B32B3A" w14:textId="4DB3E7F3" w:rsidR="00130536" w:rsidRPr="008108A9" w:rsidRDefault="00130536" w:rsidP="0013053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108A9">
        <w:rPr>
          <w:rFonts w:eastAsia="SimSun"/>
          <w:color w:val="000000" w:themeColor="text1"/>
          <w:szCs w:val="24"/>
          <w:lang w:eastAsia="zh-CN"/>
        </w:rPr>
        <w:t xml:space="preserve">Proposals </w:t>
      </w:r>
    </w:p>
    <w:p w14:paraId="272370B1" w14:textId="56C5C76E" w:rsidR="00130536" w:rsidRPr="008108A9" w:rsidRDefault="00130536" w:rsidP="00130536">
      <w:pPr>
        <w:pStyle w:val="ListParagraph"/>
        <w:numPr>
          <w:ilvl w:val="1"/>
          <w:numId w:val="4"/>
        </w:numPr>
        <w:spacing w:after="120"/>
        <w:ind w:firstLineChars="0"/>
        <w:rPr>
          <w:rFonts w:eastAsia="SimSun"/>
          <w:color w:val="000000" w:themeColor="text1"/>
          <w:szCs w:val="24"/>
          <w:lang w:eastAsia="zh-CN"/>
        </w:rPr>
      </w:pPr>
      <w:r w:rsidRPr="008108A9">
        <w:rPr>
          <w:rFonts w:hint="eastAsia"/>
          <w:lang w:val="en-US" w:eastAsia="zh-CN"/>
        </w:rPr>
        <w:t xml:space="preserve">Proposal </w:t>
      </w:r>
      <w:r>
        <w:rPr>
          <w:lang w:val="en-US" w:eastAsia="zh-CN"/>
        </w:rPr>
        <w:t>1</w:t>
      </w:r>
      <w:r w:rsidRPr="008108A9">
        <w:rPr>
          <w:rFonts w:hint="eastAsia"/>
          <w:lang w:val="en-US" w:eastAsia="zh-CN"/>
        </w:rPr>
        <w:t xml:space="preserve">: </w:t>
      </w:r>
      <w:r>
        <w:rPr>
          <w:lang w:val="en-US" w:eastAsia="zh-CN"/>
        </w:rPr>
        <w:t>P</w:t>
      </w:r>
      <w:r w:rsidRPr="008108A9">
        <w:rPr>
          <w:rFonts w:hint="eastAsia"/>
          <w:lang w:val="en-US" w:eastAsia="zh-CN"/>
        </w:rPr>
        <w:t>ropose to consider the following specification for BS-BS isolation analysis</w:t>
      </w:r>
      <w:r>
        <w:rPr>
          <w:lang w:val="en-US" w:eastAsia="zh-CN"/>
        </w:rPr>
        <w:t xml:space="preserve"> (R4-2501875, ZTE)</w:t>
      </w:r>
      <w:r w:rsidRPr="008108A9">
        <w:rPr>
          <w:rFonts w:hint="eastAsia"/>
          <w:lang w:val="en-US" w:eastAsia="zh-CN"/>
        </w:rPr>
        <w:t xml:space="preserve">. </w:t>
      </w:r>
    </w:p>
    <w:p w14:paraId="15A700B6"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TS 38.104</w:t>
      </w:r>
    </w:p>
    <w:p w14:paraId="42D2F865"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TS 38.141-1/2</w:t>
      </w:r>
    </w:p>
    <w:p w14:paraId="32900FF6"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TS 38.174</w:t>
      </w:r>
    </w:p>
    <w:p w14:paraId="5BC11EF7"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TS 38.176-1/2</w:t>
      </w:r>
    </w:p>
    <w:p w14:paraId="1ACDD854"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TS 38.106</w:t>
      </w:r>
    </w:p>
    <w:p w14:paraId="65F0C5E3"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 xml:space="preserve">TS 38.115-1/2 </w:t>
      </w:r>
    </w:p>
    <w:p w14:paraId="6BE2C6BF" w14:textId="77777777" w:rsidR="00130536" w:rsidRPr="000C091D" w:rsidRDefault="00130536" w:rsidP="0013053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C091D">
        <w:rPr>
          <w:rFonts w:eastAsia="SimSun"/>
          <w:color w:val="000000" w:themeColor="text1"/>
          <w:szCs w:val="24"/>
          <w:lang w:eastAsia="zh-CN"/>
        </w:rPr>
        <w:t>Recommended WF</w:t>
      </w:r>
    </w:p>
    <w:p w14:paraId="2B8389F5" w14:textId="03A2002F" w:rsidR="00130536" w:rsidRPr="00130536" w:rsidRDefault="00130536" w:rsidP="0013053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31BD6">
        <w:rPr>
          <w:rFonts w:eastAsia="SimSun"/>
          <w:color w:val="000000" w:themeColor="text1"/>
          <w:szCs w:val="24"/>
          <w:lang w:eastAsia="zh-CN"/>
        </w:rPr>
        <w:t xml:space="preserve">Impacted specifications: </w:t>
      </w:r>
      <w:r w:rsidR="003F7B27">
        <w:rPr>
          <w:rFonts w:eastAsia="SimSun"/>
          <w:color w:val="000000" w:themeColor="text1"/>
          <w:szCs w:val="24"/>
          <w:lang w:eastAsia="zh-CN"/>
        </w:rPr>
        <w:t>C</w:t>
      </w:r>
      <w:r w:rsidRPr="00431BD6">
        <w:rPr>
          <w:rFonts w:eastAsia="SimSun"/>
          <w:color w:val="000000" w:themeColor="text1"/>
          <w:szCs w:val="24"/>
          <w:lang w:eastAsia="zh-CN"/>
        </w:rPr>
        <w:t xml:space="preserve">onsider Proposal </w:t>
      </w:r>
      <w:r>
        <w:rPr>
          <w:rFonts w:eastAsia="SimSun"/>
          <w:color w:val="000000" w:themeColor="text1"/>
          <w:szCs w:val="24"/>
          <w:lang w:eastAsia="zh-CN"/>
        </w:rPr>
        <w:t>1</w:t>
      </w:r>
      <w:r w:rsidRPr="00431BD6">
        <w:rPr>
          <w:rFonts w:eastAsia="SimSun"/>
          <w:color w:val="000000" w:themeColor="text1"/>
          <w:szCs w:val="24"/>
          <w:lang w:eastAsia="zh-CN"/>
        </w:rPr>
        <w:t xml:space="preserve"> as baseline.</w:t>
      </w:r>
      <w:r w:rsidRPr="00130536">
        <w:rPr>
          <w:color w:val="000000" w:themeColor="text1"/>
          <w:szCs w:val="24"/>
          <w:lang w:eastAsia="zh-CN"/>
        </w:rPr>
        <w:t xml:space="preserve"> </w:t>
      </w:r>
    </w:p>
    <w:p w14:paraId="2133A604" w14:textId="55749E13" w:rsidR="00180D48" w:rsidRPr="00130536" w:rsidRDefault="00180D48" w:rsidP="00306FE5">
      <w:pPr>
        <w:spacing w:after="120"/>
        <w:rPr>
          <w:color w:val="000000" w:themeColor="text1"/>
          <w:szCs w:val="24"/>
          <w:highlight w:val="yellow"/>
          <w:lang w:eastAsia="zh-CN"/>
        </w:rPr>
      </w:pPr>
    </w:p>
    <w:p w14:paraId="4B42742C" w14:textId="00B62DDE" w:rsidR="00130536" w:rsidRPr="009674CD" w:rsidRDefault="00130536" w:rsidP="00130536">
      <w:pPr>
        <w:pStyle w:val="Heading3"/>
        <w:rPr>
          <w:sz w:val="24"/>
          <w:szCs w:val="16"/>
        </w:rPr>
      </w:pPr>
      <w:r w:rsidRPr="009674CD">
        <w:rPr>
          <w:sz w:val="24"/>
          <w:szCs w:val="16"/>
        </w:rPr>
        <w:t>Sub-topic 1-</w:t>
      </w:r>
      <w:r w:rsidR="00074F3C">
        <w:rPr>
          <w:sz w:val="24"/>
          <w:szCs w:val="16"/>
        </w:rPr>
        <w:t>4</w:t>
      </w:r>
      <w:r w:rsidRPr="009674CD">
        <w:rPr>
          <w:sz w:val="24"/>
          <w:szCs w:val="16"/>
        </w:rPr>
        <w:t xml:space="preserve">: </w:t>
      </w:r>
      <w:r>
        <w:rPr>
          <w:sz w:val="24"/>
          <w:szCs w:val="16"/>
        </w:rPr>
        <w:t>Impacted requirements</w:t>
      </w:r>
    </w:p>
    <w:p w14:paraId="4F6F972C" w14:textId="77777777" w:rsidR="00130536" w:rsidRPr="008108A9" w:rsidRDefault="00130536" w:rsidP="0013053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108A9">
        <w:rPr>
          <w:rFonts w:eastAsia="SimSun"/>
          <w:color w:val="000000" w:themeColor="text1"/>
          <w:szCs w:val="24"/>
          <w:lang w:eastAsia="zh-CN"/>
        </w:rPr>
        <w:t xml:space="preserve">Proposals </w:t>
      </w:r>
    </w:p>
    <w:p w14:paraId="63852E7C" w14:textId="5B9D0FCB" w:rsidR="00130536" w:rsidRDefault="00130536" w:rsidP="00130536">
      <w:pPr>
        <w:pStyle w:val="NoSpacing"/>
        <w:widowControl w:val="0"/>
        <w:numPr>
          <w:ilvl w:val="1"/>
          <w:numId w:val="4"/>
        </w:numPr>
        <w:overflowPunct/>
        <w:autoSpaceDE/>
        <w:autoSpaceDN/>
        <w:adjustRightInd/>
        <w:spacing w:after="160" w:line="259" w:lineRule="auto"/>
        <w:jc w:val="both"/>
      </w:pPr>
      <w:r w:rsidRPr="00F444C0">
        <w:rPr>
          <w:rFonts w:hint="eastAsia"/>
          <w:lang w:val="en-US" w:eastAsia="zh-CN"/>
        </w:rPr>
        <w:t xml:space="preserve">Proposal </w:t>
      </w:r>
      <w:r>
        <w:rPr>
          <w:lang w:val="en-US" w:eastAsia="zh-CN"/>
        </w:rPr>
        <w:t>1</w:t>
      </w:r>
      <w:r w:rsidRPr="00F444C0">
        <w:rPr>
          <w:rFonts w:hint="eastAsia"/>
          <w:lang w:val="en-US" w:eastAsia="zh-CN"/>
        </w:rPr>
        <w:t xml:space="preserve">: </w:t>
      </w:r>
      <w:r>
        <w:rPr>
          <w:lang w:val="en-US" w:eastAsia="zh-CN"/>
        </w:rPr>
        <w:t>P</w:t>
      </w:r>
      <w:r w:rsidRPr="00F444C0">
        <w:rPr>
          <w:rFonts w:hint="eastAsia"/>
          <w:lang w:val="en-US" w:eastAsia="zh-CN"/>
        </w:rPr>
        <w:t>ropose to consider the following specific requirement for BS-BS isolation analysis.</w:t>
      </w:r>
      <w:r>
        <w:rPr>
          <w:lang w:val="en-US" w:eastAsia="zh-CN"/>
        </w:rPr>
        <w:t xml:space="preserve"> (R4-2501875, ZTE)</w:t>
      </w:r>
    </w:p>
    <w:p w14:paraId="07552544"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Transmitter OFF power requirement</w:t>
      </w:r>
    </w:p>
    <w:p w14:paraId="6883497D"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Co-location spurious emission requirement/</w:t>
      </w:r>
      <w:r>
        <w:rPr>
          <w:lang w:val="en-US" w:eastAsia="zh-CN"/>
        </w:rPr>
        <w:t>Protection of the BS receiver of own or different BS</w:t>
      </w:r>
    </w:p>
    <w:p w14:paraId="0FA72B90"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Tx IMD requirement</w:t>
      </w:r>
    </w:p>
    <w:p w14:paraId="1B3EDD0D" w14:textId="77777777" w:rsidR="00130536" w:rsidRDefault="00130536" w:rsidP="00130536">
      <w:pPr>
        <w:pStyle w:val="NoSpacing"/>
        <w:widowControl w:val="0"/>
        <w:numPr>
          <w:ilvl w:val="2"/>
          <w:numId w:val="4"/>
        </w:numPr>
        <w:overflowPunct/>
        <w:autoSpaceDE/>
        <w:autoSpaceDN/>
        <w:adjustRightInd/>
        <w:spacing w:after="160" w:line="259" w:lineRule="auto"/>
        <w:jc w:val="both"/>
      </w:pPr>
      <w:r>
        <w:rPr>
          <w:rFonts w:hint="eastAsia"/>
          <w:lang w:val="en-US" w:eastAsia="zh-CN"/>
        </w:rPr>
        <w:t>Co-located OOBB requirement</w:t>
      </w:r>
    </w:p>
    <w:p w14:paraId="6A908296" w14:textId="77777777" w:rsidR="00130536" w:rsidRPr="000C091D" w:rsidRDefault="00130536" w:rsidP="0013053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C091D">
        <w:rPr>
          <w:rFonts w:eastAsia="SimSun"/>
          <w:color w:val="000000" w:themeColor="text1"/>
          <w:szCs w:val="24"/>
          <w:lang w:eastAsia="zh-CN"/>
        </w:rPr>
        <w:t>Recommended WF</w:t>
      </w:r>
    </w:p>
    <w:p w14:paraId="44EE9C31" w14:textId="7FE70508" w:rsidR="00130536" w:rsidRPr="00130536" w:rsidRDefault="00130536" w:rsidP="0013053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31BD6">
        <w:rPr>
          <w:rFonts w:eastAsia="SimSun"/>
          <w:color w:val="000000" w:themeColor="text1"/>
          <w:szCs w:val="24"/>
          <w:lang w:eastAsia="zh-CN"/>
        </w:rPr>
        <w:t xml:space="preserve">Impacted </w:t>
      </w:r>
      <w:r>
        <w:rPr>
          <w:rFonts w:eastAsia="SimSun"/>
          <w:color w:val="000000" w:themeColor="text1"/>
          <w:szCs w:val="24"/>
          <w:lang w:eastAsia="zh-CN"/>
        </w:rPr>
        <w:t>requirements</w:t>
      </w:r>
      <w:r w:rsidRPr="00431BD6">
        <w:rPr>
          <w:rFonts w:eastAsia="SimSun"/>
          <w:color w:val="000000" w:themeColor="text1"/>
          <w:szCs w:val="24"/>
          <w:lang w:eastAsia="zh-CN"/>
        </w:rPr>
        <w:t xml:space="preserve">: </w:t>
      </w:r>
      <w:r>
        <w:rPr>
          <w:rFonts w:eastAsia="SimSun"/>
          <w:color w:val="000000" w:themeColor="text1"/>
          <w:szCs w:val="24"/>
          <w:lang w:eastAsia="zh-CN"/>
        </w:rPr>
        <w:t>C</w:t>
      </w:r>
      <w:r w:rsidRPr="00431BD6">
        <w:rPr>
          <w:rFonts w:eastAsia="SimSun"/>
          <w:color w:val="000000" w:themeColor="text1"/>
          <w:szCs w:val="24"/>
          <w:lang w:eastAsia="zh-CN"/>
        </w:rPr>
        <w:t xml:space="preserve">onsider Proposal </w:t>
      </w:r>
      <w:r>
        <w:rPr>
          <w:rFonts w:eastAsia="SimSun"/>
          <w:color w:val="000000" w:themeColor="text1"/>
          <w:szCs w:val="24"/>
          <w:lang w:eastAsia="zh-CN"/>
        </w:rPr>
        <w:t>1</w:t>
      </w:r>
      <w:r w:rsidRPr="00431BD6">
        <w:rPr>
          <w:rFonts w:eastAsia="SimSun"/>
          <w:color w:val="000000" w:themeColor="text1"/>
          <w:szCs w:val="24"/>
          <w:lang w:eastAsia="zh-CN"/>
        </w:rPr>
        <w:t xml:space="preserve"> as baseline.</w:t>
      </w:r>
      <w:r w:rsidRPr="00130536">
        <w:rPr>
          <w:color w:val="000000" w:themeColor="text1"/>
          <w:szCs w:val="24"/>
          <w:lang w:eastAsia="zh-CN"/>
        </w:rPr>
        <w:t xml:space="preserve"> </w:t>
      </w:r>
    </w:p>
    <w:p w14:paraId="75E128B3" w14:textId="77777777" w:rsidR="00180D48" w:rsidRPr="00130536" w:rsidRDefault="00180D48" w:rsidP="00306FE5">
      <w:pPr>
        <w:spacing w:after="120"/>
        <w:rPr>
          <w:color w:val="000000" w:themeColor="text1"/>
          <w:szCs w:val="24"/>
          <w:highlight w:val="yellow"/>
          <w:lang w:eastAsia="zh-CN"/>
        </w:rPr>
      </w:pPr>
    </w:p>
    <w:p w14:paraId="1D801B06" w14:textId="6DC8D674" w:rsidR="00306FE5" w:rsidRPr="00074F3C" w:rsidRDefault="00306FE5" w:rsidP="00306FE5">
      <w:pPr>
        <w:pStyle w:val="Heading3"/>
        <w:rPr>
          <w:sz w:val="24"/>
          <w:szCs w:val="16"/>
        </w:rPr>
      </w:pPr>
      <w:r w:rsidRPr="00074F3C">
        <w:rPr>
          <w:sz w:val="24"/>
          <w:szCs w:val="16"/>
        </w:rPr>
        <w:t>Sub-topic 1-</w:t>
      </w:r>
      <w:r w:rsidR="00074F3C" w:rsidRPr="00074F3C">
        <w:rPr>
          <w:sz w:val="24"/>
          <w:szCs w:val="16"/>
        </w:rPr>
        <w:t>5</w:t>
      </w:r>
      <w:r w:rsidRPr="00074F3C">
        <w:rPr>
          <w:sz w:val="24"/>
          <w:szCs w:val="16"/>
        </w:rPr>
        <w:t>: TX IMD co-location</w:t>
      </w:r>
    </w:p>
    <w:p w14:paraId="569977CA" w14:textId="5536BA98" w:rsidR="00306FE5" w:rsidRPr="00074F3C" w:rsidRDefault="00306FE5" w:rsidP="00306FE5">
      <w:pPr>
        <w:rPr>
          <w:color w:val="000000" w:themeColor="text1"/>
          <w:lang w:val="en-US" w:eastAsia="zh-CN"/>
        </w:rPr>
      </w:pPr>
      <w:r w:rsidRPr="00074F3C">
        <w:rPr>
          <w:color w:val="000000" w:themeColor="text1"/>
          <w:lang w:val="en-US" w:eastAsia="zh-CN"/>
        </w:rPr>
        <w:t>Open issues and c</w:t>
      </w:r>
      <w:r w:rsidRPr="00074F3C">
        <w:rPr>
          <w:rFonts w:hint="eastAsia"/>
          <w:color w:val="000000" w:themeColor="text1"/>
          <w:lang w:val="en-US" w:eastAsia="zh-CN"/>
        </w:rPr>
        <w:t>andidate options before meeting:</w:t>
      </w:r>
    </w:p>
    <w:p w14:paraId="58956C94" w14:textId="77777777" w:rsidR="00306FE5" w:rsidRPr="00074F3C"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74F3C">
        <w:rPr>
          <w:rFonts w:eastAsia="SimSun"/>
          <w:color w:val="000000" w:themeColor="text1"/>
          <w:szCs w:val="24"/>
          <w:lang w:eastAsia="zh-CN"/>
        </w:rPr>
        <w:t>Proposals</w:t>
      </w:r>
    </w:p>
    <w:p w14:paraId="3EAF02E7" w14:textId="5B07F288" w:rsidR="000829CC" w:rsidRPr="00074F3C" w:rsidRDefault="00DE7649" w:rsidP="00074F3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74F3C">
        <w:rPr>
          <w:rFonts w:eastAsia="SimSun"/>
          <w:color w:val="000000" w:themeColor="text1"/>
          <w:szCs w:val="24"/>
          <w:lang w:eastAsia="zh-CN"/>
        </w:rPr>
        <w:t xml:space="preserve">Proposal </w:t>
      </w:r>
      <w:r w:rsidR="00306FE5" w:rsidRPr="00074F3C">
        <w:rPr>
          <w:lang w:val="en-US"/>
        </w:rPr>
        <w:t xml:space="preserve">1: </w:t>
      </w:r>
      <w:r w:rsidR="00724283" w:rsidRPr="00074F3C">
        <w:rPr>
          <w:lang w:val="en-US"/>
        </w:rPr>
        <w:t xml:space="preserve"> </w:t>
      </w:r>
      <w:r w:rsidR="00074F3C" w:rsidRPr="00074F3C">
        <w:rPr>
          <w:rFonts w:eastAsia="Times New Roman"/>
        </w:rPr>
        <w:t>Remove TX IMD CLTA test for frequency bands above 4.9 GHz.</w:t>
      </w:r>
      <w:r w:rsidR="000829CC" w:rsidRPr="00074F3C">
        <w:rPr>
          <w:rFonts w:eastAsia="SimSun"/>
          <w:color w:val="000000" w:themeColor="text1"/>
          <w:szCs w:val="24"/>
          <w:lang w:eastAsia="zh-CN"/>
        </w:rPr>
        <w:t xml:space="preserve"> </w:t>
      </w:r>
      <w:r w:rsidR="000829CC" w:rsidRPr="00074F3C">
        <w:rPr>
          <w:color w:val="000000" w:themeColor="text1"/>
          <w:lang w:val="en-US"/>
        </w:rPr>
        <w:t>(</w:t>
      </w:r>
      <w:r w:rsidR="00074F3C" w:rsidRPr="00074F3C">
        <w:t>R4-2502135, Huawei</w:t>
      </w:r>
      <w:r w:rsidR="000829CC" w:rsidRPr="00074F3C">
        <w:rPr>
          <w:color w:val="000000" w:themeColor="text1"/>
          <w:lang w:val="en-US"/>
        </w:rPr>
        <w:t>)</w:t>
      </w:r>
    </w:p>
    <w:p w14:paraId="1D9ECFD8" w14:textId="77777777" w:rsidR="00306FE5" w:rsidRPr="00074F3C"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74F3C">
        <w:rPr>
          <w:rFonts w:eastAsia="SimSun"/>
          <w:color w:val="000000" w:themeColor="text1"/>
          <w:szCs w:val="24"/>
          <w:lang w:eastAsia="zh-CN"/>
        </w:rPr>
        <w:t>Recommended WF</w:t>
      </w:r>
    </w:p>
    <w:p w14:paraId="0BABFE7D" w14:textId="5C2FB4A9" w:rsidR="00800AB9" w:rsidRPr="00074F3C" w:rsidRDefault="00800AB9" w:rsidP="00074F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74F3C">
        <w:rPr>
          <w:rFonts w:eastAsia="SimSun"/>
          <w:color w:val="000000" w:themeColor="text1"/>
          <w:szCs w:val="24"/>
          <w:lang w:eastAsia="zh-CN"/>
        </w:rPr>
        <w:t>Online discussion</w:t>
      </w:r>
      <w:r w:rsidR="00074F3C" w:rsidRPr="00074F3C">
        <w:rPr>
          <w:rFonts w:eastAsia="SimSun"/>
          <w:color w:val="000000" w:themeColor="text1"/>
          <w:szCs w:val="24"/>
          <w:lang w:eastAsia="zh-CN"/>
        </w:rPr>
        <w:t xml:space="preserve">: </w:t>
      </w:r>
      <w:r w:rsidR="00A9292E" w:rsidRPr="00074F3C">
        <w:rPr>
          <w:color w:val="000000" w:themeColor="text1"/>
          <w:szCs w:val="24"/>
          <w:lang w:eastAsia="zh-CN"/>
        </w:rPr>
        <w:t>Check</w:t>
      </w:r>
      <w:r w:rsidR="00306FE5" w:rsidRPr="00074F3C">
        <w:rPr>
          <w:color w:val="000000" w:themeColor="text1"/>
          <w:szCs w:val="24"/>
          <w:lang w:eastAsia="zh-CN"/>
        </w:rPr>
        <w:t xml:space="preserve"> </w:t>
      </w:r>
      <w:r w:rsidR="00A9292E" w:rsidRPr="00074F3C">
        <w:rPr>
          <w:color w:val="000000" w:themeColor="text1"/>
          <w:szCs w:val="24"/>
          <w:lang w:eastAsia="zh-CN"/>
        </w:rPr>
        <w:t xml:space="preserve">whether Proposal </w:t>
      </w:r>
      <w:r w:rsidR="00A61E3F">
        <w:rPr>
          <w:color w:val="000000" w:themeColor="text1"/>
          <w:szCs w:val="24"/>
          <w:lang w:eastAsia="zh-CN"/>
        </w:rPr>
        <w:t xml:space="preserve">1 </w:t>
      </w:r>
      <w:r w:rsidR="00A9292E" w:rsidRPr="00074F3C">
        <w:rPr>
          <w:color w:val="000000" w:themeColor="text1"/>
          <w:szCs w:val="24"/>
          <w:lang w:eastAsia="zh-CN"/>
        </w:rPr>
        <w:t>would be agreeable as baseline</w:t>
      </w:r>
      <w:r w:rsidR="00074F3C" w:rsidRPr="00074F3C">
        <w:rPr>
          <w:color w:val="000000" w:themeColor="text1"/>
          <w:szCs w:val="24"/>
          <w:lang w:eastAsia="zh-CN"/>
        </w:rPr>
        <w:t xml:space="preserve">, subject to the </w:t>
      </w:r>
      <w:r w:rsidR="00A61E3F" w:rsidRPr="00074F3C">
        <w:rPr>
          <w:color w:val="000000" w:themeColor="text1"/>
          <w:szCs w:val="24"/>
          <w:lang w:eastAsia="zh-CN"/>
        </w:rPr>
        <w:t>conclusion</w:t>
      </w:r>
      <w:r w:rsidR="00074F3C" w:rsidRPr="00074F3C">
        <w:rPr>
          <w:color w:val="000000" w:themeColor="text1"/>
          <w:szCs w:val="24"/>
          <w:lang w:eastAsia="zh-CN"/>
        </w:rPr>
        <w:t xml:space="preserve"> on sub-topic 1-1</w:t>
      </w:r>
      <w:r w:rsidR="00A9292E" w:rsidRPr="00074F3C">
        <w:rPr>
          <w:color w:val="000000" w:themeColor="text1"/>
          <w:szCs w:val="24"/>
          <w:lang w:eastAsia="zh-CN"/>
        </w:rPr>
        <w:t xml:space="preserve">. </w:t>
      </w:r>
    </w:p>
    <w:sectPr w:rsidR="00800AB9" w:rsidRPr="00074F3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AEADA" w14:textId="77777777" w:rsidR="00CF3DAC" w:rsidRDefault="00CF3DAC">
      <w:r>
        <w:separator/>
      </w:r>
    </w:p>
  </w:endnote>
  <w:endnote w:type="continuationSeparator" w:id="0">
    <w:p w14:paraId="73624787" w14:textId="77777777" w:rsidR="00CF3DAC" w:rsidRDefault="00CF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08070000"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A0BBC" w14:textId="77777777" w:rsidR="00CF3DAC" w:rsidRDefault="00CF3DAC">
      <w:r>
        <w:separator/>
      </w:r>
    </w:p>
  </w:footnote>
  <w:footnote w:type="continuationSeparator" w:id="0">
    <w:p w14:paraId="2A5C62F1" w14:textId="77777777" w:rsidR="00CF3DAC" w:rsidRDefault="00CF3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1AB1AC"/>
    <w:multiLevelType w:val="singleLevel"/>
    <w:tmpl w:val="821AB1AC"/>
    <w:lvl w:ilvl="0">
      <w:start w:val="1"/>
      <w:numFmt w:val="bullet"/>
      <w:lvlText w:val=""/>
      <w:lvlJc w:val="left"/>
      <w:pPr>
        <w:ind w:left="420" w:hanging="42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44B67"/>
    <w:multiLevelType w:val="singleLevel"/>
    <w:tmpl w:val="0E944B67"/>
    <w:lvl w:ilvl="0">
      <w:start w:val="1"/>
      <w:numFmt w:val="bullet"/>
      <w:lvlText w:val="−"/>
      <w:lvlJc w:val="left"/>
      <w:pPr>
        <w:ind w:left="420" w:hanging="420"/>
      </w:pPr>
      <w:rPr>
        <w:rFonts w:ascii="Arial" w:hAnsi="Arial" w:cs="Arial"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945174"/>
    <w:multiLevelType w:val="multilevel"/>
    <w:tmpl w:val="1A945174"/>
    <w:lvl w:ilvl="0">
      <w:start w:val="4"/>
      <w:numFmt w:val="bullet"/>
      <w:lvlText w:val="-"/>
      <w:lvlJc w:val="left"/>
      <w:pPr>
        <w:ind w:left="-180" w:hanging="360"/>
      </w:pPr>
      <w:rPr>
        <w:rFonts w:ascii="Times New Roman" w:eastAsia="Malgun Gothic" w:hAnsi="Times New Roman" w:cs="Times New Roman" w:hint="default"/>
      </w:rPr>
    </w:lvl>
    <w:lvl w:ilvl="1">
      <w:start w:val="1"/>
      <w:numFmt w:val="bullet"/>
      <w:lvlText w:val="o"/>
      <w:lvlJc w:val="left"/>
      <w:pPr>
        <w:ind w:left="180" w:hanging="360"/>
      </w:pPr>
      <w:rPr>
        <w:rFonts w:ascii="Courier New" w:hAnsi="Courier New" w:cs="Courier New" w:hint="default"/>
      </w:rPr>
    </w:lvl>
    <w:lvl w:ilvl="2">
      <w:start w:val="1"/>
      <w:numFmt w:val="bullet"/>
      <w:lvlText w:val=""/>
      <w:lvlJc w:val="left"/>
      <w:pPr>
        <w:ind w:left="900" w:hanging="36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o"/>
      <w:lvlJc w:val="left"/>
      <w:pPr>
        <w:ind w:left="2340" w:hanging="360"/>
      </w:pPr>
      <w:rPr>
        <w:rFonts w:ascii="Courier New" w:hAnsi="Courier New" w:cs="Courier New" w:hint="default"/>
      </w:rPr>
    </w:lvl>
    <w:lvl w:ilvl="5">
      <w:start w:val="1"/>
      <w:numFmt w:val="bullet"/>
      <w:lvlText w:val=""/>
      <w:lvlJc w:val="left"/>
      <w:pPr>
        <w:ind w:left="3060" w:hanging="360"/>
      </w:pPr>
      <w:rPr>
        <w:rFonts w:ascii="Wingdings" w:hAnsi="Wingdings" w:hint="default"/>
      </w:rPr>
    </w:lvl>
    <w:lvl w:ilvl="6">
      <w:start w:val="1"/>
      <w:numFmt w:val="bullet"/>
      <w:lvlText w:val=""/>
      <w:lvlJc w:val="left"/>
      <w:pPr>
        <w:ind w:left="3780" w:hanging="360"/>
      </w:pPr>
      <w:rPr>
        <w:rFonts w:ascii="Symbol" w:hAnsi="Symbol" w:hint="default"/>
      </w:rPr>
    </w:lvl>
    <w:lvl w:ilvl="7">
      <w:start w:val="1"/>
      <w:numFmt w:val="bullet"/>
      <w:lvlText w:val="o"/>
      <w:lvlJc w:val="left"/>
      <w:pPr>
        <w:ind w:left="4500" w:hanging="360"/>
      </w:pPr>
      <w:rPr>
        <w:rFonts w:ascii="Courier New" w:hAnsi="Courier New" w:cs="Courier New" w:hint="default"/>
      </w:rPr>
    </w:lvl>
    <w:lvl w:ilvl="8">
      <w:start w:val="1"/>
      <w:numFmt w:val="bullet"/>
      <w:lvlText w:val=""/>
      <w:lvlJc w:val="left"/>
      <w:pPr>
        <w:ind w:left="522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15"/>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7"/>
  </w:num>
  <w:num w:numId="19">
    <w:abstractNumId w:val="5"/>
  </w:num>
  <w:num w:numId="20">
    <w:abstractNumId w:val="3"/>
  </w:num>
  <w:num w:numId="21">
    <w:abstractNumId w:val="11"/>
  </w:num>
  <w:num w:numId="22">
    <w:abstractNumId w:val="11"/>
  </w:num>
  <w:num w:numId="23">
    <w:abstractNumId w:val="10"/>
  </w:num>
  <w:num w:numId="24">
    <w:abstractNumId w:val="6"/>
  </w:num>
  <w:num w:numId="25">
    <w:abstractNumId w:val="4"/>
  </w:num>
  <w:num w:numId="26">
    <w:abstractNumId w:val="12"/>
  </w:num>
  <w:num w:numId="27">
    <w:abstractNumId w:val="13"/>
  </w:num>
  <w:num w:numId="28">
    <w:abstractNumId w:val="1"/>
  </w:num>
  <w:num w:numId="29">
    <w:abstractNumId w:val="1"/>
    <w:lvlOverride w:ilvl="0">
      <w:startOverride w:val="1"/>
    </w:lvlOverride>
  </w:num>
  <w:num w:numId="30">
    <w:abstractNumId w:val="13"/>
    <w:lvlOverride w:ilvl="0">
      <w:startOverride w:val="1"/>
    </w:lvlOverride>
  </w:num>
  <w:num w:numId="3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03"/>
    <w:rsid w:val="0006266D"/>
    <w:rsid w:val="00065506"/>
    <w:rsid w:val="0007382E"/>
    <w:rsid w:val="00074F3C"/>
    <w:rsid w:val="000766E1"/>
    <w:rsid w:val="00077FF6"/>
    <w:rsid w:val="00080D82"/>
    <w:rsid w:val="00081692"/>
    <w:rsid w:val="00082991"/>
    <w:rsid w:val="000829CC"/>
    <w:rsid w:val="00082C46"/>
    <w:rsid w:val="00085A0E"/>
    <w:rsid w:val="00087548"/>
    <w:rsid w:val="000918C9"/>
    <w:rsid w:val="00093E7E"/>
    <w:rsid w:val="000A1830"/>
    <w:rsid w:val="000A4121"/>
    <w:rsid w:val="000A4AA3"/>
    <w:rsid w:val="000A550E"/>
    <w:rsid w:val="000B0960"/>
    <w:rsid w:val="000B1A55"/>
    <w:rsid w:val="000B20BB"/>
    <w:rsid w:val="000B2EF6"/>
    <w:rsid w:val="000B2FA6"/>
    <w:rsid w:val="000B4882"/>
    <w:rsid w:val="000B4AA0"/>
    <w:rsid w:val="000C091D"/>
    <w:rsid w:val="000C2553"/>
    <w:rsid w:val="000C38C3"/>
    <w:rsid w:val="000C4371"/>
    <w:rsid w:val="000C4549"/>
    <w:rsid w:val="000D09FD"/>
    <w:rsid w:val="000D19DE"/>
    <w:rsid w:val="000D363D"/>
    <w:rsid w:val="000D44FB"/>
    <w:rsid w:val="000D574B"/>
    <w:rsid w:val="000D6CFC"/>
    <w:rsid w:val="000E537B"/>
    <w:rsid w:val="000E57D0"/>
    <w:rsid w:val="000E7858"/>
    <w:rsid w:val="000E7A0B"/>
    <w:rsid w:val="000F39CA"/>
    <w:rsid w:val="001055CA"/>
    <w:rsid w:val="00107927"/>
    <w:rsid w:val="00110E26"/>
    <w:rsid w:val="00111321"/>
    <w:rsid w:val="001128E7"/>
    <w:rsid w:val="00117BD6"/>
    <w:rsid w:val="001206C2"/>
    <w:rsid w:val="00120AA2"/>
    <w:rsid w:val="00121978"/>
    <w:rsid w:val="00123422"/>
    <w:rsid w:val="00124B6A"/>
    <w:rsid w:val="00130462"/>
    <w:rsid w:val="00130536"/>
    <w:rsid w:val="00136D4C"/>
    <w:rsid w:val="00142538"/>
    <w:rsid w:val="00142BB9"/>
    <w:rsid w:val="001440E3"/>
    <w:rsid w:val="00144F96"/>
    <w:rsid w:val="00151EAC"/>
    <w:rsid w:val="00153528"/>
    <w:rsid w:val="001546F5"/>
    <w:rsid w:val="00154E68"/>
    <w:rsid w:val="00162548"/>
    <w:rsid w:val="00172183"/>
    <w:rsid w:val="00174A4A"/>
    <w:rsid w:val="001751AB"/>
    <w:rsid w:val="00175A3F"/>
    <w:rsid w:val="00180D48"/>
    <w:rsid w:val="00180E09"/>
    <w:rsid w:val="00181FC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EF6"/>
    <w:rsid w:val="001D7D94"/>
    <w:rsid w:val="001E0A28"/>
    <w:rsid w:val="001E4218"/>
    <w:rsid w:val="001E6C4D"/>
    <w:rsid w:val="001F0B20"/>
    <w:rsid w:val="00200A62"/>
    <w:rsid w:val="00203740"/>
    <w:rsid w:val="002138EA"/>
    <w:rsid w:val="002139EA"/>
    <w:rsid w:val="00213E34"/>
    <w:rsid w:val="00213F84"/>
    <w:rsid w:val="00214FBD"/>
    <w:rsid w:val="00221E08"/>
    <w:rsid w:val="00222897"/>
    <w:rsid w:val="00222B0C"/>
    <w:rsid w:val="00235394"/>
    <w:rsid w:val="00235577"/>
    <w:rsid w:val="002371B2"/>
    <w:rsid w:val="00237252"/>
    <w:rsid w:val="002435CA"/>
    <w:rsid w:val="0024469F"/>
    <w:rsid w:val="00250B5B"/>
    <w:rsid w:val="00252DB8"/>
    <w:rsid w:val="002537BC"/>
    <w:rsid w:val="00255C58"/>
    <w:rsid w:val="00255E9B"/>
    <w:rsid w:val="00260EC7"/>
    <w:rsid w:val="00261539"/>
    <w:rsid w:val="0026179F"/>
    <w:rsid w:val="00263534"/>
    <w:rsid w:val="002666AE"/>
    <w:rsid w:val="00270167"/>
    <w:rsid w:val="00274E1A"/>
    <w:rsid w:val="00274E25"/>
    <w:rsid w:val="002775B1"/>
    <w:rsid w:val="002775B9"/>
    <w:rsid w:val="002811C4"/>
    <w:rsid w:val="00282213"/>
    <w:rsid w:val="00284016"/>
    <w:rsid w:val="002858BF"/>
    <w:rsid w:val="00286B5F"/>
    <w:rsid w:val="00287F48"/>
    <w:rsid w:val="002939AF"/>
    <w:rsid w:val="00294491"/>
    <w:rsid w:val="00294BDE"/>
    <w:rsid w:val="002A0CED"/>
    <w:rsid w:val="002A4CD0"/>
    <w:rsid w:val="002A7DA6"/>
    <w:rsid w:val="002B516C"/>
    <w:rsid w:val="002B55FA"/>
    <w:rsid w:val="002B5E1D"/>
    <w:rsid w:val="002B60C1"/>
    <w:rsid w:val="002C0E7C"/>
    <w:rsid w:val="002C4B52"/>
    <w:rsid w:val="002D03E5"/>
    <w:rsid w:val="002D36EB"/>
    <w:rsid w:val="002D6BDF"/>
    <w:rsid w:val="002E2CE9"/>
    <w:rsid w:val="002E3BF7"/>
    <w:rsid w:val="002E403E"/>
    <w:rsid w:val="002E4C74"/>
    <w:rsid w:val="002E6DA4"/>
    <w:rsid w:val="002F158C"/>
    <w:rsid w:val="002F4093"/>
    <w:rsid w:val="002F5636"/>
    <w:rsid w:val="003022A5"/>
    <w:rsid w:val="00306FE5"/>
    <w:rsid w:val="00307A99"/>
    <w:rsid w:val="00307E51"/>
    <w:rsid w:val="00311363"/>
    <w:rsid w:val="00315867"/>
    <w:rsid w:val="00321150"/>
    <w:rsid w:val="003260D7"/>
    <w:rsid w:val="0033052D"/>
    <w:rsid w:val="00333C07"/>
    <w:rsid w:val="00336697"/>
    <w:rsid w:val="003418CB"/>
    <w:rsid w:val="00345D14"/>
    <w:rsid w:val="00351FB9"/>
    <w:rsid w:val="00354E4B"/>
    <w:rsid w:val="00355873"/>
    <w:rsid w:val="0035660F"/>
    <w:rsid w:val="003628B9"/>
    <w:rsid w:val="00362D8F"/>
    <w:rsid w:val="00367724"/>
    <w:rsid w:val="003710BA"/>
    <w:rsid w:val="00375756"/>
    <w:rsid w:val="003770F6"/>
    <w:rsid w:val="00383E37"/>
    <w:rsid w:val="00385D9C"/>
    <w:rsid w:val="00393042"/>
    <w:rsid w:val="0039495A"/>
    <w:rsid w:val="00394AD5"/>
    <w:rsid w:val="0039642D"/>
    <w:rsid w:val="003A2B9E"/>
    <w:rsid w:val="003A2E40"/>
    <w:rsid w:val="003B0158"/>
    <w:rsid w:val="003B40B6"/>
    <w:rsid w:val="003B56DB"/>
    <w:rsid w:val="003B755E"/>
    <w:rsid w:val="003B7B66"/>
    <w:rsid w:val="003C228E"/>
    <w:rsid w:val="003C51E7"/>
    <w:rsid w:val="003C6893"/>
    <w:rsid w:val="003C6DE2"/>
    <w:rsid w:val="003C713C"/>
    <w:rsid w:val="003D014A"/>
    <w:rsid w:val="003D1EFD"/>
    <w:rsid w:val="003D28BF"/>
    <w:rsid w:val="003D4215"/>
    <w:rsid w:val="003D4C47"/>
    <w:rsid w:val="003D7719"/>
    <w:rsid w:val="003E40EE"/>
    <w:rsid w:val="003F1C1B"/>
    <w:rsid w:val="003F3A2F"/>
    <w:rsid w:val="003F7B27"/>
    <w:rsid w:val="00401144"/>
    <w:rsid w:val="00403A61"/>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1BD6"/>
    <w:rsid w:val="00434DC1"/>
    <w:rsid w:val="004350F4"/>
    <w:rsid w:val="004412A0"/>
    <w:rsid w:val="00442337"/>
    <w:rsid w:val="00442ACD"/>
    <w:rsid w:val="0044366B"/>
    <w:rsid w:val="00446408"/>
    <w:rsid w:val="00450F27"/>
    <w:rsid w:val="004510E5"/>
    <w:rsid w:val="004514F1"/>
    <w:rsid w:val="00456A75"/>
    <w:rsid w:val="00461E39"/>
    <w:rsid w:val="00462D3A"/>
    <w:rsid w:val="00463521"/>
    <w:rsid w:val="0046685D"/>
    <w:rsid w:val="00471125"/>
    <w:rsid w:val="0047437A"/>
    <w:rsid w:val="00480E42"/>
    <w:rsid w:val="00484C5D"/>
    <w:rsid w:val="0048543E"/>
    <w:rsid w:val="004868C1"/>
    <w:rsid w:val="0048750F"/>
    <w:rsid w:val="004A0B83"/>
    <w:rsid w:val="004A17E9"/>
    <w:rsid w:val="004A495F"/>
    <w:rsid w:val="004A7544"/>
    <w:rsid w:val="004B3678"/>
    <w:rsid w:val="004B6B0F"/>
    <w:rsid w:val="004C54E5"/>
    <w:rsid w:val="004C7DC8"/>
    <w:rsid w:val="004D0EC8"/>
    <w:rsid w:val="004D21B0"/>
    <w:rsid w:val="004D66BB"/>
    <w:rsid w:val="004D737D"/>
    <w:rsid w:val="004E2659"/>
    <w:rsid w:val="004E39EE"/>
    <w:rsid w:val="004E475C"/>
    <w:rsid w:val="004E475E"/>
    <w:rsid w:val="004E56E0"/>
    <w:rsid w:val="004E7329"/>
    <w:rsid w:val="004F0A1A"/>
    <w:rsid w:val="004F2CB0"/>
    <w:rsid w:val="005017F7"/>
    <w:rsid w:val="00501FA7"/>
    <w:rsid w:val="005034DC"/>
    <w:rsid w:val="00505BFA"/>
    <w:rsid w:val="005071B4"/>
    <w:rsid w:val="00507687"/>
    <w:rsid w:val="005117A9"/>
    <w:rsid w:val="00511F57"/>
    <w:rsid w:val="00513CBF"/>
    <w:rsid w:val="00515CBE"/>
    <w:rsid w:val="00515E2B"/>
    <w:rsid w:val="00522A7E"/>
    <w:rsid w:val="00522F20"/>
    <w:rsid w:val="005308DB"/>
    <w:rsid w:val="00530A2E"/>
    <w:rsid w:val="00530FBE"/>
    <w:rsid w:val="00533159"/>
    <w:rsid w:val="005339DB"/>
    <w:rsid w:val="00534C89"/>
    <w:rsid w:val="00541573"/>
    <w:rsid w:val="0054348A"/>
    <w:rsid w:val="00545467"/>
    <w:rsid w:val="00553E24"/>
    <w:rsid w:val="00554497"/>
    <w:rsid w:val="00563A97"/>
    <w:rsid w:val="00571777"/>
    <w:rsid w:val="00574369"/>
    <w:rsid w:val="0057659F"/>
    <w:rsid w:val="00580FF5"/>
    <w:rsid w:val="00582A50"/>
    <w:rsid w:val="0058519C"/>
    <w:rsid w:val="0059149A"/>
    <w:rsid w:val="005956EE"/>
    <w:rsid w:val="005A083E"/>
    <w:rsid w:val="005B4802"/>
    <w:rsid w:val="005B54D9"/>
    <w:rsid w:val="005C1265"/>
    <w:rsid w:val="005C1EA6"/>
    <w:rsid w:val="005D0B99"/>
    <w:rsid w:val="005D308E"/>
    <w:rsid w:val="005D3A48"/>
    <w:rsid w:val="005D7AF8"/>
    <w:rsid w:val="005E17BF"/>
    <w:rsid w:val="005E366A"/>
    <w:rsid w:val="005F2145"/>
    <w:rsid w:val="006016E1"/>
    <w:rsid w:val="00602D27"/>
    <w:rsid w:val="00606962"/>
    <w:rsid w:val="006144A1"/>
    <w:rsid w:val="00615EBB"/>
    <w:rsid w:val="00616096"/>
    <w:rsid w:val="006160A2"/>
    <w:rsid w:val="00624341"/>
    <w:rsid w:val="00625A35"/>
    <w:rsid w:val="006302AA"/>
    <w:rsid w:val="006363BD"/>
    <w:rsid w:val="006412DC"/>
    <w:rsid w:val="006418C7"/>
    <w:rsid w:val="00642BC6"/>
    <w:rsid w:val="00644790"/>
    <w:rsid w:val="00646E2D"/>
    <w:rsid w:val="006501AF"/>
    <w:rsid w:val="00650DDE"/>
    <w:rsid w:val="006523DF"/>
    <w:rsid w:val="00653BCF"/>
    <w:rsid w:val="0065505B"/>
    <w:rsid w:val="006614F2"/>
    <w:rsid w:val="006670AC"/>
    <w:rsid w:val="00672307"/>
    <w:rsid w:val="00676D9F"/>
    <w:rsid w:val="006808C6"/>
    <w:rsid w:val="00682668"/>
    <w:rsid w:val="00687205"/>
    <w:rsid w:val="00687D0D"/>
    <w:rsid w:val="00692A68"/>
    <w:rsid w:val="00695D85"/>
    <w:rsid w:val="006A0A41"/>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4283"/>
    <w:rsid w:val="00730655"/>
    <w:rsid w:val="00731D77"/>
    <w:rsid w:val="00732360"/>
    <w:rsid w:val="0073390A"/>
    <w:rsid w:val="00734E64"/>
    <w:rsid w:val="00736B37"/>
    <w:rsid w:val="00740A35"/>
    <w:rsid w:val="00741A2B"/>
    <w:rsid w:val="007520B4"/>
    <w:rsid w:val="00755BA1"/>
    <w:rsid w:val="007635C6"/>
    <w:rsid w:val="007655D5"/>
    <w:rsid w:val="007763C1"/>
    <w:rsid w:val="00777538"/>
    <w:rsid w:val="00777E82"/>
    <w:rsid w:val="00781359"/>
    <w:rsid w:val="00786921"/>
    <w:rsid w:val="00790C81"/>
    <w:rsid w:val="007A1EAA"/>
    <w:rsid w:val="007A79FD"/>
    <w:rsid w:val="007B0B9D"/>
    <w:rsid w:val="007B26E3"/>
    <w:rsid w:val="007B5A43"/>
    <w:rsid w:val="007B709B"/>
    <w:rsid w:val="007C1343"/>
    <w:rsid w:val="007C5EF1"/>
    <w:rsid w:val="007C7BF5"/>
    <w:rsid w:val="007D19B7"/>
    <w:rsid w:val="007D2AEC"/>
    <w:rsid w:val="007D4989"/>
    <w:rsid w:val="007D75E5"/>
    <w:rsid w:val="007D773E"/>
    <w:rsid w:val="007E066E"/>
    <w:rsid w:val="007E1356"/>
    <w:rsid w:val="007E18B0"/>
    <w:rsid w:val="007E20FC"/>
    <w:rsid w:val="007E7046"/>
    <w:rsid w:val="007E7062"/>
    <w:rsid w:val="007F0E1E"/>
    <w:rsid w:val="007F29A7"/>
    <w:rsid w:val="008004B4"/>
    <w:rsid w:val="00800AB9"/>
    <w:rsid w:val="00805BE8"/>
    <w:rsid w:val="008108A9"/>
    <w:rsid w:val="00816078"/>
    <w:rsid w:val="008177E3"/>
    <w:rsid w:val="00823AA9"/>
    <w:rsid w:val="008255B9"/>
    <w:rsid w:val="00825CD8"/>
    <w:rsid w:val="00827324"/>
    <w:rsid w:val="008355EA"/>
    <w:rsid w:val="00837458"/>
    <w:rsid w:val="00837AAE"/>
    <w:rsid w:val="008429AD"/>
    <w:rsid w:val="008429DB"/>
    <w:rsid w:val="00844114"/>
    <w:rsid w:val="00850C75"/>
    <w:rsid w:val="00850E39"/>
    <w:rsid w:val="0085477A"/>
    <w:rsid w:val="00855107"/>
    <w:rsid w:val="00855173"/>
    <w:rsid w:val="008557D9"/>
    <w:rsid w:val="00855BF7"/>
    <w:rsid w:val="00856214"/>
    <w:rsid w:val="00862089"/>
    <w:rsid w:val="00866D5B"/>
    <w:rsid w:val="00866FF5"/>
    <w:rsid w:val="00871869"/>
    <w:rsid w:val="0087332D"/>
    <w:rsid w:val="00873E1F"/>
    <w:rsid w:val="00874C16"/>
    <w:rsid w:val="00886D1F"/>
    <w:rsid w:val="00891EE1"/>
    <w:rsid w:val="00893987"/>
    <w:rsid w:val="008963EF"/>
    <w:rsid w:val="0089688E"/>
    <w:rsid w:val="00897663"/>
    <w:rsid w:val="008A19C5"/>
    <w:rsid w:val="008A1D74"/>
    <w:rsid w:val="008A1FBE"/>
    <w:rsid w:val="008A3F0A"/>
    <w:rsid w:val="008A51C9"/>
    <w:rsid w:val="008B3194"/>
    <w:rsid w:val="008B5AE7"/>
    <w:rsid w:val="008C388A"/>
    <w:rsid w:val="008C60E9"/>
    <w:rsid w:val="008D1916"/>
    <w:rsid w:val="008D1B7C"/>
    <w:rsid w:val="008D6657"/>
    <w:rsid w:val="008E1F60"/>
    <w:rsid w:val="008E307E"/>
    <w:rsid w:val="008F171F"/>
    <w:rsid w:val="008F4DD1"/>
    <w:rsid w:val="008F6056"/>
    <w:rsid w:val="00902C07"/>
    <w:rsid w:val="00905804"/>
    <w:rsid w:val="009101E2"/>
    <w:rsid w:val="0091174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674CD"/>
    <w:rsid w:val="0097408E"/>
    <w:rsid w:val="00974BB2"/>
    <w:rsid w:val="00974FA7"/>
    <w:rsid w:val="009756E5"/>
    <w:rsid w:val="00977A8C"/>
    <w:rsid w:val="00980FCE"/>
    <w:rsid w:val="00983910"/>
    <w:rsid w:val="009852FC"/>
    <w:rsid w:val="00987D50"/>
    <w:rsid w:val="009932AC"/>
    <w:rsid w:val="00994351"/>
    <w:rsid w:val="00995FD8"/>
    <w:rsid w:val="00996A8F"/>
    <w:rsid w:val="009A1DBF"/>
    <w:rsid w:val="009A68E6"/>
    <w:rsid w:val="009A7598"/>
    <w:rsid w:val="009B1443"/>
    <w:rsid w:val="009B1DF8"/>
    <w:rsid w:val="009B3D20"/>
    <w:rsid w:val="009B5418"/>
    <w:rsid w:val="009B61B4"/>
    <w:rsid w:val="009C0727"/>
    <w:rsid w:val="009C08B2"/>
    <w:rsid w:val="009C3C80"/>
    <w:rsid w:val="009C492F"/>
    <w:rsid w:val="009C6FC0"/>
    <w:rsid w:val="009D2FF2"/>
    <w:rsid w:val="009D3226"/>
    <w:rsid w:val="009D3385"/>
    <w:rsid w:val="009D793C"/>
    <w:rsid w:val="009E16A9"/>
    <w:rsid w:val="009E375F"/>
    <w:rsid w:val="009E39D4"/>
    <w:rsid w:val="009E433B"/>
    <w:rsid w:val="009E4CD6"/>
    <w:rsid w:val="009E5401"/>
    <w:rsid w:val="00A0758F"/>
    <w:rsid w:val="00A07BA8"/>
    <w:rsid w:val="00A1570A"/>
    <w:rsid w:val="00A17866"/>
    <w:rsid w:val="00A211B4"/>
    <w:rsid w:val="00A223CF"/>
    <w:rsid w:val="00A33DDF"/>
    <w:rsid w:val="00A34547"/>
    <w:rsid w:val="00A35D4B"/>
    <w:rsid w:val="00A376B7"/>
    <w:rsid w:val="00A41BF5"/>
    <w:rsid w:val="00A44778"/>
    <w:rsid w:val="00A469E7"/>
    <w:rsid w:val="00A604A4"/>
    <w:rsid w:val="00A60C26"/>
    <w:rsid w:val="00A61B7D"/>
    <w:rsid w:val="00A61E3F"/>
    <w:rsid w:val="00A6605B"/>
    <w:rsid w:val="00A66ADC"/>
    <w:rsid w:val="00A7147D"/>
    <w:rsid w:val="00A81B15"/>
    <w:rsid w:val="00A837FF"/>
    <w:rsid w:val="00A84052"/>
    <w:rsid w:val="00A84DC8"/>
    <w:rsid w:val="00A85DBC"/>
    <w:rsid w:val="00A87FEB"/>
    <w:rsid w:val="00A906F6"/>
    <w:rsid w:val="00A9292E"/>
    <w:rsid w:val="00A93F9F"/>
    <w:rsid w:val="00A9420E"/>
    <w:rsid w:val="00A97648"/>
    <w:rsid w:val="00AA1CFD"/>
    <w:rsid w:val="00AA2239"/>
    <w:rsid w:val="00AA33D2"/>
    <w:rsid w:val="00AB0C57"/>
    <w:rsid w:val="00AB0E4B"/>
    <w:rsid w:val="00AB1195"/>
    <w:rsid w:val="00AB4182"/>
    <w:rsid w:val="00AC27DB"/>
    <w:rsid w:val="00AC3FCB"/>
    <w:rsid w:val="00AC5345"/>
    <w:rsid w:val="00AC6D6B"/>
    <w:rsid w:val="00AD32D4"/>
    <w:rsid w:val="00AD7736"/>
    <w:rsid w:val="00AE034D"/>
    <w:rsid w:val="00AE10CE"/>
    <w:rsid w:val="00AE70D4"/>
    <w:rsid w:val="00AE7868"/>
    <w:rsid w:val="00AF0407"/>
    <w:rsid w:val="00AF049B"/>
    <w:rsid w:val="00AF4D8B"/>
    <w:rsid w:val="00B067CA"/>
    <w:rsid w:val="00B12B26"/>
    <w:rsid w:val="00B163F8"/>
    <w:rsid w:val="00B2472D"/>
    <w:rsid w:val="00B24CA0"/>
    <w:rsid w:val="00B2549F"/>
    <w:rsid w:val="00B33C37"/>
    <w:rsid w:val="00B41015"/>
    <w:rsid w:val="00B4108D"/>
    <w:rsid w:val="00B5565F"/>
    <w:rsid w:val="00B57265"/>
    <w:rsid w:val="00B633AE"/>
    <w:rsid w:val="00B665D2"/>
    <w:rsid w:val="00B6737C"/>
    <w:rsid w:val="00B7214D"/>
    <w:rsid w:val="00B73D5B"/>
    <w:rsid w:val="00B74372"/>
    <w:rsid w:val="00B75525"/>
    <w:rsid w:val="00B80283"/>
    <w:rsid w:val="00B8095F"/>
    <w:rsid w:val="00B80B0C"/>
    <w:rsid w:val="00B80B11"/>
    <w:rsid w:val="00B81304"/>
    <w:rsid w:val="00B831AE"/>
    <w:rsid w:val="00B8446C"/>
    <w:rsid w:val="00B87725"/>
    <w:rsid w:val="00BA259A"/>
    <w:rsid w:val="00BA259C"/>
    <w:rsid w:val="00BA29D3"/>
    <w:rsid w:val="00BA307F"/>
    <w:rsid w:val="00BA5280"/>
    <w:rsid w:val="00BB14F1"/>
    <w:rsid w:val="00BB572E"/>
    <w:rsid w:val="00BB74FD"/>
    <w:rsid w:val="00BC548F"/>
    <w:rsid w:val="00BC5982"/>
    <w:rsid w:val="00BC60BF"/>
    <w:rsid w:val="00BD28BF"/>
    <w:rsid w:val="00BD2D12"/>
    <w:rsid w:val="00BD6404"/>
    <w:rsid w:val="00BE33AE"/>
    <w:rsid w:val="00BF046F"/>
    <w:rsid w:val="00BF7D3B"/>
    <w:rsid w:val="00C01D50"/>
    <w:rsid w:val="00C056DC"/>
    <w:rsid w:val="00C1329B"/>
    <w:rsid w:val="00C1572F"/>
    <w:rsid w:val="00C1601B"/>
    <w:rsid w:val="00C20863"/>
    <w:rsid w:val="00C21995"/>
    <w:rsid w:val="00C24C05"/>
    <w:rsid w:val="00C24D2F"/>
    <w:rsid w:val="00C26222"/>
    <w:rsid w:val="00C2731E"/>
    <w:rsid w:val="00C31283"/>
    <w:rsid w:val="00C33C48"/>
    <w:rsid w:val="00C340E5"/>
    <w:rsid w:val="00C35AA7"/>
    <w:rsid w:val="00C404C3"/>
    <w:rsid w:val="00C43BA1"/>
    <w:rsid w:val="00C43DAB"/>
    <w:rsid w:val="00C47F08"/>
    <w:rsid w:val="00C514A6"/>
    <w:rsid w:val="00C53C90"/>
    <w:rsid w:val="00C54EA7"/>
    <w:rsid w:val="00C5739F"/>
    <w:rsid w:val="00C57CF0"/>
    <w:rsid w:val="00C63557"/>
    <w:rsid w:val="00C649BD"/>
    <w:rsid w:val="00C65891"/>
    <w:rsid w:val="00C66AC9"/>
    <w:rsid w:val="00C724D3"/>
    <w:rsid w:val="00C72951"/>
    <w:rsid w:val="00C77DD9"/>
    <w:rsid w:val="00C83BE6"/>
    <w:rsid w:val="00C85354"/>
    <w:rsid w:val="00C86ABA"/>
    <w:rsid w:val="00C91436"/>
    <w:rsid w:val="00C919C9"/>
    <w:rsid w:val="00C943F3"/>
    <w:rsid w:val="00CA08C6"/>
    <w:rsid w:val="00CA0A77"/>
    <w:rsid w:val="00CA2729"/>
    <w:rsid w:val="00CA3057"/>
    <w:rsid w:val="00CA4036"/>
    <w:rsid w:val="00CA45F8"/>
    <w:rsid w:val="00CB0305"/>
    <w:rsid w:val="00CB33C7"/>
    <w:rsid w:val="00CB6DA7"/>
    <w:rsid w:val="00CB7E4C"/>
    <w:rsid w:val="00CC0B88"/>
    <w:rsid w:val="00CC0BF9"/>
    <w:rsid w:val="00CC25B4"/>
    <w:rsid w:val="00CC3582"/>
    <w:rsid w:val="00CC5F88"/>
    <w:rsid w:val="00CC69C8"/>
    <w:rsid w:val="00CC77A2"/>
    <w:rsid w:val="00CD307E"/>
    <w:rsid w:val="00CD629F"/>
    <w:rsid w:val="00CD6A1B"/>
    <w:rsid w:val="00CE0A7F"/>
    <w:rsid w:val="00CE1718"/>
    <w:rsid w:val="00CF0411"/>
    <w:rsid w:val="00CF3DAC"/>
    <w:rsid w:val="00CF4156"/>
    <w:rsid w:val="00D0036C"/>
    <w:rsid w:val="00D03D00"/>
    <w:rsid w:val="00D05C30"/>
    <w:rsid w:val="00D0651F"/>
    <w:rsid w:val="00D069BD"/>
    <w:rsid w:val="00D10052"/>
    <w:rsid w:val="00D11359"/>
    <w:rsid w:val="00D24D50"/>
    <w:rsid w:val="00D3188C"/>
    <w:rsid w:val="00D33924"/>
    <w:rsid w:val="00D35F9B"/>
    <w:rsid w:val="00D36B69"/>
    <w:rsid w:val="00D408DD"/>
    <w:rsid w:val="00D45D72"/>
    <w:rsid w:val="00D520E4"/>
    <w:rsid w:val="00D53A38"/>
    <w:rsid w:val="00D575DD"/>
    <w:rsid w:val="00D57DFA"/>
    <w:rsid w:val="00D67FCF"/>
    <w:rsid w:val="00D709CE"/>
    <w:rsid w:val="00D71F73"/>
    <w:rsid w:val="00D763CA"/>
    <w:rsid w:val="00D80786"/>
    <w:rsid w:val="00D81CAB"/>
    <w:rsid w:val="00D81F1A"/>
    <w:rsid w:val="00D831B6"/>
    <w:rsid w:val="00D8576F"/>
    <w:rsid w:val="00D8677F"/>
    <w:rsid w:val="00D97F0C"/>
    <w:rsid w:val="00DA3A86"/>
    <w:rsid w:val="00DA50FD"/>
    <w:rsid w:val="00DC0613"/>
    <w:rsid w:val="00DC2500"/>
    <w:rsid w:val="00DC4EE6"/>
    <w:rsid w:val="00DC4F72"/>
    <w:rsid w:val="00DC77DC"/>
    <w:rsid w:val="00DD0453"/>
    <w:rsid w:val="00DD0C2C"/>
    <w:rsid w:val="00DD19DE"/>
    <w:rsid w:val="00DD28BC"/>
    <w:rsid w:val="00DD3472"/>
    <w:rsid w:val="00DE31F0"/>
    <w:rsid w:val="00DE3D1C"/>
    <w:rsid w:val="00DE7649"/>
    <w:rsid w:val="00DF42B5"/>
    <w:rsid w:val="00E01C41"/>
    <w:rsid w:val="00E0227D"/>
    <w:rsid w:val="00E04B84"/>
    <w:rsid w:val="00E06466"/>
    <w:rsid w:val="00E06835"/>
    <w:rsid w:val="00E06FDA"/>
    <w:rsid w:val="00E160A5"/>
    <w:rsid w:val="00E1713D"/>
    <w:rsid w:val="00E20A43"/>
    <w:rsid w:val="00E23898"/>
    <w:rsid w:val="00E319F1"/>
    <w:rsid w:val="00E33CD2"/>
    <w:rsid w:val="00E3525E"/>
    <w:rsid w:val="00E40E90"/>
    <w:rsid w:val="00E43B22"/>
    <w:rsid w:val="00E45C7E"/>
    <w:rsid w:val="00E46807"/>
    <w:rsid w:val="00E531EB"/>
    <w:rsid w:val="00E54874"/>
    <w:rsid w:val="00E54B6F"/>
    <w:rsid w:val="00E55ACA"/>
    <w:rsid w:val="00E57B74"/>
    <w:rsid w:val="00E65BC6"/>
    <w:rsid w:val="00E661FF"/>
    <w:rsid w:val="00E726EB"/>
    <w:rsid w:val="00E72CF1"/>
    <w:rsid w:val="00E74631"/>
    <w:rsid w:val="00E80B52"/>
    <w:rsid w:val="00E824C3"/>
    <w:rsid w:val="00E840B3"/>
    <w:rsid w:val="00E84D10"/>
    <w:rsid w:val="00E8601A"/>
    <w:rsid w:val="00E8629F"/>
    <w:rsid w:val="00E87380"/>
    <w:rsid w:val="00E91008"/>
    <w:rsid w:val="00E91D50"/>
    <w:rsid w:val="00E9374E"/>
    <w:rsid w:val="00E94F54"/>
    <w:rsid w:val="00E97AD5"/>
    <w:rsid w:val="00EA1111"/>
    <w:rsid w:val="00EA3B4F"/>
    <w:rsid w:val="00EA3C24"/>
    <w:rsid w:val="00EA73DF"/>
    <w:rsid w:val="00EB61AE"/>
    <w:rsid w:val="00EC271E"/>
    <w:rsid w:val="00EC322D"/>
    <w:rsid w:val="00EC34E5"/>
    <w:rsid w:val="00ED383A"/>
    <w:rsid w:val="00EE1080"/>
    <w:rsid w:val="00EF1EC5"/>
    <w:rsid w:val="00EF4C88"/>
    <w:rsid w:val="00EF55EB"/>
    <w:rsid w:val="00F00DCC"/>
    <w:rsid w:val="00F0156F"/>
    <w:rsid w:val="00F05AC8"/>
    <w:rsid w:val="00F07167"/>
    <w:rsid w:val="00F072D8"/>
    <w:rsid w:val="00F07CE0"/>
    <w:rsid w:val="00F115F5"/>
    <w:rsid w:val="00F11906"/>
    <w:rsid w:val="00F12973"/>
    <w:rsid w:val="00F13D05"/>
    <w:rsid w:val="00F1679D"/>
    <w:rsid w:val="00F1682C"/>
    <w:rsid w:val="00F20063"/>
    <w:rsid w:val="00F20B91"/>
    <w:rsid w:val="00F21139"/>
    <w:rsid w:val="00F24B8B"/>
    <w:rsid w:val="00F25A99"/>
    <w:rsid w:val="00F30D2E"/>
    <w:rsid w:val="00F33BD2"/>
    <w:rsid w:val="00F35516"/>
    <w:rsid w:val="00F35790"/>
    <w:rsid w:val="00F36AFA"/>
    <w:rsid w:val="00F4136D"/>
    <w:rsid w:val="00F4212E"/>
    <w:rsid w:val="00F42C20"/>
    <w:rsid w:val="00F43E34"/>
    <w:rsid w:val="00F444C0"/>
    <w:rsid w:val="00F53053"/>
    <w:rsid w:val="00F53FE2"/>
    <w:rsid w:val="00F571F1"/>
    <w:rsid w:val="00F575FF"/>
    <w:rsid w:val="00F618EF"/>
    <w:rsid w:val="00F65582"/>
    <w:rsid w:val="00F66E75"/>
    <w:rsid w:val="00F727F4"/>
    <w:rsid w:val="00F77EB0"/>
    <w:rsid w:val="00F829B8"/>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C7528"/>
    <w:rsid w:val="00FD0694"/>
    <w:rsid w:val="00FD25BE"/>
    <w:rsid w:val="00FD2E70"/>
    <w:rsid w:val="00FD3202"/>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53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27"/>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28"/>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4/Docs/R4-250216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4/Docs/R4-250216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Docs/R4-250216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114/Docs/R4-2501875.zip" TargetMode="External"/><Relationship Id="rId4" Type="http://schemas.openxmlformats.org/officeDocument/2006/relationships/styles" Target="styles.xml"/><Relationship Id="rId9" Type="http://schemas.openxmlformats.org/officeDocument/2006/relationships/hyperlink" Target="https://www.3gpp.org/ftp/tsg_ran/WG4_Radio/TSGR4_114/Docs/R4-2501323.zip" TargetMode="External"/><Relationship Id="rId14" Type="http://schemas.openxmlformats.org/officeDocument/2006/relationships/hyperlink" Target="https://www.3gpp.org/ftp/tsg_ran/WG4_Radio/TSGR4_114/Docs/R4-25021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3587</TotalTime>
  <Pages>4</Pages>
  <Words>1278</Words>
  <Characters>7289</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2</cp:revision>
  <cp:lastPrinted>2019-04-25T01:09:00Z</cp:lastPrinted>
  <dcterms:created xsi:type="dcterms:W3CDTF">2025-02-16T19:01:00Z</dcterms:created>
  <dcterms:modified xsi:type="dcterms:W3CDTF">2025-02-16T19:01:00Z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