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1908976B" w:rsidR="00D35B4A" w:rsidRPr="00DA0872" w:rsidRDefault="00681871" w:rsidP="00D35B4A">
      <w:pPr>
        <w:pStyle w:val="afb"/>
        <w:rPr>
          <w:rFonts w:eastAsia="맑은 고딕"/>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DA0872">
        <w:rPr>
          <w:rFonts w:eastAsia="맑은 고딕" w:hint="eastAsia"/>
          <w:bCs w:val="0"/>
          <w:sz w:val="24"/>
          <w:lang w:eastAsia="ko-KR"/>
        </w:rPr>
        <w:t>4</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DA0872">
        <w:rPr>
          <w:rFonts w:eastAsia="맑은 고딕" w:hint="eastAsia"/>
          <w:bCs w:val="0"/>
          <w:sz w:val="24"/>
          <w:lang w:eastAsia="ko-KR"/>
        </w:rPr>
        <w:t>500</w:t>
      </w:r>
      <w:r w:rsidR="00B625CA">
        <w:rPr>
          <w:rFonts w:eastAsia="맑은 고딕" w:hint="eastAsia"/>
          <w:bCs w:val="0"/>
          <w:sz w:val="24"/>
          <w:lang w:eastAsia="ko-KR"/>
        </w:rPr>
        <w:t>117</w:t>
      </w:r>
    </w:p>
    <w:p w14:paraId="2395F4D3" w14:textId="4EDD1595" w:rsidR="005929A6" w:rsidRPr="00DA0872" w:rsidRDefault="00DA0872"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Athens</w:t>
      </w:r>
      <w:r w:rsidR="00DE4838" w:rsidRPr="00DE4838">
        <w:rPr>
          <w:rFonts w:ascii="Arial" w:hAnsi="Arial" w:cs="Arial"/>
          <w:b/>
          <w:noProof/>
        </w:rPr>
        <w:t xml:space="preserve">, </w:t>
      </w:r>
      <w:r>
        <w:rPr>
          <w:rFonts w:ascii="Arial" w:eastAsia="맑은 고딕" w:hAnsi="Arial" w:cs="Arial" w:hint="eastAsia"/>
          <w:b/>
          <w:noProof/>
          <w:lang w:eastAsia="ko-KR"/>
        </w:rPr>
        <w:t>Greece</w:t>
      </w:r>
      <w:r w:rsidR="00DE4838" w:rsidRPr="00DE4838">
        <w:rPr>
          <w:rFonts w:ascii="Arial" w:hAnsi="Arial" w:cs="Arial"/>
          <w:b/>
          <w:noProof/>
        </w:rPr>
        <w:t xml:space="preserve">, </w:t>
      </w:r>
      <w:r>
        <w:rPr>
          <w:rFonts w:ascii="Arial" w:eastAsia="맑은 고딕" w:hAnsi="Arial" w:cs="Arial" w:hint="eastAsia"/>
          <w:b/>
          <w:noProof/>
          <w:lang w:eastAsia="ko-KR"/>
        </w:rPr>
        <w:t>February</w:t>
      </w:r>
      <w:r w:rsidR="00DE4838" w:rsidRPr="00DE4838">
        <w:rPr>
          <w:rFonts w:ascii="Arial" w:hAnsi="Arial" w:cs="Arial"/>
          <w:b/>
          <w:noProof/>
        </w:rPr>
        <w:t xml:space="preserve"> </w:t>
      </w:r>
      <w:r>
        <w:rPr>
          <w:rFonts w:ascii="Arial" w:eastAsia="맑은 고딕" w:hAnsi="Arial" w:cs="Arial" w:hint="eastAsia"/>
          <w:b/>
          <w:noProof/>
          <w:lang w:eastAsia="ko-KR"/>
        </w:rPr>
        <w:t>17</w:t>
      </w:r>
      <w:r w:rsidR="00DE4838" w:rsidRPr="00DE4838">
        <w:rPr>
          <w:rFonts w:ascii="Arial" w:hAnsi="Arial" w:cs="Arial"/>
          <w:b/>
          <w:noProof/>
        </w:rPr>
        <w:t xml:space="preserve"> – </w:t>
      </w:r>
      <w:r>
        <w:rPr>
          <w:rFonts w:ascii="Arial" w:eastAsia="맑은 고딕" w:hAnsi="Arial" w:cs="Arial" w:hint="eastAsia"/>
          <w:b/>
          <w:noProof/>
          <w:lang w:eastAsia="ko-KR"/>
        </w:rPr>
        <w:t>February</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Pr>
          <w:rFonts w:ascii="Arial" w:eastAsia="맑은 고딕" w:hAnsi="Arial" w:cs="Arial" w:hint="eastAsia"/>
          <w:b/>
          <w:noProof/>
          <w:lang w:eastAsia="ko-KR"/>
        </w:rPr>
        <w:t>1</w:t>
      </w:r>
      <w:r w:rsidR="00DE4838" w:rsidRPr="00DE4838">
        <w:rPr>
          <w:rFonts w:ascii="Arial" w:hAnsi="Arial" w:cs="Arial"/>
          <w:b/>
          <w:noProof/>
        </w:rPr>
        <w:t>, 202</w:t>
      </w:r>
      <w:r>
        <w:rPr>
          <w:rFonts w:ascii="Arial" w:eastAsia="맑은 고딕" w:hAnsi="Arial" w:cs="Arial" w:hint="eastAsia"/>
          <w:b/>
          <w:noProof/>
          <w:lang w:eastAsia="ko-KR"/>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647D535A"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D737AB">
        <w:rPr>
          <w:rFonts w:ascii="Arial" w:eastAsia="맑은 고딕" w:hAnsi="Arial" w:hint="eastAsia"/>
          <w:lang w:eastAsia="ko-KR"/>
        </w:rPr>
        <w:t>Further d</w:t>
      </w:r>
      <w:r w:rsidR="00C04FDA">
        <w:rPr>
          <w:rFonts w:ascii="Arial" w:eastAsia="맑은 고딕" w:hAnsi="Arial" w:hint="eastAsia"/>
          <w:lang w:eastAsia="ko-KR"/>
        </w:rPr>
        <w:t xml:space="preserve">iscussion on </w:t>
      </w:r>
      <w:r w:rsidR="00D737AB">
        <w:rPr>
          <w:rFonts w:ascii="Arial" w:eastAsia="맑은 고딕" w:hAnsi="Arial" w:hint="eastAsia"/>
          <w:lang w:eastAsia="ko-KR"/>
        </w:rPr>
        <w:t>HPUE MSD rules</w:t>
      </w:r>
    </w:p>
    <w:p w14:paraId="378F1AF7" w14:textId="07DE3F5A"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95274B">
        <w:rPr>
          <w:rFonts w:ascii="Arial" w:eastAsia="맑은 고딕" w:hAnsi="Arial" w:hint="eastAsia"/>
          <w:lang w:eastAsia="ko-KR"/>
        </w:rPr>
        <w:t>7</w:t>
      </w:r>
      <w:r>
        <w:rPr>
          <w:rFonts w:ascii="Arial" w:hAnsi="Arial"/>
        </w:rPr>
        <w:t>.</w:t>
      </w:r>
      <w:r w:rsidR="0095274B">
        <w:rPr>
          <w:rFonts w:ascii="Arial" w:eastAsia="맑은 고딕" w:hAnsi="Arial" w:hint="eastAsia"/>
          <w:lang w:eastAsia="ko-KR"/>
        </w:rPr>
        <w:t>1</w:t>
      </w:r>
      <w:r>
        <w:rPr>
          <w:rFonts w:ascii="Arial" w:hAnsi="Arial"/>
        </w:rPr>
        <w:t>.</w:t>
      </w:r>
      <w:r w:rsidR="0095274B">
        <w:rPr>
          <w:rFonts w:ascii="Arial" w:eastAsia="맑은 고딕" w:hAnsi="Arial" w:hint="eastAsia"/>
          <w:lang w:eastAsia="ko-KR"/>
        </w:rPr>
        <w:t>1</w:t>
      </w:r>
      <w:r w:rsidR="002C424A">
        <w:rPr>
          <w:rFonts w:ascii="Arial" w:eastAsia="맑은 고딕" w:hAnsi="Arial" w:hint="eastAsia"/>
          <w:lang w:eastAsia="ko-KR"/>
        </w:rPr>
        <w:t>.</w:t>
      </w:r>
      <w:r w:rsidR="0095274B">
        <w:rPr>
          <w:rFonts w:ascii="Arial" w:eastAsia="맑은 고딕" w:hAnsi="Arial" w:hint="eastAsia"/>
          <w:lang w:eastAsia="ko-KR"/>
        </w:rPr>
        <w:t>1</w:t>
      </w:r>
      <w:r w:rsidR="002C424A">
        <w:rPr>
          <w:rFonts w:ascii="Arial" w:eastAsia="맑은 고딕" w:hAnsi="Arial" w:hint="eastAsia"/>
          <w:lang w:eastAsia="ko-KR"/>
        </w:rPr>
        <w:t>.</w:t>
      </w:r>
      <w:r w:rsidR="0095274B">
        <w:rPr>
          <w:rFonts w:ascii="Arial" w:eastAsia="맑은 고딕" w:hAnsi="Arial" w:hint="eastAsia"/>
          <w:lang w:eastAsia="ko-KR"/>
        </w:rPr>
        <w:t>1</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3DC0BAC2" w14:textId="0416851B" w:rsidR="00E16EEF" w:rsidRPr="0078526F" w:rsidRDefault="00E16EEF" w:rsidP="00CA43D7">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 RAN4#11</w:t>
      </w:r>
      <w:r w:rsidR="009B0362">
        <w:rPr>
          <w:rFonts w:ascii="Arial" w:eastAsia="맑은 고딕" w:hAnsi="Arial" w:cs="Arial" w:hint="eastAsia"/>
          <w:sz w:val="22"/>
          <w:lang w:eastAsia="ko-KR"/>
        </w:rPr>
        <w:t>3</w:t>
      </w:r>
      <w:r>
        <w:rPr>
          <w:rFonts w:ascii="Arial" w:eastAsia="맑은 고딕" w:hAnsi="Arial" w:cs="Arial" w:hint="eastAsia"/>
          <w:sz w:val="22"/>
          <w:lang w:eastAsia="ko-KR"/>
        </w:rPr>
        <w:t xml:space="preserve"> meeting, the </w:t>
      </w:r>
      <w:r w:rsidR="005964F5">
        <w:rPr>
          <w:rFonts w:ascii="Arial" w:eastAsia="맑은 고딕" w:hAnsi="Arial" w:cs="Arial" w:hint="eastAsia"/>
          <w:sz w:val="22"/>
          <w:lang w:eastAsia="ko-KR"/>
        </w:rPr>
        <w:t>general MSD rules for HPUE</w:t>
      </w:r>
      <w:r>
        <w:rPr>
          <w:rFonts w:ascii="Arial" w:eastAsia="맑은 고딕" w:hAnsi="Arial" w:cs="Arial" w:hint="eastAsia"/>
          <w:sz w:val="22"/>
          <w:lang w:eastAsia="ko-KR"/>
        </w:rPr>
        <w:t xml:space="preserve"> was discussed and the WF [1] was approved.</w:t>
      </w:r>
      <w:r w:rsidR="005964F5">
        <w:rPr>
          <w:rFonts w:ascii="Arial" w:eastAsia="맑은 고딕" w:hAnsi="Arial" w:cs="Arial" w:hint="eastAsia"/>
          <w:sz w:val="22"/>
          <w:lang w:eastAsia="ko-KR"/>
        </w:rPr>
        <w:t xml:space="preserve"> </w:t>
      </w:r>
      <w:r w:rsidR="00E35931">
        <w:rPr>
          <w:rFonts w:ascii="Arial" w:eastAsia="맑은 고딕" w:hAnsi="Arial" w:cs="Arial" w:hint="eastAsia"/>
          <w:sz w:val="22"/>
          <w:lang w:eastAsia="ko-KR"/>
        </w:rPr>
        <w:t>In this WF, it is agreed</w:t>
      </w:r>
      <w:r w:rsidR="00CA43D7">
        <w:rPr>
          <w:rFonts w:ascii="Arial" w:eastAsia="맑은 고딕" w:hAnsi="Arial" w:cs="Arial" w:hint="eastAsia"/>
          <w:sz w:val="22"/>
          <w:lang w:eastAsia="ko-KR"/>
        </w:rPr>
        <w:t xml:space="preserve"> that RAN4 specifies or provides equations/LUT/simplified guidelines identifying the HPUE MSD either as normative or informative requirements</w:t>
      </w:r>
      <w:r w:rsidR="00E35931">
        <w:rPr>
          <w:rFonts w:ascii="Arial" w:eastAsia="맑은 고딕" w:hAnsi="Arial" w:cs="Arial" w:hint="eastAsia"/>
          <w:sz w:val="22"/>
          <w:lang w:eastAsia="ko-KR"/>
        </w:rPr>
        <w:t xml:space="preserve"> and </w:t>
      </w:r>
      <w:r w:rsidR="00DA70C6">
        <w:rPr>
          <w:rFonts w:ascii="Arial" w:eastAsia="맑은 고딕" w:hAnsi="Arial" w:cs="Arial" w:hint="eastAsia"/>
          <w:sz w:val="22"/>
          <w:lang w:eastAsia="ko-KR"/>
        </w:rPr>
        <w:t xml:space="preserve">the </w:t>
      </w:r>
      <w:r w:rsidR="00E35931">
        <w:rPr>
          <w:rFonts w:ascii="Arial" w:eastAsia="맑은 고딕" w:hAnsi="Arial" w:cs="Arial" w:hint="eastAsia"/>
          <w:sz w:val="22"/>
          <w:lang w:eastAsia="ko-KR"/>
        </w:rPr>
        <w:t>simplification rules provided by proponent companies were analyzed</w:t>
      </w:r>
      <w:r w:rsidR="00CA43D7">
        <w:rPr>
          <w:rFonts w:ascii="Arial" w:eastAsia="맑은 고딕" w:hAnsi="Arial" w:cs="Arial" w:hint="eastAsia"/>
          <w:sz w:val="22"/>
          <w:lang w:eastAsia="ko-KR"/>
        </w:rPr>
        <w:t xml:space="preserve">. </w:t>
      </w:r>
      <w:r w:rsidR="005964F5">
        <w:rPr>
          <w:rFonts w:ascii="Arial" w:eastAsia="맑은 고딕" w:hAnsi="Arial" w:cs="Arial" w:hint="eastAsia"/>
          <w:sz w:val="22"/>
          <w:lang w:eastAsia="ko-KR"/>
        </w:rPr>
        <w:t>However</w:t>
      </w:r>
      <w:r w:rsidR="00713D89">
        <w:rPr>
          <w:rFonts w:ascii="Arial" w:eastAsia="맑은 고딕" w:hAnsi="Arial" w:cs="Arial" w:hint="eastAsia"/>
          <w:sz w:val="22"/>
          <w:lang w:eastAsia="ko-KR"/>
        </w:rPr>
        <w:t>,</w:t>
      </w:r>
      <w:r w:rsidR="005964F5">
        <w:rPr>
          <w:rFonts w:ascii="Arial" w:eastAsia="맑은 고딕" w:hAnsi="Arial" w:cs="Arial" w:hint="eastAsia"/>
          <w:sz w:val="22"/>
          <w:lang w:eastAsia="ko-KR"/>
        </w:rPr>
        <w:t xml:space="preserve"> </w:t>
      </w:r>
      <w:r w:rsidR="00713D89">
        <w:rPr>
          <w:rFonts w:ascii="Arial" w:eastAsia="맑은 고딕" w:hAnsi="Arial" w:cs="Arial" w:hint="eastAsia"/>
          <w:sz w:val="22"/>
          <w:lang w:eastAsia="ko-KR"/>
        </w:rPr>
        <w:t xml:space="preserve">the detailed rules and methods need further discussion and </w:t>
      </w:r>
      <w:r w:rsidR="00713D89">
        <w:rPr>
          <w:rFonts w:ascii="Arial" w:eastAsia="맑은 고딕" w:hAnsi="Arial" w:cs="Arial"/>
          <w:sz w:val="22"/>
          <w:lang w:eastAsia="ko-KR"/>
        </w:rPr>
        <w:t>consensus</w:t>
      </w:r>
      <w:r w:rsidR="00713D89">
        <w:rPr>
          <w:rFonts w:ascii="Arial" w:eastAsia="맑은 고딕" w:hAnsi="Arial" w:cs="Arial" w:hint="eastAsia"/>
          <w:sz w:val="22"/>
          <w:lang w:eastAsia="ko-KR"/>
        </w:rPr>
        <w:t xml:space="preserve"> between interested companies.</w:t>
      </w:r>
      <w:r>
        <w:rPr>
          <w:rFonts w:ascii="Arial" w:eastAsia="맑은 고딕" w:hAnsi="Arial" w:cs="Arial" w:hint="eastAsia"/>
          <w:sz w:val="22"/>
          <w:lang w:eastAsia="ko-KR"/>
        </w:rPr>
        <w:t xml:space="preserve"> </w:t>
      </w:r>
    </w:p>
    <w:p w14:paraId="48D72050" w14:textId="55DA353F" w:rsidR="00992F79" w:rsidRDefault="00A83B0C" w:rsidP="000621F5">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contribution</w:t>
      </w:r>
      <w:r>
        <w:rPr>
          <w:rFonts w:ascii="Arial" w:eastAsia="맑은 고딕" w:hAnsi="Arial" w:cs="Arial"/>
          <w:sz w:val="22"/>
          <w:lang w:eastAsia="ko-KR"/>
        </w:rPr>
        <w:tab/>
        <w:t>we eva</w:t>
      </w:r>
      <w:r w:rsidR="005964F5">
        <w:rPr>
          <w:rFonts w:ascii="Arial" w:eastAsia="맑은 고딕" w:hAnsi="Arial" w:cs="Arial" w:hint="eastAsia"/>
          <w:sz w:val="22"/>
          <w:lang w:eastAsia="ko-KR"/>
        </w:rPr>
        <w:t>luate the HPUE MSD calculation method</w:t>
      </w:r>
      <w:r w:rsidR="00E35931">
        <w:rPr>
          <w:rFonts w:ascii="Arial" w:eastAsia="맑은 고딕" w:hAnsi="Arial" w:cs="Arial" w:hint="eastAsia"/>
          <w:sz w:val="22"/>
          <w:lang w:eastAsia="ko-KR"/>
        </w:rPr>
        <w:t xml:space="preserve"> further in detail</w:t>
      </w:r>
      <w:r w:rsidR="005964F5">
        <w:rPr>
          <w:rFonts w:ascii="Arial" w:eastAsia="맑은 고딕" w:hAnsi="Arial" w:cs="Arial" w:hint="eastAsia"/>
          <w:sz w:val="22"/>
          <w:lang w:eastAsia="ko-KR"/>
        </w:rPr>
        <w:t xml:space="preserve"> based on the </w:t>
      </w:r>
      <w:r w:rsidR="005964F5">
        <w:rPr>
          <w:rFonts w:ascii="Arial" w:eastAsia="맑은 고딕" w:hAnsi="Arial" w:cs="Arial"/>
          <w:sz w:val="22"/>
          <w:lang w:eastAsia="ko-KR"/>
        </w:rPr>
        <w:t>existing</w:t>
      </w:r>
      <w:r w:rsidR="005964F5">
        <w:rPr>
          <w:rFonts w:ascii="Arial" w:eastAsia="맑은 고딕" w:hAnsi="Arial" w:cs="Arial" w:hint="eastAsia"/>
          <w:sz w:val="22"/>
          <w:lang w:eastAsia="ko-KR"/>
        </w:rPr>
        <w:t xml:space="preserve"> PC3 MSD</w:t>
      </w:r>
      <w:r w:rsidR="00713D89">
        <w:rPr>
          <w:rFonts w:ascii="Arial" w:eastAsia="맑은 고딕" w:hAnsi="Arial" w:cs="Arial" w:hint="eastAsia"/>
          <w:sz w:val="22"/>
          <w:lang w:eastAsia="ko-KR"/>
        </w:rPr>
        <w:t>. From the analysis results, we make some proposals to make the discussion move forward.</w:t>
      </w:r>
    </w:p>
    <w:p w14:paraId="751BEDD2" w14:textId="5200F7D2" w:rsidR="002B0DC4" w:rsidRPr="006E123D" w:rsidRDefault="00B069D6" w:rsidP="002B0DC4">
      <w:pPr>
        <w:pStyle w:val="1"/>
        <w:rPr>
          <w:sz w:val="32"/>
          <w:szCs w:val="32"/>
        </w:rPr>
      </w:pPr>
      <w:r>
        <w:rPr>
          <w:sz w:val="32"/>
          <w:szCs w:val="32"/>
        </w:rPr>
        <w:t>Discussion</w:t>
      </w:r>
    </w:p>
    <w:p w14:paraId="0EC8432B" w14:textId="7C87EDFE" w:rsidR="00A6675F" w:rsidRPr="00A6675F" w:rsidRDefault="00C605F7" w:rsidP="00A6675F">
      <w:pPr>
        <w:pStyle w:val="2"/>
        <w:spacing w:after="240"/>
        <w:jc w:val="both"/>
        <w:rPr>
          <w:lang w:eastAsia="ko-KR"/>
        </w:rPr>
      </w:pPr>
      <w:r>
        <w:rPr>
          <w:rFonts w:eastAsia="맑은 고딕" w:hint="eastAsia"/>
          <w:lang w:eastAsia="ko-KR"/>
        </w:rPr>
        <w:t xml:space="preserve">One UL </w:t>
      </w:r>
      <w:r w:rsidR="00423829">
        <w:rPr>
          <w:rFonts w:eastAsia="맑은 고딕" w:hint="eastAsia"/>
          <w:lang w:eastAsia="ko-KR"/>
        </w:rPr>
        <w:t>HPUE MSD calculation</w:t>
      </w:r>
      <w:r w:rsidR="00305C60">
        <w:rPr>
          <w:rFonts w:eastAsia="맑은 고딕" w:hint="eastAsia"/>
          <w:lang w:eastAsia="ko-KR"/>
        </w:rPr>
        <w:t xml:space="preserve"> (Harmonic, Harmonic mixing, Crossband isolation)</w:t>
      </w:r>
    </w:p>
    <w:p w14:paraId="1A8838A9" w14:textId="5A78B595" w:rsidR="00305C60" w:rsidRDefault="00F32707" w:rsidP="00B6068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is recommended that the existing </w:t>
      </w:r>
      <w:r>
        <w:rPr>
          <w:rFonts w:ascii="Arial" w:eastAsia="맑은 고딕" w:hAnsi="Arial" w:cs="Arial"/>
          <w:sz w:val="22"/>
          <w:szCs w:val="22"/>
          <w:lang w:val="en-GB" w:eastAsia="ko-KR"/>
        </w:rPr>
        <w:t>specified</w:t>
      </w:r>
      <w:r>
        <w:rPr>
          <w:rFonts w:ascii="Arial" w:eastAsia="맑은 고딕" w:hAnsi="Arial" w:cs="Arial" w:hint="eastAsia"/>
          <w:sz w:val="22"/>
          <w:szCs w:val="22"/>
          <w:lang w:val="en-GB" w:eastAsia="ko-KR"/>
        </w:rPr>
        <w:t xml:space="preserve"> 1Tx PC3 MSD should be used as a reference when deriving HPUE MSD</w:t>
      </w:r>
      <w:r w:rsidR="00DE724F">
        <w:rPr>
          <w:rFonts w:ascii="Arial" w:eastAsia="맑은 고딕" w:hAnsi="Arial" w:cs="Arial" w:hint="eastAsia"/>
          <w:sz w:val="22"/>
          <w:szCs w:val="22"/>
          <w:lang w:val="en-GB" w:eastAsia="ko-KR"/>
        </w:rPr>
        <w:t xml:space="preserve"> [2]-[</w:t>
      </w:r>
      <w:r w:rsidR="0043765B">
        <w:rPr>
          <w:rFonts w:ascii="Arial" w:eastAsia="맑은 고딕" w:hAnsi="Arial" w:cs="Arial" w:hint="eastAsia"/>
          <w:sz w:val="22"/>
          <w:szCs w:val="22"/>
          <w:lang w:val="en-GB" w:eastAsia="ko-KR"/>
        </w:rPr>
        <w:t>7</w:t>
      </w:r>
      <w:r w:rsidR="00DE724F">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w:t>
      </w:r>
    </w:p>
    <w:p w14:paraId="18C36A49" w14:textId="77777777" w:rsidR="00B60688" w:rsidRDefault="00B60688" w:rsidP="00B60688">
      <w:pPr>
        <w:ind w:firstLineChars="50" w:firstLine="110"/>
        <w:jc w:val="both"/>
        <w:rPr>
          <w:rFonts w:ascii="Arial" w:eastAsia="맑은 고딕" w:hAnsi="Arial" w:cs="Arial"/>
          <w:sz w:val="22"/>
          <w:szCs w:val="22"/>
          <w:lang w:val="en-GB" w:eastAsia="ko-KR"/>
        </w:rPr>
      </w:pPr>
    </w:p>
    <w:p w14:paraId="7E8DF211" w14:textId="63DB0299" w:rsidR="00305C60" w:rsidRDefault="00F32707" w:rsidP="00B6068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general, MSD is calculated using the MRC equation with primary receiver</w:t>
      </w:r>
      <w:r w:rsidR="00DE724F">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and secondary receiver noise composed of thermal and interferer noise. But it should be noted that the primary receiver noise and the secondary receiver noise are not necessarily same and there might be interferer power imbalance between them. This is </w:t>
      </w:r>
      <w:r>
        <w:rPr>
          <w:rFonts w:ascii="Arial" w:eastAsia="맑은 고딕" w:hAnsi="Arial" w:cs="Arial"/>
          <w:sz w:val="22"/>
          <w:szCs w:val="22"/>
          <w:lang w:val="en-GB" w:eastAsia="ko-KR"/>
        </w:rPr>
        <w:t>because</w:t>
      </w:r>
      <w:r>
        <w:rPr>
          <w:rFonts w:ascii="Arial" w:eastAsia="맑은 고딕" w:hAnsi="Arial" w:cs="Arial" w:hint="eastAsia"/>
          <w:sz w:val="22"/>
          <w:szCs w:val="22"/>
          <w:lang w:val="en-GB" w:eastAsia="ko-KR"/>
        </w:rPr>
        <w:t xml:space="preserve"> the RF front end architecture is not always symmetrical for both primary and secondary receiver path. </w:t>
      </w:r>
      <w:r w:rsidR="00DE724F">
        <w:rPr>
          <w:rFonts w:ascii="Arial" w:eastAsia="맑은 고딕" w:hAnsi="Arial" w:cs="Arial"/>
          <w:sz w:val="22"/>
          <w:szCs w:val="22"/>
          <w:lang w:val="en-GB" w:eastAsia="ko-KR"/>
        </w:rPr>
        <w:t>So,</w:t>
      </w:r>
      <w:r>
        <w:rPr>
          <w:rFonts w:ascii="Arial" w:eastAsia="맑은 고딕" w:hAnsi="Arial" w:cs="Arial" w:hint="eastAsia"/>
          <w:sz w:val="22"/>
          <w:szCs w:val="22"/>
          <w:lang w:val="en-GB" w:eastAsia="ko-KR"/>
        </w:rPr>
        <w:t xml:space="preserve"> we need to consider this interferer power imbalance for the MSD calculation of HPUE</w:t>
      </w:r>
      <w:r w:rsidR="00DE724F">
        <w:rPr>
          <w:rFonts w:ascii="Arial" w:eastAsia="맑은 고딕" w:hAnsi="Arial" w:cs="Arial" w:hint="eastAsia"/>
          <w:sz w:val="22"/>
          <w:szCs w:val="22"/>
          <w:lang w:val="en-GB" w:eastAsia="ko-KR"/>
        </w:rPr>
        <w:t>.</w:t>
      </w:r>
    </w:p>
    <w:p w14:paraId="411BBFC6" w14:textId="77777777" w:rsidR="00B60688" w:rsidRDefault="00B60688" w:rsidP="00B60688">
      <w:pPr>
        <w:ind w:firstLineChars="50" w:firstLine="110"/>
        <w:jc w:val="both"/>
        <w:rPr>
          <w:rFonts w:ascii="Arial" w:eastAsia="맑은 고딕" w:hAnsi="Arial" w:cs="Arial"/>
          <w:sz w:val="22"/>
          <w:szCs w:val="22"/>
          <w:lang w:val="en-GB" w:eastAsia="ko-KR"/>
        </w:rPr>
      </w:pPr>
    </w:p>
    <w:p w14:paraId="03C453F7" w14:textId="7C84EE96" w:rsidR="0043765B" w:rsidRDefault="0043765B" w:rsidP="00F327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This is well explained in several contributions in last meeting [2]-[7] and summarized in WF [1]. In </w:t>
      </w:r>
      <w:r w:rsidR="00305C60">
        <w:rPr>
          <w:rFonts w:ascii="Arial" w:eastAsia="맑은 고딕" w:hAnsi="Arial" w:cs="Arial" w:hint="eastAsia"/>
          <w:sz w:val="22"/>
          <w:szCs w:val="22"/>
          <w:lang w:val="en-GB" w:eastAsia="ko-KR"/>
        </w:rPr>
        <w:t xml:space="preserve">our understanding, the calculation equation and procedure provided by three companies is same except some minor assumptions which are interferer power imbalance, </w:t>
      </w:r>
      <w:proofErr w:type="spellStart"/>
      <w:r w:rsidR="00B00FB3">
        <w:rPr>
          <w:rFonts w:ascii="Arial" w:eastAsia="맑은 고딕" w:hAnsi="Arial" w:cs="Arial" w:hint="eastAsia"/>
          <w:sz w:val="22"/>
          <w:szCs w:val="22"/>
          <w:lang w:val="en-GB" w:eastAsia="ko-KR"/>
        </w:rPr>
        <w:t>RevI</w:t>
      </w:r>
      <w:r w:rsidR="00305C60">
        <w:rPr>
          <w:rFonts w:ascii="Arial" w:eastAsia="맑은 고딕" w:hAnsi="Arial" w:cs="Arial" w:hint="eastAsia"/>
          <w:sz w:val="22"/>
          <w:szCs w:val="22"/>
          <w:lang w:val="en-GB" w:eastAsia="ko-KR"/>
        </w:rPr>
        <w:t>M</w:t>
      </w:r>
      <w:proofErr w:type="spellEnd"/>
      <w:r w:rsidR="00305C60">
        <w:rPr>
          <w:rFonts w:ascii="Arial" w:eastAsia="맑은 고딕" w:hAnsi="Arial" w:cs="Arial" w:hint="eastAsia"/>
          <w:sz w:val="22"/>
          <w:szCs w:val="22"/>
          <w:lang w:val="en-GB" w:eastAsia="ko-KR"/>
        </w:rPr>
        <w:t xml:space="preserve"> (</w:t>
      </w:r>
      <w:proofErr w:type="spellStart"/>
      <w:r w:rsidR="00305C60">
        <w:rPr>
          <w:rFonts w:ascii="Arial" w:eastAsia="맑은 고딕" w:hAnsi="Arial" w:cs="Arial" w:hint="eastAsia"/>
          <w:sz w:val="22"/>
          <w:szCs w:val="22"/>
          <w:lang w:val="en-GB" w:eastAsia="ko-KR"/>
        </w:rPr>
        <w:t>Rtx</w:t>
      </w:r>
      <w:proofErr w:type="spellEnd"/>
      <w:r w:rsidR="00305C60">
        <w:rPr>
          <w:rFonts w:ascii="Arial" w:eastAsia="맑은 고딕" w:hAnsi="Arial" w:cs="Arial" w:hint="eastAsia"/>
          <w:sz w:val="22"/>
          <w:szCs w:val="22"/>
          <w:lang w:val="en-GB" w:eastAsia="ko-KR"/>
        </w:rPr>
        <w:t>) and whether 2Tx PC2 and 1Tx PC2 MSD should be separately specified or only 2Tx PC2 MSD should be</w:t>
      </w:r>
      <w:r w:rsidR="00B00FB3">
        <w:rPr>
          <w:rFonts w:ascii="Arial" w:eastAsia="맑은 고딕" w:hAnsi="Arial" w:cs="Arial" w:hint="eastAsia"/>
          <w:sz w:val="22"/>
          <w:szCs w:val="22"/>
          <w:lang w:val="en-GB" w:eastAsia="ko-KR"/>
        </w:rPr>
        <w:t xml:space="preserve"> </w:t>
      </w:r>
      <w:r w:rsidR="00305C60">
        <w:rPr>
          <w:rFonts w:ascii="Arial" w:eastAsia="맑은 고딕" w:hAnsi="Arial" w:cs="Arial" w:hint="eastAsia"/>
          <w:sz w:val="22"/>
          <w:szCs w:val="22"/>
          <w:lang w:val="en-GB" w:eastAsia="ko-KR"/>
        </w:rPr>
        <w:t xml:space="preserve">specified or not. </w:t>
      </w:r>
    </w:p>
    <w:p w14:paraId="6EB4A241" w14:textId="77777777" w:rsidR="00305C60" w:rsidRDefault="00305C60" w:rsidP="00F32707">
      <w:pPr>
        <w:ind w:firstLineChars="50" w:firstLine="110"/>
        <w:jc w:val="both"/>
        <w:rPr>
          <w:rFonts w:ascii="Arial" w:eastAsia="맑은 고딕" w:hAnsi="Arial" w:cs="Arial"/>
          <w:sz w:val="22"/>
          <w:szCs w:val="22"/>
          <w:lang w:val="en-GB" w:eastAsia="ko-KR"/>
        </w:rPr>
      </w:pPr>
    </w:p>
    <w:p w14:paraId="072EB603" w14:textId="40C4DD12" w:rsidR="009704B6" w:rsidRDefault="00305C60" w:rsidP="009704B6">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our view, specifying two sets of requirement</w:t>
      </w:r>
      <w:r w:rsidR="004B20D8">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of PC2</w:t>
      </w:r>
      <w:r w:rsidR="004B20D8">
        <w:rPr>
          <w:rFonts w:ascii="Arial" w:eastAsia="맑은 고딕" w:hAnsi="Arial" w:cs="Arial" w:hint="eastAsia"/>
          <w:sz w:val="22"/>
          <w:szCs w:val="22"/>
          <w:lang w:val="en-GB" w:eastAsia="ko-KR"/>
        </w:rPr>
        <w:t xml:space="preserve"> is reasonable since </w:t>
      </w:r>
      <w:r>
        <w:rPr>
          <w:rFonts w:ascii="Arial" w:eastAsia="맑은 고딕" w:hAnsi="Arial" w:cs="Arial" w:hint="eastAsia"/>
          <w:sz w:val="22"/>
          <w:szCs w:val="22"/>
          <w:lang w:val="en-GB" w:eastAsia="ko-KR"/>
        </w:rPr>
        <w:t xml:space="preserve">1Tx PC2 and 2Tx PC2 have different RF </w:t>
      </w:r>
      <w:r w:rsidR="00B00FB3">
        <w:rPr>
          <w:rFonts w:ascii="Arial" w:eastAsia="맑은 고딕" w:hAnsi="Arial" w:cs="Arial"/>
          <w:sz w:val="22"/>
          <w:szCs w:val="22"/>
          <w:lang w:val="en-GB" w:eastAsia="ko-KR"/>
        </w:rPr>
        <w:t>architecture,</w:t>
      </w:r>
      <w:r w:rsidR="004B20D8">
        <w:rPr>
          <w:rFonts w:ascii="Arial" w:eastAsia="맑은 고딕" w:hAnsi="Arial" w:cs="Arial" w:hint="eastAsia"/>
          <w:sz w:val="22"/>
          <w:szCs w:val="22"/>
          <w:lang w:val="en-GB" w:eastAsia="ko-KR"/>
        </w:rPr>
        <w:t xml:space="preserve"> and this is aligned with the current PC2 MSD table format. </w:t>
      </w:r>
      <w:r w:rsidR="00B00FB3">
        <w:rPr>
          <w:rFonts w:ascii="Arial" w:eastAsia="맑은 고딕" w:hAnsi="Arial" w:cs="Arial"/>
          <w:sz w:val="22"/>
          <w:szCs w:val="22"/>
          <w:lang w:val="en-GB" w:eastAsia="ko-KR"/>
        </w:rPr>
        <w:t>Also,</w:t>
      </w:r>
      <w:r w:rsidR="004B20D8">
        <w:rPr>
          <w:rFonts w:ascii="Arial" w:eastAsia="맑은 고딕" w:hAnsi="Arial" w:cs="Arial" w:hint="eastAsia"/>
          <w:sz w:val="22"/>
          <w:szCs w:val="22"/>
          <w:lang w:val="en-GB" w:eastAsia="ko-KR"/>
        </w:rPr>
        <w:t xml:space="preserve"> MSD is minimum requirement for all types of UE, so 9dB interferer power imbalance and 0.5dB </w:t>
      </w:r>
      <w:proofErr w:type="spellStart"/>
      <w:r w:rsidR="00B00FB3">
        <w:rPr>
          <w:rFonts w:ascii="Arial" w:eastAsia="맑은 고딕" w:hAnsi="Arial" w:cs="Arial" w:hint="eastAsia"/>
          <w:sz w:val="22"/>
          <w:szCs w:val="22"/>
          <w:lang w:val="en-GB" w:eastAsia="ko-KR"/>
        </w:rPr>
        <w:t>RevI</w:t>
      </w:r>
      <w:r w:rsidR="004B20D8">
        <w:rPr>
          <w:rFonts w:ascii="Arial" w:eastAsia="맑은 고딕" w:hAnsi="Arial" w:cs="Arial" w:hint="eastAsia"/>
          <w:sz w:val="22"/>
          <w:szCs w:val="22"/>
          <w:lang w:val="en-GB" w:eastAsia="ko-KR"/>
        </w:rPr>
        <w:t>M</w:t>
      </w:r>
      <w:proofErr w:type="spellEnd"/>
      <w:r w:rsidR="00B00FB3">
        <w:rPr>
          <w:rFonts w:ascii="Arial" w:eastAsia="맑은 고딕" w:hAnsi="Arial" w:cs="Arial" w:hint="eastAsia"/>
          <w:sz w:val="22"/>
          <w:szCs w:val="22"/>
          <w:lang w:val="en-GB" w:eastAsia="ko-KR"/>
        </w:rPr>
        <w:t xml:space="preserve"> (</w:t>
      </w:r>
      <w:proofErr w:type="spellStart"/>
      <w:r w:rsidR="00B00FB3">
        <w:rPr>
          <w:rFonts w:ascii="Arial" w:eastAsia="맑은 고딕" w:hAnsi="Arial" w:cs="Arial" w:hint="eastAsia"/>
          <w:sz w:val="22"/>
          <w:szCs w:val="22"/>
          <w:lang w:val="en-GB" w:eastAsia="ko-KR"/>
        </w:rPr>
        <w:t>Rtx</w:t>
      </w:r>
      <w:proofErr w:type="spellEnd"/>
      <w:r w:rsidR="00B00FB3">
        <w:rPr>
          <w:rFonts w:ascii="Arial" w:eastAsia="맑은 고딕" w:hAnsi="Arial" w:cs="Arial" w:hint="eastAsia"/>
          <w:sz w:val="22"/>
          <w:szCs w:val="22"/>
          <w:lang w:val="en-GB" w:eastAsia="ko-KR"/>
        </w:rPr>
        <w:t xml:space="preserve">) assumptions might be </w:t>
      </w:r>
      <w:r w:rsidR="00BB3784">
        <w:rPr>
          <w:rFonts w:ascii="Arial" w:eastAsia="맑은 고딕" w:hAnsi="Arial" w:cs="Arial" w:hint="eastAsia"/>
          <w:sz w:val="22"/>
          <w:szCs w:val="22"/>
          <w:lang w:val="en-GB" w:eastAsia="ko-KR"/>
        </w:rPr>
        <w:t>enough to cover most cases as in [5].</w:t>
      </w:r>
      <w:r w:rsidR="009704B6">
        <w:rPr>
          <w:rFonts w:ascii="Arial" w:eastAsia="맑은 고딕" w:hAnsi="Arial" w:cs="Arial" w:hint="eastAsia"/>
          <w:sz w:val="22"/>
          <w:szCs w:val="22"/>
          <w:lang w:val="en-GB" w:eastAsia="ko-KR"/>
        </w:rPr>
        <w:t xml:space="preserve"> By using 9dB interferer power imbalance, the PC1.5 graph in [1] can be well aligned.</w:t>
      </w:r>
    </w:p>
    <w:p w14:paraId="7AF86EA1" w14:textId="77777777" w:rsidR="00BB3784" w:rsidRDefault="00BB3784" w:rsidP="00F649FC">
      <w:pPr>
        <w:jc w:val="both"/>
        <w:rPr>
          <w:rFonts w:ascii="Arial" w:eastAsia="맑은 고딕" w:hAnsi="Arial" w:cs="Arial"/>
          <w:sz w:val="22"/>
          <w:szCs w:val="22"/>
          <w:lang w:val="en-GB" w:eastAsia="ko-KR"/>
        </w:rPr>
      </w:pPr>
    </w:p>
    <w:p w14:paraId="53238BF8" w14:textId="44AA9935" w:rsidR="00BB3784" w:rsidRDefault="00BB3784" w:rsidP="00BB3784">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hint="eastAsia"/>
          <w:bCs/>
          <w:i/>
          <w:iCs/>
          <w:sz w:val="22"/>
          <w:lang w:eastAsia="ko-KR"/>
        </w:rPr>
        <w:t>RAN4 to specify two sets of requirements of PC2 (1Tx PC2 and 2Tx PC2).</w:t>
      </w:r>
    </w:p>
    <w:p w14:paraId="1C99BB85" w14:textId="77777777" w:rsidR="00DA70C6" w:rsidRDefault="00DA70C6" w:rsidP="00DA70C6">
      <w:pPr>
        <w:jc w:val="both"/>
        <w:rPr>
          <w:rFonts w:ascii="Arial" w:eastAsia="맑은 고딕" w:hAnsi="Arial" w:cs="Arial"/>
          <w:b/>
          <w:i/>
          <w:iCs/>
          <w:sz w:val="22"/>
          <w:lang w:val="en-GB" w:eastAsia="ko-KR"/>
        </w:rPr>
      </w:pPr>
    </w:p>
    <w:p w14:paraId="32BD04D7" w14:textId="222BB3E0" w:rsidR="00B60688" w:rsidRPr="00BB3784" w:rsidRDefault="00BB3784" w:rsidP="00B60688">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 xml:space="preserve">RAN4 to use 9dB interferer imbalance and 0.5dB </w:t>
      </w:r>
      <w:proofErr w:type="spellStart"/>
      <w:r>
        <w:rPr>
          <w:rFonts w:ascii="Arial" w:eastAsia="맑은 고딕" w:hAnsi="Arial" w:cs="Arial" w:hint="eastAsia"/>
          <w:bCs/>
          <w:i/>
          <w:iCs/>
          <w:sz w:val="22"/>
          <w:lang w:eastAsia="ko-KR"/>
        </w:rPr>
        <w:t>RevIM</w:t>
      </w:r>
      <w:proofErr w:type="spellEnd"/>
      <w:r>
        <w:rPr>
          <w:rFonts w:ascii="Arial" w:eastAsia="맑은 고딕" w:hAnsi="Arial" w:cs="Arial" w:hint="eastAsia"/>
          <w:bCs/>
          <w:i/>
          <w:iCs/>
          <w:sz w:val="22"/>
          <w:lang w:eastAsia="ko-KR"/>
        </w:rPr>
        <w:t xml:space="preserve"> (</w:t>
      </w:r>
      <w:proofErr w:type="spellStart"/>
      <w:r>
        <w:rPr>
          <w:rFonts w:ascii="Arial" w:eastAsia="맑은 고딕" w:hAnsi="Arial" w:cs="Arial" w:hint="eastAsia"/>
          <w:bCs/>
          <w:i/>
          <w:iCs/>
          <w:sz w:val="22"/>
          <w:lang w:eastAsia="ko-KR"/>
        </w:rPr>
        <w:t>Rtx</w:t>
      </w:r>
      <w:proofErr w:type="spellEnd"/>
      <w:r>
        <w:rPr>
          <w:rFonts w:ascii="Arial" w:eastAsia="맑은 고딕" w:hAnsi="Arial" w:cs="Arial" w:hint="eastAsia"/>
          <w:bCs/>
          <w:i/>
          <w:iCs/>
          <w:sz w:val="22"/>
          <w:lang w:eastAsia="ko-KR"/>
        </w:rPr>
        <w:t>) to derive the HPUE MSD from the existing PC3 MSD.</w:t>
      </w:r>
    </w:p>
    <w:p w14:paraId="7A9232C7" w14:textId="77777777" w:rsidR="00DA70C6" w:rsidRDefault="00DA70C6" w:rsidP="00B60688">
      <w:pPr>
        <w:ind w:firstLineChars="50" w:firstLine="110"/>
        <w:jc w:val="both"/>
        <w:rPr>
          <w:rFonts w:ascii="Arial" w:eastAsia="맑은 고딕" w:hAnsi="Arial" w:cs="Arial"/>
          <w:sz w:val="22"/>
          <w:szCs w:val="22"/>
          <w:lang w:val="en-GB" w:eastAsia="ko-KR"/>
        </w:rPr>
      </w:pPr>
    </w:p>
    <w:p w14:paraId="2E4E30E9" w14:textId="6EFCFD66" w:rsidR="009704B6" w:rsidRDefault="009704B6" w:rsidP="00B6068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1 show</w:t>
      </w:r>
      <w:r w:rsidR="00834FEC">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the delta MSD relative to the default PC3 MSD using 9dB interferer power imbalance and 0.5dB </w:t>
      </w:r>
      <w:proofErr w:type="spellStart"/>
      <w:r>
        <w:rPr>
          <w:rFonts w:ascii="Arial" w:eastAsia="맑은 고딕" w:hAnsi="Arial" w:cs="Arial" w:hint="eastAsia"/>
          <w:sz w:val="22"/>
          <w:szCs w:val="22"/>
          <w:lang w:val="en-GB" w:eastAsia="ko-KR"/>
        </w:rPr>
        <w:t>RevIM</w:t>
      </w:r>
      <w:proofErr w:type="spellEnd"/>
      <w:r>
        <w:rPr>
          <w:rFonts w:ascii="Arial" w:eastAsia="맑은 고딕" w:hAnsi="Arial" w:cs="Arial" w:hint="eastAsia"/>
          <w:sz w:val="22"/>
          <w:szCs w:val="22"/>
          <w:lang w:val="en-GB" w:eastAsia="ko-KR"/>
        </w:rPr>
        <w:t xml:space="preserve"> (</w:t>
      </w:r>
      <w:proofErr w:type="spellStart"/>
      <w:r>
        <w:rPr>
          <w:rFonts w:ascii="Arial" w:eastAsia="맑은 고딕" w:hAnsi="Arial" w:cs="Arial" w:hint="eastAsia"/>
          <w:sz w:val="22"/>
          <w:szCs w:val="22"/>
          <w:lang w:val="en-GB" w:eastAsia="ko-KR"/>
        </w:rPr>
        <w:t>Rtx</w:t>
      </w:r>
      <w:proofErr w:type="spellEnd"/>
      <w:r>
        <w:rPr>
          <w:rFonts w:ascii="Arial" w:eastAsia="맑은 고딕" w:hAnsi="Arial" w:cs="Arial" w:hint="eastAsia"/>
          <w:sz w:val="22"/>
          <w:szCs w:val="22"/>
          <w:lang w:val="en-GB" w:eastAsia="ko-KR"/>
        </w:rPr>
        <w:t>) for 2Tx.</w:t>
      </w:r>
      <w:r w:rsidR="00B60688">
        <w:rPr>
          <w:rFonts w:ascii="Arial" w:eastAsia="맑은 고딕" w:hAnsi="Arial" w:cs="Arial" w:hint="eastAsia"/>
          <w:sz w:val="22"/>
          <w:szCs w:val="22"/>
          <w:lang w:val="en-GB" w:eastAsia="ko-KR"/>
        </w:rPr>
        <w:t xml:space="preserve"> This is well aligned with the current PC2 MSD specifications [5].</w:t>
      </w:r>
    </w:p>
    <w:p w14:paraId="5AE5B141" w14:textId="77777777" w:rsidR="008F0E9C" w:rsidRDefault="008F0E9C" w:rsidP="00834FEC">
      <w:pPr>
        <w:ind w:firstLineChars="50" w:firstLine="110"/>
        <w:jc w:val="center"/>
        <w:rPr>
          <w:rFonts w:ascii="Arial" w:eastAsia="맑은 고딕" w:hAnsi="Arial" w:cs="Arial"/>
          <w:sz w:val="22"/>
          <w:szCs w:val="22"/>
          <w:lang w:val="en-GB" w:eastAsia="ko-KR"/>
        </w:rPr>
      </w:pPr>
    </w:p>
    <w:p w14:paraId="2164A29F" w14:textId="77777777" w:rsidR="00B60688" w:rsidRDefault="00B60688" w:rsidP="00834FEC">
      <w:pPr>
        <w:ind w:firstLineChars="50" w:firstLine="110"/>
        <w:jc w:val="center"/>
        <w:rPr>
          <w:rFonts w:ascii="Arial" w:eastAsia="맑은 고딕" w:hAnsi="Arial" w:cs="Arial"/>
          <w:sz w:val="22"/>
          <w:szCs w:val="22"/>
          <w:lang w:val="en-GB" w:eastAsia="ko-KR"/>
        </w:rPr>
      </w:pPr>
    </w:p>
    <w:p w14:paraId="5DA4B448" w14:textId="415CFE5A" w:rsidR="00834FEC" w:rsidRDefault="008F0E9C" w:rsidP="008F0E9C">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7B7E16B4" wp14:editId="36E99FEB">
            <wp:extent cx="4296661" cy="2833627"/>
            <wp:effectExtent l="0" t="0" r="8890" b="5080"/>
            <wp:docPr id="170547426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4515" cy="2858591"/>
                    </a:xfrm>
                    <a:prstGeom prst="rect">
                      <a:avLst/>
                    </a:prstGeom>
                    <a:noFill/>
                  </pic:spPr>
                </pic:pic>
              </a:graphicData>
            </a:graphic>
          </wp:inline>
        </w:drawing>
      </w:r>
    </w:p>
    <w:p w14:paraId="42DDBF18" w14:textId="197EC5A6" w:rsidR="009704B6" w:rsidRDefault="009704B6" w:rsidP="009704B6">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Delta MSD between PC2 (1Tx and 2Tx)</w:t>
      </w:r>
      <w:r w:rsidR="00834FEC">
        <w:rPr>
          <w:rFonts w:ascii="Arial" w:eastAsia="맑은 고딕" w:hAnsi="Arial" w:cs="Arial" w:hint="eastAsia"/>
          <w:sz w:val="22"/>
          <w:szCs w:val="22"/>
          <w:lang w:val="en-GB" w:eastAsia="ko-KR"/>
        </w:rPr>
        <w:t xml:space="preserve">, PC1.5 </w:t>
      </w:r>
      <w:r>
        <w:rPr>
          <w:rFonts w:ascii="Arial" w:eastAsia="맑은 고딕" w:hAnsi="Arial" w:cs="Arial" w:hint="eastAsia"/>
          <w:sz w:val="22"/>
          <w:szCs w:val="22"/>
          <w:lang w:val="en-GB" w:eastAsia="ko-KR"/>
        </w:rPr>
        <w:t>and PC3</w:t>
      </w:r>
    </w:p>
    <w:p w14:paraId="12152162" w14:textId="77777777" w:rsidR="000C0A38" w:rsidRPr="009B0362" w:rsidRDefault="000C0A38" w:rsidP="00E35931">
      <w:pPr>
        <w:jc w:val="both"/>
        <w:rPr>
          <w:rFonts w:ascii="Arial" w:eastAsia="맑은 고딕" w:hAnsi="Arial" w:cs="Arial"/>
          <w:sz w:val="22"/>
          <w:szCs w:val="22"/>
          <w:highlight w:val="yellow"/>
          <w:lang w:val="en-GB" w:eastAsia="ko-KR"/>
        </w:rPr>
      </w:pPr>
    </w:p>
    <w:p w14:paraId="19536B25" w14:textId="77777777" w:rsidR="00C91B6A" w:rsidRDefault="00C91B6A" w:rsidP="00EA3BCD">
      <w:pPr>
        <w:ind w:firstLineChars="50" w:firstLine="110"/>
        <w:jc w:val="both"/>
        <w:rPr>
          <w:rFonts w:ascii="Arial" w:eastAsia="맑은 고딕" w:hAnsi="Arial" w:cs="Arial"/>
          <w:sz w:val="22"/>
          <w:szCs w:val="22"/>
          <w:lang w:val="en-GB" w:eastAsia="ko-KR"/>
        </w:rPr>
      </w:pPr>
    </w:p>
    <w:p w14:paraId="2AA566DA" w14:textId="25A76AD3" w:rsidR="00423829" w:rsidRPr="00A6675F" w:rsidRDefault="00423829" w:rsidP="00423829">
      <w:pPr>
        <w:pStyle w:val="2"/>
        <w:spacing w:after="240"/>
        <w:jc w:val="both"/>
        <w:rPr>
          <w:lang w:eastAsia="ko-KR"/>
        </w:rPr>
      </w:pPr>
      <w:r>
        <w:rPr>
          <w:rFonts w:eastAsia="맑은 고딕" w:hint="eastAsia"/>
          <w:lang w:eastAsia="ko-KR"/>
        </w:rPr>
        <w:t>Two UL HPUE MSD calculation</w:t>
      </w:r>
      <w:r w:rsidR="0067172C">
        <w:rPr>
          <w:rFonts w:eastAsia="맑은 고딕" w:hint="eastAsia"/>
          <w:lang w:eastAsia="ko-KR"/>
        </w:rPr>
        <w:t xml:space="preserve"> (IMD)</w:t>
      </w:r>
    </w:p>
    <w:p w14:paraId="7B06315E" w14:textId="2B9A5A04" w:rsidR="00AA55CB" w:rsidRDefault="00E35931" w:rsidP="00AA55C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Unlike one UL HPUE MSD calculation, two UL HPUE MSD calculation </w:t>
      </w:r>
      <w:r w:rsidR="00AA55CB">
        <w:rPr>
          <w:rFonts w:ascii="Arial" w:eastAsia="맑은 고딕" w:hAnsi="Arial" w:cs="Arial" w:hint="eastAsia"/>
          <w:sz w:val="22"/>
          <w:szCs w:val="22"/>
          <w:lang w:val="en-GB" w:eastAsia="ko-KR"/>
        </w:rPr>
        <w:t xml:space="preserve">due to IMD from two aggressors is not simple and needs more analysis. This is because there are many power class combinations for one single band, </w:t>
      </w:r>
      <w:r w:rsidR="00DA70C6">
        <w:rPr>
          <w:rFonts w:ascii="Arial" w:eastAsia="맑은 고딕" w:hAnsi="Arial" w:cs="Arial" w:hint="eastAsia"/>
          <w:sz w:val="22"/>
          <w:szCs w:val="22"/>
          <w:lang w:val="en-GB" w:eastAsia="ko-KR"/>
        </w:rPr>
        <w:t xml:space="preserve">different </w:t>
      </w:r>
      <w:r w:rsidR="00AA55CB">
        <w:rPr>
          <w:rFonts w:ascii="Arial" w:eastAsia="맑은 고딕" w:hAnsi="Arial" w:cs="Arial" w:hint="eastAsia"/>
          <w:sz w:val="22"/>
          <w:szCs w:val="22"/>
          <w:lang w:val="en-GB" w:eastAsia="ko-KR"/>
        </w:rPr>
        <w:t xml:space="preserve">number of Tx, different IMD order and coefficient and different linearity between PC3 PA and PC2 PA. </w:t>
      </w:r>
    </w:p>
    <w:p w14:paraId="47B6F3AA" w14:textId="77777777" w:rsidR="00B60688" w:rsidRDefault="00B60688" w:rsidP="00AA55CB">
      <w:pPr>
        <w:ind w:firstLineChars="50" w:firstLine="110"/>
        <w:jc w:val="both"/>
        <w:rPr>
          <w:rFonts w:ascii="Arial" w:eastAsia="맑은 고딕" w:hAnsi="Arial" w:cs="Arial"/>
          <w:sz w:val="22"/>
          <w:szCs w:val="22"/>
          <w:lang w:val="en-GB" w:eastAsia="ko-KR"/>
        </w:rPr>
      </w:pPr>
    </w:p>
    <w:p w14:paraId="5190839E" w14:textId="5B8AA704" w:rsidR="00B60688" w:rsidRPr="00D4026F" w:rsidRDefault="00B60688" w:rsidP="00D4026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1 summarizes five categories of power class and number of Tx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PC3 2Tx (baseline), PC2 2Tx, PC2 3Tx, PC1.5 2Tx and PC1.5 3Tx. The third and the fourth column means power combination to achieve 2 UL CA power class</w:t>
      </w:r>
      <w:r w:rsidR="00D4026F">
        <w:rPr>
          <w:rFonts w:ascii="Arial" w:eastAsia="맑은 고딕" w:hAnsi="Arial" w:cs="Arial" w:hint="eastAsia"/>
          <w:sz w:val="22"/>
          <w:szCs w:val="22"/>
          <w:lang w:val="en-GB" w:eastAsia="ko-KR"/>
        </w:rPr>
        <w:t xml:space="preserve"> and </w:t>
      </w:r>
      <w:r>
        <w:rPr>
          <w:rFonts w:ascii="Arial" w:eastAsia="맑은 고딕" w:hAnsi="Arial" w:cs="Arial" w:hint="eastAsia"/>
          <w:sz w:val="22"/>
          <w:szCs w:val="22"/>
          <w:lang w:val="en-GB" w:eastAsia="ko-KR"/>
        </w:rPr>
        <w:t xml:space="preserve">PA power capability for each band </w:t>
      </w:r>
      <w:r>
        <w:rPr>
          <w:rFonts w:ascii="Arial" w:eastAsia="맑은 고딕" w:hAnsi="Arial" w:cs="Arial"/>
          <w:sz w:val="22"/>
          <w:szCs w:val="22"/>
          <w:lang w:val="en-GB" w:eastAsia="ko-KR"/>
        </w:rPr>
        <w:t>respectively</w:t>
      </w:r>
      <w:r>
        <w:rPr>
          <w:rFonts w:ascii="Arial" w:eastAsia="맑은 고딕" w:hAnsi="Arial" w:cs="Arial" w:hint="eastAsia"/>
          <w:sz w:val="22"/>
          <w:szCs w:val="22"/>
          <w:lang w:val="en-GB" w:eastAsia="ko-KR"/>
        </w:rPr>
        <w:t>.</w:t>
      </w:r>
      <w:r w:rsidR="00D4026F">
        <w:rPr>
          <w:rFonts w:ascii="Arial" w:eastAsia="맑은 고딕" w:hAnsi="Arial" w:cs="Arial" w:hint="eastAsia"/>
          <w:sz w:val="22"/>
          <w:szCs w:val="22"/>
          <w:lang w:val="en-GB" w:eastAsia="ko-KR"/>
        </w:rPr>
        <w:t xml:space="preserve"> The fifth column denotes the case number in WF [1]. It should be noted that some cases (5, 6, 7, 8, 10) </w:t>
      </w:r>
      <w:r w:rsidR="00794371">
        <w:rPr>
          <w:rFonts w:ascii="Arial" w:eastAsia="맑은 고딕" w:hAnsi="Arial" w:cs="Arial" w:hint="eastAsia"/>
          <w:sz w:val="22"/>
          <w:szCs w:val="22"/>
          <w:lang w:val="en-GB" w:eastAsia="ko-KR"/>
        </w:rPr>
        <w:t>were</w:t>
      </w:r>
      <w:r w:rsidR="00D4026F">
        <w:rPr>
          <w:rFonts w:ascii="Arial" w:eastAsia="맑은 고딕" w:hAnsi="Arial" w:cs="Arial" w:hint="eastAsia"/>
          <w:sz w:val="22"/>
          <w:szCs w:val="22"/>
          <w:lang w:val="en-GB" w:eastAsia="ko-KR"/>
        </w:rPr>
        <w:t xml:space="preserve"> not specified </w:t>
      </w:r>
      <w:r w:rsidR="00DA70C6">
        <w:rPr>
          <w:rFonts w:ascii="Arial" w:eastAsia="맑은 고딕" w:hAnsi="Arial" w:cs="Arial" w:hint="eastAsia"/>
          <w:sz w:val="22"/>
          <w:szCs w:val="22"/>
          <w:lang w:val="en-GB" w:eastAsia="ko-KR"/>
        </w:rPr>
        <w:t>until</w:t>
      </w:r>
      <w:r w:rsidR="00D4026F">
        <w:rPr>
          <w:rFonts w:ascii="Arial" w:eastAsia="맑은 고딕" w:hAnsi="Arial" w:cs="Arial" w:hint="eastAsia"/>
          <w:sz w:val="22"/>
          <w:szCs w:val="22"/>
          <w:lang w:val="en-GB" w:eastAsia="ko-KR"/>
        </w:rPr>
        <w:t xml:space="preserve"> Rel-18 </w:t>
      </w:r>
      <w:r w:rsidR="00794371">
        <w:rPr>
          <w:rFonts w:ascii="Arial" w:eastAsia="맑은 고딕" w:hAnsi="Arial" w:cs="Arial" w:hint="eastAsia"/>
          <w:sz w:val="22"/>
          <w:szCs w:val="22"/>
          <w:lang w:val="en-GB" w:eastAsia="ko-KR"/>
        </w:rPr>
        <w:t>and</w:t>
      </w:r>
      <w:r w:rsidR="00D4026F">
        <w:rPr>
          <w:rFonts w:ascii="Arial" w:eastAsia="맑은 고딕" w:hAnsi="Arial" w:cs="Arial" w:hint="eastAsia"/>
          <w:sz w:val="22"/>
          <w:szCs w:val="22"/>
          <w:lang w:val="en-GB" w:eastAsia="ko-KR"/>
        </w:rPr>
        <w:t xml:space="preserve"> we </w:t>
      </w:r>
      <w:r w:rsidR="00794371">
        <w:rPr>
          <w:rFonts w:ascii="Arial" w:eastAsia="맑은 고딕" w:hAnsi="Arial" w:cs="Arial" w:hint="eastAsia"/>
          <w:sz w:val="22"/>
          <w:szCs w:val="22"/>
          <w:lang w:val="en-GB" w:eastAsia="ko-KR"/>
        </w:rPr>
        <w:t>do not yet have</w:t>
      </w:r>
      <w:r w:rsidR="00D4026F">
        <w:rPr>
          <w:rFonts w:ascii="Arial" w:eastAsia="맑은 고딕" w:hAnsi="Arial" w:cs="Arial" w:hint="eastAsia"/>
          <w:sz w:val="22"/>
          <w:szCs w:val="22"/>
          <w:lang w:val="en-GB" w:eastAsia="ko-KR"/>
        </w:rPr>
        <w:t xml:space="preserve"> specified MSD </w:t>
      </w:r>
      <w:r w:rsidR="00DA70C6">
        <w:rPr>
          <w:rFonts w:ascii="Arial" w:eastAsia="맑은 고딕" w:hAnsi="Arial" w:cs="Arial" w:hint="eastAsia"/>
          <w:sz w:val="22"/>
          <w:szCs w:val="22"/>
          <w:lang w:val="en-GB" w:eastAsia="ko-KR"/>
        </w:rPr>
        <w:t>for those cases</w:t>
      </w:r>
      <w:r w:rsidR="00D4026F">
        <w:rPr>
          <w:rFonts w:ascii="Arial" w:eastAsia="맑은 고딕" w:hAnsi="Arial" w:cs="Arial" w:hint="eastAsia"/>
          <w:sz w:val="22"/>
          <w:szCs w:val="22"/>
          <w:lang w:val="en-GB" w:eastAsia="ko-KR"/>
        </w:rPr>
        <w:t>.</w:t>
      </w:r>
    </w:p>
    <w:p w14:paraId="4325A7F7" w14:textId="77777777" w:rsidR="00B60688" w:rsidRPr="00794371" w:rsidRDefault="00B60688" w:rsidP="00AA55CB">
      <w:pPr>
        <w:ind w:firstLineChars="50" w:firstLine="110"/>
        <w:jc w:val="both"/>
        <w:rPr>
          <w:rFonts w:ascii="Arial" w:eastAsia="맑은 고딕" w:hAnsi="Arial" w:cs="Arial"/>
          <w:sz w:val="22"/>
          <w:szCs w:val="22"/>
          <w:lang w:val="en-GB" w:eastAsia="ko-KR"/>
        </w:rPr>
      </w:pPr>
    </w:p>
    <w:p w14:paraId="5AD89122" w14:textId="0420B3BA" w:rsidR="00D4026F" w:rsidRDefault="005F46AD" w:rsidP="00AA55C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We will investigate two UL HPUE MSD rules for each </w:t>
      </w:r>
      <w:r w:rsidR="00DA70C6">
        <w:rPr>
          <w:rFonts w:ascii="Arial" w:eastAsia="맑은 고딕" w:hAnsi="Arial" w:cs="Arial"/>
          <w:sz w:val="22"/>
          <w:szCs w:val="22"/>
          <w:lang w:val="en-GB" w:eastAsia="ko-KR"/>
        </w:rPr>
        <w:t>category</w:t>
      </w:r>
      <w:r>
        <w:rPr>
          <w:rFonts w:ascii="Arial" w:eastAsia="맑은 고딕" w:hAnsi="Arial" w:cs="Arial" w:hint="eastAsia"/>
          <w:sz w:val="22"/>
          <w:szCs w:val="22"/>
          <w:lang w:val="en-GB" w:eastAsia="ko-KR"/>
        </w:rPr>
        <w:t xml:space="preserve"> based on PC3 MSD (case #1) with different IMD orders. </w:t>
      </w:r>
    </w:p>
    <w:p w14:paraId="04EE3EAD" w14:textId="77777777" w:rsidR="00D4026F" w:rsidRDefault="00D4026F" w:rsidP="00AA55CB">
      <w:pPr>
        <w:ind w:firstLineChars="50" w:firstLine="110"/>
        <w:jc w:val="both"/>
        <w:rPr>
          <w:rFonts w:ascii="Arial" w:eastAsia="맑은 고딕" w:hAnsi="Arial" w:cs="Arial"/>
          <w:sz w:val="22"/>
          <w:szCs w:val="22"/>
          <w:lang w:val="en-GB" w:eastAsia="ko-KR"/>
        </w:rPr>
      </w:pPr>
    </w:p>
    <w:p w14:paraId="36464BE4" w14:textId="77777777" w:rsidR="00D4026F" w:rsidRDefault="00D4026F" w:rsidP="00AA55CB">
      <w:pPr>
        <w:ind w:firstLineChars="50" w:firstLine="110"/>
        <w:jc w:val="both"/>
        <w:rPr>
          <w:rFonts w:ascii="Arial" w:eastAsia="맑은 고딕" w:hAnsi="Arial" w:cs="Arial"/>
          <w:sz w:val="22"/>
          <w:szCs w:val="22"/>
          <w:lang w:val="en-GB" w:eastAsia="ko-KR"/>
        </w:rPr>
      </w:pPr>
    </w:p>
    <w:p w14:paraId="695AD738" w14:textId="77777777" w:rsidR="00D4026F" w:rsidRDefault="00D4026F" w:rsidP="00AA55CB">
      <w:pPr>
        <w:ind w:firstLineChars="50" w:firstLine="110"/>
        <w:jc w:val="both"/>
        <w:rPr>
          <w:rFonts w:ascii="Arial" w:eastAsia="맑은 고딕" w:hAnsi="Arial" w:cs="Arial"/>
          <w:sz w:val="22"/>
          <w:szCs w:val="22"/>
          <w:lang w:val="en-GB" w:eastAsia="ko-KR"/>
        </w:rPr>
      </w:pPr>
    </w:p>
    <w:p w14:paraId="4E3AAD25" w14:textId="77777777" w:rsidR="00D4026F" w:rsidRDefault="00D4026F" w:rsidP="00AA55CB">
      <w:pPr>
        <w:ind w:firstLineChars="50" w:firstLine="110"/>
        <w:jc w:val="both"/>
        <w:rPr>
          <w:rFonts w:ascii="Arial" w:eastAsia="맑은 고딕" w:hAnsi="Arial" w:cs="Arial"/>
          <w:sz w:val="22"/>
          <w:szCs w:val="22"/>
          <w:lang w:val="en-GB" w:eastAsia="ko-KR"/>
        </w:rPr>
      </w:pPr>
    </w:p>
    <w:p w14:paraId="7FF05AE6" w14:textId="77777777" w:rsidR="00D4026F" w:rsidRDefault="00D4026F" w:rsidP="00AA55CB">
      <w:pPr>
        <w:ind w:firstLineChars="50" w:firstLine="110"/>
        <w:jc w:val="both"/>
        <w:rPr>
          <w:rFonts w:ascii="Arial" w:eastAsia="맑은 고딕" w:hAnsi="Arial" w:cs="Arial"/>
          <w:sz w:val="22"/>
          <w:szCs w:val="22"/>
          <w:lang w:val="en-GB" w:eastAsia="ko-KR"/>
        </w:rPr>
      </w:pPr>
    </w:p>
    <w:p w14:paraId="113E0031" w14:textId="77777777" w:rsidR="00D4026F" w:rsidRDefault="00D4026F" w:rsidP="00AA55CB">
      <w:pPr>
        <w:ind w:firstLineChars="50" w:firstLine="110"/>
        <w:jc w:val="both"/>
        <w:rPr>
          <w:rFonts w:ascii="Arial" w:eastAsia="맑은 고딕" w:hAnsi="Arial" w:cs="Arial"/>
          <w:sz w:val="22"/>
          <w:szCs w:val="22"/>
          <w:lang w:val="en-GB" w:eastAsia="ko-KR"/>
        </w:rPr>
      </w:pPr>
    </w:p>
    <w:p w14:paraId="3CC8FC48" w14:textId="77777777" w:rsidR="00D4026F" w:rsidRDefault="00D4026F" w:rsidP="00AA55CB">
      <w:pPr>
        <w:ind w:firstLineChars="50" w:firstLine="110"/>
        <w:jc w:val="both"/>
        <w:rPr>
          <w:rFonts w:ascii="Arial" w:eastAsia="맑은 고딕" w:hAnsi="Arial" w:cs="Arial"/>
          <w:sz w:val="22"/>
          <w:szCs w:val="22"/>
          <w:lang w:val="en-GB" w:eastAsia="ko-KR"/>
        </w:rPr>
      </w:pPr>
    </w:p>
    <w:p w14:paraId="144281E8" w14:textId="77777777" w:rsidR="00D4026F" w:rsidRDefault="00D4026F" w:rsidP="00AA55CB">
      <w:pPr>
        <w:ind w:firstLineChars="50" w:firstLine="110"/>
        <w:jc w:val="both"/>
        <w:rPr>
          <w:rFonts w:ascii="Arial" w:eastAsia="맑은 고딕" w:hAnsi="Arial" w:cs="Arial"/>
          <w:sz w:val="22"/>
          <w:szCs w:val="22"/>
          <w:lang w:val="en-GB" w:eastAsia="ko-KR"/>
        </w:rPr>
      </w:pPr>
    </w:p>
    <w:p w14:paraId="4A35693D" w14:textId="77777777" w:rsidR="00D4026F" w:rsidRDefault="00D4026F" w:rsidP="00AA55CB">
      <w:pPr>
        <w:ind w:firstLineChars="50" w:firstLine="110"/>
        <w:jc w:val="both"/>
        <w:rPr>
          <w:rFonts w:ascii="Arial" w:eastAsia="맑은 고딕" w:hAnsi="Arial" w:cs="Arial"/>
          <w:sz w:val="22"/>
          <w:szCs w:val="22"/>
          <w:lang w:val="en-GB" w:eastAsia="ko-KR"/>
        </w:rPr>
      </w:pPr>
    </w:p>
    <w:p w14:paraId="410153DA" w14:textId="77777777" w:rsidR="00D4026F" w:rsidRDefault="00D4026F" w:rsidP="00AA55CB">
      <w:pPr>
        <w:ind w:firstLineChars="50" w:firstLine="110"/>
        <w:jc w:val="both"/>
        <w:rPr>
          <w:rFonts w:ascii="Arial" w:eastAsia="맑은 고딕" w:hAnsi="Arial" w:cs="Arial"/>
          <w:sz w:val="22"/>
          <w:szCs w:val="22"/>
          <w:lang w:val="en-GB" w:eastAsia="ko-KR"/>
        </w:rPr>
      </w:pPr>
    </w:p>
    <w:p w14:paraId="2BE63B1E" w14:textId="77777777" w:rsidR="00D4026F" w:rsidRDefault="00D4026F" w:rsidP="00AA55CB">
      <w:pPr>
        <w:ind w:firstLineChars="50" w:firstLine="110"/>
        <w:jc w:val="both"/>
        <w:rPr>
          <w:rFonts w:ascii="Arial" w:eastAsia="맑은 고딕" w:hAnsi="Arial" w:cs="Arial"/>
          <w:sz w:val="22"/>
          <w:szCs w:val="22"/>
          <w:lang w:val="en-GB" w:eastAsia="ko-KR"/>
        </w:rPr>
      </w:pPr>
    </w:p>
    <w:p w14:paraId="78697FE2" w14:textId="77777777" w:rsidR="00D4026F" w:rsidRDefault="00D4026F" w:rsidP="00AA55CB">
      <w:pPr>
        <w:ind w:firstLineChars="50" w:firstLine="110"/>
        <w:jc w:val="both"/>
        <w:rPr>
          <w:rFonts w:ascii="Arial" w:eastAsia="맑은 고딕" w:hAnsi="Arial" w:cs="Arial"/>
          <w:sz w:val="22"/>
          <w:szCs w:val="22"/>
          <w:lang w:val="en-GB" w:eastAsia="ko-KR"/>
        </w:rPr>
      </w:pPr>
    </w:p>
    <w:p w14:paraId="1D29B06A" w14:textId="77777777" w:rsidR="00D4026F" w:rsidRDefault="00D4026F" w:rsidP="00AA55CB">
      <w:pPr>
        <w:ind w:firstLineChars="50" w:firstLine="110"/>
        <w:jc w:val="both"/>
        <w:rPr>
          <w:rFonts w:ascii="Arial" w:eastAsia="맑은 고딕" w:hAnsi="Arial" w:cs="Arial"/>
          <w:sz w:val="22"/>
          <w:szCs w:val="22"/>
          <w:lang w:val="en-GB" w:eastAsia="ko-KR"/>
        </w:rPr>
      </w:pPr>
    </w:p>
    <w:p w14:paraId="3127F210" w14:textId="77777777" w:rsidR="00AA55CB" w:rsidRDefault="00AA55CB" w:rsidP="00E51747">
      <w:pPr>
        <w:jc w:val="both"/>
        <w:rPr>
          <w:rFonts w:ascii="Arial" w:eastAsia="맑은 고딕" w:hAnsi="Arial" w:cs="Arial" w:hint="eastAsia"/>
          <w:sz w:val="22"/>
          <w:szCs w:val="22"/>
          <w:lang w:val="en-GB" w:eastAsia="ko-KR"/>
        </w:rPr>
      </w:pPr>
    </w:p>
    <w:p w14:paraId="3EB1F439" w14:textId="64C1CE42" w:rsidR="0068094C" w:rsidRPr="00E35931" w:rsidRDefault="00E35931" w:rsidP="00E35931">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Table</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sidR="0092604A">
        <w:rPr>
          <w:rFonts w:ascii="Arial" w:eastAsia="맑은 고딕" w:hAnsi="Arial" w:cs="Arial" w:hint="eastAsia"/>
          <w:sz w:val="22"/>
          <w:szCs w:val="22"/>
          <w:lang w:val="en-GB" w:eastAsia="ko-KR"/>
        </w:rPr>
        <w:t>Two UL MSD categories of PC3, PC2 and PC1.5 with power class combinations</w:t>
      </w:r>
    </w:p>
    <w:tbl>
      <w:tblPr>
        <w:tblW w:w="9922" w:type="dxa"/>
        <w:tblCellMar>
          <w:left w:w="99" w:type="dxa"/>
          <w:right w:w="99" w:type="dxa"/>
        </w:tblCellMar>
        <w:tblLook w:val="04A0" w:firstRow="1" w:lastRow="0" w:firstColumn="1" w:lastColumn="0" w:noHBand="0" w:noVBand="1"/>
      </w:tblPr>
      <w:tblGrid>
        <w:gridCol w:w="1343"/>
        <w:gridCol w:w="2386"/>
        <w:gridCol w:w="1984"/>
        <w:gridCol w:w="1022"/>
        <w:gridCol w:w="1023"/>
        <w:gridCol w:w="1082"/>
        <w:gridCol w:w="1082"/>
      </w:tblGrid>
      <w:tr w:rsidR="0068094C" w:rsidRPr="0068094C" w14:paraId="17EF934B" w14:textId="77777777" w:rsidTr="00AA55CB">
        <w:trPr>
          <w:trHeight w:val="195"/>
        </w:trPr>
        <w:tc>
          <w:tcPr>
            <w:tcW w:w="1343"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106D04D4" w14:textId="77777777" w:rsidR="0068094C" w:rsidRPr="00AA55CB" w:rsidRDefault="0068094C" w:rsidP="0068094C">
            <w:pP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2386" w:type="dxa"/>
            <w:tcBorders>
              <w:top w:val="single" w:sz="8" w:space="0" w:color="auto"/>
              <w:left w:val="nil"/>
              <w:bottom w:val="double" w:sz="6" w:space="0" w:color="auto"/>
              <w:right w:val="single" w:sz="4" w:space="0" w:color="auto"/>
            </w:tcBorders>
            <w:shd w:val="clear" w:color="auto" w:fill="auto"/>
            <w:noWrap/>
            <w:vAlign w:val="center"/>
            <w:hideMark/>
          </w:tcPr>
          <w:p w14:paraId="415EEED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Combination</w:t>
            </w:r>
          </w:p>
        </w:tc>
        <w:tc>
          <w:tcPr>
            <w:tcW w:w="1984" w:type="dxa"/>
            <w:tcBorders>
              <w:top w:val="single" w:sz="8" w:space="0" w:color="auto"/>
              <w:left w:val="nil"/>
              <w:bottom w:val="double" w:sz="6" w:space="0" w:color="auto"/>
              <w:right w:val="single" w:sz="4" w:space="0" w:color="auto"/>
            </w:tcBorders>
            <w:shd w:val="clear" w:color="auto" w:fill="auto"/>
            <w:noWrap/>
            <w:vAlign w:val="center"/>
            <w:hideMark/>
          </w:tcPr>
          <w:p w14:paraId="71FC8B6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Band A</w:t>
            </w:r>
          </w:p>
        </w:tc>
        <w:tc>
          <w:tcPr>
            <w:tcW w:w="2045" w:type="dxa"/>
            <w:gridSpan w:val="2"/>
            <w:tcBorders>
              <w:top w:val="single" w:sz="8" w:space="0" w:color="auto"/>
              <w:left w:val="nil"/>
              <w:bottom w:val="double" w:sz="6" w:space="0" w:color="auto"/>
              <w:right w:val="single" w:sz="4" w:space="0" w:color="auto"/>
            </w:tcBorders>
            <w:shd w:val="clear" w:color="auto" w:fill="auto"/>
            <w:noWrap/>
            <w:vAlign w:val="center"/>
            <w:hideMark/>
          </w:tcPr>
          <w:p w14:paraId="007E146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Band B</w:t>
            </w:r>
          </w:p>
        </w:tc>
        <w:tc>
          <w:tcPr>
            <w:tcW w:w="1082" w:type="dxa"/>
            <w:tcBorders>
              <w:top w:val="single" w:sz="8" w:space="0" w:color="auto"/>
              <w:left w:val="single" w:sz="4" w:space="0" w:color="auto"/>
              <w:bottom w:val="double" w:sz="6" w:space="0" w:color="auto"/>
              <w:right w:val="single" w:sz="4" w:space="0" w:color="auto"/>
            </w:tcBorders>
            <w:shd w:val="clear" w:color="auto" w:fill="auto"/>
            <w:noWrap/>
            <w:vAlign w:val="center"/>
            <w:hideMark/>
          </w:tcPr>
          <w:p w14:paraId="7FE2005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Case #</w:t>
            </w:r>
          </w:p>
        </w:tc>
        <w:tc>
          <w:tcPr>
            <w:tcW w:w="1082" w:type="dxa"/>
            <w:tcBorders>
              <w:top w:val="single" w:sz="8" w:space="0" w:color="auto"/>
              <w:left w:val="nil"/>
              <w:bottom w:val="double" w:sz="6" w:space="0" w:color="auto"/>
              <w:right w:val="single" w:sz="8" w:space="0" w:color="auto"/>
            </w:tcBorders>
            <w:shd w:val="clear" w:color="auto" w:fill="auto"/>
            <w:noWrap/>
            <w:vAlign w:val="center"/>
            <w:hideMark/>
          </w:tcPr>
          <w:p w14:paraId="1C34280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Rel</w:t>
            </w:r>
          </w:p>
        </w:tc>
      </w:tr>
      <w:tr w:rsidR="0068094C" w:rsidRPr="0068094C" w14:paraId="0EAE5E4B"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5CF2716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2Tx</w:t>
            </w:r>
          </w:p>
        </w:tc>
        <w:tc>
          <w:tcPr>
            <w:tcW w:w="2386" w:type="dxa"/>
            <w:tcBorders>
              <w:top w:val="nil"/>
              <w:left w:val="nil"/>
              <w:bottom w:val="single" w:sz="4" w:space="0" w:color="auto"/>
              <w:right w:val="single" w:sz="4" w:space="0" w:color="auto"/>
            </w:tcBorders>
            <w:shd w:val="clear" w:color="000000" w:fill="D9D9D9"/>
            <w:noWrap/>
            <w:vAlign w:val="center"/>
            <w:hideMark/>
          </w:tcPr>
          <w:p w14:paraId="5BF6198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0B3DE2A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602BEFC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1099EB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single" w:sz="4" w:space="0" w:color="auto"/>
              <w:left w:val="nil"/>
              <w:bottom w:val="single" w:sz="4" w:space="0" w:color="auto"/>
              <w:right w:val="single" w:sz="8" w:space="0" w:color="auto"/>
            </w:tcBorders>
            <w:shd w:val="clear" w:color="000000" w:fill="D9D9D9"/>
            <w:noWrap/>
            <w:vAlign w:val="center"/>
            <w:hideMark/>
          </w:tcPr>
          <w:p w14:paraId="7BE4AC2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0A01B24C"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52642735"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double" w:sz="6" w:space="0" w:color="auto"/>
              <w:right w:val="single" w:sz="4" w:space="0" w:color="auto"/>
            </w:tcBorders>
            <w:shd w:val="clear" w:color="auto" w:fill="auto"/>
            <w:noWrap/>
            <w:vAlign w:val="center"/>
            <w:hideMark/>
          </w:tcPr>
          <w:p w14:paraId="6740EC6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double" w:sz="6" w:space="0" w:color="auto"/>
              <w:right w:val="single" w:sz="4" w:space="0" w:color="auto"/>
            </w:tcBorders>
            <w:shd w:val="clear" w:color="auto" w:fill="auto"/>
            <w:noWrap/>
            <w:vAlign w:val="center"/>
            <w:hideMark/>
          </w:tcPr>
          <w:p w14:paraId="40BAF91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5FF221D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7085FE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1</w:t>
            </w:r>
          </w:p>
        </w:tc>
        <w:tc>
          <w:tcPr>
            <w:tcW w:w="1082" w:type="dxa"/>
            <w:tcBorders>
              <w:top w:val="nil"/>
              <w:left w:val="nil"/>
              <w:bottom w:val="nil"/>
              <w:right w:val="single" w:sz="8" w:space="0" w:color="auto"/>
            </w:tcBorders>
            <w:shd w:val="clear" w:color="auto" w:fill="auto"/>
            <w:noWrap/>
            <w:vAlign w:val="center"/>
            <w:hideMark/>
          </w:tcPr>
          <w:p w14:paraId="475459B1"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R15</w:t>
            </w:r>
          </w:p>
        </w:tc>
      </w:tr>
      <w:tr w:rsidR="0068094C" w:rsidRPr="0068094C" w14:paraId="6E93A1DA"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7E21BCA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2Tx</w:t>
            </w:r>
          </w:p>
        </w:tc>
        <w:tc>
          <w:tcPr>
            <w:tcW w:w="2386" w:type="dxa"/>
            <w:tcBorders>
              <w:top w:val="nil"/>
              <w:left w:val="nil"/>
              <w:bottom w:val="single" w:sz="4" w:space="0" w:color="auto"/>
              <w:right w:val="single" w:sz="4" w:space="0" w:color="auto"/>
            </w:tcBorders>
            <w:shd w:val="clear" w:color="000000" w:fill="D9D9D9"/>
            <w:noWrap/>
            <w:vAlign w:val="center"/>
            <w:hideMark/>
          </w:tcPr>
          <w:p w14:paraId="6F4FA24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5D11FDA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double" w:sz="6" w:space="0" w:color="auto"/>
              <w:left w:val="nil"/>
              <w:bottom w:val="single" w:sz="4" w:space="0" w:color="auto"/>
              <w:right w:val="single" w:sz="4" w:space="0" w:color="auto"/>
            </w:tcBorders>
            <w:shd w:val="clear" w:color="000000" w:fill="D9D9D9"/>
            <w:noWrap/>
            <w:vAlign w:val="center"/>
            <w:hideMark/>
          </w:tcPr>
          <w:p w14:paraId="163D950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538A72A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015D2CF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7CB72668"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30B50E06"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2CE7DBD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55EA856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C8B4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947C18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w:t>
            </w:r>
          </w:p>
        </w:tc>
        <w:tc>
          <w:tcPr>
            <w:tcW w:w="1082" w:type="dxa"/>
            <w:tcBorders>
              <w:top w:val="nil"/>
              <w:left w:val="nil"/>
              <w:bottom w:val="nil"/>
              <w:right w:val="single" w:sz="8" w:space="0" w:color="auto"/>
            </w:tcBorders>
            <w:shd w:val="clear" w:color="auto" w:fill="auto"/>
            <w:noWrap/>
            <w:vAlign w:val="center"/>
            <w:hideMark/>
          </w:tcPr>
          <w:p w14:paraId="50D7AA90"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R17</w:t>
            </w:r>
          </w:p>
        </w:tc>
      </w:tr>
      <w:tr w:rsidR="0068094C" w:rsidRPr="0068094C" w14:paraId="515D599A"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19496AA8"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308D60B6"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single" w:sz="4" w:space="0" w:color="auto"/>
              <w:right w:val="single" w:sz="4" w:space="0" w:color="auto"/>
            </w:tcBorders>
            <w:shd w:val="clear" w:color="auto" w:fill="auto"/>
            <w:noWrap/>
            <w:vAlign w:val="center"/>
            <w:hideMark/>
          </w:tcPr>
          <w:p w14:paraId="3AC3EA0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F4F19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7E4334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3</w:t>
            </w:r>
          </w:p>
        </w:tc>
        <w:tc>
          <w:tcPr>
            <w:tcW w:w="1082" w:type="dxa"/>
            <w:tcBorders>
              <w:top w:val="single" w:sz="4" w:space="0" w:color="auto"/>
              <w:left w:val="nil"/>
              <w:bottom w:val="single" w:sz="4" w:space="0" w:color="auto"/>
              <w:right w:val="single" w:sz="8" w:space="0" w:color="auto"/>
            </w:tcBorders>
            <w:shd w:val="clear" w:color="auto" w:fill="auto"/>
            <w:noWrap/>
            <w:vAlign w:val="center"/>
            <w:hideMark/>
          </w:tcPr>
          <w:p w14:paraId="488FD7F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R17</w:t>
            </w:r>
          </w:p>
        </w:tc>
      </w:tr>
      <w:tr w:rsidR="0068094C" w:rsidRPr="0068094C" w14:paraId="6CED11F6"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0543433D"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007729EB"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double" w:sz="6" w:space="0" w:color="auto"/>
              <w:right w:val="single" w:sz="4" w:space="0" w:color="auto"/>
            </w:tcBorders>
            <w:shd w:val="clear" w:color="auto" w:fill="auto"/>
            <w:noWrap/>
            <w:vAlign w:val="center"/>
            <w:hideMark/>
          </w:tcPr>
          <w:p w14:paraId="768FDD0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081F72B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981CB8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5</w:t>
            </w:r>
          </w:p>
        </w:tc>
        <w:tc>
          <w:tcPr>
            <w:tcW w:w="1082" w:type="dxa"/>
            <w:tcBorders>
              <w:top w:val="nil"/>
              <w:left w:val="nil"/>
              <w:bottom w:val="nil"/>
              <w:right w:val="single" w:sz="8" w:space="0" w:color="auto"/>
            </w:tcBorders>
            <w:shd w:val="clear" w:color="auto" w:fill="auto"/>
            <w:noWrap/>
            <w:vAlign w:val="center"/>
            <w:hideMark/>
          </w:tcPr>
          <w:p w14:paraId="436AA29C"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372251C4"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5DD6FBA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3Tx</w:t>
            </w: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B814E7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AAB534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29A6281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665D437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22F1F3C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16AD1778"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3AA7ADAF"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4DBEF87A"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324F3B5C"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24A5068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22" w:type="dxa"/>
            <w:tcBorders>
              <w:top w:val="nil"/>
              <w:left w:val="nil"/>
              <w:bottom w:val="single" w:sz="4" w:space="0" w:color="auto"/>
              <w:right w:val="nil"/>
            </w:tcBorders>
            <w:shd w:val="clear" w:color="000000" w:fill="D9D9D9"/>
            <w:noWrap/>
            <w:vAlign w:val="center"/>
            <w:hideMark/>
          </w:tcPr>
          <w:p w14:paraId="69F71A5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47B969A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2F16BF1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7CA46643"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096A08B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43DD688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20004CF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single" w:sz="4" w:space="0" w:color="auto"/>
            </w:tcBorders>
            <w:shd w:val="clear" w:color="auto" w:fill="auto"/>
            <w:noWrap/>
            <w:vAlign w:val="center"/>
            <w:hideMark/>
          </w:tcPr>
          <w:p w14:paraId="4695DA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nil"/>
            </w:tcBorders>
            <w:shd w:val="clear" w:color="auto" w:fill="auto"/>
            <w:noWrap/>
            <w:vAlign w:val="center"/>
            <w:hideMark/>
          </w:tcPr>
          <w:p w14:paraId="7DE4A0B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6F7CB5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4</w:t>
            </w:r>
          </w:p>
        </w:tc>
        <w:tc>
          <w:tcPr>
            <w:tcW w:w="1082" w:type="dxa"/>
            <w:tcBorders>
              <w:top w:val="nil"/>
              <w:left w:val="nil"/>
              <w:bottom w:val="nil"/>
              <w:right w:val="single" w:sz="8" w:space="0" w:color="auto"/>
            </w:tcBorders>
            <w:shd w:val="clear" w:color="auto" w:fill="auto"/>
            <w:noWrap/>
            <w:vAlign w:val="center"/>
            <w:hideMark/>
          </w:tcPr>
          <w:p w14:paraId="2B41213A"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R18</w:t>
            </w:r>
          </w:p>
        </w:tc>
      </w:tr>
      <w:tr w:rsidR="0068094C" w:rsidRPr="0068094C" w14:paraId="5EA3DB2A"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49F42162"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35B18EFC"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double" w:sz="6" w:space="0" w:color="auto"/>
              <w:right w:val="single" w:sz="4" w:space="0" w:color="auto"/>
            </w:tcBorders>
            <w:shd w:val="clear" w:color="auto" w:fill="auto"/>
            <w:noWrap/>
            <w:vAlign w:val="center"/>
            <w:hideMark/>
          </w:tcPr>
          <w:p w14:paraId="77C71FF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double" w:sz="6" w:space="0" w:color="auto"/>
              <w:right w:val="single" w:sz="4" w:space="0" w:color="auto"/>
            </w:tcBorders>
            <w:shd w:val="clear" w:color="auto" w:fill="auto"/>
            <w:noWrap/>
            <w:vAlign w:val="center"/>
            <w:hideMark/>
          </w:tcPr>
          <w:p w14:paraId="2D22B02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double" w:sz="6" w:space="0" w:color="auto"/>
              <w:right w:val="nil"/>
            </w:tcBorders>
            <w:shd w:val="clear" w:color="auto" w:fill="auto"/>
            <w:noWrap/>
            <w:vAlign w:val="center"/>
            <w:hideMark/>
          </w:tcPr>
          <w:p w14:paraId="26CBDB0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59D4FE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6</w:t>
            </w:r>
          </w:p>
        </w:tc>
        <w:tc>
          <w:tcPr>
            <w:tcW w:w="1082" w:type="dxa"/>
            <w:tcBorders>
              <w:top w:val="single" w:sz="4" w:space="0" w:color="auto"/>
              <w:left w:val="nil"/>
              <w:bottom w:val="single" w:sz="4" w:space="0" w:color="auto"/>
              <w:right w:val="single" w:sz="8" w:space="0" w:color="auto"/>
            </w:tcBorders>
            <w:shd w:val="clear" w:color="auto" w:fill="auto"/>
            <w:noWrap/>
            <w:vAlign w:val="center"/>
            <w:hideMark/>
          </w:tcPr>
          <w:p w14:paraId="2F0E9CD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R19</w:t>
            </w:r>
          </w:p>
        </w:tc>
      </w:tr>
      <w:tr w:rsidR="0068094C" w:rsidRPr="0068094C" w14:paraId="407680AC"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4F1BCC2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PC1.5 2Tx</w:t>
            </w:r>
          </w:p>
        </w:tc>
        <w:tc>
          <w:tcPr>
            <w:tcW w:w="2386" w:type="dxa"/>
            <w:tcBorders>
              <w:top w:val="nil"/>
              <w:left w:val="nil"/>
              <w:bottom w:val="single" w:sz="4" w:space="0" w:color="auto"/>
              <w:right w:val="single" w:sz="4" w:space="0" w:color="auto"/>
            </w:tcBorders>
            <w:shd w:val="clear" w:color="000000" w:fill="D9D9D9"/>
            <w:noWrap/>
            <w:vAlign w:val="center"/>
            <w:hideMark/>
          </w:tcPr>
          <w:p w14:paraId="7873AB3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087D306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45B6D95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12BC33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5908C4E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1D77BB8A"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1D332D83"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double" w:sz="6" w:space="0" w:color="auto"/>
              <w:right w:val="single" w:sz="4" w:space="0" w:color="auto"/>
            </w:tcBorders>
            <w:shd w:val="clear" w:color="auto" w:fill="auto"/>
            <w:noWrap/>
            <w:vAlign w:val="center"/>
            <w:hideMark/>
          </w:tcPr>
          <w:p w14:paraId="4F65CB1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double" w:sz="6" w:space="0" w:color="auto"/>
              <w:right w:val="single" w:sz="4" w:space="0" w:color="auto"/>
            </w:tcBorders>
            <w:shd w:val="clear" w:color="auto" w:fill="auto"/>
            <w:noWrap/>
            <w:vAlign w:val="center"/>
            <w:hideMark/>
          </w:tcPr>
          <w:p w14:paraId="0F2C01C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264DD8E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387286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7</w:t>
            </w:r>
          </w:p>
        </w:tc>
        <w:tc>
          <w:tcPr>
            <w:tcW w:w="1082" w:type="dxa"/>
            <w:tcBorders>
              <w:top w:val="nil"/>
              <w:left w:val="nil"/>
              <w:bottom w:val="nil"/>
              <w:right w:val="single" w:sz="8" w:space="0" w:color="auto"/>
            </w:tcBorders>
            <w:shd w:val="clear" w:color="auto" w:fill="auto"/>
            <w:noWrap/>
            <w:vAlign w:val="center"/>
            <w:hideMark/>
          </w:tcPr>
          <w:p w14:paraId="4325D561"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11E30E39" w14:textId="77777777" w:rsidTr="00AA55CB">
        <w:trPr>
          <w:trHeight w:val="195"/>
        </w:trPr>
        <w:tc>
          <w:tcPr>
            <w:tcW w:w="1343"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56253A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PC1.5 3Tx</w:t>
            </w: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8311D0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F33F8E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57DF871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27.8</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354F1FE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3788B05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54920AC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4EA54ECA"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36CC6A0F"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5B0D90A6"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327309E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24.8</w:t>
            </w:r>
          </w:p>
        </w:tc>
        <w:tc>
          <w:tcPr>
            <w:tcW w:w="1022" w:type="dxa"/>
            <w:tcBorders>
              <w:top w:val="nil"/>
              <w:left w:val="nil"/>
              <w:bottom w:val="single" w:sz="4" w:space="0" w:color="auto"/>
              <w:right w:val="nil"/>
            </w:tcBorders>
            <w:shd w:val="clear" w:color="000000" w:fill="D9D9D9"/>
            <w:noWrap/>
            <w:vAlign w:val="center"/>
            <w:hideMark/>
          </w:tcPr>
          <w:p w14:paraId="02505F8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24.8</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606C974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40F365B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614228B6"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1B534D7"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single" w:sz="4" w:space="0" w:color="auto"/>
              <w:right w:val="single" w:sz="4" w:space="0" w:color="auto"/>
            </w:tcBorders>
            <w:shd w:val="clear" w:color="auto" w:fill="auto"/>
            <w:noWrap/>
            <w:vAlign w:val="center"/>
            <w:hideMark/>
          </w:tcPr>
          <w:p w14:paraId="1FB8D1D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105694E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single" w:sz="4" w:space="0" w:color="auto"/>
            </w:tcBorders>
            <w:shd w:val="clear" w:color="auto" w:fill="auto"/>
            <w:noWrap/>
            <w:vAlign w:val="center"/>
            <w:hideMark/>
          </w:tcPr>
          <w:p w14:paraId="649C099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nil"/>
            </w:tcBorders>
            <w:shd w:val="clear" w:color="auto" w:fill="auto"/>
            <w:noWrap/>
            <w:vAlign w:val="center"/>
            <w:hideMark/>
          </w:tcPr>
          <w:p w14:paraId="51288FE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C24F3D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9</w:t>
            </w:r>
          </w:p>
        </w:tc>
        <w:tc>
          <w:tcPr>
            <w:tcW w:w="1082" w:type="dxa"/>
            <w:tcBorders>
              <w:top w:val="nil"/>
              <w:left w:val="nil"/>
              <w:bottom w:val="single" w:sz="4" w:space="0" w:color="auto"/>
              <w:right w:val="single" w:sz="8" w:space="0" w:color="auto"/>
            </w:tcBorders>
            <w:shd w:val="clear" w:color="auto" w:fill="auto"/>
            <w:noWrap/>
            <w:vAlign w:val="center"/>
            <w:hideMark/>
          </w:tcPr>
          <w:p w14:paraId="50AB9363" w14:textId="659584F7" w:rsidR="0068094C" w:rsidRPr="00AA55CB" w:rsidRDefault="00D4026F" w:rsidP="0068094C">
            <w:pPr>
              <w:jc w:val="center"/>
              <w:rPr>
                <w:rFonts w:ascii="맑은 고딕" w:eastAsia="맑은 고딕" w:hAnsi="맑은 고딕" w:cs="굴림"/>
                <w:color w:val="000000"/>
                <w:sz w:val="16"/>
                <w:szCs w:val="16"/>
                <w:lang w:eastAsia="ko-KR"/>
              </w:rPr>
            </w:pPr>
            <w:r>
              <w:rPr>
                <w:rFonts w:ascii="맑은 고딕" w:eastAsia="맑은 고딕" w:hAnsi="맑은 고딕" w:cs="굴림" w:hint="eastAsia"/>
                <w:color w:val="000000"/>
                <w:sz w:val="16"/>
                <w:szCs w:val="16"/>
                <w:lang w:eastAsia="ko-KR"/>
              </w:rPr>
              <w:t>R18</w:t>
            </w:r>
          </w:p>
        </w:tc>
      </w:tr>
      <w:tr w:rsidR="0068094C" w:rsidRPr="0068094C" w14:paraId="35545F21"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4220AF9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AFD667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6517E1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204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F5EE02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55C9B03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357A712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5DD9B58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0D24D0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1EE1EFCB"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5CB907F3"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4172EC6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22" w:type="dxa"/>
            <w:tcBorders>
              <w:top w:val="nil"/>
              <w:left w:val="nil"/>
              <w:bottom w:val="single" w:sz="4" w:space="0" w:color="auto"/>
              <w:right w:val="nil"/>
            </w:tcBorders>
            <w:shd w:val="clear" w:color="000000" w:fill="D9D9D9"/>
            <w:noWrap/>
            <w:vAlign w:val="center"/>
            <w:hideMark/>
          </w:tcPr>
          <w:p w14:paraId="70E30107"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4FAB67C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7DB9D97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40FF90D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416C8F4"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927ED3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0BC52AA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single" w:sz="4" w:space="0" w:color="auto"/>
            </w:tcBorders>
            <w:shd w:val="clear" w:color="auto" w:fill="auto"/>
            <w:noWrap/>
            <w:vAlign w:val="center"/>
            <w:hideMark/>
          </w:tcPr>
          <w:p w14:paraId="26014AD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nil"/>
            </w:tcBorders>
            <w:shd w:val="clear" w:color="auto" w:fill="auto"/>
            <w:noWrap/>
            <w:vAlign w:val="center"/>
            <w:hideMark/>
          </w:tcPr>
          <w:p w14:paraId="1AA1DB1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E5F2D9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8</w:t>
            </w:r>
          </w:p>
        </w:tc>
        <w:tc>
          <w:tcPr>
            <w:tcW w:w="1082" w:type="dxa"/>
            <w:tcBorders>
              <w:top w:val="nil"/>
              <w:left w:val="nil"/>
              <w:bottom w:val="nil"/>
              <w:right w:val="single" w:sz="8" w:space="0" w:color="auto"/>
            </w:tcBorders>
            <w:shd w:val="clear" w:color="auto" w:fill="auto"/>
            <w:noWrap/>
            <w:vAlign w:val="center"/>
            <w:hideMark/>
          </w:tcPr>
          <w:p w14:paraId="3465D094"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49BC9D9F" w14:textId="77777777" w:rsidTr="00AA55CB">
        <w:trPr>
          <w:trHeight w:val="195"/>
        </w:trPr>
        <w:tc>
          <w:tcPr>
            <w:tcW w:w="1343" w:type="dxa"/>
            <w:vMerge/>
            <w:tcBorders>
              <w:top w:val="nil"/>
              <w:left w:val="single" w:sz="8" w:space="0" w:color="auto"/>
              <w:bottom w:val="single" w:sz="8" w:space="0" w:color="000000"/>
              <w:right w:val="single" w:sz="4" w:space="0" w:color="auto"/>
            </w:tcBorders>
            <w:vAlign w:val="center"/>
            <w:hideMark/>
          </w:tcPr>
          <w:p w14:paraId="2765329F"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8" w:space="0" w:color="000000"/>
              <w:right w:val="single" w:sz="4" w:space="0" w:color="auto"/>
            </w:tcBorders>
            <w:vAlign w:val="center"/>
            <w:hideMark/>
          </w:tcPr>
          <w:p w14:paraId="7053CA69"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single" w:sz="8" w:space="0" w:color="auto"/>
              <w:right w:val="single" w:sz="4" w:space="0" w:color="auto"/>
            </w:tcBorders>
            <w:shd w:val="clear" w:color="auto" w:fill="auto"/>
            <w:noWrap/>
            <w:vAlign w:val="center"/>
            <w:hideMark/>
          </w:tcPr>
          <w:p w14:paraId="5989176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8" w:space="0" w:color="auto"/>
              <w:right w:val="single" w:sz="4" w:space="0" w:color="auto"/>
            </w:tcBorders>
            <w:shd w:val="clear" w:color="auto" w:fill="auto"/>
            <w:noWrap/>
            <w:vAlign w:val="center"/>
            <w:hideMark/>
          </w:tcPr>
          <w:p w14:paraId="7B52BA2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8" w:space="0" w:color="auto"/>
              <w:right w:val="nil"/>
            </w:tcBorders>
            <w:shd w:val="clear" w:color="auto" w:fill="auto"/>
            <w:noWrap/>
            <w:vAlign w:val="center"/>
            <w:hideMark/>
          </w:tcPr>
          <w:p w14:paraId="2FBD5DA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8" w:space="0" w:color="auto"/>
              <w:right w:val="nil"/>
            </w:tcBorders>
            <w:shd w:val="clear" w:color="auto" w:fill="auto"/>
            <w:noWrap/>
            <w:vAlign w:val="center"/>
            <w:hideMark/>
          </w:tcPr>
          <w:p w14:paraId="0EBF0C6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10</w:t>
            </w:r>
          </w:p>
        </w:tc>
        <w:tc>
          <w:tcPr>
            <w:tcW w:w="1082"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24C073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R19</w:t>
            </w:r>
          </w:p>
        </w:tc>
      </w:tr>
    </w:tbl>
    <w:p w14:paraId="4018F20A" w14:textId="77777777" w:rsidR="00BA3626" w:rsidRDefault="00BA3626" w:rsidP="00B22157">
      <w:pPr>
        <w:ind w:firstLineChars="50" w:firstLine="110"/>
        <w:jc w:val="both"/>
        <w:rPr>
          <w:rFonts w:ascii="Arial" w:eastAsia="맑은 고딕" w:hAnsi="Arial" w:cs="Arial"/>
          <w:sz w:val="22"/>
          <w:szCs w:val="22"/>
          <w:lang w:val="en-GB" w:eastAsia="ko-KR"/>
        </w:rPr>
      </w:pPr>
    </w:p>
    <w:p w14:paraId="3C3B8CF7" w14:textId="77777777" w:rsidR="005F46AD" w:rsidRDefault="005F46AD" w:rsidP="00B22157">
      <w:pPr>
        <w:ind w:firstLineChars="50" w:firstLine="110"/>
        <w:jc w:val="both"/>
        <w:rPr>
          <w:rFonts w:ascii="Arial" w:eastAsia="맑은 고딕" w:hAnsi="Arial" w:cs="Arial"/>
          <w:sz w:val="22"/>
          <w:szCs w:val="22"/>
          <w:lang w:val="en-GB" w:eastAsia="ko-KR"/>
        </w:rPr>
      </w:pPr>
    </w:p>
    <w:p w14:paraId="17421230" w14:textId="77777777" w:rsidR="005F46AD" w:rsidRDefault="005F46AD" w:rsidP="00B22157">
      <w:pPr>
        <w:ind w:firstLineChars="50" w:firstLine="110"/>
        <w:jc w:val="both"/>
        <w:rPr>
          <w:rFonts w:ascii="Arial" w:eastAsia="맑은 고딕" w:hAnsi="Arial" w:cs="Arial"/>
          <w:sz w:val="22"/>
          <w:szCs w:val="22"/>
          <w:lang w:val="en-GB" w:eastAsia="ko-KR"/>
        </w:rPr>
      </w:pPr>
    </w:p>
    <w:p w14:paraId="61628B07" w14:textId="00E1AB70" w:rsidR="005F46AD" w:rsidRDefault="002A17B1" w:rsidP="002A17B1">
      <w:pPr>
        <w:pStyle w:val="3"/>
        <w:spacing w:after="240"/>
        <w:rPr>
          <w:rFonts w:eastAsia="맑은 고딕"/>
          <w:lang w:eastAsia="ko-KR"/>
        </w:rPr>
      </w:pPr>
      <w:r>
        <w:rPr>
          <w:rFonts w:eastAsia="맑은 고딕" w:hint="eastAsia"/>
          <w:lang w:eastAsia="ko-KR"/>
        </w:rPr>
        <w:t>PC2 2Tx/3Tx MSD calculation (case # 2~6)</w:t>
      </w:r>
    </w:p>
    <w:p w14:paraId="698CC395" w14:textId="250EDC9B" w:rsidR="000009D3" w:rsidRDefault="000009D3" w:rsidP="007E4C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procedure to calculate PC2 MSD due to IMD is same as one UL case as shown in [3]. Therefore, 9dB interferer imbalance can be assumed, too.</w:t>
      </w:r>
      <w:r w:rsidR="007E4CCD">
        <w:rPr>
          <w:rFonts w:ascii="Arial" w:eastAsia="맑은 고딕" w:hAnsi="Arial" w:cs="Arial" w:hint="eastAsia"/>
          <w:sz w:val="22"/>
          <w:szCs w:val="22"/>
          <w:lang w:val="en-GB" w:eastAsia="ko-KR"/>
        </w:rPr>
        <w:t xml:space="preserve"> And t</w:t>
      </w:r>
      <w:r>
        <w:rPr>
          <w:rFonts w:ascii="Arial" w:eastAsia="맑은 고딕" w:hAnsi="Arial" w:cs="Arial" w:hint="eastAsia"/>
          <w:sz w:val="22"/>
          <w:szCs w:val="22"/>
          <w:lang w:val="en-GB" w:eastAsia="ko-KR"/>
        </w:rPr>
        <w:t>he only remaining</w:t>
      </w:r>
      <w:r w:rsidR="007E4CCD">
        <w:rPr>
          <w:rFonts w:ascii="Arial" w:eastAsia="맑은 고딕" w:hAnsi="Arial" w:cs="Arial" w:hint="eastAsia"/>
          <w:sz w:val="22"/>
          <w:szCs w:val="22"/>
          <w:lang w:val="en-GB" w:eastAsia="ko-KR"/>
        </w:rPr>
        <w:t xml:space="preserve"> and more important </w:t>
      </w:r>
      <w:r>
        <w:rPr>
          <w:rFonts w:ascii="Arial" w:eastAsia="맑은 고딕" w:hAnsi="Arial" w:cs="Arial" w:hint="eastAsia"/>
          <w:sz w:val="22"/>
          <w:szCs w:val="22"/>
          <w:lang w:val="en-GB" w:eastAsia="ko-KR"/>
        </w:rPr>
        <w:t xml:space="preserve">parameters are how much interferer is increased compared to PC3. It is shown that the interferer increase is highly dependent on PA capability [3]. </w:t>
      </w:r>
    </w:p>
    <w:p w14:paraId="178E920B" w14:textId="77777777" w:rsidR="000009D3" w:rsidRDefault="000009D3" w:rsidP="000009D3">
      <w:pPr>
        <w:ind w:firstLineChars="50" w:firstLine="110"/>
        <w:jc w:val="both"/>
        <w:rPr>
          <w:rFonts w:ascii="Arial" w:eastAsia="맑은 고딕" w:hAnsi="Arial" w:cs="Arial"/>
          <w:sz w:val="22"/>
          <w:szCs w:val="22"/>
          <w:lang w:val="en-GB" w:eastAsia="ko-KR"/>
        </w:rPr>
      </w:pPr>
    </w:p>
    <w:p w14:paraId="3FC744CF" w14:textId="367A5533" w:rsidR="000009D3" w:rsidRPr="000009D3" w:rsidRDefault="000009D3" w:rsidP="000009D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 are three PA combinations in Table 1 for PC2 2Tx which are PC3 PA + PC3 PA (case 2), PC3 PA + PC2 PA (case 3) and PC2 PA + PC2 PA (case 5). </w:t>
      </w:r>
      <w:r w:rsidR="00572387">
        <w:rPr>
          <w:rFonts w:ascii="Arial" w:eastAsia="맑은 고딕" w:hAnsi="Arial" w:cs="Arial" w:hint="eastAsia"/>
          <w:sz w:val="22"/>
          <w:szCs w:val="22"/>
          <w:lang w:val="en-GB" w:eastAsia="ko-KR"/>
        </w:rPr>
        <w:t>It is well known that</w:t>
      </w:r>
      <w:r>
        <w:rPr>
          <w:rFonts w:ascii="Arial" w:eastAsia="맑은 고딕" w:hAnsi="Arial" w:cs="Arial" w:hint="eastAsia"/>
          <w:sz w:val="22"/>
          <w:szCs w:val="22"/>
          <w:lang w:val="en-GB" w:eastAsia="ko-KR"/>
        </w:rPr>
        <w:t xml:space="preserve"> PC2 PA </w:t>
      </w:r>
      <w:proofErr w:type="spellStart"/>
      <w:r>
        <w:rPr>
          <w:rFonts w:ascii="Arial" w:eastAsia="맑은 고딕" w:hAnsi="Arial" w:cs="Arial" w:hint="eastAsia"/>
          <w:sz w:val="22"/>
          <w:szCs w:val="22"/>
          <w:lang w:val="en-GB" w:eastAsia="ko-KR"/>
        </w:rPr>
        <w:t>IPn</w:t>
      </w:r>
      <w:proofErr w:type="spellEnd"/>
      <w:r>
        <w:rPr>
          <w:rFonts w:ascii="Arial" w:eastAsia="맑은 고딕" w:hAnsi="Arial" w:cs="Arial" w:hint="eastAsia"/>
          <w:sz w:val="22"/>
          <w:szCs w:val="22"/>
          <w:lang w:val="en-GB" w:eastAsia="ko-KR"/>
        </w:rPr>
        <w:t xml:space="preserve"> is 3dB higher than PC3 PA </w:t>
      </w:r>
      <w:proofErr w:type="spellStart"/>
      <w:r>
        <w:rPr>
          <w:rFonts w:ascii="Arial" w:eastAsia="맑은 고딕" w:hAnsi="Arial" w:cs="Arial" w:hint="eastAsia"/>
          <w:sz w:val="22"/>
          <w:szCs w:val="22"/>
          <w:lang w:val="en-GB" w:eastAsia="ko-KR"/>
        </w:rPr>
        <w:t>IPn</w:t>
      </w:r>
      <w:proofErr w:type="spellEnd"/>
      <w:r>
        <w:rPr>
          <w:rFonts w:ascii="Arial" w:eastAsia="맑은 고딕" w:hAnsi="Arial" w:cs="Arial" w:hint="eastAsia"/>
          <w:sz w:val="22"/>
          <w:szCs w:val="22"/>
          <w:lang w:val="en-GB" w:eastAsia="ko-KR"/>
        </w:rPr>
        <w:t xml:space="preserve">, </w:t>
      </w:r>
      <w:r w:rsidR="00572387">
        <w:rPr>
          <w:rFonts w:ascii="Arial" w:eastAsia="맑은 고딕" w:hAnsi="Arial" w:cs="Arial" w:hint="eastAsia"/>
          <w:sz w:val="22"/>
          <w:szCs w:val="22"/>
          <w:lang w:val="en-GB" w:eastAsia="ko-KR"/>
        </w:rPr>
        <w:t xml:space="preserve">so </w:t>
      </w:r>
      <w:r>
        <w:rPr>
          <w:rFonts w:ascii="Arial" w:eastAsia="맑은 고딕" w:hAnsi="Arial" w:cs="Arial" w:hint="eastAsia"/>
          <w:sz w:val="22"/>
          <w:szCs w:val="22"/>
          <w:lang w:val="en-GB" w:eastAsia="ko-KR"/>
        </w:rPr>
        <w:t xml:space="preserve">the interferer </w:t>
      </w:r>
      <w:proofErr w:type="gramStart"/>
      <w:r w:rsidR="00572387">
        <w:rPr>
          <w:rFonts w:ascii="Arial" w:eastAsia="맑은 고딕" w:hAnsi="Arial" w:cs="Arial"/>
          <w:sz w:val="22"/>
          <w:szCs w:val="22"/>
          <w:lang w:val="en-GB" w:eastAsia="ko-KR"/>
        </w:rPr>
        <w:t>increase</w:t>
      </w:r>
      <w:proofErr w:type="gramEnd"/>
      <w:r>
        <w:rPr>
          <w:rFonts w:ascii="Arial" w:eastAsia="맑은 고딕" w:hAnsi="Arial" w:cs="Arial" w:hint="eastAsia"/>
          <w:sz w:val="22"/>
          <w:szCs w:val="22"/>
          <w:lang w:val="en-GB" w:eastAsia="ko-KR"/>
        </w:rPr>
        <w:t xml:space="preserve"> for case 5 is the smallest. However, </w:t>
      </w:r>
      <w:r w:rsidR="00572387">
        <w:rPr>
          <w:rFonts w:ascii="Arial" w:eastAsia="맑은 고딕" w:hAnsi="Arial" w:cs="Arial" w:hint="eastAsia"/>
          <w:sz w:val="22"/>
          <w:szCs w:val="22"/>
          <w:lang w:val="en-GB" w:eastAsia="ko-KR"/>
        </w:rPr>
        <w:t xml:space="preserve">it is not reasonable to specify three PC2 2Tx MSD requirements in spec. Moreover, the </w:t>
      </w:r>
      <w:proofErr w:type="spellStart"/>
      <w:r w:rsidR="00572387">
        <w:rPr>
          <w:rFonts w:ascii="Arial" w:eastAsia="맑은 고딕" w:hAnsi="Arial" w:cs="Arial" w:hint="eastAsia"/>
          <w:sz w:val="22"/>
          <w:szCs w:val="22"/>
          <w:lang w:val="en-GB" w:eastAsia="ko-KR"/>
        </w:rPr>
        <w:t>IMDn</w:t>
      </w:r>
      <w:proofErr w:type="spellEnd"/>
      <w:r w:rsidR="00572387">
        <w:rPr>
          <w:rFonts w:ascii="Arial" w:eastAsia="맑은 고딕" w:hAnsi="Arial" w:cs="Arial" w:hint="eastAsia"/>
          <w:sz w:val="22"/>
          <w:szCs w:val="22"/>
          <w:lang w:val="en-GB" w:eastAsia="ko-KR"/>
        </w:rPr>
        <w:t xml:space="preserve"> from other components except PC2 PA can be dominant or comparable for some cases such as triple beat scenario. Considering MSD is the minimum requirement and to simplify the MSD rules as much as possible, the </w:t>
      </w:r>
      <w:r w:rsidR="00D1074A">
        <w:rPr>
          <w:rFonts w:ascii="Arial" w:eastAsia="맑은 고딕" w:hAnsi="Arial" w:cs="Arial"/>
          <w:sz w:val="22"/>
          <w:szCs w:val="22"/>
          <w:lang w:val="en-GB" w:eastAsia="ko-KR"/>
        </w:rPr>
        <w:t>worst-case</w:t>
      </w:r>
      <w:r w:rsidR="00572387">
        <w:rPr>
          <w:rFonts w:ascii="Arial" w:eastAsia="맑은 고딕" w:hAnsi="Arial" w:cs="Arial" w:hint="eastAsia"/>
          <w:sz w:val="22"/>
          <w:szCs w:val="22"/>
          <w:lang w:val="en-GB" w:eastAsia="ko-KR"/>
        </w:rPr>
        <w:t xml:space="preserve"> interferer increase (PC3 PA + PC3 PA, case 2) should be referred to calculation. In conclusion, the interferer increase for </w:t>
      </w:r>
      <w:proofErr w:type="spellStart"/>
      <w:r w:rsidR="00572387">
        <w:rPr>
          <w:rFonts w:ascii="Arial" w:eastAsia="맑은 고딕" w:hAnsi="Arial" w:cs="Arial" w:hint="eastAsia"/>
          <w:sz w:val="22"/>
          <w:szCs w:val="22"/>
          <w:lang w:val="en-GB" w:eastAsia="ko-KR"/>
        </w:rPr>
        <w:t>IMDn</w:t>
      </w:r>
      <w:proofErr w:type="spellEnd"/>
      <w:r w:rsidR="00572387">
        <w:rPr>
          <w:rFonts w:ascii="Arial" w:eastAsia="맑은 고딕" w:hAnsi="Arial" w:cs="Arial" w:hint="eastAsia"/>
          <w:sz w:val="22"/>
          <w:szCs w:val="22"/>
          <w:lang w:val="en-GB" w:eastAsia="ko-KR"/>
        </w:rPr>
        <w:t xml:space="preserve"> should be 3*n </w:t>
      </w:r>
      <w:proofErr w:type="spellStart"/>
      <w:r w:rsidR="00572387">
        <w:rPr>
          <w:rFonts w:ascii="Arial" w:eastAsia="맑은 고딕" w:hAnsi="Arial" w:cs="Arial" w:hint="eastAsia"/>
          <w:sz w:val="22"/>
          <w:szCs w:val="22"/>
          <w:lang w:val="en-GB" w:eastAsia="ko-KR"/>
        </w:rPr>
        <w:t>dB.</w:t>
      </w:r>
      <w:proofErr w:type="spellEnd"/>
    </w:p>
    <w:p w14:paraId="106165F5" w14:textId="77777777" w:rsidR="00F649FC" w:rsidRPr="000009D3" w:rsidRDefault="00F649FC" w:rsidP="002A17B1">
      <w:pPr>
        <w:rPr>
          <w:rFonts w:eastAsia="맑은 고딕"/>
          <w:lang w:val="en-GB" w:eastAsia="ko-KR"/>
        </w:rPr>
      </w:pPr>
    </w:p>
    <w:p w14:paraId="78E01206" w14:textId="7B18727C" w:rsidR="00572387" w:rsidRPr="00BB3784" w:rsidRDefault="00572387" w:rsidP="00572387">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sidR="00E97A18">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 xml:space="preserve">RAN4 to use </w:t>
      </w:r>
      <w:r w:rsidR="008301A7">
        <w:rPr>
          <w:rFonts w:ascii="Arial" w:eastAsia="맑은 고딕" w:hAnsi="Arial" w:cs="Arial" w:hint="eastAsia"/>
          <w:bCs/>
          <w:i/>
          <w:iCs/>
          <w:sz w:val="22"/>
          <w:lang w:eastAsia="ko-KR"/>
        </w:rPr>
        <w:t>3*n dB</w:t>
      </w:r>
      <w:r>
        <w:rPr>
          <w:rFonts w:ascii="Arial" w:eastAsia="맑은 고딕" w:hAnsi="Arial" w:cs="Arial" w:hint="eastAsia"/>
          <w:bCs/>
          <w:i/>
          <w:iCs/>
          <w:sz w:val="22"/>
          <w:lang w:eastAsia="ko-KR"/>
        </w:rPr>
        <w:t xml:space="preserve"> interferer i</w:t>
      </w:r>
      <w:r w:rsidR="008301A7">
        <w:rPr>
          <w:rFonts w:ascii="Arial" w:eastAsia="맑은 고딕" w:hAnsi="Arial" w:cs="Arial" w:hint="eastAsia"/>
          <w:bCs/>
          <w:i/>
          <w:iCs/>
          <w:sz w:val="22"/>
          <w:lang w:eastAsia="ko-KR"/>
        </w:rPr>
        <w:t>ncrease</w:t>
      </w:r>
      <w:r>
        <w:rPr>
          <w:rFonts w:ascii="Arial" w:eastAsia="맑은 고딕" w:hAnsi="Arial" w:cs="Arial" w:hint="eastAsia"/>
          <w:bCs/>
          <w:i/>
          <w:iCs/>
          <w:sz w:val="22"/>
          <w:lang w:eastAsia="ko-KR"/>
        </w:rPr>
        <w:t xml:space="preserve"> to derive the </w:t>
      </w:r>
      <w:r w:rsidR="008301A7">
        <w:rPr>
          <w:rFonts w:ascii="Arial" w:eastAsia="맑은 고딕" w:hAnsi="Arial" w:cs="Arial" w:hint="eastAsia"/>
          <w:bCs/>
          <w:i/>
          <w:iCs/>
          <w:sz w:val="22"/>
          <w:lang w:eastAsia="ko-KR"/>
        </w:rPr>
        <w:t>PC2 2Tx</w:t>
      </w:r>
      <w:r>
        <w:rPr>
          <w:rFonts w:ascii="Arial" w:eastAsia="맑은 고딕" w:hAnsi="Arial" w:cs="Arial" w:hint="eastAsia"/>
          <w:bCs/>
          <w:i/>
          <w:iCs/>
          <w:sz w:val="22"/>
          <w:lang w:eastAsia="ko-KR"/>
        </w:rPr>
        <w:t xml:space="preserve"> MSD </w:t>
      </w:r>
      <w:r w:rsidR="008301A7">
        <w:rPr>
          <w:rFonts w:ascii="Arial" w:eastAsia="맑은 고딕" w:hAnsi="Arial" w:cs="Arial" w:hint="eastAsia"/>
          <w:bCs/>
          <w:i/>
          <w:iCs/>
          <w:sz w:val="22"/>
          <w:lang w:eastAsia="ko-KR"/>
        </w:rPr>
        <w:t xml:space="preserve">due to </w:t>
      </w:r>
      <w:proofErr w:type="spellStart"/>
      <w:r w:rsidR="008301A7">
        <w:rPr>
          <w:rFonts w:ascii="Arial" w:eastAsia="맑은 고딕" w:hAnsi="Arial" w:cs="Arial" w:hint="eastAsia"/>
          <w:bCs/>
          <w:i/>
          <w:iCs/>
          <w:sz w:val="22"/>
          <w:lang w:eastAsia="ko-KR"/>
        </w:rPr>
        <w:t>IMDn</w:t>
      </w:r>
      <w:proofErr w:type="spellEnd"/>
      <w:r w:rsidR="008301A7">
        <w:rPr>
          <w:rFonts w:ascii="Arial" w:eastAsia="맑은 고딕" w:hAnsi="Arial" w:cs="Arial" w:hint="eastAsia"/>
          <w:bCs/>
          <w:i/>
          <w:iCs/>
          <w:sz w:val="22"/>
          <w:lang w:eastAsia="ko-KR"/>
        </w:rPr>
        <w:t>.</w:t>
      </w:r>
    </w:p>
    <w:p w14:paraId="71F02D61" w14:textId="77777777" w:rsidR="008301A7" w:rsidRDefault="008301A7" w:rsidP="00B22157">
      <w:pPr>
        <w:ind w:firstLineChars="50" w:firstLine="110"/>
        <w:jc w:val="both"/>
        <w:rPr>
          <w:rFonts w:ascii="Arial" w:eastAsia="맑은 고딕" w:hAnsi="Arial" w:cs="Arial"/>
          <w:sz w:val="22"/>
          <w:szCs w:val="22"/>
          <w:lang w:val="en-GB" w:eastAsia="ko-KR"/>
        </w:rPr>
      </w:pPr>
    </w:p>
    <w:p w14:paraId="7F841A01" w14:textId="4C4750D8" w:rsidR="00D1074A" w:rsidRDefault="008301A7" w:rsidP="00D1074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During the Rel-18 discussion, it was agreed that the requirements specified based on 1Tx-1Tx UL configuration are applicable </w:t>
      </w:r>
      <w:r w:rsidR="00EE0C0A">
        <w:rPr>
          <w:rFonts w:ascii="Arial" w:eastAsia="맑은 고딕" w:hAnsi="Arial" w:cs="Arial" w:hint="eastAsia"/>
          <w:sz w:val="22"/>
          <w:szCs w:val="22"/>
          <w:lang w:val="en-GB" w:eastAsia="ko-KR"/>
        </w:rPr>
        <w:t>to</w:t>
      </w:r>
      <w:r>
        <w:rPr>
          <w:rFonts w:ascii="Arial" w:eastAsia="맑은 고딕" w:hAnsi="Arial" w:cs="Arial" w:hint="eastAsia"/>
          <w:sz w:val="22"/>
          <w:szCs w:val="22"/>
          <w:lang w:val="en-GB" w:eastAsia="ko-KR"/>
        </w:rPr>
        <w:t xml:space="preserve"> 1Tx-2Tx UL configuration (case 4). </w:t>
      </w:r>
      <w:r w:rsidR="00D1074A">
        <w:rPr>
          <w:rFonts w:ascii="Arial" w:eastAsia="맑은 고딕" w:hAnsi="Arial" w:cs="Arial" w:hint="eastAsia"/>
          <w:sz w:val="22"/>
          <w:szCs w:val="22"/>
          <w:lang w:val="en-GB" w:eastAsia="ko-KR"/>
        </w:rPr>
        <w:t xml:space="preserve">There is no consideration of MRC imbalance change between 2Tx and 3Tx, higher headroom for PC2 TDD PA versus a PC3 TDD PA, or different coupling between PAs in a 2Tx and 3Tx architecture [7]. </w:t>
      </w:r>
      <w:r>
        <w:rPr>
          <w:rFonts w:ascii="Arial" w:eastAsia="맑은 고딕" w:hAnsi="Arial" w:cs="Arial"/>
          <w:sz w:val="22"/>
          <w:szCs w:val="22"/>
          <w:lang w:val="en-GB" w:eastAsia="ko-KR"/>
        </w:rPr>
        <w:t>Therefore,</w:t>
      </w:r>
      <w:r>
        <w:rPr>
          <w:rFonts w:ascii="Arial" w:eastAsia="맑은 고딕" w:hAnsi="Arial" w:cs="Arial" w:hint="eastAsia"/>
          <w:sz w:val="22"/>
          <w:szCs w:val="22"/>
          <w:lang w:val="en-GB" w:eastAsia="ko-KR"/>
        </w:rPr>
        <w:t xml:space="preserve"> there is no discrepancy between PC2 2Tx and PC2 3Tx</w:t>
      </w:r>
      <w:r w:rsidR="00EE0C0A">
        <w:rPr>
          <w:rFonts w:ascii="Arial" w:eastAsia="맑은 고딕" w:hAnsi="Arial" w:cs="Arial" w:hint="eastAsia"/>
          <w:sz w:val="22"/>
          <w:szCs w:val="22"/>
          <w:lang w:val="en-GB" w:eastAsia="ko-KR"/>
        </w:rPr>
        <w:t xml:space="preserve"> in the spec. </w:t>
      </w:r>
    </w:p>
    <w:p w14:paraId="59AC7400" w14:textId="79D60D89" w:rsidR="00BA3626" w:rsidRDefault="00EE0C0A" w:rsidP="00EE0C0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Following the same principle, PC2 2Tx MSD calculation can be applicable to PC2 3Tx MSD calculation e</w:t>
      </w:r>
      <w:r w:rsidR="008301A7">
        <w:rPr>
          <w:rFonts w:ascii="Arial" w:eastAsia="맑은 고딕" w:hAnsi="Arial" w:cs="Arial" w:hint="eastAsia"/>
          <w:sz w:val="22"/>
          <w:szCs w:val="22"/>
          <w:lang w:val="en-GB" w:eastAsia="ko-KR"/>
        </w:rPr>
        <w:t xml:space="preserve">ven though </w:t>
      </w:r>
      <w:r>
        <w:rPr>
          <w:rFonts w:ascii="Arial" w:eastAsia="맑은 고딕" w:hAnsi="Arial" w:cs="Arial"/>
          <w:sz w:val="22"/>
          <w:szCs w:val="22"/>
          <w:lang w:val="en-GB" w:eastAsia="ko-KR"/>
        </w:rPr>
        <w:t>all</w:t>
      </w:r>
      <w:r w:rsidR="008301A7">
        <w:rPr>
          <w:rFonts w:ascii="Arial" w:eastAsia="맑은 고딕" w:hAnsi="Arial" w:cs="Arial" w:hint="eastAsia"/>
          <w:sz w:val="22"/>
          <w:szCs w:val="22"/>
          <w:lang w:val="en-GB" w:eastAsia="ko-KR"/>
        </w:rPr>
        <w:t xml:space="preserve"> PAs used in case 6 have 3dB higher </w:t>
      </w:r>
      <w:proofErr w:type="spellStart"/>
      <w:r w:rsidR="008301A7">
        <w:rPr>
          <w:rFonts w:ascii="Arial" w:eastAsia="맑은 고딕" w:hAnsi="Arial" w:cs="Arial" w:hint="eastAsia"/>
          <w:sz w:val="22"/>
          <w:szCs w:val="22"/>
          <w:lang w:val="en-GB" w:eastAsia="ko-KR"/>
        </w:rPr>
        <w:t>IPn</w:t>
      </w:r>
      <w:proofErr w:type="spellEnd"/>
      <w:r>
        <w:rPr>
          <w:rFonts w:ascii="Arial" w:eastAsia="맑은 고딕" w:hAnsi="Arial" w:cs="Arial" w:hint="eastAsia"/>
          <w:sz w:val="22"/>
          <w:szCs w:val="22"/>
          <w:lang w:val="en-GB" w:eastAsia="ko-KR"/>
        </w:rPr>
        <w:t xml:space="preserve"> which is </w:t>
      </w:r>
      <w:r w:rsidR="00C46B23">
        <w:rPr>
          <w:rFonts w:ascii="Arial" w:eastAsia="맑은 고딕" w:hAnsi="Arial" w:cs="Arial" w:hint="eastAsia"/>
          <w:sz w:val="22"/>
          <w:szCs w:val="22"/>
          <w:lang w:val="en-GB" w:eastAsia="ko-KR"/>
        </w:rPr>
        <w:t xml:space="preserve">the new combination </w:t>
      </w:r>
      <w:r>
        <w:rPr>
          <w:rFonts w:ascii="Arial" w:eastAsia="맑은 고딕" w:hAnsi="Arial" w:cs="Arial" w:hint="eastAsia"/>
          <w:sz w:val="22"/>
          <w:szCs w:val="22"/>
          <w:lang w:val="en-GB" w:eastAsia="ko-KR"/>
        </w:rPr>
        <w:t xml:space="preserve">under </w:t>
      </w:r>
      <w:r w:rsidR="0048237F">
        <w:rPr>
          <w:rFonts w:ascii="Arial" w:eastAsia="맑은 고딕" w:hAnsi="Arial" w:cs="Arial" w:hint="eastAsia"/>
          <w:sz w:val="22"/>
          <w:szCs w:val="22"/>
          <w:lang w:val="en-GB" w:eastAsia="ko-KR"/>
        </w:rPr>
        <w:t xml:space="preserve">the </w:t>
      </w:r>
      <w:r>
        <w:rPr>
          <w:rFonts w:ascii="Arial" w:eastAsia="맑은 고딕" w:hAnsi="Arial" w:cs="Arial" w:hint="eastAsia"/>
          <w:sz w:val="22"/>
          <w:szCs w:val="22"/>
          <w:lang w:val="en-GB" w:eastAsia="ko-KR"/>
        </w:rPr>
        <w:t xml:space="preserve">scope of Rel-19. </w:t>
      </w:r>
    </w:p>
    <w:p w14:paraId="0CA4945B" w14:textId="7FF3227A" w:rsidR="00F649FC" w:rsidRDefault="00F649FC" w:rsidP="0048237F">
      <w:pPr>
        <w:jc w:val="both"/>
        <w:rPr>
          <w:rFonts w:ascii="Arial" w:eastAsia="맑은 고딕" w:hAnsi="Arial" w:cs="Arial"/>
          <w:bCs/>
          <w:i/>
          <w:iCs/>
          <w:sz w:val="22"/>
          <w:lang w:eastAsia="ko-KR"/>
        </w:rPr>
      </w:pPr>
    </w:p>
    <w:p w14:paraId="559861C7" w14:textId="77777777" w:rsidR="008301A7" w:rsidRPr="005E4005" w:rsidRDefault="008301A7" w:rsidP="00F649FC">
      <w:pPr>
        <w:jc w:val="both"/>
        <w:rPr>
          <w:rFonts w:ascii="Arial" w:eastAsia="맑은 고딕" w:hAnsi="Arial" w:cs="Arial"/>
          <w:sz w:val="22"/>
          <w:szCs w:val="22"/>
          <w:lang w:eastAsia="ko-KR"/>
        </w:rPr>
      </w:pPr>
    </w:p>
    <w:p w14:paraId="6F6D11AF" w14:textId="28F9AF0D" w:rsidR="00EE0C0A" w:rsidRDefault="00EE0C0A" w:rsidP="00EE0C0A">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sidR="00E97A18">
        <w:rPr>
          <w:rFonts w:ascii="Arial" w:eastAsia="맑은 고딕" w:hAnsi="Arial" w:cs="Arial" w:hint="eastAsia"/>
          <w:b/>
          <w:i/>
          <w:iCs/>
          <w:sz w:val="22"/>
          <w:lang w:eastAsia="ko-KR"/>
        </w:rPr>
        <w:t>4</w:t>
      </w:r>
      <w:r>
        <w:rPr>
          <w:rFonts w:ascii="Arial" w:hAnsi="Arial" w:cs="Arial"/>
          <w:b/>
          <w:i/>
          <w:iCs/>
          <w:sz w:val="22"/>
        </w:rPr>
        <w:t xml:space="preserve">: </w:t>
      </w:r>
      <w:r>
        <w:rPr>
          <w:rFonts w:ascii="Arial" w:eastAsia="맑은 고딕" w:hAnsi="Arial" w:cs="Arial" w:hint="eastAsia"/>
          <w:bCs/>
          <w:i/>
          <w:iCs/>
          <w:sz w:val="22"/>
          <w:lang w:eastAsia="ko-KR"/>
        </w:rPr>
        <w:t xml:space="preserve">RAN4 to </w:t>
      </w:r>
      <w:r w:rsidR="007B00D3">
        <w:rPr>
          <w:rFonts w:ascii="Arial" w:eastAsia="맑은 고딕" w:hAnsi="Arial" w:cs="Arial" w:hint="eastAsia"/>
          <w:bCs/>
          <w:i/>
          <w:iCs/>
          <w:sz w:val="22"/>
          <w:lang w:eastAsia="ko-KR"/>
        </w:rPr>
        <w:t>re-</w:t>
      </w:r>
      <w:r>
        <w:rPr>
          <w:rFonts w:ascii="Arial" w:eastAsia="맑은 고딕" w:hAnsi="Arial" w:cs="Arial" w:hint="eastAsia"/>
          <w:bCs/>
          <w:i/>
          <w:iCs/>
          <w:sz w:val="22"/>
          <w:lang w:eastAsia="ko-KR"/>
        </w:rPr>
        <w:t xml:space="preserve">use 3*n dB interferer increase to derive the PC2 3Tx MSD due to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In other words, PC2 2Tx MSD calculation </w:t>
      </w:r>
      <w:r w:rsidR="00F7787B">
        <w:rPr>
          <w:rFonts w:ascii="Arial" w:eastAsia="맑은 고딕" w:hAnsi="Arial" w:cs="Arial" w:hint="eastAsia"/>
          <w:bCs/>
          <w:i/>
          <w:iCs/>
          <w:sz w:val="22"/>
          <w:lang w:eastAsia="ko-KR"/>
        </w:rPr>
        <w:t>is</w:t>
      </w:r>
      <w:r>
        <w:rPr>
          <w:rFonts w:ascii="Arial" w:eastAsia="맑은 고딕" w:hAnsi="Arial" w:cs="Arial" w:hint="eastAsia"/>
          <w:bCs/>
          <w:i/>
          <w:iCs/>
          <w:sz w:val="22"/>
          <w:lang w:eastAsia="ko-KR"/>
        </w:rPr>
        <w:t xml:space="preserve"> applicable to PC2 3Tx MSD calculation.</w:t>
      </w:r>
    </w:p>
    <w:p w14:paraId="57B86217" w14:textId="77777777" w:rsidR="00EE0C0A" w:rsidRDefault="00EE0C0A" w:rsidP="00EE0C0A">
      <w:pPr>
        <w:ind w:firstLineChars="50" w:firstLine="110"/>
        <w:jc w:val="both"/>
        <w:rPr>
          <w:rFonts w:ascii="Arial" w:eastAsia="맑은 고딕" w:hAnsi="Arial" w:cs="Arial"/>
          <w:bCs/>
          <w:i/>
          <w:iCs/>
          <w:sz w:val="22"/>
          <w:lang w:eastAsia="ko-KR"/>
        </w:rPr>
      </w:pPr>
    </w:p>
    <w:p w14:paraId="792A808C" w14:textId="77777777" w:rsidR="00EE0C0A" w:rsidRPr="00BB3784" w:rsidRDefault="00EE0C0A" w:rsidP="00EE0C0A">
      <w:pPr>
        <w:ind w:firstLineChars="50" w:firstLine="110"/>
        <w:jc w:val="both"/>
        <w:rPr>
          <w:rFonts w:ascii="Arial" w:eastAsia="맑은 고딕" w:hAnsi="Arial" w:cs="Arial"/>
          <w:sz w:val="22"/>
          <w:lang w:val="en-GB" w:eastAsia="ko-KR"/>
        </w:rPr>
      </w:pPr>
    </w:p>
    <w:p w14:paraId="665DC0DA" w14:textId="64CF4AB2" w:rsidR="008301A7" w:rsidRDefault="00EE0C0A" w:rsidP="00B2215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Figure 2 shows delta MSD </w:t>
      </w:r>
      <w:r w:rsidR="000220F0">
        <w:rPr>
          <w:rFonts w:ascii="Arial" w:eastAsia="맑은 고딕" w:hAnsi="Arial" w:cs="Arial" w:hint="eastAsia"/>
          <w:sz w:val="22"/>
          <w:szCs w:val="22"/>
          <w:lang w:val="en-GB" w:eastAsia="ko-KR"/>
        </w:rPr>
        <w:t xml:space="preserve">between </w:t>
      </w:r>
      <w:r>
        <w:rPr>
          <w:rFonts w:ascii="Arial" w:eastAsia="맑은 고딕" w:hAnsi="Arial" w:cs="Arial" w:hint="eastAsia"/>
          <w:sz w:val="22"/>
          <w:szCs w:val="22"/>
          <w:lang w:val="en-GB" w:eastAsia="ko-KR"/>
        </w:rPr>
        <w:t>PC2 2Tx/3T</w:t>
      </w:r>
      <w:r w:rsidR="000220F0">
        <w:rPr>
          <w:rFonts w:ascii="Arial" w:eastAsia="맑은 고딕" w:hAnsi="Arial" w:cs="Arial" w:hint="eastAsia"/>
          <w:sz w:val="22"/>
          <w:szCs w:val="22"/>
          <w:lang w:val="en-GB" w:eastAsia="ko-KR"/>
        </w:rPr>
        <w:t xml:space="preserve">x and </w:t>
      </w:r>
      <w:r>
        <w:rPr>
          <w:rFonts w:ascii="Arial" w:eastAsia="맑은 고딕" w:hAnsi="Arial" w:cs="Arial" w:hint="eastAsia"/>
          <w:sz w:val="22"/>
          <w:szCs w:val="22"/>
          <w:lang w:val="en-GB" w:eastAsia="ko-KR"/>
        </w:rPr>
        <w:t>PC3</w:t>
      </w:r>
      <w:r w:rsidR="000220F0">
        <w:rPr>
          <w:rFonts w:ascii="Arial" w:eastAsia="맑은 고딕" w:hAnsi="Arial" w:cs="Arial" w:hint="eastAsia"/>
          <w:sz w:val="22"/>
          <w:szCs w:val="22"/>
          <w:lang w:val="en-GB" w:eastAsia="ko-KR"/>
        </w:rPr>
        <w:t xml:space="preserve">. </w:t>
      </w:r>
      <w:r w:rsidR="00D84688">
        <w:rPr>
          <w:rFonts w:ascii="Arial" w:eastAsia="맑은 고딕" w:hAnsi="Arial" w:cs="Arial" w:hint="eastAsia"/>
          <w:sz w:val="22"/>
          <w:szCs w:val="22"/>
          <w:lang w:val="en-GB" w:eastAsia="ko-KR"/>
        </w:rPr>
        <w:t>It is verified that this is well aligned with the current existing PC2 MSD requirements</w:t>
      </w:r>
      <w:r w:rsidR="00C46B23">
        <w:rPr>
          <w:rFonts w:ascii="Arial" w:eastAsia="맑은 고딕" w:hAnsi="Arial" w:cs="Arial" w:hint="eastAsia"/>
          <w:sz w:val="22"/>
          <w:szCs w:val="22"/>
          <w:lang w:val="en-GB" w:eastAsia="ko-KR"/>
        </w:rPr>
        <w:t xml:space="preserve"> except</w:t>
      </w:r>
      <w:r w:rsidR="00794371">
        <w:rPr>
          <w:rFonts w:ascii="Arial" w:eastAsia="맑은 고딕" w:hAnsi="Arial" w:cs="Arial" w:hint="eastAsia"/>
          <w:sz w:val="22"/>
          <w:szCs w:val="22"/>
          <w:lang w:val="en-GB" w:eastAsia="ko-KR"/>
        </w:rPr>
        <w:t xml:space="preserve"> for a</w:t>
      </w:r>
      <w:r w:rsidR="00C46B23">
        <w:rPr>
          <w:rFonts w:ascii="Arial" w:eastAsia="맑은 고딕" w:hAnsi="Arial" w:cs="Arial" w:hint="eastAsia"/>
          <w:sz w:val="22"/>
          <w:szCs w:val="22"/>
          <w:lang w:val="en-GB" w:eastAsia="ko-KR"/>
        </w:rPr>
        <w:t xml:space="preserve"> few cases</w:t>
      </w:r>
      <w:r w:rsidR="00D84688">
        <w:rPr>
          <w:rFonts w:ascii="Arial" w:eastAsia="맑은 고딕" w:hAnsi="Arial" w:cs="Arial" w:hint="eastAsia"/>
          <w:sz w:val="22"/>
          <w:szCs w:val="22"/>
          <w:lang w:val="en-GB" w:eastAsia="ko-KR"/>
        </w:rPr>
        <w:t xml:space="preserve"> [7].</w:t>
      </w:r>
      <w:r w:rsidR="00C46B23">
        <w:rPr>
          <w:rFonts w:ascii="Arial" w:eastAsia="맑은 고딕" w:hAnsi="Arial" w:cs="Arial" w:hint="eastAsia"/>
          <w:sz w:val="22"/>
          <w:szCs w:val="22"/>
          <w:lang w:val="en-GB" w:eastAsia="ko-KR"/>
        </w:rPr>
        <w:t xml:space="preserve"> </w:t>
      </w:r>
    </w:p>
    <w:p w14:paraId="70172F46" w14:textId="77777777" w:rsidR="000220F0" w:rsidRPr="00EE0C0A" w:rsidRDefault="000220F0" w:rsidP="00B22157">
      <w:pPr>
        <w:ind w:firstLineChars="50" w:firstLine="110"/>
        <w:jc w:val="both"/>
        <w:rPr>
          <w:rFonts w:ascii="Arial" w:eastAsia="맑은 고딕" w:hAnsi="Arial" w:cs="Arial"/>
          <w:sz w:val="22"/>
          <w:szCs w:val="22"/>
          <w:lang w:val="en-GB" w:eastAsia="ko-KR"/>
        </w:rPr>
      </w:pPr>
    </w:p>
    <w:p w14:paraId="02699F53" w14:textId="15177043" w:rsidR="00BA3626" w:rsidRDefault="008F0E9C" w:rsidP="007A086D">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109D0E40" wp14:editId="3A61F81D">
            <wp:extent cx="4405437" cy="2924485"/>
            <wp:effectExtent l="0" t="0" r="0" b="9525"/>
            <wp:docPr id="213813023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38003" cy="2946103"/>
                    </a:xfrm>
                    <a:prstGeom prst="rect">
                      <a:avLst/>
                    </a:prstGeom>
                    <a:noFill/>
                  </pic:spPr>
                </pic:pic>
              </a:graphicData>
            </a:graphic>
          </wp:inline>
        </w:drawing>
      </w:r>
    </w:p>
    <w:p w14:paraId="1AB41574" w14:textId="7BD45C1C" w:rsidR="008301A7" w:rsidRDefault="00BA3626" w:rsidP="008301A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8301A7">
        <w:rPr>
          <w:rFonts w:ascii="Arial" w:eastAsia="맑은 고딕" w:hAnsi="Arial" w:cs="Arial" w:hint="eastAsia"/>
          <w:sz w:val="22"/>
          <w:szCs w:val="22"/>
          <w:lang w:val="en-GB" w:eastAsia="ko-KR"/>
        </w:rPr>
        <w:t>2</w:t>
      </w:r>
      <w:r>
        <w:rPr>
          <w:rFonts w:ascii="Arial" w:eastAsiaTheme="minorEastAsia" w:hAnsi="Arial" w:cs="Arial"/>
          <w:sz w:val="22"/>
          <w:szCs w:val="22"/>
          <w:lang w:val="en-GB" w:eastAsia="ja-JP"/>
        </w:rPr>
        <w:t xml:space="preserve">. </w:t>
      </w:r>
      <w:r w:rsidR="008301A7">
        <w:rPr>
          <w:rFonts w:ascii="Arial" w:eastAsia="맑은 고딕" w:hAnsi="Arial" w:cs="Arial" w:hint="eastAsia"/>
          <w:sz w:val="22"/>
          <w:szCs w:val="22"/>
          <w:lang w:val="en-GB" w:eastAsia="ko-KR"/>
        </w:rPr>
        <w:t>Delta MSD between PC2 2Tx/3Tx and PC3 for IMD orders</w:t>
      </w:r>
    </w:p>
    <w:p w14:paraId="2911EE33" w14:textId="09A7B738" w:rsidR="00BA3626" w:rsidRPr="008301A7" w:rsidRDefault="00BA3626" w:rsidP="00BA3626">
      <w:pPr>
        <w:ind w:firstLineChars="50" w:firstLine="110"/>
        <w:jc w:val="center"/>
        <w:rPr>
          <w:rFonts w:ascii="Arial" w:eastAsia="맑은 고딕" w:hAnsi="Arial" w:cs="Arial"/>
          <w:sz w:val="22"/>
          <w:szCs w:val="22"/>
          <w:lang w:val="en-GB" w:eastAsia="ko-KR"/>
        </w:rPr>
      </w:pPr>
    </w:p>
    <w:p w14:paraId="6098461E" w14:textId="77777777" w:rsidR="00BA3626" w:rsidRPr="00BA3626" w:rsidRDefault="00BA3626" w:rsidP="00B22157">
      <w:pPr>
        <w:ind w:firstLineChars="50" w:firstLine="110"/>
        <w:jc w:val="both"/>
        <w:rPr>
          <w:rFonts w:ascii="Arial" w:eastAsia="맑은 고딕" w:hAnsi="Arial" w:cs="Arial"/>
          <w:sz w:val="22"/>
          <w:szCs w:val="22"/>
          <w:lang w:val="en-GB" w:eastAsia="ko-KR"/>
        </w:rPr>
      </w:pPr>
    </w:p>
    <w:p w14:paraId="77B02730" w14:textId="77777777" w:rsidR="00767E74" w:rsidRPr="00BB7A66" w:rsidRDefault="00767E74" w:rsidP="00301F2C">
      <w:pPr>
        <w:jc w:val="both"/>
        <w:rPr>
          <w:rFonts w:ascii="Arial" w:eastAsia="맑은 고딕" w:hAnsi="Arial" w:cs="Arial"/>
          <w:sz w:val="22"/>
          <w:szCs w:val="22"/>
          <w:lang w:val="en-GB" w:eastAsia="ko-KR"/>
        </w:rPr>
      </w:pPr>
    </w:p>
    <w:p w14:paraId="3F1710E7" w14:textId="3C07AC9D" w:rsidR="002A17B1" w:rsidRDefault="002A17B1" w:rsidP="002A17B1">
      <w:pPr>
        <w:pStyle w:val="3"/>
        <w:spacing w:after="240"/>
        <w:rPr>
          <w:lang w:eastAsia="ko-KR"/>
        </w:rPr>
      </w:pPr>
      <w:r w:rsidRPr="002A17B1">
        <w:rPr>
          <w:rFonts w:hint="eastAsia"/>
          <w:lang w:eastAsia="ko-KR"/>
        </w:rPr>
        <w:t>PC</w:t>
      </w:r>
      <w:r>
        <w:rPr>
          <w:rFonts w:eastAsia="맑은 고딕" w:hint="eastAsia"/>
          <w:lang w:eastAsia="ko-KR"/>
        </w:rPr>
        <w:t>1.5</w:t>
      </w:r>
      <w:r w:rsidRPr="002A17B1">
        <w:rPr>
          <w:rFonts w:hint="eastAsia"/>
          <w:lang w:eastAsia="ko-KR"/>
        </w:rPr>
        <w:t xml:space="preserve"> 2Tx/3Tx MSD calculation (case # </w:t>
      </w:r>
      <w:r>
        <w:rPr>
          <w:rFonts w:eastAsia="맑은 고딕" w:hint="eastAsia"/>
          <w:lang w:eastAsia="ko-KR"/>
        </w:rPr>
        <w:t>7</w:t>
      </w:r>
      <w:r w:rsidRPr="002A17B1">
        <w:rPr>
          <w:rFonts w:hint="eastAsia"/>
          <w:lang w:eastAsia="ko-KR"/>
        </w:rPr>
        <w:t>~</w:t>
      </w:r>
      <w:r>
        <w:rPr>
          <w:rFonts w:eastAsia="맑은 고딕" w:hint="eastAsia"/>
          <w:lang w:eastAsia="ko-KR"/>
        </w:rPr>
        <w:t>10</w:t>
      </w:r>
      <w:r w:rsidRPr="002A17B1">
        <w:rPr>
          <w:rFonts w:hint="eastAsia"/>
          <w:lang w:eastAsia="ko-KR"/>
        </w:rPr>
        <w:t>)</w:t>
      </w:r>
    </w:p>
    <w:p w14:paraId="0D796CBF" w14:textId="113933F3" w:rsidR="00767E74" w:rsidRDefault="00E62775"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w:t>
      </w:r>
      <w:r w:rsidR="000720C0">
        <w:rPr>
          <w:rFonts w:ascii="Arial" w:eastAsia="맑은 고딕" w:hAnsi="Arial" w:cs="Arial" w:hint="eastAsia"/>
          <w:sz w:val="22"/>
          <w:szCs w:val="22"/>
          <w:lang w:val="en-GB" w:eastAsia="ko-KR"/>
        </w:rPr>
        <w:t>or PC1.5, there are two power combinations</w:t>
      </w:r>
      <w:r w:rsidR="00027617">
        <w:rPr>
          <w:rFonts w:ascii="Arial" w:eastAsia="맑은 고딕" w:hAnsi="Arial" w:cs="Arial" w:hint="eastAsia"/>
          <w:sz w:val="22"/>
          <w:szCs w:val="22"/>
          <w:lang w:val="en-GB" w:eastAsia="ko-KR"/>
        </w:rPr>
        <w:t>:</w:t>
      </w:r>
      <w:r w:rsidR="000720C0">
        <w:rPr>
          <w:rFonts w:ascii="Arial" w:eastAsia="맑은 고딕" w:hAnsi="Arial" w:cs="Arial" w:hint="eastAsia"/>
          <w:sz w:val="22"/>
          <w:szCs w:val="22"/>
          <w:lang w:val="en-GB" w:eastAsia="ko-KR"/>
        </w:rPr>
        <w:t xml:space="preserve"> 26dBm + 26dBm</w:t>
      </w:r>
      <w:r w:rsidR="0048237F">
        <w:rPr>
          <w:rFonts w:ascii="Arial" w:eastAsia="맑은 고딕" w:hAnsi="Arial" w:cs="Arial" w:hint="eastAsia"/>
          <w:sz w:val="22"/>
          <w:szCs w:val="22"/>
          <w:lang w:val="en-GB" w:eastAsia="ko-KR"/>
        </w:rPr>
        <w:t>/2*23dBm</w:t>
      </w:r>
      <w:r w:rsidR="000720C0">
        <w:rPr>
          <w:rFonts w:ascii="Arial" w:eastAsia="맑은 고딕" w:hAnsi="Arial" w:cs="Arial" w:hint="eastAsia"/>
          <w:sz w:val="22"/>
          <w:szCs w:val="22"/>
          <w:lang w:val="en-GB" w:eastAsia="ko-KR"/>
        </w:rPr>
        <w:t xml:space="preserve"> (case 7, 8, 10</w:t>
      </w:r>
      <w:r w:rsidR="00F7787B">
        <w:rPr>
          <w:rFonts w:ascii="Arial" w:eastAsia="맑은 고딕" w:hAnsi="Arial" w:cs="Arial" w:hint="eastAsia"/>
          <w:sz w:val="22"/>
          <w:szCs w:val="22"/>
          <w:lang w:val="en-GB" w:eastAsia="ko-KR"/>
        </w:rPr>
        <w:t>, Rel-19</w:t>
      </w:r>
      <w:r w:rsidR="000720C0">
        <w:rPr>
          <w:rFonts w:ascii="Arial" w:eastAsia="맑은 고딕" w:hAnsi="Arial" w:cs="Arial" w:hint="eastAsia"/>
          <w:sz w:val="22"/>
          <w:szCs w:val="22"/>
          <w:lang w:val="en-GB" w:eastAsia="ko-KR"/>
        </w:rPr>
        <w:t xml:space="preserve">) and 23dBm + </w:t>
      </w:r>
      <w:r w:rsidR="00A3547F">
        <w:rPr>
          <w:rFonts w:ascii="Arial" w:eastAsia="맑은 고딕" w:hAnsi="Arial" w:cs="Arial" w:hint="eastAsia"/>
          <w:sz w:val="22"/>
          <w:szCs w:val="22"/>
          <w:lang w:val="en-GB" w:eastAsia="ko-KR"/>
        </w:rPr>
        <w:t>2*</w:t>
      </w:r>
      <w:r w:rsidR="000720C0">
        <w:rPr>
          <w:rFonts w:ascii="Arial" w:eastAsia="맑은 고딕" w:hAnsi="Arial" w:cs="Arial" w:hint="eastAsia"/>
          <w:sz w:val="22"/>
          <w:szCs w:val="22"/>
          <w:lang w:val="en-GB" w:eastAsia="ko-KR"/>
        </w:rPr>
        <w:t>2</w:t>
      </w:r>
      <w:r w:rsidR="00A3547F">
        <w:rPr>
          <w:rFonts w:ascii="Arial" w:eastAsia="맑은 고딕" w:hAnsi="Arial" w:cs="Arial" w:hint="eastAsia"/>
          <w:sz w:val="22"/>
          <w:szCs w:val="22"/>
          <w:lang w:val="en-GB" w:eastAsia="ko-KR"/>
        </w:rPr>
        <w:t>4</w:t>
      </w:r>
      <w:r w:rsidR="000720C0">
        <w:rPr>
          <w:rFonts w:ascii="Arial" w:eastAsia="맑은 고딕" w:hAnsi="Arial" w:cs="Arial" w:hint="eastAsia"/>
          <w:sz w:val="22"/>
          <w:szCs w:val="22"/>
          <w:lang w:val="en-GB" w:eastAsia="ko-KR"/>
        </w:rPr>
        <w:t>.8dBm (case 9</w:t>
      </w:r>
      <w:r w:rsidR="00F7787B">
        <w:rPr>
          <w:rFonts w:ascii="Arial" w:eastAsia="맑은 고딕" w:hAnsi="Arial" w:cs="Arial" w:hint="eastAsia"/>
          <w:sz w:val="22"/>
          <w:szCs w:val="22"/>
          <w:lang w:val="en-GB" w:eastAsia="ko-KR"/>
        </w:rPr>
        <w:t>, Rel-18</w:t>
      </w:r>
      <w:r w:rsidR="000720C0">
        <w:rPr>
          <w:rFonts w:ascii="Arial" w:eastAsia="맑은 고딕" w:hAnsi="Arial" w:cs="Arial" w:hint="eastAsia"/>
          <w:sz w:val="22"/>
          <w:szCs w:val="22"/>
          <w:lang w:val="en-GB" w:eastAsia="ko-KR"/>
        </w:rPr>
        <w:t xml:space="preserve">). </w:t>
      </w:r>
      <w:r w:rsidR="00F7787B">
        <w:rPr>
          <w:rFonts w:ascii="Arial" w:eastAsia="맑은 고딕" w:hAnsi="Arial" w:cs="Arial"/>
          <w:sz w:val="22"/>
          <w:szCs w:val="22"/>
          <w:lang w:val="en-GB" w:eastAsia="ko-KR"/>
        </w:rPr>
        <w:t>So,</w:t>
      </w:r>
      <w:r w:rsidR="000720C0">
        <w:rPr>
          <w:rFonts w:ascii="Arial" w:eastAsia="맑은 고딕" w:hAnsi="Arial" w:cs="Arial" w:hint="eastAsia"/>
          <w:sz w:val="22"/>
          <w:szCs w:val="22"/>
          <w:lang w:val="en-GB" w:eastAsia="ko-KR"/>
        </w:rPr>
        <w:t xml:space="preserve"> </w:t>
      </w:r>
      <w:r w:rsidR="00F7787B">
        <w:rPr>
          <w:rFonts w:ascii="Arial" w:eastAsia="맑은 고딕" w:hAnsi="Arial" w:cs="Arial" w:hint="eastAsia"/>
          <w:sz w:val="22"/>
          <w:szCs w:val="22"/>
          <w:lang w:val="en-GB" w:eastAsia="ko-KR"/>
        </w:rPr>
        <w:t xml:space="preserve">we will propose </w:t>
      </w:r>
      <w:r w:rsidR="00F7787B">
        <w:rPr>
          <w:rFonts w:ascii="Arial" w:eastAsia="맑은 고딕" w:hAnsi="Arial" w:cs="Arial"/>
          <w:sz w:val="22"/>
          <w:szCs w:val="22"/>
          <w:lang w:val="en-GB" w:eastAsia="ko-KR"/>
        </w:rPr>
        <w:t>separate</w:t>
      </w:r>
      <w:r w:rsidR="00F7787B">
        <w:rPr>
          <w:rFonts w:ascii="Arial" w:eastAsia="맑은 고딕" w:hAnsi="Arial" w:cs="Arial" w:hint="eastAsia"/>
          <w:sz w:val="22"/>
          <w:szCs w:val="22"/>
          <w:lang w:val="en-GB" w:eastAsia="ko-KR"/>
        </w:rPr>
        <w:t xml:space="preserve"> calculations in this contribution. It is FFS whether only one unified PC1.5 MSD requirements </w:t>
      </w:r>
      <w:r w:rsidR="00A7744B">
        <w:rPr>
          <w:rFonts w:ascii="Arial" w:eastAsia="맑은 고딕" w:hAnsi="Arial" w:cs="Arial" w:hint="eastAsia"/>
          <w:sz w:val="22"/>
          <w:szCs w:val="22"/>
          <w:lang w:val="en-GB" w:eastAsia="ko-KR"/>
        </w:rPr>
        <w:t xml:space="preserve">from Rel-19 </w:t>
      </w:r>
      <w:r w:rsidR="00F7787B">
        <w:rPr>
          <w:rFonts w:ascii="Arial" w:eastAsia="맑은 고딕" w:hAnsi="Arial" w:cs="Arial" w:hint="eastAsia"/>
          <w:sz w:val="22"/>
          <w:szCs w:val="22"/>
          <w:lang w:val="en-GB" w:eastAsia="ko-KR"/>
        </w:rPr>
        <w:t xml:space="preserve">are used </w:t>
      </w:r>
      <w:r w:rsidR="00A7744B">
        <w:rPr>
          <w:rFonts w:ascii="Arial" w:eastAsia="맑은 고딕" w:hAnsi="Arial" w:cs="Arial" w:hint="eastAsia"/>
          <w:sz w:val="22"/>
          <w:szCs w:val="22"/>
          <w:lang w:val="en-GB" w:eastAsia="ko-KR"/>
        </w:rPr>
        <w:t>or not</w:t>
      </w:r>
      <w:r w:rsidR="00F7787B">
        <w:rPr>
          <w:rFonts w:ascii="Arial" w:eastAsia="맑은 고딕" w:hAnsi="Arial" w:cs="Arial" w:hint="eastAsia"/>
          <w:sz w:val="22"/>
          <w:szCs w:val="22"/>
          <w:lang w:val="en-GB" w:eastAsia="ko-KR"/>
        </w:rPr>
        <w:t xml:space="preserve">. </w:t>
      </w:r>
    </w:p>
    <w:p w14:paraId="671D7A6C" w14:textId="77777777" w:rsidR="00F7787B" w:rsidRDefault="00F7787B" w:rsidP="00EA3BCD">
      <w:pPr>
        <w:ind w:firstLineChars="50" w:firstLine="110"/>
        <w:jc w:val="both"/>
        <w:rPr>
          <w:rFonts w:ascii="Arial" w:eastAsia="맑은 고딕" w:hAnsi="Arial" w:cs="Arial"/>
          <w:sz w:val="22"/>
          <w:szCs w:val="22"/>
          <w:lang w:val="en-GB" w:eastAsia="ko-KR"/>
        </w:rPr>
      </w:pPr>
    </w:p>
    <w:p w14:paraId="4AC70E6C" w14:textId="46F68F47" w:rsidR="007A15C1" w:rsidRDefault="007A15C1" w:rsidP="007A15C1">
      <w:pPr>
        <w:pStyle w:val="4"/>
        <w:spacing w:after="240"/>
        <w:rPr>
          <w:lang w:eastAsia="ko-KR"/>
        </w:rPr>
      </w:pPr>
      <w:r>
        <w:rPr>
          <w:rFonts w:eastAsia="맑은 고딕" w:hint="eastAsia"/>
          <w:lang w:eastAsia="ko-KR"/>
        </w:rPr>
        <w:t xml:space="preserve"> PC1.5 2Tx/3Tx MSD calculation of 26dBm</w:t>
      </w:r>
      <w:r w:rsidR="0048237F">
        <w:rPr>
          <w:rFonts w:eastAsia="맑은 고딕" w:hint="eastAsia"/>
          <w:lang w:eastAsia="ko-KR"/>
        </w:rPr>
        <w:t xml:space="preserve"> </w:t>
      </w:r>
      <w:r>
        <w:rPr>
          <w:rFonts w:eastAsia="맑은 고딕" w:hint="eastAsia"/>
          <w:lang w:eastAsia="ko-KR"/>
        </w:rPr>
        <w:t>+</w:t>
      </w:r>
      <w:r w:rsidR="0048237F">
        <w:rPr>
          <w:rFonts w:eastAsia="맑은 고딕" w:hint="eastAsia"/>
          <w:lang w:eastAsia="ko-KR"/>
        </w:rPr>
        <w:t xml:space="preserve"> </w:t>
      </w:r>
      <w:r>
        <w:rPr>
          <w:rFonts w:eastAsia="맑은 고딕" w:hint="eastAsia"/>
          <w:lang w:eastAsia="ko-KR"/>
        </w:rPr>
        <w:t>26dBm</w:t>
      </w:r>
      <w:r w:rsidR="0048237F">
        <w:rPr>
          <w:rFonts w:eastAsia="맑은 고딕" w:hint="eastAsia"/>
          <w:lang w:eastAsia="ko-KR"/>
        </w:rPr>
        <w:t>/</w:t>
      </w:r>
      <w:r>
        <w:rPr>
          <w:rFonts w:eastAsia="맑은 고딕" w:hint="eastAsia"/>
          <w:lang w:eastAsia="ko-KR"/>
        </w:rPr>
        <w:t>2*23dBm</w:t>
      </w:r>
    </w:p>
    <w:p w14:paraId="27C8F984" w14:textId="745A5A06" w:rsidR="00937D38" w:rsidRDefault="00F7787B" w:rsidP="00A7744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First</w:t>
      </w:r>
      <w:r w:rsidR="00A7744B">
        <w:rPr>
          <w:rFonts w:ascii="Arial" w:eastAsia="맑은 고딕" w:hAnsi="Arial" w:cs="Arial" w:hint="eastAsia"/>
          <w:sz w:val="22"/>
          <w:szCs w:val="22"/>
          <w:lang w:val="en-GB" w:eastAsia="ko-KR"/>
        </w:rPr>
        <w:t>ly</w:t>
      </w:r>
      <w:r>
        <w:rPr>
          <w:rFonts w:ascii="Arial" w:eastAsia="맑은 고딕" w:hAnsi="Arial" w:cs="Arial" w:hint="eastAsia"/>
          <w:sz w:val="22"/>
          <w:szCs w:val="22"/>
          <w:lang w:val="en-GB" w:eastAsia="ko-KR"/>
        </w:rPr>
        <w:t xml:space="preserve">, we will present the PC1.5 </w:t>
      </w:r>
      <w:r w:rsidR="00A3547F">
        <w:rPr>
          <w:rFonts w:ascii="Arial" w:eastAsia="맑은 고딕" w:hAnsi="Arial" w:cs="Arial" w:hint="eastAsia"/>
          <w:sz w:val="22"/>
          <w:szCs w:val="22"/>
          <w:lang w:val="en-GB" w:eastAsia="ko-KR"/>
        </w:rPr>
        <w:t xml:space="preserve">2Tx </w:t>
      </w:r>
      <w:r>
        <w:rPr>
          <w:rFonts w:ascii="Arial" w:eastAsia="맑은 고딕" w:hAnsi="Arial" w:cs="Arial" w:hint="eastAsia"/>
          <w:sz w:val="22"/>
          <w:szCs w:val="22"/>
          <w:lang w:val="en-GB" w:eastAsia="ko-KR"/>
        </w:rPr>
        <w:t xml:space="preserve">MSD calculation </w:t>
      </w:r>
      <w:r w:rsidR="00A7744B">
        <w:rPr>
          <w:rFonts w:ascii="Arial" w:eastAsia="맑은 고딕" w:hAnsi="Arial" w:cs="Arial" w:hint="eastAsia"/>
          <w:sz w:val="22"/>
          <w:szCs w:val="22"/>
          <w:lang w:val="en-GB" w:eastAsia="ko-KR"/>
        </w:rPr>
        <w:t xml:space="preserve">of </w:t>
      </w:r>
      <w:r>
        <w:rPr>
          <w:rFonts w:ascii="Arial" w:eastAsia="맑은 고딕" w:hAnsi="Arial" w:cs="Arial" w:hint="eastAsia"/>
          <w:sz w:val="22"/>
          <w:szCs w:val="22"/>
          <w:lang w:val="en-GB" w:eastAsia="ko-KR"/>
        </w:rPr>
        <w:t>26dBm + 26dBm power combination</w:t>
      </w:r>
      <w:r w:rsidR="00A7744B">
        <w:rPr>
          <w:rFonts w:ascii="Arial" w:eastAsia="맑은 고딕" w:hAnsi="Arial" w:cs="Arial" w:hint="eastAsia"/>
          <w:sz w:val="22"/>
          <w:szCs w:val="22"/>
          <w:lang w:val="en-GB" w:eastAsia="ko-KR"/>
        </w:rPr>
        <w:t xml:space="preserve"> </w:t>
      </w:r>
      <w:r w:rsidR="00A7744B" w:rsidRPr="0048237F">
        <w:rPr>
          <w:rFonts w:ascii="Arial" w:eastAsia="맑은 고딕" w:hAnsi="Arial" w:cs="Arial" w:hint="eastAsia"/>
          <w:sz w:val="22"/>
          <w:szCs w:val="22"/>
          <w:lang w:val="en-GB" w:eastAsia="ko-KR"/>
        </w:rPr>
        <w:t>(case 7)</w:t>
      </w:r>
      <w:r w:rsidRPr="0048237F">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w:t>
      </w:r>
    </w:p>
    <w:p w14:paraId="26E1849E" w14:textId="493AEB1B" w:rsidR="00A7744B" w:rsidRDefault="00A7744B" w:rsidP="00A7744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Two PC2 PAs are used which means that the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is 3+3*n dBm from </w:t>
      </w:r>
      <w:r w:rsidR="0048237F">
        <w:rPr>
          <w:rFonts w:ascii="Arial" w:eastAsia="맑은 고딕" w:hAnsi="Arial" w:cs="Arial" w:hint="eastAsia"/>
          <w:sz w:val="22"/>
          <w:szCs w:val="22"/>
          <w:lang w:val="en-GB" w:eastAsia="ko-KR"/>
        </w:rPr>
        <w:t xml:space="preserve">PC3 </w:t>
      </w:r>
      <w:r>
        <w:rPr>
          <w:rFonts w:ascii="Arial" w:eastAsia="맑은 고딕" w:hAnsi="Arial" w:cs="Arial" w:hint="eastAsia"/>
          <w:sz w:val="22"/>
          <w:szCs w:val="22"/>
          <w:lang w:val="en-GB" w:eastAsia="ko-KR"/>
        </w:rPr>
        <w:t xml:space="preserve">PAs. </w:t>
      </w:r>
      <w:r w:rsidR="00027617">
        <w:rPr>
          <w:rFonts w:ascii="Arial" w:eastAsia="맑은 고딕" w:hAnsi="Arial" w:cs="Arial" w:hint="eastAsia"/>
          <w:sz w:val="22"/>
          <w:szCs w:val="22"/>
          <w:lang w:val="en-GB" w:eastAsia="ko-KR"/>
        </w:rPr>
        <w:t>For most cases, PA</w:t>
      </w:r>
      <w:r>
        <w:rPr>
          <w:rFonts w:ascii="Arial" w:eastAsia="맑은 고딕" w:hAnsi="Arial" w:cs="Arial" w:hint="eastAsia"/>
          <w:sz w:val="22"/>
          <w:szCs w:val="22"/>
          <w:lang w:val="en-GB" w:eastAsia="ko-KR"/>
        </w:rPr>
        <w:t xml:space="preserve"> IMD contributio</w:t>
      </w:r>
      <w:r w:rsidR="00027617">
        <w:rPr>
          <w:rFonts w:ascii="Arial" w:eastAsia="맑은 고딕" w:hAnsi="Arial" w:cs="Arial" w:hint="eastAsia"/>
          <w:sz w:val="22"/>
          <w:szCs w:val="22"/>
          <w:lang w:val="en-GB" w:eastAsia="ko-KR"/>
        </w:rPr>
        <w:t xml:space="preserve">n is dominant so using 3+3*n dBm </w:t>
      </w:r>
      <w:proofErr w:type="spellStart"/>
      <w:r w:rsidR="00027617">
        <w:rPr>
          <w:rFonts w:ascii="Arial" w:eastAsia="맑은 고딕" w:hAnsi="Arial" w:cs="Arial" w:hint="eastAsia"/>
          <w:sz w:val="22"/>
          <w:szCs w:val="22"/>
          <w:lang w:val="en-GB" w:eastAsia="ko-KR"/>
        </w:rPr>
        <w:t>IMDn</w:t>
      </w:r>
      <w:proofErr w:type="spellEnd"/>
      <w:r w:rsidR="00027617">
        <w:rPr>
          <w:rFonts w:ascii="Arial" w:eastAsia="맑은 고딕" w:hAnsi="Arial" w:cs="Arial" w:hint="eastAsia"/>
          <w:sz w:val="22"/>
          <w:szCs w:val="22"/>
          <w:lang w:val="en-GB" w:eastAsia="ko-KR"/>
        </w:rPr>
        <w:t xml:space="preserve"> increase is one good candidate option. However, this combination has not been studied until </w:t>
      </w:r>
      <w:r w:rsidR="0079459A">
        <w:rPr>
          <w:rFonts w:ascii="Arial" w:eastAsia="맑은 고딕" w:hAnsi="Arial" w:cs="Arial"/>
          <w:sz w:val="22"/>
          <w:szCs w:val="22"/>
          <w:lang w:val="en-GB" w:eastAsia="ko-KR"/>
        </w:rPr>
        <w:t>now,</w:t>
      </w:r>
      <w:r w:rsidR="00027617">
        <w:rPr>
          <w:rFonts w:ascii="Arial" w:eastAsia="맑은 고딕" w:hAnsi="Arial" w:cs="Arial" w:hint="eastAsia"/>
          <w:sz w:val="22"/>
          <w:szCs w:val="22"/>
          <w:lang w:val="en-GB" w:eastAsia="ko-KR"/>
        </w:rPr>
        <w:t xml:space="preserve"> so it is better to consider various options in this phase. </w:t>
      </w:r>
    </w:p>
    <w:p w14:paraId="0650B3B8" w14:textId="77777777" w:rsidR="00027617" w:rsidRDefault="00027617" w:rsidP="00A7744B">
      <w:pPr>
        <w:ind w:firstLineChars="50" w:firstLine="110"/>
        <w:jc w:val="both"/>
        <w:rPr>
          <w:rFonts w:ascii="Arial" w:eastAsia="맑은 고딕" w:hAnsi="Arial" w:cs="Arial"/>
          <w:sz w:val="22"/>
          <w:szCs w:val="22"/>
          <w:lang w:val="en-GB" w:eastAsia="ko-KR"/>
        </w:rPr>
      </w:pPr>
    </w:p>
    <w:p w14:paraId="1C18D3F8" w14:textId="491ED377" w:rsidR="00A54C08" w:rsidRDefault="00027617" w:rsidP="0077119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Figure 3 shows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from PC3 to PC1.5 depending on the difference between </w:t>
      </w:r>
      <w:r w:rsidR="00E45649">
        <w:rPr>
          <w:rFonts w:ascii="Arial" w:eastAsia="맑은 고딕" w:hAnsi="Arial" w:cs="Arial" w:hint="eastAsia"/>
          <w:sz w:val="22"/>
          <w:szCs w:val="22"/>
          <w:lang w:val="en-GB" w:eastAsia="ko-KR"/>
        </w:rPr>
        <w:t xml:space="preserve">IMD of </w:t>
      </w:r>
      <w:r>
        <w:rPr>
          <w:rFonts w:ascii="Arial" w:eastAsia="맑은 고딕" w:hAnsi="Arial" w:cs="Arial" w:hint="eastAsia"/>
          <w:sz w:val="22"/>
          <w:szCs w:val="22"/>
          <w:lang w:val="en-GB" w:eastAsia="ko-KR"/>
        </w:rPr>
        <w:t xml:space="preserve">PC2 PA and other components. </w:t>
      </w:r>
      <w:r w:rsidR="00E45649">
        <w:rPr>
          <w:rFonts w:ascii="Arial" w:eastAsia="맑은 고딕" w:hAnsi="Arial" w:cs="Arial" w:hint="eastAsia"/>
          <w:sz w:val="22"/>
          <w:szCs w:val="22"/>
          <w:lang w:val="en-GB" w:eastAsia="ko-KR"/>
        </w:rPr>
        <w:t>If</w:t>
      </w:r>
      <w:r>
        <w:rPr>
          <w:rFonts w:ascii="Arial" w:eastAsia="맑은 고딕" w:hAnsi="Arial" w:cs="Arial" w:hint="eastAsia"/>
          <w:sz w:val="22"/>
          <w:szCs w:val="22"/>
          <w:lang w:val="en-GB" w:eastAsia="ko-KR"/>
        </w:rPr>
        <w:t xml:space="preserve"> PC2 PA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is much larger, e.g. by 20dB</w:t>
      </w:r>
      <w:r w:rsidR="00E45649">
        <w:rPr>
          <w:rFonts w:ascii="Arial" w:eastAsia="맑은 고딕" w:hAnsi="Arial" w:cs="Arial" w:hint="eastAsia"/>
          <w:sz w:val="22"/>
          <w:szCs w:val="22"/>
          <w:lang w:val="en-GB" w:eastAsia="ko-KR"/>
        </w:rPr>
        <w:t xml:space="preserve">, the </w:t>
      </w:r>
      <w:proofErr w:type="spellStart"/>
      <w:r w:rsidR="00E45649">
        <w:rPr>
          <w:rFonts w:ascii="Arial" w:eastAsia="맑은 고딕" w:hAnsi="Arial" w:cs="Arial" w:hint="eastAsia"/>
          <w:sz w:val="22"/>
          <w:szCs w:val="22"/>
          <w:lang w:val="en-GB" w:eastAsia="ko-KR"/>
        </w:rPr>
        <w:t>IMDn</w:t>
      </w:r>
      <w:proofErr w:type="spellEnd"/>
      <w:r w:rsidR="00E45649">
        <w:rPr>
          <w:rFonts w:ascii="Arial" w:eastAsia="맑은 고딕" w:hAnsi="Arial" w:cs="Arial" w:hint="eastAsia"/>
          <w:sz w:val="22"/>
          <w:szCs w:val="22"/>
          <w:lang w:val="en-GB" w:eastAsia="ko-KR"/>
        </w:rPr>
        <w:t xml:space="preserve"> increase is close to 3+3*n dBm. If other components </w:t>
      </w:r>
      <w:proofErr w:type="spellStart"/>
      <w:r w:rsidR="00E45649">
        <w:rPr>
          <w:rFonts w:ascii="Arial" w:eastAsia="맑은 고딕" w:hAnsi="Arial" w:cs="Arial" w:hint="eastAsia"/>
          <w:sz w:val="22"/>
          <w:szCs w:val="22"/>
          <w:lang w:val="en-GB" w:eastAsia="ko-KR"/>
        </w:rPr>
        <w:t>IMDn</w:t>
      </w:r>
      <w:proofErr w:type="spellEnd"/>
      <w:r w:rsidR="00E45649">
        <w:rPr>
          <w:rFonts w:ascii="Arial" w:eastAsia="맑은 고딕" w:hAnsi="Arial" w:cs="Arial" w:hint="eastAsia"/>
          <w:sz w:val="22"/>
          <w:szCs w:val="22"/>
          <w:lang w:val="en-GB" w:eastAsia="ko-KR"/>
        </w:rPr>
        <w:t xml:space="preserve"> is dominant, the </w:t>
      </w:r>
      <w:proofErr w:type="spellStart"/>
      <w:r w:rsidR="00E45649">
        <w:rPr>
          <w:rFonts w:ascii="Arial" w:eastAsia="맑은 고딕" w:hAnsi="Arial" w:cs="Arial" w:hint="eastAsia"/>
          <w:sz w:val="22"/>
          <w:szCs w:val="22"/>
          <w:lang w:val="en-GB" w:eastAsia="ko-KR"/>
        </w:rPr>
        <w:t>IMDn</w:t>
      </w:r>
      <w:proofErr w:type="spellEnd"/>
      <w:r w:rsidR="00E45649">
        <w:rPr>
          <w:rFonts w:ascii="Arial" w:eastAsia="맑은 고딕" w:hAnsi="Arial" w:cs="Arial" w:hint="eastAsia"/>
          <w:sz w:val="22"/>
          <w:szCs w:val="22"/>
          <w:lang w:val="en-GB" w:eastAsia="ko-KR"/>
        </w:rPr>
        <w:t xml:space="preserve"> increase is converged to 6*n dBm. </w:t>
      </w:r>
      <w:r w:rsidR="0048237F">
        <w:rPr>
          <w:rFonts w:ascii="Arial" w:eastAsia="맑은 고딕" w:hAnsi="Arial" w:cs="Arial"/>
          <w:sz w:val="22"/>
          <w:szCs w:val="22"/>
          <w:lang w:val="en-GB" w:eastAsia="ko-KR"/>
        </w:rPr>
        <w:t>So,</w:t>
      </w:r>
      <w:r w:rsidR="00E45649">
        <w:rPr>
          <w:rFonts w:ascii="Arial" w:eastAsia="맑은 고딕" w:hAnsi="Arial" w:cs="Arial" w:hint="eastAsia"/>
          <w:sz w:val="22"/>
          <w:szCs w:val="22"/>
          <w:lang w:val="en-GB" w:eastAsia="ko-KR"/>
        </w:rPr>
        <w:t xml:space="preserve"> the </w:t>
      </w:r>
      <w:proofErr w:type="spellStart"/>
      <w:r w:rsidR="00E45649">
        <w:rPr>
          <w:rFonts w:ascii="Arial" w:eastAsia="맑은 고딕" w:hAnsi="Arial" w:cs="Arial" w:hint="eastAsia"/>
          <w:sz w:val="22"/>
          <w:szCs w:val="22"/>
          <w:lang w:val="en-GB" w:eastAsia="ko-KR"/>
        </w:rPr>
        <w:t>IMDn</w:t>
      </w:r>
      <w:proofErr w:type="spellEnd"/>
      <w:r w:rsidR="00E45649">
        <w:rPr>
          <w:rFonts w:ascii="Arial" w:eastAsia="맑은 고딕" w:hAnsi="Arial" w:cs="Arial" w:hint="eastAsia"/>
          <w:sz w:val="22"/>
          <w:szCs w:val="22"/>
          <w:lang w:val="en-GB" w:eastAsia="ko-KR"/>
        </w:rPr>
        <w:t xml:space="preserve"> increase is between 3+3*n dBm and 6*n dBm depending on the </w:t>
      </w:r>
      <w:proofErr w:type="spellStart"/>
      <w:r w:rsidR="00E45649">
        <w:rPr>
          <w:rFonts w:ascii="Arial" w:eastAsia="맑은 고딕" w:hAnsi="Arial" w:cs="Arial" w:hint="eastAsia"/>
          <w:sz w:val="22"/>
          <w:szCs w:val="22"/>
          <w:lang w:val="en-GB" w:eastAsia="ko-KR"/>
        </w:rPr>
        <w:t>IMDn</w:t>
      </w:r>
      <w:proofErr w:type="spellEnd"/>
      <w:r w:rsidR="00E45649">
        <w:rPr>
          <w:rFonts w:ascii="Arial" w:eastAsia="맑은 고딕" w:hAnsi="Arial" w:cs="Arial" w:hint="eastAsia"/>
          <w:sz w:val="22"/>
          <w:szCs w:val="22"/>
          <w:lang w:val="en-GB" w:eastAsia="ko-KR"/>
        </w:rPr>
        <w:t xml:space="preserve"> budget. </w:t>
      </w:r>
    </w:p>
    <w:p w14:paraId="2DBFEB93" w14:textId="77777777" w:rsidR="00E97A18" w:rsidRDefault="00E97A18" w:rsidP="00771197">
      <w:pPr>
        <w:ind w:firstLineChars="50" w:firstLine="110"/>
        <w:jc w:val="both"/>
        <w:rPr>
          <w:rFonts w:ascii="Arial" w:eastAsia="맑은 고딕" w:hAnsi="Arial" w:cs="Arial"/>
          <w:sz w:val="22"/>
          <w:szCs w:val="22"/>
          <w:lang w:val="en-GB" w:eastAsia="ko-KR"/>
        </w:rPr>
      </w:pPr>
    </w:p>
    <w:p w14:paraId="14EC00FC" w14:textId="77777777" w:rsidR="00E97A18" w:rsidRDefault="00E97A18" w:rsidP="00771197">
      <w:pPr>
        <w:ind w:firstLineChars="50" w:firstLine="110"/>
        <w:jc w:val="both"/>
        <w:rPr>
          <w:rFonts w:ascii="Arial" w:eastAsia="맑은 고딕" w:hAnsi="Arial" w:cs="Arial"/>
          <w:sz w:val="22"/>
          <w:szCs w:val="22"/>
          <w:lang w:val="en-GB" w:eastAsia="ko-KR"/>
        </w:rPr>
      </w:pPr>
    </w:p>
    <w:p w14:paraId="0A9DFB1C" w14:textId="43490516" w:rsidR="00E97A18" w:rsidRDefault="00E97A18" w:rsidP="00E97A18">
      <w:pPr>
        <w:rPr>
          <w:rFonts w:ascii="Arial" w:eastAsia="맑은 고딕" w:hAnsi="Arial" w:cs="Arial"/>
          <w:sz w:val="22"/>
          <w:szCs w:val="22"/>
          <w:lang w:val="en-GB" w:eastAsia="ko-KR"/>
        </w:rPr>
      </w:pPr>
    </w:p>
    <w:p w14:paraId="61EE0C8F" w14:textId="0C38A6D1" w:rsidR="00E97A18" w:rsidRDefault="00E97A18" w:rsidP="00E97A18">
      <w:pPr>
        <w:ind w:firstLineChars="50" w:firstLine="110"/>
        <w:jc w:val="center"/>
        <w:rPr>
          <w:rFonts w:ascii="Arial" w:eastAsia="맑은 고딕" w:hAnsi="Arial" w:cs="Arial"/>
          <w:sz w:val="22"/>
          <w:szCs w:val="22"/>
          <w:lang w:val="en-GB" w:eastAsia="ko-KR"/>
        </w:rPr>
      </w:pPr>
    </w:p>
    <w:p w14:paraId="158564D2" w14:textId="115252FD" w:rsidR="00CE314C" w:rsidRDefault="00CE314C" w:rsidP="00E97A18">
      <w:pPr>
        <w:ind w:firstLineChars="50" w:firstLine="110"/>
        <w:jc w:val="center"/>
        <w:rPr>
          <w:rFonts w:ascii="Arial" w:eastAsia="맑은 고딕" w:hAnsi="Arial" w:cs="Arial" w:hint="eastAsia"/>
          <w:sz w:val="22"/>
          <w:szCs w:val="22"/>
          <w:lang w:val="en-GB" w:eastAsia="ko-KR"/>
        </w:rPr>
      </w:pPr>
      <w:r>
        <w:rPr>
          <w:rFonts w:ascii="Arial" w:eastAsia="맑은 고딕" w:hAnsi="Arial" w:cs="Arial"/>
          <w:noProof/>
          <w:sz w:val="22"/>
          <w:szCs w:val="22"/>
          <w:lang w:val="en-GB" w:eastAsia="ko-KR"/>
        </w:rPr>
        <w:lastRenderedPageBreak/>
        <w:drawing>
          <wp:inline distT="0" distB="0" distL="0" distR="0" wp14:anchorId="11383E60" wp14:editId="746449A8">
            <wp:extent cx="4546800" cy="3103200"/>
            <wp:effectExtent l="0" t="0" r="6350" b="2540"/>
            <wp:docPr id="105190074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800" cy="3103200"/>
                    </a:xfrm>
                    <a:prstGeom prst="rect">
                      <a:avLst/>
                    </a:prstGeom>
                    <a:noFill/>
                  </pic:spPr>
                </pic:pic>
              </a:graphicData>
            </a:graphic>
          </wp:inline>
        </w:drawing>
      </w:r>
    </w:p>
    <w:p w14:paraId="5BA50135" w14:textId="34BCC490" w:rsidR="00E45649" w:rsidRDefault="00771197" w:rsidP="0077119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3</w:t>
      </w:r>
      <w:r>
        <w:rPr>
          <w:rFonts w:ascii="Arial" w:eastAsiaTheme="minorEastAsia" w:hAnsi="Arial" w:cs="Arial"/>
          <w:sz w:val="22"/>
          <w:szCs w:val="22"/>
          <w:lang w:val="en-GB" w:eastAsia="ja-JP"/>
        </w:rPr>
        <w:t xml:space="preserv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from PC3 to PC1.5 of 26dBm + 26dBm power combination </w:t>
      </w:r>
    </w:p>
    <w:p w14:paraId="763A96FC" w14:textId="77777777" w:rsidR="00771197" w:rsidRDefault="00771197" w:rsidP="00771197">
      <w:pPr>
        <w:ind w:firstLineChars="50" w:firstLine="110"/>
        <w:jc w:val="center"/>
        <w:rPr>
          <w:rFonts w:ascii="Arial" w:eastAsia="맑은 고딕" w:hAnsi="Arial" w:cs="Arial"/>
          <w:sz w:val="22"/>
          <w:szCs w:val="22"/>
          <w:lang w:val="en-GB" w:eastAsia="ko-KR"/>
        </w:rPr>
      </w:pPr>
    </w:p>
    <w:p w14:paraId="015076D9" w14:textId="77777777" w:rsidR="00771197" w:rsidRDefault="00771197" w:rsidP="00771197">
      <w:pPr>
        <w:ind w:firstLineChars="50" w:firstLine="110"/>
        <w:jc w:val="center"/>
        <w:rPr>
          <w:rFonts w:ascii="Arial" w:eastAsia="맑은 고딕" w:hAnsi="Arial" w:cs="Arial"/>
          <w:sz w:val="22"/>
          <w:szCs w:val="22"/>
          <w:lang w:val="en-GB" w:eastAsia="ko-KR"/>
        </w:rPr>
      </w:pPr>
    </w:p>
    <w:p w14:paraId="3206F792" w14:textId="0A601678" w:rsidR="00771197" w:rsidRDefault="00771197" w:rsidP="0077119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To see</w:t>
      </w:r>
      <w:r w:rsidR="005F2B71">
        <w:rPr>
          <w:rFonts w:ascii="Arial" w:eastAsia="맑은 고딕" w:hAnsi="Arial" w:cs="Arial" w:hint="eastAsia"/>
          <w:sz w:val="22"/>
          <w:szCs w:val="22"/>
          <w:lang w:val="en-GB" w:eastAsia="ko-KR"/>
        </w:rPr>
        <w:t xml:space="preserve"> the impact of </w:t>
      </w:r>
      <w:proofErr w:type="spellStart"/>
      <w:r w:rsidR="005F2B71">
        <w:rPr>
          <w:rFonts w:ascii="Arial" w:eastAsia="맑은 고딕" w:hAnsi="Arial" w:cs="Arial" w:hint="eastAsia"/>
          <w:sz w:val="22"/>
          <w:szCs w:val="22"/>
          <w:lang w:val="en-GB" w:eastAsia="ko-KR"/>
        </w:rPr>
        <w:t>IMDn</w:t>
      </w:r>
      <w:proofErr w:type="spellEnd"/>
      <w:r w:rsidR="005F2B71">
        <w:rPr>
          <w:rFonts w:ascii="Arial" w:eastAsia="맑은 고딕" w:hAnsi="Arial" w:cs="Arial" w:hint="eastAsia"/>
          <w:sz w:val="22"/>
          <w:szCs w:val="22"/>
          <w:lang w:val="en-GB" w:eastAsia="ko-KR"/>
        </w:rPr>
        <w:t xml:space="preserve"> increase on delta MSD between PC1.5 and PC3, four choices were selected as below.</w:t>
      </w:r>
    </w:p>
    <w:p w14:paraId="09E0A5DD" w14:textId="77777777" w:rsidR="005F2B71" w:rsidRDefault="005F2B71" w:rsidP="00771197">
      <w:pPr>
        <w:ind w:firstLineChars="50" w:firstLine="110"/>
        <w:jc w:val="both"/>
        <w:rPr>
          <w:rFonts w:ascii="Arial" w:eastAsia="맑은 고딕" w:hAnsi="Arial" w:cs="Arial"/>
          <w:sz w:val="22"/>
          <w:szCs w:val="22"/>
          <w:lang w:val="en-GB" w:eastAsia="ko-KR"/>
        </w:rPr>
      </w:pPr>
    </w:p>
    <w:p w14:paraId="4B560426" w14:textId="3EA34C2E" w:rsidR="005F2B71" w:rsidRPr="00784B7A" w:rsidRDefault="005F2B71" w:rsidP="005F2B71">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PA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other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 20dB</w:t>
      </w:r>
    </w:p>
    <w:p w14:paraId="137EC775" w14:textId="19AE5349" w:rsidR="005F2B71" w:rsidRDefault="005F2B71" w:rsidP="005F2B71">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PA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other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 10dB</w:t>
      </w:r>
    </w:p>
    <w:p w14:paraId="693319C0" w14:textId="4FBDD170" w:rsidR="005F2B71" w:rsidRPr="00784B7A" w:rsidRDefault="005F2B71" w:rsidP="005F2B71">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PA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other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 0dB</w:t>
      </w:r>
    </w:p>
    <w:p w14:paraId="686FD0FC" w14:textId="40189F30" w:rsidR="005F2B71" w:rsidRPr="00784B7A" w:rsidRDefault="005F2B71" w:rsidP="005F2B71">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PA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other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 -10dB</w:t>
      </w:r>
    </w:p>
    <w:p w14:paraId="0E83968B" w14:textId="77777777" w:rsidR="005F2B71" w:rsidRDefault="005F2B71" w:rsidP="005F2B71">
      <w:pPr>
        <w:pStyle w:val="afc"/>
        <w:ind w:left="470" w:firstLineChars="0" w:firstLine="0"/>
        <w:jc w:val="both"/>
        <w:rPr>
          <w:rFonts w:ascii="Arial" w:eastAsia="맑은 고딕" w:hAnsi="Arial" w:cs="Arial"/>
          <w:sz w:val="22"/>
          <w:szCs w:val="22"/>
          <w:lang w:val="en-GB" w:eastAsia="ko-KR"/>
        </w:rPr>
      </w:pPr>
    </w:p>
    <w:p w14:paraId="00F2D354" w14:textId="0B495C06" w:rsidR="005F2B71" w:rsidRPr="008E20D5" w:rsidRDefault="005F2B71" w:rsidP="005F2B7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delta MSD </w:t>
      </w:r>
      <w:r w:rsidR="0079459A">
        <w:rPr>
          <w:rFonts w:ascii="Arial" w:eastAsia="맑은 고딕" w:hAnsi="Arial" w:cs="Arial" w:hint="eastAsia"/>
          <w:sz w:val="22"/>
          <w:szCs w:val="22"/>
          <w:lang w:val="en-GB" w:eastAsia="ko-KR"/>
        </w:rPr>
        <w:t xml:space="preserve">results </w:t>
      </w:r>
      <w:r>
        <w:rPr>
          <w:rFonts w:ascii="Arial" w:eastAsia="맑은 고딕" w:hAnsi="Arial" w:cs="Arial" w:hint="eastAsia"/>
          <w:sz w:val="22"/>
          <w:szCs w:val="22"/>
          <w:lang w:val="en-GB" w:eastAsia="ko-KR"/>
        </w:rPr>
        <w:t xml:space="preserve">for </w:t>
      </w:r>
      <w:r w:rsidR="0079459A">
        <w:rPr>
          <w:rFonts w:ascii="Arial" w:eastAsia="맑은 고딕" w:hAnsi="Arial" w:cs="Arial" w:hint="eastAsia"/>
          <w:sz w:val="22"/>
          <w:szCs w:val="22"/>
          <w:lang w:val="en-GB" w:eastAsia="ko-KR"/>
        </w:rPr>
        <w:t xml:space="preserve">different </w:t>
      </w:r>
      <w:proofErr w:type="spellStart"/>
      <w:r w:rsidR="0079459A">
        <w:rPr>
          <w:rFonts w:ascii="Arial" w:eastAsia="맑은 고딕" w:hAnsi="Arial" w:cs="Arial" w:hint="eastAsia"/>
          <w:sz w:val="22"/>
          <w:szCs w:val="22"/>
          <w:lang w:val="en-GB" w:eastAsia="ko-KR"/>
        </w:rPr>
        <w:t>IMDn</w:t>
      </w:r>
      <w:proofErr w:type="spellEnd"/>
      <w:r w:rsidR="0079459A">
        <w:rPr>
          <w:rFonts w:ascii="Arial" w:eastAsia="맑은 고딕" w:hAnsi="Arial" w:cs="Arial" w:hint="eastAsia"/>
          <w:sz w:val="22"/>
          <w:szCs w:val="22"/>
          <w:lang w:val="en-GB" w:eastAsia="ko-KR"/>
        </w:rPr>
        <w:t xml:space="preserve"> budget are shown in Figure 4 for each IMD order. It can be shown that the delta MSD is reduced as PC2 PA </w:t>
      </w:r>
      <w:proofErr w:type="spellStart"/>
      <w:r w:rsidR="0079459A">
        <w:rPr>
          <w:rFonts w:ascii="Arial" w:eastAsia="맑은 고딕" w:hAnsi="Arial" w:cs="Arial" w:hint="eastAsia"/>
          <w:sz w:val="22"/>
          <w:szCs w:val="22"/>
          <w:lang w:val="en-GB" w:eastAsia="ko-KR"/>
        </w:rPr>
        <w:t>IMDn</w:t>
      </w:r>
      <w:proofErr w:type="spellEnd"/>
      <w:r w:rsidR="0079459A">
        <w:rPr>
          <w:rFonts w:ascii="Arial" w:eastAsia="맑은 고딕" w:hAnsi="Arial" w:cs="Arial" w:hint="eastAsia"/>
          <w:sz w:val="22"/>
          <w:szCs w:val="22"/>
          <w:lang w:val="en-GB" w:eastAsia="ko-KR"/>
        </w:rPr>
        <w:t xml:space="preserve"> is dominant and delta MSD is maximum when </w:t>
      </w:r>
      <w:r w:rsidR="0079459A">
        <w:rPr>
          <w:rFonts w:ascii="Arial" w:eastAsia="맑은 고딕" w:hAnsi="Arial" w:cs="Arial"/>
          <w:sz w:val="22"/>
          <w:szCs w:val="22"/>
          <w:lang w:val="en-GB" w:eastAsia="ko-KR"/>
        </w:rPr>
        <w:t>other</w:t>
      </w:r>
      <w:r w:rsidR="0079459A">
        <w:rPr>
          <w:rFonts w:ascii="Arial" w:eastAsia="맑은 고딕" w:hAnsi="Arial" w:cs="Arial" w:hint="eastAsia"/>
          <w:sz w:val="22"/>
          <w:szCs w:val="22"/>
          <w:lang w:val="en-GB" w:eastAsia="ko-KR"/>
        </w:rPr>
        <w:t xml:space="preserve"> </w:t>
      </w:r>
      <w:proofErr w:type="spellStart"/>
      <w:r w:rsidR="0079459A">
        <w:rPr>
          <w:rFonts w:ascii="Arial" w:eastAsia="맑은 고딕" w:hAnsi="Arial" w:cs="Arial" w:hint="eastAsia"/>
          <w:sz w:val="22"/>
          <w:szCs w:val="22"/>
          <w:lang w:val="en-GB" w:eastAsia="ko-KR"/>
        </w:rPr>
        <w:t>IMDn</w:t>
      </w:r>
      <w:proofErr w:type="spellEnd"/>
      <w:r w:rsidR="0079459A">
        <w:rPr>
          <w:rFonts w:ascii="Arial" w:eastAsia="맑은 고딕" w:hAnsi="Arial" w:cs="Arial" w:hint="eastAsia"/>
          <w:sz w:val="22"/>
          <w:szCs w:val="22"/>
          <w:lang w:val="en-GB" w:eastAsia="ko-KR"/>
        </w:rPr>
        <w:t xml:space="preserve"> is </w:t>
      </w:r>
      <w:r w:rsidR="00E97A18">
        <w:rPr>
          <w:rFonts w:ascii="Arial" w:eastAsia="맑은 고딕" w:hAnsi="Arial" w:cs="Arial"/>
          <w:sz w:val="22"/>
          <w:szCs w:val="22"/>
          <w:lang w:val="en-GB" w:eastAsia="ko-KR"/>
        </w:rPr>
        <w:t>dominant,</w:t>
      </w:r>
      <w:r w:rsidR="0079459A">
        <w:rPr>
          <w:rFonts w:ascii="Arial" w:eastAsia="맑은 고딕" w:hAnsi="Arial" w:cs="Arial" w:hint="eastAsia"/>
          <w:sz w:val="22"/>
          <w:szCs w:val="22"/>
          <w:lang w:val="en-GB" w:eastAsia="ko-KR"/>
        </w:rPr>
        <w:t xml:space="preserve"> but it is less likely. </w:t>
      </w:r>
      <w:r w:rsidR="00E97A18">
        <w:rPr>
          <w:rFonts w:ascii="Arial" w:eastAsia="맑은 고딕" w:hAnsi="Arial" w:cs="Arial"/>
          <w:sz w:val="22"/>
          <w:szCs w:val="22"/>
          <w:lang w:val="en-GB" w:eastAsia="ko-KR"/>
        </w:rPr>
        <w:t>Therefore,</w:t>
      </w:r>
      <w:r w:rsidR="0079459A">
        <w:rPr>
          <w:rFonts w:ascii="Arial" w:eastAsia="맑은 고딕" w:hAnsi="Arial" w:cs="Arial" w:hint="eastAsia"/>
          <w:sz w:val="22"/>
          <w:szCs w:val="22"/>
          <w:lang w:val="en-GB" w:eastAsia="ko-KR"/>
        </w:rPr>
        <w:t xml:space="preserve"> we propose to use </w:t>
      </w:r>
      <w:r w:rsidR="00E97A18">
        <w:rPr>
          <w:rFonts w:ascii="Arial" w:eastAsia="맑은 고딕" w:hAnsi="Arial" w:cs="Arial" w:hint="eastAsia"/>
          <w:sz w:val="22"/>
          <w:szCs w:val="22"/>
          <w:lang w:val="en-GB" w:eastAsia="ko-KR"/>
        </w:rPr>
        <w:t xml:space="preserve">somewhere in the grey region in Figure 3, i.e. 0dB &lt; PC2 PA </w:t>
      </w:r>
      <w:proofErr w:type="spellStart"/>
      <w:r w:rsidR="00E97A18">
        <w:rPr>
          <w:rFonts w:ascii="Arial" w:eastAsia="맑은 고딕" w:hAnsi="Arial" w:cs="Arial" w:hint="eastAsia"/>
          <w:sz w:val="22"/>
          <w:szCs w:val="22"/>
          <w:lang w:val="en-GB" w:eastAsia="ko-KR"/>
        </w:rPr>
        <w:t>IMDn</w:t>
      </w:r>
      <w:proofErr w:type="spellEnd"/>
      <w:r w:rsidR="00E97A18">
        <w:rPr>
          <w:rFonts w:ascii="Arial" w:eastAsia="맑은 고딕" w:hAnsi="Arial" w:cs="Arial" w:hint="eastAsia"/>
          <w:sz w:val="22"/>
          <w:szCs w:val="22"/>
          <w:lang w:val="en-GB" w:eastAsia="ko-KR"/>
        </w:rPr>
        <w:t xml:space="preserve"> </w:t>
      </w:r>
      <w:r w:rsidR="00E97A18">
        <w:rPr>
          <w:rFonts w:ascii="Arial" w:eastAsia="맑은 고딕" w:hAnsi="Arial" w:cs="Arial"/>
          <w:sz w:val="22"/>
          <w:szCs w:val="22"/>
          <w:lang w:val="en-GB" w:eastAsia="ko-KR"/>
        </w:rPr>
        <w:t>–</w:t>
      </w:r>
      <w:r w:rsidR="00E97A18">
        <w:rPr>
          <w:rFonts w:ascii="Arial" w:eastAsia="맑은 고딕" w:hAnsi="Arial" w:cs="Arial" w:hint="eastAsia"/>
          <w:sz w:val="22"/>
          <w:szCs w:val="22"/>
          <w:lang w:val="en-GB" w:eastAsia="ko-KR"/>
        </w:rPr>
        <w:t xml:space="preserve"> other </w:t>
      </w:r>
      <w:proofErr w:type="spellStart"/>
      <w:r w:rsidR="00E97A18">
        <w:rPr>
          <w:rFonts w:ascii="Arial" w:eastAsia="맑은 고딕" w:hAnsi="Arial" w:cs="Arial" w:hint="eastAsia"/>
          <w:sz w:val="22"/>
          <w:szCs w:val="22"/>
          <w:lang w:val="en-GB" w:eastAsia="ko-KR"/>
        </w:rPr>
        <w:t>IMDn</w:t>
      </w:r>
      <w:proofErr w:type="spellEnd"/>
      <w:r w:rsidR="00E97A18">
        <w:rPr>
          <w:rFonts w:ascii="Arial" w:eastAsia="맑은 고딕" w:hAnsi="Arial" w:cs="Arial" w:hint="eastAsia"/>
          <w:sz w:val="22"/>
          <w:szCs w:val="22"/>
          <w:lang w:val="en-GB" w:eastAsia="ko-KR"/>
        </w:rPr>
        <w:t xml:space="preserve"> &lt; 10dB</w:t>
      </w:r>
      <w:r w:rsidR="008E20D5">
        <w:rPr>
          <w:rFonts w:ascii="Arial" w:eastAsia="맑은 고딕" w:hAnsi="Arial" w:cs="Arial" w:hint="eastAsia"/>
          <w:sz w:val="22"/>
          <w:szCs w:val="22"/>
          <w:lang w:val="en-GB" w:eastAsia="ko-KR"/>
        </w:rPr>
        <w:t xml:space="preserve"> and </w:t>
      </w:r>
      <w:r w:rsidR="008E20D5">
        <w:rPr>
          <w:rFonts w:ascii="Arial" w:eastAsia="맑은 고딕" w:hAnsi="Arial" w:cs="Arial"/>
          <w:sz w:val="22"/>
          <w:szCs w:val="22"/>
          <w:lang w:val="en-GB" w:eastAsia="ko-KR"/>
        </w:rPr>
        <w:t>encourages</w:t>
      </w:r>
      <w:r w:rsidR="008E20D5">
        <w:rPr>
          <w:rFonts w:ascii="Arial" w:eastAsia="맑은 고딕" w:hAnsi="Arial" w:cs="Arial" w:hint="eastAsia"/>
          <w:sz w:val="22"/>
          <w:szCs w:val="22"/>
          <w:lang w:val="en-GB" w:eastAsia="ko-KR"/>
        </w:rPr>
        <w:t xml:space="preserve"> interested companies to bring further inputs next meeting.</w:t>
      </w:r>
    </w:p>
    <w:p w14:paraId="21E4E40A" w14:textId="77777777" w:rsidR="00F649FC" w:rsidRDefault="00F649FC" w:rsidP="00F649FC">
      <w:pPr>
        <w:jc w:val="both"/>
        <w:rPr>
          <w:rFonts w:ascii="Arial" w:eastAsia="맑은 고딕" w:hAnsi="Arial" w:cs="Arial"/>
          <w:sz w:val="22"/>
          <w:szCs w:val="22"/>
          <w:lang w:val="en-GB" w:eastAsia="ko-KR"/>
        </w:rPr>
      </w:pPr>
    </w:p>
    <w:p w14:paraId="696C355E" w14:textId="1BD0A109" w:rsidR="008E20D5" w:rsidRPr="008E20D5" w:rsidRDefault="008E20D5" w:rsidP="008E20D5">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5</w:t>
      </w:r>
      <w:r>
        <w:rPr>
          <w:rFonts w:ascii="Arial" w:hAnsi="Arial" w:cs="Arial"/>
          <w:b/>
          <w:i/>
          <w:iCs/>
          <w:sz w:val="22"/>
        </w:rPr>
        <w:t xml:space="preserve">: </w:t>
      </w:r>
      <w:r>
        <w:rPr>
          <w:rFonts w:ascii="Arial" w:eastAsia="맑은 고딕" w:hAnsi="Arial" w:cs="Arial" w:hint="eastAsia"/>
          <w:bCs/>
          <w:i/>
          <w:iCs/>
          <w:sz w:val="22"/>
          <w:lang w:eastAsia="ko-KR"/>
        </w:rPr>
        <w:t xml:space="preserve">RAN4 to consider </w:t>
      </w:r>
      <w:r>
        <w:rPr>
          <w:rFonts w:ascii="Arial" w:eastAsia="맑은 고딕" w:hAnsi="Arial" w:cs="Arial"/>
          <w:bCs/>
          <w:i/>
          <w:iCs/>
          <w:sz w:val="22"/>
          <w:lang w:eastAsia="ko-KR"/>
        </w:rPr>
        <w:t>using</w:t>
      </w:r>
      <w:r>
        <w:rPr>
          <w:rFonts w:ascii="Arial" w:eastAsia="맑은 고딕" w:hAnsi="Arial" w:cs="Arial" w:hint="eastAsia"/>
          <w:bCs/>
          <w:i/>
          <w:iCs/>
          <w:sz w:val="22"/>
          <w:lang w:eastAsia="ko-KR"/>
        </w:rPr>
        <w:t xml:space="preserve"> somewhere in the 0dB &lt; PC2 PA IMDn </w:t>
      </w:r>
      <w:r>
        <w:rPr>
          <w:rFonts w:ascii="Arial" w:eastAsia="맑은 고딕" w:hAnsi="Arial" w:cs="Arial"/>
          <w:bCs/>
          <w:i/>
          <w:iCs/>
          <w:sz w:val="22"/>
          <w:lang w:eastAsia="ko-KR"/>
        </w:rPr>
        <w:t>–</w:t>
      </w:r>
      <w:r>
        <w:rPr>
          <w:rFonts w:ascii="Arial" w:eastAsia="맑은 고딕" w:hAnsi="Arial" w:cs="Arial" w:hint="eastAsia"/>
          <w:bCs/>
          <w:i/>
          <w:iCs/>
          <w:sz w:val="22"/>
          <w:lang w:eastAsia="ko-KR"/>
        </w:rPr>
        <w:t xml:space="preserve"> other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&lt; 10dB of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increase for PC1.5 2Tx MSD calculation. </w:t>
      </w:r>
    </w:p>
    <w:p w14:paraId="55940ABE" w14:textId="77777777" w:rsidR="0079459A" w:rsidRPr="008E20D5" w:rsidRDefault="0079459A" w:rsidP="005F2B71">
      <w:pPr>
        <w:ind w:firstLineChars="50" w:firstLine="110"/>
        <w:jc w:val="both"/>
        <w:rPr>
          <w:rFonts w:ascii="Arial" w:eastAsia="맑은 고딕" w:hAnsi="Arial" w:cs="Arial"/>
          <w:sz w:val="22"/>
          <w:szCs w:val="22"/>
          <w:lang w:eastAsia="ko-KR"/>
        </w:rPr>
      </w:pPr>
    </w:p>
    <w:p w14:paraId="114D6DAE" w14:textId="77777777" w:rsidR="0079459A" w:rsidRDefault="0079459A" w:rsidP="005F2B71">
      <w:pPr>
        <w:ind w:firstLineChars="50" w:firstLine="110"/>
        <w:jc w:val="both"/>
        <w:rPr>
          <w:rFonts w:ascii="Arial" w:eastAsia="맑은 고딕" w:hAnsi="Arial" w:cs="Arial"/>
          <w:sz w:val="22"/>
          <w:szCs w:val="22"/>
          <w:lang w:val="en-GB" w:eastAsia="ko-KR"/>
        </w:rPr>
      </w:pPr>
    </w:p>
    <w:p w14:paraId="4CFE67EF" w14:textId="77777777" w:rsidR="0079459A" w:rsidRDefault="0079459A" w:rsidP="005F2B71">
      <w:pPr>
        <w:ind w:firstLineChars="50" w:firstLine="110"/>
        <w:jc w:val="both"/>
        <w:rPr>
          <w:rFonts w:ascii="Arial" w:eastAsia="맑은 고딕" w:hAnsi="Arial" w:cs="Arial"/>
          <w:sz w:val="22"/>
          <w:szCs w:val="22"/>
          <w:lang w:val="en-GB" w:eastAsia="ko-KR"/>
        </w:rPr>
      </w:pPr>
    </w:p>
    <w:p w14:paraId="56804DE8" w14:textId="77777777" w:rsidR="0079459A" w:rsidRDefault="0079459A" w:rsidP="005F2B71">
      <w:pPr>
        <w:ind w:firstLineChars="50" w:firstLine="110"/>
        <w:jc w:val="both"/>
        <w:rPr>
          <w:rFonts w:ascii="Arial" w:eastAsia="맑은 고딕" w:hAnsi="Arial" w:cs="Arial"/>
          <w:sz w:val="22"/>
          <w:szCs w:val="22"/>
          <w:lang w:val="en-GB" w:eastAsia="ko-KR"/>
        </w:rPr>
      </w:pPr>
    </w:p>
    <w:p w14:paraId="271067C6" w14:textId="77777777" w:rsidR="0079459A" w:rsidRDefault="0079459A" w:rsidP="005F2B71">
      <w:pPr>
        <w:ind w:firstLineChars="50" w:firstLine="110"/>
        <w:jc w:val="both"/>
        <w:rPr>
          <w:rFonts w:ascii="Arial" w:eastAsia="맑은 고딕" w:hAnsi="Arial" w:cs="Arial"/>
          <w:sz w:val="22"/>
          <w:szCs w:val="22"/>
          <w:lang w:val="en-GB" w:eastAsia="ko-KR"/>
        </w:rPr>
      </w:pPr>
    </w:p>
    <w:p w14:paraId="064A9540" w14:textId="77777777" w:rsidR="005F2B71" w:rsidRPr="005F2B71" w:rsidRDefault="005F2B71" w:rsidP="005F2B71">
      <w:pPr>
        <w:pStyle w:val="afc"/>
        <w:ind w:left="470" w:firstLineChars="0" w:firstLine="0"/>
        <w:jc w:val="both"/>
        <w:rPr>
          <w:rFonts w:ascii="Arial" w:eastAsia="맑은 고딕" w:hAnsi="Arial" w:cs="Arial"/>
          <w:sz w:val="22"/>
          <w:szCs w:val="22"/>
          <w:lang w:val="en-GB" w:eastAsia="ko-KR"/>
        </w:rPr>
      </w:pPr>
    </w:p>
    <w:p w14:paraId="5457963E" w14:textId="08B02FDB" w:rsidR="005F2B71" w:rsidRPr="00784B7A" w:rsidRDefault="005F2B71" w:rsidP="005F2B71">
      <w:pPr>
        <w:pStyle w:val="afc"/>
        <w:ind w:left="470" w:firstLineChars="0" w:firstLine="0"/>
        <w:jc w:val="both"/>
        <w:rPr>
          <w:rFonts w:ascii="Arial" w:eastAsia="맑은 고딕" w:hAnsi="Arial" w:cs="Arial"/>
          <w:sz w:val="22"/>
          <w:szCs w:val="22"/>
          <w:lang w:val="en-GB" w:eastAsia="ko-KR"/>
        </w:rPr>
      </w:pPr>
    </w:p>
    <w:p w14:paraId="768B5949" w14:textId="0A2BBF49" w:rsidR="005F2B71" w:rsidRPr="005F2B71" w:rsidRDefault="005F2B71" w:rsidP="00771197">
      <w:pPr>
        <w:ind w:firstLineChars="50" w:firstLine="110"/>
        <w:jc w:val="both"/>
        <w:rPr>
          <w:rFonts w:ascii="Arial" w:eastAsia="맑은 고딕" w:hAnsi="Arial" w:cs="Arial"/>
          <w:sz w:val="22"/>
          <w:szCs w:val="22"/>
          <w:lang w:val="en-GB" w:eastAsia="ko-KR"/>
        </w:rPr>
      </w:pPr>
    </w:p>
    <w:p w14:paraId="34C88534" w14:textId="77777777" w:rsidR="005F2B71" w:rsidRPr="005F2B71" w:rsidRDefault="005F2B71" w:rsidP="00771197">
      <w:pPr>
        <w:ind w:firstLineChars="50" w:firstLine="110"/>
        <w:jc w:val="both"/>
        <w:rPr>
          <w:rFonts w:ascii="Arial" w:eastAsia="맑은 고딕" w:hAnsi="Arial" w:cs="Arial"/>
          <w:sz w:val="22"/>
          <w:szCs w:val="22"/>
          <w:lang w:val="en-GB" w:eastAsia="ko-KR"/>
        </w:rPr>
      </w:pPr>
    </w:p>
    <w:p w14:paraId="50547C6F" w14:textId="77777777" w:rsidR="00771197" w:rsidRDefault="00771197" w:rsidP="00771197">
      <w:pPr>
        <w:ind w:firstLineChars="50" w:firstLine="110"/>
        <w:jc w:val="both"/>
        <w:rPr>
          <w:rFonts w:ascii="Arial" w:eastAsia="맑은 고딕" w:hAnsi="Arial" w:cs="Arial"/>
          <w:sz w:val="22"/>
          <w:szCs w:val="22"/>
          <w:lang w:val="en-GB" w:eastAsia="ko-KR"/>
        </w:rPr>
      </w:pPr>
    </w:p>
    <w:p w14:paraId="54368F18" w14:textId="77777777" w:rsidR="00771197" w:rsidRDefault="00771197" w:rsidP="00771197">
      <w:pPr>
        <w:ind w:firstLineChars="50" w:firstLine="110"/>
        <w:jc w:val="both"/>
        <w:rPr>
          <w:rFonts w:ascii="Arial" w:eastAsia="맑은 고딕" w:hAnsi="Arial" w:cs="Arial"/>
          <w:sz w:val="22"/>
          <w:szCs w:val="22"/>
          <w:lang w:val="en-GB" w:eastAsia="ko-KR"/>
        </w:rPr>
      </w:pPr>
    </w:p>
    <w:p w14:paraId="4C1C68EE" w14:textId="77777777" w:rsidR="00771197" w:rsidRDefault="00771197" w:rsidP="00771197">
      <w:pPr>
        <w:ind w:firstLineChars="50" w:firstLine="110"/>
        <w:jc w:val="both"/>
        <w:rPr>
          <w:rFonts w:ascii="Arial" w:eastAsia="맑은 고딕" w:hAnsi="Arial" w:cs="Arial"/>
          <w:sz w:val="22"/>
          <w:szCs w:val="22"/>
          <w:lang w:val="en-GB" w:eastAsia="ko-KR"/>
        </w:rPr>
      </w:pPr>
    </w:p>
    <w:p w14:paraId="78F24ACC" w14:textId="77777777" w:rsidR="00771197" w:rsidRPr="00A7744B" w:rsidRDefault="00771197" w:rsidP="0077119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68CBACCE" w14:textId="77777777" w:rsidR="00771197" w:rsidRDefault="00771197" w:rsidP="00771197">
      <w:pPr>
        <w:ind w:firstLineChars="50" w:firstLine="110"/>
        <w:jc w:val="both"/>
        <w:rPr>
          <w:rFonts w:ascii="Arial" w:eastAsia="맑은 고딕" w:hAnsi="Arial" w:cs="Arial"/>
          <w:sz w:val="22"/>
          <w:szCs w:val="22"/>
          <w:lang w:val="en-GB" w:eastAsia="ko-KR"/>
        </w:rPr>
      </w:pPr>
    </w:p>
    <w:p w14:paraId="56113D76" w14:textId="59DF692B" w:rsidR="00771197" w:rsidRPr="00A54C08" w:rsidRDefault="00771197" w:rsidP="00771197">
      <w:pPr>
        <w:ind w:firstLineChars="50" w:firstLine="110"/>
        <w:jc w:val="both"/>
        <w:rPr>
          <w:rFonts w:ascii="Arial" w:eastAsia="맑은 고딕" w:hAnsi="Arial" w:cs="Arial"/>
          <w:sz w:val="22"/>
          <w:szCs w:val="22"/>
          <w:lang w:val="en-GB" w:eastAsia="ko-KR"/>
        </w:rPr>
      </w:pPr>
    </w:p>
    <w:p w14:paraId="29155267" w14:textId="77777777" w:rsidR="00771197" w:rsidRDefault="00771197" w:rsidP="00771197">
      <w:pPr>
        <w:ind w:firstLineChars="50" w:firstLine="110"/>
        <w:jc w:val="center"/>
        <w:rPr>
          <w:rFonts w:ascii="Arial" w:eastAsia="맑은 고딕" w:hAnsi="Arial" w:cs="Arial"/>
          <w:sz w:val="22"/>
          <w:szCs w:val="22"/>
          <w:lang w:val="en-GB" w:eastAsia="ko-KR"/>
        </w:rPr>
      </w:pPr>
    </w:p>
    <w:p w14:paraId="0DD9E915" w14:textId="77777777" w:rsidR="00E45649" w:rsidRPr="00771197" w:rsidRDefault="00E45649" w:rsidP="00767E74">
      <w:pPr>
        <w:ind w:firstLineChars="50" w:firstLine="110"/>
        <w:jc w:val="both"/>
        <w:rPr>
          <w:rFonts w:ascii="Arial" w:eastAsia="맑은 고딕" w:hAnsi="Arial" w:cs="Arial"/>
          <w:sz w:val="22"/>
          <w:szCs w:val="22"/>
          <w:lang w:val="en-GB" w:eastAsia="ko-KR"/>
        </w:rPr>
      </w:pPr>
    </w:p>
    <w:p w14:paraId="385316C4" w14:textId="61348556" w:rsidR="0066388A" w:rsidRDefault="0066388A" w:rsidP="00620BBA">
      <w:pPr>
        <w:jc w:val="both"/>
        <w:rPr>
          <w:rFonts w:ascii="Arial" w:eastAsia="맑은 고딕" w:hAnsi="Arial" w:cs="Arial"/>
          <w:sz w:val="22"/>
          <w:szCs w:val="22"/>
          <w:lang w:val="en-GB" w:eastAsia="ko-KR"/>
        </w:rPr>
      </w:pPr>
      <w:r>
        <w:rPr>
          <w:rFonts w:ascii="Arial" w:eastAsia="맑은 고딕" w:hAnsi="Arial" w:cs="Arial"/>
          <w:noProof/>
          <w:sz w:val="22"/>
          <w:szCs w:val="22"/>
          <w:lang w:val="en-GB" w:eastAsia="ko-KR"/>
        </w:rPr>
        <w:lastRenderedPageBreak/>
        <w:drawing>
          <wp:inline distT="0" distB="0" distL="0" distR="0" wp14:anchorId="064AF3A3" wp14:editId="5764C80E">
            <wp:extent cx="3056400" cy="2250000"/>
            <wp:effectExtent l="0" t="0" r="0" b="0"/>
            <wp:docPr id="9023910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6400" cy="2250000"/>
                    </a:xfrm>
                    <a:prstGeom prst="rect">
                      <a:avLst/>
                    </a:prstGeom>
                    <a:noFill/>
                  </pic:spPr>
                </pic:pic>
              </a:graphicData>
            </a:graphic>
          </wp:inline>
        </w:drawing>
      </w:r>
      <w:r>
        <w:rPr>
          <w:rFonts w:ascii="Arial" w:eastAsia="맑은 고딕" w:hAnsi="Arial" w:cs="Arial"/>
          <w:noProof/>
          <w:sz w:val="22"/>
          <w:szCs w:val="22"/>
          <w:lang w:val="en-GB" w:eastAsia="ko-KR"/>
        </w:rPr>
        <w:drawing>
          <wp:inline distT="0" distB="0" distL="0" distR="0" wp14:anchorId="3465DBBB" wp14:editId="54D0554A">
            <wp:extent cx="3052800" cy="2250000"/>
            <wp:effectExtent l="0" t="0" r="0" b="0"/>
            <wp:docPr id="27593094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2800" cy="2250000"/>
                    </a:xfrm>
                    <a:prstGeom prst="rect">
                      <a:avLst/>
                    </a:prstGeom>
                    <a:noFill/>
                  </pic:spPr>
                </pic:pic>
              </a:graphicData>
            </a:graphic>
          </wp:inline>
        </w:drawing>
      </w:r>
    </w:p>
    <w:p w14:paraId="05614F1B" w14:textId="226D0C98" w:rsidR="0066388A" w:rsidRPr="00824731" w:rsidRDefault="0079459A" w:rsidP="00824731">
      <w:pPr>
        <w:pStyle w:val="afc"/>
        <w:numPr>
          <w:ilvl w:val="0"/>
          <w:numId w:val="55"/>
        </w:numPr>
        <w:ind w:firstLineChars="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IMD2                                </w:t>
      </w:r>
      <w:proofErr w:type="gramStart"/>
      <w:r>
        <w:rPr>
          <w:rFonts w:ascii="Arial" w:eastAsia="맑은 고딕" w:hAnsi="Arial" w:cs="Arial" w:hint="eastAsia"/>
          <w:sz w:val="22"/>
          <w:szCs w:val="22"/>
          <w:lang w:val="en-GB" w:eastAsia="ko-KR"/>
        </w:rPr>
        <w:t xml:space="preserve">   </w:t>
      </w:r>
      <w:r w:rsidRPr="00B14916">
        <w:rPr>
          <w:rFonts w:ascii="Arial" w:eastAsia="맑은 고딕" w:hAnsi="Arial" w:cs="Arial" w:hint="eastAsia"/>
          <w:sz w:val="22"/>
          <w:szCs w:val="22"/>
          <w:lang w:val="en-GB" w:eastAsia="ko-KR"/>
        </w:rPr>
        <w:t>(</w:t>
      </w:r>
      <w:proofErr w:type="gramEnd"/>
      <w:r w:rsidRPr="00B14916">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 xml:space="preserve"> IMD3</w:t>
      </w:r>
    </w:p>
    <w:p w14:paraId="1D04E5E6" w14:textId="7D31A04C" w:rsidR="00FB5E97" w:rsidRPr="0079459A" w:rsidRDefault="0066388A" w:rsidP="0079459A">
      <w:pP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2AF3DED8" wp14:editId="13739964">
            <wp:extent cx="3067200" cy="2250000"/>
            <wp:effectExtent l="0" t="0" r="0" b="0"/>
            <wp:docPr id="14520753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7200" cy="2250000"/>
                    </a:xfrm>
                    <a:prstGeom prst="rect">
                      <a:avLst/>
                    </a:prstGeom>
                    <a:noFill/>
                  </pic:spPr>
                </pic:pic>
              </a:graphicData>
            </a:graphic>
          </wp:inline>
        </w:drawing>
      </w:r>
      <w:r>
        <w:rPr>
          <w:rFonts w:ascii="Arial" w:eastAsia="맑은 고딕" w:hAnsi="Arial" w:cs="Arial"/>
          <w:noProof/>
          <w:sz w:val="22"/>
          <w:szCs w:val="22"/>
          <w:lang w:val="en-GB" w:eastAsia="ko-KR"/>
        </w:rPr>
        <w:drawing>
          <wp:inline distT="0" distB="0" distL="0" distR="0" wp14:anchorId="3B58C7D5" wp14:editId="5CA3D01C">
            <wp:extent cx="3052800" cy="2250000"/>
            <wp:effectExtent l="0" t="0" r="0" b="0"/>
            <wp:docPr id="166516375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2800" cy="2250000"/>
                    </a:xfrm>
                    <a:prstGeom prst="rect">
                      <a:avLst/>
                    </a:prstGeom>
                    <a:noFill/>
                  </pic:spPr>
                </pic:pic>
              </a:graphicData>
            </a:graphic>
          </wp:inline>
        </w:drawing>
      </w:r>
    </w:p>
    <w:p w14:paraId="6DD89903" w14:textId="3DA8B24D" w:rsidR="0079459A" w:rsidRDefault="00B14916" w:rsidP="00824731">
      <w:pPr>
        <w:ind w:firstLineChars="50" w:firstLine="110"/>
        <w:jc w:val="center"/>
        <w:rPr>
          <w:rFonts w:ascii="Arial" w:eastAsia="맑은 고딕" w:hAnsi="Arial" w:cs="Arial"/>
          <w:sz w:val="22"/>
          <w:szCs w:val="22"/>
          <w:lang w:val="en-GB" w:eastAsia="ko-KR"/>
        </w:rPr>
      </w:pPr>
      <w:r w:rsidRPr="00B14916">
        <w:rPr>
          <w:rFonts w:ascii="Arial" w:eastAsia="맑은 고딕" w:hAnsi="Arial" w:cs="Arial" w:hint="eastAsia"/>
          <w:sz w:val="22"/>
          <w:szCs w:val="22"/>
          <w:lang w:val="en-GB" w:eastAsia="ko-KR"/>
        </w:rPr>
        <w:t xml:space="preserve">(c) </w:t>
      </w:r>
      <w:r>
        <w:rPr>
          <w:rFonts w:ascii="Arial" w:eastAsia="맑은 고딕" w:hAnsi="Arial" w:cs="Arial" w:hint="eastAsia"/>
          <w:sz w:val="22"/>
          <w:szCs w:val="22"/>
          <w:lang w:val="en-GB" w:eastAsia="ko-KR"/>
        </w:rPr>
        <w:t>IMD4</w:t>
      </w:r>
      <w:r w:rsidRPr="00B14916">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                         </w:t>
      </w:r>
      <w:r w:rsidRPr="00B14916">
        <w:rPr>
          <w:rFonts w:ascii="Arial" w:eastAsia="맑은 고딕" w:hAnsi="Arial" w:cs="Arial" w:hint="eastAsia"/>
          <w:sz w:val="22"/>
          <w:szCs w:val="22"/>
          <w:lang w:val="en-GB" w:eastAsia="ko-KR"/>
        </w:rPr>
        <w:t xml:space="preserve">   </w:t>
      </w:r>
      <w:proofErr w:type="gramStart"/>
      <w:r w:rsidRPr="00B14916">
        <w:rPr>
          <w:rFonts w:ascii="Arial" w:eastAsia="맑은 고딕" w:hAnsi="Arial" w:cs="Arial" w:hint="eastAsia"/>
          <w:sz w:val="22"/>
          <w:szCs w:val="22"/>
          <w:lang w:val="en-GB" w:eastAsia="ko-KR"/>
        </w:rPr>
        <w:t xml:space="preserve"> </w:t>
      </w:r>
      <w:r w:rsidRPr="00B14916">
        <w:rPr>
          <w:rFonts w:ascii="Arial" w:eastAsia="맑은 고딕" w:hAnsi="Arial" w:cs="Arial"/>
          <w:sz w:val="22"/>
          <w:szCs w:val="22"/>
          <w:lang w:val="en-GB" w:eastAsia="ko-KR"/>
        </w:rPr>
        <w:t xml:space="preserve">  (</w:t>
      </w:r>
      <w:proofErr w:type="gramEnd"/>
      <w:r w:rsidRPr="00B14916">
        <w:rPr>
          <w:rFonts w:ascii="Arial" w:eastAsia="맑은 고딕" w:hAnsi="Arial" w:cs="Arial" w:hint="eastAsia"/>
          <w:sz w:val="22"/>
          <w:szCs w:val="22"/>
          <w:lang w:val="en-GB" w:eastAsia="ko-KR"/>
        </w:rPr>
        <w:t>d)</w:t>
      </w:r>
      <w:r>
        <w:rPr>
          <w:rFonts w:ascii="Arial" w:eastAsia="맑은 고딕" w:hAnsi="Arial" w:cs="Arial" w:hint="eastAsia"/>
          <w:sz w:val="22"/>
          <w:szCs w:val="22"/>
          <w:lang w:val="en-GB" w:eastAsia="ko-KR"/>
        </w:rPr>
        <w:t xml:space="preserve"> IMD5</w:t>
      </w:r>
    </w:p>
    <w:p w14:paraId="5FB1213E" w14:textId="200AFD61" w:rsidR="0079459A" w:rsidRDefault="0079459A" w:rsidP="0079459A">
      <w:pPr>
        <w:tabs>
          <w:tab w:val="center" w:pos="4875"/>
          <w:tab w:val="right" w:pos="9641"/>
        </w:tabs>
        <w:ind w:firstLineChars="50" w:firstLine="110"/>
        <w:rPr>
          <w:rFonts w:ascii="Arial" w:eastAsia="맑은 고딕" w:hAnsi="Arial" w:cs="Arial"/>
          <w:sz w:val="22"/>
          <w:szCs w:val="22"/>
          <w:lang w:val="en-GB" w:eastAsia="ko-KR"/>
        </w:rPr>
      </w:pPr>
      <w:r>
        <w:rPr>
          <w:rFonts w:ascii="Arial" w:eastAsiaTheme="minorEastAsia" w:hAnsi="Arial" w:cs="Arial"/>
          <w:sz w:val="22"/>
          <w:szCs w:val="22"/>
          <w:lang w:val="en-GB" w:eastAsia="ja-JP"/>
        </w:rPr>
        <w:tab/>
      </w: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4</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 xml:space="preserve">Delta MSD for PC1.5 2Tx with different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budget</w:t>
      </w:r>
    </w:p>
    <w:p w14:paraId="1F647A8B" w14:textId="77777777" w:rsidR="0079459A" w:rsidRDefault="0079459A" w:rsidP="00E51747">
      <w:pPr>
        <w:rPr>
          <w:rFonts w:ascii="Arial" w:eastAsia="맑은 고딕" w:hAnsi="Arial" w:cs="Arial" w:hint="eastAsia"/>
          <w:sz w:val="22"/>
          <w:szCs w:val="22"/>
          <w:lang w:val="en-GB" w:eastAsia="ko-KR"/>
        </w:rPr>
      </w:pPr>
    </w:p>
    <w:p w14:paraId="4A575784" w14:textId="77777777" w:rsidR="0079459A" w:rsidRDefault="0079459A" w:rsidP="00E331DA">
      <w:pPr>
        <w:ind w:firstLineChars="50" w:firstLine="110"/>
        <w:jc w:val="center"/>
        <w:rPr>
          <w:rFonts w:ascii="Arial" w:eastAsia="맑은 고딕" w:hAnsi="Arial" w:cs="Arial"/>
          <w:sz w:val="22"/>
          <w:szCs w:val="22"/>
          <w:lang w:val="en-GB" w:eastAsia="ko-KR"/>
        </w:rPr>
      </w:pPr>
    </w:p>
    <w:p w14:paraId="3D5037F3" w14:textId="77777777" w:rsidR="0079459A" w:rsidRDefault="0079459A" w:rsidP="0079459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Similarly to PC2 2Tx and 3Tx MSD, PC1.5 2Tx MSD calculation (case 7) is applicable to PC1.5 3Tx MSD calculation (case 8, 10). </w:t>
      </w:r>
    </w:p>
    <w:p w14:paraId="7BDB926E" w14:textId="77777777" w:rsidR="00342DA1" w:rsidRDefault="00342DA1" w:rsidP="00F649FC">
      <w:pPr>
        <w:jc w:val="both"/>
        <w:rPr>
          <w:rFonts w:ascii="Arial" w:eastAsia="맑은 고딕" w:hAnsi="Arial" w:cs="Arial"/>
          <w:sz w:val="22"/>
          <w:szCs w:val="22"/>
          <w:lang w:val="en-GB" w:eastAsia="ko-KR"/>
        </w:rPr>
      </w:pPr>
    </w:p>
    <w:p w14:paraId="21AE107B" w14:textId="0B6B6995" w:rsidR="00342DA1" w:rsidRDefault="00342DA1" w:rsidP="00342DA1">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6</w:t>
      </w:r>
      <w:r>
        <w:rPr>
          <w:rFonts w:ascii="Arial" w:hAnsi="Arial" w:cs="Arial"/>
          <w:b/>
          <w:i/>
          <w:iCs/>
          <w:sz w:val="22"/>
        </w:rPr>
        <w:t xml:space="preserve">: </w:t>
      </w:r>
      <w:r>
        <w:rPr>
          <w:rFonts w:ascii="Arial" w:eastAsia="맑은 고딕" w:hAnsi="Arial" w:cs="Arial" w:hint="eastAsia"/>
          <w:bCs/>
          <w:i/>
          <w:iCs/>
          <w:sz w:val="22"/>
          <w:lang w:eastAsia="ko-KR"/>
        </w:rPr>
        <w:t xml:space="preserve">RAN4 to </w:t>
      </w:r>
      <w:r w:rsidR="007B00D3">
        <w:rPr>
          <w:rFonts w:ascii="Arial" w:eastAsia="맑은 고딕" w:hAnsi="Arial" w:cs="Arial" w:hint="eastAsia"/>
          <w:bCs/>
          <w:i/>
          <w:iCs/>
          <w:sz w:val="22"/>
          <w:lang w:eastAsia="ko-KR"/>
        </w:rPr>
        <w:t>re-</w:t>
      </w:r>
      <w:r>
        <w:rPr>
          <w:rFonts w:ascii="Arial" w:eastAsia="맑은 고딕" w:hAnsi="Arial" w:cs="Arial" w:hint="eastAsia"/>
          <w:bCs/>
          <w:i/>
          <w:iCs/>
          <w:sz w:val="22"/>
          <w:lang w:eastAsia="ko-KR"/>
        </w:rPr>
        <w:t xml:space="preserve">use same interferer increase to derive the PC1.5 3Tx MSD (26dBm + 2*23dBm) due to </w:t>
      </w:r>
      <w:proofErr w:type="spellStart"/>
      <w:r>
        <w:rPr>
          <w:rFonts w:ascii="Arial" w:eastAsia="맑은 고딕" w:hAnsi="Arial" w:cs="Arial" w:hint="eastAsia"/>
          <w:bCs/>
          <w:i/>
          <w:iCs/>
          <w:sz w:val="22"/>
          <w:lang w:eastAsia="ko-KR"/>
        </w:rPr>
        <w:t>IMDn</w:t>
      </w:r>
      <w:proofErr w:type="spellEnd"/>
      <w:r w:rsidR="007B00D3">
        <w:rPr>
          <w:rFonts w:ascii="Arial" w:eastAsia="맑은 고딕" w:hAnsi="Arial" w:cs="Arial" w:hint="eastAsia"/>
          <w:bCs/>
          <w:i/>
          <w:iCs/>
          <w:sz w:val="22"/>
          <w:lang w:eastAsia="ko-KR"/>
        </w:rPr>
        <w:t xml:space="preserve"> as PC1.5 2Tx (26dBm + 26dBm)</w:t>
      </w:r>
      <w:r>
        <w:rPr>
          <w:rFonts w:ascii="Arial" w:eastAsia="맑은 고딕" w:hAnsi="Arial" w:cs="Arial" w:hint="eastAsia"/>
          <w:bCs/>
          <w:i/>
          <w:iCs/>
          <w:sz w:val="22"/>
          <w:lang w:eastAsia="ko-KR"/>
        </w:rPr>
        <w:t>. In other words, PC1.5 2Tx MSD</w:t>
      </w:r>
      <w:r w:rsidR="007B00D3">
        <w:rPr>
          <w:rFonts w:ascii="Arial" w:eastAsia="맑은 고딕" w:hAnsi="Arial" w:cs="Arial" w:hint="eastAsia"/>
          <w:bCs/>
          <w:i/>
          <w:iCs/>
          <w:sz w:val="22"/>
          <w:lang w:eastAsia="ko-KR"/>
        </w:rPr>
        <w:t xml:space="preserve"> (26dBm + 26dBm)</w:t>
      </w:r>
      <w:r>
        <w:rPr>
          <w:rFonts w:ascii="Arial" w:eastAsia="맑은 고딕" w:hAnsi="Arial" w:cs="Arial" w:hint="eastAsia"/>
          <w:bCs/>
          <w:i/>
          <w:iCs/>
          <w:sz w:val="22"/>
          <w:lang w:eastAsia="ko-KR"/>
        </w:rPr>
        <w:t xml:space="preserve"> calculation is applicable to PC1.5 3Tx MSD (26dBm + 2*23dBm) calculation.</w:t>
      </w:r>
    </w:p>
    <w:p w14:paraId="79BBC636" w14:textId="77777777" w:rsidR="007A15C1" w:rsidRDefault="007A15C1" w:rsidP="00E51747">
      <w:pPr>
        <w:jc w:val="both"/>
        <w:rPr>
          <w:rFonts w:ascii="Arial" w:eastAsia="맑은 고딕" w:hAnsi="Arial" w:cs="Arial" w:hint="eastAsia"/>
          <w:sz w:val="22"/>
          <w:szCs w:val="22"/>
          <w:lang w:eastAsia="ko-KR"/>
        </w:rPr>
      </w:pPr>
    </w:p>
    <w:p w14:paraId="2535661B" w14:textId="5D81DE40" w:rsidR="00342DA1" w:rsidRPr="007A15C1" w:rsidRDefault="007A15C1" w:rsidP="007A15C1">
      <w:pPr>
        <w:pStyle w:val="4"/>
        <w:spacing w:after="240"/>
        <w:rPr>
          <w:lang w:eastAsia="ko-KR"/>
        </w:rPr>
      </w:pPr>
      <w:r w:rsidRPr="007A15C1">
        <w:rPr>
          <w:rFonts w:hint="eastAsia"/>
          <w:lang w:eastAsia="ko-KR"/>
        </w:rPr>
        <w:t>PC1.5 3Tx MSD calculation of 2</w:t>
      </w:r>
      <w:r>
        <w:rPr>
          <w:rFonts w:eastAsia="맑은 고딕" w:hint="eastAsia"/>
          <w:lang w:eastAsia="ko-KR"/>
        </w:rPr>
        <w:t>3</w:t>
      </w:r>
      <w:r w:rsidRPr="007A15C1">
        <w:rPr>
          <w:rFonts w:hint="eastAsia"/>
          <w:lang w:eastAsia="ko-KR"/>
        </w:rPr>
        <w:t>dBm</w:t>
      </w:r>
      <w:r w:rsidR="0048237F">
        <w:rPr>
          <w:rFonts w:eastAsia="맑은 고딕" w:hint="eastAsia"/>
          <w:lang w:eastAsia="ko-KR"/>
        </w:rPr>
        <w:t xml:space="preserve"> </w:t>
      </w:r>
      <w:r w:rsidRPr="007A15C1">
        <w:rPr>
          <w:rFonts w:hint="eastAsia"/>
          <w:lang w:eastAsia="ko-KR"/>
        </w:rPr>
        <w:t>+</w:t>
      </w:r>
      <w:r w:rsidR="0048237F">
        <w:rPr>
          <w:rFonts w:eastAsia="맑은 고딕" w:hint="eastAsia"/>
          <w:lang w:eastAsia="ko-KR"/>
        </w:rPr>
        <w:t xml:space="preserve"> </w:t>
      </w:r>
      <w:r w:rsidRPr="007A15C1">
        <w:rPr>
          <w:rFonts w:hint="eastAsia"/>
          <w:lang w:eastAsia="ko-KR"/>
        </w:rPr>
        <w:t>2*2</w:t>
      </w:r>
      <w:r>
        <w:rPr>
          <w:rFonts w:eastAsia="맑은 고딕" w:hint="eastAsia"/>
          <w:lang w:eastAsia="ko-KR"/>
        </w:rPr>
        <w:t>4.8</w:t>
      </w:r>
      <w:r w:rsidRPr="007A15C1">
        <w:rPr>
          <w:rFonts w:hint="eastAsia"/>
          <w:lang w:eastAsia="ko-KR"/>
        </w:rPr>
        <w:t>dBm</w:t>
      </w:r>
    </w:p>
    <w:p w14:paraId="7D51B95A" w14:textId="5501C0F9" w:rsidR="00342DA1" w:rsidRPr="00342DA1" w:rsidRDefault="007A15C1" w:rsidP="0079459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remaining power combination is PC1.5 3Tx with 23dBm+2*24.8dBm which was specified in Rel-1</w:t>
      </w:r>
      <w:r w:rsidR="007B00D3">
        <w:rPr>
          <w:rFonts w:ascii="Arial" w:eastAsia="맑은 고딕" w:hAnsi="Arial" w:cs="Arial" w:hint="eastAsia"/>
          <w:sz w:val="22"/>
          <w:szCs w:val="22"/>
          <w:lang w:val="en-GB" w:eastAsia="ko-KR"/>
        </w:rPr>
        <w:t>8</w:t>
      </w:r>
      <w:r>
        <w:rPr>
          <w:rFonts w:ascii="Arial" w:eastAsia="맑은 고딕" w:hAnsi="Arial" w:cs="Arial" w:hint="eastAsia"/>
          <w:sz w:val="22"/>
          <w:szCs w:val="22"/>
          <w:lang w:val="en-GB" w:eastAsia="ko-KR"/>
        </w:rPr>
        <w:t xml:space="preserve"> with some band combinations (case 9). Unlike the other cases where the power of two bands </w:t>
      </w:r>
      <w:r>
        <w:rPr>
          <w:rFonts w:ascii="Arial" w:eastAsia="맑은 고딕" w:hAnsi="Arial" w:cs="Arial"/>
          <w:sz w:val="22"/>
          <w:szCs w:val="22"/>
          <w:lang w:val="en-GB" w:eastAsia="ko-KR"/>
        </w:rPr>
        <w:t>is</w:t>
      </w:r>
      <w:r>
        <w:rPr>
          <w:rFonts w:ascii="Arial" w:eastAsia="맑은 고딕" w:hAnsi="Arial" w:cs="Arial" w:hint="eastAsia"/>
          <w:sz w:val="22"/>
          <w:szCs w:val="22"/>
          <w:lang w:val="en-GB" w:eastAsia="ko-KR"/>
        </w:rPr>
        <w:t xml:space="preserve"> same, the power of two bands is different. Therefore</w:t>
      </w:r>
      <w:r w:rsidR="00313F3C">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should be examined for every IMD order coefficients (m, n)</w:t>
      </w:r>
      <w:r w:rsidR="00313F3C">
        <w:rPr>
          <w:rFonts w:ascii="Arial" w:eastAsia="맑은 고딕" w:hAnsi="Arial" w:cs="Arial" w:hint="eastAsia"/>
          <w:sz w:val="22"/>
          <w:szCs w:val="22"/>
          <w:lang w:val="en-GB" w:eastAsia="ko-KR"/>
        </w:rPr>
        <w:t xml:space="preserve"> at PC3 PA at Band A</w:t>
      </w:r>
      <w:r>
        <w:rPr>
          <w:rFonts w:ascii="Arial" w:eastAsia="맑은 고딕" w:hAnsi="Arial" w:cs="Arial" w:hint="eastAsia"/>
          <w:sz w:val="22"/>
          <w:szCs w:val="22"/>
          <w:lang w:val="en-GB" w:eastAsia="ko-KR"/>
        </w:rPr>
        <w:t xml:space="preserve"> as in Table 2 </w:t>
      </w:r>
      <w:r w:rsidR="00313F3C">
        <w:rPr>
          <w:rFonts w:ascii="Arial" w:eastAsia="맑은 고딕" w:hAnsi="Arial" w:cs="Arial" w:hint="eastAsia"/>
          <w:sz w:val="22"/>
          <w:szCs w:val="22"/>
          <w:lang w:val="en-GB" w:eastAsia="ko-KR"/>
        </w:rPr>
        <w:t>since PC3 PA at Band A experiences the</w:t>
      </w:r>
      <w:r w:rsidR="00794371">
        <w:rPr>
          <w:rFonts w:ascii="Arial" w:eastAsia="맑은 고딕" w:hAnsi="Arial" w:cs="Arial" w:hint="eastAsia"/>
          <w:sz w:val="22"/>
          <w:szCs w:val="22"/>
          <w:lang w:val="en-GB" w:eastAsia="ko-KR"/>
        </w:rPr>
        <w:t xml:space="preserve"> greatest</w:t>
      </w:r>
      <w:r w:rsidR="00313F3C">
        <w:rPr>
          <w:rFonts w:ascii="Arial" w:eastAsia="맑은 고딕" w:hAnsi="Arial" w:cs="Arial" w:hint="eastAsia"/>
          <w:sz w:val="22"/>
          <w:szCs w:val="22"/>
          <w:lang w:val="en-GB" w:eastAsia="ko-KR"/>
        </w:rPr>
        <w:t xml:space="preserve"> </w:t>
      </w:r>
      <w:proofErr w:type="spellStart"/>
      <w:r w:rsidR="00313F3C">
        <w:rPr>
          <w:rFonts w:ascii="Arial" w:eastAsia="맑은 고딕" w:hAnsi="Arial" w:cs="Arial" w:hint="eastAsia"/>
          <w:sz w:val="22"/>
          <w:szCs w:val="22"/>
          <w:lang w:val="en-GB" w:eastAsia="ko-KR"/>
        </w:rPr>
        <w:t>IMDn</w:t>
      </w:r>
      <w:proofErr w:type="spellEnd"/>
      <w:r w:rsidR="00313F3C">
        <w:rPr>
          <w:rFonts w:ascii="Arial" w:eastAsia="맑은 고딕" w:hAnsi="Arial" w:cs="Arial" w:hint="eastAsia"/>
          <w:sz w:val="22"/>
          <w:szCs w:val="22"/>
          <w:lang w:val="en-GB" w:eastAsia="ko-KR"/>
        </w:rPr>
        <w:t xml:space="preserve"> increase. As a result, we can see that the </w:t>
      </w:r>
      <w:proofErr w:type="spellStart"/>
      <w:r w:rsidR="00313F3C">
        <w:rPr>
          <w:rFonts w:ascii="Arial" w:eastAsia="맑은 고딕" w:hAnsi="Arial" w:cs="Arial" w:hint="eastAsia"/>
          <w:sz w:val="22"/>
          <w:szCs w:val="22"/>
          <w:lang w:val="en-GB" w:eastAsia="ko-KR"/>
        </w:rPr>
        <w:t>IMDn</w:t>
      </w:r>
      <w:proofErr w:type="spellEnd"/>
      <w:r w:rsidR="00313F3C">
        <w:rPr>
          <w:rFonts w:ascii="Arial" w:eastAsia="맑은 고딕" w:hAnsi="Arial" w:cs="Arial" w:hint="eastAsia"/>
          <w:sz w:val="22"/>
          <w:szCs w:val="22"/>
          <w:lang w:val="en-GB" w:eastAsia="ko-KR"/>
        </w:rPr>
        <w:t xml:space="preserve"> increase is not </w:t>
      </w:r>
      <w:r w:rsidR="00794371">
        <w:rPr>
          <w:rFonts w:ascii="Arial" w:eastAsia="맑은 고딕" w:hAnsi="Arial" w:cs="Arial" w:hint="eastAsia"/>
          <w:sz w:val="22"/>
          <w:szCs w:val="22"/>
          <w:lang w:val="en-GB" w:eastAsia="ko-KR"/>
        </w:rPr>
        <w:t>constant</w:t>
      </w:r>
      <w:r w:rsidR="00313F3C">
        <w:rPr>
          <w:rFonts w:ascii="Arial" w:eastAsia="맑은 고딕" w:hAnsi="Arial" w:cs="Arial" w:hint="eastAsia"/>
          <w:sz w:val="22"/>
          <w:szCs w:val="22"/>
          <w:lang w:val="en-GB" w:eastAsia="ko-KR"/>
        </w:rPr>
        <w:t xml:space="preserve"> for</w:t>
      </w:r>
      <w:r w:rsidR="00794371">
        <w:rPr>
          <w:rFonts w:ascii="Arial" w:eastAsia="맑은 고딕" w:hAnsi="Arial" w:cs="Arial" w:hint="eastAsia"/>
          <w:sz w:val="22"/>
          <w:szCs w:val="22"/>
          <w:lang w:val="en-GB" w:eastAsia="ko-KR"/>
        </w:rPr>
        <w:t xml:space="preserve"> a given</w:t>
      </w:r>
      <w:r w:rsidR="00313F3C">
        <w:rPr>
          <w:rFonts w:ascii="Arial" w:eastAsia="맑은 고딕" w:hAnsi="Arial" w:cs="Arial" w:hint="eastAsia"/>
          <w:sz w:val="22"/>
          <w:szCs w:val="22"/>
          <w:lang w:val="en-GB" w:eastAsia="ko-KR"/>
        </w:rPr>
        <w:t xml:space="preserve"> IMD order </w:t>
      </w:r>
      <w:r w:rsidR="00794371">
        <w:rPr>
          <w:rFonts w:ascii="Arial" w:eastAsia="맑은 고딕" w:hAnsi="Arial" w:cs="Arial" w:hint="eastAsia"/>
          <w:sz w:val="22"/>
          <w:szCs w:val="22"/>
          <w:lang w:val="en-GB" w:eastAsia="ko-KR"/>
        </w:rPr>
        <w:t>but</w:t>
      </w:r>
      <w:r w:rsidR="00313F3C">
        <w:rPr>
          <w:rFonts w:ascii="Arial" w:eastAsia="맑은 고딕" w:hAnsi="Arial" w:cs="Arial" w:hint="eastAsia"/>
          <w:sz w:val="22"/>
          <w:szCs w:val="22"/>
          <w:lang w:val="en-GB" w:eastAsia="ko-KR"/>
        </w:rPr>
        <w:t xml:space="preserve"> depends on </w:t>
      </w:r>
      <w:r w:rsidR="00794371">
        <w:rPr>
          <w:rFonts w:ascii="Arial" w:eastAsia="맑은 고딕" w:hAnsi="Arial" w:cs="Arial" w:hint="eastAsia"/>
          <w:sz w:val="22"/>
          <w:szCs w:val="22"/>
          <w:lang w:val="en-GB" w:eastAsia="ko-KR"/>
        </w:rPr>
        <w:t xml:space="preserve">the specified </w:t>
      </w:r>
      <w:r w:rsidR="00313F3C">
        <w:rPr>
          <w:rFonts w:ascii="Arial" w:eastAsia="맑은 고딕" w:hAnsi="Arial" w:cs="Arial" w:hint="eastAsia"/>
          <w:sz w:val="22"/>
          <w:szCs w:val="22"/>
          <w:lang w:val="en-GB" w:eastAsia="ko-KR"/>
        </w:rPr>
        <w:t>IMD order coefficients (m, n).</w:t>
      </w:r>
    </w:p>
    <w:p w14:paraId="207E220C" w14:textId="77777777" w:rsidR="0079459A" w:rsidRDefault="0079459A" w:rsidP="00313F3C">
      <w:pPr>
        <w:rPr>
          <w:rFonts w:ascii="Arial" w:eastAsia="맑은 고딕" w:hAnsi="Arial" w:cs="Arial"/>
          <w:sz w:val="22"/>
          <w:szCs w:val="22"/>
          <w:lang w:val="en-GB" w:eastAsia="ko-KR"/>
        </w:rPr>
      </w:pPr>
    </w:p>
    <w:p w14:paraId="17734CA6" w14:textId="77777777" w:rsidR="0079459A" w:rsidRDefault="0079459A" w:rsidP="00E331DA">
      <w:pPr>
        <w:ind w:firstLineChars="50" w:firstLine="110"/>
        <w:jc w:val="center"/>
        <w:rPr>
          <w:rFonts w:ascii="Arial" w:eastAsia="맑은 고딕" w:hAnsi="Arial" w:cs="Arial"/>
          <w:sz w:val="22"/>
          <w:szCs w:val="22"/>
          <w:lang w:val="en-GB" w:eastAsia="ko-KR"/>
        </w:rPr>
      </w:pPr>
    </w:p>
    <w:p w14:paraId="62B8E0C8" w14:textId="77777777" w:rsidR="00E51747" w:rsidRDefault="00E51747" w:rsidP="00E331DA">
      <w:pPr>
        <w:ind w:firstLineChars="50" w:firstLine="110"/>
        <w:jc w:val="center"/>
        <w:rPr>
          <w:rFonts w:ascii="Arial" w:eastAsia="맑은 고딕" w:hAnsi="Arial" w:cs="Arial"/>
          <w:sz w:val="22"/>
          <w:szCs w:val="22"/>
          <w:lang w:val="en-GB" w:eastAsia="ko-KR"/>
        </w:rPr>
      </w:pPr>
    </w:p>
    <w:p w14:paraId="75288664" w14:textId="77777777" w:rsidR="00E51747" w:rsidRDefault="00E51747" w:rsidP="00E331DA">
      <w:pPr>
        <w:ind w:firstLineChars="50" w:firstLine="110"/>
        <w:jc w:val="center"/>
        <w:rPr>
          <w:rFonts w:ascii="Arial" w:eastAsia="맑은 고딕" w:hAnsi="Arial" w:cs="Arial"/>
          <w:sz w:val="22"/>
          <w:szCs w:val="22"/>
          <w:lang w:val="en-GB" w:eastAsia="ko-KR"/>
        </w:rPr>
      </w:pPr>
    </w:p>
    <w:p w14:paraId="7E3C2C19" w14:textId="77777777" w:rsidR="00E51747" w:rsidRDefault="00E51747" w:rsidP="00E331DA">
      <w:pPr>
        <w:ind w:firstLineChars="50" w:firstLine="110"/>
        <w:jc w:val="center"/>
        <w:rPr>
          <w:rFonts w:ascii="Arial" w:eastAsia="맑은 고딕" w:hAnsi="Arial" w:cs="Arial"/>
          <w:sz w:val="22"/>
          <w:szCs w:val="22"/>
          <w:lang w:val="en-GB" w:eastAsia="ko-KR"/>
        </w:rPr>
      </w:pPr>
    </w:p>
    <w:p w14:paraId="483F2857" w14:textId="77777777" w:rsidR="00E51747" w:rsidRDefault="00E51747" w:rsidP="00E331DA">
      <w:pPr>
        <w:ind w:firstLineChars="50" w:firstLine="110"/>
        <w:jc w:val="center"/>
        <w:rPr>
          <w:rFonts w:ascii="Arial" w:eastAsia="맑은 고딕" w:hAnsi="Arial" w:cs="Arial"/>
          <w:sz w:val="22"/>
          <w:szCs w:val="22"/>
          <w:lang w:val="en-GB" w:eastAsia="ko-KR"/>
        </w:rPr>
      </w:pPr>
    </w:p>
    <w:p w14:paraId="7E94D7BA" w14:textId="77777777" w:rsidR="00E51747" w:rsidRDefault="00E51747" w:rsidP="00E331DA">
      <w:pPr>
        <w:ind w:firstLineChars="50" w:firstLine="110"/>
        <w:jc w:val="center"/>
        <w:rPr>
          <w:rFonts w:ascii="Arial" w:eastAsia="맑은 고딕" w:hAnsi="Arial" w:cs="Arial" w:hint="eastAsia"/>
          <w:sz w:val="22"/>
          <w:szCs w:val="22"/>
          <w:lang w:val="en-GB" w:eastAsia="ko-KR"/>
        </w:rPr>
      </w:pPr>
    </w:p>
    <w:p w14:paraId="036BE05E" w14:textId="10B4625D" w:rsidR="00FB5E97" w:rsidRDefault="00824731" w:rsidP="00824731">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Table</w:t>
      </w:r>
      <w:r w:rsidR="00E331DA">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2</w:t>
      </w:r>
      <w:r w:rsidR="00E331DA">
        <w:rPr>
          <w:rFonts w:ascii="Arial" w:eastAsiaTheme="minorEastAsia" w:hAnsi="Arial" w:cs="Arial"/>
          <w:sz w:val="22"/>
          <w:szCs w:val="22"/>
          <w:lang w:val="en-GB" w:eastAsia="ja-JP"/>
        </w:rPr>
        <w:t xml:space="preserv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at PC3 PA for 23dBm + 2*24.8dBm </w:t>
      </w:r>
    </w:p>
    <w:tbl>
      <w:tblPr>
        <w:tblW w:w="7550" w:type="dxa"/>
        <w:jc w:val="center"/>
        <w:tblCellMar>
          <w:left w:w="99" w:type="dxa"/>
          <w:right w:w="99" w:type="dxa"/>
        </w:tblCellMar>
        <w:tblLook w:val="04A0" w:firstRow="1" w:lastRow="0" w:firstColumn="1" w:lastColumn="0" w:noHBand="0" w:noVBand="1"/>
      </w:tblPr>
      <w:tblGrid>
        <w:gridCol w:w="1078"/>
        <w:gridCol w:w="1078"/>
        <w:gridCol w:w="1078"/>
        <w:gridCol w:w="1214"/>
        <w:gridCol w:w="1177"/>
        <w:gridCol w:w="706"/>
        <w:gridCol w:w="1219"/>
      </w:tblGrid>
      <w:tr w:rsidR="0068094C" w:rsidRPr="0068094C" w14:paraId="34DDA277" w14:textId="77777777" w:rsidTr="00AA55CB">
        <w:trPr>
          <w:trHeight w:val="186"/>
          <w:jc w:val="center"/>
        </w:trPr>
        <w:tc>
          <w:tcPr>
            <w:tcW w:w="107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F03D0CE"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IMD order</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306E55C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Band A</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13DDEFE4"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Band B</w:t>
            </w:r>
          </w:p>
        </w:tc>
        <w:tc>
          <w:tcPr>
            <w:tcW w:w="4316" w:type="dxa"/>
            <w:gridSpan w:val="4"/>
            <w:tcBorders>
              <w:top w:val="single" w:sz="4" w:space="0" w:color="auto"/>
              <w:left w:val="nil"/>
              <w:bottom w:val="single" w:sz="4" w:space="0" w:color="auto"/>
              <w:right w:val="single" w:sz="4" w:space="0" w:color="auto"/>
            </w:tcBorders>
            <w:shd w:val="clear" w:color="auto" w:fill="auto"/>
            <w:noWrap/>
            <w:vAlign w:val="center"/>
            <w:hideMark/>
          </w:tcPr>
          <w:p w14:paraId="4448B892" w14:textId="38F3AAD9"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Delta at PC3 PA</w:t>
            </w:r>
            <w:proofErr w:type="gramStart"/>
            <w:r w:rsidRPr="00AA55CB">
              <w:rPr>
                <w:rFonts w:ascii="맑은 고딕" w:eastAsia="맑은 고딕" w:hAnsi="맑은 고딕" w:cs="굴림" w:hint="eastAsia"/>
                <w:color w:val="000000"/>
                <w:sz w:val="14"/>
                <w:szCs w:val="14"/>
                <w:lang w:eastAsia="ko-KR"/>
              </w:rPr>
              <w:t>_(</w:t>
            </w:r>
            <w:proofErr w:type="gramEnd"/>
            <w:r w:rsidRPr="00AA55CB">
              <w:rPr>
                <w:rFonts w:ascii="맑은 고딕" w:eastAsia="맑은 고딕" w:hAnsi="맑은 고딕" w:cs="굴림" w:hint="eastAsia"/>
                <w:color w:val="000000"/>
                <w:sz w:val="14"/>
                <w:szCs w:val="14"/>
                <w:lang w:eastAsia="ko-KR"/>
              </w:rPr>
              <w:t>Band A) vs PC3 2Tx</w:t>
            </w:r>
          </w:p>
        </w:tc>
      </w:tr>
      <w:tr w:rsidR="0068094C" w:rsidRPr="0068094C" w14:paraId="34A1A0FA" w14:textId="77777777" w:rsidTr="00AA55CB">
        <w:trPr>
          <w:trHeight w:val="186"/>
          <w:jc w:val="center"/>
        </w:trPr>
        <w:tc>
          <w:tcPr>
            <w:tcW w:w="1078" w:type="dxa"/>
            <w:vMerge/>
            <w:tcBorders>
              <w:top w:val="single" w:sz="4" w:space="0" w:color="auto"/>
              <w:left w:val="single" w:sz="4" w:space="0" w:color="auto"/>
              <w:bottom w:val="single" w:sz="4" w:space="0" w:color="000000"/>
              <w:right w:val="single" w:sz="4" w:space="0" w:color="auto"/>
            </w:tcBorders>
            <w:vAlign w:val="center"/>
            <w:hideMark/>
          </w:tcPr>
          <w:p w14:paraId="35AE7883"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015205C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m</w:t>
            </w:r>
          </w:p>
        </w:tc>
        <w:tc>
          <w:tcPr>
            <w:tcW w:w="1078" w:type="dxa"/>
            <w:tcBorders>
              <w:top w:val="nil"/>
              <w:left w:val="nil"/>
              <w:bottom w:val="single" w:sz="4" w:space="0" w:color="auto"/>
              <w:right w:val="single" w:sz="4" w:space="0" w:color="auto"/>
            </w:tcBorders>
            <w:shd w:val="clear" w:color="auto" w:fill="auto"/>
            <w:noWrap/>
            <w:vAlign w:val="center"/>
            <w:hideMark/>
          </w:tcPr>
          <w:p w14:paraId="42B50C2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n</w:t>
            </w:r>
          </w:p>
        </w:tc>
        <w:tc>
          <w:tcPr>
            <w:tcW w:w="1214" w:type="dxa"/>
            <w:tcBorders>
              <w:top w:val="nil"/>
              <w:left w:val="nil"/>
              <w:bottom w:val="single" w:sz="4" w:space="0" w:color="auto"/>
              <w:right w:val="single" w:sz="4" w:space="0" w:color="auto"/>
            </w:tcBorders>
            <w:shd w:val="clear" w:color="auto" w:fill="auto"/>
            <w:noWrap/>
            <w:vAlign w:val="center"/>
            <w:hideMark/>
          </w:tcPr>
          <w:p w14:paraId="36A0BC24" w14:textId="77777777" w:rsidR="0068094C" w:rsidRPr="00AA55CB" w:rsidRDefault="0068094C" w:rsidP="0068094C">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Pin_A</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4F5E934F" w14:textId="77777777" w:rsidR="0068094C" w:rsidRPr="00AA55CB" w:rsidRDefault="0068094C" w:rsidP="0068094C">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Pin_B</w:t>
            </w:r>
            <w:proofErr w:type="spellEnd"/>
          </w:p>
        </w:tc>
        <w:tc>
          <w:tcPr>
            <w:tcW w:w="706" w:type="dxa"/>
            <w:tcBorders>
              <w:top w:val="nil"/>
              <w:left w:val="nil"/>
              <w:bottom w:val="single" w:sz="4" w:space="0" w:color="auto"/>
              <w:right w:val="single" w:sz="4" w:space="0" w:color="auto"/>
            </w:tcBorders>
            <w:shd w:val="clear" w:color="auto" w:fill="auto"/>
            <w:noWrap/>
            <w:vAlign w:val="center"/>
            <w:hideMark/>
          </w:tcPr>
          <w:p w14:paraId="7A461C8E" w14:textId="77777777" w:rsidR="0068094C" w:rsidRPr="00AA55CB" w:rsidRDefault="0068094C" w:rsidP="0068094C">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IPn</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EC27223" w14:textId="77777777" w:rsidR="0068094C" w:rsidRPr="00AA55CB" w:rsidRDefault="0068094C" w:rsidP="0068094C">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IMDn</w:t>
            </w:r>
            <w:proofErr w:type="spellEnd"/>
          </w:p>
        </w:tc>
      </w:tr>
      <w:tr w:rsidR="0068094C" w:rsidRPr="0068094C" w14:paraId="5EE76E70" w14:textId="77777777" w:rsidTr="00AA55CB">
        <w:trPr>
          <w:trHeight w:val="186"/>
          <w:jc w:val="center"/>
        </w:trPr>
        <w:tc>
          <w:tcPr>
            <w:tcW w:w="1078" w:type="dxa"/>
            <w:tcBorders>
              <w:top w:val="nil"/>
              <w:left w:val="single" w:sz="4" w:space="0" w:color="auto"/>
              <w:bottom w:val="single" w:sz="4" w:space="0" w:color="auto"/>
              <w:right w:val="single" w:sz="4" w:space="0" w:color="auto"/>
            </w:tcBorders>
            <w:shd w:val="clear" w:color="auto" w:fill="auto"/>
            <w:noWrap/>
            <w:vAlign w:val="center"/>
            <w:hideMark/>
          </w:tcPr>
          <w:p w14:paraId="37A95ED4"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77A7B3D8"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77AB5496"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02D8E6B9"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5617EDCB"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6F0A737D"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7EFD8515"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10.8</w:t>
            </w:r>
          </w:p>
        </w:tc>
      </w:tr>
      <w:tr w:rsidR="0068094C" w:rsidRPr="0068094C" w14:paraId="3EBD823E" w14:textId="77777777" w:rsidTr="00AA55CB">
        <w:trPr>
          <w:trHeight w:val="186"/>
          <w:jc w:val="center"/>
        </w:trPr>
        <w:tc>
          <w:tcPr>
            <w:tcW w:w="10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4A99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078" w:type="dxa"/>
            <w:tcBorders>
              <w:top w:val="nil"/>
              <w:left w:val="nil"/>
              <w:bottom w:val="single" w:sz="4" w:space="0" w:color="auto"/>
              <w:right w:val="single" w:sz="4" w:space="0" w:color="auto"/>
            </w:tcBorders>
            <w:shd w:val="clear" w:color="auto" w:fill="auto"/>
            <w:noWrap/>
            <w:vAlign w:val="center"/>
            <w:hideMark/>
          </w:tcPr>
          <w:p w14:paraId="4F6BA73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6FFB4917"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214" w:type="dxa"/>
            <w:tcBorders>
              <w:top w:val="nil"/>
              <w:left w:val="nil"/>
              <w:bottom w:val="single" w:sz="4" w:space="0" w:color="auto"/>
              <w:right w:val="single" w:sz="4" w:space="0" w:color="auto"/>
            </w:tcBorders>
            <w:shd w:val="clear" w:color="auto" w:fill="auto"/>
            <w:noWrap/>
            <w:vAlign w:val="center"/>
            <w:hideMark/>
          </w:tcPr>
          <w:p w14:paraId="162FDC36"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451FC9F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6F9444C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2620432B"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18.6</w:t>
            </w:r>
          </w:p>
        </w:tc>
      </w:tr>
      <w:tr w:rsidR="0068094C" w:rsidRPr="0068094C" w14:paraId="3D606371" w14:textId="77777777" w:rsidTr="00AA55CB">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073A5227"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636E5C89"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1BE0E0B8"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1D19AA5E"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7CA9A279"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12CB035B"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114C763B"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13.8</w:t>
            </w:r>
          </w:p>
        </w:tc>
      </w:tr>
      <w:tr w:rsidR="0068094C" w:rsidRPr="0068094C" w14:paraId="1DB4CFB8" w14:textId="77777777" w:rsidTr="00AA55CB">
        <w:trPr>
          <w:trHeight w:val="186"/>
          <w:jc w:val="center"/>
        </w:trPr>
        <w:tc>
          <w:tcPr>
            <w:tcW w:w="10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D3ADC2"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4</w:t>
            </w:r>
          </w:p>
        </w:tc>
        <w:tc>
          <w:tcPr>
            <w:tcW w:w="1078" w:type="dxa"/>
            <w:tcBorders>
              <w:top w:val="nil"/>
              <w:left w:val="nil"/>
              <w:bottom w:val="single" w:sz="4" w:space="0" w:color="auto"/>
              <w:right w:val="single" w:sz="4" w:space="0" w:color="auto"/>
            </w:tcBorders>
            <w:shd w:val="clear" w:color="auto" w:fill="auto"/>
            <w:noWrap/>
            <w:vAlign w:val="center"/>
            <w:hideMark/>
          </w:tcPr>
          <w:p w14:paraId="14BDBECD"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4E4D7159"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214" w:type="dxa"/>
            <w:tcBorders>
              <w:top w:val="nil"/>
              <w:left w:val="nil"/>
              <w:bottom w:val="single" w:sz="4" w:space="0" w:color="auto"/>
              <w:right w:val="single" w:sz="4" w:space="0" w:color="auto"/>
            </w:tcBorders>
            <w:shd w:val="clear" w:color="auto" w:fill="auto"/>
            <w:noWrap/>
            <w:vAlign w:val="center"/>
            <w:hideMark/>
          </w:tcPr>
          <w:p w14:paraId="0C0249FD"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4EDD1C8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139CCBB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01406023"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26.4</w:t>
            </w:r>
          </w:p>
        </w:tc>
      </w:tr>
      <w:tr w:rsidR="0068094C" w:rsidRPr="0068094C" w14:paraId="34E9C42B" w14:textId="77777777" w:rsidTr="00AA55CB">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3C9197BE"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38772775"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4E3183F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214" w:type="dxa"/>
            <w:tcBorders>
              <w:top w:val="nil"/>
              <w:left w:val="nil"/>
              <w:bottom w:val="single" w:sz="4" w:space="0" w:color="auto"/>
              <w:right w:val="single" w:sz="4" w:space="0" w:color="auto"/>
            </w:tcBorders>
            <w:shd w:val="clear" w:color="auto" w:fill="auto"/>
            <w:noWrap/>
            <w:vAlign w:val="center"/>
            <w:hideMark/>
          </w:tcPr>
          <w:p w14:paraId="5CA0EACE"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245CCAA3"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16D694F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411DF26B"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21.6</w:t>
            </w:r>
          </w:p>
        </w:tc>
      </w:tr>
      <w:tr w:rsidR="0068094C" w:rsidRPr="0068094C" w14:paraId="55B5BDEF" w14:textId="77777777" w:rsidTr="00AA55CB">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07178289"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2BF77E3D"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078" w:type="dxa"/>
            <w:tcBorders>
              <w:top w:val="nil"/>
              <w:left w:val="nil"/>
              <w:bottom w:val="single" w:sz="4" w:space="0" w:color="auto"/>
              <w:right w:val="single" w:sz="4" w:space="0" w:color="auto"/>
            </w:tcBorders>
            <w:shd w:val="clear" w:color="auto" w:fill="auto"/>
            <w:noWrap/>
            <w:vAlign w:val="center"/>
            <w:hideMark/>
          </w:tcPr>
          <w:p w14:paraId="50B2B40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72B1C137"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284E562A"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604C5469"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6B4F2119"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16.8</w:t>
            </w:r>
          </w:p>
        </w:tc>
      </w:tr>
      <w:tr w:rsidR="0068094C" w:rsidRPr="0068094C" w14:paraId="5BA032CF" w14:textId="77777777" w:rsidTr="00AA55CB">
        <w:trPr>
          <w:trHeight w:val="186"/>
          <w:jc w:val="center"/>
        </w:trPr>
        <w:tc>
          <w:tcPr>
            <w:tcW w:w="10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444B6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5</w:t>
            </w:r>
          </w:p>
        </w:tc>
        <w:tc>
          <w:tcPr>
            <w:tcW w:w="1078" w:type="dxa"/>
            <w:tcBorders>
              <w:top w:val="nil"/>
              <w:left w:val="nil"/>
              <w:bottom w:val="single" w:sz="4" w:space="0" w:color="auto"/>
              <w:right w:val="single" w:sz="4" w:space="0" w:color="auto"/>
            </w:tcBorders>
            <w:shd w:val="clear" w:color="auto" w:fill="auto"/>
            <w:noWrap/>
            <w:vAlign w:val="center"/>
            <w:hideMark/>
          </w:tcPr>
          <w:p w14:paraId="2F0E40A8"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50D33F60"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4</w:t>
            </w:r>
          </w:p>
        </w:tc>
        <w:tc>
          <w:tcPr>
            <w:tcW w:w="1214" w:type="dxa"/>
            <w:tcBorders>
              <w:top w:val="nil"/>
              <w:left w:val="nil"/>
              <w:bottom w:val="single" w:sz="4" w:space="0" w:color="auto"/>
              <w:right w:val="single" w:sz="4" w:space="0" w:color="auto"/>
            </w:tcBorders>
            <w:shd w:val="clear" w:color="auto" w:fill="auto"/>
            <w:noWrap/>
            <w:vAlign w:val="center"/>
            <w:hideMark/>
          </w:tcPr>
          <w:p w14:paraId="5333379E"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6EE977E5"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0DA981AF"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3AE0C2DC"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34.2</w:t>
            </w:r>
          </w:p>
        </w:tc>
      </w:tr>
      <w:tr w:rsidR="0068094C" w:rsidRPr="0068094C" w14:paraId="053F35A3" w14:textId="77777777" w:rsidTr="00AA55CB">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2BCA1494"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02844264"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26F3BAE4"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214" w:type="dxa"/>
            <w:tcBorders>
              <w:top w:val="nil"/>
              <w:left w:val="nil"/>
              <w:bottom w:val="single" w:sz="4" w:space="0" w:color="auto"/>
              <w:right w:val="single" w:sz="4" w:space="0" w:color="auto"/>
            </w:tcBorders>
            <w:shd w:val="clear" w:color="auto" w:fill="auto"/>
            <w:noWrap/>
            <w:vAlign w:val="center"/>
            <w:hideMark/>
          </w:tcPr>
          <w:p w14:paraId="6F557805"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3CEA5BB1"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05CC6328"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0D049E72"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29.4</w:t>
            </w:r>
          </w:p>
        </w:tc>
      </w:tr>
      <w:tr w:rsidR="0068094C" w:rsidRPr="0068094C" w14:paraId="04446BA0" w14:textId="77777777" w:rsidTr="00AA55CB">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64F966DC"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4EEBEC0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078" w:type="dxa"/>
            <w:tcBorders>
              <w:top w:val="nil"/>
              <w:left w:val="nil"/>
              <w:bottom w:val="single" w:sz="4" w:space="0" w:color="auto"/>
              <w:right w:val="single" w:sz="4" w:space="0" w:color="auto"/>
            </w:tcBorders>
            <w:shd w:val="clear" w:color="auto" w:fill="auto"/>
            <w:noWrap/>
            <w:vAlign w:val="center"/>
            <w:hideMark/>
          </w:tcPr>
          <w:p w14:paraId="4BCB784D"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214" w:type="dxa"/>
            <w:tcBorders>
              <w:top w:val="nil"/>
              <w:left w:val="nil"/>
              <w:bottom w:val="single" w:sz="4" w:space="0" w:color="auto"/>
              <w:right w:val="single" w:sz="4" w:space="0" w:color="auto"/>
            </w:tcBorders>
            <w:shd w:val="clear" w:color="auto" w:fill="auto"/>
            <w:noWrap/>
            <w:vAlign w:val="center"/>
            <w:hideMark/>
          </w:tcPr>
          <w:p w14:paraId="57D30A0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563553A9"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56D76A69"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211A2D31"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24.6</w:t>
            </w:r>
          </w:p>
        </w:tc>
      </w:tr>
      <w:tr w:rsidR="0068094C" w:rsidRPr="0068094C" w14:paraId="1AEB9536" w14:textId="77777777" w:rsidTr="00AA55CB">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4FE17CCA" w14:textId="77777777" w:rsidR="0068094C" w:rsidRPr="00AA55CB" w:rsidRDefault="0068094C" w:rsidP="0068094C">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187D3CE8"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4</w:t>
            </w:r>
          </w:p>
        </w:tc>
        <w:tc>
          <w:tcPr>
            <w:tcW w:w="1078" w:type="dxa"/>
            <w:tcBorders>
              <w:top w:val="nil"/>
              <w:left w:val="nil"/>
              <w:bottom w:val="single" w:sz="4" w:space="0" w:color="auto"/>
              <w:right w:val="single" w:sz="4" w:space="0" w:color="auto"/>
            </w:tcBorders>
            <w:shd w:val="clear" w:color="auto" w:fill="auto"/>
            <w:noWrap/>
            <w:vAlign w:val="center"/>
            <w:hideMark/>
          </w:tcPr>
          <w:p w14:paraId="17965CDC"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7E752FD2"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70B88B90" w14:textId="77777777" w:rsidR="0068094C" w:rsidRPr="00AA55CB" w:rsidRDefault="0068094C" w:rsidP="0068094C">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72CF1250"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0CFE82C6" w14:textId="77777777" w:rsidR="0068094C" w:rsidRPr="00AA55CB" w:rsidRDefault="0068094C" w:rsidP="0068094C">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19.8</w:t>
            </w:r>
          </w:p>
        </w:tc>
      </w:tr>
    </w:tbl>
    <w:p w14:paraId="60429260" w14:textId="77777777" w:rsidR="00CA43D7" w:rsidRDefault="00CA43D7" w:rsidP="00767E74">
      <w:pPr>
        <w:ind w:firstLineChars="50" w:firstLine="110"/>
        <w:rPr>
          <w:rFonts w:ascii="Arial" w:eastAsia="맑은 고딕" w:hAnsi="Arial" w:cs="Arial" w:hint="eastAsia"/>
          <w:sz w:val="22"/>
          <w:szCs w:val="22"/>
          <w:highlight w:val="red"/>
          <w:lang w:val="en-GB" w:eastAsia="ko-KR"/>
        </w:rPr>
      </w:pPr>
    </w:p>
    <w:p w14:paraId="72EAFA70" w14:textId="34473E01" w:rsidR="00313F3C" w:rsidRDefault="00313F3C" w:rsidP="000C0F3D">
      <w:pPr>
        <w:ind w:firstLineChars="50" w:firstLine="110"/>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5 shows the calculated delta MSD for PC1.5 3Tx with 23dBm + 2*24.8dBm and existing PC1.5 delta MSD from specification in Rel-18. Note that there are two, three and four delta MSD calculation</w:t>
      </w:r>
      <w:r w:rsidR="007B00D3">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for IMD</w:t>
      </w:r>
      <w:r w:rsidR="007B00D3">
        <w:rPr>
          <w:rFonts w:ascii="Arial" w:eastAsia="맑은 고딕" w:hAnsi="Arial" w:cs="Arial" w:hint="eastAsia"/>
          <w:sz w:val="22"/>
          <w:szCs w:val="22"/>
          <w:lang w:val="en-GB" w:eastAsia="ko-KR"/>
        </w:rPr>
        <w:t>3</w:t>
      </w:r>
      <w:r>
        <w:rPr>
          <w:rFonts w:ascii="Arial" w:eastAsia="맑은 고딕" w:hAnsi="Arial" w:cs="Arial" w:hint="eastAsia"/>
          <w:sz w:val="22"/>
          <w:szCs w:val="22"/>
          <w:lang w:val="en-GB" w:eastAsia="ko-KR"/>
        </w:rPr>
        <w:t>, IMD</w:t>
      </w:r>
      <w:r w:rsidR="007B00D3">
        <w:rPr>
          <w:rFonts w:ascii="Arial" w:eastAsia="맑은 고딕" w:hAnsi="Arial" w:cs="Arial" w:hint="eastAsia"/>
          <w:sz w:val="22"/>
          <w:szCs w:val="22"/>
          <w:lang w:val="en-GB" w:eastAsia="ko-KR"/>
        </w:rPr>
        <w:t>4</w:t>
      </w:r>
      <w:r>
        <w:rPr>
          <w:rFonts w:ascii="Arial" w:eastAsia="맑은 고딕" w:hAnsi="Arial" w:cs="Arial" w:hint="eastAsia"/>
          <w:sz w:val="22"/>
          <w:szCs w:val="22"/>
          <w:lang w:val="en-GB" w:eastAsia="ko-KR"/>
        </w:rPr>
        <w:t xml:space="preserve"> and IMD</w:t>
      </w:r>
      <w:r w:rsidR="007B00D3">
        <w:rPr>
          <w:rFonts w:ascii="Arial" w:eastAsia="맑은 고딕" w:hAnsi="Arial" w:cs="Arial" w:hint="eastAsia"/>
          <w:sz w:val="22"/>
          <w:szCs w:val="22"/>
          <w:lang w:val="en-GB" w:eastAsia="ko-KR"/>
        </w:rPr>
        <w:t>5</w:t>
      </w:r>
      <w:r>
        <w:rPr>
          <w:rFonts w:ascii="Arial" w:eastAsia="맑은 고딕" w:hAnsi="Arial" w:cs="Arial" w:hint="eastAsia"/>
          <w:sz w:val="22"/>
          <w:szCs w:val="22"/>
          <w:lang w:val="en-GB" w:eastAsia="ko-KR"/>
        </w:rPr>
        <w:t xml:space="preserve"> respectively depending on IMD order coefficients (</w:t>
      </w:r>
      <w:proofErr w:type="spellStart"/>
      <w:proofErr w:type="gramStart"/>
      <w:r>
        <w:rPr>
          <w:rFonts w:ascii="Arial" w:eastAsia="맑은 고딕" w:hAnsi="Arial" w:cs="Arial" w:hint="eastAsia"/>
          <w:sz w:val="22"/>
          <w:szCs w:val="22"/>
          <w:lang w:val="en-GB" w:eastAsia="ko-KR"/>
        </w:rPr>
        <w:t>m,n</w:t>
      </w:r>
      <w:proofErr w:type="spellEnd"/>
      <w:proofErr w:type="gramEnd"/>
      <w:r>
        <w:rPr>
          <w:rFonts w:ascii="Arial" w:eastAsia="맑은 고딕" w:hAnsi="Arial" w:cs="Arial" w:hint="eastAsia"/>
          <w:sz w:val="22"/>
          <w:szCs w:val="22"/>
          <w:lang w:val="en-GB" w:eastAsia="ko-KR"/>
        </w:rPr>
        <w:t>).</w:t>
      </w:r>
      <w:r w:rsidR="00A3547F">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This is because the different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increases were used for each coefficient as in Table 2.</w:t>
      </w:r>
      <w:r w:rsidR="000C0F3D">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Note that the existing spec is also </w:t>
      </w:r>
      <w:r w:rsidR="000C0F3D">
        <w:rPr>
          <w:rFonts w:ascii="Arial" w:eastAsia="맑은 고딕" w:hAnsi="Arial" w:cs="Arial" w:hint="eastAsia"/>
          <w:sz w:val="22"/>
          <w:szCs w:val="22"/>
          <w:lang w:val="en-GB" w:eastAsia="ko-KR"/>
        </w:rPr>
        <w:t xml:space="preserve">grouped based on IMD order coefficient. </w:t>
      </w:r>
    </w:p>
    <w:p w14:paraId="7E70B04D" w14:textId="7AE78BCE" w:rsidR="000C0F3D" w:rsidRDefault="00313F3C" w:rsidP="00620BBA">
      <w:pPr>
        <w:ind w:firstLineChars="50" w:firstLine="110"/>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w:t>
      </w:r>
      <w:r w:rsidR="000C0F3D">
        <w:rPr>
          <w:rFonts w:ascii="Arial" w:eastAsia="맑은 고딕" w:hAnsi="Arial" w:cs="Arial" w:hint="eastAsia"/>
          <w:sz w:val="22"/>
          <w:szCs w:val="22"/>
          <w:lang w:val="en-GB" w:eastAsia="ko-KR"/>
        </w:rPr>
        <w:t>e calculat</w:t>
      </w:r>
      <w:r w:rsidR="007B00D3">
        <w:rPr>
          <w:rFonts w:ascii="Arial" w:eastAsia="맑은 고딕" w:hAnsi="Arial" w:cs="Arial" w:hint="eastAsia"/>
          <w:sz w:val="22"/>
          <w:szCs w:val="22"/>
          <w:lang w:val="en-GB" w:eastAsia="ko-KR"/>
        </w:rPr>
        <w:t>ed delta MSD results are</w:t>
      </w:r>
      <w:r w:rsidR="000C0F3D">
        <w:rPr>
          <w:rFonts w:ascii="Arial" w:eastAsia="맑은 고딕" w:hAnsi="Arial" w:cs="Arial" w:hint="eastAsia"/>
          <w:sz w:val="22"/>
          <w:szCs w:val="22"/>
          <w:lang w:val="en-GB" w:eastAsia="ko-KR"/>
        </w:rPr>
        <w:t xml:space="preserve"> better aligned with the existing </w:t>
      </w:r>
      <w:r w:rsidR="007B00D3">
        <w:rPr>
          <w:rFonts w:ascii="Arial" w:eastAsia="맑은 고딕" w:hAnsi="Arial" w:cs="Arial" w:hint="eastAsia"/>
          <w:sz w:val="22"/>
          <w:szCs w:val="22"/>
          <w:lang w:val="en-GB" w:eastAsia="ko-KR"/>
        </w:rPr>
        <w:t>requirements</w:t>
      </w:r>
      <w:r w:rsidR="000C0F3D">
        <w:rPr>
          <w:rFonts w:ascii="Arial" w:eastAsia="맑은 고딕" w:hAnsi="Arial" w:cs="Arial" w:hint="eastAsia"/>
          <w:sz w:val="22"/>
          <w:szCs w:val="22"/>
          <w:lang w:val="en-GB" w:eastAsia="ko-KR"/>
        </w:rPr>
        <w:t xml:space="preserve"> compared to the calculation in [7] which used only one </w:t>
      </w:r>
      <w:proofErr w:type="spellStart"/>
      <w:r w:rsidR="000C0F3D">
        <w:rPr>
          <w:rFonts w:ascii="Arial" w:eastAsia="맑은 고딕" w:hAnsi="Arial" w:cs="Arial" w:hint="eastAsia"/>
          <w:sz w:val="22"/>
          <w:szCs w:val="22"/>
          <w:lang w:val="en-GB" w:eastAsia="ko-KR"/>
        </w:rPr>
        <w:t>IMDn</w:t>
      </w:r>
      <w:proofErr w:type="spellEnd"/>
      <w:r w:rsidR="000C0F3D">
        <w:rPr>
          <w:rFonts w:ascii="Arial" w:eastAsia="맑은 고딕" w:hAnsi="Arial" w:cs="Arial" w:hint="eastAsia"/>
          <w:sz w:val="22"/>
          <w:szCs w:val="22"/>
          <w:lang w:val="en-GB" w:eastAsia="ko-KR"/>
        </w:rPr>
        <w:t xml:space="preserve"> increase for each IMD order.</w:t>
      </w:r>
    </w:p>
    <w:p w14:paraId="232DC2F9" w14:textId="6E1C0B98" w:rsidR="00BF3D5B" w:rsidRDefault="000C0F3D" w:rsidP="00620BBA">
      <w:pPr>
        <w:ind w:firstLineChars="50" w:firstLine="110"/>
        <w:rPr>
          <w:rFonts w:ascii="Arial" w:eastAsia="맑은 고딕" w:hAnsi="Arial" w:cs="Arial"/>
          <w:sz w:val="22"/>
          <w:szCs w:val="22"/>
          <w:highlight w:val="red"/>
          <w:lang w:val="en-GB" w:eastAsia="ko-KR"/>
        </w:rPr>
      </w:pPr>
      <w:r>
        <w:rPr>
          <w:rFonts w:ascii="Arial" w:eastAsia="맑은 고딕" w:hAnsi="Arial" w:cs="Arial" w:hint="eastAsia"/>
          <w:sz w:val="22"/>
          <w:szCs w:val="22"/>
          <w:lang w:val="en-GB" w:eastAsia="ko-KR"/>
        </w:rPr>
        <w:t xml:space="preserve">There is one </w:t>
      </w:r>
      <w:r>
        <w:rPr>
          <w:rFonts w:ascii="Arial" w:eastAsia="맑은 고딕" w:hAnsi="Arial" w:cs="Arial"/>
          <w:sz w:val="22"/>
          <w:szCs w:val="22"/>
          <w:lang w:val="en-GB" w:eastAsia="ko-KR"/>
        </w:rPr>
        <w:t>exception</w:t>
      </w:r>
      <w:r>
        <w:rPr>
          <w:rFonts w:ascii="Arial" w:eastAsia="맑은 고딕" w:hAnsi="Arial" w:cs="Arial" w:hint="eastAsia"/>
          <w:sz w:val="22"/>
          <w:szCs w:val="22"/>
          <w:lang w:val="en-GB" w:eastAsia="ko-KR"/>
        </w:rPr>
        <w:t xml:space="preserve"> point in IMD5 which should be re-visited later.</w:t>
      </w:r>
    </w:p>
    <w:p w14:paraId="20208ECE" w14:textId="77777777" w:rsidR="00AE206C" w:rsidRDefault="00AE206C" w:rsidP="000C0F3D">
      <w:pPr>
        <w:tabs>
          <w:tab w:val="center" w:pos="4875"/>
          <w:tab w:val="right" w:pos="9641"/>
        </w:tabs>
        <w:rPr>
          <w:rFonts w:ascii="Arial" w:eastAsia="맑은 고딕" w:hAnsi="Arial" w:cs="Arial"/>
          <w:sz w:val="22"/>
          <w:szCs w:val="22"/>
          <w:lang w:val="en-GB" w:eastAsia="ko-KR"/>
        </w:rPr>
      </w:pPr>
    </w:p>
    <w:p w14:paraId="27CD21EA" w14:textId="77777777" w:rsidR="00AE206C" w:rsidRDefault="00AE206C" w:rsidP="00824731">
      <w:pPr>
        <w:tabs>
          <w:tab w:val="center" w:pos="4875"/>
          <w:tab w:val="right" w:pos="9641"/>
        </w:tabs>
        <w:ind w:firstLineChars="50" w:firstLine="110"/>
        <w:rPr>
          <w:rFonts w:ascii="Arial" w:eastAsia="맑은 고딕" w:hAnsi="Arial" w:cs="Arial"/>
          <w:sz w:val="22"/>
          <w:szCs w:val="22"/>
          <w:lang w:val="en-GB" w:eastAsia="ko-KR"/>
        </w:rPr>
      </w:pPr>
    </w:p>
    <w:p w14:paraId="18141C48" w14:textId="518834D9" w:rsidR="00AE206C" w:rsidRDefault="00AE206C" w:rsidP="00AE206C">
      <w:pPr>
        <w:tabs>
          <w:tab w:val="center" w:pos="4875"/>
          <w:tab w:val="right" w:pos="9641"/>
        </w:tabs>
        <w:ind w:firstLineChars="50" w:firstLine="110"/>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4C75AD60" wp14:editId="776D6ABC">
            <wp:extent cx="2973600" cy="2250000"/>
            <wp:effectExtent l="0" t="0" r="0" b="0"/>
            <wp:docPr id="7871886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3600" cy="2250000"/>
                    </a:xfrm>
                    <a:prstGeom prst="rect">
                      <a:avLst/>
                    </a:prstGeom>
                    <a:noFill/>
                  </pic:spPr>
                </pic:pic>
              </a:graphicData>
            </a:graphic>
          </wp:inline>
        </w:drawing>
      </w:r>
      <w:r>
        <w:rPr>
          <w:rFonts w:ascii="Arial" w:eastAsia="맑은 고딕" w:hAnsi="Arial" w:cs="Arial"/>
          <w:noProof/>
          <w:sz w:val="22"/>
          <w:szCs w:val="22"/>
          <w:lang w:val="en-GB" w:eastAsia="ko-KR"/>
        </w:rPr>
        <w:drawing>
          <wp:inline distT="0" distB="0" distL="0" distR="0" wp14:anchorId="6469CC2E" wp14:editId="3BA4A535">
            <wp:extent cx="2977200" cy="2250000"/>
            <wp:effectExtent l="0" t="0" r="0" b="0"/>
            <wp:docPr id="10511860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7200" cy="2250000"/>
                    </a:xfrm>
                    <a:prstGeom prst="rect">
                      <a:avLst/>
                    </a:prstGeom>
                    <a:noFill/>
                  </pic:spPr>
                </pic:pic>
              </a:graphicData>
            </a:graphic>
          </wp:inline>
        </w:drawing>
      </w:r>
    </w:p>
    <w:p w14:paraId="2B876C8A" w14:textId="77777777" w:rsidR="00AE206C" w:rsidRDefault="00AE206C" w:rsidP="00AE206C">
      <w:pPr>
        <w:ind w:firstLineChars="50" w:firstLine="110"/>
        <w:jc w:val="center"/>
        <w:rPr>
          <w:rFonts w:ascii="Arial" w:eastAsia="맑은 고딕" w:hAnsi="Arial" w:cs="Arial"/>
          <w:sz w:val="22"/>
          <w:szCs w:val="22"/>
          <w:lang w:val="en-GB" w:eastAsia="ko-KR"/>
        </w:rPr>
      </w:pPr>
      <w:r w:rsidRPr="00B14916">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a</w:t>
      </w:r>
      <w:r w:rsidRPr="00B14916">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IMD2</w:t>
      </w:r>
      <w:r w:rsidRPr="00B14916">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                         </w:t>
      </w:r>
      <w:r w:rsidRPr="00B14916">
        <w:rPr>
          <w:rFonts w:ascii="Arial" w:eastAsia="맑은 고딕" w:hAnsi="Arial" w:cs="Arial" w:hint="eastAsia"/>
          <w:sz w:val="22"/>
          <w:szCs w:val="22"/>
          <w:lang w:val="en-GB" w:eastAsia="ko-KR"/>
        </w:rPr>
        <w:t xml:space="preserve">   </w:t>
      </w:r>
      <w:proofErr w:type="gramStart"/>
      <w:r w:rsidRPr="00B14916">
        <w:rPr>
          <w:rFonts w:ascii="Arial" w:eastAsia="맑은 고딕" w:hAnsi="Arial" w:cs="Arial" w:hint="eastAsia"/>
          <w:sz w:val="22"/>
          <w:szCs w:val="22"/>
          <w:lang w:val="en-GB" w:eastAsia="ko-KR"/>
        </w:rPr>
        <w:t xml:space="preserve"> </w:t>
      </w:r>
      <w:r w:rsidRPr="00B14916">
        <w:rPr>
          <w:rFonts w:ascii="Arial" w:eastAsia="맑은 고딕" w:hAnsi="Arial" w:cs="Arial"/>
          <w:sz w:val="22"/>
          <w:szCs w:val="22"/>
          <w:lang w:val="en-GB" w:eastAsia="ko-KR"/>
        </w:rPr>
        <w:t xml:space="preserve">  (</w:t>
      </w:r>
      <w:proofErr w:type="gramEnd"/>
      <w:r>
        <w:rPr>
          <w:rFonts w:ascii="Arial" w:eastAsia="맑은 고딕" w:hAnsi="Arial" w:cs="Arial" w:hint="eastAsia"/>
          <w:sz w:val="22"/>
          <w:szCs w:val="22"/>
          <w:lang w:val="en-GB" w:eastAsia="ko-KR"/>
        </w:rPr>
        <w:t>b</w:t>
      </w:r>
      <w:r w:rsidRPr="00B14916">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IMD3</w:t>
      </w:r>
    </w:p>
    <w:p w14:paraId="16B0FAFF" w14:textId="77777777" w:rsidR="00AE206C" w:rsidRDefault="00AE206C" w:rsidP="00824731">
      <w:pPr>
        <w:tabs>
          <w:tab w:val="center" w:pos="4875"/>
          <w:tab w:val="right" w:pos="9641"/>
        </w:tabs>
        <w:ind w:firstLineChars="50" w:firstLine="110"/>
        <w:rPr>
          <w:rFonts w:ascii="Arial" w:eastAsia="맑은 고딕" w:hAnsi="Arial" w:cs="Arial"/>
          <w:sz w:val="22"/>
          <w:szCs w:val="22"/>
          <w:lang w:val="en-GB" w:eastAsia="ko-KR"/>
        </w:rPr>
      </w:pPr>
    </w:p>
    <w:p w14:paraId="2E85CB02" w14:textId="36AECA30" w:rsidR="00AE206C" w:rsidRDefault="00E51747" w:rsidP="00E51747">
      <w:pPr>
        <w:tabs>
          <w:tab w:val="center" w:pos="4875"/>
          <w:tab w:val="right" w:pos="9641"/>
        </w:tabs>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0EE2AB57" wp14:editId="2F24FD3F">
            <wp:extent cx="2977200" cy="2250000"/>
            <wp:effectExtent l="0" t="0" r="0" b="0"/>
            <wp:docPr id="108485696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7200" cy="2250000"/>
                    </a:xfrm>
                    <a:prstGeom prst="rect">
                      <a:avLst/>
                    </a:prstGeom>
                    <a:noFill/>
                  </pic:spPr>
                </pic:pic>
              </a:graphicData>
            </a:graphic>
          </wp:inline>
        </w:drawing>
      </w:r>
      <w:r w:rsidR="00AE206C">
        <w:rPr>
          <w:rFonts w:ascii="Arial" w:eastAsia="맑은 고딕" w:hAnsi="Arial" w:cs="Arial"/>
          <w:noProof/>
          <w:sz w:val="22"/>
          <w:szCs w:val="22"/>
          <w:lang w:val="en-GB" w:eastAsia="ko-KR"/>
        </w:rPr>
        <w:drawing>
          <wp:inline distT="0" distB="0" distL="0" distR="0" wp14:anchorId="209EF538" wp14:editId="07C2D59F">
            <wp:extent cx="2973600" cy="2250000"/>
            <wp:effectExtent l="0" t="0" r="0" b="0"/>
            <wp:docPr id="15406166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3600" cy="2250000"/>
                    </a:xfrm>
                    <a:prstGeom prst="rect">
                      <a:avLst/>
                    </a:prstGeom>
                    <a:noFill/>
                  </pic:spPr>
                </pic:pic>
              </a:graphicData>
            </a:graphic>
          </wp:inline>
        </w:drawing>
      </w:r>
    </w:p>
    <w:p w14:paraId="13A5274E" w14:textId="77777777" w:rsidR="00AE206C" w:rsidRDefault="00AE206C" w:rsidP="00AE206C">
      <w:pPr>
        <w:ind w:firstLineChars="50" w:firstLine="110"/>
        <w:jc w:val="center"/>
        <w:rPr>
          <w:rFonts w:ascii="Arial" w:eastAsia="맑은 고딕" w:hAnsi="Arial" w:cs="Arial"/>
          <w:sz w:val="22"/>
          <w:szCs w:val="22"/>
          <w:lang w:val="en-GB" w:eastAsia="ko-KR"/>
        </w:rPr>
      </w:pPr>
      <w:r w:rsidRPr="00B14916">
        <w:rPr>
          <w:rFonts w:ascii="Arial" w:eastAsia="맑은 고딕" w:hAnsi="Arial" w:cs="Arial" w:hint="eastAsia"/>
          <w:sz w:val="22"/>
          <w:szCs w:val="22"/>
          <w:lang w:val="en-GB" w:eastAsia="ko-KR"/>
        </w:rPr>
        <w:t xml:space="preserve">(c) </w:t>
      </w:r>
      <w:r>
        <w:rPr>
          <w:rFonts w:ascii="Arial" w:eastAsia="맑은 고딕" w:hAnsi="Arial" w:cs="Arial" w:hint="eastAsia"/>
          <w:sz w:val="22"/>
          <w:szCs w:val="22"/>
          <w:lang w:val="en-GB" w:eastAsia="ko-KR"/>
        </w:rPr>
        <w:t>IMD4</w:t>
      </w:r>
      <w:r w:rsidRPr="00B14916">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                         </w:t>
      </w:r>
      <w:r w:rsidRPr="00B14916">
        <w:rPr>
          <w:rFonts w:ascii="Arial" w:eastAsia="맑은 고딕" w:hAnsi="Arial" w:cs="Arial" w:hint="eastAsia"/>
          <w:sz w:val="22"/>
          <w:szCs w:val="22"/>
          <w:lang w:val="en-GB" w:eastAsia="ko-KR"/>
        </w:rPr>
        <w:t xml:space="preserve">   </w:t>
      </w:r>
      <w:proofErr w:type="gramStart"/>
      <w:r w:rsidRPr="00B14916">
        <w:rPr>
          <w:rFonts w:ascii="Arial" w:eastAsia="맑은 고딕" w:hAnsi="Arial" w:cs="Arial" w:hint="eastAsia"/>
          <w:sz w:val="22"/>
          <w:szCs w:val="22"/>
          <w:lang w:val="en-GB" w:eastAsia="ko-KR"/>
        </w:rPr>
        <w:t xml:space="preserve"> </w:t>
      </w:r>
      <w:r w:rsidRPr="00B14916">
        <w:rPr>
          <w:rFonts w:ascii="Arial" w:eastAsia="맑은 고딕" w:hAnsi="Arial" w:cs="Arial"/>
          <w:sz w:val="22"/>
          <w:szCs w:val="22"/>
          <w:lang w:val="en-GB" w:eastAsia="ko-KR"/>
        </w:rPr>
        <w:t xml:space="preserve">  (</w:t>
      </w:r>
      <w:proofErr w:type="gramEnd"/>
      <w:r w:rsidRPr="00B14916">
        <w:rPr>
          <w:rFonts w:ascii="Arial" w:eastAsia="맑은 고딕" w:hAnsi="Arial" w:cs="Arial" w:hint="eastAsia"/>
          <w:sz w:val="22"/>
          <w:szCs w:val="22"/>
          <w:lang w:val="en-GB" w:eastAsia="ko-KR"/>
        </w:rPr>
        <w:t>d)</w:t>
      </w:r>
      <w:r>
        <w:rPr>
          <w:rFonts w:ascii="Arial" w:eastAsia="맑은 고딕" w:hAnsi="Arial" w:cs="Arial" w:hint="eastAsia"/>
          <w:sz w:val="22"/>
          <w:szCs w:val="22"/>
          <w:lang w:val="en-GB" w:eastAsia="ko-KR"/>
        </w:rPr>
        <w:t xml:space="preserve"> IMD5</w:t>
      </w:r>
    </w:p>
    <w:p w14:paraId="41E19FF8" w14:textId="77777777" w:rsidR="00AE206C" w:rsidRDefault="00AE206C" w:rsidP="00AE206C">
      <w:pPr>
        <w:tabs>
          <w:tab w:val="center" w:pos="4875"/>
          <w:tab w:val="right" w:pos="9641"/>
        </w:tabs>
        <w:ind w:firstLineChars="50" w:firstLine="110"/>
        <w:rPr>
          <w:rFonts w:ascii="Arial" w:eastAsia="맑은 고딕" w:hAnsi="Arial" w:cs="Arial"/>
          <w:sz w:val="22"/>
          <w:szCs w:val="22"/>
          <w:lang w:val="en-GB" w:eastAsia="ko-KR"/>
        </w:rPr>
      </w:pPr>
      <w:r>
        <w:rPr>
          <w:rFonts w:ascii="Arial" w:eastAsiaTheme="minorEastAsia" w:hAnsi="Arial" w:cs="Arial"/>
          <w:sz w:val="22"/>
          <w:szCs w:val="22"/>
          <w:lang w:val="en-GB" w:eastAsia="ja-JP"/>
        </w:rPr>
        <w:tab/>
      </w: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5</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Delta MSD for PC1.5 3Tx (23dBm + 2*24.8dBm) with existing specifications</w:t>
      </w:r>
    </w:p>
    <w:p w14:paraId="355679FA" w14:textId="77777777" w:rsidR="00F649FC" w:rsidRPr="00AE206C" w:rsidRDefault="00F649FC" w:rsidP="007B00D3">
      <w:pPr>
        <w:tabs>
          <w:tab w:val="center" w:pos="4875"/>
          <w:tab w:val="right" w:pos="9641"/>
        </w:tabs>
        <w:rPr>
          <w:rFonts w:ascii="Arial" w:eastAsia="맑은 고딕" w:hAnsi="Arial" w:cs="Arial" w:hint="eastAsia"/>
          <w:sz w:val="22"/>
          <w:szCs w:val="22"/>
          <w:lang w:val="en-GB" w:eastAsia="ko-KR"/>
        </w:rPr>
      </w:pPr>
    </w:p>
    <w:p w14:paraId="08FC26BC" w14:textId="7BC6771A" w:rsidR="000C0F3D" w:rsidRDefault="000C0F3D" w:rsidP="000C0F3D">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7</w:t>
      </w:r>
      <w:r>
        <w:rPr>
          <w:rFonts w:ascii="Arial" w:hAnsi="Arial" w:cs="Arial"/>
          <w:b/>
          <w:i/>
          <w:iCs/>
          <w:sz w:val="22"/>
        </w:rPr>
        <w:t xml:space="preserve">: </w:t>
      </w:r>
      <w:r>
        <w:rPr>
          <w:rFonts w:ascii="Arial" w:eastAsia="맑은 고딕" w:hAnsi="Arial" w:cs="Arial" w:hint="eastAsia"/>
          <w:bCs/>
          <w:i/>
          <w:iCs/>
          <w:sz w:val="22"/>
          <w:lang w:eastAsia="ko-KR"/>
        </w:rPr>
        <w:t xml:space="preserve">RAN4 to use interferer increase in Table 2 to derive the PC1.5 3Tx MSD (23dBm + 2*24.8dBm) due to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w:t>
      </w:r>
    </w:p>
    <w:p w14:paraId="6E72C45D" w14:textId="77777777" w:rsidR="00AE206C" w:rsidRPr="00824731" w:rsidRDefault="00AE206C" w:rsidP="000C0F3D">
      <w:pPr>
        <w:tabs>
          <w:tab w:val="center" w:pos="4875"/>
          <w:tab w:val="right" w:pos="9641"/>
        </w:tabs>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083A351B"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0135F4">
        <w:rPr>
          <w:rFonts w:ascii="Arial" w:eastAsia="맑은 고딕" w:hAnsi="Arial" w:cs="Arial" w:hint="eastAsia"/>
          <w:sz w:val="22"/>
          <w:szCs w:val="22"/>
          <w:lang w:eastAsia="ko-KR"/>
        </w:rPr>
        <w:t xml:space="preserve">analyzed and </w:t>
      </w:r>
      <w:r w:rsidR="00713D89">
        <w:rPr>
          <w:rFonts w:ascii="Arial" w:eastAsia="맑은 고딕" w:hAnsi="Arial" w:cs="Arial" w:hint="eastAsia"/>
          <w:sz w:val="22"/>
          <w:szCs w:val="22"/>
          <w:lang w:eastAsia="ko-KR"/>
        </w:rPr>
        <w:t>provided our view on the HPUE MSD</w:t>
      </w:r>
      <w:r w:rsidR="000135F4">
        <w:rPr>
          <w:rFonts w:ascii="Arial" w:eastAsia="맑은 고딕" w:hAnsi="Arial" w:cs="Arial" w:hint="eastAsia"/>
          <w:sz w:val="22"/>
          <w:szCs w:val="22"/>
          <w:lang w:eastAsia="ko-KR"/>
        </w:rPr>
        <w:t xml:space="preserve"> derivation</w:t>
      </w:r>
      <w:r w:rsidR="00713D89">
        <w:rPr>
          <w:rFonts w:ascii="Arial" w:eastAsia="맑은 고딕" w:hAnsi="Arial" w:cs="Arial" w:hint="eastAsia"/>
          <w:sz w:val="22"/>
          <w:szCs w:val="22"/>
          <w:lang w:eastAsia="ko-KR"/>
        </w:rPr>
        <w:t xml:space="preserve"> rules based </w:t>
      </w:r>
      <w:r w:rsidR="000135F4">
        <w:rPr>
          <w:rFonts w:ascii="Arial" w:eastAsia="맑은 고딕" w:hAnsi="Arial" w:cs="Arial" w:hint="eastAsia"/>
          <w:sz w:val="22"/>
          <w:szCs w:val="22"/>
          <w:lang w:eastAsia="ko-KR"/>
        </w:rPr>
        <w:t>on the existing PC3 MSD</w:t>
      </w:r>
      <w:r w:rsidR="00713D89">
        <w:rPr>
          <w:rFonts w:ascii="Arial" w:eastAsia="맑은 고딕" w:hAnsi="Arial" w:cs="Arial" w:hint="eastAsia"/>
          <w:sz w:val="22"/>
          <w:szCs w:val="22"/>
          <w:lang w:eastAsia="ko-KR"/>
        </w:rPr>
        <w:t xml:space="preserve">. </w:t>
      </w:r>
      <w:r w:rsidR="00C075C5">
        <w:rPr>
          <w:rFonts w:ascii="Arial" w:eastAsia="맑은 고딕" w:hAnsi="Arial" w:cs="Arial" w:hint="eastAsia"/>
          <w:sz w:val="22"/>
          <w:szCs w:val="22"/>
          <w:lang w:eastAsia="ko-KR"/>
        </w:rPr>
        <w:t>With this analysis result, we make the following proposals.</w:t>
      </w:r>
    </w:p>
    <w:p w14:paraId="0D6FB5C7" w14:textId="77777777" w:rsidR="007E44F5" w:rsidRDefault="007E44F5" w:rsidP="00301F2C">
      <w:pPr>
        <w:ind w:firstLineChars="50" w:firstLine="110"/>
        <w:jc w:val="both"/>
        <w:rPr>
          <w:rFonts w:ascii="Arial" w:eastAsia="맑은 고딕" w:hAnsi="Arial" w:cs="Arial"/>
          <w:sz w:val="22"/>
          <w:szCs w:val="22"/>
          <w:lang w:eastAsia="ko-KR"/>
        </w:rPr>
      </w:pPr>
    </w:p>
    <w:p w14:paraId="4581F093" w14:textId="2C401878" w:rsidR="00C140C6" w:rsidRDefault="00C140C6" w:rsidP="00C140C6">
      <w:pPr>
        <w:pStyle w:val="afc"/>
        <w:numPr>
          <w:ilvl w:val="0"/>
          <w:numId w:val="54"/>
        </w:numPr>
        <w:ind w:firstLineChars="0"/>
        <w:jc w:val="both"/>
        <w:rPr>
          <w:rFonts w:ascii="Arial" w:eastAsia="맑은 고딕" w:hAnsi="Arial" w:cs="Arial"/>
          <w:sz w:val="22"/>
          <w:szCs w:val="22"/>
          <w:lang w:eastAsia="ko-KR"/>
        </w:rPr>
      </w:pPr>
      <w:r>
        <w:rPr>
          <w:rFonts w:ascii="Arial" w:eastAsia="맑은 고딕" w:hAnsi="Arial" w:cs="Arial" w:hint="eastAsia"/>
          <w:sz w:val="22"/>
          <w:szCs w:val="22"/>
          <w:lang w:eastAsia="ko-KR"/>
        </w:rPr>
        <w:t>One UL HPUE MSD calculation</w:t>
      </w:r>
    </w:p>
    <w:p w14:paraId="4B00CAC5" w14:textId="77777777" w:rsidR="00C140C6" w:rsidRDefault="00C140C6" w:rsidP="00C140C6">
      <w:pPr>
        <w:pStyle w:val="afc"/>
        <w:ind w:left="470" w:firstLineChars="0" w:firstLine="0"/>
        <w:jc w:val="both"/>
        <w:rPr>
          <w:rFonts w:ascii="Arial" w:eastAsia="맑은 고딕" w:hAnsi="Arial" w:cs="Arial"/>
          <w:sz w:val="22"/>
          <w:szCs w:val="22"/>
          <w:lang w:eastAsia="ko-KR"/>
        </w:rPr>
      </w:pPr>
    </w:p>
    <w:p w14:paraId="26F81ECB" w14:textId="77777777" w:rsidR="00C140C6" w:rsidRDefault="00C140C6" w:rsidP="00C140C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hint="eastAsia"/>
          <w:bCs/>
          <w:i/>
          <w:iCs/>
          <w:sz w:val="22"/>
          <w:lang w:eastAsia="ko-KR"/>
        </w:rPr>
        <w:t>RAN4 to specify two sets of requirements of PC2 (1Tx PC2 and 2Tx PC2).</w:t>
      </w:r>
    </w:p>
    <w:p w14:paraId="17C21EC6" w14:textId="77777777" w:rsidR="00C140C6" w:rsidRDefault="00C140C6" w:rsidP="00C140C6">
      <w:pPr>
        <w:ind w:firstLineChars="50" w:firstLine="110"/>
        <w:jc w:val="both"/>
        <w:rPr>
          <w:rFonts w:ascii="Arial" w:eastAsia="맑은 고딕" w:hAnsi="Arial" w:cs="Arial"/>
          <w:bCs/>
          <w:i/>
          <w:iCs/>
          <w:sz w:val="22"/>
          <w:lang w:eastAsia="ko-KR"/>
        </w:rPr>
      </w:pPr>
    </w:p>
    <w:p w14:paraId="0D236148" w14:textId="77777777" w:rsidR="00C140C6" w:rsidRPr="00BB3784" w:rsidRDefault="00C140C6" w:rsidP="00C140C6">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 xml:space="preserve">RAN4 to use 9dB interferer imbalance and 0.5dB </w:t>
      </w:r>
      <w:proofErr w:type="spellStart"/>
      <w:r>
        <w:rPr>
          <w:rFonts w:ascii="Arial" w:eastAsia="맑은 고딕" w:hAnsi="Arial" w:cs="Arial" w:hint="eastAsia"/>
          <w:bCs/>
          <w:i/>
          <w:iCs/>
          <w:sz w:val="22"/>
          <w:lang w:eastAsia="ko-KR"/>
        </w:rPr>
        <w:t>RevIM</w:t>
      </w:r>
      <w:proofErr w:type="spellEnd"/>
      <w:r>
        <w:rPr>
          <w:rFonts w:ascii="Arial" w:eastAsia="맑은 고딕" w:hAnsi="Arial" w:cs="Arial" w:hint="eastAsia"/>
          <w:bCs/>
          <w:i/>
          <w:iCs/>
          <w:sz w:val="22"/>
          <w:lang w:eastAsia="ko-KR"/>
        </w:rPr>
        <w:t xml:space="preserve"> (</w:t>
      </w:r>
      <w:proofErr w:type="spellStart"/>
      <w:r>
        <w:rPr>
          <w:rFonts w:ascii="Arial" w:eastAsia="맑은 고딕" w:hAnsi="Arial" w:cs="Arial" w:hint="eastAsia"/>
          <w:bCs/>
          <w:i/>
          <w:iCs/>
          <w:sz w:val="22"/>
          <w:lang w:eastAsia="ko-KR"/>
        </w:rPr>
        <w:t>Rtx</w:t>
      </w:r>
      <w:proofErr w:type="spellEnd"/>
      <w:r>
        <w:rPr>
          <w:rFonts w:ascii="Arial" w:eastAsia="맑은 고딕" w:hAnsi="Arial" w:cs="Arial" w:hint="eastAsia"/>
          <w:bCs/>
          <w:i/>
          <w:iCs/>
          <w:sz w:val="22"/>
          <w:lang w:eastAsia="ko-KR"/>
        </w:rPr>
        <w:t>) to derive the HPUE MSD from the existing PC3 MSD.</w:t>
      </w:r>
    </w:p>
    <w:p w14:paraId="71D18AA8" w14:textId="77777777" w:rsidR="00C140C6" w:rsidRPr="00C140C6" w:rsidRDefault="00C140C6" w:rsidP="00C140C6">
      <w:pPr>
        <w:jc w:val="both"/>
        <w:rPr>
          <w:rFonts w:ascii="Arial" w:eastAsia="맑은 고딕" w:hAnsi="Arial" w:cs="Arial"/>
          <w:sz w:val="22"/>
          <w:szCs w:val="22"/>
          <w:lang w:val="en-GB" w:eastAsia="ko-KR"/>
        </w:rPr>
      </w:pPr>
    </w:p>
    <w:p w14:paraId="29E3F8B7" w14:textId="77777777" w:rsidR="00C140C6" w:rsidRDefault="00C140C6" w:rsidP="00C140C6">
      <w:pPr>
        <w:pStyle w:val="afc"/>
        <w:ind w:left="470" w:firstLineChars="0" w:firstLine="0"/>
        <w:jc w:val="both"/>
        <w:rPr>
          <w:rFonts w:ascii="Arial" w:eastAsia="맑은 고딕" w:hAnsi="Arial" w:cs="Arial"/>
          <w:sz w:val="22"/>
          <w:szCs w:val="22"/>
          <w:lang w:eastAsia="ko-KR"/>
        </w:rPr>
      </w:pPr>
    </w:p>
    <w:p w14:paraId="7F252213" w14:textId="742FBD21" w:rsidR="00C140C6" w:rsidRDefault="00C140C6" w:rsidP="00C140C6">
      <w:pPr>
        <w:pStyle w:val="afc"/>
        <w:numPr>
          <w:ilvl w:val="0"/>
          <w:numId w:val="54"/>
        </w:numPr>
        <w:ind w:firstLineChars="0"/>
        <w:jc w:val="both"/>
        <w:rPr>
          <w:rFonts w:ascii="Arial" w:eastAsia="맑은 고딕" w:hAnsi="Arial" w:cs="Arial"/>
          <w:sz w:val="22"/>
          <w:szCs w:val="22"/>
          <w:lang w:eastAsia="ko-KR"/>
        </w:rPr>
      </w:pPr>
      <w:r>
        <w:rPr>
          <w:rFonts w:ascii="Arial" w:eastAsia="맑은 고딕" w:hAnsi="Arial" w:cs="Arial" w:hint="eastAsia"/>
          <w:sz w:val="22"/>
          <w:szCs w:val="22"/>
          <w:lang w:eastAsia="ko-KR"/>
        </w:rPr>
        <w:t>Two UL HPUE MSD calculation</w:t>
      </w:r>
    </w:p>
    <w:p w14:paraId="6F2245DE" w14:textId="77777777" w:rsidR="00C140C6" w:rsidRDefault="00C140C6" w:rsidP="00C140C6">
      <w:pPr>
        <w:pStyle w:val="afc"/>
        <w:ind w:left="470" w:firstLineChars="0" w:firstLine="0"/>
        <w:jc w:val="both"/>
        <w:rPr>
          <w:rFonts w:ascii="Arial" w:eastAsia="맑은 고딕" w:hAnsi="Arial" w:cs="Arial"/>
          <w:sz w:val="22"/>
          <w:szCs w:val="22"/>
          <w:lang w:eastAsia="ko-KR"/>
        </w:rPr>
      </w:pPr>
    </w:p>
    <w:p w14:paraId="11DD82C4" w14:textId="1B90CFAA" w:rsidR="00C140C6" w:rsidRDefault="00C140C6" w:rsidP="00C140C6">
      <w:pPr>
        <w:pStyle w:val="afc"/>
        <w:numPr>
          <w:ilvl w:val="1"/>
          <w:numId w:val="54"/>
        </w:numPr>
        <w:ind w:firstLineChars="0"/>
        <w:jc w:val="both"/>
        <w:rPr>
          <w:rFonts w:ascii="Arial" w:eastAsia="맑은 고딕" w:hAnsi="Arial" w:cs="Arial"/>
          <w:sz w:val="22"/>
          <w:szCs w:val="22"/>
          <w:lang w:eastAsia="ko-KR"/>
        </w:rPr>
      </w:pPr>
      <w:r>
        <w:rPr>
          <w:rFonts w:ascii="Arial" w:eastAsia="맑은 고딕" w:hAnsi="Arial" w:cs="Arial" w:hint="eastAsia"/>
          <w:sz w:val="22"/>
          <w:szCs w:val="22"/>
          <w:lang w:eastAsia="ko-KR"/>
        </w:rPr>
        <w:t>PC2 2Tx/3Tx MSD</w:t>
      </w:r>
    </w:p>
    <w:p w14:paraId="3780EBBA" w14:textId="77777777" w:rsidR="00C140C6" w:rsidRDefault="00C140C6" w:rsidP="00C140C6">
      <w:pPr>
        <w:ind w:firstLineChars="50" w:firstLine="110"/>
        <w:jc w:val="both"/>
        <w:rPr>
          <w:rFonts w:ascii="Arial" w:eastAsia="맑은 고딕" w:hAnsi="Arial" w:cs="Arial"/>
          <w:b/>
          <w:i/>
          <w:iCs/>
          <w:sz w:val="22"/>
          <w:lang w:val="en-GB" w:eastAsia="ko-KR"/>
        </w:rPr>
      </w:pPr>
    </w:p>
    <w:p w14:paraId="33514B6D" w14:textId="296F8CFF" w:rsidR="00C140C6" w:rsidRPr="00BB3784" w:rsidRDefault="00C140C6" w:rsidP="00C140C6">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 xml:space="preserve">RAN4 to use 3*n dB interferer increase to derive the PC2 2Tx MSD due to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w:t>
      </w:r>
    </w:p>
    <w:p w14:paraId="39FDF87A" w14:textId="77777777" w:rsidR="00C140C6" w:rsidRDefault="00C140C6" w:rsidP="00C140C6">
      <w:pPr>
        <w:ind w:firstLineChars="50" w:firstLine="110"/>
        <w:jc w:val="both"/>
        <w:rPr>
          <w:rFonts w:ascii="Arial" w:eastAsia="맑은 고딕" w:hAnsi="Arial" w:cs="Arial"/>
          <w:bCs/>
          <w:i/>
          <w:iCs/>
          <w:sz w:val="22"/>
          <w:lang w:val="en-GB" w:eastAsia="ko-KR"/>
        </w:rPr>
      </w:pPr>
    </w:p>
    <w:p w14:paraId="4CD0ECCA" w14:textId="02E69904" w:rsidR="00C140C6" w:rsidRDefault="00C140C6" w:rsidP="00C140C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4</w:t>
      </w:r>
      <w:r>
        <w:rPr>
          <w:rFonts w:ascii="Arial" w:hAnsi="Arial" w:cs="Arial"/>
          <w:b/>
          <w:i/>
          <w:iCs/>
          <w:sz w:val="22"/>
        </w:rPr>
        <w:t xml:space="preserve">: </w:t>
      </w:r>
      <w:r>
        <w:rPr>
          <w:rFonts w:ascii="Arial" w:eastAsia="맑은 고딕" w:hAnsi="Arial" w:cs="Arial" w:hint="eastAsia"/>
          <w:bCs/>
          <w:i/>
          <w:iCs/>
          <w:sz w:val="22"/>
          <w:lang w:eastAsia="ko-KR"/>
        </w:rPr>
        <w:t xml:space="preserve">RAN4 to </w:t>
      </w:r>
      <w:r w:rsidR="00E62FF6">
        <w:rPr>
          <w:rFonts w:ascii="Arial" w:eastAsia="맑은 고딕" w:hAnsi="Arial" w:cs="Arial" w:hint="eastAsia"/>
          <w:bCs/>
          <w:i/>
          <w:iCs/>
          <w:sz w:val="22"/>
          <w:lang w:eastAsia="ko-KR"/>
        </w:rPr>
        <w:t>re-</w:t>
      </w:r>
      <w:r>
        <w:rPr>
          <w:rFonts w:ascii="Arial" w:eastAsia="맑은 고딕" w:hAnsi="Arial" w:cs="Arial" w:hint="eastAsia"/>
          <w:bCs/>
          <w:i/>
          <w:iCs/>
          <w:sz w:val="22"/>
          <w:lang w:eastAsia="ko-KR"/>
        </w:rPr>
        <w:t xml:space="preserve">use 3*n dB interferer increase to derive the PC2 3Tx MSD due to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In other words, PC2 2Tx MSD calculation is applicable to PC2 3Tx MSD calculation.</w:t>
      </w:r>
    </w:p>
    <w:p w14:paraId="433B163D" w14:textId="77777777" w:rsidR="00C140C6" w:rsidRPr="00C140C6" w:rsidRDefault="00C140C6" w:rsidP="00C140C6">
      <w:pPr>
        <w:ind w:firstLineChars="50" w:firstLine="110"/>
        <w:jc w:val="both"/>
        <w:rPr>
          <w:rFonts w:ascii="Arial" w:eastAsia="맑은 고딕" w:hAnsi="Arial" w:cs="Arial"/>
          <w:bCs/>
          <w:i/>
          <w:iCs/>
          <w:sz w:val="22"/>
          <w:lang w:eastAsia="ko-KR"/>
        </w:rPr>
      </w:pPr>
    </w:p>
    <w:p w14:paraId="1DADED6A" w14:textId="77777777" w:rsidR="00C140C6" w:rsidRPr="00C140C6" w:rsidRDefault="00C140C6" w:rsidP="00C140C6">
      <w:pPr>
        <w:jc w:val="both"/>
        <w:rPr>
          <w:rFonts w:ascii="Arial" w:eastAsia="맑은 고딕" w:hAnsi="Arial" w:cs="Arial"/>
          <w:sz w:val="22"/>
          <w:szCs w:val="22"/>
          <w:lang w:eastAsia="ko-KR"/>
        </w:rPr>
      </w:pPr>
    </w:p>
    <w:p w14:paraId="237D9492" w14:textId="24B3FD7C" w:rsidR="00C140C6" w:rsidRDefault="00C140C6" w:rsidP="00C140C6">
      <w:pPr>
        <w:pStyle w:val="afc"/>
        <w:numPr>
          <w:ilvl w:val="1"/>
          <w:numId w:val="54"/>
        </w:numPr>
        <w:ind w:firstLineChars="0"/>
        <w:jc w:val="both"/>
        <w:rPr>
          <w:rFonts w:ascii="Arial" w:eastAsia="맑은 고딕" w:hAnsi="Arial" w:cs="Arial"/>
          <w:sz w:val="22"/>
          <w:szCs w:val="22"/>
          <w:lang w:eastAsia="ko-KR"/>
        </w:rPr>
      </w:pPr>
      <w:r>
        <w:rPr>
          <w:rFonts w:ascii="Arial" w:eastAsia="맑은 고딕" w:hAnsi="Arial" w:cs="Arial" w:hint="eastAsia"/>
          <w:sz w:val="22"/>
          <w:szCs w:val="22"/>
          <w:lang w:eastAsia="ko-KR"/>
        </w:rPr>
        <w:t>PC1.5 2Tx/3Tx MSD</w:t>
      </w:r>
    </w:p>
    <w:p w14:paraId="1ACEAAD9" w14:textId="77777777" w:rsidR="00C140C6" w:rsidRDefault="00C140C6" w:rsidP="00C140C6">
      <w:pPr>
        <w:ind w:firstLineChars="50" w:firstLine="110"/>
        <w:jc w:val="both"/>
        <w:rPr>
          <w:rFonts w:ascii="Arial" w:eastAsia="맑은 고딕" w:hAnsi="Arial" w:cs="Arial"/>
          <w:b/>
          <w:i/>
          <w:iCs/>
          <w:sz w:val="22"/>
          <w:lang w:val="en-GB" w:eastAsia="ko-KR"/>
        </w:rPr>
      </w:pPr>
    </w:p>
    <w:p w14:paraId="42C7B97A" w14:textId="03EA9CB7" w:rsidR="00C140C6" w:rsidRDefault="00C140C6" w:rsidP="00C140C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5</w:t>
      </w:r>
      <w:r>
        <w:rPr>
          <w:rFonts w:ascii="Arial" w:hAnsi="Arial" w:cs="Arial"/>
          <w:b/>
          <w:i/>
          <w:iCs/>
          <w:sz w:val="22"/>
        </w:rPr>
        <w:t xml:space="preserve">: </w:t>
      </w:r>
      <w:r>
        <w:rPr>
          <w:rFonts w:ascii="Arial" w:eastAsia="맑은 고딕" w:hAnsi="Arial" w:cs="Arial" w:hint="eastAsia"/>
          <w:bCs/>
          <w:i/>
          <w:iCs/>
          <w:sz w:val="22"/>
          <w:lang w:eastAsia="ko-KR"/>
        </w:rPr>
        <w:t xml:space="preserve">RAN4 to consider </w:t>
      </w:r>
      <w:r>
        <w:rPr>
          <w:rFonts w:ascii="Arial" w:eastAsia="맑은 고딕" w:hAnsi="Arial" w:cs="Arial"/>
          <w:bCs/>
          <w:i/>
          <w:iCs/>
          <w:sz w:val="22"/>
          <w:lang w:eastAsia="ko-KR"/>
        </w:rPr>
        <w:t>using</w:t>
      </w:r>
      <w:r>
        <w:rPr>
          <w:rFonts w:ascii="Arial" w:eastAsia="맑은 고딕" w:hAnsi="Arial" w:cs="Arial" w:hint="eastAsia"/>
          <w:bCs/>
          <w:i/>
          <w:iCs/>
          <w:sz w:val="22"/>
          <w:lang w:eastAsia="ko-KR"/>
        </w:rPr>
        <w:t xml:space="preserve"> somewhere in the 0dB &lt; PC2 PA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w:t>
      </w:r>
      <w:r>
        <w:rPr>
          <w:rFonts w:ascii="Arial" w:eastAsia="맑은 고딕" w:hAnsi="Arial" w:cs="Arial"/>
          <w:bCs/>
          <w:i/>
          <w:iCs/>
          <w:sz w:val="22"/>
          <w:lang w:eastAsia="ko-KR"/>
        </w:rPr>
        <w:t>–</w:t>
      </w:r>
      <w:r>
        <w:rPr>
          <w:rFonts w:ascii="Arial" w:eastAsia="맑은 고딕" w:hAnsi="Arial" w:cs="Arial" w:hint="eastAsia"/>
          <w:bCs/>
          <w:i/>
          <w:iCs/>
          <w:sz w:val="22"/>
          <w:lang w:eastAsia="ko-KR"/>
        </w:rPr>
        <w:t xml:space="preserve"> other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&lt; 10dB of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increase for PC1.5 2Tx MSD calculation. </w:t>
      </w:r>
    </w:p>
    <w:p w14:paraId="5760C06E" w14:textId="77777777" w:rsidR="00C140C6" w:rsidRPr="008E20D5" w:rsidRDefault="00C140C6" w:rsidP="00C140C6">
      <w:pPr>
        <w:ind w:firstLineChars="50" w:firstLine="110"/>
        <w:jc w:val="both"/>
        <w:rPr>
          <w:rFonts w:ascii="Arial" w:eastAsia="맑은 고딕" w:hAnsi="Arial" w:cs="Arial"/>
          <w:bCs/>
          <w:i/>
          <w:iCs/>
          <w:sz w:val="22"/>
          <w:lang w:eastAsia="ko-KR"/>
        </w:rPr>
      </w:pPr>
    </w:p>
    <w:p w14:paraId="29645A4D" w14:textId="3081E2FE" w:rsidR="00C140C6" w:rsidRDefault="00C140C6" w:rsidP="00C140C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6</w:t>
      </w:r>
      <w:r>
        <w:rPr>
          <w:rFonts w:ascii="Arial" w:hAnsi="Arial" w:cs="Arial"/>
          <w:b/>
          <w:i/>
          <w:iCs/>
          <w:sz w:val="22"/>
        </w:rPr>
        <w:t xml:space="preserve">: </w:t>
      </w:r>
      <w:r>
        <w:rPr>
          <w:rFonts w:ascii="Arial" w:eastAsia="맑은 고딕" w:hAnsi="Arial" w:cs="Arial" w:hint="eastAsia"/>
          <w:bCs/>
          <w:i/>
          <w:iCs/>
          <w:sz w:val="22"/>
          <w:lang w:eastAsia="ko-KR"/>
        </w:rPr>
        <w:t xml:space="preserve">RAN4 to </w:t>
      </w:r>
      <w:r w:rsidR="00E62FF6">
        <w:rPr>
          <w:rFonts w:ascii="Arial" w:eastAsia="맑은 고딕" w:hAnsi="Arial" w:cs="Arial" w:hint="eastAsia"/>
          <w:bCs/>
          <w:i/>
          <w:iCs/>
          <w:sz w:val="22"/>
          <w:lang w:eastAsia="ko-KR"/>
        </w:rPr>
        <w:t xml:space="preserve">re-use same interferer increase to derive the PC1.5 3Tx MSD (26dBm + 2*23dBm) due to </w:t>
      </w:r>
      <w:proofErr w:type="spellStart"/>
      <w:r w:rsidR="00E62FF6">
        <w:rPr>
          <w:rFonts w:ascii="Arial" w:eastAsia="맑은 고딕" w:hAnsi="Arial" w:cs="Arial" w:hint="eastAsia"/>
          <w:bCs/>
          <w:i/>
          <w:iCs/>
          <w:sz w:val="22"/>
          <w:lang w:eastAsia="ko-KR"/>
        </w:rPr>
        <w:t>IMDn</w:t>
      </w:r>
      <w:proofErr w:type="spellEnd"/>
      <w:r w:rsidR="00E62FF6">
        <w:rPr>
          <w:rFonts w:ascii="Arial" w:eastAsia="맑은 고딕" w:hAnsi="Arial" w:cs="Arial" w:hint="eastAsia"/>
          <w:bCs/>
          <w:i/>
          <w:iCs/>
          <w:sz w:val="22"/>
          <w:lang w:eastAsia="ko-KR"/>
        </w:rPr>
        <w:t xml:space="preserve"> as PC1.5 2Tx (26dBm + 26dBm). In other words, PC1.5 2Tx MSD (26dBm + 26dBm) calculation is applicable to PC1.5 3Tx MSD (26dBm + 2*23dBm) calculation.</w:t>
      </w:r>
    </w:p>
    <w:p w14:paraId="2693ACB1" w14:textId="77777777" w:rsidR="00301F2C" w:rsidRDefault="00301F2C" w:rsidP="00090423">
      <w:pPr>
        <w:ind w:firstLineChars="50" w:firstLine="110"/>
        <w:jc w:val="both"/>
        <w:rPr>
          <w:rFonts w:ascii="Arial" w:eastAsia="맑은 고딕" w:hAnsi="Arial" w:cs="Arial"/>
          <w:sz w:val="22"/>
          <w:szCs w:val="22"/>
          <w:lang w:eastAsia="ko-KR"/>
        </w:rPr>
      </w:pPr>
    </w:p>
    <w:p w14:paraId="4ED2D3FA" w14:textId="3C9726BC" w:rsidR="00C140C6" w:rsidRDefault="00C140C6" w:rsidP="00E62FF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7</w:t>
      </w:r>
      <w:r>
        <w:rPr>
          <w:rFonts w:ascii="Arial" w:hAnsi="Arial" w:cs="Arial"/>
          <w:b/>
          <w:i/>
          <w:iCs/>
          <w:sz w:val="22"/>
        </w:rPr>
        <w:t xml:space="preserve">: </w:t>
      </w:r>
      <w:r>
        <w:rPr>
          <w:rFonts w:ascii="Arial" w:eastAsia="맑은 고딕" w:hAnsi="Arial" w:cs="Arial" w:hint="eastAsia"/>
          <w:bCs/>
          <w:i/>
          <w:iCs/>
          <w:sz w:val="22"/>
          <w:lang w:eastAsia="ko-KR"/>
        </w:rPr>
        <w:t xml:space="preserve">RAN4 to use interferer increase in Table 2 to derive the PC1.5 3Tx MSD (23dBm + 2*24.8dBm) due to </w:t>
      </w:r>
      <w:proofErr w:type="spellStart"/>
      <w:r>
        <w:rPr>
          <w:rFonts w:ascii="Arial" w:eastAsia="맑은 고딕" w:hAnsi="Arial" w:cs="Arial" w:hint="eastAsia"/>
          <w:bCs/>
          <w:i/>
          <w:iCs/>
          <w:sz w:val="22"/>
          <w:lang w:eastAsia="ko-KR"/>
        </w:rPr>
        <w:t>IMDn</w:t>
      </w:r>
      <w:proofErr w:type="spellEnd"/>
      <w:r>
        <w:rPr>
          <w:rFonts w:ascii="Arial" w:eastAsia="맑은 고딕" w:hAnsi="Arial" w:cs="Arial" w:hint="eastAsia"/>
          <w:bCs/>
          <w:i/>
          <w:iCs/>
          <w:sz w:val="22"/>
          <w:lang w:eastAsia="ko-KR"/>
        </w:rPr>
        <w:t xml:space="preserve">. </w:t>
      </w:r>
    </w:p>
    <w:p w14:paraId="1580BE67" w14:textId="77777777" w:rsidR="00E62FF6" w:rsidRPr="00E62FF6" w:rsidRDefault="00E62FF6" w:rsidP="00E62FF6">
      <w:pPr>
        <w:ind w:firstLineChars="50" w:firstLine="110"/>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6C0713CA" w14:textId="77777777" w:rsidR="00D500B6" w:rsidRDefault="00D500B6" w:rsidP="00D500B6">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Pr="00F838D8">
        <w:rPr>
          <w:rFonts w:ascii="Arial" w:hAnsi="Arial" w:cs="Arial"/>
          <w:sz w:val="22"/>
          <w:szCs w:val="22"/>
        </w:rPr>
        <w:t>R4-2</w:t>
      </w:r>
      <w:r>
        <w:rPr>
          <w:rFonts w:ascii="Arial" w:eastAsia="맑은 고딕" w:hAnsi="Arial" w:cs="Arial" w:hint="eastAsia"/>
          <w:sz w:val="22"/>
          <w:szCs w:val="22"/>
          <w:lang w:eastAsia="ko-KR"/>
        </w:rPr>
        <w:t>4203380</w:t>
      </w:r>
      <w:r>
        <w:rPr>
          <w:rFonts w:ascii="Arial" w:hAnsi="Arial" w:cs="Arial"/>
          <w:sz w:val="22"/>
          <w:szCs w:val="22"/>
        </w:rPr>
        <w:t xml:space="preserve">, </w:t>
      </w:r>
      <w:r>
        <w:rPr>
          <w:rFonts w:ascii="Arial" w:eastAsia="맑은 고딕" w:hAnsi="Arial" w:cs="Arial"/>
          <w:sz w:val="22"/>
          <w:szCs w:val="22"/>
          <w:lang w:eastAsia="ko-KR"/>
        </w:rPr>
        <w:t>“</w:t>
      </w:r>
      <w:r>
        <w:rPr>
          <w:rFonts w:ascii="Arial" w:eastAsia="맑은 고딕" w:hAnsi="Arial" w:cs="Arial" w:hint="eastAsia"/>
          <w:sz w:val="22"/>
          <w:szCs w:val="22"/>
          <w:lang w:eastAsia="ko-KR"/>
        </w:rPr>
        <w:t>WF on MSD rule</w:t>
      </w:r>
      <w:r w:rsidRPr="00A66E75">
        <w:rPr>
          <w:rFonts w:ascii="Arial" w:hAnsi="Arial" w:cs="Arial"/>
          <w:sz w:val="22"/>
          <w:szCs w:val="22"/>
        </w:rPr>
        <w:t xml:space="preserve">”, </w:t>
      </w:r>
      <w:r>
        <w:rPr>
          <w:rFonts w:ascii="Arial" w:eastAsia="맑은 고딕" w:hAnsi="Arial" w:cs="Arial" w:hint="eastAsia"/>
          <w:sz w:val="22"/>
          <w:szCs w:val="22"/>
          <w:lang w:eastAsia="ko-KR"/>
        </w:rPr>
        <w:t>Skyworks, Murata, Nokia, Qualcomm</w:t>
      </w:r>
      <w:r>
        <w:rPr>
          <w:rFonts w:ascii="Arial" w:eastAsia="맑은 고딕" w:hAnsi="Arial" w:cs="Arial" w:hint="eastAsia"/>
          <w:sz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0E3DA4F7" w14:textId="77777777" w:rsidR="00D500B6" w:rsidRDefault="00D500B6" w:rsidP="00D500B6">
      <w:pPr>
        <w:contextualSpacing/>
        <w:jc w:val="both"/>
        <w:rPr>
          <w:rFonts w:ascii="Arial" w:eastAsia="맑은 고딕" w:hAnsi="Arial" w:cs="Arial"/>
          <w:sz w:val="22"/>
          <w:szCs w:val="22"/>
          <w:lang w:eastAsia="ko-KR"/>
        </w:rPr>
      </w:pPr>
    </w:p>
    <w:p w14:paraId="51F4E692" w14:textId="77777777" w:rsidR="00D500B6" w:rsidRDefault="00D500B6" w:rsidP="00D500B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[2] </w:t>
      </w:r>
      <w:r w:rsidRPr="00D500B6">
        <w:rPr>
          <w:rFonts w:ascii="Arial" w:eastAsia="맑은 고딕" w:hAnsi="Arial" w:cs="Arial"/>
          <w:sz w:val="22"/>
          <w:szCs w:val="22"/>
          <w:lang w:eastAsia="ko-KR"/>
        </w:rPr>
        <w:t>R4-2419082</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D500B6">
        <w:rPr>
          <w:rFonts w:ascii="Arial" w:eastAsia="맑은 고딕" w:hAnsi="Arial" w:cs="Arial"/>
          <w:sz w:val="22"/>
          <w:szCs w:val="22"/>
          <w:lang w:eastAsia="ko-KR"/>
        </w:rPr>
        <w:t>MSD for HPUE</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Qualcomm France,</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6C5D2FAE" w14:textId="77777777" w:rsidR="00D500B6" w:rsidRDefault="00D500B6" w:rsidP="00D500B6">
      <w:pPr>
        <w:contextualSpacing/>
        <w:jc w:val="both"/>
        <w:rPr>
          <w:rFonts w:ascii="Arial" w:eastAsia="맑은 고딕" w:hAnsi="Arial" w:cs="Arial"/>
          <w:sz w:val="22"/>
          <w:szCs w:val="22"/>
          <w:lang w:eastAsia="ko-KR"/>
        </w:rPr>
      </w:pPr>
    </w:p>
    <w:p w14:paraId="50BE33E8" w14:textId="4DFB1986" w:rsidR="00D500B6" w:rsidRPr="00D500B6" w:rsidRDefault="00D500B6" w:rsidP="00D500B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[3] </w:t>
      </w:r>
      <w:r w:rsidRPr="00D500B6">
        <w:rPr>
          <w:rFonts w:ascii="Arial" w:eastAsia="맑은 고딕" w:hAnsi="Arial" w:cs="Arial"/>
          <w:sz w:val="22"/>
          <w:szCs w:val="22"/>
          <w:lang w:eastAsia="ko-KR"/>
        </w:rPr>
        <w:t>R4-2417784</w:t>
      </w:r>
      <w:r>
        <w:rPr>
          <w:rFonts w:ascii="Arial" w:eastAsia="맑은 고딕" w:hAnsi="Arial" w:cs="Arial" w:hint="eastAsia"/>
          <w:sz w:val="22"/>
          <w:szCs w:val="22"/>
          <w:lang w:eastAsia="ko-KR"/>
        </w:rPr>
        <w:t>,</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D500B6">
        <w:rPr>
          <w:rFonts w:ascii="Arial" w:eastAsia="맑은 고딕" w:hAnsi="Arial" w:cs="Arial"/>
          <w:sz w:val="22"/>
          <w:szCs w:val="22"/>
          <w:lang w:eastAsia="ko-KR"/>
        </w:rPr>
        <w:t>Further discussion on HPUE MSD rules</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Murata Manufacturing Co. Ltd,</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55260D22" w14:textId="77777777" w:rsidR="00D500B6" w:rsidRPr="00D500B6" w:rsidRDefault="00D500B6" w:rsidP="00D500B6">
      <w:pPr>
        <w:contextualSpacing/>
        <w:jc w:val="both"/>
        <w:rPr>
          <w:rFonts w:ascii="Arial" w:eastAsia="맑은 고딕" w:hAnsi="Arial" w:cs="Arial"/>
          <w:sz w:val="22"/>
          <w:szCs w:val="22"/>
          <w:lang w:val="en-CA" w:eastAsia="ko-KR"/>
        </w:rPr>
      </w:pPr>
    </w:p>
    <w:p w14:paraId="60924061" w14:textId="5C1710F0" w:rsidR="00D500B6" w:rsidRDefault="00D500B6" w:rsidP="00D500B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[4] </w:t>
      </w:r>
      <w:r w:rsidRPr="00D500B6">
        <w:rPr>
          <w:rFonts w:ascii="Arial" w:hAnsi="Arial" w:cs="Arial"/>
          <w:sz w:val="22"/>
          <w:szCs w:val="22"/>
        </w:rPr>
        <w:t>R4-2419699</w:t>
      </w:r>
      <w:r>
        <w:rPr>
          <w:rFonts w:ascii="Arial" w:eastAsia="맑은 고딕" w:hAnsi="Arial" w:cs="Arial" w:hint="eastAsia"/>
          <w:sz w:val="22"/>
          <w:szCs w:val="22"/>
          <w:lang w:eastAsia="ko-KR"/>
        </w:rPr>
        <w:t>,</w:t>
      </w:r>
      <w:r w:rsidRPr="00D500B6">
        <w:rPr>
          <w:rFonts w:ascii="Arial" w:hAnsi="Arial" w:cs="Arial"/>
          <w:sz w:val="22"/>
          <w:szCs w:val="22"/>
        </w:rPr>
        <w:t xml:space="preserve"> </w:t>
      </w:r>
      <w:r>
        <w:rPr>
          <w:rFonts w:ascii="Arial" w:eastAsia="맑은 고딕" w:hAnsi="Arial" w:cs="Arial"/>
          <w:sz w:val="22"/>
          <w:szCs w:val="22"/>
          <w:lang w:eastAsia="ko-KR"/>
        </w:rPr>
        <w:t>“</w:t>
      </w:r>
      <w:r w:rsidRPr="00D500B6">
        <w:rPr>
          <w:rFonts w:ascii="Arial" w:hAnsi="Arial" w:cs="Arial"/>
          <w:sz w:val="22"/>
          <w:szCs w:val="22"/>
        </w:rPr>
        <w:t>1UL HPUE NRCA MSD Simplifications for Rel-19</w:t>
      </w:r>
      <w:r>
        <w:rPr>
          <w:rFonts w:ascii="Arial" w:eastAsia="맑은 고딕" w:hAnsi="Arial" w:cs="Arial"/>
          <w:sz w:val="22"/>
          <w:szCs w:val="22"/>
          <w:lang w:eastAsia="ko-KR"/>
        </w:rPr>
        <w:t>”</w:t>
      </w:r>
      <w:r>
        <w:rPr>
          <w:rFonts w:ascii="Arial" w:eastAsia="맑은 고딕" w:hAnsi="Arial" w:cs="Arial" w:hint="eastAsia"/>
          <w:sz w:val="22"/>
          <w:szCs w:val="22"/>
          <w:lang w:eastAsia="ko-KR"/>
        </w:rPr>
        <w:t>, Skyworks Solutions, Inc.</w:t>
      </w:r>
      <w:r w:rsidRPr="00D500B6">
        <w:rPr>
          <w:rFonts w:ascii="Arial" w:hAnsi="Arial" w:cs="Arial"/>
          <w:sz w:val="22"/>
          <w:szCs w:val="22"/>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1F2BB2C8" w14:textId="77777777" w:rsidR="00D500B6" w:rsidRDefault="00D500B6" w:rsidP="00D500B6">
      <w:pPr>
        <w:contextualSpacing/>
        <w:jc w:val="both"/>
        <w:rPr>
          <w:rFonts w:ascii="Arial" w:eastAsia="맑은 고딕" w:hAnsi="Arial" w:cs="Arial"/>
          <w:sz w:val="22"/>
          <w:szCs w:val="22"/>
          <w:lang w:eastAsia="ko-KR"/>
        </w:rPr>
      </w:pPr>
    </w:p>
    <w:p w14:paraId="65F3AAC4" w14:textId="7EE6A4C8" w:rsidR="00D500B6" w:rsidRDefault="00D500B6" w:rsidP="00D500B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lastRenderedPageBreak/>
        <w:t xml:space="preserve">[5] </w:t>
      </w:r>
      <w:r w:rsidRPr="00D500B6">
        <w:rPr>
          <w:rFonts w:ascii="Arial" w:hAnsi="Arial" w:cs="Arial"/>
          <w:sz w:val="22"/>
          <w:szCs w:val="22"/>
        </w:rPr>
        <w:t>R4-2419712</w:t>
      </w:r>
      <w:r>
        <w:rPr>
          <w:rFonts w:ascii="Arial" w:eastAsia="맑은 고딕" w:hAnsi="Arial" w:cs="Arial" w:hint="eastAsia"/>
          <w:sz w:val="22"/>
          <w:szCs w:val="22"/>
          <w:lang w:eastAsia="ko-KR"/>
        </w:rPr>
        <w:t>,</w:t>
      </w:r>
      <w:r w:rsidRPr="00D500B6">
        <w:rPr>
          <w:rFonts w:ascii="Arial" w:hAnsi="Arial" w:cs="Arial"/>
          <w:sz w:val="22"/>
          <w:szCs w:val="22"/>
        </w:rPr>
        <w:t xml:space="preserve"> </w:t>
      </w:r>
      <w:r>
        <w:rPr>
          <w:rFonts w:ascii="Arial" w:eastAsia="맑은 고딕" w:hAnsi="Arial" w:cs="Arial"/>
          <w:sz w:val="22"/>
          <w:szCs w:val="22"/>
          <w:lang w:eastAsia="ko-KR"/>
        </w:rPr>
        <w:t>“</w:t>
      </w:r>
      <w:r w:rsidRPr="00D500B6">
        <w:rPr>
          <w:rFonts w:ascii="Arial" w:hAnsi="Arial" w:cs="Arial"/>
          <w:sz w:val="22"/>
          <w:szCs w:val="22"/>
        </w:rPr>
        <w:t>1UL HPUE NRCA MSD Observations</w:t>
      </w:r>
      <w:r>
        <w:rPr>
          <w:rFonts w:ascii="Arial" w:eastAsia="맑은 고딕" w:hAnsi="Arial" w:cs="Arial"/>
          <w:sz w:val="22"/>
          <w:szCs w:val="22"/>
          <w:lang w:eastAsia="ko-KR"/>
        </w:rPr>
        <w:t>”</w:t>
      </w:r>
      <w:r>
        <w:rPr>
          <w:rFonts w:ascii="Arial" w:eastAsia="맑은 고딕" w:hAnsi="Arial" w:cs="Arial" w:hint="eastAsia"/>
          <w:sz w:val="22"/>
          <w:szCs w:val="22"/>
          <w:lang w:eastAsia="ko-KR"/>
        </w:rPr>
        <w:t>, Skyworks Solutions, Inc.</w:t>
      </w:r>
      <w:r w:rsidRPr="00D500B6">
        <w:rPr>
          <w:rFonts w:ascii="Arial" w:hAnsi="Arial" w:cs="Arial"/>
          <w:sz w:val="22"/>
          <w:szCs w:val="22"/>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584EEDF9" w14:textId="77777777" w:rsidR="00D500B6" w:rsidRDefault="00D500B6" w:rsidP="00D500B6">
      <w:pPr>
        <w:contextualSpacing/>
        <w:jc w:val="both"/>
        <w:rPr>
          <w:rFonts w:ascii="Arial" w:eastAsia="맑은 고딕" w:hAnsi="Arial" w:cs="Arial"/>
          <w:sz w:val="22"/>
          <w:szCs w:val="22"/>
          <w:lang w:eastAsia="ko-KR"/>
        </w:rPr>
      </w:pPr>
    </w:p>
    <w:p w14:paraId="1E2DAD70" w14:textId="2068A9CF" w:rsidR="00D500B6" w:rsidRDefault="00D500B6" w:rsidP="00D500B6">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[6] </w:t>
      </w:r>
      <w:r w:rsidRPr="00D500B6">
        <w:rPr>
          <w:rFonts w:ascii="Arial" w:hAnsi="Arial" w:cs="Arial"/>
          <w:sz w:val="22"/>
          <w:szCs w:val="22"/>
        </w:rPr>
        <w:t>R4-2417794</w:t>
      </w:r>
      <w:r>
        <w:rPr>
          <w:rFonts w:ascii="Arial" w:eastAsia="맑은 고딕" w:hAnsi="Arial" w:cs="Arial" w:hint="eastAsia"/>
          <w:sz w:val="22"/>
          <w:szCs w:val="22"/>
          <w:lang w:eastAsia="ko-KR"/>
        </w:rPr>
        <w:t>,</w:t>
      </w:r>
      <w:r w:rsidRPr="00D500B6">
        <w:rPr>
          <w:rFonts w:ascii="Arial" w:hAnsi="Arial" w:cs="Arial"/>
          <w:sz w:val="22"/>
          <w:szCs w:val="22"/>
        </w:rPr>
        <w:t xml:space="preserve"> </w:t>
      </w:r>
      <w:r>
        <w:rPr>
          <w:rFonts w:ascii="Arial" w:eastAsia="맑은 고딕" w:hAnsi="Arial" w:cs="Arial"/>
          <w:sz w:val="22"/>
          <w:szCs w:val="22"/>
          <w:lang w:eastAsia="ko-KR"/>
        </w:rPr>
        <w:t>“</w:t>
      </w:r>
      <w:r w:rsidRPr="00D500B6">
        <w:rPr>
          <w:rFonts w:ascii="Arial" w:hAnsi="Arial" w:cs="Arial"/>
          <w:sz w:val="22"/>
          <w:szCs w:val="22"/>
        </w:rPr>
        <w:t>Simplification of HPUE 2UL IMD MSDs</w:t>
      </w:r>
      <w:r>
        <w:rPr>
          <w:rFonts w:ascii="Arial" w:eastAsia="맑은 고딕" w:hAnsi="Arial" w:cs="Arial"/>
          <w:sz w:val="22"/>
          <w:szCs w:val="22"/>
          <w:lang w:eastAsia="ko-KR"/>
        </w:rPr>
        <w:t>”</w:t>
      </w:r>
      <w:r w:rsidRPr="00D500B6">
        <w:rPr>
          <w:rFonts w:ascii="Arial" w:hAnsi="Arial" w:cs="Arial"/>
          <w:sz w:val="22"/>
          <w:szCs w:val="22"/>
        </w:rPr>
        <w:t xml:space="preserve">, </w:t>
      </w:r>
      <w:r>
        <w:rPr>
          <w:rFonts w:ascii="Arial" w:eastAsia="맑은 고딕" w:hAnsi="Arial" w:cs="Arial" w:hint="eastAsia"/>
          <w:sz w:val="22"/>
          <w:szCs w:val="22"/>
          <w:lang w:eastAsia="ko-KR"/>
        </w:rPr>
        <w:t>Skyworks Solutions, Inc.</w:t>
      </w:r>
      <w:r w:rsidRPr="00D500B6">
        <w:rPr>
          <w:rFonts w:ascii="Arial" w:hAnsi="Arial" w:cs="Arial"/>
          <w:sz w:val="22"/>
          <w:szCs w:val="22"/>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30D20074" w14:textId="77777777" w:rsidR="0043765B" w:rsidRDefault="0043765B" w:rsidP="00D500B6">
      <w:pPr>
        <w:contextualSpacing/>
        <w:jc w:val="both"/>
        <w:rPr>
          <w:rFonts w:ascii="Arial" w:eastAsia="맑은 고딕" w:hAnsi="Arial" w:cs="Arial"/>
          <w:sz w:val="22"/>
          <w:szCs w:val="22"/>
          <w:lang w:eastAsia="ko-KR"/>
        </w:rPr>
      </w:pPr>
    </w:p>
    <w:p w14:paraId="6EDFFAEB" w14:textId="05283DC6" w:rsidR="0043765B" w:rsidRPr="00D500B6" w:rsidRDefault="0043765B" w:rsidP="0043765B">
      <w:pPr>
        <w:contextualSpacing/>
        <w:jc w:val="both"/>
        <w:rPr>
          <w:rFonts w:ascii="Arial" w:hAnsi="Arial" w:cs="Arial"/>
          <w:sz w:val="22"/>
          <w:szCs w:val="22"/>
        </w:rPr>
      </w:pPr>
      <w:r>
        <w:rPr>
          <w:rFonts w:ascii="Arial" w:eastAsia="맑은 고딕" w:hAnsi="Arial" w:cs="Arial" w:hint="eastAsia"/>
          <w:sz w:val="22"/>
          <w:szCs w:val="22"/>
          <w:lang w:eastAsia="ko-KR"/>
        </w:rPr>
        <w:t xml:space="preserve">[7] </w:t>
      </w:r>
      <w:r w:rsidRPr="00D500B6">
        <w:rPr>
          <w:rFonts w:ascii="Arial" w:hAnsi="Arial" w:cs="Arial"/>
          <w:sz w:val="22"/>
          <w:szCs w:val="22"/>
        </w:rPr>
        <w:t>R4-241779</w:t>
      </w:r>
      <w:r>
        <w:rPr>
          <w:rFonts w:ascii="Arial" w:eastAsia="맑은 고딕" w:hAnsi="Arial" w:cs="Arial" w:hint="eastAsia"/>
          <w:sz w:val="22"/>
          <w:szCs w:val="22"/>
          <w:lang w:eastAsia="ko-KR"/>
        </w:rPr>
        <w:t>3,</w:t>
      </w:r>
      <w:r w:rsidRPr="00D500B6">
        <w:rPr>
          <w:rFonts w:ascii="Arial" w:hAnsi="Arial" w:cs="Arial"/>
          <w:sz w:val="22"/>
          <w:szCs w:val="22"/>
        </w:rPr>
        <w:t xml:space="preserve"> </w:t>
      </w:r>
      <w:r>
        <w:rPr>
          <w:rFonts w:ascii="Arial" w:eastAsia="맑은 고딕" w:hAnsi="Arial" w:cs="Arial"/>
          <w:sz w:val="22"/>
          <w:szCs w:val="22"/>
          <w:lang w:eastAsia="ko-KR"/>
        </w:rPr>
        <w:t>“</w:t>
      </w:r>
      <w:r w:rsidRPr="0043765B">
        <w:rPr>
          <w:rFonts w:ascii="Arial" w:eastAsia="맑은 고딕" w:hAnsi="Arial" w:cs="Arial"/>
          <w:sz w:val="22"/>
          <w:szCs w:val="22"/>
          <w:lang w:eastAsia="ko-KR"/>
        </w:rPr>
        <w:t>Observations on HPUE 2UL IMD MSD</w:t>
      </w:r>
      <w:r>
        <w:rPr>
          <w:rFonts w:ascii="Arial" w:eastAsia="맑은 고딕" w:hAnsi="Arial" w:cs="Arial" w:hint="eastAsia"/>
          <w:sz w:val="22"/>
          <w:szCs w:val="22"/>
          <w:lang w:eastAsia="ko-KR"/>
        </w:rPr>
        <w:t>s</w:t>
      </w:r>
      <w:r>
        <w:rPr>
          <w:rFonts w:ascii="Arial" w:eastAsia="맑은 고딕" w:hAnsi="Arial" w:cs="Arial"/>
          <w:sz w:val="22"/>
          <w:szCs w:val="22"/>
          <w:lang w:eastAsia="ko-KR"/>
        </w:rPr>
        <w:t>”</w:t>
      </w:r>
      <w:r w:rsidRPr="00D500B6">
        <w:rPr>
          <w:rFonts w:ascii="Arial" w:hAnsi="Arial" w:cs="Arial"/>
          <w:sz w:val="22"/>
          <w:szCs w:val="22"/>
        </w:rPr>
        <w:t xml:space="preserve">, </w:t>
      </w:r>
      <w:r>
        <w:rPr>
          <w:rFonts w:ascii="Arial" w:eastAsia="맑은 고딕" w:hAnsi="Arial" w:cs="Arial" w:hint="eastAsia"/>
          <w:sz w:val="22"/>
          <w:szCs w:val="22"/>
          <w:lang w:eastAsia="ko-KR"/>
        </w:rPr>
        <w:t>Skyworks Solutions, Inc.</w:t>
      </w:r>
      <w:r w:rsidRPr="00D500B6">
        <w:rPr>
          <w:rFonts w:ascii="Arial" w:hAnsi="Arial" w:cs="Arial"/>
          <w:sz w:val="22"/>
          <w:szCs w:val="22"/>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515617E8" w14:textId="77777777" w:rsidR="0043765B" w:rsidRPr="00D500B6" w:rsidRDefault="0043765B" w:rsidP="00D500B6">
      <w:pPr>
        <w:contextualSpacing/>
        <w:jc w:val="both"/>
        <w:rPr>
          <w:rFonts w:ascii="Arial" w:hAnsi="Arial" w:cs="Arial"/>
          <w:sz w:val="22"/>
          <w:szCs w:val="22"/>
        </w:rPr>
      </w:pPr>
    </w:p>
    <w:p w14:paraId="5D7C863B" w14:textId="244779A8" w:rsidR="00E25CB5" w:rsidRDefault="00E25CB5" w:rsidP="00102B82">
      <w:pPr>
        <w:contextualSpacing/>
        <w:rPr>
          <w:rFonts w:eastAsia="맑은 고딕"/>
          <w:bCs/>
          <w:sz w:val="22"/>
          <w:szCs w:val="22"/>
          <w:lang w:val="en-CA" w:eastAsia="ko-KR"/>
        </w:rPr>
      </w:pPr>
    </w:p>
    <w:p w14:paraId="07185E97" w14:textId="77777777" w:rsidR="007A15C1" w:rsidRPr="007A15C1" w:rsidRDefault="007A15C1" w:rsidP="00E35931">
      <w:pPr>
        <w:ind w:firstLineChars="50" w:firstLine="110"/>
        <w:jc w:val="both"/>
        <w:rPr>
          <w:rFonts w:ascii="Arial" w:eastAsia="맑은 고딕" w:hAnsi="Arial" w:cs="Arial"/>
          <w:sz w:val="22"/>
          <w:szCs w:val="22"/>
          <w:lang w:val="en-GB" w:eastAsia="ko-KR"/>
        </w:rPr>
      </w:pPr>
    </w:p>
    <w:p w14:paraId="6695C48F" w14:textId="77777777" w:rsidR="007A15C1" w:rsidRDefault="007A15C1" w:rsidP="00E35931">
      <w:pPr>
        <w:ind w:firstLineChars="50" w:firstLine="110"/>
        <w:jc w:val="both"/>
        <w:rPr>
          <w:rFonts w:ascii="Arial" w:eastAsia="맑은 고딕" w:hAnsi="Arial" w:cs="Arial"/>
          <w:sz w:val="22"/>
          <w:szCs w:val="22"/>
          <w:lang w:val="en-GB" w:eastAsia="ko-KR"/>
        </w:rPr>
      </w:pPr>
    </w:p>
    <w:sectPr w:rsidR="007A15C1" w:rsidSect="00077BE6">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BDD69" w14:textId="77777777" w:rsidR="00723617" w:rsidRDefault="00723617">
      <w:r>
        <w:separator/>
      </w:r>
    </w:p>
  </w:endnote>
  <w:endnote w:type="continuationSeparator" w:id="0">
    <w:p w14:paraId="5725A814" w14:textId="77777777" w:rsidR="00723617" w:rsidRDefault="0072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48F24" w14:textId="77777777" w:rsidR="00723617" w:rsidRDefault="00723617">
      <w:r>
        <w:separator/>
      </w:r>
    </w:p>
  </w:footnote>
  <w:footnote w:type="continuationSeparator" w:id="0">
    <w:p w14:paraId="1071CBB3" w14:textId="77777777" w:rsidR="00723617" w:rsidRDefault="00723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6"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7"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04601AF"/>
    <w:multiLevelType w:val="hybridMultilevel"/>
    <w:tmpl w:val="67C21E2E"/>
    <w:lvl w:ilvl="0" w:tplc="48F66B4E">
      <w:start w:val="1"/>
      <w:numFmt w:val="bullet"/>
      <w:lvlText w:val=""/>
      <w:lvlJc w:val="left"/>
      <w:pPr>
        <w:tabs>
          <w:tab w:val="num" w:pos="720"/>
        </w:tabs>
        <w:ind w:left="720" w:hanging="360"/>
      </w:pPr>
      <w:rPr>
        <w:rFonts w:ascii="Wingdings" w:hAnsi="Wingdings" w:hint="default"/>
      </w:rPr>
    </w:lvl>
    <w:lvl w:ilvl="1" w:tplc="0FDA6AE4">
      <w:start w:val="1"/>
      <w:numFmt w:val="bullet"/>
      <w:lvlText w:val=""/>
      <w:lvlJc w:val="left"/>
      <w:pPr>
        <w:tabs>
          <w:tab w:val="num" w:pos="1440"/>
        </w:tabs>
        <w:ind w:left="1440" w:hanging="360"/>
      </w:pPr>
      <w:rPr>
        <w:rFonts w:ascii="Wingdings" w:hAnsi="Wingdings" w:hint="default"/>
      </w:rPr>
    </w:lvl>
    <w:lvl w:ilvl="2" w:tplc="1C6800D0" w:tentative="1">
      <w:start w:val="1"/>
      <w:numFmt w:val="bullet"/>
      <w:lvlText w:val=""/>
      <w:lvlJc w:val="left"/>
      <w:pPr>
        <w:tabs>
          <w:tab w:val="num" w:pos="2160"/>
        </w:tabs>
        <w:ind w:left="2160" w:hanging="360"/>
      </w:pPr>
      <w:rPr>
        <w:rFonts w:ascii="Wingdings" w:hAnsi="Wingdings" w:hint="default"/>
      </w:rPr>
    </w:lvl>
    <w:lvl w:ilvl="3" w:tplc="9C4CC0EC" w:tentative="1">
      <w:start w:val="1"/>
      <w:numFmt w:val="bullet"/>
      <w:lvlText w:val=""/>
      <w:lvlJc w:val="left"/>
      <w:pPr>
        <w:tabs>
          <w:tab w:val="num" w:pos="2880"/>
        </w:tabs>
        <w:ind w:left="2880" w:hanging="360"/>
      </w:pPr>
      <w:rPr>
        <w:rFonts w:ascii="Wingdings" w:hAnsi="Wingdings" w:hint="default"/>
      </w:rPr>
    </w:lvl>
    <w:lvl w:ilvl="4" w:tplc="C69E3472" w:tentative="1">
      <w:start w:val="1"/>
      <w:numFmt w:val="bullet"/>
      <w:lvlText w:val=""/>
      <w:lvlJc w:val="left"/>
      <w:pPr>
        <w:tabs>
          <w:tab w:val="num" w:pos="3600"/>
        </w:tabs>
        <w:ind w:left="3600" w:hanging="360"/>
      </w:pPr>
      <w:rPr>
        <w:rFonts w:ascii="Wingdings" w:hAnsi="Wingdings" w:hint="default"/>
      </w:rPr>
    </w:lvl>
    <w:lvl w:ilvl="5" w:tplc="8120123A" w:tentative="1">
      <w:start w:val="1"/>
      <w:numFmt w:val="bullet"/>
      <w:lvlText w:val=""/>
      <w:lvlJc w:val="left"/>
      <w:pPr>
        <w:tabs>
          <w:tab w:val="num" w:pos="4320"/>
        </w:tabs>
        <w:ind w:left="4320" w:hanging="360"/>
      </w:pPr>
      <w:rPr>
        <w:rFonts w:ascii="Wingdings" w:hAnsi="Wingdings" w:hint="default"/>
      </w:rPr>
    </w:lvl>
    <w:lvl w:ilvl="6" w:tplc="943EB2EA" w:tentative="1">
      <w:start w:val="1"/>
      <w:numFmt w:val="bullet"/>
      <w:lvlText w:val=""/>
      <w:lvlJc w:val="left"/>
      <w:pPr>
        <w:tabs>
          <w:tab w:val="num" w:pos="5040"/>
        </w:tabs>
        <w:ind w:left="5040" w:hanging="360"/>
      </w:pPr>
      <w:rPr>
        <w:rFonts w:ascii="Wingdings" w:hAnsi="Wingdings" w:hint="default"/>
      </w:rPr>
    </w:lvl>
    <w:lvl w:ilvl="7" w:tplc="6ED4406E" w:tentative="1">
      <w:start w:val="1"/>
      <w:numFmt w:val="bullet"/>
      <w:lvlText w:val=""/>
      <w:lvlJc w:val="left"/>
      <w:pPr>
        <w:tabs>
          <w:tab w:val="num" w:pos="5760"/>
        </w:tabs>
        <w:ind w:left="5760" w:hanging="360"/>
      </w:pPr>
      <w:rPr>
        <w:rFonts w:ascii="Wingdings" w:hAnsi="Wingdings" w:hint="default"/>
      </w:rPr>
    </w:lvl>
    <w:lvl w:ilvl="8" w:tplc="0DD62BB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5B82FF5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20"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AD2A9B"/>
    <w:multiLevelType w:val="hybridMultilevel"/>
    <w:tmpl w:val="70E4684E"/>
    <w:lvl w:ilvl="0" w:tplc="8262693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2"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7"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8"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6"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7"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51"/>
  </w:num>
  <w:num w:numId="2" w16cid:durableId="17241924">
    <w:abstractNumId w:val="15"/>
  </w:num>
  <w:num w:numId="3" w16cid:durableId="1194071233">
    <w:abstractNumId w:val="24"/>
  </w:num>
  <w:num w:numId="4" w16cid:durableId="80831945">
    <w:abstractNumId w:val="29"/>
  </w:num>
  <w:num w:numId="5" w16cid:durableId="1562868203">
    <w:abstractNumId w:val="52"/>
  </w:num>
  <w:num w:numId="6" w16cid:durableId="1588886188">
    <w:abstractNumId w:val="18"/>
  </w:num>
  <w:num w:numId="7" w16cid:durableId="1461339334">
    <w:abstractNumId w:val="11"/>
  </w:num>
  <w:num w:numId="8" w16cid:durableId="94831613">
    <w:abstractNumId w:val="33"/>
  </w:num>
  <w:num w:numId="9" w16cid:durableId="1062024826">
    <w:abstractNumId w:val="23"/>
  </w:num>
  <w:num w:numId="10" w16cid:durableId="399400961">
    <w:abstractNumId w:val="49"/>
  </w:num>
  <w:num w:numId="11" w16cid:durableId="1094979451">
    <w:abstractNumId w:val="53"/>
  </w:num>
  <w:num w:numId="12" w16cid:durableId="1025205228">
    <w:abstractNumId w:val="40"/>
  </w:num>
  <w:num w:numId="13" w16cid:durableId="808401524">
    <w:abstractNumId w:val="55"/>
  </w:num>
  <w:num w:numId="14" w16cid:durableId="1696033109">
    <w:abstractNumId w:val="25"/>
  </w:num>
  <w:num w:numId="15" w16cid:durableId="1085225535">
    <w:abstractNumId w:val="48"/>
  </w:num>
  <w:num w:numId="16" w16cid:durableId="1942257172">
    <w:abstractNumId w:val="45"/>
  </w:num>
  <w:num w:numId="17" w16cid:durableId="1805461559">
    <w:abstractNumId w:val="22"/>
  </w:num>
  <w:num w:numId="18" w16cid:durableId="1831098434">
    <w:abstractNumId w:val="14"/>
  </w:num>
  <w:num w:numId="19" w16cid:durableId="401024416">
    <w:abstractNumId w:val="47"/>
  </w:num>
  <w:num w:numId="20" w16cid:durableId="1579435045">
    <w:abstractNumId w:val="30"/>
  </w:num>
  <w:num w:numId="21" w16cid:durableId="840924597">
    <w:abstractNumId w:val="43"/>
  </w:num>
  <w:num w:numId="22" w16cid:durableId="300615627">
    <w:abstractNumId w:val="32"/>
  </w:num>
  <w:num w:numId="23" w16cid:durableId="786780771">
    <w:abstractNumId w:val="31"/>
  </w:num>
  <w:num w:numId="24" w16cid:durableId="482281676">
    <w:abstractNumId w:val="46"/>
  </w:num>
  <w:num w:numId="25" w16cid:durableId="1946231922">
    <w:abstractNumId w:val="34"/>
  </w:num>
  <w:num w:numId="26" w16cid:durableId="1844974247">
    <w:abstractNumId w:val="7"/>
  </w:num>
  <w:num w:numId="27" w16cid:durableId="1110928362">
    <w:abstractNumId w:val="42"/>
  </w:num>
  <w:num w:numId="28" w16cid:durableId="1408385714">
    <w:abstractNumId w:val="9"/>
  </w:num>
  <w:num w:numId="29" w16cid:durableId="1188063772">
    <w:abstractNumId w:val="12"/>
  </w:num>
  <w:num w:numId="30" w16cid:durableId="2118327267">
    <w:abstractNumId w:val="4"/>
  </w:num>
  <w:num w:numId="31" w16cid:durableId="927927948">
    <w:abstractNumId w:val="54"/>
  </w:num>
  <w:num w:numId="32" w16cid:durableId="1398363807">
    <w:abstractNumId w:val="39"/>
  </w:num>
  <w:num w:numId="33" w16cid:durableId="1290086672">
    <w:abstractNumId w:val="38"/>
  </w:num>
  <w:num w:numId="34" w16cid:durableId="896548012">
    <w:abstractNumId w:val="16"/>
  </w:num>
  <w:num w:numId="35" w16cid:durableId="1567641809">
    <w:abstractNumId w:val="0"/>
  </w:num>
  <w:num w:numId="36" w16cid:durableId="1914509847">
    <w:abstractNumId w:val="41"/>
  </w:num>
  <w:num w:numId="37" w16cid:durableId="1365328576">
    <w:abstractNumId w:val="3"/>
  </w:num>
  <w:num w:numId="38" w16cid:durableId="654844210">
    <w:abstractNumId w:val="20"/>
  </w:num>
  <w:num w:numId="39" w16cid:durableId="541526069">
    <w:abstractNumId w:val="13"/>
  </w:num>
  <w:num w:numId="40" w16cid:durableId="1150705965">
    <w:abstractNumId w:val="36"/>
  </w:num>
  <w:num w:numId="41" w16cid:durableId="346374823">
    <w:abstractNumId w:val="27"/>
  </w:num>
  <w:num w:numId="42" w16cid:durableId="9859362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6"/>
  </w:num>
  <w:num w:numId="44" w16cid:durableId="1628782439">
    <w:abstractNumId w:val="6"/>
  </w:num>
  <w:num w:numId="45" w16cid:durableId="2035419288">
    <w:abstractNumId w:val="37"/>
  </w:num>
  <w:num w:numId="46" w16cid:durableId="487719374">
    <w:abstractNumId w:val="8"/>
  </w:num>
  <w:num w:numId="47" w16cid:durableId="1240603621">
    <w:abstractNumId w:val="28"/>
  </w:num>
  <w:num w:numId="48" w16cid:durableId="2135756952">
    <w:abstractNumId w:val="19"/>
  </w:num>
  <w:num w:numId="49" w16cid:durableId="933973375">
    <w:abstractNumId w:val="17"/>
  </w:num>
  <w:num w:numId="50" w16cid:durableId="1536498713">
    <w:abstractNumId w:val="35"/>
  </w:num>
  <w:num w:numId="51" w16cid:durableId="1737046899">
    <w:abstractNumId w:val="50"/>
  </w:num>
  <w:num w:numId="52" w16cid:durableId="1773091087">
    <w:abstractNumId w:val="2"/>
  </w:num>
  <w:num w:numId="53" w16cid:durableId="1866673496">
    <w:abstractNumId w:val="21"/>
  </w:num>
  <w:num w:numId="54" w16cid:durableId="1541092263">
    <w:abstractNumId w:val="44"/>
  </w:num>
  <w:num w:numId="55" w16cid:durableId="2031753677">
    <w:abstractNumId w:val="5"/>
  </w:num>
  <w:num w:numId="56" w16cid:durableId="18124819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61861808">
    <w:abstractNumId w:val="10"/>
  </w:num>
  <w:num w:numId="58" w16cid:durableId="963005014">
    <w:abstractNumId w:val="1"/>
  </w:num>
  <w:num w:numId="59" w16cid:durableId="1458911581">
    <w:abstractNumId w:val="15"/>
  </w:num>
  <w:num w:numId="60" w16cid:durableId="1255823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0F0"/>
    <w:rsid w:val="0002225D"/>
    <w:rsid w:val="0002293F"/>
    <w:rsid w:val="00023F5A"/>
    <w:rsid w:val="00024318"/>
    <w:rsid w:val="0002475A"/>
    <w:rsid w:val="00026904"/>
    <w:rsid w:val="00026A59"/>
    <w:rsid w:val="00026F5D"/>
    <w:rsid w:val="00027617"/>
    <w:rsid w:val="00031165"/>
    <w:rsid w:val="000312C4"/>
    <w:rsid w:val="000315B9"/>
    <w:rsid w:val="00031CC0"/>
    <w:rsid w:val="00031F44"/>
    <w:rsid w:val="00032561"/>
    <w:rsid w:val="000326E2"/>
    <w:rsid w:val="00033A4B"/>
    <w:rsid w:val="00033F47"/>
    <w:rsid w:val="00034F28"/>
    <w:rsid w:val="000353A4"/>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0C0"/>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A3F"/>
    <w:rsid w:val="00127744"/>
    <w:rsid w:val="00127CB0"/>
    <w:rsid w:val="001300F3"/>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3755F"/>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7A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FF"/>
    <w:rsid w:val="002A3E86"/>
    <w:rsid w:val="002A6670"/>
    <w:rsid w:val="002A6AA0"/>
    <w:rsid w:val="002B0DC4"/>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EC9"/>
    <w:rsid w:val="00300FBA"/>
    <w:rsid w:val="00301F2C"/>
    <w:rsid w:val="0030299D"/>
    <w:rsid w:val="00302FC2"/>
    <w:rsid w:val="00303418"/>
    <w:rsid w:val="0030365A"/>
    <w:rsid w:val="00304687"/>
    <w:rsid w:val="00304F87"/>
    <w:rsid w:val="0030598F"/>
    <w:rsid w:val="00305C60"/>
    <w:rsid w:val="00306786"/>
    <w:rsid w:val="00306A71"/>
    <w:rsid w:val="00306F73"/>
    <w:rsid w:val="00307585"/>
    <w:rsid w:val="00307748"/>
    <w:rsid w:val="00310844"/>
    <w:rsid w:val="00310A1E"/>
    <w:rsid w:val="00311578"/>
    <w:rsid w:val="00312591"/>
    <w:rsid w:val="00312A59"/>
    <w:rsid w:val="00312DF7"/>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3D75"/>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59C"/>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316"/>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6155"/>
    <w:rsid w:val="0047795F"/>
    <w:rsid w:val="004815EC"/>
    <w:rsid w:val="004819D9"/>
    <w:rsid w:val="0048237F"/>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192"/>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08AF"/>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62C6"/>
    <w:rsid w:val="00566558"/>
    <w:rsid w:val="00566F9F"/>
    <w:rsid w:val="00566FFF"/>
    <w:rsid w:val="005677B6"/>
    <w:rsid w:val="0057170A"/>
    <w:rsid w:val="00572387"/>
    <w:rsid w:val="00572570"/>
    <w:rsid w:val="00572A4C"/>
    <w:rsid w:val="00573284"/>
    <w:rsid w:val="00573D0C"/>
    <w:rsid w:val="00573DD4"/>
    <w:rsid w:val="00575332"/>
    <w:rsid w:val="00575F1E"/>
    <w:rsid w:val="005761F2"/>
    <w:rsid w:val="005778E4"/>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64F5"/>
    <w:rsid w:val="005979E8"/>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F04DA"/>
    <w:rsid w:val="005F0514"/>
    <w:rsid w:val="005F14B2"/>
    <w:rsid w:val="005F1E65"/>
    <w:rsid w:val="005F202B"/>
    <w:rsid w:val="005F2943"/>
    <w:rsid w:val="005F2B71"/>
    <w:rsid w:val="005F3D66"/>
    <w:rsid w:val="005F43B3"/>
    <w:rsid w:val="005F46AD"/>
    <w:rsid w:val="005F4B57"/>
    <w:rsid w:val="005F5A62"/>
    <w:rsid w:val="005F63D8"/>
    <w:rsid w:val="005F6B1E"/>
    <w:rsid w:val="005F6E26"/>
    <w:rsid w:val="006000FF"/>
    <w:rsid w:val="006010A4"/>
    <w:rsid w:val="00601ED5"/>
    <w:rsid w:val="006020E1"/>
    <w:rsid w:val="006034A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89"/>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67E74"/>
    <w:rsid w:val="00770C60"/>
    <w:rsid w:val="00771197"/>
    <w:rsid w:val="00771D69"/>
    <w:rsid w:val="007725E4"/>
    <w:rsid w:val="007726A7"/>
    <w:rsid w:val="007726F1"/>
    <w:rsid w:val="0077302C"/>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7EF"/>
    <w:rsid w:val="00794D05"/>
    <w:rsid w:val="007958B9"/>
    <w:rsid w:val="00795B34"/>
    <w:rsid w:val="00795D15"/>
    <w:rsid w:val="00795EE9"/>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34A4"/>
    <w:rsid w:val="007B3E89"/>
    <w:rsid w:val="007B692F"/>
    <w:rsid w:val="007B6C25"/>
    <w:rsid w:val="007B6DF6"/>
    <w:rsid w:val="007B74A3"/>
    <w:rsid w:val="007B75FE"/>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758"/>
    <w:rsid w:val="0083482A"/>
    <w:rsid w:val="00834FEC"/>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6F2E"/>
    <w:rsid w:val="008D7410"/>
    <w:rsid w:val="008D7E16"/>
    <w:rsid w:val="008E01A1"/>
    <w:rsid w:val="008E01E5"/>
    <w:rsid w:val="008E07B3"/>
    <w:rsid w:val="008E0FE4"/>
    <w:rsid w:val="008E1E54"/>
    <w:rsid w:val="008E20D5"/>
    <w:rsid w:val="008E2662"/>
    <w:rsid w:val="008E2A05"/>
    <w:rsid w:val="008E353A"/>
    <w:rsid w:val="008E3BCB"/>
    <w:rsid w:val="008E40CC"/>
    <w:rsid w:val="008E56E6"/>
    <w:rsid w:val="008E5A0F"/>
    <w:rsid w:val="008E5D59"/>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274B"/>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ED2"/>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7474"/>
    <w:rsid w:val="009E7BC3"/>
    <w:rsid w:val="009F039D"/>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CE3"/>
    <w:rsid w:val="00AA7F08"/>
    <w:rsid w:val="00AB0900"/>
    <w:rsid w:val="00AB1016"/>
    <w:rsid w:val="00AB43C0"/>
    <w:rsid w:val="00AB44C2"/>
    <w:rsid w:val="00AB552C"/>
    <w:rsid w:val="00AB5591"/>
    <w:rsid w:val="00AB564D"/>
    <w:rsid w:val="00AB5865"/>
    <w:rsid w:val="00AB66D6"/>
    <w:rsid w:val="00AB6C08"/>
    <w:rsid w:val="00AB6EC1"/>
    <w:rsid w:val="00AB79C3"/>
    <w:rsid w:val="00AB7D9B"/>
    <w:rsid w:val="00AC03D4"/>
    <w:rsid w:val="00AC0CA0"/>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06C"/>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7239"/>
    <w:rsid w:val="00B00127"/>
    <w:rsid w:val="00B00FB3"/>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88"/>
    <w:rsid w:val="00B606BA"/>
    <w:rsid w:val="00B60A05"/>
    <w:rsid w:val="00B60BB8"/>
    <w:rsid w:val="00B60FAE"/>
    <w:rsid w:val="00B625CA"/>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14EE"/>
    <w:rsid w:val="00B82295"/>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C"/>
    <w:rsid w:val="00BE6F51"/>
    <w:rsid w:val="00BE70CC"/>
    <w:rsid w:val="00BE73AA"/>
    <w:rsid w:val="00BE7F5C"/>
    <w:rsid w:val="00BF045F"/>
    <w:rsid w:val="00BF0503"/>
    <w:rsid w:val="00BF18C7"/>
    <w:rsid w:val="00BF25C7"/>
    <w:rsid w:val="00BF2A5A"/>
    <w:rsid w:val="00BF3052"/>
    <w:rsid w:val="00BF3D5B"/>
    <w:rsid w:val="00BF3DD1"/>
    <w:rsid w:val="00BF5534"/>
    <w:rsid w:val="00BF6B8A"/>
    <w:rsid w:val="00BF7870"/>
    <w:rsid w:val="00BF7F4B"/>
    <w:rsid w:val="00C0008A"/>
    <w:rsid w:val="00C00352"/>
    <w:rsid w:val="00C02550"/>
    <w:rsid w:val="00C02611"/>
    <w:rsid w:val="00C02D64"/>
    <w:rsid w:val="00C03D11"/>
    <w:rsid w:val="00C0443F"/>
    <w:rsid w:val="00C04B37"/>
    <w:rsid w:val="00C04FDA"/>
    <w:rsid w:val="00C058F0"/>
    <w:rsid w:val="00C05B24"/>
    <w:rsid w:val="00C06DF4"/>
    <w:rsid w:val="00C075C5"/>
    <w:rsid w:val="00C07A1B"/>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5F7"/>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3D7"/>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14C"/>
    <w:rsid w:val="00CE3529"/>
    <w:rsid w:val="00CE360D"/>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B50"/>
    <w:rsid w:val="00D06FAD"/>
    <w:rsid w:val="00D072DA"/>
    <w:rsid w:val="00D105C8"/>
    <w:rsid w:val="00D1074A"/>
    <w:rsid w:val="00D10A0C"/>
    <w:rsid w:val="00D10E06"/>
    <w:rsid w:val="00D11012"/>
    <w:rsid w:val="00D11353"/>
    <w:rsid w:val="00D114B5"/>
    <w:rsid w:val="00D11D12"/>
    <w:rsid w:val="00D11D18"/>
    <w:rsid w:val="00D11E2A"/>
    <w:rsid w:val="00D120F3"/>
    <w:rsid w:val="00D1235D"/>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1A3"/>
    <w:rsid w:val="00D31AEA"/>
    <w:rsid w:val="00D328AB"/>
    <w:rsid w:val="00D34AF5"/>
    <w:rsid w:val="00D35B4A"/>
    <w:rsid w:val="00D35EF1"/>
    <w:rsid w:val="00D36391"/>
    <w:rsid w:val="00D36495"/>
    <w:rsid w:val="00D37932"/>
    <w:rsid w:val="00D4026F"/>
    <w:rsid w:val="00D406AD"/>
    <w:rsid w:val="00D41A63"/>
    <w:rsid w:val="00D41FE7"/>
    <w:rsid w:val="00D43096"/>
    <w:rsid w:val="00D4446F"/>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49A"/>
    <w:rsid w:val="00D83D14"/>
    <w:rsid w:val="00D84688"/>
    <w:rsid w:val="00D84F5D"/>
    <w:rsid w:val="00D85402"/>
    <w:rsid w:val="00D85DD4"/>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1E"/>
    <w:rsid w:val="00E1246D"/>
    <w:rsid w:val="00E128A8"/>
    <w:rsid w:val="00E12C12"/>
    <w:rsid w:val="00E13BB8"/>
    <w:rsid w:val="00E1438D"/>
    <w:rsid w:val="00E147B3"/>
    <w:rsid w:val="00E165AB"/>
    <w:rsid w:val="00E16EEF"/>
    <w:rsid w:val="00E17333"/>
    <w:rsid w:val="00E176A4"/>
    <w:rsid w:val="00E17980"/>
    <w:rsid w:val="00E17A5D"/>
    <w:rsid w:val="00E17EAD"/>
    <w:rsid w:val="00E220AF"/>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96AD2"/>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1A1"/>
    <w:rsid w:val="00F21A4C"/>
    <w:rsid w:val="00F21E53"/>
    <w:rsid w:val="00F23144"/>
    <w:rsid w:val="00F23729"/>
    <w:rsid w:val="00F23861"/>
    <w:rsid w:val="00F23C2E"/>
    <w:rsid w:val="00F23C90"/>
    <w:rsid w:val="00F23E4C"/>
    <w:rsid w:val="00F23E7F"/>
    <w:rsid w:val="00F249E1"/>
    <w:rsid w:val="00F25AA4"/>
    <w:rsid w:val="00F26B4E"/>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B82"/>
    <w:rsid w:val="00F74A60"/>
    <w:rsid w:val="00F7579F"/>
    <w:rsid w:val="00F768F2"/>
    <w:rsid w:val="00F76F71"/>
    <w:rsid w:val="00F77234"/>
    <w:rsid w:val="00F774C2"/>
    <w:rsid w:val="00F7787B"/>
    <w:rsid w:val="00F77AA1"/>
    <w:rsid w:val="00F77F7B"/>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78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4914</TotalTime>
  <Pages>9</Pages>
  <Words>2044</Words>
  <Characters>11651</Characters>
  <Application>Microsoft Office Word</Application>
  <DocSecurity>0</DocSecurity>
  <Lines>97</Lines>
  <Paragraphs>27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234</cp:revision>
  <cp:lastPrinted>2010-01-07T15:23:00Z</cp:lastPrinted>
  <dcterms:created xsi:type="dcterms:W3CDTF">2023-02-17T00:23:00Z</dcterms:created>
  <dcterms:modified xsi:type="dcterms:W3CDTF">2025-02-06T01:23:00Z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