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151AB1E" w:rsidR="003B61A8" w:rsidRPr="008D552C"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Pr>
          <w:rFonts w:cs="Arial"/>
          <w:i/>
          <w:sz w:val="24"/>
        </w:rPr>
        <w:tab/>
      </w:r>
      <w:r w:rsidRPr="008D552C">
        <w:rPr>
          <w:rFonts w:cs="Arial"/>
          <w:iCs/>
          <w:sz w:val="24"/>
        </w:rPr>
        <w:t>R4-</w:t>
      </w:r>
      <w:r w:rsidR="008D552C" w:rsidRPr="008D552C">
        <w:rPr>
          <w:rFonts w:cs="Arial"/>
          <w:iCs/>
          <w:sz w:val="24"/>
        </w:rPr>
        <w:t>2500881</w:t>
      </w:r>
    </w:p>
    <w:p w14:paraId="225BCA78" w14:textId="1827B1BF" w:rsidR="00070795" w:rsidRDefault="002770E8" w:rsidP="00070795">
      <w:pPr>
        <w:pStyle w:val="Header"/>
        <w:tabs>
          <w:tab w:val="right" w:pos="10206"/>
        </w:tabs>
        <w:spacing w:after="120"/>
        <w:rPr>
          <w:rFonts w:cs="Arial"/>
          <w:sz w:val="24"/>
        </w:rPr>
      </w:pPr>
      <w:r w:rsidRPr="008D552C">
        <w:rPr>
          <w:rFonts w:cs="Arial"/>
          <w:sz w:val="24"/>
        </w:rPr>
        <w:t>Athens</w:t>
      </w:r>
      <w:r w:rsidR="008D0A45" w:rsidRPr="008D552C">
        <w:rPr>
          <w:rFonts w:cs="Arial"/>
          <w:sz w:val="24"/>
        </w:rPr>
        <w:t xml:space="preserve">, </w:t>
      </w:r>
      <w:r w:rsidRPr="008D552C">
        <w:rPr>
          <w:rFonts w:cs="Arial"/>
          <w:sz w:val="24"/>
        </w:rPr>
        <w:t>EU</w:t>
      </w:r>
      <w:r w:rsidR="00070795" w:rsidRPr="008D552C">
        <w:rPr>
          <w:rFonts w:cs="Arial"/>
          <w:sz w:val="24"/>
        </w:rPr>
        <w:t>,</w:t>
      </w:r>
      <w:r w:rsidR="00E01242" w:rsidRPr="008D552C">
        <w:rPr>
          <w:rFonts w:cs="Arial"/>
          <w:sz w:val="24"/>
        </w:rPr>
        <w:t xml:space="preserve"> </w:t>
      </w:r>
      <w:r w:rsidRPr="008D552C">
        <w:rPr>
          <w:rFonts w:cs="Arial"/>
          <w:sz w:val="24"/>
        </w:rPr>
        <w:t>17</w:t>
      </w:r>
      <w:r w:rsidRPr="008D552C">
        <w:rPr>
          <w:rFonts w:cs="Arial"/>
          <w:sz w:val="24"/>
          <w:vertAlign w:val="superscript"/>
        </w:rPr>
        <w:t>th</w:t>
      </w:r>
      <w:r w:rsidRPr="008D552C">
        <w:rPr>
          <w:rFonts w:cs="Arial"/>
          <w:sz w:val="24"/>
        </w:rPr>
        <w:t xml:space="preserve"> </w:t>
      </w:r>
      <w:r w:rsidR="006C791A" w:rsidRPr="008D552C">
        <w:rPr>
          <w:rFonts w:cs="Arial"/>
          <w:sz w:val="24"/>
        </w:rPr>
        <w:t xml:space="preserve">to </w:t>
      </w:r>
      <w:r w:rsidRPr="008D552C">
        <w:rPr>
          <w:rFonts w:cs="Arial"/>
          <w:sz w:val="24"/>
        </w:rPr>
        <w:t>21</w:t>
      </w:r>
      <w:r w:rsidRPr="008D552C">
        <w:rPr>
          <w:rFonts w:cs="Arial"/>
          <w:sz w:val="24"/>
          <w:vertAlign w:val="superscript"/>
        </w:rPr>
        <w:t>th</w:t>
      </w:r>
      <w:r w:rsidRPr="008D552C">
        <w:rPr>
          <w:rFonts w:cs="Arial"/>
          <w:sz w:val="24"/>
        </w:rPr>
        <w:t xml:space="preserve"> February 2025</w:t>
      </w:r>
      <w:r>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23CE827"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F208F">
        <w:rPr>
          <w:rFonts w:ascii="Arial" w:hAnsi="Arial" w:cs="Arial"/>
        </w:rPr>
        <w:t>General aspects related to BS RF evolution WI</w:t>
      </w:r>
    </w:p>
    <w:p w14:paraId="72798C4E" w14:textId="25A3049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A1444">
        <w:rPr>
          <w:rFonts w:ascii="Arial" w:hAnsi="Arial" w:cs="Arial"/>
          <w:bCs/>
          <w:lang w:val="en-US"/>
        </w:rPr>
        <w:t>7.13.1</w:t>
      </w:r>
    </w:p>
    <w:p w14:paraId="3C088A4A" w14:textId="437161ED"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76013F">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499FEDF2" w:rsidR="00155B44" w:rsidRDefault="0062745C" w:rsidP="00155B44">
      <w:pPr>
        <w:pStyle w:val="BodyText"/>
      </w:pPr>
      <w:r>
        <w:t>At the last RAN</w:t>
      </w:r>
      <w:r w:rsidR="00EA1444">
        <w:t xml:space="preserve"> plenary</w:t>
      </w:r>
      <w:r>
        <w:t xml:space="preserve"> meeting (RAN#</w:t>
      </w:r>
      <w:r w:rsidR="00EA1444">
        <w:t>106</w:t>
      </w:r>
      <w:r>
        <w:t xml:space="preserve"> in </w:t>
      </w:r>
      <w:r w:rsidR="00EA1444">
        <w:t>Madrid</w:t>
      </w:r>
      <w:r>
        <w:t>)</w:t>
      </w:r>
      <w:r w:rsidR="00EA1444">
        <w:t xml:space="preserve"> </w:t>
      </w:r>
      <w:r w:rsidR="00244E84">
        <w:t xml:space="preserve">RAN </w:t>
      </w:r>
      <w:r w:rsidR="00DA615E">
        <w:t xml:space="preserve">agreed to update the </w:t>
      </w:r>
      <w:r w:rsidR="002C1ABD">
        <w:t xml:space="preserve">BS RF evolution Work Item Description (WID). </w:t>
      </w:r>
      <w:r w:rsidR="00CB517B">
        <w:t xml:space="preserve">The new version </w:t>
      </w:r>
      <w:r w:rsidR="00DA40A5">
        <w:t xml:space="preserve">of the WID [1] </w:t>
      </w:r>
      <w:r w:rsidR="00CB517B">
        <w:t xml:space="preserve">includes some changes to clarify </w:t>
      </w:r>
      <w:r w:rsidR="00D62B8F">
        <w:t xml:space="preserve">justification and </w:t>
      </w:r>
      <w:r w:rsidR="00CB517B">
        <w:t>object</w:t>
      </w:r>
      <w:r w:rsidR="00C76488">
        <w:t>ives for already included work packages</w:t>
      </w:r>
      <w:r w:rsidR="00B308A6">
        <w:t xml:space="preserve"> and a new </w:t>
      </w:r>
      <w:r w:rsidR="00C76488">
        <w:t xml:space="preserve">work package </w:t>
      </w:r>
      <w:r w:rsidR="002D2B14">
        <w:t>with separate objective</w:t>
      </w:r>
      <w:r w:rsidR="00B308A6">
        <w:t xml:space="preserve"> for re-evaluating co-existence requirement levels for bands in the upper region of FR1</w:t>
      </w:r>
      <w:r w:rsidR="002D2B14">
        <w:t xml:space="preserve"> was included</w:t>
      </w:r>
      <w:r w:rsidR="00B308A6">
        <w:t>.</w:t>
      </w:r>
      <w:r w:rsidR="00595E84">
        <w:t xml:space="preserve"> </w:t>
      </w:r>
      <w:r w:rsidR="00F3059B">
        <w:t xml:space="preserve">In addition, </w:t>
      </w:r>
      <w:r w:rsidR="00FF0664">
        <w:t>RAN have tasked RAN4 to work on BS RF specification improvements.</w:t>
      </w:r>
      <w:r w:rsidR="00BE792F">
        <w:t xml:space="preserve"> This work will be handled outside the </w:t>
      </w:r>
      <w:r w:rsidR="000E0A62">
        <w:t xml:space="preserve">BS RF </w:t>
      </w:r>
      <w:r w:rsidR="00775D62">
        <w:t>evolution</w:t>
      </w:r>
      <w:r w:rsidR="000E0A62">
        <w:t xml:space="preserve"> WI as a RAN task with separate meeting agenda</w:t>
      </w:r>
      <w:r w:rsidR="00775D62">
        <w:t xml:space="preserve"> [2].</w:t>
      </w:r>
      <w:r>
        <w:t xml:space="preserve"> </w:t>
      </w:r>
    </w:p>
    <w:p w14:paraId="26FACD88" w14:textId="2FFB661A" w:rsidR="00E6211D" w:rsidRPr="007D610C" w:rsidRDefault="00C628DE" w:rsidP="0062745C">
      <w:pPr>
        <w:pStyle w:val="BodyText"/>
      </w:pPr>
      <w:r>
        <w:t>In t</w:t>
      </w:r>
      <w:r w:rsidR="00843454">
        <w:t>his contribution</w:t>
      </w:r>
      <w:r w:rsidR="00797B88">
        <w:t xml:space="preserve"> we present an overview of the </w:t>
      </w:r>
      <w:r w:rsidR="00CB43CB">
        <w:t>work schedule for</w:t>
      </w:r>
      <w:r w:rsidR="00E6211D">
        <w:t xml:space="preserve"> all work packages currently included in the</w:t>
      </w:r>
      <w:r w:rsidR="00CB43CB">
        <w:t xml:space="preserve"> BS RF evolution WI. </w:t>
      </w:r>
      <w:r w:rsidR="00E6211D">
        <w:t xml:space="preserve">Some work packages run in </w:t>
      </w:r>
      <w:r w:rsidR="00B66462">
        <w:t>parallel</w:t>
      </w:r>
      <w:r w:rsidR="00E6211D">
        <w:t>, while other are</w:t>
      </w:r>
      <w:r w:rsidR="00B66462">
        <w:t xml:space="preserve"> scheduled in series.</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8A20E65" w14:textId="07893F37" w:rsidR="0072225F" w:rsidRDefault="0072225F" w:rsidP="0062745C">
      <w:pPr>
        <w:pStyle w:val="BodyText"/>
      </w:pPr>
      <w:r>
        <w:t xml:space="preserve">The technical background </w:t>
      </w:r>
      <w:r w:rsidR="00030FDE">
        <w:t xml:space="preserve">and status </w:t>
      </w:r>
      <w:r>
        <w:t>for the work ongoing in the BS RF evolution WI can be summarized as:</w:t>
      </w:r>
    </w:p>
    <w:p w14:paraId="3E513A14" w14:textId="77777777" w:rsidR="0072225F" w:rsidRDefault="0072225F" w:rsidP="0062745C">
      <w:pPr>
        <w:pStyle w:val="BodyText"/>
      </w:pPr>
    </w:p>
    <w:p w14:paraId="5547B03F" w14:textId="3717A8BF" w:rsidR="00D00169" w:rsidRDefault="009E1D13" w:rsidP="0072225F">
      <w:pPr>
        <w:pStyle w:val="BodyText"/>
        <w:numPr>
          <w:ilvl w:val="0"/>
          <w:numId w:val="8"/>
        </w:numPr>
        <w:ind w:left="284" w:hanging="284"/>
      </w:pPr>
      <w:r w:rsidRPr="00C9489D">
        <w:rPr>
          <w:b/>
          <w:bCs/>
        </w:rPr>
        <w:t>Introduction of protection requirement for FSS UL with band n104:</w:t>
      </w:r>
      <w:r w:rsidR="00A55061">
        <w:t xml:space="preserve"> </w:t>
      </w:r>
      <w:r w:rsidR="00A55061">
        <w:br/>
      </w:r>
      <w:r w:rsidR="00A55061">
        <w:br/>
      </w:r>
      <w:r w:rsidR="0072225F">
        <w:t xml:space="preserve">The frequency </w:t>
      </w:r>
      <w:r w:rsidR="00017E23">
        <w:t>range</w:t>
      </w:r>
      <w:r w:rsidR="0072225F">
        <w:t xml:space="preserve"> 6425</w:t>
      </w:r>
      <w:r w:rsidR="00017E23">
        <w:t xml:space="preserve"> to </w:t>
      </w:r>
      <w:r w:rsidR="0072225F">
        <w:t xml:space="preserve">7125 MHz was identified in every ITU region as in the RR Footnotes 5.6A12, 5.6B12 and 5.6C12 with associated technical condition of limits on the </w:t>
      </w:r>
      <w:r w:rsidR="00CB043B">
        <w:t>E</w:t>
      </w:r>
      <w:r w:rsidR="0072225F">
        <w:t xml:space="preserve">xpected </w:t>
      </w:r>
      <w:r w:rsidR="00CB043B">
        <w:t>E</w:t>
      </w:r>
      <w:r w:rsidR="0072225F">
        <w:t xml:space="preserve">quivalent </w:t>
      </w:r>
      <w:proofErr w:type="spellStart"/>
      <w:r w:rsidR="00CB043B">
        <w:t>I</w:t>
      </w:r>
      <w:r w:rsidR="0072225F">
        <w:t>sotropically</w:t>
      </w:r>
      <w:proofErr w:type="spellEnd"/>
      <w:r w:rsidR="0072225F">
        <w:t xml:space="preserve"> </w:t>
      </w:r>
      <w:r w:rsidR="00CB043B">
        <w:t>R</w:t>
      </w:r>
      <w:r w:rsidR="0072225F">
        <w:t xml:space="preserve">adiated </w:t>
      </w:r>
      <w:r w:rsidR="00CB043B">
        <w:t>P</w:t>
      </w:r>
      <w:r w:rsidR="0072225F">
        <w:t>ower</w:t>
      </w:r>
      <w:r w:rsidR="00CB043B">
        <w:t xml:space="preserve"> (EEIRP)</w:t>
      </w:r>
      <w:r w:rsidR="0072225F">
        <w:t xml:space="preserve"> spectral density of </w:t>
      </w:r>
      <w:r w:rsidR="0031424A">
        <w:t>International Mobile Telecommunications (</w:t>
      </w:r>
      <w:r w:rsidR="0072225F">
        <w:t>IMT</w:t>
      </w:r>
      <w:r w:rsidR="0031424A">
        <w:t>)</w:t>
      </w:r>
      <w:r w:rsidR="0072225F">
        <w:t xml:space="preserve"> base</w:t>
      </w:r>
      <w:r w:rsidR="009644F5">
        <w:t xml:space="preserve"> </w:t>
      </w:r>
      <w:r w:rsidR="0072225F">
        <w:t>stations for protecting Earth-to-</w:t>
      </w:r>
      <w:r w:rsidR="009644F5">
        <w:t>S</w:t>
      </w:r>
      <w:r w:rsidR="0072225F">
        <w:t xml:space="preserve">pace fixed GSO satellite services (FSS) as in Resolution COM4/7 (WRC-23). The </w:t>
      </w:r>
      <w:r w:rsidR="009644F5">
        <w:t>EEIRP</w:t>
      </w:r>
      <w:r w:rsidR="0072225F">
        <w:t xml:space="preserve"> is a new regulatory requirement and the Annex to the Resolution COM4/7 (WRC-23) outlines the theoretical calculation of the </w:t>
      </w:r>
      <w:r w:rsidR="009644F5">
        <w:t>EEIRP</w:t>
      </w:r>
      <w:r w:rsidR="0072225F">
        <w:t xml:space="preserve"> of an IMT base station for assessing the compliance of IMT base station equipment with the limit on </w:t>
      </w:r>
      <w:r w:rsidR="00C07241">
        <w:t>EEIRP</w:t>
      </w:r>
      <w:r w:rsidR="0072225F">
        <w:t xml:space="preserve">. The </w:t>
      </w:r>
      <w:r w:rsidR="005C5284">
        <w:t xml:space="preserve">work in RAN4 </w:t>
      </w:r>
      <w:r w:rsidR="0072225F">
        <w:t>aim to include the new condition in BS (and other nodes like IAB, Repeater and NCR) RF core specification (TS 38.104) and a corresponding test requirement in the conformance test specification (TS 38.141-2). Having the requirement included in the 3GPP standard would guarantee a harmonized terminology and conformance test method.</w:t>
      </w:r>
    </w:p>
    <w:p w14:paraId="448EE823" w14:textId="0C2132B9" w:rsidR="002F5E67" w:rsidRPr="002F5E67" w:rsidRDefault="002F5E67" w:rsidP="00C472FD">
      <w:pPr>
        <w:pStyle w:val="BodyText"/>
        <w:ind w:left="284"/>
      </w:pPr>
      <w:r w:rsidRPr="00740E61">
        <w:rPr>
          <w:u w:val="single"/>
        </w:rPr>
        <w:t>Status:</w:t>
      </w:r>
      <w:r w:rsidRPr="002F5E67">
        <w:t xml:space="preserve"> </w:t>
      </w:r>
      <w:r>
        <w:t>A draft CR for TS 38.104 is endor</w:t>
      </w:r>
      <w:r w:rsidR="00EE1B79">
        <w:t xml:space="preserve">sed. </w:t>
      </w:r>
      <w:r w:rsidR="00B66462">
        <w:t xml:space="preserve">Remaining work if very much focused on agreeing on proper number of test beams to be used during conformance testing. </w:t>
      </w:r>
      <w:r w:rsidR="003201B6">
        <w:t>Work is ongoing to create a draft CR to TS 38.141-2 and a draft CR to TR 38.908.</w:t>
      </w:r>
      <w:r w:rsidR="004C4B77">
        <w:t xml:space="preserve"> According to WID</w:t>
      </w:r>
      <w:r w:rsidR="00486709">
        <w:t xml:space="preserve"> work is planned to be finalized at RAN4#114</w:t>
      </w:r>
      <w:r w:rsidR="00740E61">
        <w:t xml:space="preserve"> with CR to be implement</w:t>
      </w:r>
      <w:r w:rsidR="00612AC9">
        <w:t>ed</w:t>
      </w:r>
      <w:r w:rsidR="00740E61">
        <w:t xml:space="preserve"> in first set of Rel-19 </w:t>
      </w:r>
      <w:r w:rsidR="00612AC9">
        <w:t xml:space="preserve">BS </w:t>
      </w:r>
      <w:r w:rsidR="00740E61">
        <w:t xml:space="preserve">specifications. </w:t>
      </w:r>
      <w:r w:rsidR="00486709">
        <w:t xml:space="preserve"> </w:t>
      </w:r>
    </w:p>
    <w:p w14:paraId="28B7957C" w14:textId="0201AA95" w:rsidR="007D2470" w:rsidRPr="00C472FD" w:rsidRDefault="0072225F" w:rsidP="00412853">
      <w:pPr>
        <w:pStyle w:val="BodyText"/>
        <w:numPr>
          <w:ilvl w:val="0"/>
          <w:numId w:val="8"/>
        </w:numPr>
        <w:ind w:left="284" w:hanging="284"/>
        <w:rPr>
          <w:b/>
          <w:bCs/>
        </w:rPr>
      </w:pPr>
      <w:r w:rsidRPr="00C9489D">
        <w:rPr>
          <w:b/>
          <w:bCs/>
        </w:rPr>
        <w:t>OTA test enhancement</w:t>
      </w:r>
      <w:r w:rsidR="00D00169" w:rsidRPr="00C9489D">
        <w:rPr>
          <w:b/>
          <w:bCs/>
        </w:rPr>
        <w:t>:</w:t>
      </w:r>
      <w:r w:rsidR="00D00169">
        <w:rPr>
          <w:b/>
          <w:bCs/>
        </w:rPr>
        <w:br/>
      </w:r>
      <w:r w:rsidR="00D00169">
        <w:rPr>
          <w:b/>
          <w:bCs/>
        </w:rPr>
        <w:br/>
      </w:r>
      <w:r>
        <w:t xml:space="preserve">The </w:t>
      </w:r>
      <w:r w:rsidR="005C5284">
        <w:t xml:space="preserve">work </w:t>
      </w:r>
      <w:r w:rsidR="00E654D4">
        <w:t>aims</w:t>
      </w:r>
      <w:r w:rsidR="005C5284">
        <w:t xml:space="preserve"> </w:t>
      </w:r>
      <w:r>
        <w:t xml:space="preserve">to improve the technical quality of OTA conformance test specifications for network nodes (BS, IAB, repeaters), to address significant testing time for at least some of OTA requirements. Issues related to technical relevance and exaggerated test scope have been identified for some requirements for BS type 1-O, e.g., </w:t>
      </w:r>
      <w:r w:rsidR="00E654D4">
        <w:t xml:space="preserve">Transmitter Intermodulation </w:t>
      </w:r>
      <w:r w:rsidR="00460AED">
        <w:t xml:space="preserve">(TX IMD) </w:t>
      </w:r>
      <w:r w:rsidR="00E654D4">
        <w:t xml:space="preserve">requirement </w:t>
      </w:r>
      <w:r>
        <w:t xml:space="preserve">testing and </w:t>
      </w:r>
      <w:r w:rsidR="00E654D4">
        <w:t>receiver</w:t>
      </w:r>
      <w:r>
        <w:t xml:space="preserve"> out</w:t>
      </w:r>
      <w:r w:rsidR="00E654D4">
        <w:t>-</w:t>
      </w:r>
      <w:r>
        <w:t>of</w:t>
      </w:r>
      <w:r w:rsidR="00E654D4">
        <w:t>-</w:t>
      </w:r>
      <w:r>
        <w:t>band blocking</w:t>
      </w:r>
      <w:r w:rsidR="00E654D4">
        <w:t xml:space="preserve"> requirement testing</w:t>
      </w:r>
      <w:r>
        <w:t xml:space="preserve">. </w:t>
      </w:r>
      <w:r w:rsidR="000D37C9">
        <w:t xml:space="preserve">Resolving technical issues related to definition and testing of co-location requirements. </w:t>
      </w:r>
      <w:r>
        <w:t xml:space="preserve">Evolving </w:t>
      </w:r>
      <w:r w:rsidR="000E221D">
        <w:t xml:space="preserve">the BS test specification </w:t>
      </w:r>
      <w:r>
        <w:t xml:space="preserve">for BS type 1-O </w:t>
      </w:r>
      <w:r w:rsidR="000E221D">
        <w:t xml:space="preserve">is essential </w:t>
      </w:r>
      <w:r w:rsidR="00FF23E2">
        <w:t>for the evolution of BS RF specifications</w:t>
      </w:r>
      <w:r>
        <w:t xml:space="preserve"> prepar</w:t>
      </w:r>
      <w:r w:rsidR="00FF23E2">
        <w:t>ing</w:t>
      </w:r>
      <w:r>
        <w:t xml:space="preserve"> specifications to facilitate the industry to switch to all OTA conformance testing for AAS and M-MIMO capable BS</w:t>
      </w:r>
      <w:r w:rsidR="007D0897">
        <w:t>. Moving to all OTA conformance testing is essential</w:t>
      </w:r>
      <w:r>
        <w:t xml:space="preserve"> for </w:t>
      </w:r>
      <w:r w:rsidR="007D2470">
        <w:t xml:space="preserve">BS operating in </w:t>
      </w:r>
      <w:r>
        <w:t>bands defined in the upper region of FR1.</w:t>
      </w:r>
      <w:r w:rsidR="00EF6E46">
        <w:t xml:space="preserve"> This work can be </w:t>
      </w:r>
      <w:r w:rsidR="00573878">
        <w:t xml:space="preserve">divided into three sub-categories: Improvements of TRP test methods, Reduction of test scope and improvement of co-location requirement concept. </w:t>
      </w:r>
    </w:p>
    <w:p w14:paraId="64339D68" w14:textId="0A8490B2" w:rsidR="00685879" w:rsidRPr="00C472FD" w:rsidRDefault="00685879" w:rsidP="00C472FD">
      <w:pPr>
        <w:pStyle w:val="BodyText"/>
        <w:ind w:left="284"/>
      </w:pPr>
      <w:r w:rsidRPr="00460AED">
        <w:rPr>
          <w:u w:val="single"/>
        </w:rPr>
        <w:lastRenderedPageBreak/>
        <w:t>Status:</w:t>
      </w:r>
      <w:r>
        <w:t xml:space="preserve"> </w:t>
      </w:r>
      <w:r w:rsidR="00DD01D4">
        <w:t xml:space="preserve">Good discussion on </w:t>
      </w:r>
      <w:r w:rsidR="001028B4">
        <w:t xml:space="preserve">improvements for co-location requirements and </w:t>
      </w:r>
      <w:r w:rsidR="004C4B77">
        <w:t xml:space="preserve">test scope reduction. Work related to TRP improvements will start this meeting. </w:t>
      </w:r>
      <w:r w:rsidR="00E1053E">
        <w:t xml:space="preserve">Eventually, draft CRs can be created to implement relevant </w:t>
      </w:r>
      <w:r w:rsidR="003F1D28">
        <w:t>updates to test scope reduction for TX IMD and Out-of-band receiver blocking.</w:t>
      </w:r>
    </w:p>
    <w:p w14:paraId="3C974090" w14:textId="62630D82" w:rsidR="003F79D2" w:rsidRPr="00C472FD" w:rsidRDefault="0072225F" w:rsidP="00C9489D">
      <w:pPr>
        <w:pStyle w:val="BodyText"/>
        <w:numPr>
          <w:ilvl w:val="0"/>
          <w:numId w:val="8"/>
        </w:numPr>
        <w:ind w:left="284" w:hanging="284"/>
        <w:rPr>
          <w:b/>
          <w:bCs/>
        </w:rPr>
      </w:pPr>
      <w:r w:rsidRPr="00C9489D">
        <w:rPr>
          <w:b/>
          <w:bCs/>
        </w:rPr>
        <w:t>Transmitter co-existence spurious emission requirements</w:t>
      </w:r>
      <w:r w:rsidR="00EF6E46" w:rsidRPr="00C9489D">
        <w:rPr>
          <w:b/>
          <w:bCs/>
        </w:rPr>
        <w:t>:</w:t>
      </w:r>
      <w:r w:rsidR="00EF6E46">
        <w:rPr>
          <w:b/>
          <w:bCs/>
        </w:rPr>
        <w:br/>
      </w:r>
      <w:r w:rsidR="00EF6E46">
        <w:rPr>
          <w:b/>
          <w:bCs/>
        </w:rPr>
        <w:br/>
      </w:r>
      <w:r>
        <w:t>Liaison Statement (LS) from ETSI MSG TFES [</w:t>
      </w:r>
      <w:r w:rsidR="00944B3C">
        <w:t>3</w:t>
      </w:r>
      <w:r>
        <w:t>] was received with a request to re-evaluate co-existence transmitter spurious emission requirement levels for BS. RAN4 have acknowledged the LS in [</w:t>
      </w:r>
      <w:r w:rsidR="00944B3C">
        <w:t>4</w:t>
      </w:r>
      <w:r>
        <w:t>]. The current requirement levels were originally determined based on old assumptions summarized in contribution [</w:t>
      </w:r>
      <w:r w:rsidR="00944B3C">
        <w:t>5</w:t>
      </w:r>
      <w:r>
        <w:t>] presented at RAN4#113. These assumptions were relevant for UTRA operating at 2 GHz before the concept of BS classes was introduced. The re-evaluation would include new aspects such as new bands at higher frequencies and AAS BS to be considered. Proper and relevant requirement levels are essential to guarantee operation of multiple IMT networks in the same geographical area with reasonable complexity and cost.</w:t>
      </w:r>
      <w:r w:rsidR="003F79D2">
        <w:t xml:space="preserve"> To conserve the TU </w:t>
      </w:r>
      <w:r w:rsidR="00E957A8">
        <w:t>allocation,</w:t>
      </w:r>
      <w:r w:rsidR="003F79D2">
        <w:t xml:space="preserve"> it was decided to s</w:t>
      </w:r>
      <w:r w:rsidR="003F79D2" w:rsidRPr="003F79D2">
        <w:t>tart the work after March 2025 after EERIP work is finished.</w:t>
      </w:r>
      <w:r w:rsidR="00E957A8">
        <w:t xml:space="preserve"> Also, the </w:t>
      </w:r>
      <w:proofErr w:type="gramStart"/>
      <w:r w:rsidR="00E957A8">
        <w:t>first priority</w:t>
      </w:r>
      <w:proofErr w:type="gramEnd"/>
      <w:r w:rsidR="00E957A8">
        <w:t xml:space="preserve"> is to focus on bands in the upper region of FR1</w:t>
      </w:r>
      <w:r w:rsidR="003F79D2" w:rsidRPr="003F79D2">
        <w:t xml:space="preserve"> above 5.9 GHz</w:t>
      </w:r>
      <w:r w:rsidR="00E957A8">
        <w:t>.</w:t>
      </w:r>
    </w:p>
    <w:p w14:paraId="6E78100A" w14:textId="2426128F" w:rsidR="00486709" w:rsidRPr="00C472FD" w:rsidRDefault="00486709" w:rsidP="00C472FD">
      <w:pPr>
        <w:pStyle w:val="BodyText"/>
        <w:ind w:left="284"/>
      </w:pPr>
      <w:r w:rsidRPr="00FC6D44">
        <w:rPr>
          <w:u w:val="single"/>
        </w:rPr>
        <w:t>Status:</w:t>
      </w:r>
      <w:r w:rsidRPr="00C472FD">
        <w:t xml:space="preserve"> Work will start </w:t>
      </w:r>
      <w:r w:rsidR="00B7387D" w:rsidRPr="00C472FD">
        <w:t>at RAN4#114-bis</w:t>
      </w:r>
      <w:r w:rsidR="00460AED">
        <w:t xml:space="preserve"> and is expected to run until end of Rel-19.</w:t>
      </w:r>
    </w:p>
    <w:p w14:paraId="734ECBB7" w14:textId="77777777" w:rsidR="0072225F" w:rsidRDefault="0072225F" w:rsidP="0062745C">
      <w:pPr>
        <w:pStyle w:val="BodyText"/>
      </w:pPr>
    </w:p>
    <w:p w14:paraId="77FB0831" w14:textId="3296484F" w:rsidR="00FC6D44" w:rsidRDefault="004B6E6A" w:rsidP="0062745C">
      <w:pPr>
        <w:pStyle w:val="BodyText"/>
      </w:pPr>
      <w:r>
        <w:t>The work plan for BS RF evolution WI consists of multiple work packages</w:t>
      </w:r>
      <w:r w:rsidR="00B57E78">
        <w:t xml:space="preserve"> with different start and end dates</w:t>
      </w:r>
      <w:r>
        <w:t xml:space="preserve"> running in parallel</w:t>
      </w:r>
      <w:r w:rsidR="00B57E78">
        <w:t xml:space="preserve"> </w:t>
      </w:r>
      <w:r w:rsidR="00323CD4">
        <w:t xml:space="preserve">and </w:t>
      </w:r>
      <w:r w:rsidR="00A25177">
        <w:t>series</w:t>
      </w:r>
      <w:r w:rsidR="00323CD4">
        <w:t xml:space="preserve"> as</w:t>
      </w:r>
      <w:r w:rsidR="00B57E78">
        <w:t xml:space="preserve"> visualised in Figure 2-1.</w:t>
      </w:r>
    </w:p>
    <w:p w14:paraId="33F58B56" w14:textId="2A7D27FF" w:rsidR="00F97D17" w:rsidRDefault="00F8398A" w:rsidP="00C9489D">
      <w:pPr>
        <w:pStyle w:val="BodyText"/>
        <w:jc w:val="center"/>
      </w:pPr>
      <w:r w:rsidRPr="00F8398A">
        <w:rPr>
          <w:noProof/>
        </w:rPr>
        <w:drawing>
          <wp:inline distT="0" distB="0" distL="0" distR="0" wp14:anchorId="3EE876E6" wp14:editId="651372B0">
            <wp:extent cx="4339436" cy="2799187"/>
            <wp:effectExtent l="0" t="0" r="0" b="1270"/>
            <wp:docPr id="10960196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3353" cy="2808164"/>
                    </a:xfrm>
                    <a:prstGeom prst="rect">
                      <a:avLst/>
                    </a:prstGeom>
                    <a:noFill/>
                    <a:ln>
                      <a:noFill/>
                    </a:ln>
                  </pic:spPr>
                </pic:pic>
              </a:graphicData>
            </a:graphic>
          </wp:inline>
        </w:drawing>
      </w:r>
    </w:p>
    <w:p w14:paraId="098B2962" w14:textId="5A5E7D4E" w:rsidR="00F40A3B" w:rsidRDefault="00F97D17" w:rsidP="00C472FD">
      <w:pPr>
        <w:keepLines/>
        <w:spacing w:after="240"/>
        <w:jc w:val="center"/>
        <w:outlineLvl w:val="0"/>
      </w:pPr>
      <w:r>
        <w:rPr>
          <w:rFonts w:ascii="Arial" w:hAnsi="Arial"/>
          <w:b/>
          <w:lang w:eastAsia="x-none"/>
        </w:rPr>
        <w:t>Figure 2</w:t>
      </w:r>
      <w:r w:rsidRPr="009D1119">
        <w:rPr>
          <w:rFonts w:ascii="Arial" w:hAnsi="Arial"/>
          <w:b/>
          <w:lang w:eastAsia="x-none"/>
        </w:rPr>
        <w:t>-1:</w:t>
      </w:r>
      <w:r>
        <w:rPr>
          <w:rFonts w:ascii="Arial" w:hAnsi="Arial"/>
          <w:b/>
          <w:lang w:eastAsia="x-none"/>
        </w:rPr>
        <w:t xml:space="preserve"> Work plan</w:t>
      </w:r>
    </w:p>
    <w:p w14:paraId="3C73C1DB" w14:textId="3F889B15" w:rsidR="00F40A3B" w:rsidRDefault="00AC221C" w:rsidP="0062745C">
      <w:pPr>
        <w:pStyle w:val="BodyText"/>
      </w:pPr>
      <w:r>
        <w:t xml:space="preserve">The work related to introduction of new protection </w:t>
      </w:r>
      <w:r w:rsidR="00165277">
        <w:t>requirements</w:t>
      </w:r>
      <w:r>
        <w:t xml:space="preserve"> for FSS UL in band n104 is expected to end at this meeting. </w:t>
      </w:r>
      <w:r w:rsidR="00D67918">
        <w:t>As outcome RAN4 need to prepare 3 CRs:</w:t>
      </w:r>
    </w:p>
    <w:p w14:paraId="7EF2B87F" w14:textId="35F3C12A" w:rsidR="00D67918" w:rsidRDefault="00D67918" w:rsidP="00D67918">
      <w:pPr>
        <w:pStyle w:val="BodyText"/>
        <w:numPr>
          <w:ilvl w:val="0"/>
          <w:numId w:val="10"/>
        </w:numPr>
      </w:pPr>
      <w:r>
        <w:t xml:space="preserve">A </w:t>
      </w:r>
      <w:r w:rsidR="000C1847">
        <w:t>CR to TS 38.104 with BS RF core requirement</w:t>
      </w:r>
    </w:p>
    <w:p w14:paraId="3C55A99E" w14:textId="67F93810" w:rsidR="000C1847" w:rsidRDefault="000C1847" w:rsidP="00D67918">
      <w:pPr>
        <w:pStyle w:val="BodyText"/>
        <w:numPr>
          <w:ilvl w:val="0"/>
          <w:numId w:val="10"/>
        </w:numPr>
      </w:pPr>
      <w:r>
        <w:t xml:space="preserve">A CR to TS 38.141-2 with BS conformance test requirement and method is introduced. </w:t>
      </w:r>
    </w:p>
    <w:p w14:paraId="4A683F9E" w14:textId="6B397CF0" w:rsidR="000C1847" w:rsidRDefault="000C1847" w:rsidP="00D67918">
      <w:pPr>
        <w:pStyle w:val="BodyText"/>
        <w:numPr>
          <w:ilvl w:val="0"/>
          <w:numId w:val="10"/>
        </w:numPr>
      </w:pPr>
      <w:r>
        <w:t>A CR to TS 38.908 with input to technical background.</w:t>
      </w:r>
    </w:p>
    <w:p w14:paraId="1A003230" w14:textId="08F5975C" w:rsidR="00CA5C26" w:rsidRDefault="00165277" w:rsidP="0062745C">
      <w:pPr>
        <w:pStyle w:val="BodyText"/>
      </w:pPr>
      <w:r>
        <w:t xml:space="preserve">The CRs will be included in first set of Rel-19 specifications. </w:t>
      </w:r>
    </w:p>
    <w:p w14:paraId="66A14BE9" w14:textId="77777777" w:rsidR="00CE66BC" w:rsidRDefault="00CE66BC" w:rsidP="0062745C">
      <w:pPr>
        <w:pStyle w:val="BodyText"/>
      </w:pPr>
    </w:p>
    <w:p w14:paraId="4F80D666" w14:textId="6376D305" w:rsidR="00F97D17" w:rsidRDefault="007000B1" w:rsidP="0062745C">
      <w:pPr>
        <w:pStyle w:val="BodyText"/>
      </w:pPr>
      <w:r>
        <w:t>In addition, to the work related to re-</w:t>
      </w:r>
      <w:r w:rsidR="006A3B6C">
        <w:t>evaluation</w:t>
      </w:r>
      <w:r>
        <w:t xml:space="preserve"> of transmitter spurious emission levels</w:t>
      </w:r>
      <w:r w:rsidR="00D05516">
        <w:t xml:space="preserve">, RAN have tasked RAN4 </w:t>
      </w:r>
      <w:r w:rsidR="00726BC0">
        <w:t xml:space="preserve">to work on a framework aiming to simplify </w:t>
      </w:r>
      <w:r w:rsidR="006A3B6C">
        <w:t xml:space="preserve">the specification structure for co-existence and co-location spurious emission requirements. The specification structure work </w:t>
      </w:r>
      <w:r w:rsidR="00A867F2">
        <w:t xml:space="preserve">is related to the re-evaluation of co-existence requirement levels, which would require some coordination. </w:t>
      </w:r>
      <w:r w:rsidR="00F424B2">
        <w:t>If RAN4 discover that new requirement levels may be needed for bands in upper region of FR1</w:t>
      </w:r>
      <w:r w:rsidR="005B532F">
        <w:t xml:space="preserve">, it may have impact on how the requirement specification structure work evolves. The intentions </w:t>
      </w:r>
      <w:proofErr w:type="gramStart"/>
      <w:r w:rsidR="005B532F">
        <w:t>is</w:t>
      </w:r>
      <w:proofErr w:type="gramEnd"/>
      <w:r w:rsidR="005B532F">
        <w:t xml:space="preserve"> to find a new format for the very long tables </w:t>
      </w:r>
      <w:r w:rsidR="00791DF9">
        <w:t xml:space="preserve">used in current specifications. </w:t>
      </w:r>
    </w:p>
    <w:p w14:paraId="799088D4" w14:textId="75F9F99E" w:rsidR="00B603AC" w:rsidRDefault="00B603AC" w:rsidP="0062745C">
      <w:pPr>
        <w:pStyle w:val="BodyText"/>
      </w:pPr>
      <w:r w:rsidRPr="00C9489D">
        <w:rPr>
          <w:b/>
          <w:bCs/>
          <w:u w:val="single"/>
        </w:rPr>
        <w:t xml:space="preserve">Observation </w:t>
      </w:r>
      <w:r w:rsidR="00BA5CC5">
        <w:rPr>
          <w:b/>
          <w:bCs/>
          <w:u w:val="single"/>
        </w:rPr>
        <w:t>1</w:t>
      </w:r>
      <w:r w:rsidRPr="00C9489D">
        <w:rPr>
          <w:b/>
          <w:bCs/>
          <w:u w:val="single"/>
        </w:rPr>
        <w:t>:</w:t>
      </w:r>
      <w:r>
        <w:t xml:space="preserve"> Coordination between BS RF evolution WI and RAN</w:t>
      </w:r>
      <w:r w:rsidR="00173EA7">
        <w:t xml:space="preserve"> task to improve specification structure may be needed. </w:t>
      </w:r>
    </w:p>
    <w:p w14:paraId="67D33D42" w14:textId="08378EBA" w:rsidR="000B768A" w:rsidRDefault="000B768A" w:rsidP="0062745C">
      <w:pPr>
        <w:pStyle w:val="BodyText"/>
      </w:pPr>
      <w:r>
        <w:lastRenderedPageBreak/>
        <w:t xml:space="preserve">The BS RF evolution WI is handling multiple </w:t>
      </w:r>
      <w:r w:rsidR="00103B9E">
        <w:t>work packages with separate discussion with a limited amount of allocated Time Units (TU)</w:t>
      </w:r>
      <w:r w:rsidR="00A512DE">
        <w:t>.</w:t>
      </w:r>
    </w:p>
    <w:p w14:paraId="64826F20" w14:textId="3D0302EC" w:rsidR="00BA5CC5" w:rsidRDefault="00BA5CC5" w:rsidP="0062745C">
      <w:pPr>
        <w:pStyle w:val="BodyText"/>
      </w:pPr>
      <w:r w:rsidRPr="00C472FD">
        <w:rPr>
          <w:b/>
          <w:bCs/>
          <w:u w:val="single"/>
        </w:rPr>
        <w:t>Observation 2:</w:t>
      </w:r>
      <w:r>
        <w:t xml:space="preserve"> Its essential </w:t>
      </w:r>
      <w:r w:rsidR="00BA7328">
        <w:t xml:space="preserve">to finalize work related </w:t>
      </w:r>
      <w:r w:rsidR="00C50658">
        <w:t>to new protection requirement for FSS UL within band n104</w:t>
      </w:r>
      <w:r w:rsidR="009F2204">
        <w:t xml:space="preserve"> t</w:t>
      </w:r>
      <w:r w:rsidR="00C50658">
        <w:t xml:space="preserve">o free up time to start </w:t>
      </w:r>
      <w:r w:rsidR="00FD7F1F">
        <w:t>the work re-</w:t>
      </w:r>
      <w:r w:rsidR="00B32D2D">
        <w:t>evaluation</w:t>
      </w:r>
      <w:r w:rsidR="00FD7F1F">
        <w:t xml:space="preserve"> of transmitter spurious emission added by RAN</w:t>
      </w:r>
      <w:r w:rsidR="00B32D2D">
        <w:t xml:space="preserve"> at RAN#106. </w:t>
      </w:r>
    </w:p>
    <w:p w14:paraId="1E602E6C" w14:textId="15916CCC" w:rsidR="000D2596" w:rsidRDefault="00351B41" w:rsidP="000D2596">
      <w:pPr>
        <w:pStyle w:val="BodyText"/>
      </w:pPr>
      <w:r>
        <w:t>The</w:t>
      </w:r>
      <w:r w:rsidR="000D2596" w:rsidRPr="000D2596">
        <w:t xml:space="preserve"> </w:t>
      </w:r>
      <w:r>
        <w:t>RAN t</w:t>
      </w:r>
      <w:r w:rsidR="000D2596" w:rsidRPr="000D2596">
        <w:t>ask</w:t>
      </w:r>
      <w:r>
        <w:t xml:space="preserve"> </w:t>
      </w:r>
      <w:r w:rsidR="000D2596" w:rsidRPr="000D2596">
        <w:t>to work on framework simplification for co-location</w:t>
      </w:r>
      <w:r>
        <w:t xml:space="preserve"> and </w:t>
      </w:r>
      <w:r w:rsidR="000D2596" w:rsidRPr="000D2596">
        <w:t xml:space="preserve">co-existence </w:t>
      </w:r>
      <w:r>
        <w:t xml:space="preserve">spurious emission </w:t>
      </w:r>
      <w:r w:rsidR="000D2596" w:rsidRPr="000D2596">
        <w:t>requirement</w:t>
      </w:r>
      <w:r>
        <w:t xml:space="preserve"> structure </w:t>
      </w:r>
      <w:r w:rsidR="00D5373C">
        <w:t>improvements</w:t>
      </w:r>
      <w:r>
        <w:t xml:space="preserve"> </w:t>
      </w:r>
      <w:r w:rsidR="00D5373C">
        <w:t xml:space="preserve">is allocated </w:t>
      </w:r>
      <w:r w:rsidR="00162CB2">
        <w:t xml:space="preserve">outside the BS RF evolution WI </w:t>
      </w:r>
      <w:r w:rsidR="000D2596" w:rsidRPr="000D2596">
        <w:t>under a dedicated agenda in Q1 and Q2 2025</w:t>
      </w:r>
      <w:r w:rsidR="00162CB2">
        <w:t>. The goal is to collect</w:t>
      </w:r>
      <w:r w:rsidR="000D2596" w:rsidRPr="000D2596">
        <w:t xml:space="preserve"> concrete solution</w:t>
      </w:r>
      <w:r w:rsidR="00162CB2">
        <w:t xml:space="preserve"> </w:t>
      </w:r>
      <w:r w:rsidR="00C052BB">
        <w:t>to reduce workload for introduction of new bands and maintenance of specifications.</w:t>
      </w:r>
      <w:r w:rsidR="00E55186">
        <w:t xml:space="preserve"> The challenges with current specification format and some initial solutions to improve the specification structure is presented in a companion contribution [6]. </w:t>
      </w:r>
      <w:r w:rsidR="00CD335A">
        <w:t xml:space="preserve">The plan is to present </w:t>
      </w:r>
      <w:r w:rsidR="00E55186">
        <w:t>a way forward for BS RF specification improvements</w:t>
      </w:r>
      <w:r w:rsidR="00CD335A">
        <w:t xml:space="preserve"> at</w:t>
      </w:r>
      <w:r w:rsidR="000D2596" w:rsidRPr="000D2596">
        <w:t xml:space="preserve"> RAN#108.</w:t>
      </w:r>
    </w:p>
    <w:p w14:paraId="5A6743F2" w14:textId="77777777" w:rsidR="002D3536" w:rsidRDefault="00BA568C" w:rsidP="0062745C">
      <w:pPr>
        <w:pStyle w:val="BodyText"/>
      </w:pPr>
      <w:r>
        <w:t>Since the time allocated for the co-existence requirement re-</w:t>
      </w:r>
      <w:r w:rsidR="00433BE5">
        <w:t>evaluation</w:t>
      </w:r>
      <w:r>
        <w:t xml:space="preserve"> is </w:t>
      </w:r>
      <w:r w:rsidR="00DA511E">
        <w:t>short considering the work needed to be done</w:t>
      </w:r>
      <w:r w:rsidR="006450D3">
        <w:t xml:space="preserve"> including </w:t>
      </w:r>
      <w:r w:rsidR="00AE16C5">
        <w:t xml:space="preserve">defining relevant parameters and models, running simulations, deciding on proper requirement levels for </w:t>
      </w:r>
      <w:r w:rsidR="00915984">
        <w:t>bands in the upper region of FR1</w:t>
      </w:r>
      <w:r w:rsidR="00DA511E">
        <w:t xml:space="preserve">. </w:t>
      </w:r>
    </w:p>
    <w:p w14:paraId="54114F3E" w14:textId="6C17ED60" w:rsidR="002D3536" w:rsidRDefault="002D3536" w:rsidP="0062745C">
      <w:pPr>
        <w:pStyle w:val="BodyText"/>
      </w:pPr>
      <w:r>
        <w:t xml:space="preserve">It can be noticed that </w:t>
      </w:r>
      <w:r w:rsidR="00324BAB">
        <w:t xml:space="preserve">some of the assumptions used for the requirement derivation 1999 for 3G is obsolete </w:t>
      </w:r>
      <w:r w:rsidR="00B74990">
        <w:t xml:space="preserve">for modern 5G networks. </w:t>
      </w:r>
      <w:r w:rsidR="000605B7">
        <w:t>Therefore</w:t>
      </w:r>
      <w:r w:rsidR="00B74990">
        <w:t xml:space="preserve">, RAN4 needs to establish relevant </w:t>
      </w:r>
      <w:r w:rsidR="000605B7">
        <w:t>assumptions</w:t>
      </w:r>
      <w:r w:rsidR="00B74990">
        <w:t xml:space="preserve"> before starting </w:t>
      </w:r>
      <w:r w:rsidR="000605B7">
        <w:t>a simulation campaign.</w:t>
      </w:r>
    </w:p>
    <w:p w14:paraId="5792C35C" w14:textId="351E4E4E" w:rsidR="00433BE5" w:rsidRDefault="000605B7" w:rsidP="0062745C">
      <w:pPr>
        <w:pStyle w:val="BodyText"/>
      </w:pPr>
      <w:r>
        <w:t>In this contribution w</w:t>
      </w:r>
      <w:r w:rsidR="00DA511E">
        <w:t xml:space="preserve">e </w:t>
      </w:r>
      <w:r w:rsidR="004D172D">
        <w:t>have</w:t>
      </w:r>
      <w:r w:rsidR="00DA511E">
        <w:t xml:space="preserve"> brought a list of issues to be resolved early </w:t>
      </w:r>
      <w:r w:rsidR="00660B58">
        <w:t>when the re-</w:t>
      </w:r>
      <w:r w:rsidR="00433BE5">
        <w:t>evaluation</w:t>
      </w:r>
      <w:r w:rsidR="00660B58">
        <w:t xml:space="preserve"> starts. RAN4 need </w:t>
      </w:r>
      <w:r w:rsidR="00CF2253">
        <w:t>work with following aspects</w:t>
      </w:r>
      <w:r w:rsidR="00714CB0">
        <w:t>:</w:t>
      </w:r>
    </w:p>
    <w:p w14:paraId="34AB9105" w14:textId="7D9A9A77" w:rsidR="005376DA" w:rsidRDefault="005376DA" w:rsidP="00433BE5">
      <w:pPr>
        <w:pStyle w:val="BodyText"/>
        <w:numPr>
          <w:ilvl w:val="0"/>
          <w:numId w:val="9"/>
        </w:numPr>
      </w:pPr>
      <w:r>
        <w:t>Decide on bands to consider</w:t>
      </w:r>
      <w:r w:rsidR="007E0F24">
        <w:t xml:space="preserve"> (priority on bands above 5.9 GHz, e.g. n104)</w:t>
      </w:r>
      <w:r w:rsidR="00CF2253">
        <w:t>.</w:t>
      </w:r>
    </w:p>
    <w:p w14:paraId="5413FD45" w14:textId="553F2CDC" w:rsidR="00660B58" w:rsidRDefault="00CF2253" w:rsidP="00433BE5">
      <w:pPr>
        <w:pStyle w:val="BodyText"/>
        <w:numPr>
          <w:ilvl w:val="0"/>
          <w:numId w:val="9"/>
        </w:numPr>
      </w:pPr>
      <w:r>
        <w:t>Determine relevant s</w:t>
      </w:r>
      <w:r w:rsidR="00660B58">
        <w:t>imulation parameters and models</w:t>
      </w:r>
      <w:r>
        <w:t>.</w:t>
      </w:r>
    </w:p>
    <w:p w14:paraId="5AE78A1F" w14:textId="396515B4" w:rsidR="007F6E03" w:rsidRDefault="007F6E03" w:rsidP="00433BE5">
      <w:pPr>
        <w:pStyle w:val="BodyText"/>
        <w:numPr>
          <w:ilvl w:val="0"/>
          <w:numId w:val="9"/>
        </w:numPr>
      </w:pPr>
      <w:r>
        <w:t xml:space="preserve">Decide on </w:t>
      </w:r>
      <w:r w:rsidR="00E2287C">
        <w:t>deployment scenario.</w:t>
      </w:r>
    </w:p>
    <w:p w14:paraId="53205ED7" w14:textId="03B0D7FE" w:rsidR="00433BE5" w:rsidRDefault="00F62B2C" w:rsidP="00433BE5">
      <w:pPr>
        <w:pStyle w:val="BodyText"/>
        <w:numPr>
          <w:ilvl w:val="0"/>
          <w:numId w:val="9"/>
        </w:numPr>
      </w:pPr>
      <w:r>
        <w:t xml:space="preserve">Decide on proper simulation methodology (Coupling loss </w:t>
      </w:r>
      <w:r w:rsidR="00714CB0">
        <w:t>evaluation</w:t>
      </w:r>
      <w:r>
        <w:t xml:space="preserve"> or Throughput </w:t>
      </w:r>
      <w:r w:rsidR="00714CB0">
        <w:t>loss evaluation)</w:t>
      </w:r>
      <w:r w:rsidR="00CF2253">
        <w:t>.</w:t>
      </w:r>
    </w:p>
    <w:p w14:paraId="16D71160" w14:textId="3DB6B6DE" w:rsidR="00915984" w:rsidRDefault="00915984" w:rsidP="00433BE5">
      <w:pPr>
        <w:pStyle w:val="BodyText"/>
        <w:numPr>
          <w:ilvl w:val="0"/>
          <w:numId w:val="9"/>
        </w:numPr>
      </w:pPr>
      <w:r>
        <w:t>Conduct simulation campaign</w:t>
      </w:r>
      <w:r w:rsidR="00D64733">
        <w:t xml:space="preserve"> to understand impact on </w:t>
      </w:r>
      <w:r w:rsidR="00FD24C2">
        <w:t>another</w:t>
      </w:r>
      <w:r w:rsidR="005376DA">
        <w:t xml:space="preserve"> network in the same geographical </w:t>
      </w:r>
      <w:r w:rsidR="00FD24C2">
        <w:t>area.</w:t>
      </w:r>
    </w:p>
    <w:p w14:paraId="6F9CF03F" w14:textId="69F2E0D3" w:rsidR="00915984" w:rsidRDefault="00915984" w:rsidP="00433BE5">
      <w:pPr>
        <w:pStyle w:val="BodyText"/>
        <w:numPr>
          <w:ilvl w:val="0"/>
          <w:numId w:val="9"/>
        </w:numPr>
      </w:pPr>
      <w:r>
        <w:t xml:space="preserve">Derive relevant requirement </w:t>
      </w:r>
      <w:r w:rsidR="00FD24C2">
        <w:t>level for band n104.</w:t>
      </w:r>
    </w:p>
    <w:p w14:paraId="75041D12" w14:textId="7F4283B8" w:rsidR="00714CB0" w:rsidRDefault="00390083" w:rsidP="00714CB0">
      <w:pPr>
        <w:pStyle w:val="BodyText"/>
      </w:pPr>
      <w:r>
        <w:t xml:space="preserve">According to 3GP RAN4 meeting schedule </w:t>
      </w:r>
      <w:r w:rsidR="008F55A4">
        <w:t>we start the co-existence re-</w:t>
      </w:r>
      <w:r w:rsidR="006450D3">
        <w:t>evaluation</w:t>
      </w:r>
      <w:r w:rsidR="008F55A4">
        <w:t xml:space="preserve"> work package at RAN4#114-bis</w:t>
      </w:r>
      <w:r w:rsidR="00415929">
        <w:t xml:space="preserve"> and expect to finalize the work at RAN4#</w:t>
      </w:r>
      <w:r w:rsidR="001A4BA4">
        <w:t xml:space="preserve">116-bis. In total we have </w:t>
      </w:r>
      <w:r w:rsidR="006450D3">
        <w:t xml:space="preserve">4 RAN4 meeting to finalize the work. </w:t>
      </w:r>
    </w:p>
    <w:p w14:paraId="318B76FC" w14:textId="2C401A7C" w:rsidR="004B372C" w:rsidRDefault="009C1887" w:rsidP="0062745C">
      <w:pPr>
        <w:pStyle w:val="BodyText"/>
      </w:pPr>
      <w:r w:rsidRPr="00C472FD">
        <w:rPr>
          <w:b/>
          <w:bCs/>
          <w:u w:val="single"/>
        </w:rPr>
        <w:t xml:space="preserve">Observation </w:t>
      </w:r>
      <w:r w:rsidR="007649DA" w:rsidRPr="00C472FD">
        <w:rPr>
          <w:b/>
          <w:bCs/>
          <w:u w:val="single"/>
        </w:rPr>
        <w:t>3</w:t>
      </w:r>
      <w:r w:rsidRPr="00C472FD">
        <w:rPr>
          <w:b/>
          <w:bCs/>
          <w:u w:val="single"/>
        </w:rPr>
        <w:t>:</w:t>
      </w:r>
      <w:r>
        <w:t xml:space="preserve"> Allocated time for co-existence requirement level evaluation for bands above 5.9 GHz is very short. It is essential to agree on simulation assumption and methodology very early. </w:t>
      </w:r>
    </w:p>
    <w:p w14:paraId="4E607B63" w14:textId="77777777" w:rsidR="003B61A8" w:rsidRDefault="003B61A8" w:rsidP="003B61A8">
      <w:pPr>
        <w:pBdr>
          <w:bottom w:val="single" w:sz="4" w:space="1" w:color="auto"/>
        </w:pBdr>
        <w:rPr>
          <w:rFonts w:ascii="Arial" w:hAnsi="Arial" w:cs="Arial"/>
        </w:rPr>
      </w:pPr>
    </w:p>
    <w:p w14:paraId="188A849B" w14:textId="0F67B5A5" w:rsidR="003B61A8" w:rsidRDefault="003B61A8" w:rsidP="00C472FD">
      <w:pPr>
        <w:pStyle w:val="Heading1"/>
        <w:keepLines w:val="0"/>
        <w:numPr>
          <w:ilvl w:val="0"/>
          <w:numId w:val="5"/>
        </w:numPr>
        <w:pBdr>
          <w:top w:val="none" w:sz="0" w:space="0" w:color="auto"/>
        </w:pBdr>
        <w:spacing w:before="0" w:after="240"/>
        <w:ind w:right="284" w:hanging="720"/>
      </w:pPr>
      <w:r>
        <w:t>Conclusion</w:t>
      </w:r>
    </w:p>
    <w:p w14:paraId="490079A0" w14:textId="472C40A7" w:rsidR="0087120F" w:rsidRDefault="0087120F" w:rsidP="003B61A8">
      <w:pPr>
        <w:pStyle w:val="BodyText"/>
      </w:pPr>
      <w:r>
        <w:t xml:space="preserve">In this contribution we provide an </w:t>
      </w:r>
      <w:r w:rsidR="0069499F">
        <w:t>overview</w:t>
      </w:r>
      <w:r>
        <w:t xml:space="preserve"> of the work </w:t>
      </w:r>
      <w:r w:rsidR="0069499F">
        <w:t xml:space="preserve">ongoing in BS RF evolution WI and corresponding status. </w:t>
      </w:r>
    </w:p>
    <w:p w14:paraId="6BA3B4C1" w14:textId="5C7073FD" w:rsidR="006D5359" w:rsidRDefault="006D5359" w:rsidP="003B61A8">
      <w:pPr>
        <w:pStyle w:val="BodyText"/>
      </w:pPr>
      <w:r>
        <w:t>We made the following observations:</w:t>
      </w:r>
    </w:p>
    <w:p w14:paraId="10EE36E9" w14:textId="77777777" w:rsidR="006D5359" w:rsidRDefault="006D5359" w:rsidP="006D5359">
      <w:pPr>
        <w:pStyle w:val="BodyText"/>
      </w:pPr>
      <w:r w:rsidRPr="00C9489D">
        <w:rPr>
          <w:b/>
          <w:bCs/>
          <w:u w:val="single"/>
        </w:rPr>
        <w:t xml:space="preserve">Observation </w:t>
      </w:r>
      <w:r>
        <w:rPr>
          <w:b/>
          <w:bCs/>
          <w:u w:val="single"/>
        </w:rPr>
        <w:t>1</w:t>
      </w:r>
      <w:r w:rsidRPr="00C9489D">
        <w:rPr>
          <w:b/>
          <w:bCs/>
          <w:u w:val="single"/>
        </w:rPr>
        <w:t>:</w:t>
      </w:r>
      <w:r>
        <w:t xml:space="preserve"> Coordination between BS RF evolution WI and RAN task to improve specification structure may be needed. </w:t>
      </w:r>
    </w:p>
    <w:p w14:paraId="1DBD4EB4" w14:textId="5495ED30" w:rsidR="006D5359" w:rsidRDefault="006D5359" w:rsidP="006D5359">
      <w:pPr>
        <w:pStyle w:val="BodyText"/>
      </w:pPr>
      <w:r w:rsidRPr="00FE4E65">
        <w:rPr>
          <w:b/>
          <w:bCs/>
          <w:u w:val="single"/>
        </w:rPr>
        <w:t>Observation 2:</w:t>
      </w:r>
      <w:r>
        <w:t xml:space="preserve"> Its essential to finalize work related to new protection requirement for FSS UL within band n104</w:t>
      </w:r>
      <w:r w:rsidR="009F2204">
        <w:t xml:space="preserve"> t</w:t>
      </w:r>
      <w:r>
        <w:t xml:space="preserve">o free up time to start the work re-evaluation of transmitter spurious emission added by RAN at RAN#106. </w:t>
      </w:r>
    </w:p>
    <w:p w14:paraId="44BA8D23" w14:textId="77777777" w:rsidR="006D5359" w:rsidRDefault="006D5359" w:rsidP="006D5359">
      <w:pPr>
        <w:pStyle w:val="BodyText"/>
      </w:pPr>
      <w:r w:rsidRPr="00FE4E65">
        <w:rPr>
          <w:b/>
          <w:bCs/>
          <w:u w:val="single"/>
        </w:rPr>
        <w:t>Observation 3:</w:t>
      </w:r>
      <w:r>
        <w:t xml:space="preserve"> Allocated time for co-existence requirement level evaluation for bands above 5.9 GHz is very short. It is essential to agree on simulation assumption and methodology very early. </w:t>
      </w:r>
    </w:p>
    <w:p w14:paraId="7115DCAE" w14:textId="77777777" w:rsidR="0069499F" w:rsidRDefault="0069499F" w:rsidP="003B61A8">
      <w:pPr>
        <w:pStyle w:val="BodyText"/>
      </w:pPr>
    </w:p>
    <w:p w14:paraId="7F217246" w14:textId="77777777" w:rsidR="003A4065" w:rsidRDefault="003A4065" w:rsidP="003B61A8">
      <w:pPr>
        <w:pStyle w:val="BodyText"/>
      </w:pPr>
    </w:p>
    <w:p w14:paraId="35B3E15B" w14:textId="77777777" w:rsidR="003A4065" w:rsidRDefault="003A4065" w:rsidP="003B61A8">
      <w:pPr>
        <w:pStyle w:val="BodyText"/>
      </w:pPr>
    </w:p>
    <w:p w14:paraId="20AF2F45" w14:textId="77777777" w:rsidR="003A4065" w:rsidRDefault="003A4065" w:rsidP="003B61A8">
      <w:pPr>
        <w:pStyle w:val="BodyText"/>
      </w:pPr>
    </w:p>
    <w:p w14:paraId="4DB9E2ED" w14:textId="77777777" w:rsidR="003A4065" w:rsidRDefault="003A4065" w:rsidP="003B61A8">
      <w:pPr>
        <w:pStyle w:val="BodyText"/>
      </w:pPr>
    </w:p>
    <w:p w14:paraId="4DE454B8" w14:textId="77777777" w:rsidR="003A4065" w:rsidRDefault="003A4065" w:rsidP="003B61A8">
      <w:pPr>
        <w:pStyle w:val="BodyText"/>
      </w:pPr>
    </w:p>
    <w:p w14:paraId="2AB2E876" w14:textId="77777777" w:rsidR="003A4065" w:rsidRDefault="003A4065" w:rsidP="003B61A8">
      <w:pPr>
        <w:pStyle w:val="BodyText"/>
      </w:pPr>
    </w:p>
    <w:p w14:paraId="7780A984" w14:textId="77777777" w:rsidR="003A4065" w:rsidRPr="007D610C" w:rsidRDefault="003A4065"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6DCFD981" w14:textId="271F36B1" w:rsidR="00C604F4" w:rsidRDefault="003B61A8" w:rsidP="00944B3C">
      <w:pPr>
        <w:ind w:left="709" w:hanging="709"/>
      </w:pPr>
      <w:r>
        <w:t>[1]</w:t>
      </w:r>
      <w:r>
        <w:tab/>
      </w:r>
      <w:r w:rsidR="001050ED">
        <w:t>RP-243</w:t>
      </w:r>
      <w:r w:rsidR="009C5825">
        <w:t>270, “</w:t>
      </w:r>
      <w:r w:rsidR="0057165A" w:rsidRPr="0057165A">
        <w:t>Revised WID: NR base station (BS) RF requirement evolution for FR1/FR2 and testing</w:t>
      </w:r>
      <w:r w:rsidR="009C5825">
        <w:t xml:space="preserve">”, </w:t>
      </w:r>
      <w:r w:rsidR="00C604F4" w:rsidRPr="00C604F4">
        <w:t>ZTE Corporation,</w:t>
      </w:r>
      <w:r w:rsidR="003F79D2">
        <w:t xml:space="preserve"> </w:t>
      </w:r>
      <w:proofErr w:type="spellStart"/>
      <w:r w:rsidR="00C604F4" w:rsidRPr="00C604F4">
        <w:t>HiSilicon</w:t>
      </w:r>
      <w:proofErr w:type="spellEnd"/>
      <w:r w:rsidR="00C604F4" w:rsidRPr="00C604F4">
        <w:t>, Huawei, Ericsson, Nokia, NEC</w:t>
      </w:r>
    </w:p>
    <w:p w14:paraId="472B5082" w14:textId="3E2900FD" w:rsidR="0095376E" w:rsidRDefault="003B61A8" w:rsidP="003B61A8">
      <w:pPr>
        <w:ind w:left="709" w:hanging="709"/>
      </w:pPr>
      <w:r>
        <w:t xml:space="preserve">[2] </w:t>
      </w:r>
      <w:r>
        <w:tab/>
      </w:r>
      <w:r w:rsidR="00F431DE">
        <w:t>RP-243288, “</w:t>
      </w:r>
      <w:r w:rsidR="001468EE" w:rsidRPr="001468EE">
        <w:t>Moderator's summary of discussion about R19-RAN4-BSRF</w:t>
      </w:r>
      <w:r w:rsidR="00F431DE">
        <w:t>”,</w:t>
      </w:r>
      <w:r w:rsidR="001468EE">
        <w:t xml:space="preserve"> Huawei</w:t>
      </w:r>
    </w:p>
    <w:p w14:paraId="6C1D1612" w14:textId="77777777" w:rsidR="00944B3C" w:rsidRDefault="0095376E" w:rsidP="00473DC6">
      <w:pPr>
        <w:ind w:left="709" w:hanging="709"/>
      </w:pPr>
      <w:r>
        <w:t>[3]</w:t>
      </w:r>
      <w:r>
        <w:tab/>
        <w:t>RP-242</w:t>
      </w:r>
      <w:r w:rsidR="000F0629">
        <w:t>4</w:t>
      </w:r>
      <w:r>
        <w:t>32</w:t>
      </w:r>
      <w:r w:rsidR="000F0629">
        <w:t>, “</w:t>
      </w:r>
      <w:r w:rsidR="00473DC6" w:rsidRPr="00473DC6">
        <w:t>Transmitter spurious emissions: co-existence requirement limits for high frequency bands”,</w:t>
      </w:r>
      <w:r w:rsidR="00473DC6">
        <w:t xml:space="preserve"> </w:t>
      </w:r>
      <w:r w:rsidR="00944B3C" w:rsidRPr="00944B3C">
        <w:t>ETSI TC MSG/TFES</w:t>
      </w:r>
    </w:p>
    <w:p w14:paraId="3E47FF07" w14:textId="588EE985" w:rsidR="002718CF" w:rsidRDefault="002718CF" w:rsidP="00473DC6">
      <w:pPr>
        <w:ind w:left="709" w:hanging="709"/>
      </w:pPr>
      <w:r>
        <w:t>[4]</w:t>
      </w:r>
      <w:r>
        <w:tab/>
        <w:t>RP-242447, “</w:t>
      </w:r>
      <w:r w:rsidR="002047D3" w:rsidRPr="002047D3">
        <w:t xml:space="preserve">Reply LS to ETSI MSG TFES on Tx spurious emissions: co-existence requirements </w:t>
      </w:r>
      <w:proofErr w:type="gramStart"/>
      <w:r w:rsidR="002047D3" w:rsidRPr="002047D3">
        <w:t>limits</w:t>
      </w:r>
      <w:proofErr w:type="gramEnd"/>
      <w:r w:rsidR="002047D3" w:rsidRPr="002047D3">
        <w:t xml:space="preserve"> for high frequency bands</w:t>
      </w:r>
      <w:r>
        <w:t>”, Huawei</w:t>
      </w:r>
    </w:p>
    <w:p w14:paraId="763D97D2" w14:textId="42FA34EA" w:rsidR="002047D3" w:rsidRDefault="002047D3" w:rsidP="00473DC6">
      <w:pPr>
        <w:ind w:left="709" w:hanging="709"/>
      </w:pPr>
      <w:r>
        <w:t>[5]</w:t>
      </w:r>
      <w:r>
        <w:tab/>
        <w:t>R4-2418396, “</w:t>
      </w:r>
      <w:r w:rsidR="003F79D2" w:rsidRPr="003F79D2">
        <w:t>On the topic of the need to reevaluate requirement levels for BS transmitter co-existence spurious emission for bands in upper region of FR1</w:t>
      </w:r>
      <w:r>
        <w:t>”, Ericsson</w:t>
      </w:r>
    </w:p>
    <w:p w14:paraId="4949F920" w14:textId="66AEC6D9" w:rsidR="000525DA" w:rsidRDefault="00E55186" w:rsidP="00A45795">
      <w:pPr>
        <w:ind w:left="709" w:hanging="709"/>
      </w:pPr>
      <w:r>
        <w:t>[6]</w:t>
      </w:r>
      <w:r>
        <w:tab/>
      </w:r>
      <w:r w:rsidRPr="008D552C">
        <w:t>R4-</w:t>
      </w:r>
      <w:r w:rsidR="004C1FDF" w:rsidRPr="008D552C">
        <w:t>250</w:t>
      </w:r>
      <w:r w:rsidR="008D552C" w:rsidRPr="008D552C">
        <w:t>0880</w:t>
      </w:r>
      <w:r w:rsidRPr="008D552C">
        <w:t>, “</w:t>
      </w:r>
      <w:r w:rsidR="000525DA" w:rsidRPr="008D552C">
        <w:t>On the topic of BS RF specification structure improvements</w:t>
      </w:r>
      <w:r w:rsidRPr="008D552C">
        <w:t>”, Ericsson</w:t>
      </w:r>
    </w:p>
    <w:bookmarkEnd w:id="0"/>
    <w:p w14:paraId="7185828F" w14:textId="77777777" w:rsidR="005C7173" w:rsidRDefault="005C7173" w:rsidP="00C472FD">
      <w:pPr>
        <w:ind w:left="709" w:hanging="709"/>
      </w:pPr>
    </w:p>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B03FC" w14:textId="77777777" w:rsidR="00DE2524" w:rsidRDefault="00DE2524">
      <w:r>
        <w:separator/>
      </w:r>
    </w:p>
  </w:endnote>
  <w:endnote w:type="continuationSeparator" w:id="0">
    <w:p w14:paraId="133ADC0C" w14:textId="77777777" w:rsidR="00DE2524" w:rsidRDefault="00DE2524">
      <w:r>
        <w:continuationSeparator/>
      </w:r>
    </w:p>
  </w:endnote>
  <w:endnote w:type="continuationNotice" w:id="1">
    <w:p w14:paraId="4A8E6427" w14:textId="77777777" w:rsidR="00DE2524" w:rsidRDefault="00DE2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E1CA" w14:textId="77777777" w:rsidR="00DE2524" w:rsidRDefault="00DE2524">
      <w:r>
        <w:separator/>
      </w:r>
    </w:p>
  </w:footnote>
  <w:footnote w:type="continuationSeparator" w:id="0">
    <w:p w14:paraId="0D5453B5" w14:textId="77777777" w:rsidR="00DE2524" w:rsidRDefault="00DE2524">
      <w:r>
        <w:continuationSeparator/>
      </w:r>
    </w:p>
  </w:footnote>
  <w:footnote w:type="continuationNotice" w:id="1">
    <w:p w14:paraId="07361CCA" w14:textId="77777777" w:rsidR="00DE2524" w:rsidRDefault="00DE2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A939E6"/>
    <w:multiLevelType w:val="hybridMultilevel"/>
    <w:tmpl w:val="AA563D6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4615781"/>
    <w:multiLevelType w:val="hybridMultilevel"/>
    <w:tmpl w:val="12328814"/>
    <w:lvl w:ilvl="0" w:tplc="78AA832E">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4AD47EE"/>
    <w:multiLevelType w:val="hybridMultilevel"/>
    <w:tmpl w:val="A7B0B918"/>
    <w:lvl w:ilvl="0" w:tplc="F0F8EA4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432195"/>
    <w:multiLevelType w:val="hybridMultilevel"/>
    <w:tmpl w:val="0A220DE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4"/>
  </w:num>
  <w:num w:numId="6" w16cid:durableId="1466200772">
    <w:abstractNumId w:val="7"/>
  </w:num>
  <w:num w:numId="7" w16cid:durableId="478545469">
    <w:abstractNumId w:val="8"/>
  </w:num>
  <w:num w:numId="8" w16cid:durableId="1527207189">
    <w:abstractNumId w:val="2"/>
  </w:num>
  <w:num w:numId="9" w16cid:durableId="724991739">
    <w:abstractNumId w:val="5"/>
  </w:num>
  <w:num w:numId="10" w16cid:durableId="616816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17E23"/>
    <w:rsid w:val="00030FDE"/>
    <w:rsid w:val="00033111"/>
    <w:rsid w:val="00033397"/>
    <w:rsid w:val="00040095"/>
    <w:rsid w:val="00051834"/>
    <w:rsid w:val="000525DA"/>
    <w:rsid w:val="00054A22"/>
    <w:rsid w:val="00055B94"/>
    <w:rsid w:val="000560CC"/>
    <w:rsid w:val="000605B7"/>
    <w:rsid w:val="0006371F"/>
    <w:rsid w:val="000655A6"/>
    <w:rsid w:val="000664F9"/>
    <w:rsid w:val="00070795"/>
    <w:rsid w:val="00080512"/>
    <w:rsid w:val="000848EC"/>
    <w:rsid w:val="00091EA0"/>
    <w:rsid w:val="00094D53"/>
    <w:rsid w:val="00096009"/>
    <w:rsid w:val="00097811"/>
    <w:rsid w:val="000A0850"/>
    <w:rsid w:val="000B0CA1"/>
    <w:rsid w:val="000B768A"/>
    <w:rsid w:val="000C1847"/>
    <w:rsid w:val="000C26CC"/>
    <w:rsid w:val="000C58CA"/>
    <w:rsid w:val="000C6553"/>
    <w:rsid w:val="000D2596"/>
    <w:rsid w:val="000D3699"/>
    <w:rsid w:val="000D37C9"/>
    <w:rsid w:val="000D58AB"/>
    <w:rsid w:val="000D59CF"/>
    <w:rsid w:val="000D668C"/>
    <w:rsid w:val="000D696C"/>
    <w:rsid w:val="000E0A62"/>
    <w:rsid w:val="000E1DEA"/>
    <w:rsid w:val="000E221D"/>
    <w:rsid w:val="000E632F"/>
    <w:rsid w:val="000F0629"/>
    <w:rsid w:val="000F0805"/>
    <w:rsid w:val="000F1FB0"/>
    <w:rsid w:val="001028B4"/>
    <w:rsid w:val="00103B9E"/>
    <w:rsid w:val="001050ED"/>
    <w:rsid w:val="00105CFA"/>
    <w:rsid w:val="00106F91"/>
    <w:rsid w:val="00110F19"/>
    <w:rsid w:val="00120FD1"/>
    <w:rsid w:val="001211EB"/>
    <w:rsid w:val="001246A8"/>
    <w:rsid w:val="00126E2F"/>
    <w:rsid w:val="00127B7D"/>
    <w:rsid w:val="00136312"/>
    <w:rsid w:val="001370A0"/>
    <w:rsid w:val="001468EE"/>
    <w:rsid w:val="00152EDD"/>
    <w:rsid w:val="00155B44"/>
    <w:rsid w:val="0015736E"/>
    <w:rsid w:val="00162CB2"/>
    <w:rsid w:val="00163E12"/>
    <w:rsid w:val="00165277"/>
    <w:rsid w:val="00173EA7"/>
    <w:rsid w:val="001752D9"/>
    <w:rsid w:val="00176574"/>
    <w:rsid w:val="001768D8"/>
    <w:rsid w:val="00176C71"/>
    <w:rsid w:val="00176FA4"/>
    <w:rsid w:val="00177A6F"/>
    <w:rsid w:val="00183E1B"/>
    <w:rsid w:val="001862BC"/>
    <w:rsid w:val="00191E6B"/>
    <w:rsid w:val="00194B54"/>
    <w:rsid w:val="00196273"/>
    <w:rsid w:val="001968CD"/>
    <w:rsid w:val="001A4BA4"/>
    <w:rsid w:val="001B0597"/>
    <w:rsid w:val="001B1E5D"/>
    <w:rsid w:val="001B3783"/>
    <w:rsid w:val="001C1DF4"/>
    <w:rsid w:val="001D02C2"/>
    <w:rsid w:val="001D0A0F"/>
    <w:rsid w:val="001D2891"/>
    <w:rsid w:val="001D504E"/>
    <w:rsid w:val="001D575E"/>
    <w:rsid w:val="001E62AA"/>
    <w:rsid w:val="001F168B"/>
    <w:rsid w:val="001F33FD"/>
    <w:rsid w:val="001F4A89"/>
    <w:rsid w:val="001F6868"/>
    <w:rsid w:val="002047D3"/>
    <w:rsid w:val="002122A7"/>
    <w:rsid w:val="00214458"/>
    <w:rsid w:val="00215090"/>
    <w:rsid w:val="002224D3"/>
    <w:rsid w:val="00231DE5"/>
    <w:rsid w:val="0023254C"/>
    <w:rsid w:val="002347A2"/>
    <w:rsid w:val="00241D8F"/>
    <w:rsid w:val="00242196"/>
    <w:rsid w:val="00243290"/>
    <w:rsid w:val="00244E84"/>
    <w:rsid w:val="00250E67"/>
    <w:rsid w:val="002718CF"/>
    <w:rsid w:val="002770E8"/>
    <w:rsid w:val="0027787D"/>
    <w:rsid w:val="00280CDB"/>
    <w:rsid w:val="00297309"/>
    <w:rsid w:val="002A0978"/>
    <w:rsid w:val="002A2C92"/>
    <w:rsid w:val="002A682D"/>
    <w:rsid w:val="002B067D"/>
    <w:rsid w:val="002B0AA9"/>
    <w:rsid w:val="002B0B48"/>
    <w:rsid w:val="002C1ABD"/>
    <w:rsid w:val="002C6150"/>
    <w:rsid w:val="002D2B14"/>
    <w:rsid w:val="002D338E"/>
    <w:rsid w:val="002D3536"/>
    <w:rsid w:val="002D531B"/>
    <w:rsid w:val="002E1FD7"/>
    <w:rsid w:val="002E2D39"/>
    <w:rsid w:val="002F153D"/>
    <w:rsid w:val="002F1E03"/>
    <w:rsid w:val="002F2F97"/>
    <w:rsid w:val="002F5E67"/>
    <w:rsid w:val="00303A9D"/>
    <w:rsid w:val="0031424A"/>
    <w:rsid w:val="003172DC"/>
    <w:rsid w:val="003201B6"/>
    <w:rsid w:val="00323CD4"/>
    <w:rsid w:val="00324BAB"/>
    <w:rsid w:val="00332D64"/>
    <w:rsid w:val="003348D7"/>
    <w:rsid w:val="00343D5A"/>
    <w:rsid w:val="00351B41"/>
    <w:rsid w:val="0035462D"/>
    <w:rsid w:val="00361E87"/>
    <w:rsid w:val="003641F1"/>
    <w:rsid w:val="00367B5A"/>
    <w:rsid w:val="003743A7"/>
    <w:rsid w:val="003825A2"/>
    <w:rsid w:val="003848C4"/>
    <w:rsid w:val="00390083"/>
    <w:rsid w:val="003A2576"/>
    <w:rsid w:val="003A4065"/>
    <w:rsid w:val="003B1D4A"/>
    <w:rsid w:val="003B56DA"/>
    <w:rsid w:val="003B61A8"/>
    <w:rsid w:val="003C0B2F"/>
    <w:rsid w:val="003C3971"/>
    <w:rsid w:val="003E41EB"/>
    <w:rsid w:val="003E6D67"/>
    <w:rsid w:val="003F17A2"/>
    <w:rsid w:val="003F1D28"/>
    <w:rsid w:val="003F208F"/>
    <w:rsid w:val="003F299C"/>
    <w:rsid w:val="003F7077"/>
    <w:rsid w:val="003F79D2"/>
    <w:rsid w:val="00401E98"/>
    <w:rsid w:val="004109E3"/>
    <w:rsid w:val="00412853"/>
    <w:rsid w:val="00415929"/>
    <w:rsid w:val="00423391"/>
    <w:rsid w:val="004239C7"/>
    <w:rsid w:val="00424BFB"/>
    <w:rsid w:val="004265B5"/>
    <w:rsid w:val="00433BE5"/>
    <w:rsid w:val="00440A7B"/>
    <w:rsid w:val="00441D5B"/>
    <w:rsid w:val="00445137"/>
    <w:rsid w:val="0044739A"/>
    <w:rsid w:val="00452624"/>
    <w:rsid w:val="00457DBF"/>
    <w:rsid w:val="00460AED"/>
    <w:rsid w:val="00460E9A"/>
    <w:rsid w:val="00473DC6"/>
    <w:rsid w:val="00486709"/>
    <w:rsid w:val="004954B9"/>
    <w:rsid w:val="004A4210"/>
    <w:rsid w:val="004A4E9F"/>
    <w:rsid w:val="004B372C"/>
    <w:rsid w:val="004B5078"/>
    <w:rsid w:val="004B6E6A"/>
    <w:rsid w:val="004B77CA"/>
    <w:rsid w:val="004C1FDF"/>
    <w:rsid w:val="004C43A9"/>
    <w:rsid w:val="004C4B77"/>
    <w:rsid w:val="004C6E2F"/>
    <w:rsid w:val="004D143E"/>
    <w:rsid w:val="004D172D"/>
    <w:rsid w:val="004D3578"/>
    <w:rsid w:val="004D73B4"/>
    <w:rsid w:val="004E0C1D"/>
    <w:rsid w:val="004E213A"/>
    <w:rsid w:val="004E29CC"/>
    <w:rsid w:val="004E50B2"/>
    <w:rsid w:val="004F3FCA"/>
    <w:rsid w:val="004F4D5A"/>
    <w:rsid w:val="00513EF4"/>
    <w:rsid w:val="00527742"/>
    <w:rsid w:val="00536399"/>
    <w:rsid w:val="005376DA"/>
    <w:rsid w:val="00543A82"/>
    <w:rsid w:val="00543E6C"/>
    <w:rsid w:val="00547709"/>
    <w:rsid w:val="00562810"/>
    <w:rsid w:val="00565087"/>
    <w:rsid w:val="00567D27"/>
    <w:rsid w:val="0057165A"/>
    <w:rsid w:val="0057246B"/>
    <w:rsid w:val="00573878"/>
    <w:rsid w:val="005808F0"/>
    <w:rsid w:val="0059249C"/>
    <w:rsid w:val="00592A9D"/>
    <w:rsid w:val="00594E26"/>
    <w:rsid w:val="00595E84"/>
    <w:rsid w:val="005A4676"/>
    <w:rsid w:val="005B3C08"/>
    <w:rsid w:val="005B3C73"/>
    <w:rsid w:val="005B4A0A"/>
    <w:rsid w:val="005B532F"/>
    <w:rsid w:val="005C2897"/>
    <w:rsid w:val="005C29B7"/>
    <w:rsid w:val="005C5284"/>
    <w:rsid w:val="005C621D"/>
    <w:rsid w:val="005C7173"/>
    <w:rsid w:val="005D2E01"/>
    <w:rsid w:val="005D3EE8"/>
    <w:rsid w:val="005E2422"/>
    <w:rsid w:val="005F3658"/>
    <w:rsid w:val="005F448B"/>
    <w:rsid w:val="005F5550"/>
    <w:rsid w:val="005F6F12"/>
    <w:rsid w:val="00612061"/>
    <w:rsid w:val="00612AC9"/>
    <w:rsid w:val="00614FDF"/>
    <w:rsid w:val="00617BFA"/>
    <w:rsid w:val="00625621"/>
    <w:rsid w:val="0062745C"/>
    <w:rsid w:val="00631164"/>
    <w:rsid w:val="006437A9"/>
    <w:rsid w:val="006450D3"/>
    <w:rsid w:val="00647309"/>
    <w:rsid w:val="00652641"/>
    <w:rsid w:val="00660B58"/>
    <w:rsid w:val="006639DB"/>
    <w:rsid w:val="006639DE"/>
    <w:rsid w:val="00674E7D"/>
    <w:rsid w:val="00685879"/>
    <w:rsid w:val="0069499F"/>
    <w:rsid w:val="00696263"/>
    <w:rsid w:val="006A1B77"/>
    <w:rsid w:val="006A3B6C"/>
    <w:rsid w:val="006C791A"/>
    <w:rsid w:val="006D1100"/>
    <w:rsid w:val="006D5359"/>
    <w:rsid w:val="006D60B5"/>
    <w:rsid w:val="006D6CC7"/>
    <w:rsid w:val="006E5C86"/>
    <w:rsid w:val="007000B1"/>
    <w:rsid w:val="00712421"/>
    <w:rsid w:val="007148E4"/>
    <w:rsid w:val="00714AEA"/>
    <w:rsid w:val="00714CB0"/>
    <w:rsid w:val="007170B2"/>
    <w:rsid w:val="0072225F"/>
    <w:rsid w:val="00726BC0"/>
    <w:rsid w:val="00734A5B"/>
    <w:rsid w:val="007353F4"/>
    <w:rsid w:val="00740E61"/>
    <w:rsid w:val="007434EF"/>
    <w:rsid w:val="00744E76"/>
    <w:rsid w:val="007577CB"/>
    <w:rsid w:val="0076013F"/>
    <w:rsid w:val="00763249"/>
    <w:rsid w:val="007649DA"/>
    <w:rsid w:val="00771315"/>
    <w:rsid w:val="00775D62"/>
    <w:rsid w:val="007817BC"/>
    <w:rsid w:val="00781F0F"/>
    <w:rsid w:val="00791DF9"/>
    <w:rsid w:val="00797B88"/>
    <w:rsid w:val="007A0C0C"/>
    <w:rsid w:val="007A0F21"/>
    <w:rsid w:val="007A2E78"/>
    <w:rsid w:val="007A7A67"/>
    <w:rsid w:val="007B0B55"/>
    <w:rsid w:val="007B1668"/>
    <w:rsid w:val="007B4A73"/>
    <w:rsid w:val="007C2947"/>
    <w:rsid w:val="007C4C45"/>
    <w:rsid w:val="007D0897"/>
    <w:rsid w:val="007D2470"/>
    <w:rsid w:val="007E0F24"/>
    <w:rsid w:val="007F2889"/>
    <w:rsid w:val="007F52D4"/>
    <w:rsid w:val="007F6E03"/>
    <w:rsid w:val="008028A4"/>
    <w:rsid w:val="00805820"/>
    <w:rsid w:val="00826F97"/>
    <w:rsid w:val="008339EE"/>
    <w:rsid w:val="008401B3"/>
    <w:rsid w:val="00841CFC"/>
    <w:rsid w:val="00843454"/>
    <w:rsid w:val="00866E6E"/>
    <w:rsid w:val="0087120F"/>
    <w:rsid w:val="00872E34"/>
    <w:rsid w:val="008768CA"/>
    <w:rsid w:val="008774BC"/>
    <w:rsid w:val="00881EAD"/>
    <w:rsid w:val="008877E6"/>
    <w:rsid w:val="008945AB"/>
    <w:rsid w:val="008947E2"/>
    <w:rsid w:val="008A7C7A"/>
    <w:rsid w:val="008B735F"/>
    <w:rsid w:val="008C0085"/>
    <w:rsid w:val="008C0DA0"/>
    <w:rsid w:val="008C2529"/>
    <w:rsid w:val="008C307C"/>
    <w:rsid w:val="008C7B8D"/>
    <w:rsid w:val="008D0A45"/>
    <w:rsid w:val="008D552C"/>
    <w:rsid w:val="008E7AB9"/>
    <w:rsid w:val="008F55A4"/>
    <w:rsid w:val="008F6912"/>
    <w:rsid w:val="0090271F"/>
    <w:rsid w:val="00902E23"/>
    <w:rsid w:val="0090598A"/>
    <w:rsid w:val="00907978"/>
    <w:rsid w:val="0091348E"/>
    <w:rsid w:val="00913DC6"/>
    <w:rsid w:val="00915984"/>
    <w:rsid w:val="00917CCB"/>
    <w:rsid w:val="0092192F"/>
    <w:rsid w:val="009228DF"/>
    <w:rsid w:val="0092774C"/>
    <w:rsid w:val="009309E1"/>
    <w:rsid w:val="00937B72"/>
    <w:rsid w:val="00942AF7"/>
    <w:rsid w:val="00942EC2"/>
    <w:rsid w:val="00944B3C"/>
    <w:rsid w:val="00944C13"/>
    <w:rsid w:val="00950E9F"/>
    <w:rsid w:val="0095376E"/>
    <w:rsid w:val="00953DA4"/>
    <w:rsid w:val="00957FC9"/>
    <w:rsid w:val="00962095"/>
    <w:rsid w:val="009644F5"/>
    <w:rsid w:val="00971184"/>
    <w:rsid w:val="00974355"/>
    <w:rsid w:val="009871E4"/>
    <w:rsid w:val="00990A6F"/>
    <w:rsid w:val="009A0A2A"/>
    <w:rsid w:val="009A2D2D"/>
    <w:rsid w:val="009B13F6"/>
    <w:rsid w:val="009B5100"/>
    <w:rsid w:val="009C0DBC"/>
    <w:rsid w:val="009C1887"/>
    <w:rsid w:val="009C3D7F"/>
    <w:rsid w:val="009C5562"/>
    <w:rsid w:val="009C5825"/>
    <w:rsid w:val="009C6346"/>
    <w:rsid w:val="009C63F5"/>
    <w:rsid w:val="009E1D13"/>
    <w:rsid w:val="009E40AE"/>
    <w:rsid w:val="009F2204"/>
    <w:rsid w:val="009F37B7"/>
    <w:rsid w:val="00A0430A"/>
    <w:rsid w:val="00A05C0F"/>
    <w:rsid w:val="00A10F02"/>
    <w:rsid w:val="00A1625C"/>
    <w:rsid w:val="00A164B4"/>
    <w:rsid w:val="00A20CD9"/>
    <w:rsid w:val="00A25177"/>
    <w:rsid w:val="00A2680E"/>
    <w:rsid w:val="00A45795"/>
    <w:rsid w:val="00A512DE"/>
    <w:rsid w:val="00A53724"/>
    <w:rsid w:val="00A55061"/>
    <w:rsid w:val="00A56E97"/>
    <w:rsid w:val="00A6396C"/>
    <w:rsid w:val="00A6421D"/>
    <w:rsid w:val="00A6677B"/>
    <w:rsid w:val="00A81D3C"/>
    <w:rsid w:val="00A82346"/>
    <w:rsid w:val="00A867F2"/>
    <w:rsid w:val="00A876A5"/>
    <w:rsid w:val="00AA209D"/>
    <w:rsid w:val="00AB0214"/>
    <w:rsid w:val="00AB0B6C"/>
    <w:rsid w:val="00AB1B30"/>
    <w:rsid w:val="00AB1CAE"/>
    <w:rsid w:val="00AB7FB1"/>
    <w:rsid w:val="00AC17A1"/>
    <w:rsid w:val="00AC221C"/>
    <w:rsid w:val="00AD21E2"/>
    <w:rsid w:val="00AD5463"/>
    <w:rsid w:val="00AE16C5"/>
    <w:rsid w:val="00AF09C5"/>
    <w:rsid w:val="00B06CF4"/>
    <w:rsid w:val="00B1355D"/>
    <w:rsid w:val="00B14246"/>
    <w:rsid w:val="00B15449"/>
    <w:rsid w:val="00B25DE2"/>
    <w:rsid w:val="00B308A6"/>
    <w:rsid w:val="00B31A9C"/>
    <w:rsid w:val="00B32D2D"/>
    <w:rsid w:val="00B3715A"/>
    <w:rsid w:val="00B476B7"/>
    <w:rsid w:val="00B520AB"/>
    <w:rsid w:val="00B57386"/>
    <w:rsid w:val="00B57A40"/>
    <w:rsid w:val="00B57E78"/>
    <w:rsid w:val="00B603AC"/>
    <w:rsid w:val="00B66462"/>
    <w:rsid w:val="00B67296"/>
    <w:rsid w:val="00B7387D"/>
    <w:rsid w:val="00B74990"/>
    <w:rsid w:val="00B76635"/>
    <w:rsid w:val="00B90AF8"/>
    <w:rsid w:val="00B91C3E"/>
    <w:rsid w:val="00B96C0C"/>
    <w:rsid w:val="00BA568C"/>
    <w:rsid w:val="00BA5CC5"/>
    <w:rsid w:val="00BA7328"/>
    <w:rsid w:val="00BC0F7D"/>
    <w:rsid w:val="00BD5C61"/>
    <w:rsid w:val="00BE792F"/>
    <w:rsid w:val="00BF1095"/>
    <w:rsid w:val="00BF1C81"/>
    <w:rsid w:val="00C052BB"/>
    <w:rsid w:val="00C07241"/>
    <w:rsid w:val="00C10E4D"/>
    <w:rsid w:val="00C12094"/>
    <w:rsid w:val="00C17A60"/>
    <w:rsid w:val="00C316CA"/>
    <w:rsid w:val="00C33079"/>
    <w:rsid w:val="00C371B3"/>
    <w:rsid w:val="00C42538"/>
    <w:rsid w:val="00C45231"/>
    <w:rsid w:val="00C472FD"/>
    <w:rsid w:val="00C50658"/>
    <w:rsid w:val="00C50E9A"/>
    <w:rsid w:val="00C6035E"/>
    <w:rsid w:val="00C604F4"/>
    <w:rsid w:val="00C628DE"/>
    <w:rsid w:val="00C67065"/>
    <w:rsid w:val="00C72833"/>
    <w:rsid w:val="00C745B2"/>
    <w:rsid w:val="00C76488"/>
    <w:rsid w:val="00C90CDE"/>
    <w:rsid w:val="00C91B3C"/>
    <w:rsid w:val="00C92C8B"/>
    <w:rsid w:val="00C93F40"/>
    <w:rsid w:val="00C9489D"/>
    <w:rsid w:val="00CA3B1D"/>
    <w:rsid w:val="00CA3D0C"/>
    <w:rsid w:val="00CA3D41"/>
    <w:rsid w:val="00CA47BF"/>
    <w:rsid w:val="00CA5C26"/>
    <w:rsid w:val="00CB043B"/>
    <w:rsid w:val="00CB19E9"/>
    <w:rsid w:val="00CB380A"/>
    <w:rsid w:val="00CB43CB"/>
    <w:rsid w:val="00CB517B"/>
    <w:rsid w:val="00CB7A31"/>
    <w:rsid w:val="00CC3F7F"/>
    <w:rsid w:val="00CD110C"/>
    <w:rsid w:val="00CD2E52"/>
    <w:rsid w:val="00CD335A"/>
    <w:rsid w:val="00CD7E8B"/>
    <w:rsid w:val="00CE4DE3"/>
    <w:rsid w:val="00CE5AE6"/>
    <w:rsid w:val="00CE66BC"/>
    <w:rsid w:val="00CF2253"/>
    <w:rsid w:val="00D00169"/>
    <w:rsid w:val="00D05516"/>
    <w:rsid w:val="00D11B3A"/>
    <w:rsid w:val="00D15384"/>
    <w:rsid w:val="00D209A0"/>
    <w:rsid w:val="00D2544C"/>
    <w:rsid w:val="00D31905"/>
    <w:rsid w:val="00D3471C"/>
    <w:rsid w:val="00D44015"/>
    <w:rsid w:val="00D4682F"/>
    <w:rsid w:val="00D5373C"/>
    <w:rsid w:val="00D56778"/>
    <w:rsid w:val="00D62B8F"/>
    <w:rsid w:val="00D64733"/>
    <w:rsid w:val="00D67918"/>
    <w:rsid w:val="00D738D6"/>
    <w:rsid w:val="00D74F6F"/>
    <w:rsid w:val="00D755EB"/>
    <w:rsid w:val="00D878CB"/>
    <w:rsid w:val="00D87E00"/>
    <w:rsid w:val="00D9134D"/>
    <w:rsid w:val="00D94110"/>
    <w:rsid w:val="00D9546E"/>
    <w:rsid w:val="00D96451"/>
    <w:rsid w:val="00DA205C"/>
    <w:rsid w:val="00DA2DBA"/>
    <w:rsid w:val="00DA40A5"/>
    <w:rsid w:val="00DA511E"/>
    <w:rsid w:val="00DA615E"/>
    <w:rsid w:val="00DA7A03"/>
    <w:rsid w:val="00DB073A"/>
    <w:rsid w:val="00DB1818"/>
    <w:rsid w:val="00DB79C1"/>
    <w:rsid w:val="00DC309B"/>
    <w:rsid w:val="00DC4DA2"/>
    <w:rsid w:val="00DC4DE1"/>
    <w:rsid w:val="00DC6F3E"/>
    <w:rsid w:val="00DD01D4"/>
    <w:rsid w:val="00DE2524"/>
    <w:rsid w:val="00DF02A0"/>
    <w:rsid w:val="00DF0875"/>
    <w:rsid w:val="00DF2B1F"/>
    <w:rsid w:val="00DF4AD9"/>
    <w:rsid w:val="00DF62CD"/>
    <w:rsid w:val="00E01242"/>
    <w:rsid w:val="00E04402"/>
    <w:rsid w:val="00E1053E"/>
    <w:rsid w:val="00E10FB5"/>
    <w:rsid w:val="00E112D4"/>
    <w:rsid w:val="00E13370"/>
    <w:rsid w:val="00E16A76"/>
    <w:rsid w:val="00E20B05"/>
    <w:rsid w:val="00E2287C"/>
    <w:rsid w:val="00E25BCE"/>
    <w:rsid w:val="00E3622A"/>
    <w:rsid w:val="00E41C4A"/>
    <w:rsid w:val="00E448DE"/>
    <w:rsid w:val="00E51A93"/>
    <w:rsid w:val="00E55186"/>
    <w:rsid w:val="00E6211D"/>
    <w:rsid w:val="00E654D4"/>
    <w:rsid w:val="00E6741C"/>
    <w:rsid w:val="00E72121"/>
    <w:rsid w:val="00E73B83"/>
    <w:rsid w:val="00E763EC"/>
    <w:rsid w:val="00E77645"/>
    <w:rsid w:val="00E85AFA"/>
    <w:rsid w:val="00E957A8"/>
    <w:rsid w:val="00E95F22"/>
    <w:rsid w:val="00EA1444"/>
    <w:rsid w:val="00EA371E"/>
    <w:rsid w:val="00EA5F3F"/>
    <w:rsid w:val="00EA7C61"/>
    <w:rsid w:val="00EC4A25"/>
    <w:rsid w:val="00EE1B79"/>
    <w:rsid w:val="00EE1BE7"/>
    <w:rsid w:val="00EF1481"/>
    <w:rsid w:val="00EF1994"/>
    <w:rsid w:val="00EF1FC5"/>
    <w:rsid w:val="00EF696B"/>
    <w:rsid w:val="00EF6E46"/>
    <w:rsid w:val="00F003D2"/>
    <w:rsid w:val="00F025A2"/>
    <w:rsid w:val="00F025F7"/>
    <w:rsid w:val="00F03195"/>
    <w:rsid w:val="00F04712"/>
    <w:rsid w:val="00F12A46"/>
    <w:rsid w:val="00F13E6C"/>
    <w:rsid w:val="00F22EC7"/>
    <w:rsid w:val="00F26098"/>
    <w:rsid w:val="00F264EF"/>
    <w:rsid w:val="00F26CEE"/>
    <w:rsid w:val="00F3059B"/>
    <w:rsid w:val="00F4032C"/>
    <w:rsid w:val="00F40712"/>
    <w:rsid w:val="00F40A3B"/>
    <w:rsid w:val="00F424B2"/>
    <w:rsid w:val="00F431DE"/>
    <w:rsid w:val="00F465E8"/>
    <w:rsid w:val="00F608A5"/>
    <w:rsid w:val="00F61A2C"/>
    <w:rsid w:val="00F629A9"/>
    <w:rsid w:val="00F62B2C"/>
    <w:rsid w:val="00F636CB"/>
    <w:rsid w:val="00F653B8"/>
    <w:rsid w:val="00F73192"/>
    <w:rsid w:val="00F82219"/>
    <w:rsid w:val="00F8398A"/>
    <w:rsid w:val="00F8538B"/>
    <w:rsid w:val="00F92907"/>
    <w:rsid w:val="00F9489A"/>
    <w:rsid w:val="00F97D17"/>
    <w:rsid w:val="00FA1266"/>
    <w:rsid w:val="00FA215D"/>
    <w:rsid w:val="00FA5947"/>
    <w:rsid w:val="00FC1192"/>
    <w:rsid w:val="00FC6D44"/>
    <w:rsid w:val="00FD2471"/>
    <w:rsid w:val="00FD24C2"/>
    <w:rsid w:val="00FD7F1F"/>
    <w:rsid w:val="00FE11B9"/>
    <w:rsid w:val="00FE181B"/>
    <w:rsid w:val="00FE4DE8"/>
    <w:rsid w:val="00FE795E"/>
    <w:rsid w:val="00FF0664"/>
    <w:rsid w:val="00FF1F52"/>
    <w:rsid w:val="00FF23E2"/>
    <w:rsid w:val="00FF245B"/>
    <w:rsid w:val="00FF31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3F37B815-AA2E-4D1A-B22F-39E32C1EB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6A1B77"/>
    <w:rPr>
      <w:sz w:val="16"/>
      <w:szCs w:val="16"/>
    </w:rPr>
  </w:style>
  <w:style w:type="paragraph" w:styleId="CommentText">
    <w:name w:val="annotation text"/>
    <w:basedOn w:val="Normal"/>
    <w:link w:val="CommentTextChar"/>
    <w:rsid w:val="006A1B77"/>
  </w:style>
  <w:style w:type="character" w:customStyle="1" w:styleId="CommentTextChar">
    <w:name w:val="Comment Text Char"/>
    <w:basedOn w:val="DefaultParagraphFont"/>
    <w:link w:val="CommentText"/>
    <w:rsid w:val="006A1B77"/>
    <w:rPr>
      <w:lang w:val="en-GB" w:eastAsia="en-US"/>
    </w:rPr>
  </w:style>
  <w:style w:type="paragraph" w:styleId="CommentSubject">
    <w:name w:val="annotation subject"/>
    <w:basedOn w:val="CommentText"/>
    <w:next w:val="CommentText"/>
    <w:link w:val="CommentSubjectChar"/>
    <w:rsid w:val="006A1B77"/>
    <w:rPr>
      <w:b/>
      <w:bCs/>
    </w:rPr>
  </w:style>
  <w:style w:type="character" w:customStyle="1" w:styleId="CommentSubjectChar">
    <w:name w:val="Comment Subject Char"/>
    <w:basedOn w:val="CommentTextChar"/>
    <w:link w:val="CommentSubject"/>
    <w:rsid w:val="006A1B7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5NUHHDQN7SK2-1476151046-569514</_dlc_DocId>
    <_dlc_DocIdUrl xmlns="f166a696-7b5b-4ccd-9f0c-ffde0cceec81">
      <Url>https://ericsson.sharepoint.com/sites/star/_layouts/15/DocIdRedir.aspx?ID=5NUHHDQN7SK2-1476151046-569514</Url>
      <Description>5NUHHDQN7SK2-1476151046-569514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B40BBD-7F6B-47E2-9D55-1028C2DC728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F91F8596-2F96-4852-A2EB-573388775E44}">
  <ds:schemaRefs>
    <ds:schemaRef ds:uri="http://schemas.microsoft.com/sharepoint/events"/>
  </ds:schemaRefs>
</ds:datastoreItem>
</file>

<file path=customXml/itemProps4.xml><?xml version="1.0" encoding="utf-8"?>
<ds:datastoreItem xmlns:ds="http://schemas.openxmlformats.org/officeDocument/2006/customXml" ds:itemID="{D1F67355-E5C4-42BE-901B-E326F18B7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EF8285-1DF5-47F6-A684-92E6B3BC66E4}">
  <ds:schemaRefs>
    <ds:schemaRef ds:uri="Microsoft.SharePoint.Taxonomy.ContentTypeSync"/>
  </ds:schemaRefs>
</ds:datastoreItem>
</file>

<file path=customXml/itemProps6.xml><?xml version="1.0" encoding="utf-8"?>
<ds:datastoreItem xmlns:ds="http://schemas.openxmlformats.org/officeDocument/2006/customXml" ds:itemID="{BC8D62C8-D8AB-4D3F-8082-A832B7ED3E7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TotalTime>
  <Pages>4</Pages>
  <Words>1600</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2025-02-07T07:26:00Z</dcterms:created>
  <dcterms:modified xsi:type="dcterms:W3CDTF">2025-02-07T10:40:00Z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b801ad67-0540-40fa-a080-a6b54bfdb5ee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