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6CB052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F73031">
        <w:rPr>
          <w:rFonts w:ascii="Arial" w:eastAsiaTheme="minorEastAsia" w:hAnsi="Arial" w:cs="Arial"/>
          <w:b/>
          <w:sz w:val="24"/>
          <w:szCs w:val="24"/>
          <w:lang w:eastAsia="zh-CN"/>
        </w:rPr>
        <w:t>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E94760">
        <w:rPr>
          <w:rFonts w:ascii="Arial" w:eastAsiaTheme="minorEastAsia" w:hAnsi="Arial" w:cs="Arial"/>
          <w:b/>
          <w:sz w:val="24"/>
          <w:szCs w:val="24"/>
          <w:lang w:eastAsia="zh-CN"/>
        </w:rPr>
        <w:t xml:space="preserve">             </w:t>
      </w:r>
      <w:r w:rsidR="008039FA" w:rsidRPr="008039FA">
        <w:rPr>
          <w:rFonts w:ascii="Arial" w:eastAsiaTheme="minorEastAsia" w:hAnsi="Arial" w:cs="Arial"/>
          <w:b/>
          <w:sz w:val="24"/>
          <w:szCs w:val="24"/>
          <w:lang w:eastAsia="zh-CN"/>
        </w:rPr>
        <w:t>R4-2500526</w:t>
      </w:r>
    </w:p>
    <w:p w14:paraId="0E0F466F" w14:textId="66D7D11C" w:rsidR="00615EBB" w:rsidRPr="00EC5D48" w:rsidRDefault="00F73031" w:rsidP="001E0A28">
      <w:pPr>
        <w:spacing w:after="120"/>
        <w:ind w:left="1985" w:hanging="1985"/>
        <w:rPr>
          <w:rFonts w:ascii="Arial" w:eastAsiaTheme="minorEastAsia" w:hAnsi="Arial" w:cs="Arial"/>
          <w:b/>
          <w:sz w:val="24"/>
          <w:szCs w:val="24"/>
          <w:lang w:eastAsia="zh-CN"/>
        </w:rPr>
      </w:pPr>
      <w:bookmarkStart w:id="0" w:name="_Hlk179364266"/>
      <w:r w:rsidRPr="00F73031">
        <w:rPr>
          <w:rFonts w:ascii="Arial" w:hAnsi="Arial"/>
          <w:b/>
          <w:sz w:val="24"/>
          <w:szCs w:val="24"/>
          <w:lang w:eastAsia="zh-CN"/>
        </w:rPr>
        <w:t>Athens, GR, 17th – 21st February, 2025</w:t>
      </w:r>
    </w:p>
    <w:bookmarkEnd w:id="0"/>
    <w:p w14:paraId="282755FA" w14:textId="53460CD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620C">
        <w:rPr>
          <w:rFonts w:ascii="Arial" w:eastAsiaTheme="minorEastAsia" w:hAnsi="Arial" w:cs="Arial"/>
          <w:color w:val="000000"/>
          <w:sz w:val="22"/>
          <w:lang w:eastAsia="zh-CN"/>
        </w:rPr>
        <w:t>7</w:t>
      </w:r>
      <w:r w:rsidR="00EF0BF8">
        <w:rPr>
          <w:rFonts w:ascii="Arial" w:eastAsiaTheme="minorEastAsia" w:hAnsi="Arial" w:cs="Arial"/>
          <w:color w:val="000000"/>
          <w:sz w:val="22"/>
          <w:lang w:eastAsia="zh-CN"/>
        </w:rPr>
        <w:t>.</w:t>
      </w:r>
      <w:r w:rsidR="00973211">
        <w:rPr>
          <w:rFonts w:ascii="Arial" w:eastAsiaTheme="minorEastAsia" w:hAnsi="Arial" w:cs="Arial"/>
          <w:color w:val="000000"/>
          <w:sz w:val="22"/>
          <w:lang w:eastAsia="zh-CN"/>
        </w:rPr>
        <w:t>5.</w:t>
      </w:r>
      <w:r w:rsidR="003713B0">
        <w:rPr>
          <w:rFonts w:ascii="Arial" w:eastAsiaTheme="minorEastAsia" w:hAnsi="Arial" w:cs="Arial"/>
          <w:color w:val="000000"/>
          <w:sz w:val="22"/>
          <w:lang w:eastAsia="zh-CN"/>
        </w:rPr>
        <w:t>4</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3458DA02" w:rsidR="00915D73" w:rsidRPr="00177472"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summary for</w:t>
      </w:r>
      <w:r w:rsidR="0081327E" w:rsidRPr="00722F1D">
        <w:rPr>
          <w:rFonts w:ascii="Arial" w:eastAsiaTheme="minorEastAsia" w:hAnsi="Arial" w:cs="Arial"/>
          <w:color w:val="000000"/>
          <w:sz w:val="22"/>
          <w:lang w:eastAsia="zh-CN"/>
        </w:rPr>
        <w:t xml:space="preserve"> </w:t>
      </w:r>
      <w:r w:rsidR="00177472" w:rsidRPr="00177472">
        <w:rPr>
          <w:rFonts w:ascii="Arial" w:eastAsiaTheme="minorEastAsia" w:hAnsi="Arial" w:cs="Arial"/>
          <w:color w:val="000000"/>
          <w:sz w:val="22"/>
          <w:lang w:eastAsia="zh-CN"/>
        </w:rPr>
        <w:t>[114][212] NonCol_intraB_ENDC_NR_CA_Ph2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37B56C28" w:rsidR="00E544ED" w:rsidRDefault="008503E2" w:rsidP="00CF24F4">
      <w:pPr>
        <w:rPr>
          <w:kern w:val="2"/>
          <w:lang w:val="en-US" w:eastAsia="zh-CN"/>
        </w:rPr>
      </w:pPr>
      <w:r>
        <w:rPr>
          <w:lang w:eastAsia="zh-CN"/>
        </w:rPr>
        <w:t>This email thread discusses the</w:t>
      </w:r>
      <w:r w:rsidR="00484EAD">
        <w:rPr>
          <w:lang w:eastAsia="zh-CN"/>
        </w:rPr>
        <w:t xml:space="preserve"> </w:t>
      </w:r>
      <w:bookmarkStart w:id="1" w:name="_Hlk174354811"/>
      <w:r w:rsidR="00484EAD">
        <w:rPr>
          <w:lang w:eastAsia="zh-CN"/>
        </w:rPr>
        <w:t xml:space="preserve">RRM </w:t>
      </w:r>
      <w:r w:rsidR="00973211">
        <w:rPr>
          <w:lang w:eastAsia="zh-CN"/>
        </w:rPr>
        <w:t xml:space="preserve">core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bookmarkEnd w:id="1"/>
      <w:r w:rsidR="00973211" w:rsidRPr="00973211">
        <w:t>R19 Support of intra-band non-collocated EN-DC/NR-CA deployment Phase2: new receiver type(s)</w:t>
      </w:r>
      <w:r w:rsidR="00CF24F4">
        <w:rPr>
          <w:kern w:val="2"/>
          <w:lang w:val="en-US" w:eastAsia="zh-CN"/>
        </w:rPr>
        <w:t>.</w:t>
      </w:r>
    </w:p>
    <w:p w14:paraId="505EBEFE" w14:textId="6DF9A96C" w:rsidR="00560BE7" w:rsidRDefault="00564532" w:rsidP="00CF24F4">
      <w:pPr>
        <w:rPr>
          <w:b/>
          <w:bCs/>
          <w:kern w:val="2"/>
          <w:lang w:val="en-US" w:eastAsia="zh-CN"/>
        </w:rPr>
      </w:pPr>
      <w:r w:rsidRPr="00560BE7">
        <w:rPr>
          <w:b/>
          <w:bCs/>
          <w:kern w:val="2"/>
          <w:lang w:val="en-US" w:eastAsia="zh-CN"/>
        </w:rPr>
        <w:t>Online handling</w:t>
      </w:r>
      <w:r w:rsidR="00560BE7" w:rsidRPr="00560BE7">
        <w:rPr>
          <w:rFonts w:hint="eastAsia"/>
          <w:b/>
          <w:bCs/>
          <w:kern w:val="2"/>
          <w:lang w:val="en-US" w:eastAsia="zh-CN"/>
        </w:rPr>
        <w:t>:</w:t>
      </w:r>
    </w:p>
    <w:p w14:paraId="44FEB5C9" w14:textId="7E397C58" w:rsidR="00EF0C4B" w:rsidRPr="00E760EB" w:rsidRDefault="00E760EB" w:rsidP="00560BE7">
      <w:pPr>
        <w:spacing w:after="120"/>
        <w:rPr>
          <w:bCs/>
          <w:szCs w:val="24"/>
          <w:highlight w:val="yellow"/>
          <w:lang w:eastAsia="zh-CN"/>
        </w:rPr>
      </w:pPr>
      <w:r w:rsidRPr="00E760EB">
        <w:rPr>
          <w:bCs/>
          <w:szCs w:val="24"/>
          <w:lang w:eastAsia="zh-CN"/>
        </w:rPr>
        <w:t>(Online) Issue 1-1: Update on RRM requirements for FR1 non-collocated intra-band EN-DC/NR-CA for Type 4 UE in Rel-19</w:t>
      </w:r>
    </w:p>
    <w:p w14:paraId="0AFFD1DD" w14:textId="2F684609"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EF0BF8">
        <w:rPr>
          <w:lang w:val="en-US" w:eastAsia="zh-CN"/>
        </w:rPr>
        <w:t>RRM</w:t>
      </w:r>
      <w:r w:rsidR="00716716">
        <w:rPr>
          <w:lang w:val="en-US" w:eastAsia="zh-CN"/>
        </w:rPr>
        <w:t xml:space="preserve"> requirements </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FC0F65" w14:paraId="5D76B5B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F73031" w:rsidRPr="000814A9" w14:paraId="7C4DCB60"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12F9DC09" w:rsidR="00F73031" w:rsidRDefault="005E7ADB" w:rsidP="00F73031">
            <w:pPr>
              <w:snapToGrid w:val="0"/>
              <w:spacing w:before="60" w:after="60"/>
            </w:pPr>
            <w:hyperlink r:id="rId9" w:history="1">
              <w:r w:rsidR="00F73031" w:rsidRPr="00F73031">
                <w:t>R4-2500440</w:t>
              </w:r>
            </w:hyperlink>
          </w:p>
        </w:tc>
        <w:tc>
          <w:tcPr>
            <w:tcW w:w="1363" w:type="dxa"/>
            <w:tcBorders>
              <w:top w:val="single" w:sz="4" w:space="0" w:color="auto"/>
              <w:left w:val="single" w:sz="4" w:space="0" w:color="auto"/>
              <w:bottom w:val="single" w:sz="4" w:space="0" w:color="auto"/>
              <w:right w:val="single" w:sz="4" w:space="0" w:color="auto"/>
            </w:tcBorders>
          </w:tcPr>
          <w:p w14:paraId="1DBF5EDA" w14:textId="533798C6" w:rsidR="00F73031" w:rsidRPr="00E0078C" w:rsidRDefault="00F73031" w:rsidP="00F73031">
            <w:pPr>
              <w:snapToGrid w:val="0"/>
              <w:spacing w:before="60" w:after="60"/>
            </w:pPr>
            <w:r w:rsidRPr="00F73031">
              <w:t>Apple</w:t>
            </w:r>
          </w:p>
        </w:tc>
        <w:tc>
          <w:tcPr>
            <w:tcW w:w="6876" w:type="dxa"/>
            <w:tcBorders>
              <w:top w:val="single" w:sz="4" w:space="0" w:color="auto"/>
              <w:left w:val="single" w:sz="4" w:space="0" w:color="auto"/>
              <w:bottom w:val="single" w:sz="4" w:space="0" w:color="auto"/>
              <w:right w:val="single" w:sz="4" w:space="0" w:color="auto"/>
            </w:tcBorders>
            <w:vAlign w:val="center"/>
          </w:tcPr>
          <w:p w14:paraId="51A6851F" w14:textId="0FE81E99" w:rsidR="00F73031" w:rsidRPr="00F73031" w:rsidRDefault="00F73031" w:rsidP="00F73031">
            <w:pPr>
              <w:snapToGrid w:val="0"/>
              <w:spacing w:before="60" w:after="60"/>
            </w:pPr>
            <w:r w:rsidRPr="00F73031">
              <w:t>Proposal 1: RRM requirement impact should be reviewed again once the signalling design is concluded.</w:t>
            </w:r>
          </w:p>
        </w:tc>
      </w:tr>
      <w:tr w:rsidR="00F73031" w:rsidRPr="000814A9" w14:paraId="3AC7452C"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B6AEEC7" w14:textId="06214F03" w:rsidR="00F73031" w:rsidRPr="0007353E" w:rsidRDefault="00F73031" w:rsidP="00F73031">
            <w:pPr>
              <w:snapToGrid w:val="0"/>
              <w:spacing w:before="60" w:after="60"/>
            </w:pPr>
            <w:r w:rsidRPr="00F73031">
              <w:t>R4-2500441</w:t>
            </w:r>
          </w:p>
        </w:tc>
        <w:tc>
          <w:tcPr>
            <w:tcW w:w="1363" w:type="dxa"/>
            <w:tcBorders>
              <w:top w:val="single" w:sz="4" w:space="0" w:color="auto"/>
              <w:left w:val="single" w:sz="4" w:space="0" w:color="auto"/>
              <w:bottom w:val="single" w:sz="4" w:space="0" w:color="auto"/>
              <w:right w:val="single" w:sz="4" w:space="0" w:color="auto"/>
            </w:tcBorders>
          </w:tcPr>
          <w:p w14:paraId="2056F52D" w14:textId="162A1E5C" w:rsidR="00F73031" w:rsidRPr="00A8710F" w:rsidRDefault="00F73031" w:rsidP="00F73031">
            <w:pPr>
              <w:snapToGrid w:val="0"/>
              <w:spacing w:before="60" w:after="60"/>
            </w:pPr>
            <w:r w:rsidRPr="00F73031">
              <w:t>Apple</w:t>
            </w:r>
          </w:p>
        </w:tc>
        <w:tc>
          <w:tcPr>
            <w:tcW w:w="6876" w:type="dxa"/>
            <w:tcBorders>
              <w:top w:val="single" w:sz="4" w:space="0" w:color="auto"/>
              <w:left w:val="single" w:sz="4" w:space="0" w:color="auto"/>
              <w:bottom w:val="single" w:sz="4" w:space="0" w:color="auto"/>
              <w:right w:val="single" w:sz="4" w:space="0" w:color="auto"/>
            </w:tcBorders>
            <w:vAlign w:val="center"/>
          </w:tcPr>
          <w:p w14:paraId="4308919E" w14:textId="16227F53" w:rsidR="00F73031" w:rsidRPr="002E7444" w:rsidRDefault="00F73031" w:rsidP="00F73031">
            <w:pPr>
              <w:snapToGrid w:val="0"/>
              <w:spacing w:before="60" w:after="60"/>
            </w:pPr>
            <w:r>
              <w:t>D</w:t>
            </w:r>
            <w:r w:rsidRPr="000814A9">
              <w:rPr>
                <w:rFonts w:hint="eastAsia"/>
              </w:rPr>
              <w:t>raft</w:t>
            </w:r>
            <w:r>
              <w:t xml:space="preserve"> CR</w:t>
            </w:r>
          </w:p>
        </w:tc>
      </w:tr>
      <w:tr w:rsidR="00F73031" w:rsidRPr="000814A9" w14:paraId="7F49D188"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77159F3" w14:textId="3A9FE601" w:rsidR="00F73031" w:rsidRPr="0007353E" w:rsidRDefault="005E7ADB" w:rsidP="00F73031">
            <w:pPr>
              <w:snapToGrid w:val="0"/>
              <w:spacing w:before="60" w:after="60"/>
            </w:pPr>
            <w:hyperlink r:id="rId10" w:history="1">
              <w:r w:rsidR="00F73031" w:rsidRPr="00F73031">
                <w:t>R4-2500470</w:t>
              </w:r>
            </w:hyperlink>
          </w:p>
        </w:tc>
        <w:tc>
          <w:tcPr>
            <w:tcW w:w="1363" w:type="dxa"/>
            <w:tcBorders>
              <w:top w:val="single" w:sz="4" w:space="0" w:color="auto"/>
              <w:left w:val="single" w:sz="4" w:space="0" w:color="auto"/>
              <w:bottom w:val="single" w:sz="4" w:space="0" w:color="auto"/>
              <w:right w:val="single" w:sz="4" w:space="0" w:color="auto"/>
            </w:tcBorders>
          </w:tcPr>
          <w:p w14:paraId="22948497" w14:textId="4287ED93" w:rsidR="00F73031" w:rsidRPr="00A8710F" w:rsidRDefault="00F73031" w:rsidP="00F73031">
            <w:pPr>
              <w:snapToGrid w:val="0"/>
              <w:spacing w:before="60" w:after="60"/>
            </w:pPr>
            <w:r w:rsidRPr="00F73031">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7E14D4C0" w14:textId="77777777" w:rsidR="00F73031" w:rsidRPr="00F73031" w:rsidRDefault="00F73031" w:rsidP="00F73031">
            <w:pPr>
              <w:snapToGrid w:val="0"/>
              <w:spacing w:before="60" w:after="60"/>
            </w:pPr>
            <w:r w:rsidRPr="00F73031">
              <w:rPr>
                <w:rFonts w:hint="eastAsia"/>
              </w:rPr>
              <w:t xml:space="preserve">Proposal 1: To wait for RF conclusion on BS </w:t>
            </w:r>
            <w:proofErr w:type="spellStart"/>
            <w:r w:rsidRPr="00F73031">
              <w:rPr>
                <w:rFonts w:hint="eastAsia"/>
              </w:rPr>
              <w:t>signaling</w:t>
            </w:r>
            <w:proofErr w:type="spellEnd"/>
            <w:r w:rsidRPr="00F73031">
              <w:rPr>
                <w:rFonts w:hint="eastAsia"/>
              </w:rPr>
              <w:t xml:space="preserve"> and initial operation type for Type 4 UE. </w:t>
            </w:r>
          </w:p>
          <w:p w14:paraId="36AF5482" w14:textId="592362D4" w:rsidR="00F73031" w:rsidRPr="00F73031" w:rsidRDefault="00F73031" w:rsidP="00F73031">
            <w:pPr>
              <w:snapToGrid w:val="0"/>
              <w:spacing w:before="60" w:after="60"/>
            </w:pPr>
            <w:r w:rsidRPr="00F73031">
              <w:rPr>
                <w:rFonts w:hint="eastAsia"/>
              </w:rPr>
              <w:t xml:space="preserve">Proposal 2: To discuss the text proposal on MRTD/MTTD. </w:t>
            </w:r>
          </w:p>
        </w:tc>
      </w:tr>
      <w:tr w:rsidR="00F73031" w:rsidRPr="000814A9" w14:paraId="0AE842A6"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33CA8C0A" w14:textId="0A527C23" w:rsidR="00F73031" w:rsidRPr="009B623A" w:rsidRDefault="005E7ADB" w:rsidP="00F73031">
            <w:pPr>
              <w:snapToGrid w:val="0"/>
              <w:spacing w:before="60" w:after="60"/>
            </w:pPr>
            <w:hyperlink r:id="rId11" w:history="1">
              <w:r w:rsidR="00F73031" w:rsidRPr="00F73031">
                <w:t>R4-2500705</w:t>
              </w:r>
            </w:hyperlink>
          </w:p>
        </w:tc>
        <w:tc>
          <w:tcPr>
            <w:tcW w:w="1363" w:type="dxa"/>
            <w:tcBorders>
              <w:top w:val="single" w:sz="4" w:space="0" w:color="auto"/>
              <w:left w:val="single" w:sz="4" w:space="0" w:color="auto"/>
              <w:bottom w:val="single" w:sz="4" w:space="0" w:color="auto"/>
              <w:right w:val="single" w:sz="4" w:space="0" w:color="auto"/>
            </w:tcBorders>
          </w:tcPr>
          <w:p w14:paraId="7C6B1E5A" w14:textId="0B72C9E0" w:rsidR="00F73031" w:rsidRPr="00970B42" w:rsidRDefault="00F73031" w:rsidP="00F73031">
            <w:pPr>
              <w:snapToGrid w:val="0"/>
              <w:spacing w:before="60" w:after="60"/>
            </w:pPr>
            <w:r w:rsidRPr="00F73031">
              <w:t xml:space="preserve">ZTE Corporation, </w:t>
            </w:r>
            <w:proofErr w:type="spellStart"/>
            <w:r w:rsidRPr="00F73031">
              <w:t>Sanechips</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34786C87" w14:textId="22AAD198" w:rsidR="00F73031" w:rsidRPr="00970B42" w:rsidRDefault="00F73031" w:rsidP="00F73031">
            <w:pPr>
              <w:snapToGrid w:val="0"/>
              <w:spacing w:before="60" w:after="60"/>
              <w:contextualSpacing/>
            </w:pPr>
            <w:r>
              <w:t>D</w:t>
            </w:r>
            <w:r w:rsidRPr="000814A9">
              <w:rPr>
                <w:rFonts w:hint="eastAsia"/>
              </w:rPr>
              <w:t>raft</w:t>
            </w:r>
            <w:r>
              <w:t xml:space="preserve"> CR</w:t>
            </w:r>
            <w:r w:rsidRPr="00970B42">
              <w:t xml:space="preserve"> </w:t>
            </w:r>
          </w:p>
        </w:tc>
      </w:tr>
      <w:tr w:rsidR="00F73031" w:rsidRPr="000814A9" w14:paraId="5D52368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52696D18" w14:textId="1E78739D" w:rsidR="00F73031" w:rsidRPr="009B623A" w:rsidRDefault="005E7ADB" w:rsidP="00F73031">
            <w:pPr>
              <w:snapToGrid w:val="0"/>
              <w:spacing w:before="60" w:after="60"/>
            </w:pPr>
            <w:hyperlink r:id="rId12" w:history="1">
              <w:r w:rsidR="00F73031" w:rsidRPr="00F73031">
                <w:t>R4-2501229</w:t>
              </w:r>
            </w:hyperlink>
          </w:p>
        </w:tc>
        <w:tc>
          <w:tcPr>
            <w:tcW w:w="1363" w:type="dxa"/>
            <w:tcBorders>
              <w:top w:val="single" w:sz="4" w:space="0" w:color="auto"/>
              <w:left w:val="single" w:sz="4" w:space="0" w:color="auto"/>
              <w:bottom w:val="single" w:sz="4" w:space="0" w:color="auto"/>
              <w:right w:val="single" w:sz="4" w:space="0" w:color="auto"/>
            </w:tcBorders>
          </w:tcPr>
          <w:p w14:paraId="318B2602" w14:textId="0B76836C" w:rsidR="00F73031" w:rsidRPr="00A8710F" w:rsidRDefault="00F73031" w:rsidP="00F73031">
            <w:pPr>
              <w:snapToGrid w:val="0"/>
              <w:spacing w:before="60" w:after="60"/>
            </w:pPr>
            <w:r w:rsidRPr="00F73031">
              <w:t xml:space="preserve">Huawei, </w:t>
            </w:r>
            <w:proofErr w:type="spellStart"/>
            <w:r w:rsidRPr="00F73031">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423DF0F8" w14:textId="42B795BA" w:rsidR="00F73031" w:rsidRPr="00345BFF" w:rsidRDefault="00F73031" w:rsidP="00F73031">
            <w:pPr>
              <w:snapToGrid w:val="0"/>
              <w:spacing w:before="60" w:after="60"/>
            </w:pPr>
            <w:r>
              <w:t>D</w:t>
            </w:r>
            <w:r w:rsidRPr="000814A9">
              <w:rPr>
                <w:rFonts w:hint="eastAsia"/>
              </w:rPr>
              <w:t>raft</w:t>
            </w:r>
            <w:r>
              <w:t xml:space="preserve"> CR</w:t>
            </w:r>
            <w:r w:rsidRPr="00345BFF">
              <w:t xml:space="preserve"> </w:t>
            </w:r>
          </w:p>
        </w:tc>
      </w:tr>
      <w:tr w:rsidR="00F73031" w:rsidRPr="000814A9" w14:paraId="6C61E263"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3FF2FC45" w14:textId="0DF811D9" w:rsidR="00F73031" w:rsidRDefault="005E7ADB" w:rsidP="00F73031">
            <w:pPr>
              <w:snapToGrid w:val="0"/>
              <w:spacing w:before="60" w:after="60"/>
            </w:pPr>
            <w:hyperlink r:id="rId13" w:history="1">
              <w:r w:rsidR="00F73031" w:rsidRPr="00F73031">
                <w:t>R4-2501616</w:t>
              </w:r>
            </w:hyperlink>
          </w:p>
        </w:tc>
        <w:tc>
          <w:tcPr>
            <w:tcW w:w="1363" w:type="dxa"/>
            <w:tcBorders>
              <w:top w:val="single" w:sz="4" w:space="0" w:color="auto"/>
              <w:left w:val="single" w:sz="4" w:space="0" w:color="auto"/>
              <w:bottom w:val="single" w:sz="4" w:space="0" w:color="auto"/>
              <w:right w:val="single" w:sz="4" w:space="0" w:color="auto"/>
            </w:tcBorders>
          </w:tcPr>
          <w:p w14:paraId="67C4B93B" w14:textId="5C9C8459" w:rsidR="00F73031" w:rsidRPr="008D5CDB" w:rsidRDefault="00F73031" w:rsidP="00F73031">
            <w:pPr>
              <w:snapToGrid w:val="0"/>
              <w:spacing w:before="60" w:after="60"/>
            </w:pPr>
            <w:r w:rsidRPr="00F73031">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326AE805" w14:textId="77777777" w:rsidR="00722F1D" w:rsidRPr="00722F1D" w:rsidRDefault="00722F1D" w:rsidP="00722F1D">
            <w:pPr>
              <w:snapToGrid w:val="0"/>
              <w:spacing w:before="60" w:after="60"/>
            </w:pPr>
            <w:r w:rsidRPr="00722F1D">
              <w:t xml:space="preserve">Observation 1: We have assumed same logic and structure as existing release-18 text, with the addition of </w:t>
            </w:r>
            <w:proofErr w:type="spellStart"/>
            <w:r w:rsidRPr="00722F1D">
              <w:t>signaling</w:t>
            </w:r>
            <w:proofErr w:type="spellEnd"/>
            <w:r w:rsidRPr="00722F1D">
              <w:t xml:space="preserve"> element [nonCollocatedTypeNR-CA-r19] in brackets. The final </w:t>
            </w:r>
            <w:proofErr w:type="spellStart"/>
            <w:r w:rsidRPr="00722F1D">
              <w:t>signaling</w:t>
            </w:r>
            <w:proofErr w:type="spellEnd"/>
            <w:r w:rsidRPr="00722F1D">
              <w:t xml:space="preserve"> for release-19 is not yet agreed and the CRs will have to be updated accordingly when we reach agreement.</w:t>
            </w:r>
          </w:p>
          <w:p w14:paraId="0103084B" w14:textId="64FCE4E5" w:rsidR="00F73031" w:rsidRDefault="00722F1D" w:rsidP="00F73031">
            <w:pPr>
              <w:snapToGrid w:val="0"/>
              <w:spacing w:before="60" w:after="60"/>
            </w:pPr>
            <w:r w:rsidRPr="00722F1D">
              <w:t xml:space="preserve">Proposal 1: Approve CRs in [2] and [3] according to work split. </w:t>
            </w:r>
          </w:p>
        </w:tc>
      </w:tr>
      <w:tr w:rsidR="00F73031" w:rsidRPr="000814A9" w14:paraId="10E8EDA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61B76761" w14:textId="00D17413" w:rsidR="00F73031" w:rsidRDefault="005E7ADB" w:rsidP="00F73031">
            <w:pPr>
              <w:snapToGrid w:val="0"/>
              <w:spacing w:before="60" w:after="60"/>
            </w:pPr>
            <w:hyperlink r:id="rId14" w:history="1">
              <w:r w:rsidR="00F73031" w:rsidRPr="00F73031">
                <w:t>R4-2501617</w:t>
              </w:r>
            </w:hyperlink>
          </w:p>
        </w:tc>
        <w:tc>
          <w:tcPr>
            <w:tcW w:w="1363" w:type="dxa"/>
            <w:tcBorders>
              <w:top w:val="single" w:sz="4" w:space="0" w:color="auto"/>
              <w:left w:val="single" w:sz="4" w:space="0" w:color="auto"/>
              <w:bottom w:val="single" w:sz="4" w:space="0" w:color="auto"/>
              <w:right w:val="single" w:sz="4" w:space="0" w:color="auto"/>
            </w:tcBorders>
          </w:tcPr>
          <w:p w14:paraId="5405D6EB" w14:textId="7B8E3A6C" w:rsidR="00F73031" w:rsidRPr="008D5CDB" w:rsidRDefault="00F73031" w:rsidP="00F73031">
            <w:pPr>
              <w:snapToGrid w:val="0"/>
              <w:spacing w:before="60" w:after="60"/>
            </w:pPr>
            <w:r w:rsidRPr="00F73031">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7F12D7AC" w14:textId="18C5E3F1" w:rsidR="00F73031" w:rsidRDefault="00722F1D" w:rsidP="00F73031">
            <w:pPr>
              <w:snapToGrid w:val="0"/>
              <w:spacing w:before="60" w:after="60"/>
            </w:pPr>
            <w:r>
              <w:t>D</w:t>
            </w:r>
            <w:r w:rsidRPr="000814A9">
              <w:rPr>
                <w:rFonts w:hint="eastAsia"/>
              </w:rPr>
              <w:t>raft</w:t>
            </w:r>
            <w:r>
              <w:t xml:space="preserve"> CR</w:t>
            </w:r>
          </w:p>
        </w:tc>
      </w:tr>
      <w:tr w:rsidR="00F73031" w:rsidRPr="000814A9" w14:paraId="0790D4B3"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57154AA0" w14:textId="7E5E9FE4" w:rsidR="00F73031" w:rsidRDefault="005E7ADB" w:rsidP="00F73031">
            <w:pPr>
              <w:snapToGrid w:val="0"/>
              <w:spacing w:before="60" w:after="60"/>
            </w:pPr>
            <w:hyperlink r:id="rId15" w:history="1">
              <w:r w:rsidR="00F73031" w:rsidRPr="00F73031">
                <w:t>R4-2501618</w:t>
              </w:r>
            </w:hyperlink>
          </w:p>
        </w:tc>
        <w:tc>
          <w:tcPr>
            <w:tcW w:w="1363" w:type="dxa"/>
            <w:tcBorders>
              <w:top w:val="single" w:sz="4" w:space="0" w:color="auto"/>
              <w:left w:val="single" w:sz="4" w:space="0" w:color="auto"/>
              <w:bottom w:val="single" w:sz="4" w:space="0" w:color="auto"/>
              <w:right w:val="single" w:sz="4" w:space="0" w:color="auto"/>
            </w:tcBorders>
          </w:tcPr>
          <w:p w14:paraId="66DCCD57" w14:textId="1A643740" w:rsidR="00F73031" w:rsidRPr="008D5CDB" w:rsidRDefault="00F73031" w:rsidP="00F73031">
            <w:pPr>
              <w:snapToGrid w:val="0"/>
              <w:spacing w:before="60" w:after="60"/>
            </w:pPr>
            <w:r w:rsidRPr="00F73031">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3FBE6E0E" w14:textId="7AC65FED" w:rsidR="00F73031" w:rsidRDefault="00722F1D" w:rsidP="00F73031">
            <w:pPr>
              <w:snapToGrid w:val="0"/>
              <w:spacing w:before="60" w:after="60"/>
            </w:pPr>
            <w:r>
              <w:t>D</w:t>
            </w:r>
            <w:r w:rsidRPr="000814A9">
              <w:rPr>
                <w:rFonts w:hint="eastAsia"/>
              </w:rPr>
              <w:t>raft</w:t>
            </w:r>
            <w:r>
              <w:t xml:space="preserve"> CR</w:t>
            </w:r>
          </w:p>
        </w:tc>
      </w:tr>
      <w:tr w:rsidR="00F73031" w:rsidRPr="000814A9" w14:paraId="71AC0AA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69D6AD8E" w14:textId="0F28E75E" w:rsidR="00F73031" w:rsidRDefault="005E7ADB" w:rsidP="00F73031">
            <w:pPr>
              <w:snapToGrid w:val="0"/>
              <w:spacing w:before="60" w:after="60"/>
            </w:pPr>
            <w:hyperlink r:id="rId16" w:history="1">
              <w:r w:rsidR="00F73031" w:rsidRPr="00F73031">
                <w:t>R4-2501681</w:t>
              </w:r>
            </w:hyperlink>
          </w:p>
        </w:tc>
        <w:tc>
          <w:tcPr>
            <w:tcW w:w="1363" w:type="dxa"/>
            <w:tcBorders>
              <w:top w:val="single" w:sz="4" w:space="0" w:color="auto"/>
              <w:left w:val="single" w:sz="4" w:space="0" w:color="auto"/>
              <w:bottom w:val="single" w:sz="4" w:space="0" w:color="auto"/>
              <w:right w:val="single" w:sz="4" w:space="0" w:color="auto"/>
            </w:tcBorders>
          </w:tcPr>
          <w:p w14:paraId="6BCD13AC" w14:textId="11A84907" w:rsidR="00F73031" w:rsidRPr="008D5CDB" w:rsidRDefault="00F73031" w:rsidP="00F73031">
            <w:pPr>
              <w:snapToGrid w:val="0"/>
              <w:spacing w:before="60" w:after="60"/>
            </w:pPr>
            <w:r w:rsidRPr="00F73031">
              <w:t>Samsung</w:t>
            </w:r>
          </w:p>
        </w:tc>
        <w:tc>
          <w:tcPr>
            <w:tcW w:w="6876" w:type="dxa"/>
            <w:tcBorders>
              <w:top w:val="single" w:sz="4" w:space="0" w:color="auto"/>
              <w:left w:val="single" w:sz="4" w:space="0" w:color="auto"/>
              <w:bottom w:val="single" w:sz="4" w:space="0" w:color="auto"/>
              <w:right w:val="single" w:sz="4" w:space="0" w:color="auto"/>
            </w:tcBorders>
            <w:vAlign w:val="center"/>
          </w:tcPr>
          <w:p w14:paraId="3578ADB0" w14:textId="275AFCF6" w:rsidR="00F73031" w:rsidRDefault="00722F1D" w:rsidP="00F73031">
            <w:pPr>
              <w:snapToGrid w:val="0"/>
              <w:spacing w:before="60" w:after="60"/>
            </w:pPr>
            <w:r>
              <w:t>D</w:t>
            </w:r>
            <w:r w:rsidRPr="000814A9">
              <w:rPr>
                <w:rFonts w:hint="eastAsia"/>
              </w:rPr>
              <w:t>raft</w:t>
            </w:r>
            <w:r>
              <w:t xml:space="preserve"> CR</w:t>
            </w:r>
          </w:p>
        </w:tc>
      </w:tr>
    </w:tbl>
    <w:p w14:paraId="6BA58B5E" w14:textId="77777777" w:rsidR="00FC0F65" w:rsidRPr="000814A9" w:rsidRDefault="00FC0F65" w:rsidP="000814A9">
      <w:pPr>
        <w:overflowPunct w:val="0"/>
        <w:autoSpaceDE w:val="0"/>
        <w:autoSpaceDN w:val="0"/>
        <w:adjustRightInd w:val="0"/>
        <w:snapToGrid w:val="0"/>
        <w:spacing w:before="60" w:after="60"/>
        <w:textAlignment w:val="baseline"/>
        <w:rPr>
          <w:rFonts w:eastAsia="Yu Mincho"/>
        </w:rPr>
      </w:pPr>
    </w:p>
    <w:p w14:paraId="48E094AD" w14:textId="77777777" w:rsidR="00FC0F65" w:rsidRDefault="00FC0F65" w:rsidP="00FC0F65">
      <w:pPr>
        <w:pStyle w:val="2"/>
      </w:pPr>
      <w:r w:rsidRPr="004A7544">
        <w:rPr>
          <w:rFonts w:hint="eastAsia"/>
        </w:rPr>
        <w:lastRenderedPageBreak/>
        <w:t>Open issues</w:t>
      </w:r>
      <w:r>
        <w:t xml:space="preserve"> summary</w:t>
      </w:r>
    </w:p>
    <w:p w14:paraId="6AB490AE" w14:textId="1373558D" w:rsidR="00FC0F65" w:rsidRPr="00CE57CA" w:rsidRDefault="00FC0F65" w:rsidP="00FC0F65">
      <w:pPr>
        <w:pStyle w:val="3"/>
        <w:ind w:left="720"/>
        <w:rPr>
          <w:sz w:val="24"/>
          <w:szCs w:val="16"/>
          <w:lang w:val="en-US"/>
        </w:rPr>
      </w:pPr>
      <w:r w:rsidRPr="00CE57CA">
        <w:rPr>
          <w:sz w:val="24"/>
          <w:szCs w:val="16"/>
          <w:lang w:val="en-US"/>
        </w:rPr>
        <w:t xml:space="preserve">Sub-topic 1: </w:t>
      </w:r>
      <w:r w:rsidR="00A61493" w:rsidRPr="00CE57CA">
        <w:rPr>
          <w:sz w:val="24"/>
          <w:szCs w:val="16"/>
          <w:lang w:val="en-US"/>
        </w:rPr>
        <w:t xml:space="preserve">RRM requirements </w:t>
      </w:r>
      <w:r w:rsidR="009B3B30" w:rsidRPr="00CE57CA">
        <w:rPr>
          <w:sz w:val="24"/>
          <w:szCs w:val="16"/>
          <w:lang w:val="en-US"/>
        </w:rPr>
        <w:t>impact</w:t>
      </w:r>
    </w:p>
    <w:p w14:paraId="36C3CF26" w14:textId="1A29CEE8" w:rsidR="00FD054D" w:rsidRPr="00CE57CA" w:rsidRDefault="00560BE7" w:rsidP="00DF086E">
      <w:pPr>
        <w:spacing w:after="120"/>
        <w:rPr>
          <w:b/>
          <w:szCs w:val="24"/>
          <w:u w:val="single"/>
          <w:lang w:eastAsia="zh-CN"/>
        </w:rPr>
      </w:pPr>
      <w:r>
        <w:rPr>
          <w:b/>
          <w:szCs w:val="24"/>
          <w:u w:val="single"/>
          <w:lang w:eastAsia="zh-CN"/>
        </w:rPr>
        <w:t xml:space="preserve">(Online) </w:t>
      </w:r>
      <w:r w:rsidR="00FD054D" w:rsidRPr="00CE57CA">
        <w:rPr>
          <w:b/>
          <w:szCs w:val="24"/>
          <w:u w:val="single"/>
          <w:lang w:eastAsia="zh-CN"/>
        </w:rPr>
        <w:t>Issue 1-</w:t>
      </w:r>
      <w:r w:rsidR="00CE57CA" w:rsidRPr="00CE57CA">
        <w:rPr>
          <w:b/>
          <w:szCs w:val="24"/>
          <w:u w:val="single"/>
          <w:lang w:eastAsia="zh-CN"/>
        </w:rPr>
        <w:t>1</w:t>
      </w:r>
      <w:r w:rsidR="00FD054D" w:rsidRPr="00CE57CA">
        <w:rPr>
          <w:b/>
          <w:szCs w:val="24"/>
          <w:u w:val="single"/>
          <w:lang w:eastAsia="zh-CN"/>
        </w:rPr>
        <w:t xml:space="preserve">: </w:t>
      </w:r>
      <w:r w:rsidR="00411F13">
        <w:rPr>
          <w:b/>
          <w:szCs w:val="24"/>
          <w:u w:val="single"/>
          <w:lang w:eastAsia="zh-CN"/>
        </w:rPr>
        <w:t>U</w:t>
      </w:r>
      <w:r w:rsidR="002D31F5">
        <w:rPr>
          <w:b/>
          <w:szCs w:val="24"/>
          <w:u w:val="single"/>
          <w:lang w:eastAsia="zh-CN"/>
        </w:rPr>
        <w:t>pdate</w:t>
      </w:r>
      <w:r w:rsidR="00411F13">
        <w:rPr>
          <w:b/>
          <w:szCs w:val="24"/>
          <w:u w:val="single"/>
          <w:lang w:eastAsia="zh-CN"/>
        </w:rPr>
        <w:t xml:space="preserve"> on</w:t>
      </w:r>
      <w:r w:rsidR="002D31F5">
        <w:rPr>
          <w:b/>
          <w:szCs w:val="24"/>
          <w:u w:val="single"/>
          <w:lang w:eastAsia="zh-CN"/>
        </w:rPr>
        <w:t xml:space="preserve"> RRM requirements for </w:t>
      </w:r>
      <w:r w:rsidR="00411F13" w:rsidRPr="002D31F5">
        <w:rPr>
          <w:b/>
          <w:szCs w:val="24"/>
          <w:u w:val="single"/>
          <w:lang w:eastAsia="zh-CN"/>
        </w:rPr>
        <w:t>FR1</w:t>
      </w:r>
      <w:r w:rsidR="00411F13">
        <w:rPr>
          <w:b/>
          <w:szCs w:val="24"/>
          <w:u w:val="single"/>
          <w:lang w:eastAsia="zh-CN"/>
        </w:rPr>
        <w:t xml:space="preserve"> </w:t>
      </w:r>
      <w:r w:rsidR="002D31F5" w:rsidRPr="002D31F5">
        <w:rPr>
          <w:b/>
          <w:szCs w:val="24"/>
          <w:u w:val="single"/>
          <w:lang w:eastAsia="zh-CN"/>
        </w:rPr>
        <w:t xml:space="preserve">non-collocated intra-band </w:t>
      </w:r>
      <w:r w:rsidR="00E760EB" w:rsidRPr="00E760EB">
        <w:rPr>
          <w:b/>
          <w:szCs w:val="24"/>
          <w:u w:val="single"/>
          <w:lang w:eastAsia="zh-CN"/>
        </w:rPr>
        <w:t>EN-DC</w:t>
      </w:r>
      <w:r w:rsidR="00E760EB">
        <w:rPr>
          <w:rFonts w:hint="eastAsia"/>
          <w:b/>
          <w:szCs w:val="24"/>
          <w:u w:val="single"/>
          <w:lang w:eastAsia="zh-CN"/>
        </w:rPr>
        <w:t>/</w:t>
      </w:r>
      <w:r w:rsidR="002D31F5" w:rsidRPr="002D31F5">
        <w:rPr>
          <w:b/>
          <w:szCs w:val="24"/>
          <w:u w:val="single"/>
          <w:lang w:eastAsia="zh-CN"/>
        </w:rPr>
        <w:t>NR-CA for Type 4 UE in Rel-19</w:t>
      </w:r>
    </w:p>
    <w:p w14:paraId="30EE8E8B" w14:textId="7FCB544F" w:rsidR="00E02D89" w:rsidRPr="001B7AB7" w:rsidRDefault="00E02D89" w:rsidP="00E02D89">
      <w:pPr>
        <w:spacing w:after="120"/>
        <w:rPr>
          <w:i/>
          <w:iCs/>
          <w:color w:val="5B9BD5" w:themeColor="accent5"/>
          <w:szCs w:val="24"/>
          <w:lang w:eastAsia="zh-CN"/>
        </w:rPr>
      </w:pPr>
      <w:r w:rsidRPr="001B7AB7">
        <w:rPr>
          <w:i/>
          <w:iCs/>
          <w:color w:val="5B9BD5" w:themeColor="accent5"/>
          <w:szCs w:val="24"/>
          <w:lang w:eastAsia="zh-CN"/>
        </w:rPr>
        <w:t>Background: In RRM session, in RAN4#112bis meeting, the impacted RRM core requirements were identified in [R4-2416850]</w:t>
      </w:r>
      <w:r w:rsidR="00E760EB">
        <w:rPr>
          <w:i/>
          <w:iCs/>
          <w:color w:val="5B9BD5" w:themeColor="accent5"/>
          <w:szCs w:val="24"/>
          <w:lang w:eastAsia="zh-CN"/>
        </w:rPr>
        <w:t>, and in</w:t>
      </w:r>
      <w:r w:rsidRPr="001B7AB7">
        <w:rPr>
          <w:i/>
          <w:iCs/>
          <w:color w:val="5B9BD5" w:themeColor="accent5"/>
          <w:szCs w:val="24"/>
          <w:lang w:eastAsia="zh-CN"/>
        </w:rPr>
        <w:t xml:space="preserve"> RAN4#113 meeting, CR split among companies was approved in [R4-2420090].</w:t>
      </w:r>
      <w:r w:rsidRPr="001B7AB7">
        <w:rPr>
          <w:rFonts w:hint="eastAsia"/>
          <w:i/>
          <w:iCs/>
          <w:color w:val="5B9BD5" w:themeColor="accent5"/>
          <w:szCs w:val="24"/>
          <w:lang w:eastAsia="zh-CN"/>
        </w:rPr>
        <w:t xml:space="preserve"> </w:t>
      </w:r>
    </w:p>
    <w:p w14:paraId="63C38C1E" w14:textId="2F46C364" w:rsidR="00E02D89" w:rsidRPr="001B7AB7" w:rsidRDefault="00E02D89" w:rsidP="00E02D89">
      <w:pPr>
        <w:spacing w:after="120"/>
        <w:rPr>
          <w:i/>
          <w:iCs/>
          <w:color w:val="5B9BD5" w:themeColor="accent5"/>
          <w:szCs w:val="24"/>
          <w:lang w:eastAsia="zh-CN"/>
        </w:rPr>
      </w:pPr>
      <w:r w:rsidRPr="001B7AB7">
        <w:rPr>
          <w:i/>
          <w:iCs/>
          <w:color w:val="5B9BD5" w:themeColor="accent5"/>
          <w:szCs w:val="24"/>
          <w:lang w:eastAsia="zh-CN"/>
        </w:rPr>
        <w:t>In RF</w:t>
      </w:r>
      <w:r w:rsidR="001B7AB7">
        <w:rPr>
          <w:i/>
          <w:iCs/>
          <w:color w:val="5B9BD5" w:themeColor="accent5"/>
          <w:szCs w:val="24"/>
          <w:lang w:eastAsia="zh-CN"/>
        </w:rPr>
        <w:t xml:space="preserve"> session</w:t>
      </w:r>
      <w:r w:rsidRPr="001B7AB7">
        <w:rPr>
          <w:i/>
          <w:iCs/>
          <w:color w:val="5B9BD5" w:themeColor="accent5"/>
          <w:szCs w:val="24"/>
          <w:lang w:eastAsia="zh-CN"/>
        </w:rPr>
        <w:t xml:space="preserve">, the UE capability and network signalling for Type 4 UE are still under discussion. </w:t>
      </w:r>
    </w:p>
    <w:p w14:paraId="10EEB20F" w14:textId="77777777" w:rsidR="00FD054D" w:rsidRPr="00CE57CA" w:rsidRDefault="00FD054D"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3031A757" w14:textId="6F9EA2AB" w:rsidR="00FD054D" w:rsidRPr="003C6135" w:rsidRDefault="00FD054D" w:rsidP="00D41FD7">
      <w:pPr>
        <w:pStyle w:val="aff8"/>
        <w:numPr>
          <w:ilvl w:val="1"/>
          <w:numId w:val="1"/>
        </w:numPr>
        <w:spacing w:after="120"/>
        <w:ind w:firstLineChars="0"/>
        <w:rPr>
          <w:sz w:val="21"/>
          <w:szCs w:val="21"/>
        </w:rPr>
      </w:pPr>
      <w:r w:rsidRPr="00CE57CA">
        <w:rPr>
          <w:bCs/>
          <w:szCs w:val="24"/>
          <w:lang w:eastAsia="zh-CN"/>
        </w:rPr>
        <w:t>Option 1</w:t>
      </w:r>
      <w:r w:rsidR="003C6135">
        <w:rPr>
          <w:bCs/>
          <w:szCs w:val="24"/>
          <w:lang w:eastAsia="zh-CN"/>
        </w:rPr>
        <w:t xml:space="preserve"> </w:t>
      </w:r>
      <w:r w:rsidRPr="00CE57CA">
        <w:rPr>
          <w:bCs/>
          <w:szCs w:val="24"/>
          <w:lang w:eastAsia="zh-CN"/>
        </w:rPr>
        <w:t>(</w:t>
      </w:r>
      <w:r w:rsidR="001B7AB7">
        <w:t>Apple</w:t>
      </w:r>
      <w:r w:rsidRPr="00CE57CA">
        <w:rPr>
          <w:bCs/>
          <w:szCs w:val="24"/>
          <w:lang w:eastAsia="zh-CN"/>
        </w:rPr>
        <w:t>):</w:t>
      </w:r>
      <w:r w:rsidR="0031359F">
        <w:rPr>
          <w:bCs/>
          <w:szCs w:val="24"/>
          <w:lang w:eastAsia="zh-CN"/>
        </w:rPr>
        <w:t xml:space="preserve"> </w:t>
      </w:r>
      <w:r w:rsidR="0031359F" w:rsidRPr="00F73031">
        <w:rPr>
          <w:rFonts w:eastAsia="Yu Mincho"/>
        </w:rPr>
        <w:t>RRM requirement impact should be reviewed again once the signalling design</w:t>
      </w:r>
      <w:r w:rsidR="0031359F" w:rsidRPr="00F73031">
        <w:rPr>
          <w:rFonts w:hint="eastAsia"/>
        </w:rPr>
        <w:t xml:space="preserve"> for Type 4 UE</w:t>
      </w:r>
      <w:r w:rsidR="0031359F" w:rsidRPr="00F73031">
        <w:rPr>
          <w:rFonts w:eastAsia="Yu Mincho"/>
        </w:rPr>
        <w:t xml:space="preserve"> </w:t>
      </w:r>
      <w:r w:rsidR="003C6135">
        <w:rPr>
          <w:rFonts w:eastAsia="Yu Mincho"/>
        </w:rPr>
        <w:t>is</w:t>
      </w:r>
      <w:r w:rsidR="0031359F" w:rsidRPr="00F73031">
        <w:rPr>
          <w:rFonts w:eastAsia="Yu Mincho"/>
        </w:rPr>
        <w:t xml:space="preserve"> concluded.</w:t>
      </w:r>
    </w:p>
    <w:p w14:paraId="25F33763" w14:textId="66A87290" w:rsidR="003C6135" w:rsidRPr="003C6135" w:rsidRDefault="003C6135" w:rsidP="003C6135">
      <w:pPr>
        <w:pStyle w:val="aff8"/>
        <w:numPr>
          <w:ilvl w:val="1"/>
          <w:numId w:val="1"/>
        </w:numPr>
        <w:spacing w:after="120"/>
        <w:ind w:firstLineChars="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(Nokia):</w:t>
      </w:r>
      <w:r w:rsidRPr="003C6135">
        <w:t xml:space="preserve"> </w:t>
      </w:r>
      <w:r w:rsidRPr="003C6135">
        <w:rPr>
          <w:rFonts w:eastAsiaTheme="minorEastAsia"/>
          <w:sz w:val="21"/>
          <w:szCs w:val="21"/>
          <w:lang w:eastAsia="zh-CN"/>
        </w:rPr>
        <w:t xml:space="preserve">To wait for RF conclusion on BS </w:t>
      </w:r>
      <w:proofErr w:type="spellStart"/>
      <w:r w:rsidRPr="003C6135">
        <w:rPr>
          <w:rFonts w:eastAsiaTheme="minorEastAsia"/>
          <w:sz w:val="21"/>
          <w:szCs w:val="21"/>
          <w:lang w:eastAsia="zh-CN"/>
        </w:rPr>
        <w:t>signaling</w:t>
      </w:r>
      <w:proofErr w:type="spellEnd"/>
      <w:r w:rsidRPr="003C6135">
        <w:rPr>
          <w:rFonts w:eastAsiaTheme="minorEastAsia"/>
          <w:sz w:val="21"/>
          <w:szCs w:val="21"/>
          <w:lang w:eastAsia="zh-CN"/>
        </w:rPr>
        <w:t xml:space="preserve"> and initial operation type for Type 4 UE</w:t>
      </w:r>
      <w:r>
        <w:rPr>
          <w:rFonts w:eastAsiaTheme="minorEastAsia"/>
          <w:sz w:val="21"/>
          <w:szCs w:val="21"/>
          <w:lang w:eastAsia="zh-CN"/>
        </w:rPr>
        <w:t xml:space="preserve"> and </w:t>
      </w:r>
      <w:r w:rsidRPr="003C6135">
        <w:rPr>
          <w:rFonts w:eastAsiaTheme="minorEastAsia"/>
          <w:sz w:val="21"/>
          <w:szCs w:val="21"/>
          <w:lang w:eastAsia="zh-CN"/>
        </w:rPr>
        <w:t>discuss the text proposal on MRTD/MTTD.</w:t>
      </w:r>
    </w:p>
    <w:p w14:paraId="56A65499" w14:textId="673FFEBD" w:rsidR="0031359F" w:rsidRPr="00CE57CA" w:rsidRDefault="0031359F" w:rsidP="00D41FD7">
      <w:pPr>
        <w:pStyle w:val="aff8"/>
        <w:numPr>
          <w:ilvl w:val="1"/>
          <w:numId w:val="1"/>
        </w:numPr>
        <w:spacing w:after="120"/>
        <w:ind w:firstLineChars="0"/>
        <w:rPr>
          <w:sz w:val="21"/>
          <w:szCs w:val="21"/>
        </w:rPr>
      </w:pPr>
      <w:r w:rsidRPr="00CE57CA">
        <w:rPr>
          <w:bCs/>
          <w:szCs w:val="24"/>
          <w:lang w:eastAsia="zh-CN"/>
        </w:rPr>
        <w:t xml:space="preserve">Option </w:t>
      </w:r>
      <w:r w:rsidR="003C6135">
        <w:rPr>
          <w:bCs/>
          <w:szCs w:val="24"/>
          <w:lang w:eastAsia="zh-CN"/>
        </w:rPr>
        <w:t xml:space="preserve">3 </w:t>
      </w:r>
      <w:r w:rsidRPr="00CE57CA">
        <w:rPr>
          <w:bCs/>
          <w:szCs w:val="24"/>
          <w:lang w:eastAsia="zh-CN"/>
        </w:rPr>
        <w:t>(</w:t>
      </w:r>
      <w:r>
        <w:t>Ericsson</w:t>
      </w:r>
      <w:r w:rsidRPr="00CE57CA">
        <w:rPr>
          <w:bCs/>
          <w:szCs w:val="24"/>
          <w:lang w:eastAsia="zh-CN"/>
        </w:rPr>
        <w:t>):</w:t>
      </w:r>
      <w:r>
        <w:rPr>
          <w:bCs/>
          <w:szCs w:val="24"/>
          <w:lang w:eastAsia="zh-CN"/>
        </w:rPr>
        <w:t xml:space="preserve"> </w:t>
      </w:r>
      <w:r w:rsidRPr="00722F1D">
        <w:t>Approve CRs according to work split.</w:t>
      </w:r>
    </w:p>
    <w:p w14:paraId="07BBCF95" w14:textId="77777777" w:rsidR="001B7AB7" w:rsidRDefault="00DF086E" w:rsidP="001B7AB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Recommended WF</w:t>
      </w:r>
      <w:r w:rsidR="001B7AB7">
        <w:rPr>
          <w:rFonts w:eastAsia="宋体"/>
          <w:szCs w:val="24"/>
          <w:lang w:eastAsia="zh-CN"/>
        </w:rPr>
        <w:t>:</w:t>
      </w:r>
    </w:p>
    <w:p w14:paraId="598BD5DB" w14:textId="6EDD179A" w:rsidR="0031359F" w:rsidRPr="00E760EB" w:rsidRDefault="00E760EB" w:rsidP="00E760EB">
      <w:pPr>
        <w:pStyle w:val="aff8"/>
        <w:numPr>
          <w:ilvl w:val="0"/>
          <w:numId w:val="16"/>
        </w:numPr>
        <w:spacing w:after="120"/>
        <w:ind w:firstLineChars="0"/>
        <w:rPr>
          <w:sz w:val="21"/>
          <w:szCs w:val="21"/>
        </w:rPr>
      </w:pPr>
      <w:r w:rsidRPr="00E760EB">
        <w:rPr>
          <w:bCs/>
          <w:szCs w:val="24"/>
          <w:lang w:eastAsia="zh-CN"/>
        </w:rPr>
        <w:t>In draft CR/TP, t</w:t>
      </w:r>
      <w:r w:rsidR="00411F13" w:rsidRPr="00E760EB">
        <w:rPr>
          <w:bCs/>
          <w:szCs w:val="24"/>
          <w:lang w:eastAsia="zh-CN"/>
        </w:rPr>
        <w:t xml:space="preserve">he </w:t>
      </w:r>
      <w:r w:rsidR="007D7D9D" w:rsidRPr="00E760EB">
        <w:rPr>
          <w:bCs/>
          <w:szCs w:val="24"/>
          <w:lang w:eastAsia="zh-CN"/>
        </w:rPr>
        <w:t xml:space="preserve">UE capability </w:t>
      </w:r>
      <w:r w:rsidR="00411F13" w:rsidRPr="00E760EB">
        <w:rPr>
          <w:bCs/>
          <w:szCs w:val="24"/>
          <w:lang w:eastAsia="zh-CN"/>
        </w:rPr>
        <w:t>“</w:t>
      </w:r>
      <w:r w:rsidR="00411F13" w:rsidRPr="00E760EB">
        <w:rPr>
          <w:bCs/>
          <w:i/>
          <w:iCs/>
          <w:szCs w:val="24"/>
          <w:lang w:eastAsia="zh-CN"/>
        </w:rPr>
        <w:t xml:space="preserve">supporting R19 </w:t>
      </w:r>
      <w:r w:rsidR="00411F13" w:rsidRPr="00E760EB">
        <w:rPr>
          <w:i/>
          <w:iCs/>
        </w:rPr>
        <w:t>intra-band non-collocated</w:t>
      </w:r>
      <w:r w:rsidR="00411F13">
        <w:t>”</w:t>
      </w:r>
      <w:r w:rsidR="00411F13" w:rsidRPr="00E760EB">
        <w:rPr>
          <w:bCs/>
          <w:szCs w:val="24"/>
          <w:lang w:eastAsia="zh-CN"/>
        </w:rPr>
        <w:t xml:space="preserve"> </w:t>
      </w:r>
      <w:r w:rsidR="007D7D9D" w:rsidRPr="00E760EB">
        <w:rPr>
          <w:bCs/>
          <w:szCs w:val="24"/>
          <w:lang w:eastAsia="zh-CN"/>
        </w:rPr>
        <w:t>and the</w:t>
      </w:r>
      <w:r w:rsidR="0031359F" w:rsidRPr="00E760EB">
        <w:rPr>
          <w:bCs/>
          <w:szCs w:val="24"/>
          <w:lang w:eastAsia="zh-CN"/>
        </w:rPr>
        <w:t xml:space="preserve"> detailed description of</w:t>
      </w:r>
      <w:r w:rsidR="003C6135" w:rsidRPr="00E760EB">
        <w:rPr>
          <w:bCs/>
          <w:szCs w:val="24"/>
          <w:lang w:eastAsia="zh-CN"/>
        </w:rPr>
        <w:t xml:space="preserve"> “</w:t>
      </w:r>
      <w:r w:rsidR="00411F13" w:rsidRPr="00E760EB">
        <w:rPr>
          <w:bCs/>
          <w:i/>
          <w:iCs/>
          <w:szCs w:val="24"/>
          <w:lang w:eastAsia="zh-CN"/>
        </w:rPr>
        <w:t>R19 type 4 capable UE is in non-collocated condition</w:t>
      </w:r>
      <w:r w:rsidR="003C6135" w:rsidRPr="00E760EB">
        <w:rPr>
          <w:bCs/>
          <w:szCs w:val="24"/>
          <w:lang w:eastAsia="zh-CN"/>
        </w:rPr>
        <w:t>”</w:t>
      </w:r>
      <w:r w:rsidR="00BC03EF">
        <w:rPr>
          <w:bCs/>
          <w:szCs w:val="24"/>
          <w:lang w:eastAsia="zh-CN"/>
        </w:rPr>
        <w:t xml:space="preserve"> </w:t>
      </w:r>
      <w:r>
        <w:rPr>
          <w:bCs/>
          <w:szCs w:val="24"/>
          <w:lang w:eastAsia="zh-CN"/>
        </w:rPr>
        <w:t>and</w:t>
      </w:r>
      <w:r w:rsidR="003C6135" w:rsidRPr="00E760EB">
        <w:rPr>
          <w:bCs/>
          <w:szCs w:val="24"/>
          <w:lang w:eastAsia="zh-CN"/>
        </w:rPr>
        <w:t xml:space="preserve"> “</w:t>
      </w:r>
      <w:r w:rsidR="00411F13" w:rsidRPr="00E760EB">
        <w:rPr>
          <w:bCs/>
          <w:i/>
          <w:iCs/>
          <w:szCs w:val="24"/>
          <w:lang w:eastAsia="zh-CN"/>
        </w:rPr>
        <w:t>R19 type 4 capable UE is in collocated condition</w:t>
      </w:r>
      <w:r w:rsidR="003C6135" w:rsidRPr="00E760EB">
        <w:rPr>
          <w:bCs/>
          <w:szCs w:val="24"/>
          <w:lang w:eastAsia="zh-CN"/>
        </w:rPr>
        <w:t>”</w:t>
      </w:r>
      <w:r w:rsidR="007D7D9D" w:rsidRPr="00E760EB">
        <w:rPr>
          <w:bCs/>
          <w:szCs w:val="24"/>
          <w:lang w:eastAsia="zh-CN"/>
        </w:rPr>
        <w:t xml:space="preserve"> </w:t>
      </w:r>
      <w:r w:rsidR="00411F13" w:rsidRPr="00E760EB">
        <w:rPr>
          <w:bCs/>
          <w:szCs w:val="24"/>
          <w:lang w:eastAsia="zh-CN"/>
        </w:rPr>
        <w:t xml:space="preserve">with </w:t>
      </w:r>
      <w:r w:rsidR="007D7D9D" w:rsidRPr="00E760EB">
        <w:rPr>
          <w:bCs/>
          <w:szCs w:val="24"/>
          <w:lang w:eastAsia="zh-CN"/>
        </w:rPr>
        <w:t xml:space="preserve">regard </w:t>
      </w:r>
      <w:r w:rsidR="00411F13" w:rsidRPr="00E760EB">
        <w:rPr>
          <w:bCs/>
          <w:szCs w:val="24"/>
          <w:lang w:eastAsia="zh-CN"/>
        </w:rPr>
        <w:t>to</w:t>
      </w:r>
      <w:r w:rsidR="007D7D9D" w:rsidRPr="00E760EB">
        <w:rPr>
          <w:bCs/>
          <w:szCs w:val="24"/>
          <w:lang w:eastAsia="zh-CN"/>
        </w:rPr>
        <w:t xml:space="preserve"> BS signalling </w:t>
      </w:r>
      <w:r w:rsidR="0031359F" w:rsidRPr="00E760EB">
        <w:rPr>
          <w:bCs/>
          <w:szCs w:val="24"/>
          <w:lang w:eastAsia="zh-CN"/>
        </w:rPr>
        <w:t xml:space="preserve">in </w:t>
      </w:r>
      <w:r w:rsidR="00411F13" w:rsidRPr="00E760EB">
        <w:rPr>
          <w:bCs/>
          <w:szCs w:val="24"/>
          <w:lang w:eastAsia="zh-CN"/>
        </w:rPr>
        <w:t xml:space="preserve">the </w:t>
      </w:r>
      <w:r w:rsidR="0031359F" w:rsidRPr="00E760EB">
        <w:rPr>
          <w:bCs/>
          <w:szCs w:val="24"/>
          <w:lang w:eastAsia="zh-CN"/>
        </w:rPr>
        <w:t>identified RRM requirements will be updated</w:t>
      </w:r>
      <w:r w:rsidR="00EF0C4B" w:rsidRPr="00E760EB">
        <w:rPr>
          <w:bCs/>
          <w:szCs w:val="24"/>
          <w:lang w:eastAsia="zh-CN"/>
        </w:rPr>
        <w:t>,</w:t>
      </w:r>
      <w:r w:rsidR="0031359F" w:rsidRPr="00E760EB">
        <w:rPr>
          <w:bCs/>
          <w:szCs w:val="24"/>
          <w:lang w:eastAsia="zh-CN"/>
        </w:rPr>
        <w:t xml:space="preserve"> once</w:t>
      </w:r>
      <w:r w:rsidR="0031359F" w:rsidRPr="002E7444">
        <w:t xml:space="preserve"> the UE </w:t>
      </w:r>
      <w:r w:rsidR="0031359F">
        <w:t>capability and BS signalling are concluded</w:t>
      </w:r>
      <w:r w:rsidR="00411F13">
        <w:t xml:space="preserve"> in RF session</w:t>
      </w:r>
      <w:r w:rsidR="0031359F">
        <w:t>.</w:t>
      </w:r>
      <w:r w:rsidR="0031359F" w:rsidRPr="002E7444">
        <w:t xml:space="preserve"> </w:t>
      </w:r>
    </w:p>
    <w:p w14:paraId="4C4BBD7D" w14:textId="591F47BF" w:rsidR="00C0415A" w:rsidRPr="00E760EB" w:rsidRDefault="00E760EB" w:rsidP="00E760EB">
      <w:pPr>
        <w:pStyle w:val="aff8"/>
        <w:numPr>
          <w:ilvl w:val="0"/>
          <w:numId w:val="16"/>
        </w:numPr>
        <w:spacing w:after="120"/>
        <w:ind w:firstLineChars="0"/>
        <w:rPr>
          <w:szCs w:val="24"/>
          <w:lang w:eastAsia="zh-CN"/>
        </w:rPr>
      </w:pPr>
      <w:r w:rsidRPr="00E760EB">
        <w:rPr>
          <w:szCs w:val="24"/>
          <w:lang w:eastAsia="zh-CN"/>
        </w:rPr>
        <w:t xml:space="preserve">Further discuss </w:t>
      </w:r>
      <w:r w:rsidR="00392063">
        <w:rPr>
          <w:szCs w:val="24"/>
          <w:lang w:eastAsia="zh-CN"/>
        </w:rPr>
        <w:t>on whether to</w:t>
      </w:r>
      <w:r w:rsidR="00392063" w:rsidRPr="00392063">
        <w:rPr>
          <w:szCs w:val="24"/>
          <w:lang w:eastAsia="zh-CN"/>
        </w:rPr>
        <w:t xml:space="preserve"> </w:t>
      </w:r>
      <w:r w:rsidR="00392063" w:rsidRPr="00E760EB">
        <w:rPr>
          <w:szCs w:val="24"/>
          <w:lang w:eastAsia="zh-CN"/>
        </w:rPr>
        <w:t>endorse</w:t>
      </w:r>
      <w:r w:rsidR="00392063">
        <w:rPr>
          <w:szCs w:val="24"/>
          <w:lang w:eastAsia="zh-CN"/>
        </w:rPr>
        <w:t xml:space="preserve"> </w:t>
      </w:r>
      <w:r w:rsidRPr="00E760EB">
        <w:rPr>
          <w:szCs w:val="24"/>
          <w:lang w:eastAsia="zh-CN"/>
        </w:rPr>
        <w:t xml:space="preserve">the draft CRs </w:t>
      </w:r>
      <w:r w:rsidR="00392063">
        <w:rPr>
          <w:szCs w:val="24"/>
          <w:lang w:eastAsia="zh-CN"/>
        </w:rPr>
        <w:t>submitted</w:t>
      </w:r>
      <w:r w:rsidRPr="00E760EB">
        <w:rPr>
          <w:szCs w:val="24"/>
          <w:lang w:eastAsia="zh-CN"/>
        </w:rPr>
        <w:t xml:space="preserve"> at this meeting.</w:t>
      </w:r>
    </w:p>
    <w:sectPr w:rsidR="00C0415A" w:rsidRPr="00E760EB"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AB592" w14:textId="77777777" w:rsidR="005E7ADB" w:rsidRDefault="005E7ADB">
      <w:r>
        <w:separator/>
      </w:r>
    </w:p>
  </w:endnote>
  <w:endnote w:type="continuationSeparator" w:id="0">
    <w:p w14:paraId="3DFA24A4" w14:textId="77777777" w:rsidR="005E7ADB" w:rsidRDefault="005E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3BB4A" w14:textId="77777777" w:rsidR="005E7ADB" w:rsidRDefault="005E7ADB">
      <w:r>
        <w:separator/>
      </w:r>
    </w:p>
  </w:footnote>
  <w:footnote w:type="continuationSeparator" w:id="0">
    <w:p w14:paraId="2AD8FEC4" w14:textId="77777777" w:rsidR="005E7ADB" w:rsidRDefault="005E7A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C6AFA0"/>
    <w:multiLevelType w:val="singleLevel"/>
    <w:tmpl w:val="C2C6AFA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90C3D79"/>
    <w:multiLevelType w:val="hybridMultilevel"/>
    <w:tmpl w:val="5CF0C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4C07FC"/>
    <w:multiLevelType w:val="hybridMultilevel"/>
    <w:tmpl w:val="37C2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E186C04"/>
    <w:multiLevelType w:val="hybridMultilevel"/>
    <w:tmpl w:val="6792D722"/>
    <w:lvl w:ilvl="0" w:tplc="C1406FB2">
      <w:start w:val="1"/>
      <w:numFmt w:val="bullet"/>
      <w:lvlText w:val="­"/>
      <w:lvlJc w:val="left"/>
      <w:pPr>
        <w:ind w:left="2076" w:hanging="420"/>
      </w:pPr>
      <w:rPr>
        <w:rFonts w:ascii="Modern No. 20" w:hAnsi="Modern No. 20"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417BE9"/>
    <w:multiLevelType w:val="hybridMultilevel"/>
    <w:tmpl w:val="B672A46C"/>
    <w:lvl w:ilvl="0" w:tplc="BBDA1630">
      <w:start w:val="1"/>
      <w:numFmt w:val="bullet"/>
      <w:lvlText w:val="-"/>
      <w:lvlJc w:val="left"/>
      <w:pPr>
        <w:ind w:left="1620" w:hanging="420"/>
      </w:pPr>
      <w:rPr>
        <w:rFonts w:ascii="Times" w:hAnsi="Time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7BA1407"/>
    <w:multiLevelType w:val="hybridMultilevel"/>
    <w:tmpl w:val="03A4ED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1"/>
  </w:num>
  <w:num w:numId="2">
    <w:abstractNumId w:val="5"/>
  </w:num>
  <w:num w:numId="3">
    <w:abstractNumId w:val="11"/>
  </w:num>
  <w:num w:numId="4">
    <w:abstractNumId w:val="7"/>
  </w:num>
  <w:num w:numId="5">
    <w:abstractNumId w:val="8"/>
  </w:num>
  <w:num w:numId="6">
    <w:abstractNumId w:val="9"/>
  </w:num>
  <w:num w:numId="7">
    <w:abstractNumId w:val="4"/>
  </w:num>
  <w:num w:numId="8">
    <w:abstractNumId w:val="14"/>
  </w:num>
  <w:num w:numId="9">
    <w:abstractNumId w:val="1"/>
  </w:num>
  <w:num w:numId="10">
    <w:abstractNumId w:val="2"/>
  </w:num>
  <w:num w:numId="11">
    <w:abstractNumId w:val="3"/>
  </w:num>
  <w:num w:numId="12">
    <w:abstractNumId w:val="6"/>
  </w:num>
  <w:num w:numId="13">
    <w:abstractNumId w:val="13"/>
  </w:num>
  <w:num w:numId="14">
    <w:abstractNumId w:val="12"/>
  </w:num>
  <w:num w:numId="15">
    <w:abstractNumId w:val="0"/>
  </w:num>
  <w:num w:numId="1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37936"/>
    <w:rsid w:val="000400A0"/>
    <w:rsid w:val="0004162A"/>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0C9"/>
    <w:rsid w:val="000766E1"/>
    <w:rsid w:val="00076798"/>
    <w:rsid w:val="00077FF6"/>
    <w:rsid w:val="00080D82"/>
    <w:rsid w:val="00081040"/>
    <w:rsid w:val="000814A9"/>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4F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38C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77472"/>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5805"/>
    <w:rsid w:val="001B75E6"/>
    <w:rsid w:val="001B7991"/>
    <w:rsid w:val="001B7998"/>
    <w:rsid w:val="001B7AB7"/>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065B"/>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3E"/>
    <w:rsid w:val="002B4655"/>
    <w:rsid w:val="002B516C"/>
    <w:rsid w:val="002B5D87"/>
    <w:rsid w:val="002B5E1D"/>
    <w:rsid w:val="002B60C1"/>
    <w:rsid w:val="002B6369"/>
    <w:rsid w:val="002C012F"/>
    <w:rsid w:val="002C18EA"/>
    <w:rsid w:val="002C1D76"/>
    <w:rsid w:val="002C331B"/>
    <w:rsid w:val="002C3A0A"/>
    <w:rsid w:val="002C4B52"/>
    <w:rsid w:val="002D005E"/>
    <w:rsid w:val="002D03E5"/>
    <w:rsid w:val="002D0D5E"/>
    <w:rsid w:val="002D25A7"/>
    <w:rsid w:val="002D3010"/>
    <w:rsid w:val="002D31F5"/>
    <w:rsid w:val="002D36EB"/>
    <w:rsid w:val="002D4D44"/>
    <w:rsid w:val="002D61F3"/>
    <w:rsid w:val="002D6618"/>
    <w:rsid w:val="002D6867"/>
    <w:rsid w:val="002D6BDF"/>
    <w:rsid w:val="002E1C6A"/>
    <w:rsid w:val="002E2022"/>
    <w:rsid w:val="002E2CE9"/>
    <w:rsid w:val="002E3BF7"/>
    <w:rsid w:val="002E403E"/>
    <w:rsid w:val="002E41C9"/>
    <w:rsid w:val="002E42C5"/>
    <w:rsid w:val="002E4C74"/>
    <w:rsid w:val="002E5780"/>
    <w:rsid w:val="002E7358"/>
    <w:rsid w:val="002E7444"/>
    <w:rsid w:val="002F158C"/>
    <w:rsid w:val="002F4093"/>
    <w:rsid w:val="002F5636"/>
    <w:rsid w:val="002F6E28"/>
    <w:rsid w:val="003022A5"/>
    <w:rsid w:val="00305C87"/>
    <w:rsid w:val="00306142"/>
    <w:rsid w:val="003070F1"/>
    <w:rsid w:val="00307E51"/>
    <w:rsid w:val="00311363"/>
    <w:rsid w:val="00311E0D"/>
    <w:rsid w:val="003131F4"/>
    <w:rsid w:val="0031359F"/>
    <w:rsid w:val="0031496C"/>
    <w:rsid w:val="00315464"/>
    <w:rsid w:val="00315867"/>
    <w:rsid w:val="0032114C"/>
    <w:rsid w:val="00321150"/>
    <w:rsid w:val="00324D99"/>
    <w:rsid w:val="00324F76"/>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45BFF"/>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3B0"/>
    <w:rsid w:val="0037448F"/>
    <w:rsid w:val="003770F6"/>
    <w:rsid w:val="00380BF9"/>
    <w:rsid w:val="00383E37"/>
    <w:rsid w:val="003840A3"/>
    <w:rsid w:val="00384DE5"/>
    <w:rsid w:val="00384F94"/>
    <w:rsid w:val="00387603"/>
    <w:rsid w:val="0039072B"/>
    <w:rsid w:val="00392063"/>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3B3C"/>
    <w:rsid w:val="003B40B6"/>
    <w:rsid w:val="003B56DB"/>
    <w:rsid w:val="003B6286"/>
    <w:rsid w:val="003B755E"/>
    <w:rsid w:val="003C01AC"/>
    <w:rsid w:val="003C228E"/>
    <w:rsid w:val="003C3BE2"/>
    <w:rsid w:val="003C4E71"/>
    <w:rsid w:val="003C51E7"/>
    <w:rsid w:val="003C6135"/>
    <w:rsid w:val="003C6384"/>
    <w:rsid w:val="003C6893"/>
    <w:rsid w:val="003C6DE2"/>
    <w:rsid w:val="003C6F8F"/>
    <w:rsid w:val="003D1EFD"/>
    <w:rsid w:val="003D20EC"/>
    <w:rsid w:val="003D28BF"/>
    <w:rsid w:val="003D4215"/>
    <w:rsid w:val="003D4C47"/>
    <w:rsid w:val="003D7719"/>
    <w:rsid w:val="003E062C"/>
    <w:rsid w:val="003E30B7"/>
    <w:rsid w:val="003E40EE"/>
    <w:rsid w:val="003E57BA"/>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1F13"/>
    <w:rsid w:val="00412063"/>
    <w:rsid w:val="00412279"/>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2AAB"/>
    <w:rsid w:val="004946A2"/>
    <w:rsid w:val="004963E7"/>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3E3"/>
    <w:rsid w:val="0051057A"/>
    <w:rsid w:val="00510AEC"/>
    <w:rsid w:val="005117A9"/>
    <w:rsid w:val="00511C13"/>
    <w:rsid w:val="00511F57"/>
    <w:rsid w:val="0051552D"/>
    <w:rsid w:val="00515CBE"/>
    <w:rsid w:val="00515E2B"/>
    <w:rsid w:val="00522672"/>
    <w:rsid w:val="00522A7E"/>
    <w:rsid w:val="00522F20"/>
    <w:rsid w:val="005248DD"/>
    <w:rsid w:val="00526A92"/>
    <w:rsid w:val="00527D76"/>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0BE7"/>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40A9"/>
    <w:rsid w:val="0058519C"/>
    <w:rsid w:val="00586ED9"/>
    <w:rsid w:val="005870EB"/>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446E"/>
    <w:rsid w:val="005D051D"/>
    <w:rsid w:val="005D0B99"/>
    <w:rsid w:val="005D308E"/>
    <w:rsid w:val="005D3A48"/>
    <w:rsid w:val="005D5A8A"/>
    <w:rsid w:val="005D6E86"/>
    <w:rsid w:val="005D736D"/>
    <w:rsid w:val="005D7AF8"/>
    <w:rsid w:val="005E17BF"/>
    <w:rsid w:val="005E366A"/>
    <w:rsid w:val="005E5F6A"/>
    <w:rsid w:val="005E6882"/>
    <w:rsid w:val="005E69ED"/>
    <w:rsid w:val="005E7ADB"/>
    <w:rsid w:val="005F08DC"/>
    <w:rsid w:val="005F2145"/>
    <w:rsid w:val="005F3827"/>
    <w:rsid w:val="005F3D4F"/>
    <w:rsid w:val="005F481B"/>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C72"/>
    <w:rsid w:val="00615EBB"/>
    <w:rsid w:val="00616096"/>
    <w:rsid w:val="006160A2"/>
    <w:rsid w:val="006211A0"/>
    <w:rsid w:val="00621DDC"/>
    <w:rsid w:val="006226BA"/>
    <w:rsid w:val="00624327"/>
    <w:rsid w:val="006248DC"/>
    <w:rsid w:val="00625847"/>
    <w:rsid w:val="00626844"/>
    <w:rsid w:val="006302AA"/>
    <w:rsid w:val="00630369"/>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56E62"/>
    <w:rsid w:val="00660228"/>
    <w:rsid w:val="00660443"/>
    <w:rsid w:val="006615D7"/>
    <w:rsid w:val="0066229A"/>
    <w:rsid w:val="00663FD5"/>
    <w:rsid w:val="00665A44"/>
    <w:rsid w:val="00665D5A"/>
    <w:rsid w:val="006670AC"/>
    <w:rsid w:val="00667B2D"/>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4143"/>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C7ED1"/>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2F1D"/>
    <w:rsid w:val="0072629F"/>
    <w:rsid w:val="007271C9"/>
    <w:rsid w:val="00730655"/>
    <w:rsid w:val="00731D77"/>
    <w:rsid w:val="00732360"/>
    <w:rsid w:val="007330AE"/>
    <w:rsid w:val="0073390A"/>
    <w:rsid w:val="00733F00"/>
    <w:rsid w:val="0073407B"/>
    <w:rsid w:val="00734E64"/>
    <w:rsid w:val="00735EC5"/>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1D60"/>
    <w:rsid w:val="007B26E3"/>
    <w:rsid w:val="007B4B3C"/>
    <w:rsid w:val="007B5606"/>
    <w:rsid w:val="007B5A43"/>
    <w:rsid w:val="007B709B"/>
    <w:rsid w:val="007B77A7"/>
    <w:rsid w:val="007C06F0"/>
    <w:rsid w:val="007C1343"/>
    <w:rsid w:val="007C334A"/>
    <w:rsid w:val="007C558E"/>
    <w:rsid w:val="007C5EF1"/>
    <w:rsid w:val="007C7467"/>
    <w:rsid w:val="007C7BF5"/>
    <w:rsid w:val="007D0C07"/>
    <w:rsid w:val="007D19B7"/>
    <w:rsid w:val="007D2202"/>
    <w:rsid w:val="007D3ECD"/>
    <w:rsid w:val="007D4127"/>
    <w:rsid w:val="007D73FB"/>
    <w:rsid w:val="007D75E5"/>
    <w:rsid w:val="007D773E"/>
    <w:rsid w:val="007D7D9D"/>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39FA"/>
    <w:rsid w:val="00805BE8"/>
    <w:rsid w:val="00805BED"/>
    <w:rsid w:val="00806F77"/>
    <w:rsid w:val="00810014"/>
    <w:rsid w:val="008114DD"/>
    <w:rsid w:val="0081327E"/>
    <w:rsid w:val="00816078"/>
    <w:rsid w:val="0081751E"/>
    <w:rsid w:val="008177E3"/>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24B5"/>
    <w:rsid w:val="0088304E"/>
    <w:rsid w:val="00883905"/>
    <w:rsid w:val="00883E78"/>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468"/>
    <w:rsid w:val="008B3DC1"/>
    <w:rsid w:val="008B5AE7"/>
    <w:rsid w:val="008B7E52"/>
    <w:rsid w:val="008C09B9"/>
    <w:rsid w:val="008C0D0A"/>
    <w:rsid w:val="008C1527"/>
    <w:rsid w:val="008C52B9"/>
    <w:rsid w:val="008C60E9"/>
    <w:rsid w:val="008C647F"/>
    <w:rsid w:val="008D0561"/>
    <w:rsid w:val="008D138A"/>
    <w:rsid w:val="008D1B7C"/>
    <w:rsid w:val="008D50BC"/>
    <w:rsid w:val="008D5CC2"/>
    <w:rsid w:val="008D5CDB"/>
    <w:rsid w:val="008D6657"/>
    <w:rsid w:val="008E03F4"/>
    <w:rsid w:val="008E0ED7"/>
    <w:rsid w:val="008E17EF"/>
    <w:rsid w:val="008E1F60"/>
    <w:rsid w:val="008E27D3"/>
    <w:rsid w:val="008E2CB0"/>
    <w:rsid w:val="008E307E"/>
    <w:rsid w:val="008E3F4F"/>
    <w:rsid w:val="008F02F4"/>
    <w:rsid w:val="008F0CB5"/>
    <w:rsid w:val="008F13A3"/>
    <w:rsid w:val="008F1DC5"/>
    <w:rsid w:val="008F275A"/>
    <w:rsid w:val="008F356E"/>
    <w:rsid w:val="008F3F6D"/>
    <w:rsid w:val="008F4DD1"/>
    <w:rsid w:val="008F5F7F"/>
    <w:rsid w:val="008F6056"/>
    <w:rsid w:val="009000FD"/>
    <w:rsid w:val="00901FDC"/>
    <w:rsid w:val="00902589"/>
    <w:rsid w:val="00902C07"/>
    <w:rsid w:val="00902F3C"/>
    <w:rsid w:val="009037F7"/>
    <w:rsid w:val="00905804"/>
    <w:rsid w:val="00905AC4"/>
    <w:rsid w:val="0090665D"/>
    <w:rsid w:val="00907059"/>
    <w:rsid w:val="009101E2"/>
    <w:rsid w:val="009114F8"/>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0B42"/>
    <w:rsid w:val="00971756"/>
    <w:rsid w:val="00973211"/>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20C"/>
    <w:rsid w:val="009A68E6"/>
    <w:rsid w:val="009A7598"/>
    <w:rsid w:val="009B1DF8"/>
    <w:rsid w:val="009B2F2E"/>
    <w:rsid w:val="009B3B30"/>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2A79"/>
    <w:rsid w:val="00A233CE"/>
    <w:rsid w:val="00A23F98"/>
    <w:rsid w:val="00A24E66"/>
    <w:rsid w:val="00A24FDF"/>
    <w:rsid w:val="00A25901"/>
    <w:rsid w:val="00A25EEE"/>
    <w:rsid w:val="00A26314"/>
    <w:rsid w:val="00A26E55"/>
    <w:rsid w:val="00A30ADD"/>
    <w:rsid w:val="00A31033"/>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362C"/>
    <w:rsid w:val="00A6605B"/>
    <w:rsid w:val="00A66920"/>
    <w:rsid w:val="00A66ADC"/>
    <w:rsid w:val="00A7147D"/>
    <w:rsid w:val="00A7438F"/>
    <w:rsid w:val="00A75728"/>
    <w:rsid w:val="00A7656A"/>
    <w:rsid w:val="00A76902"/>
    <w:rsid w:val="00A772B8"/>
    <w:rsid w:val="00A7756B"/>
    <w:rsid w:val="00A8062F"/>
    <w:rsid w:val="00A809A7"/>
    <w:rsid w:val="00A815D5"/>
    <w:rsid w:val="00A81B15"/>
    <w:rsid w:val="00A837FF"/>
    <w:rsid w:val="00A841FB"/>
    <w:rsid w:val="00A844E1"/>
    <w:rsid w:val="00A84DC8"/>
    <w:rsid w:val="00A850AE"/>
    <w:rsid w:val="00A85DBC"/>
    <w:rsid w:val="00A85EC2"/>
    <w:rsid w:val="00A8710F"/>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55AC"/>
    <w:rsid w:val="00AB7611"/>
    <w:rsid w:val="00AB797C"/>
    <w:rsid w:val="00AC01DB"/>
    <w:rsid w:val="00AC03A8"/>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01"/>
    <w:rsid w:val="00AE7868"/>
    <w:rsid w:val="00AF0407"/>
    <w:rsid w:val="00AF066C"/>
    <w:rsid w:val="00AF1C43"/>
    <w:rsid w:val="00AF2080"/>
    <w:rsid w:val="00AF3F54"/>
    <w:rsid w:val="00AF4D8B"/>
    <w:rsid w:val="00AF60A8"/>
    <w:rsid w:val="00AF7436"/>
    <w:rsid w:val="00B01925"/>
    <w:rsid w:val="00B01B90"/>
    <w:rsid w:val="00B031ED"/>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15F0"/>
    <w:rsid w:val="00B32715"/>
    <w:rsid w:val="00B32A0D"/>
    <w:rsid w:val="00B34B02"/>
    <w:rsid w:val="00B35D2E"/>
    <w:rsid w:val="00B4108D"/>
    <w:rsid w:val="00B41AC5"/>
    <w:rsid w:val="00B434F5"/>
    <w:rsid w:val="00B45AA2"/>
    <w:rsid w:val="00B5036F"/>
    <w:rsid w:val="00B51CDD"/>
    <w:rsid w:val="00B527BA"/>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294E"/>
    <w:rsid w:val="00BB4794"/>
    <w:rsid w:val="00BB4E07"/>
    <w:rsid w:val="00BB572E"/>
    <w:rsid w:val="00BB74FD"/>
    <w:rsid w:val="00BC03EF"/>
    <w:rsid w:val="00BC0A10"/>
    <w:rsid w:val="00BC4EE5"/>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415A"/>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4C8"/>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197E"/>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3977"/>
    <w:rsid w:val="00CB5F84"/>
    <w:rsid w:val="00CB6B8A"/>
    <w:rsid w:val="00CB6DA7"/>
    <w:rsid w:val="00CB75FE"/>
    <w:rsid w:val="00CB7E4C"/>
    <w:rsid w:val="00CC0F99"/>
    <w:rsid w:val="00CC1527"/>
    <w:rsid w:val="00CC25B4"/>
    <w:rsid w:val="00CC30B9"/>
    <w:rsid w:val="00CC3305"/>
    <w:rsid w:val="00CC5F88"/>
    <w:rsid w:val="00CC69C8"/>
    <w:rsid w:val="00CC77A2"/>
    <w:rsid w:val="00CC7F4E"/>
    <w:rsid w:val="00CD1ED3"/>
    <w:rsid w:val="00CD2A21"/>
    <w:rsid w:val="00CD307E"/>
    <w:rsid w:val="00CD44E2"/>
    <w:rsid w:val="00CD629F"/>
    <w:rsid w:val="00CD6A1B"/>
    <w:rsid w:val="00CE0A7F"/>
    <w:rsid w:val="00CE1718"/>
    <w:rsid w:val="00CE48B4"/>
    <w:rsid w:val="00CE57CA"/>
    <w:rsid w:val="00CE5D36"/>
    <w:rsid w:val="00CF24F4"/>
    <w:rsid w:val="00CF4156"/>
    <w:rsid w:val="00CF49E5"/>
    <w:rsid w:val="00CF635D"/>
    <w:rsid w:val="00CF66F2"/>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1FD7"/>
    <w:rsid w:val="00D44776"/>
    <w:rsid w:val="00D45268"/>
    <w:rsid w:val="00D4532B"/>
    <w:rsid w:val="00D45D72"/>
    <w:rsid w:val="00D47DEE"/>
    <w:rsid w:val="00D5039F"/>
    <w:rsid w:val="00D51F2F"/>
    <w:rsid w:val="00D5203B"/>
    <w:rsid w:val="00D520E4"/>
    <w:rsid w:val="00D52B8A"/>
    <w:rsid w:val="00D53148"/>
    <w:rsid w:val="00D53A38"/>
    <w:rsid w:val="00D543DA"/>
    <w:rsid w:val="00D5465E"/>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B515E"/>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46D0"/>
    <w:rsid w:val="00DE654B"/>
    <w:rsid w:val="00DE6BC8"/>
    <w:rsid w:val="00DE7D10"/>
    <w:rsid w:val="00DF0020"/>
    <w:rsid w:val="00DF086E"/>
    <w:rsid w:val="00DF23F4"/>
    <w:rsid w:val="00DF6B5E"/>
    <w:rsid w:val="00DF6EE3"/>
    <w:rsid w:val="00DF7150"/>
    <w:rsid w:val="00E0078C"/>
    <w:rsid w:val="00E00CFD"/>
    <w:rsid w:val="00E00F56"/>
    <w:rsid w:val="00E0227D"/>
    <w:rsid w:val="00E02D89"/>
    <w:rsid w:val="00E02FF0"/>
    <w:rsid w:val="00E0409E"/>
    <w:rsid w:val="00E042FF"/>
    <w:rsid w:val="00E04B84"/>
    <w:rsid w:val="00E04F01"/>
    <w:rsid w:val="00E06466"/>
    <w:rsid w:val="00E0674B"/>
    <w:rsid w:val="00E06835"/>
    <w:rsid w:val="00E06FDA"/>
    <w:rsid w:val="00E07915"/>
    <w:rsid w:val="00E10E30"/>
    <w:rsid w:val="00E10F12"/>
    <w:rsid w:val="00E1265E"/>
    <w:rsid w:val="00E13605"/>
    <w:rsid w:val="00E146CA"/>
    <w:rsid w:val="00E160A5"/>
    <w:rsid w:val="00E1713D"/>
    <w:rsid w:val="00E20A43"/>
    <w:rsid w:val="00E20D51"/>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4E83"/>
    <w:rsid w:val="00E55ACA"/>
    <w:rsid w:val="00E55B4E"/>
    <w:rsid w:val="00E57B74"/>
    <w:rsid w:val="00E62BFD"/>
    <w:rsid w:val="00E641FA"/>
    <w:rsid w:val="00E64388"/>
    <w:rsid w:val="00E6512A"/>
    <w:rsid w:val="00E65B6B"/>
    <w:rsid w:val="00E65BC6"/>
    <w:rsid w:val="00E661FF"/>
    <w:rsid w:val="00E716A0"/>
    <w:rsid w:val="00E7201D"/>
    <w:rsid w:val="00E722C8"/>
    <w:rsid w:val="00E726EB"/>
    <w:rsid w:val="00E72A7E"/>
    <w:rsid w:val="00E72CF1"/>
    <w:rsid w:val="00E760EB"/>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2C4"/>
    <w:rsid w:val="00E91C31"/>
    <w:rsid w:val="00E92968"/>
    <w:rsid w:val="00E9374E"/>
    <w:rsid w:val="00E94760"/>
    <w:rsid w:val="00E94F54"/>
    <w:rsid w:val="00E95FEB"/>
    <w:rsid w:val="00E96187"/>
    <w:rsid w:val="00E96998"/>
    <w:rsid w:val="00E97016"/>
    <w:rsid w:val="00E97AD5"/>
    <w:rsid w:val="00EA1111"/>
    <w:rsid w:val="00EA1EE1"/>
    <w:rsid w:val="00EA2BE8"/>
    <w:rsid w:val="00EA3B4F"/>
    <w:rsid w:val="00EA3C24"/>
    <w:rsid w:val="00EA4B6F"/>
    <w:rsid w:val="00EA62F5"/>
    <w:rsid w:val="00EA73DF"/>
    <w:rsid w:val="00EA77CA"/>
    <w:rsid w:val="00EB0AD4"/>
    <w:rsid w:val="00EB1000"/>
    <w:rsid w:val="00EB3C41"/>
    <w:rsid w:val="00EB4E6E"/>
    <w:rsid w:val="00EB4EC1"/>
    <w:rsid w:val="00EB5D7A"/>
    <w:rsid w:val="00EB606E"/>
    <w:rsid w:val="00EB61AE"/>
    <w:rsid w:val="00EC2EA6"/>
    <w:rsid w:val="00EC322D"/>
    <w:rsid w:val="00EC5D48"/>
    <w:rsid w:val="00ED0C98"/>
    <w:rsid w:val="00ED383A"/>
    <w:rsid w:val="00ED3A22"/>
    <w:rsid w:val="00ED3EF2"/>
    <w:rsid w:val="00ED4ABB"/>
    <w:rsid w:val="00ED5A89"/>
    <w:rsid w:val="00ED7691"/>
    <w:rsid w:val="00EE1080"/>
    <w:rsid w:val="00EE13BE"/>
    <w:rsid w:val="00EF0261"/>
    <w:rsid w:val="00EF0B01"/>
    <w:rsid w:val="00EF0BF8"/>
    <w:rsid w:val="00EF0C4B"/>
    <w:rsid w:val="00EF1EC5"/>
    <w:rsid w:val="00EF2D82"/>
    <w:rsid w:val="00EF4C88"/>
    <w:rsid w:val="00EF55EB"/>
    <w:rsid w:val="00EF7489"/>
    <w:rsid w:val="00F0001C"/>
    <w:rsid w:val="00F00DCC"/>
    <w:rsid w:val="00F00F49"/>
    <w:rsid w:val="00F010CF"/>
    <w:rsid w:val="00F0156F"/>
    <w:rsid w:val="00F02552"/>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608"/>
    <w:rsid w:val="00F24B8B"/>
    <w:rsid w:val="00F259DA"/>
    <w:rsid w:val="00F27769"/>
    <w:rsid w:val="00F27920"/>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BE9"/>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3031"/>
    <w:rsid w:val="00F747C7"/>
    <w:rsid w:val="00F776D6"/>
    <w:rsid w:val="00F77EB0"/>
    <w:rsid w:val="00F80338"/>
    <w:rsid w:val="00F80A0F"/>
    <w:rsid w:val="00F80FD7"/>
    <w:rsid w:val="00F858BC"/>
    <w:rsid w:val="00F870FB"/>
    <w:rsid w:val="00F87CDD"/>
    <w:rsid w:val="00F87FAC"/>
    <w:rsid w:val="00F93360"/>
    <w:rsid w:val="00F9337C"/>
    <w:rsid w:val="00F933F0"/>
    <w:rsid w:val="00F937A3"/>
    <w:rsid w:val="00F94715"/>
    <w:rsid w:val="00F96A3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54D"/>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0C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4"/>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6"/>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7"/>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8"/>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1699594">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49553474">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2979226">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86446188">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4/Docs/R4-2501616.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4/Docs/R4-250122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14/Docs/R4-250168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Docs/R4-2500705.zip" TargetMode="External"/><Relationship Id="rId5" Type="http://schemas.openxmlformats.org/officeDocument/2006/relationships/settings" Target="settings.xml"/><Relationship Id="rId15" Type="http://schemas.openxmlformats.org/officeDocument/2006/relationships/hyperlink" Target="https://www.3gpp.org/ftp/tsg_ran/WG4_Radio/TSGR4_114/Docs/R4-2501618.zip" TargetMode="External"/><Relationship Id="rId10" Type="http://schemas.openxmlformats.org/officeDocument/2006/relationships/hyperlink" Target="https://www.3gpp.org/ftp/tsg_ran/WG4_Radio/TSGR4_114/Docs/R4-2500470.zip" TargetMode="External"/><Relationship Id="rId4" Type="http://schemas.openxmlformats.org/officeDocument/2006/relationships/styles" Target="styles.xml"/><Relationship Id="rId9" Type="http://schemas.openxmlformats.org/officeDocument/2006/relationships/hyperlink" Target="https://www.3gpp.org/ftp/tsg_ran/WG4_Radio/TSGR4_114/Docs/R4-2500440.zip" TargetMode="External"/><Relationship Id="rId14" Type="http://schemas.openxmlformats.org/officeDocument/2006/relationships/hyperlink" Target="https://www.3gpp.org/ftp/tsg_ran/WG4_Radio/TSGR4_114/Docs/R4-25016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09D67-DBE4-41EA-8DE2-00673C7FD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530</Words>
  <Characters>3025</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2025-02-14T09:27:00Z</dcterms:created>
  <dcterms:modified xsi:type="dcterms:W3CDTF">2025-02-14T09:27:00Z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9"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1667978416</vt:lpwstr>
  </property>
  <property fmtid="{D5CDD505-2E9C-101B-9397-08002B2CF9AE}" pid="15" name="KeyAssetLabel_HuaWei">
    <vt:lpwstr>{hTfHmutmsg5ZCtepYiwbUAPnk+ouV0}</vt:lpwstr>
  </property>
</Properties>
</file>