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78C1D" w14:textId="77777777" w:rsidR="0083067E" w:rsidRDefault="00C20BDD">
      <w:pPr>
        <w:pStyle w:val="CRCoverPage"/>
        <w:tabs>
          <w:tab w:val="right" w:pos="9639"/>
        </w:tabs>
        <w:spacing w:after="0"/>
        <w:rPr>
          <w:b/>
          <w:sz w:val="24"/>
          <w:lang w:val="en-US" w:eastAsia="zh-CN"/>
        </w:rPr>
      </w:pPr>
      <w:r>
        <w:rPr>
          <w:b/>
          <w:sz w:val="24"/>
        </w:rPr>
        <w:t>3GPP TSG-RAN WG4 Meeting #113</w:t>
      </w:r>
      <w:r>
        <w:rPr>
          <w:b/>
          <w:sz w:val="24"/>
        </w:rPr>
        <w:tab/>
        <w:t>R4-2418</w:t>
      </w:r>
      <w:r>
        <w:rPr>
          <w:rFonts w:hint="eastAsia"/>
          <w:b/>
          <w:sz w:val="24"/>
          <w:lang w:eastAsia="zh-CN"/>
        </w:rPr>
        <w:t>136</w:t>
      </w:r>
    </w:p>
    <w:p w14:paraId="63571FAE" w14:textId="77777777" w:rsidR="0083067E" w:rsidRDefault="00C20BDD">
      <w:pPr>
        <w:pStyle w:val="CRCoverPage"/>
        <w:tabs>
          <w:tab w:val="right" w:pos="9639"/>
        </w:tabs>
        <w:spacing w:after="0"/>
        <w:rPr>
          <w:b/>
          <w:sz w:val="24"/>
          <w:lang w:eastAsia="zh-CN"/>
        </w:rPr>
      </w:pPr>
      <w:r>
        <w:rPr>
          <w:b/>
          <w:sz w:val="24"/>
        </w:rPr>
        <w:t>Orlando, US, 18th – 22nd November, 2024</w:t>
      </w:r>
    </w:p>
    <w:p w14:paraId="20674CAD" w14:textId="77777777" w:rsidR="0083067E" w:rsidRDefault="0083067E">
      <w:pPr>
        <w:spacing w:after="120"/>
        <w:ind w:left="1985" w:hanging="1985"/>
        <w:rPr>
          <w:rFonts w:ascii="Arial" w:eastAsia="MS Mincho" w:hAnsi="Arial" w:cs="Arial"/>
          <w:b/>
          <w:sz w:val="22"/>
        </w:rPr>
      </w:pPr>
    </w:p>
    <w:p w14:paraId="35F542FE" w14:textId="77777777" w:rsidR="0083067E" w:rsidRDefault="00C20BDD">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hint="eastAsia"/>
          <w:color w:val="000000"/>
          <w:sz w:val="22"/>
          <w:lang w:val="en-US" w:eastAsia="zh-CN"/>
        </w:rPr>
        <w:t>6.1</w:t>
      </w:r>
    </w:p>
    <w:p w14:paraId="1D17E251" w14:textId="77777777" w:rsidR="0083067E" w:rsidRDefault="00C20BDD">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hint="eastAsia"/>
          <w:color w:val="000000"/>
          <w:sz w:val="22"/>
          <w:lang w:eastAsia="zh-CN"/>
        </w:rPr>
        <w:t>Moderator (CMCC)</w:t>
      </w:r>
    </w:p>
    <w:p w14:paraId="38520150" w14:textId="77777777" w:rsidR="0083067E" w:rsidRDefault="00C20BDD">
      <w:pPr>
        <w:spacing w:after="120"/>
        <w:ind w:left="1985" w:hanging="1985"/>
        <w:rPr>
          <w:rFonts w:ascii="Arial" w:eastAsiaTheme="minorEastAsia" w:hAnsi="Arial" w:cs="Arial"/>
          <w:color w:val="000000"/>
          <w:sz w:val="22"/>
          <w:lang w:val="en-US"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color w:val="000000"/>
          <w:sz w:val="22"/>
          <w:lang w:eastAsia="zh-CN"/>
        </w:rPr>
        <w:t>Topic</w:t>
      </w:r>
      <w:r>
        <w:rPr>
          <w:rFonts w:ascii="Arial" w:eastAsiaTheme="minorEastAsia" w:hAnsi="Arial" w:cs="Arial" w:hint="eastAsia"/>
          <w:color w:val="000000"/>
          <w:sz w:val="22"/>
          <w:lang w:eastAsia="zh-CN"/>
        </w:rPr>
        <w:t xml:space="preserve"> summary for </w:t>
      </w:r>
      <w:r>
        <w:rPr>
          <w:rFonts w:ascii="Arial" w:eastAsiaTheme="minorEastAsia" w:hAnsi="Arial" w:cs="Arial"/>
          <w:color w:val="000000"/>
          <w:sz w:val="22"/>
          <w:lang w:eastAsia="zh-CN"/>
        </w:rPr>
        <w:t>[11</w:t>
      </w:r>
      <w:r>
        <w:rPr>
          <w:rFonts w:ascii="Arial" w:eastAsiaTheme="minorEastAsia" w:hAnsi="Arial" w:cs="Arial" w:hint="eastAsia"/>
          <w:color w:val="000000"/>
          <w:sz w:val="22"/>
          <w:lang w:eastAsia="zh-CN"/>
        </w:rPr>
        <w:t>3</w:t>
      </w:r>
      <w:r>
        <w:rPr>
          <w:rFonts w:ascii="Arial" w:eastAsiaTheme="minorEastAsia" w:hAnsi="Arial" w:cs="Arial"/>
          <w:color w:val="000000"/>
          <w:sz w:val="22"/>
          <w:lang w:eastAsia="zh-CN"/>
        </w:rPr>
        <w:t>][11</w:t>
      </w:r>
      <w:r>
        <w:rPr>
          <w:rFonts w:ascii="Arial" w:eastAsiaTheme="minorEastAsia" w:hAnsi="Arial" w:cs="Arial" w:hint="eastAsia"/>
          <w:color w:val="000000"/>
          <w:sz w:val="22"/>
          <w:lang w:eastAsia="zh-CN"/>
        </w:rPr>
        <w:t>4</w:t>
      </w:r>
      <w:r>
        <w:rPr>
          <w:rFonts w:ascii="Arial" w:eastAsiaTheme="minorEastAsia" w:hAnsi="Arial" w:cs="Arial"/>
          <w:color w:val="000000"/>
          <w:sz w:val="22"/>
          <w:lang w:eastAsia="zh-CN"/>
        </w:rPr>
        <w:t>] NR_n28_PC2_40MHz</w:t>
      </w:r>
    </w:p>
    <w:p w14:paraId="3D092345" w14:textId="77777777" w:rsidR="0083067E" w:rsidRDefault="00C20BDD">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229AD34D" w14:textId="77777777" w:rsidR="0083067E" w:rsidRDefault="00C20BDD">
      <w:pPr>
        <w:pStyle w:val="1"/>
        <w:rPr>
          <w:rFonts w:eastAsiaTheme="minorEastAsia"/>
          <w:lang w:eastAsia="zh-CN"/>
        </w:rPr>
      </w:pPr>
      <w:r>
        <w:rPr>
          <w:rFonts w:hint="eastAsia"/>
          <w:lang w:eastAsia="ja-JP"/>
        </w:rPr>
        <w:t>Introduction</w:t>
      </w:r>
    </w:p>
    <w:p w14:paraId="28A90485" w14:textId="77777777" w:rsidR="0083067E" w:rsidRDefault="00C20BDD">
      <w:pPr>
        <w:rPr>
          <w:color w:val="0070C0"/>
          <w:lang w:eastAsia="zh-CN"/>
        </w:rPr>
      </w:pPr>
      <w:r>
        <w:rPr>
          <w:color w:val="0070C0"/>
          <w:lang w:eastAsia="zh-CN"/>
        </w:rPr>
        <w:t>Thread [1</w:t>
      </w:r>
      <w:r>
        <w:rPr>
          <w:rFonts w:hint="eastAsia"/>
          <w:color w:val="0070C0"/>
          <w:lang w:eastAsia="zh-CN"/>
        </w:rPr>
        <w:t>14</w:t>
      </w:r>
      <w:r>
        <w:rPr>
          <w:color w:val="0070C0"/>
          <w:lang w:eastAsia="zh-CN"/>
        </w:rPr>
        <w:t xml:space="preserve">] includes </w:t>
      </w:r>
      <w:r>
        <w:rPr>
          <w:rFonts w:hint="eastAsia"/>
          <w:color w:val="0070C0"/>
          <w:lang w:eastAsia="zh-CN"/>
        </w:rPr>
        <w:t>agenda 6.20. The way forward agreed in previous meetings are R4-2414274 and R4-2417082.</w:t>
      </w:r>
    </w:p>
    <w:p w14:paraId="771F2A18" w14:textId="77777777" w:rsidR="0083067E" w:rsidRDefault="00C20BDD">
      <w:pPr>
        <w:pStyle w:val="aff6"/>
        <w:numPr>
          <w:ilvl w:val="0"/>
          <w:numId w:val="3"/>
        </w:numPr>
        <w:ind w:firstLineChars="0"/>
        <w:rPr>
          <w:color w:val="0070C0"/>
          <w:lang w:eastAsia="zh-CN"/>
        </w:rPr>
      </w:pPr>
      <w:r>
        <w:rPr>
          <w:rFonts w:eastAsiaTheme="minorEastAsia" w:hint="eastAsia"/>
          <w:color w:val="0070C0"/>
          <w:lang w:eastAsia="zh-CN"/>
        </w:rPr>
        <w:t>6.20.1</w:t>
      </w:r>
      <w:r>
        <w:rPr>
          <w:color w:val="0070C0"/>
          <w:lang w:eastAsia="zh-CN"/>
        </w:rPr>
        <w:tab/>
        <w:t xml:space="preserve">General </w:t>
      </w:r>
      <w:r>
        <w:rPr>
          <w:rFonts w:eastAsiaTheme="minorEastAsia" w:hint="eastAsia"/>
          <w:color w:val="0070C0"/>
          <w:lang w:eastAsia="zh-CN"/>
        </w:rPr>
        <w:t>aspects</w:t>
      </w:r>
    </w:p>
    <w:p w14:paraId="019EDB60" w14:textId="77777777" w:rsidR="0083067E" w:rsidRDefault="00C20BDD">
      <w:pPr>
        <w:pStyle w:val="aff6"/>
        <w:numPr>
          <w:ilvl w:val="0"/>
          <w:numId w:val="3"/>
        </w:numPr>
        <w:ind w:firstLineChars="0"/>
        <w:rPr>
          <w:color w:val="0070C0"/>
          <w:lang w:eastAsia="zh-CN"/>
        </w:rPr>
      </w:pPr>
      <w:r>
        <w:rPr>
          <w:rFonts w:eastAsiaTheme="minorEastAsia" w:hint="eastAsia"/>
          <w:color w:val="0070C0"/>
          <w:lang w:eastAsia="zh-CN"/>
        </w:rPr>
        <w:t xml:space="preserve">6.20.2 </w:t>
      </w:r>
      <w:r>
        <w:rPr>
          <w:color w:val="0070C0"/>
          <w:lang w:eastAsia="zh-CN"/>
        </w:rPr>
        <w:tab/>
        <w:t xml:space="preserve">UE RF requirements </w:t>
      </w:r>
    </w:p>
    <w:p w14:paraId="4652A0B5" w14:textId="77777777" w:rsidR="0083067E" w:rsidRDefault="00C20BDD">
      <w:pPr>
        <w:pStyle w:val="1"/>
        <w:rPr>
          <w:lang w:eastAsia="ja-JP"/>
        </w:rPr>
      </w:pPr>
      <w:r>
        <w:rPr>
          <w:lang w:eastAsia="ja-JP"/>
        </w:rPr>
        <w:t>Topic #</w:t>
      </w:r>
      <w:r>
        <w:rPr>
          <w:rFonts w:hint="eastAsia"/>
          <w:lang w:eastAsia="zh-CN"/>
        </w:rPr>
        <w:t>1</w:t>
      </w:r>
      <w:r>
        <w:rPr>
          <w:lang w:eastAsia="ja-JP"/>
        </w:rPr>
        <w:t>: UE RF requirements</w:t>
      </w:r>
    </w:p>
    <w:p w14:paraId="6AEC0762" w14:textId="77777777" w:rsidR="0083067E" w:rsidRDefault="00C20BDD">
      <w:pPr>
        <w:rPr>
          <w:i/>
          <w:color w:val="0070C0"/>
          <w:lang w:eastAsia="zh-CN"/>
        </w:rPr>
      </w:pPr>
      <w:r>
        <w:rPr>
          <w:i/>
          <w:color w:val="0070C0"/>
          <w:lang w:eastAsia="zh-CN"/>
        </w:rPr>
        <w:t xml:space="preserve">Main technical topic overview. The structure can be done based on sub-agenda basis. </w:t>
      </w:r>
    </w:p>
    <w:p w14:paraId="7BE438C7" w14:textId="77777777" w:rsidR="0083067E" w:rsidRDefault="00C20BDD">
      <w:pPr>
        <w:pStyle w:val="2"/>
      </w:pPr>
      <w:r>
        <w:rPr>
          <w:rFonts w:hint="eastAsia"/>
        </w:rPr>
        <w:t>Companies</w:t>
      </w:r>
      <w:r>
        <w:t>’ contributions summary</w:t>
      </w:r>
    </w:p>
    <w:tbl>
      <w:tblPr>
        <w:tblStyle w:val="afd"/>
        <w:tblW w:w="0" w:type="auto"/>
        <w:tblLayout w:type="fixed"/>
        <w:tblLook w:val="04A0" w:firstRow="1" w:lastRow="0" w:firstColumn="1" w:lastColumn="0" w:noHBand="0" w:noVBand="1"/>
      </w:tblPr>
      <w:tblGrid>
        <w:gridCol w:w="689"/>
        <w:gridCol w:w="1149"/>
        <w:gridCol w:w="7793"/>
      </w:tblGrid>
      <w:tr w:rsidR="0083067E" w14:paraId="6563C5AD" w14:textId="77777777">
        <w:trPr>
          <w:trHeight w:val="468"/>
        </w:trPr>
        <w:tc>
          <w:tcPr>
            <w:tcW w:w="689" w:type="dxa"/>
            <w:vAlign w:val="center"/>
          </w:tcPr>
          <w:p w14:paraId="7D6325FF" w14:textId="77777777" w:rsidR="0083067E" w:rsidRDefault="00C20BDD">
            <w:pPr>
              <w:spacing w:before="120" w:after="120"/>
              <w:rPr>
                <w:b/>
                <w:bCs/>
              </w:rPr>
            </w:pPr>
            <w:bookmarkStart w:id="0" w:name="_Hlk174536779"/>
            <w:r>
              <w:rPr>
                <w:b/>
                <w:bCs/>
              </w:rPr>
              <w:t>T-doc number</w:t>
            </w:r>
          </w:p>
        </w:tc>
        <w:tc>
          <w:tcPr>
            <w:tcW w:w="1149" w:type="dxa"/>
            <w:vAlign w:val="center"/>
          </w:tcPr>
          <w:p w14:paraId="5FB5A3A4" w14:textId="77777777" w:rsidR="0083067E" w:rsidRDefault="00C20BDD">
            <w:pPr>
              <w:spacing w:before="120" w:after="120"/>
              <w:rPr>
                <w:b/>
                <w:bCs/>
              </w:rPr>
            </w:pPr>
            <w:r>
              <w:rPr>
                <w:b/>
                <w:bCs/>
              </w:rPr>
              <w:t>Company</w:t>
            </w:r>
          </w:p>
        </w:tc>
        <w:tc>
          <w:tcPr>
            <w:tcW w:w="7793" w:type="dxa"/>
            <w:vAlign w:val="center"/>
          </w:tcPr>
          <w:p w14:paraId="5653BC18" w14:textId="77777777" w:rsidR="0083067E" w:rsidRDefault="00C20BDD">
            <w:pPr>
              <w:spacing w:before="120" w:after="120"/>
              <w:rPr>
                <w:b/>
                <w:bCs/>
              </w:rPr>
            </w:pPr>
            <w:r>
              <w:rPr>
                <w:b/>
                <w:bCs/>
              </w:rPr>
              <w:t>Proposals / Observations</w:t>
            </w:r>
          </w:p>
        </w:tc>
      </w:tr>
      <w:tr w:rsidR="0083067E" w14:paraId="2CA98CED" w14:textId="77777777">
        <w:trPr>
          <w:trHeight w:val="468"/>
        </w:trPr>
        <w:tc>
          <w:tcPr>
            <w:tcW w:w="689" w:type="dxa"/>
          </w:tcPr>
          <w:p w14:paraId="3FA35956" w14:textId="77777777" w:rsidR="0083067E" w:rsidRDefault="00C20BDD">
            <w:pPr>
              <w:spacing w:before="120" w:after="120"/>
            </w:pPr>
            <w:r>
              <w:t>R4-2418257</w:t>
            </w:r>
          </w:p>
        </w:tc>
        <w:tc>
          <w:tcPr>
            <w:tcW w:w="1149" w:type="dxa"/>
          </w:tcPr>
          <w:p w14:paraId="78A709C3" w14:textId="77777777" w:rsidR="0083067E" w:rsidRDefault="00C20BDD">
            <w:pPr>
              <w:spacing w:before="120" w:after="120"/>
              <w:rPr>
                <w:rFonts w:eastAsiaTheme="minorEastAsia"/>
                <w:lang w:eastAsia="zh-CN"/>
              </w:rPr>
            </w:pPr>
            <w:r>
              <w:rPr>
                <w:rFonts w:eastAsiaTheme="minorEastAsia" w:hint="eastAsia"/>
                <w:lang w:eastAsia="zh-CN"/>
              </w:rPr>
              <w:t>Nokia</w:t>
            </w:r>
          </w:p>
        </w:tc>
        <w:tc>
          <w:tcPr>
            <w:tcW w:w="7793" w:type="dxa"/>
          </w:tcPr>
          <w:p w14:paraId="3B2E6FA8" w14:textId="77777777" w:rsidR="0083067E" w:rsidRDefault="00C20BDD">
            <w:pPr>
              <w:pStyle w:val="RAN4proposal"/>
              <w:rPr>
                <w:rFonts w:eastAsiaTheme="minorEastAsia"/>
                <w:b w:val="0"/>
                <w:bCs/>
                <w:lang w:eastAsia="zh-CN"/>
              </w:rPr>
            </w:pPr>
            <w:bookmarkStart w:id="1" w:name="_Toc181969058"/>
            <w:r>
              <w:rPr>
                <w:rFonts w:hint="eastAsia"/>
                <w:b w:val="0"/>
                <w:bCs/>
                <w:lang w:eastAsia="ja-JP"/>
              </w:rPr>
              <w:t xml:space="preserve">NOTE 7 is changed to </w:t>
            </w:r>
            <w:r>
              <w:rPr>
                <w:b w:val="0"/>
                <w:bCs/>
                <w:lang w:eastAsia="ja-JP"/>
              </w:rPr>
              <w:t>“For UEs supporting 30</w:t>
            </w:r>
            <w:r>
              <w:rPr>
                <w:rFonts w:hint="eastAsia"/>
                <w:b w:val="0"/>
                <w:bCs/>
                <w:lang w:eastAsia="ja-JP"/>
              </w:rPr>
              <w:t xml:space="preserve"> </w:t>
            </w:r>
            <w:r>
              <w:rPr>
                <w:b w:val="0"/>
                <w:bCs/>
                <w:lang w:eastAsia="ja-JP"/>
              </w:rPr>
              <w:t>MHz max channel</w:t>
            </w:r>
            <w:r>
              <w:rPr>
                <w:rFonts w:hint="eastAsia"/>
                <w:b w:val="0"/>
                <w:bCs/>
                <w:lang w:eastAsia="ja-JP"/>
              </w:rPr>
              <w:t xml:space="preserve"> </w:t>
            </w:r>
            <w:r>
              <w:rPr>
                <w:b w:val="0"/>
                <w:bCs/>
                <w:lang w:eastAsia="ja-JP"/>
              </w:rPr>
              <w:t xml:space="preserve">bandwidth, the minimum requirements are specified for </w:t>
            </w:r>
            <w:r>
              <w:rPr>
                <w:rFonts w:hint="eastAsia"/>
                <w:b w:val="0"/>
                <w:bCs/>
                <w:lang w:eastAsia="ja-JP"/>
              </w:rPr>
              <w:t xml:space="preserve">any </w:t>
            </w:r>
            <w:r>
              <w:rPr>
                <w:b w:val="0"/>
                <w:bCs/>
                <w:lang w:eastAsia="ja-JP"/>
              </w:rPr>
              <w:t>NR UL channel bandwidth confined to 703-733</w:t>
            </w:r>
            <w:r>
              <w:rPr>
                <w:rFonts w:hint="eastAsia"/>
                <w:b w:val="0"/>
                <w:bCs/>
                <w:lang w:eastAsia="ja-JP"/>
              </w:rPr>
              <w:t xml:space="preserve"> </w:t>
            </w:r>
            <w:r>
              <w:rPr>
                <w:b w:val="0"/>
                <w:bCs/>
                <w:lang w:eastAsia="ja-JP"/>
              </w:rPr>
              <w:t>MHz or 718-748</w:t>
            </w:r>
            <w:r>
              <w:rPr>
                <w:rFonts w:hint="eastAsia"/>
                <w:b w:val="0"/>
                <w:bCs/>
                <w:lang w:eastAsia="ja-JP"/>
              </w:rPr>
              <w:t xml:space="preserve"> </w:t>
            </w:r>
            <w:proofErr w:type="spellStart"/>
            <w:r>
              <w:rPr>
                <w:b w:val="0"/>
                <w:bCs/>
                <w:lang w:eastAsia="ja-JP"/>
              </w:rPr>
              <w:t>MHz.</w:t>
            </w:r>
            <w:proofErr w:type="spellEnd"/>
            <w:r>
              <w:rPr>
                <w:rFonts w:hint="eastAsia"/>
                <w:b w:val="0"/>
                <w:bCs/>
                <w:lang w:eastAsia="ja-JP"/>
              </w:rPr>
              <w:t xml:space="preserve"> </w:t>
            </w:r>
            <w:r>
              <w:rPr>
                <w:b w:val="0"/>
                <w:bCs/>
                <w:lang w:eastAsia="ja-JP"/>
              </w:rPr>
              <w:t>For UEs supporting 40</w:t>
            </w:r>
            <w:r>
              <w:rPr>
                <w:rFonts w:hint="eastAsia"/>
                <w:b w:val="0"/>
                <w:bCs/>
                <w:lang w:eastAsia="ja-JP"/>
              </w:rPr>
              <w:t xml:space="preserve"> </w:t>
            </w:r>
            <w:r>
              <w:rPr>
                <w:b w:val="0"/>
                <w:bCs/>
                <w:lang w:eastAsia="ja-JP"/>
              </w:rPr>
              <w:t xml:space="preserve">MHz max bandwidth, the minimum requirements are specified for </w:t>
            </w:r>
            <w:r>
              <w:rPr>
                <w:rFonts w:hint="eastAsia"/>
                <w:b w:val="0"/>
                <w:bCs/>
                <w:lang w:eastAsia="ja-JP"/>
              </w:rPr>
              <w:t xml:space="preserve">any </w:t>
            </w:r>
            <w:r>
              <w:rPr>
                <w:b w:val="0"/>
                <w:bCs/>
                <w:lang w:eastAsia="ja-JP"/>
              </w:rPr>
              <w:t>NR UL channel bandwidth confined to 703-743.04</w:t>
            </w:r>
            <w:r>
              <w:rPr>
                <w:rFonts w:hint="eastAsia"/>
                <w:b w:val="0"/>
                <w:bCs/>
                <w:lang w:eastAsia="ja-JP"/>
              </w:rPr>
              <w:t xml:space="preserve"> </w:t>
            </w:r>
            <w:r>
              <w:rPr>
                <w:b w:val="0"/>
                <w:bCs/>
                <w:lang w:eastAsia="ja-JP"/>
              </w:rPr>
              <w:t>MHz or 718-748</w:t>
            </w:r>
            <w:r>
              <w:rPr>
                <w:rFonts w:hint="eastAsia"/>
                <w:b w:val="0"/>
                <w:bCs/>
                <w:lang w:eastAsia="ja-JP"/>
              </w:rPr>
              <w:t xml:space="preserve"> </w:t>
            </w:r>
            <w:proofErr w:type="spellStart"/>
            <w:r>
              <w:rPr>
                <w:b w:val="0"/>
                <w:bCs/>
                <w:lang w:eastAsia="ja-JP"/>
              </w:rPr>
              <w:t>MHz</w:t>
            </w:r>
            <w:r>
              <w:rPr>
                <w:rFonts w:hint="eastAsia"/>
                <w:b w:val="0"/>
                <w:bCs/>
                <w:lang w:eastAsia="ja-JP"/>
              </w:rPr>
              <w:t>.</w:t>
            </w:r>
            <w:proofErr w:type="spellEnd"/>
            <w:r>
              <w:rPr>
                <w:b w:val="0"/>
                <w:bCs/>
                <w:lang w:eastAsia="ja-JP"/>
              </w:rPr>
              <w:t>”</w:t>
            </w:r>
            <w:bookmarkEnd w:id="1"/>
          </w:p>
          <w:p w14:paraId="7F7E5692" w14:textId="77777777" w:rsidR="0083067E" w:rsidRDefault="00C20BDD">
            <w:pPr>
              <w:rPr>
                <w:rFonts w:eastAsiaTheme="minorEastAsia"/>
                <w:lang w:val="en-US" w:eastAsia="zh-CN"/>
              </w:rPr>
            </w:pPr>
            <w:r>
              <w:rPr>
                <w:rFonts w:eastAsiaTheme="minorEastAsia"/>
                <w:lang w:val="en-US" w:eastAsia="zh-CN"/>
              </w:rPr>
              <w:t>Proposal 2: It is not necessary to specify the specific UE channel raster entry in UE specifications but is sufficient to cover by Enhanced channel raster.</w:t>
            </w:r>
          </w:p>
          <w:p w14:paraId="2CCC1760" w14:textId="77777777" w:rsidR="0083067E" w:rsidRDefault="00C20BDD">
            <w:pPr>
              <w:rPr>
                <w:rFonts w:eastAsiaTheme="minorEastAsia"/>
                <w:lang w:val="en-US" w:eastAsia="zh-CN"/>
              </w:rPr>
            </w:pPr>
            <w:r>
              <w:rPr>
                <w:rFonts w:eastAsiaTheme="minorEastAsia"/>
                <w:lang w:val="en-US" w:eastAsia="zh-CN"/>
              </w:rPr>
              <w:t>Proposal 3: The release independence of 40 MHz for n28 is from Rel-16.</w:t>
            </w:r>
          </w:p>
        </w:tc>
      </w:tr>
      <w:tr w:rsidR="0083067E" w14:paraId="12BD86D7" w14:textId="77777777">
        <w:trPr>
          <w:trHeight w:val="468"/>
        </w:trPr>
        <w:tc>
          <w:tcPr>
            <w:tcW w:w="689" w:type="dxa"/>
          </w:tcPr>
          <w:p w14:paraId="7F902BC6" w14:textId="77777777" w:rsidR="0083067E" w:rsidRDefault="00780BB7">
            <w:pPr>
              <w:spacing w:before="120" w:after="120"/>
            </w:pPr>
            <w:hyperlink r:id="rId9" w:history="1">
              <w:r w:rsidR="00C20BDD">
                <w:rPr>
                  <w:rFonts w:ascii="Arial" w:hAnsi="Arial" w:cs="Arial"/>
                  <w:b/>
                  <w:bCs/>
                  <w:color w:val="0000FF"/>
                  <w:sz w:val="16"/>
                  <w:szCs w:val="16"/>
                  <w:u w:val="single"/>
                  <w:lang w:val="en-US" w:eastAsia="zh-CN"/>
                </w:rPr>
                <w:t>R4-2417745</w:t>
              </w:r>
            </w:hyperlink>
          </w:p>
        </w:tc>
        <w:tc>
          <w:tcPr>
            <w:tcW w:w="1149" w:type="dxa"/>
          </w:tcPr>
          <w:p w14:paraId="58EC364D" w14:textId="77777777" w:rsidR="0083067E" w:rsidRDefault="00C20BDD">
            <w:pPr>
              <w:spacing w:before="120" w:after="120"/>
              <w:rPr>
                <w:rFonts w:eastAsiaTheme="minorEastAsia"/>
                <w:lang w:eastAsia="zh-CN"/>
              </w:rPr>
            </w:pPr>
            <w:r>
              <w:rPr>
                <w:rFonts w:ascii="Arial" w:hAnsi="Arial" w:cs="Arial"/>
                <w:sz w:val="16"/>
                <w:szCs w:val="16"/>
                <w:lang w:val="en-US" w:eastAsia="zh-CN"/>
              </w:rPr>
              <w:t>Apple</w:t>
            </w:r>
          </w:p>
        </w:tc>
        <w:tc>
          <w:tcPr>
            <w:tcW w:w="7793" w:type="dxa"/>
          </w:tcPr>
          <w:p w14:paraId="78EC0D0C" w14:textId="77777777" w:rsidR="0083067E" w:rsidRDefault="00C20BDD">
            <w:pPr>
              <w:tabs>
                <w:tab w:val="left" w:pos="1134"/>
              </w:tabs>
              <w:spacing w:after="120" w:line="240" w:lineRule="exact"/>
              <w:jc w:val="both"/>
              <w:rPr>
                <w:rFonts w:eastAsiaTheme="minorEastAsia"/>
                <w:lang w:eastAsia="zh-CN"/>
              </w:rPr>
            </w:pPr>
            <w:r>
              <w:t>According to simulations for PC3, a 40MHz channel would require at least 11dB filter suppression to meet the UE-to-UE coexistence requirements with applying MPR.</w:t>
            </w:r>
          </w:p>
        </w:tc>
      </w:tr>
      <w:tr w:rsidR="0083067E" w14:paraId="36BEA012" w14:textId="77777777">
        <w:trPr>
          <w:trHeight w:val="468"/>
        </w:trPr>
        <w:tc>
          <w:tcPr>
            <w:tcW w:w="689" w:type="dxa"/>
          </w:tcPr>
          <w:p w14:paraId="0BEA94CA" w14:textId="77777777" w:rsidR="0083067E" w:rsidRDefault="00780BB7">
            <w:pPr>
              <w:spacing w:before="120" w:after="120"/>
            </w:pPr>
            <w:hyperlink r:id="rId10" w:history="1">
              <w:r w:rsidR="00C20BDD">
                <w:rPr>
                  <w:rFonts w:ascii="Arial" w:hAnsi="Arial" w:cs="Arial"/>
                  <w:b/>
                  <w:bCs/>
                  <w:color w:val="0000FF"/>
                  <w:sz w:val="16"/>
                  <w:szCs w:val="16"/>
                  <w:u w:val="single"/>
                  <w:lang w:val="en-US" w:eastAsia="zh-CN"/>
                </w:rPr>
                <w:t>R4-2418231</w:t>
              </w:r>
            </w:hyperlink>
          </w:p>
        </w:tc>
        <w:tc>
          <w:tcPr>
            <w:tcW w:w="1149" w:type="dxa"/>
          </w:tcPr>
          <w:p w14:paraId="415AC314" w14:textId="77777777" w:rsidR="0083067E" w:rsidRDefault="00C20BDD">
            <w:pPr>
              <w:spacing w:before="120" w:after="120"/>
              <w:rPr>
                <w:rFonts w:eastAsiaTheme="minorEastAsia"/>
                <w:lang w:eastAsia="zh-CN"/>
              </w:rPr>
            </w:pPr>
            <w:r>
              <w:rPr>
                <w:rFonts w:ascii="Arial" w:hAnsi="Arial" w:cs="Arial"/>
                <w:sz w:val="16"/>
                <w:szCs w:val="16"/>
                <w:lang w:val="en-US" w:eastAsia="zh-CN"/>
              </w:rPr>
              <w:t>vivo</w:t>
            </w:r>
          </w:p>
        </w:tc>
        <w:tc>
          <w:tcPr>
            <w:tcW w:w="7793" w:type="dxa"/>
          </w:tcPr>
          <w:p w14:paraId="51FAAADC" w14:textId="77777777" w:rsidR="0083067E" w:rsidRDefault="00C20BDD">
            <w:pPr>
              <w:spacing w:afterLines="50" w:after="120"/>
              <w:rPr>
                <w:b/>
                <w:sz w:val="21"/>
                <w:szCs w:val="21"/>
                <w:lang w:val="en-US" w:eastAsia="zh-CN"/>
              </w:rPr>
            </w:pPr>
            <w:r>
              <w:rPr>
                <w:b/>
                <w:sz w:val="21"/>
                <w:szCs w:val="21"/>
                <w:lang w:val="en-US" w:eastAsia="zh-CN"/>
              </w:rPr>
              <w:t xml:space="preserve">Proposal 1: </w:t>
            </w:r>
            <w:r>
              <w:t>As note 7 is indicated for bandwidth 20,25 and 30MHz, to avoid confusion, it is proposed to</w:t>
            </w:r>
            <w:r>
              <w:rPr>
                <w:sz w:val="21"/>
                <w:szCs w:val="21"/>
                <w:lang w:val="en-US" w:eastAsia="zh-CN"/>
              </w:rPr>
              <w:t xml:space="preserve"> keep the content in [] of Note 7:</w:t>
            </w:r>
          </w:p>
          <w:p w14:paraId="18799689" w14:textId="77777777" w:rsidR="0083067E" w:rsidRDefault="00C20BDD">
            <w:pPr>
              <w:numPr>
                <w:ilvl w:val="1"/>
                <w:numId w:val="4"/>
              </w:numPr>
              <w:spacing w:afterLines="50" w:after="120"/>
            </w:pPr>
            <w:r>
              <w:rPr>
                <w:szCs w:val="22"/>
                <w:lang w:eastAsia="zh-CN"/>
              </w:rPr>
              <w:t>NOTE 7:</w:t>
            </w:r>
            <w:r>
              <w:rPr>
                <w:szCs w:val="22"/>
                <w:lang w:eastAsia="zh-CN"/>
              </w:rPr>
              <w:tab/>
              <w:t>For UEs supporting 30MHz max bandwidth, the minimum requirements are specified for NR UL channel bandwidths confined to</w:t>
            </w:r>
            <w:r>
              <w:rPr>
                <w:rFonts w:eastAsia="等线" w:hint="eastAsia"/>
                <w:szCs w:val="22"/>
                <w:lang w:eastAsia="zh-CN"/>
              </w:rPr>
              <w:t xml:space="preserve"> [</w:t>
            </w:r>
            <w:r>
              <w:rPr>
                <w:szCs w:val="22"/>
                <w:lang w:eastAsia="zh-CN"/>
              </w:rPr>
              <w:t>either</w:t>
            </w:r>
            <w:r>
              <w:rPr>
                <w:rFonts w:eastAsia="等线" w:hint="eastAsia"/>
                <w:szCs w:val="22"/>
                <w:lang w:eastAsia="zh-CN"/>
              </w:rPr>
              <w:t>]</w:t>
            </w:r>
            <w:r>
              <w:rPr>
                <w:szCs w:val="22"/>
                <w:lang w:eastAsia="zh-CN"/>
              </w:rPr>
              <w:t xml:space="preserve"> 703-733MHz or 718-748MHz</w:t>
            </w:r>
            <w:r>
              <w:rPr>
                <w:strike/>
                <w:szCs w:val="22"/>
                <w:lang w:eastAsia="zh-CN"/>
              </w:rPr>
              <w:t xml:space="preserve"> </w:t>
            </w:r>
            <w:r>
              <w:rPr>
                <w:rFonts w:eastAsia="等线" w:hint="eastAsia"/>
                <w:szCs w:val="22"/>
                <w:lang w:eastAsia="zh-CN"/>
              </w:rPr>
              <w:t>[</w:t>
            </w:r>
            <w:r>
              <w:rPr>
                <w:szCs w:val="22"/>
                <w:lang w:eastAsia="zh-CN"/>
              </w:rPr>
              <w:t>for the 20, 25 and 30MHz bandwidth</w:t>
            </w:r>
            <w:r>
              <w:rPr>
                <w:rFonts w:eastAsia="等线" w:hint="eastAsia"/>
                <w:szCs w:val="22"/>
                <w:lang w:eastAsia="zh-CN"/>
              </w:rPr>
              <w:t>]</w:t>
            </w:r>
            <w:r>
              <w:rPr>
                <w:szCs w:val="22"/>
                <w:lang w:eastAsia="zh-CN"/>
              </w:rPr>
              <w:t>.</w:t>
            </w:r>
          </w:p>
          <w:p w14:paraId="0B90CCBB" w14:textId="77777777" w:rsidR="0083067E" w:rsidRDefault="00C20BDD">
            <w:pPr>
              <w:spacing w:afterLines="50" w:after="120"/>
              <w:rPr>
                <w:b/>
              </w:rPr>
            </w:pPr>
            <w:r>
              <w:rPr>
                <w:b/>
              </w:rPr>
              <w:t xml:space="preserve">Proposal 2: </w:t>
            </w:r>
            <w:r>
              <w:t>The content in [] of new note is proposed to remove:</w:t>
            </w:r>
          </w:p>
          <w:p w14:paraId="4D0AD5EF" w14:textId="77777777" w:rsidR="0083067E" w:rsidRDefault="00C20BDD">
            <w:pPr>
              <w:pStyle w:val="aff6"/>
              <w:numPr>
                <w:ilvl w:val="1"/>
                <w:numId w:val="4"/>
              </w:numPr>
              <w:spacing w:afterLines="50" w:after="120"/>
              <w:ind w:firstLineChars="0"/>
              <w:rPr>
                <w:lang w:val="en-US"/>
              </w:rPr>
            </w:pPr>
            <w:r>
              <w:rPr>
                <w:rFonts w:eastAsia="Yu Mincho"/>
                <w:lang w:val="en-US" w:eastAsia="zh-CN"/>
              </w:rPr>
              <w:t xml:space="preserve">For UEs supporting 40MHz max bandwidth, the minimum requirements are specified for NR UL channel bandwidths confined to </w:t>
            </w:r>
            <w:r>
              <w:rPr>
                <w:rFonts w:eastAsia="等线" w:hint="eastAsia"/>
                <w:lang w:val="en-US" w:eastAsia="zh-CN"/>
              </w:rPr>
              <w:t>[</w:t>
            </w:r>
            <w:r>
              <w:rPr>
                <w:rFonts w:eastAsia="Yu Mincho"/>
                <w:strike/>
                <w:lang w:val="en-US" w:eastAsia="zh-CN"/>
              </w:rPr>
              <w:t>either</w:t>
            </w:r>
            <w:r>
              <w:rPr>
                <w:rFonts w:eastAsia="等线" w:hint="eastAsia"/>
                <w:strike/>
                <w:lang w:val="en-US" w:eastAsia="zh-CN"/>
              </w:rPr>
              <w:t>]</w:t>
            </w:r>
            <w:r>
              <w:rPr>
                <w:rFonts w:eastAsia="Yu Mincho"/>
                <w:lang w:val="en-US" w:eastAsia="zh-CN"/>
              </w:rPr>
              <w:t xml:space="preserve"> 703-743</w:t>
            </w:r>
            <w:r>
              <w:rPr>
                <w:rFonts w:eastAsia="等线" w:hint="eastAsia"/>
                <w:lang w:val="en-US" w:eastAsia="zh-CN"/>
              </w:rPr>
              <w:t>.04</w:t>
            </w:r>
            <w:r>
              <w:rPr>
                <w:rFonts w:eastAsia="Yu Mincho"/>
                <w:lang w:val="en-US" w:eastAsia="zh-CN"/>
              </w:rPr>
              <w:t>MHz or 718-748</w:t>
            </w:r>
            <w:proofErr w:type="gramStart"/>
            <w:r>
              <w:rPr>
                <w:rFonts w:eastAsia="Yu Mincho"/>
                <w:lang w:val="en-US" w:eastAsia="zh-CN"/>
              </w:rPr>
              <w:t>MHz .</w:t>
            </w:r>
            <w:r>
              <w:rPr>
                <w:rFonts w:eastAsia="Yu Mincho"/>
                <w:strike/>
                <w:lang w:val="en-US" w:eastAsia="zh-CN"/>
              </w:rPr>
              <w:t>for</w:t>
            </w:r>
            <w:proofErr w:type="gramEnd"/>
            <w:r>
              <w:rPr>
                <w:rFonts w:eastAsia="Yu Mincho"/>
                <w:strike/>
                <w:lang w:val="en-US" w:eastAsia="zh-CN"/>
              </w:rPr>
              <w:t xml:space="preserve"> the [</w:t>
            </w:r>
            <w:r>
              <w:rPr>
                <w:rFonts w:eastAsia="Yu Mincho"/>
                <w:strike/>
                <w:u w:val="single"/>
                <w:lang w:val="en-US" w:eastAsia="zh-CN"/>
              </w:rPr>
              <w:t>20, 25, and]</w:t>
            </w:r>
            <w:r>
              <w:rPr>
                <w:rFonts w:eastAsia="Yu Mincho"/>
                <w:strike/>
                <w:lang w:val="en-US" w:eastAsia="zh-CN"/>
              </w:rPr>
              <w:t xml:space="preserve"> 30MHz bandwidth. And for the 40MHz bandwidth, the minimum requirements are specified for NR UL channel bandwidths confined to either 703-743.04MHz.</w:t>
            </w:r>
          </w:p>
          <w:p w14:paraId="33BE0DEA" w14:textId="77777777" w:rsidR="0083067E" w:rsidRDefault="00C20BDD">
            <w:pPr>
              <w:spacing w:afterLines="50" w:after="120"/>
              <w:rPr>
                <w:b/>
                <w:sz w:val="21"/>
                <w:szCs w:val="21"/>
                <w:lang w:val="en-US" w:eastAsia="zh-CN"/>
              </w:rPr>
            </w:pPr>
            <w:r>
              <w:rPr>
                <w:b/>
                <w:sz w:val="21"/>
                <w:szCs w:val="21"/>
                <w:lang w:val="en-US" w:eastAsia="zh-CN"/>
              </w:rPr>
              <w:t xml:space="preserve">Proposal 3: </w:t>
            </w:r>
            <w:r>
              <w:rPr>
                <w:sz w:val="21"/>
                <w:szCs w:val="21"/>
                <w:lang w:val="en-US" w:eastAsia="zh-CN"/>
              </w:rPr>
              <w:t xml:space="preserve">As 40MHz channel bandwidth located in 703-743MHz and 758-798MHz, the exceptional channel raster point of n28 (UL: 723.04MHz, DL: 778.04MHz) is </w:t>
            </w:r>
            <w:r>
              <w:rPr>
                <w:sz w:val="21"/>
                <w:szCs w:val="21"/>
                <w:lang w:val="en-US" w:eastAsia="zh-CN"/>
              </w:rPr>
              <w:lastRenderedPageBreak/>
              <w:t>enough, decoupling the enhanced channel raster and 40MHz UE CBW of n28 will encourage UE to support it in the earlier release.</w:t>
            </w:r>
          </w:p>
          <w:p w14:paraId="1D28868D" w14:textId="77777777" w:rsidR="0083067E" w:rsidRDefault="00C20BDD">
            <w:pPr>
              <w:spacing w:afterLines="50" w:after="120"/>
              <w:rPr>
                <w:sz w:val="21"/>
                <w:szCs w:val="21"/>
                <w:lang w:val="en-US" w:eastAsia="zh-CN"/>
              </w:rPr>
            </w:pPr>
            <w:r>
              <w:rPr>
                <w:b/>
                <w:sz w:val="21"/>
                <w:szCs w:val="21"/>
                <w:lang w:val="en-US" w:eastAsia="zh-CN"/>
              </w:rPr>
              <w:t xml:space="preserve">Proposal 4: </w:t>
            </w:r>
            <w:r>
              <w:rPr>
                <w:sz w:val="21"/>
                <w:szCs w:val="21"/>
                <w:lang w:val="en-US" w:eastAsia="zh-CN"/>
              </w:rPr>
              <w:t xml:space="preserve">To align with </w:t>
            </w:r>
            <w:proofErr w:type="spellStart"/>
            <w:r>
              <w:rPr>
                <w:sz w:val="21"/>
                <w:szCs w:val="21"/>
                <w:lang w:val="en-US" w:eastAsia="zh-CN"/>
              </w:rPr>
              <w:t>gNB</w:t>
            </w:r>
            <w:proofErr w:type="spellEnd"/>
            <w:r>
              <w:rPr>
                <w:sz w:val="21"/>
                <w:szCs w:val="21"/>
                <w:lang w:val="en-US" w:eastAsia="zh-CN"/>
              </w:rPr>
              <w:t>, 40MHz UE CBW is proposed to release independent from Rel16.</w:t>
            </w:r>
          </w:p>
        </w:tc>
      </w:tr>
      <w:tr w:rsidR="0083067E" w14:paraId="059CDFC0" w14:textId="77777777">
        <w:trPr>
          <w:trHeight w:val="468"/>
        </w:trPr>
        <w:tc>
          <w:tcPr>
            <w:tcW w:w="689" w:type="dxa"/>
          </w:tcPr>
          <w:p w14:paraId="4A0FAC01" w14:textId="77777777" w:rsidR="0083067E" w:rsidRDefault="00780BB7">
            <w:pPr>
              <w:spacing w:before="120" w:after="120"/>
            </w:pPr>
            <w:hyperlink r:id="rId11" w:history="1">
              <w:r w:rsidR="00C20BDD">
                <w:rPr>
                  <w:rFonts w:ascii="Arial" w:hAnsi="Arial" w:cs="Arial"/>
                  <w:b/>
                  <w:bCs/>
                  <w:color w:val="0000FF"/>
                  <w:sz w:val="16"/>
                  <w:szCs w:val="16"/>
                  <w:u w:val="single"/>
                  <w:lang w:val="en-US" w:eastAsia="zh-CN"/>
                </w:rPr>
                <w:t>R4-2418687</w:t>
              </w:r>
            </w:hyperlink>
          </w:p>
        </w:tc>
        <w:tc>
          <w:tcPr>
            <w:tcW w:w="1149" w:type="dxa"/>
          </w:tcPr>
          <w:p w14:paraId="5646778E" w14:textId="77777777" w:rsidR="0083067E" w:rsidRDefault="00C20BDD">
            <w:pPr>
              <w:spacing w:before="120" w:after="120"/>
              <w:rPr>
                <w:rFonts w:eastAsiaTheme="minorEastAsia"/>
                <w:lang w:eastAsia="zh-CN"/>
              </w:rPr>
            </w:pPr>
            <w:r>
              <w:rPr>
                <w:rFonts w:ascii="Arial" w:hAnsi="Arial" w:cs="Arial"/>
                <w:sz w:val="16"/>
                <w:szCs w:val="16"/>
                <w:lang w:val="en-US" w:eastAsia="zh-CN"/>
              </w:rPr>
              <w:t xml:space="preserve">ZTE Corporation, </w:t>
            </w:r>
            <w:proofErr w:type="spellStart"/>
            <w:r>
              <w:rPr>
                <w:rFonts w:ascii="Arial" w:hAnsi="Arial" w:cs="Arial"/>
                <w:sz w:val="16"/>
                <w:szCs w:val="16"/>
                <w:lang w:val="en-US" w:eastAsia="zh-CN"/>
              </w:rPr>
              <w:t>Sanechips</w:t>
            </w:r>
            <w:proofErr w:type="spellEnd"/>
          </w:p>
        </w:tc>
        <w:tc>
          <w:tcPr>
            <w:tcW w:w="7793" w:type="dxa"/>
          </w:tcPr>
          <w:p w14:paraId="68657094" w14:textId="77777777" w:rsidR="0083067E" w:rsidRDefault="00C20BDD">
            <w:pPr>
              <w:keepNext/>
              <w:keepLines/>
              <w:spacing w:before="120" w:after="120"/>
              <w:rPr>
                <w:b/>
                <w:bCs/>
              </w:rPr>
            </w:pPr>
            <w:r>
              <w:rPr>
                <w:rFonts w:hint="eastAsia"/>
                <w:b/>
                <w:bCs/>
                <w:lang w:val="en-US" w:eastAsia="zh-CN"/>
              </w:rPr>
              <w:t>Observation 1. For n28 30MHz, there are no exception channel raster points defined in TS38.101-1.</w:t>
            </w:r>
          </w:p>
          <w:p w14:paraId="169CD07C" w14:textId="77777777" w:rsidR="0083067E" w:rsidRDefault="00C20BDD">
            <w:pPr>
              <w:keepNext/>
              <w:keepLines/>
              <w:spacing w:before="120" w:after="120"/>
              <w:rPr>
                <w:b/>
                <w:bCs/>
              </w:rPr>
            </w:pPr>
            <w:r>
              <w:rPr>
                <w:rFonts w:hint="eastAsia"/>
                <w:b/>
                <w:bCs/>
                <w:lang w:val="en-US" w:eastAsia="zh-CN"/>
              </w:rPr>
              <w:t xml:space="preserve">Observation 2. For n28 40MHz, UE can </w:t>
            </w:r>
            <w:proofErr w:type="gramStart"/>
            <w:r>
              <w:rPr>
                <w:rFonts w:hint="eastAsia"/>
                <w:b/>
                <w:bCs/>
                <w:lang w:val="en-US" w:eastAsia="zh-CN"/>
              </w:rPr>
              <w:t>supported</w:t>
            </w:r>
            <w:proofErr w:type="gramEnd"/>
            <w:r>
              <w:rPr>
                <w:rFonts w:hint="eastAsia"/>
                <w:b/>
                <w:bCs/>
                <w:lang w:val="en-US" w:eastAsia="zh-CN"/>
              </w:rPr>
              <w:t xml:space="preserve"> the </w:t>
            </w:r>
            <w:proofErr w:type="spellStart"/>
            <w:r>
              <w:rPr>
                <w:rFonts w:hint="eastAsia"/>
                <w:b/>
                <w:bCs/>
                <w:lang w:val="en-US" w:eastAsia="zh-CN"/>
              </w:rPr>
              <w:t>gNB</w:t>
            </w:r>
            <w:proofErr w:type="spellEnd"/>
            <w:r>
              <w:rPr>
                <w:rFonts w:hint="eastAsia"/>
                <w:b/>
                <w:bCs/>
                <w:lang w:val="en-US" w:eastAsia="zh-CN"/>
              </w:rPr>
              <w:t xml:space="preserve"> exception channel raster points with the enhanced channel raster.</w:t>
            </w:r>
          </w:p>
          <w:p w14:paraId="18F6DC0C" w14:textId="77777777" w:rsidR="0083067E" w:rsidRDefault="00C20BDD">
            <w:pPr>
              <w:keepNext/>
              <w:keepLines/>
              <w:spacing w:before="120" w:after="120"/>
              <w:rPr>
                <w:b/>
                <w:bCs/>
              </w:rPr>
            </w:pPr>
            <w:r>
              <w:rPr>
                <w:rFonts w:hint="eastAsia"/>
                <w:b/>
                <w:bCs/>
                <w:lang w:val="en-US" w:eastAsia="zh-CN"/>
              </w:rPr>
              <w:t>Observation 3. Enhanced channel raster is early implemented from R16 in TS38.331.</w:t>
            </w:r>
          </w:p>
          <w:p w14:paraId="51647846" w14:textId="77777777" w:rsidR="0083067E" w:rsidRDefault="00C20BDD">
            <w:pPr>
              <w:keepNext/>
              <w:keepLines/>
              <w:spacing w:before="120" w:after="120"/>
              <w:rPr>
                <w:b/>
                <w:bCs/>
              </w:rPr>
            </w:pPr>
            <w:r>
              <w:rPr>
                <w:rFonts w:hint="eastAsia"/>
                <w:b/>
                <w:bCs/>
                <w:lang w:val="en-US" w:eastAsia="zh-CN"/>
              </w:rPr>
              <w:t xml:space="preserve">Proposal 1: Prefer to Alt 2 </w:t>
            </w:r>
            <w:r>
              <w:rPr>
                <w:b/>
                <w:bCs/>
                <w:lang w:val="en-US" w:eastAsia="zh-CN"/>
              </w:rPr>
              <w:t>‘</w:t>
            </w:r>
            <w:r>
              <w:rPr>
                <w:rFonts w:hint="eastAsia"/>
                <w:b/>
                <w:bCs/>
                <w:kern w:val="2"/>
                <w:lang w:val="en-US" w:eastAsia="zh-CN"/>
              </w:rPr>
              <w:t>C</w:t>
            </w:r>
            <w:r>
              <w:rPr>
                <w:b/>
                <w:bCs/>
                <w:kern w:val="2"/>
                <w:lang w:val="en-US" w:eastAsia="zh-CN"/>
              </w:rPr>
              <w:t>over all the channel raster points of n28</w:t>
            </w:r>
            <w:r>
              <w:rPr>
                <w:rFonts w:eastAsia="MS Mincho"/>
                <w:b/>
                <w:bCs/>
                <w:kern w:val="2"/>
                <w:lang w:val="en-US" w:eastAsia="zh-CN"/>
              </w:rPr>
              <w:t xml:space="preserve"> based on the enhanced channel raster to UE RF specification TS 38.101-1 for UE CBW 40MHz.’</w:t>
            </w:r>
          </w:p>
          <w:p w14:paraId="1666ECF3" w14:textId="77777777" w:rsidR="0083067E" w:rsidRDefault="00C20BDD">
            <w:pPr>
              <w:keepNext/>
              <w:keepLines/>
              <w:spacing w:before="120" w:after="120"/>
              <w:rPr>
                <w:rFonts w:eastAsiaTheme="minorEastAsia"/>
                <w:bCs/>
                <w:lang w:eastAsia="zh-CN"/>
              </w:rPr>
            </w:pPr>
            <w:r>
              <w:rPr>
                <w:rFonts w:hint="eastAsia"/>
                <w:b/>
                <w:bCs/>
                <w:lang w:val="en-US" w:eastAsia="zh-CN"/>
              </w:rPr>
              <w:t>Proposal 2: Release independence from Rel-16 for UE n28 40MHz.</w:t>
            </w:r>
          </w:p>
        </w:tc>
      </w:tr>
      <w:tr w:rsidR="0083067E" w14:paraId="7C077A74" w14:textId="77777777">
        <w:trPr>
          <w:trHeight w:val="468"/>
        </w:trPr>
        <w:tc>
          <w:tcPr>
            <w:tcW w:w="689" w:type="dxa"/>
          </w:tcPr>
          <w:p w14:paraId="6E408870" w14:textId="77777777" w:rsidR="0083067E" w:rsidRDefault="00780BB7">
            <w:pPr>
              <w:spacing w:before="120" w:after="120"/>
            </w:pPr>
            <w:hyperlink r:id="rId12" w:history="1">
              <w:r w:rsidR="00C20BDD">
                <w:rPr>
                  <w:rFonts w:ascii="Arial" w:hAnsi="Arial" w:cs="Arial"/>
                  <w:b/>
                  <w:bCs/>
                  <w:color w:val="0000FF"/>
                  <w:sz w:val="16"/>
                  <w:szCs w:val="16"/>
                  <w:u w:val="single"/>
                  <w:lang w:val="en-US" w:eastAsia="zh-CN"/>
                </w:rPr>
                <w:t>R4-2418721</w:t>
              </w:r>
            </w:hyperlink>
          </w:p>
        </w:tc>
        <w:tc>
          <w:tcPr>
            <w:tcW w:w="1149" w:type="dxa"/>
          </w:tcPr>
          <w:p w14:paraId="3CBF19AA" w14:textId="77777777" w:rsidR="0083067E" w:rsidRDefault="00C20BDD">
            <w:pPr>
              <w:spacing w:before="120" w:after="120"/>
              <w:rPr>
                <w:rFonts w:eastAsiaTheme="minorEastAsia"/>
                <w:lang w:eastAsia="zh-CN"/>
              </w:rPr>
            </w:pPr>
            <w:r>
              <w:rPr>
                <w:rFonts w:ascii="Arial" w:hAnsi="Arial" w:cs="Arial"/>
                <w:sz w:val="16"/>
                <w:szCs w:val="16"/>
                <w:lang w:val="en-US" w:eastAsia="zh-CN"/>
              </w:rPr>
              <w:t>CMCC, CBN, China Broadnet</w:t>
            </w:r>
          </w:p>
        </w:tc>
        <w:tc>
          <w:tcPr>
            <w:tcW w:w="7793" w:type="dxa"/>
          </w:tcPr>
          <w:p w14:paraId="0A4854AB" w14:textId="77777777" w:rsidR="0083067E" w:rsidRDefault="00C20BDD">
            <w:pPr>
              <w:spacing w:afterLines="50" w:after="120"/>
              <w:rPr>
                <w:b/>
                <w:bCs/>
              </w:rPr>
            </w:pPr>
            <w:r>
              <w:rPr>
                <w:rFonts w:hint="eastAsia"/>
                <w:b/>
                <w:bCs/>
              </w:rPr>
              <w:t>Proposal 1: It is proposed the apply the following note for n28:</w:t>
            </w:r>
          </w:p>
          <w:p w14:paraId="13E4E9A8" w14:textId="77777777" w:rsidR="0083067E" w:rsidRDefault="00C20BDD">
            <w:pPr>
              <w:widowControl w:val="0"/>
              <w:numPr>
                <w:ilvl w:val="1"/>
                <w:numId w:val="4"/>
              </w:numPr>
              <w:rPr>
                <w:b/>
                <w:bCs/>
                <w:u w:val="single"/>
              </w:rPr>
            </w:pPr>
            <w:r>
              <w:rPr>
                <w:b/>
                <w:bCs/>
              </w:rPr>
              <w:t>NOTE 7:</w:t>
            </w:r>
            <w:r>
              <w:rPr>
                <w:b/>
                <w:bCs/>
              </w:rPr>
              <w:tab/>
              <w:t>For UEs supporting 30MHz max bandwidth, the minimum requirements are specified for NR UL channel bandwidths confined to</w:t>
            </w:r>
            <w:r>
              <w:rPr>
                <w:rFonts w:hint="eastAsia"/>
                <w:b/>
                <w:bCs/>
              </w:rPr>
              <w:t xml:space="preserve"> </w:t>
            </w:r>
            <w:r>
              <w:rPr>
                <w:b/>
                <w:bCs/>
              </w:rPr>
              <w:t>703-733MHz or 718-748MHz</w:t>
            </w:r>
            <w:r>
              <w:rPr>
                <w:rFonts w:hint="eastAsia"/>
                <w:b/>
                <w:bCs/>
              </w:rPr>
              <w:t>.</w:t>
            </w:r>
          </w:p>
          <w:p w14:paraId="4FE49B16" w14:textId="77777777" w:rsidR="0083067E" w:rsidRDefault="00C20BDD">
            <w:pPr>
              <w:widowControl w:val="0"/>
              <w:numPr>
                <w:ilvl w:val="1"/>
                <w:numId w:val="4"/>
              </w:numPr>
              <w:rPr>
                <w:b/>
                <w:bCs/>
                <w:u w:val="single"/>
              </w:rPr>
            </w:pPr>
            <w:r>
              <w:rPr>
                <w:rFonts w:hint="eastAsia"/>
                <w:b/>
                <w:bCs/>
              </w:rPr>
              <w:t xml:space="preserve">NOTE X: </w:t>
            </w:r>
            <w:r>
              <w:rPr>
                <w:b/>
                <w:bCs/>
              </w:rPr>
              <w:t>For UEs supporting 40MHz max bandwidth, the minimum requirements are specified for NR UL channel bandwidths confined to 703-743</w:t>
            </w:r>
            <w:r>
              <w:rPr>
                <w:rFonts w:hint="eastAsia"/>
                <w:b/>
                <w:bCs/>
              </w:rPr>
              <w:t>.04</w:t>
            </w:r>
            <w:r>
              <w:rPr>
                <w:b/>
                <w:bCs/>
              </w:rPr>
              <w:t>MHz or 718-748MHz</w:t>
            </w:r>
            <w:r>
              <w:rPr>
                <w:rFonts w:hint="eastAsia"/>
                <w:b/>
                <w:bCs/>
              </w:rPr>
              <w:t>.</w:t>
            </w:r>
          </w:p>
          <w:p w14:paraId="101E78A8" w14:textId="77777777" w:rsidR="0083067E" w:rsidRDefault="00C20BDD">
            <w:pPr>
              <w:rPr>
                <w:rFonts w:eastAsiaTheme="minorEastAsia"/>
                <w:b/>
                <w:bCs/>
                <w:lang w:eastAsia="zh-CN"/>
              </w:rPr>
            </w:pPr>
            <w:r>
              <w:rPr>
                <w:rFonts w:hint="eastAsia"/>
                <w:b/>
                <w:bCs/>
              </w:rPr>
              <w:t>Proposal 2: It is proposed to a</w:t>
            </w:r>
            <w:r>
              <w:rPr>
                <w:b/>
                <w:bCs/>
              </w:rPr>
              <w:t>dd the exceptional channel raster point of n28 (UL: 723.04MHz, DL: 778.04MHz) to UE RF specification TS 38.101-1 for UE CBW 40MHz.</w:t>
            </w:r>
            <w:r>
              <w:rPr>
                <w:rFonts w:hint="eastAsia"/>
                <w:b/>
                <w:bCs/>
              </w:rPr>
              <w:t xml:space="preserve"> </w:t>
            </w:r>
          </w:p>
        </w:tc>
      </w:tr>
      <w:tr w:rsidR="0083067E" w14:paraId="117FDE6D" w14:textId="77777777">
        <w:trPr>
          <w:trHeight w:val="468"/>
        </w:trPr>
        <w:tc>
          <w:tcPr>
            <w:tcW w:w="689" w:type="dxa"/>
          </w:tcPr>
          <w:p w14:paraId="45F1A189" w14:textId="77777777" w:rsidR="0083067E" w:rsidRDefault="00780BB7">
            <w:pPr>
              <w:spacing w:before="120" w:after="120"/>
            </w:pPr>
            <w:hyperlink r:id="rId13" w:history="1">
              <w:r w:rsidR="00C20BDD">
                <w:rPr>
                  <w:rFonts w:ascii="Arial" w:hAnsi="Arial" w:cs="Arial"/>
                  <w:b/>
                  <w:bCs/>
                  <w:color w:val="0000FF"/>
                  <w:sz w:val="16"/>
                  <w:szCs w:val="16"/>
                  <w:u w:val="single"/>
                  <w:lang w:val="en-US" w:eastAsia="zh-CN"/>
                </w:rPr>
                <w:t>R4-2418722</w:t>
              </w:r>
            </w:hyperlink>
          </w:p>
        </w:tc>
        <w:tc>
          <w:tcPr>
            <w:tcW w:w="1149" w:type="dxa"/>
          </w:tcPr>
          <w:p w14:paraId="61CEE61A" w14:textId="77777777" w:rsidR="0083067E" w:rsidRDefault="00C20BDD">
            <w:pPr>
              <w:spacing w:before="120" w:after="120"/>
              <w:rPr>
                <w:rFonts w:eastAsiaTheme="minorEastAsia"/>
                <w:lang w:eastAsia="zh-CN"/>
              </w:rPr>
            </w:pPr>
            <w:r>
              <w:rPr>
                <w:rFonts w:ascii="Arial" w:hAnsi="Arial" w:cs="Arial"/>
                <w:sz w:val="16"/>
                <w:szCs w:val="16"/>
                <w:lang w:val="en-US" w:eastAsia="zh-CN"/>
              </w:rPr>
              <w:t>CMCC, CBN, China Broadnet</w:t>
            </w:r>
          </w:p>
        </w:tc>
        <w:tc>
          <w:tcPr>
            <w:tcW w:w="7793" w:type="dxa"/>
          </w:tcPr>
          <w:p w14:paraId="595E4B69" w14:textId="77777777" w:rsidR="0083067E" w:rsidRDefault="00C20BDD">
            <w:pPr>
              <w:rPr>
                <w:rFonts w:eastAsiaTheme="minorEastAsia"/>
                <w:b/>
                <w:bCs/>
                <w:i/>
                <w:iCs/>
                <w:lang w:eastAsia="zh-CN"/>
              </w:rPr>
            </w:pPr>
            <w:r>
              <w:rPr>
                <w:rFonts w:eastAsiaTheme="minorEastAsia" w:hint="eastAsia"/>
                <w:b/>
                <w:bCs/>
                <w:i/>
                <w:iCs/>
                <w:lang w:eastAsia="zh-CN"/>
              </w:rPr>
              <w:t>CR</w:t>
            </w:r>
          </w:p>
        </w:tc>
      </w:tr>
      <w:tr w:rsidR="0083067E" w14:paraId="0E7E5DC3" w14:textId="77777777">
        <w:trPr>
          <w:trHeight w:val="468"/>
        </w:trPr>
        <w:tc>
          <w:tcPr>
            <w:tcW w:w="689" w:type="dxa"/>
          </w:tcPr>
          <w:p w14:paraId="7184C8EC" w14:textId="77777777" w:rsidR="0083067E" w:rsidRDefault="00780BB7">
            <w:pPr>
              <w:spacing w:before="120" w:after="120"/>
            </w:pPr>
            <w:hyperlink r:id="rId14" w:history="1">
              <w:r w:rsidR="00C20BDD">
                <w:rPr>
                  <w:rFonts w:ascii="Arial" w:hAnsi="Arial" w:cs="Arial"/>
                  <w:b/>
                  <w:bCs/>
                  <w:color w:val="0000FF"/>
                  <w:sz w:val="16"/>
                  <w:szCs w:val="16"/>
                  <w:u w:val="single"/>
                  <w:lang w:val="en-US" w:eastAsia="zh-CN"/>
                </w:rPr>
                <w:t>R4-2419527</w:t>
              </w:r>
            </w:hyperlink>
          </w:p>
        </w:tc>
        <w:tc>
          <w:tcPr>
            <w:tcW w:w="1149" w:type="dxa"/>
          </w:tcPr>
          <w:p w14:paraId="0E1CF0F6" w14:textId="77777777" w:rsidR="0083067E" w:rsidRDefault="00C20BDD">
            <w:pPr>
              <w:spacing w:before="120" w:after="120"/>
              <w:rPr>
                <w:rFonts w:eastAsiaTheme="minorEastAsia"/>
                <w:lang w:eastAsia="zh-CN"/>
              </w:rPr>
            </w:pPr>
            <w:r>
              <w:rPr>
                <w:rFonts w:ascii="Arial" w:hAnsi="Arial" w:cs="Arial"/>
                <w:sz w:val="16"/>
                <w:szCs w:val="16"/>
                <w:lang w:val="en-US" w:eastAsia="zh-CN"/>
              </w:rPr>
              <w:t>Qualcomm Incorporated</w:t>
            </w:r>
          </w:p>
        </w:tc>
        <w:tc>
          <w:tcPr>
            <w:tcW w:w="7793" w:type="dxa"/>
          </w:tcPr>
          <w:p w14:paraId="0754BE26" w14:textId="77777777" w:rsidR="0083067E" w:rsidRDefault="00C20BDD">
            <w:pPr>
              <w:spacing w:after="120"/>
              <w:rPr>
                <w:b/>
              </w:rPr>
            </w:pPr>
            <w:r>
              <w:rPr>
                <w:b/>
              </w:rPr>
              <w:t xml:space="preserve">Proposal 1: No specification update to related to UE-to-UE </w:t>
            </w:r>
            <w:proofErr w:type="spellStart"/>
            <w:r>
              <w:rPr>
                <w:b/>
              </w:rPr>
              <w:t>coex</w:t>
            </w:r>
            <w:proofErr w:type="spellEnd"/>
            <w:r>
              <w:rPr>
                <w:b/>
              </w:rPr>
              <w:t xml:space="preserve"> requirements is needed</w:t>
            </w:r>
          </w:p>
          <w:p w14:paraId="590F74CC" w14:textId="77777777" w:rsidR="0083067E" w:rsidRDefault="00C20BDD">
            <w:pPr>
              <w:pStyle w:val="aff6"/>
              <w:spacing w:after="120"/>
              <w:ind w:firstLineChars="0" w:firstLine="0"/>
              <w:rPr>
                <w:b/>
              </w:rPr>
            </w:pPr>
            <w:r>
              <w:rPr>
                <w:b/>
              </w:rPr>
              <w:t>Proposal 2: Enable channel raster points for 40 MHz channel bandwidth from 723.00 MHz to 723.04 MHz unless.</w:t>
            </w:r>
          </w:p>
          <w:p w14:paraId="41008A67" w14:textId="77777777" w:rsidR="0083067E" w:rsidRDefault="00C20BDD">
            <w:pPr>
              <w:spacing w:after="120"/>
              <w:rPr>
                <w:b/>
              </w:rPr>
            </w:pPr>
            <w:r>
              <w:rPr>
                <w:b/>
              </w:rPr>
              <w:t xml:space="preserve">Proposal 3: For UEs supporting 40 MHz channel bandwidth, narrower channel bandwidths can be freely placed within the 40 MHz channel bandwidth as long as they are fully contained within 703 to 743.04 </w:t>
            </w:r>
            <w:proofErr w:type="spellStart"/>
            <w:r>
              <w:rPr>
                <w:b/>
              </w:rPr>
              <w:t>MHz.</w:t>
            </w:r>
            <w:proofErr w:type="spellEnd"/>
          </w:p>
          <w:p w14:paraId="4CCA7885" w14:textId="77777777" w:rsidR="0083067E" w:rsidRDefault="00C20BDD">
            <w:pPr>
              <w:overflowPunct/>
              <w:autoSpaceDE/>
              <w:autoSpaceDN/>
              <w:adjustRightInd/>
              <w:spacing w:after="120"/>
              <w:textAlignment w:val="auto"/>
              <w:rPr>
                <w:bCs/>
                <w:lang w:eastAsia="zh-CN"/>
              </w:rPr>
            </w:pPr>
            <w:r>
              <w:rPr>
                <w:b/>
              </w:rPr>
              <w:t>Proposal 4: Confirm the wording on the notes in previous way forward and further consider merging them together under a single note.</w:t>
            </w:r>
          </w:p>
        </w:tc>
      </w:tr>
      <w:tr w:rsidR="0083067E" w14:paraId="0D13930D" w14:textId="77777777">
        <w:trPr>
          <w:trHeight w:val="468"/>
        </w:trPr>
        <w:tc>
          <w:tcPr>
            <w:tcW w:w="689" w:type="dxa"/>
          </w:tcPr>
          <w:p w14:paraId="20DFB458" w14:textId="77777777" w:rsidR="0083067E" w:rsidRDefault="00780BB7">
            <w:pPr>
              <w:spacing w:before="120" w:after="120"/>
            </w:pPr>
            <w:hyperlink r:id="rId15" w:history="1">
              <w:r w:rsidR="00C20BDD">
                <w:rPr>
                  <w:rFonts w:ascii="Arial" w:hAnsi="Arial" w:cs="Arial"/>
                  <w:b/>
                  <w:bCs/>
                  <w:color w:val="0000FF"/>
                  <w:sz w:val="16"/>
                  <w:szCs w:val="16"/>
                  <w:u w:val="single"/>
                  <w:lang w:val="en-US" w:eastAsia="zh-CN"/>
                </w:rPr>
                <w:t>R4-2419636</w:t>
              </w:r>
            </w:hyperlink>
          </w:p>
        </w:tc>
        <w:tc>
          <w:tcPr>
            <w:tcW w:w="1149" w:type="dxa"/>
          </w:tcPr>
          <w:p w14:paraId="411657C7" w14:textId="77777777" w:rsidR="0083067E" w:rsidRDefault="00C20BDD">
            <w:pPr>
              <w:spacing w:before="120" w:after="120"/>
              <w:rPr>
                <w:rFonts w:eastAsiaTheme="minorEastAsia"/>
                <w:lang w:eastAsia="zh-CN"/>
              </w:rPr>
            </w:pPr>
            <w:r>
              <w:rPr>
                <w:rFonts w:ascii="Arial" w:hAnsi="Arial" w:cs="Arial"/>
                <w:sz w:val="16"/>
                <w:szCs w:val="16"/>
                <w:lang w:val="en-US" w:eastAsia="zh-CN"/>
              </w:rPr>
              <w:t xml:space="preserve">Huawei, </w:t>
            </w:r>
            <w:proofErr w:type="spellStart"/>
            <w:r>
              <w:rPr>
                <w:rFonts w:ascii="Arial" w:hAnsi="Arial" w:cs="Arial"/>
                <w:sz w:val="16"/>
                <w:szCs w:val="16"/>
                <w:lang w:val="en-US" w:eastAsia="zh-CN"/>
              </w:rPr>
              <w:t>HiSilicon</w:t>
            </w:r>
            <w:proofErr w:type="spellEnd"/>
          </w:p>
        </w:tc>
        <w:tc>
          <w:tcPr>
            <w:tcW w:w="7793" w:type="dxa"/>
          </w:tcPr>
          <w:p w14:paraId="113255E5" w14:textId="77777777" w:rsidR="0083067E" w:rsidRDefault="00C20BDD">
            <w:pPr>
              <w:rPr>
                <w:b/>
              </w:rPr>
            </w:pPr>
            <w:r>
              <w:rPr>
                <w:b/>
              </w:rPr>
              <w:t>Proposal 1: For NS_18 A-MPR requirements, limit the frequency range of channel bandwidth to 703-743.04 MHz for BW=25/30/40MHz.</w:t>
            </w:r>
          </w:p>
          <w:p w14:paraId="5315FB8C" w14:textId="77777777" w:rsidR="0083067E" w:rsidRDefault="00C20BDD">
            <w:pPr>
              <w:rPr>
                <w:b/>
              </w:rPr>
            </w:pPr>
            <w:r>
              <w:rPr>
                <w:b/>
              </w:rPr>
              <w:t xml:space="preserve">Proposal 2: Regarding the channel location, adopt the simplified wording, i.e., </w:t>
            </w:r>
          </w:p>
          <w:p w14:paraId="0D5FFD08" w14:textId="77777777" w:rsidR="0083067E" w:rsidRDefault="00C20BDD">
            <w:pPr>
              <w:pStyle w:val="aff6"/>
              <w:numPr>
                <w:ilvl w:val="1"/>
                <w:numId w:val="4"/>
              </w:numPr>
              <w:ind w:firstLineChars="0"/>
              <w:rPr>
                <w:b/>
                <w:bCs/>
                <w:u w:val="single"/>
                <w:lang w:val="en-US" w:eastAsia="zh-CN"/>
              </w:rPr>
            </w:pPr>
            <w:r>
              <w:rPr>
                <w:rFonts w:eastAsia="Yu Mincho"/>
                <w:b/>
                <w:lang w:eastAsia="zh-CN"/>
              </w:rPr>
              <w:t>NOTE 7: For UEs supporting 30MHz max bandwidth, the minimum requirements are specified for NR UL channel bandwidths confined to</w:t>
            </w:r>
            <w:r>
              <w:rPr>
                <w:rFonts w:hint="eastAsia"/>
                <w:b/>
                <w:lang w:eastAsia="zh-CN"/>
              </w:rPr>
              <w:t xml:space="preserve"> </w:t>
            </w:r>
            <w:r>
              <w:rPr>
                <w:rFonts w:eastAsia="Yu Mincho"/>
                <w:b/>
                <w:lang w:eastAsia="zh-CN"/>
              </w:rPr>
              <w:t>703-733MHz or 718-748MHz.</w:t>
            </w:r>
          </w:p>
          <w:p w14:paraId="367AE736" w14:textId="77777777" w:rsidR="0083067E" w:rsidRDefault="00C20BDD">
            <w:pPr>
              <w:pStyle w:val="aff6"/>
              <w:numPr>
                <w:ilvl w:val="1"/>
                <w:numId w:val="4"/>
              </w:numPr>
              <w:ind w:firstLineChars="0"/>
              <w:rPr>
                <w:b/>
                <w:bCs/>
                <w:u w:val="single"/>
                <w:lang w:val="en-US" w:eastAsia="zh-CN"/>
              </w:rPr>
            </w:pPr>
            <w:r>
              <w:rPr>
                <w:rFonts w:eastAsia="Yu Mincho"/>
                <w:b/>
                <w:lang w:val="en-US" w:eastAsia="zh-CN"/>
              </w:rPr>
              <w:t>NOTE X: For UEs supporting 40MHz max bandwidth, the minimum requirements are specified for NR UL channel bandwidths confined to either 703-743</w:t>
            </w:r>
            <w:r>
              <w:rPr>
                <w:rFonts w:hint="eastAsia"/>
                <w:b/>
                <w:lang w:val="en-US" w:eastAsia="zh-CN"/>
              </w:rPr>
              <w:t>.04</w:t>
            </w:r>
            <w:r>
              <w:rPr>
                <w:rFonts w:eastAsia="Yu Mincho"/>
                <w:b/>
                <w:lang w:val="en-US" w:eastAsia="zh-CN"/>
              </w:rPr>
              <w:t>MHz or 718-748MHz.</w:t>
            </w:r>
          </w:p>
          <w:p w14:paraId="2404CB26" w14:textId="77777777" w:rsidR="0083067E" w:rsidRDefault="00C20BDD">
            <w:pPr>
              <w:spacing w:after="120"/>
              <w:rPr>
                <w:b/>
                <w:bCs/>
              </w:rPr>
            </w:pPr>
            <w:r>
              <w:rPr>
                <w:b/>
                <w:bCs/>
              </w:rPr>
              <w:t>Proposal 3: Adopt the enhanced channel raster capability in support of 40MHz CBW, and add this requirement to the new note as follows in order to facilitate release independence:</w:t>
            </w:r>
          </w:p>
          <w:p w14:paraId="66F2440C" w14:textId="77777777" w:rsidR="0083067E" w:rsidRDefault="00C20BDD">
            <w:pPr>
              <w:pStyle w:val="aff6"/>
              <w:numPr>
                <w:ilvl w:val="1"/>
                <w:numId w:val="4"/>
              </w:numPr>
              <w:ind w:firstLineChars="0"/>
              <w:rPr>
                <w:b/>
                <w:bCs/>
                <w:u w:val="single"/>
                <w:lang w:val="en-US" w:eastAsia="zh-CN"/>
              </w:rPr>
            </w:pPr>
            <w:r>
              <w:rPr>
                <w:bCs/>
              </w:rPr>
              <w:t xml:space="preserve"> </w:t>
            </w:r>
            <w:r>
              <w:rPr>
                <w:rFonts w:eastAsia="Yu Mincho"/>
                <w:b/>
                <w:lang w:val="en-US" w:eastAsia="zh-CN"/>
              </w:rPr>
              <w:t xml:space="preserve">NOTE X: For UEs supporting 40MHz max bandwidth, the minimum requirements are specified for NR UL channel bandwidths confined to either </w:t>
            </w:r>
            <w:r>
              <w:rPr>
                <w:rFonts w:eastAsia="Yu Mincho"/>
                <w:b/>
                <w:lang w:val="en-US" w:eastAsia="zh-CN"/>
              </w:rPr>
              <w:lastRenderedPageBreak/>
              <w:t>703-743</w:t>
            </w:r>
            <w:r>
              <w:rPr>
                <w:rFonts w:hint="eastAsia"/>
                <w:b/>
                <w:lang w:val="en-US" w:eastAsia="zh-CN"/>
              </w:rPr>
              <w:t>.04</w:t>
            </w:r>
            <w:r>
              <w:rPr>
                <w:rFonts w:eastAsia="Yu Mincho"/>
                <w:b/>
                <w:lang w:val="en-US" w:eastAsia="zh-CN"/>
              </w:rPr>
              <w:t xml:space="preserve">MHz or 718-748MHz. </w:t>
            </w:r>
            <w:r>
              <w:rPr>
                <w:rFonts w:eastAsia="Yu Mincho"/>
                <w:b/>
                <w:highlight w:val="yellow"/>
                <w:lang w:val="en-US" w:eastAsia="zh-CN"/>
              </w:rPr>
              <w:t>The UE shall also support the enhanced channel raster capability on band n28.</w:t>
            </w:r>
          </w:p>
          <w:p w14:paraId="772978FE" w14:textId="77777777" w:rsidR="0083067E" w:rsidRDefault="00C20BDD">
            <w:pPr>
              <w:overflowPunct/>
              <w:autoSpaceDE/>
              <w:autoSpaceDN/>
              <w:adjustRightInd/>
              <w:textAlignment w:val="auto"/>
              <w:rPr>
                <w:b/>
                <w:lang w:eastAsia="zh-CN"/>
              </w:rPr>
            </w:pPr>
            <w:r>
              <w:rPr>
                <w:b/>
              </w:rPr>
              <w:t>Proposal 4: Release independence from Rel-16 for 40MHz CBW can be supported.</w:t>
            </w:r>
          </w:p>
        </w:tc>
      </w:tr>
      <w:tr w:rsidR="0083067E" w14:paraId="0E91C4D0" w14:textId="77777777">
        <w:trPr>
          <w:trHeight w:val="468"/>
        </w:trPr>
        <w:tc>
          <w:tcPr>
            <w:tcW w:w="689" w:type="dxa"/>
          </w:tcPr>
          <w:p w14:paraId="42FD070E" w14:textId="77777777" w:rsidR="0083067E" w:rsidRDefault="00780BB7">
            <w:pPr>
              <w:spacing w:before="120" w:after="120"/>
            </w:pPr>
            <w:hyperlink r:id="rId16" w:history="1">
              <w:r w:rsidR="00C20BDD">
                <w:rPr>
                  <w:rFonts w:ascii="Arial" w:hAnsi="Arial" w:cs="Arial"/>
                  <w:b/>
                  <w:bCs/>
                  <w:color w:val="0000FF"/>
                  <w:sz w:val="16"/>
                  <w:szCs w:val="16"/>
                  <w:u w:val="single"/>
                  <w:lang w:val="en-US" w:eastAsia="zh-CN"/>
                </w:rPr>
                <w:t>R4-2419695</w:t>
              </w:r>
            </w:hyperlink>
          </w:p>
        </w:tc>
        <w:tc>
          <w:tcPr>
            <w:tcW w:w="1149" w:type="dxa"/>
          </w:tcPr>
          <w:p w14:paraId="000479CF" w14:textId="77777777" w:rsidR="0083067E" w:rsidRDefault="00C20BDD">
            <w:pPr>
              <w:spacing w:before="120" w:after="120"/>
              <w:rPr>
                <w:rFonts w:eastAsiaTheme="minorEastAsia"/>
                <w:lang w:eastAsia="zh-CN"/>
              </w:rPr>
            </w:pPr>
            <w:r>
              <w:rPr>
                <w:rFonts w:ascii="Arial" w:hAnsi="Arial" w:cs="Arial"/>
                <w:sz w:val="16"/>
                <w:szCs w:val="16"/>
                <w:lang w:val="en-US" w:eastAsia="zh-CN"/>
              </w:rPr>
              <w:t>Skyworks Solutions Inc.</w:t>
            </w:r>
          </w:p>
        </w:tc>
        <w:tc>
          <w:tcPr>
            <w:tcW w:w="7793" w:type="dxa"/>
          </w:tcPr>
          <w:p w14:paraId="46C1A5E2" w14:textId="77777777" w:rsidR="0083067E" w:rsidRDefault="00C20BDD">
            <w:pPr>
              <w:jc w:val="both"/>
              <w:rPr>
                <w:rFonts w:eastAsia="Calibri"/>
                <w:b/>
                <w:bCs/>
                <w:szCs w:val="22"/>
              </w:rPr>
            </w:pPr>
            <w:r>
              <w:rPr>
                <w:rFonts w:eastAsia="Calibri"/>
                <w:b/>
                <w:bCs/>
                <w:szCs w:val="22"/>
              </w:rPr>
              <w:t>Observation 1: The measured 1Tx performance is marginal for most fully allocated waveforms. Small additional degradation is expected due to 2Tx reverse-IMD.</w:t>
            </w:r>
          </w:p>
          <w:p w14:paraId="0E05A4F9" w14:textId="77777777" w:rsidR="0083067E" w:rsidRDefault="00C20BDD">
            <w:pPr>
              <w:jc w:val="both"/>
              <w:rPr>
                <w:rFonts w:eastAsia="Calibri"/>
                <w:b/>
                <w:bCs/>
                <w:szCs w:val="22"/>
              </w:rPr>
            </w:pPr>
            <w:r>
              <w:rPr>
                <w:rFonts w:eastAsia="Calibri"/>
                <w:b/>
                <w:bCs/>
                <w:szCs w:val="22"/>
              </w:rPr>
              <w:t xml:space="preserve">Observation 2: There are no equations defining the regions A1 and A2 regions for either PC3 or PC2. It is not clear which A-MPR requirement applies to outer allocations since both regions apply to “Outer”. </w:t>
            </w:r>
          </w:p>
          <w:p w14:paraId="0996ABF1" w14:textId="77777777" w:rsidR="0083067E" w:rsidRDefault="00C20BDD">
            <w:pPr>
              <w:jc w:val="both"/>
              <w:rPr>
                <w:rFonts w:eastAsia="Calibri"/>
                <w:b/>
                <w:bCs/>
                <w:szCs w:val="22"/>
              </w:rPr>
            </w:pPr>
            <w:r>
              <w:rPr>
                <w:rFonts w:eastAsia="Calibri"/>
                <w:b/>
                <w:bCs/>
                <w:szCs w:val="22"/>
              </w:rPr>
              <w:t>Proposal 1: Based on observation 2, clarify the applicable A-MPR for outer allocations for CBW&lt; 25MHz.</w:t>
            </w:r>
          </w:p>
          <w:p w14:paraId="744EFAF7" w14:textId="77777777" w:rsidR="0083067E" w:rsidRDefault="00C20BDD">
            <w:pPr>
              <w:jc w:val="both"/>
              <w:rPr>
                <w:rFonts w:eastAsia="Calibri"/>
                <w:b/>
                <w:bCs/>
                <w:szCs w:val="22"/>
              </w:rPr>
            </w:pPr>
            <w:r>
              <w:rPr>
                <w:rFonts w:eastAsia="Calibri"/>
                <w:b/>
                <w:bCs/>
                <w:szCs w:val="22"/>
              </w:rPr>
              <w:t xml:space="preserve">Proposal 2: Based on observation 1, adopt the PC2 NS_18 A-MPR of </w:t>
            </w:r>
            <w:r>
              <w:rPr>
                <w:rFonts w:eastAsia="Calibri"/>
                <w:b/>
                <w:bCs/>
                <w:szCs w:val="22"/>
              </w:rPr>
              <w:fldChar w:fldCharType="begin"/>
            </w:r>
            <w:r>
              <w:rPr>
                <w:rFonts w:eastAsia="Calibri"/>
                <w:b/>
                <w:bCs/>
                <w:szCs w:val="22"/>
              </w:rPr>
              <w:instrText xml:space="preserve"> REF _Ref181958521 \h  \* MERGEFORMAT </w:instrText>
            </w:r>
            <w:r>
              <w:rPr>
                <w:rFonts w:eastAsia="Calibri"/>
                <w:b/>
                <w:bCs/>
                <w:szCs w:val="22"/>
              </w:rPr>
            </w:r>
            <w:r>
              <w:rPr>
                <w:rFonts w:eastAsia="Calibri"/>
                <w:b/>
                <w:bCs/>
                <w:szCs w:val="22"/>
              </w:rPr>
              <w:fldChar w:fldCharType="separate"/>
            </w:r>
            <w:r>
              <w:rPr>
                <w:b/>
                <w:bCs/>
                <w:kern w:val="2"/>
                <w:szCs w:val="18"/>
                <w:lang w:val="en-US"/>
              </w:rPr>
              <w:t>Table 3</w:t>
            </w:r>
            <w:r>
              <w:rPr>
                <w:rFonts w:eastAsia="Calibri"/>
                <w:b/>
                <w:bCs/>
                <w:szCs w:val="22"/>
              </w:rPr>
              <w:fldChar w:fldCharType="end"/>
            </w:r>
            <w:r>
              <w:rPr>
                <w:rFonts w:eastAsia="Calibri"/>
                <w:b/>
                <w:bCs/>
                <w:szCs w:val="22"/>
              </w:rPr>
              <w:t>.</w:t>
            </w:r>
          </w:p>
          <w:p w14:paraId="14FEBB56" w14:textId="77777777" w:rsidR="0083067E" w:rsidRDefault="00C20BDD">
            <w:pPr>
              <w:spacing w:before="120" w:after="0"/>
              <w:jc w:val="center"/>
              <w:rPr>
                <w:bCs/>
                <w:kern w:val="2"/>
                <w:szCs w:val="18"/>
                <w:lang w:val="en-US"/>
              </w:rPr>
            </w:pPr>
            <w:r>
              <w:rPr>
                <w:b/>
                <w:kern w:val="2"/>
                <w:szCs w:val="18"/>
                <w:lang w:val="en-US"/>
              </w:rPr>
              <w:t xml:space="preserve">Table </w:t>
            </w:r>
            <w:r>
              <w:rPr>
                <w:b/>
                <w:kern w:val="2"/>
                <w:szCs w:val="18"/>
                <w:lang w:val="en-US"/>
              </w:rPr>
              <w:fldChar w:fldCharType="begin"/>
            </w:r>
            <w:r>
              <w:rPr>
                <w:b/>
                <w:kern w:val="2"/>
                <w:szCs w:val="18"/>
                <w:lang w:val="en-US"/>
              </w:rPr>
              <w:instrText xml:space="preserve"> SEQ Table \* ARABIC </w:instrText>
            </w:r>
            <w:r>
              <w:rPr>
                <w:b/>
                <w:kern w:val="2"/>
                <w:szCs w:val="18"/>
                <w:lang w:val="en-US"/>
              </w:rPr>
              <w:fldChar w:fldCharType="separate"/>
            </w:r>
            <w:r>
              <w:rPr>
                <w:b/>
                <w:kern w:val="2"/>
                <w:szCs w:val="18"/>
                <w:lang w:val="en-US"/>
              </w:rPr>
              <w:t>3</w:t>
            </w:r>
            <w:r>
              <w:rPr>
                <w:b/>
                <w:kern w:val="2"/>
                <w:szCs w:val="18"/>
                <w:lang w:val="en-US"/>
              </w:rPr>
              <w:fldChar w:fldCharType="end"/>
            </w:r>
            <w:r>
              <w:rPr>
                <w:bCs/>
                <w:kern w:val="2"/>
                <w:szCs w:val="18"/>
                <w:lang w:val="en-US"/>
              </w:rPr>
              <w:t>: Proposed NS_18 PC2 A-MPR</w:t>
            </w:r>
          </w:p>
          <w:tbl>
            <w:tblPr>
              <w:tblW w:w="4503" w:type="pct"/>
              <w:jc w:val="center"/>
              <w:tblLayout w:type="fixed"/>
              <w:tblCellMar>
                <w:left w:w="70" w:type="dxa"/>
                <w:right w:w="70" w:type="dxa"/>
              </w:tblCellMar>
              <w:tblLook w:val="04A0" w:firstRow="1" w:lastRow="0" w:firstColumn="1" w:lastColumn="0" w:noHBand="0" w:noVBand="1"/>
            </w:tblPr>
            <w:tblGrid>
              <w:gridCol w:w="943"/>
              <w:gridCol w:w="771"/>
              <w:gridCol w:w="517"/>
              <w:gridCol w:w="489"/>
              <w:gridCol w:w="859"/>
              <w:gridCol w:w="788"/>
              <w:gridCol w:w="801"/>
              <w:gridCol w:w="801"/>
              <w:gridCol w:w="846"/>
            </w:tblGrid>
            <w:tr w:rsidR="0083067E" w14:paraId="2F154D81" w14:textId="77777777">
              <w:trPr>
                <w:trHeight w:val="70"/>
                <w:jc w:val="center"/>
              </w:trPr>
              <w:tc>
                <w:tcPr>
                  <w:tcW w:w="1257" w:type="pct"/>
                  <w:gridSpan w:val="2"/>
                  <w:tcBorders>
                    <w:top w:val="single" w:sz="4" w:space="0" w:color="auto"/>
                    <w:left w:val="single" w:sz="4" w:space="0" w:color="auto"/>
                    <w:right w:val="single" w:sz="4" w:space="0" w:color="auto"/>
                  </w:tcBorders>
                  <w:shd w:val="clear" w:color="auto" w:fill="auto"/>
                  <w:vAlign w:val="center"/>
                </w:tcPr>
                <w:p w14:paraId="0B659169" w14:textId="77777777" w:rsidR="0083067E" w:rsidRDefault="00C20BDD">
                  <w:pPr>
                    <w:keepNext/>
                    <w:keepLines/>
                    <w:spacing w:before="100" w:beforeAutospacing="1" w:after="0"/>
                    <w:jc w:val="center"/>
                    <w:rPr>
                      <w:rFonts w:ascii="Arial" w:hAnsi="Arial"/>
                      <w:b/>
                      <w:sz w:val="16"/>
                    </w:rPr>
                  </w:pPr>
                  <w:r>
                    <w:rPr>
                      <w:rFonts w:ascii="Arial" w:hAnsi="Arial"/>
                      <w:b/>
                      <w:sz w:val="16"/>
                    </w:rPr>
                    <w:t>Modulation/Waveform</w:t>
                  </w:r>
                </w:p>
              </w:tc>
              <w:tc>
                <w:tcPr>
                  <w:tcW w:w="738" w:type="pct"/>
                  <w:gridSpan w:val="2"/>
                  <w:tcBorders>
                    <w:top w:val="single" w:sz="4" w:space="0" w:color="000000"/>
                    <w:left w:val="single" w:sz="4" w:space="0" w:color="000000"/>
                    <w:right w:val="single" w:sz="4" w:space="0" w:color="000000"/>
                  </w:tcBorders>
                  <w:vAlign w:val="center"/>
                </w:tcPr>
                <w:p w14:paraId="52882157" w14:textId="77777777" w:rsidR="0083067E" w:rsidRDefault="00C20BDD">
                  <w:pPr>
                    <w:keepNext/>
                    <w:keepLines/>
                    <w:spacing w:before="100" w:beforeAutospacing="1" w:after="0"/>
                    <w:jc w:val="center"/>
                    <w:rPr>
                      <w:rFonts w:ascii="Arial" w:hAnsi="Arial"/>
                      <w:b/>
                      <w:sz w:val="16"/>
                      <w:lang w:eastAsia="ko-KR"/>
                    </w:rPr>
                  </w:pPr>
                  <w:r>
                    <w:rPr>
                      <w:rFonts w:ascii="Arial" w:hAnsi="Arial"/>
                      <w:b/>
                      <w:sz w:val="16"/>
                      <w:lang w:eastAsia="ko-KR"/>
                    </w:rPr>
                    <w:t>A1 (dB)</w:t>
                  </w:r>
                </w:p>
              </w:tc>
              <w:tc>
                <w:tcPr>
                  <w:tcW w:w="630" w:type="pct"/>
                  <w:tcBorders>
                    <w:top w:val="single" w:sz="4" w:space="0" w:color="000000"/>
                    <w:left w:val="single" w:sz="4" w:space="0" w:color="000000"/>
                    <w:right w:val="single" w:sz="4" w:space="0" w:color="000000"/>
                  </w:tcBorders>
                  <w:vAlign w:val="center"/>
                </w:tcPr>
                <w:p w14:paraId="4B73E949" w14:textId="77777777" w:rsidR="0083067E" w:rsidRDefault="00C20BDD">
                  <w:pPr>
                    <w:keepNext/>
                    <w:keepLines/>
                    <w:spacing w:before="100" w:beforeAutospacing="1" w:after="0"/>
                    <w:jc w:val="center"/>
                    <w:rPr>
                      <w:rFonts w:ascii="Arial" w:hAnsi="Arial"/>
                      <w:b/>
                      <w:sz w:val="16"/>
                      <w:lang w:eastAsia="ko-KR"/>
                    </w:rPr>
                  </w:pPr>
                  <w:r>
                    <w:rPr>
                      <w:rFonts w:ascii="Arial" w:hAnsi="Arial"/>
                      <w:b/>
                      <w:sz w:val="16"/>
                      <w:lang w:eastAsia="ko-KR"/>
                    </w:rPr>
                    <w:t>A2 (dB)</w:t>
                  </w:r>
                </w:p>
              </w:tc>
              <w:tc>
                <w:tcPr>
                  <w:tcW w:w="578" w:type="pct"/>
                  <w:tcBorders>
                    <w:top w:val="single" w:sz="4" w:space="0" w:color="000000"/>
                    <w:left w:val="single" w:sz="4" w:space="0" w:color="000000"/>
                    <w:bottom w:val="single" w:sz="4" w:space="0" w:color="000000"/>
                    <w:right w:val="single" w:sz="4" w:space="0" w:color="000000"/>
                  </w:tcBorders>
                  <w:vAlign w:val="center"/>
                </w:tcPr>
                <w:p w14:paraId="38C977D4" w14:textId="77777777" w:rsidR="0083067E" w:rsidRDefault="00C20BDD">
                  <w:pPr>
                    <w:keepNext/>
                    <w:keepLines/>
                    <w:spacing w:before="100" w:beforeAutospacing="1" w:after="0"/>
                    <w:jc w:val="center"/>
                    <w:rPr>
                      <w:rFonts w:ascii="Arial" w:hAnsi="Arial"/>
                      <w:b/>
                      <w:sz w:val="16"/>
                    </w:rPr>
                  </w:pPr>
                  <w:r>
                    <w:rPr>
                      <w:rFonts w:ascii="Arial" w:hAnsi="Arial"/>
                      <w:b/>
                      <w:sz w:val="16"/>
                      <w:lang w:eastAsia="ko-KR"/>
                    </w:rPr>
                    <w:t>A3 (dB)</w:t>
                  </w:r>
                </w:p>
              </w:tc>
              <w:tc>
                <w:tcPr>
                  <w:tcW w:w="588" w:type="pct"/>
                  <w:tcBorders>
                    <w:top w:val="single" w:sz="4" w:space="0" w:color="000000"/>
                    <w:left w:val="single" w:sz="4" w:space="0" w:color="000000"/>
                    <w:bottom w:val="single" w:sz="4" w:space="0" w:color="000000"/>
                    <w:right w:val="single" w:sz="4" w:space="0" w:color="000000"/>
                  </w:tcBorders>
                  <w:vAlign w:val="center"/>
                </w:tcPr>
                <w:p w14:paraId="2406BF7B" w14:textId="77777777" w:rsidR="0083067E" w:rsidRDefault="00C20BDD">
                  <w:pPr>
                    <w:keepNext/>
                    <w:keepLines/>
                    <w:spacing w:before="100" w:beforeAutospacing="1" w:after="0"/>
                    <w:jc w:val="center"/>
                    <w:rPr>
                      <w:rFonts w:ascii="Arial" w:hAnsi="Arial"/>
                      <w:b/>
                      <w:sz w:val="16"/>
                    </w:rPr>
                  </w:pPr>
                  <w:r>
                    <w:rPr>
                      <w:rFonts w:ascii="Arial" w:hAnsi="Arial"/>
                      <w:b/>
                      <w:sz w:val="16"/>
                      <w:lang w:eastAsia="ko-KR"/>
                    </w:rPr>
                    <w:t>A4 (dB)</w:t>
                  </w:r>
                </w:p>
              </w:tc>
              <w:tc>
                <w:tcPr>
                  <w:tcW w:w="588" w:type="pct"/>
                  <w:tcBorders>
                    <w:top w:val="single" w:sz="4" w:space="0" w:color="000000"/>
                    <w:left w:val="single" w:sz="4" w:space="0" w:color="000000"/>
                    <w:bottom w:val="single" w:sz="4" w:space="0" w:color="000000"/>
                    <w:right w:val="single" w:sz="4" w:space="0" w:color="000000"/>
                  </w:tcBorders>
                  <w:vAlign w:val="center"/>
                </w:tcPr>
                <w:p w14:paraId="31ECA5C1" w14:textId="77777777" w:rsidR="0083067E" w:rsidRDefault="00C20BDD">
                  <w:pPr>
                    <w:keepNext/>
                    <w:keepLines/>
                    <w:spacing w:before="100" w:beforeAutospacing="1" w:after="0"/>
                    <w:jc w:val="center"/>
                    <w:rPr>
                      <w:rFonts w:ascii="Arial" w:hAnsi="Arial"/>
                      <w:b/>
                      <w:sz w:val="16"/>
                    </w:rPr>
                  </w:pPr>
                  <w:r>
                    <w:rPr>
                      <w:rFonts w:ascii="Arial" w:hAnsi="Arial"/>
                      <w:b/>
                      <w:sz w:val="16"/>
                      <w:lang w:eastAsia="ko-KR"/>
                    </w:rPr>
                    <w:t>A5 (dB)</w:t>
                  </w:r>
                </w:p>
              </w:tc>
              <w:tc>
                <w:tcPr>
                  <w:tcW w:w="621" w:type="pct"/>
                  <w:tcBorders>
                    <w:top w:val="single" w:sz="4" w:space="0" w:color="000000"/>
                    <w:left w:val="single" w:sz="4" w:space="0" w:color="000000"/>
                    <w:bottom w:val="single" w:sz="4" w:space="0" w:color="000000"/>
                    <w:right w:val="single" w:sz="4" w:space="0" w:color="000000"/>
                  </w:tcBorders>
                  <w:vAlign w:val="center"/>
                </w:tcPr>
                <w:p w14:paraId="5E9FAF4F" w14:textId="77777777" w:rsidR="0083067E" w:rsidRDefault="00C20BDD">
                  <w:pPr>
                    <w:keepNext/>
                    <w:keepLines/>
                    <w:spacing w:before="100" w:beforeAutospacing="1" w:after="0"/>
                    <w:jc w:val="center"/>
                    <w:rPr>
                      <w:rFonts w:ascii="Arial" w:hAnsi="Arial"/>
                      <w:b/>
                      <w:sz w:val="16"/>
                      <w:lang w:eastAsia="ko-KR"/>
                    </w:rPr>
                  </w:pPr>
                  <w:r>
                    <w:rPr>
                      <w:rFonts w:ascii="Arial" w:hAnsi="Arial"/>
                      <w:b/>
                      <w:sz w:val="16"/>
                      <w:lang w:eastAsia="ko-KR"/>
                    </w:rPr>
                    <w:t>A6 (dB)</w:t>
                  </w:r>
                </w:p>
              </w:tc>
            </w:tr>
            <w:tr w:rsidR="0083067E" w14:paraId="35397A4A" w14:textId="77777777">
              <w:trPr>
                <w:jc w:val="center"/>
              </w:trPr>
              <w:tc>
                <w:tcPr>
                  <w:tcW w:w="1257" w:type="pct"/>
                  <w:gridSpan w:val="2"/>
                  <w:tcBorders>
                    <w:left w:val="single" w:sz="4" w:space="0" w:color="auto"/>
                    <w:bottom w:val="single" w:sz="4" w:space="0" w:color="auto"/>
                    <w:right w:val="single" w:sz="4" w:space="0" w:color="auto"/>
                  </w:tcBorders>
                  <w:shd w:val="clear" w:color="auto" w:fill="auto"/>
                  <w:vAlign w:val="center"/>
                </w:tcPr>
                <w:p w14:paraId="5F4B259A" w14:textId="77777777" w:rsidR="0083067E" w:rsidRDefault="0083067E">
                  <w:pPr>
                    <w:keepNext/>
                    <w:keepLines/>
                    <w:spacing w:before="100" w:beforeAutospacing="1" w:after="0"/>
                    <w:jc w:val="center"/>
                    <w:rPr>
                      <w:rFonts w:ascii="Arial" w:hAnsi="Arial"/>
                      <w:b/>
                      <w:sz w:val="16"/>
                    </w:rPr>
                  </w:pPr>
                </w:p>
              </w:tc>
              <w:tc>
                <w:tcPr>
                  <w:tcW w:w="379" w:type="pct"/>
                  <w:tcBorders>
                    <w:left w:val="single" w:sz="4" w:space="0" w:color="000000"/>
                    <w:bottom w:val="single" w:sz="4" w:space="0" w:color="000000"/>
                    <w:right w:val="single" w:sz="4" w:space="0" w:color="000000"/>
                  </w:tcBorders>
                  <w:vAlign w:val="center"/>
                </w:tcPr>
                <w:p w14:paraId="60EE79AF" w14:textId="77777777" w:rsidR="0083067E" w:rsidRDefault="00C20BDD">
                  <w:pPr>
                    <w:keepNext/>
                    <w:keepLines/>
                    <w:spacing w:before="100" w:beforeAutospacing="1" w:after="0"/>
                    <w:jc w:val="center"/>
                    <w:rPr>
                      <w:rFonts w:ascii="Arial" w:hAnsi="Arial"/>
                      <w:b/>
                      <w:sz w:val="16"/>
                      <w:lang w:eastAsia="ko-KR"/>
                    </w:rPr>
                  </w:pPr>
                  <w:r>
                    <w:rPr>
                      <w:rFonts w:ascii="Arial" w:hAnsi="Arial"/>
                      <w:b/>
                      <w:sz w:val="16"/>
                    </w:rPr>
                    <w:t>Outer</w:t>
                  </w:r>
                </w:p>
              </w:tc>
              <w:tc>
                <w:tcPr>
                  <w:tcW w:w="359" w:type="pct"/>
                  <w:tcBorders>
                    <w:left w:val="single" w:sz="4" w:space="0" w:color="000000"/>
                    <w:bottom w:val="single" w:sz="4" w:space="0" w:color="000000"/>
                    <w:right w:val="single" w:sz="4" w:space="0" w:color="000000"/>
                  </w:tcBorders>
                  <w:vAlign w:val="center"/>
                </w:tcPr>
                <w:p w14:paraId="37BF0844" w14:textId="77777777" w:rsidR="0083067E" w:rsidRDefault="00C20BDD">
                  <w:pPr>
                    <w:keepNext/>
                    <w:keepLines/>
                    <w:spacing w:before="100" w:beforeAutospacing="1" w:after="0"/>
                    <w:jc w:val="center"/>
                    <w:rPr>
                      <w:rFonts w:ascii="Arial" w:hAnsi="Arial"/>
                      <w:b/>
                      <w:sz w:val="16"/>
                      <w:lang w:eastAsia="ko-KR"/>
                    </w:rPr>
                  </w:pPr>
                  <w:r>
                    <w:rPr>
                      <w:rFonts w:ascii="Arial" w:hAnsi="Arial" w:hint="eastAsia"/>
                      <w:b/>
                      <w:sz w:val="16"/>
                      <w:lang w:eastAsia="zh-CN"/>
                    </w:rPr>
                    <w:t>Inner</w:t>
                  </w:r>
                </w:p>
              </w:tc>
              <w:tc>
                <w:tcPr>
                  <w:tcW w:w="630" w:type="pct"/>
                  <w:tcBorders>
                    <w:left w:val="single" w:sz="4" w:space="0" w:color="000000"/>
                    <w:bottom w:val="single" w:sz="4" w:space="0" w:color="000000"/>
                    <w:right w:val="single" w:sz="4" w:space="0" w:color="000000"/>
                  </w:tcBorders>
                  <w:vAlign w:val="center"/>
                </w:tcPr>
                <w:p w14:paraId="36ACDC70" w14:textId="77777777" w:rsidR="0083067E" w:rsidRDefault="00C20BDD">
                  <w:pPr>
                    <w:keepNext/>
                    <w:keepLines/>
                    <w:spacing w:before="100" w:beforeAutospacing="1" w:after="0"/>
                    <w:jc w:val="center"/>
                    <w:rPr>
                      <w:rFonts w:ascii="Arial" w:hAnsi="Arial"/>
                      <w:b/>
                      <w:sz w:val="16"/>
                      <w:lang w:eastAsia="ko-KR"/>
                    </w:rPr>
                  </w:pPr>
                  <w:r>
                    <w:rPr>
                      <w:rFonts w:ascii="Arial" w:hAnsi="Arial"/>
                      <w:b/>
                      <w:sz w:val="16"/>
                    </w:rPr>
                    <w:t>Inner/Outer</w:t>
                  </w:r>
                </w:p>
              </w:tc>
              <w:tc>
                <w:tcPr>
                  <w:tcW w:w="578" w:type="pct"/>
                  <w:tcBorders>
                    <w:top w:val="single" w:sz="4" w:space="0" w:color="000000"/>
                    <w:left w:val="single" w:sz="4" w:space="0" w:color="000000"/>
                    <w:bottom w:val="single" w:sz="4" w:space="0" w:color="000000"/>
                    <w:right w:val="single" w:sz="4" w:space="0" w:color="000000"/>
                  </w:tcBorders>
                  <w:vAlign w:val="center"/>
                </w:tcPr>
                <w:p w14:paraId="20919652" w14:textId="77777777" w:rsidR="0083067E" w:rsidRDefault="00C20BDD">
                  <w:pPr>
                    <w:keepNext/>
                    <w:keepLines/>
                    <w:spacing w:before="100" w:beforeAutospacing="1" w:after="0"/>
                    <w:jc w:val="center"/>
                    <w:rPr>
                      <w:rFonts w:ascii="Arial" w:hAnsi="Arial"/>
                      <w:b/>
                      <w:sz w:val="16"/>
                    </w:rPr>
                  </w:pPr>
                  <w:r>
                    <w:rPr>
                      <w:rFonts w:ascii="Arial" w:hAnsi="Arial"/>
                      <w:b/>
                      <w:sz w:val="16"/>
                      <w:lang w:eastAsia="ko-KR"/>
                    </w:rPr>
                    <w:t>Outer/Inner</w:t>
                  </w:r>
                </w:p>
              </w:tc>
              <w:tc>
                <w:tcPr>
                  <w:tcW w:w="588" w:type="pct"/>
                  <w:tcBorders>
                    <w:top w:val="single" w:sz="4" w:space="0" w:color="000000"/>
                    <w:left w:val="single" w:sz="4" w:space="0" w:color="000000"/>
                    <w:bottom w:val="single" w:sz="4" w:space="0" w:color="000000"/>
                    <w:right w:val="single" w:sz="4" w:space="0" w:color="000000"/>
                  </w:tcBorders>
                  <w:vAlign w:val="center"/>
                </w:tcPr>
                <w:p w14:paraId="0C409545" w14:textId="77777777" w:rsidR="0083067E" w:rsidRDefault="00C20BDD">
                  <w:pPr>
                    <w:keepNext/>
                    <w:keepLines/>
                    <w:spacing w:before="100" w:beforeAutospacing="1" w:after="0"/>
                    <w:jc w:val="center"/>
                    <w:rPr>
                      <w:rFonts w:ascii="Arial" w:hAnsi="Arial"/>
                      <w:b/>
                      <w:sz w:val="16"/>
                    </w:rPr>
                  </w:pPr>
                  <w:r>
                    <w:rPr>
                      <w:rFonts w:ascii="Arial" w:hAnsi="Arial"/>
                      <w:b/>
                      <w:sz w:val="16"/>
                      <w:lang w:eastAsia="ko-KR"/>
                    </w:rPr>
                    <w:t>Outer/Inner</w:t>
                  </w:r>
                </w:p>
              </w:tc>
              <w:tc>
                <w:tcPr>
                  <w:tcW w:w="588" w:type="pct"/>
                  <w:tcBorders>
                    <w:top w:val="single" w:sz="4" w:space="0" w:color="000000"/>
                    <w:left w:val="single" w:sz="4" w:space="0" w:color="000000"/>
                    <w:bottom w:val="single" w:sz="4" w:space="0" w:color="000000"/>
                    <w:right w:val="single" w:sz="4" w:space="0" w:color="000000"/>
                  </w:tcBorders>
                  <w:vAlign w:val="center"/>
                </w:tcPr>
                <w:p w14:paraId="24AB2480" w14:textId="77777777" w:rsidR="0083067E" w:rsidRDefault="00C20BDD">
                  <w:pPr>
                    <w:keepNext/>
                    <w:keepLines/>
                    <w:spacing w:before="100" w:beforeAutospacing="1" w:after="0"/>
                    <w:jc w:val="center"/>
                    <w:rPr>
                      <w:rFonts w:ascii="Arial" w:hAnsi="Arial"/>
                      <w:b/>
                      <w:sz w:val="16"/>
                    </w:rPr>
                  </w:pPr>
                  <w:r>
                    <w:rPr>
                      <w:rFonts w:ascii="Arial" w:hAnsi="Arial"/>
                      <w:b/>
                      <w:sz w:val="16"/>
                      <w:lang w:eastAsia="ko-KR"/>
                    </w:rPr>
                    <w:t>Outer/Inner</w:t>
                  </w:r>
                </w:p>
              </w:tc>
              <w:tc>
                <w:tcPr>
                  <w:tcW w:w="621" w:type="pct"/>
                  <w:tcBorders>
                    <w:top w:val="single" w:sz="4" w:space="0" w:color="000000"/>
                    <w:left w:val="single" w:sz="4" w:space="0" w:color="000000"/>
                    <w:bottom w:val="single" w:sz="4" w:space="0" w:color="000000"/>
                    <w:right w:val="single" w:sz="4" w:space="0" w:color="000000"/>
                  </w:tcBorders>
                  <w:vAlign w:val="center"/>
                </w:tcPr>
                <w:p w14:paraId="54A41153" w14:textId="77777777" w:rsidR="0083067E" w:rsidRDefault="00C20BDD">
                  <w:pPr>
                    <w:keepNext/>
                    <w:keepLines/>
                    <w:spacing w:before="100" w:beforeAutospacing="1" w:after="0"/>
                    <w:jc w:val="center"/>
                    <w:rPr>
                      <w:rFonts w:ascii="Arial" w:hAnsi="Arial"/>
                      <w:b/>
                      <w:sz w:val="16"/>
                      <w:lang w:eastAsia="ko-KR"/>
                    </w:rPr>
                  </w:pPr>
                  <w:r>
                    <w:rPr>
                      <w:rFonts w:ascii="Arial" w:hAnsi="Arial"/>
                      <w:b/>
                      <w:sz w:val="16"/>
                      <w:lang w:eastAsia="ko-KR"/>
                    </w:rPr>
                    <w:t>Outer/Inner</w:t>
                  </w:r>
                </w:p>
              </w:tc>
            </w:tr>
            <w:tr w:rsidR="0083067E" w14:paraId="6C219619" w14:textId="77777777">
              <w:trPr>
                <w:jc w:val="center"/>
              </w:trPr>
              <w:tc>
                <w:tcPr>
                  <w:tcW w:w="691" w:type="pct"/>
                  <w:tcBorders>
                    <w:top w:val="single" w:sz="4" w:space="0" w:color="auto"/>
                    <w:left w:val="single" w:sz="4" w:space="0" w:color="auto"/>
                    <w:right w:val="single" w:sz="4" w:space="0" w:color="auto"/>
                  </w:tcBorders>
                  <w:shd w:val="clear" w:color="auto" w:fill="auto"/>
                  <w:vAlign w:val="center"/>
                </w:tcPr>
                <w:p w14:paraId="79153A40" w14:textId="77777777" w:rsidR="0083067E" w:rsidRDefault="00C20BDD">
                  <w:pPr>
                    <w:keepNext/>
                    <w:keepLines/>
                    <w:spacing w:after="0"/>
                    <w:jc w:val="center"/>
                    <w:rPr>
                      <w:rFonts w:ascii="Arial" w:hAnsi="Arial"/>
                      <w:sz w:val="16"/>
                    </w:rPr>
                  </w:pPr>
                  <w:r>
                    <w:rPr>
                      <w:rFonts w:ascii="Arial" w:hAnsi="Arial"/>
                      <w:sz w:val="16"/>
                    </w:rPr>
                    <w:t>DFT-s-OFDM</w:t>
                  </w:r>
                </w:p>
              </w:tc>
              <w:tc>
                <w:tcPr>
                  <w:tcW w:w="564" w:type="pct"/>
                  <w:tcBorders>
                    <w:top w:val="single" w:sz="4" w:space="0" w:color="auto"/>
                    <w:left w:val="single" w:sz="4" w:space="0" w:color="auto"/>
                    <w:bottom w:val="single" w:sz="4" w:space="0" w:color="auto"/>
                    <w:right w:val="single" w:sz="4" w:space="0" w:color="auto"/>
                  </w:tcBorders>
                  <w:vAlign w:val="center"/>
                </w:tcPr>
                <w:p w14:paraId="3E68B37E" w14:textId="77777777" w:rsidR="0083067E" w:rsidRDefault="00C20BDD">
                  <w:pPr>
                    <w:keepNext/>
                    <w:keepLines/>
                    <w:spacing w:before="100" w:beforeAutospacing="1" w:after="0"/>
                    <w:jc w:val="center"/>
                    <w:rPr>
                      <w:rFonts w:ascii="Arial" w:hAnsi="Arial"/>
                      <w:sz w:val="16"/>
                    </w:rPr>
                  </w:pPr>
                  <w:r>
                    <w:rPr>
                      <w:rFonts w:ascii="Arial" w:hAnsi="Arial"/>
                      <w:sz w:val="16"/>
                    </w:rPr>
                    <w:t>Pi/2 BPSK</w:t>
                  </w:r>
                </w:p>
              </w:tc>
              <w:tc>
                <w:tcPr>
                  <w:tcW w:w="379" w:type="pct"/>
                  <w:tcBorders>
                    <w:top w:val="single" w:sz="4" w:space="0" w:color="000000"/>
                    <w:left w:val="single" w:sz="4" w:space="0" w:color="000000"/>
                    <w:bottom w:val="single" w:sz="4" w:space="0" w:color="000000"/>
                    <w:right w:val="single" w:sz="4" w:space="0" w:color="000000"/>
                  </w:tcBorders>
                  <w:vAlign w:val="center"/>
                </w:tcPr>
                <w:p w14:paraId="51BAC78F" w14:textId="77777777" w:rsidR="0083067E" w:rsidRDefault="00C20BDD">
                  <w:pPr>
                    <w:keepNext/>
                    <w:keepLines/>
                    <w:spacing w:before="100" w:beforeAutospacing="1" w:after="0"/>
                    <w:jc w:val="center"/>
                    <w:rPr>
                      <w:rFonts w:ascii="Arial" w:hAnsi="Arial"/>
                      <w:sz w:val="16"/>
                      <w:lang w:eastAsia="fr-FR"/>
                    </w:rPr>
                  </w:pPr>
                  <w:r>
                    <w:rPr>
                      <w:rFonts w:ascii="Arial" w:hAnsi="Arial"/>
                      <w:sz w:val="16"/>
                    </w:rPr>
                    <w:t>≤ 3.5</w:t>
                  </w:r>
                </w:p>
              </w:tc>
              <w:tc>
                <w:tcPr>
                  <w:tcW w:w="359" w:type="pct"/>
                  <w:tcBorders>
                    <w:top w:val="single" w:sz="4" w:space="0" w:color="000000"/>
                    <w:left w:val="single" w:sz="4" w:space="0" w:color="000000"/>
                    <w:bottom w:val="single" w:sz="4" w:space="0" w:color="000000"/>
                    <w:right w:val="single" w:sz="4" w:space="0" w:color="000000"/>
                  </w:tcBorders>
                  <w:vAlign w:val="center"/>
                </w:tcPr>
                <w:p w14:paraId="05868A2D" w14:textId="77777777" w:rsidR="0083067E" w:rsidRDefault="00C20BDD">
                  <w:pPr>
                    <w:keepNext/>
                    <w:keepLines/>
                    <w:spacing w:before="100" w:beforeAutospacing="1" w:after="0"/>
                    <w:jc w:val="center"/>
                    <w:rPr>
                      <w:rFonts w:ascii="Arial" w:hAnsi="Arial"/>
                      <w:sz w:val="16"/>
                      <w:lang w:eastAsia="fr-FR"/>
                    </w:rPr>
                  </w:pPr>
                  <w:r>
                    <w:rPr>
                      <w:rFonts w:ascii="Arial" w:hAnsi="Arial" w:hint="eastAsia"/>
                      <w:sz w:val="16"/>
                      <w:lang w:eastAsia="zh-CN"/>
                    </w:rPr>
                    <w:t>N/A</w:t>
                  </w:r>
                </w:p>
              </w:tc>
              <w:tc>
                <w:tcPr>
                  <w:tcW w:w="630" w:type="pct"/>
                  <w:tcBorders>
                    <w:top w:val="single" w:sz="4" w:space="0" w:color="000000"/>
                    <w:left w:val="single" w:sz="4" w:space="0" w:color="000000"/>
                    <w:bottom w:val="single" w:sz="4" w:space="0" w:color="000000"/>
                    <w:right w:val="single" w:sz="4" w:space="0" w:color="000000"/>
                  </w:tcBorders>
                  <w:vAlign w:val="center"/>
                </w:tcPr>
                <w:p w14:paraId="156F8FEE" w14:textId="77777777" w:rsidR="0083067E" w:rsidRDefault="00C20BDD">
                  <w:pPr>
                    <w:keepNext/>
                    <w:keepLines/>
                    <w:spacing w:before="100" w:beforeAutospacing="1" w:after="0"/>
                    <w:jc w:val="center"/>
                    <w:rPr>
                      <w:rFonts w:ascii="Arial" w:hAnsi="Arial"/>
                      <w:sz w:val="16"/>
                      <w:lang w:eastAsia="fr-FR"/>
                    </w:rPr>
                  </w:pPr>
                  <w:r>
                    <w:rPr>
                      <w:rFonts w:ascii="Arial" w:hAnsi="Arial"/>
                      <w:sz w:val="16"/>
                    </w:rPr>
                    <w:t>≤ 8</w:t>
                  </w:r>
                </w:p>
              </w:tc>
              <w:tc>
                <w:tcPr>
                  <w:tcW w:w="578" w:type="pct"/>
                  <w:tcBorders>
                    <w:top w:val="single" w:sz="4" w:space="0" w:color="000000"/>
                    <w:left w:val="single" w:sz="4" w:space="0" w:color="000000"/>
                    <w:bottom w:val="single" w:sz="4" w:space="0" w:color="000000"/>
                    <w:right w:val="single" w:sz="4" w:space="0" w:color="000000"/>
                  </w:tcBorders>
                  <w:vAlign w:val="center"/>
                </w:tcPr>
                <w:p w14:paraId="73F15E0C" w14:textId="77777777" w:rsidR="0083067E" w:rsidRDefault="00C20BDD">
                  <w:pPr>
                    <w:keepNext/>
                    <w:keepLines/>
                    <w:spacing w:before="100" w:beforeAutospacing="1" w:after="0"/>
                    <w:jc w:val="center"/>
                    <w:rPr>
                      <w:rFonts w:ascii="Arial" w:hAnsi="Arial"/>
                      <w:sz w:val="16"/>
                    </w:rPr>
                  </w:pPr>
                  <w:r>
                    <w:rPr>
                      <w:rFonts w:ascii="Arial" w:hAnsi="Arial"/>
                      <w:sz w:val="16"/>
                      <w:lang w:eastAsia="fr-FR"/>
                    </w:rPr>
                    <w:t>[3+0.5]</w:t>
                  </w:r>
                </w:p>
              </w:tc>
              <w:tc>
                <w:tcPr>
                  <w:tcW w:w="588" w:type="pct"/>
                  <w:tcBorders>
                    <w:top w:val="single" w:sz="4" w:space="0" w:color="000000"/>
                    <w:left w:val="single" w:sz="4" w:space="0" w:color="000000"/>
                    <w:bottom w:val="single" w:sz="4" w:space="0" w:color="000000"/>
                    <w:right w:val="single" w:sz="4" w:space="0" w:color="000000"/>
                  </w:tcBorders>
                  <w:vAlign w:val="center"/>
                </w:tcPr>
                <w:p w14:paraId="0DB1E23B" w14:textId="77777777" w:rsidR="0083067E" w:rsidRDefault="00C20BDD">
                  <w:pPr>
                    <w:keepNext/>
                    <w:keepLines/>
                    <w:spacing w:before="100" w:beforeAutospacing="1" w:after="0"/>
                    <w:jc w:val="center"/>
                    <w:rPr>
                      <w:rFonts w:ascii="Arial" w:hAnsi="Arial"/>
                      <w:sz w:val="16"/>
                    </w:rPr>
                  </w:pPr>
                  <w:r>
                    <w:rPr>
                      <w:rFonts w:ascii="Arial" w:hAnsi="Arial"/>
                      <w:sz w:val="16"/>
                      <w:lang w:eastAsia="fr-FR"/>
                    </w:rPr>
                    <w:t>[8+2]</w:t>
                  </w:r>
                </w:p>
              </w:tc>
              <w:tc>
                <w:tcPr>
                  <w:tcW w:w="588" w:type="pct"/>
                  <w:tcBorders>
                    <w:top w:val="single" w:sz="4" w:space="0" w:color="000000"/>
                    <w:left w:val="single" w:sz="4" w:space="0" w:color="000000"/>
                    <w:bottom w:val="single" w:sz="4" w:space="0" w:color="000000"/>
                    <w:right w:val="single" w:sz="4" w:space="0" w:color="000000"/>
                  </w:tcBorders>
                  <w:vAlign w:val="center"/>
                </w:tcPr>
                <w:p w14:paraId="7C40AC40" w14:textId="77777777" w:rsidR="0083067E" w:rsidRDefault="00C20BDD">
                  <w:pPr>
                    <w:keepNext/>
                    <w:keepLines/>
                    <w:spacing w:before="100" w:beforeAutospacing="1" w:after="0"/>
                    <w:jc w:val="center"/>
                    <w:rPr>
                      <w:rFonts w:ascii="Arial" w:hAnsi="Arial"/>
                      <w:sz w:val="16"/>
                      <w:lang w:eastAsia="fr-FR"/>
                    </w:rPr>
                  </w:pPr>
                  <w:r>
                    <w:rPr>
                      <w:rFonts w:ascii="Arial" w:hAnsi="Arial"/>
                      <w:sz w:val="16"/>
                      <w:lang w:eastAsia="fr-FR"/>
                    </w:rPr>
                    <w:t>[3+</w:t>
                  </w:r>
                  <w:r>
                    <w:rPr>
                      <w:rFonts w:ascii="Arial" w:hAnsi="Arial" w:hint="eastAsia"/>
                      <w:sz w:val="16"/>
                      <w:lang w:eastAsia="zh-CN"/>
                    </w:rPr>
                    <w:t>2</w:t>
                  </w:r>
                  <w:r>
                    <w:rPr>
                      <w:rFonts w:ascii="Arial" w:hAnsi="Arial"/>
                      <w:sz w:val="16"/>
                      <w:lang w:eastAsia="fr-FR"/>
                    </w:rPr>
                    <w:t>]</w:t>
                  </w:r>
                </w:p>
              </w:tc>
              <w:tc>
                <w:tcPr>
                  <w:tcW w:w="621" w:type="pct"/>
                  <w:tcBorders>
                    <w:top w:val="single" w:sz="4" w:space="0" w:color="000000"/>
                    <w:left w:val="single" w:sz="4" w:space="0" w:color="000000"/>
                    <w:bottom w:val="single" w:sz="4" w:space="0" w:color="000000"/>
                    <w:right w:val="single" w:sz="4" w:space="0" w:color="000000"/>
                  </w:tcBorders>
                  <w:vAlign w:val="center"/>
                </w:tcPr>
                <w:p w14:paraId="581D03A4" w14:textId="77777777" w:rsidR="0083067E" w:rsidRDefault="00C20BDD">
                  <w:pPr>
                    <w:keepNext/>
                    <w:keepLines/>
                    <w:spacing w:before="100" w:beforeAutospacing="1" w:after="0"/>
                    <w:jc w:val="center"/>
                    <w:rPr>
                      <w:rFonts w:ascii="Arial" w:hAnsi="Arial"/>
                      <w:sz w:val="16"/>
                      <w:lang w:eastAsia="fr-FR"/>
                    </w:rPr>
                  </w:pPr>
                  <w:r>
                    <w:rPr>
                      <w:rFonts w:ascii="Arial" w:hAnsi="Arial"/>
                      <w:sz w:val="16"/>
                      <w:lang w:eastAsia="fr-FR"/>
                    </w:rPr>
                    <w:t>[0+2.0]</w:t>
                  </w:r>
                </w:p>
              </w:tc>
            </w:tr>
            <w:tr w:rsidR="0083067E" w14:paraId="77AC04C4" w14:textId="77777777">
              <w:trPr>
                <w:jc w:val="center"/>
              </w:trPr>
              <w:tc>
                <w:tcPr>
                  <w:tcW w:w="691" w:type="pct"/>
                  <w:tcBorders>
                    <w:left w:val="single" w:sz="4" w:space="0" w:color="auto"/>
                    <w:right w:val="single" w:sz="4" w:space="0" w:color="auto"/>
                  </w:tcBorders>
                  <w:shd w:val="clear" w:color="auto" w:fill="auto"/>
                  <w:vAlign w:val="center"/>
                </w:tcPr>
                <w:p w14:paraId="5F883005" w14:textId="77777777" w:rsidR="0083067E" w:rsidRDefault="0083067E">
                  <w:pPr>
                    <w:keepNext/>
                    <w:keepLines/>
                    <w:spacing w:after="0"/>
                    <w:jc w:val="center"/>
                    <w:rPr>
                      <w:rFonts w:ascii="Arial" w:hAnsi="Arial"/>
                      <w:sz w:val="16"/>
                    </w:rPr>
                  </w:pPr>
                </w:p>
              </w:tc>
              <w:tc>
                <w:tcPr>
                  <w:tcW w:w="564" w:type="pct"/>
                  <w:tcBorders>
                    <w:top w:val="single" w:sz="4" w:space="0" w:color="auto"/>
                    <w:left w:val="single" w:sz="4" w:space="0" w:color="auto"/>
                    <w:bottom w:val="single" w:sz="4" w:space="0" w:color="auto"/>
                    <w:right w:val="single" w:sz="4" w:space="0" w:color="auto"/>
                  </w:tcBorders>
                  <w:vAlign w:val="center"/>
                </w:tcPr>
                <w:p w14:paraId="06A7223C" w14:textId="77777777" w:rsidR="0083067E" w:rsidRDefault="00C20BDD">
                  <w:pPr>
                    <w:keepNext/>
                    <w:keepLines/>
                    <w:spacing w:before="100" w:beforeAutospacing="1" w:after="0"/>
                    <w:jc w:val="center"/>
                    <w:rPr>
                      <w:rFonts w:ascii="Arial" w:hAnsi="Arial"/>
                      <w:sz w:val="16"/>
                    </w:rPr>
                  </w:pPr>
                  <w:r>
                    <w:rPr>
                      <w:rFonts w:ascii="Arial" w:hAnsi="Arial"/>
                      <w:sz w:val="16"/>
                    </w:rPr>
                    <w:t>QPSK</w:t>
                  </w:r>
                </w:p>
              </w:tc>
              <w:tc>
                <w:tcPr>
                  <w:tcW w:w="379" w:type="pct"/>
                  <w:tcBorders>
                    <w:top w:val="single" w:sz="4" w:space="0" w:color="000000"/>
                    <w:left w:val="single" w:sz="4" w:space="0" w:color="000000"/>
                    <w:bottom w:val="single" w:sz="4" w:space="0" w:color="000000"/>
                    <w:right w:val="single" w:sz="4" w:space="0" w:color="000000"/>
                  </w:tcBorders>
                  <w:vAlign w:val="center"/>
                </w:tcPr>
                <w:p w14:paraId="54D91949" w14:textId="77777777" w:rsidR="0083067E" w:rsidRDefault="00C20BDD">
                  <w:pPr>
                    <w:keepNext/>
                    <w:keepLines/>
                    <w:spacing w:before="100" w:beforeAutospacing="1" w:after="0"/>
                    <w:jc w:val="center"/>
                    <w:rPr>
                      <w:rFonts w:ascii="Arial" w:hAnsi="Arial"/>
                      <w:sz w:val="16"/>
                      <w:lang w:eastAsia="fr-FR"/>
                    </w:rPr>
                  </w:pPr>
                  <w:r>
                    <w:rPr>
                      <w:rFonts w:ascii="Arial" w:hAnsi="Arial"/>
                      <w:sz w:val="16"/>
                    </w:rPr>
                    <w:t>≤ 3.5</w:t>
                  </w:r>
                </w:p>
              </w:tc>
              <w:tc>
                <w:tcPr>
                  <w:tcW w:w="359" w:type="pct"/>
                  <w:tcBorders>
                    <w:top w:val="single" w:sz="4" w:space="0" w:color="000000"/>
                    <w:left w:val="single" w:sz="4" w:space="0" w:color="000000"/>
                    <w:bottom w:val="single" w:sz="4" w:space="0" w:color="000000"/>
                    <w:right w:val="single" w:sz="4" w:space="0" w:color="000000"/>
                  </w:tcBorders>
                  <w:vAlign w:val="center"/>
                </w:tcPr>
                <w:p w14:paraId="27ABD5EB" w14:textId="77777777" w:rsidR="0083067E" w:rsidRDefault="0083067E">
                  <w:pPr>
                    <w:keepNext/>
                    <w:keepLines/>
                    <w:spacing w:before="100" w:beforeAutospacing="1" w:after="0"/>
                    <w:jc w:val="center"/>
                    <w:rPr>
                      <w:rFonts w:ascii="Arial" w:hAnsi="Arial"/>
                      <w:sz w:val="16"/>
                      <w:lang w:eastAsia="fr-FR"/>
                    </w:rPr>
                  </w:pPr>
                </w:p>
              </w:tc>
              <w:tc>
                <w:tcPr>
                  <w:tcW w:w="630" w:type="pct"/>
                  <w:tcBorders>
                    <w:top w:val="single" w:sz="4" w:space="0" w:color="000000"/>
                    <w:left w:val="single" w:sz="4" w:space="0" w:color="000000"/>
                    <w:bottom w:val="single" w:sz="4" w:space="0" w:color="000000"/>
                    <w:right w:val="single" w:sz="4" w:space="0" w:color="000000"/>
                  </w:tcBorders>
                  <w:vAlign w:val="center"/>
                </w:tcPr>
                <w:p w14:paraId="063A6E65" w14:textId="77777777" w:rsidR="0083067E" w:rsidRDefault="00C20BDD">
                  <w:pPr>
                    <w:keepNext/>
                    <w:keepLines/>
                    <w:spacing w:before="100" w:beforeAutospacing="1" w:after="0"/>
                    <w:jc w:val="center"/>
                    <w:rPr>
                      <w:rFonts w:ascii="Arial" w:hAnsi="Arial"/>
                      <w:sz w:val="16"/>
                      <w:lang w:eastAsia="fr-FR"/>
                    </w:rPr>
                  </w:pPr>
                  <w:r>
                    <w:rPr>
                      <w:rFonts w:ascii="Arial" w:hAnsi="Arial"/>
                      <w:sz w:val="16"/>
                    </w:rPr>
                    <w:t>≤ 8</w:t>
                  </w:r>
                </w:p>
              </w:tc>
              <w:tc>
                <w:tcPr>
                  <w:tcW w:w="578" w:type="pct"/>
                  <w:tcBorders>
                    <w:top w:val="single" w:sz="4" w:space="0" w:color="000000"/>
                    <w:left w:val="single" w:sz="4" w:space="0" w:color="000000"/>
                    <w:bottom w:val="single" w:sz="4" w:space="0" w:color="000000"/>
                    <w:right w:val="single" w:sz="4" w:space="0" w:color="000000"/>
                  </w:tcBorders>
                  <w:vAlign w:val="center"/>
                </w:tcPr>
                <w:p w14:paraId="0AA9B9E3" w14:textId="77777777" w:rsidR="0083067E" w:rsidRDefault="00C20BDD">
                  <w:pPr>
                    <w:keepNext/>
                    <w:keepLines/>
                    <w:spacing w:before="100" w:beforeAutospacing="1" w:after="0"/>
                    <w:jc w:val="center"/>
                    <w:rPr>
                      <w:rFonts w:ascii="Arial" w:hAnsi="Arial"/>
                      <w:sz w:val="16"/>
                    </w:rPr>
                  </w:pPr>
                  <w:r>
                    <w:rPr>
                      <w:rFonts w:ascii="Arial" w:hAnsi="Arial"/>
                      <w:sz w:val="16"/>
                      <w:lang w:eastAsia="fr-FR"/>
                    </w:rPr>
                    <w:t>[3+</w:t>
                  </w:r>
                  <w:r>
                    <w:rPr>
                      <w:rFonts w:ascii="Arial" w:hAnsi="Arial" w:hint="eastAsia"/>
                      <w:sz w:val="16"/>
                      <w:lang w:eastAsia="zh-CN"/>
                    </w:rPr>
                    <w:t>1</w:t>
                  </w:r>
                  <w:r>
                    <w:rPr>
                      <w:rFonts w:ascii="Arial" w:hAnsi="Arial"/>
                      <w:sz w:val="16"/>
                      <w:lang w:eastAsia="fr-FR"/>
                    </w:rPr>
                    <w:t>]</w:t>
                  </w:r>
                </w:p>
              </w:tc>
              <w:tc>
                <w:tcPr>
                  <w:tcW w:w="588" w:type="pct"/>
                  <w:tcBorders>
                    <w:top w:val="single" w:sz="4" w:space="0" w:color="000000"/>
                    <w:left w:val="single" w:sz="4" w:space="0" w:color="000000"/>
                    <w:bottom w:val="single" w:sz="4" w:space="0" w:color="000000"/>
                    <w:right w:val="single" w:sz="4" w:space="0" w:color="000000"/>
                  </w:tcBorders>
                  <w:vAlign w:val="center"/>
                </w:tcPr>
                <w:p w14:paraId="2C4CFEDA" w14:textId="77777777" w:rsidR="0083067E" w:rsidRDefault="00C20BDD">
                  <w:pPr>
                    <w:keepNext/>
                    <w:keepLines/>
                    <w:spacing w:before="100" w:beforeAutospacing="1" w:after="0"/>
                    <w:jc w:val="center"/>
                    <w:rPr>
                      <w:rFonts w:ascii="Arial" w:hAnsi="Arial"/>
                      <w:sz w:val="16"/>
                      <w:highlight w:val="yellow"/>
                    </w:rPr>
                  </w:pPr>
                  <w:r>
                    <w:rPr>
                      <w:rFonts w:ascii="Arial" w:hAnsi="Arial"/>
                      <w:sz w:val="16"/>
                      <w:highlight w:val="yellow"/>
                      <w:lang w:eastAsia="fr-FR"/>
                    </w:rPr>
                    <w:t>[8+3]</w:t>
                  </w:r>
                </w:p>
              </w:tc>
              <w:tc>
                <w:tcPr>
                  <w:tcW w:w="588" w:type="pct"/>
                  <w:tcBorders>
                    <w:top w:val="single" w:sz="4" w:space="0" w:color="000000"/>
                    <w:left w:val="single" w:sz="4" w:space="0" w:color="000000"/>
                    <w:bottom w:val="single" w:sz="4" w:space="0" w:color="000000"/>
                    <w:right w:val="single" w:sz="4" w:space="0" w:color="000000"/>
                  </w:tcBorders>
                  <w:vAlign w:val="center"/>
                </w:tcPr>
                <w:p w14:paraId="20D9AC51" w14:textId="77777777" w:rsidR="0083067E" w:rsidRDefault="00C20BDD">
                  <w:pPr>
                    <w:keepNext/>
                    <w:keepLines/>
                    <w:spacing w:before="100" w:beforeAutospacing="1" w:after="0"/>
                    <w:jc w:val="center"/>
                    <w:rPr>
                      <w:rFonts w:ascii="Arial" w:hAnsi="Arial"/>
                      <w:sz w:val="16"/>
                      <w:lang w:eastAsia="fr-FR"/>
                    </w:rPr>
                  </w:pPr>
                  <w:r>
                    <w:rPr>
                      <w:rFonts w:ascii="Arial" w:hAnsi="Arial"/>
                      <w:sz w:val="16"/>
                      <w:lang w:eastAsia="fr-FR"/>
                    </w:rPr>
                    <w:t>[3+</w:t>
                  </w:r>
                  <w:r>
                    <w:rPr>
                      <w:rFonts w:ascii="Arial" w:hAnsi="Arial" w:hint="eastAsia"/>
                      <w:sz w:val="16"/>
                      <w:lang w:eastAsia="zh-CN"/>
                    </w:rPr>
                    <w:t>2</w:t>
                  </w:r>
                  <w:r>
                    <w:rPr>
                      <w:rFonts w:ascii="Arial" w:hAnsi="Arial"/>
                      <w:sz w:val="16"/>
                      <w:lang w:eastAsia="fr-FR"/>
                    </w:rPr>
                    <w:t>]</w:t>
                  </w:r>
                </w:p>
              </w:tc>
              <w:tc>
                <w:tcPr>
                  <w:tcW w:w="621" w:type="pct"/>
                  <w:tcBorders>
                    <w:top w:val="single" w:sz="4" w:space="0" w:color="000000"/>
                    <w:left w:val="single" w:sz="4" w:space="0" w:color="000000"/>
                    <w:bottom w:val="single" w:sz="4" w:space="0" w:color="000000"/>
                    <w:right w:val="single" w:sz="4" w:space="0" w:color="000000"/>
                  </w:tcBorders>
                  <w:vAlign w:val="center"/>
                </w:tcPr>
                <w:p w14:paraId="59B45EF7" w14:textId="77777777" w:rsidR="0083067E" w:rsidRDefault="00C20BDD">
                  <w:pPr>
                    <w:keepNext/>
                    <w:keepLines/>
                    <w:spacing w:before="100" w:beforeAutospacing="1" w:after="0"/>
                    <w:jc w:val="center"/>
                    <w:rPr>
                      <w:rFonts w:ascii="Arial" w:hAnsi="Arial"/>
                      <w:sz w:val="16"/>
                      <w:lang w:eastAsia="fr-FR"/>
                    </w:rPr>
                  </w:pPr>
                  <w:r>
                    <w:rPr>
                      <w:rFonts w:ascii="Arial" w:hAnsi="Arial"/>
                      <w:sz w:val="16"/>
                      <w:lang w:eastAsia="fr-FR"/>
                    </w:rPr>
                    <w:t>[0+</w:t>
                  </w:r>
                  <w:r>
                    <w:rPr>
                      <w:rFonts w:ascii="Arial" w:hAnsi="Arial" w:hint="eastAsia"/>
                      <w:sz w:val="16"/>
                      <w:lang w:eastAsia="zh-CN"/>
                    </w:rPr>
                    <w:t>3</w:t>
                  </w:r>
                  <w:r>
                    <w:rPr>
                      <w:rFonts w:ascii="Arial" w:hAnsi="Arial"/>
                      <w:sz w:val="16"/>
                      <w:lang w:eastAsia="fr-FR"/>
                    </w:rPr>
                    <w:t>]</w:t>
                  </w:r>
                </w:p>
              </w:tc>
            </w:tr>
            <w:tr w:rsidR="0083067E" w14:paraId="5A33B369" w14:textId="77777777">
              <w:trPr>
                <w:trHeight w:val="70"/>
                <w:jc w:val="center"/>
              </w:trPr>
              <w:tc>
                <w:tcPr>
                  <w:tcW w:w="691" w:type="pct"/>
                  <w:tcBorders>
                    <w:left w:val="single" w:sz="4" w:space="0" w:color="auto"/>
                    <w:right w:val="single" w:sz="4" w:space="0" w:color="auto"/>
                  </w:tcBorders>
                  <w:shd w:val="clear" w:color="auto" w:fill="auto"/>
                  <w:vAlign w:val="center"/>
                </w:tcPr>
                <w:p w14:paraId="1D3FC7A5" w14:textId="77777777" w:rsidR="0083067E" w:rsidRDefault="0083067E">
                  <w:pPr>
                    <w:keepNext/>
                    <w:keepLines/>
                    <w:spacing w:after="0"/>
                    <w:jc w:val="center"/>
                    <w:rPr>
                      <w:rFonts w:ascii="Arial" w:hAnsi="Arial"/>
                      <w:sz w:val="16"/>
                    </w:rPr>
                  </w:pPr>
                </w:p>
              </w:tc>
              <w:tc>
                <w:tcPr>
                  <w:tcW w:w="564" w:type="pct"/>
                  <w:tcBorders>
                    <w:top w:val="single" w:sz="4" w:space="0" w:color="auto"/>
                    <w:left w:val="single" w:sz="4" w:space="0" w:color="auto"/>
                    <w:bottom w:val="single" w:sz="4" w:space="0" w:color="auto"/>
                    <w:right w:val="single" w:sz="4" w:space="0" w:color="auto"/>
                  </w:tcBorders>
                  <w:vAlign w:val="center"/>
                </w:tcPr>
                <w:p w14:paraId="32DAC2E9" w14:textId="77777777" w:rsidR="0083067E" w:rsidRDefault="00C20BDD">
                  <w:pPr>
                    <w:keepNext/>
                    <w:keepLines/>
                    <w:spacing w:before="100" w:beforeAutospacing="1" w:after="0"/>
                    <w:jc w:val="center"/>
                    <w:rPr>
                      <w:rFonts w:ascii="Arial" w:hAnsi="Arial"/>
                      <w:sz w:val="16"/>
                    </w:rPr>
                  </w:pPr>
                  <w:r>
                    <w:rPr>
                      <w:rFonts w:ascii="Arial" w:hAnsi="Arial"/>
                      <w:sz w:val="16"/>
                    </w:rPr>
                    <w:t>16 QAM</w:t>
                  </w:r>
                </w:p>
              </w:tc>
              <w:tc>
                <w:tcPr>
                  <w:tcW w:w="379" w:type="pct"/>
                  <w:tcBorders>
                    <w:top w:val="single" w:sz="4" w:space="0" w:color="000000"/>
                    <w:left w:val="single" w:sz="4" w:space="0" w:color="000000"/>
                    <w:bottom w:val="single" w:sz="4" w:space="0" w:color="000000"/>
                    <w:right w:val="single" w:sz="4" w:space="0" w:color="000000"/>
                  </w:tcBorders>
                  <w:vAlign w:val="center"/>
                </w:tcPr>
                <w:p w14:paraId="0D742071" w14:textId="77777777" w:rsidR="0083067E" w:rsidRDefault="00C20BDD">
                  <w:pPr>
                    <w:keepNext/>
                    <w:keepLines/>
                    <w:spacing w:before="100" w:beforeAutospacing="1" w:after="0"/>
                    <w:jc w:val="center"/>
                    <w:rPr>
                      <w:rFonts w:ascii="Arial" w:hAnsi="Arial"/>
                      <w:sz w:val="16"/>
                      <w:lang w:eastAsia="fr-FR"/>
                    </w:rPr>
                  </w:pPr>
                  <w:r>
                    <w:rPr>
                      <w:rFonts w:ascii="Arial" w:hAnsi="Arial"/>
                      <w:sz w:val="16"/>
                    </w:rPr>
                    <w:t>≤ 4</w:t>
                  </w:r>
                </w:p>
              </w:tc>
              <w:tc>
                <w:tcPr>
                  <w:tcW w:w="359" w:type="pct"/>
                  <w:tcBorders>
                    <w:top w:val="single" w:sz="4" w:space="0" w:color="000000"/>
                    <w:left w:val="single" w:sz="4" w:space="0" w:color="000000"/>
                    <w:bottom w:val="single" w:sz="4" w:space="0" w:color="000000"/>
                    <w:right w:val="single" w:sz="4" w:space="0" w:color="000000"/>
                  </w:tcBorders>
                  <w:vAlign w:val="center"/>
                </w:tcPr>
                <w:p w14:paraId="3B0D4094" w14:textId="77777777" w:rsidR="0083067E" w:rsidRDefault="0083067E">
                  <w:pPr>
                    <w:keepNext/>
                    <w:keepLines/>
                    <w:spacing w:before="100" w:beforeAutospacing="1" w:after="0"/>
                    <w:jc w:val="center"/>
                    <w:rPr>
                      <w:rFonts w:ascii="Arial" w:hAnsi="Arial"/>
                      <w:sz w:val="16"/>
                      <w:lang w:eastAsia="fr-FR"/>
                    </w:rPr>
                  </w:pPr>
                </w:p>
              </w:tc>
              <w:tc>
                <w:tcPr>
                  <w:tcW w:w="630" w:type="pct"/>
                  <w:tcBorders>
                    <w:top w:val="single" w:sz="4" w:space="0" w:color="000000"/>
                    <w:left w:val="single" w:sz="4" w:space="0" w:color="000000"/>
                    <w:bottom w:val="single" w:sz="4" w:space="0" w:color="000000"/>
                    <w:right w:val="single" w:sz="4" w:space="0" w:color="000000"/>
                  </w:tcBorders>
                  <w:vAlign w:val="center"/>
                </w:tcPr>
                <w:p w14:paraId="06734A15" w14:textId="77777777" w:rsidR="0083067E" w:rsidRDefault="00C20BDD">
                  <w:pPr>
                    <w:keepNext/>
                    <w:keepLines/>
                    <w:spacing w:before="100" w:beforeAutospacing="1" w:after="0"/>
                    <w:jc w:val="center"/>
                    <w:rPr>
                      <w:rFonts w:ascii="Arial" w:hAnsi="Arial"/>
                      <w:sz w:val="16"/>
                      <w:lang w:eastAsia="fr-FR"/>
                    </w:rPr>
                  </w:pPr>
                  <w:r>
                    <w:rPr>
                      <w:rFonts w:ascii="Arial" w:hAnsi="Arial"/>
                      <w:sz w:val="16"/>
                    </w:rPr>
                    <w:t>≤ 9</w:t>
                  </w:r>
                </w:p>
              </w:tc>
              <w:tc>
                <w:tcPr>
                  <w:tcW w:w="578" w:type="pct"/>
                  <w:tcBorders>
                    <w:top w:val="single" w:sz="4" w:space="0" w:color="000000"/>
                    <w:left w:val="single" w:sz="4" w:space="0" w:color="000000"/>
                    <w:bottom w:val="single" w:sz="4" w:space="0" w:color="000000"/>
                    <w:right w:val="single" w:sz="4" w:space="0" w:color="000000"/>
                  </w:tcBorders>
                  <w:vAlign w:val="center"/>
                </w:tcPr>
                <w:p w14:paraId="0FEDB2B7" w14:textId="77777777" w:rsidR="0083067E" w:rsidRDefault="00C20BDD">
                  <w:pPr>
                    <w:keepNext/>
                    <w:keepLines/>
                    <w:spacing w:before="100" w:beforeAutospacing="1" w:after="0"/>
                    <w:jc w:val="center"/>
                    <w:rPr>
                      <w:rFonts w:ascii="Arial" w:hAnsi="Arial"/>
                      <w:sz w:val="16"/>
                    </w:rPr>
                  </w:pPr>
                  <w:r>
                    <w:rPr>
                      <w:rFonts w:ascii="Arial" w:hAnsi="Arial"/>
                      <w:sz w:val="16"/>
                      <w:lang w:eastAsia="fr-FR"/>
                    </w:rPr>
                    <w:t>[3+</w:t>
                  </w:r>
                  <w:r>
                    <w:rPr>
                      <w:rFonts w:ascii="Arial" w:hAnsi="Arial" w:hint="eastAsia"/>
                      <w:sz w:val="16"/>
                      <w:lang w:eastAsia="zh-CN"/>
                    </w:rPr>
                    <w:t>1</w:t>
                  </w:r>
                  <w:r>
                    <w:rPr>
                      <w:rFonts w:ascii="Arial" w:hAnsi="Arial"/>
                      <w:sz w:val="16"/>
                      <w:lang w:eastAsia="fr-FR"/>
                    </w:rPr>
                    <w:t>]</w:t>
                  </w:r>
                </w:p>
              </w:tc>
              <w:tc>
                <w:tcPr>
                  <w:tcW w:w="588" w:type="pct"/>
                  <w:tcBorders>
                    <w:top w:val="single" w:sz="4" w:space="0" w:color="000000"/>
                    <w:left w:val="single" w:sz="4" w:space="0" w:color="000000"/>
                    <w:bottom w:val="single" w:sz="4" w:space="0" w:color="000000"/>
                    <w:right w:val="single" w:sz="4" w:space="0" w:color="000000"/>
                  </w:tcBorders>
                  <w:vAlign w:val="center"/>
                </w:tcPr>
                <w:p w14:paraId="2CEDDAF7" w14:textId="77777777" w:rsidR="0083067E" w:rsidRDefault="00C20BDD">
                  <w:pPr>
                    <w:keepNext/>
                    <w:keepLines/>
                    <w:spacing w:before="100" w:beforeAutospacing="1" w:after="0"/>
                    <w:jc w:val="center"/>
                    <w:rPr>
                      <w:rFonts w:ascii="Arial" w:hAnsi="Arial"/>
                      <w:sz w:val="16"/>
                    </w:rPr>
                  </w:pPr>
                  <w:r>
                    <w:rPr>
                      <w:rFonts w:ascii="Arial" w:hAnsi="Arial"/>
                      <w:sz w:val="16"/>
                      <w:lang w:eastAsia="fr-FR"/>
                    </w:rPr>
                    <w:t>[8+3]</w:t>
                  </w:r>
                </w:p>
              </w:tc>
              <w:tc>
                <w:tcPr>
                  <w:tcW w:w="588" w:type="pct"/>
                  <w:tcBorders>
                    <w:top w:val="single" w:sz="4" w:space="0" w:color="000000"/>
                    <w:left w:val="single" w:sz="4" w:space="0" w:color="000000"/>
                    <w:bottom w:val="single" w:sz="4" w:space="0" w:color="000000"/>
                    <w:right w:val="single" w:sz="4" w:space="0" w:color="000000"/>
                  </w:tcBorders>
                  <w:vAlign w:val="center"/>
                </w:tcPr>
                <w:p w14:paraId="3BF61052" w14:textId="77777777" w:rsidR="0083067E" w:rsidRDefault="00C20BDD">
                  <w:pPr>
                    <w:keepNext/>
                    <w:keepLines/>
                    <w:spacing w:before="100" w:beforeAutospacing="1" w:after="0"/>
                    <w:jc w:val="center"/>
                    <w:rPr>
                      <w:rFonts w:ascii="Arial" w:hAnsi="Arial"/>
                      <w:sz w:val="16"/>
                      <w:lang w:eastAsia="fr-FR"/>
                    </w:rPr>
                  </w:pPr>
                  <w:r>
                    <w:rPr>
                      <w:rFonts w:ascii="Arial" w:hAnsi="Arial"/>
                      <w:sz w:val="16"/>
                      <w:lang w:eastAsia="fr-FR"/>
                    </w:rPr>
                    <w:t>[3+2</w:t>
                  </w:r>
                  <w:r>
                    <w:rPr>
                      <w:rFonts w:ascii="Arial" w:hAnsi="Arial" w:hint="eastAsia"/>
                      <w:sz w:val="16"/>
                      <w:lang w:eastAsia="zh-CN"/>
                    </w:rPr>
                    <w:t>.5</w:t>
                  </w:r>
                  <w:r>
                    <w:rPr>
                      <w:rFonts w:ascii="Arial" w:hAnsi="Arial"/>
                      <w:sz w:val="16"/>
                      <w:lang w:eastAsia="fr-FR"/>
                    </w:rPr>
                    <w:t>]</w:t>
                  </w:r>
                </w:p>
              </w:tc>
              <w:tc>
                <w:tcPr>
                  <w:tcW w:w="621" w:type="pct"/>
                  <w:tcBorders>
                    <w:top w:val="single" w:sz="4" w:space="0" w:color="000000"/>
                    <w:left w:val="single" w:sz="4" w:space="0" w:color="000000"/>
                    <w:bottom w:val="single" w:sz="4" w:space="0" w:color="000000"/>
                    <w:right w:val="single" w:sz="4" w:space="0" w:color="000000"/>
                  </w:tcBorders>
                  <w:vAlign w:val="center"/>
                </w:tcPr>
                <w:p w14:paraId="69DCE46A" w14:textId="77777777" w:rsidR="0083067E" w:rsidRDefault="00C20BDD">
                  <w:pPr>
                    <w:keepNext/>
                    <w:keepLines/>
                    <w:spacing w:before="100" w:beforeAutospacing="1" w:after="0"/>
                    <w:jc w:val="center"/>
                    <w:rPr>
                      <w:rFonts w:ascii="Arial" w:hAnsi="Arial"/>
                      <w:sz w:val="16"/>
                      <w:lang w:eastAsia="fr-FR"/>
                    </w:rPr>
                  </w:pPr>
                  <w:r>
                    <w:rPr>
                      <w:rFonts w:ascii="Arial" w:hAnsi="Arial"/>
                      <w:sz w:val="16"/>
                      <w:lang w:eastAsia="fr-FR"/>
                    </w:rPr>
                    <w:t>[1.0+</w:t>
                  </w:r>
                  <w:r>
                    <w:rPr>
                      <w:rFonts w:ascii="Arial" w:hAnsi="Arial" w:hint="eastAsia"/>
                      <w:sz w:val="16"/>
                      <w:lang w:eastAsia="zh-CN"/>
                    </w:rPr>
                    <w:t>3</w:t>
                  </w:r>
                  <w:r>
                    <w:rPr>
                      <w:rFonts w:ascii="Arial" w:hAnsi="Arial"/>
                      <w:sz w:val="16"/>
                      <w:lang w:eastAsia="fr-FR"/>
                    </w:rPr>
                    <w:t>]</w:t>
                  </w:r>
                </w:p>
              </w:tc>
            </w:tr>
            <w:tr w:rsidR="0083067E" w14:paraId="4B84B137" w14:textId="77777777">
              <w:trPr>
                <w:jc w:val="center"/>
              </w:trPr>
              <w:tc>
                <w:tcPr>
                  <w:tcW w:w="691" w:type="pct"/>
                  <w:tcBorders>
                    <w:left w:val="single" w:sz="4" w:space="0" w:color="auto"/>
                    <w:right w:val="single" w:sz="4" w:space="0" w:color="auto"/>
                  </w:tcBorders>
                  <w:shd w:val="clear" w:color="auto" w:fill="auto"/>
                  <w:vAlign w:val="center"/>
                </w:tcPr>
                <w:p w14:paraId="0C76BB7C" w14:textId="77777777" w:rsidR="0083067E" w:rsidRDefault="0083067E">
                  <w:pPr>
                    <w:keepNext/>
                    <w:keepLines/>
                    <w:spacing w:after="0"/>
                    <w:jc w:val="center"/>
                    <w:rPr>
                      <w:rFonts w:ascii="Arial" w:hAnsi="Arial"/>
                      <w:sz w:val="16"/>
                    </w:rPr>
                  </w:pPr>
                </w:p>
              </w:tc>
              <w:tc>
                <w:tcPr>
                  <w:tcW w:w="564" w:type="pct"/>
                  <w:tcBorders>
                    <w:top w:val="single" w:sz="4" w:space="0" w:color="auto"/>
                    <w:left w:val="single" w:sz="4" w:space="0" w:color="auto"/>
                    <w:bottom w:val="single" w:sz="4" w:space="0" w:color="auto"/>
                    <w:right w:val="single" w:sz="4" w:space="0" w:color="auto"/>
                  </w:tcBorders>
                  <w:vAlign w:val="center"/>
                </w:tcPr>
                <w:p w14:paraId="42032C95" w14:textId="77777777" w:rsidR="0083067E" w:rsidRDefault="00C20BDD">
                  <w:pPr>
                    <w:keepNext/>
                    <w:keepLines/>
                    <w:spacing w:before="100" w:beforeAutospacing="1" w:after="0"/>
                    <w:jc w:val="center"/>
                    <w:rPr>
                      <w:rFonts w:ascii="Arial" w:hAnsi="Arial"/>
                      <w:sz w:val="16"/>
                    </w:rPr>
                  </w:pPr>
                  <w:r>
                    <w:rPr>
                      <w:rFonts w:ascii="Arial" w:hAnsi="Arial"/>
                      <w:sz w:val="16"/>
                    </w:rPr>
                    <w:t>64 QAM</w:t>
                  </w:r>
                </w:p>
              </w:tc>
              <w:tc>
                <w:tcPr>
                  <w:tcW w:w="379" w:type="pct"/>
                  <w:tcBorders>
                    <w:top w:val="single" w:sz="4" w:space="0" w:color="000000"/>
                    <w:left w:val="single" w:sz="4" w:space="0" w:color="000000"/>
                    <w:bottom w:val="single" w:sz="4" w:space="0" w:color="000000"/>
                    <w:right w:val="single" w:sz="4" w:space="0" w:color="000000"/>
                  </w:tcBorders>
                  <w:vAlign w:val="center"/>
                </w:tcPr>
                <w:p w14:paraId="0ED2343D" w14:textId="77777777" w:rsidR="0083067E" w:rsidRDefault="00C20BDD">
                  <w:pPr>
                    <w:keepNext/>
                    <w:keepLines/>
                    <w:spacing w:before="100" w:beforeAutospacing="1" w:after="0"/>
                    <w:jc w:val="center"/>
                    <w:rPr>
                      <w:rFonts w:ascii="Arial" w:hAnsi="Arial"/>
                      <w:sz w:val="16"/>
                      <w:lang w:eastAsia="ko-KR"/>
                    </w:rPr>
                  </w:pPr>
                  <w:r>
                    <w:rPr>
                      <w:rFonts w:ascii="Arial" w:hAnsi="Arial"/>
                      <w:sz w:val="16"/>
                    </w:rPr>
                    <w:t>≤ 4.5</w:t>
                  </w:r>
                </w:p>
              </w:tc>
              <w:tc>
                <w:tcPr>
                  <w:tcW w:w="359" w:type="pct"/>
                  <w:tcBorders>
                    <w:top w:val="single" w:sz="4" w:space="0" w:color="000000"/>
                    <w:left w:val="single" w:sz="4" w:space="0" w:color="000000"/>
                    <w:bottom w:val="single" w:sz="4" w:space="0" w:color="000000"/>
                    <w:right w:val="single" w:sz="4" w:space="0" w:color="000000"/>
                  </w:tcBorders>
                  <w:vAlign w:val="center"/>
                </w:tcPr>
                <w:p w14:paraId="312AAF0D" w14:textId="77777777" w:rsidR="0083067E" w:rsidRDefault="0083067E">
                  <w:pPr>
                    <w:keepNext/>
                    <w:keepLines/>
                    <w:spacing w:before="100" w:beforeAutospacing="1" w:after="0"/>
                    <w:jc w:val="center"/>
                    <w:rPr>
                      <w:rFonts w:ascii="Arial" w:hAnsi="Arial"/>
                      <w:sz w:val="16"/>
                      <w:lang w:eastAsia="ko-KR"/>
                    </w:rPr>
                  </w:pPr>
                </w:p>
              </w:tc>
              <w:tc>
                <w:tcPr>
                  <w:tcW w:w="630" w:type="pct"/>
                  <w:tcBorders>
                    <w:top w:val="single" w:sz="4" w:space="0" w:color="000000"/>
                    <w:left w:val="single" w:sz="4" w:space="0" w:color="000000"/>
                    <w:bottom w:val="single" w:sz="4" w:space="0" w:color="000000"/>
                    <w:right w:val="single" w:sz="4" w:space="0" w:color="000000"/>
                  </w:tcBorders>
                  <w:vAlign w:val="center"/>
                </w:tcPr>
                <w:p w14:paraId="4D8A439D" w14:textId="77777777" w:rsidR="0083067E" w:rsidRDefault="00C20BDD">
                  <w:pPr>
                    <w:keepNext/>
                    <w:keepLines/>
                    <w:spacing w:before="100" w:beforeAutospacing="1" w:after="0"/>
                    <w:jc w:val="center"/>
                    <w:rPr>
                      <w:rFonts w:ascii="Arial" w:hAnsi="Arial"/>
                      <w:sz w:val="16"/>
                      <w:lang w:eastAsia="ko-KR"/>
                    </w:rPr>
                  </w:pPr>
                  <w:r>
                    <w:rPr>
                      <w:rFonts w:ascii="Arial" w:hAnsi="Arial"/>
                      <w:sz w:val="16"/>
                    </w:rPr>
                    <w:t>≤ 10</w:t>
                  </w:r>
                </w:p>
              </w:tc>
              <w:tc>
                <w:tcPr>
                  <w:tcW w:w="578" w:type="pct"/>
                  <w:tcBorders>
                    <w:top w:val="single" w:sz="4" w:space="0" w:color="000000"/>
                    <w:left w:val="single" w:sz="4" w:space="0" w:color="000000"/>
                    <w:bottom w:val="single" w:sz="4" w:space="0" w:color="000000"/>
                    <w:right w:val="single" w:sz="4" w:space="0" w:color="000000"/>
                  </w:tcBorders>
                  <w:vAlign w:val="center"/>
                </w:tcPr>
                <w:p w14:paraId="4C50B939" w14:textId="77777777" w:rsidR="0083067E" w:rsidRDefault="00C20BDD">
                  <w:pPr>
                    <w:keepNext/>
                    <w:keepLines/>
                    <w:spacing w:before="100" w:beforeAutospacing="1" w:after="0"/>
                    <w:jc w:val="center"/>
                    <w:rPr>
                      <w:rFonts w:ascii="Arial" w:hAnsi="Arial"/>
                      <w:sz w:val="16"/>
                    </w:rPr>
                  </w:pPr>
                  <w:r>
                    <w:rPr>
                      <w:rFonts w:ascii="Arial" w:hAnsi="Arial"/>
                      <w:sz w:val="16"/>
                      <w:lang w:eastAsia="ko-KR"/>
                    </w:rPr>
                    <w:t>[3+</w:t>
                  </w:r>
                  <w:r>
                    <w:rPr>
                      <w:rFonts w:ascii="Arial" w:hAnsi="Arial" w:hint="eastAsia"/>
                      <w:sz w:val="16"/>
                      <w:lang w:eastAsia="zh-CN"/>
                    </w:rPr>
                    <w:t>1</w:t>
                  </w:r>
                  <w:r>
                    <w:rPr>
                      <w:rFonts w:ascii="Arial" w:hAnsi="Arial"/>
                      <w:sz w:val="16"/>
                      <w:lang w:eastAsia="ko-KR"/>
                    </w:rPr>
                    <w:t>]</w:t>
                  </w:r>
                </w:p>
              </w:tc>
              <w:tc>
                <w:tcPr>
                  <w:tcW w:w="588" w:type="pct"/>
                  <w:tcBorders>
                    <w:top w:val="single" w:sz="4" w:space="0" w:color="000000"/>
                    <w:left w:val="single" w:sz="4" w:space="0" w:color="000000"/>
                    <w:bottom w:val="single" w:sz="4" w:space="0" w:color="000000"/>
                    <w:right w:val="single" w:sz="4" w:space="0" w:color="000000"/>
                  </w:tcBorders>
                  <w:vAlign w:val="center"/>
                </w:tcPr>
                <w:p w14:paraId="4FDE9BB8" w14:textId="77777777" w:rsidR="0083067E" w:rsidRDefault="00C20BDD">
                  <w:pPr>
                    <w:keepNext/>
                    <w:keepLines/>
                    <w:spacing w:before="100" w:beforeAutospacing="1" w:after="0"/>
                    <w:jc w:val="center"/>
                    <w:rPr>
                      <w:rFonts w:ascii="Arial" w:hAnsi="Arial"/>
                      <w:sz w:val="16"/>
                    </w:rPr>
                  </w:pPr>
                  <w:r>
                    <w:rPr>
                      <w:rFonts w:ascii="Arial" w:hAnsi="Arial"/>
                      <w:sz w:val="16"/>
                      <w:lang w:eastAsia="fr-FR"/>
                    </w:rPr>
                    <w:t>[8+3]</w:t>
                  </w:r>
                </w:p>
              </w:tc>
              <w:tc>
                <w:tcPr>
                  <w:tcW w:w="588" w:type="pct"/>
                  <w:tcBorders>
                    <w:top w:val="single" w:sz="4" w:space="0" w:color="000000"/>
                    <w:left w:val="single" w:sz="4" w:space="0" w:color="000000"/>
                    <w:bottom w:val="single" w:sz="4" w:space="0" w:color="000000"/>
                    <w:right w:val="single" w:sz="4" w:space="0" w:color="000000"/>
                  </w:tcBorders>
                  <w:vAlign w:val="center"/>
                </w:tcPr>
                <w:p w14:paraId="2A08BDC8" w14:textId="77777777" w:rsidR="0083067E" w:rsidRDefault="00C20BDD">
                  <w:pPr>
                    <w:keepNext/>
                    <w:keepLines/>
                    <w:spacing w:before="100" w:beforeAutospacing="1" w:after="0"/>
                    <w:jc w:val="center"/>
                    <w:rPr>
                      <w:rFonts w:ascii="Arial" w:hAnsi="Arial"/>
                      <w:sz w:val="16"/>
                      <w:lang w:eastAsia="ko-KR"/>
                    </w:rPr>
                  </w:pPr>
                  <w:r>
                    <w:rPr>
                      <w:rFonts w:ascii="Arial" w:hAnsi="Arial"/>
                      <w:sz w:val="16"/>
                      <w:lang w:eastAsia="ko-KR"/>
                    </w:rPr>
                    <w:t>[4.5+1</w:t>
                  </w:r>
                  <w:r>
                    <w:rPr>
                      <w:rFonts w:ascii="Arial" w:hAnsi="Arial" w:hint="eastAsia"/>
                      <w:sz w:val="16"/>
                      <w:lang w:eastAsia="zh-CN"/>
                    </w:rPr>
                    <w:t>.5</w:t>
                  </w:r>
                  <w:r>
                    <w:rPr>
                      <w:rFonts w:ascii="Arial" w:hAnsi="Arial"/>
                      <w:sz w:val="16"/>
                      <w:lang w:eastAsia="ko-KR"/>
                    </w:rPr>
                    <w:t>]</w:t>
                  </w:r>
                </w:p>
              </w:tc>
              <w:tc>
                <w:tcPr>
                  <w:tcW w:w="621" w:type="pct"/>
                  <w:tcBorders>
                    <w:top w:val="single" w:sz="4" w:space="0" w:color="000000"/>
                    <w:left w:val="single" w:sz="4" w:space="0" w:color="000000"/>
                    <w:bottom w:val="single" w:sz="4" w:space="0" w:color="000000"/>
                    <w:right w:val="single" w:sz="4" w:space="0" w:color="000000"/>
                  </w:tcBorders>
                  <w:vAlign w:val="center"/>
                </w:tcPr>
                <w:p w14:paraId="2C6576A0" w14:textId="77777777" w:rsidR="0083067E" w:rsidRDefault="00C20BDD">
                  <w:pPr>
                    <w:keepNext/>
                    <w:keepLines/>
                    <w:spacing w:before="100" w:beforeAutospacing="1" w:after="0"/>
                    <w:jc w:val="center"/>
                    <w:rPr>
                      <w:rFonts w:ascii="Arial" w:hAnsi="Arial"/>
                      <w:sz w:val="16"/>
                      <w:lang w:eastAsia="ko-KR"/>
                    </w:rPr>
                  </w:pPr>
                  <w:r>
                    <w:rPr>
                      <w:rFonts w:ascii="Arial" w:hAnsi="Arial"/>
                      <w:sz w:val="16"/>
                      <w:lang w:eastAsia="ko-KR"/>
                    </w:rPr>
                    <w:t>[2.5</w:t>
                  </w:r>
                  <w:r>
                    <w:rPr>
                      <w:rFonts w:ascii="Arial" w:hAnsi="Arial" w:hint="eastAsia"/>
                      <w:sz w:val="16"/>
                      <w:lang w:eastAsia="zh-CN"/>
                    </w:rPr>
                    <w:t>+2</w:t>
                  </w:r>
                  <w:r>
                    <w:rPr>
                      <w:rFonts w:ascii="Arial" w:hAnsi="Arial"/>
                      <w:sz w:val="16"/>
                      <w:lang w:eastAsia="ko-KR"/>
                    </w:rPr>
                    <w:t>]</w:t>
                  </w:r>
                </w:p>
              </w:tc>
            </w:tr>
            <w:tr w:rsidR="0083067E" w14:paraId="7EA44415" w14:textId="77777777">
              <w:trPr>
                <w:jc w:val="center"/>
              </w:trPr>
              <w:tc>
                <w:tcPr>
                  <w:tcW w:w="691" w:type="pct"/>
                  <w:tcBorders>
                    <w:left w:val="single" w:sz="4" w:space="0" w:color="auto"/>
                    <w:bottom w:val="single" w:sz="4" w:space="0" w:color="auto"/>
                    <w:right w:val="single" w:sz="4" w:space="0" w:color="auto"/>
                  </w:tcBorders>
                  <w:shd w:val="clear" w:color="auto" w:fill="auto"/>
                  <w:vAlign w:val="center"/>
                </w:tcPr>
                <w:p w14:paraId="3C8F63B2" w14:textId="77777777" w:rsidR="0083067E" w:rsidRDefault="0083067E">
                  <w:pPr>
                    <w:keepNext/>
                    <w:keepLines/>
                    <w:spacing w:after="0"/>
                    <w:jc w:val="center"/>
                    <w:rPr>
                      <w:rFonts w:ascii="Arial" w:hAnsi="Arial"/>
                      <w:sz w:val="16"/>
                    </w:rPr>
                  </w:pPr>
                </w:p>
              </w:tc>
              <w:tc>
                <w:tcPr>
                  <w:tcW w:w="564" w:type="pct"/>
                  <w:tcBorders>
                    <w:top w:val="single" w:sz="4" w:space="0" w:color="auto"/>
                    <w:left w:val="single" w:sz="4" w:space="0" w:color="auto"/>
                    <w:bottom w:val="single" w:sz="4" w:space="0" w:color="auto"/>
                    <w:right w:val="single" w:sz="4" w:space="0" w:color="auto"/>
                  </w:tcBorders>
                  <w:vAlign w:val="center"/>
                </w:tcPr>
                <w:p w14:paraId="63F07FE6" w14:textId="77777777" w:rsidR="0083067E" w:rsidRDefault="00C20BDD">
                  <w:pPr>
                    <w:keepNext/>
                    <w:keepLines/>
                    <w:spacing w:before="100" w:beforeAutospacing="1" w:after="0"/>
                    <w:jc w:val="center"/>
                    <w:rPr>
                      <w:rFonts w:ascii="Arial" w:hAnsi="Arial"/>
                      <w:sz w:val="16"/>
                    </w:rPr>
                  </w:pPr>
                  <w:r>
                    <w:rPr>
                      <w:rFonts w:ascii="Arial" w:hAnsi="Arial"/>
                      <w:sz w:val="16"/>
                    </w:rPr>
                    <w:t>256 QAM</w:t>
                  </w:r>
                </w:p>
              </w:tc>
              <w:tc>
                <w:tcPr>
                  <w:tcW w:w="379" w:type="pct"/>
                  <w:tcBorders>
                    <w:top w:val="single" w:sz="4" w:space="0" w:color="000000"/>
                    <w:left w:val="single" w:sz="4" w:space="0" w:color="000000"/>
                    <w:bottom w:val="single" w:sz="4" w:space="0" w:color="000000"/>
                    <w:right w:val="single" w:sz="4" w:space="0" w:color="000000"/>
                  </w:tcBorders>
                  <w:vAlign w:val="center"/>
                </w:tcPr>
                <w:p w14:paraId="1C678B66" w14:textId="77777777" w:rsidR="0083067E" w:rsidRDefault="00C20BDD">
                  <w:pPr>
                    <w:keepNext/>
                    <w:keepLines/>
                    <w:spacing w:before="100" w:beforeAutospacing="1" w:after="0"/>
                    <w:jc w:val="center"/>
                    <w:rPr>
                      <w:rFonts w:ascii="Arial" w:hAnsi="Arial"/>
                      <w:sz w:val="16"/>
                      <w:lang w:eastAsia="ko-KR"/>
                    </w:rPr>
                  </w:pPr>
                  <w:r>
                    <w:rPr>
                      <w:rFonts w:ascii="Arial" w:hAnsi="Arial"/>
                      <w:sz w:val="16"/>
                    </w:rPr>
                    <w:t>≤ 6.5</w:t>
                  </w:r>
                </w:p>
              </w:tc>
              <w:tc>
                <w:tcPr>
                  <w:tcW w:w="359" w:type="pct"/>
                  <w:tcBorders>
                    <w:top w:val="single" w:sz="4" w:space="0" w:color="000000"/>
                    <w:left w:val="single" w:sz="4" w:space="0" w:color="000000"/>
                    <w:bottom w:val="single" w:sz="4" w:space="0" w:color="000000"/>
                    <w:right w:val="single" w:sz="4" w:space="0" w:color="000000"/>
                  </w:tcBorders>
                  <w:vAlign w:val="center"/>
                </w:tcPr>
                <w:p w14:paraId="4B5B90A9" w14:textId="77777777" w:rsidR="0083067E" w:rsidRDefault="0083067E">
                  <w:pPr>
                    <w:keepNext/>
                    <w:keepLines/>
                    <w:spacing w:before="100" w:beforeAutospacing="1" w:after="0"/>
                    <w:jc w:val="center"/>
                    <w:rPr>
                      <w:rFonts w:ascii="Arial" w:hAnsi="Arial"/>
                      <w:sz w:val="16"/>
                      <w:lang w:eastAsia="ko-KR"/>
                    </w:rPr>
                  </w:pPr>
                </w:p>
              </w:tc>
              <w:tc>
                <w:tcPr>
                  <w:tcW w:w="630" w:type="pct"/>
                  <w:tcBorders>
                    <w:top w:val="single" w:sz="4" w:space="0" w:color="000000"/>
                    <w:left w:val="single" w:sz="4" w:space="0" w:color="000000"/>
                    <w:bottom w:val="single" w:sz="4" w:space="0" w:color="000000"/>
                    <w:right w:val="single" w:sz="4" w:space="0" w:color="000000"/>
                  </w:tcBorders>
                  <w:vAlign w:val="center"/>
                </w:tcPr>
                <w:p w14:paraId="12C97D9C" w14:textId="77777777" w:rsidR="0083067E" w:rsidRDefault="00C20BDD">
                  <w:pPr>
                    <w:keepNext/>
                    <w:keepLines/>
                    <w:spacing w:before="100" w:beforeAutospacing="1" w:after="0"/>
                    <w:jc w:val="center"/>
                    <w:rPr>
                      <w:rFonts w:ascii="Arial" w:hAnsi="Arial"/>
                      <w:sz w:val="16"/>
                      <w:lang w:eastAsia="ko-KR"/>
                    </w:rPr>
                  </w:pPr>
                  <w:r>
                    <w:rPr>
                      <w:rFonts w:ascii="Arial" w:hAnsi="Arial"/>
                      <w:sz w:val="16"/>
                    </w:rPr>
                    <w:t>≤ 11</w:t>
                  </w:r>
                </w:p>
              </w:tc>
              <w:tc>
                <w:tcPr>
                  <w:tcW w:w="578" w:type="pct"/>
                  <w:tcBorders>
                    <w:top w:val="single" w:sz="4" w:space="0" w:color="000000"/>
                    <w:left w:val="single" w:sz="4" w:space="0" w:color="000000"/>
                    <w:bottom w:val="single" w:sz="4" w:space="0" w:color="000000"/>
                    <w:right w:val="single" w:sz="4" w:space="0" w:color="000000"/>
                  </w:tcBorders>
                  <w:vAlign w:val="center"/>
                </w:tcPr>
                <w:p w14:paraId="56E497D2" w14:textId="77777777" w:rsidR="0083067E" w:rsidRDefault="00C20BDD">
                  <w:pPr>
                    <w:keepNext/>
                    <w:keepLines/>
                    <w:spacing w:before="100" w:beforeAutospacing="1" w:after="0"/>
                    <w:jc w:val="center"/>
                    <w:rPr>
                      <w:rFonts w:ascii="Arial" w:hAnsi="Arial"/>
                      <w:sz w:val="16"/>
                    </w:rPr>
                  </w:pPr>
                  <w:r>
                    <w:rPr>
                      <w:rFonts w:ascii="Arial" w:hAnsi="Arial"/>
                      <w:sz w:val="16"/>
                      <w:lang w:eastAsia="ko-KR"/>
                    </w:rPr>
                    <w:t>[3+</w:t>
                  </w:r>
                  <w:r>
                    <w:rPr>
                      <w:rFonts w:ascii="Arial" w:hAnsi="Arial" w:hint="eastAsia"/>
                      <w:sz w:val="16"/>
                      <w:lang w:eastAsia="zh-CN"/>
                    </w:rPr>
                    <w:t>1</w:t>
                  </w:r>
                  <w:r>
                    <w:rPr>
                      <w:rFonts w:ascii="Arial" w:hAnsi="Arial"/>
                      <w:sz w:val="16"/>
                      <w:lang w:eastAsia="ko-KR"/>
                    </w:rPr>
                    <w:t>]</w:t>
                  </w:r>
                </w:p>
              </w:tc>
              <w:tc>
                <w:tcPr>
                  <w:tcW w:w="588" w:type="pct"/>
                  <w:tcBorders>
                    <w:top w:val="single" w:sz="4" w:space="0" w:color="000000"/>
                    <w:left w:val="single" w:sz="4" w:space="0" w:color="000000"/>
                    <w:bottom w:val="single" w:sz="4" w:space="0" w:color="000000"/>
                    <w:right w:val="single" w:sz="4" w:space="0" w:color="000000"/>
                  </w:tcBorders>
                  <w:vAlign w:val="center"/>
                </w:tcPr>
                <w:p w14:paraId="1AA13E70" w14:textId="77777777" w:rsidR="0083067E" w:rsidRDefault="00C20BDD">
                  <w:pPr>
                    <w:keepNext/>
                    <w:keepLines/>
                    <w:spacing w:before="100" w:beforeAutospacing="1" w:after="0"/>
                    <w:jc w:val="center"/>
                    <w:rPr>
                      <w:rFonts w:ascii="Arial" w:hAnsi="Arial"/>
                      <w:sz w:val="16"/>
                    </w:rPr>
                  </w:pPr>
                  <w:r>
                    <w:rPr>
                      <w:rFonts w:ascii="Arial" w:hAnsi="Arial"/>
                      <w:sz w:val="16"/>
                      <w:lang w:eastAsia="ko-KR"/>
                    </w:rPr>
                    <w:t>[8+3]</w:t>
                  </w:r>
                </w:p>
              </w:tc>
              <w:tc>
                <w:tcPr>
                  <w:tcW w:w="588" w:type="pct"/>
                  <w:tcBorders>
                    <w:top w:val="single" w:sz="4" w:space="0" w:color="000000"/>
                    <w:left w:val="single" w:sz="4" w:space="0" w:color="000000"/>
                    <w:bottom w:val="single" w:sz="4" w:space="0" w:color="000000"/>
                    <w:right w:val="single" w:sz="4" w:space="0" w:color="000000"/>
                  </w:tcBorders>
                  <w:vAlign w:val="center"/>
                </w:tcPr>
                <w:p w14:paraId="36E51EC9" w14:textId="77777777" w:rsidR="0083067E" w:rsidRDefault="00C20BDD">
                  <w:pPr>
                    <w:keepNext/>
                    <w:keepLines/>
                    <w:spacing w:before="100" w:beforeAutospacing="1" w:after="0"/>
                    <w:jc w:val="center"/>
                    <w:rPr>
                      <w:rFonts w:ascii="Arial" w:hAnsi="Arial"/>
                      <w:sz w:val="16"/>
                      <w:lang w:eastAsia="ko-KR"/>
                    </w:rPr>
                  </w:pPr>
                  <w:r>
                    <w:rPr>
                      <w:rFonts w:ascii="Arial" w:hAnsi="Arial"/>
                      <w:sz w:val="16"/>
                      <w:lang w:eastAsia="ko-KR"/>
                    </w:rPr>
                    <w:t>[5.5</w:t>
                  </w:r>
                  <w:r>
                    <w:rPr>
                      <w:rFonts w:ascii="Arial" w:hAnsi="Arial" w:hint="eastAsia"/>
                      <w:sz w:val="16"/>
                      <w:lang w:eastAsia="zh-CN"/>
                    </w:rPr>
                    <w:t>+0.5</w:t>
                  </w:r>
                  <w:r>
                    <w:rPr>
                      <w:rFonts w:ascii="Arial" w:hAnsi="Arial"/>
                      <w:sz w:val="16"/>
                      <w:lang w:eastAsia="ko-KR"/>
                    </w:rPr>
                    <w:t>]</w:t>
                  </w:r>
                </w:p>
              </w:tc>
              <w:tc>
                <w:tcPr>
                  <w:tcW w:w="621" w:type="pct"/>
                  <w:tcBorders>
                    <w:top w:val="single" w:sz="4" w:space="0" w:color="000000"/>
                    <w:left w:val="single" w:sz="4" w:space="0" w:color="000000"/>
                    <w:bottom w:val="single" w:sz="4" w:space="0" w:color="000000"/>
                    <w:right w:val="single" w:sz="4" w:space="0" w:color="000000"/>
                  </w:tcBorders>
                  <w:vAlign w:val="center"/>
                </w:tcPr>
                <w:p w14:paraId="0EDAE588" w14:textId="77777777" w:rsidR="0083067E" w:rsidRDefault="00C20BDD">
                  <w:pPr>
                    <w:keepNext/>
                    <w:keepLines/>
                    <w:spacing w:before="100" w:beforeAutospacing="1" w:after="0"/>
                    <w:jc w:val="center"/>
                    <w:rPr>
                      <w:rFonts w:ascii="Arial" w:hAnsi="Arial"/>
                      <w:sz w:val="16"/>
                      <w:lang w:eastAsia="ko-KR"/>
                    </w:rPr>
                  </w:pPr>
                  <w:r>
                    <w:rPr>
                      <w:rFonts w:ascii="Arial" w:hAnsi="Arial"/>
                      <w:sz w:val="16"/>
                      <w:lang w:eastAsia="ko-KR"/>
                    </w:rPr>
                    <w:t>[4.5]</w:t>
                  </w:r>
                </w:p>
              </w:tc>
            </w:tr>
            <w:tr w:rsidR="0083067E" w14:paraId="05C904CC" w14:textId="77777777">
              <w:trPr>
                <w:jc w:val="center"/>
              </w:trPr>
              <w:tc>
                <w:tcPr>
                  <w:tcW w:w="691" w:type="pct"/>
                  <w:tcBorders>
                    <w:top w:val="single" w:sz="4" w:space="0" w:color="auto"/>
                    <w:left w:val="single" w:sz="4" w:space="0" w:color="auto"/>
                    <w:right w:val="single" w:sz="4" w:space="0" w:color="auto"/>
                  </w:tcBorders>
                  <w:shd w:val="clear" w:color="auto" w:fill="auto"/>
                  <w:vAlign w:val="center"/>
                </w:tcPr>
                <w:p w14:paraId="7ED4C3E0" w14:textId="77777777" w:rsidR="0083067E" w:rsidRDefault="00C20BDD">
                  <w:pPr>
                    <w:keepNext/>
                    <w:keepLines/>
                    <w:spacing w:after="0"/>
                    <w:jc w:val="center"/>
                    <w:rPr>
                      <w:rFonts w:ascii="Arial" w:hAnsi="Arial"/>
                      <w:sz w:val="16"/>
                    </w:rPr>
                  </w:pPr>
                  <w:r>
                    <w:rPr>
                      <w:rFonts w:ascii="Arial" w:hAnsi="Arial"/>
                      <w:sz w:val="16"/>
                    </w:rPr>
                    <w:t>CP-OFDM</w:t>
                  </w:r>
                </w:p>
              </w:tc>
              <w:tc>
                <w:tcPr>
                  <w:tcW w:w="564" w:type="pct"/>
                  <w:tcBorders>
                    <w:top w:val="single" w:sz="4" w:space="0" w:color="auto"/>
                    <w:left w:val="single" w:sz="4" w:space="0" w:color="auto"/>
                    <w:bottom w:val="single" w:sz="4" w:space="0" w:color="auto"/>
                    <w:right w:val="single" w:sz="4" w:space="0" w:color="auto"/>
                  </w:tcBorders>
                  <w:vAlign w:val="center"/>
                </w:tcPr>
                <w:p w14:paraId="436B5818" w14:textId="77777777" w:rsidR="0083067E" w:rsidRDefault="00C20BDD">
                  <w:pPr>
                    <w:keepNext/>
                    <w:keepLines/>
                    <w:spacing w:before="100" w:beforeAutospacing="1" w:after="0"/>
                    <w:jc w:val="center"/>
                    <w:rPr>
                      <w:rFonts w:ascii="Arial" w:hAnsi="Arial"/>
                      <w:sz w:val="16"/>
                    </w:rPr>
                  </w:pPr>
                  <w:r>
                    <w:rPr>
                      <w:rFonts w:ascii="Arial" w:hAnsi="Arial"/>
                      <w:sz w:val="16"/>
                    </w:rPr>
                    <w:t>QPSK</w:t>
                  </w:r>
                </w:p>
              </w:tc>
              <w:tc>
                <w:tcPr>
                  <w:tcW w:w="379" w:type="pct"/>
                  <w:tcBorders>
                    <w:top w:val="single" w:sz="4" w:space="0" w:color="000000"/>
                    <w:left w:val="single" w:sz="4" w:space="0" w:color="000000"/>
                    <w:bottom w:val="single" w:sz="4" w:space="0" w:color="000000"/>
                    <w:right w:val="single" w:sz="4" w:space="0" w:color="000000"/>
                  </w:tcBorders>
                  <w:vAlign w:val="center"/>
                </w:tcPr>
                <w:p w14:paraId="081F63F8" w14:textId="77777777" w:rsidR="0083067E" w:rsidRDefault="00C20BDD">
                  <w:pPr>
                    <w:keepNext/>
                    <w:keepLines/>
                    <w:spacing w:before="100" w:beforeAutospacing="1" w:after="0"/>
                    <w:jc w:val="center"/>
                    <w:rPr>
                      <w:rFonts w:ascii="Arial" w:hAnsi="Arial"/>
                      <w:sz w:val="16"/>
                      <w:lang w:eastAsia="zh-CN"/>
                    </w:rPr>
                  </w:pPr>
                  <w:r>
                    <w:rPr>
                      <w:rFonts w:ascii="Arial" w:hAnsi="Arial"/>
                      <w:sz w:val="16"/>
                    </w:rPr>
                    <w:t>≤ 5.5</w:t>
                  </w:r>
                </w:p>
              </w:tc>
              <w:tc>
                <w:tcPr>
                  <w:tcW w:w="359" w:type="pct"/>
                  <w:tcBorders>
                    <w:top w:val="single" w:sz="4" w:space="0" w:color="000000"/>
                    <w:left w:val="single" w:sz="4" w:space="0" w:color="000000"/>
                    <w:bottom w:val="single" w:sz="4" w:space="0" w:color="000000"/>
                    <w:right w:val="single" w:sz="4" w:space="0" w:color="000000"/>
                  </w:tcBorders>
                  <w:vAlign w:val="center"/>
                </w:tcPr>
                <w:p w14:paraId="374ACD01" w14:textId="77777777" w:rsidR="0083067E" w:rsidRDefault="0083067E">
                  <w:pPr>
                    <w:keepNext/>
                    <w:keepLines/>
                    <w:spacing w:before="100" w:beforeAutospacing="1" w:after="0"/>
                    <w:jc w:val="center"/>
                    <w:rPr>
                      <w:rFonts w:ascii="Arial" w:hAnsi="Arial"/>
                      <w:sz w:val="16"/>
                      <w:lang w:eastAsia="zh-CN"/>
                    </w:rPr>
                  </w:pPr>
                </w:p>
              </w:tc>
              <w:tc>
                <w:tcPr>
                  <w:tcW w:w="630" w:type="pct"/>
                  <w:tcBorders>
                    <w:top w:val="single" w:sz="4" w:space="0" w:color="000000"/>
                    <w:left w:val="single" w:sz="4" w:space="0" w:color="000000"/>
                    <w:bottom w:val="single" w:sz="4" w:space="0" w:color="000000"/>
                    <w:right w:val="single" w:sz="4" w:space="0" w:color="000000"/>
                  </w:tcBorders>
                  <w:vAlign w:val="center"/>
                </w:tcPr>
                <w:p w14:paraId="4BA763C6" w14:textId="77777777" w:rsidR="0083067E" w:rsidRDefault="00C20BDD">
                  <w:pPr>
                    <w:keepNext/>
                    <w:keepLines/>
                    <w:spacing w:before="100" w:beforeAutospacing="1" w:after="0"/>
                    <w:jc w:val="center"/>
                    <w:rPr>
                      <w:rFonts w:ascii="Arial" w:hAnsi="Arial"/>
                      <w:sz w:val="16"/>
                      <w:lang w:eastAsia="zh-CN"/>
                    </w:rPr>
                  </w:pPr>
                  <w:r>
                    <w:rPr>
                      <w:rFonts w:ascii="Arial" w:hAnsi="Arial"/>
                      <w:sz w:val="16"/>
                    </w:rPr>
                    <w:t>≤ 9.5</w:t>
                  </w:r>
                </w:p>
              </w:tc>
              <w:tc>
                <w:tcPr>
                  <w:tcW w:w="578" w:type="pct"/>
                  <w:tcBorders>
                    <w:top w:val="single" w:sz="4" w:space="0" w:color="000000"/>
                    <w:left w:val="single" w:sz="4" w:space="0" w:color="000000"/>
                    <w:bottom w:val="single" w:sz="4" w:space="0" w:color="000000"/>
                    <w:right w:val="single" w:sz="4" w:space="0" w:color="000000"/>
                  </w:tcBorders>
                  <w:vAlign w:val="center"/>
                </w:tcPr>
                <w:p w14:paraId="6FAB768C" w14:textId="77777777" w:rsidR="0083067E" w:rsidRDefault="00C20BDD">
                  <w:pPr>
                    <w:keepNext/>
                    <w:keepLines/>
                    <w:spacing w:before="100" w:beforeAutospacing="1" w:after="0"/>
                    <w:jc w:val="center"/>
                    <w:rPr>
                      <w:rFonts w:ascii="Arial" w:hAnsi="Arial"/>
                      <w:sz w:val="16"/>
                    </w:rPr>
                  </w:pPr>
                  <w:r>
                    <w:rPr>
                      <w:rFonts w:ascii="Arial" w:hAnsi="Arial"/>
                      <w:sz w:val="16"/>
                      <w:lang w:eastAsia="zh-CN"/>
                    </w:rPr>
                    <w:t>[4.5+</w:t>
                  </w:r>
                  <w:r>
                    <w:rPr>
                      <w:rFonts w:ascii="Arial" w:hAnsi="Arial" w:hint="eastAsia"/>
                      <w:sz w:val="16"/>
                      <w:lang w:eastAsia="zh-CN"/>
                    </w:rPr>
                    <w:t>1</w:t>
                  </w:r>
                  <w:r>
                    <w:rPr>
                      <w:rFonts w:ascii="Arial" w:hAnsi="Arial"/>
                      <w:sz w:val="16"/>
                      <w:lang w:eastAsia="zh-CN"/>
                    </w:rPr>
                    <w:t>]</w:t>
                  </w:r>
                </w:p>
              </w:tc>
              <w:tc>
                <w:tcPr>
                  <w:tcW w:w="588" w:type="pct"/>
                  <w:tcBorders>
                    <w:top w:val="single" w:sz="4" w:space="0" w:color="000000"/>
                    <w:left w:val="single" w:sz="4" w:space="0" w:color="000000"/>
                    <w:bottom w:val="single" w:sz="4" w:space="0" w:color="000000"/>
                    <w:right w:val="single" w:sz="4" w:space="0" w:color="000000"/>
                  </w:tcBorders>
                  <w:vAlign w:val="center"/>
                </w:tcPr>
                <w:p w14:paraId="1FEFCDF9" w14:textId="77777777" w:rsidR="0083067E" w:rsidRDefault="00C20BDD">
                  <w:pPr>
                    <w:keepNext/>
                    <w:keepLines/>
                    <w:spacing w:before="100" w:beforeAutospacing="1" w:after="0"/>
                    <w:jc w:val="center"/>
                    <w:rPr>
                      <w:rFonts w:ascii="Arial" w:hAnsi="Arial"/>
                      <w:sz w:val="16"/>
                      <w:highlight w:val="yellow"/>
                    </w:rPr>
                  </w:pPr>
                  <w:r>
                    <w:rPr>
                      <w:rFonts w:ascii="Arial" w:hAnsi="Arial"/>
                      <w:sz w:val="16"/>
                      <w:highlight w:val="yellow"/>
                      <w:lang w:eastAsia="fr-FR"/>
                    </w:rPr>
                    <w:t>[9.5+3]</w:t>
                  </w:r>
                </w:p>
              </w:tc>
              <w:tc>
                <w:tcPr>
                  <w:tcW w:w="588" w:type="pct"/>
                  <w:tcBorders>
                    <w:top w:val="single" w:sz="4" w:space="0" w:color="000000"/>
                    <w:left w:val="single" w:sz="4" w:space="0" w:color="000000"/>
                    <w:bottom w:val="single" w:sz="4" w:space="0" w:color="000000"/>
                    <w:right w:val="single" w:sz="4" w:space="0" w:color="000000"/>
                  </w:tcBorders>
                  <w:vAlign w:val="center"/>
                </w:tcPr>
                <w:p w14:paraId="4DBD9FB3" w14:textId="77777777" w:rsidR="0083067E" w:rsidRDefault="00C20BDD">
                  <w:pPr>
                    <w:keepNext/>
                    <w:keepLines/>
                    <w:spacing w:before="100" w:beforeAutospacing="1" w:after="0"/>
                    <w:jc w:val="center"/>
                    <w:rPr>
                      <w:rFonts w:ascii="Arial" w:hAnsi="Arial"/>
                      <w:sz w:val="16"/>
                      <w:lang w:eastAsia="fr-FR"/>
                    </w:rPr>
                  </w:pPr>
                  <w:r>
                    <w:rPr>
                      <w:rFonts w:ascii="Arial" w:hAnsi="Arial"/>
                      <w:sz w:val="16"/>
                      <w:lang w:eastAsia="fr-FR"/>
                    </w:rPr>
                    <w:t>[5+</w:t>
                  </w:r>
                  <w:r>
                    <w:rPr>
                      <w:rFonts w:ascii="Arial" w:hAnsi="Arial" w:hint="eastAsia"/>
                      <w:sz w:val="16"/>
                      <w:lang w:eastAsia="zh-CN"/>
                    </w:rPr>
                    <w:t>2</w:t>
                  </w:r>
                  <w:r>
                    <w:rPr>
                      <w:rFonts w:ascii="Arial" w:hAnsi="Arial"/>
                      <w:sz w:val="16"/>
                      <w:lang w:eastAsia="fr-FR"/>
                    </w:rPr>
                    <w:t>]</w:t>
                  </w:r>
                </w:p>
              </w:tc>
              <w:tc>
                <w:tcPr>
                  <w:tcW w:w="621" w:type="pct"/>
                  <w:tcBorders>
                    <w:top w:val="single" w:sz="4" w:space="0" w:color="000000"/>
                    <w:left w:val="single" w:sz="4" w:space="0" w:color="000000"/>
                    <w:bottom w:val="single" w:sz="4" w:space="0" w:color="000000"/>
                    <w:right w:val="single" w:sz="4" w:space="0" w:color="000000"/>
                  </w:tcBorders>
                  <w:vAlign w:val="center"/>
                </w:tcPr>
                <w:p w14:paraId="7EA4727C" w14:textId="77777777" w:rsidR="0083067E" w:rsidRDefault="00C20BDD">
                  <w:pPr>
                    <w:keepNext/>
                    <w:keepLines/>
                    <w:spacing w:before="100" w:beforeAutospacing="1" w:after="0"/>
                    <w:jc w:val="center"/>
                    <w:rPr>
                      <w:rFonts w:ascii="Arial" w:hAnsi="Arial"/>
                      <w:sz w:val="16"/>
                      <w:lang w:eastAsia="fr-FR"/>
                    </w:rPr>
                  </w:pPr>
                  <w:r>
                    <w:rPr>
                      <w:rFonts w:ascii="Arial" w:hAnsi="Arial"/>
                      <w:sz w:val="16"/>
                      <w:lang w:eastAsia="fr-FR"/>
                    </w:rPr>
                    <w:t>[1.5+</w:t>
                  </w:r>
                  <w:r>
                    <w:rPr>
                      <w:rFonts w:ascii="Arial" w:hAnsi="Arial" w:hint="eastAsia"/>
                      <w:sz w:val="16"/>
                      <w:lang w:eastAsia="zh-CN"/>
                    </w:rPr>
                    <w:t>3</w:t>
                  </w:r>
                  <w:r>
                    <w:rPr>
                      <w:rFonts w:ascii="Arial" w:hAnsi="Arial"/>
                      <w:sz w:val="16"/>
                      <w:lang w:eastAsia="fr-FR"/>
                    </w:rPr>
                    <w:t>]</w:t>
                  </w:r>
                </w:p>
              </w:tc>
            </w:tr>
            <w:tr w:rsidR="0083067E" w14:paraId="4D114317" w14:textId="77777777">
              <w:trPr>
                <w:jc w:val="center"/>
              </w:trPr>
              <w:tc>
                <w:tcPr>
                  <w:tcW w:w="691" w:type="pct"/>
                  <w:tcBorders>
                    <w:left w:val="single" w:sz="4" w:space="0" w:color="auto"/>
                    <w:right w:val="single" w:sz="4" w:space="0" w:color="auto"/>
                  </w:tcBorders>
                  <w:shd w:val="clear" w:color="auto" w:fill="auto"/>
                  <w:vAlign w:val="center"/>
                </w:tcPr>
                <w:p w14:paraId="0BC9C26E" w14:textId="77777777" w:rsidR="0083067E" w:rsidRDefault="0083067E">
                  <w:pPr>
                    <w:keepNext/>
                    <w:keepLines/>
                    <w:spacing w:after="0"/>
                    <w:jc w:val="center"/>
                    <w:rPr>
                      <w:rFonts w:ascii="Arial" w:hAnsi="Arial"/>
                      <w:sz w:val="16"/>
                    </w:rPr>
                  </w:pPr>
                </w:p>
              </w:tc>
              <w:tc>
                <w:tcPr>
                  <w:tcW w:w="564" w:type="pct"/>
                  <w:tcBorders>
                    <w:top w:val="single" w:sz="4" w:space="0" w:color="auto"/>
                    <w:left w:val="single" w:sz="4" w:space="0" w:color="auto"/>
                    <w:bottom w:val="single" w:sz="4" w:space="0" w:color="auto"/>
                    <w:right w:val="single" w:sz="4" w:space="0" w:color="auto"/>
                  </w:tcBorders>
                  <w:vAlign w:val="center"/>
                </w:tcPr>
                <w:p w14:paraId="5634B1E7" w14:textId="77777777" w:rsidR="0083067E" w:rsidRDefault="00C20BDD">
                  <w:pPr>
                    <w:keepNext/>
                    <w:keepLines/>
                    <w:spacing w:before="100" w:beforeAutospacing="1" w:after="0"/>
                    <w:jc w:val="center"/>
                    <w:rPr>
                      <w:rFonts w:ascii="Arial" w:hAnsi="Arial"/>
                      <w:sz w:val="16"/>
                    </w:rPr>
                  </w:pPr>
                  <w:r>
                    <w:rPr>
                      <w:rFonts w:ascii="Arial" w:hAnsi="Arial"/>
                      <w:sz w:val="16"/>
                    </w:rPr>
                    <w:t>16 QAM</w:t>
                  </w:r>
                </w:p>
              </w:tc>
              <w:tc>
                <w:tcPr>
                  <w:tcW w:w="379" w:type="pct"/>
                  <w:tcBorders>
                    <w:top w:val="single" w:sz="4" w:space="0" w:color="000000"/>
                    <w:left w:val="single" w:sz="4" w:space="0" w:color="000000"/>
                    <w:bottom w:val="single" w:sz="4" w:space="0" w:color="000000"/>
                    <w:right w:val="single" w:sz="4" w:space="0" w:color="000000"/>
                  </w:tcBorders>
                  <w:vAlign w:val="center"/>
                </w:tcPr>
                <w:p w14:paraId="3E99D0BF" w14:textId="77777777" w:rsidR="0083067E" w:rsidRDefault="00C20BDD">
                  <w:pPr>
                    <w:keepNext/>
                    <w:keepLines/>
                    <w:spacing w:before="100" w:beforeAutospacing="1" w:after="0"/>
                    <w:jc w:val="center"/>
                    <w:rPr>
                      <w:rFonts w:ascii="Arial" w:hAnsi="Arial"/>
                      <w:sz w:val="16"/>
                      <w:lang w:eastAsia="zh-CN"/>
                    </w:rPr>
                  </w:pPr>
                  <w:r>
                    <w:rPr>
                      <w:rFonts w:ascii="Arial" w:hAnsi="Arial"/>
                      <w:sz w:val="16"/>
                    </w:rPr>
                    <w:t>≤ 5.5</w:t>
                  </w:r>
                </w:p>
              </w:tc>
              <w:tc>
                <w:tcPr>
                  <w:tcW w:w="359" w:type="pct"/>
                  <w:tcBorders>
                    <w:top w:val="single" w:sz="4" w:space="0" w:color="000000"/>
                    <w:left w:val="single" w:sz="4" w:space="0" w:color="000000"/>
                    <w:bottom w:val="single" w:sz="4" w:space="0" w:color="000000"/>
                    <w:right w:val="single" w:sz="4" w:space="0" w:color="000000"/>
                  </w:tcBorders>
                  <w:vAlign w:val="center"/>
                </w:tcPr>
                <w:p w14:paraId="2DEA0375" w14:textId="77777777" w:rsidR="0083067E" w:rsidRDefault="0083067E">
                  <w:pPr>
                    <w:keepNext/>
                    <w:keepLines/>
                    <w:spacing w:before="100" w:beforeAutospacing="1" w:after="0"/>
                    <w:jc w:val="center"/>
                    <w:rPr>
                      <w:rFonts w:ascii="Arial" w:hAnsi="Arial"/>
                      <w:sz w:val="16"/>
                      <w:lang w:eastAsia="zh-CN"/>
                    </w:rPr>
                  </w:pPr>
                </w:p>
              </w:tc>
              <w:tc>
                <w:tcPr>
                  <w:tcW w:w="630" w:type="pct"/>
                  <w:tcBorders>
                    <w:top w:val="single" w:sz="4" w:space="0" w:color="000000"/>
                    <w:left w:val="single" w:sz="4" w:space="0" w:color="000000"/>
                    <w:bottom w:val="single" w:sz="4" w:space="0" w:color="000000"/>
                    <w:right w:val="single" w:sz="4" w:space="0" w:color="000000"/>
                  </w:tcBorders>
                  <w:vAlign w:val="center"/>
                </w:tcPr>
                <w:p w14:paraId="059371B4" w14:textId="77777777" w:rsidR="0083067E" w:rsidRDefault="00C20BDD">
                  <w:pPr>
                    <w:keepNext/>
                    <w:keepLines/>
                    <w:spacing w:before="100" w:beforeAutospacing="1" w:after="0"/>
                    <w:jc w:val="center"/>
                    <w:rPr>
                      <w:rFonts w:ascii="Arial" w:hAnsi="Arial"/>
                      <w:sz w:val="16"/>
                      <w:lang w:eastAsia="zh-CN"/>
                    </w:rPr>
                  </w:pPr>
                  <w:r>
                    <w:rPr>
                      <w:rFonts w:ascii="Arial" w:hAnsi="Arial"/>
                      <w:sz w:val="16"/>
                    </w:rPr>
                    <w:t>≤ 10</w:t>
                  </w:r>
                </w:p>
              </w:tc>
              <w:tc>
                <w:tcPr>
                  <w:tcW w:w="578" w:type="pct"/>
                  <w:tcBorders>
                    <w:top w:val="single" w:sz="4" w:space="0" w:color="000000"/>
                    <w:left w:val="single" w:sz="4" w:space="0" w:color="000000"/>
                    <w:bottom w:val="single" w:sz="4" w:space="0" w:color="000000"/>
                    <w:right w:val="single" w:sz="4" w:space="0" w:color="000000"/>
                  </w:tcBorders>
                  <w:vAlign w:val="center"/>
                </w:tcPr>
                <w:p w14:paraId="047DC3D6" w14:textId="77777777" w:rsidR="0083067E" w:rsidRDefault="00C20BDD">
                  <w:pPr>
                    <w:keepNext/>
                    <w:keepLines/>
                    <w:spacing w:before="100" w:beforeAutospacing="1" w:after="0"/>
                    <w:jc w:val="center"/>
                    <w:rPr>
                      <w:rFonts w:ascii="Arial" w:hAnsi="Arial"/>
                      <w:sz w:val="16"/>
                    </w:rPr>
                  </w:pPr>
                  <w:r>
                    <w:rPr>
                      <w:rFonts w:ascii="Arial" w:hAnsi="Arial"/>
                      <w:sz w:val="16"/>
                      <w:lang w:eastAsia="zh-CN"/>
                    </w:rPr>
                    <w:t>[4.5+</w:t>
                  </w:r>
                  <w:r>
                    <w:rPr>
                      <w:rFonts w:ascii="Arial" w:hAnsi="Arial" w:hint="eastAsia"/>
                      <w:sz w:val="16"/>
                      <w:lang w:eastAsia="zh-CN"/>
                    </w:rPr>
                    <w:t>1</w:t>
                  </w:r>
                  <w:r>
                    <w:rPr>
                      <w:rFonts w:ascii="Arial" w:hAnsi="Arial"/>
                      <w:sz w:val="16"/>
                      <w:lang w:eastAsia="zh-CN"/>
                    </w:rPr>
                    <w:t>]</w:t>
                  </w:r>
                </w:p>
              </w:tc>
              <w:tc>
                <w:tcPr>
                  <w:tcW w:w="588" w:type="pct"/>
                  <w:tcBorders>
                    <w:top w:val="single" w:sz="4" w:space="0" w:color="000000"/>
                    <w:left w:val="single" w:sz="4" w:space="0" w:color="000000"/>
                    <w:bottom w:val="single" w:sz="4" w:space="0" w:color="000000"/>
                    <w:right w:val="single" w:sz="4" w:space="0" w:color="000000"/>
                  </w:tcBorders>
                  <w:vAlign w:val="center"/>
                </w:tcPr>
                <w:p w14:paraId="67CE9A1E" w14:textId="77777777" w:rsidR="0083067E" w:rsidRDefault="00C20BDD">
                  <w:pPr>
                    <w:keepNext/>
                    <w:keepLines/>
                    <w:spacing w:before="100" w:beforeAutospacing="1" w:after="0"/>
                    <w:jc w:val="center"/>
                    <w:rPr>
                      <w:rFonts w:ascii="Arial" w:hAnsi="Arial"/>
                      <w:sz w:val="16"/>
                      <w:highlight w:val="yellow"/>
                    </w:rPr>
                  </w:pPr>
                  <w:r>
                    <w:rPr>
                      <w:rFonts w:ascii="Arial" w:hAnsi="Arial"/>
                      <w:sz w:val="16"/>
                      <w:highlight w:val="yellow"/>
                      <w:lang w:eastAsia="fr-FR"/>
                    </w:rPr>
                    <w:t>[9.5+3]</w:t>
                  </w:r>
                </w:p>
              </w:tc>
              <w:tc>
                <w:tcPr>
                  <w:tcW w:w="588" w:type="pct"/>
                  <w:tcBorders>
                    <w:top w:val="single" w:sz="4" w:space="0" w:color="000000"/>
                    <w:left w:val="single" w:sz="4" w:space="0" w:color="000000"/>
                    <w:bottom w:val="single" w:sz="4" w:space="0" w:color="000000"/>
                    <w:right w:val="single" w:sz="4" w:space="0" w:color="000000"/>
                  </w:tcBorders>
                  <w:vAlign w:val="center"/>
                </w:tcPr>
                <w:p w14:paraId="7BFB65A2" w14:textId="77777777" w:rsidR="0083067E" w:rsidRDefault="00C20BDD">
                  <w:pPr>
                    <w:keepNext/>
                    <w:keepLines/>
                    <w:spacing w:before="100" w:beforeAutospacing="1" w:after="0"/>
                    <w:jc w:val="center"/>
                    <w:rPr>
                      <w:rFonts w:ascii="Arial" w:hAnsi="Arial"/>
                      <w:sz w:val="16"/>
                      <w:lang w:eastAsia="fr-FR"/>
                    </w:rPr>
                  </w:pPr>
                  <w:r>
                    <w:rPr>
                      <w:rFonts w:ascii="Arial" w:hAnsi="Arial"/>
                      <w:sz w:val="16"/>
                      <w:lang w:eastAsia="fr-FR"/>
                    </w:rPr>
                    <w:t>[5+</w:t>
                  </w:r>
                  <w:r>
                    <w:rPr>
                      <w:rFonts w:ascii="Arial" w:hAnsi="Arial" w:hint="eastAsia"/>
                      <w:sz w:val="16"/>
                      <w:lang w:eastAsia="zh-CN"/>
                    </w:rPr>
                    <w:t>2</w:t>
                  </w:r>
                  <w:r>
                    <w:rPr>
                      <w:rFonts w:ascii="Arial" w:hAnsi="Arial"/>
                      <w:sz w:val="16"/>
                      <w:lang w:eastAsia="fr-FR"/>
                    </w:rPr>
                    <w:t>]</w:t>
                  </w:r>
                </w:p>
              </w:tc>
              <w:tc>
                <w:tcPr>
                  <w:tcW w:w="621" w:type="pct"/>
                  <w:tcBorders>
                    <w:top w:val="single" w:sz="4" w:space="0" w:color="000000"/>
                    <w:left w:val="single" w:sz="4" w:space="0" w:color="000000"/>
                    <w:bottom w:val="single" w:sz="4" w:space="0" w:color="000000"/>
                    <w:right w:val="single" w:sz="4" w:space="0" w:color="000000"/>
                  </w:tcBorders>
                  <w:vAlign w:val="center"/>
                </w:tcPr>
                <w:p w14:paraId="7676F7E7" w14:textId="77777777" w:rsidR="0083067E" w:rsidRDefault="00C20BDD">
                  <w:pPr>
                    <w:keepNext/>
                    <w:keepLines/>
                    <w:spacing w:before="100" w:beforeAutospacing="1" w:after="0"/>
                    <w:jc w:val="center"/>
                    <w:rPr>
                      <w:rFonts w:ascii="Arial" w:hAnsi="Arial"/>
                      <w:sz w:val="16"/>
                      <w:lang w:eastAsia="fr-FR"/>
                    </w:rPr>
                  </w:pPr>
                  <w:r>
                    <w:rPr>
                      <w:rFonts w:ascii="Arial" w:hAnsi="Arial"/>
                      <w:sz w:val="16"/>
                      <w:lang w:eastAsia="fr-FR"/>
                    </w:rPr>
                    <w:t>[2.0+</w:t>
                  </w:r>
                  <w:r>
                    <w:rPr>
                      <w:rFonts w:ascii="Arial" w:hAnsi="Arial" w:hint="eastAsia"/>
                      <w:sz w:val="16"/>
                      <w:lang w:eastAsia="zh-CN"/>
                    </w:rPr>
                    <w:t>3</w:t>
                  </w:r>
                  <w:r>
                    <w:rPr>
                      <w:rFonts w:ascii="Arial" w:hAnsi="Arial"/>
                      <w:sz w:val="16"/>
                      <w:lang w:eastAsia="fr-FR"/>
                    </w:rPr>
                    <w:t>]</w:t>
                  </w:r>
                </w:p>
              </w:tc>
            </w:tr>
            <w:tr w:rsidR="0083067E" w14:paraId="33716009" w14:textId="77777777">
              <w:trPr>
                <w:trHeight w:val="70"/>
                <w:jc w:val="center"/>
              </w:trPr>
              <w:tc>
                <w:tcPr>
                  <w:tcW w:w="691" w:type="pct"/>
                  <w:tcBorders>
                    <w:left w:val="single" w:sz="4" w:space="0" w:color="auto"/>
                    <w:right w:val="single" w:sz="4" w:space="0" w:color="auto"/>
                  </w:tcBorders>
                  <w:shd w:val="clear" w:color="auto" w:fill="auto"/>
                  <w:vAlign w:val="center"/>
                </w:tcPr>
                <w:p w14:paraId="2A47B208" w14:textId="77777777" w:rsidR="0083067E" w:rsidRDefault="0083067E">
                  <w:pPr>
                    <w:keepNext/>
                    <w:keepLines/>
                    <w:spacing w:after="0"/>
                    <w:jc w:val="center"/>
                    <w:rPr>
                      <w:rFonts w:ascii="Arial" w:hAnsi="Arial"/>
                      <w:sz w:val="16"/>
                    </w:rPr>
                  </w:pPr>
                </w:p>
              </w:tc>
              <w:tc>
                <w:tcPr>
                  <w:tcW w:w="564" w:type="pct"/>
                  <w:tcBorders>
                    <w:top w:val="single" w:sz="4" w:space="0" w:color="auto"/>
                    <w:left w:val="single" w:sz="4" w:space="0" w:color="auto"/>
                    <w:bottom w:val="single" w:sz="4" w:space="0" w:color="auto"/>
                    <w:right w:val="single" w:sz="4" w:space="0" w:color="auto"/>
                  </w:tcBorders>
                  <w:vAlign w:val="center"/>
                </w:tcPr>
                <w:p w14:paraId="1B85AD3B" w14:textId="77777777" w:rsidR="0083067E" w:rsidRDefault="00C20BDD">
                  <w:pPr>
                    <w:keepNext/>
                    <w:keepLines/>
                    <w:spacing w:before="100" w:beforeAutospacing="1" w:after="0"/>
                    <w:jc w:val="center"/>
                    <w:rPr>
                      <w:rFonts w:ascii="Arial" w:hAnsi="Arial"/>
                      <w:sz w:val="16"/>
                    </w:rPr>
                  </w:pPr>
                  <w:r>
                    <w:rPr>
                      <w:rFonts w:ascii="Arial" w:hAnsi="Arial"/>
                      <w:sz w:val="16"/>
                    </w:rPr>
                    <w:t>64 QAM</w:t>
                  </w:r>
                </w:p>
              </w:tc>
              <w:tc>
                <w:tcPr>
                  <w:tcW w:w="379" w:type="pct"/>
                  <w:tcBorders>
                    <w:top w:val="single" w:sz="4" w:space="0" w:color="000000"/>
                    <w:left w:val="single" w:sz="4" w:space="0" w:color="000000"/>
                    <w:bottom w:val="single" w:sz="4" w:space="0" w:color="000000"/>
                    <w:right w:val="single" w:sz="4" w:space="0" w:color="000000"/>
                  </w:tcBorders>
                  <w:vAlign w:val="center"/>
                </w:tcPr>
                <w:p w14:paraId="72537F7B" w14:textId="77777777" w:rsidR="0083067E" w:rsidRDefault="00C20BDD">
                  <w:pPr>
                    <w:keepNext/>
                    <w:keepLines/>
                    <w:spacing w:before="100" w:beforeAutospacing="1" w:after="0"/>
                    <w:jc w:val="center"/>
                    <w:rPr>
                      <w:rFonts w:ascii="Arial" w:hAnsi="Arial"/>
                      <w:sz w:val="16"/>
                      <w:lang w:eastAsia="zh-CN"/>
                    </w:rPr>
                  </w:pPr>
                  <w:r>
                    <w:rPr>
                      <w:rFonts w:ascii="Arial" w:hAnsi="Arial"/>
                      <w:sz w:val="16"/>
                    </w:rPr>
                    <w:t>≤ 6</w:t>
                  </w:r>
                </w:p>
              </w:tc>
              <w:tc>
                <w:tcPr>
                  <w:tcW w:w="359" w:type="pct"/>
                  <w:tcBorders>
                    <w:top w:val="single" w:sz="4" w:space="0" w:color="000000"/>
                    <w:left w:val="single" w:sz="4" w:space="0" w:color="000000"/>
                    <w:bottom w:val="single" w:sz="4" w:space="0" w:color="000000"/>
                    <w:right w:val="single" w:sz="4" w:space="0" w:color="000000"/>
                  </w:tcBorders>
                  <w:vAlign w:val="center"/>
                </w:tcPr>
                <w:p w14:paraId="084E83BA" w14:textId="77777777" w:rsidR="0083067E" w:rsidRDefault="0083067E">
                  <w:pPr>
                    <w:keepNext/>
                    <w:keepLines/>
                    <w:spacing w:before="100" w:beforeAutospacing="1" w:after="0"/>
                    <w:jc w:val="center"/>
                    <w:rPr>
                      <w:rFonts w:ascii="Arial" w:hAnsi="Arial"/>
                      <w:sz w:val="16"/>
                      <w:lang w:eastAsia="zh-CN"/>
                    </w:rPr>
                  </w:pPr>
                </w:p>
              </w:tc>
              <w:tc>
                <w:tcPr>
                  <w:tcW w:w="630" w:type="pct"/>
                  <w:tcBorders>
                    <w:top w:val="single" w:sz="4" w:space="0" w:color="000000"/>
                    <w:left w:val="single" w:sz="4" w:space="0" w:color="000000"/>
                    <w:bottom w:val="single" w:sz="4" w:space="0" w:color="000000"/>
                    <w:right w:val="single" w:sz="4" w:space="0" w:color="000000"/>
                  </w:tcBorders>
                  <w:vAlign w:val="center"/>
                </w:tcPr>
                <w:p w14:paraId="47203BBB" w14:textId="77777777" w:rsidR="0083067E" w:rsidRDefault="00C20BDD">
                  <w:pPr>
                    <w:keepNext/>
                    <w:keepLines/>
                    <w:spacing w:before="100" w:beforeAutospacing="1" w:after="0"/>
                    <w:jc w:val="center"/>
                    <w:rPr>
                      <w:rFonts w:ascii="Arial" w:hAnsi="Arial"/>
                      <w:sz w:val="16"/>
                      <w:lang w:eastAsia="zh-CN"/>
                    </w:rPr>
                  </w:pPr>
                  <w:r>
                    <w:rPr>
                      <w:rFonts w:ascii="Arial" w:hAnsi="Arial"/>
                      <w:sz w:val="16"/>
                    </w:rPr>
                    <w:t>≤ 11.5</w:t>
                  </w:r>
                </w:p>
              </w:tc>
              <w:tc>
                <w:tcPr>
                  <w:tcW w:w="578" w:type="pct"/>
                  <w:tcBorders>
                    <w:top w:val="single" w:sz="4" w:space="0" w:color="000000"/>
                    <w:left w:val="single" w:sz="4" w:space="0" w:color="000000"/>
                    <w:bottom w:val="single" w:sz="4" w:space="0" w:color="000000"/>
                    <w:right w:val="single" w:sz="4" w:space="0" w:color="000000"/>
                  </w:tcBorders>
                  <w:vAlign w:val="center"/>
                </w:tcPr>
                <w:p w14:paraId="3AA04183" w14:textId="77777777" w:rsidR="0083067E" w:rsidRDefault="00C20BDD">
                  <w:pPr>
                    <w:keepNext/>
                    <w:keepLines/>
                    <w:spacing w:before="100" w:beforeAutospacing="1" w:after="0"/>
                    <w:jc w:val="center"/>
                    <w:rPr>
                      <w:rFonts w:ascii="Arial" w:hAnsi="Arial"/>
                      <w:sz w:val="16"/>
                    </w:rPr>
                  </w:pPr>
                  <w:r>
                    <w:rPr>
                      <w:rFonts w:ascii="Arial" w:hAnsi="Arial"/>
                      <w:sz w:val="16"/>
                      <w:lang w:eastAsia="zh-CN"/>
                    </w:rPr>
                    <w:t>[4.5+</w:t>
                  </w:r>
                  <w:r>
                    <w:rPr>
                      <w:rFonts w:ascii="Arial" w:hAnsi="Arial" w:hint="eastAsia"/>
                      <w:sz w:val="16"/>
                      <w:lang w:eastAsia="zh-CN"/>
                    </w:rPr>
                    <w:t>1</w:t>
                  </w:r>
                  <w:r>
                    <w:rPr>
                      <w:rFonts w:ascii="Arial" w:hAnsi="Arial"/>
                      <w:sz w:val="16"/>
                      <w:lang w:eastAsia="zh-CN"/>
                    </w:rPr>
                    <w:t>]</w:t>
                  </w:r>
                </w:p>
              </w:tc>
              <w:tc>
                <w:tcPr>
                  <w:tcW w:w="588" w:type="pct"/>
                  <w:tcBorders>
                    <w:top w:val="single" w:sz="4" w:space="0" w:color="000000"/>
                    <w:left w:val="single" w:sz="4" w:space="0" w:color="000000"/>
                    <w:bottom w:val="single" w:sz="4" w:space="0" w:color="000000"/>
                    <w:right w:val="single" w:sz="4" w:space="0" w:color="000000"/>
                  </w:tcBorders>
                  <w:vAlign w:val="center"/>
                </w:tcPr>
                <w:p w14:paraId="30FE0A7E" w14:textId="77777777" w:rsidR="0083067E" w:rsidRDefault="00C20BDD">
                  <w:pPr>
                    <w:keepNext/>
                    <w:keepLines/>
                    <w:spacing w:before="100" w:beforeAutospacing="1" w:after="0"/>
                    <w:jc w:val="center"/>
                    <w:rPr>
                      <w:rFonts w:ascii="Arial" w:hAnsi="Arial"/>
                      <w:sz w:val="16"/>
                    </w:rPr>
                  </w:pPr>
                  <w:r>
                    <w:rPr>
                      <w:rFonts w:ascii="Arial" w:hAnsi="Arial"/>
                      <w:sz w:val="16"/>
                      <w:lang w:eastAsia="fr-FR"/>
                    </w:rPr>
                    <w:t>[9.5+</w:t>
                  </w:r>
                  <w:r>
                    <w:rPr>
                      <w:rFonts w:ascii="Arial" w:hAnsi="Arial" w:hint="eastAsia"/>
                      <w:sz w:val="16"/>
                      <w:lang w:eastAsia="zh-CN"/>
                    </w:rPr>
                    <w:t>3</w:t>
                  </w:r>
                  <w:r>
                    <w:rPr>
                      <w:rFonts w:ascii="Arial" w:hAnsi="Arial"/>
                      <w:sz w:val="16"/>
                      <w:lang w:eastAsia="fr-FR"/>
                    </w:rPr>
                    <w:t>]</w:t>
                  </w:r>
                </w:p>
              </w:tc>
              <w:tc>
                <w:tcPr>
                  <w:tcW w:w="588" w:type="pct"/>
                  <w:tcBorders>
                    <w:top w:val="single" w:sz="4" w:space="0" w:color="000000"/>
                    <w:left w:val="single" w:sz="4" w:space="0" w:color="000000"/>
                    <w:bottom w:val="single" w:sz="4" w:space="0" w:color="000000"/>
                    <w:right w:val="single" w:sz="4" w:space="0" w:color="000000"/>
                  </w:tcBorders>
                  <w:vAlign w:val="center"/>
                </w:tcPr>
                <w:p w14:paraId="1CE55DB1" w14:textId="77777777" w:rsidR="0083067E" w:rsidRDefault="00C20BDD">
                  <w:pPr>
                    <w:keepNext/>
                    <w:keepLines/>
                    <w:spacing w:before="100" w:beforeAutospacing="1" w:after="0"/>
                    <w:jc w:val="center"/>
                    <w:rPr>
                      <w:rFonts w:ascii="Arial" w:hAnsi="Arial"/>
                      <w:sz w:val="16"/>
                      <w:lang w:eastAsia="ko-KR"/>
                    </w:rPr>
                  </w:pPr>
                  <w:r>
                    <w:rPr>
                      <w:rFonts w:ascii="Arial" w:hAnsi="Arial"/>
                      <w:sz w:val="16"/>
                      <w:lang w:eastAsia="ko-KR"/>
                    </w:rPr>
                    <w:t>[5.5+</w:t>
                  </w:r>
                  <w:r>
                    <w:rPr>
                      <w:rFonts w:ascii="Arial" w:hAnsi="Arial" w:hint="eastAsia"/>
                      <w:sz w:val="16"/>
                      <w:lang w:eastAsia="zh-CN"/>
                    </w:rPr>
                    <w:t>1.5</w:t>
                  </w:r>
                  <w:r>
                    <w:rPr>
                      <w:rFonts w:ascii="Arial" w:hAnsi="Arial"/>
                      <w:sz w:val="16"/>
                      <w:lang w:eastAsia="ko-KR"/>
                    </w:rPr>
                    <w:t>]</w:t>
                  </w:r>
                </w:p>
              </w:tc>
              <w:tc>
                <w:tcPr>
                  <w:tcW w:w="621" w:type="pct"/>
                  <w:tcBorders>
                    <w:top w:val="single" w:sz="4" w:space="0" w:color="000000"/>
                    <w:left w:val="single" w:sz="4" w:space="0" w:color="000000"/>
                    <w:bottom w:val="single" w:sz="4" w:space="0" w:color="000000"/>
                    <w:right w:val="single" w:sz="4" w:space="0" w:color="000000"/>
                  </w:tcBorders>
                  <w:vAlign w:val="center"/>
                </w:tcPr>
                <w:p w14:paraId="26480194" w14:textId="77777777" w:rsidR="0083067E" w:rsidRDefault="00C20BDD">
                  <w:pPr>
                    <w:keepNext/>
                    <w:keepLines/>
                    <w:spacing w:before="100" w:beforeAutospacing="1" w:after="0"/>
                    <w:jc w:val="center"/>
                    <w:rPr>
                      <w:rFonts w:ascii="Arial" w:hAnsi="Arial"/>
                      <w:sz w:val="16"/>
                      <w:lang w:eastAsia="ko-KR"/>
                    </w:rPr>
                  </w:pPr>
                  <w:r>
                    <w:rPr>
                      <w:rFonts w:ascii="Arial" w:hAnsi="Arial"/>
                      <w:sz w:val="16"/>
                      <w:lang w:eastAsia="ko-KR"/>
                    </w:rPr>
                    <w:t>[3.5+</w:t>
                  </w:r>
                  <w:r>
                    <w:rPr>
                      <w:rFonts w:ascii="Arial" w:hAnsi="Arial" w:hint="eastAsia"/>
                      <w:sz w:val="16"/>
                      <w:lang w:eastAsia="zh-CN"/>
                    </w:rPr>
                    <w:t>1</w:t>
                  </w:r>
                  <w:r>
                    <w:rPr>
                      <w:rFonts w:ascii="Arial" w:hAnsi="Arial"/>
                      <w:sz w:val="16"/>
                      <w:lang w:eastAsia="ko-KR"/>
                    </w:rPr>
                    <w:t>.5]</w:t>
                  </w:r>
                </w:p>
              </w:tc>
            </w:tr>
            <w:tr w:rsidR="0083067E" w14:paraId="4A707A09" w14:textId="77777777">
              <w:trPr>
                <w:jc w:val="center"/>
              </w:trPr>
              <w:tc>
                <w:tcPr>
                  <w:tcW w:w="691" w:type="pct"/>
                  <w:tcBorders>
                    <w:left w:val="single" w:sz="4" w:space="0" w:color="auto"/>
                    <w:bottom w:val="single" w:sz="4" w:space="0" w:color="auto"/>
                    <w:right w:val="single" w:sz="4" w:space="0" w:color="auto"/>
                  </w:tcBorders>
                  <w:shd w:val="clear" w:color="auto" w:fill="auto"/>
                  <w:vAlign w:val="center"/>
                </w:tcPr>
                <w:p w14:paraId="1F7E07DF" w14:textId="77777777" w:rsidR="0083067E" w:rsidRDefault="0083067E">
                  <w:pPr>
                    <w:keepNext/>
                    <w:keepLines/>
                    <w:spacing w:after="0"/>
                    <w:jc w:val="center"/>
                    <w:rPr>
                      <w:rFonts w:ascii="Arial" w:hAnsi="Arial"/>
                      <w:sz w:val="16"/>
                    </w:rPr>
                  </w:pPr>
                </w:p>
              </w:tc>
              <w:tc>
                <w:tcPr>
                  <w:tcW w:w="564" w:type="pct"/>
                  <w:tcBorders>
                    <w:top w:val="single" w:sz="4" w:space="0" w:color="auto"/>
                    <w:left w:val="single" w:sz="4" w:space="0" w:color="auto"/>
                    <w:bottom w:val="single" w:sz="4" w:space="0" w:color="auto"/>
                    <w:right w:val="single" w:sz="4" w:space="0" w:color="auto"/>
                  </w:tcBorders>
                  <w:vAlign w:val="center"/>
                </w:tcPr>
                <w:p w14:paraId="4100BE3E" w14:textId="77777777" w:rsidR="0083067E" w:rsidRDefault="00C20BDD">
                  <w:pPr>
                    <w:keepNext/>
                    <w:keepLines/>
                    <w:spacing w:before="100" w:beforeAutospacing="1" w:after="0"/>
                    <w:jc w:val="center"/>
                    <w:rPr>
                      <w:rFonts w:ascii="Arial" w:hAnsi="Arial"/>
                      <w:sz w:val="16"/>
                    </w:rPr>
                  </w:pPr>
                  <w:r>
                    <w:rPr>
                      <w:rFonts w:ascii="Arial" w:hAnsi="Arial"/>
                      <w:sz w:val="16"/>
                    </w:rPr>
                    <w:t>256 QAM</w:t>
                  </w:r>
                </w:p>
              </w:tc>
              <w:tc>
                <w:tcPr>
                  <w:tcW w:w="379" w:type="pct"/>
                  <w:tcBorders>
                    <w:top w:val="single" w:sz="4" w:space="0" w:color="000000"/>
                    <w:left w:val="single" w:sz="4" w:space="0" w:color="000000"/>
                    <w:bottom w:val="single" w:sz="4" w:space="0" w:color="000000"/>
                    <w:right w:val="single" w:sz="4" w:space="0" w:color="000000"/>
                  </w:tcBorders>
                  <w:vAlign w:val="center"/>
                </w:tcPr>
                <w:p w14:paraId="548F2E42" w14:textId="77777777" w:rsidR="0083067E" w:rsidRDefault="00C20BDD">
                  <w:pPr>
                    <w:keepNext/>
                    <w:keepLines/>
                    <w:spacing w:before="100" w:beforeAutospacing="1" w:after="0"/>
                    <w:jc w:val="center"/>
                    <w:rPr>
                      <w:rFonts w:ascii="Arial" w:hAnsi="Arial"/>
                      <w:sz w:val="16"/>
                      <w:lang w:eastAsia="zh-CN"/>
                    </w:rPr>
                  </w:pPr>
                  <w:r>
                    <w:rPr>
                      <w:rFonts w:ascii="Arial" w:hAnsi="Arial"/>
                      <w:sz w:val="16"/>
                    </w:rPr>
                    <w:t>≤ 9</w:t>
                  </w:r>
                </w:p>
              </w:tc>
              <w:tc>
                <w:tcPr>
                  <w:tcW w:w="359" w:type="pct"/>
                  <w:tcBorders>
                    <w:top w:val="single" w:sz="4" w:space="0" w:color="000000"/>
                    <w:left w:val="single" w:sz="4" w:space="0" w:color="000000"/>
                    <w:bottom w:val="single" w:sz="4" w:space="0" w:color="000000"/>
                    <w:right w:val="single" w:sz="4" w:space="0" w:color="000000"/>
                  </w:tcBorders>
                  <w:vAlign w:val="center"/>
                </w:tcPr>
                <w:p w14:paraId="13EE7CBC" w14:textId="77777777" w:rsidR="0083067E" w:rsidRDefault="0083067E">
                  <w:pPr>
                    <w:keepNext/>
                    <w:keepLines/>
                    <w:spacing w:before="100" w:beforeAutospacing="1" w:after="0"/>
                    <w:jc w:val="center"/>
                    <w:rPr>
                      <w:rFonts w:ascii="Arial" w:hAnsi="Arial"/>
                      <w:sz w:val="16"/>
                      <w:lang w:eastAsia="zh-CN"/>
                    </w:rPr>
                  </w:pPr>
                </w:p>
              </w:tc>
              <w:tc>
                <w:tcPr>
                  <w:tcW w:w="630" w:type="pct"/>
                  <w:tcBorders>
                    <w:top w:val="single" w:sz="4" w:space="0" w:color="000000"/>
                    <w:left w:val="single" w:sz="4" w:space="0" w:color="000000"/>
                    <w:bottom w:val="single" w:sz="4" w:space="0" w:color="000000"/>
                    <w:right w:val="single" w:sz="4" w:space="0" w:color="000000"/>
                  </w:tcBorders>
                  <w:vAlign w:val="center"/>
                </w:tcPr>
                <w:p w14:paraId="3F33FB35" w14:textId="77777777" w:rsidR="0083067E" w:rsidRDefault="00C20BDD">
                  <w:pPr>
                    <w:keepNext/>
                    <w:keepLines/>
                    <w:spacing w:before="100" w:beforeAutospacing="1" w:after="0"/>
                    <w:jc w:val="center"/>
                    <w:rPr>
                      <w:rFonts w:ascii="Arial" w:hAnsi="Arial"/>
                      <w:sz w:val="16"/>
                      <w:lang w:eastAsia="zh-CN"/>
                    </w:rPr>
                  </w:pPr>
                  <w:r>
                    <w:rPr>
                      <w:rFonts w:ascii="Arial" w:hAnsi="Arial"/>
                      <w:sz w:val="16"/>
                    </w:rPr>
                    <w:t>≤ 11.5</w:t>
                  </w:r>
                </w:p>
              </w:tc>
              <w:tc>
                <w:tcPr>
                  <w:tcW w:w="578" w:type="pct"/>
                  <w:tcBorders>
                    <w:top w:val="single" w:sz="4" w:space="0" w:color="000000"/>
                    <w:left w:val="single" w:sz="4" w:space="0" w:color="000000"/>
                    <w:bottom w:val="single" w:sz="4" w:space="0" w:color="000000"/>
                    <w:right w:val="single" w:sz="4" w:space="0" w:color="000000"/>
                  </w:tcBorders>
                  <w:vAlign w:val="center"/>
                </w:tcPr>
                <w:p w14:paraId="483901F6" w14:textId="77777777" w:rsidR="0083067E" w:rsidRDefault="00C20BDD">
                  <w:pPr>
                    <w:keepNext/>
                    <w:keepLines/>
                    <w:spacing w:before="100" w:beforeAutospacing="1" w:after="0"/>
                    <w:jc w:val="center"/>
                    <w:rPr>
                      <w:rFonts w:ascii="Arial" w:hAnsi="Arial"/>
                      <w:sz w:val="16"/>
                    </w:rPr>
                  </w:pPr>
                  <w:r>
                    <w:rPr>
                      <w:rFonts w:ascii="Arial" w:hAnsi="Arial"/>
                      <w:sz w:val="16"/>
                      <w:lang w:eastAsia="zh-CN"/>
                    </w:rPr>
                    <w:t>[4.5+</w:t>
                  </w:r>
                  <w:r>
                    <w:rPr>
                      <w:rFonts w:ascii="Arial" w:hAnsi="Arial" w:hint="eastAsia"/>
                      <w:sz w:val="16"/>
                      <w:lang w:eastAsia="zh-CN"/>
                    </w:rPr>
                    <w:t>1</w:t>
                  </w:r>
                  <w:r>
                    <w:rPr>
                      <w:rFonts w:ascii="Arial" w:hAnsi="Arial"/>
                      <w:sz w:val="16"/>
                      <w:lang w:eastAsia="zh-CN"/>
                    </w:rPr>
                    <w:t>]</w:t>
                  </w:r>
                </w:p>
              </w:tc>
              <w:tc>
                <w:tcPr>
                  <w:tcW w:w="588" w:type="pct"/>
                  <w:tcBorders>
                    <w:top w:val="single" w:sz="4" w:space="0" w:color="000000"/>
                    <w:left w:val="single" w:sz="4" w:space="0" w:color="000000"/>
                    <w:bottom w:val="single" w:sz="4" w:space="0" w:color="000000"/>
                    <w:right w:val="single" w:sz="4" w:space="0" w:color="000000"/>
                  </w:tcBorders>
                  <w:vAlign w:val="center"/>
                </w:tcPr>
                <w:p w14:paraId="4E0D0ED0" w14:textId="77777777" w:rsidR="0083067E" w:rsidRDefault="00C20BDD">
                  <w:pPr>
                    <w:keepNext/>
                    <w:keepLines/>
                    <w:spacing w:before="100" w:beforeAutospacing="1" w:after="0"/>
                    <w:jc w:val="center"/>
                    <w:rPr>
                      <w:rFonts w:ascii="Arial" w:hAnsi="Arial"/>
                      <w:sz w:val="16"/>
                    </w:rPr>
                  </w:pPr>
                  <w:r>
                    <w:rPr>
                      <w:rFonts w:ascii="Arial" w:hAnsi="Arial"/>
                      <w:sz w:val="16"/>
                      <w:lang w:eastAsia="fr-FR"/>
                    </w:rPr>
                    <w:t>[9.5+</w:t>
                  </w:r>
                  <w:r>
                    <w:rPr>
                      <w:rFonts w:ascii="Arial" w:hAnsi="Arial" w:hint="eastAsia"/>
                      <w:sz w:val="16"/>
                      <w:lang w:eastAsia="zh-CN"/>
                    </w:rPr>
                    <w:t>3</w:t>
                  </w:r>
                  <w:r>
                    <w:rPr>
                      <w:rFonts w:ascii="Arial" w:hAnsi="Arial"/>
                      <w:sz w:val="16"/>
                      <w:lang w:eastAsia="fr-FR"/>
                    </w:rPr>
                    <w:t>]</w:t>
                  </w:r>
                </w:p>
              </w:tc>
              <w:tc>
                <w:tcPr>
                  <w:tcW w:w="588" w:type="pct"/>
                  <w:tcBorders>
                    <w:top w:val="single" w:sz="4" w:space="0" w:color="000000"/>
                    <w:left w:val="single" w:sz="4" w:space="0" w:color="000000"/>
                    <w:bottom w:val="single" w:sz="4" w:space="0" w:color="000000"/>
                    <w:right w:val="single" w:sz="4" w:space="0" w:color="000000"/>
                  </w:tcBorders>
                  <w:vAlign w:val="center"/>
                </w:tcPr>
                <w:p w14:paraId="65FE103C" w14:textId="77777777" w:rsidR="0083067E" w:rsidRDefault="00C20BDD">
                  <w:pPr>
                    <w:keepNext/>
                    <w:keepLines/>
                    <w:spacing w:before="100" w:beforeAutospacing="1" w:after="0"/>
                    <w:jc w:val="center"/>
                    <w:rPr>
                      <w:rFonts w:ascii="Arial" w:hAnsi="Arial"/>
                      <w:sz w:val="16"/>
                      <w:lang w:eastAsia="fr-FR"/>
                    </w:rPr>
                  </w:pPr>
                  <w:r>
                    <w:rPr>
                      <w:rFonts w:ascii="Arial" w:hAnsi="Arial"/>
                      <w:sz w:val="16"/>
                      <w:lang w:eastAsia="fr-FR"/>
                    </w:rPr>
                    <w:t>[7.5</w:t>
                  </w:r>
                  <w:r>
                    <w:rPr>
                      <w:rFonts w:ascii="Arial" w:hAnsi="Arial" w:hint="eastAsia"/>
                      <w:sz w:val="16"/>
                      <w:lang w:eastAsia="zh-CN"/>
                    </w:rPr>
                    <w:t>+0.5</w:t>
                  </w:r>
                  <w:r>
                    <w:rPr>
                      <w:rFonts w:ascii="Arial" w:hAnsi="Arial"/>
                      <w:sz w:val="16"/>
                      <w:lang w:eastAsia="fr-FR"/>
                    </w:rPr>
                    <w:t>]</w:t>
                  </w:r>
                </w:p>
              </w:tc>
              <w:tc>
                <w:tcPr>
                  <w:tcW w:w="621" w:type="pct"/>
                  <w:tcBorders>
                    <w:top w:val="single" w:sz="4" w:space="0" w:color="000000"/>
                    <w:left w:val="single" w:sz="4" w:space="0" w:color="000000"/>
                    <w:bottom w:val="single" w:sz="4" w:space="0" w:color="000000"/>
                    <w:right w:val="single" w:sz="4" w:space="0" w:color="000000"/>
                  </w:tcBorders>
                  <w:vAlign w:val="center"/>
                </w:tcPr>
                <w:p w14:paraId="5EC1C35C" w14:textId="77777777" w:rsidR="0083067E" w:rsidRDefault="00C20BDD">
                  <w:pPr>
                    <w:keepNext/>
                    <w:keepLines/>
                    <w:spacing w:before="100" w:beforeAutospacing="1" w:after="0"/>
                    <w:jc w:val="center"/>
                    <w:rPr>
                      <w:rFonts w:ascii="Arial" w:hAnsi="Arial"/>
                      <w:sz w:val="16"/>
                      <w:lang w:eastAsia="fr-FR"/>
                    </w:rPr>
                  </w:pPr>
                  <w:r>
                    <w:rPr>
                      <w:rFonts w:ascii="Arial" w:hAnsi="Arial"/>
                      <w:sz w:val="16"/>
                      <w:lang w:eastAsia="fr-FR"/>
                    </w:rPr>
                    <w:t>[6.5]</w:t>
                  </w:r>
                </w:p>
              </w:tc>
            </w:tr>
          </w:tbl>
          <w:p w14:paraId="58068E66" w14:textId="77777777" w:rsidR="0083067E" w:rsidRDefault="0083067E">
            <w:pPr>
              <w:spacing w:afterLines="50" w:after="120"/>
              <w:rPr>
                <w:rFonts w:eastAsiaTheme="minorEastAsia"/>
                <w:b/>
                <w:sz w:val="21"/>
                <w:szCs w:val="21"/>
                <w:lang w:eastAsia="zh-CN"/>
              </w:rPr>
            </w:pPr>
          </w:p>
        </w:tc>
      </w:tr>
      <w:tr w:rsidR="0083067E" w14:paraId="3FA2AA9D" w14:textId="77777777">
        <w:trPr>
          <w:trHeight w:val="468"/>
        </w:trPr>
        <w:tc>
          <w:tcPr>
            <w:tcW w:w="689" w:type="dxa"/>
          </w:tcPr>
          <w:p w14:paraId="0938064E" w14:textId="77777777" w:rsidR="0083067E" w:rsidRDefault="00780BB7">
            <w:pPr>
              <w:spacing w:before="120" w:after="120"/>
            </w:pPr>
            <w:hyperlink r:id="rId17" w:history="1">
              <w:r w:rsidR="00C20BDD">
                <w:rPr>
                  <w:rFonts w:ascii="Arial" w:hAnsi="Arial" w:cs="Arial"/>
                  <w:b/>
                  <w:bCs/>
                  <w:color w:val="0000FF"/>
                  <w:sz w:val="16"/>
                  <w:szCs w:val="16"/>
                  <w:u w:val="single"/>
                  <w:lang w:val="en-US" w:eastAsia="zh-CN"/>
                </w:rPr>
                <w:t>R4-2419723</w:t>
              </w:r>
            </w:hyperlink>
          </w:p>
        </w:tc>
        <w:tc>
          <w:tcPr>
            <w:tcW w:w="1149" w:type="dxa"/>
          </w:tcPr>
          <w:p w14:paraId="45568E4A" w14:textId="77777777" w:rsidR="0083067E" w:rsidRDefault="00C20BDD">
            <w:pPr>
              <w:spacing w:before="120" w:after="120"/>
              <w:rPr>
                <w:rFonts w:eastAsiaTheme="minorEastAsia"/>
                <w:lang w:eastAsia="zh-CN"/>
              </w:rPr>
            </w:pPr>
            <w:r>
              <w:rPr>
                <w:rFonts w:ascii="Arial" w:hAnsi="Arial" w:cs="Arial"/>
                <w:sz w:val="16"/>
                <w:szCs w:val="16"/>
                <w:lang w:val="en-US" w:eastAsia="zh-CN"/>
              </w:rPr>
              <w:t>Skyworks Solutions Inc.</w:t>
            </w:r>
          </w:p>
        </w:tc>
        <w:tc>
          <w:tcPr>
            <w:tcW w:w="7793" w:type="dxa"/>
          </w:tcPr>
          <w:p w14:paraId="249D9051" w14:textId="77777777" w:rsidR="0083067E" w:rsidRDefault="00C20BDD">
            <w:pPr>
              <w:tabs>
                <w:tab w:val="left" w:pos="3514"/>
              </w:tabs>
              <w:spacing w:after="0"/>
              <w:jc w:val="both"/>
              <w:rPr>
                <w:rFonts w:eastAsia="Calibri"/>
                <w:b/>
                <w:bCs/>
                <w:szCs w:val="22"/>
              </w:rPr>
            </w:pPr>
            <w:r>
              <w:rPr>
                <w:rFonts w:eastAsia="Calibri"/>
                <w:b/>
                <w:bCs/>
                <w:szCs w:val="22"/>
              </w:rPr>
              <w:t>Proposal 1: Adopt the 1Tx RSD requirements of Table 1</w:t>
            </w:r>
          </w:p>
          <w:p w14:paraId="4BB62853" w14:textId="77777777" w:rsidR="0083067E" w:rsidRDefault="00C20BDD">
            <w:pPr>
              <w:spacing w:before="120" w:after="0"/>
              <w:jc w:val="center"/>
              <w:rPr>
                <w:bCs/>
                <w:kern w:val="2"/>
                <w:szCs w:val="18"/>
                <w:lang w:val="en-US"/>
              </w:rPr>
            </w:pPr>
            <w:r>
              <w:rPr>
                <w:b/>
                <w:kern w:val="2"/>
                <w:szCs w:val="18"/>
                <w:lang w:val="en-US"/>
              </w:rPr>
              <w:t>Table 1</w:t>
            </w:r>
            <w:r>
              <w:rPr>
                <w:bCs/>
                <w:kern w:val="2"/>
                <w:szCs w:val="18"/>
                <w:lang w:val="en-US"/>
              </w:rPr>
              <w:t>: Band n28 RSD from PC3 to PC2 for UE not supporting Tx Diversity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741"/>
              <w:gridCol w:w="741"/>
              <w:gridCol w:w="740"/>
              <w:gridCol w:w="741"/>
              <w:gridCol w:w="741"/>
              <w:gridCol w:w="740"/>
              <w:gridCol w:w="741"/>
              <w:gridCol w:w="741"/>
              <w:gridCol w:w="740"/>
              <w:gridCol w:w="741"/>
              <w:gridCol w:w="814"/>
            </w:tblGrid>
            <w:tr w:rsidR="0083067E" w14:paraId="00DE2CAA" w14:textId="77777777">
              <w:trPr>
                <w:trHeight w:val="187"/>
                <w:tblHeader/>
                <w:jc w:val="center"/>
              </w:trPr>
              <w:tc>
                <w:tcPr>
                  <w:tcW w:w="1100" w:type="dxa"/>
                  <w:tcBorders>
                    <w:top w:val="single" w:sz="4" w:space="0" w:color="auto"/>
                    <w:left w:val="single" w:sz="4" w:space="0" w:color="auto"/>
                    <w:bottom w:val="single" w:sz="4" w:space="0" w:color="auto"/>
                    <w:right w:val="single" w:sz="4" w:space="0" w:color="auto"/>
                  </w:tcBorders>
                  <w:vAlign w:val="center"/>
                </w:tcPr>
                <w:p w14:paraId="2635DB22" w14:textId="77777777" w:rsidR="0083067E" w:rsidRDefault="00C20BDD">
                  <w:pPr>
                    <w:keepNext/>
                    <w:keepLines/>
                    <w:overflowPunct w:val="0"/>
                    <w:autoSpaceDE w:val="0"/>
                    <w:autoSpaceDN w:val="0"/>
                    <w:adjustRightInd w:val="0"/>
                    <w:spacing w:after="0"/>
                    <w:jc w:val="center"/>
                    <w:textAlignment w:val="baseline"/>
                    <w:rPr>
                      <w:rFonts w:ascii="Arial" w:eastAsia="PMingLiU" w:hAnsi="Arial"/>
                      <w:b/>
                      <w:sz w:val="18"/>
                      <w:lang w:val="en-US" w:eastAsia="en-GB"/>
                    </w:rPr>
                  </w:pPr>
                  <w:r>
                    <w:rPr>
                      <w:rFonts w:ascii="Arial" w:eastAsia="PMingLiU" w:hAnsi="Arial"/>
                      <w:b/>
                      <w:sz w:val="18"/>
                      <w:lang w:val="en-US" w:eastAsia="en-GB"/>
                    </w:rPr>
                    <w:t>Operating Band</w:t>
                  </w:r>
                </w:p>
              </w:tc>
              <w:tc>
                <w:tcPr>
                  <w:tcW w:w="74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B247F2A" w14:textId="77777777" w:rsidR="0083067E" w:rsidRDefault="00C20BDD">
                  <w:pPr>
                    <w:keepNext/>
                    <w:keepLines/>
                    <w:overflowPunct w:val="0"/>
                    <w:autoSpaceDE w:val="0"/>
                    <w:autoSpaceDN w:val="0"/>
                    <w:adjustRightInd w:val="0"/>
                    <w:spacing w:after="0"/>
                    <w:jc w:val="center"/>
                    <w:textAlignment w:val="baseline"/>
                    <w:rPr>
                      <w:rFonts w:ascii="Arial" w:eastAsia="PMingLiU" w:hAnsi="Arial"/>
                      <w:b/>
                      <w:sz w:val="18"/>
                      <w:lang w:val="en-US" w:eastAsia="en-GB"/>
                    </w:rPr>
                  </w:pPr>
                  <w:r>
                    <w:rPr>
                      <w:rFonts w:ascii="Arial" w:eastAsia="PMingLiU" w:hAnsi="Arial"/>
                      <w:b/>
                      <w:sz w:val="18"/>
                      <w:lang w:val="en-US" w:eastAsia="en-GB"/>
                    </w:rPr>
                    <w:t>3</w:t>
                  </w:r>
                </w:p>
                <w:p w14:paraId="422F69F7" w14:textId="77777777" w:rsidR="0083067E" w:rsidRDefault="00C20BDD">
                  <w:pPr>
                    <w:keepNext/>
                    <w:keepLines/>
                    <w:overflowPunct w:val="0"/>
                    <w:autoSpaceDE w:val="0"/>
                    <w:autoSpaceDN w:val="0"/>
                    <w:adjustRightInd w:val="0"/>
                    <w:spacing w:after="0"/>
                    <w:jc w:val="center"/>
                    <w:textAlignment w:val="baseline"/>
                    <w:rPr>
                      <w:rFonts w:ascii="Arial" w:eastAsia="PMingLiU" w:hAnsi="Arial"/>
                      <w:b/>
                      <w:sz w:val="18"/>
                      <w:lang w:val="en-US" w:eastAsia="en-GB"/>
                    </w:rPr>
                  </w:pPr>
                  <w:r>
                    <w:rPr>
                      <w:rFonts w:ascii="Arial" w:eastAsia="PMingLiU" w:hAnsi="Arial"/>
                      <w:b/>
                      <w:sz w:val="18"/>
                      <w:lang w:val="en-US" w:eastAsia="en-GB"/>
                    </w:rPr>
                    <w:t>MHz</w:t>
                  </w:r>
                  <w:r>
                    <w:rPr>
                      <w:rFonts w:ascii="Arial" w:eastAsia="PMingLiU" w:hAnsi="Arial"/>
                      <w:b/>
                      <w:sz w:val="18"/>
                      <w:lang w:val="en-US" w:eastAsia="en-GB"/>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3000FE60" w14:textId="77777777" w:rsidR="0083067E" w:rsidRDefault="00C20BDD">
                  <w:pPr>
                    <w:keepNext/>
                    <w:keepLines/>
                    <w:overflowPunct w:val="0"/>
                    <w:autoSpaceDE w:val="0"/>
                    <w:autoSpaceDN w:val="0"/>
                    <w:adjustRightInd w:val="0"/>
                    <w:spacing w:after="0"/>
                    <w:jc w:val="center"/>
                    <w:textAlignment w:val="baseline"/>
                    <w:rPr>
                      <w:rFonts w:ascii="Arial" w:eastAsia="PMingLiU" w:hAnsi="Arial"/>
                      <w:b/>
                      <w:sz w:val="18"/>
                      <w:lang w:val="en-US" w:eastAsia="en-GB"/>
                    </w:rPr>
                  </w:pPr>
                  <w:r>
                    <w:rPr>
                      <w:rFonts w:ascii="Arial" w:eastAsia="PMingLiU" w:hAnsi="Arial"/>
                      <w:b/>
                      <w:sz w:val="18"/>
                      <w:lang w:val="en-US" w:eastAsia="en-GB"/>
                    </w:rPr>
                    <w:t>5</w:t>
                  </w:r>
                </w:p>
                <w:p w14:paraId="312B73F4" w14:textId="77777777" w:rsidR="0083067E" w:rsidRDefault="00C20BDD">
                  <w:pPr>
                    <w:keepNext/>
                    <w:keepLines/>
                    <w:overflowPunct w:val="0"/>
                    <w:autoSpaceDE w:val="0"/>
                    <w:autoSpaceDN w:val="0"/>
                    <w:adjustRightInd w:val="0"/>
                    <w:spacing w:after="0"/>
                    <w:jc w:val="center"/>
                    <w:textAlignment w:val="baseline"/>
                    <w:rPr>
                      <w:rFonts w:ascii="Arial" w:eastAsia="PMingLiU" w:hAnsi="Arial"/>
                      <w:b/>
                      <w:sz w:val="18"/>
                      <w:lang w:val="en-US" w:eastAsia="en-GB"/>
                    </w:rPr>
                  </w:pPr>
                  <w:r>
                    <w:rPr>
                      <w:rFonts w:ascii="Arial" w:eastAsia="PMingLiU" w:hAnsi="Arial"/>
                      <w:b/>
                      <w:sz w:val="18"/>
                      <w:lang w:val="en-US" w:eastAsia="en-GB"/>
                    </w:rPr>
                    <w:t>MHz</w:t>
                  </w:r>
                  <w:r>
                    <w:rPr>
                      <w:rFonts w:ascii="Arial" w:eastAsia="PMingLiU" w:hAnsi="Arial"/>
                      <w:b/>
                      <w:sz w:val="18"/>
                      <w:lang w:val="en-US" w:eastAsia="en-GB"/>
                    </w:rPr>
                    <w:br/>
                    <w:t>(dB)</w:t>
                  </w:r>
                </w:p>
              </w:tc>
              <w:tc>
                <w:tcPr>
                  <w:tcW w:w="740" w:type="dxa"/>
                  <w:tcBorders>
                    <w:top w:val="single" w:sz="4" w:space="0" w:color="auto"/>
                    <w:left w:val="single" w:sz="4" w:space="0" w:color="auto"/>
                    <w:bottom w:val="single" w:sz="4" w:space="0" w:color="auto"/>
                    <w:right w:val="single" w:sz="4" w:space="0" w:color="auto"/>
                  </w:tcBorders>
                  <w:vAlign w:val="center"/>
                </w:tcPr>
                <w:p w14:paraId="6B0C31A1" w14:textId="77777777" w:rsidR="0083067E" w:rsidRDefault="00C20BDD">
                  <w:pPr>
                    <w:keepNext/>
                    <w:keepLines/>
                    <w:overflowPunct w:val="0"/>
                    <w:autoSpaceDE w:val="0"/>
                    <w:autoSpaceDN w:val="0"/>
                    <w:adjustRightInd w:val="0"/>
                    <w:spacing w:after="0"/>
                    <w:jc w:val="center"/>
                    <w:textAlignment w:val="baseline"/>
                    <w:rPr>
                      <w:rFonts w:ascii="Arial" w:eastAsia="PMingLiU" w:hAnsi="Arial"/>
                      <w:b/>
                      <w:sz w:val="18"/>
                      <w:lang w:val="en-US" w:eastAsia="en-GB"/>
                    </w:rPr>
                  </w:pPr>
                  <w:r>
                    <w:rPr>
                      <w:rFonts w:ascii="Arial" w:eastAsia="PMingLiU" w:hAnsi="Arial"/>
                      <w:b/>
                      <w:sz w:val="18"/>
                      <w:lang w:val="en-US" w:eastAsia="en-GB"/>
                    </w:rPr>
                    <w:t>10</w:t>
                  </w:r>
                </w:p>
                <w:p w14:paraId="4DD8CD19" w14:textId="77777777" w:rsidR="0083067E" w:rsidRDefault="00C20BDD">
                  <w:pPr>
                    <w:keepNext/>
                    <w:keepLines/>
                    <w:overflowPunct w:val="0"/>
                    <w:autoSpaceDE w:val="0"/>
                    <w:autoSpaceDN w:val="0"/>
                    <w:adjustRightInd w:val="0"/>
                    <w:spacing w:after="0"/>
                    <w:jc w:val="center"/>
                    <w:textAlignment w:val="baseline"/>
                    <w:rPr>
                      <w:rFonts w:ascii="Arial" w:eastAsia="PMingLiU" w:hAnsi="Arial"/>
                      <w:b/>
                      <w:sz w:val="18"/>
                      <w:lang w:val="en-US" w:eastAsia="en-GB"/>
                    </w:rPr>
                  </w:pPr>
                  <w:r>
                    <w:rPr>
                      <w:rFonts w:ascii="Arial" w:eastAsia="PMingLiU" w:hAnsi="Arial"/>
                      <w:b/>
                      <w:sz w:val="18"/>
                      <w:lang w:val="en-US" w:eastAsia="en-GB"/>
                    </w:rPr>
                    <w:t>MHz</w:t>
                  </w:r>
                  <w:r>
                    <w:rPr>
                      <w:rFonts w:ascii="Arial" w:eastAsia="PMingLiU" w:hAnsi="Arial"/>
                      <w:b/>
                      <w:sz w:val="18"/>
                      <w:lang w:val="en-US" w:eastAsia="en-GB"/>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1141093C" w14:textId="77777777" w:rsidR="0083067E" w:rsidRDefault="00C20BDD">
                  <w:pPr>
                    <w:keepNext/>
                    <w:keepLines/>
                    <w:overflowPunct w:val="0"/>
                    <w:autoSpaceDE w:val="0"/>
                    <w:autoSpaceDN w:val="0"/>
                    <w:adjustRightInd w:val="0"/>
                    <w:spacing w:after="0"/>
                    <w:jc w:val="center"/>
                    <w:textAlignment w:val="baseline"/>
                    <w:rPr>
                      <w:rFonts w:ascii="Arial" w:eastAsia="PMingLiU" w:hAnsi="Arial"/>
                      <w:b/>
                      <w:sz w:val="18"/>
                      <w:lang w:val="en-US" w:eastAsia="en-GB"/>
                    </w:rPr>
                  </w:pPr>
                  <w:r>
                    <w:rPr>
                      <w:rFonts w:ascii="Arial" w:eastAsia="PMingLiU" w:hAnsi="Arial"/>
                      <w:b/>
                      <w:sz w:val="18"/>
                      <w:lang w:val="en-US" w:eastAsia="en-GB"/>
                    </w:rPr>
                    <w:t>15</w:t>
                  </w:r>
                </w:p>
                <w:p w14:paraId="070BEB69" w14:textId="77777777" w:rsidR="0083067E" w:rsidRDefault="00C20BDD">
                  <w:pPr>
                    <w:keepNext/>
                    <w:keepLines/>
                    <w:overflowPunct w:val="0"/>
                    <w:autoSpaceDE w:val="0"/>
                    <w:autoSpaceDN w:val="0"/>
                    <w:adjustRightInd w:val="0"/>
                    <w:spacing w:after="0"/>
                    <w:jc w:val="center"/>
                    <w:textAlignment w:val="baseline"/>
                    <w:rPr>
                      <w:rFonts w:ascii="Arial" w:eastAsia="PMingLiU" w:hAnsi="Arial"/>
                      <w:b/>
                      <w:sz w:val="18"/>
                      <w:lang w:val="en-US" w:eastAsia="en-GB"/>
                    </w:rPr>
                  </w:pPr>
                  <w:r>
                    <w:rPr>
                      <w:rFonts w:ascii="Arial" w:eastAsia="PMingLiU" w:hAnsi="Arial"/>
                      <w:b/>
                      <w:sz w:val="18"/>
                      <w:lang w:val="en-US" w:eastAsia="en-GB"/>
                    </w:rPr>
                    <w:t>MHz</w:t>
                  </w:r>
                  <w:r>
                    <w:rPr>
                      <w:rFonts w:ascii="Arial" w:eastAsia="PMingLiU" w:hAnsi="Arial"/>
                      <w:b/>
                      <w:sz w:val="18"/>
                      <w:lang w:val="en-US" w:eastAsia="en-GB"/>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6F52DFDA" w14:textId="77777777" w:rsidR="0083067E" w:rsidRDefault="00C20BDD">
                  <w:pPr>
                    <w:keepNext/>
                    <w:keepLines/>
                    <w:overflowPunct w:val="0"/>
                    <w:autoSpaceDE w:val="0"/>
                    <w:autoSpaceDN w:val="0"/>
                    <w:adjustRightInd w:val="0"/>
                    <w:spacing w:after="0"/>
                    <w:jc w:val="center"/>
                    <w:textAlignment w:val="baseline"/>
                    <w:rPr>
                      <w:rFonts w:ascii="Arial" w:eastAsia="PMingLiU" w:hAnsi="Arial"/>
                      <w:b/>
                      <w:sz w:val="18"/>
                      <w:lang w:val="en-US" w:eastAsia="en-GB"/>
                    </w:rPr>
                  </w:pPr>
                  <w:r>
                    <w:rPr>
                      <w:rFonts w:ascii="Arial" w:eastAsia="PMingLiU" w:hAnsi="Arial"/>
                      <w:b/>
                      <w:sz w:val="18"/>
                      <w:lang w:val="en-US" w:eastAsia="en-GB"/>
                    </w:rPr>
                    <w:t>20</w:t>
                  </w:r>
                </w:p>
                <w:p w14:paraId="59629DB0" w14:textId="77777777" w:rsidR="0083067E" w:rsidRDefault="00C20BDD">
                  <w:pPr>
                    <w:keepNext/>
                    <w:keepLines/>
                    <w:overflowPunct w:val="0"/>
                    <w:autoSpaceDE w:val="0"/>
                    <w:autoSpaceDN w:val="0"/>
                    <w:adjustRightInd w:val="0"/>
                    <w:spacing w:after="0"/>
                    <w:jc w:val="center"/>
                    <w:textAlignment w:val="baseline"/>
                    <w:rPr>
                      <w:rFonts w:ascii="Arial" w:eastAsia="PMingLiU" w:hAnsi="Arial"/>
                      <w:b/>
                      <w:sz w:val="18"/>
                      <w:lang w:val="en-US" w:eastAsia="en-GB"/>
                    </w:rPr>
                  </w:pPr>
                  <w:r>
                    <w:rPr>
                      <w:rFonts w:ascii="Arial" w:eastAsia="PMingLiU" w:hAnsi="Arial"/>
                      <w:b/>
                      <w:sz w:val="18"/>
                      <w:lang w:val="en-US" w:eastAsia="en-GB"/>
                    </w:rPr>
                    <w:t>MHz</w:t>
                  </w:r>
                  <w:r>
                    <w:rPr>
                      <w:rFonts w:ascii="Arial" w:eastAsia="PMingLiU" w:hAnsi="Arial"/>
                      <w:b/>
                      <w:sz w:val="18"/>
                      <w:lang w:val="en-US" w:eastAsia="en-GB"/>
                    </w:rPr>
                    <w:br/>
                    <w:t>(dB)</w:t>
                  </w:r>
                </w:p>
              </w:tc>
              <w:tc>
                <w:tcPr>
                  <w:tcW w:w="740" w:type="dxa"/>
                  <w:tcBorders>
                    <w:top w:val="single" w:sz="4" w:space="0" w:color="auto"/>
                    <w:left w:val="single" w:sz="4" w:space="0" w:color="auto"/>
                    <w:bottom w:val="single" w:sz="4" w:space="0" w:color="auto"/>
                    <w:right w:val="single" w:sz="4" w:space="0" w:color="auto"/>
                  </w:tcBorders>
                  <w:vAlign w:val="center"/>
                </w:tcPr>
                <w:p w14:paraId="37484D91" w14:textId="77777777" w:rsidR="0083067E" w:rsidRDefault="00C20BDD">
                  <w:pPr>
                    <w:keepNext/>
                    <w:keepLines/>
                    <w:overflowPunct w:val="0"/>
                    <w:autoSpaceDE w:val="0"/>
                    <w:autoSpaceDN w:val="0"/>
                    <w:adjustRightInd w:val="0"/>
                    <w:spacing w:after="0"/>
                    <w:jc w:val="center"/>
                    <w:textAlignment w:val="baseline"/>
                    <w:rPr>
                      <w:rFonts w:ascii="Arial" w:eastAsia="PMingLiU" w:hAnsi="Arial"/>
                      <w:b/>
                      <w:sz w:val="18"/>
                      <w:lang w:val="en-US" w:eastAsia="en-GB"/>
                    </w:rPr>
                  </w:pPr>
                  <w:r>
                    <w:rPr>
                      <w:rFonts w:ascii="Arial" w:eastAsia="PMingLiU" w:hAnsi="Arial"/>
                      <w:b/>
                      <w:sz w:val="18"/>
                      <w:lang w:val="en-US" w:eastAsia="en-GB"/>
                    </w:rPr>
                    <w:t>25</w:t>
                  </w:r>
                </w:p>
                <w:p w14:paraId="6BD48B57" w14:textId="77777777" w:rsidR="0083067E" w:rsidRDefault="00C20BDD">
                  <w:pPr>
                    <w:keepNext/>
                    <w:keepLines/>
                    <w:overflowPunct w:val="0"/>
                    <w:autoSpaceDE w:val="0"/>
                    <w:autoSpaceDN w:val="0"/>
                    <w:adjustRightInd w:val="0"/>
                    <w:spacing w:after="0"/>
                    <w:jc w:val="center"/>
                    <w:textAlignment w:val="baseline"/>
                    <w:rPr>
                      <w:rFonts w:ascii="Arial" w:eastAsia="PMingLiU" w:hAnsi="Arial"/>
                      <w:b/>
                      <w:sz w:val="18"/>
                      <w:lang w:val="en-US" w:eastAsia="en-GB"/>
                    </w:rPr>
                  </w:pPr>
                  <w:r>
                    <w:rPr>
                      <w:rFonts w:ascii="Arial" w:eastAsia="PMingLiU" w:hAnsi="Arial"/>
                      <w:b/>
                      <w:sz w:val="18"/>
                      <w:lang w:val="en-US" w:eastAsia="en-GB"/>
                    </w:rPr>
                    <w:t>MHz</w:t>
                  </w:r>
                  <w:r>
                    <w:rPr>
                      <w:rFonts w:ascii="Arial" w:eastAsia="PMingLiU" w:hAnsi="Arial"/>
                      <w:b/>
                      <w:sz w:val="18"/>
                      <w:lang w:val="en-US" w:eastAsia="en-GB"/>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53F27660" w14:textId="77777777" w:rsidR="0083067E" w:rsidRDefault="00C20BDD">
                  <w:pPr>
                    <w:keepNext/>
                    <w:keepLines/>
                    <w:overflowPunct w:val="0"/>
                    <w:autoSpaceDE w:val="0"/>
                    <w:autoSpaceDN w:val="0"/>
                    <w:adjustRightInd w:val="0"/>
                    <w:spacing w:after="0"/>
                    <w:jc w:val="center"/>
                    <w:textAlignment w:val="baseline"/>
                    <w:rPr>
                      <w:rFonts w:ascii="Arial" w:eastAsia="PMingLiU" w:hAnsi="Arial"/>
                      <w:b/>
                      <w:sz w:val="18"/>
                      <w:lang w:val="en-US" w:eastAsia="en-GB"/>
                    </w:rPr>
                  </w:pPr>
                  <w:r>
                    <w:rPr>
                      <w:rFonts w:ascii="Arial" w:eastAsia="PMingLiU" w:hAnsi="Arial"/>
                      <w:b/>
                      <w:sz w:val="18"/>
                      <w:lang w:val="en-US" w:eastAsia="en-GB"/>
                    </w:rPr>
                    <w:t>30 MHz (dB)</w:t>
                  </w:r>
                </w:p>
              </w:tc>
              <w:tc>
                <w:tcPr>
                  <w:tcW w:w="741" w:type="dxa"/>
                  <w:tcBorders>
                    <w:top w:val="single" w:sz="4" w:space="0" w:color="auto"/>
                    <w:left w:val="single" w:sz="4" w:space="0" w:color="auto"/>
                    <w:bottom w:val="single" w:sz="4" w:space="0" w:color="auto"/>
                    <w:right w:val="single" w:sz="4" w:space="0" w:color="auto"/>
                  </w:tcBorders>
                  <w:vAlign w:val="center"/>
                </w:tcPr>
                <w:p w14:paraId="17B41EC3" w14:textId="77777777" w:rsidR="0083067E" w:rsidRDefault="00C20BDD">
                  <w:pPr>
                    <w:keepNext/>
                    <w:keepLines/>
                    <w:overflowPunct w:val="0"/>
                    <w:autoSpaceDE w:val="0"/>
                    <w:autoSpaceDN w:val="0"/>
                    <w:adjustRightInd w:val="0"/>
                    <w:spacing w:after="0"/>
                    <w:jc w:val="center"/>
                    <w:textAlignment w:val="baseline"/>
                    <w:rPr>
                      <w:rFonts w:ascii="Arial" w:eastAsia="PMingLiU" w:hAnsi="Arial"/>
                      <w:b/>
                      <w:sz w:val="18"/>
                      <w:lang w:val="en-US" w:eastAsia="en-GB"/>
                    </w:rPr>
                  </w:pPr>
                  <w:r>
                    <w:rPr>
                      <w:rFonts w:ascii="Arial" w:eastAsia="PMingLiU" w:hAnsi="Arial"/>
                      <w:b/>
                      <w:sz w:val="18"/>
                      <w:lang w:val="en-US" w:eastAsia="en-GB"/>
                    </w:rPr>
                    <w:t>35 MHz (dB)</w:t>
                  </w:r>
                </w:p>
              </w:tc>
              <w:tc>
                <w:tcPr>
                  <w:tcW w:w="740" w:type="dxa"/>
                  <w:tcBorders>
                    <w:top w:val="single" w:sz="4" w:space="0" w:color="auto"/>
                    <w:left w:val="single" w:sz="4" w:space="0" w:color="auto"/>
                    <w:bottom w:val="single" w:sz="4" w:space="0" w:color="auto"/>
                    <w:right w:val="single" w:sz="4" w:space="0" w:color="auto"/>
                  </w:tcBorders>
                  <w:vAlign w:val="center"/>
                </w:tcPr>
                <w:p w14:paraId="740CE92A" w14:textId="77777777" w:rsidR="0083067E" w:rsidRDefault="00C20BDD">
                  <w:pPr>
                    <w:keepNext/>
                    <w:keepLines/>
                    <w:overflowPunct w:val="0"/>
                    <w:autoSpaceDE w:val="0"/>
                    <w:autoSpaceDN w:val="0"/>
                    <w:adjustRightInd w:val="0"/>
                    <w:spacing w:after="0"/>
                    <w:jc w:val="center"/>
                    <w:textAlignment w:val="baseline"/>
                    <w:rPr>
                      <w:rFonts w:ascii="Arial" w:eastAsia="PMingLiU" w:hAnsi="Arial"/>
                      <w:b/>
                      <w:sz w:val="18"/>
                      <w:lang w:val="en-US" w:eastAsia="en-GB"/>
                    </w:rPr>
                  </w:pPr>
                  <w:r>
                    <w:rPr>
                      <w:rFonts w:ascii="Arial" w:eastAsia="PMingLiU" w:hAnsi="Arial"/>
                      <w:b/>
                      <w:sz w:val="18"/>
                      <w:lang w:val="en-US" w:eastAsia="en-GB"/>
                    </w:rPr>
                    <w:t>40</w:t>
                  </w:r>
                </w:p>
                <w:p w14:paraId="2E59F7A8" w14:textId="77777777" w:rsidR="0083067E" w:rsidRDefault="00C20BDD">
                  <w:pPr>
                    <w:keepNext/>
                    <w:keepLines/>
                    <w:overflowPunct w:val="0"/>
                    <w:autoSpaceDE w:val="0"/>
                    <w:autoSpaceDN w:val="0"/>
                    <w:adjustRightInd w:val="0"/>
                    <w:spacing w:after="0"/>
                    <w:jc w:val="center"/>
                    <w:textAlignment w:val="baseline"/>
                    <w:rPr>
                      <w:rFonts w:ascii="Arial" w:eastAsia="PMingLiU" w:hAnsi="Arial"/>
                      <w:b/>
                      <w:sz w:val="18"/>
                      <w:lang w:val="en-US" w:eastAsia="en-GB"/>
                    </w:rPr>
                  </w:pPr>
                  <w:r>
                    <w:rPr>
                      <w:rFonts w:ascii="Arial" w:eastAsia="PMingLiU" w:hAnsi="Arial"/>
                      <w:b/>
                      <w:sz w:val="18"/>
                      <w:lang w:val="en-US" w:eastAsia="en-GB"/>
                    </w:rPr>
                    <w:t>MHz</w:t>
                  </w:r>
                  <w:r>
                    <w:rPr>
                      <w:rFonts w:ascii="Arial" w:eastAsia="PMingLiU" w:hAnsi="Arial"/>
                      <w:b/>
                      <w:sz w:val="18"/>
                      <w:lang w:val="en-US" w:eastAsia="en-GB"/>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4C7EA433" w14:textId="77777777" w:rsidR="0083067E" w:rsidRDefault="00C20BDD">
                  <w:pPr>
                    <w:keepNext/>
                    <w:keepLines/>
                    <w:overflowPunct w:val="0"/>
                    <w:autoSpaceDE w:val="0"/>
                    <w:autoSpaceDN w:val="0"/>
                    <w:adjustRightInd w:val="0"/>
                    <w:spacing w:after="0"/>
                    <w:jc w:val="center"/>
                    <w:textAlignment w:val="baseline"/>
                    <w:rPr>
                      <w:rFonts w:ascii="Arial" w:eastAsia="PMingLiU" w:hAnsi="Arial"/>
                      <w:b/>
                      <w:sz w:val="18"/>
                      <w:lang w:val="en-US" w:eastAsia="en-GB"/>
                    </w:rPr>
                  </w:pPr>
                  <w:r>
                    <w:rPr>
                      <w:rFonts w:ascii="Arial" w:eastAsia="PMingLiU" w:hAnsi="Arial"/>
                      <w:b/>
                      <w:sz w:val="18"/>
                      <w:lang w:val="en-US" w:eastAsia="en-GB"/>
                    </w:rPr>
                    <w:t>45 MHz (dB)</w:t>
                  </w:r>
                </w:p>
              </w:tc>
              <w:tc>
                <w:tcPr>
                  <w:tcW w:w="814" w:type="dxa"/>
                  <w:tcBorders>
                    <w:top w:val="single" w:sz="4" w:space="0" w:color="auto"/>
                    <w:left w:val="single" w:sz="4" w:space="0" w:color="auto"/>
                    <w:bottom w:val="single" w:sz="4" w:space="0" w:color="auto"/>
                    <w:right w:val="single" w:sz="4" w:space="0" w:color="auto"/>
                  </w:tcBorders>
                  <w:vAlign w:val="center"/>
                </w:tcPr>
                <w:p w14:paraId="316E0CE6" w14:textId="77777777" w:rsidR="0083067E" w:rsidRDefault="00C20BDD">
                  <w:pPr>
                    <w:keepNext/>
                    <w:keepLines/>
                    <w:overflowPunct w:val="0"/>
                    <w:autoSpaceDE w:val="0"/>
                    <w:autoSpaceDN w:val="0"/>
                    <w:adjustRightInd w:val="0"/>
                    <w:spacing w:after="0"/>
                    <w:jc w:val="center"/>
                    <w:textAlignment w:val="baseline"/>
                    <w:rPr>
                      <w:rFonts w:ascii="Arial" w:eastAsia="PMingLiU" w:hAnsi="Arial"/>
                      <w:b/>
                      <w:sz w:val="18"/>
                      <w:lang w:val="en-US" w:eastAsia="en-GB"/>
                    </w:rPr>
                  </w:pPr>
                  <w:r>
                    <w:rPr>
                      <w:rFonts w:ascii="Arial" w:eastAsia="PMingLiU" w:hAnsi="Arial"/>
                      <w:b/>
                      <w:sz w:val="18"/>
                      <w:lang w:val="en-US" w:eastAsia="en-GB"/>
                    </w:rPr>
                    <w:t>50</w:t>
                  </w:r>
                </w:p>
                <w:p w14:paraId="65F19B42" w14:textId="77777777" w:rsidR="0083067E" w:rsidRDefault="00C20BDD">
                  <w:pPr>
                    <w:keepNext/>
                    <w:keepLines/>
                    <w:overflowPunct w:val="0"/>
                    <w:autoSpaceDE w:val="0"/>
                    <w:autoSpaceDN w:val="0"/>
                    <w:adjustRightInd w:val="0"/>
                    <w:spacing w:after="0"/>
                    <w:jc w:val="center"/>
                    <w:textAlignment w:val="baseline"/>
                    <w:rPr>
                      <w:rFonts w:ascii="Arial" w:eastAsia="PMingLiU" w:hAnsi="Arial"/>
                      <w:b/>
                      <w:sz w:val="18"/>
                      <w:lang w:val="en-US" w:eastAsia="en-GB"/>
                    </w:rPr>
                  </w:pPr>
                  <w:r>
                    <w:rPr>
                      <w:rFonts w:ascii="Arial" w:eastAsia="PMingLiU" w:hAnsi="Arial"/>
                      <w:b/>
                      <w:sz w:val="18"/>
                      <w:lang w:val="en-US" w:eastAsia="en-GB"/>
                    </w:rPr>
                    <w:t>MHz</w:t>
                  </w:r>
                  <w:r>
                    <w:rPr>
                      <w:rFonts w:ascii="Arial" w:eastAsia="PMingLiU" w:hAnsi="Arial"/>
                      <w:b/>
                      <w:sz w:val="18"/>
                      <w:lang w:val="en-US" w:eastAsia="en-GB"/>
                    </w:rPr>
                    <w:br/>
                    <w:t>(dB)</w:t>
                  </w:r>
                </w:p>
              </w:tc>
            </w:tr>
            <w:tr w:rsidR="0083067E" w14:paraId="75884ADD" w14:textId="77777777">
              <w:trPr>
                <w:trHeight w:val="187"/>
                <w:jc w:val="center"/>
              </w:trPr>
              <w:tc>
                <w:tcPr>
                  <w:tcW w:w="1100" w:type="dxa"/>
                  <w:tcBorders>
                    <w:top w:val="single" w:sz="4" w:space="0" w:color="auto"/>
                    <w:left w:val="single" w:sz="4" w:space="0" w:color="auto"/>
                    <w:bottom w:val="single" w:sz="4" w:space="0" w:color="auto"/>
                    <w:right w:val="single" w:sz="4" w:space="0" w:color="auto"/>
                  </w:tcBorders>
                  <w:vAlign w:val="center"/>
                </w:tcPr>
                <w:p w14:paraId="666428A2" w14:textId="77777777" w:rsidR="0083067E" w:rsidRDefault="00C20BDD">
                  <w:pPr>
                    <w:keepNext/>
                    <w:keepLines/>
                    <w:overflowPunct w:val="0"/>
                    <w:autoSpaceDE w:val="0"/>
                    <w:autoSpaceDN w:val="0"/>
                    <w:adjustRightInd w:val="0"/>
                    <w:spacing w:after="0"/>
                    <w:jc w:val="center"/>
                    <w:textAlignment w:val="baseline"/>
                    <w:rPr>
                      <w:rFonts w:ascii="Arial" w:eastAsia="PMingLiU" w:hAnsi="Arial" w:cs="Arial"/>
                      <w:lang w:val="en-US" w:eastAsia="en-GB"/>
                    </w:rPr>
                  </w:pPr>
                  <w:r>
                    <w:rPr>
                      <w:rFonts w:ascii="Arial" w:eastAsia="PMingLiU" w:hAnsi="Arial" w:cs="Arial"/>
                      <w:lang w:val="en-US" w:eastAsia="en-GB"/>
                    </w:rPr>
                    <w:t>n28</w:t>
                  </w:r>
                </w:p>
              </w:tc>
              <w:tc>
                <w:tcPr>
                  <w:tcW w:w="741" w:type="dxa"/>
                  <w:tcBorders>
                    <w:top w:val="single" w:sz="4" w:space="0" w:color="auto"/>
                    <w:left w:val="single" w:sz="4" w:space="0" w:color="auto"/>
                    <w:bottom w:val="single" w:sz="4" w:space="0" w:color="auto"/>
                    <w:right w:val="single" w:sz="4" w:space="0" w:color="auto"/>
                  </w:tcBorders>
                </w:tcPr>
                <w:p w14:paraId="2B77B582" w14:textId="77777777" w:rsidR="0083067E" w:rsidRDefault="00C20BDD">
                  <w:pPr>
                    <w:keepNext/>
                    <w:keepLines/>
                    <w:overflowPunct w:val="0"/>
                    <w:autoSpaceDE w:val="0"/>
                    <w:autoSpaceDN w:val="0"/>
                    <w:adjustRightInd w:val="0"/>
                    <w:spacing w:after="0"/>
                    <w:jc w:val="center"/>
                    <w:textAlignment w:val="baseline"/>
                    <w:rPr>
                      <w:rFonts w:ascii="Arial" w:eastAsia="PMingLiU" w:hAnsi="Arial"/>
                      <w:sz w:val="18"/>
                      <w:lang w:val="en-US" w:eastAsia="en-GB"/>
                    </w:rPr>
                  </w:pPr>
                  <w:r>
                    <w:rPr>
                      <w:rFonts w:ascii="Arial" w:eastAsia="PMingLiU" w:hAnsi="Arial"/>
                      <w:sz w:val="18"/>
                      <w:lang w:val="en-US" w:eastAsia="en-GB"/>
                    </w:rPr>
                    <w:t>0</w:t>
                  </w:r>
                </w:p>
              </w:tc>
              <w:tc>
                <w:tcPr>
                  <w:tcW w:w="741" w:type="dxa"/>
                  <w:tcBorders>
                    <w:top w:val="single" w:sz="4" w:space="0" w:color="auto"/>
                    <w:left w:val="single" w:sz="4" w:space="0" w:color="auto"/>
                    <w:bottom w:val="single" w:sz="4" w:space="0" w:color="auto"/>
                    <w:right w:val="single" w:sz="4" w:space="0" w:color="auto"/>
                  </w:tcBorders>
                </w:tcPr>
                <w:p w14:paraId="2A7AF553" w14:textId="77777777" w:rsidR="0083067E" w:rsidRDefault="00C20BDD">
                  <w:pPr>
                    <w:keepNext/>
                    <w:keepLines/>
                    <w:overflowPunct w:val="0"/>
                    <w:autoSpaceDE w:val="0"/>
                    <w:autoSpaceDN w:val="0"/>
                    <w:adjustRightInd w:val="0"/>
                    <w:spacing w:after="0"/>
                    <w:jc w:val="center"/>
                    <w:textAlignment w:val="baseline"/>
                    <w:rPr>
                      <w:rFonts w:ascii="Arial" w:eastAsia="PMingLiU" w:hAnsi="Arial"/>
                      <w:sz w:val="18"/>
                      <w:lang w:val="en-US" w:eastAsia="en-GB"/>
                    </w:rPr>
                  </w:pPr>
                  <w:r>
                    <w:rPr>
                      <w:rFonts w:ascii="Arial" w:eastAsia="PMingLiU" w:hAnsi="Arial"/>
                      <w:sz w:val="18"/>
                      <w:lang w:val="en-US" w:eastAsia="en-GB"/>
                    </w:rPr>
                    <w:t>0.5</w:t>
                  </w:r>
                </w:p>
              </w:tc>
              <w:tc>
                <w:tcPr>
                  <w:tcW w:w="740" w:type="dxa"/>
                  <w:tcBorders>
                    <w:top w:val="single" w:sz="4" w:space="0" w:color="auto"/>
                    <w:left w:val="single" w:sz="4" w:space="0" w:color="auto"/>
                    <w:bottom w:val="single" w:sz="4" w:space="0" w:color="auto"/>
                    <w:right w:val="single" w:sz="4" w:space="0" w:color="auto"/>
                  </w:tcBorders>
                </w:tcPr>
                <w:p w14:paraId="4A22345D" w14:textId="77777777" w:rsidR="0083067E" w:rsidRDefault="00C20BDD">
                  <w:pPr>
                    <w:keepNext/>
                    <w:keepLines/>
                    <w:overflowPunct w:val="0"/>
                    <w:autoSpaceDE w:val="0"/>
                    <w:autoSpaceDN w:val="0"/>
                    <w:adjustRightInd w:val="0"/>
                    <w:spacing w:after="0"/>
                    <w:jc w:val="center"/>
                    <w:textAlignment w:val="baseline"/>
                    <w:rPr>
                      <w:rFonts w:ascii="Arial" w:eastAsia="PMingLiU" w:hAnsi="Arial"/>
                      <w:sz w:val="18"/>
                      <w:lang w:val="en-US" w:eastAsia="en-GB"/>
                    </w:rPr>
                  </w:pPr>
                  <w:r>
                    <w:rPr>
                      <w:rFonts w:ascii="Arial" w:eastAsia="PMingLiU" w:hAnsi="Arial"/>
                      <w:sz w:val="18"/>
                      <w:lang w:val="en-US" w:eastAsia="en-GB"/>
                    </w:rPr>
                    <w:t>0.5</w:t>
                  </w:r>
                </w:p>
              </w:tc>
              <w:tc>
                <w:tcPr>
                  <w:tcW w:w="741" w:type="dxa"/>
                  <w:tcBorders>
                    <w:top w:val="single" w:sz="4" w:space="0" w:color="auto"/>
                    <w:left w:val="single" w:sz="4" w:space="0" w:color="auto"/>
                    <w:bottom w:val="single" w:sz="4" w:space="0" w:color="auto"/>
                    <w:right w:val="single" w:sz="4" w:space="0" w:color="auto"/>
                  </w:tcBorders>
                </w:tcPr>
                <w:p w14:paraId="1D3FAB01" w14:textId="77777777" w:rsidR="0083067E" w:rsidRDefault="00C20BDD">
                  <w:pPr>
                    <w:keepNext/>
                    <w:keepLines/>
                    <w:overflowPunct w:val="0"/>
                    <w:autoSpaceDE w:val="0"/>
                    <w:autoSpaceDN w:val="0"/>
                    <w:adjustRightInd w:val="0"/>
                    <w:spacing w:after="0"/>
                    <w:jc w:val="center"/>
                    <w:textAlignment w:val="baseline"/>
                    <w:rPr>
                      <w:rFonts w:ascii="Arial" w:eastAsia="PMingLiU" w:hAnsi="Arial"/>
                      <w:sz w:val="18"/>
                      <w:lang w:val="en-US" w:eastAsia="en-GB"/>
                    </w:rPr>
                  </w:pPr>
                  <w:r>
                    <w:rPr>
                      <w:rFonts w:ascii="Arial" w:eastAsia="PMingLiU" w:hAnsi="Arial"/>
                      <w:sz w:val="18"/>
                      <w:lang w:val="en-US" w:eastAsia="en-GB"/>
                    </w:rPr>
                    <w:t>0.5</w:t>
                  </w:r>
                </w:p>
              </w:tc>
              <w:tc>
                <w:tcPr>
                  <w:tcW w:w="741" w:type="dxa"/>
                  <w:tcBorders>
                    <w:top w:val="single" w:sz="4" w:space="0" w:color="auto"/>
                    <w:left w:val="single" w:sz="4" w:space="0" w:color="auto"/>
                    <w:bottom w:val="single" w:sz="4" w:space="0" w:color="auto"/>
                    <w:right w:val="single" w:sz="4" w:space="0" w:color="auto"/>
                  </w:tcBorders>
                </w:tcPr>
                <w:p w14:paraId="2E900953" w14:textId="77777777" w:rsidR="0083067E" w:rsidRDefault="00C20BDD">
                  <w:pPr>
                    <w:keepNext/>
                    <w:keepLines/>
                    <w:overflowPunct w:val="0"/>
                    <w:autoSpaceDE w:val="0"/>
                    <w:autoSpaceDN w:val="0"/>
                    <w:adjustRightInd w:val="0"/>
                    <w:spacing w:after="0"/>
                    <w:jc w:val="center"/>
                    <w:textAlignment w:val="baseline"/>
                    <w:rPr>
                      <w:rFonts w:ascii="Arial" w:eastAsia="PMingLiU" w:hAnsi="Arial"/>
                      <w:sz w:val="18"/>
                      <w:lang w:val="en-US" w:eastAsia="en-GB"/>
                    </w:rPr>
                  </w:pPr>
                  <w:r>
                    <w:rPr>
                      <w:rFonts w:ascii="Arial" w:eastAsia="PMingLiU" w:hAnsi="Arial"/>
                      <w:sz w:val="18"/>
                      <w:lang w:val="en-US" w:eastAsia="en-GB"/>
                    </w:rPr>
                    <w:t>1.0</w:t>
                  </w:r>
                </w:p>
              </w:tc>
              <w:tc>
                <w:tcPr>
                  <w:tcW w:w="740" w:type="dxa"/>
                  <w:tcBorders>
                    <w:top w:val="single" w:sz="4" w:space="0" w:color="auto"/>
                    <w:left w:val="single" w:sz="4" w:space="0" w:color="auto"/>
                    <w:bottom w:val="single" w:sz="4" w:space="0" w:color="auto"/>
                    <w:right w:val="single" w:sz="4" w:space="0" w:color="auto"/>
                  </w:tcBorders>
                </w:tcPr>
                <w:p w14:paraId="66C28553" w14:textId="77777777" w:rsidR="0083067E" w:rsidRDefault="00C20BDD">
                  <w:pPr>
                    <w:keepNext/>
                    <w:keepLines/>
                    <w:overflowPunct w:val="0"/>
                    <w:autoSpaceDE w:val="0"/>
                    <w:autoSpaceDN w:val="0"/>
                    <w:adjustRightInd w:val="0"/>
                    <w:spacing w:after="0"/>
                    <w:jc w:val="center"/>
                    <w:textAlignment w:val="baseline"/>
                    <w:rPr>
                      <w:rFonts w:ascii="Arial" w:eastAsia="PMingLiU" w:hAnsi="Arial"/>
                      <w:sz w:val="18"/>
                      <w:lang w:val="en-US" w:eastAsia="en-GB"/>
                    </w:rPr>
                  </w:pPr>
                  <w:r>
                    <w:rPr>
                      <w:rFonts w:ascii="Arial" w:eastAsia="PMingLiU" w:hAnsi="Arial"/>
                      <w:sz w:val="18"/>
                      <w:lang w:val="en-US" w:eastAsia="en-GB"/>
                    </w:rPr>
                    <w:t>2.1</w:t>
                  </w:r>
                </w:p>
              </w:tc>
              <w:tc>
                <w:tcPr>
                  <w:tcW w:w="741" w:type="dxa"/>
                  <w:tcBorders>
                    <w:top w:val="single" w:sz="4" w:space="0" w:color="auto"/>
                    <w:left w:val="single" w:sz="4" w:space="0" w:color="auto"/>
                    <w:bottom w:val="single" w:sz="4" w:space="0" w:color="auto"/>
                    <w:right w:val="single" w:sz="4" w:space="0" w:color="auto"/>
                  </w:tcBorders>
                </w:tcPr>
                <w:p w14:paraId="4F81A8A1" w14:textId="77777777" w:rsidR="0083067E" w:rsidRDefault="00C20BDD">
                  <w:pPr>
                    <w:keepNext/>
                    <w:keepLines/>
                    <w:overflowPunct w:val="0"/>
                    <w:autoSpaceDE w:val="0"/>
                    <w:autoSpaceDN w:val="0"/>
                    <w:adjustRightInd w:val="0"/>
                    <w:spacing w:after="0"/>
                    <w:jc w:val="center"/>
                    <w:textAlignment w:val="baseline"/>
                    <w:rPr>
                      <w:rFonts w:ascii="Arial" w:eastAsia="PMingLiU" w:hAnsi="Arial"/>
                      <w:sz w:val="18"/>
                      <w:lang w:val="en-US" w:eastAsia="en-GB"/>
                    </w:rPr>
                  </w:pPr>
                  <w:r>
                    <w:rPr>
                      <w:rFonts w:ascii="Arial" w:eastAsia="PMingLiU" w:hAnsi="Arial"/>
                      <w:sz w:val="18"/>
                      <w:lang w:val="en-US" w:eastAsia="en-GB"/>
                    </w:rPr>
                    <w:t>2.7</w:t>
                  </w:r>
                </w:p>
              </w:tc>
              <w:tc>
                <w:tcPr>
                  <w:tcW w:w="741" w:type="dxa"/>
                  <w:tcBorders>
                    <w:top w:val="single" w:sz="4" w:space="0" w:color="auto"/>
                    <w:left w:val="single" w:sz="4" w:space="0" w:color="auto"/>
                    <w:bottom w:val="single" w:sz="4" w:space="0" w:color="auto"/>
                    <w:right w:val="single" w:sz="4" w:space="0" w:color="auto"/>
                  </w:tcBorders>
                </w:tcPr>
                <w:p w14:paraId="3C2EFC69" w14:textId="77777777" w:rsidR="0083067E" w:rsidRDefault="00C20BDD">
                  <w:pPr>
                    <w:keepNext/>
                    <w:keepLines/>
                    <w:overflowPunct w:val="0"/>
                    <w:autoSpaceDE w:val="0"/>
                    <w:autoSpaceDN w:val="0"/>
                    <w:adjustRightInd w:val="0"/>
                    <w:spacing w:after="0"/>
                    <w:jc w:val="center"/>
                    <w:textAlignment w:val="baseline"/>
                    <w:rPr>
                      <w:rFonts w:ascii="Arial" w:eastAsia="PMingLiU" w:hAnsi="Arial"/>
                      <w:sz w:val="18"/>
                      <w:lang w:val="en-US" w:eastAsia="en-GB"/>
                    </w:rPr>
                  </w:pPr>
                  <w:r>
                    <w:rPr>
                      <w:rFonts w:ascii="Arial" w:eastAsia="PMingLiU" w:hAnsi="Arial"/>
                      <w:sz w:val="18"/>
                      <w:lang w:val="en-US" w:eastAsia="en-GB"/>
                    </w:rPr>
                    <w:t>-</w:t>
                  </w:r>
                </w:p>
              </w:tc>
              <w:tc>
                <w:tcPr>
                  <w:tcW w:w="740" w:type="dxa"/>
                  <w:tcBorders>
                    <w:top w:val="single" w:sz="4" w:space="0" w:color="auto"/>
                    <w:left w:val="single" w:sz="4" w:space="0" w:color="auto"/>
                    <w:bottom w:val="single" w:sz="4" w:space="0" w:color="auto"/>
                    <w:right w:val="single" w:sz="4" w:space="0" w:color="auto"/>
                  </w:tcBorders>
                </w:tcPr>
                <w:p w14:paraId="71960C67" w14:textId="77777777" w:rsidR="0083067E" w:rsidRDefault="00C20BDD">
                  <w:pPr>
                    <w:keepNext/>
                    <w:keepLines/>
                    <w:overflowPunct w:val="0"/>
                    <w:autoSpaceDE w:val="0"/>
                    <w:autoSpaceDN w:val="0"/>
                    <w:adjustRightInd w:val="0"/>
                    <w:spacing w:after="0"/>
                    <w:jc w:val="center"/>
                    <w:textAlignment w:val="baseline"/>
                    <w:rPr>
                      <w:rFonts w:ascii="Arial" w:eastAsia="PMingLiU" w:hAnsi="Arial"/>
                      <w:sz w:val="18"/>
                      <w:lang w:val="en-US" w:eastAsia="en-GB"/>
                    </w:rPr>
                  </w:pPr>
                  <w:r>
                    <w:rPr>
                      <w:rFonts w:ascii="Arial" w:eastAsia="PMingLiU" w:hAnsi="Arial"/>
                      <w:sz w:val="18"/>
                      <w:lang w:val="en-US" w:eastAsia="en-GB"/>
                    </w:rPr>
                    <w:t>3.0</w:t>
                  </w:r>
                </w:p>
              </w:tc>
              <w:tc>
                <w:tcPr>
                  <w:tcW w:w="741" w:type="dxa"/>
                  <w:tcBorders>
                    <w:top w:val="single" w:sz="4" w:space="0" w:color="auto"/>
                    <w:left w:val="single" w:sz="4" w:space="0" w:color="auto"/>
                    <w:bottom w:val="single" w:sz="4" w:space="0" w:color="auto"/>
                    <w:right w:val="single" w:sz="4" w:space="0" w:color="auto"/>
                  </w:tcBorders>
                </w:tcPr>
                <w:p w14:paraId="2466B777" w14:textId="77777777" w:rsidR="0083067E" w:rsidRDefault="0083067E">
                  <w:pPr>
                    <w:keepNext/>
                    <w:keepLines/>
                    <w:overflowPunct w:val="0"/>
                    <w:autoSpaceDE w:val="0"/>
                    <w:autoSpaceDN w:val="0"/>
                    <w:adjustRightInd w:val="0"/>
                    <w:spacing w:after="0"/>
                    <w:jc w:val="center"/>
                    <w:textAlignment w:val="baseline"/>
                    <w:rPr>
                      <w:rFonts w:ascii="Arial" w:eastAsia="PMingLiU" w:hAnsi="Arial"/>
                      <w:sz w:val="18"/>
                      <w:lang w:val="en-US" w:eastAsia="en-GB"/>
                    </w:rPr>
                  </w:pPr>
                </w:p>
              </w:tc>
              <w:tc>
                <w:tcPr>
                  <w:tcW w:w="814" w:type="dxa"/>
                  <w:tcBorders>
                    <w:top w:val="single" w:sz="4" w:space="0" w:color="auto"/>
                    <w:left w:val="single" w:sz="4" w:space="0" w:color="auto"/>
                    <w:bottom w:val="single" w:sz="4" w:space="0" w:color="auto"/>
                    <w:right w:val="single" w:sz="4" w:space="0" w:color="auto"/>
                  </w:tcBorders>
                </w:tcPr>
                <w:p w14:paraId="13992760" w14:textId="77777777" w:rsidR="0083067E" w:rsidRDefault="0083067E">
                  <w:pPr>
                    <w:keepNext/>
                    <w:keepLines/>
                    <w:overflowPunct w:val="0"/>
                    <w:autoSpaceDE w:val="0"/>
                    <w:autoSpaceDN w:val="0"/>
                    <w:adjustRightInd w:val="0"/>
                    <w:spacing w:after="0"/>
                    <w:jc w:val="center"/>
                    <w:textAlignment w:val="baseline"/>
                    <w:rPr>
                      <w:rFonts w:ascii="Arial" w:eastAsia="PMingLiU" w:hAnsi="Arial"/>
                      <w:sz w:val="18"/>
                      <w:lang w:val="en-US" w:eastAsia="en-GB"/>
                    </w:rPr>
                  </w:pPr>
                </w:p>
              </w:tc>
            </w:tr>
            <w:tr w:rsidR="0083067E" w14:paraId="6F23D6B9" w14:textId="77777777">
              <w:trPr>
                <w:trHeight w:val="187"/>
                <w:jc w:val="center"/>
              </w:trPr>
              <w:tc>
                <w:tcPr>
                  <w:tcW w:w="9321" w:type="dxa"/>
                  <w:gridSpan w:val="12"/>
                  <w:tcBorders>
                    <w:top w:val="single" w:sz="4" w:space="0" w:color="auto"/>
                    <w:left w:val="single" w:sz="4" w:space="0" w:color="auto"/>
                    <w:bottom w:val="single" w:sz="4" w:space="0" w:color="auto"/>
                    <w:right w:val="single" w:sz="4" w:space="0" w:color="auto"/>
                  </w:tcBorders>
                </w:tcPr>
                <w:p w14:paraId="08ACFAF2" w14:textId="77777777" w:rsidR="0083067E" w:rsidRDefault="00C20BDD">
                  <w:pPr>
                    <w:keepNext/>
                    <w:keepLines/>
                    <w:overflowPunct w:val="0"/>
                    <w:autoSpaceDE w:val="0"/>
                    <w:autoSpaceDN w:val="0"/>
                    <w:adjustRightInd w:val="0"/>
                    <w:spacing w:after="0"/>
                    <w:ind w:left="851" w:hanging="851"/>
                    <w:textAlignment w:val="baseline"/>
                    <w:rPr>
                      <w:rFonts w:ascii="Arial" w:eastAsia="Times New Roman" w:hAnsi="Arial"/>
                      <w:sz w:val="18"/>
                      <w:lang w:val="en-US" w:eastAsia="zh-CN"/>
                    </w:rPr>
                  </w:pPr>
                  <w:r>
                    <w:rPr>
                      <w:rFonts w:ascii="Arial" w:eastAsia="Times New Roman" w:hAnsi="Arial"/>
                      <w:sz w:val="18"/>
                      <w:lang w:eastAsia="en-GB"/>
                    </w:rPr>
                    <w:t>NOTE 1:</w:t>
                  </w:r>
                  <w:r>
                    <w:rPr>
                      <w:rFonts w:ascii="Arial" w:eastAsia="Times New Roman" w:hAnsi="Arial"/>
                      <w:sz w:val="18"/>
                      <w:lang w:eastAsia="en-GB"/>
                    </w:rPr>
                    <w:tab/>
                  </w:r>
                  <w:r>
                    <w:rPr>
                      <w:rFonts w:ascii="Arial" w:eastAsia="Times New Roman" w:hAnsi="Arial"/>
                      <w:sz w:val="18"/>
                      <w:lang w:val="en-US" w:eastAsia="zh-CN"/>
                    </w:rPr>
                    <w:t>The transmitter shall be set to P</w:t>
                  </w:r>
                  <w:r>
                    <w:rPr>
                      <w:rFonts w:ascii="Arial" w:eastAsia="Times New Roman" w:hAnsi="Arial"/>
                      <w:sz w:val="18"/>
                      <w:vertAlign w:val="subscript"/>
                      <w:lang w:val="en-US" w:eastAsia="zh-CN"/>
                    </w:rPr>
                    <w:t>UMAX</w:t>
                  </w:r>
                  <w:r>
                    <w:rPr>
                      <w:rFonts w:ascii="Arial" w:eastAsia="Times New Roman" w:hAnsi="Arial"/>
                      <w:sz w:val="18"/>
                      <w:lang w:val="en-US" w:eastAsia="zh-CN"/>
                    </w:rPr>
                    <w:t xml:space="preserve"> as defined in clause 6.2</w:t>
                  </w:r>
                  <w:r>
                    <w:rPr>
                      <w:rFonts w:ascii="Arial" w:eastAsia="Times New Roman" w:hAnsi="Arial" w:hint="eastAsia"/>
                      <w:sz w:val="18"/>
                      <w:lang w:val="en-US" w:eastAsia="zh-CN"/>
                    </w:rPr>
                    <w:t>G</w:t>
                  </w:r>
                  <w:r>
                    <w:rPr>
                      <w:rFonts w:ascii="Arial" w:eastAsia="Times New Roman" w:hAnsi="Arial"/>
                      <w:sz w:val="18"/>
                      <w:lang w:val="en-US" w:eastAsia="zh-CN"/>
                    </w:rPr>
                    <w:t>.4</w:t>
                  </w:r>
                </w:p>
              </w:tc>
            </w:tr>
          </w:tbl>
          <w:p w14:paraId="4CF17BFB" w14:textId="77777777" w:rsidR="0083067E" w:rsidRDefault="0083067E">
            <w:pPr>
              <w:spacing w:after="0"/>
              <w:jc w:val="both"/>
              <w:rPr>
                <w:rFonts w:eastAsia="Calibri"/>
                <w:b/>
                <w:bCs/>
                <w:szCs w:val="22"/>
              </w:rPr>
            </w:pPr>
          </w:p>
          <w:p w14:paraId="672E20ED" w14:textId="77777777" w:rsidR="0083067E" w:rsidRDefault="00C20BDD">
            <w:pPr>
              <w:spacing w:after="0"/>
              <w:jc w:val="both"/>
              <w:rPr>
                <w:rFonts w:eastAsia="Calibri"/>
                <w:b/>
                <w:bCs/>
                <w:szCs w:val="22"/>
              </w:rPr>
            </w:pPr>
            <w:r>
              <w:rPr>
                <w:rFonts w:eastAsia="Calibri"/>
                <w:b/>
                <w:bCs/>
                <w:szCs w:val="22"/>
              </w:rPr>
              <w:t xml:space="preserve">Proposal 2: Adopt the 2Tx RSD requirements of </w:t>
            </w:r>
            <w:r>
              <w:rPr>
                <w:rFonts w:eastAsia="Calibri"/>
                <w:b/>
                <w:bCs/>
                <w:szCs w:val="22"/>
              </w:rPr>
              <w:fldChar w:fldCharType="begin"/>
            </w:r>
            <w:r>
              <w:rPr>
                <w:rFonts w:eastAsia="Calibri"/>
                <w:b/>
                <w:bCs/>
                <w:szCs w:val="22"/>
              </w:rPr>
              <w:instrText xml:space="preserve"> REF _Ref181902134 \h  \* MERGEFORMAT </w:instrText>
            </w:r>
            <w:r>
              <w:rPr>
                <w:rFonts w:eastAsia="Calibri"/>
                <w:b/>
                <w:bCs/>
                <w:szCs w:val="22"/>
              </w:rPr>
            </w:r>
            <w:r>
              <w:rPr>
                <w:rFonts w:eastAsia="Calibri"/>
                <w:b/>
                <w:bCs/>
                <w:szCs w:val="22"/>
              </w:rPr>
              <w:fldChar w:fldCharType="separate"/>
            </w:r>
            <w:r>
              <w:rPr>
                <w:b/>
                <w:bCs/>
                <w:kern w:val="2"/>
                <w:szCs w:val="18"/>
                <w:lang w:val="en-US"/>
              </w:rPr>
              <w:t xml:space="preserve">Table </w:t>
            </w:r>
            <w:r>
              <w:rPr>
                <w:b/>
                <w:kern w:val="2"/>
                <w:szCs w:val="18"/>
                <w:lang w:val="en-US"/>
              </w:rPr>
              <w:t>2</w:t>
            </w:r>
            <w:r>
              <w:rPr>
                <w:rFonts w:eastAsia="Calibri"/>
                <w:b/>
                <w:bCs/>
                <w:szCs w:val="22"/>
              </w:rPr>
              <w:fldChar w:fldCharType="end"/>
            </w:r>
            <w:r>
              <w:rPr>
                <w:rFonts w:eastAsia="Calibri"/>
                <w:b/>
                <w:bCs/>
                <w:szCs w:val="22"/>
              </w:rPr>
              <w:t>2</w:t>
            </w:r>
          </w:p>
          <w:p w14:paraId="6FB20EA5" w14:textId="77777777" w:rsidR="0083067E" w:rsidRDefault="00C20BDD">
            <w:pPr>
              <w:spacing w:before="120" w:after="0"/>
              <w:jc w:val="center"/>
              <w:rPr>
                <w:bCs/>
                <w:kern w:val="2"/>
                <w:szCs w:val="18"/>
                <w:lang w:val="en-US"/>
              </w:rPr>
            </w:pPr>
            <w:r>
              <w:rPr>
                <w:b/>
                <w:kern w:val="2"/>
                <w:szCs w:val="18"/>
                <w:lang w:val="en-US"/>
              </w:rPr>
              <w:t>Table 2</w:t>
            </w:r>
            <w:r>
              <w:rPr>
                <w:bCs/>
                <w:kern w:val="2"/>
                <w:szCs w:val="18"/>
                <w:lang w:val="en-US"/>
              </w:rPr>
              <w:t>: Band n28 RSD from PC3 to PC2 for UE supporting Tx Diversity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741"/>
              <w:gridCol w:w="741"/>
              <w:gridCol w:w="740"/>
              <w:gridCol w:w="741"/>
              <w:gridCol w:w="741"/>
              <w:gridCol w:w="740"/>
              <w:gridCol w:w="741"/>
              <w:gridCol w:w="741"/>
              <w:gridCol w:w="740"/>
              <w:gridCol w:w="741"/>
              <w:gridCol w:w="814"/>
            </w:tblGrid>
            <w:tr w:rsidR="0083067E" w14:paraId="3BE5A0DF" w14:textId="77777777">
              <w:trPr>
                <w:trHeight w:val="187"/>
                <w:tblHeader/>
                <w:jc w:val="center"/>
              </w:trPr>
              <w:tc>
                <w:tcPr>
                  <w:tcW w:w="1100" w:type="dxa"/>
                  <w:tcBorders>
                    <w:top w:val="single" w:sz="4" w:space="0" w:color="auto"/>
                    <w:left w:val="single" w:sz="4" w:space="0" w:color="auto"/>
                    <w:bottom w:val="single" w:sz="4" w:space="0" w:color="auto"/>
                    <w:right w:val="single" w:sz="4" w:space="0" w:color="auto"/>
                  </w:tcBorders>
                  <w:vAlign w:val="center"/>
                </w:tcPr>
                <w:p w14:paraId="1CE8B506" w14:textId="77777777" w:rsidR="0083067E" w:rsidRDefault="00C20BDD">
                  <w:pPr>
                    <w:keepNext/>
                    <w:keepLines/>
                    <w:overflowPunct w:val="0"/>
                    <w:autoSpaceDE w:val="0"/>
                    <w:autoSpaceDN w:val="0"/>
                    <w:adjustRightInd w:val="0"/>
                    <w:spacing w:after="0"/>
                    <w:jc w:val="center"/>
                    <w:textAlignment w:val="baseline"/>
                    <w:rPr>
                      <w:rFonts w:ascii="Arial" w:eastAsia="PMingLiU" w:hAnsi="Arial"/>
                      <w:b/>
                      <w:sz w:val="18"/>
                      <w:lang w:val="en-US" w:eastAsia="en-GB"/>
                    </w:rPr>
                  </w:pPr>
                  <w:r>
                    <w:rPr>
                      <w:rFonts w:ascii="Arial" w:eastAsia="PMingLiU" w:hAnsi="Arial"/>
                      <w:b/>
                      <w:sz w:val="18"/>
                      <w:lang w:val="en-US" w:eastAsia="en-GB"/>
                    </w:rPr>
                    <w:t>Operating Band</w:t>
                  </w:r>
                </w:p>
              </w:tc>
              <w:tc>
                <w:tcPr>
                  <w:tcW w:w="74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6755C02" w14:textId="77777777" w:rsidR="0083067E" w:rsidRDefault="00C20BDD">
                  <w:pPr>
                    <w:keepNext/>
                    <w:keepLines/>
                    <w:overflowPunct w:val="0"/>
                    <w:autoSpaceDE w:val="0"/>
                    <w:autoSpaceDN w:val="0"/>
                    <w:adjustRightInd w:val="0"/>
                    <w:spacing w:after="0"/>
                    <w:jc w:val="center"/>
                    <w:textAlignment w:val="baseline"/>
                    <w:rPr>
                      <w:rFonts w:ascii="Arial" w:eastAsia="PMingLiU" w:hAnsi="Arial"/>
                      <w:b/>
                      <w:sz w:val="18"/>
                      <w:lang w:val="en-US" w:eastAsia="en-GB"/>
                    </w:rPr>
                  </w:pPr>
                  <w:r>
                    <w:rPr>
                      <w:rFonts w:ascii="Arial" w:eastAsia="PMingLiU" w:hAnsi="Arial"/>
                      <w:b/>
                      <w:sz w:val="18"/>
                      <w:lang w:val="en-US" w:eastAsia="en-GB"/>
                    </w:rPr>
                    <w:t>3</w:t>
                  </w:r>
                </w:p>
                <w:p w14:paraId="7F576E5F" w14:textId="77777777" w:rsidR="0083067E" w:rsidRDefault="00C20BDD">
                  <w:pPr>
                    <w:keepNext/>
                    <w:keepLines/>
                    <w:overflowPunct w:val="0"/>
                    <w:autoSpaceDE w:val="0"/>
                    <w:autoSpaceDN w:val="0"/>
                    <w:adjustRightInd w:val="0"/>
                    <w:spacing w:after="0"/>
                    <w:jc w:val="center"/>
                    <w:textAlignment w:val="baseline"/>
                    <w:rPr>
                      <w:rFonts w:ascii="Arial" w:eastAsia="PMingLiU" w:hAnsi="Arial"/>
                      <w:b/>
                      <w:sz w:val="18"/>
                      <w:lang w:val="en-US" w:eastAsia="en-GB"/>
                    </w:rPr>
                  </w:pPr>
                  <w:r>
                    <w:rPr>
                      <w:rFonts w:ascii="Arial" w:eastAsia="PMingLiU" w:hAnsi="Arial"/>
                      <w:b/>
                      <w:sz w:val="18"/>
                      <w:lang w:val="en-US" w:eastAsia="en-GB"/>
                    </w:rPr>
                    <w:t>MHz</w:t>
                  </w:r>
                  <w:r>
                    <w:rPr>
                      <w:rFonts w:ascii="Arial" w:eastAsia="PMingLiU" w:hAnsi="Arial"/>
                      <w:b/>
                      <w:sz w:val="18"/>
                      <w:lang w:val="en-US" w:eastAsia="en-GB"/>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583234D0" w14:textId="77777777" w:rsidR="0083067E" w:rsidRDefault="00C20BDD">
                  <w:pPr>
                    <w:keepNext/>
                    <w:keepLines/>
                    <w:overflowPunct w:val="0"/>
                    <w:autoSpaceDE w:val="0"/>
                    <w:autoSpaceDN w:val="0"/>
                    <w:adjustRightInd w:val="0"/>
                    <w:spacing w:after="0"/>
                    <w:jc w:val="center"/>
                    <w:textAlignment w:val="baseline"/>
                    <w:rPr>
                      <w:rFonts w:ascii="Arial" w:eastAsia="PMingLiU" w:hAnsi="Arial"/>
                      <w:b/>
                      <w:sz w:val="18"/>
                      <w:lang w:val="en-US" w:eastAsia="en-GB"/>
                    </w:rPr>
                  </w:pPr>
                  <w:r>
                    <w:rPr>
                      <w:rFonts w:ascii="Arial" w:eastAsia="PMingLiU" w:hAnsi="Arial"/>
                      <w:b/>
                      <w:sz w:val="18"/>
                      <w:lang w:val="en-US" w:eastAsia="en-GB"/>
                    </w:rPr>
                    <w:t>5</w:t>
                  </w:r>
                </w:p>
                <w:p w14:paraId="1920E49C" w14:textId="77777777" w:rsidR="0083067E" w:rsidRDefault="00C20BDD">
                  <w:pPr>
                    <w:keepNext/>
                    <w:keepLines/>
                    <w:overflowPunct w:val="0"/>
                    <w:autoSpaceDE w:val="0"/>
                    <w:autoSpaceDN w:val="0"/>
                    <w:adjustRightInd w:val="0"/>
                    <w:spacing w:after="0"/>
                    <w:jc w:val="center"/>
                    <w:textAlignment w:val="baseline"/>
                    <w:rPr>
                      <w:rFonts w:ascii="Arial" w:eastAsia="PMingLiU" w:hAnsi="Arial"/>
                      <w:b/>
                      <w:sz w:val="18"/>
                      <w:lang w:val="en-US" w:eastAsia="en-GB"/>
                    </w:rPr>
                  </w:pPr>
                  <w:r>
                    <w:rPr>
                      <w:rFonts w:ascii="Arial" w:eastAsia="PMingLiU" w:hAnsi="Arial"/>
                      <w:b/>
                      <w:sz w:val="18"/>
                      <w:lang w:val="en-US" w:eastAsia="en-GB"/>
                    </w:rPr>
                    <w:t>MHz</w:t>
                  </w:r>
                  <w:r>
                    <w:rPr>
                      <w:rFonts w:ascii="Arial" w:eastAsia="PMingLiU" w:hAnsi="Arial"/>
                      <w:b/>
                      <w:sz w:val="18"/>
                      <w:lang w:val="en-US" w:eastAsia="en-GB"/>
                    </w:rPr>
                    <w:br/>
                    <w:t>(dB)</w:t>
                  </w:r>
                </w:p>
              </w:tc>
              <w:tc>
                <w:tcPr>
                  <w:tcW w:w="740" w:type="dxa"/>
                  <w:tcBorders>
                    <w:top w:val="single" w:sz="4" w:space="0" w:color="auto"/>
                    <w:left w:val="single" w:sz="4" w:space="0" w:color="auto"/>
                    <w:bottom w:val="single" w:sz="4" w:space="0" w:color="auto"/>
                    <w:right w:val="single" w:sz="4" w:space="0" w:color="auto"/>
                  </w:tcBorders>
                  <w:vAlign w:val="center"/>
                </w:tcPr>
                <w:p w14:paraId="1DEEEE5E" w14:textId="77777777" w:rsidR="0083067E" w:rsidRDefault="00C20BDD">
                  <w:pPr>
                    <w:keepNext/>
                    <w:keepLines/>
                    <w:overflowPunct w:val="0"/>
                    <w:autoSpaceDE w:val="0"/>
                    <w:autoSpaceDN w:val="0"/>
                    <w:adjustRightInd w:val="0"/>
                    <w:spacing w:after="0"/>
                    <w:jc w:val="center"/>
                    <w:textAlignment w:val="baseline"/>
                    <w:rPr>
                      <w:rFonts w:ascii="Arial" w:eastAsia="PMingLiU" w:hAnsi="Arial"/>
                      <w:b/>
                      <w:sz w:val="18"/>
                      <w:lang w:val="en-US" w:eastAsia="en-GB"/>
                    </w:rPr>
                  </w:pPr>
                  <w:r>
                    <w:rPr>
                      <w:rFonts w:ascii="Arial" w:eastAsia="PMingLiU" w:hAnsi="Arial"/>
                      <w:b/>
                      <w:sz w:val="18"/>
                      <w:lang w:val="en-US" w:eastAsia="en-GB"/>
                    </w:rPr>
                    <w:t>10</w:t>
                  </w:r>
                </w:p>
                <w:p w14:paraId="723B60BD" w14:textId="77777777" w:rsidR="0083067E" w:rsidRDefault="00C20BDD">
                  <w:pPr>
                    <w:keepNext/>
                    <w:keepLines/>
                    <w:overflowPunct w:val="0"/>
                    <w:autoSpaceDE w:val="0"/>
                    <w:autoSpaceDN w:val="0"/>
                    <w:adjustRightInd w:val="0"/>
                    <w:spacing w:after="0"/>
                    <w:jc w:val="center"/>
                    <w:textAlignment w:val="baseline"/>
                    <w:rPr>
                      <w:rFonts w:ascii="Arial" w:eastAsia="PMingLiU" w:hAnsi="Arial"/>
                      <w:b/>
                      <w:sz w:val="18"/>
                      <w:lang w:val="en-US" w:eastAsia="en-GB"/>
                    </w:rPr>
                  </w:pPr>
                  <w:r>
                    <w:rPr>
                      <w:rFonts w:ascii="Arial" w:eastAsia="PMingLiU" w:hAnsi="Arial"/>
                      <w:b/>
                      <w:sz w:val="18"/>
                      <w:lang w:val="en-US" w:eastAsia="en-GB"/>
                    </w:rPr>
                    <w:t>MHz</w:t>
                  </w:r>
                  <w:r>
                    <w:rPr>
                      <w:rFonts w:ascii="Arial" w:eastAsia="PMingLiU" w:hAnsi="Arial"/>
                      <w:b/>
                      <w:sz w:val="18"/>
                      <w:lang w:val="en-US" w:eastAsia="en-GB"/>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6AFB35A2" w14:textId="77777777" w:rsidR="0083067E" w:rsidRDefault="00C20BDD">
                  <w:pPr>
                    <w:keepNext/>
                    <w:keepLines/>
                    <w:overflowPunct w:val="0"/>
                    <w:autoSpaceDE w:val="0"/>
                    <w:autoSpaceDN w:val="0"/>
                    <w:adjustRightInd w:val="0"/>
                    <w:spacing w:after="0"/>
                    <w:jc w:val="center"/>
                    <w:textAlignment w:val="baseline"/>
                    <w:rPr>
                      <w:rFonts w:ascii="Arial" w:eastAsia="PMingLiU" w:hAnsi="Arial"/>
                      <w:b/>
                      <w:sz w:val="18"/>
                      <w:lang w:val="en-US" w:eastAsia="en-GB"/>
                    </w:rPr>
                  </w:pPr>
                  <w:r>
                    <w:rPr>
                      <w:rFonts w:ascii="Arial" w:eastAsia="PMingLiU" w:hAnsi="Arial"/>
                      <w:b/>
                      <w:sz w:val="18"/>
                      <w:lang w:val="en-US" w:eastAsia="en-GB"/>
                    </w:rPr>
                    <w:t>15</w:t>
                  </w:r>
                </w:p>
                <w:p w14:paraId="4245752C" w14:textId="77777777" w:rsidR="0083067E" w:rsidRDefault="00C20BDD">
                  <w:pPr>
                    <w:keepNext/>
                    <w:keepLines/>
                    <w:overflowPunct w:val="0"/>
                    <w:autoSpaceDE w:val="0"/>
                    <w:autoSpaceDN w:val="0"/>
                    <w:adjustRightInd w:val="0"/>
                    <w:spacing w:after="0"/>
                    <w:jc w:val="center"/>
                    <w:textAlignment w:val="baseline"/>
                    <w:rPr>
                      <w:rFonts w:ascii="Arial" w:eastAsia="PMingLiU" w:hAnsi="Arial"/>
                      <w:b/>
                      <w:sz w:val="18"/>
                      <w:lang w:val="en-US" w:eastAsia="en-GB"/>
                    </w:rPr>
                  </w:pPr>
                  <w:r>
                    <w:rPr>
                      <w:rFonts w:ascii="Arial" w:eastAsia="PMingLiU" w:hAnsi="Arial"/>
                      <w:b/>
                      <w:sz w:val="18"/>
                      <w:lang w:val="en-US" w:eastAsia="en-GB"/>
                    </w:rPr>
                    <w:t>MHz</w:t>
                  </w:r>
                  <w:r>
                    <w:rPr>
                      <w:rFonts w:ascii="Arial" w:eastAsia="PMingLiU" w:hAnsi="Arial"/>
                      <w:b/>
                      <w:sz w:val="18"/>
                      <w:lang w:val="en-US" w:eastAsia="en-GB"/>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7DACF36B" w14:textId="77777777" w:rsidR="0083067E" w:rsidRDefault="00C20BDD">
                  <w:pPr>
                    <w:keepNext/>
                    <w:keepLines/>
                    <w:overflowPunct w:val="0"/>
                    <w:autoSpaceDE w:val="0"/>
                    <w:autoSpaceDN w:val="0"/>
                    <w:adjustRightInd w:val="0"/>
                    <w:spacing w:after="0"/>
                    <w:jc w:val="center"/>
                    <w:textAlignment w:val="baseline"/>
                    <w:rPr>
                      <w:rFonts w:ascii="Arial" w:eastAsia="PMingLiU" w:hAnsi="Arial"/>
                      <w:b/>
                      <w:sz w:val="18"/>
                      <w:lang w:val="en-US" w:eastAsia="en-GB"/>
                    </w:rPr>
                  </w:pPr>
                  <w:r>
                    <w:rPr>
                      <w:rFonts w:ascii="Arial" w:eastAsia="PMingLiU" w:hAnsi="Arial"/>
                      <w:b/>
                      <w:sz w:val="18"/>
                      <w:lang w:val="en-US" w:eastAsia="en-GB"/>
                    </w:rPr>
                    <w:t>20</w:t>
                  </w:r>
                </w:p>
                <w:p w14:paraId="6F035949" w14:textId="77777777" w:rsidR="0083067E" w:rsidRDefault="00C20BDD">
                  <w:pPr>
                    <w:keepNext/>
                    <w:keepLines/>
                    <w:overflowPunct w:val="0"/>
                    <w:autoSpaceDE w:val="0"/>
                    <w:autoSpaceDN w:val="0"/>
                    <w:adjustRightInd w:val="0"/>
                    <w:spacing w:after="0"/>
                    <w:jc w:val="center"/>
                    <w:textAlignment w:val="baseline"/>
                    <w:rPr>
                      <w:rFonts w:ascii="Arial" w:eastAsia="PMingLiU" w:hAnsi="Arial"/>
                      <w:b/>
                      <w:sz w:val="18"/>
                      <w:lang w:val="en-US" w:eastAsia="en-GB"/>
                    </w:rPr>
                  </w:pPr>
                  <w:r>
                    <w:rPr>
                      <w:rFonts w:ascii="Arial" w:eastAsia="PMingLiU" w:hAnsi="Arial"/>
                      <w:b/>
                      <w:sz w:val="18"/>
                      <w:lang w:val="en-US" w:eastAsia="en-GB"/>
                    </w:rPr>
                    <w:t>MHz</w:t>
                  </w:r>
                  <w:r>
                    <w:rPr>
                      <w:rFonts w:ascii="Arial" w:eastAsia="PMingLiU" w:hAnsi="Arial"/>
                      <w:b/>
                      <w:sz w:val="18"/>
                      <w:lang w:val="en-US" w:eastAsia="en-GB"/>
                    </w:rPr>
                    <w:br/>
                    <w:t>(dB)</w:t>
                  </w:r>
                </w:p>
              </w:tc>
              <w:tc>
                <w:tcPr>
                  <w:tcW w:w="740" w:type="dxa"/>
                  <w:tcBorders>
                    <w:top w:val="single" w:sz="4" w:space="0" w:color="auto"/>
                    <w:left w:val="single" w:sz="4" w:space="0" w:color="auto"/>
                    <w:bottom w:val="single" w:sz="4" w:space="0" w:color="auto"/>
                    <w:right w:val="single" w:sz="4" w:space="0" w:color="auto"/>
                  </w:tcBorders>
                  <w:vAlign w:val="center"/>
                </w:tcPr>
                <w:p w14:paraId="6E854AD0" w14:textId="77777777" w:rsidR="0083067E" w:rsidRDefault="00C20BDD">
                  <w:pPr>
                    <w:keepNext/>
                    <w:keepLines/>
                    <w:overflowPunct w:val="0"/>
                    <w:autoSpaceDE w:val="0"/>
                    <w:autoSpaceDN w:val="0"/>
                    <w:adjustRightInd w:val="0"/>
                    <w:spacing w:after="0"/>
                    <w:jc w:val="center"/>
                    <w:textAlignment w:val="baseline"/>
                    <w:rPr>
                      <w:rFonts w:ascii="Arial" w:eastAsia="PMingLiU" w:hAnsi="Arial"/>
                      <w:b/>
                      <w:sz w:val="18"/>
                      <w:lang w:val="en-US" w:eastAsia="en-GB"/>
                    </w:rPr>
                  </w:pPr>
                  <w:r>
                    <w:rPr>
                      <w:rFonts w:ascii="Arial" w:eastAsia="PMingLiU" w:hAnsi="Arial"/>
                      <w:b/>
                      <w:sz w:val="18"/>
                      <w:lang w:val="en-US" w:eastAsia="en-GB"/>
                    </w:rPr>
                    <w:t>25</w:t>
                  </w:r>
                </w:p>
                <w:p w14:paraId="0A94132A" w14:textId="77777777" w:rsidR="0083067E" w:rsidRDefault="00C20BDD">
                  <w:pPr>
                    <w:keepNext/>
                    <w:keepLines/>
                    <w:overflowPunct w:val="0"/>
                    <w:autoSpaceDE w:val="0"/>
                    <w:autoSpaceDN w:val="0"/>
                    <w:adjustRightInd w:val="0"/>
                    <w:spacing w:after="0"/>
                    <w:jc w:val="center"/>
                    <w:textAlignment w:val="baseline"/>
                    <w:rPr>
                      <w:rFonts w:ascii="Arial" w:eastAsia="PMingLiU" w:hAnsi="Arial"/>
                      <w:b/>
                      <w:sz w:val="18"/>
                      <w:lang w:val="en-US" w:eastAsia="en-GB"/>
                    </w:rPr>
                  </w:pPr>
                  <w:r>
                    <w:rPr>
                      <w:rFonts w:ascii="Arial" w:eastAsia="PMingLiU" w:hAnsi="Arial"/>
                      <w:b/>
                      <w:sz w:val="18"/>
                      <w:lang w:val="en-US" w:eastAsia="en-GB"/>
                    </w:rPr>
                    <w:t>MHz</w:t>
                  </w:r>
                  <w:r>
                    <w:rPr>
                      <w:rFonts w:ascii="Arial" w:eastAsia="PMingLiU" w:hAnsi="Arial"/>
                      <w:b/>
                      <w:sz w:val="18"/>
                      <w:lang w:val="en-US" w:eastAsia="en-GB"/>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6DAFE0A3" w14:textId="77777777" w:rsidR="0083067E" w:rsidRDefault="00C20BDD">
                  <w:pPr>
                    <w:keepNext/>
                    <w:keepLines/>
                    <w:overflowPunct w:val="0"/>
                    <w:autoSpaceDE w:val="0"/>
                    <w:autoSpaceDN w:val="0"/>
                    <w:adjustRightInd w:val="0"/>
                    <w:spacing w:after="0"/>
                    <w:jc w:val="center"/>
                    <w:textAlignment w:val="baseline"/>
                    <w:rPr>
                      <w:rFonts w:ascii="Arial" w:eastAsia="PMingLiU" w:hAnsi="Arial"/>
                      <w:b/>
                      <w:sz w:val="18"/>
                      <w:lang w:val="en-US" w:eastAsia="en-GB"/>
                    </w:rPr>
                  </w:pPr>
                  <w:r>
                    <w:rPr>
                      <w:rFonts w:ascii="Arial" w:eastAsia="PMingLiU" w:hAnsi="Arial"/>
                      <w:b/>
                      <w:sz w:val="18"/>
                      <w:lang w:val="en-US" w:eastAsia="en-GB"/>
                    </w:rPr>
                    <w:t>30 MHz (dB)</w:t>
                  </w:r>
                </w:p>
              </w:tc>
              <w:tc>
                <w:tcPr>
                  <w:tcW w:w="741" w:type="dxa"/>
                  <w:tcBorders>
                    <w:top w:val="single" w:sz="4" w:space="0" w:color="auto"/>
                    <w:left w:val="single" w:sz="4" w:space="0" w:color="auto"/>
                    <w:bottom w:val="single" w:sz="4" w:space="0" w:color="auto"/>
                    <w:right w:val="single" w:sz="4" w:space="0" w:color="auto"/>
                  </w:tcBorders>
                  <w:vAlign w:val="center"/>
                </w:tcPr>
                <w:p w14:paraId="0F49B7C4" w14:textId="77777777" w:rsidR="0083067E" w:rsidRDefault="00C20BDD">
                  <w:pPr>
                    <w:keepNext/>
                    <w:keepLines/>
                    <w:overflowPunct w:val="0"/>
                    <w:autoSpaceDE w:val="0"/>
                    <w:autoSpaceDN w:val="0"/>
                    <w:adjustRightInd w:val="0"/>
                    <w:spacing w:after="0"/>
                    <w:jc w:val="center"/>
                    <w:textAlignment w:val="baseline"/>
                    <w:rPr>
                      <w:rFonts w:ascii="Arial" w:eastAsia="PMingLiU" w:hAnsi="Arial"/>
                      <w:b/>
                      <w:sz w:val="18"/>
                      <w:lang w:val="en-US" w:eastAsia="en-GB"/>
                    </w:rPr>
                  </w:pPr>
                  <w:r>
                    <w:rPr>
                      <w:rFonts w:ascii="Arial" w:eastAsia="PMingLiU" w:hAnsi="Arial"/>
                      <w:b/>
                      <w:sz w:val="18"/>
                      <w:lang w:val="en-US" w:eastAsia="en-GB"/>
                    </w:rPr>
                    <w:t>35 MHz (dB)</w:t>
                  </w:r>
                </w:p>
              </w:tc>
              <w:tc>
                <w:tcPr>
                  <w:tcW w:w="740" w:type="dxa"/>
                  <w:tcBorders>
                    <w:top w:val="single" w:sz="4" w:space="0" w:color="auto"/>
                    <w:left w:val="single" w:sz="4" w:space="0" w:color="auto"/>
                    <w:bottom w:val="single" w:sz="4" w:space="0" w:color="auto"/>
                    <w:right w:val="single" w:sz="4" w:space="0" w:color="auto"/>
                  </w:tcBorders>
                  <w:vAlign w:val="center"/>
                </w:tcPr>
                <w:p w14:paraId="1A1B9912" w14:textId="77777777" w:rsidR="0083067E" w:rsidRDefault="00C20BDD">
                  <w:pPr>
                    <w:keepNext/>
                    <w:keepLines/>
                    <w:overflowPunct w:val="0"/>
                    <w:autoSpaceDE w:val="0"/>
                    <w:autoSpaceDN w:val="0"/>
                    <w:adjustRightInd w:val="0"/>
                    <w:spacing w:after="0"/>
                    <w:jc w:val="center"/>
                    <w:textAlignment w:val="baseline"/>
                    <w:rPr>
                      <w:rFonts w:ascii="Arial" w:eastAsia="PMingLiU" w:hAnsi="Arial"/>
                      <w:b/>
                      <w:sz w:val="18"/>
                      <w:lang w:val="en-US" w:eastAsia="en-GB"/>
                    </w:rPr>
                  </w:pPr>
                  <w:r>
                    <w:rPr>
                      <w:rFonts w:ascii="Arial" w:eastAsia="PMingLiU" w:hAnsi="Arial"/>
                      <w:b/>
                      <w:sz w:val="18"/>
                      <w:lang w:val="en-US" w:eastAsia="en-GB"/>
                    </w:rPr>
                    <w:t>40</w:t>
                  </w:r>
                </w:p>
                <w:p w14:paraId="2FCC0A3A" w14:textId="77777777" w:rsidR="0083067E" w:rsidRDefault="00C20BDD">
                  <w:pPr>
                    <w:keepNext/>
                    <w:keepLines/>
                    <w:overflowPunct w:val="0"/>
                    <w:autoSpaceDE w:val="0"/>
                    <w:autoSpaceDN w:val="0"/>
                    <w:adjustRightInd w:val="0"/>
                    <w:spacing w:after="0"/>
                    <w:jc w:val="center"/>
                    <w:textAlignment w:val="baseline"/>
                    <w:rPr>
                      <w:rFonts w:ascii="Arial" w:eastAsia="PMingLiU" w:hAnsi="Arial"/>
                      <w:b/>
                      <w:sz w:val="18"/>
                      <w:lang w:val="en-US" w:eastAsia="en-GB"/>
                    </w:rPr>
                  </w:pPr>
                  <w:r>
                    <w:rPr>
                      <w:rFonts w:ascii="Arial" w:eastAsia="PMingLiU" w:hAnsi="Arial"/>
                      <w:b/>
                      <w:sz w:val="18"/>
                      <w:lang w:val="en-US" w:eastAsia="en-GB"/>
                    </w:rPr>
                    <w:t>MHz</w:t>
                  </w:r>
                  <w:r>
                    <w:rPr>
                      <w:rFonts w:ascii="Arial" w:eastAsia="PMingLiU" w:hAnsi="Arial"/>
                      <w:b/>
                      <w:sz w:val="18"/>
                      <w:lang w:val="en-US" w:eastAsia="en-GB"/>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41B11FDF" w14:textId="77777777" w:rsidR="0083067E" w:rsidRDefault="00C20BDD">
                  <w:pPr>
                    <w:keepNext/>
                    <w:keepLines/>
                    <w:overflowPunct w:val="0"/>
                    <w:autoSpaceDE w:val="0"/>
                    <w:autoSpaceDN w:val="0"/>
                    <w:adjustRightInd w:val="0"/>
                    <w:spacing w:after="0"/>
                    <w:jc w:val="center"/>
                    <w:textAlignment w:val="baseline"/>
                    <w:rPr>
                      <w:rFonts w:ascii="Arial" w:eastAsia="PMingLiU" w:hAnsi="Arial"/>
                      <w:b/>
                      <w:sz w:val="18"/>
                      <w:lang w:val="en-US" w:eastAsia="en-GB"/>
                    </w:rPr>
                  </w:pPr>
                  <w:r>
                    <w:rPr>
                      <w:rFonts w:ascii="Arial" w:eastAsia="PMingLiU" w:hAnsi="Arial"/>
                      <w:b/>
                      <w:sz w:val="18"/>
                      <w:lang w:val="en-US" w:eastAsia="en-GB"/>
                    </w:rPr>
                    <w:t>45 MHz (dB)</w:t>
                  </w:r>
                </w:p>
              </w:tc>
              <w:tc>
                <w:tcPr>
                  <w:tcW w:w="814" w:type="dxa"/>
                  <w:tcBorders>
                    <w:top w:val="single" w:sz="4" w:space="0" w:color="auto"/>
                    <w:left w:val="single" w:sz="4" w:space="0" w:color="auto"/>
                    <w:bottom w:val="single" w:sz="4" w:space="0" w:color="auto"/>
                    <w:right w:val="single" w:sz="4" w:space="0" w:color="auto"/>
                  </w:tcBorders>
                  <w:vAlign w:val="center"/>
                </w:tcPr>
                <w:p w14:paraId="43208ED2" w14:textId="77777777" w:rsidR="0083067E" w:rsidRDefault="00C20BDD">
                  <w:pPr>
                    <w:keepNext/>
                    <w:keepLines/>
                    <w:overflowPunct w:val="0"/>
                    <w:autoSpaceDE w:val="0"/>
                    <w:autoSpaceDN w:val="0"/>
                    <w:adjustRightInd w:val="0"/>
                    <w:spacing w:after="0"/>
                    <w:jc w:val="center"/>
                    <w:textAlignment w:val="baseline"/>
                    <w:rPr>
                      <w:rFonts w:ascii="Arial" w:eastAsia="PMingLiU" w:hAnsi="Arial"/>
                      <w:b/>
                      <w:sz w:val="18"/>
                      <w:lang w:val="en-US" w:eastAsia="en-GB"/>
                    </w:rPr>
                  </w:pPr>
                  <w:r>
                    <w:rPr>
                      <w:rFonts w:ascii="Arial" w:eastAsia="PMingLiU" w:hAnsi="Arial"/>
                      <w:b/>
                      <w:sz w:val="18"/>
                      <w:lang w:val="en-US" w:eastAsia="en-GB"/>
                    </w:rPr>
                    <w:t>50</w:t>
                  </w:r>
                </w:p>
                <w:p w14:paraId="5313DBD7" w14:textId="77777777" w:rsidR="0083067E" w:rsidRDefault="00C20BDD">
                  <w:pPr>
                    <w:keepNext/>
                    <w:keepLines/>
                    <w:overflowPunct w:val="0"/>
                    <w:autoSpaceDE w:val="0"/>
                    <w:autoSpaceDN w:val="0"/>
                    <w:adjustRightInd w:val="0"/>
                    <w:spacing w:after="0"/>
                    <w:jc w:val="center"/>
                    <w:textAlignment w:val="baseline"/>
                    <w:rPr>
                      <w:rFonts w:ascii="Arial" w:eastAsia="PMingLiU" w:hAnsi="Arial"/>
                      <w:b/>
                      <w:sz w:val="18"/>
                      <w:lang w:val="en-US" w:eastAsia="en-GB"/>
                    </w:rPr>
                  </w:pPr>
                  <w:r>
                    <w:rPr>
                      <w:rFonts w:ascii="Arial" w:eastAsia="PMingLiU" w:hAnsi="Arial"/>
                      <w:b/>
                      <w:sz w:val="18"/>
                      <w:lang w:val="en-US" w:eastAsia="en-GB"/>
                    </w:rPr>
                    <w:t>MHz</w:t>
                  </w:r>
                  <w:r>
                    <w:rPr>
                      <w:rFonts w:ascii="Arial" w:eastAsia="PMingLiU" w:hAnsi="Arial"/>
                      <w:b/>
                      <w:sz w:val="18"/>
                      <w:lang w:val="en-US" w:eastAsia="en-GB"/>
                    </w:rPr>
                    <w:br/>
                    <w:t>(dB)</w:t>
                  </w:r>
                </w:p>
              </w:tc>
            </w:tr>
            <w:tr w:rsidR="0083067E" w14:paraId="2088D342" w14:textId="77777777">
              <w:trPr>
                <w:trHeight w:val="187"/>
                <w:jc w:val="center"/>
              </w:trPr>
              <w:tc>
                <w:tcPr>
                  <w:tcW w:w="1100" w:type="dxa"/>
                  <w:tcBorders>
                    <w:top w:val="single" w:sz="4" w:space="0" w:color="auto"/>
                    <w:left w:val="single" w:sz="4" w:space="0" w:color="auto"/>
                    <w:bottom w:val="single" w:sz="4" w:space="0" w:color="auto"/>
                    <w:right w:val="single" w:sz="4" w:space="0" w:color="auto"/>
                  </w:tcBorders>
                  <w:vAlign w:val="center"/>
                </w:tcPr>
                <w:p w14:paraId="735955B6" w14:textId="77777777" w:rsidR="0083067E" w:rsidRDefault="00C20BDD">
                  <w:pPr>
                    <w:keepNext/>
                    <w:keepLines/>
                    <w:overflowPunct w:val="0"/>
                    <w:autoSpaceDE w:val="0"/>
                    <w:autoSpaceDN w:val="0"/>
                    <w:adjustRightInd w:val="0"/>
                    <w:spacing w:after="0"/>
                    <w:jc w:val="center"/>
                    <w:textAlignment w:val="baseline"/>
                    <w:rPr>
                      <w:rFonts w:ascii="Arial" w:eastAsia="PMingLiU" w:hAnsi="Arial" w:cs="Arial"/>
                      <w:lang w:val="en-US" w:eastAsia="en-GB"/>
                    </w:rPr>
                  </w:pPr>
                  <w:r>
                    <w:rPr>
                      <w:rFonts w:ascii="Arial" w:eastAsia="PMingLiU" w:hAnsi="Arial" w:cs="Arial"/>
                      <w:lang w:val="en-US" w:eastAsia="en-GB"/>
                    </w:rPr>
                    <w:t>n28</w:t>
                  </w:r>
                </w:p>
              </w:tc>
              <w:tc>
                <w:tcPr>
                  <w:tcW w:w="741" w:type="dxa"/>
                  <w:tcBorders>
                    <w:top w:val="single" w:sz="4" w:space="0" w:color="auto"/>
                    <w:left w:val="single" w:sz="4" w:space="0" w:color="auto"/>
                    <w:bottom w:val="single" w:sz="4" w:space="0" w:color="auto"/>
                    <w:right w:val="single" w:sz="4" w:space="0" w:color="auto"/>
                  </w:tcBorders>
                </w:tcPr>
                <w:p w14:paraId="453A2AFE" w14:textId="77777777" w:rsidR="0083067E" w:rsidRDefault="00C20BDD">
                  <w:pPr>
                    <w:keepNext/>
                    <w:keepLines/>
                    <w:overflowPunct w:val="0"/>
                    <w:autoSpaceDE w:val="0"/>
                    <w:autoSpaceDN w:val="0"/>
                    <w:adjustRightInd w:val="0"/>
                    <w:spacing w:after="0"/>
                    <w:jc w:val="center"/>
                    <w:textAlignment w:val="baseline"/>
                    <w:rPr>
                      <w:rFonts w:ascii="Arial" w:eastAsia="PMingLiU" w:hAnsi="Arial"/>
                      <w:sz w:val="18"/>
                      <w:lang w:val="en-US" w:eastAsia="en-GB"/>
                    </w:rPr>
                  </w:pPr>
                  <w:r>
                    <w:rPr>
                      <w:rFonts w:ascii="Arial" w:eastAsia="PMingLiU" w:hAnsi="Arial"/>
                      <w:sz w:val="18"/>
                      <w:lang w:val="en-US" w:eastAsia="en-GB"/>
                    </w:rPr>
                    <w:t>0.3</w:t>
                  </w:r>
                </w:p>
              </w:tc>
              <w:tc>
                <w:tcPr>
                  <w:tcW w:w="741" w:type="dxa"/>
                  <w:tcBorders>
                    <w:top w:val="single" w:sz="4" w:space="0" w:color="auto"/>
                    <w:left w:val="single" w:sz="4" w:space="0" w:color="auto"/>
                    <w:bottom w:val="single" w:sz="4" w:space="0" w:color="auto"/>
                    <w:right w:val="single" w:sz="4" w:space="0" w:color="auto"/>
                  </w:tcBorders>
                </w:tcPr>
                <w:p w14:paraId="6390201F" w14:textId="77777777" w:rsidR="0083067E" w:rsidRDefault="00C20BDD">
                  <w:pPr>
                    <w:keepNext/>
                    <w:keepLines/>
                    <w:overflowPunct w:val="0"/>
                    <w:autoSpaceDE w:val="0"/>
                    <w:autoSpaceDN w:val="0"/>
                    <w:adjustRightInd w:val="0"/>
                    <w:spacing w:after="0"/>
                    <w:jc w:val="center"/>
                    <w:textAlignment w:val="baseline"/>
                    <w:rPr>
                      <w:rFonts w:ascii="Arial" w:eastAsia="PMingLiU" w:hAnsi="Arial"/>
                      <w:sz w:val="18"/>
                      <w:lang w:val="en-US" w:eastAsia="en-GB"/>
                    </w:rPr>
                  </w:pPr>
                  <w:r>
                    <w:rPr>
                      <w:rFonts w:ascii="Arial" w:eastAsia="PMingLiU" w:hAnsi="Arial"/>
                      <w:sz w:val="18"/>
                      <w:lang w:val="en-US" w:eastAsia="en-GB"/>
                    </w:rPr>
                    <w:t>0.8</w:t>
                  </w:r>
                </w:p>
              </w:tc>
              <w:tc>
                <w:tcPr>
                  <w:tcW w:w="740" w:type="dxa"/>
                  <w:tcBorders>
                    <w:top w:val="single" w:sz="4" w:space="0" w:color="auto"/>
                    <w:left w:val="single" w:sz="4" w:space="0" w:color="auto"/>
                    <w:bottom w:val="single" w:sz="4" w:space="0" w:color="auto"/>
                    <w:right w:val="single" w:sz="4" w:space="0" w:color="auto"/>
                  </w:tcBorders>
                </w:tcPr>
                <w:p w14:paraId="2B2D3AE7" w14:textId="77777777" w:rsidR="0083067E" w:rsidRDefault="00C20BDD">
                  <w:pPr>
                    <w:keepNext/>
                    <w:keepLines/>
                    <w:overflowPunct w:val="0"/>
                    <w:autoSpaceDE w:val="0"/>
                    <w:autoSpaceDN w:val="0"/>
                    <w:adjustRightInd w:val="0"/>
                    <w:spacing w:after="0"/>
                    <w:jc w:val="center"/>
                    <w:textAlignment w:val="baseline"/>
                    <w:rPr>
                      <w:rFonts w:ascii="Arial" w:eastAsia="PMingLiU" w:hAnsi="Arial"/>
                      <w:sz w:val="18"/>
                      <w:lang w:val="en-US" w:eastAsia="en-GB"/>
                    </w:rPr>
                  </w:pPr>
                  <w:r>
                    <w:rPr>
                      <w:rFonts w:ascii="Arial" w:eastAsia="PMingLiU" w:hAnsi="Arial"/>
                      <w:sz w:val="18"/>
                      <w:lang w:val="en-US" w:eastAsia="en-GB"/>
                    </w:rPr>
                    <w:t>0.8</w:t>
                  </w:r>
                </w:p>
              </w:tc>
              <w:tc>
                <w:tcPr>
                  <w:tcW w:w="741" w:type="dxa"/>
                  <w:tcBorders>
                    <w:top w:val="single" w:sz="4" w:space="0" w:color="auto"/>
                    <w:left w:val="single" w:sz="4" w:space="0" w:color="auto"/>
                    <w:bottom w:val="single" w:sz="4" w:space="0" w:color="auto"/>
                    <w:right w:val="single" w:sz="4" w:space="0" w:color="auto"/>
                  </w:tcBorders>
                </w:tcPr>
                <w:p w14:paraId="01396A24" w14:textId="77777777" w:rsidR="0083067E" w:rsidRDefault="00C20BDD">
                  <w:pPr>
                    <w:keepNext/>
                    <w:keepLines/>
                    <w:overflowPunct w:val="0"/>
                    <w:autoSpaceDE w:val="0"/>
                    <w:autoSpaceDN w:val="0"/>
                    <w:adjustRightInd w:val="0"/>
                    <w:spacing w:after="0"/>
                    <w:jc w:val="center"/>
                    <w:textAlignment w:val="baseline"/>
                    <w:rPr>
                      <w:rFonts w:ascii="Arial" w:eastAsia="PMingLiU" w:hAnsi="Arial"/>
                      <w:sz w:val="18"/>
                      <w:lang w:val="en-US" w:eastAsia="en-GB"/>
                    </w:rPr>
                  </w:pPr>
                  <w:r>
                    <w:rPr>
                      <w:rFonts w:ascii="Arial" w:eastAsia="PMingLiU" w:hAnsi="Arial"/>
                      <w:sz w:val="18"/>
                      <w:lang w:val="en-US" w:eastAsia="en-GB"/>
                    </w:rPr>
                    <w:t>0.8</w:t>
                  </w:r>
                </w:p>
              </w:tc>
              <w:tc>
                <w:tcPr>
                  <w:tcW w:w="741" w:type="dxa"/>
                  <w:tcBorders>
                    <w:top w:val="single" w:sz="4" w:space="0" w:color="auto"/>
                    <w:left w:val="single" w:sz="4" w:space="0" w:color="auto"/>
                    <w:bottom w:val="single" w:sz="4" w:space="0" w:color="auto"/>
                    <w:right w:val="single" w:sz="4" w:space="0" w:color="auto"/>
                  </w:tcBorders>
                </w:tcPr>
                <w:p w14:paraId="12A99FBA" w14:textId="77777777" w:rsidR="0083067E" w:rsidRDefault="00C20BDD">
                  <w:pPr>
                    <w:keepNext/>
                    <w:keepLines/>
                    <w:overflowPunct w:val="0"/>
                    <w:autoSpaceDE w:val="0"/>
                    <w:autoSpaceDN w:val="0"/>
                    <w:adjustRightInd w:val="0"/>
                    <w:spacing w:after="0"/>
                    <w:jc w:val="center"/>
                    <w:textAlignment w:val="baseline"/>
                    <w:rPr>
                      <w:rFonts w:ascii="Arial" w:eastAsia="PMingLiU" w:hAnsi="Arial"/>
                      <w:sz w:val="18"/>
                      <w:lang w:val="en-US" w:eastAsia="en-GB"/>
                    </w:rPr>
                  </w:pPr>
                  <w:r>
                    <w:rPr>
                      <w:rFonts w:ascii="Arial" w:eastAsia="PMingLiU" w:hAnsi="Arial"/>
                      <w:sz w:val="18"/>
                      <w:lang w:val="en-US" w:eastAsia="en-GB"/>
                    </w:rPr>
                    <w:t>1.9</w:t>
                  </w:r>
                </w:p>
              </w:tc>
              <w:tc>
                <w:tcPr>
                  <w:tcW w:w="740" w:type="dxa"/>
                  <w:tcBorders>
                    <w:top w:val="single" w:sz="4" w:space="0" w:color="auto"/>
                    <w:left w:val="single" w:sz="4" w:space="0" w:color="auto"/>
                    <w:bottom w:val="single" w:sz="4" w:space="0" w:color="auto"/>
                    <w:right w:val="single" w:sz="4" w:space="0" w:color="auto"/>
                  </w:tcBorders>
                </w:tcPr>
                <w:p w14:paraId="10616257" w14:textId="77777777" w:rsidR="0083067E" w:rsidRDefault="00C20BDD">
                  <w:pPr>
                    <w:keepNext/>
                    <w:keepLines/>
                    <w:overflowPunct w:val="0"/>
                    <w:autoSpaceDE w:val="0"/>
                    <w:autoSpaceDN w:val="0"/>
                    <w:adjustRightInd w:val="0"/>
                    <w:spacing w:after="0"/>
                    <w:jc w:val="center"/>
                    <w:textAlignment w:val="baseline"/>
                    <w:rPr>
                      <w:rFonts w:ascii="Arial" w:eastAsia="PMingLiU" w:hAnsi="Arial"/>
                      <w:sz w:val="18"/>
                      <w:lang w:val="en-US" w:eastAsia="en-GB"/>
                    </w:rPr>
                  </w:pPr>
                  <w:r>
                    <w:rPr>
                      <w:rFonts w:ascii="Arial" w:eastAsia="PMingLiU" w:hAnsi="Arial"/>
                      <w:sz w:val="18"/>
                      <w:lang w:val="en-US" w:eastAsia="en-GB"/>
                    </w:rPr>
                    <w:t>6.2</w:t>
                  </w:r>
                </w:p>
              </w:tc>
              <w:tc>
                <w:tcPr>
                  <w:tcW w:w="741" w:type="dxa"/>
                  <w:tcBorders>
                    <w:top w:val="single" w:sz="4" w:space="0" w:color="auto"/>
                    <w:left w:val="single" w:sz="4" w:space="0" w:color="auto"/>
                    <w:bottom w:val="single" w:sz="4" w:space="0" w:color="auto"/>
                    <w:right w:val="single" w:sz="4" w:space="0" w:color="auto"/>
                  </w:tcBorders>
                </w:tcPr>
                <w:p w14:paraId="03065254" w14:textId="77777777" w:rsidR="0083067E" w:rsidRDefault="00C20BDD">
                  <w:pPr>
                    <w:keepNext/>
                    <w:keepLines/>
                    <w:overflowPunct w:val="0"/>
                    <w:autoSpaceDE w:val="0"/>
                    <w:autoSpaceDN w:val="0"/>
                    <w:adjustRightInd w:val="0"/>
                    <w:spacing w:after="0"/>
                    <w:jc w:val="center"/>
                    <w:textAlignment w:val="baseline"/>
                    <w:rPr>
                      <w:rFonts w:ascii="Arial" w:eastAsia="PMingLiU" w:hAnsi="Arial"/>
                      <w:sz w:val="18"/>
                      <w:lang w:val="en-US" w:eastAsia="en-GB"/>
                    </w:rPr>
                  </w:pPr>
                  <w:r>
                    <w:rPr>
                      <w:rFonts w:ascii="Arial" w:eastAsia="PMingLiU" w:hAnsi="Arial"/>
                      <w:sz w:val="18"/>
                      <w:lang w:val="en-US" w:eastAsia="en-GB"/>
                    </w:rPr>
                    <w:t>7.6</w:t>
                  </w:r>
                </w:p>
              </w:tc>
              <w:tc>
                <w:tcPr>
                  <w:tcW w:w="741" w:type="dxa"/>
                  <w:tcBorders>
                    <w:top w:val="single" w:sz="4" w:space="0" w:color="auto"/>
                    <w:left w:val="single" w:sz="4" w:space="0" w:color="auto"/>
                    <w:bottom w:val="single" w:sz="4" w:space="0" w:color="auto"/>
                    <w:right w:val="single" w:sz="4" w:space="0" w:color="auto"/>
                  </w:tcBorders>
                </w:tcPr>
                <w:p w14:paraId="24910A84" w14:textId="77777777" w:rsidR="0083067E" w:rsidRDefault="00C20BDD">
                  <w:pPr>
                    <w:keepNext/>
                    <w:keepLines/>
                    <w:overflowPunct w:val="0"/>
                    <w:autoSpaceDE w:val="0"/>
                    <w:autoSpaceDN w:val="0"/>
                    <w:adjustRightInd w:val="0"/>
                    <w:spacing w:after="0"/>
                    <w:jc w:val="center"/>
                    <w:textAlignment w:val="baseline"/>
                    <w:rPr>
                      <w:rFonts w:ascii="Arial" w:eastAsia="PMingLiU" w:hAnsi="Arial"/>
                      <w:sz w:val="18"/>
                      <w:lang w:val="en-US" w:eastAsia="en-GB"/>
                    </w:rPr>
                  </w:pPr>
                  <w:r>
                    <w:rPr>
                      <w:rFonts w:ascii="Arial" w:eastAsia="PMingLiU" w:hAnsi="Arial"/>
                      <w:sz w:val="18"/>
                      <w:lang w:val="en-US" w:eastAsia="en-GB"/>
                    </w:rPr>
                    <w:t>-</w:t>
                  </w:r>
                </w:p>
              </w:tc>
              <w:tc>
                <w:tcPr>
                  <w:tcW w:w="740" w:type="dxa"/>
                  <w:tcBorders>
                    <w:top w:val="single" w:sz="4" w:space="0" w:color="auto"/>
                    <w:left w:val="single" w:sz="4" w:space="0" w:color="auto"/>
                    <w:bottom w:val="single" w:sz="4" w:space="0" w:color="auto"/>
                    <w:right w:val="single" w:sz="4" w:space="0" w:color="auto"/>
                  </w:tcBorders>
                </w:tcPr>
                <w:p w14:paraId="6B4D294E" w14:textId="77777777" w:rsidR="0083067E" w:rsidRDefault="00C20BDD">
                  <w:pPr>
                    <w:keepNext/>
                    <w:keepLines/>
                    <w:overflowPunct w:val="0"/>
                    <w:autoSpaceDE w:val="0"/>
                    <w:autoSpaceDN w:val="0"/>
                    <w:adjustRightInd w:val="0"/>
                    <w:spacing w:after="0"/>
                    <w:jc w:val="center"/>
                    <w:textAlignment w:val="baseline"/>
                    <w:rPr>
                      <w:rFonts w:ascii="Arial" w:eastAsia="PMingLiU" w:hAnsi="Arial"/>
                      <w:sz w:val="18"/>
                      <w:lang w:val="en-US" w:eastAsia="en-GB"/>
                    </w:rPr>
                  </w:pPr>
                  <w:r>
                    <w:rPr>
                      <w:rFonts w:ascii="Arial" w:eastAsia="PMingLiU" w:hAnsi="Arial"/>
                      <w:sz w:val="18"/>
                      <w:lang w:val="en-US" w:eastAsia="en-GB"/>
                    </w:rPr>
                    <w:t>8.2</w:t>
                  </w:r>
                </w:p>
              </w:tc>
              <w:tc>
                <w:tcPr>
                  <w:tcW w:w="741" w:type="dxa"/>
                  <w:tcBorders>
                    <w:top w:val="single" w:sz="4" w:space="0" w:color="auto"/>
                    <w:left w:val="single" w:sz="4" w:space="0" w:color="auto"/>
                    <w:bottom w:val="single" w:sz="4" w:space="0" w:color="auto"/>
                    <w:right w:val="single" w:sz="4" w:space="0" w:color="auto"/>
                  </w:tcBorders>
                </w:tcPr>
                <w:p w14:paraId="0A368924" w14:textId="77777777" w:rsidR="0083067E" w:rsidRDefault="0083067E">
                  <w:pPr>
                    <w:keepNext/>
                    <w:keepLines/>
                    <w:overflowPunct w:val="0"/>
                    <w:autoSpaceDE w:val="0"/>
                    <w:autoSpaceDN w:val="0"/>
                    <w:adjustRightInd w:val="0"/>
                    <w:spacing w:after="0"/>
                    <w:jc w:val="center"/>
                    <w:textAlignment w:val="baseline"/>
                    <w:rPr>
                      <w:rFonts w:ascii="Arial" w:eastAsia="PMingLiU" w:hAnsi="Arial"/>
                      <w:sz w:val="18"/>
                      <w:lang w:val="en-US" w:eastAsia="en-GB"/>
                    </w:rPr>
                  </w:pPr>
                </w:p>
              </w:tc>
              <w:tc>
                <w:tcPr>
                  <w:tcW w:w="814" w:type="dxa"/>
                  <w:tcBorders>
                    <w:top w:val="single" w:sz="4" w:space="0" w:color="auto"/>
                    <w:left w:val="single" w:sz="4" w:space="0" w:color="auto"/>
                    <w:bottom w:val="single" w:sz="4" w:space="0" w:color="auto"/>
                    <w:right w:val="single" w:sz="4" w:space="0" w:color="auto"/>
                  </w:tcBorders>
                </w:tcPr>
                <w:p w14:paraId="6937E63E" w14:textId="77777777" w:rsidR="0083067E" w:rsidRDefault="0083067E">
                  <w:pPr>
                    <w:keepNext/>
                    <w:keepLines/>
                    <w:overflowPunct w:val="0"/>
                    <w:autoSpaceDE w:val="0"/>
                    <w:autoSpaceDN w:val="0"/>
                    <w:adjustRightInd w:val="0"/>
                    <w:spacing w:after="0"/>
                    <w:jc w:val="center"/>
                    <w:textAlignment w:val="baseline"/>
                    <w:rPr>
                      <w:rFonts w:ascii="Arial" w:eastAsia="PMingLiU" w:hAnsi="Arial"/>
                      <w:sz w:val="18"/>
                      <w:lang w:val="en-US" w:eastAsia="en-GB"/>
                    </w:rPr>
                  </w:pPr>
                </w:p>
              </w:tc>
            </w:tr>
            <w:tr w:rsidR="0083067E" w14:paraId="4BF9D6E5" w14:textId="77777777">
              <w:trPr>
                <w:trHeight w:val="187"/>
                <w:jc w:val="center"/>
              </w:trPr>
              <w:tc>
                <w:tcPr>
                  <w:tcW w:w="9321" w:type="dxa"/>
                  <w:gridSpan w:val="12"/>
                  <w:tcBorders>
                    <w:top w:val="single" w:sz="4" w:space="0" w:color="auto"/>
                    <w:left w:val="single" w:sz="4" w:space="0" w:color="auto"/>
                    <w:bottom w:val="single" w:sz="4" w:space="0" w:color="auto"/>
                    <w:right w:val="single" w:sz="4" w:space="0" w:color="auto"/>
                  </w:tcBorders>
                </w:tcPr>
                <w:p w14:paraId="3C1D52AF" w14:textId="77777777" w:rsidR="0083067E" w:rsidRDefault="00C20BDD">
                  <w:pPr>
                    <w:keepNext/>
                    <w:keepLines/>
                    <w:overflowPunct w:val="0"/>
                    <w:autoSpaceDE w:val="0"/>
                    <w:autoSpaceDN w:val="0"/>
                    <w:adjustRightInd w:val="0"/>
                    <w:spacing w:after="0"/>
                    <w:ind w:left="851" w:hanging="851"/>
                    <w:textAlignment w:val="baseline"/>
                    <w:rPr>
                      <w:rFonts w:ascii="Arial" w:eastAsia="Times New Roman" w:hAnsi="Arial"/>
                      <w:sz w:val="18"/>
                      <w:lang w:val="en-US" w:eastAsia="zh-CN"/>
                    </w:rPr>
                  </w:pPr>
                  <w:r>
                    <w:rPr>
                      <w:rFonts w:ascii="Arial" w:eastAsia="Times New Roman" w:hAnsi="Arial"/>
                      <w:sz w:val="18"/>
                      <w:lang w:eastAsia="en-GB"/>
                    </w:rPr>
                    <w:t>NOTE 1:</w:t>
                  </w:r>
                  <w:r>
                    <w:rPr>
                      <w:rFonts w:ascii="Arial" w:eastAsia="Times New Roman" w:hAnsi="Arial"/>
                      <w:sz w:val="18"/>
                      <w:lang w:eastAsia="en-GB"/>
                    </w:rPr>
                    <w:tab/>
                  </w:r>
                  <w:r>
                    <w:rPr>
                      <w:rFonts w:ascii="Arial" w:eastAsia="Times New Roman" w:hAnsi="Arial"/>
                      <w:sz w:val="18"/>
                      <w:lang w:val="en-US" w:eastAsia="zh-CN"/>
                    </w:rPr>
                    <w:t>The transmitter shall be set to P</w:t>
                  </w:r>
                  <w:r>
                    <w:rPr>
                      <w:rFonts w:ascii="Arial" w:eastAsia="Times New Roman" w:hAnsi="Arial"/>
                      <w:sz w:val="18"/>
                      <w:vertAlign w:val="subscript"/>
                      <w:lang w:val="en-US" w:eastAsia="zh-CN"/>
                    </w:rPr>
                    <w:t>UMAX</w:t>
                  </w:r>
                  <w:r>
                    <w:rPr>
                      <w:rFonts w:ascii="Arial" w:eastAsia="Times New Roman" w:hAnsi="Arial"/>
                      <w:sz w:val="18"/>
                      <w:lang w:val="en-US" w:eastAsia="zh-CN"/>
                    </w:rPr>
                    <w:t xml:space="preserve"> as defined in clause 6.2</w:t>
                  </w:r>
                  <w:r>
                    <w:rPr>
                      <w:rFonts w:ascii="Arial" w:eastAsia="Times New Roman" w:hAnsi="Arial" w:hint="eastAsia"/>
                      <w:sz w:val="18"/>
                      <w:lang w:val="en-US" w:eastAsia="zh-CN"/>
                    </w:rPr>
                    <w:t>G</w:t>
                  </w:r>
                  <w:r>
                    <w:rPr>
                      <w:rFonts w:ascii="Arial" w:eastAsia="Times New Roman" w:hAnsi="Arial"/>
                      <w:sz w:val="18"/>
                      <w:lang w:val="en-US" w:eastAsia="zh-CN"/>
                    </w:rPr>
                    <w:t>.4</w:t>
                  </w:r>
                </w:p>
              </w:tc>
            </w:tr>
          </w:tbl>
          <w:p w14:paraId="4AB5E86E" w14:textId="77777777" w:rsidR="0083067E" w:rsidRDefault="00C20BDD">
            <w:pPr>
              <w:spacing w:afterLines="50" w:after="120"/>
              <w:rPr>
                <w:b/>
                <w:sz w:val="21"/>
                <w:szCs w:val="21"/>
                <w:lang w:eastAsia="zh-CN"/>
              </w:rPr>
            </w:pPr>
            <w:r>
              <w:rPr>
                <w:b/>
                <w:i/>
                <w:iCs/>
                <w:sz w:val="21"/>
                <w:szCs w:val="21"/>
                <w:lang w:val="en-US" w:eastAsia="zh-CN"/>
              </w:rPr>
              <w:fldChar w:fldCharType="begin"/>
            </w:r>
            <w:r>
              <w:rPr>
                <w:b/>
                <w:i/>
                <w:iCs/>
                <w:sz w:val="21"/>
                <w:szCs w:val="21"/>
                <w:lang w:val="en-US" w:eastAsia="zh-CN"/>
              </w:rPr>
              <w:instrText xml:space="preserve"> TOC \n \h \z \t "RAN4 proposal,5,RAN4 observation,4" </w:instrText>
            </w:r>
            <w:r w:rsidR="00780BB7">
              <w:rPr>
                <w:b/>
                <w:i/>
                <w:iCs/>
                <w:sz w:val="21"/>
                <w:szCs w:val="21"/>
                <w:lang w:val="en-US" w:eastAsia="zh-CN"/>
              </w:rPr>
              <w:fldChar w:fldCharType="separate"/>
            </w:r>
            <w:r>
              <w:rPr>
                <w:b/>
                <w:sz w:val="21"/>
                <w:szCs w:val="21"/>
                <w:lang w:eastAsia="zh-CN"/>
              </w:rPr>
              <w:fldChar w:fldCharType="end"/>
            </w:r>
          </w:p>
        </w:tc>
      </w:tr>
      <w:bookmarkEnd w:id="0"/>
    </w:tbl>
    <w:p w14:paraId="5E781D07" w14:textId="77777777" w:rsidR="0083067E" w:rsidRDefault="0083067E">
      <w:pPr>
        <w:rPr>
          <w:lang w:eastAsia="zh-CN"/>
        </w:rPr>
      </w:pPr>
    </w:p>
    <w:p w14:paraId="40FE8722" w14:textId="77777777" w:rsidR="0083067E" w:rsidRDefault="00C20BDD">
      <w:pPr>
        <w:pStyle w:val="2"/>
      </w:pPr>
      <w:r>
        <w:rPr>
          <w:rFonts w:hint="eastAsia"/>
        </w:rPr>
        <w:t>Open issues</w:t>
      </w:r>
      <w:r>
        <w:t xml:space="preserve"> summary</w:t>
      </w:r>
    </w:p>
    <w:p w14:paraId="7F930B46" w14:textId="77777777" w:rsidR="0083067E" w:rsidRDefault="00C20BDD">
      <w:pPr>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47247A29" w14:textId="77777777" w:rsidR="0083067E" w:rsidRDefault="0083067E">
      <w:pPr>
        <w:spacing w:after="120"/>
        <w:rPr>
          <w:color w:val="0070C0"/>
          <w:szCs w:val="24"/>
          <w:lang w:eastAsia="zh-CN"/>
        </w:rPr>
      </w:pPr>
    </w:p>
    <w:p w14:paraId="5D6F48F1" w14:textId="77777777" w:rsidR="0083067E" w:rsidRDefault="00C20BDD">
      <w:pPr>
        <w:pStyle w:val="3"/>
        <w:rPr>
          <w:sz w:val="24"/>
          <w:szCs w:val="16"/>
          <w:lang w:val="en-US"/>
        </w:rPr>
      </w:pPr>
      <w:r>
        <w:rPr>
          <w:sz w:val="24"/>
          <w:szCs w:val="16"/>
        </w:rPr>
        <w:t xml:space="preserve">Sub-topic </w:t>
      </w:r>
      <w:r>
        <w:rPr>
          <w:rFonts w:hint="eastAsia"/>
          <w:sz w:val="24"/>
          <w:szCs w:val="16"/>
        </w:rPr>
        <w:t>1</w:t>
      </w:r>
      <w:r>
        <w:rPr>
          <w:sz w:val="24"/>
          <w:szCs w:val="16"/>
        </w:rPr>
        <w:t>-</w:t>
      </w:r>
      <w:r>
        <w:rPr>
          <w:rFonts w:hint="eastAsia"/>
          <w:sz w:val="24"/>
          <w:szCs w:val="16"/>
        </w:rPr>
        <w:t>2</w:t>
      </w:r>
      <w:r>
        <w:rPr>
          <w:rFonts w:hint="eastAsia"/>
          <w:sz w:val="24"/>
          <w:szCs w:val="16"/>
          <w:lang w:val="en-US"/>
        </w:rPr>
        <w:t xml:space="preserve"> RF requirements</w:t>
      </w:r>
    </w:p>
    <w:p w14:paraId="114E1B6C" w14:textId="77777777" w:rsidR="0083067E" w:rsidRDefault="00C20BDD">
      <w:pPr>
        <w:spacing w:after="120"/>
        <w:rPr>
          <w:rFonts w:eastAsiaTheme="minorEastAsia"/>
          <w:b/>
          <w:bCs/>
          <w:u w:val="single"/>
          <w:lang w:eastAsia="zh-CN"/>
        </w:rPr>
      </w:pPr>
      <w:r>
        <w:rPr>
          <w:rFonts w:eastAsiaTheme="minorEastAsia" w:hint="eastAsia"/>
          <w:b/>
          <w:bCs/>
          <w:u w:val="single"/>
          <w:lang w:eastAsia="zh-CN"/>
        </w:rPr>
        <w:t xml:space="preserve">Issue 1-2-1 </w:t>
      </w:r>
      <w:r>
        <w:rPr>
          <w:rFonts w:eastAsiaTheme="minorEastAsia"/>
          <w:b/>
          <w:bCs/>
          <w:u w:val="single"/>
          <w:lang w:eastAsia="zh-CN"/>
        </w:rPr>
        <w:t>NS_18 A-MPR</w:t>
      </w:r>
      <w:r>
        <w:rPr>
          <w:rFonts w:eastAsiaTheme="minorEastAsia" w:hint="eastAsia"/>
          <w:b/>
          <w:bCs/>
          <w:u w:val="single"/>
          <w:lang w:eastAsia="zh-CN"/>
        </w:rPr>
        <w:t xml:space="preserve"> for PC2 for BW&lt;=40MHz</w:t>
      </w:r>
    </w:p>
    <w:p w14:paraId="7C7EB7DA" w14:textId="77777777" w:rsidR="0083067E" w:rsidRDefault="00C20BDD">
      <w:pPr>
        <w:rPr>
          <w:b/>
          <w:bCs/>
          <w:lang w:eastAsia="zh-CN"/>
        </w:rPr>
      </w:pPr>
      <w:r>
        <w:rPr>
          <w:b/>
          <w:bCs/>
          <w:lang w:eastAsia="zh-CN"/>
        </w:rPr>
        <w:t>Agreement</w:t>
      </w:r>
      <w:r>
        <w:rPr>
          <w:rFonts w:hint="eastAsia"/>
          <w:b/>
          <w:bCs/>
          <w:lang w:eastAsia="zh-CN"/>
        </w:rPr>
        <w:t xml:space="preserve"> in RAN4#112bis</w:t>
      </w:r>
      <w:r>
        <w:rPr>
          <w:b/>
          <w:bCs/>
          <w:lang w:eastAsia="zh-CN"/>
        </w:rPr>
        <w:t>:</w:t>
      </w:r>
    </w:p>
    <w:p w14:paraId="24601A30" w14:textId="77777777" w:rsidR="0083067E" w:rsidRDefault="00C20BDD">
      <w:pPr>
        <w:pStyle w:val="aff6"/>
        <w:numPr>
          <w:ilvl w:val="0"/>
          <w:numId w:val="5"/>
        </w:numPr>
        <w:spacing w:after="120"/>
        <w:ind w:firstLineChars="0"/>
        <w:rPr>
          <w:szCs w:val="24"/>
          <w:lang w:eastAsia="zh-CN"/>
        </w:rPr>
      </w:pPr>
      <w:r>
        <w:rPr>
          <w:rFonts w:hint="eastAsia"/>
          <w:szCs w:val="24"/>
          <w:lang w:eastAsia="zh-CN"/>
        </w:rPr>
        <w:t>Agree on the regions in Table 1 and 2.</w:t>
      </w:r>
    </w:p>
    <w:p w14:paraId="15D95DCF" w14:textId="77777777" w:rsidR="0083067E" w:rsidRDefault="00C20BDD">
      <w:pPr>
        <w:pStyle w:val="aff6"/>
        <w:numPr>
          <w:ilvl w:val="0"/>
          <w:numId w:val="5"/>
        </w:numPr>
        <w:spacing w:after="120"/>
        <w:ind w:firstLineChars="0"/>
        <w:rPr>
          <w:szCs w:val="24"/>
          <w:lang w:eastAsia="zh-CN"/>
        </w:rPr>
      </w:pPr>
      <w:r>
        <w:rPr>
          <w:rFonts w:hint="eastAsia"/>
          <w:szCs w:val="24"/>
          <w:lang w:eastAsia="zh-CN"/>
        </w:rPr>
        <w:lastRenderedPageBreak/>
        <w:t xml:space="preserve">For A-MPR values in Table 3: </w:t>
      </w:r>
    </w:p>
    <w:p w14:paraId="4EF094C8" w14:textId="77777777" w:rsidR="0083067E" w:rsidRDefault="00C20BDD">
      <w:pPr>
        <w:pStyle w:val="aff6"/>
        <w:numPr>
          <w:ilvl w:val="0"/>
          <w:numId w:val="6"/>
        </w:numPr>
        <w:ind w:firstLineChars="0"/>
        <w:rPr>
          <w:lang w:eastAsia="zh-CN"/>
        </w:rPr>
      </w:pPr>
      <w:r>
        <w:rPr>
          <w:rFonts w:hint="eastAsia"/>
          <w:lang w:eastAsia="zh-CN"/>
        </w:rPr>
        <w:t>Further check the A-MPR values for 2Tx</w:t>
      </w:r>
    </w:p>
    <w:p w14:paraId="7E889A8A" w14:textId="77777777" w:rsidR="0083067E" w:rsidRDefault="00C20BDD">
      <w:pPr>
        <w:pStyle w:val="aff6"/>
        <w:numPr>
          <w:ilvl w:val="0"/>
          <w:numId w:val="6"/>
        </w:numPr>
        <w:ind w:firstLineChars="0"/>
        <w:rPr>
          <w:lang w:eastAsia="zh-CN"/>
        </w:rPr>
      </w:pPr>
      <w:r>
        <w:rPr>
          <w:rFonts w:hint="eastAsia"/>
          <w:lang w:eastAsia="zh-CN"/>
        </w:rPr>
        <w:t>Yellow highlighted values will be further confirmed by measurements.</w:t>
      </w:r>
    </w:p>
    <w:p w14:paraId="599D90D3" w14:textId="77777777" w:rsidR="0083067E" w:rsidRDefault="00C20BDD">
      <w:pPr>
        <w:pStyle w:val="aff6"/>
        <w:numPr>
          <w:ilvl w:val="0"/>
          <w:numId w:val="6"/>
        </w:numPr>
        <w:ind w:firstLineChars="0"/>
        <w:rPr>
          <w:lang w:eastAsia="zh-CN"/>
        </w:rPr>
      </w:pPr>
      <w:r>
        <w:rPr>
          <w:lang w:eastAsia="zh-CN"/>
        </w:rPr>
        <w:t>Values in [] are to be confirmed</w:t>
      </w:r>
    </w:p>
    <w:p w14:paraId="0CC9CFB0" w14:textId="77777777" w:rsidR="0083067E" w:rsidRDefault="0083067E">
      <w:pPr>
        <w:spacing w:after="120"/>
        <w:rPr>
          <w:b/>
          <w:bCs/>
          <w:color w:val="0070C0"/>
          <w:szCs w:val="24"/>
          <w:lang w:eastAsia="zh-CN"/>
        </w:rPr>
      </w:pPr>
    </w:p>
    <w:p w14:paraId="35314F08" w14:textId="77777777" w:rsidR="0083067E" w:rsidRDefault="00C20BDD">
      <w:pPr>
        <w:jc w:val="center"/>
      </w:pPr>
      <w:r>
        <w:t xml:space="preserve">Table </w:t>
      </w:r>
      <w:r>
        <w:rPr>
          <w:rFonts w:hint="eastAsia"/>
          <w:lang w:eastAsia="zh-CN"/>
        </w:rPr>
        <w:t>1</w:t>
      </w:r>
      <w:r>
        <w:t>: PC3 region definition for 25MHz, 30MHz and 40MHz channel bandwidth</w:t>
      </w:r>
    </w:p>
    <w:tbl>
      <w:tblPr>
        <w:tblW w:w="8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50"/>
        <w:gridCol w:w="1890"/>
        <w:gridCol w:w="1775"/>
        <w:gridCol w:w="2693"/>
        <w:gridCol w:w="932"/>
      </w:tblGrid>
      <w:tr w:rsidR="0083067E" w14:paraId="17AC0B62" w14:textId="77777777">
        <w:trPr>
          <w:trHeight w:val="187"/>
          <w:jc w:val="center"/>
        </w:trPr>
        <w:tc>
          <w:tcPr>
            <w:tcW w:w="1150" w:type="dxa"/>
            <w:tcBorders>
              <w:top w:val="single" w:sz="4" w:space="0" w:color="auto"/>
              <w:left w:val="single" w:sz="4" w:space="0" w:color="auto"/>
              <w:bottom w:val="nil"/>
              <w:right w:val="single" w:sz="4" w:space="0" w:color="auto"/>
            </w:tcBorders>
            <w:shd w:val="clear" w:color="auto" w:fill="auto"/>
          </w:tcPr>
          <w:p w14:paraId="3FB1B34F" w14:textId="77777777" w:rsidR="0083067E" w:rsidRDefault="00C20BDD">
            <w:pPr>
              <w:pStyle w:val="TAH"/>
              <w:rPr>
                <w:lang w:eastAsia="ko-KR"/>
              </w:rPr>
            </w:pPr>
            <w:r>
              <w:rPr>
                <w:lang w:eastAsia="ko-KR"/>
              </w:rPr>
              <w:t>Channel Bandwidth, MHz</w:t>
            </w:r>
          </w:p>
        </w:tc>
        <w:tc>
          <w:tcPr>
            <w:tcW w:w="1890" w:type="dxa"/>
            <w:tcBorders>
              <w:top w:val="single" w:sz="4" w:space="0" w:color="auto"/>
              <w:left w:val="single" w:sz="4" w:space="0" w:color="auto"/>
              <w:bottom w:val="nil"/>
              <w:right w:val="single" w:sz="4" w:space="0" w:color="auto"/>
            </w:tcBorders>
            <w:shd w:val="clear" w:color="auto" w:fill="auto"/>
          </w:tcPr>
          <w:p w14:paraId="1F38A987" w14:textId="77777777" w:rsidR="0083067E" w:rsidRDefault="00C20BDD">
            <w:pPr>
              <w:pStyle w:val="TAH"/>
              <w:rPr>
                <w:lang w:val="en-US" w:eastAsia="ko-KR"/>
              </w:rPr>
            </w:pPr>
            <w:r>
              <w:rPr>
                <w:lang w:val="en-US" w:eastAsia="ko-KR"/>
              </w:rPr>
              <w:t>Frequency range of channel bandwidth, MHz</w:t>
            </w:r>
          </w:p>
        </w:tc>
        <w:tc>
          <w:tcPr>
            <w:tcW w:w="4468" w:type="dxa"/>
            <w:gridSpan w:val="2"/>
            <w:tcBorders>
              <w:top w:val="single" w:sz="4" w:space="0" w:color="auto"/>
              <w:left w:val="single" w:sz="4" w:space="0" w:color="auto"/>
              <w:bottom w:val="single" w:sz="4" w:space="0" w:color="auto"/>
              <w:right w:val="single" w:sz="4" w:space="0" w:color="auto"/>
            </w:tcBorders>
          </w:tcPr>
          <w:p w14:paraId="5BCC72FD" w14:textId="77777777" w:rsidR="0083067E" w:rsidRDefault="00C20BDD">
            <w:pPr>
              <w:pStyle w:val="TAH"/>
              <w:rPr>
                <w:lang w:eastAsia="ko-KR"/>
              </w:rPr>
            </w:pPr>
            <w:r>
              <w:rPr>
                <w:lang w:eastAsia="ko-KR"/>
              </w:rPr>
              <w:t>Regions</w:t>
            </w:r>
          </w:p>
        </w:tc>
        <w:tc>
          <w:tcPr>
            <w:tcW w:w="932" w:type="dxa"/>
            <w:tcBorders>
              <w:top w:val="single" w:sz="4" w:space="0" w:color="auto"/>
              <w:left w:val="single" w:sz="4" w:space="0" w:color="auto"/>
              <w:bottom w:val="nil"/>
              <w:right w:val="single" w:sz="4" w:space="0" w:color="auto"/>
            </w:tcBorders>
            <w:shd w:val="clear" w:color="auto" w:fill="auto"/>
          </w:tcPr>
          <w:p w14:paraId="4D6430AC" w14:textId="77777777" w:rsidR="0083067E" w:rsidRDefault="00C20BDD">
            <w:pPr>
              <w:pStyle w:val="TAH"/>
              <w:rPr>
                <w:lang w:eastAsia="ko-KR"/>
              </w:rPr>
            </w:pPr>
            <w:r>
              <w:rPr>
                <w:lang w:eastAsia="ko-KR"/>
              </w:rPr>
              <w:t>A-MPR</w:t>
            </w:r>
          </w:p>
        </w:tc>
      </w:tr>
      <w:tr w:rsidR="0083067E" w14:paraId="70EED1F7" w14:textId="77777777">
        <w:trPr>
          <w:trHeight w:val="187"/>
          <w:jc w:val="center"/>
        </w:trPr>
        <w:tc>
          <w:tcPr>
            <w:tcW w:w="1150" w:type="dxa"/>
            <w:tcBorders>
              <w:top w:val="nil"/>
              <w:left w:val="single" w:sz="4" w:space="0" w:color="auto"/>
              <w:bottom w:val="single" w:sz="4" w:space="0" w:color="auto"/>
              <w:right w:val="single" w:sz="4" w:space="0" w:color="auto"/>
            </w:tcBorders>
            <w:shd w:val="clear" w:color="auto" w:fill="auto"/>
          </w:tcPr>
          <w:p w14:paraId="3E3D5A5C" w14:textId="77777777" w:rsidR="0083067E" w:rsidRDefault="0083067E">
            <w:pPr>
              <w:pStyle w:val="TAH"/>
              <w:rPr>
                <w:lang w:eastAsia="ko-KR"/>
              </w:rPr>
            </w:pPr>
          </w:p>
        </w:tc>
        <w:tc>
          <w:tcPr>
            <w:tcW w:w="1890" w:type="dxa"/>
            <w:tcBorders>
              <w:top w:val="nil"/>
              <w:left w:val="single" w:sz="4" w:space="0" w:color="auto"/>
              <w:bottom w:val="single" w:sz="4" w:space="0" w:color="auto"/>
              <w:right w:val="single" w:sz="4" w:space="0" w:color="auto"/>
            </w:tcBorders>
            <w:shd w:val="clear" w:color="auto" w:fill="auto"/>
          </w:tcPr>
          <w:p w14:paraId="52C05842" w14:textId="77777777" w:rsidR="0083067E" w:rsidRDefault="0083067E">
            <w:pPr>
              <w:pStyle w:val="TAH"/>
              <w:rPr>
                <w:lang w:eastAsia="ko-KR"/>
              </w:rPr>
            </w:pPr>
          </w:p>
        </w:tc>
        <w:tc>
          <w:tcPr>
            <w:tcW w:w="1775" w:type="dxa"/>
            <w:tcBorders>
              <w:top w:val="single" w:sz="4" w:space="0" w:color="auto"/>
              <w:left w:val="single" w:sz="4" w:space="0" w:color="auto"/>
              <w:bottom w:val="single" w:sz="4" w:space="0" w:color="auto"/>
              <w:right w:val="single" w:sz="4" w:space="0" w:color="auto"/>
            </w:tcBorders>
          </w:tcPr>
          <w:p w14:paraId="3806B7D7" w14:textId="77777777" w:rsidR="0083067E" w:rsidRDefault="00C20BDD">
            <w:pPr>
              <w:pStyle w:val="TAH"/>
              <w:rPr>
                <w:lang w:eastAsia="ko-KR"/>
              </w:rPr>
            </w:pPr>
            <w:r>
              <w:rPr>
                <w:lang w:eastAsia="ko-KR"/>
              </w:rPr>
              <w:t>RB</w:t>
            </w:r>
            <w:r>
              <w:rPr>
                <w:vertAlign w:val="subscript"/>
                <w:lang w:eastAsia="ko-KR"/>
              </w:rPr>
              <w:t>start</w:t>
            </w:r>
            <w:r>
              <w:rPr>
                <w:lang w:eastAsia="ko-KR"/>
              </w:rPr>
              <w:t>*12*SCS</w:t>
            </w:r>
          </w:p>
          <w:p w14:paraId="74C7811A" w14:textId="77777777" w:rsidR="0083067E" w:rsidRDefault="00C20BDD">
            <w:pPr>
              <w:pStyle w:val="TAH"/>
              <w:rPr>
                <w:lang w:eastAsia="ko-KR"/>
              </w:rPr>
            </w:pPr>
            <w:r>
              <w:rPr>
                <w:lang w:eastAsia="ko-KR"/>
              </w:rPr>
              <w:t>MHz</w:t>
            </w:r>
          </w:p>
        </w:tc>
        <w:tc>
          <w:tcPr>
            <w:tcW w:w="2693" w:type="dxa"/>
            <w:tcBorders>
              <w:top w:val="single" w:sz="4" w:space="0" w:color="auto"/>
              <w:left w:val="single" w:sz="4" w:space="0" w:color="auto"/>
              <w:bottom w:val="single" w:sz="4" w:space="0" w:color="auto"/>
              <w:right w:val="single" w:sz="4" w:space="0" w:color="auto"/>
            </w:tcBorders>
          </w:tcPr>
          <w:p w14:paraId="24B0C605" w14:textId="77777777" w:rsidR="0083067E" w:rsidRDefault="00C20BDD">
            <w:pPr>
              <w:pStyle w:val="TAH"/>
              <w:rPr>
                <w:lang w:eastAsia="ko-KR"/>
              </w:rPr>
            </w:pPr>
            <w:r>
              <w:rPr>
                <w:lang w:eastAsia="ko-KR"/>
              </w:rPr>
              <w:t>L</w:t>
            </w:r>
            <w:r>
              <w:rPr>
                <w:vertAlign w:val="subscript"/>
                <w:lang w:eastAsia="ko-KR"/>
              </w:rPr>
              <w:t>CRB</w:t>
            </w:r>
            <w:r>
              <w:rPr>
                <w:lang w:eastAsia="ko-KR"/>
              </w:rPr>
              <w:t>*12*SCS</w:t>
            </w:r>
          </w:p>
          <w:p w14:paraId="2CA98629" w14:textId="77777777" w:rsidR="0083067E" w:rsidRDefault="00C20BDD">
            <w:pPr>
              <w:pStyle w:val="TAH"/>
              <w:rPr>
                <w:lang w:eastAsia="ko-KR"/>
              </w:rPr>
            </w:pPr>
            <w:r>
              <w:rPr>
                <w:lang w:eastAsia="ko-KR"/>
              </w:rPr>
              <w:t>MHz</w:t>
            </w:r>
          </w:p>
        </w:tc>
        <w:tc>
          <w:tcPr>
            <w:tcW w:w="932" w:type="dxa"/>
            <w:tcBorders>
              <w:top w:val="nil"/>
              <w:left w:val="single" w:sz="4" w:space="0" w:color="auto"/>
              <w:bottom w:val="single" w:sz="4" w:space="0" w:color="auto"/>
              <w:right w:val="single" w:sz="4" w:space="0" w:color="auto"/>
            </w:tcBorders>
            <w:shd w:val="clear" w:color="auto" w:fill="auto"/>
          </w:tcPr>
          <w:p w14:paraId="7E8C8C49" w14:textId="77777777" w:rsidR="0083067E" w:rsidRDefault="0083067E">
            <w:pPr>
              <w:pStyle w:val="TAH"/>
              <w:rPr>
                <w:lang w:eastAsia="ko-KR"/>
              </w:rPr>
            </w:pPr>
          </w:p>
        </w:tc>
      </w:tr>
      <w:tr w:rsidR="0083067E" w14:paraId="784BFB8C" w14:textId="77777777">
        <w:trPr>
          <w:trHeight w:val="187"/>
          <w:jc w:val="center"/>
        </w:trPr>
        <w:tc>
          <w:tcPr>
            <w:tcW w:w="1150" w:type="dxa"/>
            <w:tcBorders>
              <w:top w:val="single" w:sz="4" w:space="0" w:color="auto"/>
              <w:left w:val="single" w:sz="4" w:space="0" w:color="auto"/>
              <w:bottom w:val="nil"/>
              <w:right w:val="single" w:sz="4" w:space="0" w:color="auto"/>
            </w:tcBorders>
            <w:shd w:val="clear" w:color="auto" w:fill="auto"/>
          </w:tcPr>
          <w:p w14:paraId="14F9DDE7" w14:textId="77777777" w:rsidR="0083067E" w:rsidRDefault="00C20BDD">
            <w:pPr>
              <w:pStyle w:val="TAC"/>
              <w:rPr>
                <w:lang w:eastAsia="ko-KR"/>
              </w:rPr>
            </w:pPr>
            <w:r>
              <w:rPr>
                <w:lang w:eastAsia="ko-KR"/>
              </w:rPr>
              <w:t>25</w:t>
            </w:r>
          </w:p>
        </w:tc>
        <w:tc>
          <w:tcPr>
            <w:tcW w:w="1890" w:type="dxa"/>
            <w:tcBorders>
              <w:top w:val="single" w:sz="4" w:space="0" w:color="auto"/>
              <w:left w:val="single" w:sz="4" w:space="0" w:color="auto"/>
              <w:bottom w:val="nil"/>
              <w:right w:val="single" w:sz="4" w:space="0" w:color="auto"/>
            </w:tcBorders>
            <w:shd w:val="clear" w:color="auto" w:fill="auto"/>
          </w:tcPr>
          <w:p w14:paraId="50C2B36B" w14:textId="77777777" w:rsidR="0083067E" w:rsidRDefault="00C20BDD">
            <w:pPr>
              <w:pStyle w:val="TAC"/>
              <w:rPr>
                <w:rFonts w:eastAsia="MS PGothic"/>
                <w:kern w:val="24"/>
                <w:szCs w:val="18"/>
                <w:lang w:val="fi-FI" w:eastAsia="ja-JP"/>
              </w:rPr>
            </w:pPr>
            <w:r>
              <w:rPr>
                <w:rFonts w:eastAsia="MS PGothic"/>
                <w:kern w:val="24"/>
                <w:lang w:val="fi-FI" w:eastAsia="ja-JP"/>
              </w:rPr>
              <w:t>[</w:t>
            </w:r>
            <w:r>
              <w:rPr>
                <w:rFonts w:eastAsia="MS PGothic"/>
                <w:kern w:val="24"/>
                <w:lang w:eastAsia="ja-JP"/>
              </w:rPr>
              <w:t>703~7</w:t>
            </w:r>
            <w:r>
              <w:rPr>
                <w:rFonts w:eastAsia="MS PGothic"/>
                <w:kern w:val="24"/>
                <w:lang w:val="fi-FI" w:eastAsia="ja-JP"/>
              </w:rPr>
              <w:t>48]</w:t>
            </w:r>
          </w:p>
        </w:tc>
        <w:tc>
          <w:tcPr>
            <w:tcW w:w="1775" w:type="dxa"/>
            <w:tcBorders>
              <w:top w:val="single" w:sz="4" w:space="0" w:color="auto"/>
              <w:left w:val="single" w:sz="4" w:space="0" w:color="auto"/>
              <w:bottom w:val="single" w:sz="4" w:space="0" w:color="auto"/>
              <w:right w:val="single" w:sz="4" w:space="0" w:color="auto"/>
            </w:tcBorders>
          </w:tcPr>
          <w:p w14:paraId="5869FB2B" w14:textId="77777777" w:rsidR="0083067E" w:rsidRDefault="00C20BDD">
            <w:pPr>
              <w:pStyle w:val="TAC"/>
              <w:rPr>
                <w:lang w:eastAsia="ko-KR"/>
              </w:rPr>
            </w:pPr>
            <w:r>
              <w:rPr>
                <w:lang w:eastAsia="ko-KR"/>
              </w:rPr>
              <w:t>&gt;</w:t>
            </w:r>
            <w:r>
              <w:t>(</w:t>
            </w:r>
            <w:r>
              <w:rPr>
                <w:lang w:eastAsia="ko-KR"/>
              </w:rPr>
              <w:t>L</w:t>
            </w:r>
            <w:r>
              <w:rPr>
                <w:vertAlign w:val="subscript"/>
                <w:lang w:eastAsia="ko-KR"/>
              </w:rPr>
              <w:t>CRB</w:t>
            </w:r>
            <w:r>
              <w:rPr>
                <w:lang w:eastAsia="ko-KR"/>
              </w:rPr>
              <w:t>*12*SCS)/2+3.6</w:t>
            </w:r>
          </w:p>
        </w:tc>
        <w:tc>
          <w:tcPr>
            <w:tcW w:w="2693" w:type="dxa"/>
            <w:tcBorders>
              <w:top w:val="single" w:sz="4" w:space="0" w:color="auto"/>
              <w:left w:val="single" w:sz="4" w:space="0" w:color="auto"/>
              <w:bottom w:val="single" w:sz="4" w:space="0" w:color="auto"/>
              <w:right w:val="single" w:sz="4" w:space="0" w:color="auto"/>
            </w:tcBorders>
          </w:tcPr>
          <w:p w14:paraId="74D57EA7" w14:textId="77777777" w:rsidR="0083067E" w:rsidRDefault="00C20BDD">
            <w:pPr>
              <w:pStyle w:val="TAC"/>
              <w:rPr>
                <w:kern w:val="24"/>
                <w:szCs w:val="18"/>
                <w:lang w:val="en-US" w:eastAsia="fr-FR"/>
              </w:rPr>
            </w:pPr>
            <w:r>
              <w:rPr>
                <w:rFonts w:hint="eastAsia"/>
                <w:kern w:val="24"/>
                <w:lang w:val="en-US" w:eastAsia="fr-FR"/>
              </w:rPr>
              <w:t>≥</w:t>
            </w:r>
            <w:r>
              <w:rPr>
                <w:kern w:val="24"/>
                <w:lang w:val="en-US" w:eastAsia="fr-FR"/>
              </w:rPr>
              <w:t>Max(0, 12*SCS*N</w:t>
            </w:r>
            <w:r>
              <w:rPr>
                <w:kern w:val="24"/>
                <w:position w:val="-5"/>
                <w:vertAlign w:val="subscript"/>
                <w:lang w:val="en-US" w:eastAsia="fr-FR"/>
              </w:rPr>
              <w:t xml:space="preserve">RB </w:t>
            </w:r>
            <w:r>
              <w:rPr>
                <w:kern w:val="24"/>
                <w:lang w:val="en-US" w:eastAsia="fr-FR"/>
              </w:rPr>
              <w:t xml:space="preserve">– 1.8 – </w:t>
            </w:r>
            <w:r>
              <w:rPr>
                <w:lang w:val="en-US"/>
              </w:rPr>
              <w:t xml:space="preserve"> </w:t>
            </w:r>
            <w:proofErr w:type="spellStart"/>
            <w:r>
              <w:rPr>
                <w:kern w:val="24"/>
                <w:lang w:val="en-US" w:eastAsia="fr-FR"/>
              </w:rPr>
              <w:t>RBstart</w:t>
            </w:r>
            <w:proofErr w:type="spellEnd"/>
            <w:r>
              <w:rPr>
                <w:kern w:val="24"/>
                <w:lang w:val="en-US" w:eastAsia="fr-FR"/>
              </w:rPr>
              <w:t>*12*SCS)</w:t>
            </w:r>
          </w:p>
        </w:tc>
        <w:tc>
          <w:tcPr>
            <w:tcW w:w="932" w:type="dxa"/>
            <w:tcBorders>
              <w:top w:val="single" w:sz="4" w:space="0" w:color="auto"/>
              <w:left w:val="single" w:sz="4" w:space="0" w:color="auto"/>
              <w:bottom w:val="single" w:sz="4" w:space="0" w:color="auto"/>
              <w:right w:val="single" w:sz="4" w:space="0" w:color="auto"/>
            </w:tcBorders>
          </w:tcPr>
          <w:p w14:paraId="3D68CB4C" w14:textId="77777777" w:rsidR="0083067E" w:rsidRDefault="00C20BDD">
            <w:pPr>
              <w:pStyle w:val="TAC"/>
              <w:rPr>
                <w:kern w:val="24"/>
                <w:szCs w:val="18"/>
                <w:lang w:eastAsia="fr-FR"/>
              </w:rPr>
            </w:pPr>
            <w:r>
              <w:rPr>
                <w:kern w:val="24"/>
                <w:szCs w:val="18"/>
                <w:lang w:eastAsia="fr-FR"/>
              </w:rPr>
              <w:t>A3</w:t>
            </w:r>
          </w:p>
        </w:tc>
      </w:tr>
      <w:tr w:rsidR="0083067E" w14:paraId="3C63CC5C" w14:textId="77777777">
        <w:trPr>
          <w:trHeight w:val="187"/>
          <w:jc w:val="center"/>
        </w:trPr>
        <w:tc>
          <w:tcPr>
            <w:tcW w:w="1150" w:type="dxa"/>
            <w:tcBorders>
              <w:top w:val="nil"/>
              <w:left w:val="single" w:sz="4" w:space="0" w:color="auto"/>
              <w:bottom w:val="nil"/>
              <w:right w:val="single" w:sz="4" w:space="0" w:color="auto"/>
            </w:tcBorders>
            <w:shd w:val="clear" w:color="auto" w:fill="auto"/>
          </w:tcPr>
          <w:p w14:paraId="15FE1B01" w14:textId="77777777" w:rsidR="0083067E" w:rsidRDefault="0083067E">
            <w:pPr>
              <w:pStyle w:val="TAC"/>
              <w:rPr>
                <w:lang w:eastAsia="ko-KR"/>
              </w:rPr>
            </w:pPr>
          </w:p>
        </w:tc>
        <w:tc>
          <w:tcPr>
            <w:tcW w:w="1890" w:type="dxa"/>
            <w:tcBorders>
              <w:top w:val="nil"/>
              <w:left w:val="single" w:sz="4" w:space="0" w:color="auto"/>
              <w:bottom w:val="nil"/>
              <w:right w:val="single" w:sz="4" w:space="0" w:color="auto"/>
            </w:tcBorders>
            <w:shd w:val="clear" w:color="auto" w:fill="auto"/>
          </w:tcPr>
          <w:p w14:paraId="505EB3A1" w14:textId="77777777" w:rsidR="0083067E" w:rsidRDefault="0083067E">
            <w:pPr>
              <w:pStyle w:val="TAC"/>
              <w:rPr>
                <w:rFonts w:eastAsia="MS PGothic"/>
                <w:kern w:val="24"/>
                <w:szCs w:val="18"/>
                <w:lang w:eastAsia="ja-JP"/>
              </w:rPr>
            </w:pPr>
          </w:p>
        </w:tc>
        <w:tc>
          <w:tcPr>
            <w:tcW w:w="1775" w:type="dxa"/>
            <w:tcBorders>
              <w:top w:val="single" w:sz="4" w:space="0" w:color="auto"/>
              <w:left w:val="single" w:sz="4" w:space="0" w:color="auto"/>
              <w:bottom w:val="single" w:sz="4" w:space="0" w:color="auto"/>
              <w:right w:val="single" w:sz="4" w:space="0" w:color="auto"/>
            </w:tcBorders>
          </w:tcPr>
          <w:p w14:paraId="5C1DFF27" w14:textId="77777777" w:rsidR="0083067E" w:rsidRDefault="00C20BDD">
            <w:pPr>
              <w:pStyle w:val="TAC"/>
              <w:rPr>
                <w:lang w:eastAsia="ko-KR"/>
              </w:rPr>
            </w:pPr>
            <w:r>
              <w:rPr>
                <w:lang w:eastAsia="ko-KR"/>
              </w:rPr>
              <w:t>≤</w:t>
            </w:r>
            <w:r>
              <w:t>(</w:t>
            </w:r>
            <w:r>
              <w:rPr>
                <w:lang w:eastAsia="ko-KR"/>
              </w:rPr>
              <w:t>L</w:t>
            </w:r>
            <w:r>
              <w:rPr>
                <w:vertAlign w:val="subscript"/>
                <w:lang w:eastAsia="ko-KR"/>
              </w:rPr>
              <w:t>CRB</w:t>
            </w:r>
            <w:r>
              <w:rPr>
                <w:lang w:eastAsia="ko-KR"/>
              </w:rPr>
              <w:t>*12*SCS)/2+3.6</w:t>
            </w:r>
          </w:p>
        </w:tc>
        <w:tc>
          <w:tcPr>
            <w:tcW w:w="2693" w:type="dxa"/>
            <w:tcBorders>
              <w:top w:val="single" w:sz="4" w:space="0" w:color="auto"/>
              <w:left w:val="single" w:sz="4" w:space="0" w:color="auto"/>
              <w:bottom w:val="single" w:sz="4" w:space="0" w:color="auto"/>
              <w:right w:val="single" w:sz="4" w:space="0" w:color="auto"/>
            </w:tcBorders>
          </w:tcPr>
          <w:p w14:paraId="05D268F1" w14:textId="77777777" w:rsidR="0083067E" w:rsidRDefault="00C20BDD">
            <w:pPr>
              <w:pStyle w:val="TAC"/>
              <w:rPr>
                <w:kern w:val="24"/>
                <w:szCs w:val="18"/>
                <w:lang w:eastAsia="fr-FR"/>
              </w:rPr>
            </w:pPr>
            <w:r>
              <w:rPr>
                <w:color w:val="000000"/>
                <w:kern w:val="24"/>
                <w:lang w:eastAsia="fr-FR"/>
              </w:rPr>
              <w:t>≥5.4</w:t>
            </w:r>
          </w:p>
        </w:tc>
        <w:tc>
          <w:tcPr>
            <w:tcW w:w="932" w:type="dxa"/>
            <w:tcBorders>
              <w:top w:val="single" w:sz="4" w:space="0" w:color="auto"/>
              <w:left w:val="single" w:sz="4" w:space="0" w:color="auto"/>
              <w:bottom w:val="single" w:sz="4" w:space="0" w:color="auto"/>
              <w:right w:val="single" w:sz="4" w:space="0" w:color="auto"/>
            </w:tcBorders>
          </w:tcPr>
          <w:p w14:paraId="74109CFF" w14:textId="77777777" w:rsidR="0083067E" w:rsidRDefault="00C20BDD">
            <w:pPr>
              <w:pStyle w:val="TAC"/>
              <w:rPr>
                <w:kern w:val="24"/>
                <w:szCs w:val="18"/>
                <w:lang w:eastAsia="fr-FR"/>
              </w:rPr>
            </w:pPr>
            <w:r>
              <w:rPr>
                <w:kern w:val="24"/>
                <w:szCs w:val="18"/>
                <w:lang w:eastAsia="fr-FR"/>
              </w:rPr>
              <w:t>A4</w:t>
            </w:r>
          </w:p>
        </w:tc>
      </w:tr>
      <w:tr w:rsidR="0083067E" w14:paraId="73AAF3CF" w14:textId="77777777">
        <w:trPr>
          <w:trHeight w:val="187"/>
          <w:jc w:val="center"/>
        </w:trPr>
        <w:tc>
          <w:tcPr>
            <w:tcW w:w="1150" w:type="dxa"/>
            <w:tcBorders>
              <w:top w:val="nil"/>
              <w:left w:val="single" w:sz="4" w:space="0" w:color="auto"/>
              <w:bottom w:val="single" w:sz="4" w:space="0" w:color="auto"/>
              <w:right w:val="single" w:sz="4" w:space="0" w:color="auto"/>
            </w:tcBorders>
            <w:shd w:val="clear" w:color="auto" w:fill="auto"/>
          </w:tcPr>
          <w:p w14:paraId="5BA3CAA6" w14:textId="77777777" w:rsidR="0083067E" w:rsidRDefault="0083067E">
            <w:pPr>
              <w:pStyle w:val="TAC"/>
              <w:rPr>
                <w:lang w:eastAsia="ko-KR"/>
              </w:rPr>
            </w:pPr>
          </w:p>
        </w:tc>
        <w:tc>
          <w:tcPr>
            <w:tcW w:w="1890" w:type="dxa"/>
            <w:tcBorders>
              <w:top w:val="nil"/>
              <w:left w:val="single" w:sz="4" w:space="0" w:color="auto"/>
              <w:bottom w:val="single" w:sz="4" w:space="0" w:color="auto"/>
              <w:right w:val="single" w:sz="4" w:space="0" w:color="auto"/>
            </w:tcBorders>
            <w:shd w:val="clear" w:color="auto" w:fill="auto"/>
          </w:tcPr>
          <w:p w14:paraId="35A22B5B" w14:textId="77777777" w:rsidR="0083067E" w:rsidRDefault="0083067E">
            <w:pPr>
              <w:pStyle w:val="TAC"/>
              <w:rPr>
                <w:rFonts w:eastAsia="MS PGothic"/>
                <w:kern w:val="24"/>
                <w:szCs w:val="18"/>
                <w:lang w:eastAsia="ja-JP"/>
              </w:rPr>
            </w:pPr>
          </w:p>
        </w:tc>
        <w:tc>
          <w:tcPr>
            <w:tcW w:w="1775" w:type="dxa"/>
            <w:tcBorders>
              <w:top w:val="single" w:sz="4" w:space="0" w:color="auto"/>
              <w:left w:val="single" w:sz="4" w:space="0" w:color="auto"/>
              <w:bottom w:val="single" w:sz="4" w:space="0" w:color="auto"/>
              <w:right w:val="single" w:sz="4" w:space="0" w:color="auto"/>
            </w:tcBorders>
          </w:tcPr>
          <w:p w14:paraId="29660EDD" w14:textId="77777777" w:rsidR="0083067E" w:rsidRDefault="00C20BDD">
            <w:pPr>
              <w:pStyle w:val="TAC"/>
              <w:rPr>
                <w:lang w:eastAsia="ko-KR"/>
              </w:rPr>
            </w:pPr>
            <w:r>
              <w:rPr>
                <w:lang w:eastAsia="ko-KR"/>
              </w:rPr>
              <w:t>≤6.3</w:t>
            </w:r>
          </w:p>
        </w:tc>
        <w:tc>
          <w:tcPr>
            <w:tcW w:w="2693" w:type="dxa"/>
            <w:tcBorders>
              <w:top w:val="single" w:sz="4" w:space="0" w:color="auto"/>
              <w:left w:val="single" w:sz="4" w:space="0" w:color="auto"/>
              <w:bottom w:val="single" w:sz="4" w:space="0" w:color="auto"/>
              <w:right w:val="single" w:sz="4" w:space="0" w:color="auto"/>
            </w:tcBorders>
          </w:tcPr>
          <w:p w14:paraId="4B54EEBB" w14:textId="77777777" w:rsidR="0083067E" w:rsidRDefault="00C20BDD">
            <w:pPr>
              <w:pStyle w:val="TAC"/>
              <w:rPr>
                <w:kern w:val="24"/>
                <w:szCs w:val="18"/>
                <w:lang w:eastAsia="fr-FR"/>
              </w:rPr>
            </w:pPr>
            <w:r>
              <w:rPr>
                <w:color w:val="000000"/>
                <w:kern w:val="24"/>
                <w:lang w:eastAsia="fr-FR"/>
              </w:rPr>
              <w:t>&lt;5.4</w:t>
            </w:r>
          </w:p>
        </w:tc>
        <w:tc>
          <w:tcPr>
            <w:tcW w:w="932" w:type="dxa"/>
            <w:tcBorders>
              <w:top w:val="single" w:sz="4" w:space="0" w:color="auto"/>
              <w:left w:val="single" w:sz="4" w:space="0" w:color="auto"/>
              <w:bottom w:val="single" w:sz="4" w:space="0" w:color="auto"/>
              <w:right w:val="single" w:sz="4" w:space="0" w:color="auto"/>
            </w:tcBorders>
          </w:tcPr>
          <w:p w14:paraId="1457497D" w14:textId="77777777" w:rsidR="0083067E" w:rsidRDefault="00C20BDD">
            <w:pPr>
              <w:pStyle w:val="TAC"/>
              <w:rPr>
                <w:kern w:val="24"/>
                <w:szCs w:val="18"/>
                <w:lang w:eastAsia="fr-FR"/>
              </w:rPr>
            </w:pPr>
            <w:r>
              <w:rPr>
                <w:kern w:val="24"/>
                <w:szCs w:val="18"/>
                <w:lang w:eastAsia="fr-FR"/>
              </w:rPr>
              <w:t>A5</w:t>
            </w:r>
          </w:p>
        </w:tc>
      </w:tr>
      <w:tr w:rsidR="0083067E" w14:paraId="36F7CBC9" w14:textId="77777777">
        <w:trPr>
          <w:trHeight w:val="187"/>
          <w:jc w:val="center"/>
        </w:trPr>
        <w:tc>
          <w:tcPr>
            <w:tcW w:w="1150" w:type="dxa"/>
            <w:tcBorders>
              <w:top w:val="single" w:sz="4" w:space="0" w:color="auto"/>
              <w:left w:val="single" w:sz="4" w:space="0" w:color="auto"/>
              <w:bottom w:val="nil"/>
              <w:right w:val="single" w:sz="4" w:space="0" w:color="auto"/>
            </w:tcBorders>
            <w:shd w:val="clear" w:color="auto" w:fill="auto"/>
          </w:tcPr>
          <w:p w14:paraId="00583D45" w14:textId="77777777" w:rsidR="0083067E" w:rsidRDefault="00C20BDD">
            <w:pPr>
              <w:pStyle w:val="TAC"/>
              <w:rPr>
                <w:lang w:eastAsia="ko-KR"/>
              </w:rPr>
            </w:pPr>
            <w:r>
              <w:rPr>
                <w:lang w:eastAsia="ko-KR"/>
              </w:rPr>
              <w:t>30</w:t>
            </w:r>
          </w:p>
        </w:tc>
        <w:tc>
          <w:tcPr>
            <w:tcW w:w="1890" w:type="dxa"/>
            <w:tcBorders>
              <w:top w:val="single" w:sz="4" w:space="0" w:color="auto"/>
              <w:left w:val="single" w:sz="4" w:space="0" w:color="auto"/>
              <w:bottom w:val="nil"/>
              <w:right w:val="single" w:sz="4" w:space="0" w:color="auto"/>
            </w:tcBorders>
            <w:shd w:val="clear" w:color="auto" w:fill="auto"/>
          </w:tcPr>
          <w:p w14:paraId="5433374A" w14:textId="77777777" w:rsidR="0083067E" w:rsidRDefault="00C20BDD">
            <w:pPr>
              <w:pStyle w:val="TAC"/>
              <w:rPr>
                <w:rFonts w:eastAsia="MS PGothic"/>
                <w:kern w:val="24"/>
                <w:szCs w:val="18"/>
                <w:lang w:eastAsia="ja-JP"/>
              </w:rPr>
            </w:pPr>
            <w:r>
              <w:rPr>
                <w:rFonts w:eastAsia="MS PGothic"/>
                <w:kern w:val="24"/>
                <w:lang w:val="fi-FI" w:eastAsia="ja-JP"/>
              </w:rPr>
              <w:t>[</w:t>
            </w:r>
            <w:r>
              <w:rPr>
                <w:rFonts w:eastAsia="MS PGothic"/>
                <w:kern w:val="24"/>
                <w:lang w:eastAsia="ja-JP"/>
              </w:rPr>
              <w:t>703~7</w:t>
            </w:r>
            <w:r>
              <w:rPr>
                <w:rFonts w:eastAsia="MS PGothic"/>
                <w:kern w:val="24"/>
                <w:lang w:val="fi-FI" w:eastAsia="ja-JP"/>
              </w:rPr>
              <w:t>48]</w:t>
            </w:r>
          </w:p>
        </w:tc>
        <w:tc>
          <w:tcPr>
            <w:tcW w:w="1775" w:type="dxa"/>
            <w:tcBorders>
              <w:top w:val="single" w:sz="4" w:space="0" w:color="auto"/>
              <w:left w:val="single" w:sz="4" w:space="0" w:color="auto"/>
              <w:bottom w:val="single" w:sz="4" w:space="0" w:color="auto"/>
              <w:right w:val="single" w:sz="4" w:space="0" w:color="auto"/>
            </w:tcBorders>
          </w:tcPr>
          <w:p w14:paraId="4BDCE6B4" w14:textId="77777777" w:rsidR="0083067E" w:rsidRDefault="00C20BDD">
            <w:pPr>
              <w:pStyle w:val="TAC"/>
              <w:rPr>
                <w:lang w:eastAsia="ko-KR"/>
              </w:rPr>
            </w:pPr>
            <w:r>
              <w:rPr>
                <w:lang w:eastAsia="ko-KR"/>
              </w:rPr>
              <w:t>&gt;</w:t>
            </w:r>
            <w:r>
              <w:t>(</w:t>
            </w:r>
            <w:r>
              <w:rPr>
                <w:lang w:eastAsia="ko-KR"/>
              </w:rPr>
              <w:t>L</w:t>
            </w:r>
            <w:r>
              <w:rPr>
                <w:vertAlign w:val="subscript"/>
                <w:lang w:eastAsia="ko-KR"/>
              </w:rPr>
              <w:t>CRB</w:t>
            </w:r>
            <w:r>
              <w:rPr>
                <w:lang w:eastAsia="ko-KR"/>
              </w:rPr>
              <w:t>*12*SCS)/2+5.22</w:t>
            </w:r>
          </w:p>
        </w:tc>
        <w:tc>
          <w:tcPr>
            <w:tcW w:w="2693" w:type="dxa"/>
            <w:tcBorders>
              <w:top w:val="single" w:sz="4" w:space="0" w:color="auto"/>
              <w:left w:val="single" w:sz="4" w:space="0" w:color="auto"/>
              <w:bottom w:val="single" w:sz="4" w:space="0" w:color="auto"/>
              <w:right w:val="single" w:sz="4" w:space="0" w:color="auto"/>
            </w:tcBorders>
          </w:tcPr>
          <w:p w14:paraId="748B60ED" w14:textId="77777777" w:rsidR="0083067E" w:rsidRDefault="00C20BDD">
            <w:pPr>
              <w:pStyle w:val="TAC"/>
              <w:rPr>
                <w:kern w:val="24"/>
                <w:szCs w:val="18"/>
                <w:lang w:val="en-US" w:eastAsia="fr-FR"/>
              </w:rPr>
            </w:pPr>
            <w:r>
              <w:rPr>
                <w:kern w:val="24"/>
                <w:szCs w:val="18"/>
                <w:lang w:val="en-US" w:eastAsia="fr-FR"/>
              </w:rPr>
              <w:t>≥</w:t>
            </w:r>
            <w:proofErr w:type="gramStart"/>
            <w:r>
              <w:rPr>
                <w:kern w:val="24"/>
                <w:szCs w:val="18"/>
                <w:lang w:val="en-US" w:eastAsia="fr-FR"/>
              </w:rPr>
              <w:t>Max(</w:t>
            </w:r>
            <w:proofErr w:type="gramEnd"/>
            <w:r>
              <w:rPr>
                <w:kern w:val="24"/>
                <w:szCs w:val="18"/>
                <w:lang w:val="en-US" w:eastAsia="fr-FR"/>
              </w:rPr>
              <w:t>0, 12*SCS*N</w:t>
            </w:r>
            <w:r>
              <w:rPr>
                <w:kern w:val="24"/>
                <w:position w:val="-5"/>
                <w:szCs w:val="18"/>
                <w:vertAlign w:val="subscript"/>
                <w:lang w:val="en-US" w:eastAsia="fr-FR"/>
              </w:rPr>
              <w:t xml:space="preserve">RB </w:t>
            </w:r>
            <w:r>
              <w:rPr>
                <w:kern w:val="24"/>
                <w:szCs w:val="18"/>
                <w:lang w:val="en-US" w:eastAsia="fr-FR"/>
              </w:rPr>
              <w:t xml:space="preserve">– 1.8 – </w:t>
            </w:r>
            <w:r>
              <w:rPr>
                <w:lang w:val="en-US"/>
              </w:rPr>
              <w:t xml:space="preserve"> </w:t>
            </w:r>
            <w:proofErr w:type="spellStart"/>
            <w:r>
              <w:rPr>
                <w:kern w:val="24"/>
                <w:szCs w:val="18"/>
                <w:lang w:val="en-US" w:eastAsia="fr-FR"/>
              </w:rPr>
              <w:t>RBstart</w:t>
            </w:r>
            <w:proofErr w:type="spellEnd"/>
            <w:r>
              <w:rPr>
                <w:kern w:val="24"/>
                <w:szCs w:val="18"/>
                <w:lang w:val="en-US" w:eastAsia="fr-FR"/>
              </w:rPr>
              <w:t>*12*SCS)</w:t>
            </w:r>
          </w:p>
        </w:tc>
        <w:tc>
          <w:tcPr>
            <w:tcW w:w="932" w:type="dxa"/>
            <w:tcBorders>
              <w:top w:val="single" w:sz="4" w:space="0" w:color="auto"/>
              <w:left w:val="single" w:sz="4" w:space="0" w:color="auto"/>
              <w:bottom w:val="single" w:sz="4" w:space="0" w:color="auto"/>
              <w:right w:val="single" w:sz="4" w:space="0" w:color="auto"/>
            </w:tcBorders>
          </w:tcPr>
          <w:p w14:paraId="221266A0" w14:textId="77777777" w:rsidR="0083067E" w:rsidRDefault="00C20BDD">
            <w:pPr>
              <w:pStyle w:val="TAC"/>
              <w:rPr>
                <w:kern w:val="24"/>
                <w:szCs w:val="18"/>
                <w:lang w:eastAsia="fr-FR"/>
              </w:rPr>
            </w:pPr>
            <w:r>
              <w:rPr>
                <w:kern w:val="24"/>
                <w:szCs w:val="18"/>
                <w:lang w:eastAsia="fr-FR"/>
              </w:rPr>
              <w:t>A3</w:t>
            </w:r>
          </w:p>
        </w:tc>
      </w:tr>
      <w:tr w:rsidR="0083067E" w14:paraId="5AF59BCC" w14:textId="77777777">
        <w:trPr>
          <w:trHeight w:val="187"/>
          <w:jc w:val="center"/>
        </w:trPr>
        <w:tc>
          <w:tcPr>
            <w:tcW w:w="1150" w:type="dxa"/>
            <w:tcBorders>
              <w:top w:val="nil"/>
              <w:left w:val="single" w:sz="4" w:space="0" w:color="auto"/>
              <w:bottom w:val="nil"/>
              <w:right w:val="single" w:sz="4" w:space="0" w:color="auto"/>
            </w:tcBorders>
            <w:shd w:val="clear" w:color="auto" w:fill="auto"/>
          </w:tcPr>
          <w:p w14:paraId="5B51B8AE" w14:textId="77777777" w:rsidR="0083067E" w:rsidRDefault="0083067E">
            <w:pPr>
              <w:pStyle w:val="TAC"/>
              <w:rPr>
                <w:lang w:eastAsia="ko-KR"/>
              </w:rPr>
            </w:pPr>
          </w:p>
        </w:tc>
        <w:tc>
          <w:tcPr>
            <w:tcW w:w="1890" w:type="dxa"/>
            <w:tcBorders>
              <w:top w:val="nil"/>
              <w:left w:val="single" w:sz="4" w:space="0" w:color="auto"/>
              <w:bottom w:val="nil"/>
              <w:right w:val="single" w:sz="4" w:space="0" w:color="auto"/>
            </w:tcBorders>
            <w:shd w:val="clear" w:color="auto" w:fill="auto"/>
          </w:tcPr>
          <w:p w14:paraId="6926E32B" w14:textId="77777777" w:rsidR="0083067E" w:rsidRDefault="0083067E">
            <w:pPr>
              <w:pStyle w:val="TAC"/>
              <w:rPr>
                <w:rFonts w:eastAsia="MS PGothic"/>
                <w:kern w:val="24"/>
                <w:szCs w:val="18"/>
                <w:lang w:eastAsia="ja-JP"/>
              </w:rPr>
            </w:pPr>
          </w:p>
        </w:tc>
        <w:tc>
          <w:tcPr>
            <w:tcW w:w="1775" w:type="dxa"/>
            <w:tcBorders>
              <w:top w:val="single" w:sz="4" w:space="0" w:color="auto"/>
              <w:left w:val="single" w:sz="4" w:space="0" w:color="auto"/>
              <w:bottom w:val="single" w:sz="4" w:space="0" w:color="auto"/>
              <w:right w:val="single" w:sz="4" w:space="0" w:color="auto"/>
            </w:tcBorders>
          </w:tcPr>
          <w:p w14:paraId="13E5E169" w14:textId="77777777" w:rsidR="0083067E" w:rsidRDefault="00C20BDD">
            <w:pPr>
              <w:pStyle w:val="TAC"/>
              <w:rPr>
                <w:lang w:eastAsia="ko-KR"/>
              </w:rPr>
            </w:pPr>
            <w:r>
              <w:rPr>
                <w:lang w:eastAsia="ko-KR"/>
              </w:rPr>
              <w:t>≤</w:t>
            </w:r>
            <w:r>
              <w:t>(</w:t>
            </w:r>
            <w:r>
              <w:rPr>
                <w:lang w:eastAsia="ko-KR"/>
              </w:rPr>
              <w:t>L</w:t>
            </w:r>
            <w:r>
              <w:rPr>
                <w:vertAlign w:val="subscript"/>
                <w:lang w:eastAsia="ko-KR"/>
              </w:rPr>
              <w:t>CRB</w:t>
            </w:r>
            <w:r>
              <w:rPr>
                <w:lang w:eastAsia="ko-KR"/>
              </w:rPr>
              <w:t>*12*SCS)/2+5.22</w:t>
            </w:r>
          </w:p>
        </w:tc>
        <w:tc>
          <w:tcPr>
            <w:tcW w:w="2693" w:type="dxa"/>
            <w:tcBorders>
              <w:top w:val="single" w:sz="4" w:space="0" w:color="auto"/>
              <w:left w:val="single" w:sz="4" w:space="0" w:color="auto"/>
              <w:bottom w:val="single" w:sz="4" w:space="0" w:color="auto"/>
              <w:right w:val="single" w:sz="4" w:space="0" w:color="auto"/>
            </w:tcBorders>
          </w:tcPr>
          <w:p w14:paraId="75052520" w14:textId="77777777" w:rsidR="0083067E" w:rsidRDefault="00C20BDD">
            <w:pPr>
              <w:pStyle w:val="TAC"/>
              <w:rPr>
                <w:color w:val="000000"/>
                <w:kern w:val="24"/>
                <w:szCs w:val="18"/>
                <w:lang w:eastAsia="fr-FR"/>
              </w:rPr>
            </w:pPr>
            <w:r>
              <w:rPr>
                <w:color w:val="000000"/>
                <w:kern w:val="24"/>
                <w:szCs w:val="18"/>
                <w:lang w:eastAsia="fr-FR"/>
              </w:rPr>
              <w:t>≥5.4</w:t>
            </w:r>
          </w:p>
        </w:tc>
        <w:tc>
          <w:tcPr>
            <w:tcW w:w="932" w:type="dxa"/>
            <w:tcBorders>
              <w:top w:val="single" w:sz="4" w:space="0" w:color="auto"/>
              <w:left w:val="single" w:sz="4" w:space="0" w:color="auto"/>
              <w:bottom w:val="single" w:sz="4" w:space="0" w:color="auto"/>
              <w:right w:val="single" w:sz="4" w:space="0" w:color="auto"/>
            </w:tcBorders>
          </w:tcPr>
          <w:p w14:paraId="616E2E5D" w14:textId="77777777" w:rsidR="0083067E" w:rsidRDefault="00C20BDD">
            <w:pPr>
              <w:pStyle w:val="TAC"/>
              <w:rPr>
                <w:color w:val="000000"/>
                <w:kern w:val="24"/>
                <w:szCs w:val="18"/>
                <w:lang w:eastAsia="fr-FR"/>
              </w:rPr>
            </w:pPr>
            <w:r>
              <w:rPr>
                <w:color w:val="000000"/>
                <w:kern w:val="24"/>
                <w:szCs w:val="18"/>
                <w:lang w:eastAsia="fr-FR"/>
              </w:rPr>
              <w:t>A4</w:t>
            </w:r>
          </w:p>
        </w:tc>
      </w:tr>
      <w:tr w:rsidR="0083067E" w14:paraId="1A1B98D2" w14:textId="77777777">
        <w:trPr>
          <w:trHeight w:val="20"/>
          <w:jc w:val="center"/>
        </w:trPr>
        <w:tc>
          <w:tcPr>
            <w:tcW w:w="1150" w:type="dxa"/>
            <w:tcBorders>
              <w:top w:val="nil"/>
              <w:left w:val="single" w:sz="4" w:space="0" w:color="auto"/>
              <w:bottom w:val="single" w:sz="4" w:space="0" w:color="auto"/>
              <w:right w:val="single" w:sz="4" w:space="0" w:color="auto"/>
            </w:tcBorders>
            <w:shd w:val="clear" w:color="auto" w:fill="auto"/>
          </w:tcPr>
          <w:p w14:paraId="1B66BE2C" w14:textId="77777777" w:rsidR="0083067E" w:rsidRDefault="0083067E">
            <w:pPr>
              <w:pStyle w:val="TAC"/>
              <w:rPr>
                <w:lang w:eastAsia="ko-KR"/>
              </w:rPr>
            </w:pPr>
          </w:p>
        </w:tc>
        <w:tc>
          <w:tcPr>
            <w:tcW w:w="1890" w:type="dxa"/>
            <w:tcBorders>
              <w:top w:val="nil"/>
              <w:left w:val="single" w:sz="4" w:space="0" w:color="auto"/>
              <w:bottom w:val="single" w:sz="4" w:space="0" w:color="auto"/>
              <w:right w:val="single" w:sz="4" w:space="0" w:color="auto"/>
            </w:tcBorders>
            <w:shd w:val="clear" w:color="auto" w:fill="auto"/>
          </w:tcPr>
          <w:p w14:paraId="4F9A6863" w14:textId="77777777" w:rsidR="0083067E" w:rsidRDefault="0083067E">
            <w:pPr>
              <w:pStyle w:val="TAC"/>
              <w:rPr>
                <w:rFonts w:eastAsia="MS PGothic"/>
                <w:kern w:val="24"/>
                <w:szCs w:val="18"/>
                <w:lang w:eastAsia="ja-JP"/>
              </w:rPr>
            </w:pPr>
          </w:p>
        </w:tc>
        <w:tc>
          <w:tcPr>
            <w:tcW w:w="1775" w:type="dxa"/>
            <w:tcBorders>
              <w:top w:val="single" w:sz="4" w:space="0" w:color="auto"/>
              <w:left w:val="single" w:sz="4" w:space="0" w:color="auto"/>
              <w:bottom w:val="single" w:sz="4" w:space="0" w:color="auto"/>
              <w:right w:val="single" w:sz="4" w:space="0" w:color="auto"/>
            </w:tcBorders>
          </w:tcPr>
          <w:p w14:paraId="71A385F6" w14:textId="77777777" w:rsidR="0083067E" w:rsidRDefault="00C20BDD">
            <w:pPr>
              <w:pStyle w:val="TAC"/>
              <w:rPr>
                <w:lang w:eastAsia="ko-KR"/>
              </w:rPr>
            </w:pPr>
            <w:r>
              <w:rPr>
                <w:lang w:eastAsia="ko-KR"/>
              </w:rPr>
              <w:t>≤7.92</w:t>
            </w:r>
          </w:p>
        </w:tc>
        <w:tc>
          <w:tcPr>
            <w:tcW w:w="2693" w:type="dxa"/>
            <w:tcBorders>
              <w:top w:val="single" w:sz="4" w:space="0" w:color="auto"/>
              <w:left w:val="single" w:sz="4" w:space="0" w:color="auto"/>
              <w:bottom w:val="single" w:sz="4" w:space="0" w:color="auto"/>
              <w:right w:val="single" w:sz="4" w:space="0" w:color="auto"/>
            </w:tcBorders>
          </w:tcPr>
          <w:p w14:paraId="29573311" w14:textId="77777777" w:rsidR="0083067E" w:rsidRDefault="00C20BDD">
            <w:pPr>
              <w:pStyle w:val="TAC"/>
              <w:rPr>
                <w:color w:val="000000"/>
                <w:kern w:val="24"/>
                <w:szCs w:val="18"/>
                <w:lang w:eastAsia="fr-FR"/>
              </w:rPr>
            </w:pPr>
            <w:r>
              <w:rPr>
                <w:color w:val="000000"/>
                <w:kern w:val="24"/>
                <w:szCs w:val="18"/>
                <w:lang w:eastAsia="fr-FR"/>
              </w:rPr>
              <w:t>&lt;5.4</w:t>
            </w:r>
          </w:p>
        </w:tc>
        <w:tc>
          <w:tcPr>
            <w:tcW w:w="932" w:type="dxa"/>
            <w:tcBorders>
              <w:top w:val="single" w:sz="4" w:space="0" w:color="auto"/>
              <w:left w:val="single" w:sz="4" w:space="0" w:color="auto"/>
              <w:bottom w:val="single" w:sz="4" w:space="0" w:color="auto"/>
              <w:right w:val="single" w:sz="4" w:space="0" w:color="auto"/>
            </w:tcBorders>
          </w:tcPr>
          <w:p w14:paraId="114EE108" w14:textId="77777777" w:rsidR="0083067E" w:rsidRDefault="00C20BDD">
            <w:pPr>
              <w:pStyle w:val="TAC"/>
              <w:rPr>
                <w:color w:val="000000"/>
                <w:kern w:val="24"/>
                <w:szCs w:val="18"/>
                <w:lang w:eastAsia="fr-FR"/>
              </w:rPr>
            </w:pPr>
            <w:r>
              <w:rPr>
                <w:color w:val="000000"/>
                <w:kern w:val="24"/>
                <w:szCs w:val="18"/>
                <w:lang w:eastAsia="fr-FR"/>
              </w:rPr>
              <w:t>A5</w:t>
            </w:r>
          </w:p>
        </w:tc>
      </w:tr>
      <w:tr w:rsidR="0083067E" w14:paraId="5CC1C709" w14:textId="77777777">
        <w:trPr>
          <w:trHeight w:val="20"/>
          <w:jc w:val="center"/>
        </w:trPr>
        <w:tc>
          <w:tcPr>
            <w:tcW w:w="1150" w:type="dxa"/>
            <w:tcBorders>
              <w:top w:val="single" w:sz="4" w:space="0" w:color="auto"/>
              <w:left w:val="single" w:sz="4" w:space="0" w:color="auto"/>
              <w:bottom w:val="nil"/>
              <w:right w:val="single" w:sz="4" w:space="0" w:color="auto"/>
            </w:tcBorders>
            <w:shd w:val="clear" w:color="auto" w:fill="auto"/>
          </w:tcPr>
          <w:p w14:paraId="2FC26A82" w14:textId="77777777" w:rsidR="0083067E" w:rsidRDefault="00C20BDD">
            <w:pPr>
              <w:pStyle w:val="TAC"/>
              <w:rPr>
                <w:lang w:eastAsia="ko-KR"/>
              </w:rPr>
            </w:pPr>
            <w:r>
              <w:rPr>
                <w:lang w:eastAsia="ko-KR"/>
              </w:rPr>
              <w:t>40</w:t>
            </w:r>
          </w:p>
        </w:tc>
        <w:tc>
          <w:tcPr>
            <w:tcW w:w="1890" w:type="dxa"/>
            <w:tcBorders>
              <w:top w:val="single" w:sz="4" w:space="0" w:color="auto"/>
              <w:left w:val="single" w:sz="4" w:space="0" w:color="auto"/>
              <w:bottom w:val="nil"/>
              <w:right w:val="single" w:sz="4" w:space="0" w:color="auto"/>
            </w:tcBorders>
            <w:shd w:val="clear" w:color="auto" w:fill="auto"/>
          </w:tcPr>
          <w:p w14:paraId="507CDC3C" w14:textId="77777777" w:rsidR="0083067E" w:rsidRDefault="00C20BDD">
            <w:pPr>
              <w:pStyle w:val="TAC"/>
              <w:rPr>
                <w:rFonts w:eastAsia="MS PGothic"/>
                <w:kern w:val="24"/>
                <w:szCs w:val="18"/>
                <w:lang w:val="fi-FI" w:eastAsia="ja-JP"/>
              </w:rPr>
            </w:pPr>
            <w:r>
              <w:rPr>
                <w:rFonts w:eastAsia="MS PGothic"/>
                <w:kern w:val="24"/>
                <w:szCs w:val="18"/>
                <w:lang w:eastAsia="ja-JP"/>
              </w:rPr>
              <w:t>703~743</w:t>
            </w:r>
            <w:r>
              <w:rPr>
                <w:rFonts w:eastAsia="MS PGothic"/>
                <w:kern w:val="24"/>
                <w:szCs w:val="18"/>
                <w:lang w:val="fi-FI" w:eastAsia="ja-JP"/>
              </w:rPr>
              <w:t>.04</w:t>
            </w:r>
          </w:p>
        </w:tc>
        <w:tc>
          <w:tcPr>
            <w:tcW w:w="1775" w:type="dxa"/>
            <w:tcBorders>
              <w:top w:val="single" w:sz="4" w:space="0" w:color="auto"/>
              <w:left w:val="single" w:sz="4" w:space="0" w:color="auto"/>
              <w:bottom w:val="single" w:sz="4" w:space="0" w:color="auto"/>
              <w:right w:val="single" w:sz="4" w:space="0" w:color="auto"/>
            </w:tcBorders>
          </w:tcPr>
          <w:p w14:paraId="6119CFEC" w14:textId="77777777" w:rsidR="0083067E" w:rsidRDefault="00C20BDD">
            <w:pPr>
              <w:pStyle w:val="TAC"/>
              <w:rPr>
                <w:lang w:eastAsia="ko-KR"/>
              </w:rPr>
            </w:pPr>
            <w:r>
              <w:rPr>
                <w:lang w:eastAsia="ko-KR"/>
              </w:rPr>
              <w:t>&gt;(L</w:t>
            </w:r>
            <w:r>
              <w:rPr>
                <w:vertAlign w:val="subscript"/>
                <w:lang w:eastAsia="ko-KR"/>
              </w:rPr>
              <w:t>CRB</w:t>
            </w:r>
            <w:r>
              <w:rPr>
                <w:lang w:eastAsia="ko-KR"/>
              </w:rPr>
              <w:t>*12*SCS)/2+8.46</w:t>
            </w:r>
          </w:p>
        </w:tc>
        <w:tc>
          <w:tcPr>
            <w:tcW w:w="2693" w:type="dxa"/>
            <w:tcBorders>
              <w:top w:val="single" w:sz="4" w:space="0" w:color="auto"/>
              <w:left w:val="single" w:sz="4" w:space="0" w:color="auto"/>
              <w:bottom w:val="single" w:sz="4" w:space="0" w:color="auto"/>
              <w:right w:val="single" w:sz="4" w:space="0" w:color="auto"/>
            </w:tcBorders>
          </w:tcPr>
          <w:p w14:paraId="364A80AE" w14:textId="77777777" w:rsidR="0083067E" w:rsidRDefault="00C20BDD">
            <w:pPr>
              <w:pStyle w:val="TAC"/>
              <w:rPr>
                <w:color w:val="000000"/>
                <w:kern w:val="24"/>
                <w:szCs w:val="18"/>
                <w:lang w:val="en-US" w:eastAsia="fr-FR"/>
              </w:rPr>
            </w:pPr>
            <w:r>
              <w:rPr>
                <w:color w:val="000000"/>
                <w:kern w:val="24"/>
                <w:szCs w:val="18"/>
                <w:lang w:val="en-US" w:eastAsia="fr-FR"/>
              </w:rPr>
              <w:t>≥</w:t>
            </w:r>
            <w:proofErr w:type="gramStart"/>
            <w:r>
              <w:rPr>
                <w:color w:val="000000"/>
                <w:kern w:val="24"/>
                <w:szCs w:val="18"/>
                <w:lang w:val="en-US" w:eastAsia="fr-FR"/>
              </w:rPr>
              <w:t>Max(</w:t>
            </w:r>
            <w:proofErr w:type="gramEnd"/>
            <w:r>
              <w:rPr>
                <w:color w:val="000000"/>
                <w:kern w:val="24"/>
                <w:szCs w:val="18"/>
                <w:lang w:val="en-US" w:eastAsia="fr-FR"/>
              </w:rPr>
              <w:t>0, 12*SCS*N</w:t>
            </w:r>
            <w:r>
              <w:rPr>
                <w:color w:val="000000"/>
                <w:kern w:val="24"/>
                <w:szCs w:val="18"/>
                <w:vertAlign w:val="subscript"/>
                <w:lang w:val="en-US" w:eastAsia="fr-FR"/>
              </w:rPr>
              <w:t xml:space="preserve">RB </w:t>
            </w:r>
            <w:r>
              <w:rPr>
                <w:color w:val="000000"/>
                <w:kern w:val="24"/>
                <w:szCs w:val="18"/>
                <w:lang w:val="en-US" w:eastAsia="fr-FR"/>
              </w:rPr>
              <w:t>– 1.8 –  </w:t>
            </w:r>
            <w:proofErr w:type="spellStart"/>
            <w:r>
              <w:rPr>
                <w:color w:val="000000"/>
                <w:kern w:val="24"/>
                <w:szCs w:val="18"/>
                <w:lang w:val="en-US" w:eastAsia="fr-FR"/>
              </w:rPr>
              <w:t>RBstart</w:t>
            </w:r>
            <w:proofErr w:type="spellEnd"/>
            <w:r>
              <w:rPr>
                <w:color w:val="000000"/>
                <w:kern w:val="24"/>
                <w:szCs w:val="18"/>
                <w:lang w:val="en-US" w:eastAsia="fr-FR"/>
              </w:rPr>
              <w:t>*12*SCS)</w:t>
            </w:r>
          </w:p>
        </w:tc>
        <w:tc>
          <w:tcPr>
            <w:tcW w:w="932" w:type="dxa"/>
            <w:tcBorders>
              <w:top w:val="single" w:sz="4" w:space="0" w:color="auto"/>
              <w:left w:val="single" w:sz="4" w:space="0" w:color="auto"/>
              <w:bottom w:val="single" w:sz="4" w:space="0" w:color="auto"/>
              <w:right w:val="single" w:sz="4" w:space="0" w:color="auto"/>
            </w:tcBorders>
          </w:tcPr>
          <w:p w14:paraId="633754EC" w14:textId="77777777" w:rsidR="0083067E" w:rsidRDefault="00C20BDD">
            <w:pPr>
              <w:pStyle w:val="TAC"/>
              <w:rPr>
                <w:color w:val="000000"/>
                <w:kern w:val="24"/>
                <w:szCs w:val="18"/>
                <w:lang w:eastAsia="fr-FR"/>
              </w:rPr>
            </w:pPr>
            <w:r>
              <w:rPr>
                <w:color w:val="000000"/>
                <w:kern w:val="24"/>
                <w:szCs w:val="18"/>
                <w:lang w:eastAsia="fr-FR"/>
              </w:rPr>
              <w:t>A3</w:t>
            </w:r>
          </w:p>
        </w:tc>
      </w:tr>
      <w:tr w:rsidR="0083067E" w14:paraId="3834EAFF" w14:textId="77777777">
        <w:trPr>
          <w:trHeight w:val="20"/>
          <w:jc w:val="center"/>
        </w:trPr>
        <w:tc>
          <w:tcPr>
            <w:tcW w:w="1150" w:type="dxa"/>
            <w:tcBorders>
              <w:top w:val="nil"/>
              <w:left w:val="single" w:sz="4" w:space="0" w:color="auto"/>
              <w:bottom w:val="nil"/>
              <w:right w:val="single" w:sz="4" w:space="0" w:color="auto"/>
            </w:tcBorders>
            <w:shd w:val="clear" w:color="auto" w:fill="auto"/>
          </w:tcPr>
          <w:p w14:paraId="10FD944A" w14:textId="77777777" w:rsidR="0083067E" w:rsidRDefault="0083067E">
            <w:pPr>
              <w:pStyle w:val="TAC"/>
              <w:rPr>
                <w:lang w:eastAsia="ko-KR"/>
              </w:rPr>
            </w:pPr>
          </w:p>
        </w:tc>
        <w:tc>
          <w:tcPr>
            <w:tcW w:w="1890" w:type="dxa"/>
            <w:tcBorders>
              <w:top w:val="nil"/>
              <w:left w:val="single" w:sz="4" w:space="0" w:color="auto"/>
              <w:bottom w:val="nil"/>
              <w:right w:val="single" w:sz="4" w:space="0" w:color="auto"/>
            </w:tcBorders>
            <w:shd w:val="clear" w:color="auto" w:fill="auto"/>
          </w:tcPr>
          <w:p w14:paraId="6B2EA390" w14:textId="77777777" w:rsidR="0083067E" w:rsidRDefault="0083067E">
            <w:pPr>
              <w:pStyle w:val="TAC"/>
              <w:rPr>
                <w:rFonts w:eastAsia="MS PGothic"/>
                <w:kern w:val="24"/>
                <w:szCs w:val="18"/>
                <w:lang w:eastAsia="ja-JP"/>
              </w:rPr>
            </w:pPr>
          </w:p>
        </w:tc>
        <w:tc>
          <w:tcPr>
            <w:tcW w:w="1775" w:type="dxa"/>
            <w:tcBorders>
              <w:top w:val="single" w:sz="4" w:space="0" w:color="auto"/>
              <w:left w:val="single" w:sz="4" w:space="0" w:color="auto"/>
              <w:bottom w:val="single" w:sz="4" w:space="0" w:color="auto"/>
              <w:right w:val="single" w:sz="4" w:space="0" w:color="auto"/>
            </w:tcBorders>
          </w:tcPr>
          <w:p w14:paraId="7745AC7E" w14:textId="77777777" w:rsidR="0083067E" w:rsidRDefault="00C20BDD">
            <w:pPr>
              <w:pStyle w:val="TAC"/>
              <w:rPr>
                <w:lang w:eastAsia="ko-KR"/>
              </w:rPr>
            </w:pPr>
            <w:r>
              <w:rPr>
                <w:lang w:eastAsia="ko-KR"/>
              </w:rPr>
              <w:t>≤(L</w:t>
            </w:r>
            <w:r>
              <w:rPr>
                <w:vertAlign w:val="subscript"/>
                <w:lang w:eastAsia="ko-KR"/>
              </w:rPr>
              <w:t>CRB</w:t>
            </w:r>
            <w:r>
              <w:rPr>
                <w:lang w:eastAsia="ko-KR"/>
              </w:rPr>
              <w:t>*12*SCS)/2+8.46</w:t>
            </w:r>
          </w:p>
        </w:tc>
        <w:tc>
          <w:tcPr>
            <w:tcW w:w="2693" w:type="dxa"/>
            <w:tcBorders>
              <w:top w:val="single" w:sz="4" w:space="0" w:color="auto"/>
              <w:left w:val="single" w:sz="4" w:space="0" w:color="auto"/>
              <w:bottom w:val="single" w:sz="4" w:space="0" w:color="auto"/>
              <w:right w:val="single" w:sz="4" w:space="0" w:color="auto"/>
            </w:tcBorders>
          </w:tcPr>
          <w:p w14:paraId="46F74E3E" w14:textId="77777777" w:rsidR="0083067E" w:rsidRDefault="00C20BDD">
            <w:pPr>
              <w:pStyle w:val="TAC"/>
              <w:rPr>
                <w:color w:val="000000"/>
                <w:kern w:val="24"/>
                <w:szCs w:val="18"/>
                <w:lang w:eastAsia="fr-FR"/>
              </w:rPr>
            </w:pPr>
            <w:r>
              <w:rPr>
                <w:color w:val="000000"/>
                <w:kern w:val="24"/>
                <w:szCs w:val="18"/>
                <w:lang w:eastAsia="fr-FR"/>
              </w:rPr>
              <w:t>≥5.4</w:t>
            </w:r>
          </w:p>
        </w:tc>
        <w:tc>
          <w:tcPr>
            <w:tcW w:w="932" w:type="dxa"/>
            <w:tcBorders>
              <w:top w:val="single" w:sz="4" w:space="0" w:color="auto"/>
              <w:left w:val="single" w:sz="4" w:space="0" w:color="auto"/>
              <w:bottom w:val="single" w:sz="4" w:space="0" w:color="auto"/>
              <w:right w:val="single" w:sz="4" w:space="0" w:color="auto"/>
            </w:tcBorders>
          </w:tcPr>
          <w:p w14:paraId="18816CBA" w14:textId="77777777" w:rsidR="0083067E" w:rsidRDefault="00C20BDD">
            <w:pPr>
              <w:pStyle w:val="TAC"/>
              <w:rPr>
                <w:color w:val="000000"/>
                <w:kern w:val="24"/>
                <w:szCs w:val="18"/>
                <w:lang w:eastAsia="fr-FR"/>
              </w:rPr>
            </w:pPr>
            <w:r>
              <w:rPr>
                <w:color w:val="000000"/>
                <w:kern w:val="24"/>
                <w:szCs w:val="18"/>
                <w:lang w:eastAsia="fr-FR"/>
              </w:rPr>
              <w:t>A4</w:t>
            </w:r>
          </w:p>
        </w:tc>
      </w:tr>
      <w:tr w:rsidR="0083067E" w14:paraId="07ACFA1C" w14:textId="77777777">
        <w:trPr>
          <w:trHeight w:val="20"/>
          <w:jc w:val="center"/>
        </w:trPr>
        <w:tc>
          <w:tcPr>
            <w:tcW w:w="1150" w:type="dxa"/>
            <w:tcBorders>
              <w:top w:val="nil"/>
              <w:left w:val="single" w:sz="4" w:space="0" w:color="auto"/>
              <w:bottom w:val="single" w:sz="4" w:space="0" w:color="auto"/>
              <w:right w:val="single" w:sz="4" w:space="0" w:color="auto"/>
            </w:tcBorders>
            <w:shd w:val="clear" w:color="auto" w:fill="auto"/>
          </w:tcPr>
          <w:p w14:paraId="612800CA" w14:textId="77777777" w:rsidR="0083067E" w:rsidRDefault="0083067E">
            <w:pPr>
              <w:pStyle w:val="TAC"/>
              <w:rPr>
                <w:lang w:eastAsia="ko-KR"/>
              </w:rPr>
            </w:pPr>
          </w:p>
        </w:tc>
        <w:tc>
          <w:tcPr>
            <w:tcW w:w="1890" w:type="dxa"/>
            <w:tcBorders>
              <w:top w:val="nil"/>
              <w:left w:val="single" w:sz="4" w:space="0" w:color="auto"/>
              <w:bottom w:val="single" w:sz="4" w:space="0" w:color="auto"/>
              <w:right w:val="single" w:sz="4" w:space="0" w:color="auto"/>
            </w:tcBorders>
            <w:shd w:val="clear" w:color="auto" w:fill="auto"/>
          </w:tcPr>
          <w:p w14:paraId="56B34283" w14:textId="77777777" w:rsidR="0083067E" w:rsidRDefault="0083067E">
            <w:pPr>
              <w:pStyle w:val="TAC"/>
              <w:rPr>
                <w:rFonts w:eastAsia="MS PGothic"/>
                <w:kern w:val="24"/>
                <w:szCs w:val="18"/>
                <w:lang w:eastAsia="ja-JP"/>
              </w:rPr>
            </w:pPr>
          </w:p>
        </w:tc>
        <w:tc>
          <w:tcPr>
            <w:tcW w:w="1775" w:type="dxa"/>
            <w:tcBorders>
              <w:top w:val="single" w:sz="4" w:space="0" w:color="auto"/>
              <w:left w:val="single" w:sz="4" w:space="0" w:color="auto"/>
              <w:bottom w:val="single" w:sz="4" w:space="0" w:color="auto"/>
              <w:right w:val="single" w:sz="4" w:space="0" w:color="auto"/>
            </w:tcBorders>
          </w:tcPr>
          <w:p w14:paraId="360B8278" w14:textId="77777777" w:rsidR="0083067E" w:rsidRDefault="00C20BDD">
            <w:pPr>
              <w:pStyle w:val="TAC"/>
              <w:rPr>
                <w:lang w:eastAsia="zh-CN"/>
              </w:rPr>
            </w:pPr>
            <w:r>
              <w:rPr>
                <w:lang w:eastAsia="ko-KR"/>
              </w:rPr>
              <w:t>≤</w:t>
            </w:r>
            <w:r>
              <w:rPr>
                <w:b/>
                <w:bCs/>
                <w:lang w:eastAsia="ko-KR"/>
              </w:rPr>
              <w:t>11.16</w:t>
            </w:r>
          </w:p>
        </w:tc>
        <w:tc>
          <w:tcPr>
            <w:tcW w:w="2693" w:type="dxa"/>
            <w:tcBorders>
              <w:top w:val="single" w:sz="4" w:space="0" w:color="auto"/>
              <w:left w:val="single" w:sz="4" w:space="0" w:color="auto"/>
              <w:bottom w:val="single" w:sz="4" w:space="0" w:color="auto"/>
              <w:right w:val="single" w:sz="4" w:space="0" w:color="auto"/>
            </w:tcBorders>
          </w:tcPr>
          <w:p w14:paraId="7298F821" w14:textId="77777777" w:rsidR="0083067E" w:rsidRDefault="00C20BDD">
            <w:pPr>
              <w:pStyle w:val="TAC"/>
              <w:rPr>
                <w:color w:val="000000"/>
                <w:kern w:val="24"/>
                <w:szCs w:val="18"/>
                <w:lang w:eastAsia="fr-FR"/>
              </w:rPr>
            </w:pPr>
            <w:r>
              <w:rPr>
                <w:color w:val="000000"/>
                <w:kern w:val="24"/>
                <w:szCs w:val="18"/>
                <w:lang w:eastAsia="fr-FR"/>
              </w:rPr>
              <w:t>&lt;5.4</w:t>
            </w:r>
          </w:p>
        </w:tc>
        <w:tc>
          <w:tcPr>
            <w:tcW w:w="932" w:type="dxa"/>
            <w:tcBorders>
              <w:top w:val="single" w:sz="4" w:space="0" w:color="auto"/>
              <w:left w:val="single" w:sz="4" w:space="0" w:color="auto"/>
              <w:bottom w:val="single" w:sz="4" w:space="0" w:color="auto"/>
              <w:right w:val="single" w:sz="4" w:space="0" w:color="auto"/>
            </w:tcBorders>
          </w:tcPr>
          <w:p w14:paraId="7173EF37" w14:textId="77777777" w:rsidR="0083067E" w:rsidRDefault="00C20BDD">
            <w:pPr>
              <w:pStyle w:val="TAC"/>
              <w:rPr>
                <w:color w:val="000000"/>
                <w:kern w:val="24"/>
                <w:szCs w:val="18"/>
                <w:lang w:eastAsia="fr-FR"/>
              </w:rPr>
            </w:pPr>
            <w:r>
              <w:rPr>
                <w:color w:val="000000"/>
                <w:kern w:val="24"/>
                <w:szCs w:val="18"/>
                <w:lang w:eastAsia="fr-FR"/>
              </w:rPr>
              <w:t>A5</w:t>
            </w:r>
          </w:p>
        </w:tc>
      </w:tr>
    </w:tbl>
    <w:p w14:paraId="1203B1A8" w14:textId="77777777" w:rsidR="0083067E" w:rsidRDefault="0083067E">
      <w:pPr>
        <w:rPr>
          <w:lang w:eastAsia="zh-CN"/>
        </w:rPr>
      </w:pPr>
    </w:p>
    <w:p w14:paraId="32C33753" w14:textId="77777777" w:rsidR="0083067E" w:rsidRDefault="00C20BDD">
      <w:pPr>
        <w:jc w:val="center"/>
      </w:pPr>
      <w:r>
        <w:t xml:space="preserve">Table </w:t>
      </w:r>
      <w:r>
        <w:rPr>
          <w:rFonts w:hint="eastAsia"/>
          <w:lang w:eastAsia="zh-CN"/>
        </w:rPr>
        <w:t>2</w:t>
      </w:r>
      <w:r>
        <w:t>: PC2 region definition for 25MHz, 30MHz and 40MHz channel bandwidth</w:t>
      </w:r>
    </w:p>
    <w:tbl>
      <w:tblPr>
        <w:tblW w:w="8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50"/>
        <w:gridCol w:w="1890"/>
        <w:gridCol w:w="1775"/>
        <w:gridCol w:w="2693"/>
        <w:gridCol w:w="932"/>
      </w:tblGrid>
      <w:tr w:rsidR="0083067E" w14:paraId="2E28CB1A" w14:textId="77777777">
        <w:trPr>
          <w:trHeight w:val="187"/>
          <w:jc w:val="center"/>
        </w:trPr>
        <w:tc>
          <w:tcPr>
            <w:tcW w:w="1150" w:type="dxa"/>
            <w:tcBorders>
              <w:top w:val="single" w:sz="4" w:space="0" w:color="auto"/>
              <w:left w:val="single" w:sz="4" w:space="0" w:color="auto"/>
              <w:bottom w:val="nil"/>
              <w:right w:val="single" w:sz="4" w:space="0" w:color="auto"/>
            </w:tcBorders>
            <w:shd w:val="clear" w:color="auto" w:fill="auto"/>
          </w:tcPr>
          <w:p w14:paraId="062E34F6" w14:textId="77777777" w:rsidR="0083067E" w:rsidRDefault="00C20BDD">
            <w:pPr>
              <w:pStyle w:val="TAH"/>
              <w:rPr>
                <w:lang w:eastAsia="ko-KR"/>
              </w:rPr>
            </w:pPr>
            <w:r>
              <w:rPr>
                <w:lang w:eastAsia="ko-KR"/>
              </w:rPr>
              <w:lastRenderedPageBreak/>
              <w:t>Channel Bandwidth, MHz</w:t>
            </w:r>
          </w:p>
        </w:tc>
        <w:tc>
          <w:tcPr>
            <w:tcW w:w="1890" w:type="dxa"/>
            <w:tcBorders>
              <w:top w:val="single" w:sz="4" w:space="0" w:color="auto"/>
              <w:left w:val="single" w:sz="4" w:space="0" w:color="auto"/>
              <w:bottom w:val="nil"/>
              <w:right w:val="single" w:sz="4" w:space="0" w:color="auto"/>
            </w:tcBorders>
            <w:shd w:val="clear" w:color="auto" w:fill="auto"/>
          </w:tcPr>
          <w:p w14:paraId="35B2719F" w14:textId="77777777" w:rsidR="0083067E" w:rsidRDefault="00C20BDD">
            <w:pPr>
              <w:pStyle w:val="TAH"/>
              <w:rPr>
                <w:lang w:val="en-US" w:eastAsia="ko-KR"/>
              </w:rPr>
            </w:pPr>
            <w:r>
              <w:rPr>
                <w:lang w:val="en-US" w:eastAsia="ko-KR"/>
              </w:rPr>
              <w:t>Frequency range of channel bandwidth, MHz</w:t>
            </w:r>
          </w:p>
        </w:tc>
        <w:tc>
          <w:tcPr>
            <w:tcW w:w="4468" w:type="dxa"/>
            <w:gridSpan w:val="2"/>
            <w:tcBorders>
              <w:top w:val="single" w:sz="4" w:space="0" w:color="auto"/>
              <w:left w:val="single" w:sz="4" w:space="0" w:color="auto"/>
              <w:bottom w:val="single" w:sz="4" w:space="0" w:color="auto"/>
              <w:right w:val="single" w:sz="4" w:space="0" w:color="auto"/>
            </w:tcBorders>
          </w:tcPr>
          <w:p w14:paraId="19BDB9B4" w14:textId="77777777" w:rsidR="0083067E" w:rsidRDefault="00C20BDD">
            <w:pPr>
              <w:pStyle w:val="TAH"/>
              <w:rPr>
                <w:lang w:eastAsia="ko-KR"/>
              </w:rPr>
            </w:pPr>
            <w:r>
              <w:rPr>
                <w:lang w:eastAsia="ko-KR"/>
              </w:rPr>
              <w:t>Regions (PC2)</w:t>
            </w:r>
          </w:p>
        </w:tc>
        <w:tc>
          <w:tcPr>
            <w:tcW w:w="932" w:type="dxa"/>
            <w:tcBorders>
              <w:top w:val="single" w:sz="4" w:space="0" w:color="auto"/>
              <w:left w:val="single" w:sz="4" w:space="0" w:color="auto"/>
              <w:bottom w:val="nil"/>
              <w:right w:val="single" w:sz="4" w:space="0" w:color="auto"/>
            </w:tcBorders>
            <w:shd w:val="clear" w:color="auto" w:fill="auto"/>
          </w:tcPr>
          <w:p w14:paraId="1E89F92C" w14:textId="77777777" w:rsidR="0083067E" w:rsidRDefault="00C20BDD">
            <w:pPr>
              <w:pStyle w:val="TAH"/>
              <w:rPr>
                <w:lang w:eastAsia="ko-KR"/>
              </w:rPr>
            </w:pPr>
            <w:r>
              <w:rPr>
                <w:lang w:eastAsia="ko-KR"/>
              </w:rPr>
              <w:t>A-MPR</w:t>
            </w:r>
          </w:p>
        </w:tc>
      </w:tr>
      <w:tr w:rsidR="0083067E" w14:paraId="570318D5" w14:textId="77777777">
        <w:trPr>
          <w:trHeight w:val="187"/>
          <w:jc w:val="center"/>
        </w:trPr>
        <w:tc>
          <w:tcPr>
            <w:tcW w:w="1150" w:type="dxa"/>
            <w:tcBorders>
              <w:top w:val="nil"/>
              <w:left w:val="single" w:sz="4" w:space="0" w:color="auto"/>
              <w:bottom w:val="single" w:sz="4" w:space="0" w:color="auto"/>
              <w:right w:val="single" w:sz="4" w:space="0" w:color="auto"/>
            </w:tcBorders>
            <w:shd w:val="clear" w:color="auto" w:fill="auto"/>
          </w:tcPr>
          <w:p w14:paraId="6E046E2C" w14:textId="77777777" w:rsidR="0083067E" w:rsidRDefault="0083067E">
            <w:pPr>
              <w:pStyle w:val="TAH"/>
              <w:rPr>
                <w:lang w:eastAsia="ko-KR"/>
              </w:rPr>
            </w:pPr>
          </w:p>
        </w:tc>
        <w:tc>
          <w:tcPr>
            <w:tcW w:w="1890" w:type="dxa"/>
            <w:tcBorders>
              <w:top w:val="nil"/>
              <w:left w:val="single" w:sz="4" w:space="0" w:color="auto"/>
              <w:bottom w:val="single" w:sz="4" w:space="0" w:color="auto"/>
              <w:right w:val="single" w:sz="4" w:space="0" w:color="auto"/>
            </w:tcBorders>
            <w:shd w:val="clear" w:color="auto" w:fill="auto"/>
          </w:tcPr>
          <w:p w14:paraId="3B0383FF" w14:textId="77777777" w:rsidR="0083067E" w:rsidRDefault="0083067E">
            <w:pPr>
              <w:pStyle w:val="TAH"/>
              <w:rPr>
                <w:lang w:eastAsia="ko-KR"/>
              </w:rPr>
            </w:pPr>
          </w:p>
        </w:tc>
        <w:tc>
          <w:tcPr>
            <w:tcW w:w="1775" w:type="dxa"/>
            <w:tcBorders>
              <w:top w:val="single" w:sz="4" w:space="0" w:color="auto"/>
              <w:left w:val="single" w:sz="4" w:space="0" w:color="auto"/>
              <w:bottom w:val="single" w:sz="4" w:space="0" w:color="auto"/>
              <w:right w:val="single" w:sz="4" w:space="0" w:color="auto"/>
            </w:tcBorders>
          </w:tcPr>
          <w:p w14:paraId="10EBAAC7" w14:textId="77777777" w:rsidR="0083067E" w:rsidRDefault="00C20BDD">
            <w:pPr>
              <w:pStyle w:val="TAH"/>
              <w:rPr>
                <w:lang w:eastAsia="ko-KR"/>
              </w:rPr>
            </w:pPr>
            <w:r>
              <w:rPr>
                <w:lang w:eastAsia="ko-KR"/>
              </w:rPr>
              <w:t>RB</w:t>
            </w:r>
            <w:r>
              <w:rPr>
                <w:vertAlign w:val="subscript"/>
                <w:lang w:eastAsia="ko-KR"/>
              </w:rPr>
              <w:t>start</w:t>
            </w:r>
            <w:r>
              <w:rPr>
                <w:lang w:eastAsia="ko-KR"/>
              </w:rPr>
              <w:t>*12*SCS</w:t>
            </w:r>
          </w:p>
          <w:p w14:paraId="3C033F4D" w14:textId="77777777" w:rsidR="0083067E" w:rsidRDefault="00C20BDD">
            <w:pPr>
              <w:pStyle w:val="TAH"/>
              <w:rPr>
                <w:lang w:eastAsia="ko-KR"/>
              </w:rPr>
            </w:pPr>
            <w:r>
              <w:rPr>
                <w:lang w:eastAsia="ko-KR"/>
              </w:rPr>
              <w:t>MHz</w:t>
            </w:r>
          </w:p>
        </w:tc>
        <w:tc>
          <w:tcPr>
            <w:tcW w:w="2693" w:type="dxa"/>
            <w:tcBorders>
              <w:top w:val="single" w:sz="4" w:space="0" w:color="auto"/>
              <w:left w:val="single" w:sz="4" w:space="0" w:color="auto"/>
              <w:bottom w:val="single" w:sz="4" w:space="0" w:color="auto"/>
              <w:right w:val="single" w:sz="4" w:space="0" w:color="auto"/>
            </w:tcBorders>
          </w:tcPr>
          <w:p w14:paraId="63A050DA" w14:textId="77777777" w:rsidR="0083067E" w:rsidRDefault="00C20BDD">
            <w:pPr>
              <w:pStyle w:val="TAH"/>
              <w:rPr>
                <w:lang w:eastAsia="ko-KR"/>
              </w:rPr>
            </w:pPr>
            <w:r>
              <w:rPr>
                <w:lang w:eastAsia="ko-KR"/>
              </w:rPr>
              <w:t>L</w:t>
            </w:r>
            <w:r>
              <w:rPr>
                <w:vertAlign w:val="subscript"/>
                <w:lang w:eastAsia="ko-KR"/>
              </w:rPr>
              <w:t>CRB</w:t>
            </w:r>
            <w:r>
              <w:rPr>
                <w:lang w:eastAsia="ko-KR"/>
              </w:rPr>
              <w:t>*12*SCS</w:t>
            </w:r>
          </w:p>
          <w:p w14:paraId="184A99E8" w14:textId="77777777" w:rsidR="0083067E" w:rsidRDefault="00C20BDD">
            <w:pPr>
              <w:pStyle w:val="TAH"/>
              <w:rPr>
                <w:lang w:eastAsia="ko-KR"/>
              </w:rPr>
            </w:pPr>
            <w:r>
              <w:rPr>
                <w:lang w:eastAsia="ko-KR"/>
              </w:rPr>
              <w:t>MHz</w:t>
            </w:r>
          </w:p>
        </w:tc>
        <w:tc>
          <w:tcPr>
            <w:tcW w:w="932" w:type="dxa"/>
            <w:tcBorders>
              <w:top w:val="nil"/>
              <w:left w:val="single" w:sz="4" w:space="0" w:color="auto"/>
              <w:bottom w:val="single" w:sz="4" w:space="0" w:color="auto"/>
              <w:right w:val="single" w:sz="4" w:space="0" w:color="auto"/>
            </w:tcBorders>
            <w:shd w:val="clear" w:color="auto" w:fill="auto"/>
          </w:tcPr>
          <w:p w14:paraId="00FF238A" w14:textId="77777777" w:rsidR="0083067E" w:rsidRDefault="0083067E">
            <w:pPr>
              <w:pStyle w:val="TAH"/>
              <w:rPr>
                <w:lang w:eastAsia="ko-KR"/>
              </w:rPr>
            </w:pPr>
          </w:p>
        </w:tc>
      </w:tr>
      <w:tr w:rsidR="0083067E" w14:paraId="2F8A2767" w14:textId="77777777">
        <w:trPr>
          <w:trHeight w:val="187"/>
          <w:jc w:val="center"/>
        </w:trPr>
        <w:tc>
          <w:tcPr>
            <w:tcW w:w="1150" w:type="dxa"/>
            <w:tcBorders>
              <w:top w:val="single" w:sz="4" w:space="0" w:color="auto"/>
              <w:left w:val="single" w:sz="4" w:space="0" w:color="auto"/>
              <w:bottom w:val="nil"/>
              <w:right w:val="single" w:sz="4" w:space="0" w:color="auto"/>
            </w:tcBorders>
            <w:shd w:val="clear" w:color="auto" w:fill="auto"/>
          </w:tcPr>
          <w:p w14:paraId="2CDC89F5" w14:textId="77777777" w:rsidR="0083067E" w:rsidRDefault="00C20BDD">
            <w:pPr>
              <w:pStyle w:val="TAC"/>
              <w:rPr>
                <w:lang w:eastAsia="ko-KR"/>
              </w:rPr>
            </w:pPr>
            <w:r>
              <w:rPr>
                <w:lang w:eastAsia="ko-KR"/>
              </w:rPr>
              <w:t>25</w:t>
            </w:r>
          </w:p>
        </w:tc>
        <w:tc>
          <w:tcPr>
            <w:tcW w:w="1890" w:type="dxa"/>
            <w:tcBorders>
              <w:top w:val="single" w:sz="4" w:space="0" w:color="auto"/>
              <w:left w:val="single" w:sz="4" w:space="0" w:color="auto"/>
              <w:bottom w:val="nil"/>
              <w:right w:val="single" w:sz="4" w:space="0" w:color="auto"/>
            </w:tcBorders>
            <w:shd w:val="clear" w:color="auto" w:fill="auto"/>
          </w:tcPr>
          <w:p w14:paraId="23A5547F" w14:textId="77777777" w:rsidR="0083067E" w:rsidRDefault="00C20BDD">
            <w:pPr>
              <w:pStyle w:val="TAC"/>
              <w:rPr>
                <w:rFonts w:eastAsia="MS PGothic"/>
                <w:kern w:val="24"/>
                <w:szCs w:val="18"/>
                <w:lang w:eastAsia="ja-JP"/>
              </w:rPr>
            </w:pPr>
            <w:r>
              <w:rPr>
                <w:rFonts w:eastAsia="MS PGothic"/>
                <w:kern w:val="24"/>
                <w:lang w:val="fi-FI" w:eastAsia="ja-JP"/>
              </w:rPr>
              <w:t>[</w:t>
            </w:r>
            <w:r>
              <w:rPr>
                <w:rFonts w:eastAsia="MS PGothic"/>
                <w:kern w:val="24"/>
                <w:lang w:eastAsia="ja-JP"/>
              </w:rPr>
              <w:t>703~7</w:t>
            </w:r>
            <w:r>
              <w:rPr>
                <w:rFonts w:eastAsia="MS PGothic"/>
                <w:kern w:val="24"/>
                <w:lang w:val="fi-FI" w:eastAsia="ja-JP"/>
              </w:rPr>
              <w:t>48]</w:t>
            </w:r>
          </w:p>
        </w:tc>
        <w:tc>
          <w:tcPr>
            <w:tcW w:w="1775" w:type="dxa"/>
            <w:tcBorders>
              <w:top w:val="single" w:sz="4" w:space="0" w:color="auto"/>
              <w:left w:val="single" w:sz="4" w:space="0" w:color="auto"/>
              <w:bottom w:val="single" w:sz="4" w:space="0" w:color="auto"/>
              <w:right w:val="single" w:sz="4" w:space="0" w:color="auto"/>
            </w:tcBorders>
          </w:tcPr>
          <w:p w14:paraId="18A75379" w14:textId="77777777" w:rsidR="0083067E" w:rsidRDefault="00C20BDD">
            <w:pPr>
              <w:pStyle w:val="TAC"/>
              <w:rPr>
                <w:lang w:eastAsia="ko-KR"/>
              </w:rPr>
            </w:pPr>
            <w:r>
              <w:rPr>
                <w:lang w:eastAsia="ko-KR"/>
              </w:rPr>
              <w:t>&gt;</w:t>
            </w:r>
            <w:r>
              <w:t>(</w:t>
            </w:r>
            <w:r>
              <w:rPr>
                <w:lang w:eastAsia="ko-KR"/>
              </w:rPr>
              <w:t>L</w:t>
            </w:r>
            <w:r>
              <w:rPr>
                <w:vertAlign w:val="subscript"/>
                <w:lang w:eastAsia="ko-KR"/>
              </w:rPr>
              <w:t>CRB</w:t>
            </w:r>
            <w:r>
              <w:rPr>
                <w:lang w:eastAsia="ko-KR"/>
              </w:rPr>
              <w:t>*12*SCS)/2+3.6</w:t>
            </w:r>
          </w:p>
        </w:tc>
        <w:tc>
          <w:tcPr>
            <w:tcW w:w="2693" w:type="dxa"/>
            <w:tcBorders>
              <w:top w:val="single" w:sz="4" w:space="0" w:color="auto"/>
              <w:left w:val="single" w:sz="4" w:space="0" w:color="auto"/>
              <w:bottom w:val="single" w:sz="4" w:space="0" w:color="auto"/>
              <w:right w:val="single" w:sz="4" w:space="0" w:color="auto"/>
            </w:tcBorders>
          </w:tcPr>
          <w:p w14:paraId="6639F96F" w14:textId="77777777" w:rsidR="0083067E" w:rsidRDefault="00C20BDD">
            <w:pPr>
              <w:pStyle w:val="TAC"/>
              <w:rPr>
                <w:kern w:val="24"/>
                <w:szCs w:val="18"/>
                <w:lang w:val="en-US" w:eastAsia="fr-FR"/>
              </w:rPr>
            </w:pPr>
            <w:r>
              <w:rPr>
                <w:rFonts w:hint="eastAsia"/>
                <w:kern w:val="24"/>
                <w:lang w:val="en-US" w:eastAsia="fr-FR"/>
              </w:rPr>
              <w:t>≥</w:t>
            </w:r>
            <w:r>
              <w:rPr>
                <w:kern w:val="24"/>
                <w:lang w:val="en-US" w:eastAsia="fr-FR"/>
              </w:rPr>
              <w:t>Max(0, 12*SCS*N</w:t>
            </w:r>
            <w:r>
              <w:rPr>
                <w:kern w:val="24"/>
                <w:position w:val="-5"/>
                <w:vertAlign w:val="subscript"/>
                <w:lang w:val="en-US" w:eastAsia="fr-FR"/>
              </w:rPr>
              <w:t xml:space="preserve">RB </w:t>
            </w:r>
            <w:r>
              <w:rPr>
                <w:kern w:val="24"/>
                <w:lang w:val="en-US" w:eastAsia="fr-FR"/>
              </w:rPr>
              <w:t xml:space="preserve">– 1.8 – </w:t>
            </w:r>
            <w:r>
              <w:rPr>
                <w:lang w:val="en-US"/>
              </w:rPr>
              <w:t xml:space="preserve"> </w:t>
            </w:r>
            <w:proofErr w:type="spellStart"/>
            <w:r>
              <w:rPr>
                <w:kern w:val="24"/>
                <w:lang w:val="en-US" w:eastAsia="fr-FR"/>
              </w:rPr>
              <w:t>RBstart</w:t>
            </w:r>
            <w:proofErr w:type="spellEnd"/>
            <w:r>
              <w:rPr>
                <w:kern w:val="24"/>
                <w:lang w:val="en-US" w:eastAsia="fr-FR"/>
              </w:rPr>
              <w:t>*12*SCS)</w:t>
            </w:r>
          </w:p>
        </w:tc>
        <w:tc>
          <w:tcPr>
            <w:tcW w:w="932" w:type="dxa"/>
            <w:tcBorders>
              <w:top w:val="single" w:sz="4" w:space="0" w:color="auto"/>
              <w:left w:val="single" w:sz="4" w:space="0" w:color="auto"/>
              <w:bottom w:val="single" w:sz="4" w:space="0" w:color="auto"/>
              <w:right w:val="single" w:sz="4" w:space="0" w:color="auto"/>
            </w:tcBorders>
          </w:tcPr>
          <w:p w14:paraId="5923052B" w14:textId="77777777" w:rsidR="0083067E" w:rsidRDefault="00C20BDD">
            <w:pPr>
              <w:pStyle w:val="TAC"/>
              <w:rPr>
                <w:kern w:val="24"/>
                <w:szCs w:val="18"/>
                <w:lang w:eastAsia="fr-FR"/>
              </w:rPr>
            </w:pPr>
            <w:r>
              <w:rPr>
                <w:kern w:val="24"/>
                <w:szCs w:val="18"/>
                <w:lang w:eastAsia="fr-FR"/>
              </w:rPr>
              <w:t>A3</w:t>
            </w:r>
          </w:p>
        </w:tc>
      </w:tr>
      <w:tr w:rsidR="0083067E" w14:paraId="0A934653" w14:textId="77777777">
        <w:trPr>
          <w:trHeight w:val="187"/>
          <w:jc w:val="center"/>
        </w:trPr>
        <w:tc>
          <w:tcPr>
            <w:tcW w:w="1150" w:type="dxa"/>
            <w:tcBorders>
              <w:top w:val="nil"/>
              <w:left w:val="single" w:sz="4" w:space="0" w:color="auto"/>
              <w:bottom w:val="nil"/>
              <w:right w:val="single" w:sz="4" w:space="0" w:color="auto"/>
            </w:tcBorders>
            <w:shd w:val="clear" w:color="auto" w:fill="auto"/>
          </w:tcPr>
          <w:p w14:paraId="621659A8" w14:textId="77777777" w:rsidR="0083067E" w:rsidRDefault="0083067E">
            <w:pPr>
              <w:pStyle w:val="TAC"/>
              <w:rPr>
                <w:lang w:eastAsia="ko-KR"/>
              </w:rPr>
            </w:pPr>
          </w:p>
        </w:tc>
        <w:tc>
          <w:tcPr>
            <w:tcW w:w="1890" w:type="dxa"/>
            <w:tcBorders>
              <w:top w:val="nil"/>
              <w:left w:val="single" w:sz="4" w:space="0" w:color="auto"/>
              <w:bottom w:val="nil"/>
              <w:right w:val="single" w:sz="4" w:space="0" w:color="auto"/>
            </w:tcBorders>
            <w:shd w:val="clear" w:color="auto" w:fill="auto"/>
          </w:tcPr>
          <w:p w14:paraId="0E7A6790" w14:textId="77777777" w:rsidR="0083067E" w:rsidRDefault="0083067E">
            <w:pPr>
              <w:pStyle w:val="TAC"/>
              <w:rPr>
                <w:rFonts w:eastAsia="MS PGothic"/>
                <w:kern w:val="24"/>
                <w:szCs w:val="18"/>
                <w:lang w:eastAsia="ja-JP"/>
              </w:rPr>
            </w:pPr>
          </w:p>
        </w:tc>
        <w:tc>
          <w:tcPr>
            <w:tcW w:w="1775" w:type="dxa"/>
            <w:tcBorders>
              <w:top w:val="single" w:sz="4" w:space="0" w:color="auto"/>
              <w:left w:val="single" w:sz="4" w:space="0" w:color="auto"/>
              <w:bottom w:val="single" w:sz="4" w:space="0" w:color="auto"/>
              <w:right w:val="single" w:sz="4" w:space="0" w:color="auto"/>
            </w:tcBorders>
          </w:tcPr>
          <w:p w14:paraId="08E3B783" w14:textId="77777777" w:rsidR="0083067E" w:rsidRDefault="00C20BDD">
            <w:pPr>
              <w:pStyle w:val="TAC"/>
              <w:rPr>
                <w:lang w:eastAsia="ko-KR"/>
              </w:rPr>
            </w:pPr>
            <w:r>
              <w:rPr>
                <w:lang w:eastAsia="ko-KR"/>
              </w:rPr>
              <w:t>≤</w:t>
            </w:r>
            <w:r>
              <w:t>(</w:t>
            </w:r>
            <w:r>
              <w:rPr>
                <w:lang w:eastAsia="ko-KR"/>
              </w:rPr>
              <w:t>L</w:t>
            </w:r>
            <w:r>
              <w:rPr>
                <w:vertAlign w:val="subscript"/>
                <w:lang w:eastAsia="ko-KR"/>
              </w:rPr>
              <w:t>CRB</w:t>
            </w:r>
            <w:r>
              <w:rPr>
                <w:lang w:eastAsia="ko-KR"/>
              </w:rPr>
              <w:t>*12*SCS)/2+3.6</w:t>
            </w:r>
          </w:p>
        </w:tc>
        <w:tc>
          <w:tcPr>
            <w:tcW w:w="2693" w:type="dxa"/>
            <w:tcBorders>
              <w:top w:val="single" w:sz="4" w:space="0" w:color="auto"/>
              <w:left w:val="single" w:sz="4" w:space="0" w:color="auto"/>
              <w:bottom w:val="single" w:sz="4" w:space="0" w:color="auto"/>
              <w:right w:val="single" w:sz="4" w:space="0" w:color="auto"/>
            </w:tcBorders>
          </w:tcPr>
          <w:p w14:paraId="2303D8E9" w14:textId="77777777" w:rsidR="0083067E" w:rsidRDefault="00C20BDD">
            <w:pPr>
              <w:pStyle w:val="TAC"/>
              <w:rPr>
                <w:kern w:val="24"/>
                <w:szCs w:val="18"/>
                <w:lang w:eastAsia="fr-FR"/>
              </w:rPr>
            </w:pPr>
            <w:r>
              <w:rPr>
                <w:color w:val="000000"/>
                <w:kern w:val="24"/>
                <w:lang w:eastAsia="fr-FR"/>
              </w:rPr>
              <w:t>≥5.4</w:t>
            </w:r>
          </w:p>
        </w:tc>
        <w:tc>
          <w:tcPr>
            <w:tcW w:w="932" w:type="dxa"/>
            <w:tcBorders>
              <w:top w:val="single" w:sz="4" w:space="0" w:color="auto"/>
              <w:left w:val="single" w:sz="4" w:space="0" w:color="auto"/>
              <w:bottom w:val="single" w:sz="4" w:space="0" w:color="auto"/>
              <w:right w:val="single" w:sz="4" w:space="0" w:color="auto"/>
            </w:tcBorders>
          </w:tcPr>
          <w:p w14:paraId="65A51E96" w14:textId="77777777" w:rsidR="0083067E" w:rsidRDefault="00C20BDD">
            <w:pPr>
              <w:pStyle w:val="TAC"/>
              <w:rPr>
                <w:kern w:val="24"/>
                <w:szCs w:val="18"/>
                <w:lang w:eastAsia="fr-FR"/>
              </w:rPr>
            </w:pPr>
            <w:r>
              <w:rPr>
                <w:kern w:val="24"/>
                <w:szCs w:val="18"/>
                <w:lang w:eastAsia="fr-FR"/>
              </w:rPr>
              <w:t>A4</w:t>
            </w:r>
          </w:p>
        </w:tc>
      </w:tr>
      <w:tr w:rsidR="0083067E" w14:paraId="4AB9E342" w14:textId="77777777">
        <w:trPr>
          <w:trHeight w:val="187"/>
          <w:jc w:val="center"/>
        </w:trPr>
        <w:tc>
          <w:tcPr>
            <w:tcW w:w="1150" w:type="dxa"/>
            <w:tcBorders>
              <w:top w:val="nil"/>
              <w:left w:val="single" w:sz="4" w:space="0" w:color="auto"/>
              <w:bottom w:val="nil"/>
              <w:right w:val="single" w:sz="4" w:space="0" w:color="auto"/>
            </w:tcBorders>
            <w:shd w:val="clear" w:color="auto" w:fill="auto"/>
          </w:tcPr>
          <w:p w14:paraId="4EFD8BDC" w14:textId="77777777" w:rsidR="0083067E" w:rsidRDefault="0083067E">
            <w:pPr>
              <w:pStyle w:val="TAC"/>
              <w:rPr>
                <w:lang w:eastAsia="ko-KR"/>
              </w:rPr>
            </w:pPr>
          </w:p>
        </w:tc>
        <w:tc>
          <w:tcPr>
            <w:tcW w:w="1890" w:type="dxa"/>
            <w:tcBorders>
              <w:top w:val="nil"/>
              <w:left w:val="single" w:sz="4" w:space="0" w:color="auto"/>
              <w:bottom w:val="nil"/>
              <w:right w:val="single" w:sz="4" w:space="0" w:color="auto"/>
            </w:tcBorders>
            <w:shd w:val="clear" w:color="auto" w:fill="auto"/>
          </w:tcPr>
          <w:p w14:paraId="6FEB491E" w14:textId="77777777" w:rsidR="0083067E" w:rsidRDefault="0083067E">
            <w:pPr>
              <w:pStyle w:val="TAC"/>
              <w:rPr>
                <w:rFonts w:eastAsia="MS PGothic"/>
                <w:kern w:val="24"/>
                <w:szCs w:val="18"/>
                <w:lang w:eastAsia="ja-JP"/>
              </w:rPr>
            </w:pPr>
          </w:p>
        </w:tc>
        <w:tc>
          <w:tcPr>
            <w:tcW w:w="1775" w:type="dxa"/>
            <w:tcBorders>
              <w:top w:val="single" w:sz="4" w:space="0" w:color="auto"/>
              <w:left w:val="single" w:sz="4" w:space="0" w:color="auto"/>
              <w:bottom w:val="single" w:sz="4" w:space="0" w:color="auto"/>
              <w:right w:val="single" w:sz="4" w:space="0" w:color="auto"/>
            </w:tcBorders>
          </w:tcPr>
          <w:p w14:paraId="3060E7B4" w14:textId="77777777" w:rsidR="0083067E" w:rsidRDefault="00C20BDD">
            <w:pPr>
              <w:pStyle w:val="TAC"/>
              <w:rPr>
                <w:lang w:eastAsia="ko-KR"/>
              </w:rPr>
            </w:pPr>
            <w:r>
              <w:rPr>
                <w:lang w:eastAsia="ko-KR"/>
              </w:rPr>
              <w:t>≤6.3</w:t>
            </w:r>
          </w:p>
        </w:tc>
        <w:tc>
          <w:tcPr>
            <w:tcW w:w="2693" w:type="dxa"/>
            <w:tcBorders>
              <w:top w:val="single" w:sz="4" w:space="0" w:color="auto"/>
              <w:left w:val="single" w:sz="4" w:space="0" w:color="auto"/>
              <w:bottom w:val="single" w:sz="4" w:space="0" w:color="auto"/>
              <w:right w:val="single" w:sz="4" w:space="0" w:color="auto"/>
            </w:tcBorders>
          </w:tcPr>
          <w:p w14:paraId="10A5BC23" w14:textId="77777777" w:rsidR="0083067E" w:rsidRDefault="00C20BDD">
            <w:pPr>
              <w:pStyle w:val="TAC"/>
              <w:rPr>
                <w:kern w:val="24"/>
                <w:szCs w:val="18"/>
                <w:lang w:eastAsia="fr-FR"/>
              </w:rPr>
            </w:pPr>
            <w:r>
              <w:rPr>
                <w:color w:val="000000"/>
                <w:kern w:val="24"/>
                <w:lang w:eastAsia="fr-FR"/>
              </w:rPr>
              <w:t>&lt;5.4</w:t>
            </w:r>
          </w:p>
        </w:tc>
        <w:tc>
          <w:tcPr>
            <w:tcW w:w="932" w:type="dxa"/>
            <w:tcBorders>
              <w:top w:val="single" w:sz="4" w:space="0" w:color="auto"/>
              <w:left w:val="single" w:sz="4" w:space="0" w:color="auto"/>
              <w:bottom w:val="single" w:sz="4" w:space="0" w:color="auto"/>
              <w:right w:val="single" w:sz="4" w:space="0" w:color="auto"/>
            </w:tcBorders>
          </w:tcPr>
          <w:p w14:paraId="412F32BA" w14:textId="77777777" w:rsidR="0083067E" w:rsidRDefault="00C20BDD">
            <w:pPr>
              <w:pStyle w:val="TAC"/>
              <w:rPr>
                <w:kern w:val="24"/>
                <w:szCs w:val="18"/>
                <w:lang w:eastAsia="fr-FR"/>
              </w:rPr>
            </w:pPr>
            <w:r>
              <w:rPr>
                <w:kern w:val="24"/>
                <w:szCs w:val="18"/>
                <w:lang w:eastAsia="fr-FR"/>
              </w:rPr>
              <w:t>A5</w:t>
            </w:r>
          </w:p>
        </w:tc>
      </w:tr>
      <w:tr w:rsidR="0083067E" w14:paraId="77741DFE" w14:textId="77777777">
        <w:trPr>
          <w:trHeight w:val="187"/>
          <w:jc w:val="center"/>
        </w:trPr>
        <w:tc>
          <w:tcPr>
            <w:tcW w:w="1150" w:type="dxa"/>
            <w:tcBorders>
              <w:top w:val="nil"/>
              <w:left w:val="single" w:sz="4" w:space="0" w:color="auto"/>
              <w:bottom w:val="single" w:sz="4" w:space="0" w:color="auto"/>
              <w:right w:val="single" w:sz="4" w:space="0" w:color="auto"/>
            </w:tcBorders>
            <w:shd w:val="clear" w:color="auto" w:fill="auto"/>
          </w:tcPr>
          <w:p w14:paraId="58504513" w14:textId="77777777" w:rsidR="0083067E" w:rsidRDefault="0083067E">
            <w:pPr>
              <w:pStyle w:val="TAC"/>
              <w:rPr>
                <w:lang w:eastAsia="ko-KR"/>
              </w:rPr>
            </w:pPr>
          </w:p>
        </w:tc>
        <w:tc>
          <w:tcPr>
            <w:tcW w:w="1890" w:type="dxa"/>
            <w:tcBorders>
              <w:top w:val="nil"/>
              <w:left w:val="single" w:sz="4" w:space="0" w:color="auto"/>
              <w:bottom w:val="single" w:sz="4" w:space="0" w:color="auto"/>
              <w:right w:val="single" w:sz="4" w:space="0" w:color="auto"/>
            </w:tcBorders>
            <w:shd w:val="clear" w:color="auto" w:fill="auto"/>
          </w:tcPr>
          <w:p w14:paraId="1A76CB89" w14:textId="77777777" w:rsidR="0083067E" w:rsidRDefault="0083067E">
            <w:pPr>
              <w:pStyle w:val="TAC"/>
              <w:rPr>
                <w:rFonts w:eastAsia="MS PGothic"/>
                <w:kern w:val="24"/>
                <w:szCs w:val="18"/>
                <w:lang w:eastAsia="ja-JP"/>
              </w:rPr>
            </w:pPr>
          </w:p>
        </w:tc>
        <w:tc>
          <w:tcPr>
            <w:tcW w:w="1775" w:type="dxa"/>
            <w:tcBorders>
              <w:top w:val="single" w:sz="4" w:space="0" w:color="auto"/>
              <w:left w:val="single" w:sz="4" w:space="0" w:color="auto"/>
              <w:bottom w:val="single" w:sz="4" w:space="0" w:color="auto"/>
              <w:right w:val="single" w:sz="4" w:space="0" w:color="auto"/>
            </w:tcBorders>
          </w:tcPr>
          <w:p w14:paraId="5A6B143E" w14:textId="77777777" w:rsidR="0083067E" w:rsidRDefault="00C20BDD">
            <w:pPr>
              <w:pStyle w:val="TAC"/>
              <w:rPr>
                <w:lang w:val="en-US" w:eastAsia="ko-KR"/>
              </w:rPr>
            </w:pPr>
            <w:r>
              <w:rPr>
                <w:lang w:val="en-US" w:eastAsia="ko-KR"/>
              </w:rPr>
              <w:t>&gt;</w:t>
            </w:r>
            <w:r>
              <w:rPr>
                <w:lang w:val="en-US"/>
              </w:rPr>
              <w:t>(</w:t>
            </w:r>
            <w:r>
              <w:rPr>
                <w:lang w:val="en-US" w:eastAsia="ko-KR"/>
              </w:rPr>
              <w:t>L</w:t>
            </w:r>
            <w:r>
              <w:rPr>
                <w:vertAlign w:val="subscript"/>
                <w:lang w:val="en-US" w:eastAsia="ko-KR"/>
              </w:rPr>
              <w:t>CRB</w:t>
            </w:r>
            <w:r>
              <w:rPr>
                <w:lang w:val="en-US" w:eastAsia="ko-KR"/>
              </w:rPr>
              <w:t>*12*SCS)/2+3.6</w:t>
            </w:r>
          </w:p>
          <w:p w14:paraId="58F487AE" w14:textId="77777777" w:rsidR="0083067E" w:rsidRDefault="00C20BDD">
            <w:pPr>
              <w:pStyle w:val="TAC"/>
              <w:rPr>
                <w:lang w:val="en-US" w:eastAsia="ko-KR"/>
              </w:rPr>
            </w:pPr>
            <w:r>
              <w:rPr>
                <w:lang w:val="en-US" w:eastAsia="ko-KR"/>
              </w:rPr>
              <w:t>≤</w:t>
            </w:r>
            <w:r>
              <w:rPr>
                <w:lang w:val="en-US"/>
              </w:rPr>
              <w:t>(</w:t>
            </w:r>
            <w:r>
              <w:rPr>
                <w:lang w:val="en-US" w:eastAsia="ko-KR"/>
              </w:rPr>
              <w:t>L</w:t>
            </w:r>
            <w:r>
              <w:rPr>
                <w:vertAlign w:val="subscript"/>
                <w:lang w:val="en-US" w:eastAsia="ko-KR"/>
              </w:rPr>
              <w:t>CRB</w:t>
            </w:r>
            <w:r>
              <w:rPr>
                <w:lang w:val="en-US" w:eastAsia="ko-KR"/>
              </w:rPr>
              <w:t>*12*SCS)/2+5.76</w:t>
            </w:r>
          </w:p>
        </w:tc>
        <w:tc>
          <w:tcPr>
            <w:tcW w:w="2693" w:type="dxa"/>
            <w:tcBorders>
              <w:top w:val="single" w:sz="4" w:space="0" w:color="auto"/>
              <w:left w:val="single" w:sz="4" w:space="0" w:color="auto"/>
              <w:bottom w:val="single" w:sz="4" w:space="0" w:color="auto"/>
              <w:right w:val="single" w:sz="4" w:space="0" w:color="auto"/>
            </w:tcBorders>
          </w:tcPr>
          <w:p w14:paraId="38061366" w14:textId="77777777" w:rsidR="0083067E" w:rsidRDefault="00C20BDD">
            <w:pPr>
              <w:pStyle w:val="TAC"/>
              <w:rPr>
                <w:kern w:val="24"/>
                <w:lang w:val="en-US" w:eastAsia="fr-FR"/>
              </w:rPr>
            </w:pPr>
            <w:r>
              <w:rPr>
                <w:kern w:val="24"/>
                <w:lang w:val="en-US" w:eastAsia="fr-FR"/>
              </w:rPr>
              <w:t>&lt;</w:t>
            </w:r>
            <w:proofErr w:type="gramStart"/>
            <w:r>
              <w:rPr>
                <w:kern w:val="24"/>
                <w:lang w:val="en-US" w:eastAsia="fr-FR"/>
              </w:rPr>
              <w:t>Max(</w:t>
            </w:r>
            <w:proofErr w:type="gramEnd"/>
            <w:r>
              <w:rPr>
                <w:kern w:val="24"/>
                <w:lang w:val="en-US" w:eastAsia="fr-FR"/>
              </w:rPr>
              <w:t>0, 12*SCS*N</w:t>
            </w:r>
            <w:r>
              <w:rPr>
                <w:kern w:val="24"/>
                <w:position w:val="-5"/>
                <w:vertAlign w:val="subscript"/>
                <w:lang w:val="en-US" w:eastAsia="fr-FR"/>
              </w:rPr>
              <w:t xml:space="preserve">RB </w:t>
            </w:r>
            <w:r>
              <w:rPr>
                <w:kern w:val="24"/>
                <w:lang w:val="en-US" w:eastAsia="fr-FR"/>
              </w:rPr>
              <w:t xml:space="preserve">– 1.8 – </w:t>
            </w:r>
            <w:r>
              <w:rPr>
                <w:lang w:val="en-US"/>
              </w:rPr>
              <w:t xml:space="preserve"> </w:t>
            </w:r>
            <w:proofErr w:type="spellStart"/>
            <w:r>
              <w:rPr>
                <w:kern w:val="24"/>
                <w:lang w:val="en-US" w:eastAsia="fr-FR"/>
              </w:rPr>
              <w:t>RBstart</w:t>
            </w:r>
            <w:proofErr w:type="spellEnd"/>
            <w:r>
              <w:rPr>
                <w:kern w:val="24"/>
                <w:lang w:val="en-US" w:eastAsia="fr-FR"/>
              </w:rPr>
              <w:t>*12*SCS)</w:t>
            </w:r>
          </w:p>
          <w:p w14:paraId="5C230D30" w14:textId="77777777" w:rsidR="0083067E" w:rsidRDefault="0083067E">
            <w:pPr>
              <w:pStyle w:val="TAC"/>
              <w:rPr>
                <w:color w:val="000000"/>
                <w:kern w:val="24"/>
                <w:lang w:val="en-US" w:eastAsia="fr-FR"/>
              </w:rPr>
            </w:pPr>
          </w:p>
          <w:p w14:paraId="47BDE22C" w14:textId="77777777" w:rsidR="0083067E" w:rsidRDefault="00C20BDD">
            <w:pPr>
              <w:pStyle w:val="TAC"/>
              <w:rPr>
                <w:color w:val="000000"/>
                <w:kern w:val="24"/>
                <w:lang w:eastAsia="fr-FR"/>
              </w:rPr>
            </w:pPr>
            <w:r>
              <w:rPr>
                <w:color w:val="000000"/>
                <w:kern w:val="24"/>
                <w:lang w:eastAsia="fr-FR"/>
              </w:rPr>
              <w:t>≥5.4</w:t>
            </w:r>
          </w:p>
        </w:tc>
        <w:tc>
          <w:tcPr>
            <w:tcW w:w="932" w:type="dxa"/>
            <w:tcBorders>
              <w:top w:val="single" w:sz="4" w:space="0" w:color="auto"/>
              <w:left w:val="single" w:sz="4" w:space="0" w:color="auto"/>
              <w:bottom w:val="single" w:sz="4" w:space="0" w:color="auto"/>
              <w:right w:val="single" w:sz="4" w:space="0" w:color="auto"/>
            </w:tcBorders>
          </w:tcPr>
          <w:p w14:paraId="5A9A95DD" w14:textId="77777777" w:rsidR="0083067E" w:rsidRDefault="00C20BDD">
            <w:pPr>
              <w:pStyle w:val="TAC"/>
              <w:rPr>
                <w:kern w:val="24"/>
                <w:szCs w:val="18"/>
                <w:lang w:eastAsia="fr-FR"/>
              </w:rPr>
            </w:pPr>
            <w:r>
              <w:rPr>
                <w:color w:val="000000"/>
                <w:kern w:val="24"/>
                <w:szCs w:val="18"/>
                <w:lang w:eastAsia="fr-FR"/>
              </w:rPr>
              <w:t>A6</w:t>
            </w:r>
          </w:p>
        </w:tc>
      </w:tr>
      <w:tr w:rsidR="0083067E" w14:paraId="7F1BFDA5" w14:textId="77777777">
        <w:trPr>
          <w:trHeight w:val="187"/>
          <w:jc w:val="center"/>
        </w:trPr>
        <w:tc>
          <w:tcPr>
            <w:tcW w:w="1150" w:type="dxa"/>
            <w:tcBorders>
              <w:top w:val="single" w:sz="4" w:space="0" w:color="auto"/>
              <w:left w:val="single" w:sz="4" w:space="0" w:color="auto"/>
              <w:bottom w:val="nil"/>
              <w:right w:val="single" w:sz="4" w:space="0" w:color="auto"/>
            </w:tcBorders>
            <w:shd w:val="clear" w:color="auto" w:fill="auto"/>
          </w:tcPr>
          <w:p w14:paraId="3CAF89E4" w14:textId="77777777" w:rsidR="0083067E" w:rsidRDefault="00C20BDD">
            <w:pPr>
              <w:pStyle w:val="TAC"/>
              <w:rPr>
                <w:lang w:eastAsia="ko-KR"/>
              </w:rPr>
            </w:pPr>
            <w:r>
              <w:rPr>
                <w:lang w:eastAsia="ko-KR"/>
              </w:rPr>
              <w:t>30</w:t>
            </w:r>
          </w:p>
        </w:tc>
        <w:tc>
          <w:tcPr>
            <w:tcW w:w="1890" w:type="dxa"/>
            <w:tcBorders>
              <w:top w:val="single" w:sz="4" w:space="0" w:color="auto"/>
              <w:left w:val="single" w:sz="4" w:space="0" w:color="auto"/>
              <w:bottom w:val="nil"/>
              <w:right w:val="single" w:sz="4" w:space="0" w:color="auto"/>
            </w:tcBorders>
            <w:shd w:val="clear" w:color="auto" w:fill="auto"/>
          </w:tcPr>
          <w:p w14:paraId="3549C9F8" w14:textId="77777777" w:rsidR="0083067E" w:rsidRDefault="00C20BDD">
            <w:pPr>
              <w:pStyle w:val="TAC"/>
              <w:rPr>
                <w:rFonts w:eastAsia="MS PGothic"/>
                <w:kern w:val="24"/>
                <w:szCs w:val="18"/>
                <w:lang w:eastAsia="ja-JP"/>
              </w:rPr>
            </w:pPr>
            <w:r>
              <w:rPr>
                <w:rFonts w:eastAsia="MS PGothic"/>
                <w:kern w:val="24"/>
                <w:lang w:val="fi-FI" w:eastAsia="ja-JP"/>
              </w:rPr>
              <w:t>[</w:t>
            </w:r>
            <w:r>
              <w:rPr>
                <w:rFonts w:eastAsia="MS PGothic"/>
                <w:kern w:val="24"/>
                <w:lang w:eastAsia="ja-JP"/>
              </w:rPr>
              <w:t>703~7</w:t>
            </w:r>
            <w:r>
              <w:rPr>
                <w:rFonts w:eastAsia="MS PGothic"/>
                <w:kern w:val="24"/>
                <w:lang w:val="fi-FI" w:eastAsia="ja-JP"/>
              </w:rPr>
              <w:t>48]</w:t>
            </w:r>
          </w:p>
        </w:tc>
        <w:tc>
          <w:tcPr>
            <w:tcW w:w="1775" w:type="dxa"/>
            <w:tcBorders>
              <w:top w:val="single" w:sz="4" w:space="0" w:color="auto"/>
              <w:left w:val="single" w:sz="4" w:space="0" w:color="auto"/>
              <w:bottom w:val="single" w:sz="4" w:space="0" w:color="auto"/>
              <w:right w:val="single" w:sz="4" w:space="0" w:color="auto"/>
            </w:tcBorders>
          </w:tcPr>
          <w:p w14:paraId="6AD5F646" w14:textId="77777777" w:rsidR="0083067E" w:rsidRDefault="00C20BDD">
            <w:pPr>
              <w:pStyle w:val="TAC"/>
              <w:rPr>
                <w:lang w:eastAsia="ko-KR"/>
              </w:rPr>
            </w:pPr>
            <w:r>
              <w:rPr>
                <w:lang w:eastAsia="ko-KR"/>
              </w:rPr>
              <w:t>&gt;</w:t>
            </w:r>
            <w:r>
              <w:t>(</w:t>
            </w:r>
            <w:r>
              <w:rPr>
                <w:lang w:eastAsia="ko-KR"/>
              </w:rPr>
              <w:t>L</w:t>
            </w:r>
            <w:r>
              <w:rPr>
                <w:vertAlign w:val="subscript"/>
                <w:lang w:eastAsia="ko-KR"/>
              </w:rPr>
              <w:t>CRB</w:t>
            </w:r>
            <w:r>
              <w:rPr>
                <w:lang w:eastAsia="ko-KR"/>
              </w:rPr>
              <w:t>*12*SCS)/2+5.22</w:t>
            </w:r>
          </w:p>
        </w:tc>
        <w:tc>
          <w:tcPr>
            <w:tcW w:w="2693" w:type="dxa"/>
            <w:tcBorders>
              <w:top w:val="single" w:sz="4" w:space="0" w:color="auto"/>
              <w:left w:val="single" w:sz="4" w:space="0" w:color="auto"/>
              <w:bottom w:val="single" w:sz="4" w:space="0" w:color="auto"/>
              <w:right w:val="single" w:sz="4" w:space="0" w:color="auto"/>
            </w:tcBorders>
          </w:tcPr>
          <w:p w14:paraId="2D55CAB3" w14:textId="77777777" w:rsidR="0083067E" w:rsidRDefault="00C20BDD">
            <w:pPr>
              <w:pStyle w:val="TAC"/>
              <w:rPr>
                <w:kern w:val="24"/>
                <w:szCs w:val="18"/>
                <w:lang w:val="en-US" w:eastAsia="fr-FR"/>
              </w:rPr>
            </w:pPr>
            <w:r>
              <w:rPr>
                <w:kern w:val="24"/>
                <w:szCs w:val="18"/>
                <w:lang w:val="en-US" w:eastAsia="fr-FR"/>
              </w:rPr>
              <w:t>≥</w:t>
            </w:r>
            <w:proofErr w:type="gramStart"/>
            <w:r>
              <w:rPr>
                <w:kern w:val="24"/>
                <w:szCs w:val="18"/>
                <w:lang w:val="en-US" w:eastAsia="fr-FR"/>
              </w:rPr>
              <w:t>Max(</w:t>
            </w:r>
            <w:proofErr w:type="gramEnd"/>
            <w:r>
              <w:rPr>
                <w:kern w:val="24"/>
                <w:szCs w:val="18"/>
                <w:lang w:val="en-US" w:eastAsia="fr-FR"/>
              </w:rPr>
              <w:t>0, 12*SCS*N</w:t>
            </w:r>
            <w:r>
              <w:rPr>
                <w:kern w:val="24"/>
                <w:position w:val="-5"/>
                <w:szCs w:val="18"/>
                <w:vertAlign w:val="subscript"/>
                <w:lang w:val="en-US" w:eastAsia="fr-FR"/>
              </w:rPr>
              <w:t xml:space="preserve">RB </w:t>
            </w:r>
            <w:r>
              <w:rPr>
                <w:kern w:val="24"/>
                <w:szCs w:val="18"/>
                <w:lang w:val="en-US" w:eastAsia="fr-FR"/>
              </w:rPr>
              <w:t xml:space="preserve">– 1.8 – </w:t>
            </w:r>
            <w:r>
              <w:rPr>
                <w:lang w:val="en-US"/>
              </w:rPr>
              <w:t xml:space="preserve"> </w:t>
            </w:r>
            <w:proofErr w:type="spellStart"/>
            <w:r>
              <w:rPr>
                <w:kern w:val="24"/>
                <w:szCs w:val="18"/>
                <w:lang w:val="en-US" w:eastAsia="fr-FR"/>
              </w:rPr>
              <w:t>RBstart</w:t>
            </w:r>
            <w:proofErr w:type="spellEnd"/>
            <w:r>
              <w:rPr>
                <w:kern w:val="24"/>
                <w:szCs w:val="18"/>
                <w:lang w:val="en-US" w:eastAsia="fr-FR"/>
              </w:rPr>
              <w:t>*12*SCS)</w:t>
            </w:r>
          </w:p>
        </w:tc>
        <w:tc>
          <w:tcPr>
            <w:tcW w:w="932" w:type="dxa"/>
            <w:tcBorders>
              <w:top w:val="single" w:sz="4" w:space="0" w:color="auto"/>
              <w:left w:val="single" w:sz="4" w:space="0" w:color="auto"/>
              <w:bottom w:val="single" w:sz="4" w:space="0" w:color="auto"/>
              <w:right w:val="single" w:sz="4" w:space="0" w:color="auto"/>
            </w:tcBorders>
          </w:tcPr>
          <w:p w14:paraId="4F4E04D3" w14:textId="77777777" w:rsidR="0083067E" w:rsidRDefault="00C20BDD">
            <w:pPr>
              <w:pStyle w:val="TAC"/>
              <w:rPr>
                <w:kern w:val="24"/>
                <w:szCs w:val="18"/>
                <w:lang w:eastAsia="fr-FR"/>
              </w:rPr>
            </w:pPr>
            <w:r>
              <w:rPr>
                <w:kern w:val="24"/>
                <w:szCs w:val="18"/>
                <w:lang w:eastAsia="fr-FR"/>
              </w:rPr>
              <w:t>A3</w:t>
            </w:r>
          </w:p>
        </w:tc>
      </w:tr>
      <w:tr w:rsidR="0083067E" w14:paraId="2EA68B7E" w14:textId="77777777">
        <w:trPr>
          <w:trHeight w:val="187"/>
          <w:jc w:val="center"/>
        </w:trPr>
        <w:tc>
          <w:tcPr>
            <w:tcW w:w="1150" w:type="dxa"/>
            <w:tcBorders>
              <w:top w:val="nil"/>
              <w:left w:val="single" w:sz="4" w:space="0" w:color="auto"/>
              <w:bottom w:val="nil"/>
              <w:right w:val="single" w:sz="4" w:space="0" w:color="auto"/>
            </w:tcBorders>
            <w:shd w:val="clear" w:color="auto" w:fill="auto"/>
          </w:tcPr>
          <w:p w14:paraId="6FDEB1D4" w14:textId="77777777" w:rsidR="0083067E" w:rsidRDefault="0083067E">
            <w:pPr>
              <w:pStyle w:val="TAC"/>
              <w:rPr>
                <w:lang w:eastAsia="ko-KR"/>
              </w:rPr>
            </w:pPr>
          </w:p>
        </w:tc>
        <w:tc>
          <w:tcPr>
            <w:tcW w:w="1890" w:type="dxa"/>
            <w:tcBorders>
              <w:top w:val="nil"/>
              <w:left w:val="single" w:sz="4" w:space="0" w:color="auto"/>
              <w:bottom w:val="nil"/>
              <w:right w:val="single" w:sz="4" w:space="0" w:color="auto"/>
            </w:tcBorders>
            <w:shd w:val="clear" w:color="auto" w:fill="auto"/>
          </w:tcPr>
          <w:p w14:paraId="4D58FAD7" w14:textId="77777777" w:rsidR="0083067E" w:rsidRDefault="0083067E">
            <w:pPr>
              <w:pStyle w:val="TAC"/>
              <w:rPr>
                <w:rFonts w:eastAsia="MS PGothic"/>
                <w:kern w:val="24"/>
                <w:szCs w:val="18"/>
                <w:lang w:eastAsia="ja-JP"/>
              </w:rPr>
            </w:pPr>
          </w:p>
        </w:tc>
        <w:tc>
          <w:tcPr>
            <w:tcW w:w="1775" w:type="dxa"/>
            <w:tcBorders>
              <w:top w:val="single" w:sz="4" w:space="0" w:color="auto"/>
              <w:left w:val="single" w:sz="4" w:space="0" w:color="auto"/>
              <w:bottom w:val="single" w:sz="4" w:space="0" w:color="auto"/>
              <w:right w:val="single" w:sz="4" w:space="0" w:color="auto"/>
            </w:tcBorders>
          </w:tcPr>
          <w:p w14:paraId="699BE870" w14:textId="77777777" w:rsidR="0083067E" w:rsidRDefault="00C20BDD">
            <w:pPr>
              <w:pStyle w:val="TAC"/>
              <w:rPr>
                <w:lang w:eastAsia="ko-KR"/>
              </w:rPr>
            </w:pPr>
            <w:r>
              <w:rPr>
                <w:lang w:eastAsia="ko-KR"/>
              </w:rPr>
              <w:t>≤</w:t>
            </w:r>
            <w:r>
              <w:t>(</w:t>
            </w:r>
            <w:r>
              <w:rPr>
                <w:lang w:eastAsia="ko-KR"/>
              </w:rPr>
              <w:t>L</w:t>
            </w:r>
            <w:r>
              <w:rPr>
                <w:vertAlign w:val="subscript"/>
                <w:lang w:eastAsia="ko-KR"/>
              </w:rPr>
              <w:t>CRB</w:t>
            </w:r>
            <w:r>
              <w:rPr>
                <w:lang w:eastAsia="ko-KR"/>
              </w:rPr>
              <w:t>*12*SCS)/2+5.22</w:t>
            </w:r>
          </w:p>
        </w:tc>
        <w:tc>
          <w:tcPr>
            <w:tcW w:w="2693" w:type="dxa"/>
            <w:tcBorders>
              <w:top w:val="single" w:sz="4" w:space="0" w:color="auto"/>
              <w:left w:val="single" w:sz="4" w:space="0" w:color="auto"/>
              <w:bottom w:val="single" w:sz="4" w:space="0" w:color="auto"/>
              <w:right w:val="single" w:sz="4" w:space="0" w:color="auto"/>
            </w:tcBorders>
          </w:tcPr>
          <w:p w14:paraId="1D3104D4" w14:textId="77777777" w:rsidR="0083067E" w:rsidRDefault="00C20BDD">
            <w:pPr>
              <w:pStyle w:val="TAC"/>
              <w:rPr>
                <w:color w:val="000000"/>
                <w:kern w:val="24"/>
                <w:szCs w:val="18"/>
                <w:lang w:eastAsia="fr-FR"/>
              </w:rPr>
            </w:pPr>
            <w:r>
              <w:rPr>
                <w:color w:val="000000"/>
                <w:kern w:val="24"/>
                <w:szCs w:val="18"/>
                <w:lang w:eastAsia="fr-FR"/>
              </w:rPr>
              <w:t>≥5.4</w:t>
            </w:r>
          </w:p>
        </w:tc>
        <w:tc>
          <w:tcPr>
            <w:tcW w:w="932" w:type="dxa"/>
            <w:tcBorders>
              <w:top w:val="single" w:sz="4" w:space="0" w:color="auto"/>
              <w:left w:val="single" w:sz="4" w:space="0" w:color="auto"/>
              <w:bottom w:val="single" w:sz="4" w:space="0" w:color="auto"/>
              <w:right w:val="single" w:sz="4" w:space="0" w:color="auto"/>
            </w:tcBorders>
          </w:tcPr>
          <w:p w14:paraId="7C930151" w14:textId="77777777" w:rsidR="0083067E" w:rsidRDefault="00C20BDD">
            <w:pPr>
              <w:pStyle w:val="TAC"/>
              <w:rPr>
                <w:color w:val="000000"/>
                <w:kern w:val="24"/>
                <w:szCs w:val="18"/>
                <w:lang w:eastAsia="fr-FR"/>
              </w:rPr>
            </w:pPr>
            <w:r>
              <w:rPr>
                <w:color w:val="000000"/>
                <w:kern w:val="24"/>
                <w:szCs w:val="18"/>
                <w:lang w:eastAsia="fr-FR"/>
              </w:rPr>
              <w:t>A4</w:t>
            </w:r>
          </w:p>
        </w:tc>
      </w:tr>
      <w:tr w:rsidR="0083067E" w14:paraId="4744A841" w14:textId="77777777">
        <w:trPr>
          <w:trHeight w:val="20"/>
          <w:jc w:val="center"/>
        </w:trPr>
        <w:tc>
          <w:tcPr>
            <w:tcW w:w="1150" w:type="dxa"/>
            <w:tcBorders>
              <w:top w:val="nil"/>
              <w:left w:val="single" w:sz="4" w:space="0" w:color="auto"/>
              <w:bottom w:val="nil"/>
              <w:right w:val="single" w:sz="4" w:space="0" w:color="auto"/>
            </w:tcBorders>
            <w:shd w:val="clear" w:color="auto" w:fill="auto"/>
          </w:tcPr>
          <w:p w14:paraId="46423F68" w14:textId="77777777" w:rsidR="0083067E" w:rsidRDefault="0083067E">
            <w:pPr>
              <w:pStyle w:val="TAC"/>
              <w:rPr>
                <w:lang w:eastAsia="ko-KR"/>
              </w:rPr>
            </w:pPr>
          </w:p>
        </w:tc>
        <w:tc>
          <w:tcPr>
            <w:tcW w:w="1890" w:type="dxa"/>
            <w:tcBorders>
              <w:top w:val="nil"/>
              <w:left w:val="single" w:sz="4" w:space="0" w:color="auto"/>
              <w:bottom w:val="nil"/>
              <w:right w:val="single" w:sz="4" w:space="0" w:color="auto"/>
            </w:tcBorders>
            <w:shd w:val="clear" w:color="auto" w:fill="auto"/>
          </w:tcPr>
          <w:p w14:paraId="7687626D" w14:textId="77777777" w:rsidR="0083067E" w:rsidRDefault="0083067E">
            <w:pPr>
              <w:pStyle w:val="TAC"/>
              <w:rPr>
                <w:rFonts w:eastAsia="MS PGothic"/>
                <w:kern w:val="24"/>
                <w:szCs w:val="18"/>
                <w:lang w:eastAsia="ja-JP"/>
              </w:rPr>
            </w:pPr>
          </w:p>
        </w:tc>
        <w:tc>
          <w:tcPr>
            <w:tcW w:w="1775" w:type="dxa"/>
            <w:tcBorders>
              <w:top w:val="single" w:sz="4" w:space="0" w:color="auto"/>
              <w:left w:val="single" w:sz="4" w:space="0" w:color="auto"/>
              <w:bottom w:val="single" w:sz="4" w:space="0" w:color="auto"/>
              <w:right w:val="single" w:sz="4" w:space="0" w:color="auto"/>
            </w:tcBorders>
          </w:tcPr>
          <w:p w14:paraId="42D7F425" w14:textId="77777777" w:rsidR="0083067E" w:rsidRDefault="00C20BDD">
            <w:pPr>
              <w:pStyle w:val="TAC"/>
              <w:rPr>
                <w:lang w:eastAsia="ko-KR"/>
              </w:rPr>
            </w:pPr>
            <w:r>
              <w:rPr>
                <w:lang w:eastAsia="ko-KR"/>
              </w:rPr>
              <w:t>≤7.92</w:t>
            </w:r>
          </w:p>
        </w:tc>
        <w:tc>
          <w:tcPr>
            <w:tcW w:w="2693" w:type="dxa"/>
            <w:tcBorders>
              <w:top w:val="single" w:sz="4" w:space="0" w:color="auto"/>
              <w:left w:val="single" w:sz="4" w:space="0" w:color="auto"/>
              <w:bottom w:val="single" w:sz="4" w:space="0" w:color="auto"/>
              <w:right w:val="single" w:sz="4" w:space="0" w:color="auto"/>
            </w:tcBorders>
          </w:tcPr>
          <w:p w14:paraId="71BE15B7" w14:textId="77777777" w:rsidR="0083067E" w:rsidRDefault="00C20BDD">
            <w:pPr>
              <w:pStyle w:val="TAC"/>
              <w:rPr>
                <w:color w:val="000000"/>
                <w:kern w:val="24"/>
                <w:szCs w:val="18"/>
                <w:lang w:eastAsia="fr-FR"/>
              </w:rPr>
            </w:pPr>
            <w:r>
              <w:rPr>
                <w:color w:val="000000"/>
                <w:kern w:val="24"/>
                <w:szCs w:val="18"/>
                <w:lang w:eastAsia="fr-FR"/>
              </w:rPr>
              <w:t>&lt;5.4</w:t>
            </w:r>
          </w:p>
        </w:tc>
        <w:tc>
          <w:tcPr>
            <w:tcW w:w="932" w:type="dxa"/>
            <w:tcBorders>
              <w:top w:val="single" w:sz="4" w:space="0" w:color="auto"/>
              <w:left w:val="single" w:sz="4" w:space="0" w:color="auto"/>
              <w:bottom w:val="single" w:sz="4" w:space="0" w:color="auto"/>
              <w:right w:val="single" w:sz="4" w:space="0" w:color="auto"/>
            </w:tcBorders>
          </w:tcPr>
          <w:p w14:paraId="24540B5D" w14:textId="77777777" w:rsidR="0083067E" w:rsidRDefault="00C20BDD">
            <w:pPr>
              <w:pStyle w:val="TAC"/>
              <w:rPr>
                <w:color w:val="000000"/>
                <w:kern w:val="24"/>
                <w:szCs w:val="18"/>
                <w:lang w:eastAsia="fr-FR"/>
              </w:rPr>
            </w:pPr>
            <w:r>
              <w:rPr>
                <w:color w:val="000000"/>
                <w:kern w:val="24"/>
                <w:szCs w:val="18"/>
                <w:lang w:eastAsia="fr-FR"/>
              </w:rPr>
              <w:t>A5</w:t>
            </w:r>
          </w:p>
        </w:tc>
      </w:tr>
      <w:tr w:rsidR="0083067E" w14:paraId="05CA3D6D" w14:textId="77777777">
        <w:trPr>
          <w:trHeight w:val="743"/>
          <w:jc w:val="center"/>
        </w:trPr>
        <w:tc>
          <w:tcPr>
            <w:tcW w:w="1150" w:type="dxa"/>
            <w:tcBorders>
              <w:top w:val="nil"/>
              <w:left w:val="single" w:sz="4" w:space="0" w:color="auto"/>
              <w:bottom w:val="single" w:sz="4" w:space="0" w:color="auto"/>
              <w:right w:val="single" w:sz="4" w:space="0" w:color="auto"/>
            </w:tcBorders>
            <w:shd w:val="clear" w:color="auto" w:fill="auto"/>
          </w:tcPr>
          <w:p w14:paraId="2FF7ABAB" w14:textId="77777777" w:rsidR="0083067E" w:rsidRDefault="0083067E">
            <w:pPr>
              <w:pStyle w:val="TAC"/>
              <w:rPr>
                <w:lang w:eastAsia="ko-KR"/>
              </w:rPr>
            </w:pPr>
          </w:p>
        </w:tc>
        <w:tc>
          <w:tcPr>
            <w:tcW w:w="1890" w:type="dxa"/>
            <w:tcBorders>
              <w:top w:val="nil"/>
              <w:left w:val="single" w:sz="4" w:space="0" w:color="auto"/>
              <w:bottom w:val="single" w:sz="4" w:space="0" w:color="auto"/>
              <w:right w:val="single" w:sz="4" w:space="0" w:color="auto"/>
            </w:tcBorders>
            <w:shd w:val="clear" w:color="auto" w:fill="auto"/>
          </w:tcPr>
          <w:p w14:paraId="4B8181BB" w14:textId="77777777" w:rsidR="0083067E" w:rsidRDefault="0083067E">
            <w:pPr>
              <w:pStyle w:val="TAC"/>
              <w:rPr>
                <w:rFonts w:eastAsia="MS PGothic"/>
                <w:kern w:val="24"/>
                <w:szCs w:val="18"/>
                <w:lang w:eastAsia="ja-JP"/>
              </w:rPr>
            </w:pPr>
          </w:p>
        </w:tc>
        <w:tc>
          <w:tcPr>
            <w:tcW w:w="1775" w:type="dxa"/>
            <w:tcBorders>
              <w:top w:val="single" w:sz="4" w:space="0" w:color="auto"/>
              <w:left w:val="single" w:sz="4" w:space="0" w:color="auto"/>
              <w:bottom w:val="single" w:sz="4" w:space="0" w:color="auto"/>
              <w:right w:val="single" w:sz="4" w:space="0" w:color="auto"/>
            </w:tcBorders>
          </w:tcPr>
          <w:p w14:paraId="425ACF21" w14:textId="77777777" w:rsidR="0083067E" w:rsidRDefault="00C20BDD">
            <w:pPr>
              <w:pStyle w:val="TAC"/>
              <w:rPr>
                <w:lang w:val="en-US" w:eastAsia="ko-KR"/>
              </w:rPr>
            </w:pPr>
            <w:r>
              <w:rPr>
                <w:lang w:val="en-US" w:eastAsia="ko-KR"/>
              </w:rPr>
              <w:t>&gt;</w:t>
            </w:r>
            <w:r>
              <w:rPr>
                <w:lang w:val="en-US"/>
              </w:rPr>
              <w:t>(</w:t>
            </w:r>
            <w:r>
              <w:rPr>
                <w:lang w:val="en-US" w:eastAsia="ko-KR"/>
              </w:rPr>
              <w:t>L</w:t>
            </w:r>
            <w:r>
              <w:rPr>
                <w:vertAlign w:val="subscript"/>
                <w:lang w:val="en-US" w:eastAsia="ko-KR"/>
              </w:rPr>
              <w:t>CRB</w:t>
            </w:r>
            <w:r>
              <w:rPr>
                <w:lang w:val="en-US" w:eastAsia="ko-KR"/>
              </w:rPr>
              <w:t>*12*SCS)/2+5.22</w:t>
            </w:r>
          </w:p>
          <w:p w14:paraId="30C909EB" w14:textId="77777777" w:rsidR="0083067E" w:rsidRDefault="00C20BDD">
            <w:pPr>
              <w:pStyle w:val="TAC"/>
              <w:rPr>
                <w:lang w:val="en-US" w:eastAsia="ko-KR"/>
              </w:rPr>
            </w:pPr>
            <w:r>
              <w:rPr>
                <w:lang w:val="en-US" w:eastAsia="ko-KR"/>
              </w:rPr>
              <w:t>≤</w:t>
            </w:r>
            <w:r>
              <w:rPr>
                <w:lang w:val="en-US"/>
              </w:rPr>
              <w:t>(</w:t>
            </w:r>
            <w:r>
              <w:rPr>
                <w:lang w:val="en-US" w:eastAsia="ko-KR"/>
              </w:rPr>
              <w:t>L</w:t>
            </w:r>
            <w:r>
              <w:rPr>
                <w:vertAlign w:val="subscript"/>
                <w:lang w:val="en-US" w:eastAsia="ko-KR"/>
              </w:rPr>
              <w:t>CRB</w:t>
            </w:r>
            <w:r>
              <w:rPr>
                <w:lang w:val="en-US" w:eastAsia="ko-KR"/>
              </w:rPr>
              <w:t>*12*SCS)/2+7.38</w:t>
            </w:r>
          </w:p>
        </w:tc>
        <w:tc>
          <w:tcPr>
            <w:tcW w:w="2693" w:type="dxa"/>
            <w:tcBorders>
              <w:top w:val="single" w:sz="4" w:space="0" w:color="auto"/>
              <w:left w:val="single" w:sz="4" w:space="0" w:color="auto"/>
              <w:bottom w:val="single" w:sz="4" w:space="0" w:color="auto"/>
              <w:right w:val="single" w:sz="4" w:space="0" w:color="auto"/>
            </w:tcBorders>
          </w:tcPr>
          <w:p w14:paraId="2B8E498C" w14:textId="77777777" w:rsidR="0083067E" w:rsidRDefault="00C20BDD">
            <w:pPr>
              <w:pStyle w:val="TAC"/>
              <w:rPr>
                <w:kern w:val="24"/>
                <w:szCs w:val="18"/>
                <w:lang w:val="en-US" w:eastAsia="fr-FR"/>
              </w:rPr>
            </w:pPr>
            <w:r>
              <w:rPr>
                <w:kern w:val="24"/>
                <w:szCs w:val="18"/>
                <w:lang w:val="en-US" w:eastAsia="fr-FR"/>
              </w:rPr>
              <w:t>&lt;</w:t>
            </w:r>
            <w:proofErr w:type="gramStart"/>
            <w:r>
              <w:rPr>
                <w:kern w:val="24"/>
                <w:szCs w:val="18"/>
                <w:lang w:val="en-US" w:eastAsia="fr-FR"/>
              </w:rPr>
              <w:t>Max(</w:t>
            </w:r>
            <w:proofErr w:type="gramEnd"/>
            <w:r>
              <w:rPr>
                <w:kern w:val="24"/>
                <w:szCs w:val="18"/>
                <w:lang w:val="en-US" w:eastAsia="fr-FR"/>
              </w:rPr>
              <w:t>0, 12*SCS*N</w:t>
            </w:r>
            <w:r>
              <w:rPr>
                <w:kern w:val="24"/>
                <w:position w:val="-5"/>
                <w:szCs w:val="18"/>
                <w:vertAlign w:val="subscript"/>
                <w:lang w:val="en-US" w:eastAsia="fr-FR"/>
              </w:rPr>
              <w:t xml:space="preserve">RB </w:t>
            </w:r>
            <w:r>
              <w:rPr>
                <w:kern w:val="24"/>
                <w:szCs w:val="18"/>
                <w:lang w:val="en-US" w:eastAsia="fr-FR"/>
              </w:rPr>
              <w:t xml:space="preserve">– 1.8 – </w:t>
            </w:r>
            <w:r>
              <w:rPr>
                <w:lang w:val="en-US"/>
              </w:rPr>
              <w:t xml:space="preserve"> </w:t>
            </w:r>
            <w:proofErr w:type="spellStart"/>
            <w:r>
              <w:rPr>
                <w:kern w:val="24"/>
                <w:szCs w:val="18"/>
                <w:lang w:val="en-US" w:eastAsia="fr-FR"/>
              </w:rPr>
              <w:t>RBstart</w:t>
            </w:r>
            <w:proofErr w:type="spellEnd"/>
            <w:r>
              <w:rPr>
                <w:kern w:val="24"/>
                <w:szCs w:val="18"/>
                <w:lang w:val="en-US" w:eastAsia="fr-FR"/>
              </w:rPr>
              <w:t>*12*SCS)</w:t>
            </w:r>
          </w:p>
          <w:p w14:paraId="0CA85D26" w14:textId="77777777" w:rsidR="0083067E" w:rsidRDefault="0083067E">
            <w:pPr>
              <w:pStyle w:val="TAC"/>
              <w:rPr>
                <w:color w:val="000000"/>
                <w:kern w:val="24"/>
                <w:szCs w:val="18"/>
                <w:lang w:val="en-US" w:eastAsia="fr-FR"/>
              </w:rPr>
            </w:pPr>
          </w:p>
          <w:p w14:paraId="320A33C0" w14:textId="77777777" w:rsidR="0083067E" w:rsidRDefault="00C20BDD">
            <w:pPr>
              <w:pStyle w:val="TAC"/>
              <w:rPr>
                <w:color w:val="000000"/>
                <w:kern w:val="24"/>
                <w:szCs w:val="18"/>
                <w:lang w:eastAsia="fr-FR"/>
              </w:rPr>
            </w:pPr>
            <w:r>
              <w:rPr>
                <w:color w:val="000000"/>
                <w:kern w:val="24"/>
                <w:szCs w:val="18"/>
                <w:lang w:eastAsia="fr-FR"/>
              </w:rPr>
              <w:t>≥5.4</w:t>
            </w:r>
          </w:p>
        </w:tc>
        <w:tc>
          <w:tcPr>
            <w:tcW w:w="932" w:type="dxa"/>
            <w:tcBorders>
              <w:top w:val="single" w:sz="4" w:space="0" w:color="auto"/>
              <w:left w:val="single" w:sz="4" w:space="0" w:color="auto"/>
              <w:bottom w:val="single" w:sz="4" w:space="0" w:color="auto"/>
              <w:right w:val="single" w:sz="4" w:space="0" w:color="auto"/>
            </w:tcBorders>
          </w:tcPr>
          <w:p w14:paraId="4C702863" w14:textId="77777777" w:rsidR="0083067E" w:rsidRDefault="00C20BDD">
            <w:pPr>
              <w:pStyle w:val="TAC"/>
              <w:rPr>
                <w:color w:val="000000"/>
                <w:kern w:val="24"/>
                <w:szCs w:val="18"/>
                <w:lang w:eastAsia="fr-FR"/>
              </w:rPr>
            </w:pPr>
            <w:r>
              <w:rPr>
                <w:color w:val="000000"/>
                <w:kern w:val="24"/>
                <w:szCs w:val="18"/>
                <w:lang w:eastAsia="fr-FR"/>
              </w:rPr>
              <w:t>A6</w:t>
            </w:r>
          </w:p>
        </w:tc>
      </w:tr>
      <w:tr w:rsidR="0083067E" w14:paraId="3F0426F3" w14:textId="77777777">
        <w:trPr>
          <w:trHeight w:val="20"/>
          <w:jc w:val="center"/>
        </w:trPr>
        <w:tc>
          <w:tcPr>
            <w:tcW w:w="1150" w:type="dxa"/>
            <w:tcBorders>
              <w:top w:val="single" w:sz="4" w:space="0" w:color="auto"/>
              <w:left w:val="single" w:sz="4" w:space="0" w:color="auto"/>
              <w:bottom w:val="nil"/>
              <w:right w:val="single" w:sz="4" w:space="0" w:color="auto"/>
            </w:tcBorders>
            <w:shd w:val="clear" w:color="auto" w:fill="auto"/>
          </w:tcPr>
          <w:p w14:paraId="3AA341CF" w14:textId="77777777" w:rsidR="0083067E" w:rsidRDefault="00C20BDD">
            <w:pPr>
              <w:pStyle w:val="TAC"/>
              <w:rPr>
                <w:lang w:eastAsia="ko-KR"/>
              </w:rPr>
            </w:pPr>
            <w:r>
              <w:rPr>
                <w:lang w:eastAsia="ko-KR"/>
              </w:rPr>
              <w:t>40</w:t>
            </w:r>
          </w:p>
        </w:tc>
        <w:tc>
          <w:tcPr>
            <w:tcW w:w="1890" w:type="dxa"/>
            <w:tcBorders>
              <w:top w:val="single" w:sz="4" w:space="0" w:color="auto"/>
              <w:left w:val="single" w:sz="4" w:space="0" w:color="auto"/>
              <w:bottom w:val="nil"/>
              <w:right w:val="single" w:sz="4" w:space="0" w:color="auto"/>
            </w:tcBorders>
            <w:shd w:val="clear" w:color="auto" w:fill="auto"/>
          </w:tcPr>
          <w:p w14:paraId="2420796B" w14:textId="77777777" w:rsidR="0083067E" w:rsidRDefault="00C20BDD">
            <w:pPr>
              <w:pStyle w:val="TAC"/>
              <w:rPr>
                <w:rFonts w:eastAsia="MS PGothic"/>
                <w:kern w:val="24"/>
                <w:szCs w:val="18"/>
                <w:lang w:val="fi-FI" w:eastAsia="ja-JP"/>
              </w:rPr>
            </w:pPr>
            <w:r>
              <w:rPr>
                <w:rFonts w:eastAsia="MS PGothic"/>
                <w:kern w:val="24"/>
                <w:szCs w:val="18"/>
                <w:lang w:eastAsia="ja-JP"/>
              </w:rPr>
              <w:t>703~743</w:t>
            </w:r>
            <w:r>
              <w:rPr>
                <w:rFonts w:eastAsia="MS PGothic"/>
                <w:kern w:val="24"/>
                <w:szCs w:val="18"/>
                <w:lang w:val="fi-FI" w:eastAsia="ja-JP"/>
              </w:rPr>
              <w:t>.04</w:t>
            </w:r>
          </w:p>
        </w:tc>
        <w:tc>
          <w:tcPr>
            <w:tcW w:w="1775" w:type="dxa"/>
            <w:tcBorders>
              <w:top w:val="single" w:sz="4" w:space="0" w:color="auto"/>
              <w:left w:val="single" w:sz="4" w:space="0" w:color="auto"/>
              <w:bottom w:val="single" w:sz="4" w:space="0" w:color="auto"/>
              <w:right w:val="single" w:sz="4" w:space="0" w:color="auto"/>
            </w:tcBorders>
          </w:tcPr>
          <w:p w14:paraId="0CDEC1D6" w14:textId="77777777" w:rsidR="0083067E" w:rsidRDefault="00C20BDD">
            <w:pPr>
              <w:pStyle w:val="TAC"/>
              <w:rPr>
                <w:lang w:eastAsia="ko-KR"/>
              </w:rPr>
            </w:pPr>
            <w:r>
              <w:rPr>
                <w:lang w:eastAsia="ko-KR"/>
              </w:rPr>
              <w:t>&gt;(L</w:t>
            </w:r>
            <w:r>
              <w:rPr>
                <w:vertAlign w:val="subscript"/>
                <w:lang w:eastAsia="ko-KR"/>
              </w:rPr>
              <w:t>CRB</w:t>
            </w:r>
            <w:r>
              <w:rPr>
                <w:lang w:eastAsia="ko-KR"/>
              </w:rPr>
              <w:t>*12*SCS)/2+8.46</w:t>
            </w:r>
          </w:p>
        </w:tc>
        <w:tc>
          <w:tcPr>
            <w:tcW w:w="2693" w:type="dxa"/>
            <w:tcBorders>
              <w:top w:val="single" w:sz="4" w:space="0" w:color="auto"/>
              <w:left w:val="single" w:sz="4" w:space="0" w:color="auto"/>
              <w:bottom w:val="single" w:sz="4" w:space="0" w:color="auto"/>
              <w:right w:val="single" w:sz="4" w:space="0" w:color="auto"/>
            </w:tcBorders>
          </w:tcPr>
          <w:p w14:paraId="58BED88D" w14:textId="77777777" w:rsidR="0083067E" w:rsidRDefault="00C20BDD">
            <w:pPr>
              <w:pStyle w:val="TAC"/>
              <w:rPr>
                <w:kern w:val="24"/>
                <w:szCs w:val="18"/>
                <w:lang w:val="en-US" w:eastAsia="fr-FR"/>
              </w:rPr>
            </w:pPr>
            <w:r>
              <w:rPr>
                <w:kern w:val="24"/>
                <w:szCs w:val="18"/>
                <w:lang w:val="en-US" w:eastAsia="fr-FR"/>
              </w:rPr>
              <w:t>≥</w:t>
            </w:r>
            <w:proofErr w:type="gramStart"/>
            <w:r>
              <w:rPr>
                <w:kern w:val="24"/>
                <w:szCs w:val="18"/>
                <w:lang w:val="en-US" w:eastAsia="fr-FR"/>
              </w:rPr>
              <w:t>Max(</w:t>
            </w:r>
            <w:proofErr w:type="gramEnd"/>
            <w:r>
              <w:rPr>
                <w:kern w:val="24"/>
                <w:szCs w:val="18"/>
                <w:lang w:val="en-US" w:eastAsia="fr-FR"/>
              </w:rPr>
              <w:t>0, 12*SCS*N</w:t>
            </w:r>
            <w:r>
              <w:rPr>
                <w:kern w:val="24"/>
                <w:szCs w:val="18"/>
                <w:vertAlign w:val="subscript"/>
                <w:lang w:val="en-US" w:eastAsia="fr-FR"/>
              </w:rPr>
              <w:t xml:space="preserve">RB </w:t>
            </w:r>
            <w:r>
              <w:rPr>
                <w:kern w:val="24"/>
                <w:szCs w:val="18"/>
                <w:lang w:val="en-US" w:eastAsia="fr-FR"/>
              </w:rPr>
              <w:t>– 1.8 –  </w:t>
            </w:r>
            <w:proofErr w:type="spellStart"/>
            <w:r>
              <w:rPr>
                <w:kern w:val="24"/>
                <w:szCs w:val="18"/>
                <w:lang w:val="en-US" w:eastAsia="fr-FR"/>
              </w:rPr>
              <w:t>RBstart</w:t>
            </w:r>
            <w:proofErr w:type="spellEnd"/>
            <w:r>
              <w:rPr>
                <w:kern w:val="24"/>
                <w:szCs w:val="18"/>
                <w:lang w:val="en-US" w:eastAsia="fr-FR"/>
              </w:rPr>
              <w:t>*12*SCS)</w:t>
            </w:r>
          </w:p>
        </w:tc>
        <w:tc>
          <w:tcPr>
            <w:tcW w:w="932" w:type="dxa"/>
            <w:tcBorders>
              <w:top w:val="single" w:sz="4" w:space="0" w:color="auto"/>
              <w:left w:val="single" w:sz="4" w:space="0" w:color="auto"/>
              <w:bottom w:val="single" w:sz="4" w:space="0" w:color="auto"/>
              <w:right w:val="single" w:sz="4" w:space="0" w:color="auto"/>
            </w:tcBorders>
          </w:tcPr>
          <w:p w14:paraId="2C8680B3" w14:textId="77777777" w:rsidR="0083067E" w:rsidRDefault="00C20BDD">
            <w:pPr>
              <w:pStyle w:val="TAC"/>
              <w:rPr>
                <w:color w:val="000000"/>
                <w:kern w:val="24"/>
                <w:szCs w:val="18"/>
                <w:lang w:eastAsia="fr-FR"/>
              </w:rPr>
            </w:pPr>
            <w:r>
              <w:rPr>
                <w:color w:val="000000"/>
                <w:kern w:val="24"/>
                <w:szCs w:val="18"/>
                <w:lang w:eastAsia="fr-FR"/>
              </w:rPr>
              <w:t>A3</w:t>
            </w:r>
          </w:p>
        </w:tc>
      </w:tr>
      <w:tr w:rsidR="0083067E" w14:paraId="224A00B2" w14:textId="77777777">
        <w:trPr>
          <w:trHeight w:val="20"/>
          <w:jc w:val="center"/>
        </w:trPr>
        <w:tc>
          <w:tcPr>
            <w:tcW w:w="1150" w:type="dxa"/>
            <w:tcBorders>
              <w:top w:val="nil"/>
              <w:left w:val="single" w:sz="4" w:space="0" w:color="auto"/>
              <w:bottom w:val="nil"/>
              <w:right w:val="single" w:sz="4" w:space="0" w:color="auto"/>
            </w:tcBorders>
            <w:shd w:val="clear" w:color="auto" w:fill="auto"/>
          </w:tcPr>
          <w:p w14:paraId="1D56FC8A" w14:textId="77777777" w:rsidR="0083067E" w:rsidRDefault="0083067E">
            <w:pPr>
              <w:pStyle w:val="TAC"/>
              <w:rPr>
                <w:lang w:eastAsia="ko-KR"/>
              </w:rPr>
            </w:pPr>
          </w:p>
        </w:tc>
        <w:tc>
          <w:tcPr>
            <w:tcW w:w="1890" w:type="dxa"/>
            <w:tcBorders>
              <w:top w:val="nil"/>
              <w:left w:val="single" w:sz="4" w:space="0" w:color="auto"/>
              <w:bottom w:val="nil"/>
              <w:right w:val="single" w:sz="4" w:space="0" w:color="auto"/>
            </w:tcBorders>
            <w:shd w:val="clear" w:color="auto" w:fill="auto"/>
          </w:tcPr>
          <w:p w14:paraId="2D22FFD1" w14:textId="77777777" w:rsidR="0083067E" w:rsidRDefault="0083067E">
            <w:pPr>
              <w:pStyle w:val="TAC"/>
              <w:rPr>
                <w:rFonts w:eastAsia="MS PGothic"/>
                <w:kern w:val="24"/>
                <w:szCs w:val="18"/>
                <w:lang w:eastAsia="ja-JP"/>
              </w:rPr>
            </w:pPr>
          </w:p>
        </w:tc>
        <w:tc>
          <w:tcPr>
            <w:tcW w:w="1775" w:type="dxa"/>
            <w:tcBorders>
              <w:top w:val="single" w:sz="4" w:space="0" w:color="auto"/>
              <w:left w:val="single" w:sz="4" w:space="0" w:color="auto"/>
              <w:bottom w:val="single" w:sz="4" w:space="0" w:color="auto"/>
              <w:right w:val="single" w:sz="4" w:space="0" w:color="auto"/>
            </w:tcBorders>
          </w:tcPr>
          <w:p w14:paraId="32BCCBEB" w14:textId="77777777" w:rsidR="0083067E" w:rsidRDefault="00C20BDD">
            <w:pPr>
              <w:pStyle w:val="TAC"/>
              <w:rPr>
                <w:lang w:eastAsia="ko-KR"/>
              </w:rPr>
            </w:pPr>
            <w:r>
              <w:rPr>
                <w:lang w:eastAsia="ko-KR"/>
              </w:rPr>
              <w:t>≤(L</w:t>
            </w:r>
            <w:r>
              <w:rPr>
                <w:vertAlign w:val="subscript"/>
                <w:lang w:eastAsia="ko-KR"/>
              </w:rPr>
              <w:t>CRB</w:t>
            </w:r>
            <w:r>
              <w:rPr>
                <w:lang w:eastAsia="ko-KR"/>
              </w:rPr>
              <w:t>*12*SCS)/2+8.46</w:t>
            </w:r>
          </w:p>
        </w:tc>
        <w:tc>
          <w:tcPr>
            <w:tcW w:w="2693" w:type="dxa"/>
            <w:tcBorders>
              <w:top w:val="single" w:sz="4" w:space="0" w:color="auto"/>
              <w:left w:val="single" w:sz="4" w:space="0" w:color="auto"/>
              <w:bottom w:val="single" w:sz="4" w:space="0" w:color="auto"/>
              <w:right w:val="single" w:sz="4" w:space="0" w:color="auto"/>
            </w:tcBorders>
          </w:tcPr>
          <w:p w14:paraId="0FE7CBCB" w14:textId="77777777" w:rsidR="0083067E" w:rsidRDefault="0083067E">
            <w:pPr>
              <w:pStyle w:val="TAC"/>
              <w:rPr>
                <w:kern w:val="24"/>
                <w:szCs w:val="18"/>
                <w:lang w:eastAsia="fr-FR"/>
              </w:rPr>
            </w:pPr>
          </w:p>
          <w:p w14:paraId="4A81E0EB" w14:textId="77777777" w:rsidR="0083067E" w:rsidRDefault="00C20BDD">
            <w:pPr>
              <w:pStyle w:val="TAC"/>
              <w:rPr>
                <w:kern w:val="24"/>
                <w:szCs w:val="18"/>
                <w:lang w:eastAsia="fr-FR"/>
              </w:rPr>
            </w:pPr>
            <w:r>
              <w:rPr>
                <w:kern w:val="24"/>
                <w:szCs w:val="18"/>
                <w:lang w:eastAsia="fr-FR"/>
              </w:rPr>
              <w:t>≥5.4</w:t>
            </w:r>
          </w:p>
        </w:tc>
        <w:tc>
          <w:tcPr>
            <w:tcW w:w="932" w:type="dxa"/>
            <w:tcBorders>
              <w:top w:val="single" w:sz="4" w:space="0" w:color="auto"/>
              <w:left w:val="single" w:sz="4" w:space="0" w:color="auto"/>
              <w:bottom w:val="single" w:sz="4" w:space="0" w:color="auto"/>
              <w:right w:val="single" w:sz="4" w:space="0" w:color="auto"/>
            </w:tcBorders>
          </w:tcPr>
          <w:p w14:paraId="739E7DB8" w14:textId="77777777" w:rsidR="0083067E" w:rsidRDefault="00C20BDD">
            <w:pPr>
              <w:pStyle w:val="TAC"/>
              <w:rPr>
                <w:color w:val="000000"/>
                <w:kern w:val="24"/>
                <w:szCs w:val="18"/>
                <w:lang w:eastAsia="fr-FR"/>
              </w:rPr>
            </w:pPr>
            <w:r>
              <w:rPr>
                <w:color w:val="000000"/>
                <w:kern w:val="24"/>
                <w:szCs w:val="18"/>
                <w:lang w:eastAsia="fr-FR"/>
              </w:rPr>
              <w:t>A4</w:t>
            </w:r>
          </w:p>
        </w:tc>
      </w:tr>
      <w:tr w:rsidR="0083067E" w14:paraId="3B7F31E7" w14:textId="77777777">
        <w:trPr>
          <w:trHeight w:val="20"/>
          <w:jc w:val="center"/>
        </w:trPr>
        <w:tc>
          <w:tcPr>
            <w:tcW w:w="1150" w:type="dxa"/>
            <w:tcBorders>
              <w:top w:val="nil"/>
              <w:left w:val="single" w:sz="4" w:space="0" w:color="auto"/>
              <w:bottom w:val="nil"/>
              <w:right w:val="single" w:sz="4" w:space="0" w:color="auto"/>
            </w:tcBorders>
            <w:shd w:val="clear" w:color="auto" w:fill="auto"/>
          </w:tcPr>
          <w:p w14:paraId="0C096217" w14:textId="77777777" w:rsidR="0083067E" w:rsidRDefault="0083067E">
            <w:pPr>
              <w:pStyle w:val="TAC"/>
              <w:rPr>
                <w:lang w:eastAsia="ko-KR"/>
              </w:rPr>
            </w:pPr>
          </w:p>
        </w:tc>
        <w:tc>
          <w:tcPr>
            <w:tcW w:w="1890" w:type="dxa"/>
            <w:tcBorders>
              <w:top w:val="nil"/>
              <w:left w:val="single" w:sz="4" w:space="0" w:color="auto"/>
              <w:bottom w:val="nil"/>
              <w:right w:val="single" w:sz="4" w:space="0" w:color="auto"/>
            </w:tcBorders>
            <w:shd w:val="clear" w:color="auto" w:fill="auto"/>
          </w:tcPr>
          <w:p w14:paraId="5F04D363" w14:textId="77777777" w:rsidR="0083067E" w:rsidRDefault="0083067E">
            <w:pPr>
              <w:pStyle w:val="TAC"/>
              <w:rPr>
                <w:rFonts w:eastAsia="MS PGothic"/>
                <w:kern w:val="24"/>
                <w:szCs w:val="18"/>
                <w:lang w:eastAsia="ja-JP"/>
              </w:rPr>
            </w:pPr>
          </w:p>
        </w:tc>
        <w:tc>
          <w:tcPr>
            <w:tcW w:w="1775" w:type="dxa"/>
            <w:tcBorders>
              <w:top w:val="single" w:sz="4" w:space="0" w:color="auto"/>
              <w:left w:val="single" w:sz="4" w:space="0" w:color="auto"/>
              <w:bottom w:val="single" w:sz="4" w:space="0" w:color="auto"/>
              <w:right w:val="single" w:sz="4" w:space="0" w:color="auto"/>
            </w:tcBorders>
          </w:tcPr>
          <w:p w14:paraId="572E5E4C" w14:textId="77777777" w:rsidR="0083067E" w:rsidRDefault="00C20BDD">
            <w:pPr>
              <w:pStyle w:val="TAC"/>
              <w:rPr>
                <w:lang w:eastAsia="ko-KR"/>
              </w:rPr>
            </w:pPr>
            <w:r>
              <w:rPr>
                <w:lang w:eastAsia="ko-KR"/>
              </w:rPr>
              <w:t>≤11.16</w:t>
            </w:r>
          </w:p>
        </w:tc>
        <w:tc>
          <w:tcPr>
            <w:tcW w:w="2693" w:type="dxa"/>
            <w:tcBorders>
              <w:top w:val="single" w:sz="4" w:space="0" w:color="auto"/>
              <w:left w:val="single" w:sz="4" w:space="0" w:color="auto"/>
              <w:bottom w:val="single" w:sz="4" w:space="0" w:color="auto"/>
              <w:right w:val="single" w:sz="4" w:space="0" w:color="auto"/>
            </w:tcBorders>
          </w:tcPr>
          <w:p w14:paraId="28E46194" w14:textId="77777777" w:rsidR="0083067E" w:rsidRDefault="00C20BDD">
            <w:pPr>
              <w:pStyle w:val="TAC"/>
              <w:rPr>
                <w:kern w:val="24"/>
                <w:szCs w:val="18"/>
                <w:lang w:eastAsia="fr-FR"/>
              </w:rPr>
            </w:pPr>
            <w:r>
              <w:rPr>
                <w:kern w:val="24"/>
                <w:szCs w:val="18"/>
                <w:lang w:eastAsia="fr-FR"/>
              </w:rPr>
              <w:t>&lt;5.4</w:t>
            </w:r>
          </w:p>
        </w:tc>
        <w:tc>
          <w:tcPr>
            <w:tcW w:w="932" w:type="dxa"/>
            <w:tcBorders>
              <w:top w:val="single" w:sz="4" w:space="0" w:color="auto"/>
              <w:left w:val="single" w:sz="4" w:space="0" w:color="auto"/>
              <w:bottom w:val="single" w:sz="4" w:space="0" w:color="auto"/>
              <w:right w:val="single" w:sz="4" w:space="0" w:color="auto"/>
            </w:tcBorders>
          </w:tcPr>
          <w:p w14:paraId="5C8027AE" w14:textId="77777777" w:rsidR="0083067E" w:rsidRDefault="00C20BDD">
            <w:pPr>
              <w:pStyle w:val="TAC"/>
              <w:rPr>
                <w:color w:val="000000"/>
                <w:kern w:val="24"/>
                <w:szCs w:val="18"/>
                <w:lang w:eastAsia="fr-FR"/>
              </w:rPr>
            </w:pPr>
            <w:r>
              <w:rPr>
                <w:color w:val="000000"/>
                <w:kern w:val="24"/>
                <w:szCs w:val="18"/>
                <w:lang w:eastAsia="fr-FR"/>
              </w:rPr>
              <w:t>A5</w:t>
            </w:r>
          </w:p>
        </w:tc>
      </w:tr>
      <w:tr w:rsidR="0083067E" w14:paraId="43627C95" w14:textId="77777777">
        <w:trPr>
          <w:trHeight w:val="20"/>
          <w:jc w:val="center"/>
        </w:trPr>
        <w:tc>
          <w:tcPr>
            <w:tcW w:w="1150" w:type="dxa"/>
            <w:tcBorders>
              <w:top w:val="nil"/>
              <w:left w:val="single" w:sz="4" w:space="0" w:color="auto"/>
              <w:bottom w:val="single" w:sz="4" w:space="0" w:color="auto"/>
              <w:right w:val="single" w:sz="4" w:space="0" w:color="auto"/>
            </w:tcBorders>
            <w:shd w:val="clear" w:color="auto" w:fill="auto"/>
          </w:tcPr>
          <w:p w14:paraId="19AA2FC8" w14:textId="77777777" w:rsidR="0083067E" w:rsidRDefault="0083067E">
            <w:pPr>
              <w:pStyle w:val="TAC"/>
              <w:rPr>
                <w:lang w:eastAsia="ko-KR"/>
              </w:rPr>
            </w:pPr>
          </w:p>
        </w:tc>
        <w:tc>
          <w:tcPr>
            <w:tcW w:w="1890" w:type="dxa"/>
            <w:tcBorders>
              <w:top w:val="nil"/>
              <w:left w:val="single" w:sz="4" w:space="0" w:color="auto"/>
              <w:bottom w:val="single" w:sz="4" w:space="0" w:color="auto"/>
              <w:right w:val="single" w:sz="4" w:space="0" w:color="auto"/>
            </w:tcBorders>
            <w:shd w:val="clear" w:color="auto" w:fill="auto"/>
          </w:tcPr>
          <w:p w14:paraId="30F7BC5C" w14:textId="77777777" w:rsidR="0083067E" w:rsidRDefault="0083067E">
            <w:pPr>
              <w:pStyle w:val="TAC"/>
              <w:rPr>
                <w:rFonts w:eastAsia="MS PGothic"/>
                <w:kern w:val="24"/>
                <w:szCs w:val="18"/>
                <w:lang w:eastAsia="ja-JP"/>
              </w:rPr>
            </w:pPr>
          </w:p>
        </w:tc>
        <w:tc>
          <w:tcPr>
            <w:tcW w:w="1775" w:type="dxa"/>
            <w:tcBorders>
              <w:top w:val="single" w:sz="4" w:space="0" w:color="auto"/>
              <w:left w:val="single" w:sz="4" w:space="0" w:color="auto"/>
              <w:bottom w:val="single" w:sz="4" w:space="0" w:color="auto"/>
              <w:right w:val="single" w:sz="4" w:space="0" w:color="auto"/>
            </w:tcBorders>
          </w:tcPr>
          <w:p w14:paraId="2B01F1CF" w14:textId="77777777" w:rsidR="0083067E" w:rsidRDefault="00C20BDD">
            <w:pPr>
              <w:pStyle w:val="TAC"/>
              <w:rPr>
                <w:lang w:val="en-US" w:eastAsia="ko-KR"/>
              </w:rPr>
            </w:pPr>
            <w:r>
              <w:rPr>
                <w:lang w:val="en-US" w:eastAsia="ko-KR"/>
              </w:rPr>
              <w:t>&gt;(L</w:t>
            </w:r>
            <w:r>
              <w:rPr>
                <w:vertAlign w:val="subscript"/>
                <w:lang w:val="en-US" w:eastAsia="ko-KR"/>
              </w:rPr>
              <w:t>CRB</w:t>
            </w:r>
            <w:r>
              <w:rPr>
                <w:lang w:val="en-US" w:eastAsia="ko-KR"/>
              </w:rPr>
              <w:t>*12*SCS)/2+8.46</w:t>
            </w:r>
          </w:p>
          <w:p w14:paraId="04A66A9E" w14:textId="77777777" w:rsidR="0083067E" w:rsidRDefault="00C20BDD">
            <w:pPr>
              <w:pStyle w:val="TAC"/>
              <w:rPr>
                <w:lang w:val="en-US" w:eastAsia="ko-KR"/>
              </w:rPr>
            </w:pPr>
            <w:r>
              <w:rPr>
                <w:lang w:val="en-US" w:eastAsia="ko-KR"/>
              </w:rPr>
              <w:t>≤(L</w:t>
            </w:r>
            <w:r>
              <w:rPr>
                <w:vertAlign w:val="subscript"/>
                <w:lang w:val="en-US" w:eastAsia="ko-KR"/>
              </w:rPr>
              <w:t>CRB</w:t>
            </w:r>
            <w:r>
              <w:rPr>
                <w:lang w:val="en-US" w:eastAsia="ko-KR"/>
              </w:rPr>
              <w:t>*12*SCS)/2+11.7</w:t>
            </w:r>
          </w:p>
        </w:tc>
        <w:tc>
          <w:tcPr>
            <w:tcW w:w="2693" w:type="dxa"/>
            <w:tcBorders>
              <w:top w:val="single" w:sz="4" w:space="0" w:color="auto"/>
              <w:left w:val="single" w:sz="4" w:space="0" w:color="auto"/>
              <w:bottom w:val="single" w:sz="4" w:space="0" w:color="auto"/>
              <w:right w:val="single" w:sz="4" w:space="0" w:color="auto"/>
            </w:tcBorders>
          </w:tcPr>
          <w:p w14:paraId="7F54EFC2" w14:textId="77777777" w:rsidR="0083067E" w:rsidRDefault="00C20BDD">
            <w:pPr>
              <w:pStyle w:val="TAC"/>
              <w:rPr>
                <w:kern w:val="24"/>
                <w:szCs w:val="18"/>
                <w:lang w:val="en-US" w:eastAsia="fr-FR"/>
              </w:rPr>
            </w:pPr>
            <w:r>
              <w:rPr>
                <w:kern w:val="24"/>
                <w:szCs w:val="18"/>
                <w:lang w:val="en-US" w:eastAsia="fr-FR"/>
              </w:rPr>
              <w:t>&lt;</w:t>
            </w:r>
            <w:proofErr w:type="gramStart"/>
            <w:r>
              <w:rPr>
                <w:kern w:val="24"/>
                <w:szCs w:val="18"/>
                <w:lang w:val="en-US" w:eastAsia="fr-FR"/>
              </w:rPr>
              <w:t>Max(</w:t>
            </w:r>
            <w:proofErr w:type="gramEnd"/>
            <w:r>
              <w:rPr>
                <w:kern w:val="24"/>
                <w:szCs w:val="18"/>
                <w:lang w:val="en-US" w:eastAsia="fr-FR"/>
              </w:rPr>
              <w:t>0, 12*SCS*N</w:t>
            </w:r>
            <w:r>
              <w:rPr>
                <w:kern w:val="24"/>
                <w:szCs w:val="18"/>
                <w:vertAlign w:val="subscript"/>
                <w:lang w:val="en-US" w:eastAsia="fr-FR"/>
              </w:rPr>
              <w:t xml:space="preserve">RB </w:t>
            </w:r>
            <w:r>
              <w:rPr>
                <w:kern w:val="24"/>
                <w:szCs w:val="18"/>
                <w:lang w:val="en-US" w:eastAsia="fr-FR"/>
              </w:rPr>
              <w:t>– 1.8 –  </w:t>
            </w:r>
            <w:proofErr w:type="spellStart"/>
            <w:r>
              <w:rPr>
                <w:kern w:val="24"/>
                <w:szCs w:val="18"/>
                <w:lang w:val="en-US" w:eastAsia="fr-FR"/>
              </w:rPr>
              <w:t>RBstart</w:t>
            </w:r>
            <w:proofErr w:type="spellEnd"/>
            <w:r>
              <w:rPr>
                <w:kern w:val="24"/>
                <w:szCs w:val="18"/>
                <w:lang w:val="en-US" w:eastAsia="fr-FR"/>
              </w:rPr>
              <w:t>*12*SCS)</w:t>
            </w:r>
          </w:p>
          <w:p w14:paraId="787EE6CD" w14:textId="77777777" w:rsidR="0083067E" w:rsidRDefault="0083067E">
            <w:pPr>
              <w:pStyle w:val="TAC"/>
              <w:rPr>
                <w:kern w:val="24"/>
                <w:szCs w:val="18"/>
                <w:lang w:val="en-US" w:eastAsia="fr-FR"/>
              </w:rPr>
            </w:pPr>
          </w:p>
          <w:p w14:paraId="37693418" w14:textId="77777777" w:rsidR="0083067E" w:rsidRDefault="00C20BDD">
            <w:pPr>
              <w:pStyle w:val="TAC"/>
              <w:rPr>
                <w:kern w:val="24"/>
                <w:szCs w:val="18"/>
                <w:lang w:eastAsia="fr-FR"/>
              </w:rPr>
            </w:pPr>
            <w:r>
              <w:rPr>
                <w:kern w:val="24"/>
                <w:szCs w:val="18"/>
                <w:lang w:eastAsia="fr-FR"/>
              </w:rPr>
              <w:t>≥5.4</w:t>
            </w:r>
          </w:p>
        </w:tc>
        <w:tc>
          <w:tcPr>
            <w:tcW w:w="932" w:type="dxa"/>
            <w:tcBorders>
              <w:top w:val="single" w:sz="4" w:space="0" w:color="auto"/>
              <w:left w:val="single" w:sz="4" w:space="0" w:color="auto"/>
              <w:bottom w:val="single" w:sz="4" w:space="0" w:color="auto"/>
              <w:right w:val="single" w:sz="4" w:space="0" w:color="auto"/>
            </w:tcBorders>
          </w:tcPr>
          <w:p w14:paraId="5A004CAA" w14:textId="77777777" w:rsidR="0083067E" w:rsidRDefault="0083067E">
            <w:pPr>
              <w:pStyle w:val="TAC"/>
              <w:rPr>
                <w:color w:val="000000"/>
                <w:kern w:val="24"/>
                <w:szCs w:val="18"/>
                <w:lang w:eastAsia="fr-FR"/>
              </w:rPr>
            </w:pPr>
          </w:p>
          <w:p w14:paraId="588A0EB1" w14:textId="77777777" w:rsidR="0083067E" w:rsidRDefault="00C20BDD">
            <w:pPr>
              <w:tabs>
                <w:tab w:val="left" w:pos="501"/>
              </w:tabs>
              <w:jc w:val="center"/>
              <w:rPr>
                <w:lang w:eastAsia="fr-FR"/>
              </w:rPr>
            </w:pPr>
            <w:r>
              <w:rPr>
                <w:lang w:eastAsia="fr-FR"/>
              </w:rPr>
              <w:t>A6</w:t>
            </w:r>
          </w:p>
        </w:tc>
      </w:tr>
    </w:tbl>
    <w:p w14:paraId="345249A1" w14:textId="77777777" w:rsidR="0083067E" w:rsidRDefault="0083067E"/>
    <w:p w14:paraId="53DF75BC" w14:textId="77777777" w:rsidR="0083067E" w:rsidRDefault="00C20BDD">
      <w:pPr>
        <w:jc w:val="center"/>
        <w:rPr>
          <w:lang w:eastAsia="zh-CN"/>
        </w:rPr>
      </w:pPr>
      <w:r>
        <w:t xml:space="preserve">Table </w:t>
      </w:r>
      <w:r>
        <w:rPr>
          <w:rFonts w:hint="eastAsia"/>
          <w:lang w:eastAsia="zh-CN"/>
        </w:rPr>
        <w:t>3</w:t>
      </w:r>
      <w:r>
        <w:t>: PC2 A-MPR for NS_18</w:t>
      </w:r>
      <w:r>
        <w:rPr>
          <w:rFonts w:hint="eastAsia"/>
          <w:lang w:eastAsia="zh-CN"/>
        </w:rPr>
        <w:t xml:space="preserve"> for [1Tx/2Tx]</w:t>
      </w:r>
    </w:p>
    <w:tbl>
      <w:tblPr>
        <w:tblW w:w="10675" w:type="dxa"/>
        <w:jc w:val="center"/>
        <w:tblLayout w:type="fixed"/>
        <w:tblCellMar>
          <w:left w:w="70" w:type="dxa"/>
          <w:right w:w="70" w:type="dxa"/>
        </w:tblCellMar>
        <w:tblLook w:val="04A0" w:firstRow="1" w:lastRow="0" w:firstColumn="1" w:lastColumn="0" w:noHBand="0" w:noVBand="1"/>
      </w:tblPr>
      <w:tblGrid>
        <w:gridCol w:w="1162"/>
        <w:gridCol w:w="1631"/>
        <w:gridCol w:w="1103"/>
        <w:gridCol w:w="1103"/>
        <w:gridCol w:w="1103"/>
        <w:gridCol w:w="1103"/>
        <w:gridCol w:w="1134"/>
        <w:gridCol w:w="1134"/>
        <w:gridCol w:w="1202"/>
      </w:tblGrid>
      <w:tr w:rsidR="0083067E" w14:paraId="02C9D223" w14:textId="77777777">
        <w:trPr>
          <w:trHeight w:val="70"/>
          <w:jc w:val="center"/>
        </w:trPr>
        <w:tc>
          <w:tcPr>
            <w:tcW w:w="2793" w:type="dxa"/>
            <w:gridSpan w:val="2"/>
            <w:tcBorders>
              <w:top w:val="single" w:sz="4" w:space="0" w:color="auto"/>
              <w:left w:val="single" w:sz="4" w:space="0" w:color="auto"/>
              <w:right w:val="single" w:sz="4" w:space="0" w:color="auto"/>
            </w:tcBorders>
            <w:shd w:val="clear" w:color="auto" w:fill="auto"/>
            <w:vAlign w:val="center"/>
          </w:tcPr>
          <w:p w14:paraId="3EB49BBE" w14:textId="77777777" w:rsidR="0083067E" w:rsidRDefault="00C20BDD">
            <w:pPr>
              <w:keepNext/>
              <w:keepLines/>
              <w:jc w:val="center"/>
              <w:rPr>
                <w:rFonts w:ascii="Arial" w:hAnsi="Arial"/>
                <w:b/>
                <w:sz w:val="16"/>
              </w:rPr>
            </w:pPr>
            <w:r>
              <w:rPr>
                <w:rFonts w:ascii="Arial" w:hAnsi="Arial"/>
                <w:b/>
                <w:sz w:val="16"/>
              </w:rPr>
              <w:t>Modulation/Waveform</w:t>
            </w:r>
          </w:p>
        </w:tc>
        <w:tc>
          <w:tcPr>
            <w:tcW w:w="2206" w:type="dxa"/>
            <w:gridSpan w:val="2"/>
            <w:tcBorders>
              <w:top w:val="single" w:sz="4" w:space="0" w:color="000000"/>
              <w:left w:val="single" w:sz="4" w:space="0" w:color="000000"/>
              <w:right w:val="single" w:sz="4" w:space="0" w:color="000000"/>
            </w:tcBorders>
          </w:tcPr>
          <w:p w14:paraId="31C797D3" w14:textId="77777777" w:rsidR="0083067E" w:rsidRDefault="00C20BDD">
            <w:pPr>
              <w:keepNext/>
              <w:keepLines/>
              <w:jc w:val="center"/>
              <w:rPr>
                <w:rFonts w:ascii="Arial" w:hAnsi="Arial"/>
                <w:b/>
                <w:sz w:val="16"/>
                <w:lang w:eastAsia="ko-KR"/>
              </w:rPr>
            </w:pPr>
            <w:r>
              <w:rPr>
                <w:rFonts w:ascii="Arial" w:hAnsi="Arial"/>
                <w:b/>
                <w:sz w:val="16"/>
                <w:lang w:eastAsia="ko-KR"/>
              </w:rPr>
              <w:t>A1 (dB)</w:t>
            </w:r>
          </w:p>
        </w:tc>
        <w:tc>
          <w:tcPr>
            <w:tcW w:w="1103" w:type="dxa"/>
            <w:tcBorders>
              <w:top w:val="single" w:sz="4" w:space="0" w:color="000000"/>
              <w:left w:val="single" w:sz="4" w:space="0" w:color="000000"/>
              <w:right w:val="single" w:sz="4" w:space="0" w:color="000000"/>
            </w:tcBorders>
          </w:tcPr>
          <w:p w14:paraId="51183E49" w14:textId="77777777" w:rsidR="0083067E" w:rsidRDefault="00C20BDD">
            <w:pPr>
              <w:keepNext/>
              <w:keepLines/>
              <w:jc w:val="center"/>
              <w:rPr>
                <w:rFonts w:ascii="Arial" w:hAnsi="Arial"/>
                <w:b/>
                <w:sz w:val="16"/>
                <w:lang w:eastAsia="ko-KR"/>
              </w:rPr>
            </w:pPr>
            <w:r>
              <w:rPr>
                <w:rFonts w:ascii="Arial" w:hAnsi="Arial"/>
                <w:b/>
                <w:sz w:val="16"/>
                <w:lang w:eastAsia="ko-KR"/>
              </w:rPr>
              <w:t>A2 (dB)</w:t>
            </w:r>
          </w:p>
        </w:tc>
        <w:tc>
          <w:tcPr>
            <w:tcW w:w="1103" w:type="dxa"/>
            <w:tcBorders>
              <w:top w:val="single" w:sz="4" w:space="0" w:color="000000"/>
              <w:left w:val="single" w:sz="4" w:space="0" w:color="000000"/>
              <w:bottom w:val="single" w:sz="4" w:space="0" w:color="000000"/>
              <w:right w:val="single" w:sz="4" w:space="0" w:color="000000"/>
            </w:tcBorders>
            <w:vAlign w:val="center"/>
          </w:tcPr>
          <w:p w14:paraId="2A1A5F0C" w14:textId="77777777" w:rsidR="0083067E" w:rsidRDefault="00C20BDD">
            <w:pPr>
              <w:keepNext/>
              <w:keepLines/>
              <w:jc w:val="center"/>
              <w:rPr>
                <w:rFonts w:ascii="Arial" w:hAnsi="Arial"/>
                <w:b/>
                <w:sz w:val="16"/>
              </w:rPr>
            </w:pPr>
            <w:r>
              <w:rPr>
                <w:rFonts w:ascii="Arial" w:hAnsi="Arial"/>
                <w:b/>
                <w:sz w:val="16"/>
                <w:lang w:eastAsia="ko-KR"/>
              </w:rPr>
              <w:t>A3 (dB)</w:t>
            </w:r>
          </w:p>
        </w:tc>
        <w:tc>
          <w:tcPr>
            <w:tcW w:w="1134" w:type="dxa"/>
            <w:tcBorders>
              <w:top w:val="single" w:sz="4" w:space="0" w:color="000000"/>
              <w:left w:val="single" w:sz="4" w:space="0" w:color="000000"/>
              <w:bottom w:val="single" w:sz="4" w:space="0" w:color="000000"/>
              <w:right w:val="single" w:sz="4" w:space="0" w:color="000000"/>
            </w:tcBorders>
          </w:tcPr>
          <w:p w14:paraId="50BD11BF" w14:textId="77777777" w:rsidR="0083067E" w:rsidRDefault="00C20BDD">
            <w:pPr>
              <w:keepNext/>
              <w:keepLines/>
              <w:jc w:val="center"/>
              <w:rPr>
                <w:rFonts w:ascii="Arial" w:hAnsi="Arial"/>
                <w:b/>
                <w:sz w:val="16"/>
              </w:rPr>
            </w:pPr>
            <w:r>
              <w:rPr>
                <w:rFonts w:ascii="Arial" w:hAnsi="Arial"/>
                <w:b/>
                <w:sz w:val="16"/>
                <w:lang w:eastAsia="ko-KR"/>
              </w:rPr>
              <w:t>A4 (dB)</w:t>
            </w:r>
          </w:p>
        </w:tc>
        <w:tc>
          <w:tcPr>
            <w:tcW w:w="1134" w:type="dxa"/>
            <w:tcBorders>
              <w:top w:val="single" w:sz="4" w:space="0" w:color="000000"/>
              <w:left w:val="single" w:sz="4" w:space="0" w:color="000000"/>
              <w:bottom w:val="single" w:sz="4" w:space="0" w:color="000000"/>
              <w:right w:val="single" w:sz="4" w:space="0" w:color="000000"/>
            </w:tcBorders>
          </w:tcPr>
          <w:p w14:paraId="005EA3AF" w14:textId="77777777" w:rsidR="0083067E" w:rsidRDefault="00C20BDD">
            <w:pPr>
              <w:keepNext/>
              <w:keepLines/>
              <w:jc w:val="center"/>
              <w:rPr>
                <w:rFonts w:ascii="Arial" w:hAnsi="Arial"/>
                <w:b/>
                <w:sz w:val="16"/>
              </w:rPr>
            </w:pPr>
            <w:r>
              <w:rPr>
                <w:rFonts w:ascii="Arial" w:hAnsi="Arial"/>
                <w:b/>
                <w:sz w:val="16"/>
                <w:lang w:eastAsia="ko-KR"/>
              </w:rPr>
              <w:t>A5 (dB)</w:t>
            </w:r>
          </w:p>
        </w:tc>
        <w:tc>
          <w:tcPr>
            <w:tcW w:w="1202" w:type="dxa"/>
            <w:tcBorders>
              <w:top w:val="single" w:sz="4" w:space="0" w:color="000000"/>
              <w:left w:val="single" w:sz="4" w:space="0" w:color="000000"/>
              <w:bottom w:val="single" w:sz="4" w:space="0" w:color="000000"/>
              <w:right w:val="single" w:sz="4" w:space="0" w:color="000000"/>
            </w:tcBorders>
          </w:tcPr>
          <w:p w14:paraId="49BA1524" w14:textId="77777777" w:rsidR="0083067E" w:rsidRDefault="00C20BDD">
            <w:pPr>
              <w:keepNext/>
              <w:keepLines/>
              <w:jc w:val="center"/>
              <w:rPr>
                <w:rFonts w:ascii="Arial" w:hAnsi="Arial"/>
                <w:b/>
                <w:sz w:val="16"/>
                <w:lang w:eastAsia="ko-KR"/>
              </w:rPr>
            </w:pPr>
            <w:r>
              <w:rPr>
                <w:rFonts w:ascii="Arial" w:hAnsi="Arial"/>
                <w:b/>
                <w:sz w:val="16"/>
                <w:lang w:eastAsia="ko-KR"/>
              </w:rPr>
              <w:t>A6 (dB)</w:t>
            </w:r>
          </w:p>
        </w:tc>
      </w:tr>
      <w:tr w:rsidR="0083067E" w14:paraId="2BF74675" w14:textId="77777777">
        <w:trPr>
          <w:jc w:val="center"/>
        </w:trPr>
        <w:tc>
          <w:tcPr>
            <w:tcW w:w="2793" w:type="dxa"/>
            <w:gridSpan w:val="2"/>
            <w:tcBorders>
              <w:left w:val="single" w:sz="4" w:space="0" w:color="auto"/>
              <w:bottom w:val="single" w:sz="4" w:space="0" w:color="auto"/>
              <w:right w:val="single" w:sz="4" w:space="0" w:color="auto"/>
            </w:tcBorders>
            <w:shd w:val="clear" w:color="auto" w:fill="auto"/>
            <w:vAlign w:val="center"/>
          </w:tcPr>
          <w:p w14:paraId="138F323A" w14:textId="77777777" w:rsidR="0083067E" w:rsidRDefault="0083067E">
            <w:pPr>
              <w:keepNext/>
              <w:keepLines/>
              <w:jc w:val="center"/>
              <w:rPr>
                <w:rFonts w:ascii="Arial" w:hAnsi="Arial"/>
                <w:b/>
                <w:sz w:val="16"/>
              </w:rPr>
            </w:pPr>
          </w:p>
        </w:tc>
        <w:tc>
          <w:tcPr>
            <w:tcW w:w="1103" w:type="dxa"/>
            <w:tcBorders>
              <w:left w:val="single" w:sz="4" w:space="0" w:color="000000"/>
              <w:bottom w:val="single" w:sz="4" w:space="0" w:color="000000"/>
              <w:right w:val="single" w:sz="4" w:space="0" w:color="000000"/>
            </w:tcBorders>
          </w:tcPr>
          <w:p w14:paraId="7786A6AC" w14:textId="77777777" w:rsidR="0083067E" w:rsidRDefault="00C20BDD">
            <w:pPr>
              <w:keepNext/>
              <w:keepLines/>
              <w:jc w:val="center"/>
              <w:rPr>
                <w:rFonts w:ascii="Arial" w:hAnsi="Arial"/>
                <w:b/>
                <w:sz w:val="16"/>
                <w:lang w:eastAsia="ko-KR"/>
              </w:rPr>
            </w:pPr>
            <w:r>
              <w:rPr>
                <w:rFonts w:ascii="Arial" w:hAnsi="Arial"/>
                <w:b/>
                <w:sz w:val="16"/>
              </w:rPr>
              <w:t>Outer</w:t>
            </w:r>
          </w:p>
        </w:tc>
        <w:tc>
          <w:tcPr>
            <w:tcW w:w="1103" w:type="dxa"/>
            <w:tcBorders>
              <w:left w:val="single" w:sz="4" w:space="0" w:color="000000"/>
              <w:bottom w:val="single" w:sz="4" w:space="0" w:color="000000"/>
              <w:right w:val="single" w:sz="4" w:space="0" w:color="000000"/>
            </w:tcBorders>
          </w:tcPr>
          <w:p w14:paraId="03B50FE5" w14:textId="77777777" w:rsidR="0083067E" w:rsidRDefault="00C20BDD">
            <w:pPr>
              <w:keepNext/>
              <w:keepLines/>
              <w:jc w:val="center"/>
              <w:rPr>
                <w:rFonts w:ascii="Arial" w:hAnsi="Arial"/>
                <w:b/>
                <w:sz w:val="16"/>
                <w:lang w:eastAsia="ko-KR"/>
              </w:rPr>
            </w:pPr>
            <w:r>
              <w:rPr>
                <w:rFonts w:ascii="Arial" w:hAnsi="Arial" w:hint="eastAsia"/>
                <w:b/>
                <w:sz w:val="16"/>
                <w:lang w:eastAsia="zh-CN"/>
              </w:rPr>
              <w:t>Inner</w:t>
            </w:r>
          </w:p>
        </w:tc>
        <w:tc>
          <w:tcPr>
            <w:tcW w:w="1103" w:type="dxa"/>
            <w:tcBorders>
              <w:left w:val="single" w:sz="4" w:space="0" w:color="000000"/>
              <w:bottom w:val="single" w:sz="4" w:space="0" w:color="000000"/>
              <w:right w:val="single" w:sz="4" w:space="0" w:color="000000"/>
            </w:tcBorders>
          </w:tcPr>
          <w:p w14:paraId="542F7DF6" w14:textId="77777777" w:rsidR="0083067E" w:rsidRDefault="00C20BDD">
            <w:pPr>
              <w:keepNext/>
              <w:keepLines/>
              <w:jc w:val="center"/>
              <w:rPr>
                <w:rFonts w:ascii="Arial" w:hAnsi="Arial"/>
                <w:b/>
                <w:sz w:val="16"/>
                <w:lang w:eastAsia="ko-KR"/>
              </w:rPr>
            </w:pPr>
            <w:r>
              <w:rPr>
                <w:rFonts w:ascii="Arial" w:hAnsi="Arial"/>
                <w:b/>
                <w:sz w:val="16"/>
              </w:rPr>
              <w:t>Inner/Outer</w:t>
            </w:r>
          </w:p>
        </w:tc>
        <w:tc>
          <w:tcPr>
            <w:tcW w:w="1103" w:type="dxa"/>
            <w:tcBorders>
              <w:top w:val="single" w:sz="4" w:space="0" w:color="000000"/>
              <w:left w:val="single" w:sz="4" w:space="0" w:color="000000"/>
              <w:bottom w:val="single" w:sz="4" w:space="0" w:color="000000"/>
              <w:right w:val="single" w:sz="4" w:space="0" w:color="000000"/>
            </w:tcBorders>
            <w:vAlign w:val="center"/>
          </w:tcPr>
          <w:p w14:paraId="3D0021EE" w14:textId="77777777" w:rsidR="0083067E" w:rsidRDefault="00C20BDD">
            <w:pPr>
              <w:keepNext/>
              <w:keepLines/>
              <w:jc w:val="center"/>
              <w:rPr>
                <w:rFonts w:ascii="Arial" w:hAnsi="Arial"/>
                <w:b/>
                <w:sz w:val="16"/>
              </w:rPr>
            </w:pPr>
            <w:r>
              <w:rPr>
                <w:rFonts w:ascii="Arial" w:hAnsi="Arial"/>
                <w:b/>
                <w:sz w:val="16"/>
                <w:lang w:eastAsia="ko-KR"/>
              </w:rPr>
              <w:t>Outer/Inner</w:t>
            </w:r>
          </w:p>
        </w:tc>
        <w:tc>
          <w:tcPr>
            <w:tcW w:w="1134" w:type="dxa"/>
            <w:tcBorders>
              <w:top w:val="single" w:sz="4" w:space="0" w:color="000000"/>
              <w:left w:val="single" w:sz="4" w:space="0" w:color="000000"/>
              <w:bottom w:val="single" w:sz="4" w:space="0" w:color="000000"/>
              <w:right w:val="single" w:sz="4" w:space="0" w:color="000000"/>
            </w:tcBorders>
          </w:tcPr>
          <w:p w14:paraId="49227FF3" w14:textId="77777777" w:rsidR="0083067E" w:rsidRDefault="00C20BDD">
            <w:pPr>
              <w:keepNext/>
              <w:keepLines/>
              <w:jc w:val="center"/>
              <w:rPr>
                <w:rFonts w:ascii="Arial" w:hAnsi="Arial"/>
                <w:b/>
                <w:sz w:val="16"/>
              </w:rPr>
            </w:pPr>
            <w:r>
              <w:rPr>
                <w:rFonts w:ascii="Arial" w:hAnsi="Arial"/>
                <w:b/>
                <w:sz w:val="16"/>
                <w:lang w:eastAsia="ko-KR"/>
              </w:rPr>
              <w:t>Outer/Inner</w:t>
            </w:r>
          </w:p>
        </w:tc>
        <w:tc>
          <w:tcPr>
            <w:tcW w:w="1134" w:type="dxa"/>
            <w:tcBorders>
              <w:top w:val="single" w:sz="4" w:space="0" w:color="000000"/>
              <w:left w:val="single" w:sz="4" w:space="0" w:color="000000"/>
              <w:bottom w:val="single" w:sz="4" w:space="0" w:color="000000"/>
              <w:right w:val="single" w:sz="4" w:space="0" w:color="000000"/>
            </w:tcBorders>
          </w:tcPr>
          <w:p w14:paraId="4B937AF9" w14:textId="77777777" w:rsidR="0083067E" w:rsidRDefault="00C20BDD">
            <w:pPr>
              <w:keepNext/>
              <w:keepLines/>
              <w:jc w:val="center"/>
              <w:rPr>
                <w:rFonts w:ascii="Arial" w:hAnsi="Arial"/>
                <w:b/>
                <w:sz w:val="16"/>
              </w:rPr>
            </w:pPr>
            <w:r>
              <w:rPr>
                <w:rFonts w:ascii="Arial" w:hAnsi="Arial"/>
                <w:b/>
                <w:sz w:val="16"/>
                <w:lang w:eastAsia="ko-KR"/>
              </w:rPr>
              <w:t>Outer/Inner</w:t>
            </w:r>
          </w:p>
        </w:tc>
        <w:tc>
          <w:tcPr>
            <w:tcW w:w="1202" w:type="dxa"/>
            <w:tcBorders>
              <w:top w:val="single" w:sz="4" w:space="0" w:color="000000"/>
              <w:left w:val="single" w:sz="4" w:space="0" w:color="000000"/>
              <w:bottom w:val="single" w:sz="4" w:space="0" w:color="000000"/>
              <w:right w:val="single" w:sz="4" w:space="0" w:color="000000"/>
            </w:tcBorders>
          </w:tcPr>
          <w:p w14:paraId="73E1794C" w14:textId="77777777" w:rsidR="0083067E" w:rsidRDefault="00C20BDD">
            <w:pPr>
              <w:keepNext/>
              <w:keepLines/>
              <w:jc w:val="center"/>
              <w:rPr>
                <w:rFonts w:ascii="Arial" w:hAnsi="Arial"/>
                <w:b/>
                <w:sz w:val="16"/>
                <w:lang w:eastAsia="ko-KR"/>
              </w:rPr>
            </w:pPr>
            <w:r>
              <w:rPr>
                <w:rFonts w:ascii="Arial" w:hAnsi="Arial"/>
                <w:b/>
                <w:sz w:val="16"/>
                <w:lang w:eastAsia="ko-KR"/>
              </w:rPr>
              <w:t>Outer/Inner</w:t>
            </w:r>
          </w:p>
        </w:tc>
      </w:tr>
      <w:tr w:rsidR="0083067E" w14:paraId="5D779298" w14:textId="77777777">
        <w:trPr>
          <w:jc w:val="center"/>
        </w:trPr>
        <w:tc>
          <w:tcPr>
            <w:tcW w:w="1162" w:type="dxa"/>
            <w:tcBorders>
              <w:top w:val="single" w:sz="4" w:space="0" w:color="auto"/>
              <w:left w:val="single" w:sz="4" w:space="0" w:color="auto"/>
              <w:right w:val="single" w:sz="4" w:space="0" w:color="auto"/>
            </w:tcBorders>
            <w:shd w:val="clear" w:color="auto" w:fill="auto"/>
          </w:tcPr>
          <w:p w14:paraId="4856B512" w14:textId="77777777" w:rsidR="0083067E" w:rsidRDefault="00C20BDD">
            <w:pPr>
              <w:keepNext/>
              <w:keepLines/>
              <w:jc w:val="center"/>
              <w:rPr>
                <w:rFonts w:ascii="Arial" w:hAnsi="Arial"/>
                <w:sz w:val="16"/>
              </w:rPr>
            </w:pPr>
            <w:r>
              <w:rPr>
                <w:rFonts w:ascii="Arial" w:hAnsi="Arial"/>
                <w:sz w:val="16"/>
              </w:rPr>
              <w:t>DFT-s-OFDM</w:t>
            </w:r>
          </w:p>
        </w:tc>
        <w:tc>
          <w:tcPr>
            <w:tcW w:w="1631" w:type="dxa"/>
            <w:tcBorders>
              <w:top w:val="single" w:sz="4" w:space="0" w:color="auto"/>
              <w:left w:val="single" w:sz="4" w:space="0" w:color="auto"/>
              <w:bottom w:val="single" w:sz="4" w:space="0" w:color="auto"/>
              <w:right w:val="single" w:sz="4" w:space="0" w:color="auto"/>
            </w:tcBorders>
          </w:tcPr>
          <w:p w14:paraId="416D40B7" w14:textId="77777777" w:rsidR="0083067E" w:rsidRDefault="00C20BDD">
            <w:pPr>
              <w:keepNext/>
              <w:keepLines/>
              <w:jc w:val="center"/>
              <w:rPr>
                <w:rFonts w:ascii="Arial" w:hAnsi="Arial"/>
                <w:sz w:val="16"/>
              </w:rPr>
            </w:pPr>
            <w:r>
              <w:rPr>
                <w:rFonts w:ascii="Arial" w:hAnsi="Arial"/>
                <w:sz w:val="16"/>
              </w:rPr>
              <w:t>Pi/2 BPSK</w:t>
            </w:r>
          </w:p>
        </w:tc>
        <w:tc>
          <w:tcPr>
            <w:tcW w:w="1103" w:type="dxa"/>
            <w:tcBorders>
              <w:top w:val="single" w:sz="4" w:space="0" w:color="000000"/>
              <w:left w:val="single" w:sz="4" w:space="0" w:color="000000"/>
              <w:bottom w:val="single" w:sz="4" w:space="0" w:color="000000"/>
              <w:right w:val="single" w:sz="4" w:space="0" w:color="000000"/>
            </w:tcBorders>
          </w:tcPr>
          <w:p w14:paraId="175889C5" w14:textId="77777777" w:rsidR="0083067E" w:rsidRDefault="00C20BDD">
            <w:pPr>
              <w:keepNext/>
              <w:keepLines/>
              <w:jc w:val="center"/>
              <w:rPr>
                <w:rFonts w:ascii="Arial" w:hAnsi="Arial"/>
                <w:sz w:val="16"/>
                <w:lang w:eastAsia="fr-FR"/>
              </w:rPr>
            </w:pPr>
            <w:r>
              <w:rPr>
                <w:rFonts w:ascii="Arial" w:hAnsi="Arial"/>
                <w:sz w:val="16"/>
              </w:rPr>
              <w:t>≤ 3.5</w:t>
            </w:r>
          </w:p>
        </w:tc>
        <w:tc>
          <w:tcPr>
            <w:tcW w:w="1103" w:type="dxa"/>
            <w:tcBorders>
              <w:top w:val="single" w:sz="4" w:space="0" w:color="000000"/>
              <w:left w:val="single" w:sz="4" w:space="0" w:color="000000"/>
              <w:bottom w:val="single" w:sz="4" w:space="0" w:color="000000"/>
              <w:right w:val="single" w:sz="4" w:space="0" w:color="000000"/>
            </w:tcBorders>
          </w:tcPr>
          <w:p w14:paraId="3AAA0383" w14:textId="77777777" w:rsidR="0083067E" w:rsidRDefault="00C20BDD">
            <w:pPr>
              <w:keepNext/>
              <w:keepLines/>
              <w:jc w:val="center"/>
              <w:rPr>
                <w:rFonts w:ascii="Arial" w:hAnsi="Arial"/>
                <w:sz w:val="16"/>
                <w:lang w:eastAsia="fr-FR"/>
              </w:rPr>
            </w:pPr>
            <w:r>
              <w:rPr>
                <w:rFonts w:ascii="Arial" w:hAnsi="Arial" w:hint="eastAsia"/>
                <w:sz w:val="16"/>
                <w:lang w:eastAsia="zh-CN"/>
              </w:rPr>
              <w:t>N/A</w:t>
            </w:r>
          </w:p>
        </w:tc>
        <w:tc>
          <w:tcPr>
            <w:tcW w:w="1103" w:type="dxa"/>
            <w:tcBorders>
              <w:top w:val="single" w:sz="4" w:space="0" w:color="000000"/>
              <w:left w:val="single" w:sz="4" w:space="0" w:color="000000"/>
              <w:bottom w:val="single" w:sz="4" w:space="0" w:color="000000"/>
              <w:right w:val="single" w:sz="4" w:space="0" w:color="000000"/>
            </w:tcBorders>
          </w:tcPr>
          <w:p w14:paraId="2755943B" w14:textId="77777777" w:rsidR="0083067E" w:rsidRDefault="00C20BDD">
            <w:pPr>
              <w:keepNext/>
              <w:keepLines/>
              <w:jc w:val="center"/>
              <w:rPr>
                <w:rFonts w:ascii="Arial" w:hAnsi="Arial"/>
                <w:sz w:val="16"/>
                <w:lang w:eastAsia="fr-FR"/>
              </w:rPr>
            </w:pPr>
            <w:r>
              <w:rPr>
                <w:rFonts w:ascii="Arial" w:hAnsi="Arial"/>
                <w:sz w:val="16"/>
              </w:rPr>
              <w:t>≤ 8</w:t>
            </w:r>
          </w:p>
        </w:tc>
        <w:tc>
          <w:tcPr>
            <w:tcW w:w="1103" w:type="dxa"/>
            <w:tcBorders>
              <w:top w:val="single" w:sz="4" w:space="0" w:color="000000"/>
              <w:left w:val="single" w:sz="4" w:space="0" w:color="000000"/>
              <w:bottom w:val="single" w:sz="4" w:space="0" w:color="000000"/>
              <w:right w:val="single" w:sz="4" w:space="0" w:color="000000"/>
            </w:tcBorders>
          </w:tcPr>
          <w:p w14:paraId="19245488" w14:textId="77777777" w:rsidR="0083067E" w:rsidRDefault="00C20BDD">
            <w:pPr>
              <w:keepNext/>
              <w:keepLines/>
              <w:jc w:val="center"/>
              <w:rPr>
                <w:rFonts w:ascii="Arial" w:hAnsi="Arial"/>
                <w:sz w:val="16"/>
              </w:rPr>
            </w:pPr>
            <w:r>
              <w:rPr>
                <w:rFonts w:ascii="Arial" w:hAnsi="Arial"/>
                <w:sz w:val="16"/>
                <w:lang w:eastAsia="fr-FR"/>
              </w:rPr>
              <w:t>[3+0.5]</w:t>
            </w:r>
          </w:p>
        </w:tc>
        <w:tc>
          <w:tcPr>
            <w:tcW w:w="1134" w:type="dxa"/>
            <w:tcBorders>
              <w:top w:val="single" w:sz="4" w:space="0" w:color="000000"/>
              <w:left w:val="single" w:sz="4" w:space="0" w:color="000000"/>
              <w:bottom w:val="single" w:sz="4" w:space="0" w:color="000000"/>
              <w:right w:val="single" w:sz="4" w:space="0" w:color="000000"/>
            </w:tcBorders>
          </w:tcPr>
          <w:p w14:paraId="21CBA89E" w14:textId="77777777" w:rsidR="0083067E" w:rsidRDefault="00C20BDD">
            <w:pPr>
              <w:keepNext/>
              <w:keepLines/>
              <w:jc w:val="center"/>
              <w:rPr>
                <w:rFonts w:ascii="Arial" w:hAnsi="Arial"/>
                <w:sz w:val="16"/>
                <w:highlight w:val="yellow"/>
              </w:rPr>
            </w:pPr>
            <w:r>
              <w:rPr>
                <w:rFonts w:ascii="Arial" w:hAnsi="Arial"/>
                <w:sz w:val="16"/>
                <w:highlight w:val="yellow"/>
                <w:lang w:eastAsia="fr-FR"/>
              </w:rPr>
              <w:t>[8+2]</w:t>
            </w:r>
          </w:p>
        </w:tc>
        <w:tc>
          <w:tcPr>
            <w:tcW w:w="1134" w:type="dxa"/>
            <w:tcBorders>
              <w:top w:val="single" w:sz="4" w:space="0" w:color="000000"/>
              <w:left w:val="single" w:sz="4" w:space="0" w:color="000000"/>
              <w:bottom w:val="single" w:sz="4" w:space="0" w:color="000000"/>
              <w:right w:val="single" w:sz="4" w:space="0" w:color="000000"/>
            </w:tcBorders>
          </w:tcPr>
          <w:p w14:paraId="1D108C9E" w14:textId="77777777" w:rsidR="0083067E" w:rsidRDefault="00C20BDD">
            <w:pPr>
              <w:keepNext/>
              <w:keepLines/>
              <w:jc w:val="center"/>
              <w:rPr>
                <w:rFonts w:ascii="Arial" w:hAnsi="Arial"/>
                <w:sz w:val="16"/>
                <w:lang w:eastAsia="fr-FR"/>
              </w:rPr>
            </w:pPr>
            <w:r>
              <w:rPr>
                <w:rFonts w:ascii="Arial" w:hAnsi="Arial"/>
                <w:sz w:val="16"/>
                <w:lang w:eastAsia="fr-FR"/>
              </w:rPr>
              <w:t>[3+</w:t>
            </w:r>
            <w:r>
              <w:rPr>
                <w:rFonts w:ascii="Arial" w:hAnsi="Arial" w:hint="eastAsia"/>
                <w:sz w:val="16"/>
                <w:lang w:eastAsia="zh-CN"/>
              </w:rPr>
              <w:t>2</w:t>
            </w:r>
            <w:r>
              <w:rPr>
                <w:rFonts w:ascii="Arial" w:hAnsi="Arial"/>
                <w:sz w:val="16"/>
                <w:lang w:eastAsia="fr-FR"/>
              </w:rPr>
              <w:t>]</w:t>
            </w:r>
          </w:p>
        </w:tc>
        <w:tc>
          <w:tcPr>
            <w:tcW w:w="1202" w:type="dxa"/>
            <w:tcBorders>
              <w:top w:val="single" w:sz="4" w:space="0" w:color="000000"/>
              <w:left w:val="single" w:sz="4" w:space="0" w:color="000000"/>
              <w:bottom w:val="single" w:sz="4" w:space="0" w:color="000000"/>
              <w:right w:val="single" w:sz="4" w:space="0" w:color="000000"/>
            </w:tcBorders>
          </w:tcPr>
          <w:p w14:paraId="1EEF4D5C" w14:textId="77777777" w:rsidR="0083067E" w:rsidRDefault="00C20BDD">
            <w:pPr>
              <w:keepNext/>
              <w:keepLines/>
              <w:jc w:val="center"/>
              <w:rPr>
                <w:rFonts w:ascii="Arial" w:hAnsi="Arial"/>
                <w:sz w:val="16"/>
                <w:lang w:eastAsia="fr-FR"/>
              </w:rPr>
            </w:pPr>
            <w:r>
              <w:rPr>
                <w:rFonts w:ascii="Arial" w:hAnsi="Arial"/>
                <w:sz w:val="16"/>
                <w:lang w:eastAsia="fr-FR"/>
              </w:rPr>
              <w:t>[0+2.0]</w:t>
            </w:r>
          </w:p>
        </w:tc>
      </w:tr>
      <w:tr w:rsidR="0083067E" w14:paraId="27F3E145" w14:textId="77777777">
        <w:trPr>
          <w:jc w:val="center"/>
        </w:trPr>
        <w:tc>
          <w:tcPr>
            <w:tcW w:w="1162" w:type="dxa"/>
            <w:tcBorders>
              <w:left w:val="single" w:sz="4" w:space="0" w:color="auto"/>
              <w:right w:val="single" w:sz="4" w:space="0" w:color="auto"/>
            </w:tcBorders>
            <w:shd w:val="clear" w:color="auto" w:fill="auto"/>
          </w:tcPr>
          <w:p w14:paraId="4F3FB8B2" w14:textId="77777777" w:rsidR="0083067E" w:rsidRDefault="0083067E">
            <w:pPr>
              <w:keepNext/>
              <w:keepLines/>
              <w:jc w:val="center"/>
              <w:rPr>
                <w:rFonts w:ascii="Arial" w:hAnsi="Arial"/>
                <w:sz w:val="16"/>
              </w:rPr>
            </w:pPr>
          </w:p>
        </w:tc>
        <w:tc>
          <w:tcPr>
            <w:tcW w:w="1631" w:type="dxa"/>
            <w:tcBorders>
              <w:top w:val="single" w:sz="4" w:space="0" w:color="auto"/>
              <w:left w:val="single" w:sz="4" w:space="0" w:color="auto"/>
              <w:bottom w:val="single" w:sz="4" w:space="0" w:color="auto"/>
              <w:right w:val="single" w:sz="4" w:space="0" w:color="auto"/>
            </w:tcBorders>
          </w:tcPr>
          <w:p w14:paraId="5A9D5895" w14:textId="77777777" w:rsidR="0083067E" w:rsidRDefault="00C20BDD">
            <w:pPr>
              <w:keepNext/>
              <w:keepLines/>
              <w:jc w:val="center"/>
              <w:rPr>
                <w:rFonts w:ascii="Arial" w:hAnsi="Arial"/>
                <w:sz w:val="16"/>
              </w:rPr>
            </w:pPr>
            <w:r>
              <w:rPr>
                <w:rFonts w:ascii="Arial" w:hAnsi="Arial"/>
                <w:sz w:val="16"/>
              </w:rPr>
              <w:t>QPSK</w:t>
            </w:r>
          </w:p>
        </w:tc>
        <w:tc>
          <w:tcPr>
            <w:tcW w:w="1103" w:type="dxa"/>
            <w:tcBorders>
              <w:top w:val="single" w:sz="4" w:space="0" w:color="000000"/>
              <w:left w:val="single" w:sz="4" w:space="0" w:color="000000"/>
              <w:bottom w:val="single" w:sz="4" w:space="0" w:color="000000"/>
              <w:right w:val="single" w:sz="4" w:space="0" w:color="000000"/>
            </w:tcBorders>
          </w:tcPr>
          <w:p w14:paraId="615C36C0" w14:textId="77777777" w:rsidR="0083067E" w:rsidRDefault="00C20BDD">
            <w:pPr>
              <w:keepNext/>
              <w:keepLines/>
              <w:jc w:val="center"/>
              <w:rPr>
                <w:rFonts w:ascii="Arial" w:hAnsi="Arial"/>
                <w:sz w:val="16"/>
                <w:lang w:eastAsia="fr-FR"/>
              </w:rPr>
            </w:pPr>
            <w:r>
              <w:rPr>
                <w:rFonts w:ascii="Arial" w:hAnsi="Arial"/>
                <w:sz w:val="16"/>
              </w:rPr>
              <w:t>≤ 3.5</w:t>
            </w:r>
          </w:p>
        </w:tc>
        <w:tc>
          <w:tcPr>
            <w:tcW w:w="1103" w:type="dxa"/>
            <w:tcBorders>
              <w:top w:val="single" w:sz="4" w:space="0" w:color="000000"/>
              <w:left w:val="single" w:sz="4" w:space="0" w:color="000000"/>
              <w:bottom w:val="single" w:sz="4" w:space="0" w:color="000000"/>
              <w:right w:val="single" w:sz="4" w:space="0" w:color="000000"/>
            </w:tcBorders>
          </w:tcPr>
          <w:p w14:paraId="29AD4FCC" w14:textId="77777777" w:rsidR="0083067E" w:rsidRDefault="0083067E">
            <w:pPr>
              <w:keepNext/>
              <w:keepLines/>
              <w:jc w:val="center"/>
              <w:rPr>
                <w:rFonts w:ascii="Arial" w:hAnsi="Arial"/>
                <w:sz w:val="16"/>
                <w:lang w:eastAsia="fr-FR"/>
              </w:rPr>
            </w:pPr>
          </w:p>
        </w:tc>
        <w:tc>
          <w:tcPr>
            <w:tcW w:w="1103" w:type="dxa"/>
            <w:tcBorders>
              <w:top w:val="single" w:sz="4" w:space="0" w:color="000000"/>
              <w:left w:val="single" w:sz="4" w:space="0" w:color="000000"/>
              <w:bottom w:val="single" w:sz="4" w:space="0" w:color="000000"/>
              <w:right w:val="single" w:sz="4" w:space="0" w:color="000000"/>
            </w:tcBorders>
          </w:tcPr>
          <w:p w14:paraId="78DB1C19" w14:textId="77777777" w:rsidR="0083067E" w:rsidRDefault="00C20BDD">
            <w:pPr>
              <w:keepNext/>
              <w:keepLines/>
              <w:jc w:val="center"/>
              <w:rPr>
                <w:rFonts w:ascii="Arial" w:hAnsi="Arial"/>
                <w:sz w:val="16"/>
                <w:lang w:eastAsia="fr-FR"/>
              </w:rPr>
            </w:pPr>
            <w:r>
              <w:rPr>
                <w:rFonts w:ascii="Arial" w:hAnsi="Arial"/>
                <w:sz w:val="16"/>
              </w:rPr>
              <w:t>≤ 8</w:t>
            </w:r>
          </w:p>
        </w:tc>
        <w:tc>
          <w:tcPr>
            <w:tcW w:w="1103" w:type="dxa"/>
            <w:tcBorders>
              <w:top w:val="single" w:sz="4" w:space="0" w:color="000000"/>
              <w:left w:val="single" w:sz="4" w:space="0" w:color="000000"/>
              <w:bottom w:val="single" w:sz="4" w:space="0" w:color="000000"/>
              <w:right w:val="single" w:sz="4" w:space="0" w:color="000000"/>
            </w:tcBorders>
          </w:tcPr>
          <w:p w14:paraId="08D1E6DE" w14:textId="77777777" w:rsidR="0083067E" w:rsidRDefault="00C20BDD">
            <w:pPr>
              <w:keepNext/>
              <w:keepLines/>
              <w:jc w:val="center"/>
              <w:rPr>
                <w:rFonts w:ascii="Arial" w:hAnsi="Arial"/>
                <w:sz w:val="16"/>
              </w:rPr>
            </w:pPr>
            <w:r>
              <w:rPr>
                <w:rFonts w:ascii="Arial" w:hAnsi="Arial"/>
                <w:sz w:val="16"/>
                <w:lang w:eastAsia="fr-FR"/>
              </w:rPr>
              <w:t>[3+</w:t>
            </w:r>
            <w:r>
              <w:rPr>
                <w:rFonts w:ascii="Arial" w:hAnsi="Arial" w:hint="eastAsia"/>
                <w:sz w:val="16"/>
                <w:lang w:eastAsia="zh-CN"/>
              </w:rPr>
              <w:t>1</w:t>
            </w:r>
            <w:r>
              <w:rPr>
                <w:rFonts w:ascii="Arial" w:hAnsi="Arial"/>
                <w:sz w:val="16"/>
                <w:lang w:eastAsia="fr-FR"/>
              </w:rPr>
              <w:t>]</w:t>
            </w:r>
          </w:p>
        </w:tc>
        <w:tc>
          <w:tcPr>
            <w:tcW w:w="1134" w:type="dxa"/>
            <w:tcBorders>
              <w:top w:val="single" w:sz="4" w:space="0" w:color="000000"/>
              <w:left w:val="single" w:sz="4" w:space="0" w:color="000000"/>
              <w:bottom w:val="single" w:sz="4" w:space="0" w:color="000000"/>
              <w:right w:val="single" w:sz="4" w:space="0" w:color="000000"/>
            </w:tcBorders>
          </w:tcPr>
          <w:p w14:paraId="779288D2" w14:textId="77777777" w:rsidR="0083067E" w:rsidRDefault="00C20BDD">
            <w:pPr>
              <w:keepNext/>
              <w:keepLines/>
              <w:jc w:val="center"/>
              <w:rPr>
                <w:rFonts w:ascii="Arial" w:hAnsi="Arial"/>
                <w:sz w:val="16"/>
                <w:highlight w:val="yellow"/>
              </w:rPr>
            </w:pPr>
            <w:r>
              <w:rPr>
                <w:rFonts w:ascii="Arial" w:hAnsi="Arial"/>
                <w:sz w:val="16"/>
                <w:highlight w:val="yellow"/>
                <w:lang w:eastAsia="fr-FR"/>
              </w:rPr>
              <w:t>[8+2]</w:t>
            </w:r>
          </w:p>
        </w:tc>
        <w:tc>
          <w:tcPr>
            <w:tcW w:w="1134" w:type="dxa"/>
            <w:tcBorders>
              <w:top w:val="single" w:sz="4" w:space="0" w:color="000000"/>
              <w:left w:val="single" w:sz="4" w:space="0" w:color="000000"/>
              <w:bottom w:val="single" w:sz="4" w:space="0" w:color="000000"/>
              <w:right w:val="single" w:sz="4" w:space="0" w:color="000000"/>
            </w:tcBorders>
          </w:tcPr>
          <w:p w14:paraId="4B97C6A4" w14:textId="77777777" w:rsidR="0083067E" w:rsidRDefault="00C20BDD">
            <w:pPr>
              <w:keepNext/>
              <w:keepLines/>
              <w:jc w:val="center"/>
              <w:rPr>
                <w:rFonts w:ascii="Arial" w:hAnsi="Arial"/>
                <w:sz w:val="16"/>
                <w:lang w:eastAsia="fr-FR"/>
              </w:rPr>
            </w:pPr>
            <w:r>
              <w:rPr>
                <w:rFonts w:ascii="Arial" w:hAnsi="Arial"/>
                <w:sz w:val="16"/>
                <w:lang w:eastAsia="fr-FR"/>
              </w:rPr>
              <w:t>[3+</w:t>
            </w:r>
            <w:r>
              <w:rPr>
                <w:rFonts w:ascii="Arial" w:hAnsi="Arial" w:hint="eastAsia"/>
                <w:sz w:val="16"/>
                <w:lang w:eastAsia="zh-CN"/>
              </w:rPr>
              <w:t>2</w:t>
            </w:r>
            <w:r>
              <w:rPr>
                <w:rFonts w:ascii="Arial" w:hAnsi="Arial"/>
                <w:sz w:val="16"/>
                <w:lang w:eastAsia="fr-FR"/>
              </w:rPr>
              <w:t>]</w:t>
            </w:r>
          </w:p>
        </w:tc>
        <w:tc>
          <w:tcPr>
            <w:tcW w:w="1202" w:type="dxa"/>
            <w:tcBorders>
              <w:top w:val="single" w:sz="4" w:space="0" w:color="000000"/>
              <w:left w:val="single" w:sz="4" w:space="0" w:color="000000"/>
              <w:bottom w:val="single" w:sz="4" w:space="0" w:color="000000"/>
              <w:right w:val="single" w:sz="4" w:space="0" w:color="000000"/>
            </w:tcBorders>
          </w:tcPr>
          <w:p w14:paraId="18AC6037" w14:textId="77777777" w:rsidR="0083067E" w:rsidRDefault="00C20BDD">
            <w:pPr>
              <w:keepNext/>
              <w:keepLines/>
              <w:jc w:val="center"/>
              <w:rPr>
                <w:rFonts w:ascii="Arial" w:hAnsi="Arial"/>
                <w:sz w:val="16"/>
                <w:lang w:eastAsia="fr-FR"/>
              </w:rPr>
            </w:pPr>
            <w:r>
              <w:rPr>
                <w:rFonts w:ascii="Arial" w:hAnsi="Arial"/>
                <w:sz w:val="16"/>
                <w:lang w:eastAsia="fr-FR"/>
              </w:rPr>
              <w:t>[0+</w:t>
            </w:r>
            <w:r>
              <w:rPr>
                <w:rFonts w:ascii="Arial" w:hAnsi="Arial" w:hint="eastAsia"/>
                <w:sz w:val="16"/>
                <w:lang w:eastAsia="zh-CN"/>
              </w:rPr>
              <w:t>3</w:t>
            </w:r>
            <w:r>
              <w:rPr>
                <w:rFonts w:ascii="Arial" w:hAnsi="Arial"/>
                <w:sz w:val="16"/>
                <w:lang w:eastAsia="fr-FR"/>
              </w:rPr>
              <w:t>]</w:t>
            </w:r>
          </w:p>
        </w:tc>
      </w:tr>
      <w:tr w:rsidR="0083067E" w14:paraId="100D24F0" w14:textId="77777777">
        <w:trPr>
          <w:trHeight w:val="70"/>
          <w:jc w:val="center"/>
        </w:trPr>
        <w:tc>
          <w:tcPr>
            <w:tcW w:w="1162" w:type="dxa"/>
            <w:tcBorders>
              <w:left w:val="single" w:sz="4" w:space="0" w:color="auto"/>
              <w:right w:val="single" w:sz="4" w:space="0" w:color="auto"/>
            </w:tcBorders>
            <w:shd w:val="clear" w:color="auto" w:fill="auto"/>
          </w:tcPr>
          <w:p w14:paraId="5215CBE3" w14:textId="77777777" w:rsidR="0083067E" w:rsidRDefault="0083067E">
            <w:pPr>
              <w:keepNext/>
              <w:keepLines/>
              <w:jc w:val="center"/>
              <w:rPr>
                <w:rFonts w:ascii="Arial" w:hAnsi="Arial"/>
                <w:sz w:val="16"/>
              </w:rPr>
            </w:pPr>
          </w:p>
        </w:tc>
        <w:tc>
          <w:tcPr>
            <w:tcW w:w="1631" w:type="dxa"/>
            <w:tcBorders>
              <w:top w:val="single" w:sz="4" w:space="0" w:color="auto"/>
              <w:left w:val="single" w:sz="4" w:space="0" w:color="auto"/>
              <w:bottom w:val="single" w:sz="4" w:space="0" w:color="auto"/>
              <w:right w:val="single" w:sz="4" w:space="0" w:color="auto"/>
            </w:tcBorders>
          </w:tcPr>
          <w:p w14:paraId="293BA9AB" w14:textId="77777777" w:rsidR="0083067E" w:rsidRDefault="00C20BDD">
            <w:pPr>
              <w:keepNext/>
              <w:keepLines/>
              <w:jc w:val="center"/>
              <w:rPr>
                <w:rFonts w:ascii="Arial" w:hAnsi="Arial"/>
                <w:sz w:val="16"/>
              </w:rPr>
            </w:pPr>
            <w:r>
              <w:rPr>
                <w:rFonts w:ascii="Arial" w:hAnsi="Arial"/>
                <w:sz w:val="16"/>
              </w:rPr>
              <w:t>16 QAM</w:t>
            </w:r>
          </w:p>
        </w:tc>
        <w:tc>
          <w:tcPr>
            <w:tcW w:w="1103" w:type="dxa"/>
            <w:tcBorders>
              <w:top w:val="single" w:sz="4" w:space="0" w:color="000000"/>
              <w:left w:val="single" w:sz="4" w:space="0" w:color="000000"/>
              <w:bottom w:val="single" w:sz="4" w:space="0" w:color="000000"/>
              <w:right w:val="single" w:sz="4" w:space="0" w:color="000000"/>
            </w:tcBorders>
          </w:tcPr>
          <w:p w14:paraId="70E8D5AB" w14:textId="77777777" w:rsidR="0083067E" w:rsidRDefault="00C20BDD">
            <w:pPr>
              <w:keepNext/>
              <w:keepLines/>
              <w:jc w:val="center"/>
              <w:rPr>
                <w:rFonts w:ascii="Arial" w:hAnsi="Arial"/>
                <w:sz w:val="16"/>
                <w:lang w:eastAsia="fr-FR"/>
              </w:rPr>
            </w:pPr>
            <w:r>
              <w:rPr>
                <w:rFonts w:ascii="Arial" w:hAnsi="Arial"/>
                <w:sz w:val="16"/>
              </w:rPr>
              <w:t>≤ 4</w:t>
            </w:r>
          </w:p>
        </w:tc>
        <w:tc>
          <w:tcPr>
            <w:tcW w:w="1103" w:type="dxa"/>
            <w:tcBorders>
              <w:top w:val="single" w:sz="4" w:space="0" w:color="000000"/>
              <w:left w:val="single" w:sz="4" w:space="0" w:color="000000"/>
              <w:bottom w:val="single" w:sz="4" w:space="0" w:color="000000"/>
              <w:right w:val="single" w:sz="4" w:space="0" w:color="000000"/>
            </w:tcBorders>
          </w:tcPr>
          <w:p w14:paraId="2F59E514" w14:textId="77777777" w:rsidR="0083067E" w:rsidRDefault="0083067E">
            <w:pPr>
              <w:keepNext/>
              <w:keepLines/>
              <w:jc w:val="center"/>
              <w:rPr>
                <w:rFonts w:ascii="Arial" w:hAnsi="Arial"/>
                <w:sz w:val="16"/>
                <w:lang w:eastAsia="fr-FR"/>
              </w:rPr>
            </w:pPr>
          </w:p>
        </w:tc>
        <w:tc>
          <w:tcPr>
            <w:tcW w:w="1103" w:type="dxa"/>
            <w:tcBorders>
              <w:top w:val="single" w:sz="4" w:space="0" w:color="000000"/>
              <w:left w:val="single" w:sz="4" w:space="0" w:color="000000"/>
              <w:bottom w:val="single" w:sz="4" w:space="0" w:color="000000"/>
              <w:right w:val="single" w:sz="4" w:space="0" w:color="000000"/>
            </w:tcBorders>
          </w:tcPr>
          <w:p w14:paraId="26B5EFBB" w14:textId="77777777" w:rsidR="0083067E" w:rsidRDefault="00C20BDD">
            <w:pPr>
              <w:keepNext/>
              <w:keepLines/>
              <w:jc w:val="center"/>
              <w:rPr>
                <w:rFonts w:ascii="Arial" w:hAnsi="Arial"/>
                <w:sz w:val="16"/>
                <w:lang w:eastAsia="fr-FR"/>
              </w:rPr>
            </w:pPr>
            <w:r>
              <w:rPr>
                <w:rFonts w:ascii="Arial" w:hAnsi="Arial"/>
                <w:sz w:val="16"/>
              </w:rPr>
              <w:t>≤ 9</w:t>
            </w:r>
          </w:p>
        </w:tc>
        <w:tc>
          <w:tcPr>
            <w:tcW w:w="1103" w:type="dxa"/>
            <w:tcBorders>
              <w:top w:val="single" w:sz="4" w:space="0" w:color="000000"/>
              <w:left w:val="single" w:sz="4" w:space="0" w:color="000000"/>
              <w:bottom w:val="single" w:sz="4" w:space="0" w:color="000000"/>
              <w:right w:val="single" w:sz="4" w:space="0" w:color="000000"/>
            </w:tcBorders>
          </w:tcPr>
          <w:p w14:paraId="2CBAAD01" w14:textId="77777777" w:rsidR="0083067E" w:rsidRDefault="00C20BDD">
            <w:pPr>
              <w:keepNext/>
              <w:keepLines/>
              <w:jc w:val="center"/>
              <w:rPr>
                <w:rFonts w:ascii="Arial" w:hAnsi="Arial"/>
                <w:sz w:val="16"/>
              </w:rPr>
            </w:pPr>
            <w:r>
              <w:rPr>
                <w:rFonts w:ascii="Arial" w:hAnsi="Arial"/>
                <w:sz w:val="16"/>
                <w:lang w:eastAsia="fr-FR"/>
              </w:rPr>
              <w:t>[3+</w:t>
            </w:r>
            <w:r>
              <w:rPr>
                <w:rFonts w:ascii="Arial" w:hAnsi="Arial" w:hint="eastAsia"/>
                <w:sz w:val="16"/>
                <w:lang w:eastAsia="zh-CN"/>
              </w:rPr>
              <w:t>1</w:t>
            </w:r>
            <w:r>
              <w:rPr>
                <w:rFonts w:ascii="Arial" w:hAnsi="Arial"/>
                <w:sz w:val="16"/>
                <w:lang w:eastAsia="fr-FR"/>
              </w:rPr>
              <w:t>]</w:t>
            </w:r>
          </w:p>
        </w:tc>
        <w:tc>
          <w:tcPr>
            <w:tcW w:w="1134" w:type="dxa"/>
            <w:tcBorders>
              <w:top w:val="single" w:sz="4" w:space="0" w:color="000000"/>
              <w:left w:val="single" w:sz="4" w:space="0" w:color="000000"/>
              <w:bottom w:val="single" w:sz="4" w:space="0" w:color="000000"/>
              <w:right w:val="single" w:sz="4" w:space="0" w:color="000000"/>
            </w:tcBorders>
          </w:tcPr>
          <w:p w14:paraId="108BD190" w14:textId="77777777" w:rsidR="0083067E" w:rsidRDefault="00C20BDD">
            <w:pPr>
              <w:keepNext/>
              <w:keepLines/>
              <w:jc w:val="center"/>
              <w:rPr>
                <w:rFonts w:ascii="Arial" w:hAnsi="Arial"/>
                <w:sz w:val="16"/>
                <w:highlight w:val="yellow"/>
              </w:rPr>
            </w:pPr>
            <w:r>
              <w:rPr>
                <w:rFonts w:ascii="Arial" w:hAnsi="Arial"/>
                <w:sz w:val="16"/>
                <w:highlight w:val="yellow"/>
                <w:lang w:eastAsia="fr-FR"/>
              </w:rPr>
              <w:t>[8+3]</w:t>
            </w:r>
          </w:p>
        </w:tc>
        <w:tc>
          <w:tcPr>
            <w:tcW w:w="1134" w:type="dxa"/>
            <w:tcBorders>
              <w:top w:val="single" w:sz="4" w:space="0" w:color="000000"/>
              <w:left w:val="single" w:sz="4" w:space="0" w:color="000000"/>
              <w:bottom w:val="single" w:sz="4" w:space="0" w:color="000000"/>
              <w:right w:val="single" w:sz="4" w:space="0" w:color="000000"/>
            </w:tcBorders>
          </w:tcPr>
          <w:p w14:paraId="5EF33EC1" w14:textId="77777777" w:rsidR="0083067E" w:rsidRDefault="00C20BDD">
            <w:pPr>
              <w:keepNext/>
              <w:keepLines/>
              <w:jc w:val="center"/>
              <w:rPr>
                <w:rFonts w:ascii="Arial" w:hAnsi="Arial"/>
                <w:sz w:val="16"/>
                <w:lang w:eastAsia="fr-FR"/>
              </w:rPr>
            </w:pPr>
            <w:r>
              <w:rPr>
                <w:rFonts w:ascii="Arial" w:hAnsi="Arial"/>
                <w:sz w:val="16"/>
                <w:lang w:eastAsia="fr-FR"/>
              </w:rPr>
              <w:t>[3+2</w:t>
            </w:r>
            <w:r>
              <w:rPr>
                <w:rFonts w:ascii="Arial" w:hAnsi="Arial" w:hint="eastAsia"/>
                <w:sz w:val="16"/>
                <w:lang w:eastAsia="zh-CN"/>
              </w:rPr>
              <w:t>.5</w:t>
            </w:r>
            <w:r>
              <w:rPr>
                <w:rFonts w:ascii="Arial" w:hAnsi="Arial"/>
                <w:sz w:val="16"/>
                <w:lang w:eastAsia="fr-FR"/>
              </w:rPr>
              <w:t>]</w:t>
            </w:r>
          </w:p>
        </w:tc>
        <w:tc>
          <w:tcPr>
            <w:tcW w:w="1202" w:type="dxa"/>
            <w:tcBorders>
              <w:top w:val="single" w:sz="4" w:space="0" w:color="000000"/>
              <w:left w:val="single" w:sz="4" w:space="0" w:color="000000"/>
              <w:bottom w:val="single" w:sz="4" w:space="0" w:color="000000"/>
              <w:right w:val="single" w:sz="4" w:space="0" w:color="000000"/>
            </w:tcBorders>
          </w:tcPr>
          <w:p w14:paraId="34BB49DB" w14:textId="77777777" w:rsidR="0083067E" w:rsidRDefault="00C20BDD">
            <w:pPr>
              <w:keepNext/>
              <w:keepLines/>
              <w:jc w:val="center"/>
              <w:rPr>
                <w:rFonts w:ascii="Arial" w:hAnsi="Arial"/>
                <w:sz w:val="16"/>
                <w:lang w:eastAsia="fr-FR"/>
              </w:rPr>
            </w:pPr>
            <w:r>
              <w:rPr>
                <w:rFonts w:ascii="Arial" w:hAnsi="Arial"/>
                <w:sz w:val="16"/>
                <w:lang w:eastAsia="fr-FR"/>
              </w:rPr>
              <w:t>[1.0+</w:t>
            </w:r>
            <w:r>
              <w:rPr>
                <w:rFonts w:ascii="Arial" w:hAnsi="Arial" w:hint="eastAsia"/>
                <w:sz w:val="16"/>
                <w:lang w:eastAsia="zh-CN"/>
              </w:rPr>
              <w:t>3</w:t>
            </w:r>
            <w:r>
              <w:rPr>
                <w:rFonts w:ascii="Arial" w:hAnsi="Arial"/>
                <w:sz w:val="16"/>
                <w:lang w:eastAsia="fr-FR"/>
              </w:rPr>
              <w:t>]</w:t>
            </w:r>
          </w:p>
        </w:tc>
      </w:tr>
      <w:tr w:rsidR="0083067E" w14:paraId="2FDCC4BC" w14:textId="77777777">
        <w:trPr>
          <w:jc w:val="center"/>
        </w:trPr>
        <w:tc>
          <w:tcPr>
            <w:tcW w:w="1162" w:type="dxa"/>
            <w:tcBorders>
              <w:left w:val="single" w:sz="4" w:space="0" w:color="auto"/>
              <w:right w:val="single" w:sz="4" w:space="0" w:color="auto"/>
            </w:tcBorders>
            <w:shd w:val="clear" w:color="auto" w:fill="auto"/>
          </w:tcPr>
          <w:p w14:paraId="634EBE83" w14:textId="77777777" w:rsidR="0083067E" w:rsidRDefault="0083067E">
            <w:pPr>
              <w:keepNext/>
              <w:keepLines/>
              <w:jc w:val="center"/>
              <w:rPr>
                <w:rFonts w:ascii="Arial" w:hAnsi="Arial"/>
                <w:sz w:val="16"/>
              </w:rPr>
            </w:pPr>
          </w:p>
        </w:tc>
        <w:tc>
          <w:tcPr>
            <w:tcW w:w="1631" w:type="dxa"/>
            <w:tcBorders>
              <w:top w:val="single" w:sz="4" w:space="0" w:color="auto"/>
              <w:left w:val="single" w:sz="4" w:space="0" w:color="auto"/>
              <w:bottom w:val="single" w:sz="4" w:space="0" w:color="auto"/>
              <w:right w:val="single" w:sz="4" w:space="0" w:color="auto"/>
            </w:tcBorders>
          </w:tcPr>
          <w:p w14:paraId="5EEF91B0" w14:textId="77777777" w:rsidR="0083067E" w:rsidRDefault="00C20BDD">
            <w:pPr>
              <w:keepNext/>
              <w:keepLines/>
              <w:jc w:val="center"/>
              <w:rPr>
                <w:rFonts w:ascii="Arial" w:hAnsi="Arial"/>
                <w:sz w:val="16"/>
              </w:rPr>
            </w:pPr>
            <w:r>
              <w:rPr>
                <w:rFonts w:ascii="Arial" w:hAnsi="Arial"/>
                <w:sz w:val="16"/>
              </w:rPr>
              <w:t>64 QAM</w:t>
            </w:r>
          </w:p>
        </w:tc>
        <w:tc>
          <w:tcPr>
            <w:tcW w:w="1103" w:type="dxa"/>
            <w:tcBorders>
              <w:top w:val="single" w:sz="4" w:space="0" w:color="000000"/>
              <w:left w:val="single" w:sz="4" w:space="0" w:color="000000"/>
              <w:bottom w:val="single" w:sz="4" w:space="0" w:color="000000"/>
              <w:right w:val="single" w:sz="4" w:space="0" w:color="000000"/>
            </w:tcBorders>
          </w:tcPr>
          <w:p w14:paraId="27B4EE92" w14:textId="77777777" w:rsidR="0083067E" w:rsidRDefault="00C20BDD">
            <w:pPr>
              <w:keepNext/>
              <w:keepLines/>
              <w:jc w:val="center"/>
              <w:rPr>
                <w:rFonts w:ascii="Arial" w:hAnsi="Arial"/>
                <w:sz w:val="16"/>
                <w:lang w:eastAsia="ko-KR"/>
              </w:rPr>
            </w:pPr>
            <w:r>
              <w:rPr>
                <w:rFonts w:ascii="Arial" w:hAnsi="Arial"/>
                <w:sz w:val="16"/>
              </w:rPr>
              <w:t>≤ 4.5</w:t>
            </w:r>
          </w:p>
        </w:tc>
        <w:tc>
          <w:tcPr>
            <w:tcW w:w="1103" w:type="dxa"/>
            <w:tcBorders>
              <w:top w:val="single" w:sz="4" w:space="0" w:color="000000"/>
              <w:left w:val="single" w:sz="4" w:space="0" w:color="000000"/>
              <w:bottom w:val="single" w:sz="4" w:space="0" w:color="000000"/>
              <w:right w:val="single" w:sz="4" w:space="0" w:color="000000"/>
            </w:tcBorders>
          </w:tcPr>
          <w:p w14:paraId="63312483" w14:textId="77777777" w:rsidR="0083067E" w:rsidRDefault="0083067E">
            <w:pPr>
              <w:keepNext/>
              <w:keepLines/>
              <w:jc w:val="center"/>
              <w:rPr>
                <w:rFonts w:ascii="Arial" w:hAnsi="Arial"/>
                <w:sz w:val="16"/>
                <w:lang w:eastAsia="ko-KR"/>
              </w:rPr>
            </w:pPr>
          </w:p>
        </w:tc>
        <w:tc>
          <w:tcPr>
            <w:tcW w:w="1103" w:type="dxa"/>
            <w:tcBorders>
              <w:top w:val="single" w:sz="4" w:space="0" w:color="000000"/>
              <w:left w:val="single" w:sz="4" w:space="0" w:color="000000"/>
              <w:bottom w:val="single" w:sz="4" w:space="0" w:color="000000"/>
              <w:right w:val="single" w:sz="4" w:space="0" w:color="000000"/>
            </w:tcBorders>
          </w:tcPr>
          <w:p w14:paraId="6F52AEBF" w14:textId="77777777" w:rsidR="0083067E" w:rsidRDefault="00C20BDD">
            <w:pPr>
              <w:keepNext/>
              <w:keepLines/>
              <w:jc w:val="center"/>
              <w:rPr>
                <w:rFonts w:ascii="Arial" w:hAnsi="Arial"/>
                <w:sz w:val="16"/>
                <w:lang w:eastAsia="ko-KR"/>
              </w:rPr>
            </w:pPr>
            <w:r>
              <w:rPr>
                <w:rFonts w:ascii="Arial" w:hAnsi="Arial"/>
                <w:sz w:val="16"/>
              </w:rPr>
              <w:t>≤ 10</w:t>
            </w:r>
          </w:p>
        </w:tc>
        <w:tc>
          <w:tcPr>
            <w:tcW w:w="1103" w:type="dxa"/>
            <w:tcBorders>
              <w:top w:val="single" w:sz="4" w:space="0" w:color="000000"/>
              <w:left w:val="single" w:sz="4" w:space="0" w:color="000000"/>
              <w:bottom w:val="single" w:sz="4" w:space="0" w:color="000000"/>
              <w:right w:val="single" w:sz="4" w:space="0" w:color="000000"/>
            </w:tcBorders>
          </w:tcPr>
          <w:p w14:paraId="5206CA93" w14:textId="77777777" w:rsidR="0083067E" w:rsidRDefault="00C20BDD">
            <w:pPr>
              <w:keepNext/>
              <w:keepLines/>
              <w:jc w:val="center"/>
              <w:rPr>
                <w:rFonts w:ascii="Arial" w:hAnsi="Arial"/>
                <w:sz w:val="16"/>
              </w:rPr>
            </w:pPr>
            <w:r>
              <w:rPr>
                <w:rFonts w:ascii="Arial" w:hAnsi="Arial"/>
                <w:sz w:val="16"/>
                <w:lang w:eastAsia="ko-KR"/>
              </w:rPr>
              <w:t>[3+</w:t>
            </w:r>
            <w:r>
              <w:rPr>
                <w:rFonts w:ascii="Arial" w:hAnsi="Arial" w:hint="eastAsia"/>
                <w:sz w:val="16"/>
                <w:lang w:eastAsia="zh-CN"/>
              </w:rPr>
              <w:t>1</w:t>
            </w:r>
            <w:r>
              <w:rPr>
                <w:rFonts w:ascii="Arial" w:hAnsi="Arial"/>
                <w:sz w:val="16"/>
                <w:lang w:eastAsia="ko-KR"/>
              </w:rPr>
              <w:t>]</w:t>
            </w:r>
          </w:p>
        </w:tc>
        <w:tc>
          <w:tcPr>
            <w:tcW w:w="1134" w:type="dxa"/>
            <w:tcBorders>
              <w:top w:val="single" w:sz="4" w:space="0" w:color="000000"/>
              <w:left w:val="single" w:sz="4" w:space="0" w:color="000000"/>
              <w:bottom w:val="single" w:sz="4" w:space="0" w:color="000000"/>
              <w:right w:val="single" w:sz="4" w:space="0" w:color="000000"/>
            </w:tcBorders>
          </w:tcPr>
          <w:p w14:paraId="69964689" w14:textId="77777777" w:rsidR="0083067E" w:rsidRDefault="00C20BDD">
            <w:pPr>
              <w:keepNext/>
              <w:keepLines/>
              <w:jc w:val="center"/>
              <w:rPr>
                <w:rFonts w:ascii="Arial" w:hAnsi="Arial"/>
                <w:sz w:val="16"/>
                <w:highlight w:val="yellow"/>
              </w:rPr>
            </w:pPr>
            <w:r>
              <w:rPr>
                <w:rFonts w:ascii="Arial" w:hAnsi="Arial"/>
                <w:sz w:val="16"/>
                <w:highlight w:val="yellow"/>
                <w:lang w:eastAsia="fr-FR"/>
              </w:rPr>
              <w:t>[8+3]</w:t>
            </w:r>
          </w:p>
        </w:tc>
        <w:tc>
          <w:tcPr>
            <w:tcW w:w="1134" w:type="dxa"/>
            <w:tcBorders>
              <w:top w:val="single" w:sz="4" w:space="0" w:color="000000"/>
              <w:left w:val="single" w:sz="4" w:space="0" w:color="000000"/>
              <w:bottom w:val="single" w:sz="4" w:space="0" w:color="000000"/>
              <w:right w:val="single" w:sz="4" w:space="0" w:color="000000"/>
            </w:tcBorders>
          </w:tcPr>
          <w:p w14:paraId="451CED81" w14:textId="77777777" w:rsidR="0083067E" w:rsidRDefault="00C20BDD">
            <w:pPr>
              <w:keepNext/>
              <w:keepLines/>
              <w:jc w:val="center"/>
              <w:rPr>
                <w:rFonts w:ascii="Arial" w:hAnsi="Arial"/>
                <w:sz w:val="16"/>
                <w:lang w:eastAsia="ko-KR"/>
              </w:rPr>
            </w:pPr>
            <w:r>
              <w:rPr>
                <w:rFonts w:ascii="Arial" w:hAnsi="Arial"/>
                <w:sz w:val="16"/>
                <w:lang w:eastAsia="ko-KR"/>
              </w:rPr>
              <w:t>[4.5+1</w:t>
            </w:r>
            <w:r>
              <w:rPr>
                <w:rFonts w:ascii="Arial" w:hAnsi="Arial" w:hint="eastAsia"/>
                <w:sz w:val="16"/>
                <w:lang w:eastAsia="zh-CN"/>
              </w:rPr>
              <w:t>.5</w:t>
            </w:r>
            <w:r>
              <w:rPr>
                <w:rFonts w:ascii="Arial" w:hAnsi="Arial"/>
                <w:sz w:val="16"/>
                <w:lang w:eastAsia="ko-KR"/>
              </w:rPr>
              <w:t>]</w:t>
            </w:r>
          </w:p>
        </w:tc>
        <w:tc>
          <w:tcPr>
            <w:tcW w:w="1202" w:type="dxa"/>
            <w:tcBorders>
              <w:top w:val="single" w:sz="4" w:space="0" w:color="000000"/>
              <w:left w:val="single" w:sz="4" w:space="0" w:color="000000"/>
              <w:bottom w:val="single" w:sz="4" w:space="0" w:color="000000"/>
              <w:right w:val="single" w:sz="4" w:space="0" w:color="000000"/>
            </w:tcBorders>
          </w:tcPr>
          <w:p w14:paraId="01D051BF" w14:textId="77777777" w:rsidR="0083067E" w:rsidRDefault="00C20BDD">
            <w:pPr>
              <w:keepNext/>
              <w:keepLines/>
              <w:jc w:val="center"/>
              <w:rPr>
                <w:rFonts w:ascii="Arial" w:hAnsi="Arial"/>
                <w:sz w:val="16"/>
                <w:lang w:eastAsia="ko-KR"/>
              </w:rPr>
            </w:pPr>
            <w:r>
              <w:rPr>
                <w:rFonts w:ascii="Arial" w:hAnsi="Arial"/>
                <w:sz w:val="16"/>
                <w:lang w:eastAsia="ko-KR"/>
              </w:rPr>
              <w:t>[2.5</w:t>
            </w:r>
            <w:r>
              <w:rPr>
                <w:rFonts w:ascii="Arial" w:hAnsi="Arial" w:hint="eastAsia"/>
                <w:sz w:val="16"/>
                <w:lang w:eastAsia="zh-CN"/>
              </w:rPr>
              <w:t>+2</w:t>
            </w:r>
            <w:r>
              <w:rPr>
                <w:rFonts w:ascii="Arial" w:hAnsi="Arial"/>
                <w:sz w:val="16"/>
                <w:lang w:eastAsia="ko-KR"/>
              </w:rPr>
              <w:t>]</w:t>
            </w:r>
          </w:p>
        </w:tc>
      </w:tr>
      <w:tr w:rsidR="0083067E" w14:paraId="19F5F0D1" w14:textId="77777777">
        <w:trPr>
          <w:jc w:val="center"/>
        </w:trPr>
        <w:tc>
          <w:tcPr>
            <w:tcW w:w="1162" w:type="dxa"/>
            <w:tcBorders>
              <w:left w:val="single" w:sz="4" w:space="0" w:color="auto"/>
              <w:bottom w:val="single" w:sz="4" w:space="0" w:color="auto"/>
              <w:right w:val="single" w:sz="4" w:space="0" w:color="auto"/>
            </w:tcBorders>
            <w:shd w:val="clear" w:color="auto" w:fill="auto"/>
          </w:tcPr>
          <w:p w14:paraId="43742A8E" w14:textId="77777777" w:rsidR="0083067E" w:rsidRDefault="0083067E">
            <w:pPr>
              <w:keepNext/>
              <w:keepLines/>
              <w:jc w:val="center"/>
              <w:rPr>
                <w:rFonts w:ascii="Arial" w:hAnsi="Arial"/>
                <w:sz w:val="16"/>
              </w:rPr>
            </w:pPr>
          </w:p>
        </w:tc>
        <w:tc>
          <w:tcPr>
            <w:tcW w:w="1631" w:type="dxa"/>
            <w:tcBorders>
              <w:top w:val="single" w:sz="4" w:space="0" w:color="auto"/>
              <w:left w:val="single" w:sz="4" w:space="0" w:color="auto"/>
              <w:bottom w:val="single" w:sz="4" w:space="0" w:color="auto"/>
              <w:right w:val="single" w:sz="4" w:space="0" w:color="auto"/>
            </w:tcBorders>
          </w:tcPr>
          <w:p w14:paraId="5A91544A" w14:textId="77777777" w:rsidR="0083067E" w:rsidRDefault="00C20BDD">
            <w:pPr>
              <w:keepNext/>
              <w:keepLines/>
              <w:jc w:val="center"/>
              <w:rPr>
                <w:rFonts w:ascii="Arial" w:hAnsi="Arial"/>
                <w:sz w:val="16"/>
              </w:rPr>
            </w:pPr>
            <w:r>
              <w:rPr>
                <w:rFonts w:ascii="Arial" w:hAnsi="Arial"/>
                <w:sz w:val="16"/>
              </w:rPr>
              <w:t>256 QAM</w:t>
            </w:r>
          </w:p>
        </w:tc>
        <w:tc>
          <w:tcPr>
            <w:tcW w:w="1103" w:type="dxa"/>
            <w:tcBorders>
              <w:top w:val="single" w:sz="4" w:space="0" w:color="000000"/>
              <w:left w:val="single" w:sz="4" w:space="0" w:color="000000"/>
              <w:bottom w:val="single" w:sz="4" w:space="0" w:color="000000"/>
              <w:right w:val="single" w:sz="4" w:space="0" w:color="000000"/>
            </w:tcBorders>
          </w:tcPr>
          <w:p w14:paraId="145B7865" w14:textId="77777777" w:rsidR="0083067E" w:rsidRDefault="00C20BDD">
            <w:pPr>
              <w:keepNext/>
              <w:keepLines/>
              <w:jc w:val="center"/>
              <w:rPr>
                <w:rFonts w:ascii="Arial" w:hAnsi="Arial"/>
                <w:sz w:val="16"/>
                <w:lang w:eastAsia="ko-KR"/>
              </w:rPr>
            </w:pPr>
            <w:r>
              <w:rPr>
                <w:rFonts w:ascii="Arial" w:hAnsi="Arial"/>
                <w:sz w:val="16"/>
              </w:rPr>
              <w:t>≤ 6.5</w:t>
            </w:r>
          </w:p>
        </w:tc>
        <w:tc>
          <w:tcPr>
            <w:tcW w:w="1103" w:type="dxa"/>
            <w:tcBorders>
              <w:top w:val="single" w:sz="4" w:space="0" w:color="000000"/>
              <w:left w:val="single" w:sz="4" w:space="0" w:color="000000"/>
              <w:bottom w:val="single" w:sz="4" w:space="0" w:color="000000"/>
              <w:right w:val="single" w:sz="4" w:space="0" w:color="000000"/>
            </w:tcBorders>
          </w:tcPr>
          <w:p w14:paraId="1426888B" w14:textId="77777777" w:rsidR="0083067E" w:rsidRDefault="0083067E">
            <w:pPr>
              <w:keepNext/>
              <w:keepLines/>
              <w:jc w:val="center"/>
              <w:rPr>
                <w:rFonts w:ascii="Arial" w:hAnsi="Arial"/>
                <w:sz w:val="16"/>
                <w:lang w:eastAsia="ko-KR"/>
              </w:rPr>
            </w:pPr>
          </w:p>
        </w:tc>
        <w:tc>
          <w:tcPr>
            <w:tcW w:w="1103" w:type="dxa"/>
            <w:tcBorders>
              <w:top w:val="single" w:sz="4" w:space="0" w:color="000000"/>
              <w:left w:val="single" w:sz="4" w:space="0" w:color="000000"/>
              <w:bottom w:val="single" w:sz="4" w:space="0" w:color="000000"/>
              <w:right w:val="single" w:sz="4" w:space="0" w:color="000000"/>
            </w:tcBorders>
          </w:tcPr>
          <w:p w14:paraId="25510BC6" w14:textId="77777777" w:rsidR="0083067E" w:rsidRDefault="00C20BDD">
            <w:pPr>
              <w:keepNext/>
              <w:keepLines/>
              <w:jc w:val="center"/>
              <w:rPr>
                <w:rFonts w:ascii="Arial" w:hAnsi="Arial"/>
                <w:sz w:val="16"/>
                <w:lang w:eastAsia="ko-KR"/>
              </w:rPr>
            </w:pPr>
            <w:r>
              <w:rPr>
                <w:rFonts w:ascii="Arial" w:hAnsi="Arial"/>
                <w:sz w:val="16"/>
              </w:rPr>
              <w:t>≤ 11</w:t>
            </w:r>
          </w:p>
        </w:tc>
        <w:tc>
          <w:tcPr>
            <w:tcW w:w="1103" w:type="dxa"/>
            <w:tcBorders>
              <w:top w:val="single" w:sz="4" w:space="0" w:color="000000"/>
              <w:left w:val="single" w:sz="4" w:space="0" w:color="000000"/>
              <w:bottom w:val="single" w:sz="4" w:space="0" w:color="000000"/>
              <w:right w:val="single" w:sz="4" w:space="0" w:color="000000"/>
            </w:tcBorders>
          </w:tcPr>
          <w:p w14:paraId="313D6526" w14:textId="77777777" w:rsidR="0083067E" w:rsidRDefault="00C20BDD">
            <w:pPr>
              <w:keepNext/>
              <w:keepLines/>
              <w:jc w:val="center"/>
              <w:rPr>
                <w:rFonts w:ascii="Arial" w:hAnsi="Arial"/>
                <w:sz w:val="16"/>
              </w:rPr>
            </w:pPr>
            <w:r>
              <w:rPr>
                <w:rFonts w:ascii="Arial" w:hAnsi="Arial"/>
                <w:sz w:val="16"/>
                <w:lang w:eastAsia="ko-KR"/>
              </w:rPr>
              <w:t>[3+</w:t>
            </w:r>
            <w:r>
              <w:rPr>
                <w:rFonts w:ascii="Arial" w:hAnsi="Arial" w:hint="eastAsia"/>
                <w:sz w:val="16"/>
                <w:lang w:eastAsia="zh-CN"/>
              </w:rPr>
              <w:t>1</w:t>
            </w:r>
            <w:r>
              <w:rPr>
                <w:rFonts w:ascii="Arial" w:hAnsi="Arial"/>
                <w:sz w:val="16"/>
                <w:lang w:eastAsia="ko-KR"/>
              </w:rPr>
              <w:t>]</w:t>
            </w:r>
          </w:p>
        </w:tc>
        <w:tc>
          <w:tcPr>
            <w:tcW w:w="1134" w:type="dxa"/>
            <w:tcBorders>
              <w:top w:val="single" w:sz="4" w:space="0" w:color="000000"/>
              <w:left w:val="single" w:sz="4" w:space="0" w:color="000000"/>
              <w:bottom w:val="single" w:sz="4" w:space="0" w:color="000000"/>
              <w:right w:val="single" w:sz="4" w:space="0" w:color="000000"/>
            </w:tcBorders>
          </w:tcPr>
          <w:p w14:paraId="1B5E41D1" w14:textId="77777777" w:rsidR="0083067E" w:rsidRDefault="00C20BDD">
            <w:pPr>
              <w:keepNext/>
              <w:keepLines/>
              <w:jc w:val="center"/>
              <w:rPr>
                <w:rFonts w:ascii="Arial" w:hAnsi="Arial"/>
                <w:sz w:val="16"/>
                <w:highlight w:val="yellow"/>
              </w:rPr>
            </w:pPr>
            <w:r>
              <w:rPr>
                <w:rFonts w:ascii="Arial" w:hAnsi="Arial"/>
                <w:sz w:val="16"/>
                <w:highlight w:val="yellow"/>
                <w:lang w:eastAsia="ko-KR"/>
              </w:rPr>
              <w:t>[8+3]</w:t>
            </w:r>
          </w:p>
        </w:tc>
        <w:tc>
          <w:tcPr>
            <w:tcW w:w="1134" w:type="dxa"/>
            <w:tcBorders>
              <w:top w:val="single" w:sz="4" w:space="0" w:color="000000"/>
              <w:left w:val="single" w:sz="4" w:space="0" w:color="000000"/>
              <w:bottom w:val="single" w:sz="4" w:space="0" w:color="000000"/>
              <w:right w:val="single" w:sz="4" w:space="0" w:color="000000"/>
            </w:tcBorders>
          </w:tcPr>
          <w:p w14:paraId="0A0FAEB2" w14:textId="77777777" w:rsidR="0083067E" w:rsidRDefault="00C20BDD">
            <w:pPr>
              <w:keepNext/>
              <w:keepLines/>
              <w:jc w:val="center"/>
              <w:rPr>
                <w:rFonts w:ascii="Arial" w:hAnsi="Arial"/>
                <w:sz w:val="16"/>
                <w:lang w:eastAsia="ko-KR"/>
              </w:rPr>
            </w:pPr>
            <w:r>
              <w:rPr>
                <w:rFonts w:ascii="Arial" w:hAnsi="Arial"/>
                <w:sz w:val="16"/>
                <w:lang w:eastAsia="ko-KR"/>
              </w:rPr>
              <w:t>[5.5</w:t>
            </w:r>
            <w:r>
              <w:rPr>
                <w:rFonts w:ascii="Arial" w:hAnsi="Arial" w:hint="eastAsia"/>
                <w:sz w:val="16"/>
                <w:lang w:eastAsia="zh-CN"/>
              </w:rPr>
              <w:t>+0.5</w:t>
            </w:r>
            <w:r>
              <w:rPr>
                <w:rFonts w:ascii="Arial" w:hAnsi="Arial"/>
                <w:sz w:val="16"/>
                <w:lang w:eastAsia="ko-KR"/>
              </w:rPr>
              <w:t>]</w:t>
            </w:r>
          </w:p>
        </w:tc>
        <w:tc>
          <w:tcPr>
            <w:tcW w:w="1202" w:type="dxa"/>
            <w:tcBorders>
              <w:top w:val="single" w:sz="4" w:space="0" w:color="000000"/>
              <w:left w:val="single" w:sz="4" w:space="0" w:color="000000"/>
              <w:bottom w:val="single" w:sz="4" w:space="0" w:color="000000"/>
              <w:right w:val="single" w:sz="4" w:space="0" w:color="000000"/>
            </w:tcBorders>
          </w:tcPr>
          <w:p w14:paraId="16AD85E2" w14:textId="77777777" w:rsidR="0083067E" w:rsidRDefault="00C20BDD">
            <w:pPr>
              <w:keepNext/>
              <w:keepLines/>
              <w:jc w:val="center"/>
              <w:rPr>
                <w:rFonts w:ascii="Arial" w:hAnsi="Arial"/>
                <w:sz w:val="16"/>
                <w:lang w:eastAsia="ko-KR"/>
              </w:rPr>
            </w:pPr>
            <w:r>
              <w:rPr>
                <w:rFonts w:ascii="Arial" w:hAnsi="Arial"/>
                <w:sz w:val="16"/>
                <w:lang w:eastAsia="ko-KR"/>
              </w:rPr>
              <w:t>[4.5]</w:t>
            </w:r>
          </w:p>
        </w:tc>
      </w:tr>
      <w:tr w:rsidR="0083067E" w14:paraId="311898A4" w14:textId="77777777">
        <w:trPr>
          <w:jc w:val="center"/>
        </w:trPr>
        <w:tc>
          <w:tcPr>
            <w:tcW w:w="1162" w:type="dxa"/>
            <w:tcBorders>
              <w:top w:val="single" w:sz="4" w:space="0" w:color="auto"/>
              <w:left w:val="single" w:sz="4" w:space="0" w:color="auto"/>
              <w:right w:val="single" w:sz="4" w:space="0" w:color="auto"/>
            </w:tcBorders>
            <w:shd w:val="clear" w:color="auto" w:fill="auto"/>
          </w:tcPr>
          <w:p w14:paraId="0B2440DE" w14:textId="77777777" w:rsidR="0083067E" w:rsidRDefault="00C20BDD">
            <w:pPr>
              <w:keepNext/>
              <w:keepLines/>
              <w:jc w:val="center"/>
              <w:rPr>
                <w:rFonts w:ascii="Arial" w:hAnsi="Arial"/>
                <w:sz w:val="16"/>
              </w:rPr>
            </w:pPr>
            <w:r>
              <w:rPr>
                <w:rFonts w:ascii="Arial" w:hAnsi="Arial"/>
                <w:sz w:val="16"/>
              </w:rPr>
              <w:t>CP-OFDM</w:t>
            </w:r>
          </w:p>
        </w:tc>
        <w:tc>
          <w:tcPr>
            <w:tcW w:w="1631" w:type="dxa"/>
            <w:tcBorders>
              <w:top w:val="single" w:sz="4" w:space="0" w:color="auto"/>
              <w:left w:val="single" w:sz="4" w:space="0" w:color="auto"/>
              <w:bottom w:val="single" w:sz="4" w:space="0" w:color="auto"/>
              <w:right w:val="single" w:sz="4" w:space="0" w:color="auto"/>
            </w:tcBorders>
          </w:tcPr>
          <w:p w14:paraId="08D94E4F" w14:textId="77777777" w:rsidR="0083067E" w:rsidRDefault="00C20BDD">
            <w:pPr>
              <w:keepNext/>
              <w:keepLines/>
              <w:jc w:val="center"/>
              <w:rPr>
                <w:rFonts w:ascii="Arial" w:hAnsi="Arial"/>
                <w:sz w:val="16"/>
              </w:rPr>
            </w:pPr>
            <w:r>
              <w:rPr>
                <w:rFonts w:ascii="Arial" w:hAnsi="Arial"/>
                <w:sz w:val="16"/>
              </w:rPr>
              <w:t>QPSK</w:t>
            </w:r>
          </w:p>
        </w:tc>
        <w:tc>
          <w:tcPr>
            <w:tcW w:w="1103" w:type="dxa"/>
            <w:tcBorders>
              <w:top w:val="single" w:sz="4" w:space="0" w:color="000000"/>
              <w:left w:val="single" w:sz="4" w:space="0" w:color="000000"/>
              <w:bottom w:val="single" w:sz="4" w:space="0" w:color="000000"/>
              <w:right w:val="single" w:sz="4" w:space="0" w:color="000000"/>
            </w:tcBorders>
          </w:tcPr>
          <w:p w14:paraId="139DCF05" w14:textId="77777777" w:rsidR="0083067E" w:rsidRDefault="00C20BDD">
            <w:pPr>
              <w:keepNext/>
              <w:keepLines/>
              <w:jc w:val="center"/>
              <w:rPr>
                <w:rFonts w:ascii="Arial" w:hAnsi="Arial"/>
                <w:sz w:val="16"/>
                <w:lang w:eastAsia="zh-CN"/>
              </w:rPr>
            </w:pPr>
            <w:r>
              <w:rPr>
                <w:rFonts w:ascii="Arial" w:hAnsi="Arial"/>
                <w:sz w:val="16"/>
              </w:rPr>
              <w:t>≤ 5.5</w:t>
            </w:r>
          </w:p>
        </w:tc>
        <w:tc>
          <w:tcPr>
            <w:tcW w:w="1103" w:type="dxa"/>
            <w:tcBorders>
              <w:top w:val="single" w:sz="4" w:space="0" w:color="000000"/>
              <w:left w:val="single" w:sz="4" w:space="0" w:color="000000"/>
              <w:bottom w:val="single" w:sz="4" w:space="0" w:color="000000"/>
              <w:right w:val="single" w:sz="4" w:space="0" w:color="000000"/>
            </w:tcBorders>
          </w:tcPr>
          <w:p w14:paraId="281BADA3" w14:textId="77777777" w:rsidR="0083067E" w:rsidRDefault="0083067E">
            <w:pPr>
              <w:keepNext/>
              <w:keepLines/>
              <w:jc w:val="center"/>
              <w:rPr>
                <w:rFonts w:ascii="Arial" w:hAnsi="Arial"/>
                <w:sz w:val="16"/>
                <w:lang w:eastAsia="zh-CN"/>
              </w:rPr>
            </w:pPr>
          </w:p>
        </w:tc>
        <w:tc>
          <w:tcPr>
            <w:tcW w:w="1103" w:type="dxa"/>
            <w:tcBorders>
              <w:top w:val="single" w:sz="4" w:space="0" w:color="000000"/>
              <w:left w:val="single" w:sz="4" w:space="0" w:color="000000"/>
              <w:bottom w:val="single" w:sz="4" w:space="0" w:color="000000"/>
              <w:right w:val="single" w:sz="4" w:space="0" w:color="000000"/>
            </w:tcBorders>
          </w:tcPr>
          <w:p w14:paraId="48E1103E" w14:textId="77777777" w:rsidR="0083067E" w:rsidRDefault="00C20BDD">
            <w:pPr>
              <w:keepNext/>
              <w:keepLines/>
              <w:jc w:val="center"/>
              <w:rPr>
                <w:rFonts w:ascii="Arial" w:hAnsi="Arial"/>
                <w:sz w:val="16"/>
                <w:lang w:eastAsia="zh-CN"/>
              </w:rPr>
            </w:pPr>
            <w:r>
              <w:rPr>
                <w:rFonts w:ascii="Arial" w:hAnsi="Arial"/>
                <w:sz w:val="16"/>
              </w:rPr>
              <w:t>≤ 9.5</w:t>
            </w:r>
          </w:p>
        </w:tc>
        <w:tc>
          <w:tcPr>
            <w:tcW w:w="1103" w:type="dxa"/>
            <w:tcBorders>
              <w:top w:val="single" w:sz="4" w:space="0" w:color="000000"/>
              <w:left w:val="single" w:sz="4" w:space="0" w:color="000000"/>
              <w:bottom w:val="single" w:sz="4" w:space="0" w:color="000000"/>
              <w:right w:val="single" w:sz="4" w:space="0" w:color="000000"/>
            </w:tcBorders>
          </w:tcPr>
          <w:p w14:paraId="7D39060B" w14:textId="77777777" w:rsidR="0083067E" w:rsidRDefault="00C20BDD">
            <w:pPr>
              <w:keepNext/>
              <w:keepLines/>
              <w:jc w:val="center"/>
              <w:rPr>
                <w:rFonts w:ascii="Arial" w:hAnsi="Arial"/>
                <w:sz w:val="16"/>
              </w:rPr>
            </w:pPr>
            <w:r>
              <w:rPr>
                <w:rFonts w:ascii="Arial" w:hAnsi="Arial"/>
                <w:sz w:val="16"/>
                <w:lang w:eastAsia="zh-CN"/>
              </w:rPr>
              <w:t>[4.5+</w:t>
            </w:r>
            <w:r>
              <w:rPr>
                <w:rFonts w:ascii="Arial" w:hAnsi="Arial" w:hint="eastAsia"/>
                <w:sz w:val="16"/>
                <w:lang w:eastAsia="zh-CN"/>
              </w:rPr>
              <w:t>1</w:t>
            </w:r>
            <w:r>
              <w:rPr>
                <w:rFonts w:ascii="Arial" w:hAnsi="Arial"/>
                <w:sz w:val="16"/>
                <w:lang w:eastAsia="zh-CN"/>
              </w:rPr>
              <w:t>]</w:t>
            </w:r>
          </w:p>
        </w:tc>
        <w:tc>
          <w:tcPr>
            <w:tcW w:w="1134" w:type="dxa"/>
            <w:tcBorders>
              <w:top w:val="single" w:sz="4" w:space="0" w:color="000000"/>
              <w:left w:val="single" w:sz="4" w:space="0" w:color="000000"/>
              <w:bottom w:val="single" w:sz="4" w:space="0" w:color="000000"/>
              <w:right w:val="single" w:sz="4" w:space="0" w:color="000000"/>
            </w:tcBorders>
          </w:tcPr>
          <w:p w14:paraId="0FA9C6F0" w14:textId="77777777" w:rsidR="0083067E" w:rsidRDefault="00C20BDD">
            <w:pPr>
              <w:keepNext/>
              <w:keepLines/>
              <w:jc w:val="center"/>
              <w:rPr>
                <w:rFonts w:ascii="Arial" w:hAnsi="Arial"/>
                <w:sz w:val="16"/>
                <w:highlight w:val="yellow"/>
              </w:rPr>
            </w:pPr>
            <w:r>
              <w:rPr>
                <w:rFonts w:ascii="Arial" w:hAnsi="Arial"/>
                <w:sz w:val="16"/>
                <w:highlight w:val="yellow"/>
                <w:lang w:eastAsia="fr-FR"/>
              </w:rPr>
              <w:t>[9.5+2</w:t>
            </w:r>
            <w:r>
              <w:rPr>
                <w:rFonts w:ascii="Arial" w:hAnsi="Arial" w:hint="eastAsia"/>
                <w:sz w:val="16"/>
                <w:highlight w:val="yellow"/>
                <w:lang w:eastAsia="zh-CN"/>
              </w:rPr>
              <w:t>.5</w:t>
            </w:r>
            <w:r>
              <w:rPr>
                <w:rFonts w:ascii="Arial" w:hAnsi="Arial"/>
                <w:sz w:val="16"/>
                <w:highlight w:val="yellow"/>
                <w:lang w:eastAsia="fr-FR"/>
              </w:rPr>
              <w:t>]</w:t>
            </w:r>
          </w:p>
        </w:tc>
        <w:tc>
          <w:tcPr>
            <w:tcW w:w="1134" w:type="dxa"/>
            <w:tcBorders>
              <w:top w:val="single" w:sz="4" w:space="0" w:color="000000"/>
              <w:left w:val="single" w:sz="4" w:space="0" w:color="000000"/>
              <w:bottom w:val="single" w:sz="4" w:space="0" w:color="000000"/>
              <w:right w:val="single" w:sz="4" w:space="0" w:color="000000"/>
            </w:tcBorders>
          </w:tcPr>
          <w:p w14:paraId="7F41B13C" w14:textId="77777777" w:rsidR="0083067E" w:rsidRDefault="00C20BDD">
            <w:pPr>
              <w:keepNext/>
              <w:keepLines/>
              <w:jc w:val="center"/>
              <w:rPr>
                <w:rFonts w:ascii="Arial" w:hAnsi="Arial"/>
                <w:sz w:val="16"/>
                <w:highlight w:val="yellow"/>
                <w:lang w:eastAsia="fr-FR"/>
              </w:rPr>
            </w:pPr>
            <w:r>
              <w:rPr>
                <w:rFonts w:ascii="Arial" w:hAnsi="Arial"/>
                <w:sz w:val="16"/>
                <w:highlight w:val="yellow"/>
                <w:lang w:eastAsia="fr-FR"/>
              </w:rPr>
              <w:t>[5+</w:t>
            </w:r>
            <w:r>
              <w:rPr>
                <w:rFonts w:ascii="Arial" w:hAnsi="Arial" w:hint="eastAsia"/>
                <w:sz w:val="16"/>
                <w:highlight w:val="yellow"/>
                <w:lang w:eastAsia="zh-CN"/>
              </w:rPr>
              <w:t>2</w:t>
            </w:r>
            <w:r>
              <w:rPr>
                <w:rFonts w:ascii="Arial" w:hAnsi="Arial"/>
                <w:sz w:val="16"/>
                <w:highlight w:val="yellow"/>
                <w:lang w:eastAsia="fr-FR"/>
              </w:rPr>
              <w:t>]</w:t>
            </w:r>
          </w:p>
        </w:tc>
        <w:tc>
          <w:tcPr>
            <w:tcW w:w="1202" w:type="dxa"/>
            <w:tcBorders>
              <w:top w:val="single" w:sz="4" w:space="0" w:color="000000"/>
              <w:left w:val="single" w:sz="4" w:space="0" w:color="000000"/>
              <w:bottom w:val="single" w:sz="4" w:space="0" w:color="000000"/>
              <w:right w:val="single" w:sz="4" w:space="0" w:color="000000"/>
            </w:tcBorders>
          </w:tcPr>
          <w:p w14:paraId="16395903" w14:textId="77777777" w:rsidR="0083067E" w:rsidRDefault="00C20BDD">
            <w:pPr>
              <w:keepNext/>
              <w:keepLines/>
              <w:jc w:val="center"/>
              <w:rPr>
                <w:rFonts w:ascii="Arial" w:hAnsi="Arial"/>
                <w:sz w:val="16"/>
                <w:lang w:eastAsia="fr-FR"/>
              </w:rPr>
            </w:pPr>
            <w:r>
              <w:rPr>
                <w:rFonts w:ascii="Arial" w:hAnsi="Arial"/>
                <w:sz w:val="16"/>
                <w:lang w:eastAsia="fr-FR"/>
              </w:rPr>
              <w:t>[1.5+</w:t>
            </w:r>
            <w:r>
              <w:rPr>
                <w:rFonts w:ascii="Arial" w:hAnsi="Arial" w:hint="eastAsia"/>
                <w:sz w:val="16"/>
                <w:lang w:eastAsia="zh-CN"/>
              </w:rPr>
              <w:t>3</w:t>
            </w:r>
            <w:r>
              <w:rPr>
                <w:rFonts w:ascii="Arial" w:hAnsi="Arial"/>
                <w:sz w:val="16"/>
                <w:lang w:eastAsia="fr-FR"/>
              </w:rPr>
              <w:t>]</w:t>
            </w:r>
          </w:p>
        </w:tc>
      </w:tr>
      <w:tr w:rsidR="0083067E" w14:paraId="3925316E" w14:textId="77777777">
        <w:trPr>
          <w:jc w:val="center"/>
        </w:trPr>
        <w:tc>
          <w:tcPr>
            <w:tcW w:w="1162" w:type="dxa"/>
            <w:tcBorders>
              <w:left w:val="single" w:sz="4" w:space="0" w:color="auto"/>
              <w:right w:val="single" w:sz="4" w:space="0" w:color="auto"/>
            </w:tcBorders>
            <w:shd w:val="clear" w:color="auto" w:fill="auto"/>
          </w:tcPr>
          <w:p w14:paraId="17A4892C" w14:textId="77777777" w:rsidR="0083067E" w:rsidRDefault="0083067E">
            <w:pPr>
              <w:keepNext/>
              <w:keepLines/>
              <w:jc w:val="center"/>
              <w:rPr>
                <w:rFonts w:ascii="Arial" w:hAnsi="Arial"/>
                <w:sz w:val="16"/>
              </w:rPr>
            </w:pPr>
          </w:p>
        </w:tc>
        <w:tc>
          <w:tcPr>
            <w:tcW w:w="1631" w:type="dxa"/>
            <w:tcBorders>
              <w:top w:val="single" w:sz="4" w:space="0" w:color="auto"/>
              <w:left w:val="single" w:sz="4" w:space="0" w:color="auto"/>
              <w:bottom w:val="single" w:sz="4" w:space="0" w:color="auto"/>
              <w:right w:val="single" w:sz="4" w:space="0" w:color="auto"/>
            </w:tcBorders>
          </w:tcPr>
          <w:p w14:paraId="1E2F1C4D" w14:textId="77777777" w:rsidR="0083067E" w:rsidRDefault="00C20BDD">
            <w:pPr>
              <w:keepNext/>
              <w:keepLines/>
              <w:jc w:val="center"/>
              <w:rPr>
                <w:rFonts w:ascii="Arial" w:hAnsi="Arial"/>
                <w:sz w:val="16"/>
              </w:rPr>
            </w:pPr>
            <w:r>
              <w:rPr>
                <w:rFonts w:ascii="Arial" w:hAnsi="Arial"/>
                <w:sz w:val="16"/>
              </w:rPr>
              <w:t>16 QAM</w:t>
            </w:r>
          </w:p>
        </w:tc>
        <w:tc>
          <w:tcPr>
            <w:tcW w:w="1103" w:type="dxa"/>
            <w:tcBorders>
              <w:top w:val="single" w:sz="4" w:space="0" w:color="000000"/>
              <w:left w:val="single" w:sz="4" w:space="0" w:color="000000"/>
              <w:bottom w:val="single" w:sz="4" w:space="0" w:color="000000"/>
              <w:right w:val="single" w:sz="4" w:space="0" w:color="000000"/>
            </w:tcBorders>
          </w:tcPr>
          <w:p w14:paraId="105D7C1C" w14:textId="77777777" w:rsidR="0083067E" w:rsidRDefault="00C20BDD">
            <w:pPr>
              <w:keepNext/>
              <w:keepLines/>
              <w:jc w:val="center"/>
              <w:rPr>
                <w:rFonts w:ascii="Arial" w:hAnsi="Arial"/>
                <w:sz w:val="16"/>
                <w:lang w:eastAsia="zh-CN"/>
              </w:rPr>
            </w:pPr>
            <w:r>
              <w:rPr>
                <w:rFonts w:ascii="Arial" w:hAnsi="Arial"/>
                <w:sz w:val="16"/>
              </w:rPr>
              <w:t>≤ 5.5</w:t>
            </w:r>
          </w:p>
        </w:tc>
        <w:tc>
          <w:tcPr>
            <w:tcW w:w="1103" w:type="dxa"/>
            <w:tcBorders>
              <w:top w:val="single" w:sz="4" w:space="0" w:color="000000"/>
              <w:left w:val="single" w:sz="4" w:space="0" w:color="000000"/>
              <w:bottom w:val="single" w:sz="4" w:space="0" w:color="000000"/>
              <w:right w:val="single" w:sz="4" w:space="0" w:color="000000"/>
            </w:tcBorders>
          </w:tcPr>
          <w:p w14:paraId="6D6EF23F" w14:textId="77777777" w:rsidR="0083067E" w:rsidRDefault="0083067E">
            <w:pPr>
              <w:keepNext/>
              <w:keepLines/>
              <w:jc w:val="center"/>
              <w:rPr>
                <w:rFonts w:ascii="Arial" w:hAnsi="Arial"/>
                <w:sz w:val="16"/>
                <w:lang w:eastAsia="zh-CN"/>
              </w:rPr>
            </w:pPr>
          </w:p>
        </w:tc>
        <w:tc>
          <w:tcPr>
            <w:tcW w:w="1103" w:type="dxa"/>
            <w:tcBorders>
              <w:top w:val="single" w:sz="4" w:space="0" w:color="000000"/>
              <w:left w:val="single" w:sz="4" w:space="0" w:color="000000"/>
              <w:bottom w:val="single" w:sz="4" w:space="0" w:color="000000"/>
              <w:right w:val="single" w:sz="4" w:space="0" w:color="000000"/>
            </w:tcBorders>
          </w:tcPr>
          <w:p w14:paraId="54503DF1" w14:textId="77777777" w:rsidR="0083067E" w:rsidRDefault="00C20BDD">
            <w:pPr>
              <w:keepNext/>
              <w:keepLines/>
              <w:jc w:val="center"/>
              <w:rPr>
                <w:rFonts w:ascii="Arial" w:hAnsi="Arial"/>
                <w:sz w:val="16"/>
                <w:lang w:eastAsia="zh-CN"/>
              </w:rPr>
            </w:pPr>
            <w:r>
              <w:rPr>
                <w:rFonts w:ascii="Arial" w:hAnsi="Arial"/>
                <w:sz w:val="16"/>
              </w:rPr>
              <w:t>≤ 10</w:t>
            </w:r>
          </w:p>
        </w:tc>
        <w:tc>
          <w:tcPr>
            <w:tcW w:w="1103" w:type="dxa"/>
            <w:tcBorders>
              <w:top w:val="single" w:sz="4" w:space="0" w:color="000000"/>
              <w:left w:val="single" w:sz="4" w:space="0" w:color="000000"/>
              <w:bottom w:val="single" w:sz="4" w:space="0" w:color="000000"/>
              <w:right w:val="single" w:sz="4" w:space="0" w:color="000000"/>
            </w:tcBorders>
          </w:tcPr>
          <w:p w14:paraId="2565257D" w14:textId="77777777" w:rsidR="0083067E" w:rsidRDefault="00C20BDD">
            <w:pPr>
              <w:keepNext/>
              <w:keepLines/>
              <w:jc w:val="center"/>
              <w:rPr>
                <w:rFonts w:ascii="Arial" w:hAnsi="Arial"/>
                <w:sz w:val="16"/>
              </w:rPr>
            </w:pPr>
            <w:r>
              <w:rPr>
                <w:rFonts w:ascii="Arial" w:hAnsi="Arial"/>
                <w:sz w:val="16"/>
                <w:lang w:eastAsia="zh-CN"/>
              </w:rPr>
              <w:t>[4.5+</w:t>
            </w:r>
            <w:r>
              <w:rPr>
                <w:rFonts w:ascii="Arial" w:hAnsi="Arial" w:hint="eastAsia"/>
                <w:sz w:val="16"/>
                <w:lang w:eastAsia="zh-CN"/>
              </w:rPr>
              <w:t>1</w:t>
            </w:r>
            <w:r>
              <w:rPr>
                <w:rFonts w:ascii="Arial" w:hAnsi="Arial"/>
                <w:sz w:val="16"/>
                <w:lang w:eastAsia="zh-CN"/>
              </w:rPr>
              <w:t>]</w:t>
            </w:r>
          </w:p>
        </w:tc>
        <w:tc>
          <w:tcPr>
            <w:tcW w:w="1134" w:type="dxa"/>
            <w:tcBorders>
              <w:top w:val="single" w:sz="4" w:space="0" w:color="000000"/>
              <w:left w:val="single" w:sz="4" w:space="0" w:color="000000"/>
              <w:bottom w:val="single" w:sz="4" w:space="0" w:color="000000"/>
              <w:right w:val="single" w:sz="4" w:space="0" w:color="000000"/>
            </w:tcBorders>
          </w:tcPr>
          <w:p w14:paraId="345BE535" w14:textId="77777777" w:rsidR="0083067E" w:rsidRDefault="00C20BDD">
            <w:pPr>
              <w:keepNext/>
              <w:keepLines/>
              <w:jc w:val="center"/>
              <w:rPr>
                <w:rFonts w:ascii="Arial" w:hAnsi="Arial"/>
                <w:sz w:val="16"/>
                <w:highlight w:val="yellow"/>
              </w:rPr>
            </w:pPr>
            <w:r>
              <w:rPr>
                <w:rFonts w:ascii="Arial" w:hAnsi="Arial"/>
                <w:sz w:val="16"/>
                <w:highlight w:val="yellow"/>
                <w:lang w:eastAsia="fr-FR"/>
              </w:rPr>
              <w:t>[9.5+2</w:t>
            </w:r>
            <w:r>
              <w:rPr>
                <w:rFonts w:ascii="Arial" w:hAnsi="Arial" w:hint="eastAsia"/>
                <w:sz w:val="16"/>
                <w:highlight w:val="yellow"/>
                <w:lang w:eastAsia="zh-CN"/>
              </w:rPr>
              <w:t>.5</w:t>
            </w:r>
            <w:r>
              <w:rPr>
                <w:rFonts w:ascii="Arial" w:hAnsi="Arial"/>
                <w:sz w:val="16"/>
                <w:highlight w:val="yellow"/>
                <w:lang w:eastAsia="fr-FR"/>
              </w:rPr>
              <w:t>]</w:t>
            </w:r>
          </w:p>
        </w:tc>
        <w:tc>
          <w:tcPr>
            <w:tcW w:w="1134" w:type="dxa"/>
            <w:tcBorders>
              <w:top w:val="single" w:sz="4" w:space="0" w:color="000000"/>
              <w:left w:val="single" w:sz="4" w:space="0" w:color="000000"/>
              <w:bottom w:val="single" w:sz="4" w:space="0" w:color="000000"/>
              <w:right w:val="single" w:sz="4" w:space="0" w:color="000000"/>
            </w:tcBorders>
          </w:tcPr>
          <w:p w14:paraId="4474EFF4" w14:textId="77777777" w:rsidR="0083067E" w:rsidRDefault="00C20BDD">
            <w:pPr>
              <w:keepNext/>
              <w:keepLines/>
              <w:jc w:val="center"/>
              <w:rPr>
                <w:rFonts w:ascii="Arial" w:hAnsi="Arial"/>
                <w:sz w:val="16"/>
                <w:highlight w:val="yellow"/>
                <w:lang w:eastAsia="fr-FR"/>
              </w:rPr>
            </w:pPr>
            <w:r>
              <w:rPr>
                <w:rFonts w:ascii="Arial" w:hAnsi="Arial"/>
                <w:sz w:val="16"/>
                <w:highlight w:val="yellow"/>
                <w:lang w:eastAsia="fr-FR"/>
              </w:rPr>
              <w:t>[5+</w:t>
            </w:r>
            <w:r>
              <w:rPr>
                <w:rFonts w:ascii="Arial" w:hAnsi="Arial" w:hint="eastAsia"/>
                <w:sz w:val="16"/>
                <w:highlight w:val="yellow"/>
                <w:lang w:eastAsia="zh-CN"/>
              </w:rPr>
              <w:t>2</w:t>
            </w:r>
            <w:r>
              <w:rPr>
                <w:rFonts w:ascii="Arial" w:hAnsi="Arial"/>
                <w:sz w:val="16"/>
                <w:highlight w:val="yellow"/>
                <w:lang w:eastAsia="fr-FR"/>
              </w:rPr>
              <w:t>]</w:t>
            </w:r>
          </w:p>
        </w:tc>
        <w:tc>
          <w:tcPr>
            <w:tcW w:w="1202" w:type="dxa"/>
            <w:tcBorders>
              <w:top w:val="single" w:sz="4" w:space="0" w:color="000000"/>
              <w:left w:val="single" w:sz="4" w:space="0" w:color="000000"/>
              <w:bottom w:val="single" w:sz="4" w:space="0" w:color="000000"/>
              <w:right w:val="single" w:sz="4" w:space="0" w:color="000000"/>
            </w:tcBorders>
          </w:tcPr>
          <w:p w14:paraId="55264B57" w14:textId="77777777" w:rsidR="0083067E" w:rsidRDefault="00C20BDD">
            <w:pPr>
              <w:keepNext/>
              <w:keepLines/>
              <w:jc w:val="center"/>
              <w:rPr>
                <w:rFonts w:ascii="Arial" w:hAnsi="Arial"/>
                <w:sz w:val="16"/>
                <w:lang w:eastAsia="fr-FR"/>
              </w:rPr>
            </w:pPr>
            <w:r>
              <w:rPr>
                <w:rFonts w:ascii="Arial" w:hAnsi="Arial"/>
                <w:sz w:val="16"/>
                <w:lang w:eastAsia="fr-FR"/>
              </w:rPr>
              <w:t>[2.0+</w:t>
            </w:r>
            <w:r>
              <w:rPr>
                <w:rFonts w:ascii="Arial" w:hAnsi="Arial" w:hint="eastAsia"/>
                <w:sz w:val="16"/>
                <w:lang w:eastAsia="zh-CN"/>
              </w:rPr>
              <w:t>3</w:t>
            </w:r>
            <w:r>
              <w:rPr>
                <w:rFonts w:ascii="Arial" w:hAnsi="Arial"/>
                <w:sz w:val="16"/>
                <w:lang w:eastAsia="fr-FR"/>
              </w:rPr>
              <w:t>]</w:t>
            </w:r>
          </w:p>
        </w:tc>
      </w:tr>
      <w:tr w:rsidR="0083067E" w14:paraId="21AA7B07" w14:textId="77777777">
        <w:trPr>
          <w:trHeight w:val="70"/>
          <w:jc w:val="center"/>
        </w:trPr>
        <w:tc>
          <w:tcPr>
            <w:tcW w:w="1162" w:type="dxa"/>
            <w:tcBorders>
              <w:left w:val="single" w:sz="4" w:space="0" w:color="auto"/>
              <w:right w:val="single" w:sz="4" w:space="0" w:color="auto"/>
            </w:tcBorders>
            <w:shd w:val="clear" w:color="auto" w:fill="auto"/>
          </w:tcPr>
          <w:p w14:paraId="62E62738" w14:textId="77777777" w:rsidR="0083067E" w:rsidRDefault="0083067E">
            <w:pPr>
              <w:keepNext/>
              <w:keepLines/>
              <w:jc w:val="center"/>
              <w:rPr>
                <w:rFonts w:ascii="Arial" w:hAnsi="Arial"/>
                <w:sz w:val="16"/>
              </w:rPr>
            </w:pPr>
          </w:p>
        </w:tc>
        <w:tc>
          <w:tcPr>
            <w:tcW w:w="1631" w:type="dxa"/>
            <w:tcBorders>
              <w:top w:val="single" w:sz="4" w:space="0" w:color="auto"/>
              <w:left w:val="single" w:sz="4" w:space="0" w:color="auto"/>
              <w:bottom w:val="single" w:sz="4" w:space="0" w:color="auto"/>
              <w:right w:val="single" w:sz="4" w:space="0" w:color="auto"/>
            </w:tcBorders>
          </w:tcPr>
          <w:p w14:paraId="327B7C84" w14:textId="77777777" w:rsidR="0083067E" w:rsidRDefault="00C20BDD">
            <w:pPr>
              <w:keepNext/>
              <w:keepLines/>
              <w:jc w:val="center"/>
              <w:rPr>
                <w:rFonts w:ascii="Arial" w:hAnsi="Arial"/>
                <w:sz w:val="16"/>
              </w:rPr>
            </w:pPr>
            <w:r>
              <w:rPr>
                <w:rFonts w:ascii="Arial" w:hAnsi="Arial"/>
                <w:sz w:val="16"/>
              </w:rPr>
              <w:t>64 QAM</w:t>
            </w:r>
          </w:p>
        </w:tc>
        <w:tc>
          <w:tcPr>
            <w:tcW w:w="1103" w:type="dxa"/>
            <w:tcBorders>
              <w:top w:val="single" w:sz="4" w:space="0" w:color="000000"/>
              <w:left w:val="single" w:sz="4" w:space="0" w:color="000000"/>
              <w:bottom w:val="single" w:sz="4" w:space="0" w:color="000000"/>
              <w:right w:val="single" w:sz="4" w:space="0" w:color="000000"/>
            </w:tcBorders>
          </w:tcPr>
          <w:p w14:paraId="4664A061" w14:textId="77777777" w:rsidR="0083067E" w:rsidRDefault="00C20BDD">
            <w:pPr>
              <w:keepNext/>
              <w:keepLines/>
              <w:jc w:val="center"/>
              <w:rPr>
                <w:rFonts w:ascii="Arial" w:hAnsi="Arial"/>
                <w:sz w:val="16"/>
                <w:lang w:eastAsia="zh-CN"/>
              </w:rPr>
            </w:pPr>
            <w:r>
              <w:rPr>
                <w:rFonts w:ascii="Arial" w:hAnsi="Arial"/>
                <w:sz w:val="16"/>
              </w:rPr>
              <w:t>≤ 6</w:t>
            </w:r>
          </w:p>
        </w:tc>
        <w:tc>
          <w:tcPr>
            <w:tcW w:w="1103" w:type="dxa"/>
            <w:tcBorders>
              <w:top w:val="single" w:sz="4" w:space="0" w:color="000000"/>
              <w:left w:val="single" w:sz="4" w:space="0" w:color="000000"/>
              <w:bottom w:val="single" w:sz="4" w:space="0" w:color="000000"/>
              <w:right w:val="single" w:sz="4" w:space="0" w:color="000000"/>
            </w:tcBorders>
          </w:tcPr>
          <w:p w14:paraId="1D698D92" w14:textId="77777777" w:rsidR="0083067E" w:rsidRDefault="0083067E">
            <w:pPr>
              <w:keepNext/>
              <w:keepLines/>
              <w:jc w:val="center"/>
              <w:rPr>
                <w:rFonts w:ascii="Arial" w:hAnsi="Arial"/>
                <w:sz w:val="16"/>
                <w:lang w:eastAsia="zh-CN"/>
              </w:rPr>
            </w:pPr>
          </w:p>
        </w:tc>
        <w:tc>
          <w:tcPr>
            <w:tcW w:w="1103" w:type="dxa"/>
            <w:tcBorders>
              <w:top w:val="single" w:sz="4" w:space="0" w:color="000000"/>
              <w:left w:val="single" w:sz="4" w:space="0" w:color="000000"/>
              <w:bottom w:val="single" w:sz="4" w:space="0" w:color="000000"/>
              <w:right w:val="single" w:sz="4" w:space="0" w:color="000000"/>
            </w:tcBorders>
          </w:tcPr>
          <w:p w14:paraId="7568D5D4" w14:textId="77777777" w:rsidR="0083067E" w:rsidRDefault="00C20BDD">
            <w:pPr>
              <w:keepNext/>
              <w:keepLines/>
              <w:jc w:val="center"/>
              <w:rPr>
                <w:rFonts w:ascii="Arial" w:hAnsi="Arial"/>
                <w:sz w:val="16"/>
                <w:lang w:eastAsia="zh-CN"/>
              </w:rPr>
            </w:pPr>
            <w:r>
              <w:rPr>
                <w:rFonts w:ascii="Arial" w:hAnsi="Arial"/>
                <w:sz w:val="16"/>
              </w:rPr>
              <w:t>≤ 11.5</w:t>
            </w:r>
          </w:p>
        </w:tc>
        <w:tc>
          <w:tcPr>
            <w:tcW w:w="1103" w:type="dxa"/>
            <w:tcBorders>
              <w:top w:val="single" w:sz="4" w:space="0" w:color="000000"/>
              <w:left w:val="single" w:sz="4" w:space="0" w:color="000000"/>
              <w:bottom w:val="single" w:sz="4" w:space="0" w:color="000000"/>
              <w:right w:val="single" w:sz="4" w:space="0" w:color="000000"/>
            </w:tcBorders>
          </w:tcPr>
          <w:p w14:paraId="51E02445" w14:textId="77777777" w:rsidR="0083067E" w:rsidRDefault="00C20BDD">
            <w:pPr>
              <w:keepNext/>
              <w:keepLines/>
              <w:jc w:val="center"/>
              <w:rPr>
                <w:rFonts w:ascii="Arial" w:hAnsi="Arial"/>
                <w:sz w:val="16"/>
              </w:rPr>
            </w:pPr>
            <w:r>
              <w:rPr>
                <w:rFonts w:ascii="Arial" w:hAnsi="Arial"/>
                <w:sz w:val="16"/>
                <w:lang w:eastAsia="zh-CN"/>
              </w:rPr>
              <w:t>[4.5+</w:t>
            </w:r>
            <w:r>
              <w:rPr>
                <w:rFonts w:ascii="Arial" w:hAnsi="Arial" w:hint="eastAsia"/>
                <w:sz w:val="16"/>
                <w:lang w:eastAsia="zh-CN"/>
              </w:rPr>
              <w:t>1</w:t>
            </w:r>
            <w:r>
              <w:rPr>
                <w:rFonts w:ascii="Arial" w:hAnsi="Arial"/>
                <w:sz w:val="16"/>
                <w:lang w:eastAsia="zh-CN"/>
              </w:rPr>
              <w:t>]</w:t>
            </w:r>
          </w:p>
        </w:tc>
        <w:tc>
          <w:tcPr>
            <w:tcW w:w="1134" w:type="dxa"/>
            <w:tcBorders>
              <w:top w:val="single" w:sz="4" w:space="0" w:color="000000"/>
              <w:left w:val="single" w:sz="4" w:space="0" w:color="000000"/>
              <w:bottom w:val="single" w:sz="4" w:space="0" w:color="000000"/>
              <w:right w:val="single" w:sz="4" w:space="0" w:color="000000"/>
            </w:tcBorders>
          </w:tcPr>
          <w:p w14:paraId="1EDC4775" w14:textId="77777777" w:rsidR="0083067E" w:rsidRDefault="00C20BDD">
            <w:pPr>
              <w:keepNext/>
              <w:keepLines/>
              <w:jc w:val="center"/>
              <w:rPr>
                <w:rFonts w:ascii="Arial" w:hAnsi="Arial"/>
                <w:sz w:val="16"/>
                <w:highlight w:val="yellow"/>
              </w:rPr>
            </w:pPr>
            <w:r>
              <w:rPr>
                <w:rFonts w:ascii="Arial" w:hAnsi="Arial"/>
                <w:sz w:val="16"/>
                <w:highlight w:val="yellow"/>
                <w:lang w:eastAsia="fr-FR"/>
              </w:rPr>
              <w:t>[9.5+</w:t>
            </w:r>
            <w:r>
              <w:rPr>
                <w:rFonts w:ascii="Arial" w:hAnsi="Arial" w:hint="eastAsia"/>
                <w:sz w:val="16"/>
                <w:highlight w:val="yellow"/>
                <w:lang w:eastAsia="zh-CN"/>
              </w:rPr>
              <w:t>3</w:t>
            </w:r>
            <w:r>
              <w:rPr>
                <w:rFonts w:ascii="Arial" w:hAnsi="Arial"/>
                <w:sz w:val="16"/>
                <w:highlight w:val="yellow"/>
                <w:lang w:eastAsia="fr-FR"/>
              </w:rPr>
              <w:t>]</w:t>
            </w:r>
          </w:p>
        </w:tc>
        <w:tc>
          <w:tcPr>
            <w:tcW w:w="1134" w:type="dxa"/>
            <w:tcBorders>
              <w:top w:val="single" w:sz="4" w:space="0" w:color="000000"/>
              <w:left w:val="single" w:sz="4" w:space="0" w:color="000000"/>
              <w:bottom w:val="single" w:sz="4" w:space="0" w:color="000000"/>
              <w:right w:val="single" w:sz="4" w:space="0" w:color="000000"/>
            </w:tcBorders>
          </w:tcPr>
          <w:p w14:paraId="03AE058F" w14:textId="77777777" w:rsidR="0083067E" w:rsidRDefault="00C20BDD">
            <w:pPr>
              <w:keepNext/>
              <w:keepLines/>
              <w:jc w:val="center"/>
              <w:rPr>
                <w:rFonts w:ascii="Arial" w:hAnsi="Arial"/>
                <w:sz w:val="16"/>
                <w:highlight w:val="yellow"/>
                <w:lang w:eastAsia="ko-KR"/>
              </w:rPr>
            </w:pPr>
            <w:r>
              <w:rPr>
                <w:rFonts w:ascii="Arial" w:hAnsi="Arial"/>
                <w:sz w:val="16"/>
                <w:highlight w:val="yellow"/>
                <w:lang w:eastAsia="ko-KR"/>
              </w:rPr>
              <w:t>[5.5+</w:t>
            </w:r>
            <w:r>
              <w:rPr>
                <w:rFonts w:ascii="Arial" w:hAnsi="Arial" w:hint="eastAsia"/>
                <w:sz w:val="16"/>
                <w:highlight w:val="yellow"/>
                <w:lang w:eastAsia="zh-CN"/>
              </w:rPr>
              <w:t>1.5</w:t>
            </w:r>
            <w:r>
              <w:rPr>
                <w:rFonts w:ascii="Arial" w:hAnsi="Arial"/>
                <w:sz w:val="16"/>
                <w:highlight w:val="yellow"/>
                <w:lang w:eastAsia="ko-KR"/>
              </w:rPr>
              <w:t>]</w:t>
            </w:r>
          </w:p>
        </w:tc>
        <w:tc>
          <w:tcPr>
            <w:tcW w:w="1202" w:type="dxa"/>
            <w:tcBorders>
              <w:top w:val="single" w:sz="4" w:space="0" w:color="000000"/>
              <w:left w:val="single" w:sz="4" w:space="0" w:color="000000"/>
              <w:bottom w:val="single" w:sz="4" w:space="0" w:color="000000"/>
              <w:right w:val="single" w:sz="4" w:space="0" w:color="000000"/>
            </w:tcBorders>
          </w:tcPr>
          <w:p w14:paraId="4617FF50" w14:textId="77777777" w:rsidR="0083067E" w:rsidRDefault="00C20BDD">
            <w:pPr>
              <w:keepNext/>
              <w:keepLines/>
              <w:jc w:val="center"/>
              <w:rPr>
                <w:rFonts w:ascii="Arial" w:hAnsi="Arial"/>
                <w:sz w:val="16"/>
                <w:lang w:eastAsia="ko-KR"/>
              </w:rPr>
            </w:pPr>
            <w:r>
              <w:rPr>
                <w:rFonts w:ascii="Arial" w:hAnsi="Arial"/>
                <w:sz w:val="16"/>
                <w:lang w:eastAsia="ko-KR"/>
              </w:rPr>
              <w:t>[3.5+</w:t>
            </w:r>
            <w:r>
              <w:rPr>
                <w:rFonts w:ascii="Arial" w:hAnsi="Arial" w:hint="eastAsia"/>
                <w:sz w:val="16"/>
                <w:lang w:eastAsia="zh-CN"/>
              </w:rPr>
              <w:t>1</w:t>
            </w:r>
            <w:r>
              <w:rPr>
                <w:rFonts w:ascii="Arial" w:hAnsi="Arial"/>
                <w:sz w:val="16"/>
                <w:lang w:eastAsia="ko-KR"/>
              </w:rPr>
              <w:t>.5]</w:t>
            </w:r>
          </w:p>
        </w:tc>
      </w:tr>
      <w:tr w:rsidR="0083067E" w14:paraId="555CEE3F" w14:textId="77777777">
        <w:trPr>
          <w:jc w:val="center"/>
        </w:trPr>
        <w:tc>
          <w:tcPr>
            <w:tcW w:w="1162" w:type="dxa"/>
            <w:tcBorders>
              <w:left w:val="single" w:sz="4" w:space="0" w:color="auto"/>
              <w:bottom w:val="single" w:sz="4" w:space="0" w:color="auto"/>
              <w:right w:val="single" w:sz="4" w:space="0" w:color="auto"/>
            </w:tcBorders>
            <w:shd w:val="clear" w:color="auto" w:fill="auto"/>
          </w:tcPr>
          <w:p w14:paraId="243E82A7" w14:textId="77777777" w:rsidR="0083067E" w:rsidRDefault="0083067E">
            <w:pPr>
              <w:keepNext/>
              <w:keepLines/>
              <w:jc w:val="center"/>
              <w:rPr>
                <w:rFonts w:ascii="Arial" w:hAnsi="Arial"/>
                <w:sz w:val="16"/>
              </w:rPr>
            </w:pPr>
          </w:p>
        </w:tc>
        <w:tc>
          <w:tcPr>
            <w:tcW w:w="1631" w:type="dxa"/>
            <w:tcBorders>
              <w:top w:val="single" w:sz="4" w:space="0" w:color="auto"/>
              <w:left w:val="single" w:sz="4" w:space="0" w:color="auto"/>
              <w:bottom w:val="single" w:sz="4" w:space="0" w:color="auto"/>
              <w:right w:val="single" w:sz="4" w:space="0" w:color="auto"/>
            </w:tcBorders>
          </w:tcPr>
          <w:p w14:paraId="0D27029C" w14:textId="77777777" w:rsidR="0083067E" w:rsidRDefault="00C20BDD">
            <w:pPr>
              <w:keepNext/>
              <w:keepLines/>
              <w:jc w:val="center"/>
              <w:rPr>
                <w:rFonts w:ascii="Arial" w:hAnsi="Arial"/>
                <w:sz w:val="16"/>
              </w:rPr>
            </w:pPr>
            <w:r>
              <w:rPr>
                <w:rFonts w:ascii="Arial" w:hAnsi="Arial"/>
                <w:sz w:val="16"/>
              </w:rPr>
              <w:t>256 QAM</w:t>
            </w:r>
          </w:p>
        </w:tc>
        <w:tc>
          <w:tcPr>
            <w:tcW w:w="1103" w:type="dxa"/>
            <w:tcBorders>
              <w:top w:val="single" w:sz="4" w:space="0" w:color="000000"/>
              <w:left w:val="single" w:sz="4" w:space="0" w:color="000000"/>
              <w:bottom w:val="single" w:sz="4" w:space="0" w:color="000000"/>
              <w:right w:val="single" w:sz="4" w:space="0" w:color="000000"/>
            </w:tcBorders>
          </w:tcPr>
          <w:p w14:paraId="2C9BC828" w14:textId="77777777" w:rsidR="0083067E" w:rsidRDefault="00C20BDD">
            <w:pPr>
              <w:keepNext/>
              <w:keepLines/>
              <w:jc w:val="center"/>
              <w:rPr>
                <w:rFonts w:ascii="Arial" w:hAnsi="Arial"/>
                <w:sz w:val="16"/>
                <w:lang w:eastAsia="zh-CN"/>
              </w:rPr>
            </w:pPr>
            <w:r>
              <w:rPr>
                <w:rFonts w:ascii="Arial" w:hAnsi="Arial"/>
                <w:sz w:val="16"/>
              </w:rPr>
              <w:t>≤ 9</w:t>
            </w:r>
          </w:p>
        </w:tc>
        <w:tc>
          <w:tcPr>
            <w:tcW w:w="1103" w:type="dxa"/>
            <w:tcBorders>
              <w:top w:val="single" w:sz="4" w:space="0" w:color="000000"/>
              <w:left w:val="single" w:sz="4" w:space="0" w:color="000000"/>
              <w:bottom w:val="single" w:sz="4" w:space="0" w:color="000000"/>
              <w:right w:val="single" w:sz="4" w:space="0" w:color="000000"/>
            </w:tcBorders>
          </w:tcPr>
          <w:p w14:paraId="6F5A63D2" w14:textId="77777777" w:rsidR="0083067E" w:rsidRDefault="0083067E">
            <w:pPr>
              <w:keepNext/>
              <w:keepLines/>
              <w:jc w:val="center"/>
              <w:rPr>
                <w:rFonts w:ascii="Arial" w:hAnsi="Arial"/>
                <w:sz w:val="16"/>
                <w:lang w:eastAsia="zh-CN"/>
              </w:rPr>
            </w:pPr>
          </w:p>
        </w:tc>
        <w:tc>
          <w:tcPr>
            <w:tcW w:w="1103" w:type="dxa"/>
            <w:tcBorders>
              <w:top w:val="single" w:sz="4" w:space="0" w:color="000000"/>
              <w:left w:val="single" w:sz="4" w:space="0" w:color="000000"/>
              <w:bottom w:val="single" w:sz="4" w:space="0" w:color="000000"/>
              <w:right w:val="single" w:sz="4" w:space="0" w:color="000000"/>
            </w:tcBorders>
          </w:tcPr>
          <w:p w14:paraId="79B45F74" w14:textId="77777777" w:rsidR="0083067E" w:rsidRDefault="00C20BDD">
            <w:pPr>
              <w:keepNext/>
              <w:keepLines/>
              <w:jc w:val="center"/>
              <w:rPr>
                <w:rFonts w:ascii="Arial" w:hAnsi="Arial"/>
                <w:sz w:val="16"/>
                <w:lang w:eastAsia="zh-CN"/>
              </w:rPr>
            </w:pPr>
            <w:r>
              <w:rPr>
                <w:rFonts w:ascii="Arial" w:hAnsi="Arial"/>
                <w:sz w:val="16"/>
              </w:rPr>
              <w:t>≤ 11.5</w:t>
            </w:r>
          </w:p>
        </w:tc>
        <w:tc>
          <w:tcPr>
            <w:tcW w:w="1103" w:type="dxa"/>
            <w:tcBorders>
              <w:top w:val="single" w:sz="4" w:space="0" w:color="000000"/>
              <w:left w:val="single" w:sz="4" w:space="0" w:color="000000"/>
              <w:bottom w:val="single" w:sz="4" w:space="0" w:color="000000"/>
              <w:right w:val="single" w:sz="4" w:space="0" w:color="000000"/>
            </w:tcBorders>
          </w:tcPr>
          <w:p w14:paraId="17BEE233" w14:textId="77777777" w:rsidR="0083067E" w:rsidRDefault="00C20BDD">
            <w:pPr>
              <w:keepNext/>
              <w:keepLines/>
              <w:jc w:val="center"/>
              <w:rPr>
                <w:rFonts w:ascii="Arial" w:hAnsi="Arial"/>
                <w:sz w:val="16"/>
              </w:rPr>
            </w:pPr>
            <w:r>
              <w:rPr>
                <w:rFonts w:ascii="Arial" w:hAnsi="Arial"/>
                <w:sz w:val="16"/>
                <w:lang w:eastAsia="zh-CN"/>
              </w:rPr>
              <w:t>[4.5+</w:t>
            </w:r>
            <w:r>
              <w:rPr>
                <w:rFonts w:ascii="Arial" w:hAnsi="Arial" w:hint="eastAsia"/>
                <w:sz w:val="16"/>
                <w:lang w:eastAsia="zh-CN"/>
              </w:rPr>
              <w:t>1</w:t>
            </w:r>
            <w:r>
              <w:rPr>
                <w:rFonts w:ascii="Arial" w:hAnsi="Arial"/>
                <w:sz w:val="16"/>
                <w:lang w:eastAsia="zh-CN"/>
              </w:rPr>
              <w:t>]</w:t>
            </w:r>
          </w:p>
        </w:tc>
        <w:tc>
          <w:tcPr>
            <w:tcW w:w="1134" w:type="dxa"/>
            <w:tcBorders>
              <w:top w:val="single" w:sz="4" w:space="0" w:color="000000"/>
              <w:left w:val="single" w:sz="4" w:space="0" w:color="000000"/>
              <w:bottom w:val="single" w:sz="4" w:space="0" w:color="000000"/>
              <w:right w:val="single" w:sz="4" w:space="0" w:color="000000"/>
            </w:tcBorders>
          </w:tcPr>
          <w:p w14:paraId="10F87827" w14:textId="77777777" w:rsidR="0083067E" w:rsidRDefault="00C20BDD">
            <w:pPr>
              <w:keepNext/>
              <w:keepLines/>
              <w:jc w:val="center"/>
              <w:rPr>
                <w:rFonts w:ascii="Arial" w:hAnsi="Arial"/>
                <w:sz w:val="16"/>
                <w:highlight w:val="yellow"/>
              </w:rPr>
            </w:pPr>
            <w:r>
              <w:rPr>
                <w:rFonts w:ascii="Arial" w:hAnsi="Arial"/>
                <w:sz w:val="16"/>
                <w:highlight w:val="yellow"/>
                <w:lang w:eastAsia="fr-FR"/>
              </w:rPr>
              <w:t>[9.5+</w:t>
            </w:r>
            <w:r>
              <w:rPr>
                <w:rFonts w:ascii="Arial" w:hAnsi="Arial" w:hint="eastAsia"/>
                <w:sz w:val="16"/>
                <w:highlight w:val="yellow"/>
                <w:lang w:eastAsia="zh-CN"/>
              </w:rPr>
              <w:t>3</w:t>
            </w:r>
            <w:r>
              <w:rPr>
                <w:rFonts w:ascii="Arial" w:hAnsi="Arial"/>
                <w:sz w:val="16"/>
                <w:highlight w:val="yellow"/>
                <w:lang w:eastAsia="fr-FR"/>
              </w:rPr>
              <w:t>]</w:t>
            </w:r>
          </w:p>
        </w:tc>
        <w:tc>
          <w:tcPr>
            <w:tcW w:w="1134" w:type="dxa"/>
            <w:tcBorders>
              <w:top w:val="single" w:sz="4" w:space="0" w:color="000000"/>
              <w:left w:val="single" w:sz="4" w:space="0" w:color="000000"/>
              <w:bottom w:val="single" w:sz="4" w:space="0" w:color="000000"/>
              <w:right w:val="single" w:sz="4" w:space="0" w:color="000000"/>
            </w:tcBorders>
          </w:tcPr>
          <w:p w14:paraId="2726176F" w14:textId="77777777" w:rsidR="0083067E" w:rsidRDefault="00C20BDD">
            <w:pPr>
              <w:keepNext/>
              <w:keepLines/>
              <w:jc w:val="center"/>
              <w:rPr>
                <w:rFonts w:ascii="Arial" w:hAnsi="Arial"/>
                <w:sz w:val="16"/>
                <w:highlight w:val="yellow"/>
                <w:lang w:eastAsia="fr-FR"/>
              </w:rPr>
            </w:pPr>
            <w:r>
              <w:rPr>
                <w:rFonts w:ascii="Arial" w:hAnsi="Arial"/>
                <w:sz w:val="16"/>
                <w:highlight w:val="yellow"/>
                <w:lang w:eastAsia="fr-FR"/>
              </w:rPr>
              <w:t>[7.5</w:t>
            </w:r>
            <w:r>
              <w:rPr>
                <w:rFonts w:ascii="Arial" w:hAnsi="Arial" w:hint="eastAsia"/>
                <w:sz w:val="16"/>
                <w:highlight w:val="yellow"/>
                <w:lang w:eastAsia="zh-CN"/>
              </w:rPr>
              <w:t>+0.5</w:t>
            </w:r>
            <w:r>
              <w:rPr>
                <w:rFonts w:ascii="Arial" w:hAnsi="Arial"/>
                <w:sz w:val="16"/>
                <w:highlight w:val="yellow"/>
                <w:lang w:eastAsia="fr-FR"/>
              </w:rPr>
              <w:t>]</w:t>
            </w:r>
          </w:p>
        </w:tc>
        <w:tc>
          <w:tcPr>
            <w:tcW w:w="1202" w:type="dxa"/>
            <w:tcBorders>
              <w:top w:val="single" w:sz="4" w:space="0" w:color="000000"/>
              <w:left w:val="single" w:sz="4" w:space="0" w:color="000000"/>
              <w:bottom w:val="single" w:sz="4" w:space="0" w:color="000000"/>
              <w:right w:val="single" w:sz="4" w:space="0" w:color="000000"/>
            </w:tcBorders>
          </w:tcPr>
          <w:p w14:paraId="7B5DB7B1" w14:textId="77777777" w:rsidR="0083067E" w:rsidRDefault="00C20BDD">
            <w:pPr>
              <w:keepNext/>
              <w:keepLines/>
              <w:jc w:val="center"/>
              <w:rPr>
                <w:rFonts w:ascii="Arial" w:hAnsi="Arial"/>
                <w:sz w:val="16"/>
                <w:lang w:eastAsia="fr-FR"/>
              </w:rPr>
            </w:pPr>
            <w:r>
              <w:rPr>
                <w:rFonts w:ascii="Arial" w:hAnsi="Arial"/>
                <w:sz w:val="16"/>
                <w:lang w:eastAsia="fr-FR"/>
              </w:rPr>
              <w:t>[6.5]</w:t>
            </w:r>
          </w:p>
        </w:tc>
      </w:tr>
    </w:tbl>
    <w:p w14:paraId="692CC4EB" w14:textId="77777777" w:rsidR="0083067E" w:rsidRDefault="0083067E">
      <w:pPr>
        <w:rPr>
          <w:lang w:val="en-US" w:eastAsia="zh-CN"/>
        </w:rPr>
      </w:pPr>
    </w:p>
    <w:p w14:paraId="758B69FF" w14:textId="77777777" w:rsidR="0083067E" w:rsidRDefault="00C20BDD">
      <w:pPr>
        <w:rPr>
          <w:b/>
          <w:bCs/>
          <w:lang w:val="en-US" w:eastAsia="zh-CN"/>
        </w:rPr>
      </w:pPr>
      <w:r>
        <w:rPr>
          <w:rFonts w:hint="eastAsia"/>
          <w:b/>
          <w:bCs/>
          <w:lang w:val="en-US" w:eastAsia="zh-CN"/>
        </w:rPr>
        <w:t xml:space="preserve">Proposal in RAN4#113 </w:t>
      </w:r>
    </w:p>
    <w:p w14:paraId="006E5ACB" w14:textId="77777777" w:rsidR="0083067E" w:rsidRDefault="00C20BDD">
      <w:pPr>
        <w:pStyle w:val="aff6"/>
        <w:numPr>
          <w:ilvl w:val="0"/>
          <w:numId w:val="7"/>
        </w:numPr>
        <w:ind w:firstLineChars="0"/>
        <w:rPr>
          <w:b/>
          <w:bCs/>
          <w:lang w:val="en-US" w:eastAsia="zh-CN"/>
        </w:rPr>
      </w:pPr>
      <w:r>
        <w:rPr>
          <w:rFonts w:eastAsiaTheme="minorEastAsia" w:hint="eastAsia"/>
          <w:b/>
          <w:lang w:eastAsia="zh-CN"/>
        </w:rPr>
        <w:t xml:space="preserve">Proposal 1 (Huawei, </w:t>
      </w:r>
      <w:r>
        <w:rPr>
          <w:rFonts w:eastAsiaTheme="minorEastAsia"/>
          <w:b/>
          <w:lang w:eastAsia="zh-CN"/>
        </w:rPr>
        <w:t>R4-2419636</w:t>
      </w:r>
      <w:r>
        <w:rPr>
          <w:rFonts w:eastAsiaTheme="minorEastAsia" w:hint="eastAsia"/>
          <w:b/>
          <w:lang w:eastAsia="zh-CN"/>
        </w:rPr>
        <w:t xml:space="preserve">): </w:t>
      </w:r>
      <w:r>
        <w:rPr>
          <w:b/>
        </w:rPr>
        <w:t xml:space="preserve">For NS_18 A-MPR requirements, limit the </w:t>
      </w:r>
      <w:bookmarkStart w:id="2" w:name="OLE_LINK5"/>
      <w:r>
        <w:rPr>
          <w:b/>
        </w:rPr>
        <w:t>frequency range of channel bandwidth to 703-743.04 MHz for BW=25/30/40MHz.</w:t>
      </w:r>
    </w:p>
    <w:bookmarkEnd w:id="2"/>
    <w:p w14:paraId="249DDAAA" w14:textId="77777777" w:rsidR="0083067E" w:rsidRDefault="00C20BDD">
      <w:pPr>
        <w:pStyle w:val="aff6"/>
        <w:numPr>
          <w:ilvl w:val="0"/>
          <w:numId w:val="7"/>
        </w:numPr>
        <w:ind w:firstLineChars="0"/>
        <w:rPr>
          <w:b/>
          <w:bCs/>
          <w:lang w:val="en-US" w:eastAsia="zh-CN"/>
        </w:rPr>
      </w:pPr>
      <w:r>
        <w:rPr>
          <w:rFonts w:hint="eastAsia"/>
          <w:b/>
          <w:bCs/>
          <w:lang w:val="en-US" w:eastAsia="zh-CN"/>
        </w:rPr>
        <w:t xml:space="preserve">Proposal </w:t>
      </w:r>
      <w:r>
        <w:rPr>
          <w:rFonts w:eastAsiaTheme="minorEastAsia" w:hint="eastAsia"/>
          <w:b/>
          <w:bCs/>
          <w:lang w:val="en-US" w:eastAsia="zh-CN"/>
        </w:rPr>
        <w:t>2</w:t>
      </w:r>
      <w:r>
        <w:rPr>
          <w:rFonts w:hint="eastAsia"/>
          <w:b/>
          <w:bCs/>
          <w:lang w:val="en-US" w:eastAsia="zh-CN"/>
        </w:rPr>
        <w:t xml:space="preserve"> (Skyworks, R4-2419695):</w:t>
      </w:r>
    </w:p>
    <w:p w14:paraId="56DA7915" w14:textId="77777777" w:rsidR="0083067E" w:rsidRDefault="00C20BDD">
      <w:pPr>
        <w:overflowPunct w:val="0"/>
        <w:autoSpaceDE w:val="0"/>
        <w:autoSpaceDN w:val="0"/>
        <w:adjustRightInd w:val="0"/>
        <w:spacing w:before="120" w:after="0"/>
        <w:jc w:val="center"/>
        <w:textAlignment w:val="baseline"/>
        <w:rPr>
          <w:bCs/>
          <w:kern w:val="2"/>
          <w:szCs w:val="18"/>
          <w:lang w:val="en-US"/>
        </w:rPr>
      </w:pPr>
      <w:bookmarkStart w:id="3" w:name="_Ref181958521"/>
      <w:r>
        <w:rPr>
          <w:b/>
          <w:kern w:val="2"/>
          <w:szCs w:val="18"/>
          <w:lang w:val="en-US"/>
        </w:rPr>
        <w:t xml:space="preserve">Table </w:t>
      </w:r>
      <w:r>
        <w:rPr>
          <w:b/>
          <w:kern w:val="2"/>
          <w:szCs w:val="18"/>
          <w:lang w:val="en-US"/>
        </w:rPr>
        <w:fldChar w:fldCharType="begin"/>
      </w:r>
      <w:r>
        <w:rPr>
          <w:b/>
          <w:kern w:val="2"/>
          <w:szCs w:val="18"/>
          <w:lang w:val="en-US"/>
        </w:rPr>
        <w:instrText xml:space="preserve"> SEQ Table \* ARABIC </w:instrText>
      </w:r>
      <w:r>
        <w:rPr>
          <w:b/>
          <w:kern w:val="2"/>
          <w:szCs w:val="18"/>
          <w:lang w:val="en-US"/>
        </w:rPr>
        <w:fldChar w:fldCharType="separate"/>
      </w:r>
      <w:r>
        <w:rPr>
          <w:b/>
          <w:kern w:val="2"/>
          <w:szCs w:val="18"/>
          <w:lang w:val="en-US"/>
        </w:rPr>
        <w:t>3</w:t>
      </w:r>
      <w:r>
        <w:rPr>
          <w:b/>
          <w:kern w:val="2"/>
          <w:szCs w:val="18"/>
          <w:lang w:val="en-US"/>
        </w:rPr>
        <w:fldChar w:fldCharType="end"/>
      </w:r>
      <w:bookmarkEnd w:id="3"/>
      <w:r>
        <w:rPr>
          <w:bCs/>
          <w:kern w:val="2"/>
          <w:szCs w:val="18"/>
          <w:lang w:val="en-US"/>
        </w:rPr>
        <w:t>: Proposed NS_18 PC2 A-MPR</w:t>
      </w:r>
    </w:p>
    <w:tbl>
      <w:tblPr>
        <w:tblW w:w="4503" w:type="pct"/>
        <w:jc w:val="center"/>
        <w:tblLayout w:type="fixed"/>
        <w:tblCellMar>
          <w:left w:w="70" w:type="dxa"/>
          <w:right w:w="70" w:type="dxa"/>
        </w:tblCellMar>
        <w:tblLook w:val="04A0" w:firstRow="1" w:lastRow="0" w:firstColumn="1" w:lastColumn="0" w:noHBand="0" w:noVBand="1"/>
      </w:tblPr>
      <w:tblGrid>
        <w:gridCol w:w="1199"/>
        <w:gridCol w:w="982"/>
        <w:gridCol w:w="657"/>
        <w:gridCol w:w="623"/>
        <w:gridCol w:w="1093"/>
        <w:gridCol w:w="1003"/>
        <w:gridCol w:w="1020"/>
        <w:gridCol w:w="1020"/>
        <w:gridCol w:w="1077"/>
      </w:tblGrid>
      <w:tr w:rsidR="0083067E" w14:paraId="40AA859E" w14:textId="77777777">
        <w:trPr>
          <w:trHeight w:val="70"/>
          <w:jc w:val="center"/>
        </w:trPr>
        <w:tc>
          <w:tcPr>
            <w:tcW w:w="1257" w:type="pct"/>
            <w:gridSpan w:val="2"/>
            <w:tcBorders>
              <w:top w:val="single" w:sz="4" w:space="0" w:color="auto"/>
              <w:left w:val="single" w:sz="4" w:space="0" w:color="auto"/>
              <w:right w:val="single" w:sz="4" w:space="0" w:color="auto"/>
            </w:tcBorders>
            <w:shd w:val="clear" w:color="auto" w:fill="auto"/>
            <w:vAlign w:val="center"/>
          </w:tcPr>
          <w:p w14:paraId="1664115B" w14:textId="77777777" w:rsidR="0083067E" w:rsidRDefault="00C20BDD">
            <w:pPr>
              <w:keepNext/>
              <w:keepLines/>
              <w:spacing w:before="100" w:beforeAutospacing="1" w:after="0"/>
              <w:jc w:val="center"/>
              <w:rPr>
                <w:rFonts w:ascii="Arial" w:hAnsi="Arial"/>
                <w:b/>
                <w:sz w:val="16"/>
              </w:rPr>
            </w:pPr>
            <w:r>
              <w:rPr>
                <w:rFonts w:ascii="Arial" w:hAnsi="Arial"/>
                <w:b/>
                <w:sz w:val="16"/>
              </w:rPr>
              <w:lastRenderedPageBreak/>
              <w:t>Modulation/Waveform</w:t>
            </w:r>
          </w:p>
        </w:tc>
        <w:tc>
          <w:tcPr>
            <w:tcW w:w="738" w:type="pct"/>
            <w:gridSpan w:val="2"/>
            <w:tcBorders>
              <w:top w:val="single" w:sz="4" w:space="0" w:color="000000"/>
              <w:left w:val="single" w:sz="4" w:space="0" w:color="000000"/>
              <w:right w:val="single" w:sz="4" w:space="0" w:color="000000"/>
            </w:tcBorders>
            <w:vAlign w:val="center"/>
          </w:tcPr>
          <w:p w14:paraId="17FA8F73" w14:textId="77777777" w:rsidR="0083067E" w:rsidRDefault="00C20BDD">
            <w:pPr>
              <w:keepNext/>
              <w:keepLines/>
              <w:spacing w:before="100" w:beforeAutospacing="1" w:after="0"/>
              <w:jc w:val="center"/>
              <w:rPr>
                <w:rFonts w:ascii="Arial" w:hAnsi="Arial"/>
                <w:b/>
                <w:sz w:val="16"/>
                <w:lang w:eastAsia="ko-KR"/>
              </w:rPr>
            </w:pPr>
            <w:r>
              <w:rPr>
                <w:rFonts w:ascii="Arial" w:hAnsi="Arial"/>
                <w:b/>
                <w:sz w:val="16"/>
                <w:lang w:eastAsia="ko-KR"/>
              </w:rPr>
              <w:t>A1 (dB)</w:t>
            </w:r>
          </w:p>
        </w:tc>
        <w:tc>
          <w:tcPr>
            <w:tcW w:w="630" w:type="pct"/>
            <w:tcBorders>
              <w:top w:val="single" w:sz="4" w:space="0" w:color="000000"/>
              <w:left w:val="single" w:sz="4" w:space="0" w:color="000000"/>
              <w:right w:val="single" w:sz="4" w:space="0" w:color="000000"/>
            </w:tcBorders>
            <w:vAlign w:val="center"/>
          </w:tcPr>
          <w:p w14:paraId="025DFBE2" w14:textId="77777777" w:rsidR="0083067E" w:rsidRDefault="00C20BDD">
            <w:pPr>
              <w:keepNext/>
              <w:keepLines/>
              <w:spacing w:before="100" w:beforeAutospacing="1" w:after="0"/>
              <w:jc w:val="center"/>
              <w:rPr>
                <w:rFonts w:ascii="Arial" w:hAnsi="Arial"/>
                <w:b/>
                <w:sz w:val="16"/>
                <w:lang w:eastAsia="ko-KR"/>
              </w:rPr>
            </w:pPr>
            <w:r>
              <w:rPr>
                <w:rFonts w:ascii="Arial" w:hAnsi="Arial"/>
                <w:b/>
                <w:sz w:val="16"/>
                <w:lang w:eastAsia="ko-KR"/>
              </w:rPr>
              <w:t>A2 (dB)</w:t>
            </w:r>
          </w:p>
        </w:tc>
        <w:tc>
          <w:tcPr>
            <w:tcW w:w="578" w:type="pct"/>
            <w:tcBorders>
              <w:top w:val="single" w:sz="4" w:space="0" w:color="000000"/>
              <w:left w:val="single" w:sz="4" w:space="0" w:color="000000"/>
              <w:bottom w:val="single" w:sz="4" w:space="0" w:color="000000"/>
              <w:right w:val="single" w:sz="4" w:space="0" w:color="000000"/>
            </w:tcBorders>
            <w:vAlign w:val="center"/>
          </w:tcPr>
          <w:p w14:paraId="6A94BD0E" w14:textId="77777777" w:rsidR="0083067E" w:rsidRDefault="00C20BDD">
            <w:pPr>
              <w:keepNext/>
              <w:keepLines/>
              <w:spacing w:before="100" w:beforeAutospacing="1" w:after="0"/>
              <w:jc w:val="center"/>
              <w:rPr>
                <w:rFonts w:ascii="Arial" w:hAnsi="Arial"/>
                <w:b/>
                <w:sz w:val="16"/>
              </w:rPr>
            </w:pPr>
            <w:r>
              <w:rPr>
                <w:rFonts w:ascii="Arial" w:hAnsi="Arial"/>
                <w:b/>
                <w:sz w:val="16"/>
                <w:lang w:eastAsia="ko-KR"/>
              </w:rPr>
              <w:t>A3 (dB)</w:t>
            </w:r>
          </w:p>
        </w:tc>
        <w:tc>
          <w:tcPr>
            <w:tcW w:w="588" w:type="pct"/>
            <w:tcBorders>
              <w:top w:val="single" w:sz="4" w:space="0" w:color="000000"/>
              <w:left w:val="single" w:sz="4" w:space="0" w:color="000000"/>
              <w:bottom w:val="single" w:sz="4" w:space="0" w:color="000000"/>
              <w:right w:val="single" w:sz="4" w:space="0" w:color="000000"/>
            </w:tcBorders>
            <w:vAlign w:val="center"/>
          </w:tcPr>
          <w:p w14:paraId="6725A584" w14:textId="77777777" w:rsidR="0083067E" w:rsidRDefault="00C20BDD">
            <w:pPr>
              <w:keepNext/>
              <w:keepLines/>
              <w:spacing w:before="100" w:beforeAutospacing="1" w:after="0"/>
              <w:jc w:val="center"/>
              <w:rPr>
                <w:rFonts w:ascii="Arial" w:hAnsi="Arial"/>
                <w:b/>
                <w:sz w:val="16"/>
              </w:rPr>
            </w:pPr>
            <w:r>
              <w:rPr>
                <w:rFonts w:ascii="Arial" w:hAnsi="Arial"/>
                <w:b/>
                <w:sz w:val="16"/>
                <w:lang w:eastAsia="ko-KR"/>
              </w:rPr>
              <w:t>A4 (dB)</w:t>
            </w:r>
          </w:p>
        </w:tc>
        <w:tc>
          <w:tcPr>
            <w:tcW w:w="588" w:type="pct"/>
            <w:tcBorders>
              <w:top w:val="single" w:sz="4" w:space="0" w:color="000000"/>
              <w:left w:val="single" w:sz="4" w:space="0" w:color="000000"/>
              <w:bottom w:val="single" w:sz="4" w:space="0" w:color="000000"/>
              <w:right w:val="single" w:sz="4" w:space="0" w:color="000000"/>
            </w:tcBorders>
            <w:vAlign w:val="center"/>
          </w:tcPr>
          <w:p w14:paraId="2A4BAB38" w14:textId="77777777" w:rsidR="0083067E" w:rsidRDefault="00C20BDD">
            <w:pPr>
              <w:keepNext/>
              <w:keepLines/>
              <w:spacing w:before="100" w:beforeAutospacing="1" w:after="0"/>
              <w:jc w:val="center"/>
              <w:rPr>
                <w:rFonts w:ascii="Arial" w:hAnsi="Arial"/>
                <w:b/>
                <w:sz w:val="16"/>
              </w:rPr>
            </w:pPr>
            <w:r>
              <w:rPr>
                <w:rFonts w:ascii="Arial" w:hAnsi="Arial"/>
                <w:b/>
                <w:sz w:val="16"/>
                <w:lang w:eastAsia="ko-KR"/>
              </w:rPr>
              <w:t>A5 (dB)</w:t>
            </w:r>
          </w:p>
        </w:tc>
        <w:tc>
          <w:tcPr>
            <w:tcW w:w="621" w:type="pct"/>
            <w:tcBorders>
              <w:top w:val="single" w:sz="4" w:space="0" w:color="000000"/>
              <w:left w:val="single" w:sz="4" w:space="0" w:color="000000"/>
              <w:bottom w:val="single" w:sz="4" w:space="0" w:color="000000"/>
              <w:right w:val="single" w:sz="4" w:space="0" w:color="000000"/>
            </w:tcBorders>
            <w:vAlign w:val="center"/>
          </w:tcPr>
          <w:p w14:paraId="33F45D42" w14:textId="77777777" w:rsidR="0083067E" w:rsidRDefault="00C20BDD">
            <w:pPr>
              <w:keepNext/>
              <w:keepLines/>
              <w:spacing w:before="100" w:beforeAutospacing="1" w:after="0"/>
              <w:jc w:val="center"/>
              <w:rPr>
                <w:rFonts w:ascii="Arial" w:hAnsi="Arial"/>
                <w:b/>
                <w:sz w:val="16"/>
                <w:lang w:eastAsia="ko-KR"/>
              </w:rPr>
            </w:pPr>
            <w:r>
              <w:rPr>
                <w:rFonts w:ascii="Arial" w:hAnsi="Arial"/>
                <w:b/>
                <w:sz w:val="16"/>
                <w:lang w:eastAsia="ko-KR"/>
              </w:rPr>
              <w:t>A6 (dB)</w:t>
            </w:r>
          </w:p>
        </w:tc>
      </w:tr>
      <w:tr w:rsidR="0083067E" w14:paraId="3B0AD958" w14:textId="77777777">
        <w:trPr>
          <w:trHeight w:val="575"/>
          <w:jc w:val="center"/>
        </w:trPr>
        <w:tc>
          <w:tcPr>
            <w:tcW w:w="1257" w:type="pct"/>
            <w:gridSpan w:val="2"/>
            <w:tcBorders>
              <w:left w:val="single" w:sz="4" w:space="0" w:color="auto"/>
              <w:bottom w:val="single" w:sz="4" w:space="0" w:color="auto"/>
              <w:right w:val="single" w:sz="4" w:space="0" w:color="auto"/>
            </w:tcBorders>
            <w:shd w:val="clear" w:color="auto" w:fill="auto"/>
            <w:vAlign w:val="center"/>
          </w:tcPr>
          <w:p w14:paraId="68D4D3AA" w14:textId="77777777" w:rsidR="0083067E" w:rsidRDefault="0083067E">
            <w:pPr>
              <w:keepNext/>
              <w:keepLines/>
              <w:spacing w:before="100" w:beforeAutospacing="1" w:after="0"/>
              <w:jc w:val="center"/>
              <w:rPr>
                <w:rFonts w:ascii="Arial" w:hAnsi="Arial"/>
                <w:b/>
                <w:sz w:val="16"/>
              </w:rPr>
            </w:pPr>
          </w:p>
        </w:tc>
        <w:tc>
          <w:tcPr>
            <w:tcW w:w="379" w:type="pct"/>
            <w:tcBorders>
              <w:left w:val="single" w:sz="4" w:space="0" w:color="000000"/>
              <w:bottom w:val="single" w:sz="4" w:space="0" w:color="000000"/>
              <w:right w:val="single" w:sz="4" w:space="0" w:color="000000"/>
            </w:tcBorders>
            <w:vAlign w:val="center"/>
          </w:tcPr>
          <w:p w14:paraId="47C915B9" w14:textId="77777777" w:rsidR="0083067E" w:rsidRDefault="00C20BDD">
            <w:pPr>
              <w:keepNext/>
              <w:keepLines/>
              <w:spacing w:before="100" w:beforeAutospacing="1" w:after="0"/>
              <w:jc w:val="center"/>
              <w:rPr>
                <w:rFonts w:ascii="Arial" w:hAnsi="Arial"/>
                <w:b/>
                <w:sz w:val="16"/>
                <w:lang w:eastAsia="ko-KR"/>
              </w:rPr>
            </w:pPr>
            <w:r>
              <w:rPr>
                <w:rFonts w:ascii="Arial" w:hAnsi="Arial"/>
                <w:b/>
                <w:sz w:val="16"/>
              </w:rPr>
              <w:t>Outer</w:t>
            </w:r>
          </w:p>
        </w:tc>
        <w:tc>
          <w:tcPr>
            <w:tcW w:w="359" w:type="pct"/>
            <w:tcBorders>
              <w:left w:val="single" w:sz="4" w:space="0" w:color="000000"/>
              <w:bottom w:val="single" w:sz="4" w:space="0" w:color="000000"/>
              <w:right w:val="single" w:sz="4" w:space="0" w:color="000000"/>
            </w:tcBorders>
            <w:vAlign w:val="center"/>
          </w:tcPr>
          <w:p w14:paraId="08532271" w14:textId="77777777" w:rsidR="0083067E" w:rsidRDefault="00C20BDD">
            <w:pPr>
              <w:keepNext/>
              <w:keepLines/>
              <w:spacing w:before="100" w:beforeAutospacing="1" w:after="0"/>
              <w:jc w:val="center"/>
              <w:rPr>
                <w:rFonts w:ascii="Arial" w:hAnsi="Arial"/>
                <w:b/>
                <w:sz w:val="16"/>
                <w:lang w:eastAsia="ko-KR"/>
              </w:rPr>
            </w:pPr>
            <w:r>
              <w:rPr>
                <w:rFonts w:ascii="Arial" w:hAnsi="Arial" w:hint="eastAsia"/>
                <w:b/>
                <w:sz w:val="16"/>
                <w:lang w:eastAsia="zh-CN"/>
              </w:rPr>
              <w:t>Inner</w:t>
            </w:r>
          </w:p>
        </w:tc>
        <w:tc>
          <w:tcPr>
            <w:tcW w:w="630" w:type="pct"/>
            <w:tcBorders>
              <w:left w:val="single" w:sz="4" w:space="0" w:color="000000"/>
              <w:bottom w:val="single" w:sz="4" w:space="0" w:color="000000"/>
              <w:right w:val="single" w:sz="4" w:space="0" w:color="000000"/>
            </w:tcBorders>
            <w:vAlign w:val="center"/>
          </w:tcPr>
          <w:p w14:paraId="785D006B" w14:textId="77777777" w:rsidR="0083067E" w:rsidRDefault="00C20BDD">
            <w:pPr>
              <w:keepNext/>
              <w:keepLines/>
              <w:spacing w:before="100" w:beforeAutospacing="1" w:after="0"/>
              <w:jc w:val="center"/>
              <w:rPr>
                <w:rFonts w:ascii="Arial" w:hAnsi="Arial"/>
                <w:b/>
                <w:sz w:val="16"/>
                <w:lang w:eastAsia="ko-KR"/>
              </w:rPr>
            </w:pPr>
            <w:r>
              <w:rPr>
                <w:rFonts w:ascii="Arial" w:hAnsi="Arial"/>
                <w:b/>
                <w:sz w:val="16"/>
              </w:rPr>
              <w:t>Inner/Outer</w:t>
            </w:r>
          </w:p>
        </w:tc>
        <w:tc>
          <w:tcPr>
            <w:tcW w:w="578" w:type="pct"/>
            <w:tcBorders>
              <w:top w:val="single" w:sz="4" w:space="0" w:color="000000"/>
              <w:left w:val="single" w:sz="4" w:space="0" w:color="000000"/>
              <w:bottom w:val="single" w:sz="4" w:space="0" w:color="000000"/>
              <w:right w:val="single" w:sz="4" w:space="0" w:color="000000"/>
            </w:tcBorders>
            <w:vAlign w:val="center"/>
          </w:tcPr>
          <w:p w14:paraId="22E611FE" w14:textId="77777777" w:rsidR="0083067E" w:rsidRDefault="00C20BDD">
            <w:pPr>
              <w:keepNext/>
              <w:keepLines/>
              <w:spacing w:before="100" w:beforeAutospacing="1" w:after="0"/>
              <w:jc w:val="center"/>
              <w:rPr>
                <w:rFonts w:ascii="Arial" w:hAnsi="Arial"/>
                <w:b/>
                <w:sz w:val="16"/>
              </w:rPr>
            </w:pPr>
            <w:r>
              <w:rPr>
                <w:rFonts w:ascii="Arial" w:hAnsi="Arial"/>
                <w:b/>
                <w:sz w:val="16"/>
                <w:lang w:eastAsia="ko-KR"/>
              </w:rPr>
              <w:t>Outer/Inner</w:t>
            </w:r>
          </w:p>
        </w:tc>
        <w:tc>
          <w:tcPr>
            <w:tcW w:w="588" w:type="pct"/>
            <w:tcBorders>
              <w:top w:val="single" w:sz="4" w:space="0" w:color="000000"/>
              <w:left w:val="single" w:sz="4" w:space="0" w:color="000000"/>
              <w:bottom w:val="single" w:sz="4" w:space="0" w:color="000000"/>
              <w:right w:val="single" w:sz="4" w:space="0" w:color="000000"/>
            </w:tcBorders>
            <w:vAlign w:val="center"/>
          </w:tcPr>
          <w:p w14:paraId="6F4D0055" w14:textId="77777777" w:rsidR="0083067E" w:rsidRDefault="00C20BDD">
            <w:pPr>
              <w:keepNext/>
              <w:keepLines/>
              <w:spacing w:before="100" w:beforeAutospacing="1" w:after="0"/>
              <w:jc w:val="center"/>
              <w:rPr>
                <w:rFonts w:ascii="Arial" w:hAnsi="Arial"/>
                <w:b/>
                <w:sz w:val="16"/>
              </w:rPr>
            </w:pPr>
            <w:r>
              <w:rPr>
                <w:rFonts w:ascii="Arial" w:hAnsi="Arial"/>
                <w:b/>
                <w:sz w:val="16"/>
                <w:lang w:eastAsia="ko-KR"/>
              </w:rPr>
              <w:t>Outer/Inner</w:t>
            </w:r>
          </w:p>
        </w:tc>
        <w:tc>
          <w:tcPr>
            <w:tcW w:w="588" w:type="pct"/>
            <w:tcBorders>
              <w:top w:val="single" w:sz="4" w:space="0" w:color="000000"/>
              <w:left w:val="single" w:sz="4" w:space="0" w:color="000000"/>
              <w:bottom w:val="single" w:sz="4" w:space="0" w:color="000000"/>
              <w:right w:val="single" w:sz="4" w:space="0" w:color="000000"/>
            </w:tcBorders>
            <w:vAlign w:val="center"/>
          </w:tcPr>
          <w:p w14:paraId="7812AC85" w14:textId="77777777" w:rsidR="0083067E" w:rsidRDefault="00C20BDD">
            <w:pPr>
              <w:keepNext/>
              <w:keepLines/>
              <w:spacing w:before="100" w:beforeAutospacing="1" w:after="0"/>
              <w:jc w:val="center"/>
              <w:rPr>
                <w:rFonts w:ascii="Arial" w:hAnsi="Arial"/>
                <w:b/>
                <w:sz w:val="16"/>
              </w:rPr>
            </w:pPr>
            <w:r>
              <w:rPr>
                <w:rFonts w:ascii="Arial" w:hAnsi="Arial"/>
                <w:b/>
                <w:sz w:val="16"/>
                <w:lang w:eastAsia="ko-KR"/>
              </w:rPr>
              <w:t>Outer/Inner</w:t>
            </w:r>
          </w:p>
        </w:tc>
        <w:tc>
          <w:tcPr>
            <w:tcW w:w="621" w:type="pct"/>
            <w:tcBorders>
              <w:top w:val="single" w:sz="4" w:space="0" w:color="000000"/>
              <w:left w:val="single" w:sz="4" w:space="0" w:color="000000"/>
              <w:bottom w:val="single" w:sz="4" w:space="0" w:color="000000"/>
              <w:right w:val="single" w:sz="4" w:space="0" w:color="000000"/>
            </w:tcBorders>
            <w:vAlign w:val="center"/>
          </w:tcPr>
          <w:p w14:paraId="7F715D07" w14:textId="77777777" w:rsidR="0083067E" w:rsidRDefault="00C20BDD">
            <w:pPr>
              <w:keepNext/>
              <w:keepLines/>
              <w:spacing w:before="100" w:beforeAutospacing="1" w:after="0"/>
              <w:jc w:val="center"/>
              <w:rPr>
                <w:rFonts w:ascii="Arial" w:hAnsi="Arial"/>
                <w:b/>
                <w:sz w:val="16"/>
                <w:lang w:eastAsia="ko-KR"/>
              </w:rPr>
            </w:pPr>
            <w:r>
              <w:rPr>
                <w:rFonts w:ascii="Arial" w:hAnsi="Arial"/>
                <w:b/>
                <w:sz w:val="16"/>
                <w:lang w:eastAsia="ko-KR"/>
              </w:rPr>
              <w:t>Outer/Inner</w:t>
            </w:r>
          </w:p>
        </w:tc>
      </w:tr>
      <w:tr w:rsidR="0083067E" w14:paraId="537E9751" w14:textId="77777777">
        <w:trPr>
          <w:jc w:val="center"/>
        </w:trPr>
        <w:tc>
          <w:tcPr>
            <w:tcW w:w="691" w:type="pct"/>
            <w:tcBorders>
              <w:top w:val="single" w:sz="4" w:space="0" w:color="auto"/>
              <w:left w:val="single" w:sz="4" w:space="0" w:color="auto"/>
              <w:right w:val="single" w:sz="4" w:space="0" w:color="auto"/>
            </w:tcBorders>
            <w:shd w:val="clear" w:color="auto" w:fill="auto"/>
            <w:vAlign w:val="center"/>
          </w:tcPr>
          <w:p w14:paraId="2A40CBED" w14:textId="77777777" w:rsidR="0083067E" w:rsidRDefault="00C20BDD">
            <w:pPr>
              <w:keepNext/>
              <w:keepLines/>
              <w:spacing w:after="0"/>
              <w:jc w:val="center"/>
              <w:rPr>
                <w:rFonts w:ascii="Arial" w:hAnsi="Arial"/>
                <w:sz w:val="16"/>
              </w:rPr>
            </w:pPr>
            <w:r>
              <w:rPr>
                <w:rFonts w:ascii="Arial" w:hAnsi="Arial"/>
                <w:sz w:val="16"/>
              </w:rPr>
              <w:t>DFT-s-OFDM</w:t>
            </w:r>
          </w:p>
        </w:tc>
        <w:tc>
          <w:tcPr>
            <w:tcW w:w="564" w:type="pct"/>
            <w:tcBorders>
              <w:top w:val="single" w:sz="4" w:space="0" w:color="auto"/>
              <w:left w:val="single" w:sz="4" w:space="0" w:color="auto"/>
              <w:bottom w:val="single" w:sz="4" w:space="0" w:color="auto"/>
              <w:right w:val="single" w:sz="4" w:space="0" w:color="auto"/>
            </w:tcBorders>
            <w:vAlign w:val="center"/>
          </w:tcPr>
          <w:p w14:paraId="12DC1D77" w14:textId="77777777" w:rsidR="0083067E" w:rsidRDefault="00C20BDD">
            <w:pPr>
              <w:keepNext/>
              <w:keepLines/>
              <w:spacing w:before="100" w:beforeAutospacing="1" w:after="0"/>
              <w:jc w:val="center"/>
              <w:rPr>
                <w:rFonts w:ascii="Arial" w:hAnsi="Arial"/>
                <w:sz w:val="16"/>
              </w:rPr>
            </w:pPr>
            <w:r>
              <w:rPr>
                <w:rFonts w:ascii="Arial" w:hAnsi="Arial"/>
                <w:sz w:val="16"/>
              </w:rPr>
              <w:t>Pi/2 BPSK</w:t>
            </w:r>
          </w:p>
        </w:tc>
        <w:tc>
          <w:tcPr>
            <w:tcW w:w="379" w:type="pct"/>
            <w:tcBorders>
              <w:top w:val="single" w:sz="4" w:space="0" w:color="000000"/>
              <w:left w:val="single" w:sz="4" w:space="0" w:color="000000"/>
              <w:bottom w:val="single" w:sz="4" w:space="0" w:color="000000"/>
              <w:right w:val="single" w:sz="4" w:space="0" w:color="000000"/>
            </w:tcBorders>
            <w:vAlign w:val="center"/>
          </w:tcPr>
          <w:p w14:paraId="216313F5" w14:textId="77777777" w:rsidR="0083067E" w:rsidRDefault="00C20BDD">
            <w:pPr>
              <w:keepNext/>
              <w:keepLines/>
              <w:spacing w:before="100" w:beforeAutospacing="1" w:after="0"/>
              <w:jc w:val="center"/>
              <w:rPr>
                <w:rFonts w:ascii="Arial" w:hAnsi="Arial"/>
                <w:sz w:val="16"/>
                <w:lang w:eastAsia="fr-FR"/>
              </w:rPr>
            </w:pPr>
            <w:r>
              <w:rPr>
                <w:rFonts w:ascii="Arial" w:hAnsi="Arial"/>
                <w:sz w:val="16"/>
              </w:rPr>
              <w:t>≤ 3.5</w:t>
            </w:r>
          </w:p>
        </w:tc>
        <w:tc>
          <w:tcPr>
            <w:tcW w:w="359" w:type="pct"/>
            <w:tcBorders>
              <w:top w:val="single" w:sz="4" w:space="0" w:color="000000"/>
              <w:left w:val="single" w:sz="4" w:space="0" w:color="000000"/>
              <w:bottom w:val="single" w:sz="4" w:space="0" w:color="000000"/>
              <w:right w:val="single" w:sz="4" w:space="0" w:color="000000"/>
            </w:tcBorders>
            <w:vAlign w:val="center"/>
          </w:tcPr>
          <w:p w14:paraId="71015A8B" w14:textId="77777777" w:rsidR="0083067E" w:rsidRDefault="00C20BDD">
            <w:pPr>
              <w:keepNext/>
              <w:keepLines/>
              <w:spacing w:before="100" w:beforeAutospacing="1" w:after="0"/>
              <w:jc w:val="center"/>
              <w:rPr>
                <w:rFonts w:ascii="Arial" w:hAnsi="Arial"/>
                <w:sz w:val="16"/>
                <w:lang w:eastAsia="fr-FR"/>
              </w:rPr>
            </w:pPr>
            <w:r>
              <w:rPr>
                <w:rFonts w:ascii="Arial" w:hAnsi="Arial" w:hint="eastAsia"/>
                <w:sz w:val="16"/>
                <w:lang w:eastAsia="zh-CN"/>
              </w:rPr>
              <w:t>N/A</w:t>
            </w:r>
          </w:p>
        </w:tc>
        <w:tc>
          <w:tcPr>
            <w:tcW w:w="630" w:type="pct"/>
            <w:tcBorders>
              <w:top w:val="single" w:sz="4" w:space="0" w:color="000000"/>
              <w:left w:val="single" w:sz="4" w:space="0" w:color="000000"/>
              <w:bottom w:val="single" w:sz="4" w:space="0" w:color="000000"/>
              <w:right w:val="single" w:sz="4" w:space="0" w:color="000000"/>
            </w:tcBorders>
            <w:vAlign w:val="center"/>
          </w:tcPr>
          <w:p w14:paraId="5BFB7DB5" w14:textId="77777777" w:rsidR="0083067E" w:rsidRDefault="00C20BDD">
            <w:pPr>
              <w:keepNext/>
              <w:keepLines/>
              <w:spacing w:before="100" w:beforeAutospacing="1" w:after="0"/>
              <w:jc w:val="center"/>
              <w:rPr>
                <w:rFonts w:ascii="Arial" w:hAnsi="Arial"/>
                <w:sz w:val="16"/>
                <w:lang w:eastAsia="fr-FR"/>
              </w:rPr>
            </w:pPr>
            <w:r>
              <w:rPr>
                <w:rFonts w:ascii="Arial" w:hAnsi="Arial"/>
                <w:sz w:val="16"/>
              </w:rPr>
              <w:t>≤ 8</w:t>
            </w:r>
          </w:p>
        </w:tc>
        <w:tc>
          <w:tcPr>
            <w:tcW w:w="578" w:type="pct"/>
            <w:tcBorders>
              <w:top w:val="single" w:sz="4" w:space="0" w:color="000000"/>
              <w:left w:val="single" w:sz="4" w:space="0" w:color="000000"/>
              <w:bottom w:val="single" w:sz="4" w:space="0" w:color="000000"/>
              <w:right w:val="single" w:sz="4" w:space="0" w:color="000000"/>
            </w:tcBorders>
            <w:vAlign w:val="center"/>
          </w:tcPr>
          <w:p w14:paraId="5A12624B" w14:textId="77777777" w:rsidR="0083067E" w:rsidRDefault="00C20BDD">
            <w:pPr>
              <w:keepNext/>
              <w:keepLines/>
              <w:spacing w:before="100" w:beforeAutospacing="1" w:after="0"/>
              <w:jc w:val="center"/>
              <w:rPr>
                <w:rFonts w:ascii="Arial" w:hAnsi="Arial"/>
                <w:sz w:val="16"/>
              </w:rPr>
            </w:pPr>
            <w:r>
              <w:rPr>
                <w:rFonts w:ascii="Arial" w:hAnsi="Arial"/>
                <w:sz w:val="16"/>
                <w:lang w:eastAsia="fr-FR"/>
              </w:rPr>
              <w:t>[3+0.5]</w:t>
            </w:r>
          </w:p>
        </w:tc>
        <w:tc>
          <w:tcPr>
            <w:tcW w:w="588" w:type="pct"/>
            <w:tcBorders>
              <w:top w:val="single" w:sz="4" w:space="0" w:color="000000"/>
              <w:left w:val="single" w:sz="4" w:space="0" w:color="000000"/>
              <w:bottom w:val="single" w:sz="4" w:space="0" w:color="000000"/>
              <w:right w:val="single" w:sz="4" w:space="0" w:color="000000"/>
            </w:tcBorders>
            <w:vAlign w:val="center"/>
          </w:tcPr>
          <w:p w14:paraId="0E51B369" w14:textId="77777777" w:rsidR="0083067E" w:rsidRDefault="00C20BDD">
            <w:pPr>
              <w:keepNext/>
              <w:keepLines/>
              <w:spacing w:before="100" w:beforeAutospacing="1" w:after="0"/>
              <w:jc w:val="center"/>
              <w:rPr>
                <w:rFonts w:ascii="Arial" w:hAnsi="Arial"/>
                <w:sz w:val="16"/>
              </w:rPr>
            </w:pPr>
            <w:r>
              <w:rPr>
                <w:rFonts w:ascii="Arial" w:hAnsi="Arial"/>
                <w:sz w:val="16"/>
                <w:lang w:eastAsia="fr-FR"/>
              </w:rPr>
              <w:t>[8+2]</w:t>
            </w:r>
          </w:p>
        </w:tc>
        <w:tc>
          <w:tcPr>
            <w:tcW w:w="588" w:type="pct"/>
            <w:tcBorders>
              <w:top w:val="single" w:sz="4" w:space="0" w:color="000000"/>
              <w:left w:val="single" w:sz="4" w:space="0" w:color="000000"/>
              <w:bottom w:val="single" w:sz="4" w:space="0" w:color="000000"/>
              <w:right w:val="single" w:sz="4" w:space="0" w:color="000000"/>
            </w:tcBorders>
            <w:vAlign w:val="center"/>
          </w:tcPr>
          <w:p w14:paraId="6F5C86A7" w14:textId="77777777" w:rsidR="0083067E" w:rsidRDefault="00C20BDD">
            <w:pPr>
              <w:keepNext/>
              <w:keepLines/>
              <w:spacing w:before="100" w:beforeAutospacing="1" w:after="0"/>
              <w:jc w:val="center"/>
              <w:rPr>
                <w:rFonts w:ascii="Arial" w:hAnsi="Arial"/>
                <w:sz w:val="16"/>
                <w:lang w:eastAsia="fr-FR"/>
              </w:rPr>
            </w:pPr>
            <w:r>
              <w:rPr>
                <w:rFonts w:ascii="Arial" w:hAnsi="Arial"/>
                <w:sz w:val="16"/>
                <w:lang w:eastAsia="fr-FR"/>
              </w:rPr>
              <w:t>[3+</w:t>
            </w:r>
            <w:r>
              <w:rPr>
                <w:rFonts w:ascii="Arial" w:hAnsi="Arial" w:hint="eastAsia"/>
                <w:sz w:val="16"/>
                <w:lang w:eastAsia="zh-CN"/>
              </w:rPr>
              <w:t>2</w:t>
            </w:r>
            <w:r>
              <w:rPr>
                <w:rFonts w:ascii="Arial" w:hAnsi="Arial"/>
                <w:sz w:val="16"/>
                <w:lang w:eastAsia="fr-FR"/>
              </w:rPr>
              <w:t>]</w:t>
            </w:r>
          </w:p>
        </w:tc>
        <w:tc>
          <w:tcPr>
            <w:tcW w:w="621" w:type="pct"/>
            <w:tcBorders>
              <w:top w:val="single" w:sz="4" w:space="0" w:color="000000"/>
              <w:left w:val="single" w:sz="4" w:space="0" w:color="000000"/>
              <w:bottom w:val="single" w:sz="4" w:space="0" w:color="000000"/>
              <w:right w:val="single" w:sz="4" w:space="0" w:color="000000"/>
            </w:tcBorders>
            <w:vAlign w:val="center"/>
          </w:tcPr>
          <w:p w14:paraId="4BA6A7C2" w14:textId="77777777" w:rsidR="0083067E" w:rsidRDefault="00C20BDD">
            <w:pPr>
              <w:keepNext/>
              <w:keepLines/>
              <w:spacing w:before="100" w:beforeAutospacing="1" w:after="0"/>
              <w:jc w:val="center"/>
              <w:rPr>
                <w:rFonts w:ascii="Arial" w:hAnsi="Arial"/>
                <w:sz w:val="16"/>
                <w:lang w:eastAsia="fr-FR"/>
              </w:rPr>
            </w:pPr>
            <w:r>
              <w:rPr>
                <w:rFonts w:ascii="Arial" w:hAnsi="Arial"/>
                <w:sz w:val="16"/>
                <w:lang w:eastAsia="fr-FR"/>
              </w:rPr>
              <w:t>[0+2.0]</w:t>
            </w:r>
          </w:p>
        </w:tc>
      </w:tr>
      <w:tr w:rsidR="0083067E" w14:paraId="04493E10" w14:textId="77777777">
        <w:trPr>
          <w:jc w:val="center"/>
        </w:trPr>
        <w:tc>
          <w:tcPr>
            <w:tcW w:w="691" w:type="pct"/>
            <w:tcBorders>
              <w:left w:val="single" w:sz="4" w:space="0" w:color="auto"/>
              <w:right w:val="single" w:sz="4" w:space="0" w:color="auto"/>
            </w:tcBorders>
            <w:shd w:val="clear" w:color="auto" w:fill="auto"/>
            <w:vAlign w:val="center"/>
          </w:tcPr>
          <w:p w14:paraId="3A7FD019" w14:textId="77777777" w:rsidR="0083067E" w:rsidRDefault="0083067E">
            <w:pPr>
              <w:keepNext/>
              <w:keepLines/>
              <w:spacing w:after="0"/>
              <w:jc w:val="center"/>
              <w:rPr>
                <w:rFonts w:ascii="Arial" w:hAnsi="Arial"/>
                <w:sz w:val="16"/>
              </w:rPr>
            </w:pPr>
          </w:p>
        </w:tc>
        <w:tc>
          <w:tcPr>
            <w:tcW w:w="564" w:type="pct"/>
            <w:tcBorders>
              <w:top w:val="single" w:sz="4" w:space="0" w:color="auto"/>
              <w:left w:val="single" w:sz="4" w:space="0" w:color="auto"/>
              <w:bottom w:val="single" w:sz="4" w:space="0" w:color="auto"/>
              <w:right w:val="single" w:sz="4" w:space="0" w:color="auto"/>
            </w:tcBorders>
            <w:vAlign w:val="center"/>
          </w:tcPr>
          <w:p w14:paraId="545F2878" w14:textId="77777777" w:rsidR="0083067E" w:rsidRDefault="00C20BDD">
            <w:pPr>
              <w:keepNext/>
              <w:keepLines/>
              <w:spacing w:before="100" w:beforeAutospacing="1" w:after="0"/>
              <w:jc w:val="center"/>
              <w:rPr>
                <w:rFonts w:ascii="Arial" w:hAnsi="Arial"/>
                <w:sz w:val="16"/>
              </w:rPr>
            </w:pPr>
            <w:r>
              <w:rPr>
                <w:rFonts w:ascii="Arial" w:hAnsi="Arial"/>
                <w:sz w:val="16"/>
              </w:rPr>
              <w:t>QPSK</w:t>
            </w:r>
          </w:p>
        </w:tc>
        <w:tc>
          <w:tcPr>
            <w:tcW w:w="379" w:type="pct"/>
            <w:tcBorders>
              <w:top w:val="single" w:sz="4" w:space="0" w:color="000000"/>
              <w:left w:val="single" w:sz="4" w:space="0" w:color="000000"/>
              <w:bottom w:val="single" w:sz="4" w:space="0" w:color="000000"/>
              <w:right w:val="single" w:sz="4" w:space="0" w:color="000000"/>
            </w:tcBorders>
            <w:vAlign w:val="center"/>
          </w:tcPr>
          <w:p w14:paraId="61A0782E" w14:textId="77777777" w:rsidR="0083067E" w:rsidRDefault="00C20BDD">
            <w:pPr>
              <w:keepNext/>
              <w:keepLines/>
              <w:spacing w:before="100" w:beforeAutospacing="1" w:after="0"/>
              <w:jc w:val="center"/>
              <w:rPr>
                <w:rFonts w:ascii="Arial" w:hAnsi="Arial"/>
                <w:sz w:val="16"/>
                <w:lang w:eastAsia="fr-FR"/>
              </w:rPr>
            </w:pPr>
            <w:r>
              <w:rPr>
                <w:rFonts w:ascii="Arial" w:hAnsi="Arial"/>
                <w:sz w:val="16"/>
              </w:rPr>
              <w:t>≤ 3.5</w:t>
            </w:r>
          </w:p>
        </w:tc>
        <w:tc>
          <w:tcPr>
            <w:tcW w:w="359" w:type="pct"/>
            <w:tcBorders>
              <w:top w:val="single" w:sz="4" w:space="0" w:color="000000"/>
              <w:left w:val="single" w:sz="4" w:space="0" w:color="000000"/>
              <w:bottom w:val="single" w:sz="4" w:space="0" w:color="000000"/>
              <w:right w:val="single" w:sz="4" w:space="0" w:color="000000"/>
            </w:tcBorders>
            <w:vAlign w:val="center"/>
          </w:tcPr>
          <w:p w14:paraId="642F6ED3" w14:textId="77777777" w:rsidR="0083067E" w:rsidRDefault="0083067E">
            <w:pPr>
              <w:keepNext/>
              <w:keepLines/>
              <w:spacing w:before="100" w:beforeAutospacing="1" w:after="0"/>
              <w:jc w:val="center"/>
              <w:rPr>
                <w:rFonts w:ascii="Arial" w:hAnsi="Arial"/>
                <w:sz w:val="16"/>
                <w:lang w:eastAsia="fr-FR"/>
              </w:rPr>
            </w:pPr>
          </w:p>
        </w:tc>
        <w:tc>
          <w:tcPr>
            <w:tcW w:w="630" w:type="pct"/>
            <w:tcBorders>
              <w:top w:val="single" w:sz="4" w:space="0" w:color="000000"/>
              <w:left w:val="single" w:sz="4" w:space="0" w:color="000000"/>
              <w:bottom w:val="single" w:sz="4" w:space="0" w:color="000000"/>
              <w:right w:val="single" w:sz="4" w:space="0" w:color="000000"/>
            </w:tcBorders>
            <w:vAlign w:val="center"/>
          </w:tcPr>
          <w:p w14:paraId="0ABB86FF" w14:textId="77777777" w:rsidR="0083067E" w:rsidRDefault="00C20BDD">
            <w:pPr>
              <w:keepNext/>
              <w:keepLines/>
              <w:spacing w:before="100" w:beforeAutospacing="1" w:after="0"/>
              <w:jc w:val="center"/>
              <w:rPr>
                <w:rFonts w:ascii="Arial" w:hAnsi="Arial"/>
                <w:sz w:val="16"/>
                <w:lang w:eastAsia="fr-FR"/>
              </w:rPr>
            </w:pPr>
            <w:r>
              <w:rPr>
                <w:rFonts w:ascii="Arial" w:hAnsi="Arial"/>
                <w:sz w:val="16"/>
              </w:rPr>
              <w:t>≤ 8</w:t>
            </w:r>
          </w:p>
        </w:tc>
        <w:tc>
          <w:tcPr>
            <w:tcW w:w="578" w:type="pct"/>
            <w:tcBorders>
              <w:top w:val="single" w:sz="4" w:space="0" w:color="000000"/>
              <w:left w:val="single" w:sz="4" w:space="0" w:color="000000"/>
              <w:bottom w:val="single" w:sz="4" w:space="0" w:color="000000"/>
              <w:right w:val="single" w:sz="4" w:space="0" w:color="000000"/>
            </w:tcBorders>
            <w:vAlign w:val="center"/>
          </w:tcPr>
          <w:p w14:paraId="57369F28" w14:textId="77777777" w:rsidR="0083067E" w:rsidRDefault="00C20BDD">
            <w:pPr>
              <w:keepNext/>
              <w:keepLines/>
              <w:spacing w:before="100" w:beforeAutospacing="1" w:after="0"/>
              <w:jc w:val="center"/>
              <w:rPr>
                <w:rFonts w:ascii="Arial" w:hAnsi="Arial"/>
                <w:sz w:val="16"/>
              </w:rPr>
            </w:pPr>
            <w:r>
              <w:rPr>
                <w:rFonts w:ascii="Arial" w:hAnsi="Arial"/>
                <w:sz w:val="16"/>
                <w:lang w:eastAsia="fr-FR"/>
              </w:rPr>
              <w:t>[3+</w:t>
            </w:r>
            <w:r>
              <w:rPr>
                <w:rFonts w:ascii="Arial" w:hAnsi="Arial" w:hint="eastAsia"/>
                <w:sz w:val="16"/>
                <w:lang w:eastAsia="zh-CN"/>
              </w:rPr>
              <w:t>1</w:t>
            </w:r>
            <w:r>
              <w:rPr>
                <w:rFonts w:ascii="Arial" w:hAnsi="Arial"/>
                <w:sz w:val="16"/>
                <w:lang w:eastAsia="fr-FR"/>
              </w:rPr>
              <w:t>]</w:t>
            </w:r>
          </w:p>
        </w:tc>
        <w:tc>
          <w:tcPr>
            <w:tcW w:w="588" w:type="pct"/>
            <w:tcBorders>
              <w:top w:val="single" w:sz="4" w:space="0" w:color="000000"/>
              <w:left w:val="single" w:sz="4" w:space="0" w:color="000000"/>
              <w:bottom w:val="single" w:sz="4" w:space="0" w:color="000000"/>
              <w:right w:val="single" w:sz="4" w:space="0" w:color="000000"/>
            </w:tcBorders>
            <w:vAlign w:val="center"/>
          </w:tcPr>
          <w:p w14:paraId="6584960C" w14:textId="77777777" w:rsidR="0083067E" w:rsidRDefault="00C20BDD">
            <w:pPr>
              <w:keepNext/>
              <w:keepLines/>
              <w:spacing w:before="100" w:beforeAutospacing="1" w:after="0"/>
              <w:jc w:val="center"/>
              <w:rPr>
                <w:rFonts w:ascii="Arial" w:hAnsi="Arial"/>
                <w:sz w:val="16"/>
                <w:highlight w:val="yellow"/>
              </w:rPr>
            </w:pPr>
            <w:r>
              <w:rPr>
                <w:rFonts w:ascii="Arial" w:hAnsi="Arial"/>
                <w:sz w:val="16"/>
                <w:highlight w:val="yellow"/>
                <w:lang w:eastAsia="fr-FR"/>
              </w:rPr>
              <w:t>[8+3]</w:t>
            </w:r>
          </w:p>
        </w:tc>
        <w:tc>
          <w:tcPr>
            <w:tcW w:w="588" w:type="pct"/>
            <w:tcBorders>
              <w:top w:val="single" w:sz="4" w:space="0" w:color="000000"/>
              <w:left w:val="single" w:sz="4" w:space="0" w:color="000000"/>
              <w:bottom w:val="single" w:sz="4" w:space="0" w:color="000000"/>
              <w:right w:val="single" w:sz="4" w:space="0" w:color="000000"/>
            </w:tcBorders>
            <w:vAlign w:val="center"/>
          </w:tcPr>
          <w:p w14:paraId="2A7D465E" w14:textId="77777777" w:rsidR="0083067E" w:rsidRDefault="00C20BDD">
            <w:pPr>
              <w:keepNext/>
              <w:keepLines/>
              <w:spacing w:before="100" w:beforeAutospacing="1" w:after="0"/>
              <w:jc w:val="center"/>
              <w:rPr>
                <w:rFonts w:ascii="Arial" w:hAnsi="Arial"/>
                <w:sz w:val="16"/>
                <w:lang w:eastAsia="fr-FR"/>
              </w:rPr>
            </w:pPr>
            <w:r>
              <w:rPr>
                <w:rFonts w:ascii="Arial" w:hAnsi="Arial"/>
                <w:sz w:val="16"/>
                <w:lang w:eastAsia="fr-FR"/>
              </w:rPr>
              <w:t>[3+</w:t>
            </w:r>
            <w:r>
              <w:rPr>
                <w:rFonts w:ascii="Arial" w:hAnsi="Arial" w:hint="eastAsia"/>
                <w:sz w:val="16"/>
                <w:lang w:eastAsia="zh-CN"/>
              </w:rPr>
              <w:t>2</w:t>
            </w:r>
            <w:r>
              <w:rPr>
                <w:rFonts w:ascii="Arial" w:hAnsi="Arial"/>
                <w:sz w:val="16"/>
                <w:lang w:eastAsia="fr-FR"/>
              </w:rPr>
              <w:t>]</w:t>
            </w:r>
          </w:p>
        </w:tc>
        <w:tc>
          <w:tcPr>
            <w:tcW w:w="621" w:type="pct"/>
            <w:tcBorders>
              <w:top w:val="single" w:sz="4" w:space="0" w:color="000000"/>
              <w:left w:val="single" w:sz="4" w:space="0" w:color="000000"/>
              <w:bottom w:val="single" w:sz="4" w:space="0" w:color="000000"/>
              <w:right w:val="single" w:sz="4" w:space="0" w:color="000000"/>
            </w:tcBorders>
            <w:vAlign w:val="center"/>
          </w:tcPr>
          <w:p w14:paraId="23014F3B" w14:textId="77777777" w:rsidR="0083067E" w:rsidRDefault="00C20BDD">
            <w:pPr>
              <w:keepNext/>
              <w:keepLines/>
              <w:spacing w:before="100" w:beforeAutospacing="1" w:after="0"/>
              <w:jc w:val="center"/>
              <w:rPr>
                <w:rFonts w:ascii="Arial" w:hAnsi="Arial"/>
                <w:sz w:val="16"/>
                <w:lang w:eastAsia="fr-FR"/>
              </w:rPr>
            </w:pPr>
            <w:r>
              <w:rPr>
                <w:rFonts w:ascii="Arial" w:hAnsi="Arial"/>
                <w:sz w:val="16"/>
                <w:lang w:eastAsia="fr-FR"/>
              </w:rPr>
              <w:t>[0+</w:t>
            </w:r>
            <w:r>
              <w:rPr>
                <w:rFonts w:ascii="Arial" w:hAnsi="Arial" w:hint="eastAsia"/>
                <w:sz w:val="16"/>
                <w:lang w:eastAsia="zh-CN"/>
              </w:rPr>
              <w:t>3</w:t>
            </w:r>
            <w:r>
              <w:rPr>
                <w:rFonts w:ascii="Arial" w:hAnsi="Arial"/>
                <w:sz w:val="16"/>
                <w:lang w:eastAsia="fr-FR"/>
              </w:rPr>
              <w:t>]</w:t>
            </w:r>
          </w:p>
        </w:tc>
      </w:tr>
      <w:tr w:rsidR="0083067E" w14:paraId="477CDC9E" w14:textId="77777777">
        <w:trPr>
          <w:trHeight w:val="70"/>
          <w:jc w:val="center"/>
        </w:trPr>
        <w:tc>
          <w:tcPr>
            <w:tcW w:w="691" w:type="pct"/>
            <w:tcBorders>
              <w:left w:val="single" w:sz="4" w:space="0" w:color="auto"/>
              <w:right w:val="single" w:sz="4" w:space="0" w:color="auto"/>
            </w:tcBorders>
            <w:shd w:val="clear" w:color="auto" w:fill="auto"/>
            <w:vAlign w:val="center"/>
          </w:tcPr>
          <w:p w14:paraId="08DEA510" w14:textId="77777777" w:rsidR="0083067E" w:rsidRDefault="0083067E">
            <w:pPr>
              <w:keepNext/>
              <w:keepLines/>
              <w:spacing w:after="0"/>
              <w:jc w:val="center"/>
              <w:rPr>
                <w:rFonts w:ascii="Arial" w:hAnsi="Arial"/>
                <w:sz w:val="16"/>
              </w:rPr>
            </w:pPr>
          </w:p>
        </w:tc>
        <w:tc>
          <w:tcPr>
            <w:tcW w:w="564" w:type="pct"/>
            <w:tcBorders>
              <w:top w:val="single" w:sz="4" w:space="0" w:color="auto"/>
              <w:left w:val="single" w:sz="4" w:space="0" w:color="auto"/>
              <w:bottom w:val="single" w:sz="4" w:space="0" w:color="auto"/>
              <w:right w:val="single" w:sz="4" w:space="0" w:color="auto"/>
            </w:tcBorders>
            <w:vAlign w:val="center"/>
          </w:tcPr>
          <w:p w14:paraId="606F0198" w14:textId="77777777" w:rsidR="0083067E" w:rsidRDefault="00C20BDD">
            <w:pPr>
              <w:keepNext/>
              <w:keepLines/>
              <w:spacing w:before="100" w:beforeAutospacing="1" w:after="0"/>
              <w:jc w:val="center"/>
              <w:rPr>
                <w:rFonts w:ascii="Arial" w:hAnsi="Arial"/>
                <w:sz w:val="16"/>
              </w:rPr>
            </w:pPr>
            <w:r>
              <w:rPr>
                <w:rFonts w:ascii="Arial" w:hAnsi="Arial"/>
                <w:sz w:val="16"/>
              </w:rPr>
              <w:t>16 QAM</w:t>
            </w:r>
          </w:p>
        </w:tc>
        <w:tc>
          <w:tcPr>
            <w:tcW w:w="379" w:type="pct"/>
            <w:tcBorders>
              <w:top w:val="single" w:sz="4" w:space="0" w:color="000000"/>
              <w:left w:val="single" w:sz="4" w:space="0" w:color="000000"/>
              <w:bottom w:val="single" w:sz="4" w:space="0" w:color="000000"/>
              <w:right w:val="single" w:sz="4" w:space="0" w:color="000000"/>
            </w:tcBorders>
            <w:vAlign w:val="center"/>
          </w:tcPr>
          <w:p w14:paraId="1D9D198F" w14:textId="77777777" w:rsidR="0083067E" w:rsidRDefault="00C20BDD">
            <w:pPr>
              <w:keepNext/>
              <w:keepLines/>
              <w:spacing w:before="100" w:beforeAutospacing="1" w:after="0"/>
              <w:jc w:val="center"/>
              <w:rPr>
                <w:rFonts w:ascii="Arial" w:hAnsi="Arial"/>
                <w:sz w:val="16"/>
                <w:lang w:eastAsia="fr-FR"/>
              </w:rPr>
            </w:pPr>
            <w:r>
              <w:rPr>
                <w:rFonts w:ascii="Arial" w:hAnsi="Arial"/>
                <w:sz w:val="16"/>
              </w:rPr>
              <w:t>≤ 4</w:t>
            </w:r>
          </w:p>
        </w:tc>
        <w:tc>
          <w:tcPr>
            <w:tcW w:w="359" w:type="pct"/>
            <w:tcBorders>
              <w:top w:val="single" w:sz="4" w:space="0" w:color="000000"/>
              <w:left w:val="single" w:sz="4" w:space="0" w:color="000000"/>
              <w:bottom w:val="single" w:sz="4" w:space="0" w:color="000000"/>
              <w:right w:val="single" w:sz="4" w:space="0" w:color="000000"/>
            </w:tcBorders>
            <w:vAlign w:val="center"/>
          </w:tcPr>
          <w:p w14:paraId="2EEA47A9" w14:textId="77777777" w:rsidR="0083067E" w:rsidRDefault="0083067E">
            <w:pPr>
              <w:keepNext/>
              <w:keepLines/>
              <w:spacing w:before="100" w:beforeAutospacing="1" w:after="0"/>
              <w:jc w:val="center"/>
              <w:rPr>
                <w:rFonts w:ascii="Arial" w:hAnsi="Arial"/>
                <w:sz w:val="16"/>
                <w:lang w:eastAsia="fr-FR"/>
              </w:rPr>
            </w:pPr>
          </w:p>
        </w:tc>
        <w:tc>
          <w:tcPr>
            <w:tcW w:w="630" w:type="pct"/>
            <w:tcBorders>
              <w:top w:val="single" w:sz="4" w:space="0" w:color="000000"/>
              <w:left w:val="single" w:sz="4" w:space="0" w:color="000000"/>
              <w:bottom w:val="single" w:sz="4" w:space="0" w:color="000000"/>
              <w:right w:val="single" w:sz="4" w:space="0" w:color="000000"/>
            </w:tcBorders>
            <w:vAlign w:val="center"/>
          </w:tcPr>
          <w:p w14:paraId="6CCBE786" w14:textId="77777777" w:rsidR="0083067E" w:rsidRDefault="00C20BDD">
            <w:pPr>
              <w:keepNext/>
              <w:keepLines/>
              <w:spacing w:before="100" w:beforeAutospacing="1" w:after="0"/>
              <w:jc w:val="center"/>
              <w:rPr>
                <w:rFonts w:ascii="Arial" w:hAnsi="Arial"/>
                <w:sz w:val="16"/>
                <w:lang w:eastAsia="fr-FR"/>
              </w:rPr>
            </w:pPr>
            <w:r>
              <w:rPr>
                <w:rFonts w:ascii="Arial" w:hAnsi="Arial"/>
                <w:sz w:val="16"/>
              </w:rPr>
              <w:t>≤ 9</w:t>
            </w:r>
          </w:p>
        </w:tc>
        <w:tc>
          <w:tcPr>
            <w:tcW w:w="578" w:type="pct"/>
            <w:tcBorders>
              <w:top w:val="single" w:sz="4" w:space="0" w:color="000000"/>
              <w:left w:val="single" w:sz="4" w:space="0" w:color="000000"/>
              <w:bottom w:val="single" w:sz="4" w:space="0" w:color="000000"/>
              <w:right w:val="single" w:sz="4" w:space="0" w:color="000000"/>
            </w:tcBorders>
            <w:vAlign w:val="center"/>
          </w:tcPr>
          <w:p w14:paraId="657DE44E" w14:textId="77777777" w:rsidR="0083067E" w:rsidRDefault="00C20BDD">
            <w:pPr>
              <w:keepNext/>
              <w:keepLines/>
              <w:spacing w:before="100" w:beforeAutospacing="1" w:after="0"/>
              <w:jc w:val="center"/>
              <w:rPr>
                <w:rFonts w:ascii="Arial" w:hAnsi="Arial"/>
                <w:sz w:val="16"/>
              </w:rPr>
            </w:pPr>
            <w:r>
              <w:rPr>
                <w:rFonts w:ascii="Arial" w:hAnsi="Arial"/>
                <w:sz w:val="16"/>
                <w:lang w:eastAsia="fr-FR"/>
              </w:rPr>
              <w:t>[3+</w:t>
            </w:r>
            <w:r>
              <w:rPr>
                <w:rFonts w:ascii="Arial" w:hAnsi="Arial" w:hint="eastAsia"/>
                <w:sz w:val="16"/>
                <w:lang w:eastAsia="zh-CN"/>
              </w:rPr>
              <w:t>1</w:t>
            </w:r>
            <w:r>
              <w:rPr>
                <w:rFonts w:ascii="Arial" w:hAnsi="Arial"/>
                <w:sz w:val="16"/>
                <w:lang w:eastAsia="fr-FR"/>
              </w:rPr>
              <w:t>]</w:t>
            </w:r>
          </w:p>
        </w:tc>
        <w:tc>
          <w:tcPr>
            <w:tcW w:w="588" w:type="pct"/>
            <w:tcBorders>
              <w:top w:val="single" w:sz="4" w:space="0" w:color="000000"/>
              <w:left w:val="single" w:sz="4" w:space="0" w:color="000000"/>
              <w:bottom w:val="single" w:sz="4" w:space="0" w:color="000000"/>
              <w:right w:val="single" w:sz="4" w:space="0" w:color="000000"/>
            </w:tcBorders>
            <w:vAlign w:val="center"/>
          </w:tcPr>
          <w:p w14:paraId="29AC8271" w14:textId="77777777" w:rsidR="0083067E" w:rsidRDefault="00C20BDD">
            <w:pPr>
              <w:keepNext/>
              <w:keepLines/>
              <w:spacing w:before="100" w:beforeAutospacing="1" w:after="0"/>
              <w:jc w:val="center"/>
              <w:rPr>
                <w:rFonts w:ascii="Arial" w:hAnsi="Arial"/>
                <w:sz w:val="16"/>
              </w:rPr>
            </w:pPr>
            <w:r>
              <w:rPr>
                <w:rFonts w:ascii="Arial" w:hAnsi="Arial"/>
                <w:sz w:val="16"/>
                <w:lang w:eastAsia="fr-FR"/>
              </w:rPr>
              <w:t>[8+3]</w:t>
            </w:r>
          </w:p>
        </w:tc>
        <w:tc>
          <w:tcPr>
            <w:tcW w:w="588" w:type="pct"/>
            <w:tcBorders>
              <w:top w:val="single" w:sz="4" w:space="0" w:color="000000"/>
              <w:left w:val="single" w:sz="4" w:space="0" w:color="000000"/>
              <w:bottom w:val="single" w:sz="4" w:space="0" w:color="000000"/>
              <w:right w:val="single" w:sz="4" w:space="0" w:color="000000"/>
            </w:tcBorders>
            <w:vAlign w:val="center"/>
          </w:tcPr>
          <w:p w14:paraId="5A14F76D" w14:textId="77777777" w:rsidR="0083067E" w:rsidRDefault="00C20BDD">
            <w:pPr>
              <w:keepNext/>
              <w:keepLines/>
              <w:spacing w:before="100" w:beforeAutospacing="1" w:after="0"/>
              <w:jc w:val="center"/>
              <w:rPr>
                <w:rFonts w:ascii="Arial" w:hAnsi="Arial"/>
                <w:sz w:val="16"/>
                <w:lang w:eastAsia="fr-FR"/>
              </w:rPr>
            </w:pPr>
            <w:r>
              <w:rPr>
                <w:rFonts w:ascii="Arial" w:hAnsi="Arial"/>
                <w:sz w:val="16"/>
                <w:lang w:eastAsia="fr-FR"/>
              </w:rPr>
              <w:t>[3+2</w:t>
            </w:r>
            <w:r>
              <w:rPr>
                <w:rFonts w:ascii="Arial" w:hAnsi="Arial" w:hint="eastAsia"/>
                <w:sz w:val="16"/>
                <w:lang w:eastAsia="zh-CN"/>
              </w:rPr>
              <w:t>.5</w:t>
            </w:r>
            <w:r>
              <w:rPr>
                <w:rFonts w:ascii="Arial" w:hAnsi="Arial"/>
                <w:sz w:val="16"/>
                <w:lang w:eastAsia="fr-FR"/>
              </w:rPr>
              <w:t>]</w:t>
            </w:r>
          </w:p>
        </w:tc>
        <w:tc>
          <w:tcPr>
            <w:tcW w:w="621" w:type="pct"/>
            <w:tcBorders>
              <w:top w:val="single" w:sz="4" w:space="0" w:color="000000"/>
              <w:left w:val="single" w:sz="4" w:space="0" w:color="000000"/>
              <w:bottom w:val="single" w:sz="4" w:space="0" w:color="000000"/>
              <w:right w:val="single" w:sz="4" w:space="0" w:color="000000"/>
            </w:tcBorders>
            <w:vAlign w:val="center"/>
          </w:tcPr>
          <w:p w14:paraId="7164EA49" w14:textId="77777777" w:rsidR="0083067E" w:rsidRDefault="00C20BDD">
            <w:pPr>
              <w:keepNext/>
              <w:keepLines/>
              <w:spacing w:before="100" w:beforeAutospacing="1" w:after="0"/>
              <w:jc w:val="center"/>
              <w:rPr>
                <w:rFonts w:ascii="Arial" w:hAnsi="Arial"/>
                <w:sz w:val="16"/>
                <w:lang w:eastAsia="fr-FR"/>
              </w:rPr>
            </w:pPr>
            <w:r>
              <w:rPr>
                <w:rFonts w:ascii="Arial" w:hAnsi="Arial"/>
                <w:sz w:val="16"/>
                <w:lang w:eastAsia="fr-FR"/>
              </w:rPr>
              <w:t>[1.0+</w:t>
            </w:r>
            <w:r>
              <w:rPr>
                <w:rFonts w:ascii="Arial" w:hAnsi="Arial" w:hint="eastAsia"/>
                <w:sz w:val="16"/>
                <w:lang w:eastAsia="zh-CN"/>
              </w:rPr>
              <w:t>3</w:t>
            </w:r>
            <w:r>
              <w:rPr>
                <w:rFonts w:ascii="Arial" w:hAnsi="Arial"/>
                <w:sz w:val="16"/>
                <w:lang w:eastAsia="fr-FR"/>
              </w:rPr>
              <w:t>]</w:t>
            </w:r>
          </w:p>
        </w:tc>
      </w:tr>
      <w:tr w:rsidR="0083067E" w14:paraId="79F4E2E7" w14:textId="77777777">
        <w:trPr>
          <w:jc w:val="center"/>
        </w:trPr>
        <w:tc>
          <w:tcPr>
            <w:tcW w:w="691" w:type="pct"/>
            <w:tcBorders>
              <w:left w:val="single" w:sz="4" w:space="0" w:color="auto"/>
              <w:right w:val="single" w:sz="4" w:space="0" w:color="auto"/>
            </w:tcBorders>
            <w:shd w:val="clear" w:color="auto" w:fill="auto"/>
            <w:vAlign w:val="center"/>
          </w:tcPr>
          <w:p w14:paraId="1C287B08" w14:textId="77777777" w:rsidR="0083067E" w:rsidRDefault="0083067E">
            <w:pPr>
              <w:keepNext/>
              <w:keepLines/>
              <w:spacing w:after="0"/>
              <w:jc w:val="center"/>
              <w:rPr>
                <w:rFonts w:ascii="Arial" w:hAnsi="Arial"/>
                <w:sz w:val="16"/>
              </w:rPr>
            </w:pPr>
          </w:p>
        </w:tc>
        <w:tc>
          <w:tcPr>
            <w:tcW w:w="564" w:type="pct"/>
            <w:tcBorders>
              <w:top w:val="single" w:sz="4" w:space="0" w:color="auto"/>
              <w:left w:val="single" w:sz="4" w:space="0" w:color="auto"/>
              <w:bottom w:val="single" w:sz="4" w:space="0" w:color="auto"/>
              <w:right w:val="single" w:sz="4" w:space="0" w:color="auto"/>
            </w:tcBorders>
            <w:vAlign w:val="center"/>
          </w:tcPr>
          <w:p w14:paraId="5804AF62" w14:textId="77777777" w:rsidR="0083067E" w:rsidRDefault="00C20BDD">
            <w:pPr>
              <w:keepNext/>
              <w:keepLines/>
              <w:spacing w:before="100" w:beforeAutospacing="1" w:after="0"/>
              <w:jc w:val="center"/>
              <w:rPr>
                <w:rFonts w:ascii="Arial" w:hAnsi="Arial"/>
                <w:sz w:val="16"/>
              </w:rPr>
            </w:pPr>
            <w:r>
              <w:rPr>
                <w:rFonts w:ascii="Arial" w:hAnsi="Arial"/>
                <w:sz w:val="16"/>
              </w:rPr>
              <w:t>64 QAM</w:t>
            </w:r>
          </w:p>
        </w:tc>
        <w:tc>
          <w:tcPr>
            <w:tcW w:w="379" w:type="pct"/>
            <w:tcBorders>
              <w:top w:val="single" w:sz="4" w:space="0" w:color="000000"/>
              <w:left w:val="single" w:sz="4" w:space="0" w:color="000000"/>
              <w:bottom w:val="single" w:sz="4" w:space="0" w:color="000000"/>
              <w:right w:val="single" w:sz="4" w:space="0" w:color="000000"/>
            </w:tcBorders>
            <w:vAlign w:val="center"/>
          </w:tcPr>
          <w:p w14:paraId="46C91566" w14:textId="77777777" w:rsidR="0083067E" w:rsidRDefault="00C20BDD">
            <w:pPr>
              <w:keepNext/>
              <w:keepLines/>
              <w:spacing w:before="100" w:beforeAutospacing="1" w:after="0"/>
              <w:jc w:val="center"/>
              <w:rPr>
                <w:rFonts w:ascii="Arial" w:hAnsi="Arial"/>
                <w:sz w:val="16"/>
                <w:lang w:eastAsia="ko-KR"/>
              </w:rPr>
            </w:pPr>
            <w:r>
              <w:rPr>
                <w:rFonts w:ascii="Arial" w:hAnsi="Arial"/>
                <w:sz w:val="16"/>
              </w:rPr>
              <w:t>≤ 4.5</w:t>
            </w:r>
          </w:p>
        </w:tc>
        <w:tc>
          <w:tcPr>
            <w:tcW w:w="359" w:type="pct"/>
            <w:tcBorders>
              <w:top w:val="single" w:sz="4" w:space="0" w:color="000000"/>
              <w:left w:val="single" w:sz="4" w:space="0" w:color="000000"/>
              <w:bottom w:val="single" w:sz="4" w:space="0" w:color="000000"/>
              <w:right w:val="single" w:sz="4" w:space="0" w:color="000000"/>
            </w:tcBorders>
            <w:vAlign w:val="center"/>
          </w:tcPr>
          <w:p w14:paraId="2B46B8E1" w14:textId="77777777" w:rsidR="0083067E" w:rsidRDefault="0083067E">
            <w:pPr>
              <w:keepNext/>
              <w:keepLines/>
              <w:spacing w:before="100" w:beforeAutospacing="1" w:after="0"/>
              <w:jc w:val="center"/>
              <w:rPr>
                <w:rFonts w:ascii="Arial" w:hAnsi="Arial"/>
                <w:sz w:val="16"/>
                <w:lang w:eastAsia="ko-KR"/>
              </w:rPr>
            </w:pPr>
          </w:p>
        </w:tc>
        <w:tc>
          <w:tcPr>
            <w:tcW w:w="630" w:type="pct"/>
            <w:tcBorders>
              <w:top w:val="single" w:sz="4" w:space="0" w:color="000000"/>
              <w:left w:val="single" w:sz="4" w:space="0" w:color="000000"/>
              <w:bottom w:val="single" w:sz="4" w:space="0" w:color="000000"/>
              <w:right w:val="single" w:sz="4" w:space="0" w:color="000000"/>
            </w:tcBorders>
            <w:vAlign w:val="center"/>
          </w:tcPr>
          <w:p w14:paraId="532F6CE0" w14:textId="77777777" w:rsidR="0083067E" w:rsidRDefault="00C20BDD">
            <w:pPr>
              <w:keepNext/>
              <w:keepLines/>
              <w:spacing w:before="100" w:beforeAutospacing="1" w:after="0"/>
              <w:jc w:val="center"/>
              <w:rPr>
                <w:rFonts w:ascii="Arial" w:hAnsi="Arial"/>
                <w:sz w:val="16"/>
                <w:lang w:eastAsia="ko-KR"/>
              </w:rPr>
            </w:pPr>
            <w:r>
              <w:rPr>
                <w:rFonts w:ascii="Arial" w:hAnsi="Arial"/>
                <w:sz w:val="16"/>
              </w:rPr>
              <w:t>≤ 10</w:t>
            </w:r>
          </w:p>
        </w:tc>
        <w:tc>
          <w:tcPr>
            <w:tcW w:w="578" w:type="pct"/>
            <w:tcBorders>
              <w:top w:val="single" w:sz="4" w:space="0" w:color="000000"/>
              <w:left w:val="single" w:sz="4" w:space="0" w:color="000000"/>
              <w:bottom w:val="single" w:sz="4" w:space="0" w:color="000000"/>
              <w:right w:val="single" w:sz="4" w:space="0" w:color="000000"/>
            </w:tcBorders>
            <w:vAlign w:val="center"/>
          </w:tcPr>
          <w:p w14:paraId="5D709EBF" w14:textId="77777777" w:rsidR="0083067E" w:rsidRDefault="00C20BDD">
            <w:pPr>
              <w:keepNext/>
              <w:keepLines/>
              <w:spacing w:before="100" w:beforeAutospacing="1" w:after="0"/>
              <w:jc w:val="center"/>
              <w:rPr>
                <w:rFonts w:ascii="Arial" w:hAnsi="Arial"/>
                <w:sz w:val="16"/>
              </w:rPr>
            </w:pPr>
            <w:r>
              <w:rPr>
                <w:rFonts w:ascii="Arial" w:hAnsi="Arial"/>
                <w:sz w:val="16"/>
                <w:lang w:eastAsia="ko-KR"/>
              </w:rPr>
              <w:t>[3+</w:t>
            </w:r>
            <w:r>
              <w:rPr>
                <w:rFonts w:ascii="Arial" w:hAnsi="Arial" w:hint="eastAsia"/>
                <w:sz w:val="16"/>
                <w:lang w:eastAsia="zh-CN"/>
              </w:rPr>
              <w:t>1</w:t>
            </w:r>
            <w:r>
              <w:rPr>
                <w:rFonts w:ascii="Arial" w:hAnsi="Arial"/>
                <w:sz w:val="16"/>
                <w:lang w:eastAsia="ko-KR"/>
              </w:rPr>
              <w:t>]</w:t>
            </w:r>
          </w:p>
        </w:tc>
        <w:tc>
          <w:tcPr>
            <w:tcW w:w="588" w:type="pct"/>
            <w:tcBorders>
              <w:top w:val="single" w:sz="4" w:space="0" w:color="000000"/>
              <w:left w:val="single" w:sz="4" w:space="0" w:color="000000"/>
              <w:bottom w:val="single" w:sz="4" w:space="0" w:color="000000"/>
              <w:right w:val="single" w:sz="4" w:space="0" w:color="000000"/>
            </w:tcBorders>
            <w:vAlign w:val="center"/>
          </w:tcPr>
          <w:p w14:paraId="4486E944" w14:textId="77777777" w:rsidR="0083067E" w:rsidRDefault="00C20BDD">
            <w:pPr>
              <w:keepNext/>
              <w:keepLines/>
              <w:spacing w:before="100" w:beforeAutospacing="1" w:after="0"/>
              <w:jc w:val="center"/>
              <w:rPr>
                <w:rFonts w:ascii="Arial" w:hAnsi="Arial"/>
                <w:sz w:val="16"/>
              </w:rPr>
            </w:pPr>
            <w:r>
              <w:rPr>
                <w:rFonts w:ascii="Arial" w:hAnsi="Arial"/>
                <w:sz w:val="16"/>
                <w:lang w:eastAsia="fr-FR"/>
              </w:rPr>
              <w:t>[8+3]</w:t>
            </w:r>
          </w:p>
        </w:tc>
        <w:tc>
          <w:tcPr>
            <w:tcW w:w="588" w:type="pct"/>
            <w:tcBorders>
              <w:top w:val="single" w:sz="4" w:space="0" w:color="000000"/>
              <w:left w:val="single" w:sz="4" w:space="0" w:color="000000"/>
              <w:bottom w:val="single" w:sz="4" w:space="0" w:color="000000"/>
              <w:right w:val="single" w:sz="4" w:space="0" w:color="000000"/>
            </w:tcBorders>
            <w:vAlign w:val="center"/>
          </w:tcPr>
          <w:p w14:paraId="06AFB46B" w14:textId="77777777" w:rsidR="0083067E" w:rsidRDefault="00C20BDD">
            <w:pPr>
              <w:keepNext/>
              <w:keepLines/>
              <w:spacing w:before="100" w:beforeAutospacing="1" w:after="0"/>
              <w:jc w:val="center"/>
              <w:rPr>
                <w:rFonts w:ascii="Arial" w:hAnsi="Arial"/>
                <w:sz w:val="16"/>
                <w:lang w:eastAsia="ko-KR"/>
              </w:rPr>
            </w:pPr>
            <w:r>
              <w:rPr>
                <w:rFonts w:ascii="Arial" w:hAnsi="Arial"/>
                <w:sz w:val="16"/>
                <w:lang w:eastAsia="ko-KR"/>
              </w:rPr>
              <w:t>[4.5+1</w:t>
            </w:r>
            <w:r>
              <w:rPr>
                <w:rFonts w:ascii="Arial" w:hAnsi="Arial" w:hint="eastAsia"/>
                <w:sz w:val="16"/>
                <w:lang w:eastAsia="zh-CN"/>
              </w:rPr>
              <w:t>.5</w:t>
            </w:r>
            <w:r>
              <w:rPr>
                <w:rFonts w:ascii="Arial" w:hAnsi="Arial"/>
                <w:sz w:val="16"/>
                <w:lang w:eastAsia="ko-KR"/>
              </w:rPr>
              <w:t>]</w:t>
            </w:r>
          </w:p>
        </w:tc>
        <w:tc>
          <w:tcPr>
            <w:tcW w:w="621" w:type="pct"/>
            <w:tcBorders>
              <w:top w:val="single" w:sz="4" w:space="0" w:color="000000"/>
              <w:left w:val="single" w:sz="4" w:space="0" w:color="000000"/>
              <w:bottom w:val="single" w:sz="4" w:space="0" w:color="000000"/>
              <w:right w:val="single" w:sz="4" w:space="0" w:color="000000"/>
            </w:tcBorders>
            <w:vAlign w:val="center"/>
          </w:tcPr>
          <w:p w14:paraId="1DA910C4" w14:textId="77777777" w:rsidR="0083067E" w:rsidRDefault="00C20BDD">
            <w:pPr>
              <w:keepNext/>
              <w:keepLines/>
              <w:spacing w:before="100" w:beforeAutospacing="1" w:after="0"/>
              <w:jc w:val="center"/>
              <w:rPr>
                <w:rFonts w:ascii="Arial" w:hAnsi="Arial"/>
                <w:sz w:val="16"/>
                <w:lang w:eastAsia="ko-KR"/>
              </w:rPr>
            </w:pPr>
            <w:r>
              <w:rPr>
                <w:rFonts w:ascii="Arial" w:hAnsi="Arial"/>
                <w:sz w:val="16"/>
                <w:lang w:eastAsia="ko-KR"/>
              </w:rPr>
              <w:t>[2.5</w:t>
            </w:r>
            <w:r>
              <w:rPr>
                <w:rFonts w:ascii="Arial" w:hAnsi="Arial" w:hint="eastAsia"/>
                <w:sz w:val="16"/>
                <w:lang w:eastAsia="zh-CN"/>
              </w:rPr>
              <w:t>+2</w:t>
            </w:r>
            <w:r>
              <w:rPr>
                <w:rFonts w:ascii="Arial" w:hAnsi="Arial"/>
                <w:sz w:val="16"/>
                <w:lang w:eastAsia="ko-KR"/>
              </w:rPr>
              <w:t>]</w:t>
            </w:r>
          </w:p>
        </w:tc>
      </w:tr>
      <w:tr w:rsidR="0083067E" w14:paraId="5C865F05" w14:textId="77777777">
        <w:trPr>
          <w:jc w:val="center"/>
        </w:trPr>
        <w:tc>
          <w:tcPr>
            <w:tcW w:w="691" w:type="pct"/>
            <w:tcBorders>
              <w:left w:val="single" w:sz="4" w:space="0" w:color="auto"/>
              <w:bottom w:val="single" w:sz="4" w:space="0" w:color="auto"/>
              <w:right w:val="single" w:sz="4" w:space="0" w:color="auto"/>
            </w:tcBorders>
            <w:shd w:val="clear" w:color="auto" w:fill="auto"/>
            <w:vAlign w:val="center"/>
          </w:tcPr>
          <w:p w14:paraId="42B19E7F" w14:textId="77777777" w:rsidR="0083067E" w:rsidRDefault="0083067E">
            <w:pPr>
              <w:keepNext/>
              <w:keepLines/>
              <w:spacing w:after="0"/>
              <w:jc w:val="center"/>
              <w:rPr>
                <w:rFonts w:ascii="Arial" w:hAnsi="Arial"/>
                <w:sz w:val="16"/>
              </w:rPr>
            </w:pPr>
          </w:p>
        </w:tc>
        <w:tc>
          <w:tcPr>
            <w:tcW w:w="564" w:type="pct"/>
            <w:tcBorders>
              <w:top w:val="single" w:sz="4" w:space="0" w:color="auto"/>
              <w:left w:val="single" w:sz="4" w:space="0" w:color="auto"/>
              <w:bottom w:val="single" w:sz="4" w:space="0" w:color="auto"/>
              <w:right w:val="single" w:sz="4" w:space="0" w:color="auto"/>
            </w:tcBorders>
            <w:vAlign w:val="center"/>
          </w:tcPr>
          <w:p w14:paraId="331A3B3D" w14:textId="77777777" w:rsidR="0083067E" w:rsidRDefault="00C20BDD">
            <w:pPr>
              <w:keepNext/>
              <w:keepLines/>
              <w:spacing w:before="100" w:beforeAutospacing="1" w:after="0"/>
              <w:jc w:val="center"/>
              <w:rPr>
                <w:rFonts w:ascii="Arial" w:hAnsi="Arial"/>
                <w:sz w:val="16"/>
              </w:rPr>
            </w:pPr>
            <w:r>
              <w:rPr>
                <w:rFonts w:ascii="Arial" w:hAnsi="Arial"/>
                <w:sz w:val="16"/>
              </w:rPr>
              <w:t>256 QAM</w:t>
            </w:r>
          </w:p>
        </w:tc>
        <w:tc>
          <w:tcPr>
            <w:tcW w:w="379" w:type="pct"/>
            <w:tcBorders>
              <w:top w:val="single" w:sz="4" w:space="0" w:color="000000"/>
              <w:left w:val="single" w:sz="4" w:space="0" w:color="000000"/>
              <w:bottom w:val="single" w:sz="4" w:space="0" w:color="000000"/>
              <w:right w:val="single" w:sz="4" w:space="0" w:color="000000"/>
            </w:tcBorders>
            <w:vAlign w:val="center"/>
          </w:tcPr>
          <w:p w14:paraId="105F697B" w14:textId="77777777" w:rsidR="0083067E" w:rsidRDefault="00C20BDD">
            <w:pPr>
              <w:keepNext/>
              <w:keepLines/>
              <w:spacing w:before="100" w:beforeAutospacing="1" w:after="0"/>
              <w:jc w:val="center"/>
              <w:rPr>
                <w:rFonts w:ascii="Arial" w:hAnsi="Arial"/>
                <w:sz w:val="16"/>
                <w:lang w:eastAsia="ko-KR"/>
              </w:rPr>
            </w:pPr>
            <w:r>
              <w:rPr>
                <w:rFonts w:ascii="Arial" w:hAnsi="Arial"/>
                <w:sz w:val="16"/>
              </w:rPr>
              <w:t>≤ 6.5</w:t>
            </w:r>
          </w:p>
        </w:tc>
        <w:tc>
          <w:tcPr>
            <w:tcW w:w="359" w:type="pct"/>
            <w:tcBorders>
              <w:top w:val="single" w:sz="4" w:space="0" w:color="000000"/>
              <w:left w:val="single" w:sz="4" w:space="0" w:color="000000"/>
              <w:bottom w:val="single" w:sz="4" w:space="0" w:color="000000"/>
              <w:right w:val="single" w:sz="4" w:space="0" w:color="000000"/>
            </w:tcBorders>
            <w:vAlign w:val="center"/>
          </w:tcPr>
          <w:p w14:paraId="375E50C0" w14:textId="77777777" w:rsidR="0083067E" w:rsidRDefault="0083067E">
            <w:pPr>
              <w:keepNext/>
              <w:keepLines/>
              <w:spacing w:before="100" w:beforeAutospacing="1" w:after="0"/>
              <w:jc w:val="center"/>
              <w:rPr>
                <w:rFonts w:ascii="Arial" w:hAnsi="Arial"/>
                <w:sz w:val="16"/>
                <w:lang w:eastAsia="ko-KR"/>
              </w:rPr>
            </w:pPr>
          </w:p>
        </w:tc>
        <w:tc>
          <w:tcPr>
            <w:tcW w:w="630" w:type="pct"/>
            <w:tcBorders>
              <w:top w:val="single" w:sz="4" w:space="0" w:color="000000"/>
              <w:left w:val="single" w:sz="4" w:space="0" w:color="000000"/>
              <w:bottom w:val="single" w:sz="4" w:space="0" w:color="000000"/>
              <w:right w:val="single" w:sz="4" w:space="0" w:color="000000"/>
            </w:tcBorders>
            <w:vAlign w:val="center"/>
          </w:tcPr>
          <w:p w14:paraId="384CB103" w14:textId="77777777" w:rsidR="0083067E" w:rsidRDefault="00C20BDD">
            <w:pPr>
              <w:keepNext/>
              <w:keepLines/>
              <w:spacing w:before="100" w:beforeAutospacing="1" w:after="0"/>
              <w:jc w:val="center"/>
              <w:rPr>
                <w:rFonts w:ascii="Arial" w:hAnsi="Arial"/>
                <w:sz w:val="16"/>
                <w:lang w:eastAsia="ko-KR"/>
              </w:rPr>
            </w:pPr>
            <w:r>
              <w:rPr>
                <w:rFonts w:ascii="Arial" w:hAnsi="Arial"/>
                <w:sz w:val="16"/>
              </w:rPr>
              <w:t>≤ 11</w:t>
            </w:r>
          </w:p>
        </w:tc>
        <w:tc>
          <w:tcPr>
            <w:tcW w:w="578" w:type="pct"/>
            <w:tcBorders>
              <w:top w:val="single" w:sz="4" w:space="0" w:color="000000"/>
              <w:left w:val="single" w:sz="4" w:space="0" w:color="000000"/>
              <w:bottom w:val="single" w:sz="4" w:space="0" w:color="000000"/>
              <w:right w:val="single" w:sz="4" w:space="0" w:color="000000"/>
            </w:tcBorders>
            <w:vAlign w:val="center"/>
          </w:tcPr>
          <w:p w14:paraId="712FA311" w14:textId="77777777" w:rsidR="0083067E" w:rsidRDefault="00C20BDD">
            <w:pPr>
              <w:keepNext/>
              <w:keepLines/>
              <w:spacing w:before="100" w:beforeAutospacing="1" w:after="0"/>
              <w:jc w:val="center"/>
              <w:rPr>
                <w:rFonts w:ascii="Arial" w:hAnsi="Arial"/>
                <w:sz w:val="16"/>
              </w:rPr>
            </w:pPr>
            <w:r>
              <w:rPr>
                <w:rFonts w:ascii="Arial" w:hAnsi="Arial"/>
                <w:sz w:val="16"/>
                <w:lang w:eastAsia="ko-KR"/>
              </w:rPr>
              <w:t>[3+</w:t>
            </w:r>
            <w:r>
              <w:rPr>
                <w:rFonts w:ascii="Arial" w:hAnsi="Arial" w:hint="eastAsia"/>
                <w:sz w:val="16"/>
                <w:lang w:eastAsia="zh-CN"/>
              </w:rPr>
              <w:t>1</w:t>
            </w:r>
            <w:r>
              <w:rPr>
                <w:rFonts w:ascii="Arial" w:hAnsi="Arial"/>
                <w:sz w:val="16"/>
                <w:lang w:eastAsia="ko-KR"/>
              </w:rPr>
              <w:t>]</w:t>
            </w:r>
          </w:p>
        </w:tc>
        <w:tc>
          <w:tcPr>
            <w:tcW w:w="588" w:type="pct"/>
            <w:tcBorders>
              <w:top w:val="single" w:sz="4" w:space="0" w:color="000000"/>
              <w:left w:val="single" w:sz="4" w:space="0" w:color="000000"/>
              <w:bottom w:val="single" w:sz="4" w:space="0" w:color="000000"/>
              <w:right w:val="single" w:sz="4" w:space="0" w:color="000000"/>
            </w:tcBorders>
            <w:vAlign w:val="center"/>
          </w:tcPr>
          <w:p w14:paraId="4B8FC15B" w14:textId="77777777" w:rsidR="0083067E" w:rsidRDefault="00C20BDD">
            <w:pPr>
              <w:keepNext/>
              <w:keepLines/>
              <w:spacing w:before="100" w:beforeAutospacing="1" w:after="0"/>
              <w:jc w:val="center"/>
              <w:rPr>
                <w:rFonts w:ascii="Arial" w:hAnsi="Arial"/>
                <w:sz w:val="16"/>
              </w:rPr>
            </w:pPr>
            <w:r>
              <w:rPr>
                <w:rFonts w:ascii="Arial" w:hAnsi="Arial"/>
                <w:sz w:val="16"/>
                <w:lang w:eastAsia="ko-KR"/>
              </w:rPr>
              <w:t>[8+3]</w:t>
            </w:r>
          </w:p>
        </w:tc>
        <w:tc>
          <w:tcPr>
            <w:tcW w:w="588" w:type="pct"/>
            <w:tcBorders>
              <w:top w:val="single" w:sz="4" w:space="0" w:color="000000"/>
              <w:left w:val="single" w:sz="4" w:space="0" w:color="000000"/>
              <w:bottom w:val="single" w:sz="4" w:space="0" w:color="000000"/>
              <w:right w:val="single" w:sz="4" w:space="0" w:color="000000"/>
            </w:tcBorders>
            <w:vAlign w:val="center"/>
          </w:tcPr>
          <w:p w14:paraId="64F99566" w14:textId="77777777" w:rsidR="0083067E" w:rsidRDefault="00C20BDD">
            <w:pPr>
              <w:keepNext/>
              <w:keepLines/>
              <w:spacing w:before="100" w:beforeAutospacing="1" w:after="0"/>
              <w:jc w:val="center"/>
              <w:rPr>
                <w:rFonts w:ascii="Arial" w:hAnsi="Arial"/>
                <w:sz w:val="16"/>
                <w:lang w:eastAsia="ko-KR"/>
              </w:rPr>
            </w:pPr>
            <w:r>
              <w:rPr>
                <w:rFonts w:ascii="Arial" w:hAnsi="Arial"/>
                <w:sz w:val="16"/>
                <w:lang w:eastAsia="ko-KR"/>
              </w:rPr>
              <w:t>[5.5</w:t>
            </w:r>
            <w:r>
              <w:rPr>
                <w:rFonts w:ascii="Arial" w:hAnsi="Arial" w:hint="eastAsia"/>
                <w:sz w:val="16"/>
                <w:lang w:eastAsia="zh-CN"/>
              </w:rPr>
              <w:t>+0.5</w:t>
            </w:r>
            <w:r>
              <w:rPr>
                <w:rFonts w:ascii="Arial" w:hAnsi="Arial"/>
                <w:sz w:val="16"/>
                <w:lang w:eastAsia="ko-KR"/>
              </w:rPr>
              <w:t>]</w:t>
            </w:r>
          </w:p>
        </w:tc>
        <w:tc>
          <w:tcPr>
            <w:tcW w:w="621" w:type="pct"/>
            <w:tcBorders>
              <w:top w:val="single" w:sz="4" w:space="0" w:color="000000"/>
              <w:left w:val="single" w:sz="4" w:space="0" w:color="000000"/>
              <w:bottom w:val="single" w:sz="4" w:space="0" w:color="000000"/>
              <w:right w:val="single" w:sz="4" w:space="0" w:color="000000"/>
            </w:tcBorders>
            <w:vAlign w:val="center"/>
          </w:tcPr>
          <w:p w14:paraId="55E565FC" w14:textId="77777777" w:rsidR="0083067E" w:rsidRDefault="00C20BDD">
            <w:pPr>
              <w:keepNext/>
              <w:keepLines/>
              <w:spacing w:before="100" w:beforeAutospacing="1" w:after="0"/>
              <w:jc w:val="center"/>
              <w:rPr>
                <w:rFonts w:ascii="Arial" w:hAnsi="Arial"/>
                <w:sz w:val="16"/>
                <w:lang w:eastAsia="ko-KR"/>
              </w:rPr>
            </w:pPr>
            <w:r>
              <w:rPr>
                <w:rFonts w:ascii="Arial" w:hAnsi="Arial"/>
                <w:sz w:val="16"/>
                <w:lang w:eastAsia="ko-KR"/>
              </w:rPr>
              <w:t>[4.5]</w:t>
            </w:r>
          </w:p>
        </w:tc>
      </w:tr>
      <w:tr w:rsidR="0083067E" w14:paraId="1A7099CF" w14:textId="77777777">
        <w:trPr>
          <w:jc w:val="center"/>
        </w:trPr>
        <w:tc>
          <w:tcPr>
            <w:tcW w:w="691" w:type="pct"/>
            <w:tcBorders>
              <w:top w:val="single" w:sz="4" w:space="0" w:color="auto"/>
              <w:left w:val="single" w:sz="4" w:space="0" w:color="auto"/>
              <w:right w:val="single" w:sz="4" w:space="0" w:color="auto"/>
            </w:tcBorders>
            <w:shd w:val="clear" w:color="auto" w:fill="auto"/>
            <w:vAlign w:val="center"/>
          </w:tcPr>
          <w:p w14:paraId="29F820EE" w14:textId="77777777" w:rsidR="0083067E" w:rsidRDefault="00C20BDD">
            <w:pPr>
              <w:keepNext/>
              <w:keepLines/>
              <w:spacing w:after="0"/>
              <w:jc w:val="center"/>
              <w:rPr>
                <w:rFonts w:ascii="Arial" w:hAnsi="Arial"/>
                <w:sz w:val="16"/>
              </w:rPr>
            </w:pPr>
            <w:r>
              <w:rPr>
                <w:rFonts w:ascii="Arial" w:hAnsi="Arial"/>
                <w:sz w:val="16"/>
              </w:rPr>
              <w:t>CP-OFDM</w:t>
            </w:r>
          </w:p>
        </w:tc>
        <w:tc>
          <w:tcPr>
            <w:tcW w:w="564" w:type="pct"/>
            <w:tcBorders>
              <w:top w:val="single" w:sz="4" w:space="0" w:color="auto"/>
              <w:left w:val="single" w:sz="4" w:space="0" w:color="auto"/>
              <w:bottom w:val="single" w:sz="4" w:space="0" w:color="auto"/>
              <w:right w:val="single" w:sz="4" w:space="0" w:color="auto"/>
            </w:tcBorders>
            <w:vAlign w:val="center"/>
          </w:tcPr>
          <w:p w14:paraId="2F140355" w14:textId="77777777" w:rsidR="0083067E" w:rsidRDefault="00C20BDD">
            <w:pPr>
              <w:keepNext/>
              <w:keepLines/>
              <w:spacing w:before="100" w:beforeAutospacing="1" w:after="0"/>
              <w:jc w:val="center"/>
              <w:rPr>
                <w:rFonts w:ascii="Arial" w:hAnsi="Arial"/>
                <w:sz w:val="16"/>
              </w:rPr>
            </w:pPr>
            <w:r>
              <w:rPr>
                <w:rFonts w:ascii="Arial" w:hAnsi="Arial"/>
                <w:sz w:val="16"/>
              </w:rPr>
              <w:t>QPSK</w:t>
            </w:r>
          </w:p>
        </w:tc>
        <w:tc>
          <w:tcPr>
            <w:tcW w:w="379" w:type="pct"/>
            <w:tcBorders>
              <w:top w:val="single" w:sz="4" w:space="0" w:color="000000"/>
              <w:left w:val="single" w:sz="4" w:space="0" w:color="000000"/>
              <w:bottom w:val="single" w:sz="4" w:space="0" w:color="000000"/>
              <w:right w:val="single" w:sz="4" w:space="0" w:color="000000"/>
            </w:tcBorders>
            <w:vAlign w:val="center"/>
          </w:tcPr>
          <w:p w14:paraId="2DD0A88D" w14:textId="77777777" w:rsidR="0083067E" w:rsidRDefault="00C20BDD">
            <w:pPr>
              <w:keepNext/>
              <w:keepLines/>
              <w:spacing w:before="100" w:beforeAutospacing="1" w:after="0"/>
              <w:jc w:val="center"/>
              <w:rPr>
                <w:rFonts w:ascii="Arial" w:hAnsi="Arial"/>
                <w:sz w:val="16"/>
                <w:lang w:eastAsia="zh-CN"/>
              </w:rPr>
            </w:pPr>
            <w:r>
              <w:rPr>
                <w:rFonts w:ascii="Arial" w:hAnsi="Arial"/>
                <w:sz w:val="16"/>
              </w:rPr>
              <w:t>≤ 5.5</w:t>
            </w:r>
          </w:p>
        </w:tc>
        <w:tc>
          <w:tcPr>
            <w:tcW w:w="359" w:type="pct"/>
            <w:tcBorders>
              <w:top w:val="single" w:sz="4" w:space="0" w:color="000000"/>
              <w:left w:val="single" w:sz="4" w:space="0" w:color="000000"/>
              <w:bottom w:val="single" w:sz="4" w:space="0" w:color="000000"/>
              <w:right w:val="single" w:sz="4" w:space="0" w:color="000000"/>
            </w:tcBorders>
            <w:vAlign w:val="center"/>
          </w:tcPr>
          <w:p w14:paraId="38DEE671" w14:textId="77777777" w:rsidR="0083067E" w:rsidRDefault="0083067E">
            <w:pPr>
              <w:keepNext/>
              <w:keepLines/>
              <w:spacing w:before="100" w:beforeAutospacing="1" w:after="0"/>
              <w:jc w:val="center"/>
              <w:rPr>
                <w:rFonts w:ascii="Arial" w:hAnsi="Arial"/>
                <w:sz w:val="16"/>
                <w:lang w:eastAsia="zh-CN"/>
              </w:rPr>
            </w:pPr>
          </w:p>
        </w:tc>
        <w:tc>
          <w:tcPr>
            <w:tcW w:w="630" w:type="pct"/>
            <w:tcBorders>
              <w:top w:val="single" w:sz="4" w:space="0" w:color="000000"/>
              <w:left w:val="single" w:sz="4" w:space="0" w:color="000000"/>
              <w:bottom w:val="single" w:sz="4" w:space="0" w:color="000000"/>
              <w:right w:val="single" w:sz="4" w:space="0" w:color="000000"/>
            </w:tcBorders>
            <w:vAlign w:val="center"/>
          </w:tcPr>
          <w:p w14:paraId="5A3B3FE3" w14:textId="77777777" w:rsidR="0083067E" w:rsidRDefault="00C20BDD">
            <w:pPr>
              <w:keepNext/>
              <w:keepLines/>
              <w:spacing w:before="100" w:beforeAutospacing="1" w:after="0"/>
              <w:jc w:val="center"/>
              <w:rPr>
                <w:rFonts w:ascii="Arial" w:hAnsi="Arial"/>
                <w:sz w:val="16"/>
                <w:lang w:eastAsia="zh-CN"/>
              </w:rPr>
            </w:pPr>
            <w:r>
              <w:rPr>
                <w:rFonts w:ascii="Arial" w:hAnsi="Arial"/>
                <w:sz w:val="16"/>
              </w:rPr>
              <w:t>≤ 9.5</w:t>
            </w:r>
          </w:p>
        </w:tc>
        <w:tc>
          <w:tcPr>
            <w:tcW w:w="578" w:type="pct"/>
            <w:tcBorders>
              <w:top w:val="single" w:sz="4" w:space="0" w:color="000000"/>
              <w:left w:val="single" w:sz="4" w:space="0" w:color="000000"/>
              <w:bottom w:val="single" w:sz="4" w:space="0" w:color="000000"/>
              <w:right w:val="single" w:sz="4" w:space="0" w:color="000000"/>
            </w:tcBorders>
            <w:vAlign w:val="center"/>
          </w:tcPr>
          <w:p w14:paraId="2E0EC234" w14:textId="77777777" w:rsidR="0083067E" w:rsidRDefault="00C20BDD">
            <w:pPr>
              <w:keepNext/>
              <w:keepLines/>
              <w:spacing w:before="100" w:beforeAutospacing="1" w:after="0"/>
              <w:jc w:val="center"/>
              <w:rPr>
                <w:rFonts w:ascii="Arial" w:hAnsi="Arial"/>
                <w:sz w:val="16"/>
              </w:rPr>
            </w:pPr>
            <w:r>
              <w:rPr>
                <w:rFonts w:ascii="Arial" w:hAnsi="Arial"/>
                <w:sz w:val="16"/>
                <w:lang w:eastAsia="zh-CN"/>
              </w:rPr>
              <w:t>[4.5+</w:t>
            </w:r>
            <w:r>
              <w:rPr>
                <w:rFonts w:ascii="Arial" w:hAnsi="Arial" w:hint="eastAsia"/>
                <w:sz w:val="16"/>
                <w:lang w:eastAsia="zh-CN"/>
              </w:rPr>
              <w:t>1</w:t>
            </w:r>
            <w:r>
              <w:rPr>
                <w:rFonts w:ascii="Arial" w:hAnsi="Arial"/>
                <w:sz w:val="16"/>
                <w:lang w:eastAsia="zh-CN"/>
              </w:rPr>
              <w:t>]</w:t>
            </w:r>
          </w:p>
        </w:tc>
        <w:tc>
          <w:tcPr>
            <w:tcW w:w="588" w:type="pct"/>
            <w:tcBorders>
              <w:top w:val="single" w:sz="4" w:space="0" w:color="000000"/>
              <w:left w:val="single" w:sz="4" w:space="0" w:color="000000"/>
              <w:bottom w:val="single" w:sz="4" w:space="0" w:color="000000"/>
              <w:right w:val="single" w:sz="4" w:space="0" w:color="000000"/>
            </w:tcBorders>
            <w:vAlign w:val="center"/>
          </w:tcPr>
          <w:p w14:paraId="073D1D76" w14:textId="77777777" w:rsidR="0083067E" w:rsidRDefault="00C20BDD">
            <w:pPr>
              <w:keepNext/>
              <w:keepLines/>
              <w:spacing w:before="100" w:beforeAutospacing="1" w:after="0"/>
              <w:jc w:val="center"/>
              <w:rPr>
                <w:rFonts w:ascii="Arial" w:hAnsi="Arial"/>
                <w:sz w:val="16"/>
                <w:highlight w:val="yellow"/>
              </w:rPr>
            </w:pPr>
            <w:r>
              <w:rPr>
                <w:rFonts w:ascii="Arial" w:hAnsi="Arial"/>
                <w:sz w:val="16"/>
                <w:highlight w:val="yellow"/>
                <w:lang w:eastAsia="fr-FR"/>
              </w:rPr>
              <w:t>[9.5+3]</w:t>
            </w:r>
          </w:p>
        </w:tc>
        <w:tc>
          <w:tcPr>
            <w:tcW w:w="588" w:type="pct"/>
            <w:tcBorders>
              <w:top w:val="single" w:sz="4" w:space="0" w:color="000000"/>
              <w:left w:val="single" w:sz="4" w:space="0" w:color="000000"/>
              <w:bottom w:val="single" w:sz="4" w:space="0" w:color="000000"/>
              <w:right w:val="single" w:sz="4" w:space="0" w:color="000000"/>
            </w:tcBorders>
            <w:vAlign w:val="center"/>
          </w:tcPr>
          <w:p w14:paraId="4E9FDFCE" w14:textId="77777777" w:rsidR="0083067E" w:rsidRDefault="00C20BDD">
            <w:pPr>
              <w:keepNext/>
              <w:keepLines/>
              <w:spacing w:before="100" w:beforeAutospacing="1" w:after="0"/>
              <w:jc w:val="center"/>
              <w:rPr>
                <w:rFonts w:ascii="Arial" w:hAnsi="Arial"/>
                <w:sz w:val="16"/>
                <w:lang w:eastAsia="fr-FR"/>
              </w:rPr>
            </w:pPr>
            <w:r>
              <w:rPr>
                <w:rFonts w:ascii="Arial" w:hAnsi="Arial"/>
                <w:sz w:val="16"/>
                <w:lang w:eastAsia="fr-FR"/>
              </w:rPr>
              <w:t>[5+</w:t>
            </w:r>
            <w:r>
              <w:rPr>
                <w:rFonts w:ascii="Arial" w:hAnsi="Arial" w:hint="eastAsia"/>
                <w:sz w:val="16"/>
                <w:lang w:eastAsia="zh-CN"/>
              </w:rPr>
              <w:t>2</w:t>
            </w:r>
            <w:r>
              <w:rPr>
                <w:rFonts w:ascii="Arial" w:hAnsi="Arial"/>
                <w:sz w:val="16"/>
                <w:lang w:eastAsia="fr-FR"/>
              </w:rPr>
              <w:t>]</w:t>
            </w:r>
          </w:p>
        </w:tc>
        <w:tc>
          <w:tcPr>
            <w:tcW w:w="621" w:type="pct"/>
            <w:tcBorders>
              <w:top w:val="single" w:sz="4" w:space="0" w:color="000000"/>
              <w:left w:val="single" w:sz="4" w:space="0" w:color="000000"/>
              <w:bottom w:val="single" w:sz="4" w:space="0" w:color="000000"/>
              <w:right w:val="single" w:sz="4" w:space="0" w:color="000000"/>
            </w:tcBorders>
            <w:vAlign w:val="center"/>
          </w:tcPr>
          <w:p w14:paraId="6659B48E" w14:textId="77777777" w:rsidR="0083067E" w:rsidRDefault="00C20BDD">
            <w:pPr>
              <w:keepNext/>
              <w:keepLines/>
              <w:spacing w:before="100" w:beforeAutospacing="1" w:after="0"/>
              <w:jc w:val="center"/>
              <w:rPr>
                <w:rFonts w:ascii="Arial" w:hAnsi="Arial"/>
                <w:sz w:val="16"/>
                <w:lang w:eastAsia="fr-FR"/>
              </w:rPr>
            </w:pPr>
            <w:r>
              <w:rPr>
                <w:rFonts w:ascii="Arial" w:hAnsi="Arial"/>
                <w:sz w:val="16"/>
                <w:lang w:eastAsia="fr-FR"/>
              </w:rPr>
              <w:t>[1.5+</w:t>
            </w:r>
            <w:r>
              <w:rPr>
                <w:rFonts w:ascii="Arial" w:hAnsi="Arial" w:hint="eastAsia"/>
                <w:sz w:val="16"/>
                <w:lang w:eastAsia="zh-CN"/>
              </w:rPr>
              <w:t>3</w:t>
            </w:r>
            <w:r>
              <w:rPr>
                <w:rFonts w:ascii="Arial" w:hAnsi="Arial"/>
                <w:sz w:val="16"/>
                <w:lang w:eastAsia="fr-FR"/>
              </w:rPr>
              <w:t>]</w:t>
            </w:r>
          </w:p>
        </w:tc>
      </w:tr>
      <w:tr w:rsidR="0083067E" w14:paraId="6B6BD648" w14:textId="77777777">
        <w:trPr>
          <w:jc w:val="center"/>
        </w:trPr>
        <w:tc>
          <w:tcPr>
            <w:tcW w:w="691" w:type="pct"/>
            <w:tcBorders>
              <w:left w:val="single" w:sz="4" w:space="0" w:color="auto"/>
              <w:right w:val="single" w:sz="4" w:space="0" w:color="auto"/>
            </w:tcBorders>
            <w:shd w:val="clear" w:color="auto" w:fill="auto"/>
            <w:vAlign w:val="center"/>
          </w:tcPr>
          <w:p w14:paraId="6CC95517" w14:textId="77777777" w:rsidR="0083067E" w:rsidRDefault="0083067E">
            <w:pPr>
              <w:keepNext/>
              <w:keepLines/>
              <w:spacing w:after="0"/>
              <w:jc w:val="center"/>
              <w:rPr>
                <w:rFonts w:ascii="Arial" w:hAnsi="Arial"/>
                <w:sz w:val="16"/>
              </w:rPr>
            </w:pPr>
          </w:p>
        </w:tc>
        <w:tc>
          <w:tcPr>
            <w:tcW w:w="564" w:type="pct"/>
            <w:tcBorders>
              <w:top w:val="single" w:sz="4" w:space="0" w:color="auto"/>
              <w:left w:val="single" w:sz="4" w:space="0" w:color="auto"/>
              <w:bottom w:val="single" w:sz="4" w:space="0" w:color="auto"/>
              <w:right w:val="single" w:sz="4" w:space="0" w:color="auto"/>
            </w:tcBorders>
            <w:vAlign w:val="center"/>
          </w:tcPr>
          <w:p w14:paraId="02D24AB8" w14:textId="77777777" w:rsidR="0083067E" w:rsidRDefault="00C20BDD">
            <w:pPr>
              <w:keepNext/>
              <w:keepLines/>
              <w:spacing w:before="100" w:beforeAutospacing="1" w:after="0"/>
              <w:jc w:val="center"/>
              <w:rPr>
                <w:rFonts w:ascii="Arial" w:hAnsi="Arial"/>
                <w:sz w:val="16"/>
              </w:rPr>
            </w:pPr>
            <w:r>
              <w:rPr>
                <w:rFonts w:ascii="Arial" w:hAnsi="Arial"/>
                <w:sz w:val="16"/>
              </w:rPr>
              <w:t>16 QAM</w:t>
            </w:r>
          </w:p>
        </w:tc>
        <w:tc>
          <w:tcPr>
            <w:tcW w:w="379" w:type="pct"/>
            <w:tcBorders>
              <w:top w:val="single" w:sz="4" w:space="0" w:color="000000"/>
              <w:left w:val="single" w:sz="4" w:space="0" w:color="000000"/>
              <w:bottom w:val="single" w:sz="4" w:space="0" w:color="000000"/>
              <w:right w:val="single" w:sz="4" w:space="0" w:color="000000"/>
            </w:tcBorders>
            <w:vAlign w:val="center"/>
          </w:tcPr>
          <w:p w14:paraId="588935F5" w14:textId="77777777" w:rsidR="0083067E" w:rsidRDefault="00C20BDD">
            <w:pPr>
              <w:keepNext/>
              <w:keepLines/>
              <w:spacing w:before="100" w:beforeAutospacing="1" w:after="0"/>
              <w:jc w:val="center"/>
              <w:rPr>
                <w:rFonts w:ascii="Arial" w:hAnsi="Arial"/>
                <w:sz w:val="16"/>
                <w:lang w:eastAsia="zh-CN"/>
              </w:rPr>
            </w:pPr>
            <w:r>
              <w:rPr>
                <w:rFonts w:ascii="Arial" w:hAnsi="Arial"/>
                <w:sz w:val="16"/>
              </w:rPr>
              <w:t>≤ 5.5</w:t>
            </w:r>
          </w:p>
        </w:tc>
        <w:tc>
          <w:tcPr>
            <w:tcW w:w="359" w:type="pct"/>
            <w:tcBorders>
              <w:top w:val="single" w:sz="4" w:space="0" w:color="000000"/>
              <w:left w:val="single" w:sz="4" w:space="0" w:color="000000"/>
              <w:bottom w:val="single" w:sz="4" w:space="0" w:color="000000"/>
              <w:right w:val="single" w:sz="4" w:space="0" w:color="000000"/>
            </w:tcBorders>
            <w:vAlign w:val="center"/>
          </w:tcPr>
          <w:p w14:paraId="22E7CBEE" w14:textId="77777777" w:rsidR="0083067E" w:rsidRDefault="0083067E">
            <w:pPr>
              <w:keepNext/>
              <w:keepLines/>
              <w:spacing w:before="100" w:beforeAutospacing="1" w:after="0"/>
              <w:jc w:val="center"/>
              <w:rPr>
                <w:rFonts w:ascii="Arial" w:hAnsi="Arial"/>
                <w:sz w:val="16"/>
                <w:lang w:eastAsia="zh-CN"/>
              </w:rPr>
            </w:pPr>
          </w:p>
        </w:tc>
        <w:tc>
          <w:tcPr>
            <w:tcW w:w="630" w:type="pct"/>
            <w:tcBorders>
              <w:top w:val="single" w:sz="4" w:space="0" w:color="000000"/>
              <w:left w:val="single" w:sz="4" w:space="0" w:color="000000"/>
              <w:bottom w:val="single" w:sz="4" w:space="0" w:color="000000"/>
              <w:right w:val="single" w:sz="4" w:space="0" w:color="000000"/>
            </w:tcBorders>
            <w:vAlign w:val="center"/>
          </w:tcPr>
          <w:p w14:paraId="31871E5D" w14:textId="77777777" w:rsidR="0083067E" w:rsidRDefault="00C20BDD">
            <w:pPr>
              <w:keepNext/>
              <w:keepLines/>
              <w:spacing w:before="100" w:beforeAutospacing="1" w:after="0"/>
              <w:jc w:val="center"/>
              <w:rPr>
                <w:rFonts w:ascii="Arial" w:hAnsi="Arial"/>
                <w:sz w:val="16"/>
                <w:lang w:eastAsia="zh-CN"/>
              </w:rPr>
            </w:pPr>
            <w:r>
              <w:rPr>
                <w:rFonts w:ascii="Arial" w:hAnsi="Arial"/>
                <w:sz w:val="16"/>
              </w:rPr>
              <w:t>≤ 10</w:t>
            </w:r>
          </w:p>
        </w:tc>
        <w:tc>
          <w:tcPr>
            <w:tcW w:w="578" w:type="pct"/>
            <w:tcBorders>
              <w:top w:val="single" w:sz="4" w:space="0" w:color="000000"/>
              <w:left w:val="single" w:sz="4" w:space="0" w:color="000000"/>
              <w:bottom w:val="single" w:sz="4" w:space="0" w:color="000000"/>
              <w:right w:val="single" w:sz="4" w:space="0" w:color="000000"/>
            </w:tcBorders>
            <w:vAlign w:val="center"/>
          </w:tcPr>
          <w:p w14:paraId="27A49267" w14:textId="77777777" w:rsidR="0083067E" w:rsidRDefault="00C20BDD">
            <w:pPr>
              <w:keepNext/>
              <w:keepLines/>
              <w:spacing w:before="100" w:beforeAutospacing="1" w:after="0"/>
              <w:jc w:val="center"/>
              <w:rPr>
                <w:rFonts w:ascii="Arial" w:hAnsi="Arial"/>
                <w:sz w:val="16"/>
              </w:rPr>
            </w:pPr>
            <w:r>
              <w:rPr>
                <w:rFonts w:ascii="Arial" w:hAnsi="Arial"/>
                <w:sz w:val="16"/>
                <w:lang w:eastAsia="zh-CN"/>
              </w:rPr>
              <w:t>[4.5+</w:t>
            </w:r>
            <w:r>
              <w:rPr>
                <w:rFonts w:ascii="Arial" w:hAnsi="Arial" w:hint="eastAsia"/>
                <w:sz w:val="16"/>
                <w:lang w:eastAsia="zh-CN"/>
              </w:rPr>
              <w:t>1</w:t>
            </w:r>
            <w:r>
              <w:rPr>
                <w:rFonts w:ascii="Arial" w:hAnsi="Arial"/>
                <w:sz w:val="16"/>
                <w:lang w:eastAsia="zh-CN"/>
              </w:rPr>
              <w:t>]</w:t>
            </w:r>
          </w:p>
        </w:tc>
        <w:tc>
          <w:tcPr>
            <w:tcW w:w="588" w:type="pct"/>
            <w:tcBorders>
              <w:top w:val="single" w:sz="4" w:space="0" w:color="000000"/>
              <w:left w:val="single" w:sz="4" w:space="0" w:color="000000"/>
              <w:bottom w:val="single" w:sz="4" w:space="0" w:color="000000"/>
              <w:right w:val="single" w:sz="4" w:space="0" w:color="000000"/>
            </w:tcBorders>
            <w:vAlign w:val="center"/>
          </w:tcPr>
          <w:p w14:paraId="6F91513B" w14:textId="77777777" w:rsidR="0083067E" w:rsidRDefault="00C20BDD">
            <w:pPr>
              <w:keepNext/>
              <w:keepLines/>
              <w:spacing w:before="100" w:beforeAutospacing="1" w:after="0"/>
              <w:jc w:val="center"/>
              <w:rPr>
                <w:rFonts w:ascii="Arial" w:hAnsi="Arial"/>
                <w:sz w:val="16"/>
                <w:highlight w:val="yellow"/>
              </w:rPr>
            </w:pPr>
            <w:r>
              <w:rPr>
                <w:rFonts w:ascii="Arial" w:hAnsi="Arial"/>
                <w:sz w:val="16"/>
                <w:highlight w:val="yellow"/>
                <w:lang w:eastAsia="fr-FR"/>
              </w:rPr>
              <w:t>[9.5+3]</w:t>
            </w:r>
          </w:p>
        </w:tc>
        <w:tc>
          <w:tcPr>
            <w:tcW w:w="588" w:type="pct"/>
            <w:tcBorders>
              <w:top w:val="single" w:sz="4" w:space="0" w:color="000000"/>
              <w:left w:val="single" w:sz="4" w:space="0" w:color="000000"/>
              <w:bottom w:val="single" w:sz="4" w:space="0" w:color="000000"/>
              <w:right w:val="single" w:sz="4" w:space="0" w:color="000000"/>
            </w:tcBorders>
            <w:vAlign w:val="center"/>
          </w:tcPr>
          <w:p w14:paraId="34E64024" w14:textId="77777777" w:rsidR="0083067E" w:rsidRDefault="00C20BDD">
            <w:pPr>
              <w:keepNext/>
              <w:keepLines/>
              <w:spacing w:before="100" w:beforeAutospacing="1" w:after="0"/>
              <w:jc w:val="center"/>
              <w:rPr>
                <w:rFonts w:ascii="Arial" w:hAnsi="Arial"/>
                <w:sz w:val="16"/>
                <w:lang w:eastAsia="fr-FR"/>
              </w:rPr>
            </w:pPr>
            <w:r>
              <w:rPr>
                <w:rFonts w:ascii="Arial" w:hAnsi="Arial"/>
                <w:sz w:val="16"/>
                <w:lang w:eastAsia="fr-FR"/>
              </w:rPr>
              <w:t>[5+</w:t>
            </w:r>
            <w:r>
              <w:rPr>
                <w:rFonts w:ascii="Arial" w:hAnsi="Arial" w:hint="eastAsia"/>
                <w:sz w:val="16"/>
                <w:lang w:eastAsia="zh-CN"/>
              </w:rPr>
              <w:t>2</w:t>
            </w:r>
            <w:r>
              <w:rPr>
                <w:rFonts w:ascii="Arial" w:hAnsi="Arial"/>
                <w:sz w:val="16"/>
                <w:lang w:eastAsia="fr-FR"/>
              </w:rPr>
              <w:t>]</w:t>
            </w:r>
          </w:p>
        </w:tc>
        <w:tc>
          <w:tcPr>
            <w:tcW w:w="621" w:type="pct"/>
            <w:tcBorders>
              <w:top w:val="single" w:sz="4" w:space="0" w:color="000000"/>
              <w:left w:val="single" w:sz="4" w:space="0" w:color="000000"/>
              <w:bottom w:val="single" w:sz="4" w:space="0" w:color="000000"/>
              <w:right w:val="single" w:sz="4" w:space="0" w:color="000000"/>
            </w:tcBorders>
            <w:vAlign w:val="center"/>
          </w:tcPr>
          <w:p w14:paraId="00377ABA" w14:textId="77777777" w:rsidR="0083067E" w:rsidRDefault="00C20BDD">
            <w:pPr>
              <w:keepNext/>
              <w:keepLines/>
              <w:spacing w:before="100" w:beforeAutospacing="1" w:after="0"/>
              <w:jc w:val="center"/>
              <w:rPr>
                <w:rFonts w:ascii="Arial" w:hAnsi="Arial"/>
                <w:sz w:val="16"/>
                <w:lang w:eastAsia="fr-FR"/>
              </w:rPr>
            </w:pPr>
            <w:r>
              <w:rPr>
                <w:rFonts w:ascii="Arial" w:hAnsi="Arial"/>
                <w:sz w:val="16"/>
                <w:lang w:eastAsia="fr-FR"/>
              </w:rPr>
              <w:t>[2.0+</w:t>
            </w:r>
            <w:r>
              <w:rPr>
                <w:rFonts w:ascii="Arial" w:hAnsi="Arial" w:hint="eastAsia"/>
                <w:sz w:val="16"/>
                <w:lang w:eastAsia="zh-CN"/>
              </w:rPr>
              <w:t>3</w:t>
            </w:r>
            <w:r>
              <w:rPr>
                <w:rFonts w:ascii="Arial" w:hAnsi="Arial"/>
                <w:sz w:val="16"/>
                <w:lang w:eastAsia="fr-FR"/>
              </w:rPr>
              <w:t>]</w:t>
            </w:r>
          </w:p>
        </w:tc>
      </w:tr>
      <w:tr w:rsidR="0083067E" w14:paraId="1CF46188" w14:textId="77777777">
        <w:trPr>
          <w:trHeight w:val="70"/>
          <w:jc w:val="center"/>
        </w:trPr>
        <w:tc>
          <w:tcPr>
            <w:tcW w:w="691" w:type="pct"/>
            <w:tcBorders>
              <w:left w:val="single" w:sz="4" w:space="0" w:color="auto"/>
              <w:right w:val="single" w:sz="4" w:space="0" w:color="auto"/>
            </w:tcBorders>
            <w:shd w:val="clear" w:color="auto" w:fill="auto"/>
            <w:vAlign w:val="center"/>
          </w:tcPr>
          <w:p w14:paraId="23088883" w14:textId="77777777" w:rsidR="0083067E" w:rsidRDefault="0083067E">
            <w:pPr>
              <w:keepNext/>
              <w:keepLines/>
              <w:spacing w:after="0"/>
              <w:jc w:val="center"/>
              <w:rPr>
                <w:rFonts w:ascii="Arial" w:hAnsi="Arial"/>
                <w:sz w:val="16"/>
              </w:rPr>
            </w:pPr>
          </w:p>
        </w:tc>
        <w:tc>
          <w:tcPr>
            <w:tcW w:w="564" w:type="pct"/>
            <w:tcBorders>
              <w:top w:val="single" w:sz="4" w:space="0" w:color="auto"/>
              <w:left w:val="single" w:sz="4" w:space="0" w:color="auto"/>
              <w:bottom w:val="single" w:sz="4" w:space="0" w:color="auto"/>
              <w:right w:val="single" w:sz="4" w:space="0" w:color="auto"/>
            </w:tcBorders>
            <w:vAlign w:val="center"/>
          </w:tcPr>
          <w:p w14:paraId="1969D14D" w14:textId="77777777" w:rsidR="0083067E" w:rsidRDefault="00C20BDD">
            <w:pPr>
              <w:keepNext/>
              <w:keepLines/>
              <w:spacing w:before="100" w:beforeAutospacing="1" w:after="0"/>
              <w:jc w:val="center"/>
              <w:rPr>
                <w:rFonts w:ascii="Arial" w:hAnsi="Arial"/>
                <w:sz w:val="16"/>
              </w:rPr>
            </w:pPr>
            <w:r>
              <w:rPr>
                <w:rFonts w:ascii="Arial" w:hAnsi="Arial"/>
                <w:sz w:val="16"/>
              </w:rPr>
              <w:t>64 QAM</w:t>
            </w:r>
          </w:p>
        </w:tc>
        <w:tc>
          <w:tcPr>
            <w:tcW w:w="379" w:type="pct"/>
            <w:tcBorders>
              <w:top w:val="single" w:sz="4" w:space="0" w:color="000000"/>
              <w:left w:val="single" w:sz="4" w:space="0" w:color="000000"/>
              <w:bottom w:val="single" w:sz="4" w:space="0" w:color="000000"/>
              <w:right w:val="single" w:sz="4" w:space="0" w:color="000000"/>
            </w:tcBorders>
            <w:vAlign w:val="center"/>
          </w:tcPr>
          <w:p w14:paraId="0B8F23EF" w14:textId="77777777" w:rsidR="0083067E" w:rsidRDefault="00C20BDD">
            <w:pPr>
              <w:keepNext/>
              <w:keepLines/>
              <w:spacing w:before="100" w:beforeAutospacing="1" w:after="0"/>
              <w:jc w:val="center"/>
              <w:rPr>
                <w:rFonts w:ascii="Arial" w:hAnsi="Arial"/>
                <w:sz w:val="16"/>
                <w:lang w:eastAsia="zh-CN"/>
              </w:rPr>
            </w:pPr>
            <w:r>
              <w:rPr>
                <w:rFonts w:ascii="Arial" w:hAnsi="Arial"/>
                <w:sz w:val="16"/>
              </w:rPr>
              <w:t>≤ 6</w:t>
            </w:r>
          </w:p>
        </w:tc>
        <w:tc>
          <w:tcPr>
            <w:tcW w:w="359" w:type="pct"/>
            <w:tcBorders>
              <w:top w:val="single" w:sz="4" w:space="0" w:color="000000"/>
              <w:left w:val="single" w:sz="4" w:space="0" w:color="000000"/>
              <w:bottom w:val="single" w:sz="4" w:space="0" w:color="000000"/>
              <w:right w:val="single" w:sz="4" w:space="0" w:color="000000"/>
            </w:tcBorders>
            <w:vAlign w:val="center"/>
          </w:tcPr>
          <w:p w14:paraId="0D623AB4" w14:textId="77777777" w:rsidR="0083067E" w:rsidRDefault="0083067E">
            <w:pPr>
              <w:keepNext/>
              <w:keepLines/>
              <w:spacing w:before="100" w:beforeAutospacing="1" w:after="0"/>
              <w:jc w:val="center"/>
              <w:rPr>
                <w:rFonts w:ascii="Arial" w:hAnsi="Arial"/>
                <w:sz w:val="16"/>
                <w:lang w:eastAsia="zh-CN"/>
              </w:rPr>
            </w:pPr>
          </w:p>
        </w:tc>
        <w:tc>
          <w:tcPr>
            <w:tcW w:w="630" w:type="pct"/>
            <w:tcBorders>
              <w:top w:val="single" w:sz="4" w:space="0" w:color="000000"/>
              <w:left w:val="single" w:sz="4" w:space="0" w:color="000000"/>
              <w:bottom w:val="single" w:sz="4" w:space="0" w:color="000000"/>
              <w:right w:val="single" w:sz="4" w:space="0" w:color="000000"/>
            </w:tcBorders>
            <w:vAlign w:val="center"/>
          </w:tcPr>
          <w:p w14:paraId="0C72CBAF" w14:textId="77777777" w:rsidR="0083067E" w:rsidRDefault="00C20BDD">
            <w:pPr>
              <w:keepNext/>
              <w:keepLines/>
              <w:spacing w:before="100" w:beforeAutospacing="1" w:after="0"/>
              <w:jc w:val="center"/>
              <w:rPr>
                <w:rFonts w:ascii="Arial" w:hAnsi="Arial"/>
                <w:sz w:val="16"/>
                <w:lang w:eastAsia="zh-CN"/>
              </w:rPr>
            </w:pPr>
            <w:r>
              <w:rPr>
                <w:rFonts w:ascii="Arial" w:hAnsi="Arial"/>
                <w:sz w:val="16"/>
              </w:rPr>
              <w:t>≤ 11.5</w:t>
            </w:r>
          </w:p>
        </w:tc>
        <w:tc>
          <w:tcPr>
            <w:tcW w:w="578" w:type="pct"/>
            <w:tcBorders>
              <w:top w:val="single" w:sz="4" w:space="0" w:color="000000"/>
              <w:left w:val="single" w:sz="4" w:space="0" w:color="000000"/>
              <w:bottom w:val="single" w:sz="4" w:space="0" w:color="000000"/>
              <w:right w:val="single" w:sz="4" w:space="0" w:color="000000"/>
            </w:tcBorders>
            <w:vAlign w:val="center"/>
          </w:tcPr>
          <w:p w14:paraId="2AFCA635" w14:textId="77777777" w:rsidR="0083067E" w:rsidRDefault="00C20BDD">
            <w:pPr>
              <w:keepNext/>
              <w:keepLines/>
              <w:spacing w:before="100" w:beforeAutospacing="1" w:after="0"/>
              <w:jc w:val="center"/>
              <w:rPr>
                <w:rFonts w:ascii="Arial" w:hAnsi="Arial"/>
                <w:sz w:val="16"/>
              </w:rPr>
            </w:pPr>
            <w:r>
              <w:rPr>
                <w:rFonts w:ascii="Arial" w:hAnsi="Arial"/>
                <w:sz w:val="16"/>
                <w:lang w:eastAsia="zh-CN"/>
              </w:rPr>
              <w:t>[4.5+</w:t>
            </w:r>
            <w:r>
              <w:rPr>
                <w:rFonts w:ascii="Arial" w:hAnsi="Arial" w:hint="eastAsia"/>
                <w:sz w:val="16"/>
                <w:lang w:eastAsia="zh-CN"/>
              </w:rPr>
              <w:t>1</w:t>
            </w:r>
            <w:r>
              <w:rPr>
                <w:rFonts w:ascii="Arial" w:hAnsi="Arial"/>
                <w:sz w:val="16"/>
                <w:lang w:eastAsia="zh-CN"/>
              </w:rPr>
              <w:t>]</w:t>
            </w:r>
          </w:p>
        </w:tc>
        <w:tc>
          <w:tcPr>
            <w:tcW w:w="588" w:type="pct"/>
            <w:tcBorders>
              <w:top w:val="single" w:sz="4" w:space="0" w:color="000000"/>
              <w:left w:val="single" w:sz="4" w:space="0" w:color="000000"/>
              <w:bottom w:val="single" w:sz="4" w:space="0" w:color="000000"/>
              <w:right w:val="single" w:sz="4" w:space="0" w:color="000000"/>
            </w:tcBorders>
            <w:vAlign w:val="center"/>
          </w:tcPr>
          <w:p w14:paraId="39810A7C" w14:textId="77777777" w:rsidR="0083067E" w:rsidRDefault="00C20BDD">
            <w:pPr>
              <w:keepNext/>
              <w:keepLines/>
              <w:spacing w:before="100" w:beforeAutospacing="1" w:after="0"/>
              <w:jc w:val="center"/>
              <w:rPr>
                <w:rFonts w:ascii="Arial" w:hAnsi="Arial"/>
                <w:sz w:val="16"/>
              </w:rPr>
            </w:pPr>
            <w:r>
              <w:rPr>
                <w:rFonts w:ascii="Arial" w:hAnsi="Arial"/>
                <w:sz w:val="16"/>
                <w:lang w:eastAsia="fr-FR"/>
              </w:rPr>
              <w:t>[9.5+</w:t>
            </w:r>
            <w:r>
              <w:rPr>
                <w:rFonts w:ascii="Arial" w:hAnsi="Arial" w:hint="eastAsia"/>
                <w:sz w:val="16"/>
                <w:lang w:eastAsia="zh-CN"/>
              </w:rPr>
              <w:t>3</w:t>
            </w:r>
            <w:r>
              <w:rPr>
                <w:rFonts w:ascii="Arial" w:hAnsi="Arial"/>
                <w:sz w:val="16"/>
                <w:lang w:eastAsia="fr-FR"/>
              </w:rPr>
              <w:t>]</w:t>
            </w:r>
          </w:p>
        </w:tc>
        <w:tc>
          <w:tcPr>
            <w:tcW w:w="588" w:type="pct"/>
            <w:tcBorders>
              <w:top w:val="single" w:sz="4" w:space="0" w:color="000000"/>
              <w:left w:val="single" w:sz="4" w:space="0" w:color="000000"/>
              <w:bottom w:val="single" w:sz="4" w:space="0" w:color="000000"/>
              <w:right w:val="single" w:sz="4" w:space="0" w:color="000000"/>
            </w:tcBorders>
            <w:vAlign w:val="center"/>
          </w:tcPr>
          <w:p w14:paraId="267BF89C" w14:textId="77777777" w:rsidR="0083067E" w:rsidRDefault="00C20BDD">
            <w:pPr>
              <w:keepNext/>
              <w:keepLines/>
              <w:spacing w:before="100" w:beforeAutospacing="1" w:after="0"/>
              <w:jc w:val="center"/>
              <w:rPr>
                <w:rFonts w:ascii="Arial" w:hAnsi="Arial"/>
                <w:sz w:val="16"/>
                <w:lang w:eastAsia="ko-KR"/>
              </w:rPr>
            </w:pPr>
            <w:r>
              <w:rPr>
                <w:rFonts w:ascii="Arial" w:hAnsi="Arial"/>
                <w:sz w:val="16"/>
                <w:lang w:eastAsia="ko-KR"/>
              </w:rPr>
              <w:t>[5.5+</w:t>
            </w:r>
            <w:r>
              <w:rPr>
                <w:rFonts w:ascii="Arial" w:hAnsi="Arial" w:hint="eastAsia"/>
                <w:sz w:val="16"/>
                <w:lang w:eastAsia="zh-CN"/>
              </w:rPr>
              <w:t>1.5</w:t>
            </w:r>
            <w:r>
              <w:rPr>
                <w:rFonts w:ascii="Arial" w:hAnsi="Arial"/>
                <w:sz w:val="16"/>
                <w:lang w:eastAsia="ko-KR"/>
              </w:rPr>
              <w:t>]</w:t>
            </w:r>
          </w:p>
        </w:tc>
        <w:tc>
          <w:tcPr>
            <w:tcW w:w="621" w:type="pct"/>
            <w:tcBorders>
              <w:top w:val="single" w:sz="4" w:space="0" w:color="000000"/>
              <w:left w:val="single" w:sz="4" w:space="0" w:color="000000"/>
              <w:bottom w:val="single" w:sz="4" w:space="0" w:color="000000"/>
              <w:right w:val="single" w:sz="4" w:space="0" w:color="000000"/>
            </w:tcBorders>
            <w:vAlign w:val="center"/>
          </w:tcPr>
          <w:p w14:paraId="7CFD5009" w14:textId="77777777" w:rsidR="0083067E" w:rsidRDefault="00C20BDD">
            <w:pPr>
              <w:keepNext/>
              <w:keepLines/>
              <w:spacing w:before="100" w:beforeAutospacing="1" w:after="0"/>
              <w:jc w:val="center"/>
              <w:rPr>
                <w:rFonts w:ascii="Arial" w:hAnsi="Arial"/>
                <w:sz w:val="16"/>
                <w:lang w:eastAsia="ko-KR"/>
              </w:rPr>
            </w:pPr>
            <w:r>
              <w:rPr>
                <w:rFonts w:ascii="Arial" w:hAnsi="Arial"/>
                <w:sz w:val="16"/>
                <w:lang w:eastAsia="ko-KR"/>
              </w:rPr>
              <w:t>[3.5+</w:t>
            </w:r>
            <w:r>
              <w:rPr>
                <w:rFonts w:ascii="Arial" w:hAnsi="Arial" w:hint="eastAsia"/>
                <w:sz w:val="16"/>
                <w:lang w:eastAsia="zh-CN"/>
              </w:rPr>
              <w:t>1</w:t>
            </w:r>
            <w:r>
              <w:rPr>
                <w:rFonts w:ascii="Arial" w:hAnsi="Arial"/>
                <w:sz w:val="16"/>
                <w:lang w:eastAsia="ko-KR"/>
              </w:rPr>
              <w:t>.5]</w:t>
            </w:r>
          </w:p>
        </w:tc>
      </w:tr>
      <w:tr w:rsidR="0083067E" w14:paraId="44715A4A" w14:textId="77777777">
        <w:trPr>
          <w:jc w:val="center"/>
        </w:trPr>
        <w:tc>
          <w:tcPr>
            <w:tcW w:w="691" w:type="pct"/>
            <w:tcBorders>
              <w:left w:val="single" w:sz="4" w:space="0" w:color="auto"/>
              <w:bottom w:val="single" w:sz="4" w:space="0" w:color="auto"/>
              <w:right w:val="single" w:sz="4" w:space="0" w:color="auto"/>
            </w:tcBorders>
            <w:shd w:val="clear" w:color="auto" w:fill="auto"/>
            <w:vAlign w:val="center"/>
          </w:tcPr>
          <w:p w14:paraId="664E6669" w14:textId="77777777" w:rsidR="0083067E" w:rsidRDefault="0083067E">
            <w:pPr>
              <w:keepNext/>
              <w:keepLines/>
              <w:spacing w:after="0"/>
              <w:jc w:val="center"/>
              <w:rPr>
                <w:rFonts w:ascii="Arial" w:hAnsi="Arial"/>
                <w:sz w:val="16"/>
              </w:rPr>
            </w:pPr>
          </w:p>
        </w:tc>
        <w:tc>
          <w:tcPr>
            <w:tcW w:w="564" w:type="pct"/>
            <w:tcBorders>
              <w:top w:val="single" w:sz="4" w:space="0" w:color="auto"/>
              <w:left w:val="single" w:sz="4" w:space="0" w:color="auto"/>
              <w:bottom w:val="single" w:sz="4" w:space="0" w:color="auto"/>
              <w:right w:val="single" w:sz="4" w:space="0" w:color="auto"/>
            </w:tcBorders>
            <w:vAlign w:val="center"/>
          </w:tcPr>
          <w:p w14:paraId="68BBB956" w14:textId="77777777" w:rsidR="0083067E" w:rsidRDefault="00C20BDD">
            <w:pPr>
              <w:keepNext/>
              <w:keepLines/>
              <w:spacing w:before="100" w:beforeAutospacing="1" w:after="0"/>
              <w:jc w:val="center"/>
              <w:rPr>
                <w:rFonts w:ascii="Arial" w:hAnsi="Arial"/>
                <w:sz w:val="16"/>
              </w:rPr>
            </w:pPr>
            <w:r>
              <w:rPr>
                <w:rFonts w:ascii="Arial" w:hAnsi="Arial"/>
                <w:sz w:val="16"/>
              </w:rPr>
              <w:t>256 QAM</w:t>
            </w:r>
          </w:p>
        </w:tc>
        <w:tc>
          <w:tcPr>
            <w:tcW w:w="379" w:type="pct"/>
            <w:tcBorders>
              <w:top w:val="single" w:sz="4" w:space="0" w:color="000000"/>
              <w:left w:val="single" w:sz="4" w:space="0" w:color="000000"/>
              <w:bottom w:val="single" w:sz="4" w:space="0" w:color="000000"/>
              <w:right w:val="single" w:sz="4" w:space="0" w:color="000000"/>
            </w:tcBorders>
            <w:vAlign w:val="center"/>
          </w:tcPr>
          <w:p w14:paraId="04C2075D" w14:textId="77777777" w:rsidR="0083067E" w:rsidRDefault="00C20BDD">
            <w:pPr>
              <w:keepNext/>
              <w:keepLines/>
              <w:spacing w:before="100" w:beforeAutospacing="1" w:after="0"/>
              <w:jc w:val="center"/>
              <w:rPr>
                <w:rFonts w:ascii="Arial" w:hAnsi="Arial"/>
                <w:sz w:val="16"/>
                <w:lang w:eastAsia="zh-CN"/>
              </w:rPr>
            </w:pPr>
            <w:r>
              <w:rPr>
                <w:rFonts w:ascii="Arial" w:hAnsi="Arial"/>
                <w:sz w:val="16"/>
              </w:rPr>
              <w:t>≤ 9</w:t>
            </w:r>
          </w:p>
        </w:tc>
        <w:tc>
          <w:tcPr>
            <w:tcW w:w="359" w:type="pct"/>
            <w:tcBorders>
              <w:top w:val="single" w:sz="4" w:space="0" w:color="000000"/>
              <w:left w:val="single" w:sz="4" w:space="0" w:color="000000"/>
              <w:bottom w:val="single" w:sz="4" w:space="0" w:color="000000"/>
              <w:right w:val="single" w:sz="4" w:space="0" w:color="000000"/>
            </w:tcBorders>
            <w:vAlign w:val="center"/>
          </w:tcPr>
          <w:p w14:paraId="22A13C93" w14:textId="77777777" w:rsidR="0083067E" w:rsidRDefault="0083067E">
            <w:pPr>
              <w:keepNext/>
              <w:keepLines/>
              <w:spacing w:before="100" w:beforeAutospacing="1" w:after="0"/>
              <w:jc w:val="center"/>
              <w:rPr>
                <w:rFonts w:ascii="Arial" w:hAnsi="Arial"/>
                <w:sz w:val="16"/>
                <w:lang w:eastAsia="zh-CN"/>
              </w:rPr>
            </w:pPr>
          </w:p>
        </w:tc>
        <w:tc>
          <w:tcPr>
            <w:tcW w:w="630" w:type="pct"/>
            <w:tcBorders>
              <w:top w:val="single" w:sz="4" w:space="0" w:color="000000"/>
              <w:left w:val="single" w:sz="4" w:space="0" w:color="000000"/>
              <w:bottom w:val="single" w:sz="4" w:space="0" w:color="000000"/>
              <w:right w:val="single" w:sz="4" w:space="0" w:color="000000"/>
            </w:tcBorders>
            <w:vAlign w:val="center"/>
          </w:tcPr>
          <w:p w14:paraId="1E9D9950" w14:textId="77777777" w:rsidR="0083067E" w:rsidRDefault="00C20BDD">
            <w:pPr>
              <w:keepNext/>
              <w:keepLines/>
              <w:spacing w:before="100" w:beforeAutospacing="1" w:after="0"/>
              <w:jc w:val="center"/>
              <w:rPr>
                <w:rFonts w:ascii="Arial" w:hAnsi="Arial"/>
                <w:sz w:val="16"/>
                <w:lang w:eastAsia="zh-CN"/>
              </w:rPr>
            </w:pPr>
            <w:r>
              <w:rPr>
                <w:rFonts w:ascii="Arial" w:hAnsi="Arial"/>
                <w:sz w:val="16"/>
              </w:rPr>
              <w:t>≤ 11.5</w:t>
            </w:r>
          </w:p>
        </w:tc>
        <w:tc>
          <w:tcPr>
            <w:tcW w:w="578" w:type="pct"/>
            <w:tcBorders>
              <w:top w:val="single" w:sz="4" w:space="0" w:color="000000"/>
              <w:left w:val="single" w:sz="4" w:space="0" w:color="000000"/>
              <w:bottom w:val="single" w:sz="4" w:space="0" w:color="000000"/>
              <w:right w:val="single" w:sz="4" w:space="0" w:color="000000"/>
            </w:tcBorders>
            <w:vAlign w:val="center"/>
          </w:tcPr>
          <w:p w14:paraId="1F0F5799" w14:textId="77777777" w:rsidR="0083067E" w:rsidRDefault="00C20BDD">
            <w:pPr>
              <w:keepNext/>
              <w:keepLines/>
              <w:spacing w:before="100" w:beforeAutospacing="1" w:after="0"/>
              <w:jc w:val="center"/>
              <w:rPr>
                <w:rFonts w:ascii="Arial" w:hAnsi="Arial"/>
                <w:sz w:val="16"/>
              </w:rPr>
            </w:pPr>
            <w:r>
              <w:rPr>
                <w:rFonts w:ascii="Arial" w:hAnsi="Arial"/>
                <w:sz w:val="16"/>
                <w:lang w:eastAsia="zh-CN"/>
              </w:rPr>
              <w:t>[4.5+</w:t>
            </w:r>
            <w:r>
              <w:rPr>
                <w:rFonts w:ascii="Arial" w:hAnsi="Arial" w:hint="eastAsia"/>
                <w:sz w:val="16"/>
                <w:lang w:eastAsia="zh-CN"/>
              </w:rPr>
              <w:t>1</w:t>
            </w:r>
            <w:r>
              <w:rPr>
                <w:rFonts w:ascii="Arial" w:hAnsi="Arial"/>
                <w:sz w:val="16"/>
                <w:lang w:eastAsia="zh-CN"/>
              </w:rPr>
              <w:t>]</w:t>
            </w:r>
          </w:p>
        </w:tc>
        <w:tc>
          <w:tcPr>
            <w:tcW w:w="588" w:type="pct"/>
            <w:tcBorders>
              <w:top w:val="single" w:sz="4" w:space="0" w:color="000000"/>
              <w:left w:val="single" w:sz="4" w:space="0" w:color="000000"/>
              <w:bottom w:val="single" w:sz="4" w:space="0" w:color="000000"/>
              <w:right w:val="single" w:sz="4" w:space="0" w:color="000000"/>
            </w:tcBorders>
            <w:vAlign w:val="center"/>
          </w:tcPr>
          <w:p w14:paraId="2AA051A4" w14:textId="77777777" w:rsidR="0083067E" w:rsidRDefault="00C20BDD">
            <w:pPr>
              <w:keepNext/>
              <w:keepLines/>
              <w:spacing w:before="100" w:beforeAutospacing="1" w:after="0"/>
              <w:jc w:val="center"/>
              <w:rPr>
                <w:rFonts w:ascii="Arial" w:hAnsi="Arial"/>
                <w:sz w:val="16"/>
              </w:rPr>
            </w:pPr>
            <w:r>
              <w:rPr>
                <w:rFonts w:ascii="Arial" w:hAnsi="Arial"/>
                <w:sz w:val="16"/>
                <w:lang w:eastAsia="fr-FR"/>
              </w:rPr>
              <w:t>[9.5+</w:t>
            </w:r>
            <w:r>
              <w:rPr>
                <w:rFonts w:ascii="Arial" w:hAnsi="Arial" w:hint="eastAsia"/>
                <w:sz w:val="16"/>
                <w:lang w:eastAsia="zh-CN"/>
              </w:rPr>
              <w:t>3</w:t>
            </w:r>
            <w:r>
              <w:rPr>
                <w:rFonts w:ascii="Arial" w:hAnsi="Arial"/>
                <w:sz w:val="16"/>
                <w:lang w:eastAsia="fr-FR"/>
              </w:rPr>
              <w:t>]</w:t>
            </w:r>
          </w:p>
        </w:tc>
        <w:tc>
          <w:tcPr>
            <w:tcW w:w="588" w:type="pct"/>
            <w:tcBorders>
              <w:top w:val="single" w:sz="4" w:space="0" w:color="000000"/>
              <w:left w:val="single" w:sz="4" w:space="0" w:color="000000"/>
              <w:bottom w:val="single" w:sz="4" w:space="0" w:color="000000"/>
              <w:right w:val="single" w:sz="4" w:space="0" w:color="000000"/>
            </w:tcBorders>
            <w:vAlign w:val="center"/>
          </w:tcPr>
          <w:p w14:paraId="6368B7E0" w14:textId="77777777" w:rsidR="0083067E" w:rsidRDefault="00C20BDD">
            <w:pPr>
              <w:keepNext/>
              <w:keepLines/>
              <w:spacing w:before="100" w:beforeAutospacing="1" w:after="0"/>
              <w:jc w:val="center"/>
              <w:rPr>
                <w:rFonts w:ascii="Arial" w:hAnsi="Arial"/>
                <w:sz w:val="16"/>
                <w:lang w:eastAsia="fr-FR"/>
              </w:rPr>
            </w:pPr>
            <w:r>
              <w:rPr>
                <w:rFonts w:ascii="Arial" w:hAnsi="Arial"/>
                <w:sz w:val="16"/>
                <w:lang w:eastAsia="fr-FR"/>
              </w:rPr>
              <w:t>[7.5</w:t>
            </w:r>
            <w:r>
              <w:rPr>
                <w:rFonts w:ascii="Arial" w:hAnsi="Arial" w:hint="eastAsia"/>
                <w:sz w:val="16"/>
                <w:lang w:eastAsia="zh-CN"/>
              </w:rPr>
              <w:t>+0.5</w:t>
            </w:r>
            <w:r>
              <w:rPr>
                <w:rFonts w:ascii="Arial" w:hAnsi="Arial"/>
                <w:sz w:val="16"/>
                <w:lang w:eastAsia="fr-FR"/>
              </w:rPr>
              <w:t>]</w:t>
            </w:r>
          </w:p>
        </w:tc>
        <w:tc>
          <w:tcPr>
            <w:tcW w:w="621" w:type="pct"/>
            <w:tcBorders>
              <w:top w:val="single" w:sz="4" w:space="0" w:color="000000"/>
              <w:left w:val="single" w:sz="4" w:space="0" w:color="000000"/>
              <w:bottom w:val="single" w:sz="4" w:space="0" w:color="000000"/>
              <w:right w:val="single" w:sz="4" w:space="0" w:color="000000"/>
            </w:tcBorders>
            <w:vAlign w:val="center"/>
          </w:tcPr>
          <w:p w14:paraId="4362E82A" w14:textId="77777777" w:rsidR="0083067E" w:rsidRDefault="00C20BDD">
            <w:pPr>
              <w:keepNext/>
              <w:keepLines/>
              <w:spacing w:before="100" w:beforeAutospacing="1" w:after="0"/>
              <w:jc w:val="center"/>
              <w:rPr>
                <w:rFonts w:ascii="Arial" w:hAnsi="Arial"/>
                <w:sz w:val="16"/>
                <w:lang w:eastAsia="fr-FR"/>
              </w:rPr>
            </w:pPr>
            <w:r>
              <w:rPr>
                <w:rFonts w:ascii="Arial" w:hAnsi="Arial"/>
                <w:sz w:val="16"/>
                <w:lang w:eastAsia="fr-FR"/>
              </w:rPr>
              <w:t>[6.5]</w:t>
            </w:r>
          </w:p>
        </w:tc>
      </w:tr>
    </w:tbl>
    <w:p w14:paraId="4BA1AA37" w14:textId="77777777" w:rsidR="0083067E" w:rsidRDefault="0083067E">
      <w:pPr>
        <w:rPr>
          <w:b/>
          <w:bCs/>
          <w:lang w:val="en-US" w:eastAsia="zh-CN"/>
        </w:rPr>
      </w:pPr>
    </w:p>
    <w:p w14:paraId="140BD7F3" w14:textId="77777777" w:rsidR="0083067E" w:rsidRDefault="00C20BDD">
      <w:pPr>
        <w:spacing w:after="120"/>
        <w:rPr>
          <w:color w:val="0070C0"/>
          <w:szCs w:val="24"/>
          <w:lang w:eastAsia="zh-CN"/>
        </w:rPr>
      </w:pPr>
      <w:r>
        <w:rPr>
          <w:rFonts w:hint="eastAsia"/>
          <w:color w:val="0070C0"/>
          <w:szCs w:val="24"/>
          <w:lang w:eastAsia="zh-CN"/>
        </w:rPr>
        <w:t>Recommended WF:</w:t>
      </w:r>
    </w:p>
    <w:p w14:paraId="25684232" w14:textId="77777777" w:rsidR="0083067E" w:rsidRDefault="00C20BDD">
      <w:pPr>
        <w:pStyle w:val="aff6"/>
        <w:numPr>
          <w:ilvl w:val="0"/>
          <w:numId w:val="8"/>
        </w:numPr>
        <w:spacing w:after="120"/>
        <w:ind w:firstLineChars="0"/>
        <w:rPr>
          <w:rFonts w:eastAsiaTheme="minorEastAsia"/>
          <w:color w:val="0070C0"/>
          <w:szCs w:val="24"/>
          <w:lang w:eastAsia="zh-CN"/>
        </w:rPr>
      </w:pPr>
      <w:r>
        <w:rPr>
          <w:rFonts w:eastAsiaTheme="minorEastAsia" w:hint="eastAsia"/>
          <w:color w:val="0070C0"/>
          <w:szCs w:val="24"/>
          <w:lang w:eastAsia="zh-CN"/>
        </w:rPr>
        <w:t xml:space="preserve">Discuss </w:t>
      </w:r>
      <w:r>
        <w:rPr>
          <w:rFonts w:eastAsiaTheme="minorEastAsia"/>
          <w:color w:val="0070C0"/>
          <w:szCs w:val="24"/>
          <w:lang w:eastAsia="zh-CN"/>
        </w:rPr>
        <w:t>whether</w:t>
      </w:r>
      <w:r>
        <w:rPr>
          <w:rFonts w:eastAsiaTheme="minorEastAsia" w:hint="eastAsia"/>
          <w:color w:val="0070C0"/>
          <w:szCs w:val="24"/>
          <w:lang w:eastAsia="zh-CN"/>
        </w:rPr>
        <w:t xml:space="preserve"> to limit the </w:t>
      </w:r>
      <w:r>
        <w:rPr>
          <w:rFonts w:eastAsiaTheme="minorEastAsia"/>
          <w:color w:val="0070C0"/>
          <w:szCs w:val="24"/>
          <w:lang w:eastAsia="zh-CN"/>
        </w:rPr>
        <w:t>frequency range of channel bandwidth to 703-743.04 MHz for BW=25/30/40MHz.</w:t>
      </w:r>
    </w:p>
    <w:p w14:paraId="2BC0457E" w14:textId="77777777" w:rsidR="0083067E" w:rsidRDefault="00C20BDD">
      <w:pPr>
        <w:pStyle w:val="aff6"/>
        <w:numPr>
          <w:ilvl w:val="0"/>
          <w:numId w:val="8"/>
        </w:numPr>
        <w:spacing w:after="120"/>
        <w:ind w:firstLineChars="0"/>
        <w:rPr>
          <w:rFonts w:eastAsiaTheme="minorEastAsia"/>
          <w:color w:val="0070C0"/>
          <w:szCs w:val="24"/>
          <w:lang w:eastAsia="zh-CN"/>
        </w:rPr>
      </w:pPr>
      <w:r>
        <w:rPr>
          <w:rFonts w:eastAsiaTheme="minorEastAsia"/>
          <w:color w:val="0070C0"/>
          <w:szCs w:val="24"/>
          <w:lang w:eastAsia="zh-CN"/>
        </w:rPr>
        <w:t>Discuss</w:t>
      </w:r>
      <w:r>
        <w:rPr>
          <w:rFonts w:eastAsiaTheme="minorEastAsia" w:hint="eastAsia"/>
          <w:color w:val="0070C0"/>
          <w:szCs w:val="24"/>
          <w:lang w:eastAsia="zh-CN"/>
        </w:rPr>
        <w:t xml:space="preserve"> proposal 2.</w:t>
      </w:r>
    </w:p>
    <w:p w14:paraId="0A36B7A3" w14:textId="381EDBA3" w:rsidR="0083067E" w:rsidRDefault="00F40B8E">
      <w:pPr>
        <w:spacing w:after="120"/>
        <w:rPr>
          <w:b/>
          <w:bCs/>
          <w:lang w:eastAsia="zh-CN"/>
        </w:rPr>
      </w:pPr>
      <w:r>
        <w:rPr>
          <w:rFonts w:hint="eastAsia"/>
          <w:b/>
          <w:bCs/>
          <w:lang w:eastAsia="zh-CN"/>
        </w:rPr>
        <w:t>Q</w:t>
      </w:r>
      <w:r>
        <w:rPr>
          <w:b/>
          <w:bCs/>
          <w:lang w:eastAsia="zh-CN"/>
        </w:rPr>
        <w:t>ualcomm: for Skyworks proposal of A-MPR, it would be OK. But we do not agree with Huawei proposal for frequency limitation.</w:t>
      </w:r>
    </w:p>
    <w:p w14:paraId="12DCC9C5" w14:textId="36B39855" w:rsidR="00F40B8E" w:rsidRDefault="00F40B8E">
      <w:pPr>
        <w:spacing w:after="120"/>
        <w:rPr>
          <w:b/>
          <w:bCs/>
          <w:lang w:eastAsia="zh-CN"/>
        </w:rPr>
      </w:pPr>
      <w:r>
        <w:rPr>
          <w:rFonts w:hint="eastAsia"/>
          <w:b/>
          <w:bCs/>
          <w:lang w:eastAsia="zh-CN"/>
        </w:rPr>
        <w:t>H</w:t>
      </w:r>
      <w:r>
        <w:rPr>
          <w:b/>
          <w:bCs/>
          <w:lang w:eastAsia="zh-CN"/>
        </w:rPr>
        <w:t>uawei: The current A-MPR requirement for Rel-18 is limited to 703 ~ 743.04. Once the frequency goes to region B the A-MPR is not needed. If the carrier moves out of this region, for the guard band on the left side A-MPR can be avoided.</w:t>
      </w:r>
    </w:p>
    <w:p w14:paraId="22E7CECC" w14:textId="4096E3EB" w:rsidR="00F40B8E" w:rsidRDefault="00F40B8E">
      <w:pPr>
        <w:spacing w:after="120"/>
        <w:rPr>
          <w:b/>
          <w:bCs/>
          <w:lang w:eastAsia="zh-CN"/>
        </w:rPr>
      </w:pPr>
      <w:r>
        <w:rPr>
          <w:rFonts w:hint="eastAsia"/>
          <w:b/>
          <w:bCs/>
          <w:lang w:eastAsia="zh-CN"/>
        </w:rPr>
        <w:t>S</w:t>
      </w:r>
      <w:r>
        <w:rPr>
          <w:b/>
          <w:bCs/>
          <w:lang w:eastAsia="zh-CN"/>
        </w:rPr>
        <w:t>kyworks: 40MHz is now a single wide filter. Block A and block B. Then any channel can be configured. Then we do not need restrict to any filter.</w:t>
      </w:r>
    </w:p>
    <w:p w14:paraId="77B28A61" w14:textId="7E54BF38" w:rsidR="00F40B8E" w:rsidRDefault="00F40B8E">
      <w:pPr>
        <w:spacing w:after="120"/>
        <w:rPr>
          <w:b/>
          <w:bCs/>
          <w:lang w:eastAsia="zh-CN"/>
        </w:rPr>
      </w:pPr>
      <w:r>
        <w:rPr>
          <w:rFonts w:hint="eastAsia"/>
          <w:b/>
          <w:bCs/>
          <w:lang w:eastAsia="zh-CN"/>
        </w:rPr>
        <w:t>H</w:t>
      </w:r>
      <w:r>
        <w:rPr>
          <w:b/>
          <w:bCs/>
          <w:lang w:eastAsia="zh-CN"/>
        </w:rPr>
        <w:t xml:space="preserve">uawei: </w:t>
      </w:r>
      <w:r w:rsidR="00DB1328">
        <w:rPr>
          <w:b/>
          <w:bCs/>
          <w:lang w:eastAsia="zh-CN"/>
        </w:rPr>
        <w:t>Once the channel is in the range of block B, the NS_18 is not needed.</w:t>
      </w:r>
    </w:p>
    <w:p w14:paraId="1438B7F7" w14:textId="4E03039F" w:rsidR="006F5CBD" w:rsidRDefault="006F5CBD">
      <w:pPr>
        <w:spacing w:after="120"/>
        <w:rPr>
          <w:b/>
          <w:bCs/>
          <w:lang w:eastAsia="zh-CN"/>
        </w:rPr>
      </w:pPr>
      <w:r>
        <w:rPr>
          <w:rFonts w:hint="eastAsia"/>
          <w:b/>
          <w:bCs/>
          <w:lang w:eastAsia="zh-CN"/>
        </w:rPr>
        <w:t>Q</w:t>
      </w:r>
      <w:r>
        <w:rPr>
          <w:b/>
          <w:bCs/>
          <w:lang w:eastAsia="zh-CN"/>
        </w:rPr>
        <w:t xml:space="preserve">ualcomm: </w:t>
      </w:r>
      <w:r w:rsidR="003372B1">
        <w:rPr>
          <w:b/>
          <w:bCs/>
          <w:lang w:eastAsia="zh-CN"/>
        </w:rPr>
        <w:t>The NS_18 is applicable for any centre frequency in the band. A-MPR is applicable to only restricted to part of band.</w:t>
      </w:r>
    </w:p>
    <w:p w14:paraId="2235704F" w14:textId="3A77542D" w:rsidR="00F40B8E" w:rsidRDefault="00620E77">
      <w:pPr>
        <w:spacing w:after="120"/>
        <w:rPr>
          <w:b/>
          <w:bCs/>
          <w:lang w:eastAsia="zh-CN"/>
        </w:rPr>
      </w:pPr>
      <w:r>
        <w:rPr>
          <w:b/>
          <w:bCs/>
          <w:lang w:eastAsia="zh-CN"/>
        </w:rPr>
        <w:t>Moderator</w:t>
      </w:r>
      <w:r w:rsidR="00530AF7">
        <w:rPr>
          <w:b/>
          <w:bCs/>
          <w:lang w:eastAsia="zh-CN"/>
        </w:rPr>
        <w:t xml:space="preserve">: </w:t>
      </w:r>
      <w:r>
        <w:rPr>
          <w:b/>
          <w:bCs/>
          <w:lang w:eastAsia="zh-CN"/>
        </w:rPr>
        <w:t>We have to reach the agreement in this meeting. The restriction seems not necessary.</w:t>
      </w:r>
      <w:r w:rsidR="00D75BCA">
        <w:rPr>
          <w:b/>
          <w:bCs/>
          <w:lang w:eastAsia="zh-CN"/>
        </w:rPr>
        <w:t xml:space="preserve"> We also need to check if we need extend the restriction.</w:t>
      </w:r>
    </w:p>
    <w:p w14:paraId="0EE520B0" w14:textId="792A56D5" w:rsidR="00D75BCA" w:rsidRDefault="00D75BCA">
      <w:pPr>
        <w:spacing w:after="120"/>
        <w:rPr>
          <w:b/>
          <w:bCs/>
          <w:lang w:eastAsia="zh-CN"/>
        </w:rPr>
      </w:pPr>
      <w:r>
        <w:rPr>
          <w:rFonts w:hint="eastAsia"/>
          <w:b/>
          <w:bCs/>
          <w:lang w:eastAsia="zh-CN"/>
        </w:rPr>
        <w:t>H</w:t>
      </w:r>
      <w:r>
        <w:rPr>
          <w:b/>
          <w:bCs/>
          <w:lang w:eastAsia="zh-CN"/>
        </w:rPr>
        <w:t>uawei: even with the current filter, 25 and 30Mhz can be anywhere in the band. A-MPR is only applied to the range 703-7</w:t>
      </w:r>
      <w:r w:rsidR="00A12A30">
        <w:rPr>
          <w:b/>
          <w:bCs/>
          <w:lang w:eastAsia="zh-CN"/>
        </w:rPr>
        <w:t>3</w:t>
      </w:r>
      <w:r>
        <w:rPr>
          <w:b/>
          <w:bCs/>
          <w:lang w:eastAsia="zh-CN"/>
        </w:rPr>
        <w:t>3MHz.</w:t>
      </w:r>
      <w:r w:rsidR="00A12A30">
        <w:rPr>
          <w:b/>
          <w:bCs/>
          <w:lang w:eastAsia="zh-CN"/>
        </w:rPr>
        <w:t xml:space="preserve"> A-MPR based on the current PC3 is not needed.</w:t>
      </w:r>
    </w:p>
    <w:p w14:paraId="78C52F01" w14:textId="1B35ED1D" w:rsidR="00F40B8E" w:rsidRDefault="00F40B8E">
      <w:pPr>
        <w:spacing w:after="120"/>
        <w:rPr>
          <w:b/>
          <w:bCs/>
          <w:lang w:eastAsia="zh-CN"/>
        </w:rPr>
      </w:pPr>
    </w:p>
    <w:p w14:paraId="7ED62109" w14:textId="68D36EF1" w:rsidR="00FD2981" w:rsidRDefault="00FD2981">
      <w:pPr>
        <w:spacing w:after="120"/>
        <w:rPr>
          <w:b/>
          <w:bCs/>
          <w:lang w:eastAsia="zh-CN"/>
        </w:rPr>
      </w:pPr>
      <w:r>
        <w:rPr>
          <w:rFonts w:hint="eastAsia"/>
          <w:b/>
          <w:bCs/>
          <w:lang w:eastAsia="zh-CN"/>
        </w:rPr>
        <w:t>A</w:t>
      </w:r>
      <w:r>
        <w:rPr>
          <w:b/>
          <w:bCs/>
          <w:lang w:eastAsia="zh-CN"/>
        </w:rPr>
        <w:t>greement:</w:t>
      </w:r>
    </w:p>
    <w:p w14:paraId="125407B1" w14:textId="627EBFEB" w:rsidR="00FD2981" w:rsidRPr="00230107" w:rsidRDefault="00FD2981" w:rsidP="00FD2981">
      <w:pPr>
        <w:pStyle w:val="aff6"/>
        <w:numPr>
          <w:ilvl w:val="0"/>
          <w:numId w:val="12"/>
        </w:numPr>
        <w:spacing w:after="120"/>
        <w:ind w:firstLineChars="0"/>
        <w:rPr>
          <w:b/>
          <w:bCs/>
          <w:highlight w:val="green"/>
          <w:lang w:eastAsia="zh-CN"/>
        </w:rPr>
      </w:pPr>
      <w:r w:rsidRPr="00230107">
        <w:rPr>
          <w:rFonts w:eastAsiaTheme="minorEastAsia"/>
          <w:b/>
          <w:bCs/>
          <w:highlight w:val="green"/>
          <w:u w:val="single"/>
          <w:lang w:eastAsia="zh-CN"/>
        </w:rPr>
        <w:t>Agree the following table for A-</w:t>
      </w:r>
      <w:r w:rsidRPr="00230107">
        <w:rPr>
          <w:rFonts w:eastAsiaTheme="minorEastAsia"/>
          <w:b/>
          <w:bCs/>
          <w:highlight w:val="green"/>
          <w:u w:val="single"/>
          <w:lang w:eastAsia="zh-CN"/>
        </w:rPr>
        <w:t>MPR</w:t>
      </w:r>
      <w:r w:rsidRPr="00230107">
        <w:rPr>
          <w:rFonts w:eastAsiaTheme="minorEastAsia" w:hint="eastAsia"/>
          <w:b/>
          <w:bCs/>
          <w:highlight w:val="green"/>
          <w:u w:val="single"/>
          <w:lang w:eastAsia="zh-CN"/>
        </w:rPr>
        <w:t xml:space="preserve"> for PC2 for BW&lt;=40MH</w:t>
      </w:r>
      <w:r w:rsidR="006E27C4" w:rsidRPr="00230107">
        <w:rPr>
          <w:rFonts w:eastAsiaTheme="minorEastAsia"/>
          <w:b/>
          <w:bCs/>
          <w:highlight w:val="green"/>
          <w:u w:val="single"/>
          <w:lang w:eastAsia="zh-CN"/>
        </w:rPr>
        <w:t xml:space="preserve"> </w:t>
      </w:r>
      <w:r w:rsidR="000A1FC3" w:rsidRPr="00230107">
        <w:rPr>
          <w:rFonts w:eastAsiaTheme="minorEastAsia"/>
          <w:b/>
          <w:bCs/>
          <w:highlight w:val="green"/>
          <w:u w:val="single"/>
          <w:lang w:eastAsia="zh-CN"/>
        </w:rPr>
        <w:t>for</w:t>
      </w:r>
      <w:r w:rsidR="006E27C4" w:rsidRPr="00230107">
        <w:rPr>
          <w:rFonts w:eastAsiaTheme="minorEastAsia"/>
          <w:b/>
          <w:bCs/>
          <w:highlight w:val="green"/>
          <w:u w:val="single"/>
          <w:lang w:eastAsia="zh-CN"/>
        </w:rPr>
        <w:t xml:space="preserve"> 1Tx and 2Tx</w:t>
      </w:r>
    </w:p>
    <w:p w14:paraId="387DC985" w14:textId="77777777" w:rsidR="00FD2981" w:rsidRDefault="00FD2981" w:rsidP="00FD2981">
      <w:pPr>
        <w:overflowPunct w:val="0"/>
        <w:autoSpaceDE w:val="0"/>
        <w:autoSpaceDN w:val="0"/>
        <w:adjustRightInd w:val="0"/>
        <w:spacing w:before="120" w:after="0"/>
        <w:jc w:val="center"/>
        <w:textAlignment w:val="baseline"/>
        <w:rPr>
          <w:bCs/>
          <w:kern w:val="2"/>
          <w:szCs w:val="18"/>
          <w:lang w:val="en-US"/>
        </w:rPr>
      </w:pPr>
      <w:r>
        <w:rPr>
          <w:b/>
          <w:kern w:val="2"/>
          <w:szCs w:val="18"/>
          <w:lang w:val="en-US"/>
        </w:rPr>
        <w:t xml:space="preserve">Table </w:t>
      </w:r>
      <w:r>
        <w:rPr>
          <w:b/>
          <w:kern w:val="2"/>
          <w:szCs w:val="18"/>
          <w:lang w:val="en-US"/>
        </w:rPr>
        <w:fldChar w:fldCharType="begin"/>
      </w:r>
      <w:r>
        <w:rPr>
          <w:b/>
          <w:kern w:val="2"/>
          <w:szCs w:val="18"/>
          <w:lang w:val="en-US"/>
        </w:rPr>
        <w:instrText xml:space="preserve"> SEQ Table \* ARABIC </w:instrText>
      </w:r>
      <w:r>
        <w:rPr>
          <w:b/>
          <w:kern w:val="2"/>
          <w:szCs w:val="18"/>
          <w:lang w:val="en-US"/>
        </w:rPr>
        <w:fldChar w:fldCharType="separate"/>
      </w:r>
      <w:r>
        <w:rPr>
          <w:b/>
          <w:kern w:val="2"/>
          <w:szCs w:val="18"/>
          <w:lang w:val="en-US"/>
        </w:rPr>
        <w:t>3</w:t>
      </w:r>
      <w:r>
        <w:rPr>
          <w:b/>
          <w:kern w:val="2"/>
          <w:szCs w:val="18"/>
          <w:lang w:val="en-US"/>
        </w:rPr>
        <w:fldChar w:fldCharType="end"/>
      </w:r>
      <w:r>
        <w:rPr>
          <w:bCs/>
          <w:kern w:val="2"/>
          <w:szCs w:val="18"/>
          <w:lang w:val="en-US"/>
        </w:rPr>
        <w:t>: Proposed NS_18 PC2 A-MPR</w:t>
      </w:r>
    </w:p>
    <w:tbl>
      <w:tblPr>
        <w:tblW w:w="4503" w:type="pct"/>
        <w:jc w:val="center"/>
        <w:tblLayout w:type="fixed"/>
        <w:tblCellMar>
          <w:left w:w="70" w:type="dxa"/>
          <w:right w:w="70" w:type="dxa"/>
        </w:tblCellMar>
        <w:tblLook w:val="04A0" w:firstRow="1" w:lastRow="0" w:firstColumn="1" w:lastColumn="0" w:noHBand="0" w:noVBand="1"/>
      </w:tblPr>
      <w:tblGrid>
        <w:gridCol w:w="1199"/>
        <w:gridCol w:w="982"/>
        <w:gridCol w:w="657"/>
        <w:gridCol w:w="623"/>
        <w:gridCol w:w="1093"/>
        <w:gridCol w:w="1003"/>
        <w:gridCol w:w="1020"/>
        <w:gridCol w:w="1020"/>
        <w:gridCol w:w="1077"/>
      </w:tblGrid>
      <w:tr w:rsidR="00FD2981" w14:paraId="0E8736CC" w14:textId="77777777" w:rsidTr="004F054B">
        <w:trPr>
          <w:trHeight w:val="70"/>
          <w:jc w:val="center"/>
        </w:trPr>
        <w:tc>
          <w:tcPr>
            <w:tcW w:w="1257" w:type="pct"/>
            <w:gridSpan w:val="2"/>
            <w:tcBorders>
              <w:top w:val="single" w:sz="4" w:space="0" w:color="auto"/>
              <w:left w:val="single" w:sz="4" w:space="0" w:color="auto"/>
              <w:right w:val="single" w:sz="4" w:space="0" w:color="auto"/>
            </w:tcBorders>
            <w:shd w:val="clear" w:color="auto" w:fill="auto"/>
            <w:vAlign w:val="center"/>
          </w:tcPr>
          <w:p w14:paraId="4CA8C643" w14:textId="77777777" w:rsidR="00FD2981" w:rsidRDefault="00FD2981" w:rsidP="004F054B">
            <w:pPr>
              <w:keepNext/>
              <w:keepLines/>
              <w:spacing w:before="100" w:beforeAutospacing="1" w:after="0"/>
              <w:jc w:val="center"/>
              <w:rPr>
                <w:rFonts w:ascii="Arial" w:hAnsi="Arial"/>
                <w:b/>
                <w:sz w:val="16"/>
              </w:rPr>
            </w:pPr>
            <w:r>
              <w:rPr>
                <w:rFonts w:ascii="Arial" w:hAnsi="Arial"/>
                <w:b/>
                <w:sz w:val="16"/>
              </w:rPr>
              <w:t>Modulation/Waveform</w:t>
            </w:r>
          </w:p>
        </w:tc>
        <w:tc>
          <w:tcPr>
            <w:tcW w:w="738" w:type="pct"/>
            <w:gridSpan w:val="2"/>
            <w:tcBorders>
              <w:top w:val="single" w:sz="4" w:space="0" w:color="000000"/>
              <w:left w:val="single" w:sz="4" w:space="0" w:color="000000"/>
              <w:right w:val="single" w:sz="4" w:space="0" w:color="000000"/>
            </w:tcBorders>
            <w:vAlign w:val="center"/>
          </w:tcPr>
          <w:p w14:paraId="01CAD51B" w14:textId="77777777" w:rsidR="00FD2981" w:rsidRDefault="00FD2981" w:rsidP="004F054B">
            <w:pPr>
              <w:keepNext/>
              <w:keepLines/>
              <w:spacing w:before="100" w:beforeAutospacing="1" w:after="0"/>
              <w:jc w:val="center"/>
              <w:rPr>
                <w:rFonts w:ascii="Arial" w:hAnsi="Arial"/>
                <w:b/>
                <w:sz w:val="16"/>
                <w:lang w:eastAsia="ko-KR"/>
              </w:rPr>
            </w:pPr>
            <w:r>
              <w:rPr>
                <w:rFonts w:ascii="Arial" w:hAnsi="Arial"/>
                <w:b/>
                <w:sz w:val="16"/>
                <w:lang w:eastAsia="ko-KR"/>
              </w:rPr>
              <w:t>A1 (dB)</w:t>
            </w:r>
          </w:p>
        </w:tc>
        <w:tc>
          <w:tcPr>
            <w:tcW w:w="630" w:type="pct"/>
            <w:tcBorders>
              <w:top w:val="single" w:sz="4" w:space="0" w:color="000000"/>
              <w:left w:val="single" w:sz="4" w:space="0" w:color="000000"/>
              <w:right w:val="single" w:sz="4" w:space="0" w:color="000000"/>
            </w:tcBorders>
            <w:vAlign w:val="center"/>
          </w:tcPr>
          <w:p w14:paraId="5D5E1B56" w14:textId="77777777" w:rsidR="00FD2981" w:rsidRDefault="00FD2981" w:rsidP="004F054B">
            <w:pPr>
              <w:keepNext/>
              <w:keepLines/>
              <w:spacing w:before="100" w:beforeAutospacing="1" w:after="0"/>
              <w:jc w:val="center"/>
              <w:rPr>
                <w:rFonts w:ascii="Arial" w:hAnsi="Arial"/>
                <w:b/>
                <w:sz w:val="16"/>
                <w:lang w:eastAsia="ko-KR"/>
              </w:rPr>
            </w:pPr>
            <w:r>
              <w:rPr>
                <w:rFonts w:ascii="Arial" w:hAnsi="Arial"/>
                <w:b/>
                <w:sz w:val="16"/>
                <w:lang w:eastAsia="ko-KR"/>
              </w:rPr>
              <w:t>A2 (dB)</w:t>
            </w:r>
          </w:p>
        </w:tc>
        <w:tc>
          <w:tcPr>
            <w:tcW w:w="578" w:type="pct"/>
            <w:tcBorders>
              <w:top w:val="single" w:sz="4" w:space="0" w:color="000000"/>
              <w:left w:val="single" w:sz="4" w:space="0" w:color="000000"/>
              <w:bottom w:val="single" w:sz="4" w:space="0" w:color="000000"/>
              <w:right w:val="single" w:sz="4" w:space="0" w:color="000000"/>
            </w:tcBorders>
            <w:vAlign w:val="center"/>
          </w:tcPr>
          <w:p w14:paraId="7E4BAABA" w14:textId="77777777" w:rsidR="00FD2981" w:rsidRDefault="00FD2981" w:rsidP="004F054B">
            <w:pPr>
              <w:keepNext/>
              <w:keepLines/>
              <w:spacing w:before="100" w:beforeAutospacing="1" w:after="0"/>
              <w:jc w:val="center"/>
              <w:rPr>
                <w:rFonts w:ascii="Arial" w:hAnsi="Arial"/>
                <w:b/>
                <w:sz w:val="16"/>
              </w:rPr>
            </w:pPr>
            <w:r>
              <w:rPr>
                <w:rFonts w:ascii="Arial" w:hAnsi="Arial"/>
                <w:b/>
                <w:sz w:val="16"/>
                <w:lang w:eastAsia="ko-KR"/>
              </w:rPr>
              <w:t>A3 (dB)</w:t>
            </w:r>
          </w:p>
        </w:tc>
        <w:tc>
          <w:tcPr>
            <w:tcW w:w="588" w:type="pct"/>
            <w:tcBorders>
              <w:top w:val="single" w:sz="4" w:space="0" w:color="000000"/>
              <w:left w:val="single" w:sz="4" w:space="0" w:color="000000"/>
              <w:bottom w:val="single" w:sz="4" w:space="0" w:color="000000"/>
              <w:right w:val="single" w:sz="4" w:space="0" w:color="000000"/>
            </w:tcBorders>
            <w:vAlign w:val="center"/>
          </w:tcPr>
          <w:p w14:paraId="37E19569" w14:textId="77777777" w:rsidR="00FD2981" w:rsidRDefault="00FD2981" w:rsidP="004F054B">
            <w:pPr>
              <w:keepNext/>
              <w:keepLines/>
              <w:spacing w:before="100" w:beforeAutospacing="1" w:after="0"/>
              <w:jc w:val="center"/>
              <w:rPr>
                <w:rFonts w:ascii="Arial" w:hAnsi="Arial"/>
                <w:b/>
                <w:sz w:val="16"/>
              </w:rPr>
            </w:pPr>
            <w:r>
              <w:rPr>
                <w:rFonts w:ascii="Arial" w:hAnsi="Arial"/>
                <w:b/>
                <w:sz w:val="16"/>
                <w:lang w:eastAsia="ko-KR"/>
              </w:rPr>
              <w:t>A4 (dB)</w:t>
            </w:r>
          </w:p>
        </w:tc>
        <w:tc>
          <w:tcPr>
            <w:tcW w:w="588" w:type="pct"/>
            <w:tcBorders>
              <w:top w:val="single" w:sz="4" w:space="0" w:color="000000"/>
              <w:left w:val="single" w:sz="4" w:space="0" w:color="000000"/>
              <w:bottom w:val="single" w:sz="4" w:space="0" w:color="000000"/>
              <w:right w:val="single" w:sz="4" w:space="0" w:color="000000"/>
            </w:tcBorders>
            <w:vAlign w:val="center"/>
          </w:tcPr>
          <w:p w14:paraId="642DB017" w14:textId="77777777" w:rsidR="00FD2981" w:rsidRDefault="00FD2981" w:rsidP="004F054B">
            <w:pPr>
              <w:keepNext/>
              <w:keepLines/>
              <w:spacing w:before="100" w:beforeAutospacing="1" w:after="0"/>
              <w:jc w:val="center"/>
              <w:rPr>
                <w:rFonts w:ascii="Arial" w:hAnsi="Arial"/>
                <w:b/>
                <w:sz w:val="16"/>
              </w:rPr>
            </w:pPr>
            <w:r>
              <w:rPr>
                <w:rFonts w:ascii="Arial" w:hAnsi="Arial"/>
                <w:b/>
                <w:sz w:val="16"/>
                <w:lang w:eastAsia="ko-KR"/>
              </w:rPr>
              <w:t>A5 (dB)</w:t>
            </w:r>
          </w:p>
        </w:tc>
        <w:tc>
          <w:tcPr>
            <w:tcW w:w="621" w:type="pct"/>
            <w:tcBorders>
              <w:top w:val="single" w:sz="4" w:space="0" w:color="000000"/>
              <w:left w:val="single" w:sz="4" w:space="0" w:color="000000"/>
              <w:bottom w:val="single" w:sz="4" w:space="0" w:color="000000"/>
              <w:right w:val="single" w:sz="4" w:space="0" w:color="000000"/>
            </w:tcBorders>
            <w:vAlign w:val="center"/>
          </w:tcPr>
          <w:p w14:paraId="47C93F1E" w14:textId="77777777" w:rsidR="00FD2981" w:rsidRDefault="00FD2981" w:rsidP="004F054B">
            <w:pPr>
              <w:keepNext/>
              <w:keepLines/>
              <w:spacing w:before="100" w:beforeAutospacing="1" w:after="0"/>
              <w:jc w:val="center"/>
              <w:rPr>
                <w:rFonts w:ascii="Arial" w:hAnsi="Arial"/>
                <w:b/>
                <w:sz w:val="16"/>
                <w:lang w:eastAsia="ko-KR"/>
              </w:rPr>
            </w:pPr>
            <w:r>
              <w:rPr>
                <w:rFonts w:ascii="Arial" w:hAnsi="Arial"/>
                <w:b/>
                <w:sz w:val="16"/>
                <w:lang w:eastAsia="ko-KR"/>
              </w:rPr>
              <w:t>A6 (dB)</w:t>
            </w:r>
          </w:p>
        </w:tc>
      </w:tr>
      <w:tr w:rsidR="00FD2981" w14:paraId="41E7C0BD" w14:textId="77777777" w:rsidTr="004F054B">
        <w:trPr>
          <w:trHeight w:val="575"/>
          <w:jc w:val="center"/>
        </w:trPr>
        <w:tc>
          <w:tcPr>
            <w:tcW w:w="1257" w:type="pct"/>
            <w:gridSpan w:val="2"/>
            <w:tcBorders>
              <w:left w:val="single" w:sz="4" w:space="0" w:color="auto"/>
              <w:bottom w:val="single" w:sz="4" w:space="0" w:color="auto"/>
              <w:right w:val="single" w:sz="4" w:space="0" w:color="auto"/>
            </w:tcBorders>
            <w:shd w:val="clear" w:color="auto" w:fill="auto"/>
            <w:vAlign w:val="center"/>
          </w:tcPr>
          <w:p w14:paraId="744DDBDD" w14:textId="77777777" w:rsidR="00FD2981" w:rsidRDefault="00FD2981" w:rsidP="004F054B">
            <w:pPr>
              <w:keepNext/>
              <w:keepLines/>
              <w:spacing w:before="100" w:beforeAutospacing="1" w:after="0"/>
              <w:jc w:val="center"/>
              <w:rPr>
                <w:rFonts w:ascii="Arial" w:hAnsi="Arial"/>
                <w:b/>
                <w:sz w:val="16"/>
              </w:rPr>
            </w:pPr>
          </w:p>
        </w:tc>
        <w:tc>
          <w:tcPr>
            <w:tcW w:w="379" w:type="pct"/>
            <w:tcBorders>
              <w:left w:val="single" w:sz="4" w:space="0" w:color="000000"/>
              <w:bottom w:val="single" w:sz="4" w:space="0" w:color="000000"/>
              <w:right w:val="single" w:sz="4" w:space="0" w:color="000000"/>
            </w:tcBorders>
            <w:vAlign w:val="center"/>
          </w:tcPr>
          <w:p w14:paraId="69F8B07B" w14:textId="77777777" w:rsidR="00FD2981" w:rsidRDefault="00FD2981" w:rsidP="004F054B">
            <w:pPr>
              <w:keepNext/>
              <w:keepLines/>
              <w:spacing w:before="100" w:beforeAutospacing="1" w:after="0"/>
              <w:jc w:val="center"/>
              <w:rPr>
                <w:rFonts w:ascii="Arial" w:hAnsi="Arial"/>
                <w:b/>
                <w:sz w:val="16"/>
                <w:lang w:eastAsia="ko-KR"/>
              </w:rPr>
            </w:pPr>
            <w:r>
              <w:rPr>
                <w:rFonts w:ascii="Arial" w:hAnsi="Arial"/>
                <w:b/>
                <w:sz w:val="16"/>
              </w:rPr>
              <w:t>Outer</w:t>
            </w:r>
          </w:p>
        </w:tc>
        <w:tc>
          <w:tcPr>
            <w:tcW w:w="359" w:type="pct"/>
            <w:tcBorders>
              <w:left w:val="single" w:sz="4" w:space="0" w:color="000000"/>
              <w:bottom w:val="single" w:sz="4" w:space="0" w:color="000000"/>
              <w:right w:val="single" w:sz="4" w:space="0" w:color="000000"/>
            </w:tcBorders>
            <w:vAlign w:val="center"/>
          </w:tcPr>
          <w:p w14:paraId="049760FD" w14:textId="77777777" w:rsidR="00FD2981" w:rsidRDefault="00FD2981" w:rsidP="004F054B">
            <w:pPr>
              <w:keepNext/>
              <w:keepLines/>
              <w:spacing w:before="100" w:beforeAutospacing="1" w:after="0"/>
              <w:jc w:val="center"/>
              <w:rPr>
                <w:rFonts w:ascii="Arial" w:hAnsi="Arial"/>
                <w:b/>
                <w:sz w:val="16"/>
                <w:lang w:eastAsia="ko-KR"/>
              </w:rPr>
            </w:pPr>
            <w:r>
              <w:rPr>
                <w:rFonts w:ascii="Arial" w:hAnsi="Arial" w:hint="eastAsia"/>
                <w:b/>
                <w:sz w:val="16"/>
                <w:lang w:eastAsia="zh-CN"/>
              </w:rPr>
              <w:t>Inner</w:t>
            </w:r>
          </w:p>
        </w:tc>
        <w:tc>
          <w:tcPr>
            <w:tcW w:w="630" w:type="pct"/>
            <w:tcBorders>
              <w:left w:val="single" w:sz="4" w:space="0" w:color="000000"/>
              <w:bottom w:val="single" w:sz="4" w:space="0" w:color="000000"/>
              <w:right w:val="single" w:sz="4" w:space="0" w:color="000000"/>
            </w:tcBorders>
            <w:vAlign w:val="center"/>
          </w:tcPr>
          <w:p w14:paraId="3E707884" w14:textId="77777777" w:rsidR="00FD2981" w:rsidRDefault="00FD2981" w:rsidP="004F054B">
            <w:pPr>
              <w:keepNext/>
              <w:keepLines/>
              <w:spacing w:before="100" w:beforeAutospacing="1" w:after="0"/>
              <w:jc w:val="center"/>
              <w:rPr>
                <w:rFonts w:ascii="Arial" w:hAnsi="Arial"/>
                <w:b/>
                <w:sz w:val="16"/>
                <w:lang w:eastAsia="ko-KR"/>
              </w:rPr>
            </w:pPr>
            <w:r>
              <w:rPr>
                <w:rFonts w:ascii="Arial" w:hAnsi="Arial"/>
                <w:b/>
                <w:sz w:val="16"/>
              </w:rPr>
              <w:t>Inner/Outer</w:t>
            </w:r>
          </w:p>
        </w:tc>
        <w:tc>
          <w:tcPr>
            <w:tcW w:w="578" w:type="pct"/>
            <w:tcBorders>
              <w:top w:val="single" w:sz="4" w:space="0" w:color="000000"/>
              <w:left w:val="single" w:sz="4" w:space="0" w:color="000000"/>
              <w:bottom w:val="single" w:sz="4" w:space="0" w:color="000000"/>
              <w:right w:val="single" w:sz="4" w:space="0" w:color="000000"/>
            </w:tcBorders>
            <w:vAlign w:val="center"/>
          </w:tcPr>
          <w:p w14:paraId="7BCC390A" w14:textId="77777777" w:rsidR="00FD2981" w:rsidRDefault="00FD2981" w:rsidP="004F054B">
            <w:pPr>
              <w:keepNext/>
              <w:keepLines/>
              <w:spacing w:before="100" w:beforeAutospacing="1" w:after="0"/>
              <w:jc w:val="center"/>
              <w:rPr>
                <w:rFonts w:ascii="Arial" w:hAnsi="Arial"/>
                <w:b/>
                <w:sz w:val="16"/>
              </w:rPr>
            </w:pPr>
            <w:r>
              <w:rPr>
                <w:rFonts w:ascii="Arial" w:hAnsi="Arial"/>
                <w:b/>
                <w:sz w:val="16"/>
                <w:lang w:eastAsia="ko-KR"/>
              </w:rPr>
              <w:t>Outer/Inner</w:t>
            </w:r>
          </w:p>
        </w:tc>
        <w:tc>
          <w:tcPr>
            <w:tcW w:w="588" w:type="pct"/>
            <w:tcBorders>
              <w:top w:val="single" w:sz="4" w:space="0" w:color="000000"/>
              <w:left w:val="single" w:sz="4" w:space="0" w:color="000000"/>
              <w:bottom w:val="single" w:sz="4" w:space="0" w:color="000000"/>
              <w:right w:val="single" w:sz="4" w:space="0" w:color="000000"/>
            </w:tcBorders>
            <w:vAlign w:val="center"/>
          </w:tcPr>
          <w:p w14:paraId="64B533B6" w14:textId="77777777" w:rsidR="00FD2981" w:rsidRDefault="00FD2981" w:rsidP="004F054B">
            <w:pPr>
              <w:keepNext/>
              <w:keepLines/>
              <w:spacing w:before="100" w:beforeAutospacing="1" w:after="0"/>
              <w:jc w:val="center"/>
              <w:rPr>
                <w:rFonts w:ascii="Arial" w:hAnsi="Arial"/>
                <w:b/>
                <w:sz w:val="16"/>
              </w:rPr>
            </w:pPr>
            <w:r>
              <w:rPr>
                <w:rFonts w:ascii="Arial" w:hAnsi="Arial"/>
                <w:b/>
                <w:sz w:val="16"/>
                <w:lang w:eastAsia="ko-KR"/>
              </w:rPr>
              <w:t>Outer/Inner</w:t>
            </w:r>
          </w:p>
        </w:tc>
        <w:tc>
          <w:tcPr>
            <w:tcW w:w="588" w:type="pct"/>
            <w:tcBorders>
              <w:top w:val="single" w:sz="4" w:space="0" w:color="000000"/>
              <w:left w:val="single" w:sz="4" w:space="0" w:color="000000"/>
              <w:bottom w:val="single" w:sz="4" w:space="0" w:color="000000"/>
              <w:right w:val="single" w:sz="4" w:space="0" w:color="000000"/>
            </w:tcBorders>
            <w:vAlign w:val="center"/>
          </w:tcPr>
          <w:p w14:paraId="168DA95B" w14:textId="77777777" w:rsidR="00FD2981" w:rsidRDefault="00FD2981" w:rsidP="004F054B">
            <w:pPr>
              <w:keepNext/>
              <w:keepLines/>
              <w:spacing w:before="100" w:beforeAutospacing="1" w:after="0"/>
              <w:jc w:val="center"/>
              <w:rPr>
                <w:rFonts w:ascii="Arial" w:hAnsi="Arial"/>
                <w:b/>
                <w:sz w:val="16"/>
              </w:rPr>
            </w:pPr>
            <w:r>
              <w:rPr>
                <w:rFonts w:ascii="Arial" w:hAnsi="Arial"/>
                <w:b/>
                <w:sz w:val="16"/>
                <w:lang w:eastAsia="ko-KR"/>
              </w:rPr>
              <w:t>Outer/Inner</w:t>
            </w:r>
          </w:p>
        </w:tc>
        <w:tc>
          <w:tcPr>
            <w:tcW w:w="621" w:type="pct"/>
            <w:tcBorders>
              <w:top w:val="single" w:sz="4" w:space="0" w:color="000000"/>
              <w:left w:val="single" w:sz="4" w:space="0" w:color="000000"/>
              <w:bottom w:val="single" w:sz="4" w:space="0" w:color="000000"/>
              <w:right w:val="single" w:sz="4" w:space="0" w:color="000000"/>
            </w:tcBorders>
            <w:vAlign w:val="center"/>
          </w:tcPr>
          <w:p w14:paraId="53A6D289" w14:textId="77777777" w:rsidR="00FD2981" w:rsidRDefault="00FD2981" w:rsidP="004F054B">
            <w:pPr>
              <w:keepNext/>
              <w:keepLines/>
              <w:spacing w:before="100" w:beforeAutospacing="1" w:after="0"/>
              <w:jc w:val="center"/>
              <w:rPr>
                <w:rFonts w:ascii="Arial" w:hAnsi="Arial"/>
                <w:b/>
                <w:sz w:val="16"/>
                <w:lang w:eastAsia="ko-KR"/>
              </w:rPr>
            </w:pPr>
            <w:r>
              <w:rPr>
                <w:rFonts w:ascii="Arial" w:hAnsi="Arial"/>
                <w:b/>
                <w:sz w:val="16"/>
                <w:lang w:eastAsia="ko-KR"/>
              </w:rPr>
              <w:t>Outer/Inner</w:t>
            </w:r>
          </w:p>
        </w:tc>
      </w:tr>
      <w:tr w:rsidR="00FD2981" w14:paraId="283A8236" w14:textId="77777777" w:rsidTr="004F054B">
        <w:trPr>
          <w:jc w:val="center"/>
        </w:trPr>
        <w:tc>
          <w:tcPr>
            <w:tcW w:w="691" w:type="pct"/>
            <w:tcBorders>
              <w:top w:val="single" w:sz="4" w:space="0" w:color="auto"/>
              <w:left w:val="single" w:sz="4" w:space="0" w:color="auto"/>
              <w:right w:val="single" w:sz="4" w:space="0" w:color="auto"/>
            </w:tcBorders>
            <w:shd w:val="clear" w:color="auto" w:fill="auto"/>
            <w:vAlign w:val="center"/>
          </w:tcPr>
          <w:p w14:paraId="72D9ECDF" w14:textId="77777777" w:rsidR="00FD2981" w:rsidRDefault="00FD2981" w:rsidP="004F054B">
            <w:pPr>
              <w:keepNext/>
              <w:keepLines/>
              <w:spacing w:after="0"/>
              <w:jc w:val="center"/>
              <w:rPr>
                <w:rFonts w:ascii="Arial" w:hAnsi="Arial"/>
                <w:sz w:val="16"/>
              </w:rPr>
            </w:pPr>
            <w:r>
              <w:rPr>
                <w:rFonts w:ascii="Arial" w:hAnsi="Arial"/>
                <w:sz w:val="16"/>
              </w:rPr>
              <w:t>DFT-s-OFDM</w:t>
            </w:r>
          </w:p>
        </w:tc>
        <w:tc>
          <w:tcPr>
            <w:tcW w:w="564" w:type="pct"/>
            <w:tcBorders>
              <w:top w:val="single" w:sz="4" w:space="0" w:color="auto"/>
              <w:left w:val="single" w:sz="4" w:space="0" w:color="auto"/>
              <w:bottom w:val="single" w:sz="4" w:space="0" w:color="auto"/>
              <w:right w:val="single" w:sz="4" w:space="0" w:color="auto"/>
            </w:tcBorders>
            <w:vAlign w:val="center"/>
          </w:tcPr>
          <w:p w14:paraId="2D611B87" w14:textId="77777777" w:rsidR="00FD2981" w:rsidRDefault="00FD2981" w:rsidP="004F054B">
            <w:pPr>
              <w:keepNext/>
              <w:keepLines/>
              <w:spacing w:before="100" w:beforeAutospacing="1" w:after="0"/>
              <w:jc w:val="center"/>
              <w:rPr>
                <w:rFonts w:ascii="Arial" w:hAnsi="Arial"/>
                <w:sz w:val="16"/>
              </w:rPr>
            </w:pPr>
            <w:r>
              <w:rPr>
                <w:rFonts w:ascii="Arial" w:hAnsi="Arial"/>
                <w:sz w:val="16"/>
              </w:rPr>
              <w:t>Pi/2 BPSK</w:t>
            </w:r>
          </w:p>
        </w:tc>
        <w:tc>
          <w:tcPr>
            <w:tcW w:w="379" w:type="pct"/>
            <w:tcBorders>
              <w:top w:val="single" w:sz="4" w:space="0" w:color="000000"/>
              <w:left w:val="single" w:sz="4" w:space="0" w:color="000000"/>
              <w:bottom w:val="single" w:sz="4" w:space="0" w:color="000000"/>
              <w:right w:val="single" w:sz="4" w:space="0" w:color="000000"/>
            </w:tcBorders>
            <w:vAlign w:val="center"/>
          </w:tcPr>
          <w:p w14:paraId="0169CEE8" w14:textId="77777777" w:rsidR="00FD2981" w:rsidRDefault="00FD2981" w:rsidP="004F054B">
            <w:pPr>
              <w:keepNext/>
              <w:keepLines/>
              <w:spacing w:before="100" w:beforeAutospacing="1" w:after="0"/>
              <w:jc w:val="center"/>
              <w:rPr>
                <w:rFonts w:ascii="Arial" w:hAnsi="Arial"/>
                <w:sz w:val="16"/>
                <w:lang w:eastAsia="fr-FR"/>
              </w:rPr>
            </w:pPr>
            <w:r>
              <w:rPr>
                <w:rFonts w:ascii="Arial" w:hAnsi="Arial"/>
                <w:sz w:val="16"/>
              </w:rPr>
              <w:t>≤ 3.5</w:t>
            </w:r>
          </w:p>
        </w:tc>
        <w:tc>
          <w:tcPr>
            <w:tcW w:w="359" w:type="pct"/>
            <w:tcBorders>
              <w:top w:val="single" w:sz="4" w:space="0" w:color="000000"/>
              <w:left w:val="single" w:sz="4" w:space="0" w:color="000000"/>
              <w:bottom w:val="single" w:sz="4" w:space="0" w:color="000000"/>
              <w:right w:val="single" w:sz="4" w:space="0" w:color="000000"/>
            </w:tcBorders>
            <w:vAlign w:val="center"/>
          </w:tcPr>
          <w:p w14:paraId="53334AFC" w14:textId="77777777" w:rsidR="00FD2981" w:rsidRDefault="00FD2981" w:rsidP="004F054B">
            <w:pPr>
              <w:keepNext/>
              <w:keepLines/>
              <w:spacing w:before="100" w:beforeAutospacing="1" w:after="0"/>
              <w:jc w:val="center"/>
              <w:rPr>
                <w:rFonts w:ascii="Arial" w:hAnsi="Arial"/>
                <w:sz w:val="16"/>
                <w:lang w:eastAsia="fr-FR"/>
              </w:rPr>
            </w:pPr>
            <w:r>
              <w:rPr>
                <w:rFonts w:ascii="Arial" w:hAnsi="Arial" w:hint="eastAsia"/>
                <w:sz w:val="16"/>
                <w:lang w:eastAsia="zh-CN"/>
              </w:rPr>
              <w:t>N/A</w:t>
            </w:r>
          </w:p>
        </w:tc>
        <w:tc>
          <w:tcPr>
            <w:tcW w:w="630" w:type="pct"/>
            <w:tcBorders>
              <w:top w:val="single" w:sz="4" w:space="0" w:color="000000"/>
              <w:left w:val="single" w:sz="4" w:space="0" w:color="000000"/>
              <w:bottom w:val="single" w:sz="4" w:space="0" w:color="000000"/>
              <w:right w:val="single" w:sz="4" w:space="0" w:color="000000"/>
            </w:tcBorders>
            <w:vAlign w:val="center"/>
          </w:tcPr>
          <w:p w14:paraId="71D081EF" w14:textId="77777777" w:rsidR="00FD2981" w:rsidRDefault="00FD2981" w:rsidP="004F054B">
            <w:pPr>
              <w:keepNext/>
              <w:keepLines/>
              <w:spacing w:before="100" w:beforeAutospacing="1" w:after="0"/>
              <w:jc w:val="center"/>
              <w:rPr>
                <w:rFonts w:ascii="Arial" w:hAnsi="Arial"/>
                <w:sz w:val="16"/>
                <w:lang w:eastAsia="fr-FR"/>
              </w:rPr>
            </w:pPr>
            <w:r>
              <w:rPr>
                <w:rFonts w:ascii="Arial" w:hAnsi="Arial"/>
                <w:sz w:val="16"/>
              </w:rPr>
              <w:t>≤ 8</w:t>
            </w:r>
          </w:p>
        </w:tc>
        <w:tc>
          <w:tcPr>
            <w:tcW w:w="578" w:type="pct"/>
            <w:tcBorders>
              <w:top w:val="single" w:sz="4" w:space="0" w:color="000000"/>
              <w:left w:val="single" w:sz="4" w:space="0" w:color="000000"/>
              <w:bottom w:val="single" w:sz="4" w:space="0" w:color="000000"/>
              <w:right w:val="single" w:sz="4" w:space="0" w:color="000000"/>
            </w:tcBorders>
            <w:vAlign w:val="center"/>
          </w:tcPr>
          <w:p w14:paraId="671591B4" w14:textId="77777777" w:rsidR="00FD2981" w:rsidRDefault="00FD2981" w:rsidP="004F054B">
            <w:pPr>
              <w:keepNext/>
              <w:keepLines/>
              <w:spacing w:before="100" w:beforeAutospacing="1" w:after="0"/>
              <w:jc w:val="center"/>
              <w:rPr>
                <w:rFonts w:ascii="Arial" w:hAnsi="Arial"/>
                <w:sz w:val="16"/>
              </w:rPr>
            </w:pPr>
            <w:r>
              <w:rPr>
                <w:rFonts w:ascii="Arial" w:hAnsi="Arial"/>
                <w:sz w:val="16"/>
                <w:lang w:eastAsia="fr-FR"/>
              </w:rPr>
              <w:t>[3+0.5]</w:t>
            </w:r>
          </w:p>
        </w:tc>
        <w:tc>
          <w:tcPr>
            <w:tcW w:w="588" w:type="pct"/>
            <w:tcBorders>
              <w:top w:val="single" w:sz="4" w:space="0" w:color="000000"/>
              <w:left w:val="single" w:sz="4" w:space="0" w:color="000000"/>
              <w:bottom w:val="single" w:sz="4" w:space="0" w:color="000000"/>
              <w:right w:val="single" w:sz="4" w:space="0" w:color="000000"/>
            </w:tcBorders>
            <w:vAlign w:val="center"/>
          </w:tcPr>
          <w:p w14:paraId="4183852D" w14:textId="77777777" w:rsidR="00FD2981" w:rsidRDefault="00FD2981" w:rsidP="004F054B">
            <w:pPr>
              <w:keepNext/>
              <w:keepLines/>
              <w:spacing w:before="100" w:beforeAutospacing="1" w:after="0"/>
              <w:jc w:val="center"/>
              <w:rPr>
                <w:rFonts w:ascii="Arial" w:hAnsi="Arial"/>
                <w:sz w:val="16"/>
              </w:rPr>
            </w:pPr>
            <w:r>
              <w:rPr>
                <w:rFonts w:ascii="Arial" w:hAnsi="Arial"/>
                <w:sz w:val="16"/>
                <w:lang w:eastAsia="fr-FR"/>
              </w:rPr>
              <w:t>[8+2]</w:t>
            </w:r>
          </w:p>
        </w:tc>
        <w:tc>
          <w:tcPr>
            <w:tcW w:w="588" w:type="pct"/>
            <w:tcBorders>
              <w:top w:val="single" w:sz="4" w:space="0" w:color="000000"/>
              <w:left w:val="single" w:sz="4" w:space="0" w:color="000000"/>
              <w:bottom w:val="single" w:sz="4" w:space="0" w:color="000000"/>
              <w:right w:val="single" w:sz="4" w:space="0" w:color="000000"/>
            </w:tcBorders>
            <w:vAlign w:val="center"/>
          </w:tcPr>
          <w:p w14:paraId="6D98E091" w14:textId="77777777" w:rsidR="00FD2981" w:rsidRDefault="00FD2981" w:rsidP="004F054B">
            <w:pPr>
              <w:keepNext/>
              <w:keepLines/>
              <w:spacing w:before="100" w:beforeAutospacing="1" w:after="0"/>
              <w:jc w:val="center"/>
              <w:rPr>
                <w:rFonts w:ascii="Arial" w:hAnsi="Arial"/>
                <w:sz w:val="16"/>
                <w:lang w:eastAsia="fr-FR"/>
              </w:rPr>
            </w:pPr>
            <w:r>
              <w:rPr>
                <w:rFonts w:ascii="Arial" w:hAnsi="Arial"/>
                <w:sz w:val="16"/>
                <w:lang w:eastAsia="fr-FR"/>
              </w:rPr>
              <w:t>[3+</w:t>
            </w:r>
            <w:r>
              <w:rPr>
                <w:rFonts w:ascii="Arial" w:hAnsi="Arial" w:hint="eastAsia"/>
                <w:sz w:val="16"/>
                <w:lang w:eastAsia="zh-CN"/>
              </w:rPr>
              <w:t>2</w:t>
            </w:r>
            <w:r>
              <w:rPr>
                <w:rFonts w:ascii="Arial" w:hAnsi="Arial"/>
                <w:sz w:val="16"/>
                <w:lang w:eastAsia="fr-FR"/>
              </w:rPr>
              <w:t>]</w:t>
            </w:r>
          </w:p>
        </w:tc>
        <w:tc>
          <w:tcPr>
            <w:tcW w:w="621" w:type="pct"/>
            <w:tcBorders>
              <w:top w:val="single" w:sz="4" w:space="0" w:color="000000"/>
              <w:left w:val="single" w:sz="4" w:space="0" w:color="000000"/>
              <w:bottom w:val="single" w:sz="4" w:space="0" w:color="000000"/>
              <w:right w:val="single" w:sz="4" w:space="0" w:color="000000"/>
            </w:tcBorders>
            <w:vAlign w:val="center"/>
          </w:tcPr>
          <w:p w14:paraId="1CEC16FC" w14:textId="77777777" w:rsidR="00FD2981" w:rsidRDefault="00FD2981" w:rsidP="004F054B">
            <w:pPr>
              <w:keepNext/>
              <w:keepLines/>
              <w:spacing w:before="100" w:beforeAutospacing="1" w:after="0"/>
              <w:jc w:val="center"/>
              <w:rPr>
                <w:rFonts w:ascii="Arial" w:hAnsi="Arial"/>
                <w:sz w:val="16"/>
                <w:lang w:eastAsia="fr-FR"/>
              </w:rPr>
            </w:pPr>
            <w:r>
              <w:rPr>
                <w:rFonts w:ascii="Arial" w:hAnsi="Arial"/>
                <w:sz w:val="16"/>
                <w:lang w:eastAsia="fr-FR"/>
              </w:rPr>
              <w:t>[0+2.0]</w:t>
            </w:r>
          </w:p>
        </w:tc>
      </w:tr>
      <w:tr w:rsidR="00FD2981" w14:paraId="128F2D62" w14:textId="77777777" w:rsidTr="004F054B">
        <w:trPr>
          <w:jc w:val="center"/>
        </w:trPr>
        <w:tc>
          <w:tcPr>
            <w:tcW w:w="691" w:type="pct"/>
            <w:tcBorders>
              <w:left w:val="single" w:sz="4" w:space="0" w:color="auto"/>
              <w:right w:val="single" w:sz="4" w:space="0" w:color="auto"/>
            </w:tcBorders>
            <w:shd w:val="clear" w:color="auto" w:fill="auto"/>
            <w:vAlign w:val="center"/>
          </w:tcPr>
          <w:p w14:paraId="67A22217" w14:textId="77777777" w:rsidR="00FD2981" w:rsidRDefault="00FD2981" w:rsidP="004F054B">
            <w:pPr>
              <w:keepNext/>
              <w:keepLines/>
              <w:spacing w:after="0"/>
              <w:jc w:val="center"/>
              <w:rPr>
                <w:rFonts w:ascii="Arial" w:hAnsi="Arial"/>
                <w:sz w:val="16"/>
              </w:rPr>
            </w:pPr>
          </w:p>
        </w:tc>
        <w:tc>
          <w:tcPr>
            <w:tcW w:w="564" w:type="pct"/>
            <w:tcBorders>
              <w:top w:val="single" w:sz="4" w:space="0" w:color="auto"/>
              <w:left w:val="single" w:sz="4" w:space="0" w:color="auto"/>
              <w:bottom w:val="single" w:sz="4" w:space="0" w:color="auto"/>
              <w:right w:val="single" w:sz="4" w:space="0" w:color="auto"/>
            </w:tcBorders>
            <w:vAlign w:val="center"/>
          </w:tcPr>
          <w:p w14:paraId="5202A957" w14:textId="77777777" w:rsidR="00FD2981" w:rsidRDefault="00FD2981" w:rsidP="004F054B">
            <w:pPr>
              <w:keepNext/>
              <w:keepLines/>
              <w:spacing w:before="100" w:beforeAutospacing="1" w:after="0"/>
              <w:jc w:val="center"/>
              <w:rPr>
                <w:rFonts w:ascii="Arial" w:hAnsi="Arial"/>
                <w:sz w:val="16"/>
              </w:rPr>
            </w:pPr>
            <w:r>
              <w:rPr>
                <w:rFonts w:ascii="Arial" w:hAnsi="Arial"/>
                <w:sz w:val="16"/>
              </w:rPr>
              <w:t>QPSK</w:t>
            </w:r>
          </w:p>
        </w:tc>
        <w:tc>
          <w:tcPr>
            <w:tcW w:w="379" w:type="pct"/>
            <w:tcBorders>
              <w:top w:val="single" w:sz="4" w:space="0" w:color="000000"/>
              <w:left w:val="single" w:sz="4" w:space="0" w:color="000000"/>
              <w:bottom w:val="single" w:sz="4" w:space="0" w:color="000000"/>
              <w:right w:val="single" w:sz="4" w:space="0" w:color="000000"/>
            </w:tcBorders>
            <w:vAlign w:val="center"/>
          </w:tcPr>
          <w:p w14:paraId="4B275867" w14:textId="77777777" w:rsidR="00FD2981" w:rsidRDefault="00FD2981" w:rsidP="004F054B">
            <w:pPr>
              <w:keepNext/>
              <w:keepLines/>
              <w:spacing w:before="100" w:beforeAutospacing="1" w:after="0"/>
              <w:jc w:val="center"/>
              <w:rPr>
                <w:rFonts w:ascii="Arial" w:hAnsi="Arial"/>
                <w:sz w:val="16"/>
                <w:lang w:eastAsia="fr-FR"/>
              </w:rPr>
            </w:pPr>
            <w:r>
              <w:rPr>
                <w:rFonts w:ascii="Arial" w:hAnsi="Arial"/>
                <w:sz w:val="16"/>
              </w:rPr>
              <w:t>≤ 3.5</w:t>
            </w:r>
          </w:p>
        </w:tc>
        <w:tc>
          <w:tcPr>
            <w:tcW w:w="359" w:type="pct"/>
            <w:tcBorders>
              <w:top w:val="single" w:sz="4" w:space="0" w:color="000000"/>
              <w:left w:val="single" w:sz="4" w:space="0" w:color="000000"/>
              <w:bottom w:val="single" w:sz="4" w:space="0" w:color="000000"/>
              <w:right w:val="single" w:sz="4" w:space="0" w:color="000000"/>
            </w:tcBorders>
            <w:vAlign w:val="center"/>
          </w:tcPr>
          <w:p w14:paraId="3F77538A" w14:textId="77777777" w:rsidR="00FD2981" w:rsidRDefault="00FD2981" w:rsidP="004F054B">
            <w:pPr>
              <w:keepNext/>
              <w:keepLines/>
              <w:spacing w:before="100" w:beforeAutospacing="1" w:after="0"/>
              <w:jc w:val="center"/>
              <w:rPr>
                <w:rFonts w:ascii="Arial" w:hAnsi="Arial"/>
                <w:sz w:val="16"/>
                <w:lang w:eastAsia="fr-FR"/>
              </w:rPr>
            </w:pPr>
          </w:p>
        </w:tc>
        <w:tc>
          <w:tcPr>
            <w:tcW w:w="630" w:type="pct"/>
            <w:tcBorders>
              <w:top w:val="single" w:sz="4" w:space="0" w:color="000000"/>
              <w:left w:val="single" w:sz="4" w:space="0" w:color="000000"/>
              <w:bottom w:val="single" w:sz="4" w:space="0" w:color="000000"/>
              <w:right w:val="single" w:sz="4" w:space="0" w:color="000000"/>
            </w:tcBorders>
            <w:vAlign w:val="center"/>
          </w:tcPr>
          <w:p w14:paraId="5FCCB317" w14:textId="77777777" w:rsidR="00FD2981" w:rsidRDefault="00FD2981" w:rsidP="004F054B">
            <w:pPr>
              <w:keepNext/>
              <w:keepLines/>
              <w:spacing w:before="100" w:beforeAutospacing="1" w:after="0"/>
              <w:jc w:val="center"/>
              <w:rPr>
                <w:rFonts w:ascii="Arial" w:hAnsi="Arial"/>
                <w:sz w:val="16"/>
                <w:lang w:eastAsia="fr-FR"/>
              </w:rPr>
            </w:pPr>
            <w:r>
              <w:rPr>
                <w:rFonts w:ascii="Arial" w:hAnsi="Arial"/>
                <w:sz w:val="16"/>
              </w:rPr>
              <w:t>≤ 8</w:t>
            </w:r>
          </w:p>
        </w:tc>
        <w:tc>
          <w:tcPr>
            <w:tcW w:w="578" w:type="pct"/>
            <w:tcBorders>
              <w:top w:val="single" w:sz="4" w:space="0" w:color="000000"/>
              <w:left w:val="single" w:sz="4" w:space="0" w:color="000000"/>
              <w:bottom w:val="single" w:sz="4" w:space="0" w:color="000000"/>
              <w:right w:val="single" w:sz="4" w:space="0" w:color="000000"/>
            </w:tcBorders>
            <w:vAlign w:val="center"/>
          </w:tcPr>
          <w:p w14:paraId="4AFF7104" w14:textId="77777777" w:rsidR="00FD2981" w:rsidRDefault="00FD2981" w:rsidP="004F054B">
            <w:pPr>
              <w:keepNext/>
              <w:keepLines/>
              <w:spacing w:before="100" w:beforeAutospacing="1" w:after="0"/>
              <w:jc w:val="center"/>
              <w:rPr>
                <w:rFonts w:ascii="Arial" w:hAnsi="Arial"/>
                <w:sz w:val="16"/>
              </w:rPr>
            </w:pPr>
            <w:r>
              <w:rPr>
                <w:rFonts w:ascii="Arial" w:hAnsi="Arial"/>
                <w:sz w:val="16"/>
                <w:lang w:eastAsia="fr-FR"/>
              </w:rPr>
              <w:t>[3+</w:t>
            </w:r>
            <w:r>
              <w:rPr>
                <w:rFonts w:ascii="Arial" w:hAnsi="Arial" w:hint="eastAsia"/>
                <w:sz w:val="16"/>
                <w:lang w:eastAsia="zh-CN"/>
              </w:rPr>
              <w:t>1</w:t>
            </w:r>
            <w:r>
              <w:rPr>
                <w:rFonts w:ascii="Arial" w:hAnsi="Arial"/>
                <w:sz w:val="16"/>
                <w:lang w:eastAsia="fr-FR"/>
              </w:rPr>
              <w:t>]</w:t>
            </w:r>
          </w:p>
        </w:tc>
        <w:tc>
          <w:tcPr>
            <w:tcW w:w="588" w:type="pct"/>
            <w:tcBorders>
              <w:top w:val="single" w:sz="4" w:space="0" w:color="000000"/>
              <w:left w:val="single" w:sz="4" w:space="0" w:color="000000"/>
              <w:bottom w:val="single" w:sz="4" w:space="0" w:color="000000"/>
              <w:right w:val="single" w:sz="4" w:space="0" w:color="000000"/>
            </w:tcBorders>
            <w:vAlign w:val="center"/>
          </w:tcPr>
          <w:p w14:paraId="449F835D" w14:textId="77777777" w:rsidR="00FD2981" w:rsidRDefault="00FD2981" w:rsidP="004F054B">
            <w:pPr>
              <w:keepNext/>
              <w:keepLines/>
              <w:spacing w:before="100" w:beforeAutospacing="1" w:after="0"/>
              <w:jc w:val="center"/>
              <w:rPr>
                <w:rFonts w:ascii="Arial" w:hAnsi="Arial"/>
                <w:sz w:val="16"/>
                <w:highlight w:val="yellow"/>
              </w:rPr>
            </w:pPr>
            <w:r>
              <w:rPr>
                <w:rFonts w:ascii="Arial" w:hAnsi="Arial"/>
                <w:sz w:val="16"/>
                <w:highlight w:val="yellow"/>
                <w:lang w:eastAsia="fr-FR"/>
              </w:rPr>
              <w:t>[8+3]</w:t>
            </w:r>
          </w:p>
        </w:tc>
        <w:tc>
          <w:tcPr>
            <w:tcW w:w="588" w:type="pct"/>
            <w:tcBorders>
              <w:top w:val="single" w:sz="4" w:space="0" w:color="000000"/>
              <w:left w:val="single" w:sz="4" w:space="0" w:color="000000"/>
              <w:bottom w:val="single" w:sz="4" w:space="0" w:color="000000"/>
              <w:right w:val="single" w:sz="4" w:space="0" w:color="000000"/>
            </w:tcBorders>
            <w:vAlign w:val="center"/>
          </w:tcPr>
          <w:p w14:paraId="367F699E" w14:textId="77777777" w:rsidR="00FD2981" w:rsidRDefault="00FD2981" w:rsidP="004F054B">
            <w:pPr>
              <w:keepNext/>
              <w:keepLines/>
              <w:spacing w:before="100" w:beforeAutospacing="1" w:after="0"/>
              <w:jc w:val="center"/>
              <w:rPr>
                <w:rFonts w:ascii="Arial" w:hAnsi="Arial"/>
                <w:sz w:val="16"/>
                <w:lang w:eastAsia="fr-FR"/>
              </w:rPr>
            </w:pPr>
            <w:r>
              <w:rPr>
                <w:rFonts w:ascii="Arial" w:hAnsi="Arial"/>
                <w:sz w:val="16"/>
                <w:lang w:eastAsia="fr-FR"/>
              </w:rPr>
              <w:t>[3+</w:t>
            </w:r>
            <w:r>
              <w:rPr>
                <w:rFonts w:ascii="Arial" w:hAnsi="Arial" w:hint="eastAsia"/>
                <w:sz w:val="16"/>
                <w:lang w:eastAsia="zh-CN"/>
              </w:rPr>
              <w:t>2</w:t>
            </w:r>
            <w:r>
              <w:rPr>
                <w:rFonts w:ascii="Arial" w:hAnsi="Arial"/>
                <w:sz w:val="16"/>
                <w:lang w:eastAsia="fr-FR"/>
              </w:rPr>
              <w:t>]</w:t>
            </w:r>
          </w:p>
        </w:tc>
        <w:tc>
          <w:tcPr>
            <w:tcW w:w="621" w:type="pct"/>
            <w:tcBorders>
              <w:top w:val="single" w:sz="4" w:space="0" w:color="000000"/>
              <w:left w:val="single" w:sz="4" w:space="0" w:color="000000"/>
              <w:bottom w:val="single" w:sz="4" w:space="0" w:color="000000"/>
              <w:right w:val="single" w:sz="4" w:space="0" w:color="000000"/>
            </w:tcBorders>
            <w:vAlign w:val="center"/>
          </w:tcPr>
          <w:p w14:paraId="51039C47" w14:textId="77777777" w:rsidR="00FD2981" w:rsidRDefault="00FD2981" w:rsidP="004F054B">
            <w:pPr>
              <w:keepNext/>
              <w:keepLines/>
              <w:spacing w:before="100" w:beforeAutospacing="1" w:after="0"/>
              <w:jc w:val="center"/>
              <w:rPr>
                <w:rFonts w:ascii="Arial" w:hAnsi="Arial"/>
                <w:sz w:val="16"/>
                <w:lang w:eastAsia="fr-FR"/>
              </w:rPr>
            </w:pPr>
            <w:r>
              <w:rPr>
                <w:rFonts w:ascii="Arial" w:hAnsi="Arial"/>
                <w:sz w:val="16"/>
                <w:lang w:eastAsia="fr-FR"/>
              </w:rPr>
              <w:t>[0+</w:t>
            </w:r>
            <w:r>
              <w:rPr>
                <w:rFonts w:ascii="Arial" w:hAnsi="Arial" w:hint="eastAsia"/>
                <w:sz w:val="16"/>
                <w:lang w:eastAsia="zh-CN"/>
              </w:rPr>
              <w:t>3</w:t>
            </w:r>
            <w:r>
              <w:rPr>
                <w:rFonts w:ascii="Arial" w:hAnsi="Arial"/>
                <w:sz w:val="16"/>
                <w:lang w:eastAsia="fr-FR"/>
              </w:rPr>
              <w:t>]</w:t>
            </w:r>
          </w:p>
        </w:tc>
      </w:tr>
      <w:tr w:rsidR="00FD2981" w14:paraId="0C1A6677" w14:textId="77777777" w:rsidTr="004F054B">
        <w:trPr>
          <w:trHeight w:val="70"/>
          <w:jc w:val="center"/>
        </w:trPr>
        <w:tc>
          <w:tcPr>
            <w:tcW w:w="691" w:type="pct"/>
            <w:tcBorders>
              <w:left w:val="single" w:sz="4" w:space="0" w:color="auto"/>
              <w:right w:val="single" w:sz="4" w:space="0" w:color="auto"/>
            </w:tcBorders>
            <w:shd w:val="clear" w:color="auto" w:fill="auto"/>
            <w:vAlign w:val="center"/>
          </w:tcPr>
          <w:p w14:paraId="19CCB70F" w14:textId="77777777" w:rsidR="00FD2981" w:rsidRDefault="00FD2981" w:rsidP="004F054B">
            <w:pPr>
              <w:keepNext/>
              <w:keepLines/>
              <w:spacing w:after="0"/>
              <w:jc w:val="center"/>
              <w:rPr>
                <w:rFonts w:ascii="Arial" w:hAnsi="Arial"/>
                <w:sz w:val="16"/>
              </w:rPr>
            </w:pPr>
          </w:p>
        </w:tc>
        <w:tc>
          <w:tcPr>
            <w:tcW w:w="564" w:type="pct"/>
            <w:tcBorders>
              <w:top w:val="single" w:sz="4" w:space="0" w:color="auto"/>
              <w:left w:val="single" w:sz="4" w:space="0" w:color="auto"/>
              <w:bottom w:val="single" w:sz="4" w:space="0" w:color="auto"/>
              <w:right w:val="single" w:sz="4" w:space="0" w:color="auto"/>
            </w:tcBorders>
            <w:vAlign w:val="center"/>
          </w:tcPr>
          <w:p w14:paraId="5D97859A" w14:textId="77777777" w:rsidR="00FD2981" w:rsidRDefault="00FD2981" w:rsidP="004F054B">
            <w:pPr>
              <w:keepNext/>
              <w:keepLines/>
              <w:spacing w:before="100" w:beforeAutospacing="1" w:after="0"/>
              <w:jc w:val="center"/>
              <w:rPr>
                <w:rFonts w:ascii="Arial" w:hAnsi="Arial"/>
                <w:sz w:val="16"/>
              </w:rPr>
            </w:pPr>
            <w:r>
              <w:rPr>
                <w:rFonts w:ascii="Arial" w:hAnsi="Arial"/>
                <w:sz w:val="16"/>
              </w:rPr>
              <w:t>16 QAM</w:t>
            </w:r>
          </w:p>
        </w:tc>
        <w:tc>
          <w:tcPr>
            <w:tcW w:w="379" w:type="pct"/>
            <w:tcBorders>
              <w:top w:val="single" w:sz="4" w:space="0" w:color="000000"/>
              <w:left w:val="single" w:sz="4" w:space="0" w:color="000000"/>
              <w:bottom w:val="single" w:sz="4" w:space="0" w:color="000000"/>
              <w:right w:val="single" w:sz="4" w:space="0" w:color="000000"/>
            </w:tcBorders>
            <w:vAlign w:val="center"/>
          </w:tcPr>
          <w:p w14:paraId="18ED45E8" w14:textId="77777777" w:rsidR="00FD2981" w:rsidRDefault="00FD2981" w:rsidP="004F054B">
            <w:pPr>
              <w:keepNext/>
              <w:keepLines/>
              <w:spacing w:before="100" w:beforeAutospacing="1" w:after="0"/>
              <w:jc w:val="center"/>
              <w:rPr>
                <w:rFonts w:ascii="Arial" w:hAnsi="Arial"/>
                <w:sz w:val="16"/>
                <w:lang w:eastAsia="fr-FR"/>
              </w:rPr>
            </w:pPr>
            <w:r>
              <w:rPr>
                <w:rFonts w:ascii="Arial" w:hAnsi="Arial"/>
                <w:sz w:val="16"/>
              </w:rPr>
              <w:t>≤ 4</w:t>
            </w:r>
          </w:p>
        </w:tc>
        <w:tc>
          <w:tcPr>
            <w:tcW w:w="359" w:type="pct"/>
            <w:tcBorders>
              <w:top w:val="single" w:sz="4" w:space="0" w:color="000000"/>
              <w:left w:val="single" w:sz="4" w:space="0" w:color="000000"/>
              <w:bottom w:val="single" w:sz="4" w:space="0" w:color="000000"/>
              <w:right w:val="single" w:sz="4" w:space="0" w:color="000000"/>
            </w:tcBorders>
            <w:vAlign w:val="center"/>
          </w:tcPr>
          <w:p w14:paraId="619F8A67" w14:textId="77777777" w:rsidR="00FD2981" w:rsidRDefault="00FD2981" w:rsidP="004F054B">
            <w:pPr>
              <w:keepNext/>
              <w:keepLines/>
              <w:spacing w:before="100" w:beforeAutospacing="1" w:after="0"/>
              <w:jc w:val="center"/>
              <w:rPr>
                <w:rFonts w:ascii="Arial" w:hAnsi="Arial"/>
                <w:sz w:val="16"/>
                <w:lang w:eastAsia="fr-FR"/>
              </w:rPr>
            </w:pPr>
          </w:p>
        </w:tc>
        <w:tc>
          <w:tcPr>
            <w:tcW w:w="630" w:type="pct"/>
            <w:tcBorders>
              <w:top w:val="single" w:sz="4" w:space="0" w:color="000000"/>
              <w:left w:val="single" w:sz="4" w:space="0" w:color="000000"/>
              <w:bottom w:val="single" w:sz="4" w:space="0" w:color="000000"/>
              <w:right w:val="single" w:sz="4" w:space="0" w:color="000000"/>
            </w:tcBorders>
            <w:vAlign w:val="center"/>
          </w:tcPr>
          <w:p w14:paraId="408D894E" w14:textId="77777777" w:rsidR="00FD2981" w:rsidRDefault="00FD2981" w:rsidP="004F054B">
            <w:pPr>
              <w:keepNext/>
              <w:keepLines/>
              <w:spacing w:before="100" w:beforeAutospacing="1" w:after="0"/>
              <w:jc w:val="center"/>
              <w:rPr>
                <w:rFonts w:ascii="Arial" w:hAnsi="Arial"/>
                <w:sz w:val="16"/>
                <w:lang w:eastAsia="fr-FR"/>
              </w:rPr>
            </w:pPr>
            <w:r>
              <w:rPr>
                <w:rFonts w:ascii="Arial" w:hAnsi="Arial"/>
                <w:sz w:val="16"/>
              </w:rPr>
              <w:t>≤ 9</w:t>
            </w:r>
          </w:p>
        </w:tc>
        <w:tc>
          <w:tcPr>
            <w:tcW w:w="578" w:type="pct"/>
            <w:tcBorders>
              <w:top w:val="single" w:sz="4" w:space="0" w:color="000000"/>
              <w:left w:val="single" w:sz="4" w:space="0" w:color="000000"/>
              <w:bottom w:val="single" w:sz="4" w:space="0" w:color="000000"/>
              <w:right w:val="single" w:sz="4" w:space="0" w:color="000000"/>
            </w:tcBorders>
            <w:vAlign w:val="center"/>
          </w:tcPr>
          <w:p w14:paraId="10D940CB" w14:textId="77777777" w:rsidR="00FD2981" w:rsidRDefault="00FD2981" w:rsidP="004F054B">
            <w:pPr>
              <w:keepNext/>
              <w:keepLines/>
              <w:spacing w:before="100" w:beforeAutospacing="1" w:after="0"/>
              <w:jc w:val="center"/>
              <w:rPr>
                <w:rFonts w:ascii="Arial" w:hAnsi="Arial"/>
                <w:sz w:val="16"/>
              </w:rPr>
            </w:pPr>
            <w:r>
              <w:rPr>
                <w:rFonts w:ascii="Arial" w:hAnsi="Arial"/>
                <w:sz w:val="16"/>
                <w:lang w:eastAsia="fr-FR"/>
              </w:rPr>
              <w:t>[3+</w:t>
            </w:r>
            <w:r>
              <w:rPr>
                <w:rFonts w:ascii="Arial" w:hAnsi="Arial" w:hint="eastAsia"/>
                <w:sz w:val="16"/>
                <w:lang w:eastAsia="zh-CN"/>
              </w:rPr>
              <w:t>1</w:t>
            </w:r>
            <w:r>
              <w:rPr>
                <w:rFonts w:ascii="Arial" w:hAnsi="Arial"/>
                <w:sz w:val="16"/>
                <w:lang w:eastAsia="fr-FR"/>
              </w:rPr>
              <w:t>]</w:t>
            </w:r>
          </w:p>
        </w:tc>
        <w:tc>
          <w:tcPr>
            <w:tcW w:w="588" w:type="pct"/>
            <w:tcBorders>
              <w:top w:val="single" w:sz="4" w:space="0" w:color="000000"/>
              <w:left w:val="single" w:sz="4" w:space="0" w:color="000000"/>
              <w:bottom w:val="single" w:sz="4" w:space="0" w:color="000000"/>
              <w:right w:val="single" w:sz="4" w:space="0" w:color="000000"/>
            </w:tcBorders>
            <w:vAlign w:val="center"/>
          </w:tcPr>
          <w:p w14:paraId="79975BD9" w14:textId="77777777" w:rsidR="00FD2981" w:rsidRDefault="00FD2981" w:rsidP="004F054B">
            <w:pPr>
              <w:keepNext/>
              <w:keepLines/>
              <w:spacing w:before="100" w:beforeAutospacing="1" w:after="0"/>
              <w:jc w:val="center"/>
              <w:rPr>
                <w:rFonts w:ascii="Arial" w:hAnsi="Arial"/>
                <w:sz w:val="16"/>
              </w:rPr>
            </w:pPr>
            <w:r>
              <w:rPr>
                <w:rFonts w:ascii="Arial" w:hAnsi="Arial"/>
                <w:sz w:val="16"/>
                <w:lang w:eastAsia="fr-FR"/>
              </w:rPr>
              <w:t>[8+3]</w:t>
            </w:r>
          </w:p>
        </w:tc>
        <w:tc>
          <w:tcPr>
            <w:tcW w:w="588" w:type="pct"/>
            <w:tcBorders>
              <w:top w:val="single" w:sz="4" w:space="0" w:color="000000"/>
              <w:left w:val="single" w:sz="4" w:space="0" w:color="000000"/>
              <w:bottom w:val="single" w:sz="4" w:space="0" w:color="000000"/>
              <w:right w:val="single" w:sz="4" w:space="0" w:color="000000"/>
            </w:tcBorders>
            <w:vAlign w:val="center"/>
          </w:tcPr>
          <w:p w14:paraId="3EAB8533" w14:textId="77777777" w:rsidR="00FD2981" w:rsidRDefault="00FD2981" w:rsidP="004F054B">
            <w:pPr>
              <w:keepNext/>
              <w:keepLines/>
              <w:spacing w:before="100" w:beforeAutospacing="1" w:after="0"/>
              <w:jc w:val="center"/>
              <w:rPr>
                <w:rFonts w:ascii="Arial" w:hAnsi="Arial"/>
                <w:sz w:val="16"/>
                <w:lang w:eastAsia="fr-FR"/>
              </w:rPr>
            </w:pPr>
            <w:r>
              <w:rPr>
                <w:rFonts w:ascii="Arial" w:hAnsi="Arial"/>
                <w:sz w:val="16"/>
                <w:lang w:eastAsia="fr-FR"/>
              </w:rPr>
              <w:t>[3+2</w:t>
            </w:r>
            <w:r>
              <w:rPr>
                <w:rFonts w:ascii="Arial" w:hAnsi="Arial" w:hint="eastAsia"/>
                <w:sz w:val="16"/>
                <w:lang w:eastAsia="zh-CN"/>
              </w:rPr>
              <w:t>.5</w:t>
            </w:r>
            <w:r>
              <w:rPr>
                <w:rFonts w:ascii="Arial" w:hAnsi="Arial"/>
                <w:sz w:val="16"/>
                <w:lang w:eastAsia="fr-FR"/>
              </w:rPr>
              <w:t>]</w:t>
            </w:r>
          </w:p>
        </w:tc>
        <w:tc>
          <w:tcPr>
            <w:tcW w:w="621" w:type="pct"/>
            <w:tcBorders>
              <w:top w:val="single" w:sz="4" w:space="0" w:color="000000"/>
              <w:left w:val="single" w:sz="4" w:space="0" w:color="000000"/>
              <w:bottom w:val="single" w:sz="4" w:space="0" w:color="000000"/>
              <w:right w:val="single" w:sz="4" w:space="0" w:color="000000"/>
            </w:tcBorders>
            <w:vAlign w:val="center"/>
          </w:tcPr>
          <w:p w14:paraId="5521C89F" w14:textId="77777777" w:rsidR="00FD2981" w:rsidRDefault="00FD2981" w:rsidP="004F054B">
            <w:pPr>
              <w:keepNext/>
              <w:keepLines/>
              <w:spacing w:before="100" w:beforeAutospacing="1" w:after="0"/>
              <w:jc w:val="center"/>
              <w:rPr>
                <w:rFonts w:ascii="Arial" w:hAnsi="Arial"/>
                <w:sz w:val="16"/>
                <w:lang w:eastAsia="fr-FR"/>
              </w:rPr>
            </w:pPr>
            <w:r>
              <w:rPr>
                <w:rFonts w:ascii="Arial" w:hAnsi="Arial"/>
                <w:sz w:val="16"/>
                <w:lang w:eastAsia="fr-FR"/>
              </w:rPr>
              <w:t>[1.0+</w:t>
            </w:r>
            <w:r>
              <w:rPr>
                <w:rFonts w:ascii="Arial" w:hAnsi="Arial" w:hint="eastAsia"/>
                <w:sz w:val="16"/>
                <w:lang w:eastAsia="zh-CN"/>
              </w:rPr>
              <w:t>3</w:t>
            </w:r>
            <w:r>
              <w:rPr>
                <w:rFonts w:ascii="Arial" w:hAnsi="Arial"/>
                <w:sz w:val="16"/>
                <w:lang w:eastAsia="fr-FR"/>
              </w:rPr>
              <w:t>]</w:t>
            </w:r>
          </w:p>
        </w:tc>
      </w:tr>
      <w:tr w:rsidR="00FD2981" w14:paraId="4667E8F8" w14:textId="77777777" w:rsidTr="004F054B">
        <w:trPr>
          <w:jc w:val="center"/>
        </w:trPr>
        <w:tc>
          <w:tcPr>
            <w:tcW w:w="691" w:type="pct"/>
            <w:tcBorders>
              <w:left w:val="single" w:sz="4" w:space="0" w:color="auto"/>
              <w:right w:val="single" w:sz="4" w:space="0" w:color="auto"/>
            </w:tcBorders>
            <w:shd w:val="clear" w:color="auto" w:fill="auto"/>
            <w:vAlign w:val="center"/>
          </w:tcPr>
          <w:p w14:paraId="6BD98984" w14:textId="77777777" w:rsidR="00FD2981" w:rsidRDefault="00FD2981" w:rsidP="004F054B">
            <w:pPr>
              <w:keepNext/>
              <w:keepLines/>
              <w:spacing w:after="0"/>
              <w:jc w:val="center"/>
              <w:rPr>
                <w:rFonts w:ascii="Arial" w:hAnsi="Arial"/>
                <w:sz w:val="16"/>
              </w:rPr>
            </w:pPr>
          </w:p>
        </w:tc>
        <w:tc>
          <w:tcPr>
            <w:tcW w:w="564" w:type="pct"/>
            <w:tcBorders>
              <w:top w:val="single" w:sz="4" w:space="0" w:color="auto"/>
              <w:left w:val="single" w:sz="4" w:space="0" w:color="auto"/>
              <w:bottom w:val="single" w:sz="4" w:space="0" w:color="auto"/>
              <w:right w:val="single" w:sz="4" w:space="0" w:color="auto"/>
            </w:tcBorders>
            <w:vAlign w:val="center"/>
          </w:tcPr>
          <w:p w14:paraId="137D8631" w14:textId="77777777" w:rsidR="00FD2981" w:rsidRDefault="00FD2981" w:rsidP="004F054B">
            <w:pPr>
              <w:keepNext/>
              <w:keepLines/>
              <w:spacing w:before="100" w:beforeAutospacing="1" w:after="0"/>
              <w:jc w:val="center"/>
              <w:rPr>
                <w:rFonts w:ascii="Arial" w:hAnsi="Arial"/>
                <w:sz w:val="16"/>
              </w:rPr>
            </w:pPr>
            <w:r>
              <w:rPr>
                <w:rFonts w:ascii="Arial" w:hAnsi="Arial"/>
                <w:sz w:val="16"/>
              </w:rPr>
              <w:t>64 QAM</w:t>
            </w:r>
          </w:p>
        </w:tc>
        <w:tc>
          <w:tcPr>
            <w:tcW w:w="379" w:type="pct"/>
            <w:tcBorders>
              <w:top w:val="single" w:sz="4" w:space="0" w:color="000000"/>
              <w:left w:val="single" w:sz="4" w:space="0" w:color="000000"/>
              <w:bottom w:val="single" w:sz="4" w:space="0" w:color="000000"/>
              <w:right w:val="single" w:sz="4" w:space="0" w:color="000000"/>
            </w:tcBorders>
            <w:vAlign w:val="center"/>
          </w:tcPr>
          <w:p w14:paraId="5191B561" w14:textId="77777777" w:rsidR="00FD2981" w:rsidRDefault="00FD2981" w:rsidP="004F054B">
            <w:pPr>
              <w:keepNext/>
              <w:keepLines/>
              <w:spacing w:before="100" w:beforeAutospacing="1" w:after="0"/>
              <w:jc w:val="center"/>
              <w:rPr>
                <w:rFonts w:ascii="Arial" w:hAnsi="Arial"/>
                <w:sz w:val="16"/>
                <w:lang w:eastAsia="ko-KR"/>
              </w:rPr>
            </w:pPr>
            <w:r>
              <w:rPr>
                <w:rFonts w:ascii="Arial" w:hAnsi="Arial"/>
                <w:sz w:val="16"/>
              </w:rPr>
              <w:t>≤ 4.5</w:t>
            </w:r>
          </w:p>
        </w:tc>
        <w:tc>
          <w:tcPr>
            <w:tcW w:w="359" w:type="pct"/>
            <w:tcBorders>
              <w:top w:val="single" w:sz="4" w:space="0" w:color="000000"/>
              <w:left w:val="single" w:sz="4" w:space="0" w:color="000000"/>
              <w:bottom w:val="single" w:sz="4" w:space="0" w:color="000000"/>
              <w:right w:val="single" w:sz="4" w:space="0" w:color="000000"/>
            </w:tcBorders>
            <w:vAlign w:val="center"/>
          </w:tcPr>
          <w:p w14:paraId="5DE83130" w14:textId="77777777" w:rsidR="00FD2981" w:rsidRDefault="00FD2981" w:rsidP="004F054B">
            <w:pPr>
              <w:keepNext/>
              <w:keepLines/>
              <w:spacing w:before="100" w:beforeAutospacing="1" w:after="0"/>
              <w:jc w:val="center"/>
              <w:rPr>
                <w:rFonts w:ascii="Arial" w:hAnsi="Arial"/>
                <w:sz w:val="16"/>
                <w:lang w:eastAsia="ko-KR"/>
              </w:rPr>
            </w:pPr>
          </w:p>
        </w:tc>
        <w:tc>
          <w:tcPr>
            <w:tcW w:w="630" w:type="pct"/>
            <w:tcBorders>
              <w:top w:val="single" w:sz="4" w:space="0" w:color="000000"/>
              <w:left w:val="single" w:sz="4" w:space="0" w:color="000000"/>
              <w:bottom w:val="single" w:sz="4" w:space="0" w:color="000000"/>
              <w:right w:val="single" w:sz="4" w:space="0" w:color="000000"/>
            </w:tcBorders>
            <w:vAlign w:val="center"/>
          </w:tcPr>
          <w:p w14:paraId="2FB3EE4F" w14:textId="77777777" w:rsidR="00FD2981" w:rsidRDefault="00FD2981" w:rsidP="004F054B">
            <w:pPr>
              <w:keepNext/>
              <w:keepLines/>
              <w:spacing w:before="100" w:beforeAutospacing="1" w:after="0"/>
              <w:jc w:val="center"/>
              <w:rPr>
                <w:rFonts w:ascii="Arial" w:hAnsi="Arial"/>
                <w:sz w:val="16"/>
                <w:lang w:eastAsia="ko-KR"/>
              </w:rPr>
            </w:pPr>
            <w:r>
              <w:rPr>
                <w:rFonts w:ascii="Arial" w:hAnsi="Arial"/>
                <w:sz w:val="16"/>
              </w:rPr>
              <w:t>≤ 10</w:t>
            </w:r>
          </w:p>
        </w:tc>
        <w:tc>
          <w:tcPr>
            <w:tcW w:w="578" w:type="pct"/>
            <w:tcBorders>
              <w:top w:val="single" w:sz="4" w:space="0" w:color="000000"/>
              <w:left w:val="single" w:sz="4" w:space="0" w:color="000000"/>
              <w:bottom w:val="single" w:sz="4" w:space="0" w:color="000000"/>
              <w:right w:val="single" w:sz="4" w:space="0" w:color="000000"/>
            </w:tcBorders>
            <w:vAlign w:val="center"/>
          </w:tcPr>
          <w:p w14:paraId="24CA0772" w14:textId="77777777" w:rsidR="00FD2981" w:rsidRDefault="00FD2981" w:rsidP="004F054B">
            <w:pPr>
              <w:keepNext/>
              <w:keepLines/>
              <w:spacing w:before="100" w:beforeAutospacing="1" w:after="0"/>
              <w:jc w:val="center"/>
              <w:rPr>
                <w:rFonts w:ascii="Arial" w:hAnsi="Arial"/>
                <w:sz w:val="16"/>
              </w:rPr>
            </w:pPr>
            <w:r>
              <w:rPr>
                <w:rFonts w:ascii="Arial" w:hAnsi="Arial"/>
                <w:sz w:val="16"/>
                <w:lang w:eastAsia="ko-KR"/>
              </w:rPr>
              <w:t>[3+</w:t>
            </w:r>
            <w:r>
              <w:rPr>
                <w:rFonts w:ascii="Arial" w:hAnsi="Arial" w:hint="eastAsia"/>
                <w:sz w:val="16"/>
                <w:lang w:eastAsia="zh-CN"/>
              </w:rPr>
              <w:t>1</w:t>
            </w:r>
            <w:r>
              <w:rPr>
                <w:rFonts w:ascii="Arial" w:hAnsi="Arial"/>
                <w:sz w:val="16"/>
                <w:lang w:eastAsia="ko-KR"/>
              </w:rPr>
              <w:t>]</w:t>
            </w:r>
          </w:p>
        </w:tc>
        <w:tc>
          <w:tcPr>
            <w:tcW w:w="588" w:type="pct"/>
            <w:tcBorders>
              <w:top w:val="single" w:sz="4" w:space="0" w:color="000000"/>
              <w:left w:val="single" w:sz="4" w:space="0" w:color="000000"/>
              <w:bottom w:val="single" w:sz="4" w:space="0" w:color="000000"/>
              <w:right w:val="single" w:sz="4" w:space="0" w:color="000000"/>
            </w:tcBorders>
            <w:vAlign w:val="center"/>
          </w:tcPr>
          <w:p w14:paraId="758C6379" w14:textId="77777777" w:rsidR="00FD2981" w:rsidRDefault="00FD2981" w:rsidP="004F054B">
            <w:pPr>
              <w:keepNext/>
              <w:keepLines/>
              <w:spacing w:before="100" w:beforeAutospacing="1" w:after="0"/>
              <w:jc w:val="center"/>
              <w:rPr>
                <w:rFonts w:ascii="Arial" w:hAnsi="Arial"/>
                <w:sz w:val="16"/>
              </w:rPr>
            </w:pPr>
            <w:r>
              <w:rPr>
                <w:rFonts w:ascii="Arial" w:hAnsi="Arial"/>
                <w:sz w:val="16"/>
                <w:lang w:eastAsia="fr-FR"/>
              </w:rPr>
              <w:t>[8+3]</w:t>
            </w:r>
          </w:p>
        </w:tc>
        <w:tc>
          <w:tcPr>
            <w:tcW w:w="588" w:type="pct"/>
            <w:tcBorders>
              <w:top w:val="single" w:sz="4" w:space="0" w:color="000000"/>
              <w:left w:val="single" w:sz="4" w:space="0" w:color="000000"/>
              <w:bottom w:val="single" w:sz="4" w:space="0" w:color="000000"/>
              <w:right w:val="single" w:sz="4" w:space="0" w:color="000000"/>
            </w:tcBorders>
            <w:vAlign w:val="center"/>
          </w:tcPr>
          <w:p w14:paraId="25D1089A" w14:textId="77777777" w:rsidR="00FD2981" w:rsidRDefault="00FD2981" w:rsidP="004F054B">
            <w:pPr>
              <w:keepNext/>
              <w:keepLines/>
              <w:spacing w:before="100" w:beforeAutospacing="1" w:after="0"/>
              <w:jc w:val="center"/>
              <w:rPr>
                <w:rFonts w:ascii="Arial" w:hAnsi="Arial"/>
                <w:sz w:val="16"/>
                <w:lang w:eastAsia="ko-KR"/>
              </w:rPr>
            </w:pPr>
            <w:r>
              <w:rPr>
                <w:rFonts w:ascii="Arial" w:hAnsi="Arial"/>
                <w:sz w:val="16"/>
                <w:lang w:eastAsia="ko-KR"/>
              </w:rPr>
              <w:t>[4.5+1</w:t>
            </w:r>
            <w:r>
              <w:rPr>
                <w:rFonts w:ascii="Arial" w:hAnsi="Arial" w:hint="eastAsia"/>
                <w:sz w:val="16"/>
                <w:lang w:eastAsia="zh-CN"/>
              </w:rPr>
              <w:t>.5</w:t>
            </w:r>
            <w:r>
              <w:rPr>
                <w:rFonts w:ascii="Arial" w:hAnsi="Arial"/>
                <w:sz w:val="16"/>
                <w:lang w:eastAsia="ko-KR"/>
              </w:rPr>
              <w:t>]</w:t>
            </w:r>
          </w:p>
        </w:tc>
        <w:tc>
          <w:tcPr>
            <w:tcW w:w="621" w:type="pct"/>
            <w:tcBorders>
              <w:top w:val="single" w:sz="4" w:space="0" w:color="000000"/>
              <w:left w:val="single" w:sz="4" w:space="0" w:color="000000"/>
              <w:bottom w:val="single" w:sz="4" w:space="0" w:color="000000"/>
              <w:right w:val="single" w:sz="4" w:space="0" w:color="000000"/>
            </w:tcBorders>
            <w:vAlign w:val="center"/>
          </w:tcPr>
          <w:p w14:paraId="5F43C84C" w14:textId="77777777" w:rsidR="00FD2981" w:rsidRDefault="00FD2981" w:rsidP="004F054B">
            <w:pPr>
              <w:keepNext/>
              <w:keepLines/>
              <w:spacing w:before="100" w:beforeAutospacing="1" w:after="0"/>
              <w:jc w:val="center"/>
              <w:rPr>
                <w:rFonts w:ascii="Arial" w:hAnsi="Arial"/>
                <w:sz w:val="16"/>
                <w:lang w:eastAsia="ko-KR"/>
              </w:rPr>
            </w:pPr>
            <w:r>
              <w:rPr>
                <w:rFonts w:ascii="Arial" w:hAnsi="Arial"/>
                <w:sz w:val="16"/>
                <w:lang w:eastAsia="ko-KR"/>
              </w:rPr>
              <w:t>[2.5</w:t>
            </w:r>
            <w:r>
              <w:rPr>
                <w:rFonts w:ascii="Arial" w:hAnsi="Arial" w:hint="eastAsia"/>
                <w:sz w:val="16"/>
                <w:lang w:eastAsia="zh-CN"/>
              </w:rPr>
              <w:t>+2</w:t>
            </w:r>
            <w:r>
              <w:rPr>
                <w:rFonts w:ascii="Arial" w:hAnsi="Arial"/>
                <w:sz w:val="16"/>
                <w:lang w:eastAsia="ko-KR"/>
              </w:rPr>
              <w:t>]</w:t>
            </w:r>
          </w:p>
        </w:tc>
      </w:tr>
      <w:tr w:rsidR="00FD2981" w14:paraId="0D4626E3" w14:textId="77777777" w:rsidTr="004F054B">
        <w:trPr>
          <w:jc w:val="center"/>
        </w:trPr>
        <w:tc>
          <w:tcPr>
            <w:tcW w:w="691" w:type="pct"/>
            <w:tcBorders>
              <w:left w:val="single" w:sz="4" w:space="0" w:color="auto"/>
              <w:bottom w:val="single" w:sz="4" w:space="0" w:color="auto"/>
              <w:right w:val="single" w:sz="4" w:space="0" w:color="auto"/>
            </w:tcBorders>
            <w:shd w:val="clear" w:color="auto" w:fill="auto"/>
            <w:vAlign w:val="center"/>
          </w:tcPr>
          <w:p w14:paraId="1B615860" w14:textId="77777777" w:rsidR="00FD2981" w:rsidRDefault="00FD2981" w:rsidP="004F054B">
            <w:pPr>
              <w:keepNext/>
              <w:keepLines/>
              <w:spacing w:after="0"/>
              <w:jc w:val="center"/>
              <w:rPr>
                <w:rFonts w:ascii="Arial" w:hAnsi="Arial"/>
                <w:sz w:val="16"/>
              </w:rPr>
            </w:pPr>
          </w:p>
        </w:tc>
        <w:tc>
          <w:tcPr>
            <w:tcW w:w="564" w:type="pct"/>
            <w:tcBorders>
              <w:top w:val="single" w:sz="4" w:space="0" w:color="auto"/>
              <w:left w:val="single" w:sz="4" w:space="0" w:color="auto"/>
              <w:bottom w:val="single" w:sz="4" w:space="0" w:color="auto"/>
              <w:right w:val="single" w:sz="4" w:space="0" w:color="auto"/>
            </w:tcBorders>
            <w:vAlign w:val="center"/>
          </w:tcPr>
          <w:p w14:paraId="00880C08" w14:textId="77777777" w:rsidR="00FD2981" w:rsidRDefault="00FD2981" w:rsidP="004F054B">
            <w:pPr>
              <w:keepNext/>
              <w:keepLines/>
              <w:spacing w:before="100" w:beforeAutospacing="1" w:after="0"/>
              <w:jc w:val="center"/>
              <w:rPr>
                <w:rFonts w:ascii="Arial" w:hAnsi="Arial"/>
                <w:sz w:val="16"/>
              </w:rPr>
            </w:pPr>
            <w:r>
              <w:rPr>
                <w:rFonts w:ascii="Arial" w:hAnsi="Arial"/>
                <w:sz w:val="16"/>
              </w:rPr>
              <w:t>256 QAM</w:t>
            </w:r>
          </w:p>
        </w:tc>
        <w:tc>
          <w:tcPr>
            <w:tcW w:w="379" w:type="pct"/>
            <w:tcBorders>
              <w:top w:val="single" w:sz="4" w:space="0" w:color="000000"/>
              <w:left w:val="single" w:sz="4" w:space="0" w:color="000000"/>
              <w:bottom w:val="single" w:sz="4" w:space="0" w:color="000000"/>
              <w:right w:val="single" w:sz="4" w:space="0" w:color="000000"/>
            </w:tcBorders>
            <w:vAlign w:val="center"/>
          </w:tcPr>
          <w:p w14:paraId="7E42485F" w14:textId="77777777" w:rsidR="00FD2981" w:rsidRDefault="00FD2981" w:rsidP="004F054B">
            <w:pPr>
              <w:keepNext/>
              <w:keepLines/>
              <w:spacing w:before="100" w:beforeAutospacing="1" w:after="0"/>
              <w:jc w:val="center"/>
              <w:rPr>
                <w:rFonts w:ascii="Arial" w:hAnsi="Arial"/>
                <w:sz w:val="16"/>
                <w:lang w:eastAsia="ko-KR"/>
              </w:rPr>
            </w:pPr>
            <w:r>
              <w:rPr>
                <w:rFonts w:ascii="Arial" w:hAnsi="Arial"/>
                <w:sz w:val="16"/>
              </w:rPr>
              <w:t>≤ 6.5</w:t>
            </w:r>
          </w:p>
        </w:tc>
        <w:tc>
          <w:tcPr>
            <w:tcW w:w="359" w:type="pct"/>
            <w:tcBorders>
              <w:top w:val="single" w:sz="4" w:space="0" w:color="000000"/>
              <w:left w:val="single" w:sz="4" w:space="0" w:color="000000"/>
              <w:bottom w:val="single" w:sz="4" w:space="0" w:color="000000"/>
              <w:right w:val="single" w:sz="4" w:space="0" w:color="000000"/>
            </w:tcBorders>
            <w:vAlign w:val="center"/>
          </w:tcPr>
          <w:p w14:paraId="4FDF70EE" w14:textId="77777777" w:rsidR="00FD2981" w:rsidRDefault="00FD2981" w:rsidP="004F054B">
            <w:pPr>
              <w:keepNext/>
              <w:keepLines/>
              <w:spacing w:before="100" w:beforeAutospacing="1" w:after="0"/>
              <w:jc w:val="center"/>
              <w:rPr>
                <w:rFonts w:ascii="Arial" w:hAnsi="Arial"/>
                <w:sz w:val="16"/>
                <w:lang w:eastAsia="ko-KR"/>
              </w:rPr>
            </w:pPr>
          </w:p>
        </w:tc>
        <w:tc>
          <w:tcPr>
            <w:tcW w:w="630" w:type="pct"/>
            <w:tcBorders>
              <w:top w:val="single" w:sz="4" w:space="0" w:color="000000"/>
              <w:left w:val="single" w:sz="4" w:space="0" w:color="000000"/>
              <w:bottom w:val="single" w:sz="4" w:space="0" w:color="000000"/>
              <w:right w:val="single" w:sz="4" w:space="0" w:color="000000"/>
            </w:tcBorders>
            <w:vAlign w:val="center"/>
          </w:tcPr>
          <w:p w14:paraId="49FC289C" w14:textId="77777777" w:rsidR="00FD2981" w:rsidRDefault="00FD2981" w:rsidP="004F054B">
            <w:pPr>
              <w:keepNext/>
              <w:keepLines/>
              <w:spacing w:before="100" w:beforeAutospacing="1" w:after="0"/>
              <w:jc w:val="center"/>
              <w:rPr>
                <w:rFonts w:ascii="Arial" w:hAnsi="Arial"/>
                <w:sz w:val="16"/>
                <w:lang w:eastAsia="ko-KR"/>
              </w:rPr>
            </w:pPr>
            <w:r>
              <w:rPr>
                <w:rFonts w:ascii="Arial" w:hAnsi="Arial"/>
                <w:sz w:val="16"/>
              </w:rPr>
              <w:t>≤ 11</w:t>
            </w:r>
          </w:p>
        </w:tc>
        <w:tc>
          <w:tcPr>
            <w:tcW w:w="578" w:type="pct"/>
            <w:tcBorders>
              <w:top w:val="single" w:sz="4" w:space="0" w:color="000000"/>
              <w:left w:val="single" w:sz="4" w:space="0" w:color="000000"/>
              <w:bottom w:val="single" w:sz="4" w:space="0" w:color="000000"/>
              <w:right w:val="single" w:sz="4" w:space="0" w:color="000000"/>
            </w:tcBorders>
            <w:vAlign w:val="center"/>
          </w:tcPr>
          <w:p w14:paraId="69AED3D1" w14:textId="77777777" w:rsidR="00FD2981" w:rsidRDefault="00FD2981" w:rsidP="004F054B">
            <w:pPr>
              <w:keepNext/>
              <w:keepLines/>
              <w:spacing w:before="100" w:beforeAutospacing="1" w:after="0"/>
              <w:jc w:val="center"/>
              <w:rPr>
                <w:rFonts w:ascii="Arial" w:hAnsi="Arial"/>
                <w:sz w:val="16"/>
              </w:rPr>
            </w:pPr>
            <w:r>
              <w:rPr>
                <w:rFonts w:ascii="Arial" w:hAnsi="Arial"/>
                <w:sz w:val="16"/>
                <w:lang w:eastAsia="ko-KR"/>
              </w:rPr>
              <w:t>[3+</w:t>
            </w:r>
            <w:r>
              <w:rPr>
                <w:rFonts w:ascii="Arial" w:hAnsi="Arial" w:hint="eastAsia"/>
                <w:sz w:val="16"/>
                <w:lang w:eastAsia="zh-CN"/>
              </w:rPr>
              <w:t>1</w:t>
            </w:r>
            <w:r>
              <w:rPr>
                <w:rFonts w:ascii="Arial" w:hAnsi="Arial"/>
                <w:sz w:val="16"/>
                <w:lang w:eastAsia="ko-KR"/>
              </w:rPr>
              <w:t>]</w:t>
            </w:r>
          </w:p>
        </w:tc>
        <w:tc>
          <w:tcPr>
            <w:tcW w:w="588" w:type="pct"/>
            <w:tcBorders>
              <w:top w:val="single" w:sz="4" w:space="0" w:color="000000"/>
              <w:left w:val="single" w:sz="4" w:space="0" w:color="000000"/>
              <w:bottom w:val="single" w:sz="4" w:space="0" w:color="000000"/>
              <w:right w:val="single" w:sz="4" w:space="0" w:color="000000"/>
            </w:tcBorders>
            <w:vAlign w:val="center"/>
          </w:tcPr>
          <w:p w14:paraId="7300EF62" w14:textId="77777777" w:rsidR="00FD2981" w:rsidRDefault="00FD2981" w:rsidP="004F054B">
            <w:pPr>
              <w:keepNext/>
              <w:keepLines/>
              <w:spacing w:before="100" w:beforeAutospacing="1" w:after="0"/>
              <w:jc w:val="center"/>
              <w:rPr>
                <w:rFonts w:ascii="Arial" w:hAnsi="Arial"/>
                <w:sz w:val="16"/>
              </w:rPr>
            </w:pPr>
            <w:r>
              <w:rPr>
                <w:rFonts w:ascii="Arial" w:hAnsi="Arial"/>
                <w:sz w:val="16"/>
                <w:lang w:eastAsia="ko-KR"/>
              </w:rPr>
              <w:t>[8+3]</w:t>
            </w:r>
          </w:p>
        </w:tc>
        <w:tc>
          <w:tcPr>
            <w:tcW w:w="588" w:type="pct"/>
            <w:tcBorders>
              <w:top w:val="single" w:sz="4" w:space="0" w:color="000000"/>
              <w:left w:val="single" w:sz="4" w:space="0" w:color="000000"/>
              <w:bottom w:val="single" w:sz="4" w:space="0" w:color="000000"/>
              <w:right w:val="single" w:sz="4" w:space="0" w:color="000000"/>
            </w:tcBorders>
            <w:vAlign w:val="center"/>
          </w:tcPr>
          <w:p w14:paraId="05EC897A" w14:textId="77777777" w:rsidR="00FD2981" w:rsidRDefault="00FD2981" w:rsidP="004F054B">
            <w:pPr>
              <w:keepNext/>
              <w:keepLines/>
              <w:spacing w:before="100" w:beforeAutospacing="1" w:after="0"/>
              <w:jc w:val="center"/>
              <w:rPr>
                <w:rFonts w:ascii="Arial" w:hAnsi="Arial"/>
                <w:sz w:val="16"/>
                <w:lang w:eastAsia="ko-KR"/>
              </w:rPr>
            </w:pPr>
            <w:r>
              <w:rPr>
                <w:rFonts w:ascii="Arial" w:hAnsi="Arial"/>
                <w:sz w:val="16"/>
                <w:lang w:eastAsia="ko-KR"/>
              </w:rPr>
              <w:t>[5.5</w:t>
            </w:r>
            <w:r>
              <w:rPr>
                <w:rFonts w:ascii="Arial" w:hAnsi="Arial" w:hint="eastAsia"/>
                <w:sz w:val="16"/>
                <w:lang w:eastAsia="zh-CN"/>
              </w:rPr>
              <w:t>+0.5</w:t>
            </w:r>
            <w:r>
              <w:rPr>
                <w:rFonts w:ascii="Arial" w:hAnsi="Arial"/>
                <w:sz w:val="16"/>
                <w:lang w:eastAsia="ko-KR"/>
              </w:rPr>
              <w:t>]</w:t>
            </w:r>
          </w:p>
        </w:tc>
        <w:tc>
          <w:tcPr>
            <w:tcW w:w="621" w:type="pct"/>
            <w:tcBorders>
              <w:top w:val="single" w:sz="4" w:space="0" w:color="000000"/>
              <w:left w:val="single" w:sz="4" w:space="0" w:color="000000"/>
              <w:bottom w:val="single" w:sz="4" w:space="0" w:color="000000"/>
              <w:right w:val="single" w:sz="4" w:space="0" w:color="000000"/>
            </w:tcBorders>
            <w:vAlign w:val="center"/>
          </w:tcPr>
          <w:p w14:paraId="5E62BEFF" w14:textId="77777777" w:rsidR="00FD2981" w:rsidRDefault="00FD2981" w:rsidP="004F054B">
            <w:pPr>
              <w:keepNext/>
              <w:keepLines/>
              <w:spacing w:before="100" w:beforeAutospacing="1" w:after="0"/>
              <w:jc w:val="center"/>
              <w:rPr>
                <w:rFonts w:ascii="Arial" w:hAnsi="Arial"/>
                <w:sz w:val="16"/>
                <w:lang w:eastAsia="ko-KR"/>
              </w:rPr>
            </w:pPr>
            <w:r>
              <w:rPr>
                <w:rFonts w:ascii="Arial" w:hAnsi="Arial"/>
                <w:sz w:val="16"/>
                <w:lang w:eastAsia="ko-KR"/>
              </w:rPr>
              <w:t>[4.5]</w:t>
            </w:r>
          </w:p>
        </w:tc>
      </w:tr>
      <w:tr w:rsidR="00FD2981" w14:paraId="309083BF" w14:textId="77777777" w:rsidTr="004F054B">
        <w:trPr>
          <w:jc w:val="center"/>
        </w:trPr>
        <w:tc>
          <w:tcPr>
            <w:tcW w:w="691" w:type="pct"/>
            <w:tcBorders>
              <w:top w:val="single" w:sz="4" w:space="0" w:color="auto"/>
              <w:left w:val="single" w:sz="4" w:space="0" w:color="auto"/>
              <w:right w:val="single" w:sz="4" w:space="0" w:color="auto"/>
            </w:tcBorders>
            <w:shd w:val="clear" w:color="auto" w:fill="auto"/>
            <w:vAlign w:val="center"/>
          </w:tcPr>
          <w:p w14:paraId="574E9BAB" w14:textId="77777777" w:rsidR="00FD2981" w:rsidRDefault="00FD2981" w:rsidP="004F054B">
            <w:pPr>
              <w:keepNext/>
              <w:keepLines/>
              <w:spacing w:after="0"/>
              <w:jc w:val="center"/>
              <w:rPr>
                <w:rFonts w:ascii="Arial" w:hAnsi="Arial"/>
                <w:sz w:val="16"/>
              </w:rPr>
            </w:pPr>
            <w:r>
              <w:rPr>
                <w:rFonts w:ascii="Arial" w:hAnsi="Arial"/>
                <w:sz w:val="16"/>
              </w:rPr>
              <w:t>CP-OFDM</w:t>
            </w:r>
          </w:p>
        </w:tc>
        <w:tc>
          <w:tcPr>
            <w:tcW w:w="564" w:type="pct"/>
            <w:tcBorders>
              <w:top w:val="single" w:sz="4" w:space="0" w:color="auto"/>
              <w:left w:val="single" w:sz="4" w:space="0" w:color="auto"/>
              <w:bottom w:val="single" w:sz="4" w:space="0" w:color="auto"/>
              <w:right w:val="single" w:sz="4" w:space="0" w:color="auto"/>
            </w:tcBorders>
            <w:vAlign w:val="center"/>
          </w:tcPr>
          <w:p w14:paraId="7DB6DAB7" w14:textId="77777777" w:rsidR="00FD2981" w:rsidRDefault="00FD2981" w:rsidP="004F054B">
            <w:pPr>
              <w:keepNext/>
              <w:keepLines/>
              <w:spacing w:before="100" w:beforeAutospacing="1" w:after="0"/>
              <w:jc w:val="center"/>
              <w:rPr>
                <w:rFonts w:ascii="Arial" w:hAnsi="Arial"/>
                <w:sz w:val="16"/>
              </w:rPr>
            </w:pPr>
            <w:r>
              <w:rPr>
                <w:rFonts w:ascii="Arial" w:hAnsi="Arial"/>
                <w:sz w:val="16"/>
              </w:rPr>
              <w:t>QPSK</w:t>
            </w:r>
          </w:p>
        </w:tc>
        <w:tc>
          <w:tcPr>
            <w:tcW w:w="379" w:type="pct"/>
            <w:tcBorders>
              <w:top w:val="single" w:sz="4" w:space="0" w:color="000000"/>
              <w:left w:val="single" w:sz="4" w:space="0" w:color="000000"/>
              <w:bottom w:val="single" w:sz="4" w:space="0" w:color="000000"/>
              <w:right w:val="single" w:sz="4" w:space="0" w:color="000000"/>
            </w:tcBorders>
            <w:vAlign w:val="center"/>
          </w:tcPr>
          <w:p w14:paraId="6AF19863" w14:textId="77777777" w:rsidR="00FD2981" w:rsidRDefault="00FD2981" w:rsidP="004F054B">
            <w:pPr>
              <w:keepNext/>
              <w:keepLines/>
              <w:spacing w:before="100" w:beforeAutospacing="1" w:after="0"/>
              <w:jc w:val="center"/>
              <w:rPr>
                <w:rFonts w:ascii="Arial" w:hAnsi="Arial"/>
                <w:sz w:val="16"/>
                <w:lang w:eastAsia="zh-CN"/>
              </w:rPr>
            </w:pPr>
            <w:r>
              <w:rPr>
                <w:rFonts w:ascii="Arial" w:hAnsi="Arial"/>
                <w:sz w:val="16"/>
              </w:rPr>
              <w:t>≤ 5.5</w:t>
            </w:r>
          </w:p>
        </w:tc>
        <w:tc>
          <w:tcPr>
            <w:tcW w:w="359" w:type="pct"/>
            <w:tcBorders>
              <w:top w:val="single" w:sz="4" w:space="0" w:color="000000"/>
              <w:left w:val="single" w:sz="4" w:space="0" w:color="000000"/>
              <w:bottom w:val="single" w:sz="4" w:space="0" w:color="000000"/>
              <w:right w:val="single" w:sz="4" w:space="0" w:color="000000"/>
            </w:tcBorders>
            <w:vAlign w:val="center"/>
          </w:tcPr>
          <w:p w14:paraId="516FFC2F" w14:textId="77777777" w:rsidR="00FD2981" w:rsidRDefault="00FD2981" w:rsidP="004F054B">
            <w:pPr>
              <w:keepNext/>
              <w:keepLines/>
              <w:spacing w:before="100" w:beforeAutospacing="1" w:after="0"/>
              <w:jc w:val="center"/>
              <w:rPr>
                <w:rFonts w:ascii="Arial" w:hAnsi="Arial"/>
                <w:sz w:val="16"/>
                <w:lang w:eastAsia="zh-CN"/>
              </w:rPr>
            </w:pPr>
          </w:p>
        </w:tc>
        <w:tc>
          <w:tcPr>
            <w:tcW w:w="630" w:type="pct"/>
            <w:tcBorders>
              <w:top w:val="single" w:sz="4" w:space="0" w:color="000000"/>
              <w:left w:val="single" w:sz="4" w:space="0" w:color="000000"/>
              <w:bottom w:val="single" w:sz="4" w:space="0" w:color="000000"/>
              <w:right w:val="single" w:sz="4" w:space="0" w:color="000000"/>
            </w:tcBorders>
            <w:vAlign w:val="center"/>
          </w:tcPr>
          <w:p w14:paraId="502A7868" w14:textId="77777777" w:rsidR="00FD2981" w:rsidRDefault="00FD2981" w:rsidP="004F054B">
            <w:pPr>
              <w:keepNext/>
              <w:keepLines/>
              <w:spacing w:before="100" w:beforeAutospacing="1" w:after="0"/>
              <w:jc w:val="center"/>
              <w:rPr>
                <w:rFonts w:ascii="Arial" w:hAnsi="Arial"/>
                <w:sz w:val="16"/>
                <w:lang w:eastAsia="zh-CN"/>
              </w:rPr>
            </w:pPr>
            <w:r>
              <w:rPr>
                <w:rFonts w:ascii="Arial" w:hAnsi="Arial"/>
                <w:sz w:val="16"/>
              </w:rPr>
              <w:t>≤ 9.5</w:t>
            </w:r>
          </w:p>
        </w:tc>
        <w:tc>
          <w:tcPr>
            <w:tcW w:w="578" w:type="pct"/>
            <w:tcBorders>
              <w:top w:val="single" w:sz="4" w:space="0" w:color="000000"/>
              <w:left w:val="single" w:sz="4" w:space="0" w:color="000000"/>
              <w:bottom w:val="single" w:sz="4" w:space="0" w:color="000000"/>
              <w:right w:val="single" w:sz="4" w:space="0" w:color="000000"/>
            </w:tcBorders>
            <w:vAlign w:val="center"/>
          </w:tcPr>
          <w:p w14:paraId="085A05C0" w14:textId="77777777" w:rsidR="00FD2981" w:rsidRDefault="00FD2981" w:rsidP="004F054B">
            <w:pPr>
              <w:keepNext/>
              <w:keepLines/>
              <w:spacing w:before="100" w:beforeAutospacing="1" w:after="0"/>
              <w:jc w:val="center"/>
              <w:rPr>
                <w:rFonts w:ascii="Arial" w:hAnsi="Arial"/>
                <w:sz w:val="16"/>
              </w:rPr>
            </w:pPr>
            <w:r>
              <w:rPr>
                <w:rFonts w:ascii="Arial" w:hAnsi="Arial"/>
                <w:sz w:val="16"/>
                <w:lang w:eastAsia="zh-CN"/>
              </w:rPr>
              <w:t>[4.5+</w:t>
            </w:r>
            <w:r>
              <w:rPr>
                <w:rFonts w:ascii="Arial" w:hAnsi="Arial" w:hint="eastAsia"/>
                <w:sz w:val="16"/>
                <w:lang w:eastAsia="zh-CN"/>
              </w:rPr>
              <w:t>1</w:t>
            </w:r>
            <w:r>
              <w:rPr>
                <w:rFonts w:ascii="Arial" w:hAnsi="Arial"/>
                <w:sz w:val="16"/>
                <w:lang w:eastAsia="zh-CN"/>
              </w:rPr>
              <w:t>]</w:t>
            </w:r>
          </w:p>
        </w:tc>
        <w:tc>
          <w:tcPr>
            <w:tcW w:w="588" w:type="pct"/>
            <w:tcBorders>
              <w:top w:val="single" w:sz="4" w:space="0" w:color="000000"/>
              <w:left w:val="single" w:sz="4" w:space="0" w:color="000000"/>
              <w:bottom w:val="single" w:sz="4" w:space="0" w:color="000000"/>
              <w:right w:val="single" w:sz="4" w:space="0" w:color="000000"/>
            </w:tcBorders>
            <w:vAlign w:val="center"/>
          </w:tcPr>
          <w:p w14:paraId="009B53AC" w14:textId="77777777" w:rsidR="00FD2981" w:rsidRDefault="00FD2981" w:rsidP="004F054B">
            <w:pPr>
              <w:keepNext/>
              <w:keepLines/>
              <w:spacing w:before="100" w:beforeAutospacing="1" w:after="0"/>
              <w:jc w:val="center"/>
              <w:rPr>
                <w:rFonts w:ascii="Arial" w:hAnsi="Arial"/>
                <w:sz w:val="16"/>
                <w:highlight w:val="yellow"/>
              </w:rPr>
            </w:pPr>
            <w:r>
              <w:rPr>
                <w:rFonts w:ascii="Arial" w:hAnsi="Arial"/>
                <w:sz w:val="16"/>
                <w:highlight w:val="yellow"/>
                <w:lang w:eastAsia="fr-FR"/>
              </w:rPr>
              <w:t>[9.5+3]</w:t>
            </w:r>
          </w:p>
        </w:tc>
        <w:tc>
          <w:tcPr>
            <w:tcW w:w="588" w:type="pct"/>
            <w:tcBorders>
              <w:top w:val="single" w:sz="4" w:space="0" w:color="000000"/>
              <w:left w:val="single" w:sz="4" w:space="0" w:color="000000"/>
              <w:bottom w:val="single" w:sz="4" w:space="0" w:color="000000"/>
              <w:right w:val="single" w:sz="4" w:space="0" w:color="000000"/>
            </w:tcBorders>
            <w:vAlign w:val="center"/>
          </w:tcPr>
          <w:p w14:paraId="61E59472" w14:textId="77777777" w:rsidR="00FD2981" w:rsidRDefault="00FD2981" w:rsidP="004F054B">
            <w:pPr>
              <w:keepNext/>
              <w:keepLines/>
              <w:spacing w:before="100" w:beforeAutospacing="1" w:after="0"/>
              <w:jc w:val="center"/>
              <w:rPr>
                <w:rFonts w:ascii="Arial" w:hAnsi="Arial"/>
                <w:sz w:val="16"/>
                <w:lang w:eastAsia="fr-FR"/>
              </w:rPr>
            </w:pPr>
            <w:r>
              <w:rPr>
                <w:rFonts w:ascii="Arial" w:hAnsi="Arial"/>
                <w:sz w:val="16"/>
                <w:lang w:eastAsia="fr-FR"/>
              </w:rPr>
              <w:t>[5+</w:t>
            </w:r>
            <w:r>
              <w:rPr>
                <w:rFonts w:ascii="Arial" w:hAnsi="Arial" w:hint="eastAsia"/>
                <w:sz w:val="16"/>
                <w:lang w:eastAsia="zh-CN"/>
              </w:rPr>
              <w:t>2</w:t>
            </w:r>
            <w:r>
              <w:rPr>
                <w:rFonts w:ascii="Arial" w:hAnsi="Arial"/>
                <w:sz w:val="16"/>
                <w:lang w:eastAsia="fr-FR"/>
              </w:rPr>
              <w:t>]</w:t>
            </w:r>
          </w:p>
        </w:tc>
        <w:tc>
          <w:tcPr>
            <w:tcW w:w="621" w:type="pct"/>
            <w:tcBorders>
              <w:top w:val="single" w:sz="4" w:space="0" w:color="000000"/>
              <w:left w:val="single" w:sz="4" w:space="0" w:color="000000"/>
              <w:bottom w:val="single" w:sz="4" w:space="0" w:color="000000"/>
              <w:right w:val="single" w:sz="4" w:space="0" w:color="000000"/>
            </w:tcBorders>
            <w:vAlign w:val="center"/>
          </w:tcPr>
          <w:p w14:paraId="3F7CC4A3" w14:textId="77777777" w:rsidR="00FD2981" w:rsidRDefault="00FD2981" w:rsidP="004F054B">
            <w:pPr>
              <w:keepNext/>
              <w:keepLines/>
              <w:spacing w:before="100" w:beforeAutospacing="1" w:after="0"/>
              <w:jc w:val="center"/>
              <w:rPr>
                <w:rFonts w:ascii="Arial" w:hAnsi="Arial"/>
                <w:sz w:val="16"/>
                <w:lang w:eastAsia="fr-FR"/>
              </w:rPr>
            </w:pPr>
            <w:r>
              <w:rPr>
                <w:rFonts w:ascii="Arial" w:hAnsi="Arial"/>
                <w:sz w:val="16"/>
                <w:lang w:eastAsia="fr-FR"/>
              </w:rPr>
              <w:t>[1.5+</w:t>
            </w:r>
            <w:r>
              <w:rPr>
                <w:rFonts w:ascii="Arial" w:hAnsi="Arial" w:hint="eastAsia"/>
                <w:sz w:val="16"/>
                <w:lang w:eastAsia="zh-CN"/>
              </w:rPr>
              <w:t>3</w:t>
            </w:r>
            <w:r>
              <w:rPr>
                <w:rFonts w:ascii="Arial" w:hAnsi="Arial"/>
                <w:sz w:val="16"/>
                <w:lang w:eastAsia="fr-FR"/>
              </w:rPr>
              <w:t>]</w:t>
            </w:r>
          </w:p>
        </w:tc>
      </w:tr>
      <w:tr w:rsidR="00FD2981" w14:paraId="4594B27E" w14:textId="77777777" w:rsidTr="004F054B">
        <w:trPr>
          <w:jc w:val="center"/>
        </w:trPr>
        <w:tc>
          <w:tcPr>
            <w:tcW w:w="691" w:type="pct"/>
            <w:tcBorders>
              <w:left w:val="single" w:sz="4" w:space="0" w:color="auto"/>
              <w:right w:val="single" w:sz="4" w:space="0" w:color="auto"/>
            </w:tcBorders>
            <w:shd w:val="clear" w:color="auto" w:fill="auto"/>
            <w:vAlign w:val="center"/>
          </w:tcPr>
          <w:p w14:paraId="331B0AC2" w14:textId="77777777" w:rsidR="00FD2981" w:rsidRDefault="00FD2981" w:rsidP="004F054B">
            <w:pPr>
              <w:keepNext/>
              <w:keepLines/>
              <w:spacing w:after="0"/>
              <w:jc w:val="center"/>
              <w:rPr>
                <w:rFonts w:ascii="Arial" w:hAnsi="Arial"/>
                <w:sz w:val="16"/>
              </w:rPr>
            </w:pPr>
          </w:p>
        </w:tc>
        <w:tc>
          <w:tcPr>
            <w:tcW w:w="564" w:type="pct"/>
            <w:tcBorders>
              <w:top w:val="single" w:sz="4" w:space="0" w:color="auto"/>
              <w:left w:val="single" w:sz="4" w:space="0" w:color="auto"/>
              <w:bottom w:val="single" w:sz="4" w:space="0" w:color="auto"/>
              <w:right w:val="single" w:sz="4" w:space="0" w:color="auto"/>
            </w:tcBorders>
            <w:vAlign w:val="center"/>
          </w:tcPr>
          <w:p w14:paraId="2F787C2F" w14:textId="77777777" w:rsidR="00FD2981" w:rsidRDefault="00FD2981" w:rsidP="004F054B">
            <w:pPr>
              <w:keepNext/>
              <w:keepLines/>
              <w:spacing w:before="100" w:beforeAutospacing="1" w:after="0"/>
              <w:jc w:val="center"/>
              <w:rPr>
                <w:rFonts w:ascii="Arial" w:hAnsi="Arial"/>
                <w:sz w:val="16"/>
              </w:rPr>
            </w:pPr>
            <w:r>
              <w:rPr>
                <w:rFonts w:ascii="Arial" w:hAnsi="Arial"/>
                <w:sz w:val="16"/>
              </w:rPr>
              <w:t>16 QAM</w:t>
            </w:r>
          </w:p>
        </w:tc>
        <w:tc>
          <w:tcPr>
            <w:tcW w:w="379" w:type="pct"/>
            <w:tcBorders>
              <w:top w:val="single" w:sz="4" w:space="0" w:color="000000"/>
              <w:left w:val="single" w:sz="4" w:space="0" w:color="000000"/>
              <w:bottom w:val="single" w:sz="4" w:space="0" w:color="000000"/>
              <w:right w:val="single" w:sz="4" w:space="0" w:color="000000"/>
            </w:tcBorders>
            <w:vAlign w:val="center"/>
          </w:tcPr>
          <w:p w14:paraId="3C40EA65" w14:textId="77777777" w:rsidR="00FD2981" w:rsidRDefault="00FD2981" w:rsidP="004F054B">
            <w:pPr>
              <w:keepNext/>
              <w:keepLines/>
              <w:spacing w:before="100" w:beforeAutospacing="1" w:after="0"/>
              <w:jc w:val="center"/>
              <w:rPr>
                <w:rFonts w:ascii="Arial" w:hAnsi="Arial"/>
                <w:sz w:val="16"/>
                <w:lang w:eastAsia="zh-CN"/>
              </w:rPr>
            </w:pPr>
            <w:r>
              <w:rPr>
                <w:rFonts w:ascii="Arial" w:hAnsi="Arial"/>
                <w:sz w:val="16"/>
              </w:rPr>
              <w:t>≤ 5.5</w:t>
            </w:r>
          </w:p>
        </w:tc>
        <w:tc>
          <w:tcPr>
            <w:tcW w:w="359" w:type="pct"/>
            <w:tcBorders>
              <w:top w:val="single" w:sz="4" w:space="0" w:color="000000"/>
              <w:left w:val="single" w:sz="4" w:space="0" w:color="000000"/>
              <w:bottom w:val="single" w:sz="4" w:space="0" w:color="000000"/>
              <w:right w:val="single" w:sz="4" w:space="0" w:color="000000"/>
            </w:tcBorders>
            <w:vAlign w:val="center"/>
          </w:tcPr>
          <w:p w14:paraId="216CFDEF" w14:textId="77777777" w:rsidR="00FD2981" w:rsidRDefault="00FD2981" w:rsidP="004F054B">
            <w:pPr>
              <w:keepNext/>
              <w:keepLines/>
              <w:spacing w:before="100" w:beforeAutospacing="1" w:after="0"/>
              <w:jc w:val="center"/>
              <w:rPr>
                <w:rFonts w:ascii="Arial" w:hAnsi="Arial"/>
                <w:sz w:val="16"/>
                <w:lang w:eastAsia="zh-CN"/>
              </w:rPr>
            </w:pPr>
          </w:p>
        </w:tc>
        <w:tc>
          <w:tcPr>
            <w:tcW w:w="630" w:type="pct"/>
            <w:tcBorders>
              <w:top w:val="single" w:sz="4" w:space="0" w:color="000000"/>
              <w:left w:val="single" w:sz="4" w:space="0" w:color="000000"/>
              <w:bottom w:val="single" w:sz="4" w:space="0" w:color="000000"/>
              <w:right w:val="single" w:sz="4" w:space="0" w:color="000000"/>
            </w:tcBorders>
            <w:vAlign w:val="center"/>
          </w:tcPr>
          <w:p w14:paraId="6D567A1C" w14:textId="77777777" w:rsidR="00FD2981" w:rsidRDefault="00FD2981" w:rsidP="004F054B">
            <w:pPr>
              <w:keepNext/>
              <w:keepLines/>
              <w:spacing w:before="100" w:beforeAutospacing="1" w:after="0"/>
              <w:jc w:val="center"/>
              <w:rPr>
                <w:rFonts w:ascii="Arial" w:hAnsi="Arial"/>
                <w:sz w:val="16"/>
                <w:lang w:eastAsia="zh-CN"/>
              </w:rPr>
            </w:pPr>
            <w:r>
              <w:rPr>
                <w:rFonts w:ascii="Arial" w:hAnsi="Arial"/>
                <w:sz w:val="16"/>
              </w:rPr>
              <w:t>≤ 10</w:t>
            </w:r>
          </w:p>
        </w:tc>
        <w:tc>
          <w:tcPr>
            <w:tcW w:w="578" w:type="pct"/>
            <w:tcBorders>
              <w:top w:val="single" w:sz="4" w:space="0" w:color="000000"/>
              <w:left w:val="single" w:sz="4" w:space="0" w:color="000000"/>
              <w:bottom w:val="single" w:sz="4" w:space="0" w:color="000000"/>
              <w:right w:val="single" w:sz="4" w:space="0" w:color="000000"/>
            </w:tcBorders>
            <w:vAlign w:val="center"/>
          </w:tcPr>
          <w:p w14:paraId="29977E88" w14:textId="77777777" w:rsidR="00FD2981" w:rsidRDefault="00FD2981" w:rsidP="004F054B">
            <w:pPr>
              <w:keepNext/>
              <w:keepLines/>
              <w:spacing w:before="100" w:beforeAutospacing="1" w:after="0"/>
              <w:jc w:val="center"/>
              <w:rPr>
                <w:rFonts w:ascii="Arial" w:hAnsi="Arial"/>
                <w:sz w:val="16"/>
              </w:rPr>
            </w:pPr>
            <w:r>
              <w:rPr>
                <w:rFonts w:ascii="Arial" w:hAnsi="Arial"/>
                <w:sz w:val="16"/>
                <w:lang w:eastAsia="zh-CN"/>
              </w:rPr>
              <w:t>[4.5+</w:t>
            </w:r>
            <w:r>
              <w:rPr>
                <w:rFonts w:ascii="Arial" w:hAnsi="Arial" w:hint="eastAsia"/>
                <w:sz w:val="16"/>
                <w:lang w:eastAsia="zh-CN"/>
              </w:rPr>
              <w:t>1</w:t>
            </w:r>
            <w:r>
              <w:rPr>
                <w:rFonts w:ascii="Arial" w:hAnsi="Arial"/>
                <w:sz w:val="16"/>
                <w:lang w:eastAsia="zh-CN"/>
              </w:rPr>
              <w:t>]</w:t>
            </w:r>
          </w:p>
        </w:tc>
        <w:tc>
          <w:tcPr>
            <w:tcW w:w="588" w:type="pct"/>
            <w:tcBorders>
              <w:top w:val="single" w:sz="4" w:space="0" w:color="000000"/>
              <w:left w:val="single" w:sz="4" w:space="0" w:color="000000"/>
              <w:bottom w:val="single" w:sz="4" w:space="0" w:color="000000"/>
              <w:right w:val="single" w:sz="4" w:space="0" w:color="000000"/>
            </w:tcBorders>
            <w:vAlign w:val="center"/>
          </w:tcPr>
          <w:p w14:paraId="33DDF2B6" w14:textId="77777777" w:rsidR="00FD2981" w:rsidRDefault="00FD2981" w:rsidP="004F054B">
            <w:pPr>
              <w:keepNext/>
              <w:keepLines/>
              <w:spacing w:before="100" w:beforeAutospacing="1" w:after="0"/>
              <w:jc w:val="center"/>
              <w:rPr>
                <w:rFonts w:ascii="Arial" w:hAnsi="Arial"/>
                <w:sz w:val="16"/>
                <w:highlight w:val="yellow"/>
              </w:rPr>
            </w:pPr>
            <w:r>
              <w:rPr>
                <w:rFonts w:ascii="Arial" w:hAnsi="Arial"/>
                <w:sz w:val="16"/>
                <w:highlight w:val="yellow"/>
                <w:lang w:eastAsia="fr-FR"/>
              </w:rPr>
              <w:t>[9.5+3]</w:t>
            </w:r>
          </w:p>
        </w:tc>
        <w:tc>
          <w:tcPr>
            <w:tcW w:w="588" w:type="pct"/>
            <w:tcBorders>
              <w:top w:val="single" w:sz="4" w:space="0" w:color="000000"/>
              <w:left w:val="single" w:sz="4" w:space="0" w:color="000000"/>
              <w:bottom w:val="single" w:sz="4" w:space="0" w:color="000000"/>
              <w:right w:val="single" w:sz="4" w:space="0" w:color="000000"/>
            </w:tcBorders>
            <w:vAlign w:val="center"/>
          </w:tcPr>
          <w:p w14:paraId="64B4F8A5" w14:textId="77777777" w:rsidR="00FD2981" w:rsidRDefault="00FD2981" w:rsidP="004F054B">
            <w:pPr>
              <w:keepNext/>
              <w:keepLines/>
              <w:spacing w:before="100" w:beforeAutospacing="1" w:after="0"/>
              <w:jc w:val="center"/>
              <w:rPr>
                <w:rFonts w:ascii="Arial" w:hAnsi="Arial"/>
                <w:sz w:val="16"/>
                <w:lang w:eastAsia="fr-FR"/>
              </w:rPr>
            </w:pPr>
            <w:r>
              <w:rPr>
                <w:rFonts w:ascii="Arial" w:hAnsi="Arial"/>
                <w:sz w:val="16"/>
                <w:lang w:eastAsia="fr-FR"/>
              </w:rPr>
              <w:t>[5+</w:t>
            </w:r>
            <w:r>
              <w:rPr>
                <w:rFonts w:ascii="Arial" w:hAnsi="Arial" w:hint="eastAsia"/>
                <w:sz w:val="16"/>
                <w:lang w:eastAsia="zh-CN"/>
              </w:rPr>
              <w:t>2</w:t>
            </w:r>
            <w:r>
              <w:rPr>
                <w:rFonts w:ascii="Arial" w:hAnsi="Arial"/>
                <w:sz w:val="16"/>
                <w:lang w:eastAsia="fr-FR"/>
              </w:rPr>
              <w:t>]</w:t>
            </w:r>
          </w:p>
        </w:tc>
        <w:tc>
          <w:tcPr>
            <w:tcW w:w="621" w:type="pct"/>
            <w:tcBorders>
              <w:top w:val="single" w:sz="4" w:space="0" w:color="000000"/>
              <w:left w:val="single" w:sz="4" w:space="0" w:color="000000"/>
              <w:bottom w:val="single" w:sz="4" w:space="0" w:color="000000"/>
              <w:right w:val="single" w:sz="4" w:space="0" w:color="000000"/>
            </w:tcBorders>
            <w:vAlign w:val="center"/>
          </w:tcPr>
          <w:p w14:paraId="0DB3CB8E" w14:textId="77777777" w:rsidR="00FD2981" w:rsidRDefault="00FD2981" w:rsidP="004F054B">
            <w:pPr>
              <w:keepNext/>
              <w:keepLines/>
              <w:spacing w:before="100" w:beforeAutospacing="1" w:after="0"/>
              <w:jc w:val="center"/>
              <w:rPr>
                <w:rFonts w:ascii="Arial" w:hAnsi="Arial"/>
                <w:sz w:val="16"/>
                <w:lang w:eastAsia="fr-FR"/>
              </w:rPr>
            </w:pPr>
            <w:r>
              <w:rPr>
                <w:rFonts w:ascii="Arial" w:hAnsi="Arial"/>
                <w:sz w:val="16"/>
                <w:lang w:eastAsia="fr-FR"/>
              </w:rPr>
              <w:t>[2.0+</w:t>
            </w:r>
            <w:r>
              <w:rPr>
                <w:rFonts w:ascii="Arial" w:hAnsi="Arial" w:hint="eastAsia"/>
                <w:sz w:val="16"/>
                <w:lang w:eastAsia="zh-CN"/>
              </w:rPr>
              <w:t>3</w:t>
            </w:r>
            <w:r>
              <w:rPr>
                <w:rFonts w:ascii="Arial" w:hAnsi="Arial"/>
                <w:sz w:val="16"/>
                <w:lang w:eastAsia="fr-FR"/>
              </w:rPr>
              <w:t>]</w:t>
            </w:r>
          </w:p>
        </w:tc>
      </w:tr>
      <w:tr w:rsidR="00FD2981" w14:paraId="0F6BD55B" w14:textId="77777777" w:rsidTr="004F054B">
        <w:trPr>
          <w:trHeight w:val="70"/>
          <w:jc w:val="center"/>
        </w:trPr>
        <w:tc>
          <w:tcPr>
            <w:tcW w:w="691" w:type="pct"/>
            <w:tcBorders>
              <w:left w:val="single" w:sz="4" w:space="0" w:color="auto"/>
              <w:right w:val="single" w:sz="4" w:space="0" w:color="auto"/>
            </w:tcBorders>
            <w:shd w:val="clear" w:color="auto" w:fill="auto"/>
            <w:vAlign w:val="center"/>
          </w:tcPr>
          <w:p w14:paraId="7490768B" w14:textId="77777777" w:rsidR="00FD2981" w:rsidRDefault="00FD2981" w:rsidP="004F054B">
            <w:pPr>
              <w:keepNext/>
              <w:keepLines/>
              <w:spacing w:after="0"/>
              <w:jc w:val="center"/>
              <w:rPr>
                <w:rFonts w:ascii="Arial" w:hAnsi="Arial"/>
                <w:sz w:val="16"/>
              </w:rPr>
            </w:pPr>
          </w:p>
        </w:tc>
        <w:tc>
          <w:tcPr>
            <w:tcW w:w="564" w:type="pct"/>
            <w:tcBorders>
              <w:top w:val="single" w:sz="4" w:space="0" w:color="auto"/>
              <w:left w:val="single" w:sz="4" w:space="0" w:color="auto"/>
              <w:bottom w:val="single" w:sz="4" w:space="0" w:color="auto"/>
              <w:right w:val="single" w:sz="4" w:space="0" w:color="auto"/>
            </w:tcBorders>
            <w:vAlign w:val="center"/>
          </w:tcPr>
          <w:p w14:paraId="6520AC7A" w14:textId="77777777" w:rsidR="00FD2981" w:rsidRDefault="00FD2981" w:rsidP="004F054B">
            <w:pPr>
              <w:keepNext/>
              <w:keepLines/>
              <w:spacing w:before="100" w:beforeAutospacing="1" w:after="0"/>
              <w:jc w:val="center"/>
              <w:rPr>
                <w:rFonts w:ascii="Arial" w:hAnsi="Arial"/>
                <w:sz w:val="16"/>
              </w:rPr>
            </w:pPr>
            <w:r>
              <w:rPr>
                <w:rFonts w:ascii="Arial" w:hAnsi="Arial"/>
                <w:sz w:val="16"/>
              </w:rPr>
              <w:t>64 QAM</w:t>
            </w:r>
          </w:p>
        </w:tc>
        <w:tc>
          <w:tcPr>
            <w:tcW w:w="379" w:type="pct"/>
            <w:tcBorders>
              <w:top w:val="single" w:sz="4" w:space="0" w:color="000000"/>
              <w:left w:val="single" w:sz="4" w:space="0" w:color="000000"/>
              <w:bottom w:val="single" w:sz="4" w:space="0" w:color="000000"/>
              <w:right w:val="single" w:sz="4" w:space="0" w:color="000000"/>
            </w:tcBorders>
            <w:vAlign w:val="center"/>
          </w:tcPr>
          <w:p w14:paraId="3185B96F" w14:textId="77777777" w:rsidR="00FD2981" w:rsidRDefault="00FD2981" w:rsidP="004F054B">
            <w:pPr>
              <w:keepNext/>
              <w:keepLines/>
              <w:spacing w:before="100" w:beforeAutospacing="1" w:after="0"/>
              <w:jc w:val="center"/>
              <w:rPr>
                <w:rFonts w:ascii="Arial" w:hAnsi="Arial"/>
                <w:sz w:val="16"/>
                <w:lang w:eastAsia="zh-CN"/>
              </w:rPr>
            </w:pPr>
            <w:r>
              <w:rPr>
                <w:rFonts w:ascii="Arial" w:hAnsi="Arial"/>
                <w:sz w:val="16"/>
              </w:rPr>
              <w:t>≤ 6</w:t>
            </w:r>
          </w:p>
        </w:tc>
        <w:tc>
          <w:tcPr>
            <w:tcW w:w="359" w:type="pct"/>
            <w:tcBorders>
              <w:top w:val="single" w:sz="4" w:space="0" w:color="000000"/>
              <w:left w:val="single" w:sz="4" w:space="0" w:color="000000"/>
              <w:bottom w:val="single" w:sz="4" w:space="0" w:color="000000"/>
              <w:right w:val="single" w:sz="4" w:space="0" w:color="000000"/>
            </w:tcBorders>
            <w:vAlign w:val="center"/>
          </w:tcPr>
          <w:p w14:paraId="7227AD7D" w14:textId="77777777" w:rsidR="00FD2981" w:rsidRDefault="00FD2981" w:rsidP="004F054B">
            <w:pPr>
              <w:keepNext/>
              <w:keepLines/>
              <w:spacing w:before="100" w:beforeAutospacing="1" w:after="0"/>
              <w:jc w:val="center"/>
              <w:rPr>
                <w:rFonts w:ascii="Arial" w:hAnsi="Arial"/>
                <w:sz w:val="16"/>
                <w:lang w:eastAsia="zh-CN"/>
              </w:rPr>
            </w:pPr>
          </w:p>
        </w:tc>
        <w:tc>
          <w:tcPr>
            <w:tcW w:w="630" w:type="pct"/>
            <w:tcBorders>
              <w:top w:val="single" w:sz="4" w:space="0" w:color="000000"/>
              <w:left w:val="single" w:sz="4" w:space="0" w:color="000000"/>
              <w:bottom w:val="single" w:sz="4" w:space="0" w:color="000000"/>
              <w:right w:val="single" w:sz="4" w:space="0" w:color="000000"/>
            </w:tcBorders>
            <w:vAlign w:val="center"/>
          </w:tcPr>
          <w:p w14:paraId="77379043" w14:textId="77777777" w:rsidR="00FD2981" w:rsidRDefault="00FD2981" w:rsidP="004F054B">
            <w:pPr>
              <w:keepNext/>
              <w:keepLines/>
              <w:spacing w:before="100" w:beforeAutospacing="1" w:after="0"/>
              <w:jc w:val="center"/>
              <w:rPr>
                <w:rFonts w:ascii="Arial" w:hAnsi="Arial"/>
                <w:sz w:val="16"/>
                <w:lang w:eastAsia="zh-CN"/>
              </w:rPr>
            </w:pPr>
            <w:r>
              <w:rPr>
                <w:rFonts w:ascii="Arial" w:hAnsi="Arial"/>
                <w:sz w:val="16"/>
              </w:rPr>
              <w:t>≤ 11.5</w:t>
            </w:r>
          </w:p>
        </w:tc>
        <w:tc>
          <w:tcPr>
            <w:tcW w:w="578" w:type="pct"/>
            <w:tcBorders>
              <w:top w:val="single" w:sz="4" w:space="0" w:color="000000"/>
              <w:left w:val="single" w:sz="4" w:space="0" w:color="000000"/>
              <w:bottom w:val="single" w:sz="4" w:space="0" w:color="000000"/>
              <w:right w:val="single" w:sz="4" w:space="0" w:color="000000"/>
            </w:tcBorders>
            <w:vAlign w:val="center"/>
          </w:tcPr>
          <w:p w14:paraId="29A66449" w14:textId="77777777" w:rsidR="00FD2981" w:rsidRDefault="00FD2981" w:rsidP="004F054B">
            <w:pPr>
              <w:keepNext/>
              <w:keepLines/>
              <w:spacing w:before="100" w:beforeAutospacing="1" w:after="0"/>
              <w:jc w:val="center"/>
              <w:rPr>
                <w:rFonts w:ascii="Arial" w:hAnsi="Arial"/>
                <w:sz w:val="16"/>
              </w:rPr>
            </w:pPr>
            <w:r>
              <w:rPr>
                <w:rFonts w:ascii="Arial" w:hAnsi="Arial"/>
                <w:sz w:val="16"/>
                <w:lang w:eastAsia="zh-CN"/>
              </w:rPr>
              <w:t>[4.5+</w:t>
            </w:r>
            <w:r>
              <w:rPr>
                <w:rFonts w:ascii="Arial" w:hAnsi="Arial" w:hint="eastAsia"/>
                <w:sz w:val="16"/>
                <w:lang w:eastAsia="zh-CN"/>
              </w:rPr>
              <w:t>1</w:t>
            </w:r>
            <w:r>
              <w:rPr>
                <w:rFonts w:ascii="Arial" w:hAnsi="Arial"/>
                <w:sz w:val="16"/>
                <w:lang w:eastAsia="zh-CN"/>
              </w:rPr>
              <w:t>]</w:t>
            </w:r>
          </w:p>
        </w:tc>
        <w:tc>
          <w:tcPr>
            <w:tcW w:w="588" w:type="pct"/>
            <w:tcBorders>
              <w:top w:val="single" w:sz="4" w:space="0" w:color="000000"/>
              <w:left w:val="single" w:sz="4" w:space="0" w:color="000000"/>
              <w:bottom w:val="single" w:sz="4" w:space="0" w:color="000000"/>
              <w:right w:val="single" w:sz="4" w:space="0" w:color="000000"/>
            </w:tcBorders>
            <w:vAlign w:val="center"/>
          </w:tcPr>
          <w:p w14:paraId="6F62076E" w14:textId="77777777" w:rsidR="00FD2981" w:rsidRDefault="00FD2981" w:rsidP="004F054B">
            <w:pPr>
              <w:keepNext/>
              <w:keepLines/>
              <w:spacing w:before="100" w:beforeAutospacing="1" w:after="0"/>
              <w:jc w:val="center"/>
              <w:rPr>
                <w:rFonts w:ascii="Arial" w:hAnsi="Arial"/>
                <w:sz w:val="16"/>
              </w:rPr>
            </w:pPr>
            <w:r>
              <w:rPr>
                <w:rFonts w:ascii="Arial" w:hAnsi="Arial"/>
                <w:sz w:val="16"/>
                <w:lang w:eastAsia="fr-FR"/>
              </w:rPr>
              <w:t>[9.5+</w:t>
            </w:r>
            <w:r>
              <w:rPr>
                <w:rFonts w:ascii="Arial" w:hAnsi="Arial" w:hint="eastAsia"/>
                <w:sz w:val="16"/>
                <w:lang w:eastAsia="zh-CN"/>
              </w:rPr>
              <w:t>3</w:t>
            </w:r>
            <w:r>
              <w:rPr>
                <w:rFonts w:ascii="Arial" w:hAnsi="Arial"/>
                <w:sz w:val="16"/>
                <w:lang w:eastAsia="fr-FR"/>
              </w:rPr>
              <w:t>]</w:t>
            </w:r>
          </w:p>
        </w:tc>
        <w:tc>
          <w:tcPr>
            <w:tcW w:w="588" w:type="pct"/>
            <w:tcBorders>
              <w:top w:val="single" w:sz="4" w:space="0" w:color="000000"/>
              <w:left w:val="single" w:sz="4" w:space="0" w:color="000000"/>
              <w:bottom w:val="single" w:sz="4" w:space="0" w:color="000000"/>
              <w:right w:val="single" w:sz="4" w:space="0" w:color="000000"/>
            </w:tcBorders>
            <w:vAlign w:val="center"/>
          </w:tcPr>
          <w:p w14:paraId="1EC3E8AB" w14:textId="77777777" w:rsidR="00FD2981" w:rsidRDefault="00FD2981" w:rsidP="004F054B">
            <w:pPr>
              <w:keepNext/>
              <w:keepLines/>
              <w:spacing w:before="100" w:beforeAutospacing="1" w:after="0"/>
              <w:jc w:val="center"/>
              <w:rPr>
                <w:rFonts w:ascii="Arial" w:hAnsi="Arial"/>
                <w:sz w:val="16"/>
                <w:lang w:eastAsia="ko-KR"/>
              </w:rPr>
            </w:pPr>
            <w:r>
              <w:rPr>
                <w:rFonts w:ascii="Arial" w:hAnsi="Arial"/>
                <w:sz w:val="16"/>
                <w:lang w:eastAsia="ko-KR"/>
              </w:rPr>
              <w:t>[5.5+</w:t>
            </w:r>
            <w:r>
              <w:rPr>
                <w:rFonts w:ascii="Arial" w:hAnsi="Arial" w:hint="eastAsia"/>
                <w:sz w:val="16"/>
                <w:lang w:eastAsia="zh-CN"/>
              </w:rPr>
              <w:t>1.5</w:t>
            </w:r>
            <w:r>
              <w:rPr>
                <w:rFonts w:ascii="Arial" w:hAnsi="Arial"/>
                <w:sz w:val="16"/>
                <w:lang w:eastAsia="ko-KR"/>
              </w:rPr>
              <w:t>]</w:t>
            </w:r>
          </w:p>
        </w:tc>
        <w:tc>
          <w:tcPr>
            <w:tcW w:w="621" w:type="pct"/>
            <w:tcBorders>
              <w:top w:val="single" w:sz="4" w:space="0" w:color="000000"/>
              <w:left w:val="single" w:sz="4" w:space="0" w:color="000000"/>
              <w:bottom w:val="single" w:sz="4" w:space="0" w:color="000000"/>
              <w:right w:val="single" w:sz="4" w:space="0" w:color="000000"/>
            </w:tcBorders>
            <w:vAlign w:val="center"/>
          </w:tcPr>
          <w:p w14:paraId="5CC1BC90" w14:textId="77777777" w:rsidR="00FD2981" w:rsidRDefault="00FD2981" w:rsidP="004F054B">
            <w:pPr>
              <w:keepNext/>
              <w:keepLines/>
              <w:spacing w:before="100" w:beforeAutospacing="1" w:after="0"/>
              <w:jc w:val="center"/>
              <w:rPr>
                <w:rFonts w:ascii="Arial" w:hAnsi="Arial"/>
                <w:sz w:val="16"/>
                <w:lang w:eastAsia="ko-KR"/>
              </w:rPr>
            </w:pPr>
            <w:r>
              <w:rPr>
                <w:rFonts w:ascii="Arial" w:hAnsi="Arial"/>
                <w:sz w:val="16"/>
                <w:lang w:eastAsia="ko-KR"/>
              </w:rPr>
              <w:t>[3.5+</w:t>
            </w:r>
            <w:r>
              <w:rPr>
                <w:rFonts w:ascii="Arial" w:hAnsi="Arial" w:hint="eastAsia"/>
                <w:sz w:val="16"/>
                <w:lang w:eastAsia="zh-CN"/>
              </w:rPr>
              <w:t>1</w:t>
            </w:r>
            <w:r>
              <w:rPr>
                <w:rFonts w:ascii="Arial" w:hAnsi="Arial"/>
                <w:sz w:val="16"/>
                <w:lang w:eastAsia="ko-KR"/>
              </w:rPr>
              <w:t>.5]</w:t>
            </w:r>
          </w:p>
        </w:tc>
      </w:tr>
      <w:tr w:rsidR="00FD2981" w14:paraId="546021BC" w14:textId="77777777" w:rsidTr="004F054B">
        <w:trPr>
          <w:jc w:val="center"/>
        </w:trPr>
        <w:tc>
          <w:tcPr>
            <w:tcW w:w="691" w:type="pct"/>
            <w:tcBorders>
              <w:left w:val="single" w:sz="4" w:space="0" w:color="auto"/>
              <w:bottom w:val="single" w:sz="4" w:space="0" w:color="auto"/>
              <w:right w:val="single" w:sz="4" w:space="0" w:color="auto"/>
            </w:tcBorders>
            <w:shd w:val="clear" w:color="auto" w:fill="auto"/>
            <w:vAlign w:val="center"/>
          </w:tcPr>
          <w:p w14:paraId="36E4ACE5" w14:textId="77777777" w:rsidR="00FD2981" w:rsidRDefault="00FD2981" w:rsidP="004F054B">
            <w:pPr>
              <w:keepNext/>
              <w:keepLines/>
              <w:spacing w:after="0"/>
              <w:jc w:val="center"/>
              <w:rPr>
                <w:rFonts w:ascii="Arial" w:hAnsi="Arial"/>
                <w:sz w:val="16"/>
              </w:rPr>
            </w:pPr>
          </w:p>
        </w:tc>
        <w:tc>
          <w:tcPr>
            <w:tcW w:w="564" w:type="pct"/>
            <w:tcBorders>
              <w:top w:val="single" w:sz="4" w:space="0" w:color="auto"/>
              <w:left w:val="single" w:sz="4" w:space="0" w:color="auto"/>
              <w:bottom w:val="single" w:sz="4" w:space="0" w:color="auto"/>
              <w:right w:val="single" w:sz="4" w:space="0" w:color="auto"/>
            </w:tcBorders>
            <w:vAlign w:val="center"/>
          </w:tcPr>
          <w:p w14:paraId="7DC9A6CD" w14:textId="77777777" w:rsidR="00FD2981" w:rsidRDefault="00FD2981" w:rsidP="004F054B">
            <w:pPr>
              <w:keepNext/>
              <w:keepLines/>
              <w:spacing w:before="100" w:beforeAutospacing="1" w:after="0"/>
              <w:jc w:val="center"/>
              <w:rPr>
                <w:rFonts w:ascii="Arial" w:hAnsi="Arial"/>
                <w:sz w:val="16"/>
              </w:rPr>
            </w:pPr>
            <w:r>
              <w:rPr>
                <w:rFonts w:ascii="Arial" w:hAnsi="Arial"/>
                <w:sz w:val="16"/>
              </w:rPr>
              <w:t>256 QAM</w:t>
            </w:r>
          </w:p>
        </w:tc>
        <w:tc>
          <w:tcPr>
            <w:tcW w:w="379" w:type="pct"/>
            <w:tcBorders>
              <w:top w:val="single" w:sz="4" w:space="0" w:color="000000"/>
              <w:left w:val="single" w:sz="4" w:space="0" w:color="000000"/>
              <w:bottom w:val="single" w:sz="4" w:space="0" w:color="000000"/>
              <w:right w:val="single" w:sz="4" w:space="0" w:color="000000"/>
            </w:tcBorders>
            <w:vAlign w:val="center"/>
          </w:tcPr>
          <w:p w14:paraId="3C110FF7" w14:textId="77777777" w:rsidR="00FD2981" w:rsidRDefault="00FD2981" w:rsidP="004F054B">
            <w:pPr>
              <w:keepNext/>
              <w:keepLines/>
              <w:spacing w:before="100" w:beforeAutospacing="1" w:after="0"/>
              <w:jc w:val="center"/>
              <w:rPr>
                <w:rFonts w:ascii="Arial" w:hAnsi="Arial"/>
                <w:sz w:val="16"/>
                <w:lang w:eastAsia="zh-CN"/>
              </w:rPr>
            </w:pPr>
            <w:r>
              <w:rPr>
                <w:rFonts w:ascii="Arial" w:hAnsi="Arial"/>
                <w:sz w:val="16"/>
              </w:rPr>
              <w:t>≤ 9</w:t>
            </w:r>
          </w:p>
        </w:tc>
        <w:tc>
          <w:tcPr>
            <w:tcW w:w="359" w:type="pct"/>
            <w:tcBorders>
              <w:top w:val="single" w:sz="4" w:space="0" w:color="000000"/>
              <w:left w:val="single" w:sz="4" w:space="0" w:color="000000"/>
              <w:bottom w:val="single" w:sz="4" w:space="0" w:color="000000"/>
              <w:right w:val="single" w:sz="4" w:space="0" w:color="000000"/>
            </w:tcBorders>
            <w:vAlign w:val="center"/>
          </w:tcPr>
          <w:p w14:paraId="759E5C8E" w14:textId="77777777" w:rsidR="00FD2981" w:rsidRDefault="00FD2981" w:rsidP="004F054B">
            <w:pPr>
              <w:keepNext/>
              <w:keepLines/>
              <w:spacing w:before="100" w:beforeAutospacing="1" w:after="0"/>
              <w:jc w:val="center"/>
              <w:rPr>
                <w:rFonts w:ascii="Arial" w:hAnsi="Arial"/>
                <w:sz w:val="16"/>
                <w:lang w:eastAsia="zh-CN"/>
              </w:rPr>
            </w:pPr>
          </w:p>
        </w:tc>
        <w:tc>
          <w:tcPr>
            <w:tcW w:w="630" w:type="pct"/>
            <w:tcBorders>
              <w:top w:val="single" w:sz="4" w:space="0" w:color="000000"/>
              <w:left w:val="single" w:sz="4" w:space="0" w:color="000000"/>
              <w:bottom w:val="single" w:sz="4" w:space="0" w:color="000000"/>
              <w:right w:val="single" w:sz="4" w:space="0" w:color="000000"/>
            </w:tcBorders>
            <w:vAlign w:val="center"/>
          </w:tcPr>
          <w:p w14:paraId="5751AE05" w14:textId="77777777" w:rsidR="00FD2981" w:rsidRDefault="00FD2981" w:rsidP="004F054B">
            <w:pPr>
              <w:keepNext/>
              <w:keepLines/>
              <w:spacing w:before="100" w:beforeAutospacing="1" w:after="0"/>
              <w:jc w:val="center"/>
              <w:rPr>
                <w:rFonts w:ascii="Arial" w:hAnsi="Arial"/>
                <w:sz w:val="16"/>
                <w:lang w:eastAsia="zh-CN"/>
              </w:rPr>
            </w:pPr>
            <w:r>
              <w:rPr>
                <w:rFonts w:ascii="Arial" w:hAnsi="Arial"/>
                <w:sz w:val="16"/>
              </w:rPr>
              <w:t>≤ 11.5</w:t>
            </w:r>
          </w:p>
        </w:tc>
        <w:tc>
          <w:tcPr>
            <w:tcW w:w="578" w:type="pct"/>
            <w:tcBorders>
              <w:top w:val="single" w:sz="4" w:space="0" w:color="000000"/>
              <w:left w:val="single" w:sz="4" w:space="0" w:color="000000"/>
              <w:bottom w:val="single" w:sz="4" w:space="0" w:color="000000"/>
              <w:right w:val="single" w:sz="4" w:space="0" w:color="000000"/>
            </w:tcBorders>
            <w:vAlign w:val="center"/>
          </w:tcPr>
          <w:p w14:paraId="738DC829" w14:textId="77777777" w:rsidR="00FD2981" w:rsidRDefault="00FD2981" w:rsidP="004F054B">
            <w:pPr>
              <w:keepNext/>
              <w:keepLines/>
              <w:spacing w:before="100" w:beforeAutospacing="1" w:after="0"/>
              <w:jc w:val="center"/>
              <w:rPr>
                <w:rFonts w:ascii="Arial" w:hAnsi="Arial"/>
                <w:sz w:val="16"/>
              </w:rPr>
            </w:pPr>
            <w:r>
              <w:rPr>
                <w:rFonts w:ascii="Arial" w:hAnsi="Arial"/>
                <w:sz w:val="16"/>
                <w:lang w:eastAsia="zh-CN"/>
              </w:rPr>
              <w:t>[4.5+</w:t>
            </w:r>
            <w:r>
              <w:rPr>
                <w:rFonts w:ascii="Arial" w:hAnsi="Arial" w:hint="eastAsia"/>
                <w:sz w:val="16"/>
                <w:lang w:eastAsia="zh-CN"/>
              </w:rPr>
              <w:t>1</w:t>
            </w:r>
            <w:r>
              <w:rPr>
                <w:rFonts w:ascii="Arial" w:hAnsi="Arial"/>
                <w:sz w:val="16"/>
                <w:lang w:eastAsia="zh-CN"/>
              </w:rPr>
              <w:t>]</w:t>
            </w:r>
          </w:p>
        </w:tc>
        <w:tc>
          <w:tcPr>
            <w:tcW w:w="588" w:type="pct"/>
            <w:tcBorders>
              <w:top w:val="single" w:sz="4" w:space="0" w:color="000000"/>
              <w:left w:val="single" w:sz="4" w:space="0" w:color="000000"/>
              <w:bottom w:val="single" w:sz="4" w:space="0" w:color="000000"/>
              <w:right w:val="single" w:sz="4" w:space="0" w:color="000000"/>
            </w:tcBorders>
            <w:vAlign w:val="center"/>
          </w:tcPr>
          <w:p w14:paraId="2144BEA3" w14:textId="77777777" w:rsidR="00FD2981" w:rsidRDefault="00FD2981" w:rsidP="004F054B">
            <w:pPr>
              <w:keepNext/>
              <w:keepLines/>
              <w:spacing w:before="100" w:beforeAutospacing="1" w:after="0"/>
              <w:jc w:val="center"/>
              <w:rPr>
                <w:rFonts w:ascii="Arial" w:hAnsi="Arial"/>
                <w:sz w:val="16"/>
              </w:rPr>
            </w:pPr>
            <w:r>
              <w:rPr>
                <w:rFonts w:ascii="Arial" w:hAnsi="Arial"/>
                <w:sz w:val="16"/>
                <w:lang w:eastAsia="fr-FR"/>
              </w:rPr>
              <w:t>[9.5+</w:t>
            </w:r>
            <w:r>
              <w:rPr>
                <w:rFonts w:ascii="Arial" w:hAnsi="Arial" w:hint="eastAsia"/>
                <w:sz w:val="16"/>
                <w:lang w:eastAsia="zh-CN"/>
              </w:rPr>
              <w:t>3</w:t>
            </w:r>
            <w:r>
              <w:rPr>
                <w:rFonts w:ascii="Arial" w:hAnsi="Arial"/>
                <w:sz w:val="16"/>
                <w:lang w:eastAsia="fr-FR"/>
              </w:rPr>
              <w:t>]</w:t>
            </w:r>
          </w:p>
        </w:tc>
        <w:tc>
          <w:tcPr>
            <w:tcW w:w="588" w:type="pct"/>
            <w:tcBorders>
              <w:top w:val="single" w:sz="4" w:space="0" w:color="000000"/>
              <w:left w:val="single" w:sz="4" w:space="0" w:color="000000"/>
              <w:bottom w:val="single" w:sz="4" w:space="0" w:color="000000"/>
              <w:right w:val="single" w:sz="4" w:space="0" w:color="000000"/>
            </w:tcBorders>
            <w:vAlign w:val="center"/>
          </w:tcPr>
          <w:p w14:paraId="655242DD" w14:textId="77777777" w:rsidR="00FD2981" w:rsidRDefault="00FD2981" w:rsidP="004F054B">
            <w:pPr>
              <w:keepNext/>
              <w:keepLines/>
              <w:spacing w:before="100" w:beforeAutospacing="1" w:after="0"/>
              <w:jc w:val="center"/>
              <w:rPr>
                <w:rFonts w:ascii="Arial" w:hAnsi="Arial"/>
                <w:sz w:val="16"/>
                <w:lang w:eastAsia="fr-FR"/>
              </w:rPr>
            </w:pPr>
            <w:r>
              <w:rPr>
                <w:rFonts w:ascii="Arial" w:hAnsi="Arial"/>
                <w:sz w:val="16"/>
                <w:lang w:eastAsia="fr-FR"/>
              </w:rPr>
              <w:t>[7.5</w:t>
            </w:r>
            <w:r>
              <w:rPr>
                <w:rFonts w:ascii="Arial" w:hAnsi="Arial" w:hint="eastAsia"/>
                <w:sz w:val="16"/>
                <w:lang w:eastAsia="zh-CN"/>
              </w:rPr>
              <w:t>+0.5</w:t>
            </w:r>
            <w:r>
              <w:rPr>
                <w:rFonts w:ascii="Arial" w:hAnsi="Arial"/>
                <w:sz w:val="16"/>
                <w:lang w:eastAsia="fr-FR"/>
              </w:rPr>
              <w:t>]</w:t>
            </w:r>
          </w:p>
        </w:tc>
        <w:tc>
          <w:tcPr>
            <w:tcW w:w="621" w:type="pct"/>
            <w:tcBorders>
              <w:top w:val="single" w:sz="4" w:space="0" w:color="000000"/>
              <w:left w:val="single" w:sz="4" w:space="0" w:color="000000"/>
              <w:bottom w:val="single" w:sz="4" w:space="0" w:color="000000"/>
              <w:right w:val="single" w:sz="4" w:space="0" w:color="000000"/>
            </w:tcBorders>
            <w:vAlign w:val="center"/>
          </w:tcPr>
          <w:p w14:paraId="1FDBF559" w14:textId="77777777" w:rsidR="00FD2981" w:rsidRDefault="00FD2981" w:rsidP="004F054B">
            <w:pPr>
              <w:keepNext/>
              <w:keepLines/>
              <w:spacing w:before="100" w:beforeAutospacing="1" w:after="0"/>
              <w:jc w:val="center"/>
              <w:rPr>
                <w:rFonts w:ascii="Arial" w:hAnsi="Arial"/>
                <w:sz w:val="16"/>
                <w:lang w:eastAsia="fr-FR"/>
              </w:rPr>
            </w:pPr>
            <w:r>
              <w:rPr>
                <w:rFonts w:ascii="Arial" w:hAnsi="Arial"/>
                <w:sz w:val="16"/>
                <w:lang w:eastAsia="fr-FR"/>
              </w:rPr>
              <w:t>[6.5]</w:t>
            </w:r>
          </w:p>
        </w:tc>
      </w:tr>
    </w:tbl>
    <w:p w14:paraId="5CF3E719" w14:textId="77777777" w:rsidR="00FD2981" w:rsidRDefault="00FD2981">
      <w:pPr>
        <w:spacing w:after="120"/>
        <w:rPr>
          <w:rFonts w:hint="eastAsia"/>
          <w:b/>
          <w:bCs/>
          <w:lang w:eastAsia="zh-CN"/>
        </w:rPr>
      </w:pPr>
    </w:p>
    <w:p w14:paraId="702F98EA" w14:textId="3E984CB5" w:rsidR="0083067E" w:rsidRDefault="00C20BDD">
      <w:pPr>
        <w:rPr>
          <w:rFonts w:eastAsiaTheme="minorEastAsia"/>
          <w:b/>
          <w:bCs/>
          <w:u w:val="single"/>
          <w:lang w:eastAsia="zh-CN"/>
        </w:rPr>
      </w:pPr>
      <w:r>
        <w:rPr>
          <w:rFonts w:eastAsiaTheme="minorEastAsia"/>
          <w:b/>
          <w:bCs/>
          <w:u w:val="single"/>
          <w:lang w:eastAsia="zh-CN"/>
        </w:rPr>
        <w:t xml:space="preserve">Issue </w:t>
      </w:r>
      <w:r w:rsidR="006D5075">
        <w:rPr>
          <w:rFonts w:eastAsiaTheme="minorEastAsia" w:hint="eastAsia"/>
          <w:b/>
          <w:bCs/>
          <w:u w:val="single"/>
          <w:lang w:eastAsia="zh-CN"/>
        </w:rPr>
        <w:t>1</w:t>
      </w:r>
      <w:r>
        <w:rPr>
          <w:rFonts w:eastAsiaTheme="minorEastAsia"/>
          <w:b/>
          <w:bCs/>
          <w:u w:val="single"/>
          <w:lang w:eastAsia="zh-CN"/>
        </w:rPr>
        <w:t>-2-</w:t>
      </w:r>
      <w:r>
        <w:rPr>
          <w:rFonts w:eastAsiaTheme="minorEastAsia" w:hint="eastAsia"/>
          <w:b/>
          <w:bCs/>
          <w:u w:val="single"/>
          <w:lang w:eastAsia="zh-CN"/>
        </w:rPr>
        <w:t>2</w:t>
      </w:r>
      <w:r>
        <w:rPr>
          <w:rFonts w:eastAsiaTheme="minorEastAsia"/>
          <w:b/>
          <w:bCs/>
          <w:u w:val="single"/>
          <w:lang w:eastAsia="zh-CN"/>
        </w:rPr>
        <w:t xml:space="preserve"> PC2 RSD for 1Tx and 2Tx </w:t>
      </w:r>
    </w:p>
    <w:p w14:paraId="6D0A4BC1" w14:textId="77777777" w:rsidR="0083067E" w:rsidRDefault="00C20BDD">
      <w:pPr>
        <w:rPr>
          <w:b/>
          <w:bCs/>
          <w:lang w:eastAsia="zh-CN"/>
        </w:rPr>
      </w:pPr>
      <w:r>
        <w:rPr>
          <w:b/>
          <w:bCs/>
          <w:lang w:eastAsia="zh-CN"/>
        </w:rPr>
        <w:t>Agreement</w:t>
      </w:r>
      <w:r>
        <w:rPr>
          <w:rFonts w:hint="eastAsia"/>
          <w:b/>
          <w:bCs/>
          <w:lang w:eastAsia="zh-CN"/>
        </w:rPr>
        <w:t xml:space="preserve"> in RAN4#112</w:t>
      </w:r>
      <w:r>
        <w:rPr>
          <w:b/>
          <w:bCs/>
          <w:lang w:eastAsia="zh-CN"/>
        </w:rPr>
        <w:t>:</w:t>
      </w:r>
      <w:r>
        <w:rPr>
          <w:rFonts w:eastAsiaTheme="minorEastAsia"/>
          <w:b/>
          <w:bCs/>
          <w:u w:val="single"/>
          <w:lang w:eastAsia="zh-CN"/>
        </w:rPr>
        <w:t xml:space="preserve"> PC2 RSD for 1Tx and 2Tx for BW&lt;=30MHz</w:t>
      </w:r>
    </w:p>
    <w:p w14:paraId="3F0929F8" w14:textId="77777777" w:rsidR="0083067E" w:rsidRDefault="00C20BDD">
      <w:pPr>
        <w:pStyle w:val="aff6"/>
        <w:numPr>
          <w:ilvl w:val="0"/>
          <w:numId w:val="9"/>
        </w:numPr>
        <w:ind w:firstLineChars="0"/>
      </w:pPr>
      <w:r>
        <w:t>Define RSD requirements as following:</w:t>
      </w:r>
    </w:p>
    <w:p w14:paraId="5D9BD680" w14:textId="77777777" w:rsidR="0083067E" w:rsidRDefault="00C20BDD">
      <w:pPr>
        <w:jc w:val="center"/>
        <w:rPr>
          <w:lang w:eastAsia="zh-CN"/>
        </w:rPr>
      </w:pPr>
      <w:r>
        <w:rPr>
          <w:lang w:eastAsia="zh-CN"/>
        </w:rPr>
        <w:t>Table 1: Reference Sensitivity Degradation from PC3 to PC2 for FDD bands for single Tx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741"/>
        <w:gridCol w:w="741"/>
        <w:gridCol w:w="740"/>
        <w:gridCol w:w="741"/>
        <w:gridCol w:w="741"/>
        <w:gridCol w:w="740"/>
        <w:gridCol w:w="741"/>
        <w:gridCol w:w="741"/>
        <w:gridCol w:w="740"/>
        <w:gridCol w:w="741"/>
        <w:gridCol w:w="814"/>
      </w:tblGrid>
      <w:tr w:rsidR="0083067E" w14:paraId="4133DE42" w14:textId="77777777">
        <w:trPr>
          <w:trHeight w:val="187"/>
          <w:tblHeader/>
          <w:jc w:val="center"/>
        </w:trPr>
        <w:tc>
          <w:tcPr>
            <w:tcW w:w="1100" w:type="dxa"/>
            <w:tcBorders>
              <w:top w:val="single" w:sz="4" w:space="0" w:color="auto"/>
              <w:left w:val="single" w:sz="4" w:space="0" w:color="auto"/>
              <w:bottom w:val="single" w:sz="4" w:space="0" w:color="auto"/>
              <w:right w:val="single" w:sz="4" w:space="0" w:color="auto"/>
            </w:tcBorders>
            <w:vAlign w:val="center"/>
          </w:tcPr>
          <w:p w14:paraId="3E80CA50" w14:textId="77777777" w:rsidR="0083067E" w:rsidRDefault="00C20BDD">
            <w:pPr>
              <w:keepNext/>
              <w:keepLines/>
              <w:spacing w:after="0"/>
              <w:jc w:val="center"/>
              <w:rPr>
                <w:rFonts w:eastAsia="PMingLiU"/>
                <w:lang w:eastAsia="en-GB"/>
              </w:rPr>
            </w:pPr>
            <w:r>
              <w:rPr>
                <w:rFonts w:eastAsia="PMingLiU"/>
                <w:lang w:eastAsia="en-GB"/>
              </w:rPr>
              <w:lastRenderedPageBreak/>
              <w:t>Operating Band</w:t>
            </w:r>
          </w:p>
        </w:tc>
        <w:tc>
          <w:tcPr>
            <w:tcW w:w="741" w:type="dxa"/>
            <w:tcBorders>
              <w:top w:val="single" w:sz="4" w:space="0" w:color="auto"/>
              <w:left w:val="single" w:sz="4" w:space="0" w:color="auto"/>
              <w:bottom w:val="single" w:sz="4" w:space="0" w:color="auto"/>
              <w:right w:val="single" w:sz="4" w:space="0" w:color="auto"/>
            </w:tcBorders>
          </w:tcPr>
          <w:p w14:paraId="6DDE226C" w14:textId="77777777" w:rsidR="0083067E" w:rsidRDefault="00C20BDD">
            <w:pPr>
              <w:keepNext/>
              <w:keepLines/>
              <w:spacing w:after="0"/>
              <w:jc w:val="center"/>
              <w:rPr>
                <w:rFonts w:eastAsia="PMingLiU"/>
                <w:lang w:eastAsia="en-GB"/>
              </w:rPr>
            </w:pPr>
            <w:r>
              <w:rPr>
                <w:rFonts w:eastAsia="PMingLiU"/>
                <w:lang w:eastAsia="en-GB"/>
              </w:rPr>
              <w:t>3</w:t>
            </w:r>
          </w:p>
          <w:p w14:paraId="7DDB6E62" w14:textId="77777777" w:rsidR="0083067E" w:rsidRDefault="00C20BDD">
            <w:pPr>
              <w:keepNext/>
              <w:keepLines/>
              <w:spacing w:after="0"/>
              <w:jc w:val="center"/>
              <w:rPr>
                <w:rFonts w:eastAsia="PMingLiU"/>
                <w:lang w:eastAsia="en-GB"/>
              </w:rPr>
            </w:pPr>
            <w:r>
              <w:rPr>
                <w:rFonts w:eastAsia="PMingLiU"/>
                <w:lang w:eastAsia="en-GB"/>
              </w:rPr>
              <w:t>MHz</w:t>
            </w:r>
            <w:r>
              <w:rPr>
                <w:rFonts w:eastAsia="PMingLiU"/>
                <w:lang w:eastAsia="en-GB"/>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6626AE32" w14:textId="77777777" w:rsidR="0083067E" w:rsidRDefault="00C20BDD">
            <w:pPr>
              <w:keepNext/>
              <w:keepLines/>
              <w:spacing w:after="0"/>
              <w:jc w:val="center"/>
              <w:rPr>
                <w:rFonts w:eastAsia="PMingLiU"/>
                <w:lang w:eastAsia="en-GB"/>
              </w:rPr>
            </w:pPr>
            <w:r>
              <w:rPr>
                <w:rFonts w:eastAsia="PMingLiU"/>
                <w:lang w:eastAsia="en-GB"/>
              </w:rPr>
              <w:t>5</w:t>
            </w:r>
          </w:p>
          <w:p w14:paraId="74F59318" w14:textId="77777777" w:rsidR="0083067E" w:rsidRDefault="00C20BDD">
            <w:pPr>
              <w:keepNext/>
              <w:keepLines/>
              <w:spacing w:after="0"/>
              <w:jc w:val="center"/>
              <w:rPr>
                <w:rFonts w:eastAsia="PMingLiU"/>
                <w:lang w:eastAsia="en-GB"/>
              </w:rPr>
            </w:pPr>
            <w:r>
              <w:rPr>
                <w:rFonts w:eastAsia="PMingLiU"/>
                <w:lang w:eastAsia="en-GB"/>
              </w:rPr>
              <w:t>MHz</w:t>
            </w:r>
            <w:r>
              <w:rPr>
                <w:rFonts w:eastAsia="PMingLiU"/>
                <w:lang w:eastAsia="en-GB"/>
              </w:rPr>
              <w:br/>
              <w:t>(dB)</w:t>
            </w:r>
          </w:p>
        </w:tc>
        <w:tc>
          <w:tcPr>
            <w:tcW w:w="740" w:type="dxa"/>
            <w:tcBorders>
              <w:top w:val="single" w:sz="4" w:space="0" w:color="auto"/>
              <w:left w:val="single" w:sz="4" w:space="0" w:color="auto"/>
              <w:bottom w:val="single" w:sz="4" w:space="0" w:color="auto"/>
              <w:right w:val="single" w:sz="4" w:space="0" w:color="auto"/>
            </w:tcBorders>
            <w:vAlign w:val="center"/>
          </w:tcPr>
          <w:p w14:paraId="0C19053F" w14:textId="77777777" w:rsidR="0083067E" w:rsidRDefault="00C20BDD">
            <w:pPr>
              <w:keepNext/>
              <w:keepLines/>
              <w:spacing w:after="0"/>
              <w:jc w:val="center"/>
              <w:rPr>
                <w:rFonts w:eastAsia="PMingLiU"/>
                <w:lang w:eastAsia="en-GB"/>
              </w:rPr>
            </w:pPr>
            <w:r>
              <w:rPr>
                <w:rFonts w:eastAsia="PMingLiU"/>
                <w:lang w:eastAsia="en-GB"/>
              </w:rPr>
              <w:t>10</w:t>
            </w:r>
          </w:p>
          <w:p w14:paraId="36EAE960" w14:textId="77777777" w:rsidR="0083067E" w:rsidRDefault="00C20BDD">
            <w:pPr>
              <w:keepNext/>
              <w:keepLines/>
              <w:spacing w:after="0"/>
              <w:jc w:val="center"/>
              <w:rPr>
                <w:rFonts w:eastAsia="PMingLiU"/>
                <w:lang w:eastAsia="en-GB"/>
              </w:rPr>
            </w:pPr>
            <w:r>
              <w:rPr>
                <w:rFonts w:eastAsia="PMingLiU"/>
                <w:lang w:eastAsia="en-GB"/>
              </w:rPr>
              <w:t>MHz</w:t>
            </w:r>
            <w:r>
              <w:rPr>
                <w:rFonts w:eastAsia="PMingLiU"/>
                <w:lang w:eastAsia="en-GB"/>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6D07D726" w14:textId="77777777" w:rsidR="0083067E" w:rsidRDefault="00C20BDD">
            <w:pPr>
              <w:keepNext/>
              <w:keepLines/>
              <w:spacing w:after="0"/>
              <w:jc w:val="center"/>
              <w:rPr>
                <w:rFonts w:eastAsia="PMingLiU"/>
                <w:lang w:eastAsia="en-GB"/>
              </w:rPr>
            </w:pPr>
            <w:r>
              <w:rPr>
                <w:rFonts w:eastAsia="PMingLiU"/>
                <w:lang w:eastAsia="en-GB"/>
              </w:rPr>
              <w:t>15</w:t>
            </w:r>
          </w:p>
          <w:p w14:paraId="60D5AD63" w14:textId="77777777" w:rsidR="0083067E" w:rsidRDefault="00C20BDD">
            <w:pPr>
              <w:keepNext/>
              <w:keepLines/>
              <w:spacing w:after="0"/>
              <w:jc w:val="center"/>
              <w:rPr>
                <w:rFonts w:eastAsia="PMingLiU"/>
                <w:lang w:eastAsia="en-GB"/>
              </w:rPr>
            </w:pPr>
            <w:r>
              <w:rPr>
                <w:rFonts w:eastAsia="PMingLiU"/>
                <w:lang w:eastAsia="en-GB"/>
              </w:rPr>
              <w:t>MHz</w:t>
            </w:r>
            <w:r>
              <w:rPr>
                <w:rFonts w:eastAsia="PMingLiU"/>
                <w:lang w:eastAsia="en-GB"/>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00698E0E" w14:textId="77777777" w:rsidR="0083067E" w:rsidRDefault="00C20BDD">
            <w:pPr>
              <w:keepNext/>
              <w:keepLines/>
              <w:spacing w:after="0"/>
              <w:jc w:val="center"/>
              <w:rPr>
                <w:rFonts w:eastAsia="PMingLiU"/>
                <w:lang w:eastAsia="en-GB"/>
              </w:rPr>
            </w:pPr>
            <w:r>
              <w:rPr>
                <w:rFonts w:eastAsia="PMingLiU"/>
                <w:lang w:eastAsia="en-GB"/>
              </w:rPr>
              <w:t>20</w:t>
            </w:r>
          </w:p>
          <w:p w14:paraId="6C7B4F74" w14:textId="77777777" w:rsidR="0083067E" w:rsidRDefault="00C20BDD">
            <w:pPr>
              <w:keepNext/>
              <w:keepLines/>
              <w:spacing w:after="0"/>
              <w:jc w:val="center"/>
              <w:rPr>
                <w:rFonts w:eastAsia="PMingLiU"/>
                <w:lang w:eastAsia="en-GB"/>
              </w:rPr>
            </w:pPr>
            <w:r>
              <w:rPr>
                <w:rFonts w:eastAsia="PMingLiU"/>
                <w:lang w:eastAsia="en-GB"/>
              </w:rPr>
              <w:t>MHz</w:t>
            </w:r>
            <w:r>
              <w:rPr>
                <w:rFonts w:eastAsia="PMingLiU"/>
                <w:lang w:eastAsia="en-GB"/>
              </w:rPr>
              <w:br/>
              <w:t>(dB)</w:t>
            </w:r>
          </w:p>
        </w:tc>
        <w:tc>
          <w:tcPr>
            <w:tcW w:w="740" w:type="dxa"/>
            <w:tcBorders>
              <w:top w:val="single" w:sz="4" w:space="0" w:color="auto"/>
              <w:left w:val="single" w:sz="4" w:space="0" w:color="auto"/>
              <w:bottom w:val="single" w:sz="4" w:space="0" w:color="auto"/>
              <w:right w:val="single" w:sz="4" w:space="0" w:color="auto"/>
            </w:tcBorders>
            <w:vAlign w:val="center"/>
          </w:tcPr>
          <w:p w14:paraId="51A400F7" w14:textId="77777777" w:rsidR="0083067E" w:rsidRDefault="00C20BDD">
            <w:pPr>
              <w:keepNext/>
              <w:keepLines/>
              <w:spacing w:after="0"/>
              <w:jc w:val="center"/>
              <w:rPr>
                <w:rFonts w:eastAsia="PMingLiU"/>
                <w:lang w:eastAsia="en-GB"/>
              </w:rPr>
            </w:pPr>
            <w:r>
              <w:rPr>
                <w:rFonts w:eastAsia="PMingLiU"/>
                <w:lang w:eastAsia="en-GB"/>
              </w:rPr>
              <w:t>25</w:t>
            </w:r>
          </w:p>
          <w:p w14:paraId="1BC5D448" w14:textId="77777777" w:rsidR="0083067E" w:rsidRDefault="00C20BDD">
            <w:pPr>
              <w:keepNext/>
              <w:keepLines/>
              <w:spacing w:after="0"/>
              <w:jc w:val="center"/>
              <w:rPr>
                <w:rFonts w:eastAsia="PMingLiU"/>
                <w:lang w:eastAsia="en-GB"/>
              </w:rPr>
            </w:pPr>
            <w:r>
              <w:rPr>
                <w:rFonts w:eastAsia="PMingLiU"/>
                <w:lang w:eastAsia="en-GB"/>
              </w:rPr>
              <w:t>MHz</w:t>
            </w:r>
            <w:r>
              <w:rPr>
                <w:rFonts w:eastAsia="PMingLiU"/>
                <w:lang w:eastAsia="en-GB"/>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0F6D8BC0" w14:textId="77777777" w:rsidR="0083067E" w:rsidRDefault="00C20BDD">
            <w:pPr>
              <w:keepNext/>
              <w:keepLines/>
              <w:spacing w:after="0"/>
              <w:jc w:val="center"/>
              <w:rPr>
                <w:rFonts w:eastAsia="PMingLiU"/>
                <w:lang w:eastAsia="en-GB"/>
              </w:rPr>
            </w:pPr>
            <w:r>
              <w:rPr>
                <w:rFonts w:eastAsia="PMingLiU"/>
                <w:lang w:eastAsia="en-GB"/>
              </w:rPr>
              <w:t>30 MHz (dB)</w:t>
            </w:r>
          </w:p>
        </w:tc>
        <w:tc>
          <w:tcPr>
            <w:tcW w:w="741" w:type="dxa"/>
            <w:tcBorders>
              <w:top w:val="single" w:sz="4" w:space="0" w:color="auto"/>
              <w:left w:val="single" w:sz="4" w:space="0" w:color="auto"/>
              <w:bottom w:val="single" w:sz="4" w:space="0" w:color="auto"/>
              <w:right w:val="single" w:sz="4" w:space="0" w:color="auto"/>
            </w:tcBorders>
            <w:vAlign w:val="center"/>
          </w:tcPr>
          <w:p w14:paraId="78970410" w14:textId="77777777" w:rsidR="0083067E" w:rsidRDefault="00C20BDD">
            <w:pPr>
              <w:keepNext/>
              <w:keepLines/>
              <w:spacing w:after="0"/>
              <w:jc w:val="center"/>
              <w:rPr>
                <w:rFonts w:eastAsia="PMingLiU"/>
                <w:lang w:eastAsia="en-GB"/>
              </w:rPr>
            </w:pPr>
            <w:r>
              <w:rPr>
                <w:rFonts w:eastAsia="PMingLiU"/>
                <w:lang w:eastAsia="en-GB"/>
              </w:rPr>
              <w:t>35 MHz (dB)</w:t>
            </w:r>
          </w:p>
        </w:tc>
        <w:tc>
          <w:tcPr>
            <w:tcW w:w="740" w:type="dxa"/>
            <w:tcBorders>
              <w:top w:val="single" w:sz="4" w:space="0" w:color="auto"/>
              <w:left w:val="single" w:sz="4" w:space="0" w:color="auto"/>
              <w:bottom w:val="single" w:sz="4" w:space="0" w:color="auto"/>
              <w:right w:val="single" w:sz="4" w:space="0" w:color="auto"/>
            </w:tcBorders>
            <w:vAlign w:val="center"/>
          </w:tcPr>
          <w:p w14:paraId="5483C64F" w14:textId="77777777" w:rsidR="0083067E" w:rsidRDefault="00C20BDD">
            <w:pPr>
              <w:keepNext/>
              <w:keepLines/>
              <w:spacing w:after="0"/>
              <w:jc w:val="center"/>
              <w:rPr>
                <w:rFonts w:eastAsia="PMingLiU"/>
                <w:lang w:eastAsia="en-GB"/>
              </w:rPr>
            </w:pPr>
            <w:r>
              <w:rPr>
                <w:rFonts w:eastAsia="PMingLiU"/>
                <w:lang w:eastAsia="en-GB"/>
              </w:rPr>
              <w:t>40</w:t>
            </w:r>
          </w:p>
          <w:p w14:paraId="5E5B9F23" w14:textId="77777777" w:rsidR="0083067E" w:rsidRDefault="00C20BDD">
            <w:pPr>
              <w:keepNext/>
              <w:keepLines/>
              <w:spacing w:after="0"/>
              <w:jc w:val="center"/>
              <w:rPr>
                <w:rFonts w:eastAsia="PMingLiU"/>
                <w:lang w:eastAsia="en-GB"/>
              </w:rPr>
            </w:pPr>
            <w:r>
              <w:rPr>
                <w:rFonts w:eastAsia="PMingLiU"/>
                <w:lang w:eastAsia="en-GB"/>
              </w:rPr>
              <w:t>MHz</w:t>
            </w:r>
            <w:r>
              <w:rPr>
                <w:rFonts w:eastAsia="PMingLiU"/>
                <w:lang w:eastAsia="en-GB"/>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7BF4E4C4" w14:textId="77777777" w:rsidR="0083067E" w:rsidRDefault="00C20BDD">
            <w:pPr>
              <w:keepNext/>
              <w:keepLines/>
              <w:spacing w:after="0"/>
              <w:jc w:val="center"/>
              <w:rPr>
                <w:rFonts w:eastAsia="PMingLiU"/>
                <w:lang w:eastAsia="en-GB"/>
              </w:rPr>
            </w:pPr>
            <w:r>
              <w:rPr>
                <w:rFonts w:eastAsia="PMingLiU"/>
                <w:lang w:eastAsia="en-GB"/>
              </w:rPr>
              <w:t>45 MHz (dB)</w:t>
            </w:r>
          </w:p>
        </w:tc>
        <w:tc>
          <w:tcPr>
            <w:tcW w:w="814" w:type="dxa"/>
            <w:tcBorders>
              <w:top w:val="single" w:sz="4" w:space="0" w:color="auto"/>
              <w:left w:val="single" w:sz="4" w:space="0" w:color="auto"/>
              <w:bottom w:val="single" w:sz="4" w:space="0" w:color="auto"/>
              <w:right w:val="single" w:sz="4" w:space="0" w:color="auto"/>
            </w:tcBorders>
            <w:vAlign w:val="center"/>
          </w:tcPr>
          <w:p w14:paraId="7CF93859" w14:textId="77777777" w:rsidR="0083067E" w:rsidRDefault="00C20BDD">
            <w:pPr>
              <w:keepNext/>
              <w:keepLines/>
              <w:spacing w:after="0"/>
              <w:jc w:val="center"/>
              <w:rPr>
                <w:rFonts w:eastAsia="PMingLiU"/>
                <w:lang w:eastAsia="en-GB"/>
              </w:rPr>
            </w:pPr>
            <w:r>
              <w:rPr>
                <w:rFonts w:eastAsia="PMingLiU"/>
                <w:lang w:eastAsia="en-GB"/>
              </w:rPr>
              <w:t>50</w:t>
            </w:r>
          </w:p>
          <w:p w14:paraId="7FF3A5FD" w14:textId="77777777" w:rsidR="0083067E" w:rsidRDefault="00C20BDD">
            <w:pPr>
              <w:keepNext/>
              <w:keepLines/>
              <w:spacing w:after="0"/>
              <w:jc w:val="center"/>
              <w:rPr>
                <w:rFonts w:eastAsia="PMingLiU"/>
                <w:lang w:eastAsia="en-GB"/>
              </w:rPr>
            </w:pPr>
            <w:r>
              <w:rPr>
                <w:rFonts w:eastAsia="PMingLiU"/>
                <w:lang w:eastAsia="en-GB"/>
              </w:rPr>
              <w:t>MHz</w:t>
            </w:r>
            <w:r>
              <w:rPr>
                <w:rFonts w:eastAsia="PMingLiU"/>
                <w:lang w:eastAsia="en-GB"/>
              </w:rPr>
              <w:br/>
              <w:t>(dB)</w:t>
            </w:r>
          </w:p>
        </w:tc>
      </w:tr>
      <w:tr w:rsidR="0083067E" w14:paraId="74FCB8B5" w14:textId="77777777">
        <w:trPr>
          <w:trHeight w:val="187"/>
          <w:jc w:val="center"/>
        </w:trPr>
        <w:tc>
          <w:tcPr>
            <w:tcW w:w="1100" w:type="dxa"/>
            <w:tcBorders>
              <w:top w:val="single" w:sz="4" w:space="0" w:color="auto"/>
              <w:left w:val="single" w:sz="4" w:space="0" w:color="auto"/>
              <w:bottom w:val="single" w:sz="4" w:space="0" w:color="auto"/>
              <w:right w:val="single" w:sz="4" w:space="0" w:color="auto"/>
            </w:tcBorders>
            <w:vAlign w:val="center"/>
          </w:tcPr>
          <w:p w14:paraId="7DE273D9" w14:textId="77777777" w:rsidR="0083067E" w:rsidRDefault="00C20BDD">
            <w:pPr>
              <w:keepNext/>
              <w:keepLines/>
              <w:spacing w:after="0"/>
              <w:jc w:val="center"/>
              <w:rPr>
                <w:rFonts w:eastAsia="PMingLiU"/>
                <w:lang w:eastAsia="en-GB"/>
              </w:rPr>
            </w:pPr>
            <w:r>
              <w:rPr>
                <w:rFonts w:eastAsia="PMingLiU"/>
                <w:lang w:eastAsia="en-GB"/>
              </w:rPr>
              <w:t>n28</w:t>
            </w:r>
          </w:p>
        </w:tc>
        <w:tc>
          <w:tcPr>
            <w:tcW w:w="741" w:type="dxa"/>
            <w:tcBorders>
              <w:top w:val="single" w:sz="4" w:space="0" w:color="auto"/>
              <w:left w:val="single" w:sz="4" w:space="0" w:color="auto"/>
              <w:bottom w:val="single" w:sz="4" w:space="0" w:color="auto"/>
              <w:right w:val="single" w:sz="4" w:space="0" w:color="auto"/>
            </w:tcBorders>
          </w:tcPr>
          <w:p w14:paraId="73833EEB" w14:textId="77777777" w:rsidR="0083067E" w:rsidRDefault="00C20BDD">
            <w:pPr>
              <w:keepNext/>
              <w:keepLines/>
              <w:spacing w:after="0"/>
              <w:jc w:val="center"/>
              <w:rPr>
                <w:rFonts w:eastAsiaTheme="minorEastAsia"/>
                <w:lang w:eastAsia="zh-CN"/>
              </w:rPr>
            </w:pPr>
            <w:r>
              <w:rPr>
                <w:rFonts w:eastAsia="Times New Roman"/>
                <w:lang w:eastAsia="en-GB"/>
              </w:rPr>
              <w:t>0.6</w:t>
            </w:r>
          </w:p>
        </w:tc>
        <w:tc>
          <w:tcPr>
            <w:tcW w:w="741" w:type="dxa"/>
            <w:tcBorders>
              <w:top w:val="single" w:sz="4" w:space="0" w:color="auto"/>
              <w:left w:val="single" w:sz="4" w:space="0" w:color="auto"/>
              <w:bottom w:val="single" w:sz="4" w:space="0" w:color="auto"/>
              <w:right w:val="single" w:sz="4" w:space="0" w:color="auto"/>
            </w:tcBorders>
          </w:tcPr>
          <w:p w14:paraId="0D11BD94" w14:textId="77777777" w:rsidR="0083067E" w:rsidRDefault="00C20BDD">
            <w:pPr>
              <w:keepNext/>
              <w:keepLines/>
              <w:spacing w:after="0"/>
              <w:jc w:val="center"/>
              <w:rPr>
                <w:rFonts w:eastAsia="Times New Roman"/>
                <w:lang w:eastAsia="en-GB"/>
              </w:rPr>
            </w:pPr>
            <w:r>
              <w:rPr>
                <w:lang w:val="en-US" w:eastAsia="zh-CN"/>
              </w:rPr>
              <w:t>0.6</w:t>
            </w:r>
          </w:p>
        </w:tc>
        <w:tc>
          <w:tcPr>
            <w:tcW w:w="740" w:type="dxa"/>
            <w:tcBorders>
              <w:top w:val="single" w:sz="4" w:space="0" w:color="auto"/>
              <w:left w:val="single" w:sz="4" w:space="0" w:color="auto"/>
              <w:bottom w:val="single" w:sz="4" w:space="0" w:color="auto"/>
              <w:right w:val="single" w:sz="4" w:space="0" w:color="auto"/>
            </w:tcBorders>
          </w:tcPr>
          <w:p w14:paraId="7CA28225" w14:textId="77777777" w:rsidR="0083067E" w:rsidRDefault="00C20BDD">
            <w:pPr>
              <w:keepNext/>
              <w:keepLines/>
              <w:spacing w:after="0"/>
              <w:jc w:val="center"/>
              <w:rPr>
                <w:rFonts w:eastAsia="Times New Roman"/>
                <w:lang w:eastAsia="en-GB"/>
              </w:rPr>
            </w:pPr>
            <w:r>
              <w:rPr>
                <w:lang w:val="en-US" w:eastAsia="zh-CN"/>
              </w:rPr>
              <w:t>0.7</w:t>
            </w:r>
          </w:p>
        </w:tc>
        <w:tc>
          <w:tcPr>
            <w:tcW w:w="741" w:type="dxa"/>
            <w:tcBorders>
              <w:top w:val="single" w:sz="4" w:space="0" w:color="auto"/>
              <w:left w:val="single" w:sz="4" w:space="0" w:color="auto"/>
              <w:bottom w:val="single" w:sz="4" w:space="0" w:color="auto"/>
              <w:right w:val="single" w:sz="4" w:space="0" w:color="auto"/>
            </w:tcBorders>
          </w:tcPr>
          <w:p w14:paraId="0167CC2B" w14:textId="77777777" w:rsidR="0083067E" w:rsidRDefault="00C20BDD">
            <w:pPr>
              <w:keepNext/>
              <w:keepLines/>
              <w:spacing w:after="0"/>
              <w:jc w:val="center"/>
              <w:rPr>
                <w:rFonts w:eastAsia="Times New Roman"/>
                <w:lang w:eastAsia="en-GB"/>
              </w:rPr>
            </w:pPr>
            <w:r>
              <w:rPr>
                <w:lang w:val="en-US" w:eastAsia="zh-CN"/>
              </w:rPr>
              <w:t>0.8</w:t>
            </w:r>
          </w:p>
        </w:tc>
        <w:tc>
          <w:tcPr>
            <w:tcW w:w="741" w:type="dxa"/>
            <w:tcBorders>
              <w:top w:val="single" w:sz="4" w:space="0" w:color="auto"/>
              <w:left w:val="single" w:sz="4" w:space="0" w:color="auto"/>
              <w:bottom w:val="single" w:sz="4" w:space="0" w:color="auto"/>
              <w:right w:val="single" w:sz="4" w:space="0" w:color="auto"/>
            </w:tcBorders>
          </w:tcPr>
          <w:p w14:paraId="06103184" w14:textId="77777777" w:rsidR="0083067E" w:rsidRDefault="00C20BDD">
            <w:pPr>
              <w:keepNext/>
              <w:keepLines/>
              <w:spacing w:after="0"/>
              <w:jc w:val="center"/>
              <w:rPr>
                <w:rFonts w:eastAsia="Times New Roman"/>
                <w:lang w:eastAsia="en-GB"/>
              </w:rPr>
            </w:pPr>
            <w:r>
              <w:rPr>
                <w:lang w:val="en-US" w:eastAsia="zh-CN"/>
              </w:rPr>
              <w:t>1.3</w:t>
            </w:r>
          </w:p>
        </w:tc>
        <w:tc>
          <w:tcPr>
            <w:tcW w:w="740" w:type="dxa"/>
            <w:tcBorders>
              <w:top w:val="single" w:sz="4" w:space="0" w:color="auto"/>
              <w:left w:val="single" w:sz="4" w:space="0" w:color="auto"/>
              <w:bottom w:val="single" w:sz="4" w:space="0" w:color="auto"/>
              <w:right w:val="single" w:sz="4" w:space="0" w:color="auto"/>
            </w:tcBorders>
          </w:tcPr>
          <w:p w14:paraId="364848A8" w14:textId="77777777" w:rsidR="0083067E" w:rsidRDefault="00C20BDD">
            <w:pPr>
              <w:keepNext/>
              <w:keepLines/>
              <w:spacing w:after="0"/>
              <w:jc w:val="center"/>
              <w:rPr>
                <w:rFonts w:eastAsia="Times New Roman"/>
                <w:lang w:eastAsia="en-GB"/>
              </w:rPr>
            </w:pPr>
            <w:r>
              <w:rPr>
                <w:lang w:val="en-US" w:eastAsia="zh-CN"/>
              </w:rPr>
              <w:t>2.4</w:t>
            </w:r>
          </w:p>
        </w:tc>
        <w:tc>
          <w:tcPr>
            <w:tcW w:w="741" w:type="dxa"/>
            <w:tcBorders>
              <w:top w:val="single" w:sz="4" w:space="0" w:color="auto"/>
              <w:left w:val="single" w:sz="4" w:space="0" w:color="auto"/>
              <w:bottom w:val="single" w:sz="4" w:space="0" w:color="auto"/>
              <w:right w:val="single" w:sz="4" w:space="0" w:color="auto"/>
            </w:tcBorders>
          </w:tcPr>
          <w:p w14:paraId="0E1820BF" w14:textId="77777777" w:rsidR="0083067E" w:rsidRDefault="00C20BDD">
            <w:pPr>
              <w:keepNext/>
              <w:keepLines/>
              <w:spacing w:after="0"/>
              <w:jc w:val="center"/>
              <w:rPr>
                <w:rFonts w:eastAsia="Times New Roman"/>
                <w:lang w:eastAsia="en-GB"/>
              </w:rPr>
            </w:pPr>
            <w:r>
              <w:rPr>
                <w:lang w:val="en-US" w:eastAsia="zh-CN"/>
              </w:rPr>
              <w:t>2.9</w:t>
            </w:r>
          </w:p>
        </w:tc>
        <w:tc>
          <w:tcPr>
            <w:tcW w:w="741" w:type="dxa"/>
            <w:tcBorders>
              <w:top w:val="single" w:sz="4" w:space="0" w:color="auto"/>
              <w:left w:val="single" w:sz="4" w:space="0" w:color="auto"/>
              <w:bottom w:val="single" w:sz="4" w:space="0" w:color="auto"/>
              <w:right w:val="single" w:sz="4" w:space="0" w:color="auto"/>
            </w:tcBorders>
          </w:tcPr>
          <w:p w14:paraId="4EACED18" w14:textId="77777777" w:rsidR="0083067E" w:rsidRDefault="0083067E">
            <w:pPr>
              <w:keepNext/>
              <w:keepLines/>
              <w:spacing w:after="0"/>
              <w:jc w:val="center"/>
              <w:rPr>
                <w:rFonts w:eastAsia="Times New Roman"/>
                <w:lang w:eastAsia="en-GB"/>
              </w:rPr>
            </w:pPr>
          </w:p>
        </w:tc>
        <w:tc>
          <w:tcPr>
            <w:tcW w:w="740" w:type="dxa"/>
            <w:tcBorders>
              <w:top w:val="single" w:sz="4" w:space="0" w:color="auto"/>
              <w:left w:val="single" w:sz="4" w:space="0" w:color="auto"/>
              <w:bottom w:val="single" w:sz="4" w:space="0" w:color="auto"/>
              <w:right w:val="single" w:sz="4" w:space="0" w:color="auto"/>
            </w:tcBorders>
          </w:tcPr>
          <w:p w14:paraId="5B1083EA" w14:textId="77777777" w:rsidR="0083067E" w:rsidRDefault="0083067E">
            <w:pPr>
              <w:keepNext/>
              <w:keepLines/>
              <w:spacing w:after="0"/>
              <w:jc w:val="center"/>
              <w:rPr>
                <w:rFonts w:eastAsia="Times New Roman"/>
                <w:lang w:eastAsia="en-GB"/>
              </w:rPr>
            </w:pPr>
          </w:p>
        </w:tc>
        <w:tc>
          <w:tcPr>
            <w:tcW w:w="741" w:type="dxa"/>
            <w:tcBorders>
              <w:top w:val="single" w:sz="4" w:space="0" w:color="auto"/>
              <w:left w:val="single" w:sz="4" w:space="0" w:color="auto"/>
              <w:bottom w:val="single" w:sz="4" w:space="0" w:color="auto"/>
              <w:right w:val="single" w:sz="4" w:space="0" w:color="auto"/>
            </w:tcBorders>
          </w:tcPr>
          <w:p w14:paraId="23A18BD0" w14:textId="77777777" w:rsidR="0083067E" w:rsidRDefault="0083067E">
            <w:pPr>
              <w:keepNext/>
              <w:keepLines/>
              <w:spacing w:after="0"/>
              <w:jc w:val="center"/>
              <w:rPr>
                <w:rFonts w:eastAsia="Times New Roman"/>
                <w:lang w:eastAsia="en-GB"/>
              </w:rPr>
            </w:pPr>
          </w:p>
        </w:tc>
        <w:tc>
          <w:tcPr>
            <w:tcW w:w="814" w:type="dxa"/>
            <w:tcBorders>
              <w:top w:val="single" w:sz="4" w:space="0" w:color="auto"/>
              <w:left w:val="single" w:sz="4" w:space="0" w:color="auto"/>
              <w:bottom w:val="single" w:sz="4" w:space="0" w:color="auto"/>
              <w:right w:val="single" w:sz="4" w:space="0" w:color="auto"/>
            </w:tcBorders>
          </w:tcPr>
          <w:p w14:paraId="077D824F" w14:textId="77777777" w:rsidR="0083067E" w:rsidRDefault="0083067E">
            <w:pPr>
              <w:keepNext/>
              <w:keepLines/>
              <w:spacing w:after="0"/>
              <w:jc w:val="center"/>
              <w:rPr>
                <w:rFonts w:eastAsia="PMingLiU"/>
                <w:lang w:eastAsia="en-GB"/>
              </w:rPr>
            </w:pPr>
          </w:p>
        </w:tc>
      </w:tr>
    </w:tbl>
    <w:p w14:paraId="1E46F7CF" w14:textId="77777777" w:rsidR="0083067E" w:rsidRDefault="0083067E">
      <w:pPr>
        <w:rPr>
          <w:rFonts w:eastAsiaTheme="minorEastAsia"/>
          <w:kern w:val="2"/>
          <w:lang w:val="en-US" w:eastAsia="zh-CN"/>
          <w14:ligatures w14:val="standardContextual"/>
        </w:rPr>
      </w:pPr>
    </w:p>
    <w:p w14:paraId="239D8403" w14:textId="77777777" w:rsidR="0083067E" w:rsidRDefault="00C20BDD">
      <w:pPr>
        <w:jc w:val="center"/>
        <w:rPr>
          <w:rFonts w:eastAsia="PMingLiU"/>
        </w:rPr>
      </w:pPr>
      <w:r>
        <w:rPr>
          <w:lang w:eastAsia="zh-CN"/>
        </w:rPr>
        <w:t>Table 2 Reference Sensitivity Degradation from PC3 to PC2 for FDD bands for dual Tx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741"/>
        <w:gridCol w:w="741"/>
        <w:gridCol w:w="740"/>
        <w:gridCol w:w="741"/>
        <w:gridCol w:w="741"/>
        <w:gridCol w:w="740"/>
        <w:gridCol w:w="741"/>
        <w:gridCol w:w="741"/>
        <w:gridCol w:w="740"/>
        <w:gridCol w:w="741"/>
        <w:gridCol w:w="814"/>
      </w:tblGrid>
      <w:tr w:rsidR="0083067E" w14:paraId="7CB0DE9C" w14:textId="77777777">
        <w:trPr>
          <w:trHeight w:val="187"/>
          <w:tblHeader/>
          <w:jc w:val="center"/>
        </w:trPr>
        <w:tc>
          <w:tcPr>
            <w:tcW w:w="1100" w:type="dxa"/>
            <w:tcBorders>
              <w:top w:val="single" w:sz="4" w:space="0" w:color="auto"/>
              <w:left w:val="single" w:sz="4" w:space="0" w:color="auto"/>
              <w:bottom w:val="single" w:sz="4" w:space="0" w:color="auto"/>
              <w:right w:val="single" w:sz="4" w:space="0" w:color="auto"/>
            </w:tcBorders>
            <w:vAlign w:val="center"/>
          </w:tcPr>
          <w:p w14:paraId="6CDE2953" w14:textId="77777777" w:rsidR="0083067E" w:rsidRDefault="00C20BDD">
            <w:pPr>
              <w:keepNext/>
              <w:keepLines/>
              <w:spacing w:after="0"/>
              <w:jc w:val="center"/>
              <w:rPr>
                <w:rFonts w:eastAsia="PMingLiU"/>
                <w:lang w:eastAsia="en-GB"/>
              </w:rPr>
            </w:pPr>
            <w:r>
              <w:rPr>
                <w:rFonts w:eastAsia="PMingLiU"/>
                <w:lang w:eastAsia="en-GB"/>
              </w:rPr>
              <w:t>Operating Band</w:t>
            </w:r>
          </w:p>
        </w:tc>
        <w:tc>
          <w:tcPr>
            <w:tcW w:w="741" w:type="dxa"/>
            <w:tcBorders>
              <w:top w:val="single" w:sz="4" w:space="0" w:color="auto"/>
              <w:left w:val="single" w:sz="4" w:space="0" w:color="auto"/>
              <w:bottom w:val="single" w:sz="4" w:space="0" w:color="auto"/>
              <w:right w:val="single" w:sz="4" w:space="0" w:color="auto"/>
            </w:tcBorders>
          </w:tcPr>
          <w:p w14:paraId="21E444DF" w14:textId="77777777" w:rsidR="0083067E" w:rsidRDefault="00C20BDD">
            <w:pPr>
              <w:keepNext/>
              <w:keepLines/>
              <w:spacing w:after="0"/>
              <w:jc w:val="center"/>
              <w:rPr>
                <w:rFonts w:eastAsia="PMingLiU"/>
                <w:lang w:eastAsia="en-GB"/>
              </w:rPr>
            </w:pPr>
            <w:r>
              <w:rPr>
                <w:rFonts w:eastAsia="PMingLiU"/>
                <w:lang w:eastAsia="en-GB"/>
              </w:rPr>
              <w:t>3</w:t>
            </w:r>
          </w:p>
          <w:p w14:paraId="4D32F242" w14:textId="77777777" w:rsidR="0083067E" w:rsidRDefault="00C20BDD">
            <w:pPr>
              <w:keepNext/>
              <w:keepLines/>
              <w:spacing w:after="0"/>
              <w:jc w:val="center"/>
              <w:rPr>
                <w:rFonts w:eastAsia="PMingLiU"/>
                <w:lang w:eastAsia="en-GB"/>
              </w:rPr>
            </w:pPr>
            <w:r>
              <w:rPr>
                <w:rFonts w:eastAsia="PMingLiU"/>
                <w:lang w:eastAsia="en-GB"/>
              </w:rPr>
              <w:t>MHz</w:t>
            </w:r>
            <w:r>
              <w:rPr>
                <w:rFonts w:eastAsia="PMingLiU"/>
                <w:lang w:eastAsia="en-GB"/>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3684A040" w14:textId="77777777" w:rsidR="0083067E" w:rsidRDefault="00C20BDD">
            <w:pPr>
              <w:keepNext/>
              <w:keepLines/>
              <w:spacing w:after="0"/>
              <w:jc w:val="center"/>
              <w:rPr>
                <w:rFonts w:eastAsia="PMingLiU"/>
                <w:lang w:eastAsia="en-GB"/>
              </w:rPr>
            </w:pPr>
            <w:r>
              <w:rPr>
                <w:rFonts w:eastAsia="PMingLiU"/>
                <w:lang w:eastAsia="en-GB"/>
              </w:rPr>
              <w:t>5</w:t>
            </w:r>
          </w:p>
          <w:p w14:paraId="19047BAA" w14:textId="77777777" w:rsidR="0083067E" w:rsidRDefault="00C20BDD">
            <w:pPr>
              <w:keepNext/>
              <w:keepLines/>
              <w:spacing w:after="0"/>
              <w:jc w:val="center"/>
              <w:rPr>
                <w:rFonts w:eastAsia="PMingLiU"/>
                <w:lang w:eastAsia="en-GB"/>
              </w:rPr>
            </w:pPr>
            <w:r>
              <w:rPr>
                <w:rFonts w:eastAsia="PMingLiU"/>
                <w:lang w:eastAsia="en-GB"/>
              </w:rPr>
              <w:t>MHz</w:t>
            </w:r>
            <w:r>
              <w:rPr>
                <w:rFonts w:eastAsia="PMingLiU"/>
                <w:lang w:eastAsia="en-GB"/>
              </w:rPr>
              <w:br/>
              <w:t>(dB)</w:t>
            </w:r>
          </w:p>
        </w:tc>
        <w:tc>
          <w:tcPr>
            <w:tcW w:w="740" w:type="dxa"/>
            <w:tcBorders>
              <w:top w:val="single" w:sz="4" w:space="0" w:color="auto"/>
              <w:left w:val="single" w:sz="4" w:space="0" w:color="auto"/>
              <w:bottom w:val="single" w:sz="4" w:space="0" w:color="auto"/>
              <w:right w:val="single" w:sz="4" w:space="0" w:color="auto"/>
            </w:tcBorders>
            <w:vAlign w:val="center"/>
          </w:tcPr>
          <w:p w14:paraId="5C08D603" w14:textId="77777777" w:rsidR="0083067E" w:rsidRDefault="00C20BDD">
            <w:pPr>
              <w:keepNext/>
              <w:keepLines/>
              <w:spacing w:after="0"/>
              <w:jc w:val="center"/>
              <w:rPr>
                <w:rFonts w:eastAsia="PMingLiU"/>
                <w:lang w:eastAsia="en-GB"/>
              </w:rPr>
            </w:pPr>
            <w:r>
              <w:rPr>
                <w:rFonts w:eastAsia="PMingLiU"/>
                <w:lang w:eastAsia="en-GB"/>
              </w:rPr>
              <w:t>10</w:t>
            </w:r>
          </w:p>
          <w:p w14:paraId="5A072634" w14:textId="77777777" w:rsidR="0083067E" w:rsidRDefault="00C20BDD">
            <w:pPr>
              <w:keepNext/>
              <w:keepLines/>
              <w:spacing w:after="0"/>
              <w:jc w:val="center"/>
              <w:rPr>
                <w:rFonts w:eastAsia="PMingLiU"/>
                <w:lang w:eastAsia="en-GB"/>
              </w:rPr>
            </w:pPr>
            <w:r>
              <w:rPr>
                <w:rFonts w:eastAsia="PMingLiU"/>
                <w:lang w:eastAsia="en-GB"/>
              </w:rPr>
              <w:t>MHz</w:t>
            </w:r>
            <w:r>
              <w:rPr>
                <w:rFonts w:eastAsia="PMingLiU"/>
                <w:lang w:eastAsia="en-GB"/>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5F516F0E" w14:textId="77777777" w:rsidR="0083067E" w:rsidRDefault="00C20BDD">
            <w:pPr>
              <w:keepNext/>
              <w:keepLines/>
              <w:spacing w:after="0"/>
              <w:jc w:val="center"/>
              <w:rPr>
                <w:rFonts w:eastAsia="PMingLiU"/>
                <w:lang w:eastAsia="en-GB"/>
              </w:rPr>
            </w:pPr>
            <w:r>
              <w:rPr>
                <w:rFonts w:eastAsia="PMingLiU"/>
                <w:lang w:eastAsia="en-GB"/>
              </w:rPr>
              <w:t>15</w:t>
            </w:r>
          </w:p>
          <w:p w14:paraId="521E67F1" w14:textId="77777777" w:rsidR="0083067E" w:rsidRDefault="00C20BDD">
            <w:pPr>
              <w:keepNext/>
              <w:keepLines/>
              <w:spacing w:after="0"/>
              <w:jc w:val="center"/>
              <w:rPr>
                <w:rFonts w:eastAsia="PMingLiU"/>
                <w:lang w:eastAsia="en-GB"/>
              </w:rPr>
            </w:pPr>
            <w:r>
              <w:rPr>
                <w:rFonts w:eastAsia="PMingLiU"/>
                <w:lang w:eastAsia="en-GB"/>
              </w:rPr>
              <w:t>MHz</w:t>
            </w:r>
            <w:r>
              <w:rPr>
                <w:rFonts w:eastAsia="PMingLiU"/>
                <w:lang w:eastAsia="en-GB"/>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73866C0D" w14:textId="77777777" w:rsidR="0083067E" w:rsidRDefault="00C20BDD">
            <w:pPr>
              <w:keepNext/>
              <w:keepLines/>
              <w:spacing w:after="0"/>
              <w:jc w:val="center"/>
              <w:rPr>
                <w:rFonts w:eastAsia="PMingLiU"/>
                <w:lang w:eastAsia="en-GB"/>
              </w:rPr>
            </w:pPr>
            <w:r>
              <w:rPr>
                <w:rFonts w:eastAsia="PMingLiU"/>
                <w:lang w:eastAsia="en-GB"/>
              </w:rPr>
              <w:t>20</w:t>
            </w:r>
          </w:p>
          <w:p w14:paraId="06EC3752" w14:textId="77777777" w:rsidR="0083067E" w:rsidRDefault="00C20BDD">
            <w:pPr>
              <w:keepNext/>
              <w:keepLines/>
              <w:spacing w:after="0"/>
              <w:jc w:val="center"/>
              <w:rPr>
                <w:rFonts w:eastAsia="PMingLiU"/>
                <w:lang w:eastAsia="en-GB"/>
              </w:rPr>
            </w:pPr>
            <w:r>
              <w:rPr>
                <w:rFonts w:eastAsia="PMingLiU"/>
                <w:lang w:eastAsia="en-GB"/>
              </w:rPr>
              <w:t>MHz</w:t>
            </w:r>
            <w:r>
              <w:rPr>
                <w:rFonts w:eastAsia="PMingLiU"/>
                <w:lang w:eastAsia="en-GB"/>
              </w:rPr>
              <w:br/>
              <w:t>(dB)</w:t>
            </w:r>
          </w:p>
        </w:tc>
        <w:tc>
          <w:tcPr>
            <w:tcW w:w="740" w:type="dxa"/>
            <w:tcBorders>
              <w:top w:val="single" w:sz="4" w:space="0" w:color="auto"/>
              <w:left w:val="single" w:sz="4" w:space="0" w:color="auto"/>
              <w:bottom w:val="single" w:sz="4" w:space="0" w:color="auto"/>
              <w:right w:val="single" w:sz="4" w:space="0" w:color="auto"/>
            </w:tcBorders>
            <w:vAlign w:val="center"/>
          </w:tcPr>
          <w:p w14:paraId="2F12FD5C" w14:textId="77777777" w:rsidR="0083067E" w:rsidRDefault="00C20BDD">
            <w:pPr>
              <w:keepNext/>
              <w:keepLines/>
              <w:spacing w:after="0"/>
              <w:jc w:val="center"/>
              <w:rPr>
                <w:rFonts w:eastAsia="PMingLiU"/>
                <w:lang w:eastAsia="en-GB"/>
              </w:rPr>
            </w:pPr>
            <w:r>
              <w:rPr>
                <w:rFonts w:eastAsia="PMingLiU"/>
                <w:lang w:eastAsia="en-GB"/>
              </w:rPr>
              <w:t>25</w:t>
            </w:r>
          </w:p>
          <w:p w14:paraId="068E9196" w14:textId="77777777" w:rsidR="0083067E" w:rsidRDefault="00C20BDD">
            <w:pPr>
              <w:keepNext/>
              <w:keepLines/>
              <w:spacing w:after="0"/>
              <w:jc w:val="center"/>
              <w:rPr>
                <w:rFonts w:eastAsia="PMingLiU"/>
                <w:lang w:eastAsia="en-GB"/>
              </w:rPr>
            </w:pPr>
            <w:r>
              <w:rPr>
                <w:rFonts w:eastAsia="PMingLiU"/>
                <w:lang w:eastAsia="en-GB"/>
              </w:rPr>
              <w:t>MHz</w:t>
            </w:r>
            <w:r>
              <w:rPr>
                <w:rFonts w:eastAsia="PMingLiU"/>
                <w:lang w:eastAsia="en-GB"/>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2673CED5" w14:textId="77777777" w:rsidR="0083067E" w:rsidRDefault="00C20BDD">
            <w:pPr>
              <w:keepNext/>
              <w:keepLines/>
              <w:spacing w:after="0"/>
              <w:jc w:val="center"/>
              <w:rPr>
                <w:rFonts w:eastAsia="PMingLiU"/>
                <w:lang w:eastAsia="en-GB"/>
              </w:rPr>
            </w:pPr>
            <w:r>
              <w:rPr>
                <w:rFonts w:eastAsia="PMingLiU"/>
                <w:lang w:eastAsia="en-GB"/>
              </w:rPr>
              <w:t>30 MHz (dB)</w:t>
            </w:r>
          </w:p>
        </w:tc>
        <w:tc>
          <w:tcPr>
            <w:tcW w:w="741" w:type="dxa"/>
            <w:tcBorders>
              <w:top w:val="single" w:sz="4" w:space="0" w:color="auto"/>
              <w:left w:val="single" w:sz="4" w:space="0" w:color="auto"/>
              <w:bottom w:val="single" w:sz="4" w:space="0" w:color="auto"/>
              <w:right w:val="single" w:sz="4" w:space="0" w:color="auto"/>
            </w:tcBorders>
            <w:vAlign w:val="center"/>
          </w:tcPr>
          <w:p w14:paraId="43D282B7" w14:textId="77777777" w:rsidR="0083067E" w:rsidRDefault="00C20BDD">
            <w:pPr>
              <w:keepNext/>
              <w:keepLines/>
              <w:spacing w:after="0"/>
              <w:jc w:val="center"/>
              <w:rPr>
                <w:rFonts w:eastAsia="PMingLiU"/>
                <w:lang w:eastAsia="en-GB"/>
              </w:rPr>
            </w:pPr>
            <w:r>
              <w:rPr>
                <w:rFonts w:eastAsia="PMingLiU"/>
                <w:lang w:eastAsia="en-GB"/>
              </w:rPr>
              <w:t>35 MHz (dB)</w:t>
            </w:r>
          </w:p>
        </w:tc>
        <w:tc>
          <w:tcPr>
            <w:tcW w:w="740" w:type="dxa"/>
            <w:tcBorders>
              <w:top w:val="single" w:sz="4" w:space="0" w:color="auto"/>
              <w:left w:val="single" w:sz="4" w:space="0" w:color="auto"/>
              <w:bottom w:val="single" w:sz="4" w:space="0" w:color="auto"/>
              <w:right w:val="single" w:sz="4" w:space="0" w:color="auto"/>
            </w:tcBorders>
            <w:vAlign w:val="center"/>
          </w:tcPr>
          <w:p w14:paraId="7DED8F4D" w14:textId="77777777" w:rsidR="0083067E" w:rsidRDefault="00C20BDD">
            <w:pPr>
              <w:keepNext/>
              <w:keepLines/>
              <w:spacing w:after="0"/>
              <w:jc w:val="center"/>
              <w:rPr>
                <w:rFonts w:eastAsia="PMingLiU"/>
                <w:lang w:eastAsia="en-GB"/>
              </w:rPr>
            </w:pPr>
            <w:r>
              <w:rPr>
                <w:rFonts w:eastAsia="PMingLiU"/>
                <w:lang w:eastAsia="en-GB"/>
              </w:rPr>
              <w:t>40</w:t>
            </w:r>
          </w:p>
          <w:p w14:paraId="1D9F8199" w14:textId="77777777" w:rsidR="0083067E" w:rsidRDefault="00C20BDD">
            <w:pPr>
              <w:keepNext/>
              <w:keepLines/>
              <w:spacing w:after="0"/>
              <w:jc w:val="center"/>
              <w:rPr>
                <w:rFonts w:eastAsia="PMingLiU"/>
                <w:lang w:eastAsia="en-GB"/>
              </w:rPr>
            </w:pPr>
            <w:r>
              <w:rPr>
                <w:rFonts w:eastAsia="PMingLiU"/>
                <w:lang w:eastAsia="en-GB"/>
              </w:rPr>
              <w:t>MHz</w:t>
            </w:r>
            <w:r>
              <w:rPr>
                <w:rFonts w:eastAsia="PMingLiU"/>
                <w:lang w:eastAsia="en-GB"/>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0B3B918B" w14:textId="77777777" w:rsidR="0083067E" w:rsidRDefault="00C20BDD">
            <w:pPr>
              <w:keepNext/>
              <w:keepLines/>
              <w:spacing w:after="0"/>
              <w:jc w:val="center"/>
              <w:rPr>
                <w:rFonts w:eastAsia="PMingLiU"/>
                <w:lang w:eastAsia="en-GB"/>
              </w:rPr>
            </w:pPr>
            <w:r>
              <w:rPr>
                <w:rFonts w:eastAsia="PMingLiU"/>
                <w:lang w:eastAsia="en-GB"/>
              </w:rPr>
              <w:t>45 MHz (dB)</w:t>
            </w:r>
          </w:p>
        </w:tc>
        <w:tc>
          <w:tcPr>
            <w:tcW w:w="814" w:type="dxa"/>
            <w:tcBorders>
              <w:top w:val="single" w:sz="4" w:space="0" w:color="auto"/>
              <w:left w:val="single" w:sz="4" w:space="0" w:color="auto"/>
              <w:bottom w:val="single" w:sz="4" w:space="0" w:color="auto"/>
              <w:right w:val="single" w:sz="4" w:space="0" w:color="auto"/>
            </w:tcBorders>
            <w:vAlign w:val="center"/>
          </w:tcPr>
          <w:p w14:paraId="074B3580" w14:textId="77777777" w:rsidR="0083067E" w:rsidRDefault="00C20BDD">
            <w:pPr>
              <w:keepNext/>
              <w:keepLines/>
              <w:spacing w:after="0"/>
              <w:jc w:val="center"/>
              <w:rPr>
                <w:rFonts w:eastAsia="PMingLiU"/>
                <w:lang w:eastAsia="en-GB"/>
              </w:rPr>
            </w:pPr>
            <w:r>
              <w:rPr>
                <w:rFonts w:eastAsia="PMingLiU"/>
                <w:lang w:eastAsia="en-GB"/>
              </w:rPr>
              <w:t>50</w:t>
            </w:r>
          </w:p>
          <w:p w14:paraId="6B502539" w14:textId="77777777" w:rsidR="0083067E" w:rsidRDefault="00C20BDD">
            <w:pPr>
              <w:keepNext/>
              <w:keepLines/>
              <w:spacing w:after="0"/>
              <w:jc w:val="center"/>
              <w:rPr>
                <w:rFonts w:eastAsia="PMingLiU"/>
                <w:lang w:eastAsia="en-GB"/>
              </w:rPr>
            </w:pPr>
            <w:r>
              <w:rPr>
                <w:rFonts w:eastAsia="PMingLiU"/>
                <w:lang w:eastAsia="en-GB"/>
              </w:rPr>
              <w:t>MHz</w:t>
            </w:r>
            <w:r>
              <w:rPr>
                <w:rFonts w:eastAsia="PMingLiU"/>
                <w:lang w:eastAsia="en-GB"/>
              </w:rPr>
              <w:br/>
              <w:t>(dB)</w:t>
            </w:r>
          </w:p>
        </w:tc>
      </w:tr>
      <w:tr w:rsidR="0083067E" w14:paraId="72983CF0" w14:textId="77777777">
        <w:trPr>
          <w:trHeight w:val="187"/>
          <w:jc w:val="center"/>
        </w:trPr>
        <w:tc>
          <w:tcPr>
            <w:tcW w:w="1100" w:type="dxa"/>
            <w:tcBorders>
              <w:top w:val="single" w:sz="4" w:space="0" w:color="auto"/>
              <w:left w:val="single" w:sz="4" w:space="0" w:color="auto"/>
              <w:bottom w:val="single" w:sz="4" w:space="0" w:color="auto"/>
              <w:right w:val="single" w:sz="4" w:space="0" w:color="auto"/>
            </w:tcBorders>
            <w:vAlign w:val="center"/>
          </w:tcPr>
          <w:p w14:paraId="2858FDE2" w14:textId="77777777" w:rsidR="0083067E" w:rsidRDefault="00C20BDD">
            <w:pPr>
              <w:keepNext/>
              <w:keepLines/>
              <w:spacing w:after="0"/>
              <w:jc w:val="center"/>
              <w:rPr>
                <w:rFonts w:eastAsia="PMingLiU"/>
                <w:lang w:eastAsia="en-GB"/>
              </w:rPr>
            </w:pPr>
            <w:r>
              <w:rPr>
                <w:rFonts w:eastAsia="PMingLiU"/>
                <w:lang w:eastAsia="en-GB"/>
              </w:rPr>
              <w:t>n28</w:t>
            </w:r>
          </w:p>
        </w:tc>
        <w:tc>
          <w:tcPr>
            <w:tcW w:w="741" w:type="dxa"/>
            <w:tcBorders>
              <w:top w:val="single" w:sz="4" w:space="0" w:color="auto"/>
              <w:left w:val="single" w:sz="4" w:space="0" w:color="auto"/>
              <w:bottom w:val="single" w:sz="4" w:space="0" w:color="auto"/>
              <w:right w:val="single" w:sz="4" w:space="0" w:color="auto"/>
            </w:tcBorders>
          </w:tcPr>
          <w:p w14:paraId="7910A0A3" w14:textId="77777777" w:rsidR="0083067E" w:rsidRDefault="00C20BDD">
            <w:pPr>
              <w:keepNext/>
              <w:keepLines/>
              <w:spacing w:after="0"/>
              <w:jc w:val="center"/>
              <w:rPr>
                <w:rFonts w:eastAsiaTheme="minorEastAsia"/>
                <w:lang w:eastAsia="zh-CN"/>
              </w:rPr>
            </w:pPr>
            <w:r>
              <w:rPr>
                <w:rFonts w:eastAsia="Times New Roman"/>
                <w:lang w:eastAsia="en-GB"/>
              </w:rPr>
              <w:t>1.1</w:t>
            </w:r>
          </w:p>
        </w:tc>
        <w:tc>
          <w:tcPr>
            <w:tcW w:w="741" w:type="dxa"/>
            <w:tcBorders>
              <w:top w:val="single" w:sz="4" w:space="0" w:color="auto"/>
              <w:left w:val="single" w:sz="4" w:space="0" w:color="auto"/>
              <w:bottom w:val="single" w:sz="4" w:space="0" w:color="auto"/>
              <w:right w:val="single" w:sz="4" w:space="0" w:color="auto"/>
            </w:tcBorders>
          </w:tcPr>
          <w:p w14:paraId="0DEF8FBE" w14:textId="77777777" w:rsidR="0083067E" w:rsidRDefault="00C20BDD">
            <w:pPr>
              <w:keepNext/>
              <w:keepLines/>
              <w:spacing w:after="0"/>
              <w:jc w:val="center"/>
              <w:rPr>
                <w:rFonts w:eastAsia="Times New Roman"/>
                <w:lang w:eastAsia="en-GB"/>
              </w:rPr>
            </w:pPr>
            <w:r>
              <w:rPr>
                <w:lang w:val="en-US" w:eastAsia="zh-CN"/>
              </w:rPr>
              <w:t>1.1</w:t>
            </w:r>
          </w:p>
        </w:tc>
        <w:tc>
          <w:tcPr>
            <w:tcW w:w="740" w:type="dxa"/>
            <w:tcBorders>
              <w:top w:val="single" w:sz="4" w:space="0" w:color="auto"/>
              <w:left w:val="single" w:sz="4" w:space="0" w:color="auto"/>
              <w:bottom w:val="single" w:sz="4" w:space="0" w:color="auto"/>
              <w:right w:val="single" w:sz="4" w:space="0" w:color="auto"/>
            </w:tcBorders>
          </w:tcPr>
          <w:p w14:paraId="3A6A2FAF" w14:textId="77777777" w:rsidR="0083067E" w:rsidRDefault="00C20BDD">
            <w:pPr>
              <w:keepNext/>
              <w:keepLines/>
              <w:spacing w:after="0"/>
              <w:jc w:val="center"/>
              <w:rPr>
                <w:rFonts w:eastAsia="Times New Roman"/>
                <w:lang w:eastAsia="en-GB"/>
              </w:rPr>
            </w:pPr>
            <w:r>
              <w:rPr>
                <w:lang w:val="en-US" w:eastAsia="zh-CN"/>
              </w:rPr>
              <w:t>1.1</w:t>
            </w:r>
          </w:p>
        </w:tc>
        <w:tc>
          <w:tcPr>
            <w:tcW w:w="741" w:type="dxa"/>
            <w:tcBorders>
              <w:top w:val="single" w:sz="4" w:space="0" w:color="auto"/>
              <w:left w:val="single" w:sz="4" w:space="0" w:color="auto"/>
              <w:bottom w:val="single" w:sz="4" w:space="0" w:color="auto"/>
              <w:right w:val="single" w:sz="4" w:space="0" w:color="auto"/>
            </w:tcBorders>
          </w:tcPr>
          <w:p w14:paraId="16B4273E" w14:textId="77777777" w:rsidR="0083067E" w:rsidRDefault="00C20BDD">
            <w:pPr>
              <w:keepNext/>
              <w:keepLines/>
              <w:spacing w:after="0"/>
              <w:jc w:val="center"/>
              <w:rPr>
                <w:rFonts w:eastAsia="Times New Roman"/>
                <w:lang w:eastAsia="en-GB"/>
              </w:rPr>
            </w:pPr>
            <w:r>
              <w:rPr>
                <w:lang w:val="en-US" w:eastAsia="zh-CN"/>
              </w:rPr>
              <w:t>1.3</w:t>
            </w:r>
          </w:p>
        </w:tc>
        <w:tc>
          <w:tcPr>
            <w:tcW w:w="741" w:type="dxa"/>
            <w:tcBorders>
              <w:top w:val="single" w:sz="4" w:space="0" w:color="auto"/>
              <w:left w:val="single" w:sz="4" w:space="0" w:color="auto"/>
              <w:bottom w:val="single" w:sz="4" w:space="0" w:color="auto"/>
              <w:right w:val="single" w:sz="4" w:space="0" w:color="auto"/>
            </w:tcBorders>
          </w:tcPr>
          <w:p w14:paraId="185220C3" w14:textId="77777777" w:rsidR="0083067E" w:rsidRDefault="00C20BDD">
            <w:pPr>
              <w:keepNext/>
              <w:keepLines/>
              <w:spacing w:after="0"/>
              <w:jc w:val="center"/>
              <w:rPr>
                <w:rFonts w:eastAsia="Times New Roman"/>
                <w:lang w:eastAsia="en-GB"/>
              </w:rPr>
            </w:pPr>
            <w:r>
              <w:rPr>
                <w:lang w:val="en-US" w:eastAsia="zh-CN"/>
              </w:rPr>
              <w:t>3.0</w:t>
            </w:r>
          </w:p>
        </w:tc>
        <w:tc>
          <w:tcPr>
            <w:tcW w:w="740" w:type="dxa"/>
            <w:tcBorders>
              <w:top w:val="single" w:sz="4" w:space="0" w:color="auto"/>
              <w:left w:val="single" w:sz="4" w:space="0" w:color="auto"/>
              <w:bottom w:val="single" w:sz="4" w:space="0" w:color="auto"/>
              <w:right w:val="single" w:sz="4" w:space="0" w:color="auto"/>
            </w:tcBorders>
          </w:tcPr>
          <w:p w14:paraId="21BF84E6" w14:textId="77777777" w:rsidR="0083067E" w:rsidRDefault="00C20BDD">
            <w:pPr>
              <w:keepNext/>
              <w:keepLines/>
              <w:spacing w:after="0"/>
              <w:jc w:val="center"/>
              <w:rPr>
                <w:rFonts w:eastAsia="Times New Roman"/>
                <w:lang w:eastAsia="en-GB"/>
              </w:rPr>
            </w:pPr>
            <w:r>
              <w:rPr>
                <w:lang w:val="en-US" w:eastAsia="zh-CN"/>
              </w:rPr>
              <w:t>6.6</w:t>
            </w:r>
          </w:p>
        </w:tc>
        <w:tc>
          <w:tcPr>
            <w:tcW w:w="741" w:type="dxa"/>
            <w:tcBorders>
              <w:top w:val="single" w:sz="4" w:space="0" w:color="auto"/>
              <w:left w:val="single" w:sz="4" w:space="0" w:color="auto"/>
              <w:bottom w:val="single" w:sz="4" w:space="0" w:color="auto"/>
              <w:right w:val="single" w:sz="4" w:space="0" w:color="auto"/>
            </w:tcBorders>
          </w:tcPr>
          <w:p w14:paraId="4B5A3DE7" w14:textId="77777777" w:rsidR="0083067E" w:rsidRDefault="00C20BDD">
            <w:pPr>
              <w:keepNext/>
              <w:keepLines/>
              <w:spacing w:after="0"/>
              <w:jc w:val="center"/>
              <w:rPr>
                <w:rFonts w:eastAsia="Times New Roman"/>
                <w:lang w:eastAsia="en-GB"/>
              </w:rPr>
            </w:pPr>
            <w:r>
              <w:rPr>
                <w:lang w:val="en-US" w:eastAsia="zh-CN"/>
              </w:rPr>
              <w:t>7.9</w:t>
            </w:r>
          </w:p>
        </w:tc>
        <w:tc>
          <w:tcPr>
            <w:tcW w:w="741" w:type="dxa"/>
            <w:tcBorders>
              <w:top w:val="single" w:sz="4" w:space="0" w:color="auto"/>
              <w:left w:val="single" w:sz="4" w:space="0" w:color="auto"/>
              <w:bottom w:val="single" w:sz="4" w:space="0" w:color="auto"/>
              <w:right w:val="single" w:sz="4" w:space="0" w:color="auto"/>
            </w:tcBorders>
          </w:tcPr>
          <w:p w14:paraId="6005924B" w14:textId="77777777" w:rsidR="0083067E" w:rsidRDefault="0083067E">
            <w:pPr>
              <w:keepNext/>
              <w:keepLines/>
              <w:spacing w:after="0"/>
              <w:jc w:val="center"/>
              <w:rPr>
                <w:rFonts w:eastAsia="Times New Roman"/>
                <w:lang w:eastAsia="en-GB"/>
              </w:rPr>
            </w:pPr>
          </w:p>
        </w:tc>
        <w:tc>
          <w:tcPr>
            <w:tcW w:w="740" w:type="dxa"/>
            <w:tcBorders>
              <w:top w:val="single" w:sz="4" w:space="0" w:color="auto"/>
              <w:left w:val="single" w:sz="4" w:space="0" w:color="auto"/>
              <w:bottom w:val="single" w:sz="4" w:space="0" w:color="auto"/>
              <w:right w:val="single" w:sz="4" w:space="0" w:color="auto"/>
            </w:tcBorders>
          </w:tcPr>
          <w:p w14:paraId="50CA3D1C" w14:textId="77777777" w:rsidR="0083067E" w:rsidRDefault="0083067E">
            <w:pPr>
              <w:keepNext/>
              <w:keepLines/>
              <w:spacing w:after="0"/>
              <w:jc w:val="center"/>
              <w:rPr>
                <w:rFonts w:eastAsia="Times New Roman"/>
                <w:lang w:eastAsia="en-GB"/>
              </w:rPr>
            </w:pPr>
          </w:p>
        </w:tc>
        <w:tc>
          <w:tcPr>
            <w:tcW w:w="741" w:type="dxa"/>
            <w:tcBorders>
              <w:top w:val="single" w:sz="4" w:space="0" w:color="auto"/>
              <w:left w:val="single" w:sz="4" w:space="0" w:color="auto"/>
              <w:bottom w:val="single" w:sz="4" w:space="0" w:color="auto"/>
              <w:right w:val="single" w:sz="4" w:space="0" w:color="auto"/>
            </w:tcBorders>
          </w:tcPr>
          <w:p w14:paraId="79972A4B" w14:textId="77777777" w:rsidR="0083067E" w:rsidRDefault="0083067E">
            <w:pPr>
              <w:keepNext/>
              <w:keepLines/>
              <w:spacing w:after="0"/>
              <w:jc w:val="center"/>
              <w:rPr>
                <w:rFonts w:eastAsia="Times New Roman"/>
                <w:lang w:eastAsia="en-GB"/>
              </w:rPr>
            </w:pPr>
          </w:p>
        </w:tc>
        <w:tc>
          <w:tcPr>
            <w:tcW w:w="814" w:type="dxa"/>
            <w:tcBorders>
              <w:top w:val="single" w:sz="4" w:space="0" w:color="auto"/>
              <w:left w:val="single" w:sz="4" w:space="0" w:color="auto"/>
              <w:bottom w:val="single" w:sz="4" w:space="0" w:color="auto"/>
              <w:right w:val="single" w:sz="4" w:space="0" w:color="auto"/>
            </w:tcBorders>
          </w:tcPr>
          <w:p w14:paraId="373E7842" w14:textId="77777777" w:rsidR="0083067E" w:rsidRDefault="0083067E">
            <w:pPr>
              <w:keepNext/>
              <w:keepLines/>
              <w:spacing w:after="0"/>
              <w:jc w:val="center"/>
              <w:rPr>
                <w:rFonts w:eastAsia="PMingLiU"/>
                <w:lang w:eastAsia="en-GB"/>
              </w:rPr>
            </w:pPr>
          </w:p>
        </w:tc>
      </w:tr>
    </w:tbl>
    <w:p w14:paraId="5566AF88" w14:textId="77777777" w:rsidR="0083067E" w:rsidRDefault="0083067E">
      <w:pPr>
        <w:spacing w:after="120"/>
        <w:rPr>
          <w:b/>
          <w:bCs/>
          <w:lang w:eastAsia="zh-CN"/>
        </w:rPr>
      </w:pPr>
    </w:p>
    <w:p w14:paraId="5F68E76B" w14:textId="77777777" w:rsidR="0083067E" w:rsidRDefault="00C20BDD">
      <w:pPr>
        <w:rPr>
          <w:b/>
          <w:bCs/>
          <w:lang w:eastAsia="zh-CN"/>
        </w:rPr>
      </w:pPr>
      <w:r>
        <w:rPr>
          <w:b/>
          <w:bCs/>
          <w:lang w:eastAsia="zh-CN"/>
        </w:rPr>
        <w:t>Agreement</w:t>
      </w:r>
      <w:r>
        <w:rPr>
          <w:rFonts w:hint="eastAsia"/>
          <w:b/>
          <w:bCs/>
          <w:lang w:eastAsia="zh-CN"/>
        </w:rPr>
        <w:t xml:space="preserve"> in RAN4#112bis</w:t>
      </w:r>
      <w:r>
        <w:rPr>
          <w:b/>
          <w:bCs/>
          <w:lang w:eastAsia="zh-CN"/>
        </w:rPr>
        <w:t>:</w:t>
      </w:r>
      <w:r>
        <w:rPr>
          <w:rFonts w:hint="eastAsia"/>
          <w:b/>
          <w:bCs/>
          <w:lang w:eastAsia="zh-CN"/>
        </w:rPr>
        <w:t xml:space="preserve"> </w:t>
      </w:r>
      <w:r>
        <w:rPr>
          <w:rFonts w:eastAsiaTheme="minorEastAsia" w:hint="eastAsia"/>
          <w:b/>
          <w:bCs/>
          <w:u w:val="single"/>
          <w:lang w:eastAsia="zh-CN"/>
        </w:rPr>
        <w:t>PC2 RSD for 1Tx and 2Tx for 40MHz</w:t>
      </w:r>
    </w:p>
    <w:p w14:paraId="5682ED1B" w14:textId="77777777" w:rsidR="0083067E" w:rsidRDefault="00C20BDD">
      <w:pPr>
        <w:pStyle w:val="aff6"/>
        <w:numPr>
          <w:ilvl w:val="0"/>
          <w:numId w:val="4"/>
        </w:numPr>
        <w:ind w:firstLineChars="0"/>
        <w:rPr>
          <w:rFonts w:eastAsiaTheme="minorEastAsia"/>
          <w:szCs w:val="24"/>
          <w:lang w:eastAsia="zh-CN"/>
        </w:rPr>
      </w:pPr>
      <w:r>
        <w:rPr>
          <w:rFonts w:eastAsiaTheme="minorEastAsia" w:hint="eastAsia"/>
          <w:szCs w:val="24"/>
          <w:lang w:eastAsia="zh-CN"/>
        </w:rPr>
        <w:t>PC2 RSD for 1Tx is 3 dB, for 2Tx is 8.2 dB</w:t>
      </w:r>
    </w:p>
    <w:p w14:paraId="77CEFA99" w14:textId="77777777" w:rsidR="0083067E" w:rsidRDefault="00C20BDD">
      <w:pPr>
        <w:rPr>
          <w:b/>
          <w:bCs/>
          <w:lang w:val="en-US" w:eastAsia="zh-CN"/>
        </w:rPr>
      </w:pPr>
      <w:r>
        <w:rPr>
          <w:rFonts w:hint="eastAsia"/>
          <w:b/>
          <w:bCs/>
          <w:lang w:val="en-US" w:eastAsia="zh-CN"/>
        </w:rPr>
        <w:t>Proposal in RAN4#113 (Skyworks, R4-2419723):</w:t>
      </w:r>
    </w:p>
    <w:p w14:paraId="5A70BEF5" w14:textId="77777777" w:rsidR="0083067E" w:rsidRDefault="00C20BDD">
      <w:pPr>
        <w:overflowPunct w:val="0"/>
        <w:autoSpaceDE w:val="0"/>
        <w:autoSpaceDN w:val="0"/>
        <w:adjustRightInd w:val="0"/>
        <w:spacing w:before="120" w:after="0"/>
        <w:jc w:val="center"/>
        <w:textAlignment w:val="baseline"/>
        <w:rPr>
          <w:bCs/>
          <w:kern w:val="2"/>
          <w:szCs w:val="18"/>
          <w:lang w:val="en-US"/>
        </w:rPr>
      </w:pPr>
      <w:r>
        <w:rPr>
          <w:b/>
          <w:kern w:val="2"/>
          <w:szCs w:val="18"/>
          <w:lang w:val="en-US"/>
        </w:rPr>
        <w:t>Table 1</w:t>
      </w:r>
      <w:r>
        <w:rPr>
          <w:bCs/>
          <w:kern w:val="2"/>
          <w:szCs w:val="18"/>
          <w:lang w:val="en-US"/>
        </w:rPr>
        <w:t>: Band n28 RSD from PC3 to PC2 for UE not supporting Tx Diversity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741"/>
        <w:gridCol w:w="741"/>
        <w:gridCol w:w="740"/>
        <w:gridCol w:w="741"/>
        <w:gridCol w:w="741"/>
        <w:gridCol w:w="740"/>
        <w:gridCol w:w="741"/>
        <w:gridCol w:w="741"/>
        <w:gridCol w:w="740"/>
        <w:gridCol w:w="741"/>
        <w:gridCol w:w="814"/>
      </w:tblGrid>
      <w:tr w:rsidR="0083067E" w14:paraId="5442C45F" w14:textId="77777777">
        <w:trPr>
          <w:trHeight w:val="187"/>
          <w:tblHeader/>
          <w:jc w:val="center"/>
        </w:trPr>
        <w:tc>
          <w:tcPr>
            <w:tcW w:w="1100" w:type="dxa"/>
            <w:tcBorders>
              <w:top w:val="single" w:sz="4" w:space="0" w:color="auto"/>
              <w:left w:val="single" w:sz="4" w:space="0" w:color="auto"/>
              <w:bottom w:val="single" w:sz="4" w:space="0" w:color="auto"/>
              <w:right w:val="single" w:sz="4" w:space="0" w:color="auto"/>
            </w:tcBorders>
            <w:vAlign w:val="center"/>
          </w:tcPr>
          <w:p w14:paraId="325AB51D" w14:textId="77777777" w:rsidR="0083067E" w:rsidRDefault="00C20BDD">
            <w:pPr>
              <w:keepNext/>
              <w:keepLines/>
              <w:overflowPunct w:val="0"/>
              <w:autoSpaceDE w:val="0"/>
              <w:autoSpaceDN w:val="0"/>
              <w:adjustRightInd w:val="0"/>
              <w:spacing w:after="0"/>
              <w:jc w:val="center"/>
              <w:textAlignment w:val="baseline"/>
              <w:rPr>
                <w:rFonts w:ascii="Arial" w:eastAsia="PMingLiU" w:hAnsi="Arial"/>
                <w:b/>
                <w:sz w:val="18"/>
                <w:lang w:val="en-US" w:eastAsia="en-GB"/>
              </w:rPr>
            </w:pPr>
            <w:r>
              <w:rPr>
                <w:rFonts w:ascii="Arial" w:eastAsia="PMingLiU" w:hAnsi="Arial"/>
                <w:b/>
                <w:sz w:val="18"/>
                <w:lang w:val="en-US" w:eastAsia="en-GB"/>
              </w:rPr>
              <w:t>Operating Band</w:t>
            </w:r>
          </w:p>
        </w:tc>
        <w:tc>
          <w:tcPr>
            <w:tcW w:w="74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CE2F9E4" w14:textId="77777777" w:rsidR="0083067E" w:rsidRDefault="00C20BDD">
            <w:pPr>
              <w:keepNext/>
              <w:keepLines/>
              <w:overflowPunct w:val="0"/>
              <w:autoSpaceDE w:val="0"/>
              <w:autoSpaceDN w:val="0"/>
              <w:adjustRightInd w:val="0"/>
              <w:spacing w:after="0"/>
              <w:jc w:val="center"/>
              <w:textAlignment w:val="baseline"/>
              <w:rPr>
                <w:rFonts w:ascii="Arial" w:eastAsia="PMingLiU" w:hAnsi="Arial"/>
                <w:b/>
                <w:sz w:val="18"/>
                <w:lang w:val="en-US" w:eastAsia="en-GB"/>
              </w:rPr>
            </w:pPr>
            <w:r>
              <w:rPr>
                <w:rFonts w:ascii="Arial" w:eastAsia="PMingLiU" w:hAnsi="Arial"/>
                <w:b/>
                <w:sz w:val="18"/>
                <w:lang w:val="en-US" w:eastAsia="en-GB"/>
              </w:rPr>
              <w:t>3</w:t>
            </w:r>
          </w:p>
          <w:p w14:paraId="0A99904D" w14:textId="77777777" w:rsidR="0083067E" w:rsidRDefault="00C20BDD">
            <w:pPr>
              <w:keepNext/>
              <w:keepLines/>
              <w:overflowPunct w:val="0"/>
              <w:autoSpaceDE w:val="0"/>
              <w:autoSpaceDN w:val="0"/>
              <w:adjustRightInd w:val="0"/>
              <w:spacing w:after="0"/>
              <w:jc w:val="center"/>
              <w:textAlignment w:val="baseline"/>
              <w:rPr>
                <w:rFonts w:ascii="Arial" w:eastAsia="PMingLiU" w:hAnsi="Arial"/>
                <w:b/>
                <w:sz w:val="18"/>
                <w:lang w:val="en-US" w:eastAsia="en-GB"/>
              </w:rPr>
            </w:pPr>
            <w:r>
              <w:rPr>
                <w:rFonts w:ascii="Arial" w:eastAsia="PMingLiU" w:hAnsi="Arial"/>
                <w:b/>
                <w:sz w:val="18"/>
                <w:lang w:val="en-US" w:eastAsia="en-GB"/>
              </w:rPr>
              <w:t>MHz</w:t>
            </w:r>
            <w:r>
              <w:rPr>
                <w:rFonts w:ascii="Arial" w:eastAsia="PMingLiU" w:hAnsi="Arial"/>
                <w:b/>
                <w:sz w:val="18"/>
                <w:lang w:val="en-US" w:eastAsia="en-GB"/>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40417FBD" w14:textId="77777777" w:rsidR="0083067E" w:rsidRDefault="00C20BDD">
            <w:pPr>
              <w:keepNext/>
              <w:keepLines/>
              <w:overflowPunct w:val="0"/>
              <w:autoSpaceDE w:val="0"/>
              <w:autoSpaceDN w:val="0"/>
              <w:adjustRightInd w:val="0"/>
              <w:spacing w:after="0"/>
              <w:jc w:val="center"/>
              <w:textAlignment w:val="baseline"/>
              <w:rPr>
                <w:rFonts w:ascii="Arial" w:eastAsia="PMingLiU" w:hAnsi="Arial"/>
                <w:b/>
                <w:sz w:val="18"/>
                <w:lang w:val="en-US" w:eastAsia="en-GB"/>
              </w:rPr>
            </w:pPr>
            <w:r>
              <w:rPr>
                <w:rFonts w:ascii="Arial" w:eastAsia="PMingLiU" w:hAnsi="Arial"/>
                <w:b/>
                <w:sz w:val="18"/>
                <w:lang w:val="en-US" w:eastAsia="en-GB"/>
              </w:rPr>
              <w:t>5</w:t>
            </w:r>
          </w:p>
          <w:p w14:paraId="2BCE3E1E" w14:textId="77777777" w:rsidR="0083067E" w:rsidRDefault="00C20BDD">
            <w:pPr>
              <w:keepNext/>
              <w:keepLines/>
              <w:overflowPunct w:val="0"/>
              <w:autoSpaceDE w:val="0"/>
              <w:autoSpaceDN w:val="0"/>
              <w:adjustRightInd w:val="0"/>
              <w:spacing w:after="0"/>
              <w:jc w:val="center"/>
              <w:textAlignment w:val="baseline"/>
              <w:rPr>
                <w:rFonts w:ascii="Arial" w:eastAsia="PMingLiU" w:hAnsi="Arial"/>
                <w:b/>
                <w:sz w:val="18"/>
                <w:lang w:val="en-US" w:eastAsia="en-GB"/>
              </w:rPr>
            </w:pPr>
            <w:r>
              <w:rPr>
                <w:rFonts w:ascii="Arial" w:eastAsia="PMingLiU" w:hAnsi="Arial"/>
                <w:b/>
                <w:sz w:val="18"/>
                <w:lang w:val="en-US" w:eastAsia="en-GB"/>
              </w:rPr>
              <w:t>MHz</w:t>
            </w:r>
            <w:r>
              <w:rPr>
                <w:rFonts w:ascii="Arial" w:eastAsia="PMingLiU" w:hAnsi="Arial"/>
                <w:b/>
                <w:sz w:val="18"/>
                <w:lang w:val="en-US" w:eastAsia="en-GB"/>
              </w:rPr>
              <w:br/>
              <w:t>(dB)</w:t>
            </w:r>
          </w:p>
        </w:tc>
        <w:tc>
          <w:tcPr>
            <w:tcW w:w="740" w:type="dxa"/>
            <w:tcBorders>
              <w:top w:val="single" w:sz="4" w:space="0" w:color="auto"/>
              <w:left w:val="single" w:sz="4" w:space="0" w:color="auto"/>
              <w:bottom w:val="single" w:sz="4" w:space="0" w:color="auto"/>
              <w:right w:val="single" w:sz="4" w:space="0" w:color="auto"/>
            </w:tcBorders>
            <w:vAlign w:val="center"/>
          </w:tcPr>
          <w:p w14:paraId="2231D12D" w14:textId="77777777" w:rsidR="0083067E" w:rsidRDefault="00C20BDD">
            <w:pPr>
              <w:keepNext/>
              <w:keepLines/>
              <w:overflowPunct w:val="0"/>
              <w:autoSpaceDE w:val="0"/>
              <w:autoSpaceDN w:val="0"/>
              <w:adjustRightInd w:val="0"/>
              <w:spacing w:after="0"/>
              <w:jc w:val="center"/>
              <w:textAlignment w:val="baseline"/>
              <w:rPr>
                <w:rFonts w:ascii="Arial" w:eastAsia="PMingLiU" w:hAnsi="Arial"/>
                <w:b/>
                <w:sz w:val="18"/>
                <w:lang w:val="en-US" w:eastAsia="en-GB"/>
              </w:rPr>
            </w:pPr>
            <w:r>
              <w:rPr>
                <w:rFonts w:ascii="Arial" w:eastAsia="PMingLiU" w:hAnsi="Arial"/>
                <w:b/>
                <w:sz w:val="18"/>
                <w:lang w:val="en-US" w:eastAsia="en-GB"/>
              </w:rPr>
              <w:t>10</w:t>
            </w:r>
          </w:p>
          <w:p w14:paraId="6C3281BD" w14:textId="77777777" w:rsidR="0083067E" w:rsidRDefault="00C20BDD">
            <w:pPr>
              <w:keepNext/>
              <w:keepLines/>
              <w:overflowPunct w:val="0"/>
              <w:autoSpaceDE w:val="0"/>
              <w:autoSpaceDN w:val="0"/>
              <w:adjustRightInd w:val="0"/>
              <w:spacing w:after="0"/>
              <w:jc w:val="center"/>
              <w:textAlignment w:val="baseline"/>
              <w:rPr>
                <w:rFonts w:ascii="Arial" w:eastAsia="PMingLiU" w:hAnsi="Arial"/>
                <w:b/>
                <w:sz w:val="18"/>
                <w:lang w:val="en-US" w:eastAsia="en-GB"/>
              </w:rPr>
            </w:pPr>
            <w:r>
              <w:rPr>
                <w:rFonts w:ascii="Arial" w:eastAsia="PMingLiU" w:hAnsi="Arial"/>
                <w:b/>
                <w:sz w:val="18"/>
                <w:lang w:val="en-US" w:eastAsia="en-GB"/>
              </w:rPr>
              <w:t>MHz</w:t>
            </w:r>
            <w:r>
              <w:rPr>
                <w:rFonts w:ascii="Arial" w:eastAsia="PMingLiU" w:hAnsi="Arial"/>
                <w:b/>
                <w:sz w:val="18"/>
                <w:lang w:val="en-US" w:eastAsia="en-GB"/>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68A81A0E" w14:textId="77777777" w:rsidR="0083067E" w:rsidRDefault="00C20BDD">
            <w:pPr>
              <w:keepNext/>
              <w:keepLines/>
              <w:overflowPunct w:val="0"/>
              <w:autoSpaceDE w:val="0"/>
              <w:autoSpaceDN w:val="0"/>
              <w:adjustRightInd w:val="0"/>
              <w:spacing w:after="0"/>
              <w:jc w:val="center"/>
              <w:textAlignment w:val="baseline"/>
              <w:rPr>
                <w:rFonts w:ascii="Arial" w:eastAsia="PMingLiU" w:hAnsi="Arial"/>
                <w:b/>
                <w:sz w:val="18"/>
                <w:lang w:val="en-US" w:eastAsia="en-GB"/>
              </w:rPr>
            </w:pPr>
            <w:r>
              <w:rPr>
                <w:rFonts w:ascii="Arial" w:eastAsia="PMingLiU" w:hAnsi="Arial"/>
                <w:b/>
                <w:sz w:val="18"/>
                <w:lang w:val="en-US" w:eastAsia="en-GB"/>
              </w:rPr>
              <w:t>15</w:t>
            </w:r>
          </w:p>
          <w:p w14:paraId="13FC8898" w14:textId="77777777" w:rsidR="0083067E" w:rsidRDefault="00C20BDD">
            <w:pPr>
              <w:keepNext/>
              <w:keepLines/>
              <w:overflowPunct w:val="0"/>
              <w:autoSpaceDE w:val="0"/>
              <w:autoSpaceDN w:val="0"/>
              <w:adjustRightInd w:val="0"/>
              <w:spacing w:after="0"/>
              <w:jc w:val="center"/>
              <w:textAlignment w:val="baseline"/>
              <w:rPr>
                <w:rFonts w:ascii="Arial" w:eastAsia="PMingLiU" w:hAnsi="Arial"/>
                <w:b/>
                <w:sz w:val="18"/>
                <w:lang w:val="en-US" w:eastAsia="en-GB"/>
              </w:rPr>
            </w:pPr>
            <w:r>
              <w:rPr>
                <w:rFonts w:ascii="Arial" w:eastAsia="PMingLiU" w:hAnsi="Arial"/>
                <w:b/>
                <w:sz w:val="18"/>
                <w:lang w:val="en-US" w:eastAsia="en-GB"/>
              </w:rPr>
              <w:t>MHz</w:t>
            </w:r>
            <w:r>
              <w:rPr>
                <w:rFonts w:ascii="Arial" w:eastAsia="PMingLiU" w:hAnsi="Arial"/>
                <w:b/>
                <w:sz w:val="18"/>
                <w:lang w:val="en-US" w:eastAsia="en-GB"/>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5A10EC36" w14:textId="77777777" w:rsidR="0083067E" w:rsidRDefault="00C20BDD">
            <w:pPr>
              <w:keepNext/>
              <w:keepLines/>
              <w:overflowPunct w:val="0"/>
              <w:autoSpaceDE w:val="0"/>
              <w:autoSpaceDN w:val="0"/>
              <w:adjustRightInd w:val="0"/>
              <w:spacing w:after="0"/>
              <w:jc w:val="center"/>
              <w:textAlignment w:val="baseline"/>
              <w:rPr>
                <w:rFonts w:ascii="Arial" w:eastAsia="PMingLiU" w:hAnsi="Arial"/>
                <w:b/>
                <w:sz w:val="18"/>
                <w:lang w:val="en-US" w:eastAsia="en-GB"/>
              </w:rPr>
            </w:pPr>
            <w:r>
              <w:rPr>
                <w:rFonts w:ascii="Arial" w:eastAsia="PMingLiU" w:hAnsi="Arial"/>
                <w:b/>
                <w:sz w:val="18"/>
                <w:lang w:val="en-US" w:eastAsia="en-GB"/>
              </w:rPr>
              <w:t>20</w:t>
            </w:r>
          </w:p>
          <w:p w14:paraId="5642A7E9" w14:textId="77777777" w:rsidR="0083067E" w:rsidRDefault="00C20BDD">
            <w:pPr>
              <w:keepNext/>
              <w:keepLines/>
              <w:overflowPunct w:val="0"/>
              <w:autoSpaceDE w:val="0"/>
              <w:autoSpaceDN w:val="0"/>
              <w:adjustRightInd w:val="0"/>
              <w:spacing w:after="0"/>
              <w:jc w:val="center"/>
              <w:textAlignment w:val="baseline"/>
              <w:rPr>
                <w:rFonts w:ascii="Arial" w:eastAsia="PMingLiU" w:hAnsi="Arial"/>
                <w:b/>
                <w:sz w:val="18"/>
                <w:lang w:val="en-US" w:eastAsia="en-GB"/>
              </w:rPr>
            </w:pPr>
            <w:r>
              <w:rPr>
                <w:rFonts w:ascii="Arial" w:eastAsia="PMingLiU" w:hAnsi="Arial"/>
                <w:b/>
                <w:sz w:val="18"/>
                <w:lang w:val="en-US" w:eastAsia="en-GB"/>
              </w:rPr>
              <w:t>MHz</w:t>
            </w:r>
            <w:r>
              <w:rPr>
                <w:rFonts w:ascii="Arial" w:eastAsia="PMingLiU" w:hAnsi="Arial"/>
                <w:b/>
                <w:sz w:val="18"/>
                <w:lang w:val="en-US" w:eastAsia="en-GB"/>
              </w:rPr>
              <w:br/>
              <w:t>(dB)</w:t>
            </w:r>
          </w:p>
        </w:tc>
        <w:tc>
          <w:tcPr>
            <w:tcW w:w="740" w:type="dxa"/>
            <w:tcBorders>
              <w:top w:val="single" w:sz="4" w:space="0" w:color="auto"/>
              <w:left w:val="single" w:sz="4" w:space="0" w:color="auto"/>
              <w:bottom w:val="single" w:sz="4" w:space="0" w:color="auto"/>
              <w:right w:val="single" w:sz="4" w:space="0" w:color="auto"/>
            </w:tcBorders>
            <w:vAlign w:val="center"/>
          </w:tcPr>
          <w:p w14:paraId="56307CBF" w14:textId="77777777" w:rsidR="0083067E" w:rsidRDefault="00C20BDD">
            <w:pPr>
              <w:keepNext/>
              <w:keepLines/>
              <w:overflowPunct w:val="0"/>
              <w:autoSpaceDE w:val="0"/>
              <w:autoSpaceDN w:val="0"/>
              <w:adjustRightInd w:val="0"/>
              <w:spacing w:after="0"/>
              <w:jc w:val="center"/>
              <w:textAlignment w:val="baseline"/>
              <w:rPr>
                <w:rFonts w:ascii="Arial" w:eastAsia="PMingLiU" w:hAnsi="Arial"/>
                <w:b/>
                <w:sz w:val="18"/>
                <w:lang w:val="en-US" w:eastAsia="en-GB"/>
              </w:rPr>
            </w:pPr>
            <w:r>
              <w:rPr>
                <w:rFonts w:ascii="Arial" w:eastAsia="PMingLiU" w:hAnsi="Arial"/>
                <w:b/>
                <w:sz w:val="18"/>
                <w:lang w:val="en-US" w:eastAsia="en-GB"/>
              </w:rPr>
              <w:t>25</w:t>
            </w:r>
          </w:p>
          <w:p w14:paraId="1D2E82D5" w14:textId="77777777" w:rsidR="0083067E" w:rsidRDefault="00C20BDD">
            <w:pPr>
              <w:keepNext/>
              <w:keepLines/>
              <w:overflowPunct w:val="0"/>
              <w:autoSpaceDE w:val="0"/>
              <w:autoSpaceDN w:val="0"/>
              <w:adjustRightInd w:val="0"/>
              <w:spacing w:after="0"/>
              <w:jc w:val="center"/>
              <w:textAlignment w:val="baseline"/>
              <w:rPr>
                <w:rFonts w:ascii="Arial" w:eastAsia="PMingLiU" w:hAnsi="Arial"/>
                <w:b/>
                <w:sz w:val="18"/>
                <w:lang w:val="en-US" w:eastAsia="en-GB"/>
              </w:rPr>
            </w:pPr>
            <w:r>
              <w:rPr>
                <w:rFonts w:ascii="Arial" w:eastAsia="PMingLiU" w:hAnsi="Arial"/>
                <w:b/>
                <w:sz w:val="18"/>
                <w:lang w:val="en-US" w:eastAsia="en-GB"/>
              </w:rPr>
              <w:t>MHz</w:t>
            </w:r>
            <w:r>
              <w:rPr>
                <w:rFonts w:ascii="Arial" w:eastAsia="PMingLiU" w:hAnsi="Arial"/>
                <w:b/>
                <w:sz w:val="18"/>
                <w:lang w:val="en-US" w:eastAsia="en-GB"/>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1C5DD7E2" w14:textId="77777777" w:rsidR="0083067E" w:rsidRDefault="00C20BDD">
            <w:pPr>
              <w:keepNext/>
              <w:keepLines/>
              <w:overflowPunct w:val="0"/>
              <w:autoSpaceDE w:val="0"/>
              <w:autoSpaceDN w:val="0"/>
              <w:adjustRightInd w:val="0"/>
              <w:spacing w:after="0"/>
              <w:jc w:val="center"/>
              <w:textAlignment w:val="baseline"/>
              <w:rPr>
                <w:rFonts w:ascii="Arial" w:eastAsia="PMingLiU" w:hAnsi="Arial"/>
                <w:b/>
                <w:sz w:val="18"/>
                <w:lang w:val="en-US" w:eastAsia="en-GB"/>
              </w:rPr>
            </w:pPr>
            <w:r>
              <w:rPr>
                <w:rFonts w:ascii="Arial" w:eastAsia="PMingLiU" w:hAnsi="Arial"/>
                <w:b/>
                <w:sz w:val="18"/>
                <w:lang w:val="en-US" w:eastAsia="en-GB"/>
              </w:rPr>
              <w:t>30 MHz (dB)</w:t>
            </w:r>
          </w:p>
        </w:tc>
        <w:tc>
          <w:tcPr>
            <w:tcW w:w="741" w:type="dxa"/>
            <w:tcBorders>
              <w:top w:val="single" w:sz="4" w:space="0" w:color="auto"/>
              <w:left w:val="single" w:sz="4" w:space="0" w:color="auto"/>
              <w:bottom w:val="single" w:sz="4" w:space="0" w:color="auto"/>
              <w:right w:val="single" w:sz="4" w:space="0" w:color="auto"/>
            </w:tcBorders>
            <w:vAlign w:val="center"/>
          </w:tcPr>
          <w:p w14:paraId="572FBCE9" w14:textId="77777777" w:rsidR="0083067E" w:rsidRDefault="00C20BDD">
            <w:pPr>
              <w:keepNext/>
              <w:keepLines/>
              <w:overflowPunct w:val="0"/>
              <w:autoSpaceDE w:val="0"/>
              <w:autoSpaceDN w:val="0"/>
              <w:adjustRightInd w:val="0"/>
              <w:spacing w:after="0"/>
              <w:jc w:val="center"/>
              <w:textAlignment w:val="baseline"/>
              <w:rPr>
                <w:rFonts w:ascii="Arial" w:eastAsia="PMingLiU" w:hAnsi="Arial"/>
                <w:b/>
                <w:sz w:val="18"/>
                <w:lang w:val="en-US" w:eastAsia="en-GB"/>
              </w:rPr>
            </w:pPr>
            <w:r>
              <w:rPr>
                <w:rFonts w:ascii="Arial" w:eastAsia="PMingLiU" w:hAnsi="Arial"/>
                <w:b/>
                <w:sz w:val="18"/>
                <w:lang w:val="en-US" w:eastAsia="en-GB"/>
              </w:rPr>
              <w:t>35 MHz (dB)</w:t>
            </w:r>
          </w:p>
        </w:tc>
        <w:tc>
          <w:tcPr>
            <w:tcW w:w="740" w:type="dxa"/>
            <w:tcBorders>
              <w:top w:val="single" w:sz="4" w:space="0" w:color="auto"/>
              <w:left w:val="single" w:sz="4" w:space="0" w:color="auto"/>
              <w:bottom w:val="single" w:sz="4" w:space="0" w:color="auto"/>
              <w:right w:val="single" w:sz="4" w:space="0" w:color="auto"/>
            </w:tcBorders>
            <w:vAlign w:val="center"/>
          </w:tcPr>
          <w:p w14:paraId="5D6F1F3E" w14:textId="77777777" w:rsidR="0083067E" w:rsidRDefault="00C20BDD">
            <w:pPr>
              <w:keepNext/>
              <w:keepLines/>
              <w:overflowPunct w:val="0"/>
              <w:autoSpaceDE w:val="0"/>
              <w:autoSpaceDN w:val="0"/>
              <w:adjustRightInd w:val="0"/>
              <w:spacing w:after="0"/>
              <w:jc w:val="center"/>
              <w:textAlignment w:val="baseline"/>
              <w:rPr>
                <w:rFonts w:ascii="Arial" w:eastAsia="PMingLiU" w:hAnsi="Arial"/>
                <w:b/>
                <w:sz w:val="18"/>
                <w:lang w:val="en-US" w:eastAsia="en-GB"/>
              </w:rPr>
            </w:pPr>
            <w:r>
              <w:rPr>
                <w:rFonts w:ascii="Arial" w:eastAsia="PMingLiU" w:hAnsi="Arial"/>
                <w:b/>
                <w:sz w:val="18"/>
                <w:lang w:val="en-US" w:eastAsia="en-GB"/>
              </w:rPr>
              <w:t>40</w:t>
            </w:r>
          </w:p>
          <w:p w14:paraId="0B0E7D3F" w14:textId="77777777" w:rsidR="0083067E" w:rsidRDefault="00C20BDD">
            <w:pPr>
              <w:keepNext/>
              <w:keepLines/>
              <w:overflowPunct w:val="0"/>
              <w:autoSpaceDE w:val="0"/>
              <w:autoSpaceDN w:val="0"/>
              <w:adjustRightInd w:val="0"/>
              <w:spacing w:after="0"/>
              <w:jc w:val="center"/>
              <w:textAlignment w:val="baseline"/>
              <w:rPr>
                <w:rFonts w:ascii="Arial" w:eastAsia="PMingLiU" w:hAnsi="Arial"/>
                <w:b/>
                <w:sz w:val="18"/>
                <w:lang w:val="en-US" w:eastAsia="en-GB"/>
              </w:rPr>
            </w:pPr>
            <w:r>
              <w:rPr>
                <w:rFonts w:ascii="Arial" w:eastAsia="PMingLiU" w:hAnsi="Arial"/>
                <w:b/>
                <w:sz w:val="18"/>
                <w:lang w:val="en-US" w:eastAsia="en-GB"/>
              </w:rPr>
              <w:t>MHz</w:t>
            </w:r>
            <w:r>
              <w:rPr>
                <w:rFonts w:ascii="Arial" w:eastAsia="PMingLiU" w:hAnsi="Arial"/>
                <w:b/>
                <w:sz w:val="18"/>
                <w:lang w:val="en-US" w:eastAsia="en-GB"/>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45E786B2" w14:textId="77777777" w:rsidR="0083067E" w:rsidRDefault="00C20BDD">
            <w:pPr>
              <w:keepNext/>
              <w:keepLines/>
              <w:overflowPunct w:val="0"/>
              <w:autoSpaceDE w:val="0"/>
              <w:autoSpaceDN w:val="0"/>
              <w:adjustRightInd w:val="0"/>
              <w:spacing w:after="0"/>
              <w:jc w:val="center"/>
              <w:textAlignment w:val="baseline"/>
              <w:rPr>
                <w:rFonts w:ascii="Arial" w:eastAsia="PMingLiU" w:hAnsi="Arial"/>
                <w:b/>
                <w:sz w:val="18"/>
                <w:lang w:val="en-US" w:eastAsia="en-GB"/>
              </w:rPr>
            </w:pPr>
            <w:r>
              <w:rPr>
                <w:rFonts w:ascii="Arial" w:eastAsia="PMingLiU" w:hAnsi="Arial"/>
                <w:b/>
                <w:sz w:val="18"/>
                <w:lang w:val="en-US" w:eastAsia="en-GB"/>
              </w:rPr>
              <w:t>45 MHz (dB)</w:t>
            </w:r>
          </w:p>
        </w:tc>
        <w:tc>
          <w:tcPr>
            <w:tcW w:w="814" w:type="dxa"/>
            <w:tcBorders>
              <w:top w:val="single" w:sz="4" w:space="0" w:color="auto"/>
              <w:left w:val="single" w:sz="4" w:space="0" w:color="auto"/>
              <w:bottom w:val="single" w:sz="4" w:space="0" w:color="auto"/>
              <w:right w:val="single" w:sz="4" w:space="0" w:color="auto"/>
            </w:tcBorders>
            <w:vAlign w:val="center"/>
          </w:tcPr>
          <w:p w14:paraId="5E2725F7" w14:textId="77777777" w:rsidR="0083067E" w:rsidRDefault="00C20BDD">
            <w:pPr>
              <w:keepNext/>
              <w:keepLines/>
              <w:overflowPunct w:val="0"/>
              <w:autoSpaceDE w:val="0"/>
              <w:autoSpaceDN w:val="0"/>
              <w:adjustRightInd w:val="0"/>
              <w:spacing w:after="0"/>
              <w:jc w:val="center"/>
              <w:textAlignment w:val="baseline"/>
              <w:rPr>
                <w:rFonts w:ascii="Arial" w:eastAsia="PMingLiU" w:hAnsi="Arial"/>
                <w:b/>
                <w:sz w:val="18"/>
                <w:lang w:val="en-US" w:eastAsia="en-GB"/>
              </w:rPr>
            </w:pPr>
            <w:r>
              <w:rPr>
                <w:rFonts w:ascii="Arial" w:eastAsia="PMingLiU" w:hAnsi="Arial"/>
                <w:b/>
                <w:sz w:val="18"/>
                <w:lang w:val="en-US" w:eastAsia="en-GB"/>
              </w:rPr>
              <w:t>50</w:t>
            </w:r>
          </w:p>
          <w:p w14:paraId="1EE863A0" w14:textId="77777777" w:rsidR="0083067E" w:rsidRDefault="00C20BDD">
            <w:pPr>
              <w:keepNext/>
              <w:keepLines/>
              <w:overflowPunct w:val="0"/>
              <w:autoSpaceDE w:val="0"/>
              <w:autoSpaceDN w:val="0"/>
              <w:adjustRightInd w:val="0"/>
              <w:spacing w:after="0"/>
              <w:jc w:val="center"/>
              <w:textAlignment w:val="baseline"/>
              <w:rPr>
                <w:rFonts w:ascii="Arial" w:eastAsia="PMingLiU" w:hAnsi="Arial"/>
                <w:b/>
                <w:sz w:val="18"/>
                <w:lang w:val="en-US" w:eastAsia="en-GB"/>
              </w:rPr>
            </w:pPr>
            <w:r>
              <w:rPr>
                <w:rFonts w:ascii="Arial" w:eastAsia="PMingLiU" w:hAnsi="Arial"/>
                <w:b/>
                <w:sz w:val="18"/>
                <w:lang w:val="en-US" w:eastAsia="en-GB"/>
              </w:rPr>
              <w:t>MHz</w:t>
            </w:r>
            <w:r>
              <w:rPr>
                <w:rFonts w:ascii="Arial" w:eastAsia="PMingLiU" w:hAnsi="Arial"/>
                <w:b/>
                <w:sz w:val="18"/>
                <w:lang w:val="en-US" w:eastAsia="en-GB"/>
              </w:rPr>
              <w:br/>
              <w:t>(dB)</w:t>
            </w:r>
          </w:p>
        </w:tc>
      </w:tr>
      <w:tr w:rsidR="0083067E" w14:paraId="0820286A" w14:textId="77777777">
        <w:trPr>
          <w:trHeight w:val="187"/>
          <w:jc w:val="center"/>
        </w:trPr>
        <w:tc>
          <w:tcPr>
            <w:tcW w:w="1100" w:type="dxa"/>
            <w:tcBorders>
              <w:top w:val="single" w:sz="4" w:space="0" w:color="auto"/>
              <w:left w:val="single" w:sz="4" w:space="0" w:color="auto"/>
              <w:bottom w:val="single" w:sz="4" w:space="0" w:color="auto"/>
              <w:right w:val="single" w:sz="4" w:space="0" w:color="auto"/>
            </w:tcBorders>
            <w:vAlign w:val="center"/>
          </w:tcPr>
          <w:p w14:paraId="207442C9" w14:textId="77777777" w:rsidR="0083067E" w:rsidRDefault="00C20BDD">
            <w:pPr>
              <w:keepNext/>
              <w:keepLines/>
              <w:overflowPunct w:val="0"/>
              <w:autoSpaceDE w:val="0"/>
              <w:autoSpaceDN w:val="0"/>
              <w:adjustRightInd w:val="0"/>
              <w:spacing w:after="0"/>
              <w:jc w:val="center"/>
              <w:textAlignment w:val="baseline"/>
              <w:rPr>
                <w:rFonts w:ascii="Arial" w:eastAsia="PMingLiU" w:hAnsi="Arial" w:cs="Arial"/>
                <w:lang w:val="en-US" w:eastAsia="en-GB"/>
              </w:rPr>
            </w:pPr>
            <w:r>
              <w:rPr>
                <w:rFonts w:ascii="Arial" w:eastAsia="PMingLiU" w:hAnsi="Arial" w:cs="Arial"/>
                <w:lang w:val="en-US" w:eastAsia="en-GB"/>
              </w:rPr>
              <w:t>n28</w:t>
            </w:r>
          </w:p>
        </w:tc>
        <w:tc>
          <w:tcPr>
            <w:tcW w:w="741" w:type="dxa"/>
            <w:tcBorders>
              <w:top w:val="single" w:sz="4" w:space="0" w:color="auto"/>
              <w:left w:val="single" w:sz="4" w:space="0" w:color="auto"/>
              <w:bottom w:val="single" w:sz="4" w:space="0" w:color="auto"/>
              <w:right w:val="single" w:sz="4" w:space="0" w:color="auto"/>
            </w:tcBorders>
          </w:tcPr>
          <w:p w14:paraId="2732DD6E" w14:textId="77777777" w:rsidR="0083067E" w:rsidRDefault="00C20BDD">
            <w:pPr>
              <w:keepNext/>
              <w:keepLines/>
              <w:overflowPunct w:val="0"/>
              <w:autoSpaceDE w:val="0"/>
              <w:autoSpaceDN w:val="0"/>
              <w:adjustRightInd w:val="0"/>
              <w:spacing w:after="0"/>
              <w:jc w:val="center"/>
              <w:textAlignment w:val="baseline"/>
              <w:rPr>
                <w:rFonts w:ascii="Arial" w:eastAsia="PMingLiU" w:hAnsi="Arial"/>
                <w:sz w:val="18"/>
                <w:highlight w:val="yellow"/>
                <w:lang w:val="en-US" w:eastAsia="en-GB"/>
              </w:rPr>
            </w:pPr>
            <w:r>
              <w:rPr>
                <w:rFonts w:ascii="Arial" w:eastAsia="PMingLiU" w:hAnsi="Arial"/>
                <w:sz w:val="18"/>
                <w:highlight w:val="yellow"/>
                <w:lang w:val="en-US" w:eastAsia="en-GB"/>
              </w:rPr>
              <w:t>0</w:t>
            </w:r>
          </w:p>
        </w:tc>
        <w:tc>
          <w:tcPr>
            <w:tcW w:w="741" w:type="dxa"/>
            <w:tcBorders>
              <w:top w:val="single" w:sz="4" w:space="0" w:color="auto"/>
              <w:left w:val="single" w:sz="4" w:space="0" w:color="auto"/>
              <w:bottom w:val="single" w:sz="4" w:space="0" w:color="auto"/>
              <w:right w:val="single" w:sz="4" w:space="0" w:color="auto"/>
            </w:tcBorders>
          </w:tcPr>
          <w:p w14:paraId="65659894" w14:textId="77777777" w:rsidR="0083067E" w:rsidRDefault="00C20BDD">
            <w:pPr>
              <w:keepNext/>
              <w:keepLines/>
              <w:overflowPunct w:val="0"/>
              <w:autoSpaceDE w:val="0"/>
              <w:autoSpaceDN w:val="0"/>
              <w:adjustRightInd w:val="0"/>
              <w:spacing w:after="0"/>
              <w:jc w:val="center"/>
              <w:textAlignment w:val="baseline"/>
              <w:rPr>
                <w:rFonts w:ascii="Arial" w:eastAsia="PMingLiU" w:hAnsi="Arial"/>
                <w:sz w:val="18"/>
                <w:highlight w:val="yellow"/>
                <w:lang w:val="en-US" w:eastAsia="en-GB"/>
              </w:rPr>
            </w:pPr>
            <w:r>
              <w:rPr>
                <w:rFonts w:ascii="Arial" w:eastAsia="PMingLiU" w:hAnsi="Arial"/>
                <w:sz w:val="18"/>
                <w:highlight w:val="yellow"/>
                <w:lang w:val="en-US" w:eastAsia="en-GB"/>
              </w:rPr>
              <w:t>0.5</w:t>
            </w:r>
          </w:p>
        </w:tc>
        <w:tc>
          <w:tcPr>
            <w:tcW w:w="740" w:type="dxa"/>
            <w:tcBorders>
              <w:top w:val="single" w:sz="4" w:space="0" w:color="auto"/>
              <w:left w:val="single" w:sz="4" w:space="0" w:color="auto"/>
              <w:bottom w:val="single" w:sz="4" w:space="0" w:color="auto"/>
              <w:right w:val="single" w:sz="4" w:space="0" w:color="auto"/>
            </w:tcBorders>
          </w:tcPr>
          <w:p w14:paraId="059B5AE2" w14:textId="77777777" w:rsidR="0083067E" w:rsidRDefault="00C20BDD">
            <w:pPr>
              <w:keepNext/>
              <w:keepLines/>
              <w:overflowPunct w:val="0"/>
              <w:autoSpaceDE w:val="0"/>
              <w:autoSpaceDN w:val="0"/>
              <w:adjustRightInd w:val="0"/>
              <w:spacing w:after="0"/>
              <w:jc w:val="center"/>
              <w:textAlignment w:val="baseline"/>
              <w:rPr>
                <w:rFonts w:ascii="Arial" w:eastAsia="PMingLiU" w:hAnsi="Arial"/>
                <w:sz w:val="18"/>
                <w:highlight w:val="yellow"/>
                <w:lang w:val="en-US" w:eastAsia="en-GB"/>
              </w:rPr>
            </w:pPr>
            <w:r>
              <w:rPr>
                <w:rFonts w:ascii="Arial" w:eastAsia="PMingLiU" w:hAnsi="Arial"/>
                <w:sz w:val="18"/>
                <w:highlight w:val="yellow"/>
                <w:lang w:val="en-US" w:eastAsia="en-GB"/>
              </w:rPr>
              <w:t>0.5</w:t>
            </w:r>
          </w:p>
        </w:tc>
        <w:tc>
          <w:tcPr>
            <w:tcW w:w="741" w:type="dxa"/>
            <w:tcBorders>
              <w:top w:val="single" w:sz="4" w:space="0" w:color="auto"/>
              <w:left w:val="single" w:sz="4" w:space="0" w:color="auto"/>
              <w:bottom w:val="single" w:sz="4" w:space="0" w:color="auto"/>
              <w:right w:val="single" w:sz="4" w:space="0" w:color="auto"/>
            </w:tcBorders>
          </w:tcPr>
          <w:p w14:paraId="33FA3FE8" w14:textId="77777777" w:rsidR="0083067E" w:rsidRDefault="00C20BDD">
            <w:pPr>
              <w:keepNext/>
              <w:keepLines/>
              <w:overflowPunct w:val="0"/>
              <w:autoSpaceDE w:val="0"/>
              <w:autoSpaceDN w:val="0"/>
              <w:adjustRightInd w:val="0"/>
              <w:spacing w:after="0"/>
              <w:jc w:val="center"/>
              <w:textAlignment w:val="baseline"/>
              <w:rPr>
                <w:rFonts w:ascii="Arial" w:eastAsia="PMingLiU" w:hAnsi="Arial"/>
                <w:sz w:val="18"/>
                <w:highlight w:val="yellow"/>
                <w:lang w:val="en-US" w:eastAsia="en-GB"/>
              </w:rPr>
            </w:pPr>
            <w:r>
              <w:rPr>
                <w:rFonts w:ascii="Arial" w:eastAsia="PMingLiU" w:hAnsi="Arial"/>
                <w:sz w:val="18"/>
                <w:highlight w:val="yellow"/>
                <w:lang w:val="en-US" w:eastAsia="en-GB"/>
              </w:rPr>
              <w:t>0.5</w:t>
            </w:r>
          </w:p>
        </w:tc>
        <w:tc>
          <w:tcPr>
            <w:tcW w:w="741" w:type="dxa"/>
            <w:tcBorders>
              <w:top w:val="single" w:sz="4" w:space="0" w:color="auto"/>
              <w:left w:val="single" w:sz="4" w:space="0" w:color="auto"/>
              <w:bottom w:val="single" w:sz="4" w:space="0" w:color="auto"/>
              <w:right w:val="single" w:sz="4" w:space="0" w:color="auto"/>
            </w:tcBorders>
          </w:tcPr>
          <w:p w14:paraId="22727CC7" w14:textId="77777777" w:rsidR="0083067E" w:rsidRDefault="00C20BDD">
            <w:pPr>
              <w:keepNext/>
              <w:keepLines/>
              <w:overflowPunct w:val="0"/>
              <w:autoSpaceDE w:val="0"/>
              <w:autoSpaceDN w:val="0"/>
              <w:adjustRightInd w:val="0"/>
              <w:spacing w:after="0"/>
              <w:jc w:val="center"/>
              <w:textAlignment w:val="baseline"/>
              <w:rPr>
                <w:rFonts w:ascii="Arial" w:eastAsia="PMingLiU" w:hAnsi="Arial"/>
                <w:sz w:val="18"/>
                <w:highlight w:val="yellow"/>
                <w:lang w:val="en-US" w:eastAsia="en-GB"/>
              </w:rPr>
            </w:pPr>
            <w:r>
              <w:rPr>
                <w:rFonts w:ascii="Arial" w:eastAsia="PMingLiU" w:hAnsi="Arial"/>
                <w:sz w:val="18"/>
                <w:highlight w:val="yellow"/>
                <w:lang w:val="en-US" w:eastAsia="en-GB"/>
              </w:rPr>
              <w:t>1.0</w:t>
            </w:r>
          </w:p>
        </w:tc>
        <w:tc>
          <w:tcPr>
            <w:tcW w:w="740" w:type="dxa"/>
            <w:tcBorders>
              <w:top w:val="single" w:sz="4" w:space="0" w:color="auto"/>
              <w:left w:val="single" w:sz="4" w:space="0" w:color="auto"/>
              <w:bottom w:val="single" w:sz="4" w:space="0" w:color="auto"/>
              <w:right w:val="single" w:sz="4" w:space="0" w:color="auto"/>
            </w:tcBorders>
          </w:tcPr>
          <w:p w14:paraId="1D299B70" w14:textId="77777777" w:rsidR="0083067E" w:rsidRDefault="00C20BDD">
            <w:pPr>
              <w:keepNext/>
              <w:keepLines/>
              <w:overflowPunct w:val="0"/>
              <w:autoSpaceDE w:val="0"/>
              <w:autoSpaceDN w:val="0"/>
              <w:adjustRightInd w:val="0"/>
              <w:spacing w:after="0"/>
              <w:jc w:val="center"/>
              <w:textAlignment w:val="baseline"/>
              <w:rPr>
                <w:rFonts w:ascii="Arial" w:eastAsia="PMingLiU" w:hAnsi="Arial"/>
                <w:sz w:val="18"/>
                <w:highlight w:val="yellow"/>
                <w:lang w:val="en-US" w:eastAsia="en-GB"/>
              </w:rPr>
            </w:pPr>
            <w:r>
              <w:rPr>
                <w:rFonts w:ascii="Arial" w:eastAsia="PMingLiU" w:hAnsi="Arial"/>
                <w:sz w:val="18"/>
                <w:highlight w:val="yellow"/>
                <w:lang w:val="en-US" w:eastAsia="en-GB"/>
              </w:rPr>
              <w:t>2.1</w:t>
            </w:r>
          </w:p>
        </w:tc>
        <w:tc>
          <w:tcPr>
            <w:tcW w:w="741" w:type="dxa"/>
            <w:tcBorders>
              <w:top w:val="single" w:sz="4" w:space="0" w:color="auto"/>
              <w:left w:val="single" w:sz="4" w:space="0" w:color="auto"/>
              <w:bottom w:val="single" w:sz="4" w:space="0" w:color="auto"/>
              <w:right w:val="single" w:sz="4" w:space="0" w:color="auto"/>
            </w:tcBorders>
          </w:tcPr>
          <w:p w14:paraId="603CD38E" w14:textId="77777777" w:rsidR="0083067E" w:rsidRDefault="00C20BDD">
            <w:pPr>
              <w:keepNext/>
              <w:keepLines/>
              <w:overflowPunct w:val="0"/>
              <w:autoSpaceDE w:val="0"/>
              <w:autoSpaceDN w:val="0"/>
              <w:adjustRightInd w:val="0"/>
              <w:spacing w:after="0"/>
              <w:jc w:val="center"/>
              <w:textAlignment w:val="baseline"/>
              <w:rPr>
                <w:rFonts w:ascii="Arial" w:eastAsia="PMingLiU" w:hAnsi="Arial"/>
                <w:sz w:val="18"/>
                <w:highlight w:val="yellow"/>
                <w:lang w:val="en-US" w:eastAsia="en-GB"/>
              </w:rPr>
            </w:pPr>
            <w:r>
              <w:rPr>
                <w:rFonts w:ascii="Arial" w:eastAsia="PMingLiU" w:hAnsi="Arial"/>
                <w:sz w:val="18"/>
                <w:highlight w:val="yellow"/>
                <w:lang w:val="en-US" w:eastAsia="en-GB"/>
              </w:rPr>
              <w:t>2.7</w:t>
            </w:r>
          </w:p>
        </w:tc>
        <w:tc>
          <w:tcPr>
            <w:tcW w:w="741" w:type="dxa"/>
            <w:tcBorders>
              <w:top w:val="single" w:sz="4" w:space="0" w:color="auto"/>
              <w:left w:val="single" w:sz="4" w:space="0" w:color="auto"/>
              <w:bottom w:val="single" w:sz="4" w:space="0" w:color="auto"/>
              <w:right w:val="single" w:sz="4" w:space="0" w:color="auto"/>
            </w:tcBorders>
          </w:tcPr>
          <w:p w14:paraId="188CCD73" w14:textId="77777777" w:rsidR="0083067E" w:rsidRDefault="00C20BDD">
            <w:pPr>
              <w:keepNext/>
              <w:keepLines/>
              <w:overflowPunct w:val="0"/>
              <w:autoSpaceDE w:val="0"/>
              <w:autoSpaceDN w:val="0"/>
              <w:adjustRightInd w:val="0"/>
              <w:spacing w:after="0"/>
              <w:jc w:val="center"/>
              <w:textAlignment w:val="baseline"/>
              <w:rPr>
                <w:rFonts w:ascii="Arial" w:eastAsia="PMingLiU" w:hAnsi="Arial"/>
                <w:sz w:val="18"/>
                <w:lang w:val="en-US" w:eastAsia="en-GB"/>
              </w:rPr>
            </w:pPr>
            <w:r>
              <w:rPr>
                <w:rFonts w:ascii="Arial" w:eastAsia="PMingLiU" w:hAnsi="Arial"/>
                <w:sz w:val="18"/>
                <w:lang w:val="en-US" w:eastAsia="en-GB"/>
              </w:rPr>
              <w:t>-</w:t>
            </w:r>
          </w:p>
        </w:tc>
        <w:tc>
          <w:tcPr>
            <w:tcW w:w="740" w:type="dxa"/>
            <w:tcBorders>
              <w:top w:val="single" w:sz="4" w:space="0" w:color="auto"/>
              <w:left w:val="single" w:sz="4" w:space="0" w:color="auto"/>
              <w:bottom w:val="single" w:sz="4" w:space="0" w:color="auto"/>
              <w:right w:val="single" w:sz="4" w:space="0" w:color="auto"/>
            </w:tcBorders>
          </w:tcPr>
          <w:p w14:paraId="6CB2669A" w14:textId="77777777" w:rsidR="0083067E" w:rsidRDefault="00C20BDD">
            <w:pPr>
              <w:keepNext/>
              <w:keepLines/>
              <w:overflowPunct w:val="0"/>
              <w:autoSpaceDE w:val="0"/>
              <w:autoSpaceDN w:val="0"/>
              <w:adjustRightInd w:val="0"/>
              <w:spacing w:after="0"/>
              <w:jc w:val="center"/>
              <w:textAlignment w:val="baseline"/>
              <w:rPr>
                <w:rFonts w:ascii="Arial" w:eastAsia="PMingLiU" w:hAnsi="Arial"/>
                <w:sz w:val="18"/>
                <w:lang w:val="en-US" w:eastAsia="en-GB"/>
              </w:rPr>
            </w:pPr>
            <w:r>
              <w:rPr>
                <w:rFonts w:ascii="Arial" w:eastAsia="PMingLiU" w:hAnsi="Arial"/>
                <w:sz w:val="18"/>
                <w:lang w:val="en-US" w:eastAsia="en-GB"/>
              </w:rPr>
              <w:t>3.0</w:t>
            </w:r>
          </w:p>
        </w:tc>
        <w:tc>
          <w:tcPr>
            <w:tcW w:w="741" w:type="dxa"/>
            <w:tcBorders>
              <w:top w:val="single" w:sz="4" w:space="0" w:color="auto"/>
              <w:left w:val="single" w:sz="4" w:space="0" w:color="auto"/>
              <w:bottom w:val="single" w:sz="4" w:space="0" w:color="auto"/>
              <w:right w:val="single" w:sz="4" w:space="0" w:color="auto"/>
            </w:tcBorders>
          </w:tcPr>
          <w:p w14:paraId="13171A22" w14:textId="77777777" w:rsidR="0083067E" w:rsidRDefault="0083067E">
            <w:pPr>
              <w:keepNext/>
              <w:keepLines/>
              <w:overflowPunct w:val="0"/>
              <w:autoSpaceDE w:val="0"/>
              <w:autoSpaceDN w:val="0"/>
              <w:adjustRightInd w:val="0"/>
              <w:spacing w:after="0"/>
              <w:jc w:val="center"/>
              <w:textAlignment w:val="baseline"/>
              <w:rPr>
                <w:rFonts w:ascii="Arial" w:eastAsia="PMingLiU" w:hAnsi="Arial"/>
                <w:sz w:val="18"/>
                <w:lang w:val="en-US" w:eastAsia="en-GB"/>
              </w:rPr>
            </w:pPr>
          </w:p>
        </w:tc>
        <w:tc>
          <w:tcPr>
            <w:tcW w:w="814" w:type="dxa"/>
            <w:tcBorders>
              <w:top w:val="single" w:sz="4" w:space="0" w:color="auto"/>
              <w:left w:val="single" w:sz="4" w:space="0" w:color="auto"/>
              <w:bottom w:val="single" w:sz="4" w:space="0" w:color="auto"/>
              <w:right w:val="single" w:sz="4" w:space="0" w:color="auto"/>
            </w:tcBorders>
          </w:tcPr>
          <w:p w14:paraId="78524B50" w14:textId="77777777" w:rsidR="0083067E" w:rsidRDefault="0083067E">
            <w:pPr>
              <w:keepNext/>
              <w:keepLines/>
              <w:overflowPunct w:val="0"/>
              <w:autoSpaceDE w:val="0"/>
              <w:autoSpaceDN w:val="0"/>
              <w:adjustRightInd w:val="0"/>
              <w:spacing w:after="0"/>
              <w:jc w:val="center"/>
              <w:textAlignment w:val="baseline"/>
              <w:rPr>
                <w:rFonts w:ascii="Arial" w:eastAsia="PMingLiU" w:hAnsi="Arial"/>
                <w:sz w:val="18"/>
                <w:lang w:val="en-US" w:eastAsia="en-GB"/>
              </w:rPr>
            </w:pPr>
          </w:p>
        </w:tc>
      </w:tr>
      <w:tr w:rsidR="0083067E" w14:paraId="278034FB" w14:textId="77777777">
        <w:trPr>
          <w:trHeight w:val="187"/>
          <w:jc w:val="center"/>
        </w:trPr>
        <w:tc>
          <w:tcPr>
            <w:tcW w:w="9321" w:type="dxa"/>
            <w:gridSpan w:val="12"/>
            <w:tcBorders>
              <w:top w:val="single" w:sz="4" w:space="0" w:color="auto"/>
              <w:left w:val="single" w:sz="4" w:space="0" w:color="auto"/>
              <w:bottom w:val="single" w:sz="4" w:space="0" w:color="auto"/>
              <w:right w:val="single" w:sz="4" w:space="0" w:color="auto"/>
            </w:tcBorders>
          </w:tcPr>
          <w:p w14:paraId="54BB10CC" w14:textId="77777777" w:rsidR="0083067E" w:rsidRDefault="00C20BDD">
            <w:pPr>
              <w:keepNext/>
              <w:keepLines/>
              <w:overflowPunct w:val="0"/>
              <w:autoSpaceDE w:val="0"/>
              <w:autoSpaceDN w:val="0"/>
              <w:adjustRightInd w:val="0"/>
              <w:spacing w:after="0"/>
              <w:ind w:left="851" w:hanging="851"/>
              <w:textAlignment w:val="baseline"/>
              <w:rPr>
                <w:rFonts w:ascii="Arial" w:eastAsia="Times New Roman" w:hAnsi="Arial"/>
                <w:sz w:val="18"/>
                <w:lang w:val="en-US" w:eastAsia="zh-CN"/>
              </w:rPr>
            </w:pPr>
            <w:r>
              <w:rPr>
                <w:rFonts w:ascii="Arial" w:eastAsia="Times New Roman" w:hAnsi="Arial"/>
                <w:sz w:val="18"/>
                <w:lang w:eastAsia="en-GB"/>
              </w:rPr>
              <w:t>NOTE 1:</w:t>
            </w:r>
            <w:r>
              <w:rPr>
                <w:rFonts w:ascii="Arial" w:eastAsia="Times New Roman" w:hAnsi="Arial"/>
                <w:sz w:val="18"/>
                <w:lang w:eastAsia="en-GB"/>
              </w:rPr>
              <w:tab/>
            </w:r>
            <w:r>
              <w:rPr>
                <w:rFonts w:ascii="Arial" w:eastAsia="Times New Roman" w:hAnsi="Arial"/>
                <w:sz w:val="18"/>
                <w:lang w:val="en-US" w:eastAsia="zh-CN"/>
              </w:rPr>
              <w:t>The transmitter shall be set to P</w:t>
            </w:r>
            <w:r>
              <w:rPr>
                <w:rFonts w:ascii="Arial" w:eastAsia="Times New Roman" w:hAnsi="Arial"/>
                <w:sz w:val="18"/>
                <w:vertAlign w:val="subscript"/>
                <w:lang w:val="en-US" w:eastAsia="zh-CN"/>
              </w:rPr>
              <w:t>UMAX</w:t>
            </w:r>
            <w:r>
              <w:rPr>
                <w:rFonts w:ascii="Arial" w:eastAsia="Times New Roman" w:hAnsi="Arial"/>
                <w:sz w:val="18"/>
                <w:lang w:val="en-US" w:eastAsia="zh-CN"/>
              </w:rPr>
              <w:t xml:space="preserve"> as defined in clause 6.2</w:t>
            </w:r>
            <w:r>
              <w:rPr>
                <w:rFonts w:ascii="Arial" w:eastAsia="Times New Roman" w:hAnsi="Arial" w:hint="eastAsia"/>
                <w:sz w:val="18"/>
                <w:lang w:val="en-US" w:eastAsia="zh-CN"/>
              </w:rPr>
              <w:t>G</w:t>
            </w:r>
            <w:r>
              <w:rPr>
                <w:rFonts w:ascii="Arial" w:eastAsia="Times New Roman" w:hAnsi="Arial"/>
                <w:sz w:val="18"/>
                <w:lang w:val="en-US" w:eastAsia="zh-CN"/>
              </w:rPr>
              <w:t>.4</w:t>
            </w:r>
          </w:p>
        </w:tc>
      </w:tr>
    </w:tbl>
    <w:p w14:paraId="7C7D56F9" w14:textId="77777777" w:rsidR="0083067E" w:rsidRDefault="0083067E">
      <w:pPr>
        <w:spacing w:after="0"/>
        <w:jc w:val="both"/>
        <w:rPr>
          <w:rFonts w:eastAsia="Calibri"/>
          <w:b/>
          <w:bCs/>
          <w:szCs w:val="22"/>
        </w:rPr>
      </w:pPr>
    </w:p>
    <w:p w14:paraId="6F7E8DD5" w14:textId="77777777" w:rsidR="0083067E" w:rsidRDefault="00C20BDD">
      <w:pPr>
        <w:overflowPunct w:val="0"/>
        <w:autoSpaceDE w:val="0"/>
        <w:autoSpaceDN w:val="0"/>
        <w:adjustRightInd w:val="0"/>
        <w:spacing w:before="120" w:after="0"/>
        <w:jc w:val="center"/>
        <w:textAlignment w:val="baseline"/>
        <w:rPr>
          <w:bCs/>
          <w:kern w:val="2"/>
          <w:szCs w:val="18"/>
          <w:lang w:val="en-US"/>
        </w:rPr>
      </w:pPr>
      <w:r>
        <w:rPr>
          <w:b/>
          <w:kern w:val="2"/>
          <w:szCs w:val="18"/>
          <w:lang w:val="en-US"/>
        </w:rPr>
        <w:t>Table 2</w:t>
      </w:r>
      <w:r>
        <w:rPr>
          <w:bCs/>
          <w:kern w:val="2"/>
          <w:szCs w:val="18"/>
          <w:lang w:val="en-US"/>
        </w:rPr>
        <w:t>: Band n28 RSD from PC3 to PC2 for UE supporting Tx Diversity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741"/>
        <w:gridCol w:w="741"/>
        <w:gridCol w:w="740"/>
        <w:gridCol w:w="741"/>
        <w:gridCol w:w="741"/>
        <w:gridCol w:w="740"/>
        <w:gridCol w:w="741"/>
        <w:gridCol w:w="741"/>
        <w:gridCol w:w="740"/>
        <w:gridCol w:w="741"/>
        <w:gridCol w:w="814"/>
      </w:tblGrid>
      <w:tr w:rsidR="0083067E" w14:paraId="64852E72" w14:textId="77777777">
        <w:trPr>
          <w:trHeight w:val="187"/>
          <w:tblHeader/>
          <w:jc w:val="center"/>
        </w:trPr>
        <w:tc>
          <w:tcPr>
            <w:tcW w:w="1100" w:type="dxa"/>
            <w:tcBorders>
              <w:top w:val="single" w:sz="4" w:space="0" w:color="auto"/>
              <w:left w:val="single" w:sz="4" w:space="0" w:color="auto"/>
              <w:bottom w:val="single" w:sz="4" w:space="0" w:color="auto"/>
              <w:right w:val="single" w:sz="4" w:space="0" w:color="auto"/>
            </w:tcBorders>
            <w:vAlign w:val="center"/>
          </w:tcPr>
          <w:p w14:paraId="65141C7D" w14:textId="77777777" w:rsidR="0083067E" w:rsidRDefault="00C20BDD">
            <w:pPr>
              <w:keepNext/>
              <w:keepLines/>
              <w:overflowPunct w:val="0"/>
              <w:autoSpaceDE w:val="0"/>
              <w:autoSpaceDN w:val="0"/>
              <w:adjustRightInd w:val="0"/>
              <w:spacing w:after="0"/>
              <w:jc w:val="center"/>
              <w:textAlignment w:val="baseline"/>
              <w:rPr>
                <w:rFonts w:ascii="Arial" w:eastAsia="PMingLiU" w:hAnsi="Arial"/>
                <w:b/>
                <w:sz w:val="18"/>
                <w:lang w:val="en-US" w:eastAsia="en-GB"/>
              </w:rPr>
            </w:pPr>
            <w:r>
              <w:rPr>
                <w:rFonts w:ascii="Arial" w:eastAsia="PMingLiU" w:hAnsi="Arial"/>
                <w:b/>
                <w:sz w:val="18"/>
                <w:lang w:val="en-US" w:eastAsia="en-GB"/>
              </w:rPr>
              <w:t>Operating Band</w:t>
            </w:r>
          </w:p>
        </w:tc>
        <w:tc>
          <w:tcPr>
            <w:tcW w:w="74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F95C7D8" w14:textId="77777777" w:rsidR="0083067E" w:rsidRDefault="00C20BDD">
            <w:pPr>
              <w:keepNext/>
              <w:keepLines/>
              <w:overflowPunct w:val="0"/>
              <w:autoSpaceDE w:val="0"/>
              <w:autoSpaceDN w:val="0"/>
              <w:adjustRightInd w:val="0"/>
              <w:spacing w:after="0"/>
              <w:jc w:val="center"/>
              <w:textAlignment w:val="baseline"/>
              <w:rPr>
                <w:rFonts w:ascii="Arial" w:eastAsia="PMingLiU" w:hAnsi="Arial"/>
                <w:b/>
                <w:sz w:val="18"/>
                <w:lang w:val="en-US" w:eastAsia="en-GB"/>
              </w:rPr>
            </w:pPr>
            <w:r>
              <w:rPr>
                <w:rFonts w:ascii="Arial" w:eastAsia="PMingLiU" w:hAnsi="Arial"/>
                <w:b/>
                <w:sz w:val="18"/>
                <w:lang w:val="en-US" w:eastAsia="en-GB"/>
              </w:rPr>
              <w:t>3</w:t>
            </w:r>
          </w:p>
          <w:p w14:paraId="40207A8B" w14:textId="77777777" w:rsidR="0083067E" w:rsidRDefault="00C20BDD">
            <w:pPr>
              <w:keepNext/>
              <w:keepLines/>
              <w:overflowPunct w:val="0"/>
              <w:autoSpaceDE w:val="0"/>
              <w:autoSpaceDN w:val="0"/>
              <w:adjustRightInd w:val="0"/>
              <w:spacing w:after="0"/>
              <w:jc w:val="center"/>
              <w:textAlignment w:val="baseline"/>
              <w:rPr>
                <w:rFonts w:ascii="Arial" w:eastAsia="PMingLiU" w:hAnsi="Arial"/>
                <w:b/>
                <w:sz w:val="18"/>
                <w:lang w:val="en-US" w:eastAsia="en-GB"/>
              </w:rPr>
            </w:pPr>
            <w:r>
              <w:rPr>
                <w:rFonts w:ascii="Arial" w:eastAsia="PMingLiU" w:hAnsi="Arial"/>
                <w:b/>
                <w:sz w:val="18"/>
                <w:lang w:val="en-US" w:eastAsia="en-GB"/>
              </w:rPr>
              <w:t>MHz</w:t>
            </w:r>
            <w:r>
              <w:rPr>
                <w:rFonts w:ascii="Arial" w:eastAsia="PMingLiU" w:hAnsi="Arial"/>
                <w:b/>
                <w:sz w:val="18"/>
                <w:lang w:val="en-US" w:eastAsia="en-GB"/>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3909EE81" w14:textId="77777777" w:rsidR="0083067E" w:rsidRDefault="00C20BDD">
            <w:pPr>
              <w:keepNext/>
              <w:keepLines/>
              <w:overflowPunct w:val="0"/>
              <w:autoSpaceDE w:val="0"/>
              <w:autoSpaceDN w:val="0"/>
              <w:adjustRightInd w:val="0"/>
              <w:spacing w:after="0"/>
              <w:jc w:val="center"/>
              <w:textAlignment w:val="baseline"/>
              <w:rPr>
                <w:rFonts w:ascii="Arial" w:eastAsia="PMingLiU" w:hAnsi="Arial"/>
                <w:b/>
                <w:sz w:val="18"/>
                <w:lang w:val="en-US" w:eastAsia="en-GB"/>
              </w:rPr>
            </w:pPr>
            <w:r>
              <w:rPr>
                <w:rFonts w:ascii="Arial" w:eastAsia="PMingLiU" w:hAnsi="Arial"/>
                <w:b/>
                <w:sz w:val="18"/>
                <w:lang w:val="en-US" w:eastAsia="en-GB"/>
              </w:rPr>
              <w:t>5</w:t>
            </w:r>
          </w:p>
          <w:p w14:paraId="4D0F93B1" w14:textId="77777777" w:rsidR="0083067E" w:rsidRDefault="00C20BDD">
            <w:pPr>
              <w:keepNext/>
              <w:keepLines/>
              <w:overflowPunct w:val="0"/>
              <w:autoSpaceDE w:val="0"/>
              <w:autoSpaceDN w:val="0"/>
              <w:adjustRightInd w:val="0"/>
              <w:spacing w:after="0"/>
              <w:jc w:val="center"/>
              <w:textAlignment w:val="baseline"/>
              <w:rPr>
                <w:rFonts w:ascii="Arial" w:eastAsia="PMingLiU" w:hAnsi="Arial"/>
                <w:b/>
                <w:sz w:val="18"/>
                <w:lang w:val="en-US" w:eastAsia="en-GB"/>
              </w:rPr>
            </w:pPr>
            <w:r>
              <w:rPr>
                <w:rFonts w:ascii="Arial" w:eastAsia="PMingLiU" w:hAnsi="Arial"/>
                <w:b/>
                <w:sz w:val="18"/>
                <w:lang w:val="en-US" w:eastAsia="en-GB"/>
              </w:rPr>
              <w:t>MHz</w:t>
            </w:r>
            <w:r>
              <w:rPr>
                <w:rFonts w:ascii="Arial" w:eastAsia="PMingLiU" w:hAnsi="Arial"/>
                <w:b/>
                <w:sz w:val="18"/>
                <w:lang w:val="en-US" w:eastAsia="en-GB"/>
              </w:rPr>
              <w:br/>
              <w:t>(dB)</w:t>
            </w:r>
          </w:p>
        </w:tc>
        <w:tc>
          <w:tcPr>
            <w:tcW w:w="740" w:type="dxa"/>
            <w:tcBorders>
              <w:top w:val="single" w:sz="4" w:space="0" w:color="auto"/>
              <w:left w:val="single" w:sz="4" w:space="0" w:color="auto"/>
              <w:bottom w:val="single" w:sz="4" w:space="0" w:color="auto"/>
              <w:right w:val="single" w:sz="4" w:space="0" w:color="auto"/>
            </w:tcBorders>
            <w:vAlign w:val="center"/>
          </w:tcPr>
          <w:p w14:paraId="69A1DC6B" w14:textId="77777777" w:rsidR="0083067E" w:rsidRDefault="00C20BDD">
            <w:pPr>
              <w:keepNext/>
              <w:keepLines/>
              <w:overflowPunct w:val="0"/>
              <w:autoSpaceDE w:val="0"/>
              <w:autoSpaceDN w:val="0"/>
              <w:adjustRightInd w:val="0"/>
              <w:spacing w:after="0"/>
              <w:jc w:val="center"/>
              <w:textAlignment w:val="baseline"/>
              <w:rPr>
                <w:rFonts w:ascii="Arial" w:eastAsia="PMingLiU" w:hAnsi="Arial"/>
                <w:b/>
                <w:sz w:val="18"/>
                <w:lang w:val="en-US" w:eastAsia="en-GB"/>
              </w:rPr>
            </w:pPr>
            <w:r>
              <w:rPr>
                <w:rFonts w:ascii="Arial" w:eastAsia="PMingLiU" w:hAnsi="Arial"/>
                <w:b/>
                <w:sz w:val="18"/>
                <w:lang w:val="en-US" w:eastAsia="en-GB"/>
              </w:rPr>
              <w:t>10</w:t>
            </w:r>
          </w:p>
          <w:p w14:paraId="0191DD07" w14:textId="77777777" w:rsidR="0083067E" w:rsidRDefault="00C20BDD">
            <w:pPr>
              <w:keepNext/>
              <w:keepLines/>
              <w:overflowPunct w:val="0"/>
              <w:autoSpaceDE w:val="0"/>
              <w:autoSpaceDN w:val="0"/>
              <w:adjustRightInd w:val="0"/>
              <w:spacing w:after="0"/>
              <w:jc w:val="center"/>
              <w:textAlignment w:val="baseline"/>
              <w:rPr>
                <w:rFonts w:ascii="Arial" w:eastAsia="PMingLiU" w:hAnsi="Arial"/>
                <w:b/>
                <w:sz w:val="18"/>
                <w:lang w:val="en-US" w:eastAsia="en-GB"/>
              </w:rPr>
            </w:pPr>
            <w:r>
              <w:rPr>
                <w:rFonts w:ascii="Arial" w:eastAsia="PMingLiU" w:hAnsi="Arial"/>
                <w:b/>
                <w:sz w:val="18"/>
                <w:lang w:val="en-US" w:eastAsia="en-GB"/>
              </w:rPr>
              <w:t>MHz</w:t>
            </w:r>
            <w:r>
              <w:rPr>
                <w:rFonts w:ascii="Arial" w:eastAsia="PMingLiU" w:hAnsi="Arial"/>
                <w:b/>
                <w:sz w:val="18"/>
                <w:lang w:val="en-US" w:eastAsia="en-GB"/>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53D8F516" w14:textId="77777777" w:rsidR="0083067E" w:rsidRDefault="00C20BDD">
            <w:pPr>
              <w:keepNext/>
              <w:keepLines/>
              <w:overflowPunct w:val="0"/>
              <w:autoSpaceDE w:val="0"/>
              <w:autoSpaceDN w:val="0"/>
              <w:adjustRightInd w:val="0"/>
              <w:spacing w:after="0"/>
              <w:jc w:val="center"/>
              <w:textAlignment w:val="baseline"/>
              <w:rPr>
                <w:rFonts w:ascii="Arial" w:eastAsia="PMingLiU" w:hAnsi="Arial"/>
                <w:b/>
                <w:sz w:val="18"/>
                <w:lang w:val="en-US" w:eastAsia="en-GB"/>
              </w:rPr>
            </w:pPr>
            <w:r>
              <w:rPr>
                <w:rFonts w:ascii="Arial" w:eastAsia="PMingLiU" w:hAnsi="Arial"/>
                <w:b/>
                <w:sz w:val="18"/>
                <w:lang w:val="en-US" w:eastAsia="en-GB"/>
              </w:rPr>
              <w:t>15</w:t>
            </w:r>
          </w:p>
          <w:p w14:paraId="453F38E4" w14:textId="77777777" w:rsidR="0083067E" w:rsidRDefault="00C20BDD">
            <w:pPr>
              <w:keepNext/>
              <w:keepLines/>
              <w:overflowPunct w:val="0"/>
              <w:autoSpaceDE w:val="0"/>
              <w:autoSpaceDN w:val="0"/>
              <w:adjustRightInd w:val="0"/>
              <w:spacing w:after="0"/>
              <w:jc w:val="center"/>
              <w:textAlignment w:val="baseline"/>
              <w:rPr>
                <w:rFonts w:ascii="Arial" w:eastAsia="PMingLiU" w:hAnsi="Arial"/>
                <w:b/>
                <w:sz w:val="18"/>
                <w:lang w:val="en-US" w:eastAsia="en-GB"/>
              </w:rPr>
            </w:pPr>
            <w:r>
              <w:rPr>
                <w:rFonts w:ascii="Arial" w:eastAsia="PMingLiU" w:hAnsi="Arial"/>
                <w:b/>
                <w:sz w:val="18"/>
                <w:lang w:val="en-US" w:eastAsia="en-GB"/>
              </w:rPr>
              <w:t>MHz</w:t>
            </w:r>
            <w:r>
              <w:rPr>
                <w:rFonts w:ascii="Arial" w:eastAsia="PMingLiU" w:hAnsi="Arial"/>
                <w:b/>
                <w:sz w:val="18"/>
                <w:lang w:val="en-US" w:eastAsia="en-GB"/>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25765759" w14:textId="77777777" w:rsidR="0083067E" w:rsidRDefault="00C20BDD">
            <w:pPr>
              <w:keepNext/>
              <w:keepLines/>
              <w:overflowPunct w:val="0"/>
              <w:autoSpaceDE w:val="0"/>
              <w:autoSpaceDN w:val="0"/>
              <w:adjustRightInd w:val="0"/>
              <w:spacing w:after="0"/>
              <w:jc w:val="center"/>
              <w:textAlignment w:val="baseline"/>
              <w:rPr>
                <w:rFonts w:ascii="Arial" w:eastAsia="PMingLiU" w:hAnsi="Arial"/>
                <w:b/>
                <w:sz w:val="18"/>
                <w:lang w:val="en-US" w:eastAsia="en-GB"/>
              </w:rPr>
            </w:pPr>
            <w:r>
              <w:rPr>
                <w:rFonts w:ascii="Arial" w:eastAsia="PMingLiU" w:hAnsi="Arial"/>
                <w:b/>
                <w:sz w:val="18"/>
                <w:lang w:val="en-US" w:eastAsia="en-GB"/>
              </w:rPr>
              <w:t>20</w:t>
            </w:r>
          </w:p>
          <w:p w14:paraId="4801C6FA" w14:textId="77777777" w:rsidR="0083067E" w:rsidRDefault="00C20BDD">
            <w:pPr>
              <w:keepNext/>
              <w:keepLines/>
              <w:overflowPunct w:val="0"/>
              <w:autoSpaceDE w:val="0"/>
              <w:autoSpaceDN w:val="0"/>
              <w:adjustRightInd w:val="0"/>
              <w:spacing w:after="0"/>
              <w:jc w:val="center"/>
              <w:textAlignment w:val="baseline"/>
              <w:rPr>
                <w:rFonts w:ascii="Arial" w:eastAsia="PMingLiU" w:hAnsi="Arial"/>
                <w:b/>
                <w:sz w:val="18"/>
                <w:lang w:val="en-US" w:eastAsia="en-GB"/>
              </w:rPr>
            </w:pPr>
            <w:r>
              <w:rPr>
                <w:rFonts w:ascii="Arial" w:eastAsia="PMingLiU" w:hAnsi="Arial"/>
                <w:b/>
                <w:sz w:val="18"/>
                <w:lang w:val="en-US" w:eastAsia="en-GB"/>
              </w:rPr>
              <w:t>MHz</w:t>
            </w:r>
            <w:r>
              <w:rPr>
                <w:rFonts w:ascii="Arial" w:eastAsia="PMingLiU" w:hAnsi="Arial"/>
                <w:b/>
                <w:sz w:val="18"/>
                <w:lang w:val="en-US" w:eastAsia="en-GB"/>
              </w:rPr>
              <w:br/>
              <w:t>(dB)</w:t>
            </w:r>
          </w:p>
        </w:tc>
        <w:tc>
          <w:tcPr>
            <w:tcW w:w="740" w:type="dxa"/>
            <w:tcBorders>
              <w:top w:val="single" w:sz="4" w:space="0" w:color="auto"/>
              <w:left w:val="single" w:sz="4" w:space="0" w:color="auto"/>
              <w:bottom w:val="single" w:sz="4" w:space="0" w:color="auto"/>
              <w:right w:val="single" w:sz="4" w:space="0" w:color="auto"/>
            </w:tcBorders>
            <w:vAlign w:val="center"/>
          </w:tcPr>
          <w:p w14:paraId="073B2FE7" w14:textId="77777777" w:rsidR="0083067E" w:rsidRDefault="00C20BDD">
            <w:pPr>
              <w:keepNext/>
              <w:keepLines/>
              <w:overflowPunct w:val="0"/>
              <w:autoSpaceDE w:val="0"/>
              <w:autoSpaceDN w:val="0"/>
              <w:adjustRightInd w:val="0"/>
              <w:spacing w:after="0"/>
              <w:jc w:val="center"/>
              <w:textAlignment w:val="baseline"/>
              <w:rPr>
                <w:rFonts w:ascii="Arial" w:eastAsia="PMingLiU" w:hAnsi="Arial"/>
                <w:b/>
                <w:sz w:val="18"/>
                <w:lang w:val="en-US" w:eastAsia="en-GB"/>
              </w:rPr>
            </w:pPr>
            <w:r>
              <w:rPr>
                <w:rFonts w:ascii="Arial" w:eastAsia="PMingLiU" w:hAnsi="Arial"/>
                <w:b/>
                <w:sz w:val="18"/>
                <w:lang w:val="en-US" w:eastAsia="en-GB"/>
              </w:rPr>
              <w:t>25</w:t>
            </w:r>
          </w:p>
          <w:p w14:paraId="04A9648C" w14:textId="77777777" w:rsidR="0083067E" w:rsidRDefault="00C20BDD">
            <w:pPr>
              <w:keepNext/>
              <w:keepLines/>
              <w:overflowPunct w:val="0"/>
              <w:autoSpaceDE w:val="0"/>
              <w:autoSpaceDN w:val="0"/>
              <w:adjustRightInd w:val="0"/>
              <w:spacing w:after="0"/>
              <w:jc w:val="center"/>
              <w:textAlignment w:val="baseline"/>
              <w:rPr>
                <w:rFonts w:ascii="Arial" w:eastAsia="PMingLiU" w:hAnsi="Arial"/>
                <w:b/>
                <w:sz w:val="18"/>
                <w:lang w:val="en-US" w:eastAsia="en-GB"/>
              </w:rPr>
            </w:pPr>
            <w:r>
              <w:rPr>
                <w:rFonts w:ascii="Arial" w:eastAsia="PMingLiU" w:hAnsi="Arial"/>
                <w:b/>
                <w:sz w:val="18"/>
                <w:lang w:val="en-US" w:eastAsia="en-GB"/>
              </w:rPr>
              <w:t>MHz</w:t>
            </w:r>
            <w:r>
              <w:rPr>
                <w:rFonts w:ascii="Arial" w:eastAsia="PMingLiU" w:hAnsi="Arial"/>
                <w:b/>
                <w:sz w:val="18"/>
                <w:lang w:val="en-US" w:eastAsia="en-GB"/>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7183081A" w14:textId="77777777" w:rsidR="0083067E" w:rsidRDefault="00C20BDD">
            <w:pPr>
              <w:keepNext/>
              <w:keepLines/>
              <w:overflowPunct w:val="0"/>
              <w:autoSpaceDE w:val="0"/>
              <w:autoSpaceDN w:val="0"/>
              <w:adjustRightInd w:val="0"/>
              <w:spacing w:after="0"/>
              <w:jc w:val="center"/>
              <w:textAlignment w:val="baseline"/>
              <w:rPr>
                <w:rFonts w:ascii="Arial" w:eastAsia="PMingLiU" w:hAnsi="Arial"/>
                <w:b/>
                <w:sz w:val="18"/>
                <w:lang w:val="en-US" w:eastAsia="en-GB"/>
              </w:rPr>
            </w:pPr>
            <w:r>
              <w:rPr>
                <w:rFonts w:ascii="Arial" w:eastAsia="PMingLiU" w:hAnsi="Arial"/>
                <w:b/>
                <w:sz w:val="18"/>
                <w:lang w:val="en-US" w:eastAsia="en-GB"/>
              </w:rPr>
              <w:t>30 MHz (dB)</w:t>
            </w:r>
          </w:p>
        </w:tc>
        <w:tc>
          <w:tcPr>
            <w:tcW w:w="741" w:type="dxa"/>
            <w:tcBorders>
              <w:top w:val="single" w:sz="4" w:space="0" w:color="auto"/>
              <w:left w:val="single" w:sz="4" w:space="0" w:color="auto"/>
              <w:bottom w:val="single" w:sz="4" w:space="0" w:color="auto"/>
              <w:right w:val="single" w:sz="4" w:space="0" w:color="auto"/>
            </w:tcBorders>
            <w:vAlign w:val="center"/>
          </w:tcPr>
          <w:p w14:paraId="4ADAC4F5" w14:textId="77777777" w:rsidR="0083067E" w:rsidRDefault="00C20BDD">
            <w:pPr>
              <w:keepNext/>
              <w:keepLines/>
              <w:overflowPunct w:val="0"/>
              <w:autoSpaceDE w:val="0"/>
              <w:autoSpaceDN w:val="0"/>
              <w:adjustRightInd w:val="0"/>
              <w:spacing w:after="0"/>
              <w:jc w:val="center"/>
              <w:textAlignment w:val="baseline"/>
              <w:rPr>
                <w:rFonts w:ascii="Arial" w:eastAsia="PMingLiU" w:hAnsi="Arial"/>
                <w:b/>
                <w:sz w:val="18"/>
                <w:lang w:val="en-US" w:eastAsia="en-GB"/>
              </w:rPr>
            </w:pPr>
            <w:r>
              <w:rPr>
                <w:rFonts w:ascii="Arial" w:eastAsia="PMingLiU" w:hAnsi="Arial"/>
                <w:b/>
                <w:sz w:val="18"/>
                <w:lang w:val="en-US" w:eastAsia="en-GB"/>
              </w:rPr>
              <w:t>35 MHz (dB)</w:t>
            </w:r>
          </w:p>
        </w:tc>
        <w:tc>
          <w:tcPr>
            <w:tcW w:w="740" w:type="dxa"/>
            <w:tcBorders>
              <w:top w:val="single" w:sz="4" w:space="0" w:color="auto"/>
              <w:left w:val="single" w:sz="4" w:space="0" w:color="auto"/>
              <w:bottom w:val="single" w:sz="4" w:space="0" w:color="auto"/>
              <w:right w:val="single" w:sz="4" w:space="0" w:color="auto"/>
            </w:tcBorders>
            <w:vAlign w:val="center"/>
          </w:tcPr>
          <w:p w14:paraId="45C2BA0E" w14:textId="77777777" w:rsidR="0083067E" w:rsidRDefault="00C20BDD">
            <w:pPr>
              <w:keepNext/>
              <w:keepLines/>
              <w:overflowPunct w:val="0"/>
              <w:autoSpaceDE w:val="0"/>
              <w:autoSpaceDN w:val="0"/>
              <w:adjustRightInd w:val="0"/>
              <w:spacing w:after="0"/>
              <w:jc w:val="center"/>
              <w:textAlignment w:val="baseline"/>
              <w:rPr>
                <w:rFonts w:ascii="Arial" w:eastAsia="PMingLiU" w:hAnsi="Arial"/>
                <w:b/>
                <w:sz w:val="18"/>
                <w:lang w:val="en-US" w:eastAsia="en-GB"/>
              </w:rPr>
            </w:pPr>
            <w:r>
              <w:rPr>
                <w:rFonts w:ascii="Arial" w:eastAsia="PMingLiU" w:hAnsi="Arial"/>
                <w:b/>
                <w:sz w:val="18"/>
                <w:lang w:val="en-US" w:eastAsia="en-GB"/>
              </w:rPr>
              <w:t>40</w:t>
            </w:r>
          </w:p>
          <w:p w14:paraId="5A6876C3" w14:textId="77777777" w:rsidR="0083067E" w:rsidRDefault="00C20BDD">
            <w:pPr>
              <w:keepNext/>
              <w:keepLines/>
              <w:overflowPunct w:val="0"/>
              <w:autoSpaceDE w:val="0"/>
              <w:autoSpaceDN w:val="0"/>
              <w:adjustRightInd w:val="0"/>
              <w:spacing w:after="0"/>
              <w:jc w:val="center"/>
              <w:textAlignment w:val="baseline"/>
              <w:rPr>
                <w:rFonts w:ascii="Arial" w:eastAsia="PMingLiU" w:hAnsi="Arial"/>
                <w:b/>
                <w:sz w:val="18"/>
                <w:lang w:val="en-US" w:eastAsia="en-GB"/>
              </w:rPr>
            </w:pPr>
            <w:r>
              <w:rPr>
                <w:rFonts w:ascii="Arial" w:eastAsia="PMingLiU" w:hAnsi="Arial"/>
                <w:b/>
                <w:sz w:val="18"/>
                <w:lang w:val="en-US" w:eastAsia="en-GB"/>
              </w:rPr>
              <w:t>MHz</w:t>
            </w:r>
            <w:r>
              <w:rPr>
                <w:rFonts w:ascii="Arial" w:eastAsia="PMingLiU" w:hAnsi="Arial"/>
                <w:b/>
                <w:sz w:val="18"/>
                <w:lang w:val="en-US" w:eastAsia="en-GB"/>
              </w:rPr>
              <w:br/>
              <w:t>(dB)</w:t>
            </w:r>
          </w:p>
        </w:tc>
        <w:tc>
          <w:tcPr>
            <w:tcW w:w="741" w:type="dxa"/>
            <w:tcBorders>
              <w:top w:val="single" w:sz="4" w:space="0" w:color="auto"/>
              <w:left w:val="single" w:sz="4" w:space="0" w:color="auto"/>
              <w:bottom w:val="single" w:sz="4" w:space="0" w:color="auto"/>
              <w:right w:val="single" w:sz="4" w:space="0" w:color="auto"/>
            </w:tcBorders>
            <w:vAlign w:val="center"/>
          </w:tcPr>
          <w:p w14:paraId="74A10236" w14:textId="77777777" w:rsidR="0083067E" w:rsidRDefault="00C20BDD">
            <w:pPr>
              <w:keepNext/>
              <w:keepLines/>
              <w:overflowPunct w:val="0"/>
              <w:autoSpaceDE w:val="0"/>
              <w:autoSpaceDN w:val="0"/>
              <w:adjustRightInd w:val="0"/>
              <w:spacing w:after="0"/>
              <w:jc w:val="center"/>
              <w:textAlignment w:val="baseline"/>
              <w:rPr>
                <w:rFonts w:ascii="Arial" w:eastAsia="PMingLiU" w:hAnsi="Arial"/>
                <w:b/>
                <w:sz w:val="18"/>
                <w:lang w:val="en-US" w:eastAsia="en-GB"/>
              </w:rPr>
            </w:pPr>
            <w:r>
              <w:rPr>
                <w:rFonts w:ascii="Arial" w:eastAsia="PMingLiU" w:hAnsi="Arial"/>
                <w:b/>
                <w:sz w:val="18"/>
                <w:lang w:val="en-US" w:eastAsia="en-GB"/>
              </w:rPr>
              <w:t>45 MHz (dB)</w:t>
            </w:r>
          </w:p>
        </w:tc>
        <w:tc>
          <w:tcPr>
            <w:tcW w:w="814" w:type="dxa"/>
            <w:tcBorders>
              <w:top w:val="single" w:sz="4" w:space="0" w:color="auto"/>
              <w:left w:val="single" w:sz="4" w:space="0" w:color="auto"/>
              <w:bottom w:val="single" w:sz="4" w:space="0" w:color="auto"/>
              <w:right w:val="single" w:sz="4" w:space="0" w:color="auto"/>
            </w:tcBorders>
            <w:vAlign w:val="center"/>
          </w:tcPr>
          <w:p w14:paraId="5FDEB69E" w14:textId="77777777" w:rsidR="0083067E" w:rsidRDefault="00C20BDD">
            <w:pPr>
              <w:keepNext/>
              <w:keepLines/>
              <w:overflowPunct w:val="0"/>
              <w:autoSpaceDE w:val="0"/>
              <w:autoSpaceDN w:val="0"/>
              <w:adjustRightInd w:val="0"/>
              <w:spacing w:after="0"/>
              <w:jc w:val="center"/>
              <w:textAlignment w:val="baseline"/>
              <w:rPr>
                <w:rFonts w:ascii="Arial" w:eastAsia="PMingLiU" w:hAnsi="Arial"/>
                <w:b/>
                <w:sz w:val="18"/>
                <w:lang w:val="en-US" w:eastAsia="en-GB"/>
              </w:rPr>
            </w:pPr>
            <w:r>
              <w:rPr>
                <w:rFonts w:ascii="Arial" w:eastAsia="PMingLiU" w:hAnsi="Arial"/>
                <w:b/>
                <w:sz w:val="18"/>
                <w:lang w:val="en-US" w:eastAsia="en-GB"/>
              </w:rPr>
              <w:t>50</w:t>
            </w:r>
          </w:p>
          <w:p w14:paraId="7E10C5E7" w14:textId="77777777" w:rsidR="0083067E" w:rsidRDefault="00C20BDD">
            <w:pPr>
              <w:keepNext/>
              <w:keepLines/>
              <w:overflowPunct w:val="0"/>
              <w:autoSpaceDE w:val="0"/>
              <w:autoSpaceDN w:val="0"/>
              <w:adjustRightInd w:val="0"/>
              <w:spacing w:after="0"/>
              <w:jc w:val="center"/>
              <w:textAlignment w:val="baseline"/>
              <w:rPr>
                <w:rFonts w:ascii="Arial" w:eastAsia="PMingLiU" w:hAnsi="Arial"/>
                <w:b/>
                <w:sz w:val="18"/>
                <w:lang w:val="en-US" w:eastAsia="en-GB"/>
              </w:rPr>
            </w:pPr>
            <w:r>
              <w:rPr>
                <w:rFonts w:ascii="Arial" w:eastAsia="PMingLiU" w:hAnsi="Arial"/>
                <w:b/>
                <w:sz w:val="18"/>
                <w:lang w:val="en-US" w:eastAsia="en-GB"/>
              </w:rPr>
              <w:t>MHz</w:t>
            </w:r>
            <w:r>
              <w:rPr>
                <w:rFonts w:ascii="Arial" w:eastAsia="PMingLiU" w:hAnsi="Arial"/>
                <w:b/>
                <w:sz w:val="18"/>
                <w:lang w:val="en-US" w:eastAsia="en-GB"/>
              </w:rPr>
              <w:br/>
              <w:t>(dB)</w:t>
            </w:r>
          </w:p>
        </w:tc>
      </w:tr>
      <w:tr w:rsidR="0083067E" w14:paraId="73FB9C6C" w14:textId="77777777">
        <w:trPr>
          <w:trHeight w:val="187"/>
          <w:jc w:val="center"/>
        </w:trPr>
        <w:tc>
          <w:tcPr>
            <w:tcW w:w="1100" w:type="dxa"/>
            <w:tcBorders>
              <w:top w:val="single" w:sz="4" w:space="0" w:color="auto"/>
              <w:left w:val="single" w:sz="4" w:space="0" w:color="auto"/>
              <w:bottom w:val="single" w:sz="4" w:space="0" w:color="auto"/>
              <w:right w:val="single" w:sz="4" w:space="0" w:color="auto"/>
            </w:tcBorders>
            <w:vAlign w:val="center"/>
          </w:tcPr>
          <w:p w14:paraId="6453AB3F" w14:textId="77777777" w:rsidR="0083067E" w:rsidRDefault="00C20BDD">
            <w:pPr>
              <w:keepNext/>
              <w:keepLines/>
              <w:overflowPunct w:val="0"/>
              <w:autoSpaceDE w:val="0"/>
              <w:autoSpaceDN w:val="0"/>
              <w:adjustRightInd w:val="0"/>
              <w:spacing w:after="0"/>
              <w:jc w:val="center"/>
              <w:textAlignment w:val="baseline"/>
              <w:rPr>
                <w:rFonts w:ascii="Arial" w:eastAsia="PMingLiU" w:hAnsi="Arial" w:cs="Arial"/>
                <w:lang w:val="en-US" w:eastAsia="en-GB"/>
              </w:rPr>
            </w:pPr>
            <w:bookmarkStart w:id="4" w:name="_Hlk182385297"/>
            <w:r>
              <w:rPr>
                <w:rFonts w:ascii="Arial" w:eastAsia="PMingLiU" w:hAnsi="Arial" w:cs="Arial"/>
                <w:lang w:val="en-US" w:eastAsia="en-GB"/>
              </w:rPr>
              <w:t>n28</w:t>
            </w:r>
          </w:p>
        </w:tc>
        <w:tc>
          <w:tcPr>
            <w:tcW w:w="741" w:type="dxa"/>
            <w:tcBorders>
              <w:top w:val="single" w:sz="4" w:space="0" w:color="auto"/>
              <w:left w:val="single" w:sz="4" w:space="0" w:color="auto"/>
              <w:bottom w:val="single" w:sz="4" w:space="0" w:color="auto"/>
              <w:right w:val="single" w:sz="4" w:space="0" w:color="auto"/>
            </w:tcBorders>
          </w:tcPr>
          <w:p w14:paraId="78DD75F0" w14:textId="77777777" w:rsidR="0083067E" w:rsidRDefault="00C20BDD">
            <w:pPr>
              <w:keepNext/>
              <w:keepLines/>
              <w:overflowPunct w:val="0"/>
              <w:autoSpaceDE w:val="0"/>
              <w:autoSpaceDN w:val="0"/>
              <w:adjustRightInd w:val="0"/>
              <w:spacing w:after="0"/>
              <w:jc w:val="center"/>
              <w:textAlignment w:val="baseline"/>
              <w:rPr>
                <w:rFonts w:ascii="Arial" w:eastAsia="PMingLiU" w:hAnsi="Arial"/>
                <w:sz w:val="18"/>
                <w:highlight w:val="yellow"/>
                <w:lang w:val="en-US" w:eastAsia="en-GB"/>
              </w:rPr>
            </w:pPr>
            <w:r>
              <w:rPr>
                <w:rFonts w:ascii="Arial" w:eastAsia="PMingLiU" w:hAnsi="Arial"/>
                <w:sz w:val="18"/>
                <w:highlight w:val="yellow"/>
                <w:lang w:val="en-US" w:eastAsia="en-GB"/>
              </w:rPr>
              <w:t>0.3</w:t>
            </w:r>
          </w:p>
        </w:tc>
        <w:tc>
          <w:tcPr>
            <w:tcW w:w="741" w:type="dxa"/>
            <w:tcBorders>
              <w:top w:val="single" w:sz="4" w:space="0" w:color="auto"/>
              <w:left w:val="single" w:sz="4" w:space="0" w:color="auto"/>
              <w:bottom w:val="single" w:sz="4" w:space="0" w:color="auto"/>
              <w:right w:val="single" w:sz="4" w:space="0" w:color="auto"/>
            </w:tcBorders>
          </w:tcPr>
          <w:p w14:paraId="63026129" w14:textId="77777777" w:rsidR="0083067E" w:rsidRDefault="00C20BDD">
            <w:pPr>
              <w:keepNext/>
              <w:keepLines/>
              <w:overflowPunct w:val="0"/>
              <w:autoSpaceDE w:val="0"/>
              <w:autoSpaceDN w:val="0"/>
              <w:adjustRightInd w:val="0"/>
              <w:spacing w:after="0"/>
              <w:jc w:val="center"/>
              <w:textAlignment w:val="baseline"/>
              <w:rPr>
                <w:rFonts w:ascii="Arial" w:eastAsia="PMingLiU" w:hAnsi="Arial"/>
                <w:sz w:val="18"/>
                <w:highlight w:val="yellow"/>
                <w:lang w:val="en-US" w:eastAsia="en-GB"/>
              </w:rPr>
            </w:pPr>
            <w:r>
              <w:rPr>
                <w:rFonts w:ascii="Arial" w:eastAsia="PMingLiU" w:hAnsi="Arial"/>
                <w:sz w:val="18"/>
                <w:highlight w:val="yellow"/>
                <w:lang w:val="en-US" w:eastAsia="en-GB"/>
              </w:rPr>
              <w:t>0.8</w:t>
            </w:r>
          </w:p>
        </w:tc>
        <w:tc>
          <w:tcPr>
            <w:tcW w:w="740" w:type="dxa"/>
            <w:tcBorders>
              <w:top w:val="single" w:sz="4" w:space="0" w:color="auto"/>
              <w:left w:val="single" w:sz="4" w:space="0" w:color="auto"/>
              <w:bottom w:val="single" w:sz="4" w:space="0" w:color="auto"/>
              <w:right w:val="single" w:sz="4" w:space="0" w:color="auto"/>
            </w:tcBorders>
          </w:tcPr>
          <w:p w14:paraId="6D564E2A" w14:textId="77777777" w:rsidR="0083067E" w:rsidRDefault="00C20BDD">
            <w:pPr>
              <w:keepNext/>
              <w:keepLines/>
              <w:overflowPunct w:val="0"/>
              <w:autoSpaceDE w:val="0"/>
              <w:autoSpaceDN w:val="0"/>
              <w:adjustRightInd w:val="0"/>
              <w:spacing w:after="0"/>
              <w:jc w:val="center"/>
              <w:textAlignment w:val="baseline"/>
              <w:rPr>
                <w:rFonts w:ascii="Arial" w:eastAsia="PMingLiU" w:hAnsi="Arial"/>
                <w:sz w:val="18"/>
                <w:highlight w:val="yellow"/>
                <w:lang w:val="en-US" w:eastAsia="en-GB"/>
              </w:rPr>
            </w:pPr>
            <w:r>
              <w:rPr>
                <w:rFonts w:ascii="Arial" w:eastAsia="PMingLiU" w:hAnsi="Arial"/>
                <w:sz w:val="18"/>
                <w:highlight w:val="yellow"/>
                <w:lang w:val="en-US" w:eastAsia="en-GB"/>
              </w:rPr>
              <w:t>0.8</w:t>
            </w:r>
          </w:p>
        </w:tc>
        <w:tc>
          <w:tcPr>
            <w:tcW w:w="741" w:type="dxa"/>
            <w:tcBorders>
              <w:top w:val="single" w:sz="4" w:space="0" w:color="auto"/>
              <w:left w:val="single" w:sz="4" w:space="0" w:color="auto"/>
              <w:bottom w:val="single" w:sz="4" w:space="0" w:color="auto"/>
              <w:right w:val="single" w:sz="4" w:space="0" w:color="auto"/>
            </w:tcBorders>
          </w:tcPr>
          <w:p w14:paraId="23018D28" w14:textId="77777777" w:rsidR="0083067E" w:rsidRDefault="00C20BDD">
            <w:pPr>
              <w:keepNext/>
              <w:keepLines/>
              <w:overflowPunct w:val="0"/>
              <w:autoSpaceDE w:val="0"/>
              <w:autoSpaceDN w:val="0"/>
              <w:adjustRightInd w:val="0"/>
              <w:spacing w:after="0"/>
              <w:jc w:val="center"/>
              <w:textAlignment w:val="baseline"/>
              <w:rPr>
                <w:rFonts w:ascii="Arial" w:eastAsia="PMingLiU" w:hAnsi="Arial"/>
                <w:sz w:val="18"/>
                <w:highlight w:val="yellow"/>
                <w:lang w:val="en-US" w:eastAsia="en-GB"/>
              </w:rPr>
            </w:pPr>
            <w:r>
              <w:rPr>
                <w:rFonts w:ascii="Arial" w:eastAsia="PMingLiU" w:hAnsi="Arial"/>
                <w:sz w:val="18"/>
                <w:highlight w:val="yellow"/>
                <w:lang w:val="en-US" w:eastAsia="en-GB"/>
              </w:rPr>
              <w:t>0.8</w:t>
            </w:r>
          </w:p>
        </w:tc>
        <w:tc>
          <w:tcPr>
            <w:tcW w:w="741" w:type="dxa"/>
            <w:tcBorders>
              <w:top w:val="single" w:sz="4" w:space="0" w:color="auto"/>
              <w:left w:val="single" w:sz="4" w:space="0" w:color="auto"/>
              <w:bottom w:val="single" w:sz="4" w:space="0" w:color="auto"/>
              <w:right w:val="single" w:sz="4" w:space="0" w:color="auto"/>
            </w:tcBorders>
          </w:tcPr>
          <w:p w14:paraId="0D910097" w14:textId="77777777" w:rsidR="0083067E" w:rsidRDefault="00C20BDD">
            <w:pPr>
              <w:keepNext/>
              <w:keepLines/>
              <w:overflowPunct w:val="0"/>
              <w:autoSpaceDE w:val="0"/>
              <w:autoSpaceDN w:val="0"/>
              <w:adjustRightInd w:val="0"/>
              <w:spacing w:after="0"/>
              <w:jc w:val="center"/>
              <w:textAlignment w:val="baseline"/>
              <w:rPr>
                <w:rFonts w:ascii="Arial" w:eastAsia="PMingLiU" w:hAnsi="Arial"/>
                <w:sz w:val="18"/>
                <w:highlight w:val="yellow"/>
                <w:lang w:val="en-US" w:eastAsia="en-GB"/>
              </w:rPr>
            </w:pPr>
            <w:r>
              <w:rPr>
                <w:rFonts w:ascii="Arial" w:eastAsia="PMingLiU" w:hAnsi="Arial"/>
                <w:sz w:val="18"/>
                <w:highlight w:val="yellow"/>
                <w:lang w:val="en-US" w:eastAsia="en-GB"/>
              </w:rPr>
              <w:t>1.9</w:t>
            </w:r>
          </w:p>
        </w:tc>
        <w:tc>
          <w:tcPr>
            <w:tcW w:w="740" w:type="dxa"/>
            <w:tcBorders>
              <w:top w:val="single" w:sz="4" w:space="0" w:color="auto"/>
              <w:left w:val="single" w:sz="4" w:space="0" w:color="auto"/>
              <w:bottom w:val="single" w:sz="4" w:space="0" w:color="auto"/>
              <w:right w:val="single" w:sz="4" w:space="0" w:color="auto"/>
            </w:tcBorders>
          </w:tcPr>
          <w:p w14:paraId="0ED05828" w14:textId="77777777" w:rsidR="0083067E" w:rsidRDefault="00C20BDD">
            <w:pPr>
              <w:keepNext/>
              <w:keepLines/>
              <w:overflowPunct w:val="0"/>
              <w:autoSpaceDE w:val="0"/>
              <w:autoSpaceDN w:val="0"/>
              <w:adjustRightInd w:val="0"/>
              <w:spacing w:after="0"/>
              <w:jc w:val="center"/>
              <w:textAlignment w:val="baseline"/>
              <w:rPr>
                <w:rFonts w:ascii="Arial" w:eastAsia="PMingLiU" w:hAnsi="Arial"/>
                <w:sz w:val="18"/>
                <w:highlight w:val="yellow"/>
                <w:lang w:val="en-US" w:eastAsia="en-GB"/>
              </w:rPr>
            </w:pPr>
            <w:r>
              <w:rPr>
                <w:rFonts w:ascii="Arial" w:eastAsia="PMingLiU" w:hAnsi="Arial"/>
                <w:sz w:val="18"/>
                <w:highlight w:val="yellow"/>
                <w:lang w:val="en-US" w:eastAsia="en-GB"/>
              </w:rPr>
              <w:t>6.2</w:t>
            </w:r>
          </w:p>
        </w:tc>
        <w:tc>
          <w:tcPr>
            <w:tcW w:w="741" w:type="dxa"/>
            <w:tcBorders>
              <w:top w:val="single" w:sz="4" w:space="0" w:color="auto"/>
              <w:left w:val="single" w:sz="4" w:space="0" w:color="auto"/>
              <w:bottom w:val="single" w:sz="4" w:space="0" w:color="auto"/>
              <w:right w:val="single" w:sz="4" w:space="0" w:color="auto"/>
            </w:tcBorders>
          </w:tcPr>
          <w:p w14:paraId="69D2ABF4" w14:textId="77777777" w:rsidR="0083067E" w:rsidRDefault="00C20BDD">
            <w:pPr>
              <w:keepNext/>
              <w:keepLines/>
              <w:overflowPunct w:val="0"/>
              <w:autoSpaceDE w:val="0"/>
              <w:autoSpaceDN w:val="0"/>
              <w:adjustRightInd w:val="0"/>
              <w:spacing w:after="0"/>
              <w:jc w:val="center"/>
              <w:textAlignment w:val="baseline"/>
              <w:rPr>
                <w:rFonts w:ascii="Arial" w:eastAsia="PMingLiU" w:hAnsi="Arial"/>
                <w:sz w:val="18"/>
                <w:highlight w:val="yellow"/>
                <w:lang w:val="en-US" w:eastAsia="en-GB"/>
              </w:rPr>
            </w:pPr>
            <w:r>
              <w:rPr>
                <w:rFonts w:ascii="Arial" w:eastAsia="PMingLiU" w:hAnsi="Arial"/>
                <w:sz w:val="18"/>
                <w:highlight w:val="yellow"/>
                <w:lang w:val="en-US" w:eastAsia="en-GB"/>
              </w:rPr>
              <w:t>7.6</w:t>
            </w:r>
          </w:p>
        </w:tc>
        <w:tc>
          <w:tcPr>
            <w:tcW w:w="741" w:type="dxa"/>
            <w:tcBorders>
              <w:top w:val="single" w:sz="4" w:space="0" w:color="auto"/>
              <w:left w:val="single" w:sz="4" w:space="0" w:color="auto"/>
              <w:bottom w:val="single" w:sz="4" w:space="0" w:color="auto"/>
              <w:right w:val="single" w:sz="4" w:space="0" w:color="auto"/>
            </w:tcBorders>
          </w:tcPr>
          <w:p w14:paraId="521B9D09" w14:textId="77777777" w:rsidR="0083067E" w:rsidRDefault="00C20BDD">
            <w:pPr>
              <w:keepNext/>
              <w:keepLines/>
              <w:overflowPunct w:val="0"/>
              <w:autoSpaceDE w:val="0"/>
              <w:autoSpaceDN w:val="0"/>
              <w:adjustRightInd w:val="0"/>
              <w:spacing w:after="0"/>
              <w:jc w:val="center"/>
              <w:textAlignment w:val="baseline"/>
              <w:rPr>
                <w:rFonts w:ascii="Arial" w:eastAsia="PMingLiU" w:hAnsi="Arial"/>
                <w:sz w:val="18"/>
                <w:lang w:val="en-US" w:eastAsia="en-GB"/>
              </w:rPr>
            </w:pPr>
            <w:r>
              <w:rPr>
                <w:rFonts w:ascii="Arial" w:eastAsia="PMingLiU" w:hAnsi="Arial"/>
                <w:sz w:val="18"/>
                <w:lang w:val="en-US" w:eastAsia="en-GB"/>
              </w:rPr>
              <w:t>-</w:t>
            </w:r>
          </w:p>
        </w:tc>
        <w:tc>
          <w:tcPr>
            <w:tcW w:w="740" w:type="dxa"/>
            <w:tcBorders>
              <w:top w:val="single" w:sz="4" w:space="0" w:color="auto"/>
              <w:left w:val="single" w:sz="4" w:space="0" w:color="auto"/>
              <w:bottom w:val="single" w:sz="4" w:space="0" w:color="auto"/>
              <w:right w:val="single" w:sz="4" w:space="0" w:color="auto"/>
            </w:tcBorders>
          </w:tcPr>
          <w:p w14:paraId="0864439B" w14:textId="77777777" w:rsidR="0083067E" w:rsidRDefault="00C20BDD">
            <w:pPr>
              <w:keepNext/>
              <w:keepLines/>
              <w:overflowPunct w:val="0"/>
              <w:autoSpaceDE w:val="0"/>
              <w:autoSpaceDN w:val="0"/>
              <w:adjustRightInd w:val="0"/>
              <w:spacing w:after="0"/>
              <w:jc w:val="center"/>
              <w:textAlignment w:val="baseline"/>
              <w:rPr>
                <w:rFonts w:ascii="Arial" w:eastAsia="PMingLiU" w:hAnsi="Arial"/>
                <w:sz w:val="18"/>
                <w:lang w:val="en-US" w:eastAsia="en-GB"/>
              </w:rPr>
            </w:pPr>
            <w:r>
              <w:rPr>
                <w:rFonts w:ascii="Arial" w:eastAsia="PMingLiU" w:hAnsi="Arial"/>
                <w:sz w:val="18"/>
                <w:lang w:val="en-US" w:eastAsia="en-GB"/>
              </w:rPr>
              <w:t>8.2</w:t>
            </w:r>
          </w:p>
        </w:tc>
        <w:tc>
          <w:tcPr>
            <w:tcW w:w="741" w:type="dxa"/>
            <w:tcBorders>
              <w:top w:val="single" w:sz="4" w:space="0" w:color="auto"/>
              <w:left w:val="single" w:sz="4" w:space="0" w:color="auto"/>
              <w:bottom w:val="single" w:sz="4" w:space="0" w:color="auto"/>
              <w:right w:val="single" w:sz="4" w:space="0" w:color="auto"/>
            </w:tcBorders>
          </w:tcPr>
          <w:p w14:paraId="098242EA" w14:textId="77777777" w:rsidR="0083067E" w:rsidRDefault="0083067E">
            <w:pPr>
              <w:keepNext/>
              <w:keepLines/>
              <w:overflowPunct w:val="0"/>
              <w:autoSpaceDE w:val="0"/>
              <w:autoSpaceDN w:val="0"/>
              <w:adjustRightInd w:val="0"/>
              <w:spacing w:after="0"/>
              <w:jc w:val="center"/>
              <w:textAlignment w:val="baseline"/>
              <w:rPr>
                <w:rFonts w:ascii="Arial" w:eastAsia="PMingLiU" w:hAnsi="Arial"/>
                <w:sz w:val="18"/>
                <w:lang w:val="en-US" w:eastAsia="en-GB"/>
              </w:rPr>
            </w:pPr>
          </w:p>
        </w:tc>
        <w:tc>
          <w:tcPr>
            <w:tcW w:w="814" w:type="dxa"/>
            <w:tcBorders>
              <w:top w:val="single" w:sz="4" w:space="0" w:color="auto"/>
              <w:left w:val="single" w:sz="4" w:space="0" w:color="auto"/>
              <w:bottom w:val="single" w:sz="4" w:space="0" w:color="auto"/>
              <w:right w:val="single" w:sz="4" w:space="0" w:color="auto"/>
            </w:tcBorders>
          </w:tcPr>
          <w:p w14:paraId="654DC7EC" w14:textId="77777777" w:rsidR="0083067E" w:rsidRDefault="0083067E">
            <w:pPr>
              <w:keepNext/>
              <w:keepLines/>
              <w:overflowPunct w:val="0"/>
              <w:autoSpaceDE w:val="0"/>
              <w:autoSpaceDN w:val="0"/>
              <w:adjustRightInd w:val="0"/>
              <w:spacing w:after="0"/>
              <w:jc w:val="center"/>
              <w:textAlignment w:val="baseline"/>
              <w:rPr>
                <w:rFonts w:ascii="Arial" w:eastAsia="PMingLiU" w:hAnsi="Arial"/>
                <w:sz w:val="18"/>
                <w:lang w:val="en-US" w:eastAsia="en-GB"/>
              </w:rPr>
            </w:pPr>
          </w:p>
        </w:tc>
      </w:tr>
      <w:bookmarkEnd w:id="4"/>
      <w:tr w:rsidR="0083067E" w14:paraId="7D464DA4" w14:textId="77777777">
        <w:trPr>
          <w:trHeight w:val="187"/>
          <w:jc w:val="center"/>
        </w:trPr>
        <w:tc>
          <w:tcPr>
            <w:tcW w:w="9321" w:type="dxa"/>
            <w:gridSpan w:val="12"/>
            <w:tcBorders>
              <w:top w:val="single" w:sz="4" w:space="0" w:color="auto"/>
              <w:left w:val="single" w:sz="4" w:space="0" w:color="auto"/>
              <w:bottom w:val="single" w:sz="4" w:space="0" w:color="auto"/>
              <w:right w:val="single" w:sz="4" w:space="0" w:color="auto"/>
            </w:tcBorders>
          </w:tcPr>
          <w:p w14:paraId="16ACC676" w14:textId="77777777" w:rsidR="0083067E" w:rsidRDefault="00C20BDD">
            <w:pPr>
              <w:keepNext/>
              <w:keepLines/>
              <w:overflowPunct w:val="0"/>
              <w:autoSpaceDE w:val="0"/>
              <w:autoSpaceDN w:val="0"/>
              <w:adjustRightInd w:val="0"/>
              <w:spacing w:after="0"/>
              <w:ind w:left="851" w:hanging="851"/>
              <w:textAlignment w:val="baseline"/>
              <w:rPr>
                <w:rFonts w:ascii="Arial" w:eastAsia="Times New Roman" w:hAnsi="Arial"/>
                <w:sz w:val="18"/>
                <w:lang w:val="en-US" w:eastAsia="zh-CN"/>
              </w:rPr>
            </w:pPr>
            <w:r>
              <w:rPr>
                <w:rFonts w:ascii="Arial" w:eastAsia="Times New Roman" w:hAnsi="Arial"/>
                <w:sz w:val="18"/>
                <w:lang w:eastAsia="en-GB"/>
              </w:rPr>
              <w:t>NOTE 1:</w:t>
            </w:r>
            <w:r>
              <w:rPr>
                <w:rFonts w:ascii="Arial" w:eastAsia="Times New Roman" w:hAnsi="Arial"/>
                <w:sz w:val="18"/>
                <w:lang w:eastAsia="en-GB"/>
              </w:rPr>
              <w:tab/>
            </w:r>
            <w:r>
              <w:rPr>
                <w:rFonts w:ascii="Arial" w:eastAsia="Times New Roman" w:hAnsi="Arial"/>
                <w:sz w:val="18"/>
                <w:lang w:val="en-US" w:eastAsia="zh-CN"/>
              </w:rPr>
              <w:t>The transmitter shall be set to P</w:t>
            </w:r>
            <w:r>
              <w:rPr>
                <w:rFonts w:ascii="Arial" w:eastAsia="Times New Roman" w:hAnsi="Arial"/>
                <w:sz w:val="18"/>
                <w:vertAlign w:val="subscript"/>
                <w:lang w:val="en-US" w:eastAsia="zh-CN"/>
              </w:rPr>
              <w:t>UMAX</w:t>
            </w:r>
            <w:r>
              <w:rPr>
                <w:rFonts w:ascii="Arial" w:eastAsia="Times New Roman" w:hAnsi="Arial"/>
                <w:sz w:val="18"/>
                <w:lang w:val="en-US" w:eastAsia="zh-CN"/>
              </w:rPr>
              <w:t xml:space="preserve"> as defined in clause 6.2</w:t>
            </w:r>
            <w:r>
              <w:rPr>
                <w:rFonts w:ascii="Arial" w:eastAsia="Times New Roman" w:hAnsi="Arial" w:hint="eastAsia"/>
                <w:sz w:val="18"/>
                <w:lang w:val="en-US" w:eastAsia="zh-CN"/>
              </w:rPr>
              <w:t>G</w:t>
            </w:r>
            <w:r>
              <w:rPr>
                <w:rFonts w:ascii="Arial" w:eastAsia="Times New Roman" w:hAnsi="Arial"/>
                <w:sz w:val="18"/>
                <w:lang w:val="en-US" w:eastAsia="zh-CN"/>
              </w:rPr>
              <w:t>.4</w:t>
            </w:r>
          </w:p>
        </w:tc>
      </w:tr>
    </w:tbl>
    <w:p w14:paraId="0D1D964D" w14:textId="77777777" w:rsidR="0083067E" w:rsidRDefault="0083067E">
      <w:pPr>
        <w:rPr>
          <w:b/>
          <w:bCs/>
          <w:lang w:val="en-US" w:eastAsia="zh-CN"/>
        </w:rPr>
      </w:pPr>
    </w:p>
    <w:p w14:paraId="431BB60E" w14:textId="77777777" w:rsidR="0083067E" w:rsidRDefault="00C20BDD">
      <w:pPr>
        <w:spacing w:after="120"/>
        <w:rPr>
          <w:color w:val="0070C0"/>
          <w:szCs w:val="24"/>
          <w:lang w:eastAsia="zh-CN"/>
        </w:rPr>
      </w:pPr>
      <w:bookmarkStart w:id="5" w:name="OLE_LINK7"/>
      <w:r>
        <w:rPr>
          <w:rFonts w:hint="eastAsia"/>
          <w:color w:val="0070C0"/>
          <w:szCs w:val="24"/>
          <w:lang w:eastAsia="zh-CN"/>
        </w:rPr>
        <w:t>Recommended WF:</w:t>
      </w:r>
    </w:p>
    <w:bookmarkEnd w:id="5"/>
    <w:p w14:paraId="14F1868E" w14:textId="77777777" w:rsidR="006D5075" w:rsidRDefault="006D5075">
      <w:pPr>
        <w:rPr>
          <w:color w:val="0070C0"/>
          <w:szCs w:val="24"/>
          <w:lang w:eastAsia="zh-CN"/>
        </w:rPr>
      </w:pPr>
      <w:r>
        <w:rPr>
          <w:rFonts w:hint="eastAsia"/>
          <w:color w:val="0070C0"/>
          <w:szCs w:val="24"/>
          <w:lang w:eastAsia="zh-CN"/>
        </w:rPr>
        <w:t>Since the RSD values for 5MHz&lt;=BW&lt;=30MHz were agreed in Rel-18, no discussion is needed.</w:t>
      </w:r>
    </w:p>
    <w:p w14:paraId="15FDD90B" w14:textId="7696DEE2" w:rsidR="0083067E" w:rsidRDefault="006D5075">
      <w:pPr>
        <w:rPr>
          <w:color w:val="0070C0"/>
          <w:szCs w:val="24"/>
          <w:lang w:eastAsia="zh-CN"/>
        </w:rPr>
      </w:pPr>
      <w:r>
        <w:rPr>
          <w:rFonts w:hint="eastAsia"/>
          <w:color w:val="0070C0"/>
          <w:szCs w:val="24"/>
          <w:lang w:eastAsia="zh-CN"/>
        </w:rPr>
        <w:t xml:space="preserve">Discuss whether to change the RSD values for 3MHz </w:t>
      </w:r>
    </w:p>
    <w:p w14:paraId="7507009D" w14:textId="2AF49608" w:rsidR="006D5075" w:rsidRDefault="00880F13">
      <w:pPr>
        <w:rPr>
          <w:lang w:eastAsia="zh-CN"/>
        </w:rPr>
      </w:pPr>
      <w:r>
        <w:rPr>
          <w:rFonts w:hint="eastAsia"/>
          <w:lang w:eastAsia="zh-CN"/>
        </w:rPr>
        <w:t>S</w:t>
      </w:r>
      <w:r>
        <w:rPr>
          <w:lang w:eastAsia="zh-CN"/>
        </w:rPr>
        <w:t>kyworks: if these values are agreed, we are fine with the previous agreement.</w:t>
      </w:r>
    </w:p>
    <w:p w14:paraId="042C8967" w14:textId="59587D46" w:rsidR="00EB1036" w:rsidRDefault="00EB1036">
      <w:pPr>
        <w:rPr>
          <w:lang w:eastAsia="zh-CN"/>
        </w:rPr>
      </w:pPr>
      <w:r>
        <w:rPr>
          <w:rFonts w:hint="eastAsia"/>
          <w:lang w:eastAsia="zh-CN"/>
        </w:rPr>
        <w:t>C</w:t>
      </w:r>
      <w:r>
        <w:rPr>
          <w:lang w:eastAsia="zh-CN"/>
        </w:rPr>
        <w:t>hair: keep the previous agreement.</w:t>
      </w:r>
    </w:p>
    <w:p w14:paraId="5E59E507" w14:textId="77777777" w:rsidR="00880F13" w:rsidRPr="006D5075" w:rsidRDefault="00880F13">
      <w:pPr>
        <w:rPr>
          <w:rFonts w:hint="eastAsia"/>
          <w:lang w:eastAsia="zh-CN"/>
        </w:rPr>
      </w:pPr>
    </w:p>
    <w:p w14:paraId="467C2E3F" w14:textId="77777777" w:rsidR="0083067E" w:rsidRDefault="00C20BDD">
      <w:pPr>
        <w:spacing w:after="120"/>
        <w:rPr>
          <w:rFonts w:eastAsiaTheme="minorEastAsia"/>
          <w:b/>
          <w:bCs/>
          <w:u w:val="single"/>
        </w:rPr>
      </w:pPr>
      <w:r>
        <w:rPr>
          <w:rFonts w:eastAsiaTheme="minorEastAsia" w:hint="eastAsia"/>
          <w:b/>
          <w:bCs/>
          <w:u w:val="single"/>
        </w:rPr>
        <w:t xml:space="preserve">Issue </w:t>
      </w:r>
      <w:r>
        <w:rPr>
          <w:rFonts w:eastAsiaTheme="minorEastAsia" w:hint="eastAsia"/>
          <w:b/>
          <w:bCs/>
          <w:u w:val="single"/>
          <w:lang w:eastAsia="zh-CN"/>
        </w:rPr>
        <w:t>1</w:t>
      </w:r>
      <w:r>
        <w:rPr>
          <w:rFonts w:eastAsiaTheme="minorEastAsia" w:hint="eastAsia"/>
          <w:b/>
          <w:bCs/>
          <w:u w:val="single"/>
        </w:rPr>
        <w:t>-</w:t>
      </w:r>
      <w:r>
        <w:rPr>
          <w:rFonts w:eastAsiaTheme="minorEastAsia" w:hint="eastAsia"/>
          <w:b/>
          <w:bCs/>
          <w:u w:val="single"/>
          <w:lang w:eastAsia="zh-CN"/>
        </w:rPr>
        <w:t>2</w:t>
      </w:r>
      <w:r>
        <w:rPr>
          <w:rFonts w:eastAsiaTheme="minorEastAsia" w:hint="eastAsia"/>
          <w:b/>
          <w:bCs/>
          <w:u w:val="single"/>
        </w:rPr>
        <w:t>-</w:t>
      </w:r>
      <w:r>
        <w:rPr>
          <w:rFonts w:eastAsiaTheme="minorEastAsia" w:hint="eastAsia"/>
          <w:b/>
          <w:bCs/>
          <w:u w:val="single"/>
          <w:lang w:eastAsia="zh-CN"/>
        </w:rPr>
        <w:t>3</w:t>
      </w:r>
      <w:r>
        <w:rPr>
          <w:rFonts w:eastAsiaTheme="minorEastAsia" w:hint="eastAsia"/>
          <w:b/>
          <w:bCs/>
          <w:u w:val="single"/>
        </w:rPr>
        <w:t xml:space="preserve"> channel location</w:t>
      </w:r>
    </w:p>
    <w:tbl>
      <w:tblPr>
        <w:tblStyle w:val="afd"/>
        <w:tblW w:w="0" w:type="auto"/>
        <w:tblLook w:val="04A0" w:firstRow="1" w:lastRow="0" w:firstColumn="1" w:lastColumn="0" w:noHBand="0" w:noVBand="1"/>
      </w:tblPr>
      <w:tblGrid>
        <w:gridCol w:w="9631"/>
      </w:tblGrid>
      <w:tr w:rsidR="0083067E" w14:paraId="30CB2D6F" w14:textId="77777777">
        <w:tc>
          <w:tcPr>
            <w:tcW w:w="9631" w:type="dxa"/>
          </w:tcPr>
          <w:p w14:paraId="25070A05" w14:textId="77777777" w:rsidR="0083067E" w:rsidRDefault="00C20BDD">
            <w:pPr>
              <w:rPr>
                <w:rFonts w:eastAsiaTheme="minorEastAsia"/>
                <w:b/>
                <w:bCs/>
                <w:lang w:val="en-US" w:eastAsia="zh-CN"/>
              </w:rPr>
            </w:pPr>
            <w:r>
              <w:rPr>
                <w:rFonts w:eastAsiaTheme="minorEastAsia" w:hint="eastAsia"/>
                <w:b/>
                <w:bCs/>
                <w:lang w:val="en-US" w:eastAsia="zh-CN"/>
              </w:rPr>
              <w:t>A</w:t>
            </w:r>
            <w:r>
              <w:rPr>
                <w:rFonts w:eastAsiaTheme="minorEastAsia"/>
                <w:b/>
                <w:bCs/>
                <w:lang w:val="en-US" w:eastAsia="zh-CN"/>
              </w:rPr>
              <w:t>greement</w:t>
            </w:r>
            <w:r>
              <w:rPr>
                <w:rFonts w:eastAsiaTheme="minorEastAsia" w:hint="eastAsia"/>
                <w:b/>
                <w:bCs/>
                <w:lang w:val="en-US" w:eastAsia="zh-CN"/>
              </w:rPr>
              <w:t xml:space="preserve"> in RAN4#112bis</w:t>
            </w:r>
            <w:r>
              <w:rPr>
                <w:rFonts w:eastAsiaTheme="minorEastAsia"/>
                <w:b/>
                <w:bCs/>
                <w:lang w:val="en-US" w:eastAsia="zh-CN"/>
              </w:rPr>
              <w:t>:</w:t>
            </w:r>
          </w:p>
          <w:p w14:paraId="1A182135" w14:textId="77777777" w:rsidR="0083067E" w:rsidRDefault="00C20BDD">
            <w:pPr>
              <w:pStyle w:val="aff6"/>
              <w:numPr>
                <w:ilvl w:val="0"/>
                <w:numId w:val="4"/>
              </w:numPr>
              <w:ind w:firstLineChars="0"/>
              <w:rPr>
                <w:rFonts w:eastAsiaTheme="minorEastAsia"/>
                <w:b/>
                <w:bCs/>
                <w:u w:val="single"/>
                <w:lang w:val="en-US" w:eastAsia="zh-CN"/>
              </w:rPr>
            </w:pPr>
            <w:r>
              <w:rPr>
                <w:rFonts w:eastAsiaTheme="minorEastAsia" w:hint="eastAsia"/>
                <w:b/>
                <w:bCs/>
                <w:u w:val="single"/>
                <w:lang w:val="en-US" w:eastAsia="zh-CN"/>
              </w:rPr>
              <w:t>U</w:t>
            </w:r>
            <w:r>
              <w:rPr>
                <w:rFonts w:eastAsiaTheme="minorEastAsia"/>
                <w:b/>
                <w:bCs/>
                <w:u w:val="single"/>
                <w:lang w:val="en-US" w:eastAsia="zh-CN"/>
              </w:rPr>
              <w:t>pdate the NOTE 7 as follows:</w:t>
            </w:r>
          </w:p>
          <w:p w14:paraId="2ABEBB5B" w14:textId="77777777" w:rsidR="0083067E" w:rsidRDefault="00C20BDD">
            <w:pPr>
              <w:pStyle w:val="aff6"/>
              <w:numPr>
                <w:ilvl w:val="1"/>
                <w:numId w:val="4"/>
              </w:numPr>
              <w:ind w:firstLineChars="0"/>
              <w:rPr>
                <w:rFonts w:eastAsiaTheme="minorEastAsia"/>
                <w:b/>
                <w:bCs/>
                <w:u w:val="single"/>
                <w:lang w:val="en-US" w:eastAsia="zh-CN"/>
              </w:rPr>
            </w:pPr>
            <w:r>
              <w:rPr>
                <w:rFonts w:eastAsia="Yu Mincho"/>
                <w:lang w:eastAsia="zh-CN"/>
              </w:rPr>
              <w:t>NOTE 7:</w:t>
            </w:r>
            <w:r>
              <w:rPr>
                <w:rFonts w:eastAsia="Yu Mincho"/>
                <w:lang w:eastAsia="zh-CN"/>
              </w:rPr>
              <w:tab/>
              <w:t>For UEs supporting 30MHz max bandwidth, the minimum requirements are specified for NR UL channel bandwidths confined to</w:t>
            </w:r>
            <w:r>
              <w:rPr>
                <w:rFonts w:eastAsiaTheme="minorEastAsia" w:hint="eastAsia"/>
                <w:lang w:eastAsia="zh-CN"/>
              </w:rPr>
              <w:t xml:space="preserve"> [</w:t>
            </w:r>
            <w:r>
              <w:rPr>
                <w:rFonts w:eastAsia="Yu Mincho"/>
                <w:strike/>
                <w:lang w:eastAsia="zh-CN"/>
              </w:rPr>
              <w:t>either</w:t>
            </w:r>
            <w:r>
              <w:rPr>
                <w:rFonts w:eastAsiaTheme="minorEastAsia" w:hint="eastAsia"/>
                <w:strike/>
                <w:lang w:eastAsia="zh-CN"/>
              </w:rPr>
              <w:t>]</w:t>
            </w:r>
            <w:r>
              <w:rPr>
                <w:rFonts w:eastAsia="Yu Mincho"/>
                <w:lang w:eastAsia="zh-CN"/>
              </w:rPr>
              <w:t xml:space="preserve"> 703-733MHz or 718-748MHz</w:t>
            </w:r>
            <w:r>
              <w:rPr>
                <w:rFonts w:eastAsia="Yu Mincho"/>
                <w:strike/>
                <w:lang w:eastAsia="zh-CN"/>
              </w:rPr>
              <w:t xml:space="preserve"> </w:t>
            </w:r>
            <w:r>
              <w:rPr>
                <w:rFonts w:eastAsiaTheme="minorEastAsia" w:hint="eastAsia"/>
                <w:strike/>
                <w:lang w:eastAsia="zh-CN"/>
              </w:rPr>
              <w:t>[</w:t>
            </w:r>
            <w:r>
              <w:rPr>
                <w:rFonts w:eastAsia="Yu Mincho"/>
                <w:strike/>
                <w:lang w:eastAsia="zh-CN"/>
              </w:rPr>
              <w:t>for the 20, 25 and 30MHz bandwidth</w:t>
            </w:r>
            <w:r>
              <w:rPr>
                <w:rFonts w:eastAsiaTheme="minorEastAsia" w:hint="eastAsia"/>
                <w:strike/>
                <w:lang w:eastAsia="zh-CN"/>
              </w:rPr>
              <w:t>]</w:t>
            </w:r>
            <w:r>
              <w:rPr>
                <w:rFonts w:eastAsia="Yu Mincho"/>
                <w:lang w:eastAsia="zh-CN"/>
              </w:rPr>
              <w:t>.</w:t>
            </w:r>
          </w:p>
          <w:p w14:paraId="72266860" w14:textId="77777777" w:rsidR="0083067E" w:rsidRDefault="00C20BDD">
            <w:pPr>
              <w:pStyle w:val="aff6"/>
              <w:numPr>
                <w:ilvl w:val="0"/>
                <w:numId w:val="4"/>
              </w:numPr>
              <w:ind w:firstLineChars="0"/>
              <w:rPr>
                <w:rFonts w:eastAsiaTheme="minorEastAsia"/>
                <w:b/>
                <w:bCs/>
                <w:u w:val="single"/>
                <w:lang w:val="en-US" w:eastAsia="zh-CN"/>
              </w:rPr>
            </w:pPr>
            <w:r>
              <w:rPr>
                <w:rFonts w:eastAsiaTheme="minorEastAsia" w:hint="eastAsia"/>
                <w:b/>
                <w:bCs/>
                <w:u w:val="single"/>
                <w:lang w:val="en-US" w:eastAsia="zh-CN"/>
              </w:rPr>
              <w:t>I</w:t>
            </w:r>
            <w:r>
              <w:rPr>
                <w:rFonts w:eastAsiaTheme="minorEastAsia"/>
                <w:b/>
                <w:bCs/>
                <w:u w:val="single"/>
                <w:lang w:val="en-US" w:eastAsia="zh-CN"/>
              </w:rPr>
              <w:t>ntroduce the new note as follows:</w:t>
            </w:r>
          </w:p>
          <w:p w14:paraId="467F0E4E" w14:textId="77777777" w:rsidR="0083067E" w:rsidRDefault="00C20BDD">
            <w:pPr>
              <w:pStyle w:val="aff6"/>
              <w:numPr>
                <w:ilvl w:val="1"/>
                <w:numId w:val="4"/>
              </w:numPr>
              <w:ind w:firstLineChars="0"/>
              <w:rPr>
                <w:rFonts w:eastAsiaTheme="minorEastAsia"/>
                <w:b/>
                <w:bCs/>
                <w:u w:val="single"/>
                <w:lang w:val="en-US" w:eastAsia="zh-CN"/>
              </w:rPr>
            </w:pPr>
            <w:r>
              <w:rPr>
                <w:rFonts w:eastAsia="Yu Mincho"/>
                <w:lang w:val="en-US" w:eastAsia="zh-CN"/>
              </w:rPr>
              <w:t xml:space="preserve">For UEs supporting 40MHz max bandwidth, the minimum requirements are specified for NR UL channel bandwidths confined to </w:t>
            </w:r>
            <w:r>
              <w:rPr>
                <w:rFonts w:eastAsiaTheme="minorEastAsia" w:hint="eastAsia"/>
                <w:lang w:val="en-US" w:eastAsia="zh-CN"/>
              </w:rPr>
              <w:t>[</w:t>
            </w:r>
            <w:r>
              <w:rPr>
                <w:rFonts w:eastAsia="Yu Mincho"/>
                <w:strike/>
                <w:lang w:val="en-US" w:eastAsia="zh-CN"/>
              </w:rPr>
              <w:t>either</w:t>
            </w:r>
            <w:r>
              <w:rPr>
                <w:rFonts w:eastAsiaTheme="minorEastAsia" w:hint="eastAsia"/>
                <w:strike/>
                <w:lang w:val="en-US" w:eastAsia="zh-CN"/>
              </w:rPr>
              <w:t>]</w:t>
            </w:r>
            <w:r>
              <w:rPr>
                <w:rFonts w:eastAsia="Yu Mincho"/>
                <w:lang w:val="en-US" w:eastAsia="zh-CN"/>
              </w:rPr>
              <w:t xml:space="preserve"> </w:t>
            </w:r>
            <w:r>
              <w:rPr>
                <w:rFonts w:eastAsiaTheme="minorEastAsia" w:hint="eastAsia"/>
                <w:lang w:val="en-US" w:eastAsia="zh-CN"/>
              </w:rPr>
              <w:t>[</w:t>
            </w:r>
            <w:r>
              <w:rPr>
                <w:rFonts w:eastAsia="Yu Mincho"/>
                <w:lang w:val="en-US" w:eastAsia="zh-CN"/>
              </w:rPr>
              <w:t>703-743</w:t>
            </w:r>
            <w:r>
              <w:rPr>
                <w:rFonts w:eastAsiaTheme="minorEastAsia" w:hint="eastAsia"/>
                <w:lang w:val="en-US" w:eastAsia="zh-CN"/>
              </w:rPr>
              <w:t>.04</w:t>
            </w:r>
            <w:r>
              <w:rPr>
                <w:rFonts w:eastAsia="Yu Mincho"/>
                <w:lang w:val="en-US" w:eastAsia="zh-CN"/>
              </w:rPr>
              <w:t>MHz</w:t>
            </w:r>
            <w:r>
              <w:rPr>
                <w:rFonts w:eastAsiaTheme="minorEastAsia" w:hint="eastAsia"/>
                <w:lang w:val="en-US" w:eastAsia="zh-CN"/>
              </w:rPr>
              <w:t>]</w:t>
            </w:r>
            <w:r>
              <w:rPr>
                <w:rFonts w:eastAsia="Yu Mincho"/>
                <w:lang w:val="en-US" w:eastAsia="zh-CN"/>
              </w:rPr>
              <w:t xml:space="preserve"> or 718-748MHz </w:t>
            </w:r>
            <w:r>
              <w:rPr>
                <w:rFonts w:eastAsiaTheme="minorEastAsia" w:hint="eastAsia"/>
                <w:lang w:val="en-US" w:eastAsia="zh-CN"/>
              </w:rPr>
              <w:t>[</w:t>
            </w:r>
            <w:r>
              <w:rPr>
                <w:rFonts w:eastAsia="Yu Mincho"/>
                <w:strike/>
                <w:lang w:val="en-US" w:eastAsia="zh-CN"/>
              </w:rPr>
              <w:t>for the [</w:t>
            </w:r>
            <w:r>
              <w:rPr>
                <w:rFonts w:eastAsia="Yu Mincho"/>
                <w:strike/>
                <w:u w:val="single"/>
                <w:lang w:val="en-US" w:eastAsia="zh-CN"/>
              </w:rPr>
              <w:t>20, 25, and]</w:t>
            </w:r>
            <w:r>
              <w:rPr>
                <w:rFonts w:eastAsia="Yu Mincho"/>
                <w:strike/>
                <w:lang w:val="en-US" w:eastAsia="zh-CN"/>
              </w:rPr>
              <w:t xml:space="preserve"> 30MHz bandwidth. And for the 40MHz bandwidth, the minimum requirements are specified for NR UL channel bandwidths confined to either 703-743.04MHz.</w:t>
            </w:r>
            <w:r>
              <w:rPr>
                <w:rFonts w:eastAsiaTheme="minorEastAsia" w:hint="eastAsia"/>
                <w:strike/>
                <w:lang w:val="en-US" w:eastAsia="zh-CN"/>
              </w:rPr>
              <w:t>]</w:t>
            </w:r>
          </w:p>
          <w:p w14:paraId="1354A1AD" w14:textId="77777777" w:rsidR="0083067E" w:rsidRDefault="00C20BDD">
            <w:pPr>
              <w:pStyle w:val="aff6"/>
              <w:numPr>
                <w:ilvl w:val="0"/>
                <w:numId w:val="4"/>
              </w:numPr>
              <w:ind w:firstLineChars="0"/>
              <w:rPr>
                <w:rFonts w:eastAsiaTheme="minorEastAsia"/>
                <w:b/>
                <w:bCs/>
                <w:u w:val="single"/>
                <w:lang w:val="en-US" w:eastAsia="zh-CN"/>
              </w:rPr>
            </w:pPr>
            <w:r>
              <w:rPr>
                <w:rFonts w:eastAsiaTheme="minorEastAsia"/>
                <w:b/>
                <w:bCs/>
                <w:u w:val="single"/>
                <w:lang w:val="en-US" w:eastAsia="zh-CN"/>
              </w:rPr>
              <w:t>FFS the content in []</w:t>
            </w:r>
          </w:p>
        </w:tc>
      </w:tr>
    </w:tbl>
    <w:p w14:paraId="7D9ACF04" w14:textId="77777777" w:rsidR="0083067E" w:rsidRDefault="0083067E">
      <w:pPr>
        <w:pStyle w:val="RAN4proposal"/>
        <w:numPr>
          <w:ilvl w:val="0"/>
          <w:numId w:val="0"/>
        </w:numPr>
        <w:overflowPunct w:val="0"/>
        <w:autoSpaceDE w:val="0"/>
        <w:autoSpaceDN w:val="0"/>
        <w:adjustRightInd w:val="0"/>
        <w:textAlignment w:val="baseline"/>
        <w:rPr>
          <w:rFonts w:eastAsiaTheme="minorEastAsia"/>
          <w:b w:val="0"/>
          <w:bCs/>
          <w:lang w:eastAsia="zh-CN"/>
        </w:rPr>
      </w:pPr>
    </w:p>
    <w:p w14:paraId="3704C889" w14:textId="77777777" w:rsidR="0083067E" w:rsidRDefault="00C20BDD">
      <w:pPr>
        <w:pStyle w:val="RAN4proposal"/>
        <w:numPr>
          <w:ilvl w:val="0"/>
          <w:numId w:val="0"/>
        </w:numPr>
        <w:overflowPunct w:val="0"/>
        <w:autoSpaceDE w:val="0"/>
        <w:autoSpaceDN w:val="0"/>
        <w:adjustRightInd w:val="0"/>
        <w:textAlignment w:val="baseline"/>
        <w:rPr>
          <w:rFonts w:eastAsiaTheme="minorEastAsia"/>
          <w:b w:val="0"/>
          <w:bCs/>
          <w:lang w:eastAsia="zh-CN"/>
        </w:rPr>
      </w:pPr>
      <w:r>
        <w:rPr>
          <w:rFonts w:eastAsiaTheme="minorEastAsia" w:hint="eastAsia"/>
          <w:lang w:eastAsia="zh-CN"/>
        </w:rPr>
        <w:t>Proposal 1 (Nokia, CMCC, Qualcomm, Huawei)</w:t>
      </w:r>
      <w:r>
        <w:rPr>
          <w:rFonts w:eastAsiaTheme="minorEastAsia" w:hint="eastAsia"/>
          <w:b w:val="0"/>
          <w:bCs/>
          <w:lang w:eastAsia="zh-CN"/>
        </w:rPr>
        <w:t xml:space="preserve">: </w:t>
      </w:r>
    </w:p>
    <w:p w14:paraId="4D8E01D1" w14:textId="77777777" w:rsidR="0083067E" w:rsidRDefault="00C20BDD">
      <w:pPr>
        <w:pStyle w:val="RAN4proposal"/>
        <w:numPr>
          <w:ilvl w:val="0"/>
          <w:numId w:val="0"/>
        </w:numPr>
        <w:overflowPunct w:val="0"/>
        <w:autoSpaceDE w:val="0"/>
        <w:autoSpaceDN w:val="0"/>
        <w:adjustRightInd w:val="0"/>
        <w:textAlignment w:val="baseline"/>
        <w:rPr>
          <w:rFonts w:eastAsiaTheme="minorEastAsia"/>
          <w:b w:val="0"/>
          <w:bCs/>
          <w:lang w:eastAsia="zh-CN"/>
        </w:rPr>
      </w:pPr>
      <w:r>
        <w:rPr>
          <w:rFonts w:hint="eastAsia"/>
          <w:b w:val="0"/>
          <w:bCs/>
          <w:lang w:eastAsia="ja-JP"/>
        </w:rPr>
        <w:t>NOTE 7</w:t>
      </w:r>
      <w:r>
        <w:rPr>
          <w:rFonts w:eastAsiaTheme="minorEastAsia" w:hint="eastAsia"/>
          <w:b w:val="0"/>
          <w:bCs/>
          <w:lang w:eastAsia="zh-CN"/>
        </w:rPr>
        <w:t xml:space="preserve">: </w:t>
      </w:r>
      <w:r>
        <w:rPr>
          <w:b w:val="0"/>
          <w:bCs/>
          <w:lang w:eastAsia="ja-JP"/>
        </w:rPr>
        <w:t>For UEs supporting 30</w:t>
      </w:r>
      <w:r>
        <w:rPr>
          <w:rFonts w:hint="eastAsia"/>
          <w:b w:val="0"/>
          <w:bCs/>
          <w:lang w:eastAsia="ja-JP"/>
        </w:rPr>
        <w:t xml:space="preserve"> </w:t>
      </w:r>
      <w:r>
        <w:rPr>
          <w:b w:val="0"/>
          <w:bCs/>
          <w:lang w:eastAsia="ja-JP"/>
        </w:rPr>
        <w:t>MHz max channel</w:t>
      </w:r>
      <w:r>
        <w:rPr>
          <w:rFonts w:hint="eastAsia"/>
          <w:b w:val="0"/>
          <w:bCs/>
          <w:lang w:eastAsia="ja-JP"/>
        </w:rPr>
        <w:t xml:space="preserve"> </w:t>
      </w:r>
      <w:r>
        <w:rPr>
          <w:b w:val="0"/>
          <w:bCs/>
          <w:lang w:eastAsia="ja-JP"/>
        </w:rPr>
        <w:t xml:space="preserve">bandwidth, the minimum requirements are specified for </w:t>
      </w:r>
      <w:r>
        <w:rPr>
          <w:rFonts w:hint="eastAsia"/>
          <w:b w:val="0"/>
          <w:bCs/>
          <w:lang w:eastAsia="ja-JP"/>
        </w:rPr>
        <w:t xml:space="preserve">any </w:t>
      </w:r>
      <w:r>
        <w:rPr>
          <w:b w:val="0"/>
          <w:bCs/>
          <w:lang w:eastAsia="ja-JP"/>
        </w:rPr>
        <w:t>NR UL channel bandwidth confined to 703-733</w:t>
      </w:r>
      <w:r>
        <w:rPr>
          <w:rFonts w:hint="eastAsia"/>
          <w:b w:val="0"/>
          <w:bCs/>
          <w:lang w:eastAsia="ja-JP"/>
        </w:rPr>
        <w:t xml:space="preserve"> </w:t>
      </w:r>
      <w:r>
        <w:rPr>
          <w:b w:val="0"/>
          <w:bCs/>
          <w:lang w:eastAsia="ja-JP"/>
        </w:rPr>
        <w:t>MHz or 718-748</w:t>
      </w:r>
      <w:r>
        <w:rPr>
          <w:rFonts w:hint="eastAsia"/>
          <w:b w:val="0"/>
          <w:bCs/>
          <w:lang w:eastAsia="ja-JP"/>
        </w:rPr>
        <w:t xml:space="preserve"> </w:t>
      </w:r>
      <w:proofErr w:type="spellStart"/>
      <w:r>
        <w:rPr>
          <w:b w:val="0"/>
          <w:bCs/>
          <w:lang w:eastAsia="ja-JP"/>
        </w:rPr>
        <w:t>MHz.</w:t>
      </w:r>
      <w:proofErr w:type="spellEnd"/>
      <w:r>
        <w:rPr>
          <w:rFonts w:hint="eastAsia"/>
          <w:b w:val="0"/>
          <w:bCs/>
          <w:lang w:eastAsia="ja-JP"/>
        </w:rPr>
        <w:t xml:space="preserve"> </w:t>
      </w:r>
      <w:r>
        <w:rPr>
          <w:b w:val="0"/>
          <w:bCs/>
          <w:lang w:eastAsia="ja-JP"/>
        </w:rPr>
        <w:t>For UEs supporting 40</w:t>
      </w:r>
      <w:r>
        <w:rPr>
          <w:rFonts w:hint="eastAsia"/>
          <w:b w:val="0"/>
          <w:bCs/>
          <w:lang w:eastAsia="ja-JP"/>
        </w:rPr>
        <w:t xml:space="preserve"> </w:t>
      </w:r>
      <w:r>
        <w:rPr>
          <w:b w:val="0"/>
          <w:bCs/>
          <w:lang w:eastAsia="ja-JP"/>
        </w:rPr>
        <w:t xml:space="preserve">MHz max bandwidth, the minimum requirements are specified for </w:t>
      </w:r>
      <w:r>
        <w:rPr>
          <w:rFonts w:hint="eastAsia"/>
          <w:b w:val="0"/>
          <w:bCs/>
          <w:lang w:eastAsia="ja-JP"/>
        </w:rPr>
        <w:t xml:space="preserve">any </w:t>
      </w:r>
      <w:r>
        <w:rPr>
          <w:b w:val="0"/>
          <w:bCs/>
          <w:lang w:eastAsia="ja-JP"/>
        </w:rPr>
        <w:t>NR UL channel bandwidth confined to 703-743.04</w:t>
      </w:r>
      <w:r>
        <w:rPr>
          <w:rFonts w:hint="eastAsia"/>
          <w:b w:val="0"/>
          <w:bCs/>
          <w:lang w:eastAsia="ja-JP"/>
        </w:rPr>
        <w:t xml:space="preserve"> </w:t>
      </w:r>
      <w:r>
        <w:rPr>
          <w:b w:val="0"/>
          <w:bCs/>
          <w:lang w:eastAsia="ja-JP"/>
        </w:rPr>
        <w:t>MHz or 718-748</w:t>
      </w:r>
      <w:r>
        <w:rPr>
          <w:rFonts w:hint="eastAsia"/>
          <w:b w:val="0"/>
          <w:bCs/>
          <w:lang w:eastAsia="ja-JP"/>
        </w:rPr>
        <w:t xml:space="preserve"> </w:t>
      </w:r>
      <w:proofErr w:type="spellStart"/>
      <w:r>
        <w:rPr>
          <w:b w:val="0"/>
          <w:bCs/>
          <w:lang w:eastAsia="ja-JP"/>
        </w:rPr>
        <w:t>MHz</w:t>
      </w:r>
      <w:r>
        <w:rPr>
          <w:rFonts w:hint="eastAsia"/>
          <w:b w:val="0"/>
          <w:bCs/>
          <w:lang w:eastAsia="ja-JP"/>
        </w:rPr>
        <w:t>.</w:t>
      </w:r>
      <w:proofErr w:type="spellEnd"/>
    </w:p>
    <w:p w14:paraId="5BE884CB" w14:textId="77777777" w:rsidR="0083067E" w:rsidRDefault="00C20BDD">
      <w:pPr>
        <w:spacing w:afterLines="50" w:after="120"/>
        <w:rPr>
          <w:b/>
          <w:sz w:val="21"/>
          <w:szCs w:val="21"/>
          <w:lang w:val="en-US" w:eastAsia="zh-CN"/>
        </w:rPr>
      </w:pPr>
      <w:r>
        <w:rPr>
          <w:b/>
          <w:sz w:val="21"/>
          <w:szCs w:val="21"/>
          <w:lang w:val="en-US" w:eastAsia="zh-CN"/>
        </w:rPr>
        <w:t xml:space="preserve">Proposal </w:t>
      </w:r>
      <w:r>
        <w:rPr>
          <w:rFonts w:hint="eastAsia"/>
          <w:b/>
          <w:sz w:val="21"/>
          <w:szCs w:val="21"/>
          <w:lang w:val="en-US" w:eastAsia="zh-CN"/>
        </w:rPr>
        <w:t>2 (vivo)</w:t>
      </w:r>
      <w:r>
        <w:rPr>
          <w:b/>
          <w:sz w:val="21"/>
          <w:szCs w:val="21"/>
          <w:lang w:val="en-US" w:eastAsia="zh-CN"/>
        </w:rPr>
        <w:t xml:space="preserve">: </w:t>
      </w:r>
    </w:p>
    <w:p w14:paraId="023B3FBC" w14:textId="77777777" w:rsidR="0083067E" w:rsidRDefault="00C20BDD">
      <w:pPr>
        <w:spacing w:afterLines="50" w:after="120"/>
        <w:rPr>
          <w:b/>
          <w:sz w:val="21"/>
          <w:szCs w:val="21"/>
          <w:lang w:val="en-US" w:eastAsia="zh-CN"/>
        </w:rPr>
      </w:pPr>
      <w:r>
        <w:t>As note 7 is indicated for bandwidth 20,25 and 30MHz, to avoid confusion, it is proposed to</w:t>
      </w:r>
      <w:r>
        <w:rPr>
          <w:b/>
          <w:bCs/>
          <w:sz w:val="21"/>
          <w:szCs w:val="21"/>
          <w:lang w:val="en-US" w:eastAsia="zh-CN"/>
        </w:rPr>
        <w:t xml:space="preserve"> keep the</w:t>
      </w:r>
      <w:r>
        <w:rPr>
          <w:sz w:val="21"/>
          <w:szCs w:val="21"/>
          <w:lang w:val="en-US" w:eastAsia="zh-CN"/>
        </w:rPr>
        <w:t xml:space="preserve"> content in [] of Note 7:</w:t>
      </w:r>
    </w:p>
    <w:p w14:paraId="3608B68F" w14:textId="77777777" w:rsidR="0083067E" w:rsidRDefault="00C20BDD">
      <w:pPr>
        <w:numPr>
          <w:ilvl w:val="1"/>
          <w:numId w:val="4"/>
        </w:numPr>
        <w:overflowPunct w:val="0"/>
        <w:autoSpaceDE w:val="0"/>
        <w:autoSpaceDN w:val="0"/>
        <w:adjustRightInd w:val="0"/>
        <w:spacing w:afterLines="50" w:after="120"/>
        <w:textAlignment w:val="baseline"/>
      </w:pPr>
      <w:r>
        <w:rPr>
          <w:rFonts w:eastAsia="Yu Mincho"/>
          <w:szCs w:val="22"/>
          <w:lang w:eastAsia="zh-CN"/>
        </w:rPr>
        <w:t>NOTE 7:</w:t>
      </w:r>
      <w:r>
        <w:rPr>
          <w:rFonts w:eastAsia="Yu Mincho"/>
          <w:szCs w:val="22"/>
          <w:lang w:eastAsia="zh-CN"/>
        </w:rPr>
        <w:tab/>
        <w:t>For UEs supporting 30MHz max bandwidth, the minimum requirements are specified for NR UL channel bandwidths confined to</w:t>
      </w:r>
      <w:r>
        <w:rPr>
          <w:rFonts w:eastAsia="等线" w:hint="eastAsia"/>
          <w:szCs w:val="22"/>
          <w:lang w:eastAsia="zh-CN"/>
        </w:rPr>
        <w:t xml:space="preserve"> [</w:t>
      </w:r>
      <w:r>
        <w:rPr>
          <w:rFonts w:eastAsia="Yu Mincho"/>
          <w:szCs w:val="22"/>
          <w:lang w:eastAsia="zh-CN"/>
        </w:rPr>
        <w:t>either</w:t>
      </w:r>
      <w:r>
        <w:rPr>
          <w:rFonts w:eastAsia="等线" w:hint="eastAsia"/>
          <w:szCs w:val="22"/>
          <w:lang w:eastAsia="zh-CN"/>
        </w:rPr>
        <w:t>]</w:t>
      </w:r>
      <w:r>
        <w:rPr>
          <w:rFonts w:eastAsia="Yu Mincho"/>
          <w:szCs w:val="22"/>
          <w:lang w:eastAsia="zh-CN"/>
        </w:rPr>
        <w:t xml:space="preserve"> 703-733MHz or 718-748MHz</w:t>
      </w:r>
      <w:r>
        <w:rPr>
          <w:rFonts w:eastAsia="Yu Mincho"/>
          <w:strike/>
          <w:szCs w:val="22"/>
          <w:lang w:eastAsia="zh-CN"/>
        </w:rPr>
        <w:t xml:space="preserve"> </w:t>
      </w:r>
      <w:r>
        <w:rPr>
          <w:rFonts w:eastAsia="等线" w:hint="eastAsia"/>
          <w:szCs w:val="22"/>
          <w:lang w:eastAsia="zh-CN"/>
        </w:rPr>
        <w:t>[</w:t>
      </w:r>
      <w:r>
        <w:rPr>
          <w:rFonts w:eastAsia="Yu Mincho"/>
          <w:szCs w:val="22"/>
          <w:lang w:eastAsia="zh-CN"/>
        </w:rPr>
        <w:t>for the 20, 25 and 30MHz bandwidth</w:t>
      </w:r>
      <w:r>
        <w:rPr>
          <w:rFonts w:eastAsia="等线" w:hint="eastAsia"/>
          <w:szCs w:val="22"/>
          <w:lang w:eastAsia="zh-CN"/>
        </w:rPr>
        <w:t>]</w:t>
      </w:r>
      <w:r>
        <w:rPr>
          <w:rFonts w:eastAsia="Yu Mincho"/>
          <w:szCs w:val="22"/>
          <w:lang w:eastAsia="zh-CN"/>
        </w:rPr>
        <w:t>.</w:t>
      </w:r>
    </w:p>
    <w:p w14:paraId="07506CB0" w14:textId="77777777" w:rsidR="0083067E" w:rsidRDefault="00C20BDD">
      <w:pPr>
        <w:overflowPunct w:val="0"/>
        <w:autoSpaceDE w:val="0"/>
        <w:autoSpaceDN w:val="0"/>
        <w:adjustRightInd w:val="0"/>
        <w:spacing w:afterLines="50" w:after="120"/>
        <w:textAlignment w:val="baseline"/>
        <w:rPr>
          <w:b/>
        </w:rPr>
      </w:pPr>
      <w:r>
        <w:t xml:space="preserve">The content in [] of new note is proposed </w:t>
      </w:r>
      <w:r>
        <w:rPr>
          <w:b/>
          <w:bCs/>
        </w:rPr>
        <w:t>to remove:</w:t>
      </w:r>
    </w:p>
    <w:p w14:paraId="33665329" w14:textId="77777777" w:rsidR="0083067E" w:rsidRDefault="00C20BDD">
      <w:pPr>
        <w:pStyle w:val="aff6"/>
        <w:numPr>
          <w:ilvl w:val="1"/>
          <w:numId w:val="4"/>
        </w:numPr>
        <w:spacing w:afterLines="50" w:after="120"/>
        <w:ind w:firstLineChars="0"/>
        <w:rPr>
          <w:lang w:val="en-US"/>
        </w:rPr>
      </w:pPr>
      <w:r>
        <w:rPr>
          <w:rFonts w:eastAsia="Yu Mincho"/>
          <w:lang w:val="en-US" w:eastAsia="zh-CN"/>
        </w:rPr>
        <w:t xml:space="preserve">For UEs supporting 40MHz max bandwidth, the minimum requirements are specified for NR UL channel bandwidths confined to </w:t>
      </w:r>
      <w:r>
        <w:rPr>
          <w:rFonts w:eastAsia="等线" w:hint="eastAsia"/>
          <w:lang w:val="en-US" w:eastAsia="zh-CN"/>
        </w:rPr>
        <w:t>[</w:t>
      </w:r>
      <w:r>
        <w:rPr>
          <w:rFonts w:eastAsia="Yu Mincho"/>
          <w:strike/>
          <w:lang w:val="en-US" w:eastAsia="zh-CN"/>
        </w:rPr>
        <w:t>either</w:t>
      </w:r>
      <w:r>
        <w:rPr>
          <w:rFonts w:eastAsia="等线" w:hint="eastAsia"/>
          <w:strike/>
          <w:lang w:val="en-US" w:eastAsia="zh-CN"/>
        </w:rPr>
        <w:t>]</w:t>
      </w:r>
      <w:r>
        <w:rPr>
          <w:rFonts w:eastAsia="Yu Mincho"/>
          <w:lang w:val="en-US" w:eastAsia="zh-CN"/>
        </w:rPr>
        <w:t xml:space="preserve"> 703-743</w:t>
      </w:r>
      <w:r>
        <w:rPr>
          <w:rFonts w:eastAsia="等线" w:hint="eastAsia"/>
          <w:lang w:val="en-US" w:eastAsia="zh-CN"/>
        </w:rPr>
        <w:t>.04</w:t>
      </w:r>
      <w:r>
        <w:rPr>
          <w:rFonts w:eastAsia="Yu Mincho"/>
          <w:lang w:val="en-US" w:eastAsia="zh-CN"/>
        </w:rPr>
        <w:t>MHz or 718-748</w:t>
      </w:r>
      <w:proofErr w:type="gramStart"/>
      <w:r>
        <w:rPr>
          <w:rFonts w:eastAsia="Yu Mincho"/>
          <w:lang w:val="en-US" w:eastAsia="zh-CN"/>
        </w:rPr>
        <w:t>MHz .</w:t>
      </w:r>
      <w:r>
        <w:rPr>
          <w:rFonts w:eastAsia="Yu Mincho"/>
          <w:strike/>
          <w:lang w:val="en-US" w:eastAsia="zh-CN"/>
        </w:rPr>
        <w:t>for</w:t>
      </w:r>
      <w:proofErr w:type="gramEnd"/>
      <w:r>
        <w:rPr>
          <w:rFonts w:eastAsia="Yu Mincho"/>
          <w:strike/>
          <w:lang w:val="en-US" w:eastAsia="zh-CN"/>
        </w:rPr>
        <w:t xml:space="preserve"> the [</w:t>
      </w:r>
      <w:r>
        <w:rPr>
          <w:rFonts w:eastAsia="Yu Mincho"/>
          <w:strike/>
          <w:u w:val="single"/>
          <w:lang w:val="en-US" w:eastAsia="zh-CN"/>
        </w:rPr>
        <w:t>20, 25, and]</w:t>
      </w:r>
      <w:r>
        <w:rPr>
          <w:rFonts w:eastAsia="Yu Mincho"/>
          <w:strike/>
          <w:lang w:val="en-US" w:eastAsia="zh-CN"/>
        </w:rPr>
        <w:t xml:space="preserve"> 30MHz bandwidth. And for the 40MHz bandwidth, the minimum requirements are specified for NR UL channel bandwidths confined to either 703-743.04MHz.</w:t>
      </w:r>
    </w:p>
    <w:p w14:paraId="779120B6" w14:textId="77777777" w:rsidR="0083067E" w:rsidRDefault="00C20BDD">
      <w:pPr>
        <w:spacing w:after="120"/>
        <w:rPr>
          <w:color w:val="0070C0"/>
          <w:szCs w:val="24"/>
          <w:lang w:eastAsia="zh-CN"/>
        </w:rPr>
      </w:pPr>
      <w:r>
        <w:rPr>
          <w:rFonts w:hint="eastAsia"/>
          <w:color w:val="0070C0"/>
          <w:szCs w:val="24"/>
          <w:lang w:eastAsia="zh-CN"/>
        </w:rPr>
        <w:t>Recommended WF:</w:t>
      </w:r>
    </w:p>
    <w:p w14:paraId="15A0D7A3" w14:textId="183250BD" w:rsidR="0083067E" w:rsidRDefault="00C20BDD">
      <w:pPr>
        <w:rPr>
          <w:color w:val="0070C0"/>
          <w:szCs w:val="24"/>
          <w:lang w:eastAsia="zh-CN"/>
        </w:rPr>
      </w:pPr>
      <w:r>
        <w:rPr>
          <w:rFonts w:hint="eastAsia"/>
          <w:color w:val="0070C0"/>
          <w:szCs w:val="24"/>
          <w:lang w:eastAsia="zh-CN"/>
        </w:rPr>
        <w:t>Merge the new note to note7 and agree on proposal 1.</w:t>
      </w:r>
    </w:p>
    <w:p w14:paraId="5D50134A" w14:textId="6400D34D" w:rsidR="007320AA" w:rsidRDefault="007320AA">
      <w:pPr>
        <w:rPr>
          <w:color w:val="0070C0"/>
          <w:szCs w:val="24"/>
          <w:lang w:eastAsia="zh-CN"/>
        </w:rPr>
      </w:pPr>
    </w:p>
    <w:p w14:paraId="0EB70D83" w14:textId="27294C61" w:rsidR="007320AA" w:rsidRDefault="007320AA">
      <w:pPr>
        <w:rPr>
          <w:color w:val="0070C0"/>
          <w:szCs w:val="24"/>
          <w:lang w:eastAsia="zh-CN"/>
        </w:rPr>
      </w:pPr>
      <w:r>
        <w:rPr>
          <w:rFonts w:hint="eastAsia"/>
          <w:color w:val="0070C0"/>
          <w:szCs w:val="24"/>
          <w:lang w:eastAsia="zh-CN"/>
        </w:rPr>
        <w:t>S</w:t>
      </w:r>
      <w:r>
        <w:rPr>
          <w:color w:val="0070C0"/>
          <w:szCs w:val="24"/>
          <w:lang w:eastAsia="zh-CN"/>
        </w:rPr>
        <w:t>kyworks: What for bandwidth less than 25MHz.</w:t>
      </w:r>
    </w:p>
    <w:p w14:paraId="7663F7BB" w14:textId="31F1B914" w:rsidR="007320AA" w:rsidRDefault="007320AA">
      <w:pPr>
        <w:rPr>
          <w:color w:val="0070C0"/>
          <w:szCs w:val="24"/>
          <w:lang w:eastAsia="zh-CN"/>
        </w:rPr>
      </w:pPr>
      <w:r>
        <w:rPr>
          <w:rFonts w:hint="eastAsia"/>
          <w:color w:val="0070C0"/>
          <w:szCs w:val="24"/>
          <w:lang w:eastAsia="zh-CN"/>
        </w:rPr>
        <w:t>M</w:t>
      </w:r>
      <w:r>
        <w:rPr>
          <w:color w:val="0070C0"/>
          <w:szCs w:val="24"/>
          <w:lang w:eastAsia="zh-CN"/>
        </w:rPr>
        <w:t>oderator: cover the smaller ones.</w:t>
      </w:r>
    </w:p>
    <w:p w14:paraId="215603D7" w14:textId="3F7944AE" w:rsidR="007320AA" w:rsidRDefault="007320AA">
      <w:pPr>
        <w:rPr>
          <w:color w:val="0070C0"/>
          <w:szCs w:val="24"/>
          <w:lang w:eastAsia="zh-CN"/>
        </w:rPr>
      </w:pPr>
      <w:r>
        <w:rPr>
          <w:rFonts w:hint="eastAsia"/>
          <w:color w:val="0070C0"/>
          <w:szCs w:val="24"/>
          <w:lang w:eastAsia="zh-CN"/>
        </w:rPr>
        <w:t>E</w:t>
      </w:r>
      <w:r>
        <w:rPr>
          <w:color w:val="0070C0"/>
          <w:szCs w:val="24"/>
          <w:lang w:eastAsia="zh-CN"/>
        </w:rPr>
        <w:t xml:space="preserve">ricsson: </w:t>
      </w:r>
      <w:r w:rsidR="00E90273">
        <w:rPr>
          <w:color w:val="0070C0"/>
          <w:szCs w:val="24"/>
          <w:lang w:eastAsia="zh-CN"/>
        </w:rPr>
        <w:t>for 30MHz, do we</w:t>
      </w:r>
      <w:r w:rsidR="00C84C93">
        <w:rPr>
          <w:color w:val="0070C0"/>
          <w:szCs w:val="24"/>
          <w:lang w:eastAsia="zh-CN"/>
        </w:rPr>
        <w:t xml:space="preserve"> need change to 733.04?</w:t>
      </w:r>
    </w:p>
    <w:p w14:paraId="2A4CA852" w14:textId="6FA6CC4A" w:rsidR="00C84C93" w:rsidRDefault="00C84C93">
      <w:pPr>
        <w:rPr>
          <w:color w:val="0070C0"/>
          <w:szCs w:val="24"/>
          <w:lang w:eastAsia="zh-CN"/>
        </w:rPr>
      </w:pPr>
      <w:r>
        <w:rPr>
          <w:rFonts w:hint="eastAsia"/>
          <w:color w:val="0070C0"/>
          <w:szCs w:val="24"/>
          <w:lang w:eastAsia="zh-CN"/>
        </w:rPr>
        <w:t>H</w:t>
      </w:r>
      <w:r>
        <w:rPr>
          <w:color w:val="0070C0"/>
          <w:szCs w:val="24"/>
          <w:lang w:eastAsia="zh-CN"/>
        </w:rPr>
        <w:t>uawei: that will cause the NBC issue.</w:t>
      </w:r>
    </w:p>
    <w:p w14:paraId="6CF835EE" w14:textId="46CA7A96" w:rsidR="00C242AC" w:rsidRDefault="00C242AC">
      <w:pPr>
        <w:rPr>
          <w:rFonts w:hint="eastAsia"/>
          <w:color w:val="0070C0"/>
          <w:szCs w:val="24"/>
          <w:lang w:eastAsia="zh-CN"/>
        </w:rPr>
      </w:pPr>
      <w:r>
        <w:rPr>
          <w:rFonts w:hint="eastAsia"/>
          <w:color w:val="0070C0"/>
          <w:szCs w:val="24"/>
          <w:lang w:eastAsia="zh-CN"/>
        </w:rPr>
        <w:t>Q</w:t>
      </w:r>
      <w:r>
        <w:rPr>
          <w:color w:val="0070C0"/>
          <w:szCs w:val="24"/>
          <w:lang w:eastAsia="zh-CN"/>
        </w:rPr>
        <w:t>ualcomm: 40MHz needs shift. 30MHz does not need.</w:t>
      </w:r>
    </w:p>
    <w:p w14:paraId="567D42E2" w14:textId="3E3238B2" w:rsidR="0083067E" w:rsidRDefault="0083067E">
      <w:pPr>
        <w:rPr>
          <w:lang w:eastAsia="zh-CN"/>
        </w:rPr>
      </w:pPr>
    </w:p>
    <w:p w14:paraId="27B5E1CD" w14:textId="468582ED" w:rsidR="007320AA" w:rsidRPr="00780C98" w:rsidRDefault="007320AA">
      <w:pPr>
        <w:rPr>
          <w:highlight w:val="green"/>
          <w:lang w:eastAsia="zh-CN"/>
        </w:rPr>
      </w:pPr>
      <w:r w:rsidRPr="00780C98">
        <w:rPr>
          <w:rFonts w:hint="eastAsia"/>
          <w:highlight w:val="green"/>
          <w:lang w:eastAsia="zh-CN"/>
        </w:rPr>
        <w:t>A</w:t>
      </w:r>
      <w:r w:rsidRPr="00780C98">
        <w:rPr>
          <w:highlight w:val="green"/>
          <w:lang w:eastAsia="zh-CN"/>
        </w:rPr>
        <w:t>greement:</w:t>
      </w:r>
    </w:p>
    <w:p w14:paraId="64B18AA0" w14:textId="1B654C71" w:rsidR="007320AA" w:rsidRPr="00780C98" w:rsidRDefault="007320AA" w:rsidP="007320AA">
      <w:pPr>
        <w:pStyle w:val="aff6"/>
        <w:numPr>
          <w:ilvl w:val="0"/>
          <w:numId w:val="12"/>
        </w:numPr>
        <w:ind w:firstLineChars="0"/>
        <w:rPr>
          <w:highlight w:val="green"/>
          <w:lang w:eastAsia="zh-CN"/>
        </w:rPr>
      </w:pPr>
      <w:r w:rsidRPr="00780C98">
        <w:rPr>
          <w:rFonts w:eastAsiaTheme="minorEastAsia" w:hint="eastAsia"/>
          <w:highlight w:val="green"/>
          <w:lang w:eastAsia="zh-CN"/>
        </w:rPr>
        <w:t>A</w:t>
      </w:r>
      <w:r w:rsidRPr="00780C98">
        <w:rPr>
          <w:rFonts w:eastAsiaTheme="minorEastAsia"/>
          <w:highlight w:val="green"/>
          <w:lang w:eastAsia="zh-CN"/>
        </w:rPr>
        <w:t>gree on the following note:</w:t>
      </w:r>
    </w:p>
    <w:p w14:paraId="0EFB1511" w14:textId="2C66B686" w:rsidR="007320AA" w:rsidRPr="00780C98" w:rsidRDefault="007320AA" w:rsidP="007320AA">
      <w:pPr>
        <w:pStyle w:val="aff6"/>
        <w:numPr>
          <w:ilvl w:val="1"/>
          <w:numId w:val="12"/>
        </w:numPr>
        <w:ind w:firstLineChars="0"/>
        <w:rPr>
          <w:rFonts w:hint="eastAsia"/>
          <w:highlight w:val="green"/>
          <w:lang w:eastAsia="zh-CN"/>
        </w:rPr>
      </w:pPr>
      <w:r w:rsidRPr="00780C98">
        <w:rPr>
          <w:rFonts w:hint="eastAsia"/>
          <w:bCs/>
          <w:highlight w:val="green"/>
          <w:lang w:eastAsia="ja-JP"/>
        </w:rPr>
        <w:t>NOTE 7</w:t>
      </w:r>
      <w:r w:rsidRPr="00780C98">
        <w:rPr>
          <w:rFonts w:eastAsiaTheme="minorEastAsia" w:hint="eastAsia"/>
          <w:bCs/>
          <w:highlight w:val="green"/>
          <w:lang w:eastAsia="zh-CN"/>
        </w:rPr>
        <w:t xml:space="preserve">: </w:t>
      </w:r>
      <w:r w:rsidRPr="00780C98">
        <w:rPr>
          <w:bCs/>
          <w:highlight w:val="green"/>
          <w:lang w:eastAsia="ja-JP"/>
        </w:rPr>
        <w:t xml:space="preserve">For UEs supporting </w:t>
      </w:r>
      <w:r w:rsidRPr="00780C98">
        <w:rPr>
          <w:bCs/>
          <w:color w:val="FF0000"/>
          <w:highlight w:val="green"/>
          <w:lang w:eastAsia="ja-JP"/>
        </w:rPr>
        <w:t xml:space="preserve">up to </w:t>
      </w:r>
      <w:r w:rsidRPr="00780C98">
        <w:rPr>
          <w:bCs/>
          <w:highlight w:val="green"/>
          <w:lang w:eastAsia="ja-JP"/>
        </w:rPr>
        <w:t>30</w:t>
      </w:r>
      <w:r w:rsidRPr="00780C98">
        <w:rPr>
          <w:rFonts w:hint="eastAsia"/>
          <w:bCs/>
          <w:highlight w:val="green"/>
          <w:lang w:eastAsia="ja-JP"/>
        </w:rPr>
        <w:t xml:space="preserve"> </w:t>
      </w:r>
      <w:r w:rsidRPr="00780C98">
        <w:rPr>
          <w:bCs/>
          <w:highlight w:val="green"/>
          <w:lang w:eastAsia="ja-JP"/>
        </w:rPr>
        <w:t>MHz channel</w:t>
      </w:r>
      <w:r w:rsidRPr="00780C98">
        <w:rPr>
          <w:rFonts w:hint="eastAsia"/>
          <w:bCs/>
          <w:highlight w:val="green"/>
          <w:lang w:eastAsia="ja-JP"/>
        </w:rPr>
        <w:t xml:space="preserve"> </w:t>
      </w:r>
      <w:r w:rsidRPr="00780C98">
        <w:rPr>
          <w:bCs/>
          <w:highlight w:val="green"/>
          <w:lang w:eastAsia="ja-JP"/>
        </w:rPr>
        <w:t xml:space="preserve">bandwidth, the minimum requirements are specified for </w:t>
      </w:r>
      <w:r w:rsidRPr="00780C98">
        <w:rPr>
          <w:rFonts w:hint="eastAsia"/>
          <w:bCs/>
          <w:highlight w:val="green"/>
          <w:lang w:eastAsia="ja-JP"/>
        </w:rPr>
        <w:t xml:space="preserve">any </w:t>
      </w:r>
      <w:r w:rsidRPr="00780C98">
        <w:rPr>
          <w:bCs/>
          <w:highlight w:val="green"/>
          <w:lang w:eastAsia="ja-JP"/>
        </w:rPr>
        <w:t>NR UL channel bandwidth confined to 703-733</w:t>
      </w:r>
      <w:r w:rsidRPr="00780C98">
        <w:rPr>
          <w:rFonts w:hint="eastAsia"/>
          <w:bCs/>
          <w:highlight w:val="green"/>
          <w:lang w:eastAsia="ja-JP"/>
        </w:rPr>
        <w:t xml:space="preserve"> </w:t>
      </w:r>
      <w:r w:rsidRPr="00780C98">
        <w:rPr>
          <w:bCs/>
          <w:highlight w:val="green"/>
          <w:lang w:eastAsia="ja-JP"/>
        </w:rPr>
        <w:t>MHz or 718-748</w:t>
      </w:r>
      <w:r w:rsidRPr="00780C98">
        <w:rPr>
          <w:rFonts w:hint="eastAsia"/>
          <w:bCs/>
          <w:highlight w:val="green"/>
          <w:lang w:eastAsia="ja-JP"/>
        </w:rPr>
        <w:t xml:space="preserve"> </w:t>
      </w:r>
      <w:proofErr w:type="spellStart"/>
      <w:r w:rsidRPr="00780C98">
        <w:rPr>
          <w:bCs/>
          <w:highlight w:val="green"/>
          <w:lang w:eastAsia="ja-JP"/>
        </w:rPr>
        <w:t>MHz.</w:t>
      </w:r>
      <w:proofErr w:type="spellEnd"/>
      <w:r w:rsidRPr="00780C98">
        <w:rPr>
          <w:rFonts w:hint="eastAsia"/>
          <w:bCs/>
          <w:highlight w:val="green"/>
          <w:lang w:eastAsia="ja-JP"/>
        </w:rPr>
        <w:t xml:space="preserve"> </w:t>
      </w:r>
      <w:r w:rsidRPr="00780C98">
        <w:rPr>
          <w:bCs/>
          <w:highlight w:val="green"/>
          <w:lang w:eastAsia="ja-JP"/>
        </w:rPr>
        <w:t>For UEs supporting</w:t>
      </w:r>
      <w:r w:rsidR="00FB5221" w:rsidRPr="00780C98">
        <w:rPr>
          <w:bCs/>
          <w:highlight w:val="green"/>
          <w:lang w:eastAsia="ja-JP"/>
        </w:rPr>
        <w:t xml:space="preserve"> </w:t>
      </w:r>
      <w:r w:rsidRPr="00780C98">
        <w:rPr>
          <w:bCs/>
          <w:highlight w:val="green"/>
          <w:lang w:eastAsia="ja-JP"/>
        </w:rPr>
        <w:t>40</w:t>
      </w:r>
      <w:r w:rsidRPr="00780C98">
        <w:rPr>
          <w:rFonts w:hint="eastAsia"/>
          <w:bCs/>
          <w:highlight w:val="green"/>
          <w:lang w:eastAsia="ja-JP"/>
        </w:rPr>
        <w:t xml:space="preserve"> </w:t>
      </w:r>
      <w:r w:rsidRPr="00780C98">
        <w:rPr>
          <w:bCs/>
          <w:highlight w:val="green"/>
          <w:lang w:eastAsia="ja-JP"/>
        </w:rPr>
        <w:t>MHz</w:t>
      </w:r>
      <w:r w:rsidR="0050543C" w:rsidRPr="00780C98">
        <w:rPr>
          <w:bCs/>
          <w:highlight w:val="green"/>
          <w:lang w:eastAsia="ja-JP"/>
        </w:rPr>
        <w:t xml:space="preserve"> </w:t>
      </w:r>
      <w:r w:rsidR="003B781C" w:rsidRPr="00780C98">
        <w:rPr>
          <w:bCs/>
          <w:highlight w:val="green"/>
          <w:lang w:eastAsia="ja-JP"/>
        </w:rPr>
        <w:t xml:space="preserve">channel </w:t>
      </w:r>
      <w:r w:rsidRPr="00780C98">
        <w:rPr>
          <w:bCs/>
          <w:highlight w:val="green"/>
          <w:lang w:eastAsia="ja-JP"/>
        </w:rPr>
        <w:t xml:space="preserve">bandwidth, the minimum requirements are specified for </w:t>
      </w:r>
      <w:r w:rsidRPr="00780C98">
        <w:rPr>
          <w:rFonts w:hint="eastAsia"/>
          <w:bCs/>
          <w:highlight w:val="green"/>
          <w:lang w:eastAsia="ja-JP"/>
        </w:rPr>
        <w:t xml:space="preserve">any </w:t>
      </w:r>
      <w:r w:rsidRPr="00780C98">
        <w:rPr>
          <w:bCs/>
          <w:highlight w:val="green"/>
          <w:lang w:eastAsia="ja-JP"/>
        </w:rPr>
        <w:t>NR UL channel bandwidth confined to 703-743.04</w:t>
      </w:r>
      <w:r w:rsidRPr="00780C98">
        <w:rPr>
          <w:rFonts w:hint="eastAsia"/>
          <w:bCs/>
          <w:highlight w:val="green"/>
          <w:lang w:eastAsia="ja-JP"/>
        </w:rPr>
        <w:t xml:space="preserve"> </w:t>
      </w:r>
      <w:r w:rsidRPr="00780C98">
        <w:rPr>
          <w:bCs/>
          <w:highlight w:val="green"/>
          <w:lang w:eastAsia="ja-JP"/>
        </w:rPr>
        <w:t>MHz or 718-748</w:t>
      </w:r>
      <w:r w:rsidRPr="00780C98">
        <w:rPr>
          <w:rFonts w:hint="eastAsia"/>
          <w:bCs/>
          <w:highlight w:val="green"/>
          <w:lang w:eastAsia="ja-JP"/>
        </w:rPr>
        <w:t xml:space="preserve"> </w:t>
      </w:r>
      <w:proofErr w:type="spellStart"/>
      <w:r w:rsidRPr="00780C98">
        <w:rPr>
          <w:bCs/>
          <w:highlight w:val="green"/>
          <w:lang w:eastAsia="ja-JP"/>
        </w:rPr>
        <w:t>MHz</w:t>
      </w:r>
      <w:r w:rsidRPr="00780C98">
        <w:rPr>
          <w:rFonts w:hint="eastAsia"/>
          <w:bCs/>
          <w:highlight w:val="green"/>
          <w:lang w:eastAsia="ja-JP"/>
        </w:rPr>
        <w:t>.</w:t>
      </w:r>
      <w:proofErr w:type="spellEnd"/>
    </w:p>
    <w:p w14:paraId="4932D56B" w14:textId="77777777" w:rsidR="007320AA" w:rsidRDefault="007320AA">
      <w:pPr>
        <w:rPr>
          <w:rFonts w:hint="eastAsia"/>
          <w:lang w:eastAsia="zh-CN"/>
        </w:rPr>
      </w:pPr>
    </w:p>
    <w:p w14:paraId="1E7BBA8F" w14:textId="77777777" w:rsidR="0083067E" w:rsidRDefault="00C20BDD">
      <w:pPr>
        <w:rPr>
          <w:rFonts w:eastAsiaTheme="minorEastAsia"/>
          <w:b/>
          <w:bCs/>
          <w:u w:val="single"/>
          <w:lang w:eastAsia="zh-CN"/>
        </w:rPr>
      </w:pPr>
      <w:r>
        <w:rPr>
          <w:rFonts w:eastAsiaTheme="minorEastAsia" w:hint="eastAsia"/>
          <w:b/>
          <w:bCs/>
          <w:u w:val="single"/>
        </w:rPr>
        <w:t xml:space="preserve">Issue </w:t>
      </w:r>
      <w:r>
        <w:rPr>
          <w:rFonts w:eastAsiaTheme="minorEastAsia" w:hint="eastAsia"/>
          <w:b/>
          <w:bCs/>
          <w:u w:val="single"/>
          <w:lang w:eastAsia="zh-CN"/>
        </w:rPr>
        <w:t>1</w:t>
      </w:r>
      <w:r>
        <w:rPr>
          <w:rFonts w:eastAsiaTheme="minorEastAsia" w:hint="eastAsia"/>
          <w:b/>
          <w:bCs/>
          <w:u w:val="single"/>
        </w:rPr>
        <w:t>-</w:t>
      </w:r>
      <w:r>
        <w:rPr>
          <w:rFonts w:eastAsiaTheme="minorEastAsia" w:hint="eastAsia"/>
          <w:b/>
          <w:bCs/>
          <w:u w:val="single"/>
          <w:lang w:eastAsia="zh-CN"/>
        </w:rPr>
        <w:t>2-4</w:t>
      </w:r>
      <w:r>
        <w:rPr>
          <w:rFonts w:eastAsiaTheme="minorEastAsia" w:hint="eastAsia"/>
          <w:b/>
          <w:bCs/>
          <w:u w:val="single"/>
        </w:rPr>
        <w:t xml:space="preserve"> channel raste</w:t>
      </w:r>
      <w:r>
        <w:rPr>
          <w:rFonts w:eastAsiaTheme="minorEastAsia" w:hint="eastAsia"/>
          <w:b/>
          <w:bCs/>
          <w:u w:val="single"/>
          <w:lang w:eastAsia="zh-CN"/>
        </w:rPr>
        <w:t>r</w:t>
      </w:r>
    </w:p>
    <w:p w14:paraId="0BB0CD5B" w14:textId="77777777" w:rsidR="0083067E" w:rsidRDefault="00C20BDD">
      <w:pPr>
        <w:rPr>
          <w:b/>
          <w:bCs/>
          <w:lang w:eastAsia="zh-CN"/>
        </w:rPr>
      </w:pPr>
      <w:r>
        <w:rPr>
          <w:rFonts w:hint="eastAsia"/>
          <w:b/>
          <w:bCs/>
          <w:lang w:eastAsia="zh-CN"/>
        </w:rPr>
        <w:t>A</w:t>
      </w:r>
      <w:r>
        <w:rPr>
          <w:b/>
          <w:bCs/>
          <w:lang w:eastAsia="zh-CN"/>
        </w:rPr>
        <w:t>greement</w:t>
      </w:r>
      <w:r>
        <w:rPr>
          <w:rFonts w:hint="eastAsia"/>
          <w:b/>
          <w:bCs/>
          <w:lang w:eastAsia="zh-CN"/>
        </w:rPr>
        <w:t xml:space="preserve"> in RAN4#112bis</w:t>
      </w:r>
      <w:r>
        <w:rPr>
          <w:b/>
          <w:bCs/>
          <w:lang w:eastAsia="zh-CN"/>
        </w:rPr>
        <w:t xml:space="preserve">: </w:t>
      </w:r>
    </w:p>
    <w:p w14:paraId="18C2C187" w14:textId="77777777" w:rsidR="0083067E" w:rsidRDefault="00C20BDD">
      <w:pPr>
        <w:pStyle w:val="aff6"/>
        <w:numPr>
          <w:ilvl w:val="0"/>
          <w:numId w:val="10"/>
        </w:numPr>
        <w:ind w:firstLineChars="0"/>
        <w:rPr>
          <w:lang w:eastAsia="zh-CN"/>
        </w:rPr>
      </w:pPr>
      <w:r>
        <w:rPr>
          <w:rFonts w:eastAsiaTheme="minorEastAsia" w:hint="eastAsia"/>
          <w:lang w:eastAsia="zh-CN"/>
        </w:rPr>
        <w:t>A</w:t>
      </w:r>
      <w:r>
        <w:rPr>
          <w:rFonts w:eastAsiaTheme="minorEastAsia"/>
          <w:lang w:eastAsia="zh-CN"/>
        </w:rPr>
        <w:t xml:space="preserve">lt1: </w:t>
      </w:r>
      <w:r>
        <w:rPr>
          <w:lang w:val="en-US" w:eastAsia="zh-CN"/>
        </w:rPr>
        <w:t>Add the exceptional channel raster point of n28 (UL: 723.04MHz, DL: 778.04MHz) to UE RF specification TS 38.101-1 for UE CBW 40MHz.</w:t>
      </w:r>
    </w:p>
    <w:p w14:paraId="028704A1" w14:textId="77777777" w:rsidR="0083067E" w:rsidRDefault="00C20BDD">
      <w:pPr>
        <w:pStyle w:val="aff6"/>
        <w:numPr>
          <w:ilvl w:val="0"/>
          <w:numId w:val="10"/>
        </w:numPr>
        <w:ind w:firstLineChars="0"/>
        <w:rPr>
          <w:lang w:eastAsia="zh-CN"/>
        </w:rPr>
      </w:pPr>
      <w:r>
        <w:rPr>
          <w:rFonts w:eastAsiaTheme="minorEastAsia"/>
          <w:lang w:eastAsia="zh-CN"/>
        </w:rPr>
        <w:t xml:space="preserve">Alt2: </w:t>
      </w:r>
      <w:r>
        <w:rPr>
          <w:rFonts w:eastAsiaTheme="minorEastAsia" w:hint="eastAsia"/>
          <w:lang w:eastAsia="zh-CN"/>
        </w:rPr>
        <w:t>C</w:t>
      </w:r>
      <w:r>
        <w:rPr>
          <w:rFonts w:eastAsiaTheme="minorEastAsia"/>
          <w:lang w:eastAsia="zh-CN"/>
        </w:rPr>
        <w:t>over all the channel raster points of n28</w:t>
      </w:r>
      <w:r>
        <w:rPr>
          <w:lang w:val="en-US" w:eastAsia="zh-CN"/>
        </w:rPr>
        <w:t xml:space="preserve"> based on the enhanced channel raster to UE RF specification TS 38.101-1 for UE CBW 40MHz.</w:t>
      </w:r>
    </w:p>
    <w:p w14:paraId="10C94AE4" w14:textId="77777777" w:rsidR="0083067E" w:rsidRDefault="00C20BDD">
      <w:pPr>
        <w:rPr>
          <w:b/>
          <w:bCs/>
          <w:lang w:eastAsia="zh-CN"/>
        </w:rPr>
      </w:pPr>
      <w:r>
        <w:rPr>
          <w:rFonts w:hint="eastAsia"/>
          <w:b/>
          <w:bCs/>
          <w:lang w:eastAsia="zh-CN"/>
        </w:rPr>
        <w:t>Proposal in RAN4#113</w:t>
      </w:r>
      <w:r>
        <w:rPr>
          <w:b/>
          <w:bCs/>
          <w:lang w:eastAsia="zh-CN"/>
        </w:rPr>
        <w:t xml:space="preserve">: </w:t>
      </w:r>
    </w:p>
    <w:p w14:paraId="154ABB5D" w14:textId="77777777" w:rsidR="0083067E" w:rsidRDefault="00C20BDD">
      <w:pPr>
        <w:pStyle w:val="aff6"/>
        <w:numPr>
          <w:ilvl w:val="0"/>
          <w:numId w:val="10"/>
        </w:numPr>
        <w:ind w:firstLineChars="0"/>
        <w:rPr>
          <w:lang w:eastAsia="zh-CN"/>
        </w:rPr>
      </w:pPr>
      <w:r>
        <w:rPr>
          <w:rFonts w:eastAsiaTheme="minorEastAsia" w:hint="eastAsia"/>
          <w:lang w:eastAsia="zh-CN"/>
        </w:rPr>
        <w:t>A</w:t>
      </w:r>
      <w:r>
        <w:rPr>
          <w:rFonts w:eastAsiaTheme="minorEastAsia"/>
          <w:lang w:eastAsia="zh-CN"/>
        </w:rPr>
        <w:t>lt1</w:t>
      </w:r>
      <w:r>
        <w:rPr>
          <w:rFonts w:eastAsiaTheme="minorEastAsia" w:hint="eastAsia"/>
          <w:lang w:eastAsia="zh-CN"/>
        </w:rPr>
        <w:t xml:space="preserve"> (vivo, CMCC)</w:t>
      </w:r>
      <w:r>
        <w:rPr>
          <w:rFonts w:eastAsiaTheme="minorEastAsia"/>
          <w:lang w:eastAsia="zh-CN"/>
        </w:rPr>
        <w:t xml:space="preserve">: </w:t>
      </w:r>
      <w:r>
        <w:rPr>
          <w:lang w:val="en-US" w:eastAsia="zh-CN"/>
        </w:rPr>
        <w:t>Add the exceptional channel raster point of n28 (UL: 723.04MHz, DL: 778.04MHz) to UE RF specification TS 38.101-1 for UE CBW 40MHz.</w:t>
      </w:r>
    </w:p>
    <w:p w14:paraId="1B8EB33E" w14:textId="77777777" w:rsidR="00DF21A2" w:rsidRDefault="00DF21A2" w:rsidP="00DF21A2">
      <w:pPr>
        <w:pStyle w:val="aff6"/>
        <w:numPr>
          <w:ilvl w:val="0"/>
          <w:numId w:val="10"/>
        </w:numPr>
        <w:ind w:firstLineChars="0"/>
        <w:rPr>
          <w:lang w:eastAsia="zh-CN"/>
        </w:rPr>
      </w:pPr>
      <w:r>
        <w:rPr>
          <w:rFonts w:eastAsiaTheme="minorEastAsia"/>
          <w:lang w:eastAsia="zh-CN"/>
        </w:rPr>
        <w:lastRenderedPageBreak/>
        <w:t>Alt2</w:t>
      </w:r>
      <w:r>
        <w:rPr>
          <w:rFonts w:eastAsiaTheme="minorEastAsia" w:hint="eastAsia"/>
          <w:lang w:eastAsia="zh-CN"/>
        </w:rPr>
        <w:t xml:space="preserve"> (Nokia, ZTE, Qualcomm, Huawei)</w:t>
      </w:r>
      <w:r>
        <w:rPr>
          <w:rFonts w:eastAsiaTheme="minorEastAsia"/>
          <w:lang w:eastAsia="zh-CN"/>
        </w:rPr>
        <w:t xml:space="preserve">: </w:t>
      </w:r>
      <w:r>
        <w:rPr>
          <w:rFonts w:eastAsiaTheme="minorEastAsia" w:hint="eastAsia"/>
          <w:lang w:eastAsia="zh-CN"/>
        </w:rPr>
        <w:t>C</w:t>
      </w:r>
      <w:r>
        <w:rPr>
          <w:rFonts w:eastAsiaTheme="minorEastAsia"/>
          <w:lang w:eastAsia="zh-CN"/>
        </w:rPr>
        <w:t>over all the channel raster points of n28</w:t>
      </w:r>
      <w:r>
        <w:rPr>
          <w:lang w:val="en-US" w:eastAsia="zh-CN"/>
        </w:rPr>
        <w:t xml:space="preserve"> based on the enhanced channel raster to UE RF specification TS 38.101-1 for UE CBW 40MHz.</w:t>
      </w:r>
    </w:p>
    <w:p w14:paraId="4C7F1D0D" w14:textId="77777777" w:rsidR="00DF21A2" w:rsidRDefault="00DF21A2" w:rsidP="00DF21A2">
      <w:pPr>
        <w:pStyle w:val="aff6"/>
        <w:numPr>
          <w:ilvl w:val="1"/>
          <w:numId w:val="10"/>
        </w:numPr>
        <w:ind w:firstLineChars="0"/>
        <w:rPr>
          <w:lang w:eastAsia="zh-CN"/>
        </w:rPr>
      </w:pPr>
      <w:r>
        <w:rPr>
          <w:rFonts w:eastAsiaTheme="minorEastAsia" w:hint="eastAsia"/>
          <w:lang w:eastAsia="zh-CN"/>
        </w:rPr>
        <w:t>(Huawei</w:t>
      </w:r>
      <w:proofErr w:type="gramStart"/>
      <w:r>
        <w:rPr>
          <w:rFonts w:eastAsiaTheme="minorEastAsia" w:hint="eastAsia"/>
          <w:lang w:eastAsia="zh-CN"/>
        </w:rPr>
        <w:t>):Add</w:t>
      </w:r>
      <w:bookmarkStart w:id="6" w:name="OLE_LINK10"/>
      <w:proofErr w:type="gramEnd"/>
      <w:r>
        <w:rPr>
          <w:rFonts w:eastAsiaTheme="minorEastAsia" w:hint="eastAsia"/>
          <w:lang w:eastAsia="zh-CN"/>
        </w:rPr>
        <w:t xml:space="preserve"> </w:t>
      </w:r>
      <w:r>
        <w:rPr>
          <w:rFonts w:eastAsiaTheme="minorEastAsia"/>
          <w:lang w:eastAsia="zh-CN"/>
        </w:rPr>
        <w:t>“The UE shall also support the enhanced channel raster capability on band n28.”</w:t>
      </w:r>
      <w:r>
        <w:rPr>
          <w:rFonts w:eastAsiaTheme="minorEastAsia" w:hint="eastAsia"/>
          <w:lang w:eastAsia="zh-CN"/>
        </w:rPr>
        <w:t xml:space="preserve"> to the Note in </w:t>
      </w:r>
      <w:r>
        <w:rPr>
          <w:rFonts w:eastAsiaTheme="minorEastAsia" w:hint="eastAsia"/>
          <w:b/>
          <w:bCs/>
          <w:lang w:eastAsia="zh-CN"/>
        </w:rPr>
        <w:t xml:space="preserve">issue 1-2-3 </w:t>
      </w:r>
    </w:p>
    <w:bookmarkEnd w:id="6"/>
    <w:p w14:paraId="33EE3C53" w14:textId="77777777" w:rsidR="0083067E" w:rsidRDefault="00C20BDD">
      <w:pPr>
        <w:spacing w:after="120"/>
        <w:rPr>
          <w:color w:val="0070C0"/>
          <w:szCs w:val="24"/>
          <w:lang w:eastAsia="zh-CN"/>
        </w:rPr>
      </w:pPr>
      <w:r>
        <w:rPr>
          <w:rFonts w:hint="eastAsia"/>
          <w:color w:val="0070C0"/>
          <w:szCs w:val="24"/>
          <w:lang w:eastAsia="zh-CN"/>
        </w:rPr>
        <w:t>Recommended WF:</w:t>
      </w:r>
    </w:p>
    <w:p w14:paraId="558D1803" w14:textId="77777777" w:rsidR="0083067E" w:rsidRDefault="00C20BDD">
      <w:pPr>
        <w:rPr>
          <w:color w:val="0070C0"/>
          <w:szCs w:val="24"/>
          <w:lang w:eastAsia="zh-CN"/>
        </w:rPr>
      </w:pPr>
      <w:r>
        <w:rPr>
          <w:rFonts w:hint="eastAsia"/>
          <w:color w:val="0070C0"/>
          <w:szCs w:val="24"/>
          <w:lang w:eastAsia="zh-CN"/>
        </w:rPr>
        <w:t xml:space="preserve">Agree on Alt 2 and discuss whether to add </w:t>
      </w:r>
      <w:r>
        <w:rPr>
          <w:color w:val="0070C0"/>
          <w:szCs w:val="24"/>
          <w:lang w:eastAsia="zh-CN"/>
        </w:rPr>
        <w:t>“The UE shall also support the enhanced channel raster capability on band n28.”</w:t>
      </w:r>
      <w:r>
        <w:rPr>
          <w:rFonts w:hint="eastAsia"/>
          <w:color w:val="0070C0"/>
          <w:szCs w:val="24"/>
          <w:lang w:eastAsia="zh-CN"/>
        </w:rPr>
        <w:t xml:space="preserve"> to the Note in</w:t>
      </w:r>
      <w:r>
        <w:rPr>
          <w:rFonts w:hint="eastAsia"/>
          <w:b/>
          <w:bCs/>
          <w:color w:val="0070C0"/>
          <w:szCs w:val="24"/>
          <w:lang w:eastAsia="zh-CN"/>
        </w:rPr>
        <w:t xml:space="preserve"> issue 1-2-3 </w:t>
      </w:r>
    </w:p>
    <w:p w14:paraId="20DF1F75" w14:textId="1B6F3EF4" w:rsidR="0083067E" w:rsidRDefault="00E864B5">
      <w:pPr>
        <w:rPr>
          <w:lang w:eastAsia="zh-CN"/>
        </w:rPr>
      </w:pPr>
      <w:r>
        <w:rPr>
          <w:rFonts w:hint="eastAsia"/>
          <w:lang w:eastAsia="zh-CN"/>
        </w:rPr>
        <w:t>V</w:t>
      </w:r>
      <w:r>
        <w:rPr>
          <w:lang w:eastAsia="zh-CN"/>
        </w:rPr>
        <w:t>ivo: the enhanced channel raster is just for 40MHz?</w:t>
      </w:r>
    </w:p>
    <w:p w14:paraId="6D8FA8C8" w14:textId="7BBCD390" w:rsidR="00D10CE7" w:rsidRDefault="00D10CE7">
      <w:pPr>
        <w:rPr>
          <w:lang w:eastAsia="zh-CN"/>
        </w:rPr>
      </w:pPr>
      <w:r>
        <w:rPr>
          <w:rFonts w:hint="eastAsia"/>
          <w:lang w:eastAsia="zh-CN"/>
        </w:rPr>
        <w:t>M</w:t>
      </w:r>
      <w:r>
        <w:rPr>
          <w:lang w:eastAsia="zh-CN"/>
        </w:rPr>
        <w:t>oderator: enhanced channel raster is mandated for n28</w:t>
      </w:r>
      <w:r w:rsidR="00212561">
        <w:rPr>
          <w:lang w:eastAsia="zh-CN"/>
        </w:rPr>
        <w:t>, which is not exactly related to a certain channel bandwidth.</w:t>
      </w:r>
    </w:p>
    <w:p w14:paraId="160D2D0E" w14:textId="5A8FCCE6" w:rsidR="00212561" w:rsidRDefault="00212561">
      <w:pPr>
        <w:rPr>
          <w:lang w:eastAsia="zh-CN"/>
        </w:rPr>
      </w:pPr>
      <w:r>
        <w:rPr>
          <w:lang w:eastAsia="zh-CN"/>
        </w:rPr>
        <w:t>Qualcomm: We have separate section in the spec to cover the enhanced channel raster. We do not see the need to have the note.</w:t>
      </w:r>
    </w:p>
    <w:p w14:paraId="59B47124" w14:textId="741E9028" w:rsidR="008E2861" w:rsidRDefault="008E2861">
      <w:pPr>
        <w:rPr>
          <w:lang w:eastAsia="zh-CN"/>
        </w:rPr>
      </w:pPr>
      <w:r>
        <w:rPr>
          <w:rFonts w:hint="eastAsia"/>
          <w:lang w:eastAsia="zh-CN"/>
        </w:rPr>
        <w:t>H</w:t>
      </w:r>
      <w:r>
        <w:rPr>
          <w:lang w:eastAsia="zh-CN"/>
        </w:rPr>
        <w:t>uawei: The intention that in Rel-18 it is mandatory. The benefit of note is for release independent.</w:t>
      </w:r>
    </w:p>
    <w:p w14:paraId="058FD73D" w14:textId="7696D2A3" w:rsidR="008E2861" w:rsidRDefault="008E2861">
      <w:pPr>
        <w:rPr>
          <w:lang w:eastAsia="zh-CN"/>
        </w:rPr>
      </w:pPr>
      <w:r>
        <w:rPr>
          <w:rFonts w:hint="eastAsia"/>
          <w:lang w:eastAsia="zh-CN"/>
        </w:rPr>
        <w:t>E</w:t>
      </w:r>
      <w:r>
        <w:rPr>
          <w:lang w:eastAsia="zh-CN"/>
        </w:rPr>
        <w:t>ricsson: On the same note, if the band is implemented in the early release for which the enhanced raster</w:t>
      </w:r>
      <w:r w:rsidR="006701A4">
        <w:rPr>
          <w:lang w:eastAsia="zh-CN"/>
        </w:rPr>
        <w:t xml:space="preserve"> is not mandated,</w:t>
      </w:r>
      <w:r>
        <w:rPr>
          <w:lang w:eastAsia="zh-CN"/>
        </w:rPr>
        <w:t xml:space="preserve"> we need to introduce the note in the previous release.</w:t>
      </w:r>
    </w:p>
    <w:p w14:paraId="131BAA02" w14:textId="7B41760E" w:rsidR="00B53C88" w:rsidRDefault="00B53C88">
      <w:pPr>
        <w:rPr>
          <w:lang w:eastAsia="zh-CN"/>
        </w:rPr>
      </w:pPr>
      <w:r>
        <w:rPr>
          <w:rFonts w:hint="eastAsia"/>
          <w:lang w:eastAsia="zh-CN"/>
        </w:rPr>
        <w:t>Q</w:t>
      </w:r>
      <w:r>
        <w:rPr>
          <w:lang w:eastAsia="zh-CN"/>
        </w:rPr>
        <w:t>ualcomm: to Ericsson, the release independent will include the parameter, which is covered already.</w:t>
      </w:r>
    </w:p>
    <w:p w14:paraId="195AE289" w14:textId="7EFDB790" w:rsidR="00C55EE6" w:rsidRDefault="00C55EE6">
      <w:pPr>
        <w:rPr>
          <w:lang w:eastAsia="zh-CN"/>
        </w:rPr>
      </w:pPr>
      <w:r>
        <w:rPr>
          <w:rFonts w:hint="eastAsia"/>
          <w:lang w:eastAsia="zh-CN"/>
        </w:rPr>
        <w:t>H</w:t>
      </w:r>
      <w:r>
        <w:rPr>
          <w:lang w:eastAsia="zh-CN"/>
        </w:rPr>
        <w:t>uawei: with the additional note, we see no objection.</w:t>
      </w:r>
    </w:p>
    <w:p w14:paraId="66781C8D" w14:textId="14ADFDFE" w:rsidR="007A0EFC" w:rsidRDefault="007A0EFC">
      <w:pPr>
        <w:rPr>
          <w:lang w:eastAsia="zh-CN"/>
        </w:rPr>
      </w:pPr>
      <w:r>
        <w:rPr>
          <w:rFonts w:hint="eastAsia"/>
          <w:lang w:eastAsia="zh-CN"/>
        </w:rPr>
        <w:t>A</w:t>
      </w:r>
      <w:r>
        <w:rPr>
          <w:lang w:eastAsia="zh-CN"/>
        </w:rPr>
        <w:t>pple: adding Rel-19 is conflict with the mandatory. We would like to keep FFS.</w:t>
      </w:r>
    </w:p>
    <w:p w14:paraId="71F5AE18" w14:textId="40209149" w:rsidR="00450CA0" w:rsidRDefault="00450CA0">
      <w:pPr>
        <w:rPr>
          <w:rFonts w:hint="eastAsia"/>
          <w:lang w:eastAsia="zh-CN"/>
        </w:rPr>
      </w:pPr>
      <w:r>
        <w:rPr>
          <w:lang w:eastAsia="zh-CN"/>
        </w:rPr>
        <w:t>Huawei: the benefit is for early release if you want to have early implementation. It is not contradiction.</w:t>
      </w:r>
    </w:p>
    <w:p w14:paraId="2CC91C27" w14:textId="77777777" w:rsidR="00212561" w:rsidRPr="00212561" w:rsidRDefault="00212561">
      <w:pPr>
        <w:rPr>
          <w:rFonts w:hint="eastAsia"/>
          <w:lang w:eastAsia="zh-CN"/>
        </w:rPr>
      </w:pPr>
    </w:p>
    <w:p w14:paraId="2EDA3A57" w14:textId="3FD3DB91" w:rsidR="00CF15B0" w:rsidRPr="00AF707A" w:rsidRDefault="00DF21A2">
      <w:pPr>
        <w:rPr>
          <w:b/>
          <w:bCs/>
          <w:highlight w:val="green"/>
          <w:lang w:eastAsia="zh-CN"/>
        </w:rPr>
      </w:pPr>
      <w:r w:rsidRPr="00AF707A">
        <w:rPr>
          <w:rFonts w:hint="eastAsia"/>
          <w:b/>
          <w:bCs/>
          <w:highlight w:val="green"/>
          <w:lang w:eastAsia="zh-CN"/>
        </w:rPr>
        <w:t>A</w:t>
      </w:r>
      <w:r w:rsidRPr="00AF707A">
        <w:rPr>
          <w:b/>
          <w:bCs/>
          <w:highlight w:val="green"/>
          <w:lang w:eastAsia="zh-CN"/>
        </w:rPr>
        <w:t>greement:</w:t>
      </w:r>
    </w:p>
    <w:p w14:paraId="1EB87126" w14:textId="29F33F8B" w:rsidR="00DF21A2" w:rsidRPr="00AF707A" w:rsidRDefault="00DF21A2" w:rsidP="00DF21A2">
      <w:pPr>
        <w:pStyle w:val="aff6"/>
        <w:numPr>
          <w:ilvl w:val="0"/>
          <w:numId w:val="10"/>
        </w:numPr>
        <w:ind w:firstLineChars="0"/>
        <w:rPr>
          <w:highlight w:val="green"/>
          <w:lang w:eastAsia="zh-CN"/>
        </w:rPr>
      </w:pPr>
      <w:r w:rsidRPr="00AF707A">
        <w:rPr>
          <w:rFonts w:eastAsiaTheme="minorEastAsia" w:hint="eastAsia"/>
          <w:highlight w:val="green"/>
          <w:lang w:eastAsia="zh-CN"/>
        </w:rPr>
        <w:t>C</w:t>
      </w:r>
      <w:r w:rsidRPr="00AF707A">
        <w:rPr>
          <w:rFonts w:eastAsiaTheme="minorEastAsia"/>
          <w:highlight w:val="green"/>
          <w:lang w:eastAsia="zh-CN"/>
        </w:rPr>
        <w:t>over all the channel raster points of n28</w:t>
      </w:r>
      <w:r w:rsidRPr="00AF707A">
        <w:rPr>
          <w:highlight w:val="green"/>
          <w:lang w:val="en-US" w:eastAsia="zh-CN"/>
        </w:rPr>
        <w:t xml:space="preserve"> based on the enhanced channel raster to UE RF specification TS 38.101-1 for UE CBW 40MHz.</w:t>
      </w:r>
    </w:p>
    <w:p w14:paraId="3D9B2FA7" w14:textId="63F26AE0" w:rsidR="00DF21A2" w:rsidRPr="00AF707A" w:rsidRDefault="00710889" w:rsidP="007E5E4E">
      <w:pPr>
        <w:pStyle w:val="aff6"/>
        <w:numPr>
          <w:ilvl w:val="1"/>
          <w:numId w:val="10"/>
        </w:numPr>
        <w:ind w:firstLineChars="0"/>
        <w:rPr>
          <w:rFonts w:hint="eastAsia"/>
          <w:highlight w:val="green"/>
          <w:lang w:eastAsia="zh-CN"/>
        </w:rPr>
      </w:pPr>
      <w:r w:rsidRPr="00AF707A">
        <w:rPr>
          <w:rFonts w:eastAsiaTheme="minorEastAsia"/>
          <w:highlight w:val="green"/>
          <w:lang w:eastAsia="zh-CN"/>
        </w:rPr>
        <w:t>FFS on a</w:t>
      </w:r>
      <w:r w:rsidR="006527FB" w:rsidRPr="00AF707A">
        <w:rPr>
          <w:rFonts w:eastAsiaTheme="minorEastAsia"/>
          <w:highlight w:val="green"/>
          <w:lang w:eastAsia="zh-CN"/>
        </w:rPr>
        <w:t>dd</w:t>
      </w:r>
      <w:r w:rsidR="007A0EFC" w:rsidRPr="00AF707A">
        <w:rPr>
          <w:rFonts w:eastAsiaTheme="minorEastAsia"/>
          <w:highlight w:val="green"/>
          <w:lang w:eastAsia="zh-CN"/>
        </w:rPr>
        <w:t>ing</w:t>
      </w:r>
      <w:r w:rsidR="007E5E4E" w:rsidRPr="00AF707A">
        <w:rPr>
          <w:rFonts w:eastAsiaTheme="minorEastAsia" w:hint="eastAsia"/>
          <w:highlight w:val="green"/>
          <w:lang w:eastAsia="zh-CN"/>
        </w:rPr>
        <w:t xml:space="preserve"> </w:t>
      </w:r>
      <w:r w:rsidR="007E5E4E" w:rsidRPr="00AF707A">
        <w:rPr>
          <w:rFonts w:eastAsiaTheme="minorEastAsia"/>
          <w:highlight w:val="green"/>
          <w:lang w:eastAsia="zh-CN"/>
        </w:rPr>
        <w:t>“The</w:t>
      </w:r>
      <w:r w:rsidR="00F05B2E" w:rsidRPr="00AF707A">
        <w:rPr>
          <w:rFonts w:eastAsiaTheme="minorEastAsia"/>
          <w:highlight w:val="green"/>
          <w:lang w:eastAsia="zh-CN"/>
        </w:rPr>
        <w:t xml:space="preserve"> </w:t>
      </w:r>
      <w:r w:rsidR="007E5E4E" w:rsidRPr="00AF707A">
        <w:rPr>
          <w:rFonts w:eastAsiaTheme="minorEastAsia"/>
          <w:highlight w:val="green"/>
          <w:lang w:eastAsia="zh-CN"/>
        </w:rPr>
        <w:t>UE shall also support the enhanced channel raster capability on band n28.”</w:t>
      </w:r>
      <w:r w:rsidR="007E5E4E" w:rsidRPr="00AF707A">
        <w:rPr>
          <w:rFonts w:eastAsiaTheme="minorEastAsia" w:hint="eastAsia"/>
          <w:highlight w:val="green"/>
          <w:lang w:eastAsia="zh-CN"/>
        </w:rPr>
        <w:t xml:space="preserve"> to the Note in </w:t>
      </w:r>
      <w:r w:rsidR="007E5E4E" w:rsidRPr="00AF707A">
        <w:rPr>
          <w:rFonts w:eastAsiaTheme="minorEastAsia" w:hint="eastAsia"/>
          <w:b/>
          <w:bCs/>
          <w:highlight w:val="green"/>
          <w:lang w:eastAsia="zh-CN"/>
        </w:rPr>
        <w:t>issue 1-2-3</w:t>
      </w:r>
      <w:r w:rsidR="001E364D" w:rsidRPr="00AF707A">
        <w:rPr>
          <w:rFonts w:eastAsiaTheme="minorEastAsia"/>
          <w:highlight w:val="green"/>
          <w:lang w:eastAsia="zh-CN"/>
        </w:rPr>
        <w:t xml:space="preserve"> in Rel-19.</w:t>
      </w:r>
    </w:p>
    <w:p w14:paraId="4A2EAA67" w14:textId="77777777" w:rsidR="00CF15B0" w:rsidRDefault="00CF15B0">
      <w:pPr>
        <w:rPr>
          <w:rFonts w:hint="eastAsia"/>
          <w:lang w:eastAsia="zh-CN"/>
        </w:rPr>
      </w:pPr>
    </w:p>
    <w:p w14:paraId="2AC6825A" w14:textId="30A241A7" w:rsidR="0083067E" w:rsidRDefault="00C20BDD">
      <w:pPr>
        <w:spacing w:after="120"/>
        <w:rPr>
          <w:rFonts w:eastAsiaTheme="minorEastAsia"/>
          <w:b/>
          <w:bCs/>
          <w:u w:val="single"/>
        </w:rPr>
      </w:pPr>
      <w:r>
        <w:rPr>
          <w:rFonts w:eastAsiaTheme="minorEastAsia" w:hint="eastAsia"/>
          <w:b/>
          <w:bCs/>
          <w:u w:val="single"/>
        </w:rPr>
        <w:t xml:space="preserve">Issue </w:t>
      </w:r>
      <w:r>
        <w:rPr>
          <w:rFonts w:eastAsiaTheme="minorEastAsia" w:hint="eastAsia"/>
          <w:b/>
          <w:bCs/>
          <w:u w:val="single"/>
          <w:lang w:eastAsia="zh-CN"/>
        </w:rPr>
        <w:t>1</w:t>
      </w:r>
      <w:r>
        <w:rPr>
          <w:rFonts w:eastAsiaTheme="minorEastAsia" w:hint="eastAsia"/>
          <w:b/>
          <w:bCs/>
          <w:u w:val="single"/>
        </w:rPr>
        <w:t>-</w:t>
      </w:r>
      <w:r>
        <w:rPr>
          <w:rFonts w:eastAsiaTheme="minorEastAsia" w:hint="eastAsia"/>
          <w:b/>
          <w:bCs/>
          <w:u w:val="single"/>
          <w:lang w:eastAsia="zh-CN"/>
        </w:rPr>
        <w:t>2-</w:t>
      </w:r>
      <w:r w:rsidR="006D5075">
        <w:rPr>
          <w:rFonts w:eastAsiaTheme="minorEastAsia" w:hint="eastAsia"/>
          <w:b/>
          <w:bCs/>
          <w:u w:val="single"/>
          <w:lang w:eastAsia="zh-CN"/>
        </w:rPr>
        <w:t>5</w:t>
      </w:r>
      <w:r>
        <w:rPr>
          <w:rFonts w:eastAsiaTheme="minorEastAsia" w:hint="eastAsia"/>
          <w:b/>
          <w:bCs/>
          <w:u w:val="single"/>
        </w:rPr>
        <w:t xml:space="preserve"> Release </w:t>
      </w:r>
      <w:r>
        <w:rPr>
          <w:rFonts w:eastAsiaTheme="minorEastAsia"/>
          <w:b/>
          <w:bCs/>
          <w:u w:val="single"/>
        </w:rPr>
        <w:t>independence</w:t>
      </w:r>
      <w:r>
        <w:rPr>
          <w:rFonts w:eastAsiaTheme="minorEastAsia" w:hint="eastAsia"/>
          <w:b/>
          <w:bCs/>
          <w:u w:val="single"/>
          <w:lang w:eastAsia="zh-CN"/>
        </w:rPr>
        <w:t xml:space="preserve"> of 40MHz</w:t>
      </w:r>
      <w:r>
        <w:rPr>
          <w:rFonts w:eastAsiaTheme="minorEastAsia" w:hint="eastAsia"/>
          <w:b/>
          <w:bCs/>
          <w:u w:val="single"/>
        </w:rPr>
        <w:t xml:space="preserve"> </w:t>
      </w:r>
    </w:p>
    <w:p w14:paraId="1C838F0A" w14:textId="77777777" w:rsidR="0083067E" w:rsidRDefault="00C20BDD">
      <w:pPr>
        <w:rPr>
          <w:b/>
          <w:bCs/>
          <w:lang w:eastAsia="zh-CN"/>
        </w:rPr>
      </w:pPr>
      <w:r>
        <w:rPr>
          <w:rFonts w:hint="eastAsia"/>
          <w:b/>
          <w:bCs/>
          <w:lang w:eastAsia="zh-CN"/>
        </w:rPr>
        <w:t>A</w:t>
      </w:r>
      <w:r>
        <w:rPr>
          <w:b/>
          <w:bCs/>
          <w:lang w:eastAsia="zh-CN"/>
        </w:rPr>
        <w:t>greement</w:t>
      </w:r>
      <w:r>
        <w:rPr>
          <w:rFonts w:hint="eastAsia"/>
          <w:b/>
          <w:bCs/>
          <w:lang w:eastAsia="zh-CN"/>
        </w:rPr>
        <w:t xml:space="preserve"> in RAN4#112bis</w:t>
      </w:r>
      <w:r>
        <w:rPr>
          <w:b/>
          <w:bCs/>
          <w:lang w:eastAsia="zh-CN"/>
        </w:rPr>
        <w:t xml:space="preserve">: </w:t>
      </w:r>
    </w:p>
    <w:p w14:paraId="7E132C06" w14:textId="77777777" w:rsidR="0083067E" w:rsidRDefault="00C20BDD">
      <w:pPr>
        <w:pStyle w:val="aff6"/>
        <w:numPr>
          <w:ilvl w:val="0"/>
          <w:numId w:val="11"/>
        </w:numPr>
        <w:ind w:firstLineChars="0"/>
        <w:rPr>
          <w:lang w:val="en-US" w:eastAsia="zh-CN"/>
        </w:rPr>
      </w:pPr>
      <w:r>
        <w:rPr>
          <w:rFonts w:hint="eastAsia"/>
          <w:lang w:val="en-US" w:eastAsia="zh-CN"/>
        </w:rPr>
        <w:t>Option 1: Rel-16</w:t>
      </w:r>
    </w:p>
    <w:p w14:paraId="408CE7A1" w14:textId="77777777" w:rsidR="0083067E" w:rsidRDefault="00C20BDD">
      <w:pPr>
        <w:pStyle w:val="aff6"/>
        <w:numPr>
          <w:ilvl w:val="0"/>
          <w:numId w:val="11"/>
        </w:numPr>
        <w:ind w:firstLineChars="0"/>
        <w:rPr>
          <w:lang w:val="en-US" w:eastAsia="zh-CN"/>
        </w:rPr>
      </w:pPr>
      <w:r>
        <w:rPr>
          <w:rFonts w:hint="eastAsia"/>
          <w:lang w:val="en-US" w:eastAsia="zh-CN"/>
        </w:rPr>
        <w:t>Option 2: Rel-15</w:t>
      </w:r>
    </w:p>
    <w:p w14:paraId="789ED24B" w14:textId="77777777" w:rsidR="0083067E" w:rsidRDefault="00C20BDD">
      <w:pPr>
        <w:rPr>
          <w:b/>
          <w:bCs/>
          <w:lang w:val="en-US" w:eastAsia="zh-CN"/>
        </w:rPr>
      </w:pPr>
      <w:r>
        <w:rPr>
          <w:rFonts w:hint="eastAsia"/>
          <w:b/>
          <w:bCs/>
          <w:lang w:val="en-US" w:eastAsia="zh-CN"/>
        </w:rPr>
        <w:t>Proposal in RAN4#113:</w:t>
      </w:r>
    </w:p>
    <w:p w14:paraId="7FF67A08" w14:textId="77777777" w:rsidR="0083067E" w:rsidRDefault="00C20BDD">
      <w:pPr>
        <w:pStyle w:val="aff6"/>
        <w:numPr>
          <w:ilvl w:val="0"/>
          <w:numId w:val="11"/>
        </w:numPr>
        <w:ind w:firstLineChars="0"/>
        <w:rPr>
          <w:lang w:val="en-US" w:eastAsia="zh-CN"/>
        </w:rPr>
      </w:pPr>
      <w:r>
        <w:rPr>
          <w:rFonts w:hint="eastAsia"/>
          <w:lang w:val="en-US" w:eastAsia="zh-CN"/>
        </w:rPr>
        <w:t>Option 1</w:t>
      </w:r>
      <w:r>
        <w:rPr>
          <w:rFonts w:eastAsiaTheme="minorEastAsia" w:hint="eastAsia"/>
          <w:lang w:val="en-US" w:eastAsia="zh-CN"/>
        </w:rPr>
        <w:t xml:space="preserve"> (Nokia, vivo, Huawei, ZTE)</w:t>
      </w:r>
      <w:r>
        <w:rPr>
          <w:rFonts w:hint="eastAsia"/>
          <w:lang w:val="en-US" w:eastAsia="zh-CN"/>
        </w:rPr>
        <w:t>: Rel-16</w:t>
      </w:r>
    </w:p>
    <w:p w14:paraId="2DB48F9A" w14:textId="77777777" w:rsidR="0083067E" w:rsidRDefault="00C20BDD">
      <w:pPr>
        <w:pStyle w:val="aff6"/>
        <w:numPr>
          <w:ilvl w:val="0"/>
          <w:numId w:val="11"/>
        </w:numPr>
        <w:ind w:firstLineChars="0"/>
        <w:rPr>
          <w:lang w:val="en-US" w:eastAsia="zh-CN"/>
        </w:rPr>
      </w:pPr>
      <w:r>
        <w:rPr>
          <w:rFonts w:hint="eastAsia"/>
          <w:lang w:val="en-US" w:eastAsia="zh-CN"/>
        </w:rPr>
        <w:t>Option 2: Rel-15</w:t>
      </w:r>
    </w:p>
    <w:p w14:paraId="02F5C2D1" w14:textId="77777777" w:rsidR="0083067E" w:rsidRDefault="00C20BDD">
      <w:pPr>
        <w:spacing w:after="120"/>
        <w:rPr>
          <w:color w:val="0070C0"/>
          <w:szCs w:val="24"/>
          <w:lang w:eastAsia="zh-CN"/>
        </w:rPr>
      </w:pPr>
      <w:r>
        <w:rPr>
          <w:rFonts w:hint="eastAsia"/>
          <w:color w:val="0070C0"/>
          <w:szCs w:val="24"/>
          <w:lang w:eastAsia="zh-CN"/>
        </w:rPr>
        <w:t>Recommended WF:</w:t>
      </w:r>
    </w:p>
    <w:p w14:paraId="293F846C" w14:textId="77777777" w:rsidR="0083067E" w:rsidRDefault="00C20BDD">
      <w:pPr>
        <w:rPr>
          <w:rFonts w:eastAsiaTheme="minorEastAsia"/>
          <w:color w:val="0070C0"/>
          <w:szCs w:val="24"/>
          <w:lang w:eastAsia="zh-CN"/>
        </w:rPr>
      </w:pPr>
      <w:r>
        <w:rPr>
          <w:rFonts w:eastAsia="MS Mincho"/>
          <w:color w:val="0070C0"/>
          <w:szCs w:val="24"/>
          <w:lang w:eastAsia="zh-CN"/>
        </w:rPr>
        <w:t>The release independence of 40 MHz for n28 is from Rel-16.</w:t>
      </w:r>
    </w:p>
    <w:p w14:paraId="04C7FB6E" w14:textId="0C904C7D" w:rsidR="0083067E" w:rsidRDefault="0083067E">
      <w:pPr>
        <w:rPr>
          <w:rFonts w:eastAsiaTheme="minorEastAsia"/>
          <w:b/>
          <w:bCs/>
          <w:lang w:eastAsia="zh-CN"/>
        </w:rPr>
      </w:pPr>
    </w:p>
    <w:p w14:paraId="16D32244" w14:textId="76FB2A25" w:rsidR="00D432C2" w:rsidRPr="00032B6A" w:rsidRDefault="00D432C2">
      <w:pPr>
        <w:rPr>
          <w:rFonts w:eastAsiaTheme="minorEastAsia"/>
          <w:b/>
          <w:bCs/>
          <w:highlight w:val="green"/>
          <w:lang w:eastAsia="zh-CN"/>
        </w:rPr>
      </w:pPr>
      <w:r w:rsidRPr="00032B6A">
        <w:rPr>
          <w:rFonts w:eastAsiaTheme="minorEastAsia" w:hint="eastAsia"/>
          <w:b/>
          <w:bCs/>
          <w:highlight w:val="green"/>
          <w:lang w:eastAsia="zh-CN"/>
        </w:rPr>
        <w:t>A</w:t>
      </w:r>
      <w:r w:rsidRPr="00032B6A">
        <w:rPr>
          <w:rFonts w:eastAsiaTheme="minorEastAsia"/>
          <w:b/>
          <w:bCs/>
          <w:highlight w:val="green"/>
          <w:lang w:eastAsia="zh-CN"/>
        </w:rPr>
        <w:t>greement:</w:t>
      </w:r>
    </w:p>
    <w:p w14:paraId="059B43BD" w14:textId="77777777" w:rsidR="00D432C2" w:rsidRPr="00032B6A" w:rsidRDefault="00D432C2" w:rsidP="00D432C2">
      <w:pPr>
        <w:pStyle w:val="aff6"/>
        <w:numPr>
          <w:ilvl w:val="0"/>
          <w:numId w:val="14"/>
        </w:numPr>
        <w:ind w:firstLineChars="0"/>
        <w:rPr>
          <w:rFonts w:eastAsiaTheme="minorEastAsia"/>
          <w:color w:val="0070C0"/>
          <w:szCs w:val="24"/>
          <w:highlight w:val="green"/>
          <w:lang w:eastAsia="zh-CN"/>
        </w:rPr>
      </w:pPr>
      <w:r w:rsidRPr="00032B6A">
        <w:rPr>
          <w:color w:val="0070C0"/>
          <w:szCs w:val="24"/>
          <w:highlight w:val="green"/>
          <w:lang w:eastAsia="zh-CN"/>
        </w:rPr>
        <w:t>The release independence of 40 MHz for n28 is from Rel-16.</w:t>
      </w:r>
    </w:p>
    <w:p w14:paraId="1C8CD690" w14:textId="77777777" w:rsidR="00D432C2" w:rsidRPr="00D432C2" w:rsidRDefault="00D432C2">
      <w:pPr>
        <w:rPr>
          <w:rFonts w:eastAsiaTheme="minorEastAsia" w:hint="eastAsia"/>
          <w:b/>
          <w:bCs/>
          <w:lang w:eastAsia="zh-CN"/>
        </w:rPr>
      </w:pPr>
    </w:p>
    <w:sectPr w:rsidR="00D432C2" w:rsidRPr="00D432C2">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98359" w14:textId="77777777" w:rsidR="00780BB7" w:rsidRDefault="00780BB7">
      <w:pPr>
        <w:spacing w:after="0"/>
      </w:pPr>
      <w:r>
        <w:separator/>
      </w:r>
    </w:p>
  </w:endnote>
  <w:endnote w:type="continuationSeparator" w:id="0">
    <w:p w14:paraId="3ECCD4BB" w14:textId="77777777" w:rsidR="00780BB7" w:rsidRDefault="00780B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default"/>
    <w:sig w:usb0="00000000" w:usb1="00000000"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841C8" w14:textId="77777777" w:rsidR="00780BB7" w:rsidRDefault="00780BB7">
      <w:pPr>
        <w:spacing w:after="0"/>
      </w:pPr>
      <w:r>
        <w:separator/>
      </w:r>
    </w:p>
  </w:footnote>
  <w:footnote w:type="continuationSeparator" w:id="0">
    <w:p w14:paraId="47C3B8A6" w14:textId="77777777" w:rsidR="00780BB7" w:rsidRDefault="00780BB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74FCC"/>
    <w:multiLevelType w:val="multilevel"/>
    <w:tmpl w:val="0D274F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 w15:restartNumberingAfterBreak="0">
    <w:nsid w:val="1A5D292B"/>
    <w:multiLevelType w:val="multilevel"/>
    <w:tmpl w:val="1A5D292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AE7368D"/>
    <w:multiLevelType w:val="hybridMultilevel"/>
    <w:tmpl w:val="0C6E429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7437DA9"/>
    <w:multiLevelType w:val="hybridMultilevel"/>
    <w:tmpl w:val="18A60582"/>
    <w:lvl w:ilvl="0" w:tplc="3DA2FAC6">
      <w:start w:val="1"/>
      <w:numFmt w:val="upperLetter"/>
      <w:lvlText w:val="%1-"/>
      <w:lvlJc w:val="left"/>
      <w:pPr>
        <w:ind w:left="360" w:hanging="360"/>
      </w:pPr>
      <w:rPr>
        <w:rFonts w:eastAsiaTheme="minorEastAsia" w:hint="default"/>
        <w:u w:val="singl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6201B1B"/>
    <w:multiLevelType w:val="multilevel"/>
    <w:tmpl w:val="36201B1B"/>
    <w:lvl w:ilvl="0">
      <w:start w:val="2"/>
      <w:numFmt w:val="bullet"/>
      <w:lvlText w:val="-"/>
      <w:lvlJc w:val="left"/>
      <w:pPr>
        <w:ind w:left="724" w:hanging="440"/>
      </w:pPr>
      <w:rPr>
        <w:rFonts w:ascii="Times New Roman" w:eastAsia="Times New Roman" w:hAnsi="Times New Roman" w:cs="Times New Roman" w:hint="default"/>
      </w:rPr>
    </w:lvl>
    <w:lvl w:ilvl="1">
      <w:start w:val="1"/>
      <w:numFmt w:val="bullet"/>
      <w:lvlText w:val=""/>
      <w:lvlJc w:val="left"/>
      <w:pPr>
        <w:ind w:left="1164" w:hanging="440"/>
      </w:pPr>
      <w:rPr>
        <w:rFonts w:ascii="Wingdings" w:hAnsi="Wingdings" w:hint="default"/>
      </w:rPr>
    </w:lvl>
    <w:lvl w:ilvl="2">
      <w:start w:val="1"/>
      <w:numFmt w:val="bullet"/>
      <w:lvlText w:val=""/>
      <w:lvlJc w:val="left"/>
      <w:pPr>
        <w:ind w:left="1604" w:hanging="440"/>
      </w:pPr>
      <w:rPr>
        <w:rFonts w:ascii="Wingdings" w:hAnsi="Wingdings" w:hint="default"/>
      </w:rPr>
    </w:lvl>
    <w:lvl w:ilvl="3">
      <w:start w:val="1"/>
      <w:numFmt w:val="bullet"/>
      <w:lvlText w:val=""/>
      <w:lvlJc w:val="left"/>
      <w:pPr>
        <w:ind w:left="2044" w:hanging="440"/>
      </w:pPr>
      <w:rPr>
        <w:rFonts w:ascii="Wingdings" w:hAnsi="Wingdings" w:hint="default"/>
      </w:rPr>
    </w:lvl>
    <w:lvl w:ilvl="4">
      <w:start w:val="1"/>
      <w:numFmt w:val="bullet"/>
      <w:lvlText w:val=""/>
      <w:lvlJc w:val="left"/>
      <w:pPr>
        <w:ind w:left="2484" w:hanging="440"/>
      </w:pPr>
      <w:rPr>
        <w:rFonts w:ascii="Wingdings" w:hAnsi="Wingdings" w:hint="default"/>
      </w:rPr>
    </w:lvl>
    <w:lvl w:ilvl="5">
      <w:start w:val="1"/>
      <w:numFmt w:val="bullet"/>
      <w:lvlText w:val=""/>
      <w:lvlJc w:val="left"/>
      <w:pPr>
        <w:ind w:left="2924" w:hanging="440"/>
      </w:pPr>
      <w:rPr>
        <w:rFonts w:ascii="Wingdings" w:hAnsi="Wingdings" w:hint="default"/>
      </w:rPr>
    </w:lvl>
    <w:lvl w:ilvl="6">
      <w:start w:val="1"/>
      <w:numFmt w:val="bullet"/>
      <w:lvlText w:val=""/>
      <w:lvlJc w:val="left"/>
      <w:pPr>
        <w:ind w:left="3364" w:hanging="440"/>
      </w:pPr>
      <w:rPr>
        <w:rFonts w:ascii="Wingdings" w:hAnsi="Wingdings" w:hint="default"/>
      </w:rPr>
    </w:lvl>
    <w:lvl w:ilvl="7">
      <w:start w:val="1"/>
      <w:numFmt w:val="bullet"/>
      <w:lvlText w:val=""/>
      <w:lvlJc w:val="left"/>
      <w:pPr>
        <w:ind w:left="3804" w:hanging="440"/>
      </w:pPr>
      <w:rPr>
        <w:rFonts w:ascii="Wingdings" w:hAnsi="Wingdings" w:hint="default"/>
      </w:rPr>
    </w:lvl>
    <w:lvl w:ilvl="8">
      <w:start w:val="1"/>
      <w:numFmt w:val="bullet"/>
      <w:lvlText w:val=""/>
      <w:lvlJc w:val="left"/>
      <w:pPr>
        <w:ind w:left="4244" w:hanging="440"/>
      </w:pPr>
      <w:rPr>
        <w:rFonts w:ascii="Wingdings" w:hAnsi="Wingdings" w:hint="default"/>
      </w:rPr>
    </w:lvl>
  </w:abstractNum>
  <w:abstractNum w:abstractNumId="5" w15:restartNumberingAfterBreak="0">
    <w:nsid w:val="399D03B3"/>
    <w:multiLevelType w:val="multilevel"/>
    <w:tmpl w:val="399D03B3"/>
    <w:lvl w:ilvl="0">
      <w:start w:val="1"/>
      <w:numFmt w:val="bullet"/>
      <w:lvlText w:val="-"/>
      <w:lvlJc w:val="left"/>
      <w:pPr>
        <w:ind w:left="440" w:hanging="440"/>
      </w:pPr>
      <w:rPr>
        <w:rFonts w:ascii="Arial" w:eastAsia="宋体"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7" w15:restartNumberingAfterBreak="0">
    <w:nsid w:val="41F75962"/>
    <w:multiLevelType w:val="multilevel"/>
    <w:tmpl w:val="41F759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9A46CF0"/>
    <w:multiLevelType w:val="multilevel"/>
    <w:tmpl w:val="49A46CF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4D6E3167"/>
    <w:multiLevelType w:val="multilevel"/>
    <w:tmpl w:val="4D6E3167"/>
    <w:lvl w:ilvl="0">
      <w:start w:val="1"/>
      <w:numFmt w:val="decimal"/>
      <w:pStyle w:val="RAN4proposal"/>
      <w:suff w:val="space"/>
      <w:lvlText w:val="Proposal %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B452067"/>
    <w:multiLevelType w:val="multilevel"/>
    <w:tmpl w:val="5B452067"/>
    <w:lvl w:ilvl="0">
      <w:start w:val="1"/>
      <w:numFmt w:val="bullet"/>
      <w:lvlText w:val="-"/>
      <w:lvlJc w:val="left"/>
      <w:pPr>
        <w:ind w:left="440" w:hanging="440"/>
      </w:pPr>
      <w:rPr>
        <w:rFonts w:ascii="Arial" w:eastAsia="宋体"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753D6391"/>
    <w:multiLevelType w:val="hybridMultilevel"/>
    <w:tmpl w:val="64CA060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9CD06AA"/>
    <w:multiLevelType w:val="multilevel"/>
    <w:tmpl w:val="79CD06AA"/>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7B513637"/>
    <w:multiLevelType w:val="multilevel"/>
    <w:tmpl w:val="7B51363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6"/>
  </w:num>
  <w:num w:numId="2">
    <w:abstractNumId w:val="9"/>
  </w:num>
  <w:num w:numId="3">
    <w:abstractNumId w:val="5"/>
  </w:num>
  <w:num w:numId="4">
    <w:abstractNumId w:val="1"/>
  </w:num>
  <w:num w:numId="5">
    <w:abstractNumId w:val="8"/>
  </w:num>
  <w:num w:numId="6">
    <w:abstractNumId w:val="4"/>
  </w:num>
  <w:num w:numId="7">
    <w:abstractNumId w:val="10"/>
  </w:num>
  <w:num w:numId="8">
    <w:abstractNumId w:val="12"/>
  </w:num>
  <w:num w:numId="9">
    <w:abstractNumId w:val="7"/>
  </w:num>
  <w:num w:numId="10">
    <w:abstractNumId w:val="13"/>
  </w:num>
  <w:num w:numId="11">
    <w:abstractNumId w:val="0"/>
  </w:num>
  <w:num w:numId="12">
    <w:abstractNumId w:val="11"/>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10181"/>
    <w:rsid w:val="00012A4C"/>
    <w:rsid w:val="00020C56"/>
    <w:rsid w:val="000228B9"/>
    <w:rsid w:val="00026ACC"/>
    <w:rsid w:val="00031665"/>
    <w:rsid w:val="0003171D"/>
    <w:rsid w:val="00031C1D"/>
    <w:rsid w:val="00032B6A"/>
    <w:rsid w:val="00035C50"/>
    <w:rsid w:val="00044304"/>
    <w:rsid w:val="00044AF7"/>
    <w:rsid w:val="000457A1"/>
    <w:rsid w:val="00045801"/>
    <w:rsid w:val="00050001"/>
    <w:rsid w:val="00052041"/>
    <w:rsid w:val="0005326A"/>
    <w:rsid w:val="00053E9E"/>
    <w:rsid w:val="000553B9"/>
    <w:rsid w:val="0006266D"/>
    <w:rsid w:val="00065506"/>
    <w:rsid w:val="00066D96"/>
    <w:rsid w:val="00070DFF"/>
    <w:rsid w:val="0007382E"/>
    <w:rsid w:val="00073987"/>
    <w:rsid w:val="000766E1"/>
    <w:rsid w:val="00077BE2"/>
    <w:rsid w:val="00077FF6"/>
    <w:rsid w:val="00080D82"/>
    <w:rsid w:val="00080ECA"/>
    <w:rsid w:val="00081566"/>
    <w:rsid w:val="00081692"/>
    <w:rsid w:val="00082C46"/>
    <w:rsid w:val="00085A0E"/>
    <w:rsid w:val="00086676"/>
    <w:rsid w:val="00087548"/>
    <w:rsid w:val="00092219"/>
    <w:rsid w:val="00093E7E"/>
    <w:rsid w:val="000A1830"/>
    <w:rsid w:val="000A1FC3"/>
    <w:rsid w:val="000A4121"/>
    <w:rsid w:val="000A4AA3"/>
    <w:rsid w:val="000A550E"/>
    <w:rsid w:val="000A7B32"/>
    <w:rsid w:val="000B0960"/>
    <w:rsid w:val="000B1A55"/>
    <w:rsid w:val="000B20BB"/>
    <w:rsid w:val="000B2EF6"/>
    <w:rsid w:val="000B2FA6"/>
    <w:rsid w:val="000B3165"/>
    <w:rsid w:val="000B4AA0"/>
    <w:rsid w:val="000C2553"/>
    <w:rsid w:val="000C38C3"/>
    <w:rsid w:val="000C4549"/>
    <w:rsid w:val="000C5E06"/>
    <w:rsid w:val="000D08B8"/>
    <w:rsid w:val="000D09FD"/>
    <w:rsid w:val="000D19DE"/>
    <w:rsid w:val="000D44FB"/>
    <w:rsid w:val="000D574B"/>
    <w:rsid w:val="000D58B7"/>
    <w:rsid w:val="000D6CFC"/>
    <w:rsid w:val="000D728B"/>
    <w:rsid w:val="000E1CB9"/>
    <w:rsid w:val="000E537B"/>
    <w:rsid w:val="000E57D0"/>
    <w:rsid w:val="000E7858"/>
    <w:rsid w:val="000F21C6"/>
    <w:rsid w:val="000F39CA"/>
    <w:rsid w:val="000F44D7"/>
    <w:rsid w:val="000F4A5C"/>
    <w:rsid w:val="001000D7"/>
    <w:rsid w:val="00107927"/>
    <w:rsid w:val="00110E26"/>
    <w:rsid w:val="00111321"/>
    <w:rsid w:val="001128E7"/>
    <w:rsid w:val="00115FA1"/>
    <w:rsid w:val="00117BD6"/>
    <w:rsid w:val="001206C2"/>
    <w:rsid w:val="00121978"/>
    <w:rsid w:val="00123422"/>
    <w:rsid w:val="0012450B"/>
    <w:rsid w:val="00124B6A"/>
    <w:rsid w:val="00130462"/>
    <w:rsid w:val="00136D4C"/>
    <w:rsid w:val="00137D23"/>
    <w:rsid w:val="001410BC"/>
    <w:rsid w:val="00142538"/>
    <w:rsid w:val="00142BB9"/>
    <w:rsid w:val="00144F96"/>
    <w:rsid w:val="00151EAC"/>
    <w:rsid w:val="00153528"/>
    <w:rsid w:val="001545B0"/>
    <w:rsid w:val="00154E68"/>
    <w:rsid w:val="00162548"/>
    <w:rsid w:val="0017024D"/>
    <w:rsid w:val="00172183"/>
    <w:rsid w:val="001751AB"/>
    <w:rsid w:val="00175A3F"/>
    <w:rsid w:val="0018054C"/>
    <w:rsid w:val="00180E09"/>
    <w:rsid w:val="00183D4C"/>
    <w:rsid w:val="00183D73"/>
    <w:rsid w:val="00183F6D"/>
    <w:rsid w:val="001859C5"/>
    <w:rsid w:val="0018670E"/>
    <w:rsid w:val="00187D59"/>
    <w:rsid w:val="00190208"/>
    <w:rsid w:val="00191D2D"/>
    <w:rsid w:val="0019219A"/>
    <w:rsid w:val="00195077"/>
    <w:rsid w:val="00195338"/>
    <w:rsid w:val="001A033F"/>
    <w:rsid w:val="001A08AA"/>
    <w:rsid w:val="001A1A5A"/>
    <w:rsid w:val="001A2FC7"/>
    <w:rsid w:val="001A4EF0"/>
    <w:rsid w:val="001A59CB"/>
    <w:rsid w:val="001A74E8"/>
    <w:rsid w:val="001B159D"/>
    <w:rsid w:val="001B2972"/>
    <w:rsid w:val="001B5717"/>
    <w:rsid w:val="001B68E4"/>
    <w:rsid w:val="001B7991"/>
    <w:rsid w:val="001B7A71"/>
    <w:rsid w:val="001C1409"/>
    <w:rsid w:val="001C2AE6"/>
    <w:rsid w:val="001C4A89"/>
    <w:rsid w:val="001C6177"/>
    <w:rsid w:val="001C79B8"/>
    <w:rsid w:val="001D0363"/>
    <w:rsid w:val="001D05F6"/>
    <w:rsid w:val="001D12B4"/>
    <w:rsid w:val="001D1B07"/>
    <w:rsid w:val="001D5796"/>
    <w:rsid w:val="001D69A9"/>
    <w:rsid w:val="001D7D94"/>
    <w:rsid w:val="001E0A28"/>
    <w:rsid w:val="001E2314"/>
    <w:rsid w:val="001E364D"/>
    <w:rsid w:val="001E4218"/>
    <w:rsid w:val="001E4CD4"/>
    <w:rsid w:val="001E6C4D"/>
    <w:rsid w:val="001F0B20"/>
    <w:rsid w:val="001F1B09"/>
    <w:rsid w:val="001F3D91"/>
    <w:rsid w:val="00200A62"/>
    <w:rsid w:val="00203740"/>
    <w:rsid w:val="00212561"/>
    <w:rsid w:val="002138EA"/>
    <w:rsid w:val="002139EA"/>
    <w:rsid w:val="00213F84"/>
    <w:rsid w:val="00214E76"/>
    <w:rsid w:val="00214FBD"/>
    <w:rsid w:val="0021575D"/>
    <w:rsid w:val="00216FAB"/>
    <w:rsid w:val="00221E08"/>
    <w:rsid w:val="00222897"/>
    <w:rsid w:val="00222B0C"/>
    <w:rsid w:val="002260AC"/>
    <w:rsid w:val="00230107"/>
    <w:rsid w:val="00232D7E"/>
    <w:rsid w:val="00235394"/>
    <w:rsid w:val="00235577"/>
    <w:rsid w:val="00235B6A"/>
    <w:rsid w:val="002371B2"/>
    <w:rsid w:val="002372FA"/>
    <w:rsid w:val="002430B7"/>
    <w:rsid w:val="002435CA"/>
    <w:rsid w:val="0024469F"/>
    <w:rsid w:val="00250B5B"/>
    <w:rsid w:val="00252DB8"/>
    <w:rsid w:val="002535A4"/>
    <w:rsid w:val="002537BC"/>
    <w:rsid w:val="00255C58"/>
    <w:rsid w:val="00260EC7"/>
    <w:rsid w:val="00261539"/>
    <w:rsid w:val="0026179F"/>
    <w:rsid w:val="00263A7F"/>
    <w:rsid w:val="002646AC"/>
    <w:rsid w:val="002649EF"/>
    <w:rsid w:val="002666AE"/>
    <w:rsid w:val="00274E1A"/>
    <w:rsid w:val="00274E25"/>
    <w:rsid w:val="002775B1"/>
    <w:rsid w:val="002775B9"/>
    <w:rsid w:val="00277BDA"/>
    <w:rsid w:val="00280384"/>
    <w:rsid w:val="002811C4"/>
    <w:rsid w:val="00282213"/>
    <w:rsid w:val="0028374D"/>
    <w:rsid w:val="00284016"/>
    <w:rsid w:val="002858BF"/>
    <w:rsid w:val="00285D31"/>
    <w:rsid w:val="002905AD"/>
    <w:rsid w:val="002905D9"/>
    <w:rsid w:val="002939AF"/>
    <w:rsid w:val="00294491"/>
    <w:rsid w:val="00294BDE"/>
    <w:rsid w:val="0029731C"/>
    <w:rsid w:val="002A0CED"/>
    <w:rsid w:val="002A2159"/>
    <w:rsid w:val="002A4CD0"/>
    <w:rsid w:val="002A7DA6"/>
    <w:rsid w:val="002B43EB"/>
    <w:rsid w:val="002B516C"/>
    <w:rsid w:val="002B56AF"/>
    <w:rsid w:val="002B5E1D"/>
    <w:rsid w:val="002B60C1"/>
    <w:rsid w:val="002C4B52"/>
    <w:rsid w:val="002D03E5"/>
    <w:rsid w:val="002D36EB"/>
    <w:rsid w:val="002D6BDF"/>
    <w:rsid w:val="002D7CF4"/>
    <w:rsid w:val="002E045C"/>
    <w:rsid w:val="002E2CE9"/>
    <w:rsid w:val="002E3BF7"/>
    <w:rsid w:val="002E403E"/>
    <w:rsid w:val="002E4C74"/>
    <w:rsid w:val="002F0879"/>
    <w:rsid w:val="002F158C"/>
    <w:rsid w:val="002F4093"/>
    <w:rsid w:val="002F5636"/>
    <w:rsid w:val="003022A5"/>
    <w:rsid w:val="00302FF3"/>
    <w:rsid w:val="00303853"/>
    <w:rsid w:val="00307E51"/>
    <w:rsid w:val="00311363"/>
    <w:rsid w:val="0031532B"/>
    <w:rsid w:val="00315867"/>
    <w:rsid w:val="003203EC"/>
    <w:rsid w:val="00321150"/>
    <w:rsid w:val="00323FB3"/>
    <w:rsid w:val="003260D7"/>
    <w:rsid w:val="0033052D"/>
    <w:rsid w:val="00330F96"/>
    <w:rsid w:val="00334394"/>
    <w:rsid w:val="003352A7"/>
    <w:rsid w:val="00336697"/>
    <w:rsid w:val="003372B1"/>
    <w:rsid w:val="00340BC8"/>
    <w:rsid w:val="00340F4F"/>
    <w:rsid w:val="003418CB"/>
    <w:rsid w:val="003426DE"/>
    <w:rsid w:val="00347D01"/>
    <w:rsid w:val="00354765"/>
    <w:rsid w:val="00354E75"/>
    <w:rsid w:val="00355873"/>
    <w:rsid w:val="0035660F"/>
    <w:rsid w:val="003628B9"/>
    <w:rsid w:val="00362D8F"/>
    <w:rsid w:val="0036410B"/>
    <w:rsid w:val="00367724"/>
    <w:rsid w:val="003710BA"/>
    <w:rsid w:val="003770F6"/>
    <w:rsid w:val="00383E37"/>
    <w:rsid w:val="00384B3F"/>
    <w:rsid w:val="00387051"/>
    <w:rsid w:val="00393042"/>
    <w:rsid w:val="003935BC"/>
    <w:rsid w:val="00394AD5"/>
    <w:rsid w:val="0039642D"/>
    <w:rsid w:val="003A2B9E"/>
    <w:rsid w:val="003A2E40"/>
    <w:rsid w:val="003A4BC7"/>
    <w:rsid w:val="003B0158"/>
    <w:rsid w:val="003B123B"/>
    <w:rsid w:val="003B40B6"/>
    <w:rsid w:val="003B56DB"/>
    <w:rsid w:val="003B755E"/>
    <w:rsid w:val="003B781C"/>
    <w:rsid w:val="003C228E"/>
    <w:rsid w:val="003C30BD"/>
    <w:rsid w:val="003C51E7"/>
    <w:rsid w:val="003C6893"/>
    <w:rsid w:val="003C6DE2"/>
    <w:rsid w:val="003D014A"/>
    <w:rsid w:val="003D1EFD"/>
    <w:rsid w:val="003D28BF"/>
    <w:rsid w:val="003D41C4"/>
    <w:rsid w:val="003D4215"/>
    <w:rsid w:val="003D4C47"/>
    <w:rsid w:val="003D7719"/>
    <w:rsid w:val="003E16C8"/>
    <w:rsid w:val="003E40EE"/>
    <w:rsid w:val="003E652F"/>
    <w:rsid w:val="003F1C1B"/>
    <w:rsid w:val="003F3995"/>
    <w:rsid w:val="003F3A2F"/>
    <w:rsid w:val="003F7E15"/>
    <w:rsid w:val="00401144"/>
    <w:rsid w:val="0040349E"/>
    <w:rsid w:val="00404831"/>
    <w:rsid w:val="00404B59"/>
    <w:rsid w:val="00405F57"/>
    <w:rsid w:val="00407661"/>
    <w:rsid w:val="00410314"/>
    <w:rsid w:val="00411278"/>
    <w:rsid w:val="00412063"/>
    <w:rsid w:val="00412EB1"/>
    <w:rsid w:val="00413DDE"/>
    <w:rsid w:val="00414118"/>
    <w:rsid w:val="00416084"/>
    <w:rsid w:val="00416713"/>
    <w:rsid w:val="004233C0"/>
    <w:rsid w:val="00424F8C"/>
    <w:rsid w:val="00425324"/>
    <w:rsid w:val="00426275"/>
    <w:rsid w:val="00426FDC"/>
    <w:rsid w:val="004271BA"/>
    <w:rsid w:val="00430497"/>
    <w:rsid w:val="00430EA5"/>
    <w:rsid w:val="00433DB4"/>
    <w:rsid w:val="00434DC1"/>
    <w:rsid w:val="004350F4"/>
    <w:rsid w:val="00437D8A"/>
    <w:rsid w:val="004412A0"/>
    <w:rsid w:val="00442337"/>
    <w:rsid w:val="00442B0D"/>
    <w:rsid w:val="00446408"/>
    <w:rsid w:val="004477F2"/>
    <w:rsid w:val="00450CA0"/>
    <w:rsid w:val="00450F27"/>
    <w:rsid w:val="004510E5"/>
    <w:rsid w:val="00452317"/>
    <w:rsid w:val="00456A75"/>
    <w:rsid w:val="00461E39"/>
    <w:rsid w:val="00462D3A"/>
    <w:rsid w:val="00463521"/>
    <w:rsid w:val="00465329"/>
    <w:rsid w:val="00471125"/>
    <w:rsid w:val="0047437A"/>
    <w:rsid w:val="00480E42"/>
    <w:rsid w:val="00484C5D"/>
    <w:rsid w:val="0048543E"/>
    <w:rsid w:val="00485D2B"/>
    <w:rsid w:val="004868C1"/>
    <w:rsid w:val="0048750F"/>
    <w:rsid w:val="0049155A"/>
    <w:rsid w:val="004923E4"/>
    <w:rsid w:val="0049310F"/>
    <w:rsid w:val="004A1081"/>
    <w:rsid w:val="004A17E9"/>
    <w:rsid w:val="004A4499"/>
    <w:rsid w:val="004A495F"/>
    <w:rsid w:val="004A7544"/>
    <w:rsid w:val="004B15FC"/>
    <w:rsid w:val="004B1EC4"/>
    <w:rsid w:val="004B43BB"/>
    <w:rsid w:val="004B6B0F"/>
    <w:rsid w:val="004B77E1"/>
    <w:rsid w:val="004C54E5"/>
    <w:rsid w:val="004C7DC8"/>
    <w:rsid w:val="004D0571"/>
    <w:rsid w:val="004D21B0"/>
    <w:rsid w:val="004D4783"/>
    <w:rsid w:val="004D6F31"/>
    <w:rsid w:val="004D737D"/>
    <w:rsid w:val="004D7842"/>
    <w:rsid w:val="004E2659"/>
    <w:rsid w:val="004E39EE"/>
    <w:rsid w:val="004E475C"/>
    <w:rsid w:val="004E56E0"/>
    <w:rsid w:val="004E7329"/>
    <w:rsid w:val="004F0A1A"/>
    <w:rsid w:val="004F29A1"/>
    <w:rsid w:val="004F2CB0"/>
    <w:rsid w:val="004F5D1A"/>
    <w:rsid w:val="005017F7"/>
    <w:rsid w:val="00501FA7"/>
    <w:rsid w:val="005034DC"/>
    <w:rsid w:val="0050543C"/>
    <w:rsid w:val="00505BFA"/>
    <w:rsid w:val="005071B4"/>
    <w:rsid w:val="00507687"/>
    <w:rsid w:val="005117A9"/>
    <w:rsid w:val="00511F57"/>
    <w:rsid w:val="00512FDE"/>
    <w:rsid w:val="00515050"/>
    <w:rsid w:val="00515CBE"/>
    <w:rsid w:val="00515E2B"/>
    <w:rsid w:val="005167EF"/>
    <w:rsid w:val="00522A7E"/>
    <w:rsid w:val="00522F20"/>
    <w:rsid w:val="005253B3"/>
    <w:rsid w:val="005308DB"/>
    <w:rsid w:val="00530A2E"/>
    <w:rsid w:val="00530AF7"/>
    <w:rsid w:val="00530FBE"/>
    <w:rsid w:val="00531377"/>
    <w:rsid w:val="00533159"/>
    <w:rsid w:val="005339DB"/>
    <w:rsid w:val="00533C04"/>
    <w:rsid w:val="00534C89"/>
    <w:rsid w:val="005350A2"/>
    <w:rsid w:val="00537A95"/>
    <w:rsid w:val="0054016F"/>
    <w:rsid w:val="00541573"/>
    <w:rsid w:val="00542C63"/>
    <w:rsid w:val="0054348A"/>
    <w:rsid w:val="00551660"/>
    <w:rsid w:val="00553C30"/>
    <w:rsid w:val="00561234"/>
    <w:rsid w:val="00571777"/>
    <w:rsid w:val="00575813"/>
    <w:rsid w:val="00580FF5"/>
    <w:rsid w:val="0058519C"/>
    <w:rsid w:val="0059066D"/>
    <w:rsid w:val="0059149A"/>
    <w:rsid w:val="005952C2"/>
    <w:rsid w:val="005956EE"/>
    <w:rsid w:val="005A083E"/>
    <w:rsid w:val="005A1C6A"/>
    <w:rsid w:val="005A46FB"/>
    <w:rsid w:val="005A66A6"/>
    <w:rsid w:val="005A6A11"/>
    <w:rsid w:val="005B1F38"/>
    <w:rsid w:val="005B3EB4"/>
    <w:rsid w:val="005B4802"/>
    <w:rsid w:val="005B7BCA"/>
    <w:rsid w:val="005C1EA6"/>
    <w:rsid w:val="005C2226"/>
    <w:rsid w:val="005C2E95"/>
    <w:rsid w:val="005C5538"/>
    <w:rsid w:val="005D0B99"/>
    <w:rsid w:val="005D308E"/>
    <w:rsid w:val="005D3A48"/>
    <w:rsid w:val="005D76C6"/>
    <w:rsid w:val="005D7AF8"/>
    <w:rsid w:val="005E17BF"/>
    <w:rsid w:val="005E366A"/>
    <w:rsid w:val="005F00C9"/>
    <w:rsid w:val="005F1335"/>
    <w:rsid w:val="005F2145"/>
    <w:rsid w:val="005F4FFA"/>
    <w:rsid w:val="005F55EC"/>
    <w:rsid w:val="005F76DA"/>
    <w:rsid w:val="0060004E"/>
    <w:rsid w:val="00600AE7"/>
    <w:rsid w:val="006016E1"/>
    <w:rsid w:val="0060279B"/>
    <w:rsid w:val="00602D27"/>
    <w:rsid w:val="0060709C"/>
    <w:rsid w:val="006144A1"/>
    <w:rsid w:val="00615EBB"/>
    <w:rsid w:val="00616096"/>
    <w:rsid w:val="006160A2"/>
    <w:rsid w:val="00620E77"/>
    <w:rsid w:val="006264D9"/>
    <w:rsid w:val="006302AA"/>
    <w:rsid w:val="0063030B"/>
    <w:rsid w:val="00633C35"/>
    <w:rsid w:val="006363BD"/>
    <w:rsid w:val="006412DC"/>
    <w:rsid w:val="006418C7"/>
    <w:rsid w:val="00642BC6"/>
    <w:rsid w:val="00644790"/>
    <w:rsid w:val="006501AF"/>
    <w:rsid w:val="006502CB"/>
    <w:rsid w:val="00650DDE"/>
    <w:rsid w:val="006527FB"/>
    <w:rsid w:val="00653BCF"/>
    <w:rsid w:val="0065505B"/>
    <w:rsid w:val="0065605C"/>
    <w:rsid w:val="00663039"/>
    <w:rsid w:val="006631DC"/>
    <w:rsid w:val="00665FB9"/>
    <w:rsid w:val="006670AC"/>
    <w:rsid w:val="006701A4"/>
    <w:rsid w:val="00670B42"/>
    <w:rsid w:val="00672307"/>
    <w:rsid w:val="00673497"/>
    <w:rsid w:val="00676C37"/>
    <w:rsid w:val="00677616"/>
    <w:rsid w:val="006808C6"/>
    <w:rsid w:val="00682668"/>
    <w:rsid w:val="006836F2"/>
    <w:rsid w:val="006838CC"/>
    <w:rsid w:val="00690EA2"/>
    <w:rsid w:val="00692A68"/>
    <w:rsid w:val="00695D85"/>
    <w:rsid w:val="006A30A2"/>
    <w:rsid w:val="006A6D23"/>
    <w:rsid w:val="006A7EF1"/>
    <w:rsid w:val="006B099B"/>
    <w:rsid w:val="006B25DE"/>
    <w:rsid w:val="006B27BC"/>
    <w:rsid w:val="006C0649"/>
    <w:rsid w:val="006C1C3B"/>
    <w:rsid w:val="006C4E43"/>
    <w:rsid w:val="006C643E"/>
    <w:rsid w:val="006C6A9A"/>
    <w:rsid w:val="006D2932"/>
    <w:rsid w:val="006D3671"/>
    <w:rsid w:val="006D4176"/>
    <w:rsid w:val="006D5075"/>
    <w:rsid w:val="006D5D30"/>
    <w:rsid w:val="006E0A73"/>
    <w:rsid w:val="006E0FEE"/>
    <w:rsid w:val="006E1EE7"/>
    <w:rsid w:val="006E22D3"/>
    <w:rsid w:val="006E27C4"/>
    <w:rsid w:val="006E2FA1"/>
    <w:rsid w:val="006E35D4"/>
    <w:rsid w:val="006E6C11"/>
    <w:rsid w:val="006F42AA"/>
    <w:rsid w:val="006F5CBD"/>
    <w:rsid w:val="006F7C0C"/>
    <w:rsid w:val="00700755"/>
    <w:rsid w:val="00701FAD"/>
    <w:rsid w:val="007037C6"/>
    <w:rsid w:val="00703BB1"/>
    <w:rsid w:val="0070646B"/>
    <w:rsid w:val="00710889"/>
    <w:rsid w:val="00713072"/>
    <w:rsid w:val="007130A2"/>
    <w:rsid w:val="00715463"/>
    <w:rsid w:val="00720322"/>
    <w:rsid w:val="00721AB3"/>
    <w:rsid w:val="00730655"/>
    <w:rsid w:val="00731D77"/>
    <w:rsid w:val="007320AA"/>
    <w:rsid w:val="00732360"/>
    <w:rsid w:val="0073390A"/>
    <w:rsid w:val="00734E64"/>
    <w:rsid w:val="00736B37"/>
    <w:rsid w:val="00740A35"/>
    <w:rsid w:val="007520B4"/>
    <w:rsid w:val="00754EA3"/>
    <w:rsid w:val="00754EBD"/>
    <w:rsid w:val="00755422"/>
    <w:rsid w:val="007635C6"/>
    <w:rsid w:val="007655D5"/>
    <w:rsid w:val="007668AD"/>
    <w:rsid w:val="00772476"/>
    <w:rsid w:val="007763C1"/>
    <w:rsid w:val="00777E82"/>
    <w:rsid w:val="007805FD"/>
    <w:rsid w:val="00780BB7"/>
    <w:rsid w:val="00780C98"/>
    <w:rsid w:val="00781359"/>
    <w:rsid w:val="00786921"/>
    <w:rsid w:val="00790C55"/>
    <w:rsid w:val="0079334D"/>
    <w:rsid w:val="00797F9F"/>
    <w:rsid w:val="007A0EFC"/>
    <w:rsid w:val="007A1EAA"/>
    <w:rsid w:val="007A45BA"/>
    <w:rsid w:val="007A79FD"/>
    <w:rsid w:val="007A7C71"/>
    <w:rsid w:val="007B0B9D"/>
    <w:rsid w:val="007B1BCF"/>
    <w:rsid w:val="007B26E3"/>
    <w:rsid w:val="007B5A43"/>
    <w:rsid w:val="007B6818"/>
    <w:rsid w:val="007B709B"/>
    <w:rsid w:val="007B7AF9"/>
    <w:rsid w:val="007C07FC"/>
    <w:rsid w:val="007C1343"/>
    <w:rsid w:val="007C5EF1"/>
    <w:rsid w:val="007C7BF5"/>
    <w:rsid w:val="007D19B7"/>
    <w:rsid w:val="007D1C35"/>
    <w:rsid w:val="007D2EB3"/>
    <w:rsid w:val="007D75E5"/>
    <w:rsid w:val="007D773E"/>
    <w:rsid w:val="007E066E"/>
    <w:rsid w:val="007E1356"/>
    <w:rsid w:val="007E20FC"/>
    <w:rsid w:val="007E3393"/>
    <w:rsid w:val="007E5E4E"/>
    <w:rsid w:val="007E7062"/>
    <w:rsid w:val="007F0E1E"/>
    <w:rsid w:val="007F29A7"/>
    <w:rsid w:val="007F318C"/>
    <w:rsid w:val="007F43DA"/>
    <w:rsid w:val="007F6726"/>
    <w:rsid w:val="008004B4"/>
    <w:rsid w:val="00805BE8"/>
    <w:rsid w:val="00810895"/>
    <w:rsid w:val="008126F9"/>
    <w:rsid w:val="008134D2"/>
    <w:rsid w:val="008152E7"/>
    <w:rsid w:val="00816078"/>
    <w:rsid w:val="008177E3"/>
    <w:rsid w:val="0082271D"/>
    <w:rsid w:val="00823AA9"/>
    <w:rsid w:val="008255B9"/>
    <w:rsid w:val="00825CD8"/>
    <w:rsid w:val="00827324"/>
    <w:rsid w:val="0083067E"/>
    <w:rsid w:val="00830B8B"/>
    <w:rsid w:val="008355EA"/>
    <w:rsid w:val="00837458"/>
    <w:rsid w:val="00837AAE"/>
    <w:rsid w:val="008429AD"/>
    <w:rsid w:val="008429DB"/>
    <w:rsid w:val="008430B6"/>
    <w:rsid w:val="0084639A"/>
    <w:rsid w:val="00850BCD"/>
    <w:rsid w:val="00850C75"/>
    <w:rsid w:val="00850E39"/>
    <w:rsid w:val="0085477A"/>
    <w:rsid w:val="00854F83"/>
    <w:rsid w:val="00855107"/>
    <w:rsid w:val="00855173"/>
    <w:rsid w:val="008557D9"/>
    <w:rsid w:val="00855BF7"/>
    <w:rsid w:val="00856214"/>
    <w:rsid w:val="00862089"/>
    <w:rsid w:val="00863E85"/>
    <w:rsid w:val="00866D5B"/>
    <w:rsid w:val="00866FF5"/>
    <w:rsid w:val="0087332D"/>
    <w:rsid w:val="008733B6"/>
    <w:rsid w:val="00873E1F"/>
    <w:rsid w:val="00873EDC"/>
    <w:rsid w:val="00874732"/>
    <w:rsid w:val="00874C16"/>
    <w:rsid w:val="00880F13"/>
    <w:rsid w:val="00886D1F"/>
    <w:rsid w:val="00891EE1"/>
    <w:rsid w:val="00893987"/>
    <w:rsid w:val="0089469B"/>
    <w:rsid w:val="008963EF"/>
    <w:rsid w:val="0089688E"/>
    <w:rsid w:val="008A1FBE"/>
    <w:rsid w:val="008A5115"/>
    <w:rsid w:val="008A51C9"/>
    <w:rsid w:val="008A6FA2"/>
    <w:rsid w:val="008A7698"/>
    <w:rsid w:val="008B3194"/>
    <w:rsid w:val="008B5AE7"/>
    <w:rsid w:val="008B798F"/>
    <w:rsid w:val="008C3023"/>
    <w:rsid w:val="008C386B"/>
    <w:rsid w:val="008C4503"/>
    <w:rsid w:val="008C5508"/>
    <w:rsid w:val="008C60E9"/>
    <w:rsid w:val="008D1B7C"/>
    <w:rsid w:val="008D6657"/>
    <w:rsid w:val="008E1F60"/>
    <w:rsid w:val="008E2861"/>
    <w:rsid w:val="008E2B25"/>
    <w:rsid w:val="008E307E"/>
    <w:rsid w:val="008F4DD1"/>
    <w:rsid w:val="008F6056"/>
    <w:rsid w:val="008F7525"/>
    <w:rsid w:val="009006F6"/>
    <w:rsid w:val="00902C07"/>
    <w:rsid w:val="00905804"/>
    <w:rsid w:val="009076E5"/>
    <w:rsid w:val="009101E2"/>
    <w:rsid w:val="009117C0"/>
    <w:rsid w:val="00915D73"/>
    <w:rsid w:val="00916077"/>
    <w:rsid w:val="009170A2"/>
    <w:rsid w:val="00917124"/>
    <w:rsid w:val="00920502"/>
    <w:rsid w:val="009208A6"/>
    <w:rsid w:val="0092209A"/>
    <w:rsid w:val="00924514"/>
    <w:rsid w:val="00927316"/>
    <w:rsid w:val="00927323"/>
    <w:rsid w:val="0093133D"/>
    <w:rsid w:val="00931FD1"/>
    <w:rsid w:val="0093276D"/>
    <w:rsid w:val="00933D12"/>
    <w:rsid w:val="00935822"/>
    <w:rsid w:val="00937065"/>
    <w:rsid w:val="00940100"/>
    <w:rsid w:val="00940285"/>
    <w:rsid w:val="009415B0"/>
    <w:rsid w:val="00945387"/>
    <w:rsid w:val="00947E7E"/>
    <w:rsid w:val="00950C93"/>
    <w:rsid w:val="0095139A"/>
    <w:rsid w:val="00953C6C"/>
    <w:rsid w:val="00953E16"/>
    <w:rsid w:val="009542AC"/>
    <w:rsid w:val="009548C7"/>
    <w:rsid w:val="0095580F"/>
    <w:rsid w:val="00955827"/>
    <w:rsid w:val="009567EB"/>
    <w:rsid w:val="00960A21"/>
    <w:rsid w:val="00961BB2"/>
    <w:rsid w:val="00962108"/>
    <w:rsid w:val="009638D6"/>
    <w:rsid w:val="00963E79"/>
    <w:rsid w:val="00966E5B"/>
    <w:rsid w:val="00967546"/>
    <w:rsid w:val="00971EFF"/>
    <w:rsid w:val="0097408E"/>
    <w:rsid w:val="00974BB2"/>
    <w:rsid w:val="00974FA7"/>
    <w:rsid w:val="009756E5"/>
    <w:rsid w:val="009760B4"/>
    <w:rsid w:val="00976B4D"/>
    <w:rsid w:val="00977A8C"/>
    <w:rsid w:val="009821F9"/>
    <w:rsid w:val="00983910"/>
    <w:rsid w:val="00984E5D"/>
    <w:rsid w:val="00986D6F"/>
    <w:rsid w:val="009932AC"/>
    <w:rsid w:val="00993577"/>
    <w:rsid w:val="00994351"/>
    <w:rsid w:val="00994494"/>
    <w:rsid w:val="00995441"/>
    <w:rsid w:val="00996A8F"/>
    <w:rsid w:val="009977C6"/>
    <w:rsid w:val="0099791D"/>
    <w:rsid w:val="009A1D4C"/>
    <w:rsid w:val="009A1DBF"/>
    <w:rsid w:val="009A1F1B"/>
    <w:rsid w:val="009A666A"/>
    <w:rsid w:val="009A68E6"/>
    <w:rsid w:val="009A6F0C"/>
    <w:rsid w:val="009A7598"/>
    <w:rsid w:val="009B1443"/>
    <w:rsid w:val="009B1DF8"/>
    <w:rsid w:val="009B3D20"/>
    <w:rsid w:val="009B5418"/>
    <w:rsid w:val="009B61B4"/>
    <w:rsid w:val="009C0727"/>
    <w:rsid w:val="009C3C80"/>
    <w:rsid w:val="009C492F"/>
    <w:rsid w:val="009C7BAA"/>
    <w:rsid w:val="009D2FF2"/>
    <w:rsid w:val="009D3226"/>
    <w:rsid w:val="009D3385"/>
    <w:rsid w:val="009D793C"/>
    <w:rsid w:val="009E16A9"/>
    <w:rsid w:val="009E375F"/>
    <w:rsid w:val="009E39D4"/>
    <w:rsid w:val="009E433B"/>
    <w:rsid w:val="009E5401"/>
    <w:rsid w:val="009E5F69"/>
    <w:rsid w:val="00A0131C"/>
    <w:rsid w:val="00A0758F"/>
    <w:rsid w:val="00A12A30"/>
    <w:rsid w:val="00A14613"/>
    <w:rsid w:val="00A1570A"/>
    <w:rsid w:val="00A17866"/>
    <w:rsid w:val="00A211B4"/>
    <w:rsid w:val="00A223CF"/>
    <w:rsid w:val="00A24302"/>
    <w:rsid w:val="00A26843"/>
    <w:rsid w:val="00A33DDF"/>
    <w:rsid w:val="00A34547"/>
    <w:rsid w:val="00A356EA"/>
    <w:rsid w:val="00A3699D"/>
    <w:rsid w:val="00A376B7"/>
    <w:rsid w:val="00A41AD1"/>
    <w:rsid w:val="00A41BF5"/>
    <w:rsid w:val="00A44778"/>
    <w:rsid w:val="00A4489C"/>
    <w:rsid w:val="00A45154"/>
    <w:rsid w:val="00A469E7"/>
    <w:rsid w:val="00A469F6"/>
    <w:rsid w:val="00A50D3A"/>
    <w:rsid w:val="00A54ABF"/>
    <w:rsid w:val="00A604A4"/>
    <w:rsid w:val="00A60ED8"/>
    <w:rsid w:val="00A616ED"/>
    <w:rsid w:val="00A61B7D"/>
    <w:rsid w:val="00A61D5C"/>
    <w:rsid w:val="00A63190"/>
    <w:rsid w:val="00A6605B"/>
    <w:rsid w:val="00A66ADC"/>
    <w:rsid w:val="00A7147D"/>
    <w:rsid w:val="00A740AE"/>
    <w:rsid w:val="00A76C26"/>
    <w:rsid w:val="00A81B15"/>
    <w:rsid w:val="00A837FF"/>
    <w:rsid w:val="00A84052"/>
    <w:rsid w:val="00A84DC8"/>
    <w:rsid w:val="00A85DBC"/>
    <w:rsid w:val="00A87FEB"/>
    <w:rsid w:val="00A93F9F"/>
    <w:rsid w:val="00A9420E"/>
    <w:rsid w:val="00A95A70"/>
    <w:rsid w:val="00A97648"/>
    <w:rsid w:val="00AA1CFD"/>
    <w:rsid w:val="00AA2239"/>
    <w:rsid w:val="00AA3100"/>
    <w:rsid w:val="00AA33D2"/>
    <w:rsid w:val="00AA3772"/>
    <w:rsid w:val="00AA6384"/>
    <w:rsid w:val="00AA78B1"/>
    <w:rsid w:val="00AB0C57"/>
    <w:rsid w:val="00AB1195"/>
    <w:rsid w:val="00AB4182"/>
    <w:rsid w:val="00AC27DB"/>
    <w:rsid w:val="00AC6D6B"/>
    <w:rsid w:val="00AD7736"/>
    <w:rsid w:val="00AE10CE"/>
    <w:rsid w:val="00AE5C7E"/>
    <w:rsid w:val="00AE70D4"/>
    <w:rsid w:val="00AE7868"/>
    <w:rsid w:val="00AF0407"/>
    <w:rsid w:val="00AF049B"/>
    <w:rsid w:val="00AF08E9"/>
    <w:rsid w:val="00AF36D0"/>
    <w:rsid w:val="00AF4D8B"/>
    <w:rsid w:val="00AF707A"/>
    <w:rsid w:val="00AF7631"/>
    <w:rsid w:val="00B05AEC"/>
    <w:rsid w:val="00B067CA"/>
    <w:rsid w:val="00B12B26"/>
    <w:rsid w:val="00B163F8"/>
    <w:rsid w:val="00B20D97"/>
    <w:rsid w:val="00B2472D"/>
    <w:rsid w:val="00B24CA0"/>
    <w:rsid w:val="00B2509E"/>
    <w:rsid w:val="00B2549F"/>
    <w:rsid w:val="00B25ADE"/>
    <w:rsid w:val="00B4108D"/>
    <w:rsid w:val="00B5103F"/>
    <w:rsid w:val="00B51DE9"/>
    <w:rsid w:val="00B53C88"/>
    <w:rsid w:val="00B54C8A"/>
    <w:rsid w:val="00B57265"/>
    <w:rsid w:val="00B63140"/>
    <w:rsid w:val="00B633AE"/>
    <w:rsid w:val="00B665D2"/>
    <w:rsid w:val="00B6737C"/>
    <w:rsid w:val="00B7214D"/>
    <w:rsid w:val="00B74372"/>
    <w:rsid w:val="00B75525"/>
    <w:rsid w:val="00B76EF8"/>
    <w:rsid w:val="00B80283"/>
    <w:rsid w:val="00B8095F"/>
    <w:rsid w:val="00B80B0C"/>
    <w:rsid w:val="00B80B11"/>
    <w:rsid w:val="00B831AE"/>
    <w:rsid w:val="00B8349B"/>
    <w:rsid w:val="00B8446C"/>
    <w:rsid w:val="00B87725"/>
    <w:rsid w:val="00B90C7C"/>
    <w:rsid w:val="00B9209B"/>
    <w:rsid w:val="00B9763D"/>
    <w:rsid w:val="00BA0AA1"/>
    <w:rsid w:val="00BA259A"/>
    <w:rsid w:val="00BA259C"/>
    <w:rsid w:val="00BA29D3"/>
    <w:rsid w:val="00BA307F"/>
    <w:rsid w:val="00BA5280"/>
    <w:rsid w:val="00BB14F1"/>
    <w:rsid w:val="00BB4B10"/>
    <w:rsid w:val="00BB521A"/>
    <w:rsid w:val="00BB572E"/>
    <w:rsid w:val="00BB74FD"/>
    <w:rsid w:val="00BC345F"/>
    <w:rsid w:val="00BC5982"/>
    <w:rsid w:val="00BC60BF"/>
    <w:rsid w:val="00BD28BF"/>
    <w:rsid w:val="00BD2D12"/>
    <w:rsid w:val="00BD34A9"/>
    <w:rsid w:val="00BD4144"/>
    <w:rsid w:val="00BD49DF"/>
    <w:rsid w:val="00BD6404"/>
    <w:rsid w:val="00BE0AE4"/>
    <w:rsid w:val="00BE33AE"/>
    <w:rsid w:val="00BE5A0D"/>
    <w:rsid w:val="00BF046F"/>
    <w:rsid w:val="00BF245D"/>
    <w:rsid w:val="00BF254B"/>
    <w:rsid w:val="00BF7F52"/>
    <w:rsid w:val="00C01D50"/>
    <w:rsid w:val="00C056DC"/>
    <w:rsid w:val="00C05E19"/>
    <w:rsid w:val="00C1329B"/>
    <w:rsid w:val="00C1572F"/>
    <w:rsid w:val="00C20BDD"/>
    <w:rsid w:val="00C20E5C"/>
    <w:rsid w:val="00C242AC"/>
    <w:rsid w:val="00C24C05"/>
    <w:rsid w:val="00C24D2F"/>
    <w:rsid w:val="00C2567A"/>
    <w:rsid w:val="00C26222"/>
    <w:rsid w:val="00C31283"/>
    <w:rsid w:val="00C33C48"/>
    <w:rsid w:val="00C340E5"/>
    <w:rsid w:val="00C343CF"/>
    <w:rsid w:val="00C35AA7"/>
    <w:rsid w:val="00C404C3"/>
    <w:rsid w:val="00C40FF0"/>
    <w:rsid w:val="00C43BA1"/>
    <w:rsid w:val="00C43DAB"/>
    <w:rsid w:val="00C47F08"/>
    <w:rsid w:val="00C514A6"/>
    <w:rsid w:val="00C55230"/>
    <w:rsid w:val="00C55EE6"/>
    <w:rsid w:val="00C5739F"/>
    <w:rsid w:val="00C57CF0"/>
    <w:rsid w:val="00C6270E"/>
    <w:rsid w:val="00C63557"/>
    <w:rsid w:val="00C649BD"/>
    <w:rsid w:val="00C65891"/>
    <w:rsid w:val="00C66AC9"/>
    <w:rsid w:val="00C716D1"/>
    <w:rsid w:val="00C724D3"/>
    <w:rsid w:val="00C72951"/>
    <w:rsid w:val="00C77DD9"/>
    <w:rsid w:val="00C83BE6"/>
    <w:rsid w:val="00C84C93"/>
    <w:rsid w:val="00C85354"/>
    <w:rsid w:val="00C86ABA"/>
    <w:rsid w:val="00C943F3"/>
    <w:rsid w:val="00C95DDD"/>
    <w:rsid w:val="00C95FFB"/>
    <w:rsid w:val="00CA08C6"/>
    <w:rsid w:val="00CA0A77"/>
    <w:rsid w:val="00CA2729"/>
    <w:rsid w:val="00CA3057"/>
    <w:rsid w:val="00CA4486"/>
    <w:rsid w:val="00CA45F8"/>
    <w:rsid w:val="00CA678F"/>
    <w:rsid w:val="00CA6E23"/>
    <w:rsid w:val="00CB0305"/>
    <w:rsid w:val="00CB33C7"/>
    <w:rsid w:val="00CB6DA7"/>
    <w:rsid w:val="00CB7E4C"/>
    <w:rsid w:val="00CC25B4"/>
    <w:rsid w:val="00CC3582"/>
    <w:rsid w:val="00CC5F88"/>
    <w:rsid w:val="00CC69C8"/>
    <w:rsid w:val="00CC77A2"/>
    <w:rsid w:val="00CD307E"/>
    <w:rsid w:val="00CD38D8"/>
    <w:rsid w:val="00CD629F"/>
    <w:rsid w:val="00CD6A1B"/>
    <w:rsid w:val="00CD6FD2"/>
    <w:rsid w:val="00CE0A7F"/>
    <w:rsid w:val="00CE1718"/>
    <w:rsid w:val="00CF0411"/>
    <w:rsid w:val="00CF0EC0"/>
    <w:rsid w:val="00CF15B0"/>
    <w:rsid w:val="00CF4156"/>
    <w:rsid w:val="00CF71FF"/>
    <w:rsid w:val="00D0036C"/>
    <w:rsid w:val="00D03D00"/>
    <w:rsid w:val="00D05C30"/>
    <w:rsid w:val="00D07310"/>
    <w:rsid w:val="00D10052"/>
    <w:rsid w:val="00D10CE7"/>
    <w:rsid w:val="00D11359"/>
    <w:rsid w:val="00D14C7B"/>
    <w:rsid w:val="00D17D4D"/>
    <w:rsid w:val="00D2210C"/>
    <w:rsid w:val="00D227BA"/>
    <w:rsid w:val="00D22C07"/>
    <w:rsid w:val="00D302DF"/>
    <w:rsid w:val="00D3188C"/>
    <w:rsid w:val="00D31CBE"/>
    <w:rsid w:val="00D35F9B"/>
    <w:rsid w:val="00D36B69"/>
    <w:rsid w:val="00D36F02"/>
    <w:rsid w:val="00D408DD"/>
    <w:rsid w:val="00D41189"/>
    <w:rsid w:val="00D429D0"/>
    <w:rsid w:val="00D432C2"/>
    <w:rsid w:val="00D446BD"/>
    <w:rsid w:val="00D45D72"/>
    <w:rsid w:val="00D520E4"/>
    <w:rsid w:val="00D53224"/>
    <w:rsid w:val="00D53A38"/>
    <w:rsid w:val="00D5566D"/>
    <w:rsid w:val="00D575DD"/>
    <w:rsid w:val="00D57DFA"/>
    <w:rsid w:val="00D67FCF"/>
    <w:rsid w:val="00D709CE"/>
    <w:rsid w:val="00D71F73"/>
    <w:rsid w:val="00D75BCA"/>
    <w:rsid w:val="00D80786"/>
    <w:rsid w:val="00D81CAB"/>
    <w:rsid w:val="00D8576F"/>
    <w:rsid w:val="00D8677F"/>
    <w:rsid w:val="00D97F0C"/>
    <w:rsid w:val="00DA112C"/>
    <w:rsid w:val="00DA3A86"/>
    <w:rsid w:val="00DA4A56"/>
    <w:rsid w:val="00DB1328"/>
    <w:rsid w:val="00DB5653"/>
    <w:rsid w:val="00DC2500"/>
    <w:rsid w:val="00DC4F72"/>
    <w:rsid w:val="00DC6AD1"/>
    <w:rsid w:val="00DC77DC"/>
    <w:rsid w:val="00DD0453"/>
    <w:rsid w:val="00DD0C2C"/>
    <w:rsid w:val="00DD19DE"/>
    <w:rsid w:val="00DD28BC"/>
    <w:rsid w:val="00DD3B2F"/>
    <w:rsid w:val="00DE31F0"/>
    <w:rsid w:val="00DE3D1C"/>
    <w:rsid w:val="00DF02D1"/>
    <w:rsid w:val="00DF21A2"/>
    <w:rsid w:val="00DF5BDE"/>
    <w:rsid w:val="00DF6BBE"/>
    <w:rsid w:val="00DF6E5C"/>
    <w:rsid w:val="00E01C41"/>
    <w:rsid w:val="00E0227D"/>
    <w:rsid w:val="00E04B84"/>
    <w:rsid w:val="00E04EC6"/>
    <w:rsid w:val="00E06466"/>
    <w:rsid w:val="00E06835"/>
    <w:rsid w:val="00E06BB1"/>
    <w:rsid w:val="00E06FDA"/>
    <w:rsid w:val="00E12C22"/>
    <w:rsid w:val="00E141BA"/>
    <w:rsid w:val="00E160A5"/>
    <w:rsid w:val="00E1713D"/>
    <w:rsid w:val="00E20A43"/>
    <w:rsid w:val="00E23898"/>
    <w:rsid w:val="00E27D5D"/>
    <w:rsid w:val="00E319F1"/>
    <w:rsid w:val="00E31F27"/>
    <w:rsid w:val="00E33CD2"/>
    <w:rsid w:val="00E3543E"/>
    <w:rsid w:val="00E35BBF"/>
    <w:rsid w:val="00E35DCC"/>
    <w:rsid w:val="00E40E90"/>
    <w:rsid w:val="00E43B44"/>
    <w:rsid w:val="00E45C7E"/>
    <w:rsid w:val="00E5294E"/>
    <w:rsid w:val="00E531EB"/>
    <w:rsid w:val="00E54874"/>
    <w:rsid w:val="00E54B6F"/>
    <w:rsid w:val="00E55152"/>
    <w:rsid w:val="00E5550F"/>
    <w:rsid w:val="00E55ACA"/>
    <w:rsid w:val="00E567E1"/>
    <w:rsid w:val="00E57B74"/>
    <w:rsid w:val="00E65713"/>
    <w:rsid w:val="00E65BC6"/>
    <w:rsid w:val="00E661FF"/>
    <w:rsid w:val="00E670A6"/>
    <w:rsid w:val="00E70B81"/>
    <w:rsid w:val="00E726EB"/>
    <w:rsid w:val="00E72CF1"/>
    <w:rsid w:val="00E74579"/>
    <w:rsid w:val="00E77D0F"/>
    <w:rsid w:val="00E80B52"/>
    <w:rsid w:val="00E824C3"/>
    <w:rsid w:val="00E840B3"/>
    <w:rsid w:val="00E84D10"/>
    <w:rsid w:val="00E8629F"/>
    <w:rsid w:val="00E864B5"/>
    <w:rsid w:val="00E90273"/>
    <w:rsid w:val="00E91008"/>
    <w:rsid w:val="00E9374E"/>
    <w:rsid w:val="00E94F54"/>
    <w:rsid w:val="00E96DCD"/>
    <w:rsid w:val="00E97505"/>
    <w:rsid w:val="00E97AD5"/>
    <w:rsid w:val="00EA1111"/>
    <w:rsid w:val="00EA1FB8"/>
    <w:rsid w:val="00EA3B4F"/>
    <w:rsid w:val="00EA3C24"/>
    <w:rsid w:val="00EA4A2B"/>
    <w:rsid w:val="00EA73DF"/>
    <w:rsid w:val="00EA7F6A"/>
    <w:rsid w:val="00EB1036"/>
    <w:rsid w:val="00EB3BE1"/>
    <w:rsid w:val="00EB61AE"/>
    <w:rsid w:val="00EC322D"/>
    <w:rsid w:val="00ED028A"/>
    <w:rsid w:val="00ED0C61"/>
    <w:rsid w:val="00ED1722"/>
    <w:rsid w:val="00ED383A"/>
    <w:rsid w:val="00ED728C"/>
    <w:rsid w:val="00EE1080"/>
    <w:rsid w:val="00EE543F"/>
    <w:rsid w:val="00EE75D0"/>
    <w:rsid w:val="00EF0269"/>
    <w:rsid w:val="00EF1E3C"/>
    <w:rsid w:val="00EF1EC5"/>
    <w:rsid w:val="00EF4C88"/>
    <w:rsid w:val="00EF55EB"/>
    <w:rsid w:val="00F00DCC"/>
    <w:rsid w:val="00F0156F"/>
    <w:rsid w:val="00F05AC8"/>
    <w:rsid w:val="00F05B2E"/>
    <w:rsid w:val="00F07167"/>
    <w:rsid w:val="00F072D8"/>
    <w:rsid w:val="00F07CE0"/>
    <w:rsid w:val="00F115BA"/>
    <w:rsid w:val="00F115F5"/>
    <w:rsid w:val="00F13D05"/>
    <w:rsid w:val="00F1679D"/>
    <w:rsid w:val="00F1682C"/>
    <w:rsid w:val="00F20B91"/>
    <w:rsid w:val="00F21139"/>
    <w:rsid w:val="00F24B8B"/>
    <w:rsid w:val="00F27E70"/>
    <w:rsid w:val="00F30D2E"/>
    <w:rsid w:val="00F35516"/>
    <w:rsid w:val="00F35790"/>
    <w:rsid w:val="00F37257"/>
    <w:rsid w:val="00F37F48"/>
    <w:rsid w:val="00F40B8E"/>
    <w:rsid w:val="00F4110E"/>
    <w:rsid w:val="00F4136D"/>
    <w:rsid w:val="00F4212E"/>
    <w:rsid w:val="00F42C20"/>
    <w:rsid w:val="00F43E34"/>
    <w:rsid w:val="00F47358"/>
    <w:rsid w:val="00F53053"/>
    <w:rsid w:val="00F53FE2"/>
    <w:rsid w:val="00F575FF"/>
    <w:rsid w:val="00F57837"/>
    <w:rsid w:val="00F618EF"/>
    <w:rsid w:val="00F65582"/>
    <w:rsid w:val="00F66E75"/>
    <w:rsid w:val="00F726E0"/>
    <w:rsid w:val="00F72E42"/>
    <w:rsid w:val="00F77EB0"/>
    <w:rsid w:val="00F831F8"/>
    <w:rsid w:val="00F87CDD"/>
    <w:rsid w:val="00F901DB"/>
    <w:rsid w:val="00F933F0"/>
    <w:rsid w:val="00F937A3"/>
    <w:rsid w:val="00F94715"/>
    <w:rsid w:val="00F95387"/>
    <w:rsid w:val="00F96A3D"/>
    <w:rsid w:val="00FA1341"/>
    <w:rsid w:val="00FA1A81"/>
    <w:rsid w:val="00FA4718"/>
    <w:rsid w:val="00FA5790"/>
    <w:rsid w:val="00FA5848"/>
    <w:rsid w:val="00FA6899"/>
    <w:rsid w:val="00FA75A5"/>
    <w:rsid w:val="00FA7F3D"/>
    <w:rsid w:val="00FB38D8"/>
    <w:rsid w:val="00FB4D8A"/>
    <w:rsid w:val="00FB5221"/>
    <w:rsid w:val="00FC051F"/>
    <w:rsid w:val="00FC06FF"/>
    <w:rsid w:val="00FC45F4"/>
    <w:rsid w:val="00FC5323"/>
    <w:rsid w:val="00FC69B4"/>
    <w:rsid w:val="00FD0694"/>
    <w:rsid w:val="00FD25BE"/>
    <w:rsid w:val="00FD2981"/>
    <w:rsid w:val="00FD2E70"/>
    <w:rsid w:val="00FD34A0"/>
    <w:rsid w:val="00FD3EE5"/>
    <w:rsid w:val="00FD7AA7"/>
    <w:rsid w:val="00FE6198"/>
    <w:rsid w:val="00FE7791"/>
    <w:rsid w:val="00FF132D"/>
    <w:rsid w:val="00FF1FCB"/>
    <w:rsid w:val="00FF348A"/>
    <w:rsid w:val="00FF52D4"/>
    <w:rsid w:val="00FF6AA4"/>
    <w:rsid w:val="00FF6B09"/>
    <w:rsid w:val="010012FC"/>
    <w:rsid w:val="01487266"/>
    <w:rsid w:val="01D820C1"/>
    <w:rsid w:val="01FC7FCF"/>
    <w:rsid w:val="0222473A"/>
    <w:rsid w:val="02A21768"/>
    <w:rsid w:val="035A6E90"/>
    <w:rsid w:val="03E147EA"/>
    <w:rsid w:val="04930218"/>
    <w:rsid w:val="052D39EC"/>
    <w:rsid w:val="054B5371"/>
    <w:rsid w:val="05FF29FA"/>
    <w:rsid w:val="07155F08"/>
    <w:rsid w:val="071D4AEC"/>
    <w:rsid w:val="094E18E1"/>
    <w:rsid w:val="096D3B08"/>
    <w:rsid w:val="097209BD"/>
    <w:rsid w:val="09EF6FD9"/>
    <w:rsid w:val="0A466E71"/>
    <w:rsid w:val="0AFA0790"/>
    <w:rsid w:val="0B61723B"/>
    <w:rsid w:val="0B632DCB"/>
    <w:rsid w:val="0CD253B4"/>
    <w:rsid w:val="0D922B1D"/>
    <w:rsid w:val="0E6F6343"/>
    <w:rsid w:val="0FC96731"/>
    <w:rsid w:val="101C207C"/>
    <w:rsid w:val="109B2649"/>
    <w:rsid w:val="118E0C59"/>
    <w:rsid w:val="11AA6D64"/>
    <w:rsid w:val="11C366A0"/>
    <w:rsid w:val="11ED6646"/>
    <w:rsid w:val="124E7779"/>
    <w:rsid w:val="14C10B1B"/>
    <w:rsid w:val="14C41ED0"/>
    <w:rsid w:val="151D1073"/>
    <w:rsid w:val="162177DE"/>
    <w:rsid w:val="16497A47"/>
    <w:rsid w:val="1757057E"/>
    <w:rsid w:val="18562E3A"/>
    <w:rsid w:val="18AF588E"/>
    <w:rsid w:val="18BC1320"/>
    <w:rsid w:val="198C1474"/>
    <w:rsid w:val="19DB1778"/>
    <w:rsid w:val="1A2C027D"/>
    <w:rsid w:val="1AF6521A"/>
    <w:rsid w:val="1B473CAE"/>
    <w:rsid w:val="1B852CD2"/>
    <w:rsid w:val="1BAA19FA"/>
    <w:rsid w:val="1CA050D4"/>
    <w:rsid w:val="1D1718FD"/>
    <w:rsid w:val="1D3923B2"/>
    <w:rsid w:val="1D514B0D"/>
    <w:rsid w:val="1E264686"/>
    <w:rsid w:val="1E2F2C87"/>
    <w:rsid w:val="1E94772D"/>
    <w:rsid w:val="1ED056A1"/>
    <w:rsid w:val="1F226D78"/>
    <w:rsid w:val="1F964C9F"/>
    <w:rsid w:val="20234D8A"/>
    <w:rsid w:val="208E3324"/>
    <w:rsid w:val="20BF4FFF"/>
    <w:rsid w:val="20C34981"/>
    <w:rsid w:val="21397BD1"/>
    <w:rsid w:val="219D0F12"/>
    <w:rsid w:val="21D13627"/>
    <w:rsid w:val="223A7FB3"/>
    <w:rsid w:val="228F541E"/>
    <w:rsid w:val="2297326A"/>
    <w:rsid w:val="231F6890"/>
    <w:rsid w:val="2355768F"/>
    <w:rsid w:val="23934C2D"/>
    <w:rsid w:val="23E641BD"/>
    <w:rsid w:val="242520DD"/>
    <w:rsid w:val="24341D75"/>
    <w:rsid w:val="253714D6"/>
    <w:rsid w:val="254F796C"/>
    <w:rsid w:val="273264DD"/>
    <w:rsid w:val="277F5683"/>
    <w:rsid w:val="27A70112"/>
    <w:rsid w:val="283E0318"/>
    <w:rsid w:val="2846729E"/>
    <w:rsid w:val="287E3FA2"/>
    <w:rsid w:val="28BC3B3E"/>
    <w:rsid w:val="29007E58"/>
    <w:rsid w:val="299A7B14"/>
    <w:rsid w:val="29AA6262"/>
    <w:rsid w:val="2A0D31EB"/>
    <w:rsid w:val="2B3B3423"/>
    <w:rsid w:val="2BC23027"/>
    <w:rsid w:val="2BDD7892"/>
    <w:rsid w:val="2BFE2FE9"/>
    <w:rsid w:val="2C01033F"/>
    <w:rsid w:val="2C0547C6"/>
    <w:rsid w:val="2D1C6559"/>
    <w:rsid w:val="2DFA177E"/>
    <w:rsid w:val="2EF95A32"/>
    <w:rsid w:val="2F7D6254"/>
    <w:rsid w:val="2F882416"/>
    <w:rsid w:val="30AE05F0"/>
    <w:rsid w:val="30F05C48"/>
    <w:rsid w:val="317A4251"/>
    <w:rsid w:val="330E33B7"/>
    <w:rsid w:val="335B23EC"/>
    <w:rsid w:val="33CA2E03"/>
    <w:rsid w:val="33D87788"/>
    <w:rsid w:val="341D33E0"/>
    <w:rsid w:val="34820F74"/>
    <w:rsid w:val="351E5CB3"/>
    <w:rsid w:val="35290D53"/>
    <w:rsid w:val="371C759B"/>
    <w:rsid w:val="373D1D18"/>
    <w:rsid w:val="37B467D3"/>
    <w:rsid w:val="38BE13DB"/>
    <w:rsid w:val="38E61140"/>
    <w:rsid w:val="3940741C"/>
    <w:rsid w:val="39BB0BDB"/>
    <w:rsid w:val="39C6298F"/>
    <w:rsid w:val="3A263B2F"/>
    <w:rsid w:val="3AAC7936"/>
    <w:rsid w:val="3AED3866"/>
    <w:rsid w:val="3B385190"/>
    <w:rsid w:val="3B406D38"/>
    <w:rsid w:val="3BFB3085"/>
    <w:rsid w:val="3C741ABD"/>
    <w:rsid w:val="3CB52527"/>
    <w:rsid w:val="3CB653A6"/>
    <w:rsid w:val="3F012162"/>
    <w:rsid w:val="40204729"/>
    <w:rsid w:val="40F53820"/>
    <w:rsid w:val="41387A92"/>
    <w:rsid w:val="41CE46F5"/>
    <w:rsid w:val="42235C5E"/>
    <w:rsid w:val="43E36E68"/>
    <w:rsid w:val="441421E2"/>
    <w:rsid w:val="46AD50C8"/>
    <w:rsid w:val="46B61793"/>
    <w:rsid w:val="47662226"/>
    <w:rsid w:val="477D4709"/>
    <w:rsid w:val="478A71EC"/>
    <w:rsid w:val="478F0C54"/>
    <w:rsid w:val="482109E5"/>
    <w:rsid w:val="483F42E6"/>
    <w:rsid w:val="48B102D4"/>
    <w:rsid w:val="49252811"/>
    <w:rsid w:val="495D296B"/>
    <w:rsid w:val="49E86A9E"/>
    <w:rsid w:val="4A511AC0"/>
    <w:rsid w:val="4B4B69C2"/>
    <w:rsid w:val="4B5B386E"/>
    <w:rsid w:val="4BA05A60"/>
    <w:rsid w:val="4BB96886"/>
    <w:rsid w:val="4BD56877"/>
    <w:rsid w:val="4C3065CA"/>
    <w:rsid w:val="4CB26E61"/>
    <w:rsid w:val="4CE51F37"/>
    <w:rsid w:val="4EEE3481"/>
    <w:rsid w:val="4EFF2886"/>
    <w:rsid w:val="4F2427E6"/>
    <w:rsid w:val="4F2E4A89"/>
    <w:rsid w:val="4F591239"/>
    <w:rsid w:val="4FE7423A"/>
    <w:rsid w:val="50081462"/>
    <w:rsid w:val="50423D95"/>
    <w:rsid w:val="51220301"/>
    <w:rsid w:val="52265011"/>
    <w:rsid w:val="525D2D7B"/>
    <w:rsid w:val="531D7F87"/>
    <w:rsid w:val="532950EE"/>
    <w:rsid w:val="53B042EA"/>
    <w:rsid w:val="54234E18"/>
    <w:rsid w:val="54E570D4"/>
    <w:rsid w:val="55A77192"/>
    <w:rsid w:val="5721375F"/>
    <w:rsid w:val="57DF33AD"/>
    <w:rsid w:val="58027173"/>
    <w:rsid w:val="580E7E75"/>
    <w:rsid w:val="581530F1"/>
    <w:rsid w:val="58197E1A"/>
    <w:rsid w:val="587A7F35"/>
    <w:rsid w:val="593B7A40"/>
    <w:rsid w:val="59617705"/>
    <w:rsid w:val="599F7462"/>
    <w:rsid w:val="5A2616B5"/>
    <w:rsid w:val="5AC24977"/>
    <w:rsid w:val="5AC72DCD"/>
    <w:rsid w:val="5B627DDC"/>
    <w:rsid w:val="5B9A0C44"/>
    <w:rsid w:val="5BA00E0C"/>
    <w:rsid w:val="5BF475B2"/>
    <w:rsid w:val="5CD95253"/>
    <w:rsid w:val="5CDC5A66"/>
    <w:rsid w:val="5F646E31"/>
    <w:rsid w:val="5FC97654"/>
    <w:rsid w:val="5FDD419C"/>
    <w:rsid w:val="60385CED"/>
    <w:rsid w:val="60DF0D01"/>
    <w:rsid w:val="61287248"/>
    <w:rsid w:val="627F5657"/>
    <w:rsid w:val="632131B2"/>
    <w:rsid w:val="638266CE"/>
    <w:rsid w:val="64952D13"/>
    <w:rsid w:val="64C16BA1"/>
    <w:rsid w:val="64CE49F2"/>
    <w:rsid w:val="64E23EA3"/>
    <w:rsid w:val="655D77BC"/>
    <w:rsid w:val="65C42065"/>
    <w:rsid w:val="66375CC2"/>
    <w:rsid w:val="66C95231"/>
    <w:rsid w:val="670244CD"/>
    <w:rsid w:val="67204980"/>
    <w:rsid w:val="674B4506"/>
    <w:rsid w:val="67900072"/>
    <w:rsid w:val="67994674"/>
    <w:rsid w:val="68503DB3"/>
    <w:rsid w:val="68CD2699"/>
    <w:rsid w:val="69665AFA"/>
    <w:rsid w:val="6A266422"/>
    <w:rsid w:val="6A414F77"/>
    <w:rsid w:val="6A6F6406"/>
    <w:rsid w:val="6A775937"/>
    <w:rsid w:val="6A977040"/>
    <w:rsid w:val="6A9F61E3"/>
    <w:rsid w:val="6AEB4C9C"/>
    <w:rsid w:val="6BE70117"/>
    <w:rsid w:val="6C123B15"/>
    <w:rsid w:val="6C6B5082"/>
    <w:rsid w:val="6D6450B9"/>
    <w:rsid w:val="6DC82DFC"/>
    <w:rsid w:val="6DD040B9"/>
    <w:rsid w:val="6DF1359C"/>
    <w:rsid w:val="6E4D4FDC"/>
    <w:rsid w:val="6F1B2A7D"/>
    <w:rsid w:val="6F4F14AA"/>
    <w:rsid w:val="6F7916F3"/>
    <w:rsid w:val="6FD43B85"/>
    <w:rsid w:val="70902B6F"/>
    <w:rsid w:val="715B2707"/>
    <w:rsid w:val="71991432"/>
    <w:rsid w:val="71F0647E"/>
    <w:rsid w:val="726141B3"/>
    <w:rsid w:val="72706813"/>
    <w:rsid w:val="72CF7EB2"/>
    <w:rsid w:val="733E6B00"/>
    <w:rsid w:val="737E31C0"/>
    <w:rsid w:val="73846894"/>
    <w:rsid w:val="73EB5C6A"/>
    <w:rsid w:val="742230DC"/>
    <w:rsid w:val="742A39FA"/>
    <w:rsid w:val="74A7099A"/>
    <w:rsid w:val="74AB7611"/>
    <w:rsid w:val="74FD521D"/>
    <w:rsid w:val="75455517"/>
    <w:rsid w:val="75A02395"/>
    <w:rsid w:val="75DE2C14"/>
    <w:rsid w:val="75EA1BDF"/>
    <w:rsid w:val="77432AB8"/>
    <w:rsid w:val="777A1C0E"/>
    <w:rsid w:val="78E97A10"/>
    <w:rsid w:val="790C1BE0"/>
    <w:rsid w:val="795540BA"/>
    <w:rsid w:val="7A894C67"/>
    <w:rsid w:val="7B6C638A"/>
    <w:rsid w:val="7BA92510"/>
    <w:rsid w:val="7BC7265C"/>
    <w:rsid w:val="7C244CFA"/>
    <w:rsid w:val="7C39555A"/>
    <w:rsid w:val="7C5E2286"/>
    <w:rsid w:val="7D145441"/>
    <w:rsid w:val="7D6D59A3"/>
    <w:rsid w:val="7DE30098"/>
    <w:rsid w:val="7E6802F1"/>
    <w:rsid w:val="7E7A2912"/>
    <w:rsid w:val="7E8C6BAE"/>
    <w:rsid w:val="7EF37775"/>
    <w:rsid w:val="7FDA6FC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F4E588"/>
  <w15:docId w15:val="{E6F9B630-90FF-4307-A607-9ADB857F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lsdException w:name="annotation text" w:uiPriority="99" w:qFormat="1"/>
    <w:lsdException w:name="header" w:qFormat="1"/>
    <w:lsdException w:name="index heading" w:semiHidden="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32C2"/>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ind w:left="576"/>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pPr>
      <w:spacing w:after="0"/>
    </w:pPr>
    <w:rPr>
      <w:sz w:val="18"/>
      <w:szCs w:val="18"/>
    </w:rPr>
  </w:style>
  <w:style w:type="paragraph" w:styleId="af3">
    <w:name w:val="footer"/>
    <w:basedOn w:val="af4"/>
    <w:link w:val="af5"/>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pPr>
      <w:pBdr>
        <w:top w:val="single" w:sz="12" w:space="0" w:color="auto"/>
      </w:pBdr>
      <w:spacing w:before="360" w:after="240"/>
    </w:pPr>
    <w:rPr>
      <w:b/>
      <w:i/>
      <w:sz w:val="26"/>
    </w:rPr>
  </w:style>
  <w:style w:type="paragraph" w:styleId="af8">
    <w:name w:val="footnote text"/>
    <w:basedOn w:val="a"/>
    <w:link w:val="af9"/>
    <w:semiHidden/>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qFormat/>
    <w:pPr>
      <w:ind w:left="1418" w:hanging="1418"/>
    </w:pPr>
  </w:style>
  <w:style w:type="paragraph" w:styleId="afa">
    <w:name w:val="Normal (Web)"/>
    <w:basedOn w:val="a"/>
    <w:uiPriority w:val="99"/>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b">
    <w:name w:val="annotation subject"/>
    <w:basedOn w:val="a9"/>
    <w:next w:val="a9"/>
    <w:link w:val="afc"/>
    <w:qFormat/>
    <w:rPr>
      <w:b/>
      <w:bCs/>
    </w:rPr>
  </w:style>
  <w:style w:type="table" w:styleId="afd">
    <w:name w:val="Table Grid"/>
    <w:basedOn w:val="a1"/>
    <w:uiPriority w:val="59"/>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ndnote reference"/>
    <w:qFormat/>
    <w:rPr>
      <w:vertAlign w:val="superscript"/>
    </w:rPr>
  </w:style>
  <w:style w:type="character" w:styleId="aff">
    <w:name w:val="FollowedHyperlink"/>
    <w:qFormat/>
    <w:rPr>
      <w:color w:val="800080"/>
      <w:u w:val="single"/>
    </w:rPr>
  </w:style>
  <w:style w:type="character" w:styleId="aff0">
    <w:name w:val="Emphasis"/>
    <w:qFormat/>
    <w:rPr>
      <w:i/>
      <w:iCs/>
    </w:rPr>
  </w:style>
  <w:style w:type="character" w:styleId="aff1">
    <w:name w:val="Hyperlink"/>
    <w:rPr>
      <w:color w:val="0000FF"/>
      <w:u w:val="single"/>
    </w:rPr>
  </w:style>
  <w:style w:type="character" w:styleId="aff2">
    <w:name w:val="annotation reference"/>
    <w:semiHidden/>
    <w:qFormat/>
    <w:rPr>
      <w:sz w:val="16"/>
    </w:rPr>
  </w:style>
  <w:style w:type="character" w:styleId="aff3">
    <w:name w:val="footnote reference"/>
    <w:semiHidden/>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uiPriority w:val="99"/>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eastAsia="en-US" w:bidi="ar-SA"/>
    </w:rPr>
  </w:style>
  <w:style w:type="character" w:customStyle="1" w:styleId="af6">
    <w:name w:val="页眉 字符"/>
    <w:link w:val="af4"/>
    <w:uiPriority w:val="99"/>
    <w:qFormat/>
    <w:rPr>
      <w:rFonts w:ascii="Arial" w:hAnsi="Arial"/>
      <w:b/>
      <w:sz w:val="18"/>
      <w:lang w:val="en-GB" w:bidi="ar-SA"/>
    </w:rPr>
  </w:style>
  <w:style w:type="character" w:customStyle="1" w:styleId="aa">
    <w:name w:val="批注文字 字符"/>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12">
    <w:name w:val="수정1"/>
    <w:hidden/>
    <w:uiPriority w:val="99"/>
    <w:semiHidden/>
    <w:qFormat/>
    <w:rPr>
      <w:lang w:val="en-GB" w:eastAsia="en-US"/>
    </w:rPr>
  </w:style>
  <w:style w:type="character" w:customStyle="1" w:styleId="af2">
    <w:name w:val="批注框文本 字符"/>
    <w:link w:val="af1"/>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qFormat/>
    <w:rPr>
      <w:b/>
      <w:lang w:val="en-GB"/>
    </w:rPr>
  </w:style>
  <w:style w:type="character" w:customStyle="1" w:styleId="30">
    <w:name w:val="标题 3 字符"/>
    <w:link w:val="3"/>
    <w:qFormat/>
    <w:rPr>
      <w:rFonts w:ascii="Arial" w:hAnsi="Arial"/>
      <w:sz w:val="28"/>
      <w:lang w:eastAsia="en-US"/>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4">
    <w:name w:val="No Spacing"/>
    <w:uiPriority w:val="1"/>
    <w:qFormat/>
    <w:pPr>
      <w:overflowPunct w:val="0"/>
      <w:autoSpaceDE w:val="0"/>
      <w:autoSpaceDN w:val="0"/>
      <w:adjustRightInd w:val="0"/>
    </w:pPr>
    <w:rPr>
      <w:rFonts w:eastAsia="MS Mincho"/>
      <w:lang w:val="en-GB" w:eastAsia="ja-JP"/>
    </w:rPr>
  </w:style>
  <w:style w:type="character" w:customStyle="1" w:styleId="afc">
    <w:name w:val="批注主题 字符"/>
    <w:link w:val="afb"/>
    <w:uiPriority w:val="99"/>
    <w:qFormat/>
    <w:rPr>
      <w:b/>
      <w:bCs/>
      <w:lang w:val="en-GB" w:eastAsia="en-US"/>
    </w:rPr>
  </w:style>
  <w:style w:type="character" w:customStyle="1" w:styleId="13">
    <w:name w:val="약한 참조1"/>
    <w:uiPriority w:val="31"/>
    <w:qFormat/>
    <w:rPr>
      <w:smallCaps/>
      <w:color w:val="C0504D"/>
      <w:u w:val="single"/>
    </w:rPr>
  </w:style>
  <w:style w:type="paragraph" w:customStyle="1" w:styleId="aff5">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5"/>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lang w:eastAsia="en-US"/>
    </w:rPr>
  </w:style>
  <w:style w:type="character" w:customStyle="1" w:styleId="50">
    <w:name w:val="标题 5 字符"/>
    <w:basedOn w:val="a0"/>
    <w:link w:val="5"/>
    <w:qFormat/>
    <w:rPr>
      <w:rFonts w:ascii="Arial" w:hAnsi="Arial"/>
      <w:sz w:val="22"/>
      <w:lang w:eastAsia="en-US"/>
    </w:rPr>
  </w:style>
  <w:style w:type="character" w:customStyle="1" w:styleId="60">
    <w:name w:val="标题 6 字符"/>
    <w:basedOn w:val="a0"/>
    <w:link w:val="6"/>
    <w:qFormat/>
    <w:rPr>
      <w:rFonts w:ascii="Arial" w:hAnsi="Arial"/>
      <w:lang w:eastAsia="en-US"/>
    </w:rPr>
  </w:style>
  <w:style w:type="character" w:customStyle="1" w:styleId="70">
    <w:name w:val="标题 7 字符"/>
    <w:basedOn w:val="a0"/>
    <w:link w:val="7"/>
    <w:qFormat/>
    <w:rPr>
      <w:rFonts w:ascii="Arial" w:hAnsi="Arial"/>
      <w:lang w:eastAsia="en-US"/>
    </w:rPr>
  </w:style>
  <w:style w:type="character" w:customStyle="1" w:styleId="90">
    <w:name w:val="标题 9 字符"/>
    <w:basedOn w:val="a0"/>
    <w:link w:val="9"/>
    <w:qFormat/>
    <w:rPr>
      <w:rFonts w:ascii="Arial" w:hAnsi="Arial"/>
      <w:sz w:val="36"/>
      <w:lang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6">
    <w:name w:val="List Paragraph"/>
    <w:basedOn w:val="a"/>
    <w:link w:val="aff7"/>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7">
    <w:name w:val="列表段落 字符"/>
    <w:link w:val="aff6"/>
    <w:uiPriority w:val="34"/>
    <w:qFormat/>
    <w:locked/>
    <w:rPr>
      <w:rFonts w:eastAsia="MS Mincho"/>
      <w:lang w:val="en-GB" w:eastAsia="en-US"/>
    </w:rPr>
  </w:style>
  <w:style w:type="paragraph" w:customStyle="1" w:styleId="Proposal">
    <w:name w:val="Proposal"/>
    <w:basedOn w:val="a"/>
    <w:qFormat/>
    <w:pPr>
      <w:tabs>
        <w:tab w:val="left" w:pos="1701"/>
      </w:tabs>
      <w:ind w:left="1701" w:hanging="1701"/>
    </w:pPr>
    <w:rPr>
      <w:b/>
    </w:rPr>
  </w:style>
  <w:style w:type="paragraph" w:customStyle="1" w:styleId="14">
    <w:name w:val="修订1"/>
    <w:hidden/>
    <w:uiPriority w:val="99"/>
    <w:unhideWhenUsed/>
    <w:rPr>
      <w:lang w:val="en-GB" w:eastAsia="en-US"/>
    </w:rPr>
  </w:style>
  <w:style w:type="paragraph" w:customStyle="1" w:styleId="3GPPHeader">
    <w:name w:val="3GPP_Header"/>
    <w:basedOn w:val="a"/>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customStyle="1" w:styleId="15">
    <w:name w:val="未处理的提及1"/>
    <w:basedOn w:val="a0"/>
    <w:uiPriority w:val="99"/>
    <w:semiHidden/>
    <w:unhideWhenUsed/>
    <w:rPr>
      <w:color w:val="605E5C"/>
      <w:shd w:val="clear" w:color="auto" w:fill="E1DFDD"/>
    </w:rPr>
  </w:style>
  <w:style w:type="paragraph" w:customStyle="1" w:styleId="acbfdd8b-e11b-4d36-88ff-6049b138f862">
    <w:name w:val="acbfdd8b-e11b-4d36-88ff-6049b138f862"/>
    <w:basedOn w:val="ab"/>
    <w:link w:val="acbfdd8b-e11b-4d36-88ff-6049b138f8620"/>
    <w:pPr>
      <w:adjustRightInd w:val="0"/>
      <w:spacing w:after="0" w:line="288" w:lineRule="auto"/>
    </w:pPr>
    <w:rPr>
      <w:rFonts w:ascii="微软雅黑" w:eastAsia="微软雅黑" w:hAnsi="微软雅黑"/>
      <w:color w:val="000000"/>
      <w:sz w:val="22"/>
      <w:lang w:eastAsia="zh-CN"/>
    </w:rPr>
  </w:style>
  <w:style w:type="character" w:customStyle="1" w:styleId="acbfdd8b-e11b-4d36-88ff-6049b138f8620">
    <w:name w:val="acbfdd8b-e11b-4d36-88ff-6049b138f862 字符"/>
    <w:basedOn w:val="a0"/>
    <w:link w:val="acbfdd8b-e11b-4d36-88ff-6049b138f862"/>
    <w:rPr>
      <w:rFonts w:ascii="微软雅黑" w:eastAsia="微软雅黑" w:hAnsi="微软雅黑"/>
      <w:color w:val="000000"/>
      <w:sz w:val="22"/>
      <w:lang w:val="en-GB" w:eastAsia="zh-CN"/>
    </w:rPr>
  </w:style>
  <w:style w:type="paragraph" w:customStyle="1" w:styleId="RAN4proposal">
    <w:name w:val="RAN4 proposal"/>
    <w:basedOn w:val="a6"/>
    <w:next w:val="a"/>
    <w:link w:val="RAN4proposalChar"/>
    <w:qFormat/>
    <w:pPr>
      <w:numPr>
        <w:numId w:val="2"/>
      </w:numPr>
      <w:spacing w:before="0" w:after="200"/>
      <w:ind w:left="0" w:firstLine="0"/>
    </w:pPr>
    <w:rPr>
      <w:rFonts w:eastAsia="MS Mincho" w:cstheme="minorBidi"/>
      <w:iCs/>
      <w:szCs w:val="18"/>
    </w:rPr>
  </w:style>
  <w:style w:type="character" w:customStyle="1" w:styleId="RAN4proposalChar">
    <w:name w:val="RAN4 proposal Char"/>
    <w:basedOn w:val="a0"/>
    <w:link w:val="RAN4proposal"/>
    <w:rPr>
      <w:rFonts w:eastAsia="MS Mincho" w:cstheme="minorBidi"/>
      <w:b/>
      <w:iCs/>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4_Radio/TSGR4_113/Docs/R4-2418722.zip"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RAN/WG4_Radio/TSGR4_113/Docs/R4-2418721.zip" TargetMode="External"/><Relationship Id="rId17" Type="http://schemas.openxmlformats.org/officeDocument/2006/relationships/hyperlink" Target="https://www.3gpp.org/ftp/TSG_RAN/WG4_Radio/TSGR4_113/Docs/R4-2419723.zip" TargetMode="External"/><Relationship Id="rId2" Type="http://schemas.openxmlformats.org/officeDocument/2006/relationships/customXml" Target="../customXml/item1.xml"/><Relationship Id="rId16" Type="http://schemas.openxmlformats.org/officeDocument/2006/relationships/hyperlink" Target="https://www.3gpp.org/ftp/TSG_RAN/WG4_Radio/TSGR4_113/Docs/R4-2419695.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4_Radio/TSGR4_113/Docs/R4-2418687.zip" TargetMode="External"/><Relationship Id="rId5" Type="http://schemas.openxmlformats.org/officeDocument/2006/relationships/settings" Target="settings.xml"/><Relationship Id="rId15" Type="http://schemas.openxmlformats.org/officeDocument/2006/relationships/hyperlink" Target="https://www.3gpp.org/ftp/TSG_RAN/WG4_Radio/TSGR4_113/Docs/R4-2419636.zip" TargetMode="External"/><Relationship Id="rId10" Type="http://schemas.openxmlformats.org/officeDocument/2006/relationships/hyperlink" Target="https://www.3gpp.org/ftp/TSG_RAN/WG4_Radio/TSGR4_113/Docs/R4-2418231.zip"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3gpp.org/ftp/TSG_RAN/WG4_Radio/TSGR4_113/Docs/R4-2417745.zip" TargetMode="External"/><Relationship Id="rId14" Type="http://schemas.openxmlformats.org/officeDocument/2006/relationships/hyperlink" Target="https://www.3gpp.org/ftp/TSG_RAN/WG4_Radio/TSGR4_113/Docs/R4-241952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31</TotalTime>
  <Pages>9</Pages>
  <Words>3046</Words>
  <Characters>17366</Characters>
  <Application>Microsoft Office Word</Application>
  <DocSecurity>0</DocSecurity>
  <Lines>144</Lines>
  <Paragraphs>40</Paragraphs>
  <ScaleCrop>false</ScaleCrop>
  <Company/>
  <LinksUpToDate>false</LinksUpToDate>
  <CharactersWithSpaces>20372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Xiaoran Zhang</dc:creator>
  <cp:lastModifiedBy>Daixizeng</cp:lastModifiedBy>
  <cp:revision>71</cp:revision>
  <cp:lastPrinted>2019-04-25T01:09:00Z</cp:lastPrinted>
  <dcterms:created xsi:type="dcterms:W3CDTF">2024-11-18T06:36:00Z</dcterms:created>
  <dcterms:modified xsi:type="dcterms:W3CDTF">2024-11-18T20:26:00Z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KSOProductBuildVer">
    <vt:lpwstr>2052-11.8.2.12085</vt:lpwstr>
  </property>
  <property fmtid="{D5CDD505-2E9C-101B-9397-08002B2CF9AE}" pid="17" name="ICV">
    <vt:lpwstr>91506C94C6074BF9A44AC78F2F8659A8</vt:lpwstr>
  </property>
</Properties>
</file>