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33722" w14:textId="290C8004" w:rsidR="00E91AA4" w:rsidRDefault="00E91AA4" w:rsidP="00E91AA4">
      <w:pPr>
        <w:pStyle w:val="a5"/>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OLE_LINK23"/>
      <w:r>
        <w:rPr>
          <w:rFonts w:asciiTheme="minorHAnsi" w:hAnsiTheme="minorHAnsi" w:cstheme="minorHAnsi"/>
          <w:bCs/>
          <w:noProof w:val="0"/>
          <w:sz w:val="24"/>
          <w:szCs w:val="24"/>
          <w:lang w:eastAsia="zh-CN"/>
        </w:rPr>
        <w:t>3GPP TSG-RAN WG4 Meeting # 111</w:t>
      </w:r>
      <w:r>
        <w:rPr>
          <w:rFonts w:asciiTheme="minorHAnsi" w:hAnsiTheme="minorHAnsi" w:cstheme="minorHAnsi"/>
          <w:bCs/>
          <w:noProof w:val="0"/>
          <w:sz w:val="24"/>
          <w:szCs w:val="24"/>
          <w:lang w:eastAsia="zh-CN"/>
        </w:rPr>
        <w:tab/>
      </w:r>
      <w:r w:rsidR="00D53FAE" w:rsidRPr="00D53FAE">
        <w:rPr>
          <w:rFonts w:asciiTheme="minorHAnsi" w:hAnsiTheme="minorHAnsi" w:cstheme="minorHAnsi"/>
          <w:bCs/>
          <w:noProof w:val="0"/>
          <w:sz w:val="24"/>
          <w:szCs w:val="24"/>
          <w:lang w:eastAsia="zh-CN"/>
        </w:rPr>
        <w:t>R4-2409380</w:t>
      </w:r>
    </w:p>
    <w:p w14:paraId="2A66CD46" w14:textId="77777777" w:rsidR="00E91AA4" w:rsidRDefault="00E91AA4" w:rsidP="00E91AA4">
      <w:pPr>
        <w:pStyle w:val="a5"/>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Fukuoka City, Fukuoka, JP, May 20 – May 24, 2024</w:t>
      </w:r>
      <w:bookmarkEnd w:id="0"/>
    </w:p>
    <w:p w14:paraId="17B393A5" w14:textId="2064689A" w:rsidR="006673CD" w:rsidRPr="00706F95" w:rsidRDefault="006673CD" w:rsidP="006673C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706F95">
        <w:rPr>
          <w:rFonts w:asciiTheme="minorHAnsi" w:eastAsiaTheme="minorEastAsia" w:hAnsiTheme="minorHAnsi" w:cstheme="minorHAnsi"/>
          <w:bCs/>
          <w:noProof w:val="0"/>
          <w:sz w:val="24"/>
          <w:szCs w:val="24"/>
          <w:lang w:eastAsia="zh-CN"/>
        </w:rPr>
        <w:t xml:space="preserve">Agenda Item: </w:t>
      </w:r>
      <w:r w:rsidR="00E91AA4">
        <w:rPr>
          <w:rFonts w:asciiTheme="minorHAnsi" w:eastAsiaTheme="minorEastAsia" w:hAnsiTheme="minorHAnsi" w:cstheme="minorHAnsi"/>
          <w:bCs/>
          <w:noProof w:val="0"/>
          <w:sz w:val="24"/>
          <w:szCs w:val="24"/>
          <w:lang w:eastAsia="zh-CN"/>
        </w:rPr>
        <w:t>7</w:t>
      </w:r>
      <w:r w:rsidRPr="00706F95">
        <w:rPr>
          <w:rFonts w:asciiTheme="minorHAnsi" w:eastAsiaTheme="minorEastAsia" w:hAnsiTheme="minorHAnsi" w:cstheme="minorHAnsi"/>
          <w:bCs/>
          <w:noProof w:val="0"/>
          <w:sz w:val="24"/>
          <w:szCs w:val="24"/>
          <w:lang w:eastAsia="zh-CN"/>
        </w:rPr>
        <w:t>.</w:t>
      </w:r>
      <w:r w:rsidR="00E4123C" w:rsidRPr="00706F95">
        <w:rPr>
          <w:rFonts w:asciiTheme="minorHAnsi" w:eastAsiaTheme="minorEastAsia" w:hAnsiTheme="minorHAnsi" w:cstheme="minorHAnsi"/>
          <w:bCs/>
          <w:noProof w:val="0"/>
          <w:sz w:val="24"/>
          <w:szCs w:val="24"/>
          <w:lang w:eastAsia="zh-CN"/>
        </w:rPr>
        <w:t>19</w:t>
      </w:r>
      <w:r w:rsidRPr="00706F95">
        <w:rPr>
          <w:rFonts w:asciiTheme="minorHAnsi" w:eastAsiaTheme="minorEastAsia" w:hAnsiTheme="minorHAnsi" w:cstheme="minorHAnsi"/>
          <w:bCs/>
          <w:noProof w:val="0"/>
          <w:sz w:val="24"/>
          <w:szCs w:val="24"/>
          <w:lang w:eastAsia="zh-CN"/>
        </w:rPr>
        <w:t>.</w:t>
      </w:r>
      <w:r w:rsidR="00E91AA4">
        <w:rPr>
          <w:rFonts w:asciiTheme="minorHAnsi" w:eastAsiaTheme="minorEastAsia" w:hAnsiTheme="minorHAnsi" w:cstheme="minorHAnsi"/>
          <w:bCs/>
          <w:noProof w:val="0"/>
          <w:sz w:val="24"/>
          <w:szCs w:val="24"/>
          <w:lang w:eastAsia="zh-CN"/>
        </w:rPr>
        <w:t>2</w:t>
      </w:r>
      <w:r w:rsidR="00E4123C" w:rsidRPr="00706F95">
        <w:rPr>
          <w:rFonts w:asciiTheme="minorHAnsi" w:eastAsiaTheme="minorEastAsia" w:hAnsiTheme="minorHAnsi" w:cstheme="minorHAnsi"/>
          <w:bCs/>
          <w:noProof w:val="0"/>
          <w:sz w:val="24"/>
          <w:szCs w:val="24"/>
          <w:lang w:eastAsia="zh-CN"/>
        </w:rPr>
        <w:t>.1</w:t>
      </w:r>
    </w:p>
    <w:p w14:paraId="01DCADA8" w14:textId="77777777" w:rsidR="00A87120" w:rsidRPr="00706F95" w:rsidRDefault="00A87120" w:rsidP="00A87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706F95">
        <w:rPr>
          <w:rFonts w:asciiTheme="minorHAnsi" w:eastAsiaTheme="minorEastAsia" w:hAnsiTheme="minorHAnsi" w:cstheme="minorHAnsi"/>
          <w:bCs/>
          <w:noProof w:val="0"/>
          <w:sz w:val="24"/>
          <w:szCs w:val="24"/>
          <w:lang w:eastAsia="zh-CN"/>
        </w:rPr>
        <w:t>Source: MediaTek Inc.</w:t>
      </w:r>
    </w:p>
    <w:p w14:paraId="09FEA5F4" w14:textId="3F94A859" w:rsidR="00A87120" w:rsidRPr="00706F95" w:rsidRDefault="00A87120" w:rsidP="00A87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706F95">
        <w:rPr>
          <w:rFonts w:asciiTheme="minorHAnsi" w:eastAsiaTheme="minorEastAsia" w:hAnsiTheme="minorHAnsi" w:cstheme="minorHAnsi"/>
          <w:bCs/>
          <w:noProof w:val="0"/>
          <w:sz w:val="24"/>
          <w:szCs w:val="24"/>
          <w:lang w:eastAsia="zh-CN"/>
        </w:rPr>
        <w:t>Title:</w:t>
      </w:r>
      <w:r w:rsidRPr="00706F95">
        <w:rPr>
          <w:sz w:val="24"/>
          <w:szCs w:val="24"/>
        </w:rPr>
        <w:t xml:space="preserve"> </w:t>
      </w:r>
      <w:r w:rsidRPr="00706F95">
        <w:rPr>
          <w:rFonts w:asciiTheme="minorHAnsi" w:eastAsiaTheme="minorEastAsia" w:hAnsiTheme="minorHAnsi" w:cstheme="minorHAnsi"/>
          <w:bCs/>
          <w:noProof w:val="0"/>
          <w:sz w:val="24"/>
          <w:szCs w:val="24"/>
          <w:lang w:eastAsia="zh-CN"/>
        </w:rPr>
        <w:t xml:space="preserve">Discussion on </w:t>
      </w:r>
      <w:r w:rsidR="007372E3" w:rsidRPr="00706F95">
        <w:rPr>
          <w:rFonts w:asciiTheme="minorHAnsi" w:eastAsiaTheme="minorEastAsia" w:hAnsiTheme="minorHAnsi" w:cstheme="minorHAnsi"/>
          <w:bCs/>
          <w:noProof w:val="0"/>
          <w:sz w:val="24"/>
          <w:szCs w:val="24"/>
          <w:lang w:eastAsia="zh-CN"/>
        </w:rPr>
        <w:t xml:space="preserve">test case </w:t>
      </w:r>
      <w:r w:rsidR="00E4123C" w:rsidRPr="00706F95">
        <w:rPr>
          <w:rFonts w:asciiTheme="minorHAnsi" w:eastAsiaTheme="minorEastAsia" w:hAnsiTheme="minorHAnsi" w:cstheme="minorHAnsi"/>
          <w:bCs/>
          <w:noProof w:val="0"/>
          <w:sz w:val="24"/>
          <w:szCs w:val="24"/>
          <w:lang w:eastAsia="zh-CN"/>
        </w:rPr>
        <w:t>of TDCP</w:t>
      </w:r>
      <w:r w:rsidRPr="00706F95">
        <w:rPr>
          <w:rFonts w:asciiTheme="minorHAnsi" w:eastAsiaTheme="minorEastAsia" w:hAnsiTheme="minorHAnsi" w:cstheme="minorHAnsi"/>
          <w:bCs/>
          <w:noProof w:val="0"/>
          <w:sz w:val="24"/>
          <w:szCs w:val="24"/>
          <w:lang w:eastAsia="zh-CN"/>
        </w:rPr>
        <w:t xml:space="preserve"> for </w:t>
      </w:r>
      <w:r w:rsidR="008933CC" w:rsidRPr="00706F95">
        <w:rPr>
          <w:rFonts w:asciiTheme="minorHAnsi" w:eastAsiaTheme="minorEastAsia" w:hAnsiTheme="minorHAnsi" w:cstheme="minorHAnsi"/>
          <w:bCs/>
          <w:noProof w:val="0"/>
          <w:sz w:val="24"/>
          <w:szCs w:val="24"/>
          <w:lang w:eastAsia="zh-CN"/>
        </w:rPr>
        <w:t>MIMO</w:t>
      </w:r>
      <w:r w:rsidRPr="00706F95">
        <w:rPr>
          <w:rFonts w:asciiTheme="minorHAnsi" w:eastAsiaTheme="minorEastAsia" w:hAnsiTheme="minorHAnsi" w:cstheme="minorHAnsi"/>
          <w:bCs/>
          <w:noProof w:val="0"/>
          <w:sz w:val="24"/>
          <w:szCs w:val="24"/>
          <w:lang w:eastAsia="zh-CN"/>
        </w:rPr>
        <w:t xml:space="preserve"> </w:t>
      </w:r>
      <w:r w:rsidR="008933CC" w:rsidRPr="00706F95">
        <w:rPr>
          <w:rFonts w:asciiTheme="minorHAnsi" w:eastAsiaTheme="minorEastAsia" w:hAnsiTheme="minorHAnsi" w:cstheme="minorHAnsi"/>
          <w:bCs/>
          <w:noProof w:val="0"/>
          <w:sz w:val="24"/>
          <w:szCs w:val="24"/>
          <w:lang w:eastAsia="zh-CN"/>
        </w:rPr>
        <w:t>evo</w:t>
      </w:r>
    </w:p>
    <w:p w14:paraId="66AAD5BC" w14:textId="28EFBD6F" w:rsidR="0034111C" w:rsidRPr="00706F95" w:rsidRDefault="00A87120" w:rsidP="00A87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706F95">
        <w:rPr>
          <w:rFonts w:asciiTheme="minorHAnsi" w:eastAsiaTheme="minorEastAsia" w:hAnsiTheme="minorHAnsi" w:cstheme="minorHAnsi"/>
          <w:bCs/>
          <w:noProof w:val="0"/>
          <w:sz w:val="24"/>
          <w:szCs w:val="24"/>
          <w:lang w:eastAsia="zh-CN"/>
        </w:rPr>
        <w:t>Document for: Discussion</w:t>
      </w:r>
      <w:bookmarkEnd w:id="1"/>
      <w:r w:rsidR="00F43398" w:rsidRPr="00706F95">
        <w:rPr>
          <w:rFonts w:asciiTheme="minorHAnsi" w:eastAsiaTheme="minorEastAsia" w:hAnsiTheme="minorHAnsi" w:cstheme="minorHAnsi"/>
          <w:bCs/>
          <w:noProof w:val="0"/>
          <w:sz w:val="24"/>
          <w:szCs w:val="24"/>
          <w:lang w:eastAsia="zh-CN"/>
        </w:rPr>
        <w:tab/>
      </w:r>
    </w:p>
    <w:p w14:paraId="42D67F7D" w14:textId="53544452" w:rsidR="0034111C" w:rsidRPr="00CB1E38" w:rsidRDefault="00EE7FA7" w:rsidP="003533F2">
      <w:pPr>
        <w:pStyle w:val="1"/>
        <w:numPr>
          <w:ilvl w:val="0"/>
          <w:numId w:val="1"/>
        </w:numPr>
        <w:jc w:val="both"/>
        <w:rPr>
          <w:rFonts w:asciiTheme="minorHAnsi" w:hAnsiTheme="minorHAnsi" w:cstheme="minorHAnsi"/>
          <w:szCs w:val="36"/>
        </w:rPr>
      </w:pPr>
      <w:r w:rsidRPr="00CB1E38">
        <w:rPr>
          <w:rFonts w:asciiTheme="minorHAnsi" w:hAnsiTheme="minorHAnsi" w:cstheme="minorHAnsi"/>
          <w:szCs w:val="36"/>
        </w:rPr>
        <w:t>Introduction</w:t>
      </w:r>
    </w:p>
    <w:p w14:paraId="1E6626BF" w14:textId="3E733AEC" w:rsidR="0028162D" w:rsidRPr="00706F95" w:rsidRDefault="00A87120" w:rsidP="006F6F58">
      <w:pPr>
        <w:rPr>
          <w:rFonts w:eastAsia="PMingLiU" w:cstheme="minorHAnsi"/>
          <w:szCs w:val="24"/>
        </w:rPr>
      </w:pPr>
      <w:r w:rsidRPr="00706F95">
        <w:rPr>
          <w:rFonts w:eastAsia="PMingLiU" w:cstheme="minorHAnsi"/>
          <w:szCs w:val="24"/>
        </w:rPr>
        <w:t>According to WF [1], there’</w:t>
      </w:r>
      <w:r w:rsidR="00BB1DEA">
        <w:rPr>
          <w:rFonts w:eastAsia="PMingLiU" w:cstheme="minorHAnsi"/>
          <w:szCs w:val="24"/>
        </w:rPr>
        <w:t>s</w:t>
      </w:r>
      <w:r w:rsidR="000740FF" w:rsidRPr="00706F95">
        <w:rPr>
          <w:rFonts w:eastAsia="PMingLiU" w:cstheme="minorHAnsi"/>
          <w:szCs w:val="24"/>
        </w:rPr>
        <w:t xml:space="preserve"> </w:t>
      </w:r>
      <w:r w:rsidR="00BB1DEA">
        <w:rPr>
          <w:rFonts w:eastAsia="PMingLiU" w:cstheme="minorHAnsi"/>
          <w:szCs w:val="24"/>
        </w:rPr>
        <w:t xml:space="preserve">one </w:t>
      </w:r>
      <w:r w:rsidRPr="00706F95">
        <w:rPr>
          <w:rFonts w:eastAsia="PMingLiU" w:cstheme="minorHAnsi"/>
          <w:szCs w:val="24"/>
        </w:rPr>
        <w:t>issue</w:t>
      </w:r>
      <w:r w:rsidR="000740FF" w:rsidRPr="00706F95">
        <w:rPr>
          <w:rFonts w:eastAsia="PMingLiU" w:cstheme="minorHAnsi"/>
          <w:szCs w:val="24"/>
        </w:rPr>
        <w:t xml:space="preserve"> about </w:t>
      </w:r>
      <w:r w:rsidR="00BB1DEA">
        <w:rPr>
          <w:rFonts w:eastAsia="PMingLiU" w:cstheme="minorHAnsi"/>
          <w:szCs w:val="24"/>
        </w:rPr>
        <w:t xml:space="preserve">test case </w:t>
      </w:r>
      <w:r w:rsidR="000740FF" w:rsidRPr="00706F95">
        <w:rPr>
          <w:rFonts w:eastAsia="PMingLiU" w:cstheme="minorHAnsi"/>
          <w:szCs w:val="24"/>
        </w:rPr>
        <w:t xml:space="preserve">for </w:t>
      </w:r>
      <w:r w:rsidR="00BB1DEA">
        <w:rPr>
          <w:rFonts w:eastAsia="PMingLiU" w:cstheme="minorHAnsi"/>
          <w:szCs w:val="24"/>
        </w:rPr>
        <w:t>TDCP</w:t>
      </w:r>
      <w:r w:rsidRPr="00706F95">
        <w:rPr>
          <w:rFonts w:eastAsia="PMingLiU" w:cstheme="minorHAnsi"/>
          <w:szCs w:val="24"/>
        </w:rPr>
        <w:t>.</w:t>
      </w:r>
      <w:r w:rsidR="006075A0" w:rsidRPr="00706F95">
        <w:rPr>
          <w:rFonts w:eastAsia="PMingLiU" w:cstheme="minorHAnsi"/>
          <w:szCs w:val="24"/>
        </w:rPr>
        <w:t xml:space="preserve"> In this paper, we provide our view for the test case design. </w:t>
      </w:r>
    </w:p>
    <w:p w14:paraId="3CA86362" w14:textId="47352AB4" w:rsidR="0028162D" w:rsidRPr="00CB1E38" w:rsidRDefault="00C51F3B" w:rsidP="00CB1E38">
      <w:pPr>
        <w:pStyle w:val="1"/>
        <w:numPr>
          <w:ilvl w:val="0"/>
          <w:numId w:val="1"/>
        </w:numPr>
        <w:jc w:val="both"/>
        <w:rPr>
          <w:rFonts w:asciiTheme="minorHAnsi" w:hAnsiTheme="minorHAnsi" w:cstheme="minorHAnsi"/>
          <w:szCs w:val="36"/>
        </w:rPr>
      </w:pPr>
      <w:r w:rsidRPr="00CB1E38">
        <w:rPr>
          <w:rFonts w:asciiTheme="minorHAnsi" w:hAnsiTheme="minorHAnsi" w:cstheme="minorHAnsi"/>
          <w:szCs w:val="36"/>
        </w:rPr>
        <w:t>Dis</w:t>
      </w:r>
      <w:r w:rsidR="0076676F" w:rsidRPr="00CB1E38">
        <w:rPr>
          <w:rFonts w:asciiTheme="minorHAnsi" w:hAnsiTheme="minorHAnsi" w:cstheme="minorHAnsi"/>
          <w:szCs w:val="36"/>
        </w:rPr>
        <w:t>cu</w:t>
      </w:r>
      <w:r w:rsidRPr="00CB1E38">
        <w:rPr>
          <w:rFonts w:asciiTheme="minorHAnsi" w:hAnsiTheme="minorHAnsi" w:cstheme="minorHAnsi"/>
          <w:szCs w:val="36"/>
        </w:rPr>
        <w:t>ssion</w:t>
      </w:r>
    </w:p>
    <w:p w14:paraId="404E5C4B" w14:textId="60867C1A" w:rsidR="008148C7" w:rsidRDefault="004C2780" w:rsidP="00F3488F">
      <w:pPr>
        <w:pStyle w:val="2"/>
        <w:spacing w:before="100" w:beforeAutospacing="1" w:after="100" w:afterAutospacing="1"/>
        <w:ind w:left="0" w:firstLine="0"/>
        <w:jc w:val="both"/>
        <w:rPr>
          <w:rFonts w:asciiTheme="minorHAnsi" w:eastAsia="PMingLiU" w:hAnsiTheme="minorHAnsi" w:cstheme="minorHAnsi"/>
          <w:sz w:val="24"/>
          <w:szCs w:val="24"/>
          <w:lang w:eastAsia="zh-TW"/>
        </w:rPr>
      </w:pPr>
      <w:r w:rsidRPr="00706F95">
        <w:rPr>
          <w:rFonts w:asciiTheme="minorHAnsi" w:hAnsiTheme="minorHAnsi" w:cstheme="minorHAnsi"/>
          <w:sz w:val="24"/>
          <w:szCs w:val="24"/>
        </w:rPr>
        <w:t xml:space="preserve">2.1 </w:t>
      </w:r>
      <w:r w:rsidR="000740FF" w:rsidRPr="00706F95">
        <w:rPr>
          <w:rFonts w:asciiTheme="minorHAnsi" w:eastAsia="PMingLiU" w:hAnsiTheme="minorHAnsi" w:cstheme="minorHAnsi"/>
          <w:sz w:val="24"/>
          <w:szCs w:val="24"/>
          <w:lang w:eastAsia="zh-TW"/>
        </w:rPr>
        <w:t xml:space="preserve">Test cases for </w:t>
      </w:r>
      <w:r w:rsidR="00F87A61" w:rsidRPr="00706F95">
        <w:rPr>
          <w:rFonts w:asciiTheme="minorHAnsi" w:eastAsia="PMingLiU" w:hAnsiTheme="minorHAnsi" w:cstheme="minorHAnsi"/>
          <w:sz w:val="24"/>
          <w:szCs w:val="24"/>
          <w:lang w:eastAsia="zh-TW"/>
        </w:rPr>
        <w:t>TDCP reporting</w:t>
      </w:r>
    </w:p>
    <w:p w14:paraId="2253CEE2" w14:textId="0E15E0A2" w:rsidR="005A36CA" w:rsidRPr="00D53FAE" w:rsidRDefault="005A36CA" w:rsidP="005A36CA">
      <w:pPr>
        <w:rPr>
          <w:lang w:val="en-GB"/>
        </w:rPr>
      </w:pPr>
      <w:r>
        <w:rPr>
          <w:rFonts w:hint="eastAsia"/>
          <w:lang w:val="en-GB"/>
        </w:rPr>
        <w:t>L</w:t>
      </w:r>
      <w:r>
        <w:rPr>
          <w:lang w:val="en-GB"/>
        </w:rPr>
        <w:t>ast meeting, RAN4 reached the following agreements for TDCP.</w:t>
      </w:r>
    </w:p>
    <w:tbl>
      <w:tblPr>
        <w:tblStyle w:val="af7"/>
        <w:tblW w:w="0" w:type="auto"/>
        <w:tblLook w:val="04A0" w:firstRow="1" w:lastRow="0" w:firstColumn="1" w:lastColumn="0" w:noHBand="0" w:noVBand="1"/>
      </w:tblPr>
      <w:tblGrid>
        <w:gridCol w:w="9629"/>
      </w:tblGrid>
      <w:tr w:rsidR="008148C7" w:rsidRPr="00706F95" w14:paraId="1C7F277B" w14:textId="77777777" w:rsidTr="000D544C">
        <w:tc>
          <w:tcPr>
            <w:tcW w:w="9629" w:type="dxa"/>
            <w:tcBorders>
              <w:top w:val="single" w:sz="4" w:space="0" w:color="auto"/>
              <w:left w:val="single" w:sz="4" w:space="0" w:color="auto"/>
              <w:bottom w:val="single" w:sz="4" w:space="0" w:color="auto"/>
              <w:right w:val="single" w:sz="4" w:space="0" w:color="auto"/>
            </w:tcBorders>
          </w:tcPr>
          <w:p w14:paraId="1A087EEE" w14:textId="77777777" w:rsidR="00E91AA4" w:rsidRPr="00E02901" w:rsidRDefault="00E91AA4" w:rsidP="00E91AA4">
            <w:pPr>
              <w:widowControl/>
              <w:spacing w:after="180"/>
              <w:rPr>
                <w:rFonts w:ascii="Times New Roman" w:eastAsia="PMingLiU" w:hAnsi="Times New Roman" w:cs="Times New Roman"/>
                <w:b/>
                <w:bCs/>
                <w:kern w:val="0"/>
                <w:sz w:val="20"/>
                <w:szCs w:val="20"/>
                <w:u w:val="single"/>
                <w:lang w:val="en-GB"/>
              </w:rPr>
            </w:pPr>
            <w:r w:rsidRPr="00E02901">
              <w:rPr>
                <w:rFonts w:ascii="Times New Roman" w:eastAsia="PMingLiU" w:hAnsi="Times New Roman" w:cs="Times New Roman"/>
                <w:b/>
                <w:bCs/>
                <w:kern w:val="0"/>
                <w:sz w:val="20"/>
                <w:szCs w:val="20"/>
                <w:u w:val="single"/>
                <w:lang w:val="en-GB"/>
              </w:rPr>
              <w:t>Issue 2-1-1: Test metric of TDCP test cases:</w:t>
            </w:r>
          </w:p>
          <w:p w14:paraId="52FA3B50" w14:textId="77777777" w:rsidR="00E91AA4" w:rsidRPr="00E02901" w:rsidRDefault="00E91AA4" w:rsidP="00E91AA4">
            <w:pPr>
              <w:widowControl/>
              <w:spacing w:after="180"/>
              <w:rPr>
                <w:rFonts w:ascii="Times New Roman" w:eastAsia="PMingLiU" w:hAnsi="Times New Roman" w:cs="Times New Roman"/>
                <w:b/>
                <w:bCs/>
                <w:kern w:val="0"/>
                <w:sz w:val="20"/>
                <w:szCs w:val="20"/>
                <w:u w:val="single"/>
                <w:lang w:val="en-GB"/>
              </w:rPr>
            </w:pPr>
            <w:r w:rsidRPr="00E02901">
              <w:rPr>
                <w:rFonts w:ascii="Times New Roman" w:eastAsia="PMingLiU" w:hAnsi="Times New Roman" w:cs="Times New Roman"/>
                <w:b/>
                <w:bCs/>
                <w:kern w:val="0"/>
                <w:sz w:val="20"/>
                <w:szCs w:val="20"/>
                <w:highlight w:val="green"/>
                <w:u w:val="single"/>
                <w:lang w:val="en-GB"/>
              </w:rPr>
              <w:t>&lt; Agreement&gt;</w:t>
            </w:r>
            <w:r w:rsidRPr="00E02901">
              <w:rPr>
                <w:rFonts w:ascii="Times New Roman" w:eastAsia="PMingLiU" w:hAnsi="Times New Roman" w:cs="Times New Roman"/>
                <w:b/>
                <w:bCs/>
                <w:kern w:val="0"/>
                <w:sz w:val="20"/>
                <w:szCs w:val="20"/>
                <w:highlight w:val="green"/>
                <w:u w:val="single"/>
                <w:lang w:val="en-GB"/>
              </w:rPr>
              <w:tab/>
              <w:t>:</w:t>
            </w:r>
          </w:p>
          <w:p w14:paraId="64C25782" w14:textId="77777777" w:rsidR="00E91AA4" w:rsidRPr="00E02901" w:rsidRDefault="00E91AA4" w:rsidP="00E91AA4">
            <w:pPr>
              <w:rPr>
                <w:rFonts w:ascii="Times New Roman" w:eastAsia="PMingLiU" w:hAnsi="Times New Roman" w:cs="Times New Roman"/>
                <w:kern w:val="0"/>
                <w:sz w:val="20"/>
                <w:szCs w:val="20"/>
              </w:rPr>
            </w:pPr>
            <w:r w:rsidRPr="00E02901">
              <w:rPr>
                <w:rFonts w:ascii="Times New Roman" w:eastAsia="PMingLiU" w:hAnsi="Times New Roman" w:cs="Times New Roman"/>
                <w:kern w:val="0"/>
                <w:sz w:val="20"/>
                <w:szCs w:val="20"/>
              </w:rPr>
              <w:t>Agreements for the test case definition:</w:t>
            </w:r>
          </w:p>
          <w:p w14:paraId="0EA40234" w14:textId="76DAAC39" w:rsidR="00E91AA4" w:rsidRPr="00E02901" w:rsidRDefault="00E91AA4">
            <w:pPr>
              <w:pStyle w:val="B1"/>
              <w:widowControl/>
              <w:numPr>
                <w:ilvl w:val="0"/>
                <w:numId w:val="6"/>
              </w:numPr>
              <w:overflowPunct w:val="0"/>
              <w:autoSpaceDE w:val="0"/>
              <w:autoSpaceDN w:val="0"/>
              <w:adjustRightInd w:val="0"/>
              <w:spacing w:after="180"/>
              <w:rPr>
                <w:rFonts w:ascii="Times New Roman" w:eastAsia="PMingLiU" w:hAnsi="Times New Roman" w:cs="Times New Roman"/>
                <w:kern w:val="0"/>
                <w:lang w:val="en-US" w:eastAsia="zh-TW"/>
              </w:rPr>
            </w:pPr>
            <w:r w:rsidRPr="00E02901">
              <w:rPr>
                <w:rFonts w:ascii="Times New Roman" w:eastAsia="PMingLiU" w:hAnsi="Times New Roman" w:cs="Times New Roman"/>
                <w:kern w:val="0"/>
                <w:lang w:val="en-US" w:eastAsia="zh-TW"/>
              </w:rPr>
              <w:t xml:space="preserve">Define the same test case for both </w:t>
            </w:r>
            <w:r w:rsidRPr="00E02901">
              <w:rPr>
                <w:rFonts w:ascii="Times New Roman" w:eastAsia="PMingLiU" w:hAnsi="Times New Roman" w:cs="Times New Roman"/>
                <w:kern w:val="0"/>
                <w:highlight w:val="green"/>
                <w:lang w:val="en-US" w:eastAsia="zh-TW"/>
              </w:rPr>
              <w:t>15kHz</w:t>
            </w:r>
            <w:r w:rsidRPr="00E02901">
              <w:rPr>
                <w:rFonts w:ascii="Times New Roman" w:eastAsia="PMingLiU" w:hAnsi="Times New Roman" w:cs="Times New Roman"/>
                <w:kern w:val="0"/>
                <w:lang w:val="en-US" w:eastAsia="zh-TW"/>
              </w:rPr>
              <w:t xml:space="preserve"> with FDD and </w:t>
            </w:r>
            <w:r w:rsidRPr="00E02901">
              <w:rPr>
                <w:rFonts w:ascii="Times New Roman" w:eastAsia="PMingLiU" w:hAnsi="Times New Roman" w:cs="Times New Roman"/>
                <w:kern w:val="0"/>
                <w:highlight w:val="green"/>
                <w:lang w:val="en-US" w:eastAsia="zh-TW"/>
              </w:rPr>
              <w:t>30kHz</w:t>
            </w:r>
            <w:r w:rsidRPr="00E02901">
              <w:rPr>
                <w:rFonts w:ascii="Times New Roman" w:eastAsia="PMingLiU" w:hAnsi="Times New Roman" w:cs="Times New Roman"/>
                <w:kern w:val="0"/>
                <w:lang w:val="en-US" w:eastAsia="zh-TW"/>
              </w:rPr>
              <w:t xml:space="preserve"> with TDD in the same sub-clause.</w:t>
            </w:r>
          </w:p>
          <w:p w14:paraId="44F52E8D" w14:textId="77777777" w:rsidR="00E91AA4" w:rsidRPr="00E02901" w:rsidRDefault="00E91AA4">
            <w:pPr>
              <w:pStyle w:val="B1"/>
              <w:widowControl/>
              <w:numPr>
                <w:ilvl w:val="0"/>
                <w:numId w:val="6"/>
              </w:numPr>
              <w:overflowPunct w:val="0"/>
              <w:autoSpaceDE w:val="0"/>
              <w:autoSpaceDN w:val="0"/>
              <w:adjustRightInd w:val="0"/>
              <w:spacing w:after="180"/>
              <w:rPr>
                <w:rFonts w:ascii="Times New Roman" w:eastAsia="PMingLiU" w:hAnsi="Times New Roman" w:cs="Times New Roman"/>
                <w:kern w:val="0"/>
                <w:lang w:val="en-US" w:eastAsia="zh-TW"/>
              </w:rPr>
            </w:pPr>
            <w:r w:rsidRPr="00E02901">
              <w:rPr>
                <w:rFonts w:ascii="Times New Roman" w:eastAsia="PMingLiU" w:hAnsi="Times New Roman" w:cs="Times New Roman"/>
                <w:kern w:val="0"/>
                <w:lang w:val="en-US" w:eastAsia="zh-TW"/>
              </w:rPr>
              <w:t>Channel models: TDL-A30</w:t>
            </w:r>
          </w:p>
          <w:p w14:paraId="0D07B0C4" w14:textId="77777777" w:rsidR="00E91AA4" w:rsidRPr="00E02901" w:rsidRDefault="00E91AA4">
            <w:pPr>
              <w:pStyle w:val="B1"/>
              <w:widowControl/>
              <w:numPr>
                <w:ilvl w:val="0"/>
                <w:numId w:val="6"/>
              </w:numPr>
              <w:overflowPunct w:val="0"/>
              <w:autoSpaceDE w:val="0"/>
              <w:autoSpaceDN w:val="0"/>
              <w:adjustRightInd w:val="0"/>
              <w:spacing w:after="180"/>
              <w:rPr>
                <w:rFonts w:ascii="Times New Roman" w:eastAsia="PMingLiU" w:hAnsi="Times New Roman" w:cs="Times New Roman"/>
                <w:kern w:val="0"/>
                <w:lang w:val="en-US" w:eastAsia="zh-TW"/>
              </w:rPr>
            </w:pPr>
            <w:r w:rsidRPr="00E02901">
              <w:rPr>
                <w:rFonts w:ascii="Times New Roman" w:eastAsia="PMingLiU" w:hAnsi="Times New Roman" w:cs="Times New Roman"/>
                <w:kern w:val="0"/>
                <w:lang w:val="en-US" w:eastAsia="zh-TW"/>
              </w:rPr>
              <w:t xml:space="preserve">Doppler: </w:t>
            </w:r>
          </w:p>
          <w:p w14:paraId="7B150500" w14:textId="77777777" w:rsidR="00E91AA4" w:rsidRPr="00E02901" w:rsidRDefault="00E91AA4">
            <w:pPr>
              <w:pStyle w:val="af5"/>
              <w:widowControl/>
              <w:numPr>
                <w:ilvl w:val="1"/>
                <w:numId w:val="7"/>
              </w:numPr>
              <w:autoSpaceDN w:val="0"/>
              <w:spacing w:after="120"/>
              <w:ind w:left="1500"/>
              <w:contextualSpacing w:val="0"/>
              <w:rPr>
                <w:rFonts w:ascii="Times New Roman" w:eastAsia="PMingLiU" w:hAnsi="Times New Roman" w:cs="Times New Roman"/>
                <w:kern w:val="0"/>
                <w:sz w:val="20"/>
                <w:szCs w:val="20"/>
                <w:lang w:eastAsia="zh-TW"/>
              </w:rPr>
            </w:pPr>
            <w:r w:rsidRPr="00E02901">
              <w:rPr>
                <w:rFonts w:ascii="Times New Roman" w:eastAsia="PMingLiU" w:hAnsi="Times New Roman" w:cs="Times New Roman"/>
                <w:kern w:val="0"/>
                <w:sz w:val="20"/>
                <w:szCs w:val="20"/>
                <w:lang w:eastAsia="zh-TW"/>
              </w:rPr>
              <w:t>Two TCs with low and high Doppler</w:t>
            </w:r>
          </w:p>
          <w:p w14:paraId="706DBADF" w14:textId="77777777" w:rsidR="00E91AA4" w:rsidRPr="00E02901" w:rsidRDefault="00E91AA4">
            <w:pPr>
              <w:pStyle w:val="af5"/>
              <w:widowControl/>
              <w:numPr>
                <w:ilvl w:val="2"/>
                <w:numId w:val="7"/>
              </w:numPr>
              <w:autoSpaceDN w:val="0"/>
              <w:spacing w:after="120"/>
              <w:ind w:left="2220"/>
              <w:contextualSpacing w:val="0"/>
              <w:rPr>
                <w:rFonts w:ascii="Times New Roman" w:eastAsia="PMingLiU" w:hAnsi="Times New Roman" w:cs="Times New Roman"/>
                <w:kern w:val="0"/>
                <w:sz w:val="20"/>
                <w:szCs w:val="20"/>
                <w:lang w:eastAsia="zh-TW"/>
              </w:rPr>
            </w:pPr>
            <w:r w:rsidRPr="00E02901">
              <w:rPr>
                <w:rFonts w:ascii="Times New Roman" w:eastAsia="PMingLiU" w:hAnsi="Times New Roman" w:cs="Times New Roman"/>
                <w:kern w:val="0"/>
                <w:sz w:val="20"/>
                <w:szCs w:val="20"/>
                <w:lang w:eastAsia="zh-TW"/>
              </w:rPr>
              <w:t>TC1: low (10) for both 15kHz and 30kHz</w:t>
            </w:r>
          </w:p>
          <w:p w14:paraId="3CA6F02D" w14:textId="77777777" w:rsidR="00E91AA4" w:rsidRPr="00E02901" w:rsidRDefault="00E91AA4">
            <w:pPr>
              <w:pStyle w:val="af5"/>
              <w:widowControl/>
              <w:numPr>
                <w:ilvl w:val="2"/>
                <w:numId w:val="7"/>
              </w:numPr>
              <w:autoSpaceDN w:val="0"/>
              <w:spacing w:after="120"/>
              <w:ind w:left="2220"/>
              <w:contextualSpacing w:val="0"/>
              <w:rPr>
                <w:rFonts w:ascii="Times New Roman" w:eastAsia="PMingLiU" w:hAnsi="Times New Roman" w:cs="Times New Roman"/>
                <w:kern w:val="0"/>
                <w:sz w:val="20"/>
                <w:szCs w:val="20"/>
                <w:lang w:eastAsia="zh-TW"/>
              </w:rPr>
            </w:pPr>
            <w:r w:rsidRPr="00E02901">
              <w:rPr>
                <w:rFonts w:ascii="Times New Roman" w:eastAsia="PMingLiU" w:hAnsi="Times New Roman" w:cs="Times New Roman"/>
                <w:kern w:val="0"/>
                <w:sz w:val="20"/>
                <w:szCs w:val="20"/>
                <w:lang w:eastAsia="zh-TW"/>
              </w:rPr>
              <w:t>TC2: high</w:t>
            </w:r>
          </w:p>
          <w:p w14:paraId="6B58CF3A" w14:textId="77777777" w:rsidR="00E91AA4" w:rsidRPr="005021E4" w:rsidRDefault="00E91AA4">
            <w:pPr>
              <w:pStyle w:val="af5"/>
              <w:widowControl/>
              <w:numPr>
                <w:ilvl w:val="3"/>
                <w:numId w:val="7"/>
              </w:numPr>
              <w:autoSpaceDN w:val="0"/>
              <w:spacing w:after="120"/>
              <w:ind w:left="2940"/>
              <w:contextualSpacing w:val="0"/>
              <w:rPr>
                <w:rFonts w:ascii="Times New Roman" w:eastAsia="PMingLiU" w:hAnsi="Times New Roman" w:cs="Times New Roman"/>
                <w:kern w:val="0"/>
                <w:sz w:val="20"/>
                <w:szCs w:val="20"/>
                <w:lang w:eastAsia="zh-TW"/>
              </w:rPr>
            </w:pPr>
            <w:r w:rsidRPr="005021E4">
              <w:rPr>
                <w:rFonts w:ascii="Times New Roman" w:eastAsia="PMingLiU" w:hAnsi="Times New Roman" w:cs="Times New Roman"/>
                <w:kern w:val="0"/>
                <w:sz w:val="20"/>
                <w:szCs w:val="20"/>
                <w:lang w:eastAsia="zh-TW"/>
              </w:rPr>
              <w:t>Option 1: high (300)</w:t>
            </w:r>
          </w:p>
          <w:p w14:paraId="4912DEF4" w14:textId="77777777" w:rsidR="00E91AA4" w:rsidRPr="00E02901" w:rsidRDefault="00E91AA4">
            <w:pPr>
              <w:pStyle w:val="af5"/>
              <w:widowControl/>
              <w:numPr>
                <w:ilvl w:val="3"/>
                <w:numId w:val="7"/>
              </w:numPr>
              <w:autoSpaceDN w:val="0"/>
              <w:spacing w:after="120"/>
              <w:ind w:left="2940"/>
              <w:contextualSpacing w:val="0"/>
              <w:rPr>
                <w:rFonts w:ascii="Times New Roman" w:eastAsia="PMingLiU" w:hAnsi="Times New Roman" w:cs="Times New Roman"/>
                <w:kern w:val="0"/>
                <w:sz w:val="20"/>
                <w:szCs w:val="20"/>
                <w:lang w:eastAsia="zh-TW"/>
              </w:rPr>
            </w:pPr>
            <w:r w:rsidRPr="00E02901">
              <w:rPr>
                <w:rFonts w:ascii="Times New Roman" w:eastAsia="PMingLiU" w:hAnsi="Times New Roman" w:cs="Times New Roman"/>
                <w:kern w:val="0"/>
                <w:sz w:val="20"/>
                <w:szCs w:val="20"/>
                <w:lang w:eastAsia="zh-TW"/>
              </w:rPr>
              <w:t>Option 2: 100 for 15kHz SCS, and 200 for 30kHz SCS</w:t>
            </w:r>
          </w:p>
          <w:p w14:paraId="74000C48" w14:textId="77777777" w:rsidR="00E91AA4" w:rsidRPr="00E02901" w:rsidRDefault="00E91AA4">
            <w:pPr>
              <w:pStyle w:val="af5"/>
              <w:widowControl/>
              <w:numPr>
                <w:ilvl w:val="1"/>
                <w:numId w:val="7"/>
              </w:numPr>
              <w:autoSpaceDN w:val="0"/>
              <w:spacing w:after="120"/>
              <w:contextualSpacing w:val="0"/>
              <w:rPr>
                <w:rFonts w:ascii="Times New Roman" w:eastAsia="PMingLiU" w:hAnsi="Times New Roman" w:cs="Times New Roman"/>
                <w:kern w:val="0"/>
                <w:sz w:val="20"/>
                <w:szCs w:val="20"/>
                <w:lang w:eastAsia="zh-TW"/>
              </w:rPr>
            </w:pPr>
            <w:r w:rsidRPr="00E02901">
              <w:rPr>
                <w:rFonts w:ascii="Times New Roman" w:eastAsia="PMingLiU" w:hAnsi="Times New Roman" w:cs="Times New Roman"/>
                <w:kern w:val="0"/>
                <w:sz w:val="20"/>
                <w:szCs w:val="20"/>
                <w:lang w:eastAsia="zh-TW"/>
              </w:rPr>
              <w:t xml:space="preserve">BW: </w:t>
            </w:r>
          </w:p>
          <w:p w14:paraId="40E41799" w14:textId="77777777" w:rsidR="00E91AA4" w:rsidRPr="00E02901" w:rsidRDefault="00E91AA4">
            <w:pPr>
              <w:pStyle w:val="af5"/>
              <w:widowControl/>
              <w:numPr>
                <w:ilvl w:val="2"/>
                <w:numId w:val="7"/>
              </w:numPr>
              <w:autoSpaceDN w:val="0"/>
              <w:spacing w:after="120"/>
              <w:contextualSpacing w:val="0"/>
              <w:rPr>
                <w:rFonts w:ascii="Times New Roman" w:eastAsia="PMingLiU" w:hAnsi="Times New Roman" w:cs="Times New Roman"/>
                <w:kern w:val="0"/>
                <w:sz w:val="20"/>
                <w:szCs w:val="20"/>
                <w:lang w:eastAsia="zh-TW"/>
              </w:rPr>
            </w:pPr>
            <w:r w:rsidRPr="00E02901">
              <w:rPr>
                <w:rFonts w:ascii="Times New Roman" w:eastAsia="PMingLiU" w:hAnsi="Times New Roman" w:cs="Times New Roman"/>
                <w:kern w:val="0"/>
                <w:sz w:val="20"/>
                <w:szCs w:val="20"/>
                <w:lang w:eastAsia="zh-TW"/>
              </w:rPr>
              <w:t>10MHz for FDD and TDD</w:t>
            </w:r>
          </w:p>
          <w:p w14:paraId="096A22B9" w14:textId="77777777" w:rsidR="00E91AA4" w:rsidRPr="00E02901" w:rsidRDefault="00E91AA4">
            <w:pPr>
              <w:pStyle w:val="af5"/>
              <w:widowControl/>
              <w:numPr>
                <w:ilvl w:val="1"/>
                <w:numId w:val="7"/>
              </w:numPr>
              <w:autoSpaceDN w:val="0"/>
              <w:spacing w:after="120"/>
              <w:contextualSpacing w:val="0"/>
              <w:rPr>
                <w:rFonts w:ascii="Times New Roman" w:eastAsia="PMingLiU" w:hAnsi="Times New Roman" w:cs="Times New Roman"/>
                <w:kern w:val="0"/>
                <w:sz w:val="20"/>
                <w:szCs w:val="20"/>
                <w:lang w:eastAsia="zh-TW"/>
              </w:rPr>
            </w:pPr>
            <w:r w:rsidRPr="00E02901">
              <w:rPr>
                <w:rFonts w:ascii="Times New Roman" w:eastAsia="PMingLiU" w:hAnsi="Times New Roman" w:cs="Times New Roman"/>
                <w:kern w:val="0"/>
                <w:sz w:val="20"/>
                <w:szCs w:val="20"/>
                <w:lang w:eastAsia="zh-TW"/>
              </w:rPr>
              <w:t>SNR:</w:t>
            </w:r>
          </w:p>
          <w:p w14:paraId="47C2DA64" w14:textId="77777777" w:rsidR="00E91AA4" w:rsidRPr="005021E4" w:rsidRDefault="00E91AA4">
            <w:pPr>
              <w:pStyle w:val="af5"/>
              <w:widowControl/>
              <w:numPr>
                <w:ilvl w:val="2"/>
                <w:numId w:val="7"/>
              </w:numPr>
              <w:autoSpaceDN w:val="0"/>
              <w:spacing w:after="120"/>
              <w:contextualSpacing w:val="0"/>
              <w:rPr>
                <w:rFonts w:ascii="Times New Roman" w:eastAsia="PMingLiU" w:hAnsi="Times New Roman" w:cs="Times New Roman"/>
                <w:kern w:val="0"/>
                <w:sz w:val="20"/>
                <w:szCs w:val="20"/>
                <w:lang w:eastAsia="zh-TW"/>
              </w:rPr>
            </w:pPr>
            <w:r w:rsidRPr="005021E4">
              <w:rPr>
                <w:rFonts w:ascii="Times New Roman" w:eastAsia="PMingLiU" w:hAnsi="Times New Roman" w:cs="Times New Roman"/>
                <w:kern w:val="0"/>
                <w:sz w:val="20"/>
                <w:szCs w:val="20"/>
                <w:lang w:eastAsia="zh-TW"/>
              </w:rPr>
              <w:t>Option 1: 20dB for TC1</w:t>
            </w:r>
          </w:p>
          <w:p w14:paraId="1940F73C" w14:textId="77777777" w:rsidR="00E91AA4" w:rsidRPr="00E02901" w:rsidRDefault="00E91AA4">
            <w:pPr>
              <w:pStyle w:val="af5"/>
              <w:widowControl/>
              <w:numPr>
                <w:ilvl w:val="2"/>
                <w:numId w:val="7"/>
              </w:numPr>
              <w:autoSpaceDN w:val="0"/>
              <w:spacing w:after="120"/>
              <w:contextualSpacing w:val="0"/>
              <w:rPr>
                <w:rFonts w:ascii="Times New Roman" w:eastAsia="PMingLiU" w:hAnsi="Times New Roman" w:cs="Times New Roman"/>
                <w:kern w:val="0"/>
                <w:sz w:val="20"/>
                <w:szCs w:val="20"/>
                <w:lang w:eastAsia="zh-TW"/>
              </w:rPr>
            </w:pPr>
            <w:r w:rsidRPr="00E02901">
              <w:rPr>
                <w:rFonts w:ascii="Times New Roman" w:eastAsia="PMingLiU" w:hAnsi="Times New Roman" w:cs="Times New Roman"/>
                <w:kern w:val="0"/>
                <w:sz w:val="20"/>
                <w:szCs w:val="20"/>
                <w:lang w:eastAsia="zh-TW"/>
              </w:rPr>
              <w:t>Option 2: 10dB or 20dB for TC2</w:t>
            </w:r>
          </w:p>
          <w:p w14:paraId="6C598885" w14:textId="77777777" w:rsidR="00E91AA4" w:rsidRPr="00E02901" w:rsidRDefault="00E91AA4">
            <w:pPr>
              <w:pStyle w:val="af5"/>
              <w:widowControl/>
              <w:numPr>
                <w:ilvl w:val="1"/>
                <w:numId w:val="7"/>
              </w:numPr>
              <w:autoSpaceDN w:val="0"/>
              <w:spacing w:after="120"/>
              <w:contextualSpacing w:val="0"/>
              <w:rPr>
                <w:rFonts w:ascii="Times New Roman" w:eastAsia="PMingLiU" w:hAnsi="Times New Roman" w:cs="Times New Roman"/>
                <w:kern w:val="0"/>
                <w:sz w:val="20"/>
                <w:szCs w:val="20"/>
                <w:lang w:eastAsia="zh-TW"/>
              </w:rPr>
            </w:pPr>
            <w:r w:rsidRPr="00E02901">
              <w:rPr>
                <w:rFonts w:ascii="Times New Roman" w:eastAsia="PMingLiU" w:hAnsi="Times New Roman" w:cs="Times New Roman"/>
                <w:kern w:val="0"/>
                <w:sz w:val="20"/>
                <w:szCs w:val="20"/>
                <w:lang w:eastAsia="zh-TW"/>
              </w:rPr>
              <w:t>The distance between two TRSs: 1</w:t>
            </w:r>
          </w:p>
          <w:p w14:paraId="41D73A59" w14:textId="77777777" w:rsidR="00E91AA4" w:rsidRPr="00E02901" w:rsidRDefault="00E91AA4">
            <w:pPr>
              <w:pStyle w:val="B1"/>
              <w:widowControl/>
              <w:numPr>
                <w:ilvl w:val="0"/>
                <w:numId w:val="6"/>
              </w:numPr>
              <w:overflowPunct w:val="0"/>
              <w:autoSpaceDE w:val="0"/>
              <w:autoSpaceDN w:val="0"/>
              <w:adjustRightInd w:val="0"/>
              <w:spacing w:after="180"/>
              <w:rPr>
                <w:rFonts w:ascii="Times New Roman" w:eastAsia="PMingLiU" w:hAnsi="Times New Roman" w:cs="Times New Roman"/>
                <w:kern w:val="0"/>
                <w:lang w:val="en-US" w:eastAsia="zh-TW"/>
              </w:rPr>
            </w:pPr>
            <w:r w:rsidRPr="0062655A">
              <w:rPr>
                <w:rFonts w:ascii="Times New Roman" w:eastAsia="PMingLiU" w:hAnsi="Times New Roman" w:cs="Times New Roman"/>
                <w:kern w:val="0"/>
                <w:highlight w:val="green"/>
                <w:lang w:val="en-US" w:eastAsia="zh-TW"/>
              </w:rPr>
              <w:t>Report index</w:t>
            </w:r>
            <w:r w:rsidRPr="00E02901">
              <w:rPr>
                <w:rFonts w:ascii="Times New Roman" w:eastAsia="PMingLiU" w:hAnsi="Times New Roman" w:cs="Times New Roman"/>
                <w:kern w:val="0"/>
                <w:lang w:val="en-US" w:eastAsia="zh-TW"/>
              </w:rPr>
              <w:t>: Bring CR for both options, make decision in the next meting</w:t>
            </w:r>
          </w:p>
          <w:p w14:paraId="78E62EB0" w14:textId="77777777" w:rsidR="00E91AA4" w:rsidRPr="0062655A" w:rsidRDefault="00E91AA4">
            <w:pPr>
              <w:pStyle w:val="af5"/>
              <w:widowControl/>
              <w:numPr>
                <w:ilvl w:val="1"/>
                <w:numId w:val="7"/>
              </w:numPr>
              <w:autoSpaceDN w:val="0"/>
              <w:spacing w:after="120"/>
              <w:ind w:left="1500"/>
              <w:contextualSpacing w:val="0"/>
              <w:rPr>
                <w:rFonts w:ascii="Times New Roman" w:eastAsia="PMingLiU" w:hAnsi="Times New Roman" w:cs="Times New Roman"/>
                <w:kern w:val="0"/>
                <w:sz w:val="20"/>
                <w:szCs w:val="20"/>
                <w:highlight w:val="green"/>
                <w:lang w:eastAsia="zh-TW"/>
              </w:rPr>
            </w:pPr>
            <w:r w:rsidRPr="0062655A">
              <w:rPr>
                <w:rFonts w:ascii="Times New Roman" w:eastAsia="PMingLiU" w:hAnsi="Times New Roman" w:cs="Times New Roman"/>
                <w:kern w:val="0"/>
                <w:sz w:val="20"/>
                <w:szCs w:val="20"/>
                <w:highlight w:val="green"/>
                <w:lang w:eastAsia="zh-TW"/>
              </w:rPr>
              <w:t>Option 1:</w:t>
            </w:r>
          </w:p>
          <w:p w14:paraId="319A0548" w14:textId="77777777" w:rsidR="00E91AA4" w:rsidRPr="00E02901" w:rsidRDefault="00E91AA4">
            <w:pPr>
              <w:pStyle w:val="af5"/>
              <w:widowControl/>
              <w:numPr>
                <w:ilvl w:val="2"/>
                <w:numId w:val="7"/>
              </w:numPr>
              <w:autoSpaceDN w:val="0"/>
              <w:spacing w:after="120"/>
              <w:ind w:left="2220"/>
              <w:contextualSpacing w:val="0"/>
              <w:rPr>
                <w:rFonts w:ascii="Times New Roman" w:eastAsia="PMingLiU" w:hAnsi="Times New Roman" w:cs="Times New Roman"/>
                <w:kern w:val="0"/>
                <w:sz w:val="20"/>
                <w:szCs w:val="20"/>
                <w:lang w:eastAsia="zh-TW"/>
              </w:rPr>
            </w:pPr>
            <w:r w:rsidRPr="00E02901">
              <w:rPr>
                <w:rFonts w:ascii="Times New Roman" w:eastAsia="PMingLiU" w:hAnsi="Times New Roman" w:cs="Times New Roman"/>
                <w:kern w:val="0"/>
                <w:sz w:val="20"/>
                <w:szCs w:val="20"/>
                <w:lang w:eastAsia="zh-TW"/>
              </w:rPr>
              <w:t xml:space="preserve">lower Doppler: CDP at X1 is higher than Y1 = </w:t>
            </w:r>
            <w:r w:rsidRPr="00E02901">
              <w:rPr>
                <w:rFonts w:ascii="Times New Roman" w:eastAsia="PMingLiU" w:hAnsi="Times New Roman" w:cs="Times New Roman" w:hint="eastAsia"/>
                <w:kern w:val="0"/>
                <w:sz w:val="20"/>
                <w:szCs w:val="20"/>
                <w:lang w:eastAsia="zh-TW"/>
              </w:rPr>
              <w:t>[</w:t>
            </w:r>
            <w:r w:rsidRPr="00E02901">
              <w:rPr>
                <w:rFonts w:ascii="Times New Roman" w:eastAsia="PMingLiU" w:hAnsi="Times New Roman" w:cs="Times New Roman"/>
                <w:kern w:val="0"/>
                <w:sz w:val="20"/>
                <w:szCs w:val="20"/>
                <w:lang w:eastAsia="zh-TW"/>
              </w:rPr>
              <w:t>90] %</w:t>
            </w:r>
          </w:p>
          <w:p w14:paraId="7CC971FF" w14:textId="77777777" w:rsidR="00E91AA4" w:rsidRPr="00E02901" w:rsidRDefault="00E91AA4">
            <w:pPr>
              <w:pStyle w:val="af5"/>
              <w:widowControl/>
              <w:numPr>
                <w:ilvl w:val="2"/>
                <w:numId w:val="7"/>
              </w:numPr>
              <w:autoSpaceDN w:val="0"/>
              <w:spacing w:after="120"/>
              <w:ind w:left="2220"/>
              <w:contextualSpacing w:val="0"/>
              <w:rPr>
                <w:rFonts w:ascii="Times New Roman" w:eastAsia="PMingLiU" w:hAnsi="Times New Roman" w:cs="Times New Roman"/>
                <w:kern w:val="0"/>
                <w:sz w:val="20"/>
                <w:szCs w:val="20"/>
                <w:lang w:eastAsia="zh-TW"/>
              </w:rPr>
            </w:pPr>
            <w:r w:rsidRPr="00E02901">
              <w:rPr>
                <w:rFonts w:ascii="Times New Roman" w:eastAsia="PMingLiU" w:hAnsi="Times New Roman" w:cs="Times New Roman"/>
                <w:kern w:val="0"/>
                <w:sz w:val="20"/>
                <w:szCs w:val="20"/>
                <w:lang w:eastAsia="zh-TW"/>
              </w:rPr>
              <w:t>high Doppler: CDP a</w:t>
            </w:r>
            <w:r w:rsidRPr="005021E4">
              <w:rPr>
                <w:rFonts w:ascii="Times New Roman" w:eastAsia="PMingLiU" w:hAnsi="Times New Roman" w:cs="Times New Roman"/>
                <w:kern w:val="0"/>
                <w:sz w:val="20"/>
                <w:szCs w:val="20"/>
                <w:lang w:eastAsia="zh-TW"/>
              </w:rPr>
              <w:t>t X2 is l</w:t>
            </w:r>
            <w:r w:rsidRPr="00E02901">
              <w:rPr>
                <w:rFonts w:ascii="Times New Roman" w:eastAsia="PMingLiU" w:hAnsi="Times New Roman" w:cs="Times New Roman"/>
                <w:kern w:val="0"/>
                <w:sz w:val="20"/>
                <w:szCs w:val="20"/>
                <w:lang w:eastAsia="zh-TW"/>
              </w:rPr>
              <w:t xml:space="preserve">ower than Y2= [10] % </w:t>
            </w:r>
          </w:p>
          <w:p w14:paraId="5727317B" w14:textId="77777777" w:rsidR="00E91AA4" w:rsidRPr="00E02901" w:rsidRDefault="00E91AA4">
            <w:pPr>
              <w:pStyle w:val="af5"/>
              <w:widowControl/>
              <w:numPr>
                <w:ilvl w:val="2"/>
                <w:numId w:val="7"/>
              </w:numPr>
              <w:autoSpaceDN w:val="0"/>
              <w:spacing w:after="120"/>
              <w:ind w:left="2220"/>
              <w:contextualSpacing w:val="0"/>
              <w:rPr>
                <w:rFonts w:ascii="Times New Roman" w:eastAsia="PMingLiU" w:hAnsi="Times New Roman" w:cs="Times New Roman"/>
                <w:kern w:val="0"/>
                <w:sz w:val="20"/>
                <w:szCs w:val="20"/>
                <w:lang w:eastAsia="zh-TW"/>
              </w:rPr>
            </w:pPr>
            <w:r w:rsidRPr="00E02901">
              <w:rPr>
                <w:rFonts w:ascii="Times New Roman" w:eastAsia="PMingLiU" w:hAnsi="Times New Roman" w:cs="Times New Roman"/>
                <w:kern w:val="0"/>
                <w:sz w:val="20"/>
                <w:szCs w:val="20"/>
                <w:lang w:eastAsia="zh-TW"/>
              </w:rPr>
              <w:t>X1, X2, Y1, and Y2 can be different for TDD and FDD</w:t>
            </w:r>
          </w:p>
          <w:p w14:paraId="15A2209D" w14:textId="77777777" w:rsidR="00E91AA4" w:rsidRPr="00E02901" w:rsidRDefault="00E91AA4">
            <w:pPr>
              <w:pStyle w:val="af5"/>
              <w:widowControl/>
              <w:numPr>
                <w:ilvl w:val="1"/>
                <w:numId w:val="7"/>
              </w:numPr>
              <w:autoSpaceDN w:val="0"/>
              <w:spacing w:after="120"/>
              <w:ind w:left="1500"/>
              <w:contextualSpacing w:val="0"/>
              <w:rPr>
                <w:rFonts w:ascii="Times New Roman" w:eastAsia="PMingLiU" w:hAnsi="Times New Roman" w:cs="Times New Roman"/>
                <w:kern w:val="0"/>
                <w:sz w:val="20"/>
                <w:szCs w:val="20"/>
                <w:lang w:eastAsia="zh-TW"/>
              </w:rPr>
            </w:pPr>
            <w:r w:rsidRPr="00E02901">
              <w:rPr>
                <w:rFonts w:ascii="Times New Roman" w:eastAsia="PMingLiU" w:hAnsi="Times New Roman" w:cs="Times New Roman"/>
                <w:kern w:val="0"/>
                <w:sz w:val="20"/>
                <w:szCs w:val="20"/>
                <w:lang w:eastAsia="zh-TW"/>
              </w:rPr>
              <w:t>Option 2:</w:t>
            </w:r>
          </w:p>
          <w:p w14:paraId="06448D8C" w14:textId="77777777" w:rsidR="000740FF" w:rsidRPr="00E02901" w:rsidRDefault="00E91AA4">
            <w:pPr>
              <w:pStyle w:val="af5"/>
              <w:widowControl/>
              <w:numPr>
                <w:ilvl w:val="2"/>
                <w:numId w:val="7"/>
              </w:numPr>
              <w:autoSpaceDN w:val="0"/>
              <w:spacing w:after="120"/>
              <w:ind w:left="2220"/>
              <w:contextualSpacing w:val="0"/>
              <w:rPr>
                <w:rFonts w:ascii="Times New Roman" w:eastAsia="PMingLiU" w:hAnsi="Times New Roman" w:cs="Times New Roman"/>
                <w:kern w:val="0"/>
                <w:sz w:val="20"/>
                <w:szCs w:val="20"/>
                <w:lang w:eastAsia="zh-TW"/>
              </w:rPr>
            </w:pPr>
            <w:r w:rsidRPr="00E02901">
              <w:rPr>
                <w:rFonts w:ascii="Times New Roman" w:eastAsia="PMingLiU" w:hAnsi="Times New Roman" w:cs="Times New Roman"/>
                <w:kern w:val="0"/>
                <w:sz w:val="20"/>
                <w:szCs w:val="20"/>
                <w:lang w:eastAsia="zh-TW"/>
              </w:rPr>
              <w:t>[X1, X2] for Y2= FFS</w:t>
            </w:r>
          </w:p>
          <w:p w14:paraId="3F46CF91" w14:textId="77777777" w:rsidR="00E91AA4" w:rsidRDefault="00E91AA4" w:rsidP="00E91AA4">
            <w:pPr>
              <w:widowControl/>
              <w:autoSpaceDN w:val="0"/>
              <w:spacing w:after="120"/>
              <w:rPr>
                <w:rFonts w:ascii="Times New Roman" w:eastAsia="PMingLiU" w:hAnsi="Times New Roman" w:cs="Times New Roman"/>
                <w:kern w:val="0"/>
                <w:szCs w:val="24"/>
              </w:rPr>
            </w:pPr>
          </w:p>
          <w:p w14:paraId="45E5BCE2" w14:textId="77777777" w:rsidR="00E91AA4" w:rsidRPr="00E91AA4" w:rsidRDefault="00E91AA4" w:rsidP="00E91AA4">
            <w:pPr>
              <w:widowControl/>
              <w:spacing w:after="180"/>
              <w:rPr>
                <w:rFonts w:ascii="Times New Roman" w:eastAsia="PMingLiU" w:hAnsi="Times New Roman" w:cs="Times New Roman"/>
                <w:kern w:val="0"/>
                <w:sz w:val="20"/>
                <w:szCs w:val="20"/>
                <w:lang w:val="en-GB"/>
              </w:rPr>
            </w:pPr>
            <w:r w:rsidRPr="00E91AA4">
              <w:rPr>
                <w:rFonts w:ascii="Times New Roman" w:eastAsia="PMingLiU" w:hAnsi="Times New Roman" w:cs="Times New Roman"/>
                <w:b/>
                <w:bCs/>
                <w:kern w:val="0"/>
                <w:sz w:val="20"/>
                <w:szCs w:val="20"/>
                <w:u w:val="single"/>
                <w:lang w:val="en-GB"/>
              </w:rPr>
              <w:lastRenderedPageBreak/>
              <w:t>Issue 2-1-2: TDCP Measurement Report Mapping – amplitude</w:t>
            </w:r>
          </w:p>
          <w:p w14:paraId="198BFAA7" w14:textId="77777777" w:rsidR="00E91AA4" w:rsidRPr="00E91AA4" w:rsidRDefault="00E91AA4" w:rsidP="00E91AA4">
            <w:pPr>
              <w:widowControl/>
              <w:spacing w:after="120"/>
              <w:rPr>
                <w:rFonts w:ascii="Times New Roman" w:eastAsia="PMingLiU" w:hAnsi="Times New Roman" w:cs="Times New Roman"/>
                <w:kern w:val="0"/>
                <w:sz w:val="20"/>
                <w:szCs w:val="20"/>
                <w:lang w:val="en-GB"/>
              </w:rPr>
            </w:pPr>
            <w:r w:rsidRPr="00E91AA4">
              <w:rPr>
                <w:rFonts w:ascii="Times New Roman" w:eastAsia="PMingLiU" w:hAnsi="Times New Roman" w:cs="Times New Roman"/>
                <w:b/>
                <w:bCs/>
                <w:kern w:val="0"/>
                <w:sz w:val="20"/>
                <w:szCs w:val="20"/>
                <w:highlight w:val="green"/>
                <w:lang w:val="en-GB"/>
              </w:rPr>
              <w:t>&lt; Agreement&gt;</w:t>
            </w:r>
            <w:r w:rsidRPr="00E91AA4">
              <w:rPr>
                <w:rFonts w:ascii="Times New Roman" w:eastAsia="PMingLiU" w:hAnsi="Times New Roman" w:cs="Times New Roman"/>
                <w:b/>
                <w:bCs/>
                <w:kern w:val="0"/>
                <w:sz w:val="20"/>
                <w:szCs w:val="20"/>
                <w:lang w:val="en-GB"/>
              </w:rPr>
              <w:t>:</w:t>
            </w:r>
          </w:p>
          <w:p w14:paraId="2A1B9643" w14:textId="762448CE" w:rsidR="00E91AA4" w:rsidRPr="00E91AA4" w:rsidRDefault="00E91AA4">
            <w:pPr>
              <w:widowControl/>
              <w:numPr>
                <w:ilvl w:val="0"/>
                <w:numId w:val="8"/>
              </w:numPr>
              <w:spacing w:after="120"/>
              <w:textAlignment w:val="center"/>
              <w:rPr>
                <w:rFonts w:ascii="Calibri" w:eastAsia="PMingLiU" w:hAnsi="Calibri" w:cs="Calibri"/>
                <w:kern w:val="0"/>
                <w:sz w:val="22"/>
                <w:lang w:val="en-GB"/>
              </w:rPr>
            </w:pPr>
            <w:r w:rsidRPr="00E91AA4">
              <w:rPr>
                <w:rFonts w:ascii="Times New Roman" w:eastAsia="PMingLiU" w:hAnsi="Times New Roman" w:cs="Times New Roman"/>
                <w:kern w:val="0"/>
                <w:sz w:val="20"/>
                <w:szCs w:val="20"/>
                <w:lang w:val="en-GB"/>
              </w:rPr>
              <w:t xml:space="preserve">Define the mapping table as: use RAN1 points for each boundary of the range. </w:t>
            </w:r>
          </w:p>
          <w:p w14:paraId="1396D53C" w14:textId="62608008" w:rsidR="00E91AA4" w:rsidRPr="00E91AA4" w:rsidRDefault="00E91AA4">
            <w:pPr>
              <w:widowControl/>
              <w:numPr>
                <w:ilvl w:val="0"/>
                <w:numId w:val="8"/>
              </w:numPr>
              <w:spacing w:after="120"/>
              <w:textAlignment w:val="center"/>
              <w:rPr>
                <w:rFonts w:ascii="Calibri" w:eastAsia="PMingLiU" w:hAnsi="Calibri" w:cs="Calibri"/>
                <w:kern w:val="0"/>
                <w:sz w:val="22"/>
                <w:lang w:val="en-GB"/>
              </w:rPr>
            </w:pPr>
            <w:r>
              <w:rPr>
                <w:noProof/>
              </w:rPr>
              <w:drawing>
                <wp:inline distT="0" distB="0" distL="0" distR="0" wp14:anchorId="5B521CBD" wp14:editId="78256130">
                  <wp:extent cx="3137061" cy="2698889"/>
                  <wp:effectExtent l="0" t="0" r="635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37061" cy="2698889"/>
                          </a:xfrm>
                          <a:prstGeom prst="rect">
                            <a:avLst/>
                          </a:prstGeom>
                        </pic:spPr>
                      </pic:pic>
                    </a:graphicData>
                  </a:graphic>
                </wp:inline>
              </w:drawing>
            </w:r>
          </w:p>
        </w:tc>
      </w:tr>
    </w:tbl>
    <w:p w14:paraId="1BE14EE6" w14:textId="75DB758C" w:rsidR="00E91AA4" w:rsidRDefault="00E91AA4" w:rsidP="00E91AA4">
      <w:pPr>
        <w:spacing w:before="100" w:beforeAutospacing="1" w:after="100" w:afterAutospacing="1"/>
        <w:rPr>
          <w:rFonts w:eastAsia="PMingLiU"/>
          <w:szCs w:val="24"/>
          <w:lang w:val="en-GB"/>
        </w:rPr>
      </w:pPr>
      <w:r>
        <w:rPr>
          <w:rFonts w:eastAsia="PMingLiU"/>
          <w:szCs w:val="24"/>
          <w:lang w:val="en-GB"/>
        </w:rPr>
        <w:lastRenderedPageBreak/>
        <w:t>We summarized</w:t>
      </w:r>
      <w:r>
        <w:rPr>
          <w:rFonts w:eastAsia="PMingLiU" w:hint="eastAsia"/>
          <w:szCs w:val="24"/>
          <w:lang w:val="en-GB"/>
        </w:rPr>
        <w:t xml:space="preserve"> </w:t>
      </w:r>
      <w:r>
        <w:rPr>
          <w:rFonts w:eastAsia="PMingLiU"/>
          <w:szCs w:val="24"/>
          <w:lang w:val="en-GB"/>
        </w:rPr>
        <w:t xml:space="preserve">the actual TDCP amplitude value in </w:t>
      </w:r>
      <w:r w:rsidR="005021E4">
        <w:rPr>
          <w:rFonts w:eastAsia="PMingLiU"/>
          <w:szCs w:val="24"/>
          <w:lang w:val="en-GB"/>
        </w:rPr>
        <w:t>T</w:t>
      </w:r>
      <w:r>
        <w:rPr>
          <w:rFonts w:eastAsia="PMingLiU"/>
          <w:szCs w:val="24"/>
          <w:lang w:val="en-GB"/>
        </w:rPr>
        <w:t xml:space="preserve">able </w:t>
      </w:r>
      <w:r w:rsidR="00E02901">
        <w:rPr>
          <w:rFonts w:eastAsia="PMingLiU"/>
          <w:szCs w:val="24"/>
          <w:lang w:val="en-GB"/>
        </w:rPr>
        <w:t>A</w:t>
      </w:r>
      <w:r>
        <w:rPr>
          <w:rFonts w:eastAsia="PMingLiU"/>
          <w:szCs w:val="24"/>
          <w:lang w:val="en-GB"/>
        </w:rPr>
        <w:t xml:space="preserve"> based on the agreement </w:t>
      </w:r>
      <w:r w:rsidR="000A0652">
        <w:rPr>
          <w:rFonts w:eastAsia="PMingLiU"/>
          <w:szCs w:val="24"/>
          <w:lang w:val="en-GB"/>
        </w:rPr>
        <w:t xml:space="preserve">of TDCP mapping table </w:t>
      </w:r>
      <w:r>
        <w:rPr>
          <w:rFonts w:eastAsia="PMingLiU"/>
          <w:szCs w:val="24"/>
          <w:lang w:val="en-GB"/>
        </w:rPr>
        <w:t>in last meeting.</w:t>
      </w:r>
    </w:p>
    <w:p w14:paraId="1A240A5A" w14:textId="2D5D3FF0" w:rsidR="008A5E8D" w:rsidRDefault="008A5E8D" w:rsidP="008A5E8D">
      <w:pPr>
        <w:spacing w:before="100" w:beforeAutospacing="1" w:after="100" w:afterAutospacing="1"/>
        <w:jc w:val="center"/>
        <w:rPr>
          <w:rFonts w:eastAsia="PMingLiU"/>
          <w:szCs w:val="24"/>
          <w:lang w:val="en-GB"/>
        </w:rPr>
      </w:pPr>
      <w:r w:rsidRPr="00706F95">
        <w:rPr>
          <w:rFonts w:eastAsia="PMingLiU"/>
          <w:szCs w:val="24"/>
          <w:lang w:val="en-GB"/>
        </w:rPr>
        <w:t xml:space="preserve">Table </w:t>
      </w:r>
      <w:r w:rsidR="00E02901">
        <w:rPr>
          <w:rFonts w:eastAsia="PMingLiU"/>
          <w:szCs w:val="24"/>
          <w:lang w:val="en-GB"/>
        </w:rPr>
        <w:t>A</w:t>
      </w:r>
      <w:r w:rsidRPr="00706F95">
        <w:rPr>
          <w:rFonts w:eastAsia="PMingLiU"/>
          <w:szCs w:val="24"/>
          <w:lang w:val="en-GB"/>
        </w:rPr>
        <w:t>. TDCP mapping table on the middle point of TDCP amplitude</w:t>
      </w:r>
    </w:p>
    <w:tbl>
      <w:tblPr>
        <w:tblW w:w="3640" w:type="dxa"/>
        <w:jc w:val="center"/>
        <w:tblCellMar>
          <w:left w:w="28" w:type="dxa"/>
          <w:right w:w="28" w:type="dxa"/>
        </w:tblCellMar>
        <w:tblLook w:val="04A0" w:firstRow="1" w:lastRow="0" w:firstColumn="1" w:lastColumn="0" w:noHBand="0" w:noVBand="1"/>
      </w:tblPr>
      <w:tblGrid>
        <w:gridCol w:w="920"/>
        <w:gridCol w:w="2720"/>
      </w:tblGrid>
      <w:tr w:rsidR="00706F95" w:rsidRPr="00706F95" w14:paraId="4FAE0D71" w14:textId="77777777" w:rsidTr="00706F95">
        <w:trPr>
          <w:trHeight w:val="280"/>
          <w:jc w:val="center"/>
        </w:trPr>
        <w:tc>
          <w:tcPr>
            <w:tcW w:w="9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90CA33D" w14:textId="791C99E0" w:rsidR="00706F95" w:rsidRPr="00706F95" w:rsidRDefault="00706F95" w:rsidP="00706F95">
            <w:pPr>
              <w:widowControl/>
              <w:jc w:val="center"/>
              <w:rPr>
                <w:rFonts w:ascii="Times New Roman" w:eastAsia="PMingLiU" w:hAnsi="Times New Roman" w:cs="Times New Roman"/>
                <w:b/>
                <w:bCs/>
                <w:color w:val="000000"/>
                <w:kern w:val="0"/>
                <w:sz w:val="20"/>
                <w:szCs w:val="20"/>
              </w:rPr>
            </w:pPr>
            <w:r w:rsidRPr="00706F95">
              <w:rPr>
                <w:rFonts w:ascii="Times New Roman" w:eastAsia="PMingLiU" w:hAnsi="Times New Roman" w:cs="Times New Roman"/>
                <w:b/>
                <w:bCs/>
                <w:color w:val="000000"/>
                <w:kern w:val="0"/>
                <w:sz w:val="20"/>
                <w:szCs w:val="20"/>
              </w:rPr>
              <w:t>Report index</w:t>
            </w:r>
            <w:r w:rsidR="000A0652">
              <w:rPr>
                <w:rFonts w:ascii="Times New Roman" w:eastAsia="PMingLiU" w:hAnsi="Times New Roman" w:cs="Times New Roman"/>
                <w:b/>
                <w:bCs/>
                <w:color w:val="000000"/>
                <w:kern w:val="0"/>
                <w:sz w:val="20"/>
                <w:szCs w:val="20"/>
              </w:rPr>
              <w:t>(q)</w:t>
            </w:r>
          </w:p>
        </w:tc>
        <w:tc>
          <w:tcPr>
            <w:tcW w:w="2720" w:type="dxa"/>
            <w:tcBorders>
              <w:top w:val="single" w:sz="8" w:space="0" w:color="auto"/>
              <w:left w:val="nil"/>
              <w:bottom w:val="single" w:sz="8" w:space="0" w:color="auto"/>
              <w:right w:val="single" w:sz="8" w:space="0" w:color="auto"/>
            </w:tcBorders>
            <w:shd w:val="clear" w:color="auto" w:fill="auto"/>
            <w:vAlign w:val="center"/>
            <w:hideMark/>
          </w:tcPr>
          <w:p w14:paraId="14DF257E" w14:textId="77777777" w:rsidR="00706F95" w:rsidRPr="00706F95" w:rsidRDefault="00706F95" w:rsidP="00706F95">
            <w:pPr>
              <w:widowControl/>
              <w:jc w:val="center"/>
              <w:rPr>
                <w:rFonts w:ascii="Times New Roman" w:eastAsia="PMingLiU" w:hAnsi="Times New Roman" w:cs="Times New Roman"/>
                <w:b/>
                <w:bCs/>
                <w:color w:val="000000"/>
                <w:kern w:val="0"/>
                <w:sz w:val="20"/>
                <w:szCs w:val="20"/>
              </w:rPr>
            </w:pPr>
            <w:r w:rsidRPr="00706F95">
              <w:rPr>
                <w:rFonts w:ascii="Times New Roman" w:eastAsia="PMingLiU" w:hAnsi="Times New Roman" w:cs="Times New Roman"/>
                <w:b/>
                <w:bCs/>
                <w:color w:val="000000"/>
                <w:kern w:val="0"/>
                <w:sz w:val="20"/>
                <w:szCs w:val="20"/>
              </w:rPr>
              <w:t>TDCP Range</w:t>
            </w:r>
          </w:p>
        </w:tc>
      </w:tr>
      <w:tr w:rsidR="00706F95" w:rsidRPr="00706F95" w14:paraId="3CD36E51"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63468A81" w14:textId="77777777" w:rsidR="00706F95" w:rsidRPr="00706F95" w:rsidRDefault="00706F95" w:rsidP="00706F95">
            <w:pPr>
              <w:widowControl/>
              <w:jc w:val="center"/>
              <w:rPr>
                <w:rFonts w:ascii="Times New Roman" w:eastAsia="PMingLiU" w:hAnsi="Times New Roman" w:cs="Times New Roman"/>
                <w:b/>
                <w:bCs/>
                <w:color w:val="000000"/>
                <w:kern w:val="0"/>
                <w:sz w:val="20"/>
                <w:szCs w:val="20"/>
              </w:rPr>
            </w:pPr>
            <w:r w:rsidRPr="00706F95">
              <w:rPr>
                <w:rFonts w:ascii="Times New Roman" w:eastAsia="PMingLiU" w:hAnsi="Times New Roman" w:cs="Times New Roman"/>
                <w:color w:val="000000"/>
                <w:kern w:val="0"/>
                <w:sz w:val="20"/>
                <w:szCs w:val="20"/>
              </w:rPr>
              <w:t>0</w:t>
            </w:r>
          </w:p>
        </w:tc>
        <w:tc>
          <w:tcPr>
            <w:tcW w:w="2720" w:type="dxa"/>
            <w:tcBorders>
              <w:top w:val="nil"/>
              <w:left w:val="nil"/>
              <w:bottom w:val="single" w:sz="8" w:space="0" w:color="auto"/>
              <w:right w:val="single" w:sz="8" w:space="0" w:color="auto"/>
            </w:tcBorders>
            <w:shd w:val="clear" w:color="auto" w:fill="auto"/>
            <w:vAlign w:val="center"/>
            <w:hideMark/>
          </w:tcPr>
          <w:p w14:paraId="243C6AA1"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0.9945&lt; TDCP &lt;=1</w:t>
            </w:r>
          </w:p>
        </w:tc>
      </w:tr>
      <w:tr w:rsidR="00706F95" w:rsidRPr="00706F95" w14:paraId="3FEDB353"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163BEC60"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1</w:t>
            </w:r>
          </w:p>
        </w:tc>
        <w:tc>
          <w:tcPr>
            <w:tcW w:w="2720" w:type="dxa"/>
            <w:tcBorders>
              <w:top w:val="nil"/>
              <w:left w:val="nil"/>
              <w:bottom w:val="single" w:sz="8" w:space="0" w:color="auto"/>
              <w:right w:val="single" w:sz="8" w:space="0" w:color="auto"/>
            </w:tcBorders>
            <w:shd w:val="clear" w:color="auto" w:fill="auto"/>
            <w:vAlign w:val="center"/>
            <w:hideMark/>
          </w:tcPr>
          <w:p w14:paraId="13E7D547"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0.9922&lt; TDCP &lt;=0.9945</w:t>
            </w:r>
          </w:p>
        </w:tc>
      </w:tr>
      <w:tr w:rsidR="00706F95" w:rsidRPr="00706F95" w14:paraId="10FA0F92"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1D054947"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2</w:t>
            </w:r>
          </w:p>
        </w:tc>
        <w:tc>
          <w:tcPr>
            <w:tcW w:w="2720" w:type="dxa"/>
            <w:tcBorders>
              <w:top w:val="nil"/>
              <w:left w:val="nil"/>
              <w:bottom w:val="single" w:sz="8" w:space="0" w:color="auto"/>
              <w:right w:val="single" w:sz="8" w:space="0" w:color="auto"/>
            </w:tcBorders>
            <w:shd w:val="clear" w:color="auto" w:fill="auto"/>
            <w:vAlign w:val="center"/>
            <w:hideMark/>
          </w:tcPr>
          <w:p w14:paraId="6ED8DF43"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0.9890&lt; TDCP &lt;=0.9922</w:t>
            </w:r>
          </w:p>
        </w:tc>
      </w:tr>
      <w:tr w:rsidR="00706F95" w:rsidRPr="00706F95" w14:paraId="68CE6092"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6433FBD3"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3</w:t>
            </w:r>
          </w:p>
        </w:tc>
        <w:tc>
          <w:tcPr>
            <w:tcW w:w="2720" w:type="dxa"/>
            <w:tcBorders>
              <w:top w:val="nil"/>
              <w:left w:val="nil"/>
              <w:bottom w:val="single" w:sz="8" w:space="0" w:color="auto"/>
              <w:right w:val="single" w:sz="8" w:space="0" w:color="auto"/>
            </w:tcBorders>
            <w:shd w:val="clear" w:color="auto" w:fill="auto"/>
            <w:vAlign w:val="center"/>
            <w:hideMark/>
          </w:tcPr>
          <w:p w14:paraId="3950B8CD"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0.9844&lt; TDCP &lt;=0.9890</w:t>
            </w:r>
          </w:p>
        </w:tc>
      </w:tr>
      <w:tr w:rsidR="00706F95" w:rsidRPr="00706F95" w14:paraId="587314CD"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505BA18C"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4</w:t>
            </w:r>
          </w:p>
        </w:tc>
        <w:tc>
          <w:tcPr>
            <w:tcW w:w="2720" w:type="dxa"/>
            <w:tcBorders>
              <w:top w:val="nil"/>
              <w:left w:val="nil"/>
              <w:bottom w:val="single" w:sz="8" w:space="0" w:color="auto"/>
              <w:right w:val="single" w:sz="8" w:space="0" w:color="auto"/>
            </w:tcBorders>
            <w:shd w:val="clear" w:color="auto" w:fill="auto"/>
            <w:vAlign w:val="center"/>
            <w:hideMark/>
          </w:tcPr>
          <w:p w14:paraId="66514FE6"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0.9779&lt; TDCP &lt;=0.9884</w:t>
            </w:r>
          </w:p>
        </w:tc>
      </w:tr>
      <w:tr w:rsidR="00706F95" w:rsidRPr="00706F95" w14:paraId="1962D5FB"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51F1EC0A"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5</w:t>
            </w:r>
          </w:p>
        </w:tc>
        <w:tc>
          <w:tcPr>
            <w:tcW w:w="2720" w:type="dxa"/>
            <w:tcBorders>
              <w:top w:val="nil"/>
              <w:left w:val="nil"/>
              <w:bottom w:val="single" w:sz="8" w:space="0" w:color="auto"/>
              <w:right w:val="single" w:sz="8" w:space="0" w:color="auto"/>
            </w:tcBorders>
            <w:shd w:val="clear" w:color="auto" w:fill="auto"/>
            <w:vAlign w:val="center"/>
            <w:hideMark/>
          </w:tcPr>
          <w:p w14:paraId="48F9273B"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0.9688&lt; TDCP &lt;=0.9779</w:t>
            </w:r>
          </w:p>
        </w:tc>
      </w:tr>
      <w:tr w:rsidR="00706F95" w:rsidRPr="00706F95" w14:paraId="51D9E802"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7FB7C5F6"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6</w:t>
            </w:r>
          </w:p>
        </w:tc>
        <w:tc>
          <w:tcPr>
            <w:tcW w:w="2720" w:type="dxa"/>
            <w:tcBorders>
              <w:top w:val="nil"/>
              <w:left w:val="nil"/>
              <w:bottom w:val="single" w:sz="8" w:space="0" w:color="auto"/>
              <w:right w:val="single" w:sz="8" w:space="0" w:color="auto"/>
            </w:tcBorders>
            <w:shd w:val="clear" w:color="auto" w:fill="auto"/>
            <w:vAlign w:val="center"/>
            <w:hideMark/>
          </w:tcPr>
          <w:p w14:paraId="48326F05"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0.9558&lt; TDCP &lt;=0.9688</w:t>
            </w:r>
          </w:p>
        </w:tc>
      </w:tr>
      <w:tr w:rsidR="00706F95" w:rsidRPr="00706F95" w14:paraId="524EAE4F"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2FA682B9"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7</w:t>
            </w:r>
          </w:p>
        </w:tc>
        <w:tc>
          <w:tcPr>
            <w:tcW w:w="2720" w:type="dxa"/>
            <w:tcBorders>
              <w:top w:val="nil"/>
              <w:left w:val="nil"/>
              <w:bottom w:val="single" w:sz="8" w:space="0" w:color="auto"/>
              <w:right w:val="single" w:sz="8" w:space="0" w:color="auto"/>
            </w:tcBorders>
            <w:shd w:val="clear" w:color="auto" w:fill="auto"/>
            <w:vAlign w:val="center"/>
            <w:hideMark/>
          </w:tcPr>
          <w:p w14:paraId="21F1BF90"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0.9375&lt; TDCP &lt;=0.9558</w:t>
            </w:r>
          </w:p>
        </w:tc>
      </w:tr>
      <w:tr w:rsidR="00706F95" w:rsidRPr="00706F95" w14:paraId="3EA51B13"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2F81F2FA"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8</w:t>
            </w:r>
          </w:p>
        </w:tc>
        <w:tc>
          <w:tcPr>
            <w:tcW w:w="2720" w:type="dxa"/>
            <w:tcBorders>
              <w:top w:val="nil"/>
              <w:left w:val="nil"/>
              <w:bottom w:val="single" w:sz="8" w:space="0" w:color="auto"/>
              <w:right w:val="single" w:sz="8" w:space="0" w:color="auto"/>
            </w:tcBorders>
            <w:shd w:val="clear" w:color="auto" w:fill="auto"/>
            <w:vAlign w:val="center"/>
            <w:hideMark/>
          </w:tcPr>
          <w:p w14:paraId="27533857"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0.9116&lt; TDCP &lt;=0.9375</w:t>
            </w:r>
          </w:p>
        </w:tc>
      </w:tr>
      <w:tr w:rsidR="00706F95" w:rsidRPr="00706F95" w14:paraId="6C071D3B"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5F0C8DF4"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9</w:t>
            </w:r>
          </w:p>
        </w:tc>
        <w:tc>
          <w:tcPr>
            <w:tcW w:w="2720" w:type="dxa"/>
            <w:tcBorders>
              <w:top w:val="nil"/>
              <w:left w:val="nil"/>
              <w:bottom w:val="single" w:sz="8" w:space="0" w:color="auto"/>
              <w:right w:val="single" w:sz="8" w:space="0" w:color="auto"/>
            </w:tcBorders>
            <w:shd w:val="clear" w:color="auto" w:fill="auto"/>
            <w:vAlign w:val="center"/>
            <w:hideMark/>
          </w:tcPr>
          <w:p w14:paraId="7FAEB29D"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0.875&lt; TDCP &lt;=0.9116</w:t>
            </w:r>
          </w:p>
        </w:tc>
      </w:tr>
      <w:tr w:rsidR="00706F95" w:rsidRPr="00706F95" w14:paraId="117B1387"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67F9455C"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10</w:t>
            </w:r>
          </w:p>
        </w:tc>
        <w:tc>
          <w:tcPr>
            <w:tcW w:w="2720" w:type="dxa"/>
            <w:tcBorders>
              <w:top w:val="nil"/>
              <w:left w:val="nil"/>
              <w:bottom w:val="single" w:sz="8" w:space="0" w:color="auto"/>
              <w:right w:val="single" w:sz="8" w:space="0" w:color="auto"/>
            </w:tcBorders>
            <w:shd w:val="clear" w:color="auto" w:fill="auto"/>
            <w:vAlign w:val="center"/>
            <w:hideMark/>
          </w:tcPr>
          <w:p w14:paraId="60E6CE09"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0.8232&lt; TDCP &lt;=0.875</w:t>
            </w:r>
          </w:p>
        </w:tc>
      </w:tr>
      <w:tr w:rsidR="00706F95" w:rsidRPr="00706F95" w14:paraId="6935D554"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39A8D6DE"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11</w:t>
            </w:r>
          </w:p>
        </w:tc>
        <w:tc>
          <w:tcPr>
            <w:tcW w:w="2720" w:type="dxa"/>
            <w:tcBorders>
              <w:top w:val="nil"/>
              <w:left w:val="nil"/>
              <w:bottom w:val="single" w:sz="8" w:space="0" w:color="auto"/>
              <w:right w:val="single" w:sz="8" w:space="0" w:color="auto"/>
            </w:tcBorders>
            <w:shd w:val="clear" w:color="auto" w:fill="auto"/>
            <w:vAlign w:val="center"/>
            <w:hideMark/>
          </w:tcPr>
          <w:p w14:paraId="1D47DEAA"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0.75&lt; TDCP &lt;=0.8232</w:t>
            </w:r>
          </w:p>
        </w:tc>
      </w:tr>
      <w:tr w:rsidR="00706F95" w:rsidRPr="00706F95" w14:paraId="380E0173"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5145F2D9"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12</w:t>
            </w:r>
          </w:p>
        </w:tc>
        <w:tc>
          <w:tcPr>
            <w:tcW w:w="2720" w:type="dxa"/>
            <w:tcBorders>
              <w:top w:val="nil"/>
              <w:left w:val="nil"/>
              <w:bottom w:val="single" w:sz="8" w:space="0" w:color="auto"/>
              <w:right w:val="single" w:sz="8" w:space="0" w:color="auto"/>
            </w:tcBorders>
            <w:shd w:val="clear" w:color="auto" w:fill="auto"/>
            <w:vAlign w:val="center"/>
            <w:hideMark/>
          </w:tcPr>
          <w:p w14:paraId="038247ED"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0.6464&lt; TDCP &lt;=0.75</w:t>
            </w:r>
          </w:p>
        </w:tc>
      </w:tr>
      <w:tr w:rsidR="00706F95" w:rsidRPr="00706F95" w14:paraId="32266D6E"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0C5A7504"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13</w:t>
            </w:r>
          </w:p>
        </w:tc>
        <w:tc>
          <w:tcPr>
            <w:tcW w:w="2720" w:type="dxa"/>
            <w:tcBorders>
              <w:top w:val="nil"/>
              <w:left w:val="nil"/>
              <w:bottom w:val="single" w:sz="8" w:space="0" w:color="auto"/>
              <w:right w:val="single" w:sz="8" w:space="0" w:color="auto"/>
            </w:tcBorders>
            <w:shd w:val="clear" w:color="auto" w:fill="auto"/>
            <w:vAlign w:val="center"/>
            <w:hideMark/>
          </w:tcPr>
          <w:p w14:paraId="0547E4F0"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0.5&lt; TDCP &lt;=0.6464</w:t>
            </w:r>
          </w:p>
        </w:tc>
      </w:tr>
      <w:tr w:rsidR="00706F95" w:rsidRPr="00706F95" w14:paraId="4B707649"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0740EF2E"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14</w:t>
            </w:r>
          </w:p>
        </w:tc>
        <w:tc>
          <w:tcPr>
            <w:tcW w:w="2720" w:type="dxa"/>
            <w:tcBorders>
              <w:top w:val="nil"/>
              <w:left w:val="nil"/>
              <w:bottom w:val="single" w:sz="8" w:space="0" w:color="auto"/>
              <w:right w:val="single" w:sz="8" w:space="0" w:color="auto"/>
            </w:tcBorders>
            <w:shd w:val="clear" w:color="auto" w:fill="auto"/>
            <w:vAlign w:val="center"/>
            <w:hideMark/>
          </w:tcPr>
          <w:p w14:paraId="61245F7F"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0.2929&lt; TDCP &lt;=0.5</w:t>
            </w:r>
          </w:p>
        </w:tc>
      </w:tr>
      <w:tr w:rsidR="00706F95" w:rsidRPr="00706F95" w14:paraId="0A2CE353"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34769E9E"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15</w:t>
            </w:r>
          </w:p>
        </w:tc>
        <w:tc>
          <w:tcPr>
            <w:tcW w:w="2720" w:type="dxa"/>
            <w:tcBorders>
              <w:top w:val="nil"/>
              <w:left w:val="nil"/>
              <w:bottom w:val="single" w:sz="8" w:space="0" w:color="auto"/>
              <w:right w:val="single" w:sz="8" w:space="0" w:color="auto"/>
            </w:tcBorders>
            <w:shd w:val="clear" w:color="auto" w:fill="auto"/>
            <w:vAlign w:val="center"/>
            <w:hideMark/>
          </w:tcPr>
          <w:p w14:paraId="45AFF3E8"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 TDCP &lt;=0.2929</w:t>
            </w:r>
          </w:p>
        </w:tc>
      </w:tr>
    </w:tbl>
    <w:p w14:paraId="3D31A219" w14:textId="77777777" w:rsidR="00706F95" w:rsidRDefault="00706F95" w:rsidP="008A5E8D">
      <w:pPr>
        <w:rPr>
          <w:rFonts w:eastAsia="PMingLiU"/>
          <w:szCs w:val="24"/>
        </w:rPr>
      </w:pPr>
    </w:p>
    <w:p w14:paraId="6A24D771" w14:textId="47584C74" w:rsidR="008A5E8D" w:rsidRDefault="000A0652" w:rsidP="00706F95">
      <w:pPr>
        <w:rPr>
          <w:rFonts w:eastAsia="PMingLiU"/>
          <w:szCs w:val="24"/>
        </w:rPr>
      </w:pPr>
      <w:r>
        <w:rPr>
          <w:rFonts w:eastAsia="PMingLiU"/>
          <w:szCs w:val="24"/>
        </w:rPr>
        <w:t>According to the a</w:t>
      </w:r>
      <w:r w:rsidRPr="000A0652">
        <w:rPr>
          <w:rFonts w:eastAsia="PMingLiU"/>
          <w:szCs w:val="24"/>
        </w:rPr>
        <w:t>greements for the test case definition</w:t>
      </w:r>
      <w:r>
        <w:rPr>
          <w:rFonts w:eastAsia="PMingLiU"/>
          <w:szCs w:val="24"/>
        </w:rPr>
        <w:t xml:space="preserve"> of TDCP, w</w:t>
      </w:r>
      <w:r w:rsidR="00BB1DEA">
        <w:rPr>
          <w:rFonts w:eastAsia="PMingLiU"/>
          <w:szCs w:val="24"/>
        </w:rPr>
        <w:t>e provide</w:t>
      </w:r>
      <w:r>
        <w:rPr>
          <w:rFonts w:eastAsia="PMingLiU"/>
          <w:szCs w:val="24"/>
        </w:rPr>
        <w:t>d</w:t>
      </w:r>
      <w:r w:rsidR="00BB1DEA">
        <w:rPr>
          <w:rFonts w:eastAsia="PMingLiU"/>
          <w:szCs w:val="24"/>
        </w:rPr>
        <w:t xml:space="preserve"> t</w:t>
      </w:r>
      <w:r w:rsidR="005021E4">
        <w:rPr>
          <w:rFonts w:eastAsia="PMingLiU"/>
          <w:szCs w:val="24"/>
        </w:rPr>
        <w:t>he</w:t>
      </w:r>
      <w:r w:rsidR="00706F95">
        <w:rPr>
          <w:rFonts w:eastAsia="PMingLiU"/>
          <w:szCs w:val="24"/>
        </w:rPr>
        <w:t xml:space="preserve"> simulation result </w:t>
      </w:r>
      <w:r w:rsidR="00E02901">
        <w:rPr>
          <w:rFonts w:eastAsia="PMingLiU"/>
          <w:szCs w:val="24"/>
        </w:rPr>
        <w:t>for SCS=</w:t>
      </w:r>
      <w:r w:rsidR="007732B7">
        <w:rPr>
          <w:rFonts w:eastAsia="PMingLiU"/>
          <w:szCs w:val="24"/>
        </w:rPr>
        <w:t>15k</w:t>
      </w:r>
      <w:r w:rsidR="007732B7">
        <w:rPr>
          <w:rFonts w:eastAsia="PMingLiU" w:hint="eastAsia"/>
          <w:szCs w:val="24"/>
        </w:rPr>
        <w:t>Hz</w:t>
      </w:r>
      <w:r w:rsidR="007732B7">
        <w:rPr>
          <w:rFonts w:eastAsia="PMingLiU"/>
          <w:szCs w:val="24"/>
        </w:rPr>
        <w:t xml:space="preserve"> and </w:t>
      </w:r>
      <w:r w:rsidR="00E02901">
        <w:rPr>
          <w:rFonts w:eastAsia="PMingLiU"/>
          <w:szCs w:val="24"/>
        </w:rPr>
        <w:t xml:space="preserve">30kHz </w:t>
      </w:r>
      <w:r w:rsidR="00706F95">
        <w:rPr>
          <w:rFonts w:eastAsia="PMingLiU"/>
          <w:szCs w:val="24"/>
        </w:rPr>
        <w:t xml:space="preserve">for one-shot (one sample) </w:t>
      </w:r>
      <w:r w:rsidR="005021E4">
        <w:rPr>
          <w:rFonts w:eastAsia="PMingLiU"/>
          <w:szCs w:val="24"/>
        </w:rPr>
        <w:t>shown</w:t>
      </w:r>
      <w:r w:rsidR="00706F95">
        <w:rPr>
          <w:rFonts w:eastAsia="PMingLiU"/>
          <w:szCs w:val="24"/>
        </w:rPr>
        <w:t xml:space="preserve"> in Table 1</w:t>
      </w:r>
      <w:r w:rsidR="00FD5FA9" w:rsidRPr="00706F95">
        <w:rPr>
          <w:rFonts w:eastAsia="PMingLiU"/>
          <w:szCs w:val="24"/>
        </w:rPr>
        <w:t xml:space="preserve"> </w:t>
      </w:r>
      <w:r w:rsidR="005021E4">
        <w:rPr>
          <w:rFonts w:eastAsia="PMingLiU"/>
          <w:szCs w:val="24"/>
        </w:rPr>
        <w:t xml:space="preserve">and Table 2 </w:t>
      </w:r>
      <w:r w:rsidR="008A5E8D" w:rsidRPr="00706F95">
        <w:rPr>
          <w:rFonts w:eastAsia="PMingLiU"/>
          <w:szCs w:val="24"/>
        </w:rPr>
        <w:t>based on the following conditions</w:t>
      </w:r>
      <w:r w:rsidR="00706F95">
        <w:rPr>
          <w:rFonts w:eastAsia="PMingLiU"/>
          <w:szCs w:val="24"/>
        </w:rPr>
        <w:t>:</w:t>
      </w:r>
    </w:p>
    <w:p w14:paraId="14D1DF90" w14:textId="77777777" w:rsidR="005021E4" w:rsidRDefault="007732B7">
      <w:pPr>
        <w:pStyle w:val="af5"/>
        <w:numPr>
          <w:ilvl w:val="0"/>
          <w:numId w:val="9"/>
        </w:numPr>
        <w:rPr>
          <w:rFonts w:eastAsia="PMingLiU"/>
          <w:szCs w:val="24"/>
        </w:rPr>
      </w:pPr>
      <w:r>
        <w:rPr>
          <w:rFonts w:eastAsia="PMingLiU"/>
          <w:szCs w:val="24"/>
          <w:lang w:eastAsia="zh-TW"/>
        </w:rPr>
        <w:t>Carrier</w:t>
      </w:r>
      <w:r>
        <w:rPr>
          <w:rFonts w:eastAsia="PMingLiU" w:hint="eastAsia"/>
          <w:szCs w:val="24"/>
          <w:lang w:eastAsia="zh-TW"/>
        </w:rPr>
        <w:t xml:space="preserve"> f</w:t>
      </w:r>
      <w:r>
        <w:rPr>
          <w:rFonts w:eastAsia="PMingLiU"/>
          <w:szCs w:val="24"/>
          <w:lang w:eastAsia="zh-TW"/>
        </w:rPr>
        <w:t>requency = 2GHz for SCS=30KHz</w:t>
      </w:r>
    </w:p>
    <w:p w14:paraId="01C62BC3" w14:textId="14DB70DD" w:rsidR="00E02901" w:rsidRPr="00E02901" w:rsidRDefault="005021E4">
      <w:pPr>
        <w:pStyle w:val="af5"/>
        <w:numPr>
          <w:ilvl w:val="0"/>
          <w:numId w:val="9"/>
        </w:numPr>
        <w:rPr>
          <w:rFonts w:eastAsia="PMingLiU"/>
          <w:szCs w:val="24"/>
        </w:rPr>
      </w:pPr>
      <w:r>
        <w:rPr>
          <w:rFonts w:eastAsia="PMingLiU"/>
          <w:szCs w:val="24"/>
          <w:lang w:eastAsia="zh-TW"/>
        </w:rPr>
        <w:t xml:space="preserve">Carrier frequency = 900MHz for </w:t>
      </w:r>
      <w:r w:rsidR="007732B7">
        <w:rPr>
          <w:rFonts w:eastAsia="PMingLiU"/>
          <w:szCs w:val="24"/>
          <w:lang w:eastAsia="zh-TW"/>
        </w:rPr>
        <w:t>SCS=15</w:t>
      </w:r>
      <w:r w:rsidR="007732B7">
        <w:rPr>
          <w:rFonts w:eastAsia="PMingLiU" w:hint="eastAsia"/>
          <w:szCs w:val="24"/>
          <w:lang w:eastAsia="zh-TW"/>
        </w:rPr>
        <w:t>k</w:t>
      </w:r>
      <w:r w:rsidR="007732B7">
        <w:rPr>
          <w:rFonts w:eastAsia="PMingLiU"/>
          <w:szCs w:val="24"/>
          <w:lang w:eastAsia="zh-TW"/>
        </w:rPr>
        <w:t>Hz</w:t>
      </w:r>
    </w:p>
    <w:p w14:paraId="2EDC492F" w14:textId="49CB86CC" w:rsidR="008A5E8D" w:rsidRPr="00706F95" w:rsidRDefault="008A5E8D">
      <w:pPr>
        <w:pStyle w:val="af5"/>
        <w:numPr>
          <w:ilvl w:val="0"/>
          <w:numId w:val="5"/>
        </w:numPr>
        <w:rPr>
          <w:rFonts w:eastAsia="PMingLiU"/>
          <w:szCs w:val="24"/>
        </w:rPr>
      </w:pPr>
      <w:r w:rsidRPr="00706F95">
        <w:rPr>
          <w:rFonts w:eastAsia="PMingLiU" w:hint="eastAsia"/>
          <w:szCs w:val="24"/>
          <w:lang w:eastAsia="zh-TW"/>
        </w:rPr>
        <w:t>S</w:t>
      </w:r>
      <w:r w:rsidRPr="00706F95">
        <w:rPr>
          <w:rFonts w:eastAsia="PMingLiU"/>
          <w:szCs w:val="24"/>
          <w:lang w:eastAsia="zh-TW"/>
        </w:rPr>
        <w:t>NR = 10, 20 dB</w:t>
      </w:r>
    </w:p>
    <w:p w14:paraId="26563A62" w14:textId="301EB0D1" w:rsidR="008A5E8D" w:rsidRPr="00706F95" w:rsidRDefault="008A5E8D">
      <w:pPr>
        <w:pStyle w:val="af5"/>
        <w:numPr>
          <w:ilvl w:val="0"/>
          <w:numId w:val="5"/>
        </w:numPr>
        <w:rPr>
          <w:rFonts w:eastAsia="PMingLiU"/>
          <w:szCs w:val="24"/>
        </w:rPr>
      </w:pPr>
      <w:r w:rsidRPr="00706F95">
        <w:rPr>
          <w:rFonts w:eastAsia="PMingLiU"/>
          <w:szCs w:val="24"/>
          <w:lang w:eastAsia="zh-TW"/>
        </w:rPr>
        <w:t>Doppler = 10, 100, 200, 300 Hz</w:t>
      </w:r>
    </w:p>
    <w:p w14:paraId="178E1ABE" w14:textId="0EAC0AA9" w:rsidR="008A5E8D" w:rsidRDefault="008A5E8D">
      <w:pPr>
        <w:pStyle w:val="af5"/>
        <w:numPr>
          <w:ilvl w:val="0"/>
          <w:numId w:val="5"/>
        </w:numPr>
        <w:rPr>
          <w:rFonts w:eastAsia="PMingLiU"/>
          <w:szCs w:val="24"/>
          <w:lang w:eastAsia="zh-TW"/>
        </w:rPr>
      </w:pPr>
      <w:r w:rsidRPr="00706F95">
        <w:rPr>
          <w:rFonts w:eastAsia="PMingLiU"/>
          <w:szCs w:val="24"/>
          <w:lang w:eastAsia="zh-TW"/>
        </w:rPr>
        <w:lastRenderedPageBreak/>
        <w:t>The distance between two TRSs: 1 slot</w:t>
      </w:r>
    </w:p>
    <w:p w14:paraId="7921B47C" w14:textId="7DEC1E2B" w:rsidR="0062655A" w:rsidRDefault="0062655A" w:rsidP="0062655A">
      <w:pPr>
        <w:rPr>
          <w:rFonts w:eastAsia="PMingLiU"/>
          <w:szCs w:val="24"/>
        </w:rPr>
      </w:pPr>
    </w:p>
    <w:p w14:paraId="6EB83D65" w14:textId="77777777" w:rsidR="000A0652" w:rsidRDefault="0062655A" w:rsidP="0062655A">
      <w:pPr>
        <w:rPr>
          <w:rFonts w:eastAsia="PMingLiU"/>
          <w:szCs w:val="24"/>
          <w:lang w:val="en-GB"/>
        </w:rPr>
      </w:pPr>
      <w:r>
        <w:rPr>
          <w:rFonts w:eastAsia="PMingLiU"/>
          <w:szCs w:val="24"/>
          <w:lang w:val="en-GB"/>
        </w:rPr>
        <w:t>For testability of TDCP reporting, the test requirement for the accuracy range of TDCP amplitude should be the report index in terms of TDCP quantization value (q = 0~15)</w:t>
      </w:r>
      <w:r w:rsidR="000A0652">
        <w:rPr>
          <w:rFonts w:eastAsia="PMingLiU"/>
          <w:szCs w:val="24"/>
          <w:lang w:val="en-GB"/>
        </w:rPr>
        <w:t xml:space="preserve"> shown in Table A</w:t>
      </w:r>
      <w:r>
        <w:rPr>
          <w:rFonts w:eastAsia="PMingLiU"/>
          <w:szCs w:val="24"/>
          <w:lang w:val="en-GB"/>
        </w:rPr>
        <w:t>.</w:t>
      </w:r>
    </w:p>
    <w:p w14:paraId="171BEDD7" w14:textId="1C5D2FF1" w:rsidR="000A0652" w:rsidRDefault="00193694" w:rsidP="0062655A">
      <w:pPr>
        <w:rPr>
          <w:rFonts w:eastAsia="PMingLiU"/>
          <w:szCs w:val="24"/>
          <w:lang w:val="en-GB"/>
        </w:rPr>
      </w:pPr>
      <w:r>
        <w:rPr>
          <w:rFonts w:eastAsia="PMingLiU"/>
          <w:szCs w:val="24"/>
          <w:lang w:val="en-GB"/>
        </w:rPr>
        <w:t>Since option 1</w:t>
      </w:r>
      <w:r w:rsidR="005A36CA">
        <w:rPr>
          <w:rFonts w:eastAsia="PMingLiU"/>
          <w:szCs w:val="24"/>
          <w:lang w:val="en-GB"/>
        </w:rPr>
        <w:t xml:space="preserve"> is not clear enough to us</w:t>
      </w:r>
      <w:r>
        <w:rPr>
          <w:rFonts w:eastAsia="PMingLiU"/>
          <w:szCs w:val="24"/>
          <w:lang w:val="en-GB"/>
        </w:rPr>
        <w:t xml:space="preserve">, </w:t>
      </w:r>
      <w:r>
        <w:rPr>
          <w:rFonts w:eastAsia="PMingLiU" w:hint="eastAsia"/>
          <w:szCs w:val="24"/>
          <w:lang w:val="en-GB"/>
        </w:rPr>
        <w:t>w</w:t>
      </w:r>
      <w:r>
        <w:rPr>
          <w:rFonts w:eastAsia="PMingLiU"/>
          <w:szCs w:val="24"/>
          <w:lang w:val="en-GB"/>
        </w:rPr>
        <w:t xml:space="preserve">e provided the </w:t>
      </w:r>
      <w:r w:rsidR="00FF42FD">
        <w:rPr>
          <w:rFonts w:eastAsia="PMingLiU"/>
          <w:szCs w:val="24"/>
          <w:lang w:val="en-GB"/>
        </w:rPr>
        <w:t xml:space="preserve">test metrics for </w:t>
      </w:r>
      <w:r>
        <w:rPr>
          <w:rFonts w:eastAsia="PMingLiU"/>
          <w:szCs w:val="24"/>
          <w:lang w:val="en-GB"/>
        </w:rPr>
        <w:t>report index based on new option A.</w:t>
      </w:r>
      <w:r w:rsidR="00FF42FD">
        <w:rPr>
          <w:rFonts w:eastAsia="PMingLiU"/>
          <w:szCs w:val="24"/>
          <w:lang w:val="en-GB"/>
        </w:rPr>
        <w:t xml:space="preserve"> The idea of option A </w:t>
      </w:r>
      <w:r w:rsidR="005A36CA">
        <w:rPr>
          <w:rFonts w:eastAsia="PMingLiU"/>
          <w:szCs w:val="24"/>
          <w:lang w:val="en-GB"/>
        </w:rPr>
        <w:t xml:space="preserve">can </w:t>
      </w:r>
      <w:r w:rsidR="00FF42FD">
        <w:rPr>
          <w:rFonts w:eastAsia="PMingLiU"/>
          <w:szCs w:val="24"/>
          <w:lang w:val="en-GB"/>
        </w:rPr>
        <w:t xml:space="preserve">refer to Figure 1: </w:t>
      </w:r>
    </w:p>
    <w:p w14:paraId="53C64E94" w14:textId="77777777" w:rsidR="00FF42FD" w:rsidRPr="00FF42FD" w:rsidRDefault="00FF42FD" w:rsidP="0062655A">
      <w:pPr>
        <w:pStyle w:val="af5"/>
        <w:numPr>
          <w:ilvl w:val="0"/>
          <w:numId w:val="12"/>
        </w:numPr>
        <w:rPr>
          <w:rFonts w:ascii="Times New Roman" w:eastAsia="PMingLiU" w:hAnsi="Times New Roman" w:cs="Times New Roman"/>
          <w:kern w:val="0"/>
          <w:sz w:val="20"/>
          <w:szCs w:val="20"/>
          <w:lang w:eastAsia="zh-TW"/>
        </w:rPr>
      </w:pPr>
      <w:r>
        <w:rPr>
          <w:rFonts w:eastAsia="PMingLiU"/>
          <w:szCs w:val="24"/>
          <w:lang w:val="en-GB" w:eastAsia="zh-TW"/>
        </w:rPr>
        <w:t xml:space="preserve">For low doppler, TDCP amplitudes should be larger than a certain value in most of time (E.g., 90% of samples &gt; a certain threshold corresponding to </w:t>
      </w:r>
      <w:r>
        <w:rPr>
          <w:rFonts w:eastAsia="PMingLiU"/>
          <w:szCs w:val="24"/>
          <w:lang w:val="en-GB"/>
        </w:rPr>
        <w:t>CDF 10%</w:t>
      </w:r>
      <w:r>
        <w:rPr>
          <w:rFonts w:eastAsia="PMingLiU"/>
          <w:szCs w:val="24"/>
          <w:lang w:val="en-GB" w:eastAsia="zh-TW"/>
        </w:rPr>
        <w:t xml:space="preserve">). </w:t>
      </w:r>
    </w:p>
    <w:p w14:paraId="1742BBE8" w14:textId="23D5951D" w:rsidR="00FF42FD" w:rsidRPr="00FF42FD" w:rsidRDefault="00FF42FD" w:rsidP="0062655A">
      <w:pPr>
        <w:pStyle w:val="af5"/>
        <w:numPr>
          <w:ilvl w:val="0"/>
          <w:numId w:val="12"/>
        </w:numPr>
        <w:rPr>
          <w:rFonts w:ascii="Times New Roman" w:eastAsia="PMingLiU" w:hAnsi="Times New Roman" w:cs="Times New Roman"/>
          <w:kern w:val="0"/>
          <w:sz w:val="20"/>
          <w:szCs w:val="20"/>
          <w:lang w:eastAsia="zh-TW"/>
        </w:rPr>
      </w:pPr>
      <w:r>
        <w:rPr>
          <w:rFonts w:eastAsia="PMingLiU"/>
          <w:szCs w:val="24"/>
          <w:lang w:val="en-GB" w:eastAsia="zh-TW"/>
        </w:rPr>
        <w:t>For high doppler, TDCP amplitudes should be less than a certain value in most of time (E.g., 90% of samples &lt; a certain threshold corresponding to CDF 90%).</w:t>
      </w:r>
    </w:p>
    <w:p w14:paraId="3B8A364F" w14:textId="7E249C63" w:rsidR="000A0652" w:rsidRDefault="0062655A" w:rsidP="0062655A">
      <w:pPr>
        <w:rPr>
          <w:rFonts w:eastAsia="PMingLiU"/>
          <w:szCs w:val="24"/>
          <w:lang w:val="en-GB"/>
        </w:rPr>
      </w:pPr>
      <w:r>
        <w:rPr>
          <w:rFonts w:eastAsia="PMingLiU"/>
          <w:szCs w:val="24"/>
          <w:lang w:val="en-GB"/>
        </w:rPr>
        <w:t xml:space="preserve">Table 1 shows the result based on the report index of option </w:t>
      </w:r>
      <w:r w:rsidR="00053739">
        <w:rPr>
          <w:rFonts w:eastAsia="PMingLiU"/>
          <w:szCs w:val="24"/>
          <w:lang w:val="en-GB"/>
        </w:rPr>
        <w:t>A</w:t>
      </w:r>
      <w:r>
        <w:rPr>
          <w:rFonts w:eastAsia="PMingLiU"/>
          <w:szCs w:val="24"/>
          <w:lang w:val="en-GB"/>
        </w:rPr>
        <w:t xml:space="preserve">. </w:t>
      </w:r>
    </w:p>
    <w:p w14:paraId="0F908FE8" w14:textId="4D7E4DCC" w:rsidR="001C42D8" w:rsidRPr="001C42D8" w:rsidRDefault="001C42D8" w:rsidP="00193694">
      <w:pPr>
        <w:pStyle w:val="af5"/>
        <w:numPr>
          <w:ilvl w:val="0"/>
          <w:numId w:val="11"/>
        </w:numPr>
        <w:rPr>
          <w:rFonts w:eastAsia="PMingLiU"/>
          <w:szCs w:val="24"/>
          <w:lang w:val="en-GB"/>
        </w:rPr>
      </w:pPr>
      <w:r>
        <w:rPr>
          <w:rFonts w:eastAsia="PMingLiU"/>
          <w:szCs w:val="24"/>
          <w:lang w:val="en-GB"/>
        </w:rPr>
        <w:t>The values in t</w:t>
      </w:r>
      <w:r w:rsidRPr="00D53FAE">
        <w:rPr>
          <w:rFonts w:eastAsia="PMingLiU"/>
          <w:szCs w:val="24"/>
          <w:lang w:val="en-GB"/>
        </w:rPr>
        <w:t>he</w:t>
      </w:r>
      <w:r>
        <w:rPr>
          <w:rFonts w:eastAsia="PMingLiU"/>
          <w:szCs w:val="24"/>
          <w:lang w:val="en-GB"/>
        </w:rPr>
        <w:t xml:space="preserve"> third and fourth columns are CDF 10% (X1) or CDF 90% (X2) from our simulation results. </w:t>
      </w:r>
      <w:r w:rsidR="00433B71">
        <w:rPr>
          <w:rFonts w:eastAsia="PMingLiU"/>
          <w:szCs w:val="24"/>
          <w:lang w:val="en-GB"/>
        </w:rPr>
        <w:t xml:space="preserve">These are just some initial results. More </w:t>
      </w:r>
      <w:r w:rsidR="00C0478A">
        <w:rPr>
          <w:rFonts w:eastAsia="PMingLiU"/>
          <w:szCs w:val="24"/>
          <w:lang w:val="en-GB"/>
        </w:rPr>
        <w:t>runs</w:t>
      </w:r>
      <w:r w:rsidR="00433B71">
        <w:rPr>
          <w:rFonts w:eastAsia="PMingLiU"/>
          <w:szCs w:val="24"/>
          <w:lang w:val="en-GB"/>
        </w:rPr>
        <w:t xml:space="preserve"> are necessary to get a flatter curve.</w:t>
      </w:r>
    </w:p>
    <w:p w14:paraId="09082813" w14:textId="0C234D16" w:rsidR="00193694" w:rsidRPr="00D53FAE" w:rsidRDefault="00193694" w:rsidP="001C42D8">
      <w:pPr>
        <w:pStyle w:val="af5"/>
        <w:numPr>
          <w:ilvl w:val="0"/>
          <w:numId w:val="11"/>
        </w:numPr>
        <w:rPr>
          <w:rFonts w:ascii="Times New Roman" w:eastAsia="PMingLiU" w:hAnsi="Times New Roman" w:cs="Times New Roman"/>
          <w:kern w:val="0"/>
          <w:sz w:val="20"/>
          <w:szCs w:val="20"/>
          <w:lang w:eastAsia="zh-TW"/>
        </w:rPr>
      </w:pPr>
      <w:r>
        <w:rPr>
          <w:rFonts w:eastAsia="PMingLiU"/>
          <w:szCs w:val="24"/>
          <w:lang w:val="en-GB"/>
        </w:rPr>
        <w:t xml:space="preserve">For low doppler (10Hz), X1(CDF 10%) is larger than certain boundary in TDCP range for [90%]. E.g., </w:t>
      </w:r>
      <w:r>
        <w:rPr>
          <w:rFonts w:eastAsia="PMingLiU"/>
          <w:szCs w:val="24"/>
          <w:highlight w:val="green"/>
          <w:lang w:val="en-GB"/>
        </w:rPr>
        <w:t>X1(0.9901)</w:t>
      </w:r>
      <w:r>
        <w:rPr>
          <w:rFonts w:eastAsia="PMingLiU"/>
          <w:szCs w:val="24"/>
          <w:lang w:val="en-GB"/>
        </w:rPr>
        <w:t xml:space="preserve"> &gt; 0.9890 for Y1 = [90%]. </w:t>
      </w:r>
      <w:r w:rsidR="00433B71" w:rsidRPr="00433B71">
        <w:rPr>
          <w:rFonts w:eastAsia="PMingLiU"/>
          <w:szCs w:val="24"/>
          <w:lang w:val="en-GB"/>
        </w:rPr>
        <w:t xml:space="preserve">X1(0.9901) </w:t>
      </w:r>
      <w:r w:rsidR="00433B71">
        <w:rPr>
          <w:rFonts w:eastAsia="PMingLiU"/>
          <w:szCs w:val="24"/>
          <w:lang w:val="en-GB"/>
        </w:rPr>
        <w:t>is CDF 10% from the simulation results</w:t>
      </w:r>
      <w:r w:rsidR="00E03EC3">
        <w:rPr>
          <w:rFonts w:eastAsia="PMingLiU"/>
          <w:szCs w:val="24"/>
          <w:lang w:val="en-GB"/>
        </w:rPr>
        <w:t xml:space="preserve"> (20dB, 30kHz SCS)</w:t>
      </w:r>
      <w:r w:rsidR="00433B71">
        <w:rPr>
          <w:rFonts w:eastAsia="PMingLiU"/>
          <w:szCs w:val="24"/>
          <w:lang w:val="en-GB"/>
        </w:rPr>
        <w:t>. As 0.9901 will be quantized as "2” according to Table A.</w:t>
      </w:r>
      <w:r w:rsidR="00B02D10" w:rsidRPr="00B02D10">
        <w:rPr>
          <w:rFonts w:eastAsia="PMingLiU"/>
          <w:szCs w:val="24"/>
          <w:lang w:val="en-GB"/>
        </w:rPr>
        <w:t xml:space="preserve"> </w:t>
      </w:r>
      <w:r w:rsidR="00B02D10">
        <w:rPr>
          <w:rFonts w:eastAsia="PMingLiU"/>
          <w:szCs w:val="24"/>
          <w:lang w:val="en-GB"/>
        </w:rPr>
        <w:t xml:space="preserve">The proposal is that 90% of the tests the report index(q) shall be </w:t>
      </w:r>
      <w:r w:rsidR="00B37DD0">
        <w:rPr>
          <w:rFonts w:eastAsia="PMingLiU"/>
          <w:szCs w:val="24"/>
          <w:lang w:val="en-GB"/>
        </w:rPr>
        <w:t>no larger</w:t>
      </w:r>
      <w:r w:rsidR="00B02D10">
        <w:rPr>
          <w:rFonts w:eastAsia="PMingLiU"/>
          <w:szCs w:val="24"/>
          <w:lang w:val="en-GB"/>
        </w:rPr>
        <w:t xml:space="preserve"> than 2.</w:t>
      </w:r>
      <w:r w:rsidR="00433B71">
        <w:rPr>
          <w:rFonts w:eastAsia="PMingLiU"/>
          <w:szCs w:val="24"/>
          <w:lang w:val="en-GB"/>
        </w:rPr>
        <w:t xml:space="preserve"> </w:t>
      </w:r>
      <w:r>
        <w:rPr>
          <w:rFonts w:eastAsia="PMingLiU"/>
          <w:szCs w:val="24"/>
          <w:lang w:val="en-GB"/>
        </w:rPr>
        <w:t xml:space="preserve">0.9890 is </w:t>
      </w:r>
      <w:r w:rsidR="00433B71">
        <w:rPr>
          <w:rFonts w:eastAsia="PMingLiU"/>
          <w:szCs w:val="24"/>
          <w:lang w:val="en-GB"/>
        </w:rPr>
        <w:t xml:space="preserve">the lower </w:t>
      </w:r>
      <w:r w:rsidR="00EC700C">
        <w:rPr>
          <w:rFonts w:eastAsia="PMingLiU"/>
          <w:szCs w:val="24"/>
          <w:lang w:val="en-GB"/>
        </w:rPr>
        <w:t>bound</w:t>
      </w:r>
      <w:r w:rsidR="00433B71">
        <w:rPr>
          <w:rFonts w:eastAsia="PMingLiU"/>
          <w:szCs w:val="24"/>
          <w:lang w:val="en-GB"/>
        </w:rPr>
        <w:t xml:space="preserve"> </w:t>
      </w:r>
      <w:r>
        <w:rPr>
          <w:rFonts w:eastAsia="PMingLiU"/>
          <w:szCs w:val="24"/>
          <w:lang w:val="en-GB"/>
        </w:rPr>
        <w:t xml:space="preserve">to report index(q=2) from Table A. </w:t>
      </w:r>
    </w:p>
    <w:p w14:paraId="7920217F" w14:textId="303A31B2" w:rsidR="004822DC" w:rsidRPr="004822DC" w:rsidRDefault="0062655A" w:rsidP="00B57B42">
      <w:pPr>
        <w:pStyle w:val="af5"/>
        <w:numPr>
          <w:ilvl w:val="0"/>
          <w:numId w:val="11"/>
        </w:numPr>
        <w:rPr>
          <w:rFonts w:ascii="Times New Roman" w:eastAsia="PMingLiU" w:hAnsi="Times New Roman" w:cs="Times New Roman"/>
          <w:kern w:val="0"/>
          <w:sz w:val="20"/>
          <w:szCs w:val="20"/>
          <w:lang w:eastAsia="zh-TW"/>
        </w:rPr>
      </w:pPr>
      <w:r w:rsidRPr="004822DC">
        <w:rPr>
          <w:rFonts w:eastAsia="PMingLiU"/>
          <w:szCs w:val="24"/>
          <w:lang w:val="en-GB"/>
        </w:rPr>
        <w:t xml:space="preserve">For high doppler (100, 200, 300Hz), </w:t>
      </w:r>
      <w:r w:rsidR="004822DC" w:rsidRPr="004822DC">
        <w:rPr>
          <w:rFonts w:eastAsia="PMingLiU"/>
          <w:szCs w:val="24"/>
          <w:lang w:val="en-GB"/>
        </w:rPr>
        <w:t>X2(CDF 90%) is lower than certain boundary in TDCP range for [</w:t>
      </w:r>
      <w:r w:rsidR="00193694">
        <w:rPr>
          <w:rFonts w:eastAsia="PMingLiU"/>
          <w:szCs w:val="24"/>
          <w:lang w:val="en-GB"/>
        </w:rPr>
        <w:t>9</w:t>
      </w:r>
      <w:r w:rsidR="004822DC" w:rsidRPr="004822DC">
        <w:rPr>
          <w:rFonts w:eastAsia="PMingLiU"/>
          <w:szCs w:val="24"/>
          <w:lang w:val="en-GB"/>
        </w:rPr>
        <w:t xml:space="preserve">0%]. E.g., </w:t>
      </w:r>
      <w:r w:rsidR="004822DC" w:rsidRPr="004822DC">
        <w:rPr>
          <w:rFonts w:eastAsia="PMingLiU"/>
          <w:szCs w:val="24"/>
          <w:highlight w:val="cyan"/>
          <w:lang w:val="en-GB"/>
        </w:rPr>
        <w:t>X2(0.</w:t>
      </w:r>
      <w:r w:rsidR="00D10135" w:rsidRPr="004822DC">
        <w:rPr>
          <w:rFonts w:eastAsia="PMingLiU"/>
          <w:szCs w:val="24"/>
          <w:highlight w:val="cyan"/>
          <w:lang w:val="en-GB"/>
        </w:rPr>
        <w:t>99</w:t>
      </w:r>
      <w:r w:rsidR="00D10135">
        <w:rPr>
          <w:rFonts w:eastAsia="PMingLiU"/>
          <w:szCs w:val="24"/>
          <w:highlight w:val="cyan"/>
          <w:lang w:val="en-GB"/>
        </w:rPr>
        <w:t>15</w:t>
      </w:r>
      <w:r w:rsidR="004822DC" w:rsidRPr="004822DC">
        <w:rPr>
          <w:rFonts w:eastAsia="PMingLiU"/>
          <w:szCs w:val="24"/>
          <w:highlight w:val="cyan"/>
          <w:lang w:val="en-GB"/>
        </w:rPr>
        <w:t>)</w:t>
      </w:r>
      <w:r w:rsidR="004822DC" w:rsidRPr="004822DC">
        <w:rPr>
          <w:rFonts w:eastAsia="PMingLiU"/>
          <w:szCs w:val="24"/>
          <w:lang w:val="en-GB"/>
        </w:rPr>
        <w:t xml:space="preserve"> &lt; </w:t>
      </w:r>
      <w:r w:rsidR="00653927">
        <w:rPr>
          <w:rFonts w:eastAsia="PMingLiU"/>
          <w:szCs w:val="24"/>
          <w:lang w:val="en-GB"/>
        </w:rPr>
        <w:t>0.9922</w:t>
      </w:r>
      <w:r w:rsidR="00653927" w:rsidRPr="004822DC">
        <w:rPr>
          <w:rFonts w:eastAsia="PMingLiU"/>
          <w:szCs w:val="24"/>
          <w:lang w:val="en-GB"/>
        </w:rPr>
        <w:t xml:space="preserve"> </w:t>
      </w:r>
      <w:r w:rsidR="004822DC" w:rsidRPr="004822DC">
        <w:rPr>
          <w:rFonts w:eastAsia="PMingLiU"/>
          <w:szCs w:val="24"/>
          <w:lang w:val="en-GB"/>
        </w:rPr>
        <w:t xml:space="preserve">for </w:t>
      </w:r>
      <w:r w:rsidR="001238E9">
        <w:rPr>
          <w:rFonts w:eastAsia="PMingLiU"/>
          <w:szCs w:val="24"/>
          <w:lang w:val="en-GB"/>
        </w:rPr>
        <w:t xml:space="preserve">Y2 = </w:t>
      </w:r>
      <w:r w:rsidR="004822DC" w:rsidRPr="004822DC">
        <w:rPr>
          <w:rFonts w:eastAsia="PMingLiU"/>
          <w:szCs w:val="24"/>
          <w:lang w:val="en-GB"/>
        </w:rPr>
        <w:t>[</w:t>
      </w:r>
      <w:r w:rsidR="00193694">
        <w:rPr>
          <w:rFonts w:eastAsia="PMingLiU"/>
          <w:szCs w:val="24"/>
          <w:lang w:val="en-GB"/>
        </w:rPr>
        <w:t>9</w:t>
      </w:r>
      <w:r w:rsidR="004822DC" w:rsidRPr="004822DC">
        <w:rPr>
          <w:rFonts w:eastAsia="PMingLiU"/>
          <w:szCs w:val="24"/>
          <w:lang w:val="en-GB"/>
        </w:rPr>
        <w:t xml:space="preserve">0%]. </w:t>
      </w:r>
      <w:r w:rsidR="00C0478A" w:rsidRPr="00D53FAE">
        <w:rPr>
          <w:rFonts w:eastAsia="PMingLiU"/>
          <w:szCs w:val="24"/>
          <w:lang w:val="en-GB"/>
        </w:rPr>
        <w:t>X2(0.99</w:t>
      </w:r>
      <w:r w:rsidR="00653927">
        <w:rPr>
          <w:rFonts w:eastAsia="PMingLiU"/>
          <w:szCs w:val="24"/>
          <w:lang w:val="en-GB"/>
        </w:rPr>
        <w:t>15</w:t>
      </w:r>
      <w:r w:rsidR="00C0478A" w:rsidRPr="00D53FAE">
        <w:rPr>
          <w:rFonts w:eastAsia="PMingLiU"/>
          <w:szCs w:val="24"/>
          <w:lang w:val="en-GB"/>
        </w:rPr>
        <w:t>)</w:t>
      </w:r>
      <w:r w:rsidR="00C0478A">
        <w:rPr>
          <w:rFonts w:eastAsia="PMingLiU"/>
          <w:szCs w:val="24"/>
          <w:lang w:val="en-GB"/>
        </w:rPr>
        <w:t xml:space="preserve"> will be quantized as "</w:t>
      </w:r>
      <w:r w:rsidR="00653927">
        <w:rPr>
          <w:rFonts w:eastAsia="PMingLiU"/>
          <w:szCs w:val="24"/>
          <w:lang w:val="en-GB"/>
        </w:rPr>
        <w:t>2</w:t>
      </w:r>
      <w:r w:rsidR="00C0478A">
        <w:rPr>
          <w:rFonts w:eastAsia="PMingLiU"/>
          <w:szCs w:val="24"/>
          <w:lang w:val="en-GB"/>
        </w:rPr>
        <w:t xml:space="preserve">” according to Table A. </w:t>
      </w:r>
      <w:r w:rsidR="00653927">
        <w:rPr>
          <w:rFonts w:eastAsia="PMingLiU"/>
          <w:szCs w:val="24"/>
          <w:lang w:val="en-GB"/>
        </w:rPr>
        <w:t>0.9922</w:t>
      </w:r>
      <w:r w:rsidR="00653927" w:rsidRPr="004822DC">
        <w:rPr>
          <w:rFonts w:eastAsia="PMingLiU"/>
          <w:szCs w:val="24"/>
          <w:lang w:val="en-GB"/>
        </w:rPr>
        <w:t xml:space="preserve"> </w:t>
      </w:r>
      <w:r w:rsidR="004822DC" w:rsidRPr="004822DC">
        <w:rPr>
          <w:rFonts w:eastAsia="PMingLiU"/>
          <w:szCs w:val="24"/>
          <w:lang w:val="en-GB"/>
        </w:rPr>
        <w:t xml:space="preserve">is </w:t>
      </w:r>
      <w:r w:rsidR="00B02D10">
        <w:rPr>
          <w:rFonts w:eastAsia="PMingLiU"/>
          <w:szCs w:val="24"/>
          <w:lang w:val="en-GB"/>
        </w:rPr>
        <w:t xml:space="preserve">the upper bound </w:t>
      </w:r>
      <w:r w:rsidR="004822DC" w:rsidRPr="004822DC">
        <w:rPr>
          <w:rFonts w:eastAsia="PMingLiU"/>
          <w:szCs w:val="24"/>
          <w:lang w:val="en-GB"/>
        </w:rPr>
        <w:t>mapping to report index(q=</w:t>
      </w:r>
      <w:r w:rsidR="00653927">
        <w:rPr>
          <w:rFonts w:eastAsia="PMingLiU"/>
          <w:szCs w:val="24"/>
          <w:lang w:val="en-GB"/>
        </w:rPr>
        <w:t>2</w:t>
      </w:r>
      <w:r w:rsidR="004822DC" w:rsidRPr="004822DC">
        <w:rPr>
          <w:rFonts w:eastAsia="PMingLiU"/>
          <w:szCs w:val="24"/>
          <w:lang w:val="en-GB"/>
        </w:rPr>
        <w:t xml:space="preserve">) from Table A. </w:t>
      </w:r>
      <w:r w:rsidR="00653927">
        <w:rPr>
          <w:rFonts w:eastAsia="PMingLiU"/>
          <w:szCs w:val="24"/>
          <w:lang w:val="en-GB"/>
        </w:rPr>
        <w:t>The proposal is that 90% of the tests the report index(q) shall be no smaller than 2.</w:t>
      </w:r>
      <w:r w:rsidRPr="004822DC">
        <w:rPr>
          <w:rFonts w:eastAsia="PMingLiU"/>
          <w:szCs w:val="24"/>
          <w:lang w:val="en-GB"/>
        </w:rPr>
        <w:t>.</w:t>
      </w:r>
    </w:p>
    <w:p w14:paraId="664E5B58" w14:textId="04A133C1" w:rsidR="0062655A" w:rsidRPr="00193694" w:rsidRDefault="002E2C2A" w:rsidP="00B57B42">
      <w:pPr>
        <w:pStyle w:val="af5"/>
        <w:numPr>
          <w:ilvl w:val="0"/>
          <w:numId w:val="11"/>
        </w:numPr>
        <w:rPr>
          <w:rFonts w:ascii="Times New Roman" w:eastAsia="PMingLiU" w:hAnsi="Times New Roman" w:cs="Times New Roman"/>
          <w:kern w:val="0"/>
          <w:sz w:val="20"/>
          <w:szCs w:val="20"/>
          <w:lang w:eastAsia="zh-TW"/>
        </w:rPr>
      </w:pPr>
      <w:r>
        <w:rPr>
          <w:rFonts w:eastAsia="PMingLiU"/>
          <w:szCs w:val="24"/>
        </w:rPr>
        <w:t xml:space="preserve">For low and high doppler, if </w:t>
      </w:r>
      <w:r w:rsidR="004822DC">
        <w:rPr>
          <w:rFonts w:eastAsia="PMingLiU"/>
          <w:szCs w:val="24"/>
          <w:lang w:val="en-GB"/>
        </w:rPr>
        <w:t xml:space="preserve">the </w:t>
      </w:r>
      <w:r>
        <w:rPr>
          <w:rFonts w:eastAsia="PMingLiU"/>
          <w:szCs w:val="24"/>
          <w:lang w:val="en-GB"/>
        </w:rPr>
        <w:t xml:space="preserve">cases of </w:t>
      </w:r>
      <w:r w:rsidR="004822DC">
        <w:rPr>
          <w:rFonts w:eastAsia="PMingLiU"/>
          <w:szCs w:val="24"/>
          <w:lang w:val="en-GB"/>
        </w:rPr>
        <w:t>report index map to 0, we reserve some margin</w:t>
      </w:r>
      <w:r>
        <w:rPr>
          <w:rFonts w:eastAsia="PMingLiU"/>
          <w:szCs w:val="24"/>
          <w:lang w:val="en-GB"/>
        </w:rPr>
        <w:t xml:space="preserve"> and set the report index(q) as [2]</w:t>
      </w:r>
      <w:r w:rsidR="00193694">
        <w:rPr>
          <w:rFonts w:eastAsia="PMingLiU"/>
          <w:szCs w:val="24"/>
          <w:lang w:val="en-GB"/>
        </w:rPr>
        <w:t xml:space="preserve"> for testability</w:t>
      </w:r>
      <w:r>
        <w:rPr>
          <w:rFonts w:eastAsia="PMingLiU"/>
          <w:szCs w:val="24"/>
          <w:lang w:val="en-GB"/>
        </w:rPr>
        <w:t>.</w:t>
      </w:r>
    </w:p>
    <w:p w14:paraId="53E29433" w14:textId="365C528D" w:rsidR="00193694" w:rsidRDefault="00193694" w:rsidP="00193694">
      <w:pPr>
        <w:rPr>
          <w:rFonts w:ascii="Times New Roman" w:eastAsia="PMingLiU" w:hAnsi="Times New Roman" w:cs="Times New Roman"/>
          <w:kern w:val="0"/>
          <w:sz w:val="20"/>
          <w:szCs w:val="20"/>
        </w:rPr>
      </w:pPr>
    </w:p>
    <w:p w14:paraId="6DC2EB1E" w14:textId="450974EB" w:rsidR="00193694" w:rsidRPr="00193694" w:rsidRDefault="00193694" w:rsidP="00193694">
      <w:pPr>
        <w:jc w:val="center"/>
        <w:rPr>
          <w:rFonts w:ascii="Times New Roman" w:eastAsia="PMingLiU" w:hAnsi="Times New Roman" w:cs="Times New Roman"/>
          <w:kern w:val="0"/>
          <w:sz w:val="20"/>
          <w:szCs w:val="20"/>
        </w:rPr>
      </w:pPr>
      <w:r>
        <w:rPr>
          <w:rFonts w:eastAsia="PMingLiU"/>
          <w:szCs w:val="24"/>
          <w:lang w:val="en-GB"/>
        </w:rPr>
        <w:t xml:space="preserve">Figure 1 TDCP report index for low and high doppler based on option A in Table 1. </w:t>
      </w:r>
      <w:r>
        <w:rPr>
          <w:noProof/>
        </w:rPr>
        <w:drawing>
          <wp:inline distT="0" distB="0" distL="0" distR="0" wp14:anchorId="1F8AF93B" wp14:editId="216E3022">
            <wp:extent cx="6120765" cy="251904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519045"/>
                    </a:xfrm>
                    <a:prstGeom prst="rect">
                      <a:avLst/>
                    </a:prstGeom>
                  </pic:spPr>
                </pic:pic>
              </a:graphicData>
            </a:graphic>
          </wp:inline>
        </w:drawing>
      </w:r>
    </w:p>
    <w:p w14:paraId="6CF4D407" w14:textId="70416E09" w:rsidR="00706F95" w:rsidRPr="00706F95" w:rsidRDefault="009819EB" w:rsidP="00706F95">
      <w:pPr>
        <w:spacing w:before="100" w:beforeAutospacing="1" w:after="100" w:afterAutospacing="1"/>
        <w:jc w:val="center"/>
        <w:rPr>
          <w:rFonts w:eastAsia="PMingLiU"/>
          <w:szCs w:val="24"/>
          <w:lang w:val="en-GB"/>
        </w:rPr>
      </w:pPr>
      <w:r w:rsidRPr="00706F95">
        <w:rPr>
          <w:rFonts w:eastAsia="PMingLiU" w:hint="eastAsia"/>
          <w:szCs w:val="24"/>
          <w:lang w:val="en-GB"/>
        </w:rPr>
        <w:t>T</w:t>
      </w:r>
      <w:r w:rsidRPr="00706F95">
        <w:rPr>
          <w:rFonts w:eastAsia="PMingLiU"/>
          <w:szCs w:val="24"/>
          <w:lang w:val="en-GB"/>
        </w:rPr>
        <w:t xml:space="preserve">able 1 The simulation result of TDCP amplitude for </w:t>
      </w:r>
      <w:r w:rsidR="005021E4">
        <w:rPr>
          <w:rFonts w:eastAsia="PMingLiU"/>
          <w:szCs w:val="24"/>
          <w:lang w:val="en-GB"/>
        </w:rPr>
        <w:t>report index based on option 1</w:t>
      </w:r>
    </w:p>
    <w:tbl>
      <w:tblPr>
        <w:tblW w:w="10622"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62"/>
        <w:gridCol w:w="712"/>
        <w:gridCol w:w="1155"/>
        <w:gridCol w:w="1102"/>
        <w:gridCol w:w="3105"/>
        <w:gridCol w:w="3686"/>
      </w:tblGrid>
      <w:tr w:rsidR="004822DC" w:rsidRPr="005021E4" w14:paraId="423F9540" w14:textId="77777777" w:rsidTr="00193694">
        <w:trPr>
          <w:jc w:val="center"/>
        </w:trPr>
        <w:tc>
          <w:tcPr>
            <w:tcW w:w="862" w:type="dxa"/>
            <w:vMerge w:val="restart"/>
            <w:tcBorders>
              <w:top w:val="single" w:sz="8" w:space="0" w:color="A3A3A3"/>
              <w:left w:val="single" w:sz="8" w:space="0" w:color="A3A3A3"/>
              <w:right w:val="single" w:sz="8" w:space="0" w:color="A3A3A3"/>
            </w:tcBorders>
            <w:tcMar>
              <w:top w:w="80" w:type="dxa"/>
              <w:left w:w="80" w:type="dxa"/>
              <w:bottom w:w="80" w:type="dxa"/>
              <w:right w:w="80" w:type="dxa"/>
            </w:tcMar>
            <w:hideMark/>
          </w:tcPr>
          <w:p w14:paraId="4C586E2B" w14:textId="77777777" w:rsidR="004822DC" w:rsidRPr="009436B9" w:rsidRDefault="004822DC" w:rsidP="005021E4">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Doppler</w:t>
            </w:r>
          </w:p>
          <w:p w14:paraId="06DAF9D9" w14:textId="77875191" w:rsidR="004822DC" w:rsidRPr="009436B9" w:rsidRDefault="004822DC" w:rsidP="009436B9">
            <w:pPr>
              <w:jc w:val="center"/>
              <w:rPr>
                <w:rFonts w:ascii="Calibri" w:eastAsia="PMingLiU" w:hAnsi="Calibri" w:cs="Calibri"/>
                <w:kern w:val="0"/>
                <w:sz w:val="20"/>
                <w:szCs w:val="20"/>
              </w:rPr>
            </w:pPr>
            <w:r w:rsidRPr="005021E4">
              <w:rPr>
                <w:rFonts w:ascii="Calibri" w:eastAsia="PMingLiU" w:hAnsi="Calibri" w:cs="Calibri"/>
                <w:kern w:val="0"/>
                <w:sz w:val="20"/>
                <w:szCs w:val="20"/>
              </w:rPr>
              <w:t> </w:t>
            </w:r>
          </w:p>
        </w:tc>
        <w:tc>
          <w:tcPr>
            <w:tcW w:w="712" w:type="dxa"/>
            <w:vMerge w:val="restart"/>
            <w:tcBorders>
              <w:top w:val="single" w:sz="8" w:space="0" w:color="A3A3A3"/>
              <w:left w:val="single" w:sz="8" w:space="0" w:color="A3A3A3"/>
              <w:right w:val="single" w:sz="8" w:space="0" w:color="A3A3A3"/>
            </w:tcBorders>
            <w:tcMar>
              <w:top w:w="80" w:type="dxa"/>
              <w:left w:w="80" w:type="dxa"/>
              <w:bottom w:w="80" w:type="dxa"/>
              <w:right w:w="80" w:type="dxa"/>
            </w:tcMar>
            <w:hideMark/>
          </w:tcPr>
          <w:p w14:paraId="34430361" w14:textId="77777777" w:rsidR="004822DC" w:rsidRPr="009436B9" w:rsidRDefault="004822DC" w:rsidP="005021E4">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SNR</w:t>
            </w:r>
          </w:p>
          <w:p w14:paraId="19AFBF38" w14:textId="09E57ECD" w:rsidR="004822DC" w:rsidRPr="009436B9" w:rsidRDefault="004822DC" w:rsidP="009436B9">
            <w:pPr>
              <w:jc w:val="center"/>
              <w:rPr>
                <w:rFonts w:ascii="Calibri" w:eastAsia="PMingLiU" w:hAnsi="Calibri" w:cs="Calibri"/>
                <w:kern w:val="0"/>
                <w:sz w:val="20"/>
                <w:szCs w:val="20"/>
              </w:rPr>
            </w:pPr>
            <w:r w:rsidRPr="005021E4">
              <w:rPr>
                <w:rFonts w:ascii="Calibri" w:eastAsia="PMingLiU" w:hAnsi="Calibri" w:cs="Calibri"/>
                <w:kern w:val="0"/>
                <w:sz w:val="20"/>
                <w:szCs w:val="20"/>
              </w:rPr>
              <w:t> </w:t>
            </w:r>
          </w:p>
        </w:tc>
        <w:tc>
          <w:tcPr>
            <w:tcW w:w="2257"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B1706E" w14:textId="24FF1E31" w:rsidR="004822DC" w:rsidRDefault="004822DC" w:rsidP="005021E4">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CDF 10%</w:t>
            </w:r>
            <w:r w:rsidRPr="009436B9">
              <w:rPr>
                <w:rFonts w:ascii="Calibri" w:eastAsia="PMingLiU" w:hAnsi="Calibri" w:cs="Calibri"/>
                <w:kern w:val="0"/>
                <w:sz w:val="20"/>
                <w:szCs w:val="20"/>
              </w:rPr>
              <w:t xml:space="preserve"> (X1</w:t>
            </w:r>
            <w:r>
              <w:rPr>
                <w:rFonts w:ascii="Calibri" w:eastAsia="PMingLiU" w:hAnsi="Calibri" w:cs="Calibri"/>
                <w:kern w:val="0"/>
                <w:sz w:val="20"/>
                <w:szCs w:val="20"/>
              </w:rPr>
              <w:t>)</w:t>
            </w:r>
          </w:p>
          <w:p w14:paraId="74DAA892" w14:textId="050C62CD" w:rsidR="004822DC" w:rsidRPr="009436B9" w:rsidRDefault="004822DC" w:rsidP="005021E4">
            <w:pPr>
              <w:widowControl/>
              <w:jc w:val="center"/>
              <w:rPr>
                <w:rFonts w:ascii="Calibri" w:eastAsia="PMingLiU" w:hAnsi="Calibri" w:cs="Calibri"/>
                <w:kern w:val="0"/>
                <w:sz w:val="20"/>
                <w:szCs w:val="20"/>
              </w:rPr>
            </w:pPr>
            <w:r>
              <w:rPr>
                <w:rFonts w:ascii="Calibri" w:eastAsia="PMingLiU" w:hAnsi="Calibri" w:cs="Calibri" w:hint="eastAsia"/>
                <w:kern w:val="0"/>
                <w:sz w:val="20"/>
                <w:szCs w:val="20"/>
              </w:rPr>
              <w:t>C</w:t>
            </w:r>
            <w:r>
              <w:rPr>
                <w:rFonts w:ascii="Calibri" w:eastAsia="PMingLiU" w:hAnsi="Calibri" w:cs="Calibri"/>
                <w:kern w:val="0"/>
                <w:sz w:val="20"/>
                <w:szCs w:val="20"/>
              </w:rPr>
              <w:t>DF 90% (X2)</w:t>
            </w:r>
          </w:p>
          <w:p w14:paraId="0989B6B5" w14:textId="77777777" w:rsidR="004822DC" w:rsidRDefault="004822DC" w:rsidP="005021E4">
            <w:pPr>
              <w:widowControl/>
              <w:rPr>
                <w:rFonts w:ascii="Calibri" w:eastAsia="PMingLiU" w:hAnsi="Calibri" w:cs="Calibri"/>
                <w:kern w:val="0"/>
                <w:sz w:val="20"/>
                <w:szCs w:val="20"/>
              </w:rPr>
            </w:pPr>
            <w:r w:rsidRPr="005021E4">
              <w:rPr>
                <w:rFonts w:ascii="Calibri" w:eastAsia="PMingLiU" w:hAnsi="Calibri" w:cs="Calibri"/>
                <w:kern w:val="0"/>
                <w:sz w:val="20"/>
                <w:szCs w:val="20"/>
              </w:rPr>
              <w:t> </w:t>
            </w:r>
          </w:p>
          <w:p w14:paraId="0064CEC6" w14:textId="52A470D7" w:rsidR="004822DC" w:rsidRPr="008402CD" w:rsidRDefault="004822DC" w:rsidP="008402CD">
            <w:pPr>
              <w:rPr>
                <w:rFonts w:ascii="Calibri" w:eastAsia="PMingLiU" w:hAnsi="Calibri" w:cs="Calibri"/>
                <w:sz w:val="20"/>
                <w:szCs w:val="20"/>
              </w:rPr>
            </w:pPr>
          </w:p>
        </w:tc>
        <w:tc>
          <w:tcPr>
            <w:tcW w:w="679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CAFEEB" w14:textId="454C97E8" w:rsidR="004822DC" w:rsidRPr="009436B9" w:rsidRDefault="00053739" w:rsidP="005021E4">
            <w:pPr>
              <w:widowControl/>
              <w:jc w:val="center"/>
              <w:rPr>
                <w:rFonts w:ascii="Calibri" w:eastAsia="PMingLiU" w:hAnsi="Calibri" w:cs="Calibri"/>
                <w:b/>
                <w:bCs/>
                <w:kern w:val="0"/>
                <w:sz w:val="20"/>
                <w:szCs w:val="20"/>
              </w:rPr>
            </w:pPr>
            <w:r>
              <w:rPr>
                <w:rFonts w:ascii="Calibri" w:eastAsia="PMingLiU" w:hAnsi="Calibri" w:cs="Calibri"/>
                <w:b/>
                <w:bCs/>
                <w:kern w:val="0"/>
                <w:sz w:val="20"/>
                <w:szCs w:val="20"/>
              </w:rPr>
              <w:t>Option A</w:t>
            </w:r>
          </w:p>
          <w:p w14:paraId="7AA22EF8" w14:textId="7224CF2D" w:rsidR="004822DC" w:rsidRPr="009436B9" w:rsidRDefault="004822DC" w:rsidP="005021E4">
            <w:pPr>
              <w:widowControl/>
              <w:jc w:val="center"/>
              <w:rPr>
                <w:rFonts w:ascii="Calibri" w:eastAsia="PMingLiU" w:hAnsi="Calibri" w:cs="Calibri"/>
                <w:kern w:val="0"/>
                <w:sz w:val="20"/>
                <w:szCs w:val="20"/>
              </w:rPr>
            </w:pPr>
            <w:r w:rsidRPr="009436B9">
              <w:rPr>
                <w:rFonts w:ascii="Calibri" w:eastAsia="PMingLiU" w:hAnsi="Calibri" w:cs="Calibri"/>
                <w:kern w:val="0"/>
                <w:sz w:val="20"/>
                <w:szCs w:val="20"/>
              </w:rPr>
              <w:t xml:space="preserve">lower Doppler(10Hz): </w:t>
            </w:r>
            <w:r w:rsidR="00053739" w:rsidRPr="009436B9">
              <w:rPr>
                <w:rFonts w:ascii="Calibri" w:eastAsia="PMingLiU" w:hAnsi="Calibri" w:cs="Calibri"/>
                <w:kern w:val="0"/>
                <w:sz w:val="20"/>
                <w:szCs w:val="20"/>
              </w:rPr>
              <w:t>CD</w:t>
            </w:r>
            <w:r w:rsidR="00053739">
              <w:rPr>
                <w:rFonts w:ascii="Calibri" w:eastAsia="PMingLiU" w:hAnsi="Calibri" w:cs="Calibri"/>
                <w:kern w:val="0"/>
                <w:sz w:val="20"/>
                <w:szCs w:val="20"/>
              </w:rPr>
              <w:t>F</w:t>
            </w:r>
            <w:r w:rsidR="00053739" w:rsidRPr="009436B9">
              <w:rPr>
                <w:rFonts w:ascii="Calibri" w:eastAsia="PMingLiU" w:hAnsi="Calibri" w:cs="Calibri"/>
                <w:kern w:val="0"/>
                <w:sz w:val="20"/>
                <w:szCs w:val="20"/>
              </w:rPr>
              <w:t xml:space="preserve"> </w:t>
            </w:r>
            <w:r w:rsidRPr="009436B9">
              <w:rPr>
                <w:rFonts w:ascii="Calibri" w:eastAsia="PMingLiU" w:hAnsi="Calibri" w:cs="Calibri"/>
                <w:kern w:val="0"/>
                <w:sz w:val="20"/>
                <w:szCs w:val="20"/>
              </w:rPr>
              <w:t>at X1 is higher than</w:t>
            </w:r>
            <w:r w:rsidR="00460347">
              <w:rPr>
                <w:rFonts w:ascii="Calibri" w:eastAsia="PMingLiU" w:hAnsi="Calibri" w:cs="Calibri"/>
                <w:kern w:val="0"/>
                <w:sz w:val="20"/>
                <w:szCs w:val="20"/>
              </w:rPr>
              <w:t xml:space="preserve"> a threshold for</w:t>
            </w:r>
            <w:r w:rsidRPr="009436B9">
              <w:rPr>
                <w:rFonts w:ascii="Calibri" w:eastAsia="PMingLiU" w:hAnsi="Calibri" w:cs="Calibri"/>
                <w:kern w:val="0"/>
                <w:sz w:val="20"/>
                <w:szCs w:val="20"/>
              </w:rPr>
              <w:t xml:space="preserve"> Y1 = [90]</w:t>
            </w:r>
            <w:r w:rsidR="00193694">
              <w:rPr>
                <w:rFonts w:ascii="Calibri" w:eastAsia="PMingLiU" w:hAnsi="Calibri" w:cs="Calibri"/>
                <w:kern w:val="0"/>
                <w:sz w:val="20"/>
                <w:szCs w:val="20"/>
              </w:rPr>
              <w:t xml:space="preserve"> </w:t>
            </w:r>
            <w:r w:rsidRPr="009436B9">
              <w:rPr>
                <w:rFonts w:ascii="Calibri" w:eastAsia="PMingLiU" w:hAnsi="Calibri" w:cs="Calibri"/>
                <w:kern w:val="0"/>
                <w:sz w:val="20"/>
                <w:szCs w:val="20"/>
              </w:rPr>
              <w:t>%</w:t>
            </w:r>
          </w:p>
          <w:p w14:paraId="3AF0E9BD" w14:textId="07B26996" w:rsidR="004822DC" w:rsidRPr="009436B9" w:rsidRDefault="004822DC" w:rsidP="005021E4">
            <w:pPr>
              <w:widowControl/>
              <w:jc w:val="center"/>
              <w:rPr>
                <w:rFonts w:ascii="Calibri" w:eastAsia="PMingLiU" w:hAnsi="Calibri" w:cs="Calibri"/>
                <w:kern w:val="0"/>
                <w:sz w:val="20"/>
                <w:szCs w:val="20"/>
              </w:rPr>
            </w:pPr>
            <w:r w:rsidRPr="009436B9">
              <w:rPr>
                <w:rFonts w:ascii="Calibri" w:eastAsia="PMingLiU" w:hAnsi="Calibri" w:cs="Calibri"/>
                <w:kern w:val="0"/>
                <w:sz w:val="20"/>
                <w:szCs w:val="20"/>
              </w:rPr>
              <w:t>high Doppler</w:t>
            </w:r>
            <w:r w:rsidR="00193694">
              <w:rPr>
                <w:rFonts w:ascii="Calibri" w:eastAsia="PMingLiU" w:hAnsi="Calibri" w:cs="Calibri"/>
                <w:kern w:val="0"/>
                <w:sz w:val="20"/>
                <w:szCs w:val="20"/>
              </w:rPr>
              <w:t xml:space="preserve"> </w:t>
            </w:r>
            <w:r w:rsidRPr="009436B9">
              <w:rPr>
                <w:rFonts w:ascii="Calibri" w:eastAsia="PMingLiU" w:hAnsi="Calibri" w:cs="Calibri"/>
                <w:kern w:val="0"/>
                <w:sz w:val="20"/>
                <w:szCs w:val="20"/>
              </w:rPr>
              <w:t>(100, 200, 300Hz):</w:t>
            </w:r>
            <w:r w:rsidR="00053739" w:rsidRPr="009436B9">
              <w:rPr>
                <w:rFonts w:ascii="Calibri" w:eastAsia="PMingLiU" w:hAnsi="Calibri" w:cs="Calibri"/>
                <w:kern w:val="0"/>
                <w:sz w:val="20"/>
                <w:szCs w:val="20"/>
              </w:rPr>
              <w:t>CD</w:t>
            </w:r>
            <w:r w:rsidR="00053739">
              <w:rPr>
                <w:rFonts w:ascii="Calibri" w:eastAsia="PMingLiU" w:hAnsi="Calibri" w:cs="Calibri"/>
                <w:kern w:val="0"/>
                <w:sz w:val="20"/>
                <w:szCs w:val="20"/>
              </w:rPr>
              <w:t>F</w:t>
            </w:r>
            <w:r w:rsidR="00053739" w:rsidRPr="009436B9">
              <w:rPr>
                <w:rFonts w:ascii="Calibri" w:eastAsia="PMingLiU" w:hAnsi="Calibri" w:cs="Calibri"/>
                <w:kern w:val="0"/>
                <w:sz w:val="20"/>
                <w:szCs w:val="20"/>
              </w:rPr>
              <w:t xml:space="preserve"> </w:t>
            </w:r>
            <w:r w:rsidRPr="009436B9">
              <w:rPr>
                <w:rFonts w:ascii="Calibri" w:eastAsia="PMingLiU" w:hAnsi="Calibri" w:cs="Calibri"/>
                <w:kern w:val="0"/>
                <w:sz w:val="20"/>
                <w:szCs w:val="20"/>
              </w:rPr>
              <w:t xml:space="preserve">at X2 is </w:t>
            </w:r>
            <w:r w:rsidR="00460347">
              <w:rPr>
                <w:rFonts w:ascii="Calibri" w:eastAsia="PMingLiU" w:hAnsi="Calibri" w:cs="Calibri"/>
                <w:kern w:val="0"/>
                <w:sz w:val="20"/>
                <w:szCs w:val="20"/>
              </w:rPr>
              <w:t>lower</w:t>
            </w:r>
            <w:r w:rsidR="00053739" w:rsidRPr="009436B9">
              <w:rPr>
                <w:rFonts w:ascii="Calibri" w:eastAsia="PMingLiU" w:hAnsi="Calibri" w:cs="Calibri"/>
                <w:kern w:val="0"/>
                <w:sz w:val="20"/>
                <w:szCs w:val="20"/>
              </w:rPr>
              <w:t xml:space="preserve"> </w:t>
            </w:r>
            <w:r w:rsidRPr="009436B9">
              <w:rPr>
                <w:rFonts w:ascii="Calibri" w:eastAsia="PMingLiU" w:hAnsi="Calibri" w:cs="Calibri"/>
                <w:kern w:val="0"/>
                <w:sz w:val="20"/>
                <w:szCs w:val="20"/>
              </w:rPr>
              <w:t>than</w:t>
            </w:r>
            <w:r w:rsidR="00460347">
              <w:rPr>
                <w:rFonts w:ascii="Calibri" w:eastAsia="PMingLiU" w:hAnsi="Calibri" w:cs="Calibri"/>
                <w:kern w:val="0"/>
                <w:sz w:val="20"/>
                <w:szCs w:val="20"/>
              </w:rPr>
              <w:t xml:space="preserve"> a threshold</w:t>
            </w:r>
            <w:r w:rsidRPr="009436B9">
              <w:rPr>
                <w:rFonts w:ascii="Calibri" w:eastAsia="PMingLiU" w:hAnsi="Calibri" w:cs="Calibri"/>
                <w:kern w:val="0"/>
                <w:sz w:val="20"/>
                <w:szCs w:val="20"/>
              </w:rPr>
              <w:t xml:space="preserve"> </w:t>
            </w:r>
            <w:r w:rsidR="00460347">
              <w:rPr>
                <w:rFonts w:ascii="Calibri" w:eastAsia="PMingLiU" w:hAnsi="Calibri" w:cs="Calibri"/>
                <w:kern w:val="0"/>
                <w:sz w:val="20"/>
                <w:szCs w:val="20"/>
              </w:rPr>
              <w:t xml:space="preserve">for </w:t>
            </w:r>
            <w:r w:rsidRPr="009436B9">
              <w:rPr>
                <w:rFonts w:ascii="Calibri" w:eastAsia="PMingLiU" w:hAnsi="Calibri" w:cs="Calibri"/>
                <w:kern w:val="0"/>
                <w:sz w:val="20"/>
                <w:szCs w:val="20"/>
              </w:rPr>
              <w:t>Y2= [</w:t>
            </w:r>
            <w:r w:rsidR="00053739">
              <w:rPr>
                <w:rFonts w:ascii="Calibri" w:eastAsia="PMingLiU" w:hAnsi="Calibri" w:cs="Calibri"/>
                <w:kern w:val="0"/>
                <w:sz w:val="20"/>
                <w:szCs w:val="20"/>
              </w:rPr>
              <w:t>9</w:t>
            </w:r>
            <w:r w:rsidRPr="009436B9">
              <w:rPr>
                <w:rFonts w:ascii="Calibri" w:eastAsia="PMingLiU" w:hAnsi="Calibri" w:cs="Calibri"/>
                <w:kern w:val="0"/>
                <w:sz w:val="20"/>
                <w:szCs w:val="20"/>
              </w:rPr>
              <w:t>0]</w:t>
            </w:r>
            <w:r w:rsidR="00193694">
              <w:rPr>
                <w:rFonts w:ascii="Calibri" w:eastAsia="PMingLiU" w:hAnsi="Calibri" w:cs="Calibri"/>
                <w:kern w:val="0"/>
                <w:sz w:val="20"/>
                <w:szCs w:val="20"/>
              </w:rPr>
              <w:t xml:space="preserve"> </w:t>
            </w:r>
            <w:r w:rsidRPr="009436B9">
              <w:rPr>
                <w:rFonts w:ascii="Calibri" w:eastAsia="PMingLiU" w:hAnsi="Calibri" w:cs="Calibri"/>
                <w:kern w:val="0"/>
                <w:sz w:val="20"/>
                <w:szCs w:val="20"/>
              </w:rPr>
              <w:t xml:space="preserve">% </w:t>
            </w:r>
          </w:p>
          <w:p w14:paraId="42C6A184" w14:textId="394D307C" w:rsidR="004822DC" w:rsidRPr="005021E4" w:rsidRDefault="004822DC" w:rsidP="004822DC">
            <w:pPr>
              <w:widowControl/>
              <w:tabs>
                <w:tab w:val="center" w:pos="2910"/>
              </w:tabs>
              <w:jc w:val="center"/>
              <w:rPr>
                <w:rFonts w:ascii="Calibri" w:eastAsia="PMingLiU" w:hAnsi="Calibri" w:cs="Calibri"/>
                <w:kern w:val="0"/>
                <w:sz w:val="20"/>
                <w:szCs w:val="20"/>
              </w:rPr>
            </w:pPr>
            <w:r w:rsidRPr="009436B9">
              <w:rPr>
                <w:rFonts w:ascii="Calibri" w:eastAsia="PMingLiU" w:hAnsi="Calibri" w:cs="Calibri"/>
                <w:kern w:val="0"/>
                <w:sz w:val="20"/>
                <w:szCs w:val="20"/>
              </w:rPr>
              <w:t>X1, X2, Y1, and Y2 can be different for TDD and FDD</w:t>
            </w:r>
          </w:p>
        </w:tc>
      </w:tr>
      <w:tr w:rsidR="004822DC" w:rsidRPr="005021E4" w14:paraId="2B1D2BA6" w14:textId="77777777" w:rsidTr="00193694">
        <w:trPr>
          <w:jc w:val="center"/>
        </w:trPr>
        <w:tc>
          <w:tcPr>
            <w:tcW w:w="862" w:type="dxa"/>
            <w:vMerge/>
            <w:tcBorders>
              <w:left w:val="single" w:sz="8" w:space="0" w:color="A3A3A3"/>
              <w:bottom w:val="single" w:sz="8" w:space="0" w:color="A3A3A3"/>
              <w:right w:val="single" w:sz="8" w:space="0" w:color="A3A3A3"/>
            </w:tcBorders>
            <w:tcMar>
              <w:top w:w="80" w:type="dxa"/>
              <w:left w:w="80" w:type="dxa"/>
              <w:bottom w:w="80" w:type="dxa"/>
              <w:right w:w="80" w:type="dxa"/>
            </w:tcMar>
            <w:hideMark/>
          </w:tcPr>
          <w:p w14:paraId="1C4DA160" w14:textId="074A66DA" w:rsidR="004822DC" w:rsidRPr="005021E4" w:rsidRDefault="004822DC" w:rsidP="009436B9">
            <w:pPr>
              <w:widowControl/>
              <w:jc w:val="center"/>
              <w:rPr>
                <w:rFonts w:ascii="Calibri" w:eastAsia="PMingLiU" w:hAnsi="Calibri" w:cs="Calibri"/>
                <w:kern w:val="0"/>
                <w:sz w:val="20"/>
                <w:szCs w:val="20"/>
              </w:rPr>
            </w:pPr>
          </w:p>
        </w:tc>
        <w:tc>
          <w:tcPr>
            <w:tcW w:w="712" w:type="dxa"/>
            <w:vMerge/>
            <w:tcBorders>
              <w:left w:val="single" w:sz="8" w:space="0" w:color="A3A3A3"/>
              <w:bottom w:val="single" w:sz="8" w:space="0" w:color="A3A3A3"/>
              <w:right w:val="single" w:sz="8" w:space="0" w:color="A3A3A3"/>
            </w:tcBorders>
            <w:tcMar>
              <w:top w:w="80" w:type="dxa"/>
              <w:left w:w="80" w:type="dxa"/>
              <w:bottom w:w="80" w:type="dxa"/>
              <w:right w:w="80" w:type="dxa"/>
            </w:tcMar>
            <w:hideMark/>
          </w:tcPr>
          <w:p w14:paraId="6934B3A5" w14:textId="4329C3A2" w:rsidR="004822DC" w:rsidRPr="005021E4" w:rsidRDefault="004822DC" w:rsidP="009436B9">
            <w:pPr>
              <w:widowControl/>
              <w:jc w:val="center"/>
              <w:rPr>
                <w:rFonts w:ascii="Calibri" w:eastAsia="PMingLiU" w:hAnsi="Calibri" w:cs="Calibri"/>
                <w:kern w:val="0"/>
                <w:sz w:val="20"/>
                <w:szCs w:val="20"/>
              </w:rPr>
            </w:pPr>
          </w:p>
        </w:tc>
        <w:tc>
          <w:tcPr>
            <w:tcW w:w="11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DC9DA1" w14:textId="77777777" w:rsidR="004822DC" w:rsidRPr="009436B9" w:rsidRDefault="004822DC"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SCS=30kHz</w:t>
            </w:r>
          </w:p>
        </w:tc>
        <w:tc>
          <w:tcPr>
            <w:tcW w:w="1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97F76B" w14:textId="77777777" w:rsidR="004822DC" w:rsidRPr="009436B9" w:rsidRDefault="004822DC"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SCS=15kHz</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FB73C0" w14:textId="77777777" w:rsidR="004822DC" w:rsidRPr="009436B9" w:rsidRDefault="004822DC"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SCS=30kHz</w:t>
            </w:r>
          </w:p>
        </w:tc>
        <w:tc>
          <w:tcPr>
            <w:tcW w:w="36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946936" w14:textId="77777777" w:rsidR="004822DC" w:rsidRPr="009436B9" w:rsidRDefault="004822DC"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SCS=15kHz</w:t>
            </w:r>
          </w:p>
        </w:tc>
      </w:tr>
      <w:tr w:rsidR="005021E4" w:rsidRPr="005021E4" w14:paraId="08704949" w14:textId="77777777" w:rsidTr="00193694">
        <w:trPr>
          <w:jc w:val="center"/>
        </w:trPr>
        <w:tc>
          <w:tcPr>
            <w:tcW w:w="86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92042E5"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10</w:t>
            </w:r>
          </w:p>
        </w:tc>
        <w:tc>
          <w:tcPr>
            <w:tcW w:w="7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B2F887"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20</w:t>
            </w:r>
          </w:p>
        </w:tc>
        <w:tc>
          <w:tcPr>
            <w:tcW w:w="11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F50266" w14:textId="17D7A2E3" w:rsidR="005021E4" w:rsidRPr="004822DC" w:rsidRDefault="008402CD" w:rsidP="009436B9">
            <w:pPr>
              <w:widowControl/>
              <w:jc w:val="center"/>
              <w:rPr>
                <w:rFonts w:ascii="Calibri" w:eastAsia="PMingLiU" w:hAnsi="Calibri" w:cs="Calibri"/>
                <w:kern w:val="0"/>
                <w:sz w:val="20"/>
                <w:szCs w:val="20"/>
                <w:highlight w:val="green"/>
              </w:rPr>
            </w:pPr>
            <w:r w:rsidRPr="004822DC">
              <w:rPr>
                <w:rFonts w:ascii="Calibri" w:eastAsia="PMingLiU" w:hAnsi="Calibri" w:cs="Calibri"/>
                <w:kern w:val="0"/>
                <w:sz w:val="20"/>
                <w:szCs w:val="20"/>
                <w:highlight w:val="green"/>
              </w:rPr>
              <w:t>X1=</w:t>
            </w:r>
            <w:r w:rsidR="005021E4" w:rsidRPr="004822DC">
              <w:rPr>
                <w:rFonts w:ascii="Calibri" w:eastAsia="PMingLiU" w:hAnsi="Calibri" w:cs="Calibri" w:hint="eastAsia"/>
                <w:kern w:val="0"/>
                <w:sz w:val="20"/>
                <w:szCs w:val="20"/>
                <w:highlight w:val="green"/>
              </w:rPr>
              <w:t>0.9901</w:t>
            </w:r>
          </w:p>
        </w:tc>
        <w:tc>
          <w:tcPr>
            <w:tcW w:w="1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69D519" w14:textId="5F49BAD6" w:rsidR="005021E4" w:rsidRPr="005021E4" w:rsidRDefault="008402CD" w:rsidP="009436B9">
            <w:pPr>
              <w:widowControl/>
              <w:jc w:val="center"/>
              <w:rPr>
                <w:rFonts w:ascii="Calibri" w:eastAsia="PMingLiU" w:hAnsi="Calibri" w:cs="Calibri"/>
                <w:kern w:val="0"/>
                <w:sz w:val="20"/>
                <w:szCs w:val="20"/>
              </w:rPr>
            </w:pPr>
            <w:r>
              <w:rPr>
                <w:rFonts w:ascii="Calibri" w:eastAsia="PMingLiU" w:hAnsi="Calibri" w:cs="Calibri"/>
                <w:kern w:val="0"/>
                <w:sz w:val="20"/>
                <w:szCs w:val="20"/>
              </w:rPr>
              <w:t>X1=</w:t>
            </w:r>
            <w:r w:rsidR="009436B9">
              <w:rPr>
                <w:rFonts w:ascii="Calibri" w:eastAsia="PMingLiU" w:hAnsi="Calibri" w:cs="Calibri"/>
                <w:kern w:val="0"/>
                <w:sz w:val="20"/>
                <w:szCs w:val="20"/>
              </w:rPr>
              <w:t>0.9949</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211C51" w14:textId="12DFD0D3" w:rsidR="005021E4" w:rsidRPr="009436B9" w:rsidRDefault="005021E4" w:rsidP="004822DC">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 xml:space="preserve">X1(0.9901) &gt; 0.9890 </w:t>
            </w:r>
            <w:r w:rsidR="004822DC">
              <w:rPr>
                <w:rFonts w:ascii="Calibri" w:eastAsia="PMingLiU" w:hAnsi="Calibri" w:cs="Calibri"/>
                <w:kern w:val="0"/>
                <w:sz w:val="20"/>
                <w:szCs w:val="20"/>
              </w:rPr>
              <w:t>for</w:t>
            </w:r>
            <w:r w:rsidRPr="009436B9">
              <w:rPr>
                <w:rFonts w:ascii="Calibri" w:eastAsia="PMingLiU" w:hAnsi="Calibri" w:cs="Calibri" w:hint="eastAsia"/>
                <w:kern w:val="0"/>
                <w:sz w:val="20"/>
                <w:szCs w:val="20"/>
              </w:rPr>
              <w:t xml:space="preserve"> </w:t>
            </w:r>
            <w:r w:rsidR="001238E9">
              <w:rPr>
                <w:rFonts w:ascii="Calibri" w:eastAsia="PMingLiU" w:hAnsi="Calibri" w:cs="Calibri"/>
                <w:kern w:val="0"/>
                <w:sz w:val="20"/>
                <w:szCs w:val="20"/>
              </w:rPr>
              <w:t>Y1</w:t>
            </w:r>
            <w:r w:rsidR="004A7744">
              <w:rPr>
                <w:rFonts w:ascii="Calibri" w:eastAsia="PMingLiU" w:hAnsi="Calibri" w:cs="Calibri"/>
                <w:kern w:val="0"/>
                <w:sz w:val="20"/>
                <w:szCs w:val="20"/>
              </w:rPr>
              <w:t xml:space="preserve"> </w:t>
            </w:r>
            <w:r w:rsidR="001238E9">
              <w:rPr>
                <w:rFonts w:ascii="Calibri" w:eastAsia="PMingLiU" w:hAnsi="Calibri" w:cs="Calibri"/>
                <w:kern w:val="0"/>
                <w:sz w:val="20"/>
                <w:szCs w:val="20"/>
              </w:rPr>
              <w:t>=</w:t>
            </w:r>
            <w:r w:rsidR="004A7744">
              <w:rPr>
                <w:rFonts w:ascii="Calibri" w:eastAsia="PMingLiU" w:hAnsi="Calibri" w:cs="Calibri"/>
                <w:kern w:val="0"/>
                <w:sz w:val="20"/>
                <w:szCs w:val="20"/>
              </w:rPr>
              <w:t xml:space="preserve"> </w:t>
            </w:r>
            <w:r w:rsidR="001238E9">
              <w:rPr>
                <w:rFonts w:ascii="Calibri" w:eastAsia="PMingLiU" w:hAnsi="Calibri" w:cs="Calibri" w:hint="eastAsia"/>
                <w:kern w:val="0"/>
                <w:sz w:val="20"/>
                <w:szCs w:val="20"/>
              </w:rPr>
              <w:t>[</w:t>
            </w:r>
            <w:r w:rsidRPr="009436B9">
              <w:rPr>
                <w:rFonts w:ascii="Calibri" w:eastAsia="PMingLiU" w:hAnsi="Calibri" w:cs="Calibri" w:hint="eastAsia"/>
                <w:kern w:val="0"/>
                <w:sz w:val="20"/>
                <w:szCs w:val="20"/>
              </w:rPr>
              <w:t>90%</w:t>
            </w:r>
            <w:r w:rsidR="001238E9">
              <w:rPr>
                <w:rFonts w:ascii="Calibri" w:eastAsia="PMingLiU" w:hAnsi="Calibri" w:cs="Calibri" w:hint="eastAsia"/>
                <w:kern w:val="0"/>
                <w:sz w:val="20"/>
                <w:szCs w:val="20"/>
              </w:rPr>
              <w:t>]</w:t>
            </w:r>
          </w:p>
          <w:p w14:paraId="5F480932" w14:textId="77777777" w:rsidR="005021E4" w:rsidRPr="009436B9" w:rsidRDefault="005021E4" w:rsidP="004822DC">
            <w:pPr>
              <w:widowControl/>
              <w:jc w:val="center"/>
              <w:rPr>
                <w:rFonts w:ascii="Calibri" w:eastAsia="PMingLiU" w:hAnsi="Calibri" w:cs="Calibri"/>
                <w:b/>
                <w:bCs/>
                <w:kern w:val="0"/>
                <w:sz w:val="20"/>
                <w:szCs w:val="20"/>
              </w:rPr>
            </w:pPr>
            <w:r w:rsidRPr="009436B9">
              <w:rPr>
                <w:rFonts w:ascii="Calibri" w:eastAsia="PMingLiU" w:hAnsi="Calibri" w:cs="Calibri" w:hint="eastAsia"/>
                <w:b/>
                <w:bCs/>
                <w:kern w:val="0"/>
                <w:sz w:val="20"/>
                <w:szCs w:val="20"/>
              </w:rPr>
              <w:t>report index &lt;= 2 for [90%]</w:t>
            </w:r>
          </w:p>
        </w:tc>
        <w:tc>
          <w:tcPr>
            <w:tcW w:w="36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15CBA4" w14:textId="3E1D9969" w:rsidR="00F544C8" w:rsidRDefault="00F544C8" w:rsidP="004822DC">
            <w:pPr>
              <w:widowControl/>
              <w:jc w:val="center"/>
              <w:rPr>
                <w:rFonts w:ascii="Calibri" w:eastAsia="PMingLiU" w:hAnsi="Calibri" w:cs="Calibri"/>
                <w:kern w:val="0"/>
                <w:sz w:val="20"/>
                <w:szCs w:val="20"/>
              </w:rPr>
            </w:pPr>
            <w:r>
              <w:rPr>
                <w:rFonts w:ascii="Calibri" w:eastAsia="PMingLiU" w:hAnsi="Calibri" w:cs="Calibri"/>
                <w:kern w:val="0"/>
                <w:sz w:val="20"/>
                <w:szCs w:val="20"/>
              </w:rPr>
              <w:t xml:space="preserve">X1(0.9949) &gt; 0.9945 </w:t>
            </w:r>
            <w:r w:rsidR="001238E9">
              <w:rPr>
                <w:rFonts w:ascii="Calibri" w:eastAsia="PMingLiU" w:hAnsi="Calibri" w:cs="Calibri"/>
                <w:kern w:val="0"/>
                <w:sz w:val="20"/>
                <w:szCs w:val="20"/>
              </w:rPr>
              <w:t>for</w:t>
            </w:r>
            <w:r>
              <w:rPr>
                <w:rFonts w:ascii="Calibri" w:eastAsia="PMingLiU" w:hAnsi="Calibri" w:cs="Calibri"/>
                <w:kern w:val="0"/>
                <w:sz w:val="20"/>
                <w:szCs w:val="20"/>
              </w:rPr>
              <w:t xml:space="preserve"> </w:t>
            </w:r>
            <w:r w:rsidR="001238E9">
              <w:rPr>
                <w:rFonts w:ascii="Calibri" w:eastAsia="PMingLiU" w:hAnsi="Calibri" w:cs="Calibri"/>
                <w:kern w:val="0"/>
                <w:sz w:val="20"/>
                <w:szCs w:val="20"/>
              </w:rPr>
              <w:t>Y1</w:t>
            </w:r>
            <w:r w:rsidR="004A7744">
              <w:rPr>
                <w:rFonts w:ascii="Calibri" w:eastAsia="PMingLiU" w:hAnsi="Calibri" w:cs="Calibri"/>
                <w:kern w:val="0"/>
                <w:sz w:val="20"/>
                <w:szCs w:val="20"/>
              </w:rPr>
              <w:t xml:space="preserve"> </w:t>
            </w:r>
            <w:r w:rsidR="001238E9">
              <w:rPr>
                <w:rFonts w:ascii="Calibri" w:eastAsia="PMingLiU" w:hAnsi="Calibri" w:cs="Calibri"/>
                <w:kern w:val="0"/>
                <w:sz w:val="20"/>
                <w:szCs w:val="20"/>
              </w:rPr>
              <w:t>=</w:t>
            </w:r>
            <w:r w:rsidR="004A7744">
              <w:rPr>
                <w:rFonts w:ascii="Calibri" w:eastAsia="PMingLiU" w:hAnsi="Calibri" w:cs="Calibri"/>
                <w:kern w:val="0"/>
                <w:sz w:val="20"/>
                <w:szCs w:val="20"/>
              </w:rPr>
              <w:t xml:space="preserve"> </w:t>
            </w:r>
            <w:r w:rsidR="001238E9">
              <w:rPr>
                <w:rFonts w:ascii="Calibri" w:eastAsia="PMingLiU" w:hAnsi="Calibri" w:cs="Calibri"/>
                <w:kern w:val="0"/>
                <w:sz w:val="20"/>
                <w:szCs w:val="20"/>
              </w:rPr>
              <w:t>[</w:t>
            </w:r>
            <w:r>
              <w:rPr>
                <w:rFonts w:ascii="Calibri" w:eastAsia="PMingLiU" w:hAnsi="Calibri" w:cs="Calibri"/>
                <w:kern w:val="0"/>
                <w:sz w:val="20"/>
                <w:szCs w:val="20"/>
              </w:rPr>
              <w:t>90%</w:t>
            </w:r>
            <w:r w:rsidR="001238E9">
              <w:rPr>
                <w:rFonts w:ascii="Calibri" w:eastAsia="PMingLiU" w:hAnsi="Calibri" w:cs="Calibri"/>
                <w:kern w:val="0"/>
                <w:sz w:val="20"/>
                <w:szCs w:val="20"/>
              </w:rPr>
              <w:t>]</w:t>
            </w:r>
          </w:p>
          <w:p w14:paraId="69959EB9" w14:textId="75373473" w:rsidR="005021E4" w:rsidRPr="005021E4" w:rsidRDefault="00F544C8" w:rsidP="004822DC">
            <w:pPr>
              <w:widowControl/>
              <w:jc w:val="center"/>
              <w:rPr>
                <w:rFonts w:ascii="Calibri" w:eastAsia="PMingLiU" w:hAnsi="Calibri" w:cs="Calibri"/>
                <w:kern w:val="0"/>
                <w:sz w:val="20"/>
                <w:szCs w:val="20"/>
              </w:rPr>
            </w:pPr>
            <w:r>
              <w:rPr>
                <w:rFonts w:ascii="Calibri" w:eastAsia="PMingLiU" w:hAnsi="Calibri" w:cs="Calibri"/>
                <w:b/>
                <w:bCs/>
                <w:kern w:val="0"/>
                <w:sz w:val="20"/>
                <w:szCs w:val="20"/>
              </w:rPr>
              <w:t xml:space="preserve">report index </w:t>
            </w:r>
            <w:r w:rsidR="008402CD">
              <w:rPr>
                <w:rFonts w:ascii="Calibri" w:eastAsia="PMingLiU" w:hAnsi="Calibri" w:cs="Calibri" w:hint="eastAsia"/>
                <w:b/>
                <w:bCs/>
                <w:kern w:val="0"/>
                <w:sz w:val="20"/>
                <w:szCs w:val="20"/>
              </w:rPr>
              <w:t>&lt;</w:t>
            </w:r>
            <w:r>
              <w:rPr>
                <w:rFonts w:ascii="Calibri" w:eastAsia="PMingLiU" w:hAnsi="Calibri" w:cs="Calibri"/>
                <w:b/>
                <w:bCs/>
                <w:kern w:val="0"/>
                <w:sz w:val="20"/>
                <w:szCs w:val="20"/>
              </w:rPr>
              <w:t xml:space="preserve">= </w:t>
            </w:r>
            <w:r w:rsidR="004822DC">
              <w:rPr>
                <w:rFonts w:ascii="Calibri" w:eastAsia="PMingLiU" w:hAnsi="Calibri" w:cs="Calibri"/>
                <w:b/>
                <w:bCs/>
                <w:kern w:val="0"/>
                <w:sz w:val="20"/>
                <w:szCs w:val="20"/>
              </w:rPr>
              <w:t>[</w:t>
            </w:r>
            <w:r w:rsidR="008402CD">
              <w:rPr>
                <w:rFonts w:ascii="Calibri" w:eastAsia="PMingLiU" w:hAnsi="Calibri" w:cs="Calibri"/>
                <w:b/>
                <w:bCs/>
                <w:kern w:val="0"/>
                <w:sz w:val="20"/>
                <w:szCs w:val="20"/>
              </w:rPr>
              <w:t>2</w:t>
            </w:r>
            <w:r w:rsidR="004822DC">
              <w:rPr>
                <w:rFonts w:ascii="Calibri" w:eastAsia="PMingLiU" w:hAnsi="Calibri" w:cs="Calibri"/>
                <w:b/>
                <w:bCs/>
                <w:kern w:val="0"/>
                <w:sz w:val="20"/>
                <w:szCs w:val="20"/>
              </w:rPr>
              <w:t>]</w:t>
            </w:r>
            <w:r>
              <w:rPr>
                <w:rFonts w:ascii="Calibri" w:eastAsia="PMingLiU" w:hAnsi="Calibri" w:cs="Calibri"/>
                <w:b/>
                <w:bCs/>
                <w:kern w:val="0"/>
                <w:sz w:val="20"/>
                <w:szCs w:val="20"/>
              </w:rPr>
              <w:t xml:space="preserve"> for [90%]</w:t>
            </w:r>
          </w:p>
        </w:tc>
      </w:tr>
      <w:tr w:rsidR="005021E4" w:rsidRPr="00460347" w14:paraId="60465FBB" w14:textId="77777777" w:rsidTr="00193694">
        <w:trPr>
          <w:jc w:val="center"/>
        </w:trPr>
        <w:tc>
          <w:tcPr>
            <w:tcW w:w="862" w:type="dxa"/>
            <w:vMerge w:val="restart"/>
            <w:tcBorders>
              <w:top w:val="single" w:sz="8" w:space="0" w:color="A3A3A3"/>
              <w:left w:val="single" w:sz="8" w:space="0" w:color="A3A3A3"/>
              <w:right w:val="single" w:sz="8" w:space="0" w:color="A3A3A3"/>
            </w:tcBorders>
            <w:shd w:val="clear" w:color="auto" w:fill="FFFFFF"/>
            <w:tcMar>
              <w:top w:w="80" w:type="dxa"/>
              <w:left w:w="80" w:type="dxa"/>
              <w:bottom w:w="80" w:type="dxa"/>
              <w:right w:w="80" w:type="dxa"/>
            </w:tcMar>
            <w:hideMark/>
          </w:tcPr>
          <w:p w14:paraId="0EAD8A70" w14:textId="77777777" w:rsidR="005021E4" w:rsidRPr="00460347" w:rsidRDefault="005021E4" w:rsidP="009436B9">
            <w:pPr>
              <w:widowControl/>
              <w:jc w:val="center"/>
              <w:rPr>
                <w:rFonts w:ascii="Calibri" w:eastAsia="PMingLiU" w:hAnsi="Calibri" w:cs="Calibri"/>
                <w:kern w:val="0"/>
                <w:sz w:val="20"/>
                <w:szCs w:val="20"/>
              </w:rPr>
            </w:pPr>
            <w:r w:rsidRPr="00460347">
              <w:rPr>
                <w:rFonts w:ascii="Calibri" w:eastAsia="PMingLiU" w:hAnsi="Calibri" w:cs="Calibri" w:hint="eastAsia"/>
                <w:kern w:val="0"/>
                <w:sz w:val="20"/>
                <w:szCs w:val="20"/>
              </w:rPr>
              <w:t>100</w:t>
            </w:r>
          </w:p>
          <w:p w14:paraId="56B83D00" w14:textId="482BF0F3" w:rsidR="005021E4" w:rsidRPr="00460347" w:rsidRDefault="005021E4" w:rsidP="009436B9">
            <w:pPr>
              <w:jc w:val="center"/>
              <w:rPr>
                <w:rFonts w:ascii="Calibri" w:eastAsia="PMingLiU" w:hAnsi="Calibri" w:cs="Calibri"/>
                <w:kern w:val="0"/>
                <w:sz w:val="20"/>
                <w:szCs w:val="20"/>
              </w:rPr>
            </w:pPr>
          </w:p>
        </w:tc>
        <w:tc>
          <w:tcPr>
            <w:tcW w:w="7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090DC7" w14:textId="77777777" w:rsidR="005021E4" w:rsidRPr="00460347" w:rsidRDefault="005021E4" w:rsidP="009436B9">
            <w:pPr>
              <w:widowControl/>
              <w:jc w:val="center"/>
              <w:rPr>
                <w:rFonts w:ascii="Calibri" w:eastAsia="PMingLiU" w:hAnsi="Calibri" w:cs="Calibri"/>
                <w:kern w:val="0"/>
                <w:sz w:val="20"/>
                <w:szCs w:val="20"/>
              </w:rPr>
            </w:pPr>
            <w:r w:rsidRPr="00460347">
              <w:rPr>
                <w:rFonts w:ascii="Calibri" w:eastAsia="PMingLiU" w:hAnsi="Calibri" w:cs="Calibri" w:hint="eastAsia"/>
                <w:kern w:val="0"/>
                <w:sz w:val="20"/>
                <w:szCs w:val="20"/>
              </w:rPr>
              <w:t>10</w:t>
            </w:r>
          </w:p>
        </w:tc>
        <w:tc>
          <w:tcPr>
            <w:tcW w:w="11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6270E5" w14:textId="37A540B4" w:rsidR="005021E4" w:rsidRPr="00460347" w:rsidRDefault="008402CD" w:rsidP="004822DC">
            <w:pPr>
              <w:widowControl/>
              <w:jc w:val="center"/>
              <w:rPr>
                <w:rFonts w:ascii="Calibri" w:hAnsi="Calibri" w:cs="Calibri"/>
                <w:kern w:val="0"/>
                <w:sz w:val="20"/>
                <w:szCs w:val="20"/>
              </w:rPr>
            </w:pPr>
            <w:r w:rsidRPr="00460347">
              <w:rPr>
                <w:rFonts w:ascii="Calibri" w:eastAsia="PMingLiU" w:hAnsi="Calibri" w:cs="Calibri"/>
                <w:kern w:val="0"/>
                <w:sz w:val="20"/>
                <w:szCs w:val="20"/>
              </w:rPr>
              <w:t>X2=</w:t>
            </w:r>
            <w:r w:rsidR="004822DC" w:rsidRPr="00460347">
              <w:rPr>
                <w:rFonts w:ascii="Calibri" w:eastAsia="PMingLiU" w:hAnsi="Calibri" w:cs="Calibri"/>
                <w:kern w:val="0"/>
                <w:sz w:val="20"/>
                <w:szCs w:val="20"/>
              </w:rPr>
              <w:t>0.9894</w:t>
            </w:r>
          </w:p>
        </w:tc>
        <w:tc>
          <w:tcPr>
            <w:tcW w:w="1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91E6B9" w14:textId="7703C6A0" w:rsidR="005021E4" w:rsidRPr="00460347" w:rsidRDefault="008402CD" w:rsidP="009436B9">
            <w:pPr>
              <w:widowControl/>
              <w:jc w:val="center"/>
              <w:rPr>
                <w:rFonts w:ascii="Calibri" w:eastAsia="PMingLiU" w:hAnsi="Calibri" w:cs="Calibri"/>
                <w:kern w:val="0"/>
                <w:sz w:val="20"/>
                <w:szCs w:val="20"/>
              </w:rPr>
            </w:pPr>
            <w:r w:rsidRPr="00460347">
              <w:rPr>
                <w:rFonts w:ascii="Calibri" w:eastAsia="PMingLiU" w:hAnsi="Calibri" w:cs="Calibri"/>
                <w:kern w:val="0"/>
                <w:sz w:val="20"/>
                <w:szCs w:val="20"/>
              </w:rPr>
              <w:t>X2=</w:t>
            </w:r>
            <w:r w:rsidR="004822DC" w:rsidRPr="00460347">
              <w:rPr>
                <w:rFonts w:ascii="Calibri" w:eastAsia="PMingLiU" w:hAnsi="Calibri" w:cs="Calibri"/>
                <w:kern w:val="0"/>
                <w:sz w:val="20"/>
                <w:szCs w:val="20"/>
              </w:rPr>
              <w:t>0.9882</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994498" w14:textId="70A932E8" w:rsidR="005021E4" w:rsidRPr="00193694" w:rsidRDefault="005021E4" w:rsidP="00193694">
            <w:pPr>
              <w:widowControl/>
              <w:jc w:val="center"/>
              <w:rPr>
                <w:rFonts w:ascii="Calibri" w:eastAsia="PMingLiU" w:hAnsi="Calibri" w:cs="Calibri"/>
                <w:kern w:val="0"/>
                <w:sz w:val="20"/>
                <w:szCs w:val="20"/>
              </w:rPr>
            </w:pPr>
            <w:r w:rsidRPr="00460347">
              <w:rPr>
                <w:rFonts w:ascii="Calibri" w:eastAsia="PMingLiU" w:hAnsi="Calibri" w:cs="Calibri" w:hint="eastAsia"/>
                <w:kern w:val="0"/>
                <w:sz w:val="20"/>
                <w:szCs w:val="20"/>
              </w:rPr>
              <w:t>X2(0.</w:t>
            </w:r>
            <w:r w:rsidR="004822DC" w:rsidRPr="00460347">
              <w:rPr>
                <w:rFonts w:ascii="Calibri" w:eastAsia="PMingLiU" w:hAnsi="Calibri" w:cs="Calibri"/>
                <w:kern w:val="0"/>
                <w:sz w:val="20"/>
                <w:szCs w:val="20"/>
              </w:rPr>
              <w:t>9894</w:t>
            </w:r>
            <w:r w:rsidRPr="00460347">
              <w:rPr>
                <w:rFonts w:ascii="Calibri" w:eastAsia="PMingLiU" w:hAnsi="Calibri" w:cs="Calibri" w:hint="eastAsia"/>
                <w:kern w:val="0"/>
                <w:sz w:val="20"/>
                <w:szCs w:val="20"/>
              </w:rPr>
              <w:t>) &lt; 0.</w:t>
            </w:r>
            <w:r w:rsidR="004822DC" w:rsidRPr="00460347">
              <w:rPr>
                <w:rFonts w:ascii="Calibri" w:eastAsia="PMingLiU" w:hAnsi="Calibri" w:cs="Calibri"/>
                <w:kern w:val="0"/>
                <w:sz w:val="20"/>
                <w:szCs w:val="20"/>
              </w:rPr>
              <w:t>9922</w:t>
            </w:r>
            <w:r w:rsidRPr="00460347">
              <w:rPr>
                <w:rFonts w:ascii="Calibri" w:eastAsia="PMingLiU" w:hAnsi="Calibri" w:cs="Calibri" w:hint="eastAsia"/>
                <w:kern w:val="0"/>
                <w:sz w:val="20"/>
                <w:szCs w:val="20"/>
              </w:rPr>
              <w:t xml:space="preserve"> </w:t>
            </w:r>
            <w:r w:rsidR="001238E9" w:rsidRPr="00460347">
              <w:rPr>
                <w:rFonts w:ascii="Calibri" w:eastAsia="PMingLiU" w:hAnsi="Calibri" w:cs="Calibri" w:hint="eastAsia"/>
                <w:kern w:val="0"/>
                <w:sz w:val="20"/>
                <w:szCs w:val="20"/>
              </w:rPr>
              <w:t>f</w:t>
            </w:r>
            <w:r w:rsidR="001238E9" w:rsidRPr="00460347">
              <w:rPr>
                <w:rFonts w:ascii="Calibri" w:eastAsia="PMingLiU" w:hAnsi="Calibri" w:cs="Calibri"/>
                <w:kern w:val="0"/>
                <w:sz w:val="20"/>
                <w:szCs w:val="20"/>
              </w:rPr>
              <w:t>or Y2</w:t>
            </w:r>
            <w:r w:rsidR="00193694">
              <w:rPr>
                <w:rFonts w:ascii="Calibri" w:eastAsia="PMingLiU" w:hAnsi="Calibri" w:cs="Calibri"/>
                <w:kern w:val="0"/>
                <w:sz w:val="20"/>
                <w:szCs w:val="20"/>
              </w:rPr>
              <w:t xml:space="preserve"> </w:t>
            </w:r>
            <w:r w:rsidR="001238E9" w:rsidRPr="00460347">
              <w:rPr>
                <w:rFonts w:ascii="Calibri" w:eastAsia="PMingLiU" w:hAnsi="Calibri" w:cs="Calibri"/>
                <w:kern w:val="0"/>
                <w:sz w:val="20"/>
                <w:szCs w:val="20"/>
              </w:rPr>
              <w:t>=</w:t>
            </w:r>
            <w:r w:rsidR="00193694">
              <w:rPr>
                <w:rFonts w:ascii="Calibri" w:eastAsia="PMingLiU" w:hAnsi="Calibri" w:cs="Calibri"/>
                <w:kern w:val="0"/>
                <w:sz w:val="20"/>
                <w:szCs w:val="20"/>
              </w:rPr>
              <w:t xml:space="preserve"> </w:t>
            </w:r>
            <w:r w:rsidRPr="00460347">
              <w:rPr>
                <w:rFonts w:ascii="Calibri" w:eastAsia="PMingLiU" w:hAnsi="Calibri" w:cs="Calibri" w:hint="eastAsia"/>
                <w:kern w:val="0"/>
                <w:sz w:val="20"/>
                <w:szCs w:val="20"/>
              </w:rPr>
              <w:t>[</w:t>
            </w:r>
            <w:r w:rsidR="00193694">
              <w:rPr>
                <w:rFonts w:ascii="Calibri" w:eastAsia="PMingLiU" w:hAnsi="Calibri" w:cs="Calibri"/>
                <w:kern w:val="0"/>
                <w:sz w:val="20"/>
                <w:szCs w:val="20"/>
              </w:rPr>
              <w:t>9</w:t>
            </w:r>
            <w:r w:rsidRPr="00460347">
              <w:rPr>
                <w:rFonts w:ascii="Calibri" w:eastAsia="PMingLiU" w:hAnsi="Calibri" w:cs="Calibri" w:hint="eastAsia"/>
                <w:kern w:val="0"/>
                <w:sz w:val="20"/>
                <w:szCs w:val="20"/>
              </w:rPr>
              <w:t>0%]</w:t>
            </w:r>
          </w:p>
          <w:p w14:paraId="02F1D4F9" w14:textId="1724B9D1" w:rsidR="00053739" w:rsidRPr="00460347" w:rsidRDefault="00053739" w:rsidP="004822DC">
            <w:pPr>
              <w:widowControl/>
              <w:jc w:val="center"/>
              <w:rPr>
                <w:rFonts w:ascii="Calibri" w:eastAsia="PMingLiU" w:hAnsi="Calibri" w:cs="Calibri"/>
                <w:b/>
                <w:bCs/>
                <w:kern w:val="0"/>
                <w:sz w:val="20"/>
                <w:szCs w:val="20"/>
              </w:rPr>
            </w:pPr>
            <w:r w:rsidRPr="00460347">
              <w:rPr>
                <w:rFonts w:ascii="Calibri" w:eastAsia="PMingLiU" w:hAnsi="Calibri" w:cs="Calibri"/>
                <w:b/>
                <w:bCs/>
                <w:kern w:val="0"/>
                <w:sz w:val="20"/>
                <w:szCs w:val="20"/>
              </w:rPr>
              <w:t>report index &gt;</w:t>
            </w:r>
            <w:r w:rsidR="00653927">
              <w:rPr>
                <w:rFonts w:ascii="Calibri" w:eastAsia="PMingLiU" w:hAnsi="Calibri" w:cs="Calibri"/>
                <w:b/>
                <w:bCs/>
                <w:kern w:val="0"/>
                <w:sz w:val="20"/>
                <w:szCs w:val="20"/>
              </w:rPr>
              <w:t>=</w:t>
            </w:r>
            <w:r w:rsidR="004A7744">
              <w:rPr>
                <w:rFonts w:ascii="Calibri" w:eastAsia="PMingLiU" w:hAnsi="Calibri" w:cs="Calibri"/>
                <w:b/>
                <w:bCs/>
                <w:kern w:val="0"/>
                <w:sz w:val="20"/>
                <w:szCs w:val="20"/>
              </w:rPr>
              <w:t xml:space="preserve"> </w:t>
            </w:r>
            <w:r w:rsidRPr="00460347">
              <w:rPr>
                <w:rFonts w:ascii="Calibri" w:eastAsia="PMingLiU" w:hAnsi="Calibri" w:cs="Calibri"/>
                <w:b/>
                <w:bCs/>
                <w:kern w:val="0"/>
                <w:sz w:val="20"/>
                <w:szCs w:val="20"/>
              </w:rPr>
              <w:t>2 for [90%]</w:t>
            </w:r>
          </w:p>
        </w:tc>
        <w:tc>
          <w:tcPr>
            <w:tcW w:w="36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7C88EE" w14:textId="3C1DC1C8" w:rsidR="005021E4" w:rsidRPr="00193694" w:rsidRDefault="00A11558" w:rsidP="00193694">
            <w:pPr>
              <w:widowControl/>
              <w:jc w:val="center"/>
              <w:rPr>
                <w:rFonts w:ascii="Calibri" w:eastAsia="PMingLiU" w:hAnsi="Calibri" w:cs="Calibri"/>
                <w:kern w:val="0"/>
                <w:sz w:val="20"/>
                <w:szCs w:val="20"/>
              </w:rPr>
            </w:pPr>
            <w:r w:rsidRPr="00460347">
              <w:rPr>
                <w:rFonts w:ascii="Calibri" w:eastAsia="PMingLiU" w:hAnsi="Calibri" w:cs="Calibri"/>
                <w:kern w:val="0"/>
                <w:sz w:val="20"/>
                <w:szCs w:val="20"/>
              </w:rPr>
              <w:t>X2(0.</w:t>
            </w:r>
            <w:r w:rsidR="004822DC" w:rsidRPr="00460347">
              <w:rPr>
                <w:rFonts w:ascii="Calibri" w:eastAsia="PMingLiU" w:hAnsi="Calibri" w:cs="Calibri"/>
                <w:kern w:val="0"/>
                <w:sz w:val="20"/>
                <w:szCs w:val="20"/>
              </w:rPr>
              <w:t>9882</w:t>
            </w:r>
            <w:r w:rsidRPr="00460347">
              <w:rPr>
                <w:rFonts w:ascii="Calibri" w:eastAsia="PMingLiU" w:hAnsi="Calibri" w:cs="Calibri"/>
                <w:kern w:val="0"/>
                <w:sz w:val="20"/>
                <w:szCs w:val="20"/>
              </w:rPr>
              <w:t>) &lt; 0.</w:t>
            </w:r>
            <w:r w:rsidR="004822DC" w:rsidRPr="00460347">
              <w:rPr>
                <w:rFonts w:ascii="Calibri" w:eastAsia="PMingLiU" w:hAnsi="Calibri" w:cs="Calibri"/>
                <w:kern w:val="0"/>
                <w:sz w:val="20"/>
                <w:szCs w:val="20"/>
              </w:rPr>
              <w:t>9890</w:t>
            </w:r>
            <w:r w:rsidRPr="00460347">
              <w:rPr>
                <w:rFonts w:ascii="Calibri" w:eastAsia="PMingLiU" w:hAnsi="Calibri" w:cs="Calibri"/>
                <w:kern w:val="0"/>
                <w:sz w:val="20"/>
                <w:szCs w:val="20"/>
              </w:rPr>
              <w:t xml:space="preserve"> </w:t>
            </w:r>
            <w:r w:rsidR="00193694">
              <w:rPr>
                <w:rFonts w:ascii="Calibri" w:eastAsia="PMingLiU" w:hAnsi="Calibri" w:cs="Calibri"/>
                <w:kern w:val="0"/>
                <w:sz w:val="20"/>
                <w:szCs w:val="20"/>
              </w:rPr>
              <w:t>for</w:t>
            </w:r>
            <w:r w:rsidR="001238E9" w:rsidRPr="00460347">
              <w:rPr>
                <w:rFonts w:ascii="Calibri" w:eastAsia="PMingLiU" w:hAnsi="Calibri" w:cs="Calibri"/>
                <w:kern w:val="0"/>
                <w:sz w:val="20"/>
                <w:szCs w:val="20"/>
              </w:rPr>
              <w:t xml:space="preserve"> Y2</w:t>
            </w:r>
            <w:r w:rsidR="00193694">
              <w:rPr>
                <w:rFonts w:ascii="Calibri" w:eastAsia="PMingLiU" w:hAnsi="Calibri" w:cs="Calibri"/>
                <w:kern w:val="0"/>
                <w:sz w:val="20"/>
                <w:szCs w:val="20"/>
              </w:rPr>
              <w:t xml:space="preserve"> </w:t>
            </w:r>
            <w:r w:rsidRPr="00460347">
              <w:rPr>
                <w:rFonts w:ascii="Calibri" w:eastAsia="PMingLiU" w:hAnsi="Calibri" w:cs="Calibri"/>
                <w:kern w:val="0"/>
                <w:sz w:val="20"/>
                <w:szCs w:val="20"/>
              </w:rPr>
              <w:t>=</w:t>
            </w:r>
            <w:r w:rsidR="00193694">
              <w:rPr>
                <w:rFonts w:ascii="Calibri" w:eastAsia="PMingLiU" w:hAnsi="Calibri" w:cs="Calibri"/>
                <w:kern w:val="0"/>
                <w:sz w:val="20"/>
                <w:szCs w:val="20"/>
              </w:rPr>
              <w:t xml:space="preserve"> </w:t>
            </w:r>
            <w:r w:rsidRPr="00460347">
              <w:rPr>
                <w:rFonts w:ascii="Calibri" w:eastAsia="PMingLiU" w:hAnsi="Calibri" w:cs="Calibri"/>
                <w:kern w:val="0"/>
                <w:sz w:val="20"/>
                <w:szCs w:val="20"/>
              </w:rPr>
              <w:t>[</w:t>
            </w:r>
            <w:r w:rsidR="00193694">
              <w:rPr>
                <w:rFonts w:ascii="Calibri" w:eastAsia="PMingLiU" w:hAnsi="Calibri" w:cs="Calibri"/>
                <w:kern w:val="0"/>
                <w:sz w:val="20"/>
                <w:szCs w:val="20"/>
              </w:rPr>
              <w:t>9</w:t>
            </w:r>
            <w:r w:rsidRPr="00460347">
              <w:rPr>
                <w:rFonts w:ascii="Calibri" w:eastAsia="PMingLiU" w:hAnsi="Calibri" w:cs="Calibri"/>
                <w:kern w:val="0"/>
                <w:sz w:val="20"/>
                <w:szCs w:val="20"/>
              </w:rPr>
              <w:t>0%</w:t>
            </w:r>
            <w:r w:rsidR="00193694">
              <w:rPr>
                <w:rFonts w:ascii="Calibri" w:eastAsia="PMingLiU" w:hAnsi="Calibri" w:cs="Calibri"/>
                <w:kern w:val="0"/>
                <w:sz w:val="20"/>
                <w:szCs w:val="20"/>
              </w:rPr>
              <w:t>]</w:t>
            </w:r>
          </w:p>
          <w:p w14:paraId="12840C6E" w14:textId="5B0D0739" w:rsidR="00053739" w:rsidRPr="00460347" w:rsidRDefault="00053739" w:rsidP="004822DC">
            <w:pPr>
              <w:widowControl/>
              <w:jc w:val="center"/>
              <w:rPr>
                <w:rFonts w:ascii="Calibri" w:eastAsia="PMingLiU" w:hAnsi="Calibri" w:cs="Calibri"/>
                <w:kern w:val="0"/>
                <w:sz w:val="20"/>
                <w:szCs w:val="20"/>
              </w:rPr>
            </w:pPr>
            <w:r w:rsidRPr="00460347">
              <w:rPr>
                <w:rFonts w:ascii="Calibri" w:eastAsia="PMingLiU" w:hAnsi="Calibri" w:cs="Calibri"/>
                <w:b/>
                <w:bCs/>
                <w:kern w:val="0"/>
                <w:sz w:val="20"/>
                <w:szCs w:val="20"/>
              </w:rPr>
              <w:t>report index &gt;</w:t>
            </w:r>
            <w:r w:rsidR="00653927">
              <w:rPr>
                <w:rFonts w:ascii="Calibri" w:eastAsia="PMingLiU" w:hAnsi="Calibri" w:cs="Calibri"/>
                <w:b/>
                <w:bCs/>
                <w:kern w:val="0"/>
                <w:sz w:val="20"/>
                <w:szCs w:val="20"/>
              </w:rPr>
              <w:t>=</w:t>
            </w:r>
            <w:r w:rsidRPr="00460347">
              <w:rPr>
                <w:rFonts w:ascii="Calibri" w:eastAsia="PMingLiU" w:hAnsi="Calibri" w:cs="Calibri"/>
                <w:b/>
                <w:bCs/>
                <w:kern w:val="0"/>
                <w:sz w:val="20"/>
                <w:szCs w:val="20"/>
              </w:rPr>
              <w:t xml:space="preserve"> 3 for [90%]</w:t>
            </w:r>
          </w:p>
        </w:tc>
      </w:tr>
      <w:tr w:rsidR="005021E4" w:rsidRPr="00460347" w14:paraId="73AE5736" w14:textId="77777777" w:rsidTr="00193694">
        <w:trPr>
          <w:jc w:val="center"/>
        </w:trPr>
        <w:tc>
          <w:tcPr>
            <w:tcW w:w="862" w:type="dxa"/>
            <w:vMerge/>
            <w:tcBorders>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6D36865" w14:textId="19C3FC2A" w:rsidR="005021E4" w:rsidRPr="00460347" w:rsidRDefault="005021E4" w:rsidP="009436B9">
            <w:pPr>
              <w:widowControl/>
              <w:jc w:val="center"/>
              <w:rPr>
                <w:rFonts w:ascii="Calibri" w:eastAsia="PMingLiU" w:hAnsi="Calibri" w:cs="Calibri"/>
                <w:kern w:val="0"/>
                <w:sz w:val="20"/>
                <w:szCs w:val="20"/>
              </w:rPr>
            </w:pPr>
          </w:p>
        </w:tc>
        <w:tc>
          <w:tcPr>
            <w:tcW w:w="7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58ADE6" w14:textId="77777777" w:rsidR="005021E4" w:rsidRPr="00460347" w:rsidRDefault="005021E4" w:rsidP="009436B9">
            <w:pPr>
              <w:widowControl/>
              <w:jc w:val="center"/>
              <w:rPr>
                <w:rFonts w:ascii="Calibri" w:eastAsia="PMingLiU" w:hAnsi="Calibri" w:cs="Calibri"/>
                <w:kern w:val="0"/>
                <w:sz w:val="20"/>
                <w:szCs w:val="20"/>
              </w:rPr>
            </w:pPr>
            <w:r w:rsidRPr="00460347">
              <w:rPr>
                <w:rFonts w:ascii="Calibri" w:eastAsia="PMingLiU" w:hAnsi="Calibri" w:cs="Calibri" w:hint="eastAsia"/>
                <w:kern w:val="0"/>
                <w:sz w:val="20"/>
                <w:szCs w:val="20"/>
              </w:rPr>
              <w:t>20</w:t>
            </w:r>
          </w:p>
        </w:tc>
        <w:tc>
          <w:tcPr>
            <w:tcW w:w="11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144E23" w14:textId="3E753562" w:rsidR="005021E4" w:rsidRPr="00460347" w:rsidRDefault="008402CD" w:rsidP="009436B9">
            <w:pPr>
              <w:widowControl/>
              <w:jc w:val="center"/>
              <w:rPr>
                <w:rFonts w:ascii="Calibri" w:eastAsia="PMingLiU" w:hAnsi="Calibri" w:cs="Calibri"/>
                <w:kern w:val="0"/>
                <w:sz w:val="20"/>
                <w:szCs w:val="20"/>
              </w:rPr>
            </w:pPr>
            <w:r w:rsidRPr="004A7744">
              <w:rPr>
                <w:rFonts w:ascii="Calibri" w:eastAsia="PMingLiU" w:hAnsi="Calibri" w:cs="Calibri"/>
                <w:kern w:val="0"/>
                <w:sz w:val="20"/>
                <w:szCs w:val="20"/>
              </w:rPr>
              <w:t>X2=</w:t>
            </w:r>
            <w:r w:rsidR="004822DC" w:rsidRPr="004A7744">
              <w:rPr>
                <w:rFonts w:ascii="Calibri" w:eastAsia="PMingLiU" w:hAnsi="Calibri" w:cs="Calibri"/>
                <w:kern w:val="0"/>
                <w:sz w:val="20"/>
                <w:szCs w:val="20"/>
              </w:rPr>
              <w:t>0.9969</w:t>
            </w:r>
          </w:p>
        </w:tc>
        <w:tc>
          <w:tcPr>
            <w:tcW w:w="1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0658AD" w14:textId="67196D22" w:rsidR="005021E4" w:rsidRPr="00460347" w:rsidRDefault="008402CD" w:rsidP="009436B9">
            <w:pPr>
              <w:widowControl/>
              <w:jc w:val="center"/>
              <w:rPr>
                <w:rFonts w:ascii="Calibri" w:eastAsia="PMingLiU" w:hAnsi="Calibri" w:cs="Calibri"/>
                <w:kern w:val="0"/>
                <w:sz w:val="20"/>
                <w:szCs w:val="20"/>
              </w:rPr>
            </w:pPr>
            <w:r w:rsidRPr="004A7744">
              <w:rPr>
                <w:rFonts w:ascii="Calibri" w:eastAsia="PMingLiU" w:hAnsi="Calibri" w:cs="Calibri"/>
                <w:kern w:val="0"/>
                <w:sz w:val="20"/>
                <w:szCs w:val="20"/>
                <w:highlight w:val="cyan"/>
              </w:rPr>
              <w:t>X2=</w:t>
            </w:r>
            <w:r w:rsidR="004822DC" w:rsidRPr="004A7744">
              <w:rPr>
                <w:rFonts w:ascii="Calibri" w:eastAsia="PMingLiU" w:hAnsi="Calibri" w:cs="Calibri"/>
                <w:kern w:val="0"/>
                <w:sz w:val="20"/>
                <w:szCs w:val="20"/>
                <w:highlight w:val="cyan"/>
              </w:rPr>
              <w:t>0.9915</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84B504" w14:textId="1CD89A9B" w:rsidR="005021E4" w:rsidRPr="00460347" w:rsidRDefault="005021E4" w:rsidP="004822DC">
            <w:pPr>
              <w:widowControl/>
              <w:jc w:val="center"/>
              <w:rPr>
                <w:rFonts w:ascii="Calibri" w:eastAsia="PMingLiU" w:hAnsi="Calibri" w:cs="Calibri"/>
                <w:kern w:val="0"/>
                <w:sz w:val="20"/>
                <w:szCs w:val="20"/>
              </w:rPr>
            </w:pPr>
            <w:r w:rsidRPr="00460347">
              <w:rPr>
                <w:rFonts w:ascii="Calibri" w:eastAsia="PMingLiU" w:hAnsi="Calibri" w:cs="Calibri" w:hint="eastAsia"/>
                <w:kern w:val="0"/>
                <w:sz w:val="20"/>
                <w:szCs w:val="20"/>
              </w:rPr>
              <w:t>X2(0.</w:t>
            </w:r>
            <w:r w:rsidR="004822DC" w:rsidRPr="00460347">
              <w:rPr>
                <w:rFonts w:ascii="Calibri" w:eastAsia="PMingLiU" w:hAnsi="Calibri" w:cs="Calibri"/>
                <w:kern w:val="0"/>
                <w:sz w:val="20"/>
                <w:szCs w:val="20"/>
              </w:rPr>
              <w:t>9969</w:t>
            </w:r>
            <w:r w:rsidRPr="00460347">
              <w:rPr>
                <w:rFonts w:ascii="Calibri" w:eastAsia="PMingLiU" w:hAnsi="Calibri" w:cs="Calibri" w:hint="eastAsia"/>
                <w:kern w:val="0"/>
                <w:sz w:val="20"/>
                <w:szCs w:val="20"/>
              </w:rPr>
              <w:t xml:space="preserve">) &lt; </w:t>
            </w:r>
            <w:r w:rsidR="004822DC" w:rsidRPr="00460347">
              <w:rPr>
                <w:rFonts w:ascii="Calibri" w:eastAsia="PMingLiU" w:hAnsi="Calibri" w:cs="Calibri"/>
                <w:kern w:val="0"/>
                <w:sz w:val="20"/>
                <w:szCs w:val="20"/>
              </w:rPr>
              <w:t>1</w:t>
            </w:r>
            <w:r w:rsidRPr="00460347">
              <w:rPr>
                <w:rFonts w:ascii="Calibri" w:eastAsia="PMingLiU" w:hAnsi="Calibri" w:cs="Calibri" w:hint="eastAsia"/>
                <w:kern w:val="0"/>
                <w:sz w:val="20"/>
                <w:szCs w:val="20"/>
              </w:rPr>
              <w:t xml:space="preserve"> </w:t>
            </w:r>
            <w:r w:rsidR="001238E9" w:rsidRPr="00460347">
              <w:rPr>
                <w:rFonts w:ascii="Calibri" w:eastAsia="PMingLiU" w:hAnsi="Calibri" w:cs="Calibri"/>
                <w:kern w:val="0"/>
                <w:sz w:val="20"/>
                <w:szCs w:val="20"/>
              </w:rPr>
              <w:t>for Y2</w:t>
            </w:r>
            <w:r w:rsidR="00193694">
              <w:rPr>
                <w:rFonts w:ascii="Calibri" w:eastAsia="PMingLiU" w:hAnsi="Calibri" w:cs="Calibri"/>
                <w:kern w:val="0"/>
                <w:sz w:val="20"/>
                <w:szCs w:val="20"/>
              </w:rPr>
              <w:t xml:space="preserve"> </w:t>
            </w:r>
            <w:r w:rsidR="001238E9" w:rsidRPr="00460347">
              <w:rPr>
                <w:rFonts w:ascii="Calibri" w:eastAsia="PMingLiU" w:hAnsi="Calibri" w:cs="Calibri"/>
                <w:kern w:val="0"/>
                <w:sz w:val="20"/>
                <w:szCs w:val="20"/>
              </w:rPr>
              <w:t>=</w:t>
            </w:r>
            <w:r w:rsidRPr="00460347">
              <w:rPr>
                <w:rFonts w:ascii="Calibri" w:eastAsia="PMingLiU" w:hAnsi="Calibri" w:cs="Calibri" w:hint="eastAsia"/>
                <w:kern w:val="0"/>
                <w:sz w:val="20"/>
                <w:szCs w:val="20"/>
              </w:rPr>
              <w:t xml:space="preserve"> [</w:t>
            </w:r>
            <w:r w:rsidR="00193694">
              <w:rPr>
                <w:rFonts w:ascii="Calibri" w:eastAsia="PMingLiU" w:hAnsi="Calibri" w:cs="Calibri"/>
                <w:kern w:val="0"/>
                <w:sz w:val="20"/>
                <w:szCs w:val="20"/>
              </w:rPr>
              <w:t>9</w:t>
            </w:r>
            <w:r w:rsidRPr="00460347">
              <w:rPr>
                <w:rFonts w:ascii="Calibri" w:eastAsia="PMingLiU" w:hAnsi="Calibri" w:cs="Calibri" w:hint="eastAsia"/>
                <w:kern w:val="0"/>
                <w:sz w:val="20"/>
                <w:szCs w:val="20"/>
              </w:rPr>
              <w:t>0%]</w:t>
            </w:r>
          </w:p>
          <w:p w14:paraId="0A21684C" w14:textId="77011BF2" w:rsidR="005021E4" w:rsidRPr="00460347" w:rsidRDefault="005021E4" w:rsidP="004822DC">
            <w:pPr>
              <w:widowControl/>
              <w:jc w:val="center"/>
              <w:rPr>
                <w:rFonts w:ascii="Calibri" w:eastAsia="PMingLiU" w:hAnsi="Calibri" w:cs="Calibri"/>
                <w:b/>
                <w:bCs/>
                <w:kern w:val="0"/>
                <w:sz w:val="20"/>
                <w:szCs w:val="20"/>
              </w:rPr>
            </w:pPr>
            <w:r w:rsidRPr="00460347">
              <w:rPr>
                <w:rFonts w:ascii="Calibri" w:eastAsia="PMingLiU" w:hAnsi="Calibri" w:cs="Calibri" w:hint="eastAsia"/>
                <w:b/>
                <w:bCs/>
                <w:kern w:val="0"/>
                <w:sz w:val="20"/>
                <w:szCs w:val="20"/>
              </w:rPr>
              <w:t xml:space="preserve">report index </w:t>
            </w:r>
            <w:r w:rsidR="00193694">
              <w:rPr>
                <w:rFonts w:ascii="Calibri" w:eastAsia="PMingLiU" w:hAnsi="Calibri" w:cs="Calibri" w:hint="eastAsia"/>
                <w:b/>
                <w:bCs/>
                <w:kern w:val="0"/>
                <w:sz w:val="20"/>
                <w:szCs w:val="20"/>
              </w:rPr>
              <w:t>&gt;</w:t>
            </w:r>
            <w:r w:rsidR="00653927">
              <w:rPr>
                <w:rFonts w:ascii="Calibri" w:eastAsia="PMingLiU" w:hAnsi="Calibri" w:cs="Calibri"/>
                <w:b/>
                <w:bCs/>
                <w:kern w:val="0"/>
                <w:sz w:val="20"/>
                <w:szCs w:val="20"/>
              </w:rPr>
              <w:t>=</w:t>
            </w:r>
            <w:r w:rsidR="004A7744">
              <w:rPr>
                <w:rFonts w:ascii="Calibri" w:eastAsia="PMingLiU" w:hAnsi="Calibri" w:cs="Calibri"/>
                <w:b/>
                <w:bCs/>
                <w:kern w:val="0"/>
                <w:sz w:val="20"/>
                <w:szCs w:val="20"/>
              </w:rPr>
              <w:t xml:space="preserve"> </w:t>
            </w:r>
            <w:r w:rsidR="004822DC" w:rsidRPr="00460347">
              <w:rPr>
                <w:rFonts w:ascii="Calibri" w:eastAsia="PMingLiU" w:hAnsi="Calibri" w:cs="Calibri"/>
                <w:b/>
                <w:bCs/>
                <w:kern w:val="0"/>
                <w:sz w:val="20"/>
                <w:szCs w:val="20"/>
              </w:rPr>
              <w:t>[</w:t>
            </w:r>
            <w:r w:rsidR="004A7744">
              <w:rPr>
                <w:rFonts w:ascii="Calibri" w:eastAsia="PMingLiU" w:hAnsi="Calibri" w:cs="Calibri"/>
                <w:b/>
                <w:bCs/>
                <w:kern w:val="0"/>
                <w:sz w:val="20"/>
                <w:szCs w:val="20"/>
              </w:rPr>
              <w:t>2</w:t>
            </w:r>
            <w:r w:rsidR="004822DC" w:rsidRPr="00460347">
              <w:rPr>
                <w:rFonts w:ascii="Calibri" w:eastAsia="PMingLiU" w:hAnsi="Calibri" w:cs="Calibri"/>
                <w:b/>
                <w:bCs/>
                <w:kern w:val="0"/>
                <w:sz w:val="20"/>
                <w:szCs w:val="20"/>
              </w:rPr>
              <w:t>]</w:t>
            </w:r>
            <w:r w:rsidRPr="00460347">
              <w:rPr>
                <w:rFonts w:ascii="Calibri" w:eastAsia="PMingLiU" w:hAnsi="Calibri" w:cs="Calibri" w:hint="eastAsia"/>
                <w:b/>
                <w:bCs/>
                <w:kern w:val="0"/>
                <w:sz w:val="20"/>
                <w:szCs w:val="20"/>
              </w:rPr>
              <w:t xml:space="preserve"> for [</w:t>
            </w:r>
            <w:r w:rsidR="00193694">
              <w:rPr>
                <w:rFonts w:ascii="Calibri" w:eastAsia="PMingLiU" w:hAnsi="Calibri" w:cs="Calibri" w:hint="eastAsia"/>
                <w:b/>
                <w:bCs/>
                <w:kern w:val="0"/>
                <w:sz w:val="20"/>
                <w:szCs w:val="20"/>
              </w:rPr>
              <w:t>9</w:t>
            </w:r>
            <w:r w:rsidRPr="00460347">
              <w:rPr>
                <w:rFonts w:ascii="Calibri" w:eastAsia="PMingLiU" w:hAnsi="Calibri" w:cs="Calibri" w:hint="eastAsia"/>
                <w:b/>
                <w:bCs/>
                <w:kern w:val="0"/>
                <w:sz w:val="20"/>
                <w:szCs w:val="20"/>
              </w:rPr>
              <w:t>0%]</w:t>
            </w:r>
          </w:p>
        </w:tc>
        <w:tc>
          <w:tcPr>
            <w:tcW w:w="36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54DA7A" w14:textId="7E1593EB" w:rsidR="00F544C8" w:rsidRPr="00653927" w:rsidRDefault="00F544C8" w:rsidP="004822DC">
            <w:pPr>
              <w:widowControl/>
              <w:jc w:val="center"/>
              <w:rPr>
                <w:rFonts w:ascii="Calibri" w:eastAsia="PMingLiU" w:hAnsi="Calibri" w:cs="Calibri"/>
                <w:kern w:val="0"/>
                <w:sz w:val="20"/>
                <w:szCs w:val="20"/>
              </w:rPr>
            </w:pPr>
            <w:r w:rsidRPr="00653927">
              <w:rPr>
                <w:rFonts w:ascii="Calibri" w:eastAsia="PMingLiU" w:hAnsi="Calibri" w:cs="Calibri"/>
                <w:kern w:val="0"/>
                <w:sz w:val="20"/>
                <w:szCs w:val="20"/>
              </w:rPr>
              <w:t>X2(0.</w:t>
            </w:r>
            <w:r w:rsidR="004822DC" w:rsidRPr="00653927">
              <w:rPr>
                <w:rFonts w:ascii="Calibri" w:eastAsia="PMingLiU" w:hAnsi="Calibri" w:cs="Calibri"/>
                <w:kern w:val="0"/>
                <w:sz w:val="20"/>
                <w:szCs w:val="20"/>
              </w:rPr>
              <w:t>9915</w:t>
            </w:r>
            <w:r w:rsidRPr="00653927">
              <w:rPr>
                <w:rFonts w:ascii="Calibri" w:eastAsia="PMingLiU" w:hAnsi="Calibri" w:cs="Calibri"/>
                <w:kern w:val="0"/>
                <w:sz w:val="20"/>
                <w:szCs w:val="20"/>
              </w:rPr>
              <w:t>) &lt; 0.</w:t>
            </w:r>
            <w:r w:rsidR="004822DC" w:rsidRPr="00653927">
              <w:rPr>
                <w:rFonts w:ascii="Calibri" w:eastAsia="PMingLiU" w:hAnsi="Calibri" w:cs="Calibri"/>
                <w:kern w:val="0"/>
                <w:sz w:val="20"/>
                <w:szCs w:val="20"/>
              </w:rPr>
              <w:t>9922</w:t>
            </w:r>
            <w:r w:rsidRPr="00653927">
              <w:rPr>
                <w:rFonts w:ascii="Calibri" w:eastAsia="PMingLiU" w:hAnsi="Calibri" w:cs="Calibri"/>
                <w:kern w:val="0"/>
                <w:sz w:val="20"/>
                <w:szCs w:val="20"/>
              </w:rPr>
              <w:t xml:space="preserve"> </w:t>
            </w:r>
            <w:r w:rsidR="001238E9" w:rsidRPr="00653927">
              <w:rPr>
                <w:rFonts w:ascii="Calibri" w:eastAsia="PMingLiU" w:hAnsi="Calibri" w:cs="Calibri"/>
                <w:kern w:val="0"/>
                <w:sz w:val="20"/>
                <w:szCs w:val="20"/>
              </w:rPr>
              <w:t>for Y2</w:t>
            </w:r>
            <w:r w:rsidR="00193694" w:rsidRPr="00653927">
              <w:rPr>
                <w:rFonts w:ascii="Calibri" w:eastAsia="PMingLiU" w:hAnsi="Calibri" w:cs="Calibri"/>
                <w:kern w:val="0"/>
                <w:sz w:val="20"/>
                <w:szCs w:val="20"/>
              </w:rPr>
              <w:t xml:space="preserve"> </w:t>
            </w:r>
            <w:r w:rsidRPr="00653927">
              <w:rPr>
                <w:rFonts w:ascii="Calibri" w:eastAsia="PMingLiU" w:hAnsi="Calibri" w:cs="Calibri"/>
                <w:kern w:val="0"/>
                <w:sz w:val="20"/>
                <w:szCs w:val="20"/>
              </w:rPr>
              <w:t>=</w:t>
            </w:r>
            <w:r w:rsidR="00193694" w:rsidRPr="00653927">
              <w:rPr>
                <w:rFonts w:ascii="Calibri" w:eastAsia="PMingLiU" w:hAnsi="Calibri" w:cs="Calibri"/>
                <w:kern w:val="0"/>
                <w:sz w:val="20"/>
                <w:szCs w:val="20"/>
              </w:rPr>
              <w:t xml:space="preserve"> </w:t>
            </w:r>
            <w:r w:rsidRPr="00653927">
              <w:rPr>
                <w:rFonts w:ascii="Calibri" w:eastAsia="PMingLiU" w:hAnsi="Calibri" w:cs="Calibri"/>
                <w:kern w:val="0"/>
                <w:sz w:val="20"/>
                <w:szCs w:val="20"/>
              </w:rPr>
              <w:t>[</w:t>
            </w:r>
            <w:r w:rsidR="00193694" w:rsidRPr="00653927">
              <w:rPr>
                <w:rFonts w:ascii="Calibri" w:eastAsia="PMingLiU" w:hAnsi="Calibri" w:cs="Calibri"/>
                <w:kern w:val="0"/>
                <w:sz w:val="20"/>
                <w:szCs w:val="20"/>
              </w:rPr>
              <w:t>9</w:t>
            </w:r>
            <w:r w:rsidRPr="00653927">
              <w:rPr>
                <w:rFonts w:ascii="Calibri" w:eastAsia="PMingLiU" w:hAnsi="Calibri" w:cs="Calibri"/>
                <w:kern w:val="0"/>
                <w:sz w:val="20"/>
                <w:szCs w:val="20"/>
              </w:rPr>
              <w:t>0%]</w:t>
            </w:r>
          </w:p>
          <w:p w14:paraId="3EAAD93E" w14:textId="448850CF" w:rsidR="005021E4" w:rsidRPr="00460347" w:rsidRDefault="00F544C8" w:rsidP="004822DC">
            <w:pPr>
              <w:widowControl/>
              <w:jc w:val="center"/>
              <w:rPr>
                <w:rFonts w:ascii="Calibri" w:eastAsia="PMingLiU" w:hAnsi="Calibri" w:cs="Calibri"/>
                <w:kern w:val="0"/>
                <w:sz w:val="20"/>
                <w:szCs w:val="20"/>
              </w:rPr>
            </w:pPr>
            <w:r w:rsidRPr="00653927">
              <w:rPr>
                <w:rFonts w:ascii="Calibri" w:eastAsia="PMingLiU" w:hAnsi="Calibri" w:cs="Calibri"/>
                <w:b/>
                <w:bCs/>
                <w:kern w:val="0"/>
                <w:sz w:val="20"/>
                <w:szCs w:val="20"/>
              </w:rPr>
              <w:t xml:space="preserve">report index </w:t>
            </w:r>
            <w:r w:rsidR="00193694" w:rsidRPr="00653927">
              <w:rPr>
                <w:rFonts w:ascii="Calibri" w:eastAsia="PMingLiU" w:hAnsi="Calibri" w:cs="Calibri" w:hint="eastAsia"/>
                <w:b/>
                <w:bCs/>
                <w:kern w:val="0"/>
                <w:sz w:val="20"/>
                <w:szCs w:val="20"/>
              </w:rPr>
              <w:t>&gt;</w:t>
            </w:r>
            <w:r w:rsidRPr="00653927">
              <w:rPr>
                <w:rFonts w:ascii="Calibri" w:eastAsia="PMingLiU" w:hAnsi="Calibri" w:cs="Calibri"/>
                <w:b/>
                <w:bCs/>
                <w:kern w:val="0"/>
                <w:sz w:val="20"/>
                <w:szCs w:val="20"/>
              </w:rPr>
              <w:t xml:space="preserve"> </w:t>
            </w:r>
            <w:r w:rsidR="00653927">
              <w:rPr>
                <w:rFonts w:ascii="Calibri" w:eastAsia="PMingLiU" w:hAnsi="Calibri" w:cs="Calibri"/>
                <w:b/>
                <w:bCs/>
                <w:kern w:val="0"/>
                <w:sz w:val="20"/>
                <w:szCs w:val="20"/>
              </w:rPr>
              <w:t>=</w:t>
            </w:r>
            <w:r w:rsidR="004822DC" w:rsidRPr="00653927">
              <w:rPr>
                <w:rFonts w:ascii="Calibri" w:eastAsia="PMingLiU" w:hAnsi="Calibri" w:cs="Calibri"/>
                <w:b/>
                <w:bCs/>
                <w:kern w:val="0"/>
                <w:sz w:val="20"/>
                <w:szCs w:val="20"/>
              </w:rPr>
              <w:t>2</w:t>
            </w:r>
            <w:r w:rsidRPr="00653927">
              <w:rPr>
                <w:rFonts w:ascii="Calibri" w:eastAsia="PMingLiU" w:hAnsi="Calibri" w:cs="Calibri"/>
                <w:b/>
                <w:bCs/>
                <w:kern w:val="0"/>
                <w:sz w:val="20"/>
                <w:szCs w:val="20"/>
              </w:rPr>
              <w:t xml:space="preserve"> for [</w:t>
            </w:r>
            <w:r w:rsidR="00193694" w:rsidRPr="00653927">
              <w:rPr>
                <w:rFonts w:ascii="Calibri" w:eastAsia="PMingLiU" w:hAnsi="Calibri" w:cs="Calibri"/>
                <w:b/>
                <w:bCs/>
                <w:kern w:val="0"/>
                <w:sz w:val="20"/>
                <w:szCs w:val="20"/>
              </w:rPr>
              <w:t>9</w:t>
            </w:r>
            <w:r w:rsidRPr="00653927">
              <w:rPr>
                <w:rFonts w:ascii="Calibri" w:eastAsia="PMingLiU" w:hAnsi="Calibri" w:cs="Calibri"/>
                <w:b/>
                <w:bCs/>
                <w:kern w:val="0"/>
                <w:sz w:val="20"/>
                <w:szCs w:val="20"/>
              </w:rPr>
              <w:t>0%]</w:t>
            </w:r>
          </w:p>
        </w:tc>
      </w:tr>
      <w:tr w:rsidR="005021E4" w:rsidRPr="00460347" w14:paraId="0097A7E2" w14:textId="77777777" w:rsidTr="00193694">
        <w:trPr>
          <w:jc w:val="center"/>
        </w:trPr>
        <w:tc>
          <w:tcPr>
            <w:tcW w:w="862" w:type="dxa"/>
            <w:vMerge w:val="restart"/>
            <w:tcBorders>
              <w:top w:val="single" w:sz="8" w:space="0" w:color="A3A3A3"/>
              <w:left w:val="single" w:sz="8" w:space="0" w:color="A3A3A3"/>
              <w:right w:val="single" w:sz="8" w:space="0" w:color="A3A3A3"/>
            </w:tcBorders>
            <w:shd w:val="clear" w:color="auto" w:fill="FFFFFF"/>
            <w:tcMar>
              <w:top w:w="80" w:type="dxa"/>
              <w:left w:w="80" w:type="dxa"/>
              <w:bottom w:w="80" w:type="dxa"/>
              <w:right w:w="80" w:type="dxa"/>
            </w:tcMar>
            <w:hideMark/>
          </w:tcPr>
          <w:p w14:paraId="32DF8092" w14:textId="77777777" w:rsidR="005021E4" w:rsidRPr="00460347" w:rsidRDefault="005021E4" w:rsidP="009436B9">
            <w:pPr>
              <w:widowControl/>
              <w:jc w:val="center"/>
              <w:rPr>
                <w:rFonts w:ascii="Calibri" w:eastAsia="PMingLiU" w:hAnsi="Calibri" w:cs="Calibri"/>
                <w:kern w:val="0"/>
                <w:sz w:val="20"/>
                <w:szCs w:val="20"/>
              </w:rPr>
            </w:pPr>
            <w:r w:rsidRPr="00460347">
              <w:rPr>
                <w:rFonts w:ascii="Calibri" w:eastAsia="PMingLiU" w:hAnsi="Calibri" w:cs="Calibri" w:hint="eastAsia"/>
                <w:kern w:val="0"/>
                <w:sz w:val="20"/>
                <w:szCs w:val="20"/>
              </w:rPr>
              <w:t>200</w:t>
            </w:r>
          </w:p>
          <w:p w14:paraId="0254AB08" w14:textId="3ABDA1EE" w:rsidR="005021E4" w:rsidRPr="00460347" w:rsidRDefault="005021E4" w:rsidP="009436B9">
            <w:pPr>
              <w:jc w:val="center"/>
              <w:rPr>
                <w:rFonts w:ascii="Calibri" w:eastAsia="PMingLiU" w:hAnsi="Calibri" w:cs="Calibri"/>
                <w:kern w:val="0"/>
                <w:sz w:val="20"/>
                <w:szCs w:val="20"/>
              </w:rPr>
            </w:pPr>
          </w:p>
        </w:tc>
        <w:tc>
          <w:tcPr>
            <w:tcW w:w="7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32017D" w14:textId="77777777" w:rsidR="005021E4" w:rsidRPr="00460347" w:rsidRDefault="005021E4" w:rsidP="009436B9">
            <w:pPr>
              <w:widowControl/>
              <w:jc w:val="center"/>
              <w:rPr>
                <w:rFonts w:ascii="Calibri" w:eastAsia="PMingLiU" w:hAnsi="Calibri" w:cs="Calibri"/>
                <w:kern w:val="0"/>
                <w:sz w:val="20"/>
                <w:szCs w:val="20"/>
              </w:rPr>
            </w:pPr>
            <w:r w:rsidRPr="00460347">
              <w:rPr>
                <w:rFonts w:ascii="Calibri" w:eastAsia="PMingLiU" w:hAnsi="Calibri" w:cs="Calibri" w:hint="eastAsia"/>
                <w:kern w:val="0"/>
                <w:sz w:val="20"/>
                <w:szCs w:val="20"/>
              </w:rPr>
              <w:t>10</w:t>
            </w:r>
          </w:p>
        </w:tc>
        <w:tc>
          <w:tcPr>
            <w:tcW w:w="11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6FD900" w14:textId="1C6EE2DB" w:rsidR="005021E4" w:rsidRPr="00460347" w:rsidRDefault="008402CD" w:rsidP="009436B9">
            <w:pPr>
              <w:widowControl/>
              <w:jc w:val="center"/>
              <w:rPr>
                <w:rFonts w:ascii="Calibri" w:eastAsia="PMingLiU" w:hAnsi="Calibri" w:cs="Calibri"/>
                <w:kern w:val="0"/>
                <w:sz w:val="20"/>
                <w:szCs w:val="20"/>
              </w:rPr>
            </w:pPr>
            <w:r w:rsidRPr="00460347">
              <w:rPr>
                <w:rFonts w:ascii="Calibri" w:eastAsia="PMingLiU" w:hAnsi="Calibri" w:cs="Calibri"/>
                <w:kern w:val="0"/>
                <w:sz w:val="20"/>
                <w:szCs w:val="20"/>
              </w:rPr>
              <w:t>X2=</w:t>
            </w:r>
            <w:r w:rsidR="004822DC" w:rsidRPr="00460347">
              <w:rPr>
                <w:rFonts w:ascii="Calibri" w:eastAsia="PMingLiU" w:hAnsi="Calibri" w:cs="Calibri"/>
                <w:kern w:val="0"/>
                <w:sz w:val="20"/>
                <w:szCs w:val="20"/>
              </w:rPr>
              <w:t>0.977</w:t>
            </w:r>
            <w:r w:rsidR="002E2C2A" w:rsidRPr="00460347">
              <w:rPr>
                <w:rFonts w:ascii="Calibri" w:eastAsia="PMingLiU" w:hAnsi="Calibri" w:cs="Calibri"/>
                <w:kern w:val="0"/>
                <w:sz w:val="20"/>
                <w:szCs w:val="20"/>
              </w:rPr>
              <w:t>8</w:t>
            </w:r>
          </w:p>
        </w:tc>
        <w:tc>
          <w:tcPr>
            <w:tcW w:w="1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E4B57F" w14:textId="416260A9" w:rsidR="005021E4" w:rsidRPr="00460347" w:rsidRDefault="008402CD" w:rsidP="009436B9">
            <w:pPr>
              <w:widowControl/>
              <w:jc w:val="center"/>
              <w:rPr>
                <w:rFonts w:ascii="Calibri" w:eastAsia="PMingLiU" w:hAnsi="Calibri" w:cs="Calibri"/>
                <w:kern w:val="0"/>
                <w:sz w:val="20"/>
                <w:szCs w:val="20"/>
              </w:rPr>
            </w:pPr>
            <w:r w:rsidRPr="00460347">
              <w:rPr>
                <w:rFonts w:ascii="Calibri" w:eastAsia="PMingLiU" w:hAnsi="Calibri" w:cs="Calibri"/>
                <w:kern w:val="0"/>
                <w:sz w:val="20"/>
                <w:szCs w:val="20"/>
              </w:rPr>
              <w:t>X2=</w:t>
            </w:r>
            <w:r w:rsidR="004822DC" w:rsidRPr="00460347">
              <w:rPr>
                <w:rFonts w:ascii="Calibri" w:eastAsia="PMingLiU" w:hAnsi="Calibri" w:cs="Calibri"/>
                <w:kern w:val="0"/>
                <w:sz w:val="20"/>
                <w:szCs w:val="20"/>
              </w:rPr>
              <w:t>0.9659</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3B841" w14:textId="69030E42" w:rsidR="005021E4" w:rsidRPr="00460347" w:rsidRDefault="005021E4" w:rsidP="004822DC">
            <w:pPr>
              <w:widowControl/>
              <w:jc w:val="center"/>
              <w:rPr>
                <w:rFonts w:ascii="Calibri" w:eastAsia="PMingLiU" w:hAnsi="Calibri" w:cs="Calibri"/>
                <w:kern w:val="0"/>
                <w:sz w:val="20"/>
                <w:szCs w:val="20"/>
              </w:rPr>
            </w:pPr>
            <w:r w:rsidRPr="00460347">
              <w:rPr>
                <w:rFonts w:ascii="Calibri" w:eastAsia="PMingLiU" w:hAnsi="Calibri" w:cs="Calibri" w:hint="eastAsia"/>
                <w:kern w:val="0"/>
                <w:sz w:val="20"/>
                <w:szCs w:val="20"/>
              </w:rPr>
              <w:t>X2(0.</w:t>
            </w:r>
            <w:r w:rsidR="002E2C2A" w:rsidRPr="00460347">
              <w:rPr>
                <w:rFonts w:ascii="Calibri" w:eastAsia="PMingLiU" w:hAnsi="Calibri" w:cs="Calibri"/>
                <w:kern w:val="0"/>
                <w:sz w:val="20"/>
                <w:szCs w:val="20"/>
              </w:rPr>
              <w:t>9778</w:t>
            </w:r>
            <w:r w:rsidRPr="00460347">
              <w:rPr>
                <w:rFonts w:ascii="Calibri" w:eastAsia="PMingLiU" w:hAnsi="Calibri" w:cs="Calibri" w:hint="eastAsia"/>
                <w:kern w:val="0"/>
                <w:sz w:val="20"/>
                <w:szCs w:val="20"/>
              </w:rPr>
              <w:t>) &lt; 0.</w:t>
            </w:r>
            <w:r w:rsidR="002E2C2A" w:rsidRPr="00460347">
              <w:rPr>
                <w:rFonts w:ascii="Calibri" w:eastAsia="PMingLiU" w:hAnsi="Calibri" w:cs="Calibri"/>
                <w:kern w:val="0"/>
                <w:sz w:val="20"/>
                <w:szCs w:val="20"/>
              </w:rPr>
              <w:t>9779</w:t>
            </w:r>
            <w:r w:rsidRPr="00460347">
              <w:rPr>
                <w:rFonts w:ascii="Calibri" w:eastAsia="PMingLiU" w:hAnsi="Calibri" w:cs="Calibri" w:hint="eastAsia"/>
                <w:kern w:val="0"/>
                <w:sz w:val="20"/>
                <w:szCs w:val="20"/>
              </w:rPr>
              <w:t xml:space="preserve"> </w:t>
            </w:r>
            <w:r w:rsidR="001238E9" w:rsidRPr="00460347">
              <w:rPr>
                <w:rFonts w:ascii="Calibri" w:eastAsia="PMingLiU" w:hAnsi="Calibri" w:cs="Calibri"/>
                <w:kern w:val="0"/>
                <w:sz w:val="20"/>
                <w:szCs w:val="20"/>
              </w:rPr>
              <w:t>for Y2</w:t>
            </w:r>
            <w:r w:rsidR="00193694">
              <w:rPr>
                <w:rFonts w:ascii="Calibri" w:eastAsia="PMingLiU" w:hAnsi="Calibri" w:cs="Calibri"/>
                <w:kern w:val="0"/>
                <w:sz w:val="20"/>
                <w:szCs w:val="20"/>
              </w:rPr>
              <w:t xml:space="preserve"> </w:t>
            </w:r>
            <w:r w:rsidRPr="00460347">
              <w:rPr>
                <w:rFonts w:ascii="Calibri" w:eastAsia="PMingLiU" w:hAnsi="Calibri" w:cs="Calibri" w:hint="eastAsia"/>
                <w:kern w:val="0"/>
                <w:sz w:val="20"/>
                <w:szCs w:val="20"/>
              </w:rPr>
              <w:t>=</w:t>
            </w:r>
            <w:r w:rsidR="00193694">
              <w:rPr>
                <w:rFonts w:ascii="Calibri" w:eastAsia="PMingLiU" w:hAnsi="Calibri" w:cs="Calibri"/>
                <w:kern w:val="0"/>
                <w:sz w:val="20"/>
                <w:szCs w:val="20"/>
              </w:rPr>
              <w:t xml:space="preserve"> </w:t>
            </w:r>
            <w:r w:rsidRPr="00460347">
              <w:rPr>
                <w:rFonts w:ascii="Calibri" w:eastAsia="PMingLiU" w:hAnsi="Calibri" w:cs="Calibri" w:hint="eastAsia"/>
                <w:kern w:val="0"/>
                <w:sz w:val="20"/>
                <w:szCs w:val="20"/>
              </w:rPr>
              <w:t>[</w:t>
            </w:r>
            <w:r w:rsidR="00193694">
              <w:rPr>
                <w:rFonts w:ascii="Calibri" w:eastAsia="PMingLiU" w:hAnsi="Calibri" w:cs="Calibri"/>
                <w:kern w:val="0"/>
                <w:sz w:val="20"/>
                <w:szCs w:val="20"/>
              </w:rPr>
              <w:t xml:space="preserve"> 9</w:t>
            </w:r>
            <w:r w:rsidRPr="00460347">
              <w:rPr>
                <w:rFonts w:ascii="Calibri" w:eastAsia="PMingLiU" w:hAnsi="Calibri" w:cs="Calibri" w:hint="eastAsia"/>
                <w:kern w:val="0"/>
                <w:sz w:val="20"/>
                <w:szCs w:val="20"/>
              </w:rPr>
              <w:t>0%]</w:t>
            </w:r>
          </w:p>
          <w:p w14:paraId="63907DC3" w14:textId="6637C6AC" w:rsidR="005021E4" w:rsidRPr="00460347" w:rsidRDefault="005021E4" w:rsidP="004822DC">
            <w:pPr>
              <w:widowControl/>
              <w:jc w:val="center"/>
              <w:rPr>
                <w:rFonts w:ascii="Calibri" w:eastAsia="PMingLiU" w:hAnsi="Calibri" w:cs="Calibri"/>
                <w:b/>
                <w:bCs/>
                <w:kern w:val="0"/>
                <w:sz w:val="20"/>
                <w:szCs w:val="20"/>
              </w:rPr>
            </w:pPr>
            <w:r w:rsidRPr="00460347">
              <w:rPr>
                <w:rFonts w:ascii="Calibri" w:eastAsia="PMingLiU" w:hAnsi="Calibri" w:cs="Calibri" w:hint="eastAsia"/>
                <w:b/>
                <w:bCs/>
                <w:kern w:val="0"/>
                <w:sz w:val="20"/>
                <w:szCs w:val="20"/>
              </w:rPr>
              <w:t xml:space="preserve">report index </w:t>
            </w:r>
            <w:r w:rsidR="00193694">
              <w:rPr>
                <w:rFonts w:ascii="Calibri" w:eastAsia="PMingLiU" w:hAnsi="Calibri" w:cs="Calibri" w:hint="eastAsia"/>
                <w:b/>
                <w:bCs/>
                <w:kern w:val="0"/>
                <w:sz w:val="20"/>
                <w:szCs w:val="20"/>
              </w:rPr>
              <w:t>&gt;</w:t>
            </w:r>
            <w:r w:rsidR="00653927">
              <w:rPr>
                <w:rFonts w:ascii="Calibri" w:eastAsia="PMingLiU" w:hAnsi="Calibri" w:cs="Calibri"/>
                <w:b/>
                <w:bCs/>
                <w:kern w:val="0"/>
                <w:sz w:val="20"/>
                <w:szCs w:val="20"/>
              </w:rPr>
              <w:t>=</w:t>
            </w:r>
            <w:r w:rsidRPr="00460347">
              <w:rPr>
                <w:rFonts w:ascii="Calibri" w:eastAsia="PMingLiU" w:hAnsi="Calibri" w:cs="Calibri" w:hint="eastAsia"/>
                <w:b/>
                <w:bCs/>
                <w:kern w:val="0"/>
                <w:sz w:val="20"/>
                <w:szCs w:val="20"/>
              </w:rPr>
              <w:t xml:space="preserve"> </w:t>
            </w:r>
            <w:r w:rsidR="002E2C2A" w:rsidRPr="00460347">
              <w:rPr>
                <w:rFonts w:ascii="Calibri" w:eastAsia="PMingLiU" w:hAnsi="Calibri" w:cs="Calibri"/>
                <w:b/>
                <w:bCs/>
                <w:kern w:val="0"/>
                <w:sz w:val="20"/>
                <w:szCs w:val="20"/>
              </w:rPr>
              <w:t>5</w:t>
            </w:r>
            <w:r w:rsidRPr="00460347">
              <w:rPr>
                <w:rFonts w:ascii="Calibri" w:eastAsia="PMingLiU" w:hAnsi="Calibri" w:cs="Calibri" w:hint="eastAsia"/>
                <w:b/>
                <w:bCs/>
                <w:kern w:val="0"/>
                <w:sz w:val="20"/>
                <w:szCs w:val="20"/>
              </w:rPr>
              <w:t xml:space="preserve"> for [</w:t>
            </w:r>
            <w:r w:rsidR="00193694">
              <w:rPr>
                <w:rFonts w:ascii="Calibri" w:eastAsia="PMingLiU" w:hAnsi="Calibri" w:cs="Calibri"/>
                <w:b/>
                <w:bCs/>
                <w:kern w:val="0"/>
                <w:sz w:val="20"/>
                <w:szCs w:val="20"/>
              </w:rPr>
              <w:t>9</w:t>
            </w:r>
            <w:r w:rsidRPr="00460347">
              <w:rPr>
                <w:rFonts w:ascii="Calibri" w:eastAsia="PMingLiU" w:hAnsi="Calibri" w:cs="Calibri" w:hint="eastAsia"/>
                <w:b/>
                <w:bCs/>
                <w:kern w:val="0"/>
                <w:sz w:val="20"/>
                <w:szCs w:val="20"/>
              </w:rPr>
              <w:t>0%]</w:t>
            </w:r>
          </w:p>
        </w:tc>
        <w:tc>
          <w:tcPr>
            <w:tcW w:w="36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3AE7B6" w14:textId="366009C1" w:rsidR="00A11558" w:rsidRPr="00460347" w:rsidRDefault="00A11558" w:rsidP="004822DC">
            <w:pPr>
              <w:widowControl/>
              <w:jc w:val="center"/>
              <w:rPr>
                <w:rFonts w:ascii="Calibri" w:eastAsia="PMingLiU" w:hAnsi="Calibri" w:cs="Calibri"/>
                <w:kern w:val="0"/>
                <w:sz w:val="20"/>
                <w:szCs w:val="20"/>
              </w:rPr>
            </w:pPr>
            <w:r w:rsidRPr="00460347">
              <w:rPr>
                <w:rFonts w:ascii="Calibri" w:eastAsia="PMingLiU" w:hAnsi="Calibri" w:cs="Calibri"/>
                <w:kern w:val="0"/>
                <w:sz w:val="20"/>
                <w:szCs w:val="20"/>
              </w:rPr>
              <w:t>X2(0.</w:t>
            </w:r>
            <w:r w:rsidR="002E2C2A" w:rsidRPr="00460347">
              <w:rPr>
                <w:rFonts w:ascii="Calibri" w:eastAsia="PMingLiU" w:hAnsi="Calibri" w:cs="Calibri"/>
                <w:kern w:val="0"/>
                <w:sz w:val="20"/>
                <w:szCs w:val="20"/>
              </w:rPr>
              <w:t>9659</w:t>
            </w:r>
            <w:r w:rsidRPr="00460347">
              <w:rPr>
                <w:rFonts w:ascii="Calibri" w:eastAsia="PMingLiU" w:hAnsi="Calibri" w:cs="Calibri"/>
                <w:kern w:val="0"/>
                <w:sz w:val="20"/>
                <w:szCs w:val="20"/>
              </w:rPr>
              <w:t xml:space="preserve">) &lt; </w:t>
            </w:r>
            <w:r w:rsidR="002E2C2A" w:rsidRPr="00460347">
              <w:rPr>
                <w:rFonts w:ascii="Calibri" w:eastAsia="PMingLiU" w:hAnsi="Calibri" w:cs="Calibri"/>
                <w:kern w:val="0"/>
                <w:sz w:val="20"/>
                <w:szCs w:val="20"/>
              </w:rPr>
              <w:t>0.9688</w:t>
            </w:r>
            <w:r w:rsidRPr="00460347">
              <w:rPr>
                <w:rFonts w:ascii="Calibri" w:eastAsia="PMingLiU" w:hAnsi="Calibri" w:cs="Calibri"/>
                <w:kern w:val="0"/>
                <w:sz w:val="20"/>
                <w:szCs w:val="20"/>
              </w:rPr>
              <w:t xml:space="preserve"> </w:t>
            </w:r>
            <w:r w:rsidR="001238E9" w:rsidRPr="00460347">
              <w:rPr>
                <w:rFonts w:ascii="Calibri" w:eastAsia="PMingLiU" w:hAnsi="Calibri" w:cs="Calibri"/>
                <w:kern w:val="0"/>
                <w:sz w:val="20"/>
                <w:szCs w:val="20"/>
              </w:rPr>
              <w:t>for Y2</w:t>
            </w:r>
            <w:r w:rsidR="00193694">
              <w:rPr>
                <w:rFonts w:ascii="Calibri" w:eastAsia="PMingLiU" w:hAnsi="Calibri" w:cs="Calibri"/>
                <w:kern w:val="0"/>
                <w:sz w:val="20"/>
                <w:szCs w:val="20"/>
              </w:rPr>
              <w:t xml:space="preserve"> </w:t>
            </w:r>
            <w:r w:rsidRPr="00460347">
              <w:rPr>
                <w:rFonts w:ascii="Calibri" w:eastAsia="PMingLiU" w:hAnsi="Calibri" w:cs="Calibri"/>
                <w:kern w:val="0"/>
                <w:sz w:val="20"/>
                <w:szCs w:val="20"/>
              </w:rPr>
              <w:t>=</w:t>
            </w:r>
            <w:r w:rsidR="00193694">
              <w:rPr>
                <w:rFonts w:ascii="Calibri" w:eastAsia="PMingLiU" w:hAnsi="Calibri" w:cs="Calibri"/>
                <w:kern w:val="0"/>
                <w:sz w:val="20"/>
                <w:szCs w:val="20"/>
              </w:rPr>
              <w:t xml:space="preserve"> </w:t>
            </w:r>
            <w:r w:rsidRPr="00460347">
              <w:rPr>
                <w:rFonts w:ascii="Calibri" w:eastAsia="PMingLiU" w:hAnsi="Calibri" w:cs="Calibri"/>
                <w:kern w:val="0"/>
                <w:sz w:val="20"/>
                <w:szCs w:val="20"/>
              </w:rPr>
              <w:t>[</w:t>
            </w:r>
            <w:r w:rsidR="00193694">
              <w:rPr>
                <w:rFonts w:ascii="Calibri" w:eastAsia="PMingLiU" w:hAnsi="Calibri" w:cs="Calibri"/>
                <w:kern w:val="0"/>
                <w:sz w:val="20"/>
                <w:szCs w:val="20"/>
              </w:rPr>
              <w:t>9</w:t>
            </w:r>
            <w:r w:rsidRPr="00460347">
              <w:rPr>
                <w:rFonts w:ascii="Calibri" w:eastAsia="PMingLiU" w:hAnsi="Calibri" w:cs="Calibri"/>
                <w:kern w:val="0"/>
                <w:sz w:val="20"/>
                <w:szCs w:val="20"/>
              </w:rPr>
              <w:t>0%]</w:t>
            </w:r>
          </w:p>
          <w:p w14:paraId="39358E1D" w14:textId="6BEABEC0" w:rsidR="005021E4" w:rsidRPr="00460347" w:rsidRDefault="00A11558" w:rsidP="004822DC">
            <w:pPr>
              <w:widowControl/>
              <w:jc w:val="center"/>
              <w:rPr>
                <w:rFonts w:ascii="Calibri" w:eastAsia="PMingLiU" w:hAnsi="Calibri" w:cs="Calibri"/>
                <w:kern w:val="0"/>
                <w:sz w:val="20"/>
                <w:szCs w:val="20"/>
              </w:rPr>
            </w:pPr>
            <w:r w:rsidRPr="00460347">
              <w:rPr>
                <w:rFonts w:ascii="Calibri" w:eastAsia="PMingLiU" w:hAnsi="Calibri" w:cs="Calibri"/>
                <w:b/>
                <w:bCs/>
                <w:kern w:val="0"/>
                <w:sz w:val="20"/>
                <w:szCs w:val="20"/>
              </w:rPr>
              <w:t xml:space="preserve">report index </w:t>
            </w:r>
            <w:r w:rsidR="00193694">
              <w:rPr>
                <w:rFonts w:ascii="Calibri" w:eastAsia="PMingLiU" w:hAnsi="Calibri" w:cs="Calibri"/>
                <w:b/>
                <w:bCs/>
                <w:kern w:val="0"/>
                <w:sz w:val="20"/>
                <w:szCs w:val="20"/>
              </w:rPr>
              <w:t>&gt;</w:t>
            </w:r>
            <w:r w:rsidRPr="00460347">
              <w:rPr>
                <w:rFonts w:ascii="Calibri" w:eastAsia="PMingLiU" w:hAnsi="Calibri" w:cs="Calibri"/>
                <w:b/>
                <w:bCs/>
                <w:kern w:val="0"/>
                <w:sz w:val="20"/>
                <w:szCs w:val="20"/>
              </w:rPr>
              <w:t xml:space="preserve"> </w:t>
            </w:r>
            <w:r w:rsidR="00653927">
              <w:rPr>
                <w:rFonts w:ascii="Calibri" w:eastAsia="PMingLiU" w:hAnsi="Calibri" w:cs="Calibri"/>
                <w:b/>
                <w:bCs/>
                <w:kern w:val="0"/>
                <w:sz w:val="20"/>
                <w:szCs w:val="20"/>
              </w:rPr>
              <w:t>=</w:t>
            </w:r>
            <w:r w:rsidR="002E2C2A" w:rsidRPr="00460347">
              <w:rPr>
                <w:rFonts w:ascii="Calibri" w:eastAsia="PMingLiU" w:hAnsi="Calibri" w:cs="Calibri"/>
                <w:b/>
                <w:bCs/>
                <w:kern w:val="0"/>
                <w:sz w:val="20"/>
                <w:szCs w:val="20"/>
              </w:rPr>
              <w:t>6</w:t>
            </w:r>
            <w:r w:rsidRPr="00460347">
              <w:rPr>
                <w:rFonts w:ascii="Calibri" w:eastAsia="PMingLiU" w:hAnsi="Calibri" w:cs="Calibri"/>
                <w:b/>
                <w:bCs/>
                <w:kern w:val="0"/>
                <w:sz w:val="20"/>
                <w:szCs w:val="20"/>
              </w:rPr>
              <w:t xml:space="preserve"> for [</w:t>
            </w:r>
            <w:r w:rsidR="00193694">
              <w:rPr>
                <w:rFonts w:ascii="Calibri" w:eastAsia="PMingLiU" w:hAnsi="Calibri" w:cs="Calibri"/>
                <w:b/>
                <w:bCs/>
                <w:kern w:val="0"/>
                <w:sz w:val="20"/>
                <w:szCs w:val="20"/>
              </w:rPr>
              <w:t>9</w:t>
            </w:r>
            <w:r w:rsidRPr="00460347">
              <w:rPr>
                <w:rFonts w:ascii="Calibri" w:eastAsia="PMingLiU" w:hAnsi="Calibri" w:cs="Calibri"/>
                <w:b/>
                <w:bCs/>
                <w:kern w:val="0"/>
                <w:sz w:val="20"/>
                <w:szCs w:val="20"/>
              </w:rPr>
              <w:t>0%]</w:t>
            </w:r>
          </w:p>
        </w:tc>
      </w:tr>
      <w:tr w:rsidR="005021E4" w:rsidRPr="00460347" w14:paraId="5C5D36BD" w14:textId="77777777" w:rsidTr="00193694">
        <w:trPr>
          <w:jc w:val="center"/>
        </w:trPr>
        <w:tc>
          <w:tcPr>
            <w:tcW w:w="862" w:type="dxa"/>
            <w:vMerge/>
            <w:tcBorders>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5103E86" w14:textId="34260D78" w:rsidR="005021E4" w:rsidRPr="00460347" w:rsidRDefault="005021E4" w:rsidP="009436B9">
            <w:pPr>
              <w:widowControl/>
              <w:jc w:val="center"/>
              <w:rPr>
                <w:rFonts w:ascii="Calibri" w:eastAsia="PMingLiU" w:hAnsi="Calibri" w:cs="Calibri"/>
                <w:kern w:val="0"/>
                <w:sz w:val="20"/>
                <w:szCs w:val="20"/>
              </w:rPr>
            </w:pPr>
          </w:p>
        </w:tc>
        <w:tc>
          <w:tcPr>
            <w:tcW w:w="7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3B8813" w14:textId="77777777" w:rsidR="005021E4" w:rsidRPr="00460347" w:rsidRDefault="005021E4" w:rsidP="009436B9">
            <w:pPr>
              <w:widowControl/>
              <w:jc w:val="center"/>
              <w:rPr>
                <w:rFonts w:ascii="Calibri" w:eastAsia="PMingLiU" w:hAnsi="Calibri" w:cs="Calibri"/>
                <w:kern w:val="0"/>
                <w:sz w:val="20"/>
                <w:szCs w:val="20"/>
              </w:rPr>
            </w:pPr>
            <w:r w:rsidRPr="00460347">
              <w:rPr>
                <w:rFonts w:ascii="Calibri" w:eastAsia="PMingLiU" w:hAnsi="Calibri" w:cs="Calibri" w:hint="eastAsia"/>
                <w:kern w:val="0"/>
                <w:sz w:val="20"/>
                <w:szCs w:val="20"/>
              </w:rPr>
              <w:t>20</w:t>
            </w:r>
          </w:p>
        </w:tc>
        <w:tc>
          <w:tcPr>
            <w:tcW w:w="11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E02DB2" w14:textId="11B6F759" w:rsidR="005021E4" w:rsidRPr="00460347" w:rsidRDefault="008402CD" w:rsidP="009436B9">
            <w:pPr>
              <w:widowControl/>
              <w:jc w:val="center"/>
              <w:rPr>
                <w:rFonts w:ascii="Calibri" w:eastAsia="PMingLiU" w:hAnsi="Calibri" w:cs="Calibri"/>
                <w:kern w:val="0"/>
                <w:sz w:val="20"/>
                <w:szCs w:val="20"/>
              </w:rPr>
            </w:pPr>
            <w:r w:rsidRPr="00460347">
              <w:rPr>
                <w:rFonts w:ascii="Calibri" w:eastAsia="PMingLiU" w:hAnsi="Calibri" w:cs="Calibri"/>
                <w:kern w:val="0"/>
                <w:sz w:val="20"/>
                <w:szCs w:val="20"/>
              </w:rPr>
              <w:t>X2=</w:t>
            </w:r>
            <w:r w:rsidR="005021E4" w:rsidRPr="00460347">
              <w:rPr>
                <w:rFonts w:ascii="Calibri" w:eastAsia="PMingLiU" w:hAnsi="Calibri" w:cs="Calibri" w:hint="eastAsia"/>
                <w:kern w:val="0"/>
                <w:sz w:val="20"/>
                <w:szCs w:val="20"/>
              </w:rPr>
              <w:t>0.</w:t>
            </w:r>
            <w:r w:rsidR="004822DC" w:rsidRPr="00460347">
              <w:rPr>
                <w:rFonts w:ascii="Calibri" w:eastAsia="PMingLiU" w:hAnsi="Calibri" w:cs="Calibri"/>
                <w:kern w:val="0"/>
                <w:sz w:val="20"/>
                <w:szCs w:val="20"/>
              </w:rPr>
              <w:t>9885</w:t>
            </w:r>
          </w:p>
        </w:tc>
        <w:tc>
          <w:tcPr>
            <w:tcW w:w="1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45FBF9" w14:textId="7A438E60" w:rsidR="005021E4" w:rsidRPr="00460347" w:rsidRDefault="009436B9" w:rsidP="009436B9">
            <w:pPr>
              <w:widowControl/>
              <w:jc w:val="center"/>
              <w:rPr>
                <w:rFonts w:ascii="Calibri" w:eastAsia="PMingLiU" w:hAnsi="Calibri" w:cs="Calibri"/>
                <w:kern w:val="0"/>
                <w:sz w:val="20"/>
                <w:szCs w:val="20"/>
              </w:rPr>
            </w:pPr>
            <w:r w:rsidRPr="00460347">
              <w:rPr>
                <w:rFonts w:ascii="Calibri" w:eastAsia="PMingLiU" w:hAnsi="Calibri" w:cs="Calibri" w:hint="eastAsia"/>
                <w:kern w:val="0"/>
                <w:sz w:val="20"/>
                <w:szCs w:val="20"/>
              </w:rPr>
              <w:t>0</w:t>
            </w:r>
            <w:r w:rsidRPr="00460347">
              <w:rPr>
                <w:rFonts w:ascii="Calibri" w:eastAsia="PMingLiU" w:hAnsi="Calibri" w:cs="Calibri"/>
                <w:kern w:val="0"/>
                <w:sz w:val="20"/>
                <w:szCs w:val="20"/>
              </w:rPr>
              <w:t>.</w:t>
            </w:r>
            <w:r w:rsidR="004822DC" w:rsidRPr="00460347">
              <w:rPr>
                <w:rFonts w:ascii="Calibri" w:eastAsia="PMingLiU" w:hAnsi="Calibri" w:cs="Calibri"/>
                <w:kern w:val="0"/>
                <w:sz w:val="20"/>
                <w:szCs w:val="20"/>
              </w:rPr>
              <w:t>9702</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E07864" w14:textId="015989C0" w:rsidR="005021E4" w:rsidRPr="00653927" w:rsidRDefault="005021E4" w:rsidP="004822DC">
            <w:pPr>
              <w:widowControl/>
              <w:jc w:val="center"/>
              <w:rPr>
                <w:rFonts w:ascii="Calibri" w:eastAsia="PMingLiU" w:hAnsi="Calibri" w:cs="Calibri"/>
                <w:kern w:val="0"/>
                <w:sz w:val="20"/>
                <w:szCs w:val="20"/>
              </w:rPr>
            </w:pPr>
            <w:r w:rsidRPr="00653927">
              <w:rPr>
                <w:rFonts w:ascii="Calibri" w:eastAsia="PMingLiU" w:hAnsi="Calibri" w:cs="Calibri" w:hint="eastAsia"/>
                <w:kern w:val="0"/>
                <w:sz w:val="20"/>
                <w:szCs w:val="20"/>
              </w:rPr>
              <w:t>X2(0.</w:t>
            </w:r>
            <w:r w:rsidR="002E2C2A" w:rsidRPr="00653927">
              <w:rPr>
                <w:rFonts w:ascii="Calibri" w:eastAsia="PMingLiU" w:hAnsi="Calibri" w:cs="Calibri"/>
                <w:kern w:val="0"/>
                <w:sz w:val="20"/>
                <w:szCs w:val="20"/>
              </w:rPr>
              <w:t>9885</w:t>
            </w:r>
            <w:r w:rsidRPr="00653927">
              <w:rPr>
                <w:rFonts w:ascii="Calibri" w:eastAsia="PMingLiU" w:hAnsi="Calibri" w:cs="Calibri" w:hint="eastAsia"/>
                <w:kern w:val="0"/>
                <w:sz w:val="20"/>
                <w:szCs w:val="20"/>
              </w:rPr>
              <w:t xml:space="preserve">) &lt; </w:t>
            </w:r>
            <w:r w:rsidR="002E2C2A" w:rsidRPr="00653927">
              <w:rPr>
                <w:rFonts w:ascii="Calibri" w:eastAsia="PMingLiU" w:hAnsi="Calibri" w:cs="Calibri"/>
                <w:kern w:val="0"/>
                <w:sz w:val="20"/>
                <w:szCs w:val="20"/>
              </w:rPr>
              <w:t>0.9890</w:t>
            </w:r>
            <w:r w:rsidRPr="00653927">
              <w:rPr>
                <w:rFonts w:ascii="Calibri" w:eastAsia="PMingLiU" w:hAnsi="Calibri" w:cs="Calibri" w:hint="eastAsia"/>
                <w:kern w:val="0"/>
                <w:sz w:val="20"/>
                <w:szCs w:val="20"/>
              </w:rPr>
              <w:t xml:space="preserve"> </w:t>
            </w:r>
            <w:r w:rsidR="001238E9" w:rsidRPr="00653927">
              <w:rPr>
                <w:rFonts w:ascii="Calibri" w:eastAsia="PMingLiU" w:hAnsi="Calibri" w:cs="Calibri"/>
                <w:kern w:val="0"/>
                <w:sz w:val="20"/>
                <w:szCs w:val="20"/>
              </w:rPr>
              <w:t>for Y2</w:t>
            </w:r>
            <w:r w:rsidR="00193694" w:rsidRPr="00653927">
              <w:rPr>
                <w:rFonts w:ascii="Calibri" w:eastAsia="PMingLiU" w:hAnsi="Calibri" w:cs="Calibri"/>
                <w:kern w:val="0"/>
                <w:sz w:val="20"/>
                <w:szCs w:val="20"/>
              </w:rPr>
              <w:t xml:space="preserve"> </w:t>
            </w:r>
            <w:r w:rsidR="001238E9" w:rsidRPr="00653927">
              <w:rPr>
                <w:rFonts w:ascii="Calibri" w:eastAsia="PMingLiU" w:hAnsi="Calibri" w:cs="Calibri"/>
                <w:kern w:val="0"/>
                <w:sz w:val="20"/>
                <w:szCs w:val="20"/>
              </w:rPr>
              <w:t>=</w:t>
            </w:r>
            <w:r w:rsidR="00193694" w:rsidRPr="00653927">
              <w:rPr>
                <w:rFonts w:ascii="Calibri" w:eastAsia="PMingLiU" w:hAnsi="Calibri" w:cs="Calibri"/>
                <w:kern w:val="0"/>
                <w:sz w:val="20"/>
                <w:szCs w:val="20"/>
              </w:rPr>
              <w:t xml:space="preserve"> </w:t>
            </w:r>
            <w:r w:rsidRPr="00653927">
              <w:rPr>
                <w:rFonts w:ascii="Calibri" w:eastAsia="PMingLiU" w:hAnsi="Calibri" w:cs="Calibri" w:hint="eastAsia"/>
                <w:kern w:val="0"/>
                <w:sz w:val="20"/>
                <w:szCs w:val="20"/>
              </w:rPr>
              <w:t>[</w:t>
            </w:r>
            <w:r w:rsidR="00193694" w:rsidRPr="00653927">
              <w:rPr>
                <w:rFonts w:ascii="Calibri" w:eastAsia="PMingLiU" w:hAnsi="Calibri" w:cs="Calibri"/>
                <w:kern w:val="0"/>
                <w:sz w:val="20"/>
                <w:szCs w:val="20"/>
              </w:rPr>
              <w:t>9</w:t>
            </w:r>
            <w:r w:rsidRPr="00653927">
              <w:rPr>
                <w:rFonts w:ascii="Calibri" w:eastAsia="PMingLiU" w:hAnsi="Calibri" w:cs="Calibri" w:hint="eastAsia"/>
                <w:kern w:val="0"/>
                <w:sz w:val="20"/>
                <w:szCs w:val="20"/>
              </w:rPr>
              <w:t>0%]</w:t>
            </w:r>
          </w:p>
          <w:p w14:paraId="1D77749D" w14:textId="0969D4D1" w:rsidR="005021E4" w:rsidRPr="00653927" w:rsidRDefault="005021E4" w:rsidP="004822DC">
            <w:pPr>
              <w:widowControl/>
              <w:jc w:val="center"/>
              <w:rPr>
                <w:rFonts w:ascii="Calibri" w:eastAsia="PMingLiU" w:hAnsi="Calibri" w:cs="Calibri"/>
                <w:b/>
                <w:bCs/>
                <w:kern w:val="0"/>
                <w:sz w:val="20"/>
                <w:szCs w:val="20"/>
              </w:rPr>
            </w:pPr>
            <w:r w:rsidRPr="00653927">
              <w:rPr>
                <w:rFonts w:ascii="Calibri" w:eastAsia="PMingLiU" w:hAnsi="Calibri" w:cs="Calibri" w:hint="eastAsia"/>
                <w:b/>
                <w:bCs/>
                <w:kern w:val="0"/>
                <w:sz w:val="20"/>
                <w:szCs w:val="20"/>
              </w:rPr>
              <w:t xml:space="preserve">report index </w:t>
            </w:r>
            <w:r w:rsidR="00193694" w:rsidRPr="00653927">
              <w:rPr>
                <w:rFonts w:ascii="Calibri" w:eastAsia="PMingLiU" w:hAnsi="Calibri" w:cs="Calibri"/>
                <w:b/>
                <w:bCs/>
                <w:kern w:val="0"/>
                <w:sz w:val="20"/>
                <w:szCs w:val="20"/>
              </w:rPr>
              <w:t>&gt;</w:t>
            </w:r>
            <w:r w:rsidR="00653927">
              <w:rPr>
                <w:rFonts w:ascii="Calibri" w:eastAsia="PMingLiU" w:hAnsi="Calibri" w:cs="Calibri"/>
                <w:b/>
                <w:bCs/>
                <w:kern w:val="0"/>
                <w:sz w:val="20"/>
                <w:szCs w:val="20"/>
              </w:rPr>
              <w:t>=</w:t>
            </w:r>
            <w:r w:rsidRPr="00653927">
              <w:rPr>
                <w:rFonts w:ascii="Calibri" w:eastAsia="PMingLiU" w:hAnsi="Calibri" w:cs="Calibri" w:hint="eastAsia"/>
                <w:b/>
                <w:bCs/>
                <w:kern w:val="0"/>
                <w:sz w:val="20"/>
                <w:szCs w:val="20"/>
              </w:rPr>
              <w:t xml:space="preserve"> </w:t>
            </w:r>
            <w:r w:rsidR="002E2C2A" w:rsidRPr="00653927">
              <w:rPr>
                <w:rFonts w:ascii="Calibri" w:eastAsia="PMingLiU" w:hAnsi="Calibri" w:cs="Calibri"/>
                <w:b/>
                <w:bCs/>
                <w:kern w:val="0"/>
                <w:sz w:val="20"/>
                <w:szCs w:val="20"/>
              </w:rPr>
              <w:t>2</w:t>
            </w:r>
            <w:r w:rsidRPr="00653927">
              <w:rPr>
                <w:rFonts w:ascii="Calibri" w:eastAsia="PMingLiU" w:hAnsi="Calibri" w:cs="Calibri" w:hint="eastAsia"/>
                <w:b/>
                <w:bCs/>
                <w:kern w:val="0"/>
                <w:sz w:val="20"/>
                <w:szCs w:val="20"/>
              </w:rPr>
              <w:t xml:space="preserve"> for [</w:t>
            </w:r>
            <w:r w:rsidR="00193694" w:rsidRPr="00653927">
              <w:rPr>
                <w:rFonts w:ascii="Calibri" w:eastAsia="PMingLiU" w:hAnsi="Calibri" w:cs="Calibri"/>
                <w:b/>
                <w:bCs/>
                <w:kern w:val="0"/>
                <w:sz w:val="20"/>
                <w:szCs w:val="20"/>
              </w:rPr>
              <w:t>9</w:t>
            </w:r>
            <w:r w:rsidRPr="00653927">
              <w:rPr>
                <w:rFonts w:ascii="Calibri" w:eastAsia="PMingLiU" w:hAnsi="Calibri" w:cs="Calibri" w:hint="eastAsia"/>
                <w:b/>
                <w:bCs/>
                <w:kern w:val="0"/>
                <w:sz w:val="20"/>
                <w:szCs w:val="20"/>
              </w:rPr>
              <w:t>0%]</w:t>
            </w:r>
          </w:p>
        </w:tc>
        <w:tc>
          <w:tcPr>
            <w:tcW w:w="36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131D4F" w14:textId="7CFB350C" w:rsidR="00F544C8" w:rsidRPr="00460347" w:rsidRDefault="00F544C8" w:rsidP="004822DC">
            <w:pPr>
              <w:widowControl/>
              <w:jc w:val="center"/>
              <w:rPr>
                <w:rFonts w:ascii="Calibri" w:eastAsia="PMingLiU" w:hAnsi="Calibri" w:cs="Calibri"/>
                <w:kern w:val="0"/>
                <w:sz w:val="20"/>
                <w:szCs w:val="20"/>
              </w:rPr>
            </w:pPr>
            <w:r w:rsidRPr="00460347">
              <w:rPr>
                <w:rFonts w:ascii="Calibri" w:eastAsia="PMingLiU" w:hAnsi="Calibri" w:cs="Calibri"/>
                <w:kern w:val="0"/>
                <w:sz w:val="20"/>
                <w:szCs w:val="20"/>
              </w:rPr>
              <w:t>X2(0.</w:t>
            </w:r>
            <w:r w:rsidR="002E2C2A" w:rsidRPr="00460347">
              <w:rPr>
                <w:rFonts w:ascii="Calibri" w:eastAsia="PMingLiU" w:hAnsi="Calibri" w:cs="Calibri"/>
                <w:kern w:val="0"/>
                <w:sz w:val="20"/>
                <w:szCs w:val="20"/>
              </w:rPr>
              <w:t>9702</w:t>
            </w:r>
            <w:r w:rsidRPr="00460347">
              <w:rPr>
                <w:rFonts w:ascii="Calibri" w:eastAsia="PMingLiU" w:hAnsi="Calibri" w:cs="Calibri"/>
                <w:kern w:val="0"/>
                <w:sz w:val="20"/>
                <w:szCs w:val="20"/>
              </w:rPr>
              <w:t>) &lt; 0.</w:t>
            </w:r>
            <w:r w:rsidR="002E2C2A" w:rsidRPr="00460347">
              <w:rPr>
                <w:rFonts w:ascii="Calibri" w:eastAsia="PMingLiU" w:hAnsi="Calibri" w:cs="Calibri"/>
                <w:kern w:val="0"/>
                <w:sz w:val="20"/>
                <w:szCs w:val="20"/>
              </w:rPr>
              <w:t>9779</w:t>
            </w:r>
            <w:r w:rsidRPr="00460347">
              <w:rPr>
                <w:rFonts w:ascii="Calibri" w:eastAsia="PMingLiU" w:hAnsi="Calibri" w:cs="Calibri"/>
                <w:kern w:val="0"/>
                <w:sz w:val="20"/>
                <w:szCs w:val="20"/>
              </w:rPr>
              <w:t xml:space="preserve"> </w:t>
            </w:r>
            <w:r w:rsidR="001238E9" w:rsidRPr="00460347">
              <w:rPr>
                <w:rFonts w:ascii="Calibri" w:eastAsia="PMingLiU" w:hAnsi="Calibri" w:cs="Calibri"/>
                <w:kern w:val="0"/>
                <w:sz w:val="20"/>
                <w:szCs w:val="20"/>
              </w:rPr>
              <w:t>for Y2</w:t>
            </w:r>
            <w:r w:rsidR="00193694">
              <w:rPr>
                <w:rFonts w:ascii="Calibri" w:eastAsia="PMingLiU" w:hAnsi="Calibri" w:cs="Calibri"/>
                <w:kern w:val="0"/>
                <w:sz w:val="20"/>
                <w:szCs w:val="20"/>
              </w:rPr>
              <w:t xml:space="preserve"> </w:t>
            </w:r>
            <w:r w:rsidRPr="00460347">
              <w:rPr>
                <w:rFonts w:ascii="Calibri" w:eastAsia="PMingLiU" w:hAnsi="Calibri" w:cs="Calibri"/>
                <w:kern w:val="0"/>
                <w:sz w:val="20"/>
                <w:szCs w:val="20"/>
              </w:rPr>
              <w:t>=</w:t>
            </w:r>
            <w:r w:rsidR="00193694">
              <w:rPr>
                <w:rFonts w:ascii="Calibri" w:eastAsia="PMingLiU" w:hAnsi="Calibri" w:cs="Calibri"/>
                <w:kern w:val="0"/>
                <w:sz w:val="20"/>
                <w:szCs w:val="20"/>
              </w:rPr>
              <w:t xml:space="preserve"> </w:t>
            </w:r>
            <w:r w:rsidRPr="00460347">
              <w:rPr>
                <w:rFonts w:ascii="Calibri" w:eastAsia="PMingLiU" w:hAnsi="Calibri" w:cs="Calibri"/>
                <w:kern w:val="0"/>
                <w:sz w:val="20"/>
                <w:szCs w:val="20"/>
              </w:rPr>
              <w:t>[</w:t>
            </w:r>
            <w:r w:rsidR="00193694">
              <w:rPr>
                <w:rFonts w:ascii="Calibri" w:eastAsia="PMingLiU" w:hAnsi="Calibri" w:cs="Calibri"/>
                <w:kern w:val="0"/>
                <w:sz w:val="20"/>
                <w:szCs w:val="20"/>
              </w:rPr>
              <w:t>9</w:t>
            </w:r>
            <w:r w:rsidRPr="00460347">
              <w:rPr>
                <w:rFonts w:ascii="Calibri" w:eastAsia="PMingLiU" w:hAnsi="Calibri" w:cs="Calibri"/>
                <w:kern w:val="0"/>
                <w:sz w:val="20"/>
                <w:szCs w:val="20"/>
              </w:rPr>
              <w:t>0%]</w:t>
            </w:r>
          </w:p>
          <w:p w14:paraId="0AC16E40" w14:textId="6EA8B6FE" w:rsidR="005021E4" w:rsidRPr="00460347" w:rsidRDefault="00F544C8" w:rsidP="004822DC">
            <w:pPr>
              <w:widowControl/>
              <w:jc w:val="center"/>
              <w:rPr>
                <w:rFonts w:ascii="Calibri" w:eastAsia="PMingLiU" w:hAnsi="Calibri" w:cs="Calibri"/>
                <w:kern w:val="0"/>
                <w:sz w:val="20"/>
                <w:szCs w:val="20"/>
              </w:rPr>
            </w:pPr>
            <w:r w:rsidRPr="00460347">
              <w:rPr>
                <w:rFonts w:ascii="Calibri" w:eastAsia="PMingLiU" w:hAnsi="Calibri" w:cs="Calibri"/>
                <w:b/>
                <w:bCs/>
                <w:kern w:val="0"/>
                <w:sz w:val="20"/>
                <w:szCs w:val="20"/>
              </w:rPr>
              <w:t xml:space="preserve">report index </w:t>
            </w:r>
            <w:r w:rsidR="00193694">
              <w:rPr>
                <w:rFonts w:ascii="Calibri" w:eastAsia="PMingLiU" w:hAnsi="Calibri" w:cs="Calibri"/>
                <w:b/>
                <w:bCs/>
                <w:kern w:val="0"/>
                <w:sz w:val="20"/>
                <w:szCs w:val="20"/>
              </w:rPr>
              <w:t>&gt;</w:t>
            </w:r>
            <w:r w:rsidR="00653927">
              <w:rPr>
                <w:rFonts w:ascii="Calibri" w:eastAsia="PMingLiU" w:hAnsi="Calibri" w:cs="Calibri"/>
                <w:b/>
                <w:bCs/>
                <w:kern w:val="0"/>
                <w:sz w:val="20"/>
                <w:szCs w:val="20"/>
              </w:rPr>
              <w:t>=</w:t>
            </w:r>
            <w:r w:rsidRPr="00460347">
              <w:rPr>
                <w:rFonts w:ascii="Calibri" w:eastAsia="PMingLiU" w:hAnsi="Calibri" w:cs="Calibri"/>
                <w:b/>
                <w:bCs/>
                <w:kern w:val="0"/>
                <w:sz w:val="20"/>
                <w:szCs w:val="20"/>
              </w:rPr>
              <w:t xml:space="preserve"> </w:t>
            </w:r>
            <w:r w:rsidR="002E2C2A" w:rsidRPr="00460347">
              <w:rPr>
                <w:rFonts w:ascii="Calibri" w:eastAsia="PMingLiU" w:hAnsi="Calibri" w:cs="Calibri"/>
                <w:b/>
                <w:bCs/>
                <w:kern w:val="0"/>
                <w:sz w:val="20"/>
                <w:szCs w:val="20"/>
              </w:rPr>
              <w:t>5</w:t>
            </w:r>
            <w:r w:rsidRPr="00460347">
              <w:rPr>
                <w:rFonts w:ascii="Calibri" w:eastAsia="PMingLiU" w:hAnsi="Calibri" w:cs="Calibri"/>
                <w:b/>
                <w:bCs/>
                <w:kern w:val="0"/>
                <w:sz w:val="20"/>
                <w:szCs w:val="20"/>
              </w:rPr>
              <w:t xml:space="preserve"> for [</w:t>
            </w:r>
            <w:r w:rsidR="00193694">
              <w:rPr>
                <w:rFonts w:ascii="Calibri" w:eastAsia="PMingLiU" w:hAnsi="Calibri" w:cs="Calibri"/>
                <w:b/>
                <w:bCs/>
                <w:kern w:val="0"/>
                <w:sz w:val="20"/>
                <w:szCs w:val="20"/>
              </w:rPr>
              <w:t>9</w:t>
            </w:r>
            <w:r w:rsidRPr="00460347">
              <w:rPr>
                <w:rFonts w:ascii="Calibri" w:eastAsia="PMingLiU" w:hAnsi="Calibri" w:cs="Calibri"/>
                <w:b/>
                <w:bCs/>
                <w:kern w:val="0"/>
                <w:sz w:val="20"/>
                <w:szCs w:val="20"/>
              </w:rPr>
              <w:t>0%]</w:t>
            </w:r>
          </w:p>
        </w:tc>
      </w:tr>
      <w:tr w:rsidR="005021E4" w:rsidRPr="00460347" w14:paraId="17E593B4" w14:textId="77777777" w:rsidTr="00193694">
        <w:trPr>
          <w:jc w:val="center"/>
        </w:trPr>
        <w:tc>
          <w:tcPr>
            <w:tcW w:w="862" w:type="dxa"/>
            <w:vMerge w:val="restart"/>
            <w:tcBorders>
              <w:top w:val="single" w:sz="8" w:space="0" w:color="A3A3A3"/>
              <w:left w:val="single" w:sz="8" w:space="0" w:color="A3A3A3"/>
              <w:right w:val="single" w:sz="8" w:space="0" w:color="A3A3A3"/>
            </w:tcBorders>
            <w:tcMar>
              <w:top w:w="80" w:type="dxa"/>
              <w:left w:w="80" w:type="dxa"/>
              <w:bottom w:w="80" w:type="dxa"/>
              <w:right w:w="80" w:type="dxa"/>
            </w:tcMar>
            <w:hideMark/>
          </w:tcPr>
          <w:p w14:paraId="16554334" w14:textId="77777777" w:rsidR="005021E4" w:rsidRPr="00460347" w:rsidRDefault="005021E4" w:rsidP="009436B9">
            <w:pPr>
              <w:widowControl/>
              <w:jc w:val="center"/>
              <w:rPr>
                <w:rFonts w:ascii="Calibri" w:eastAsia="PMingLiU" w:hAnsi="Calibri" w:cs="Calibri"/>
                <w:kern w:val="0"/>
                <w:sz w:val="20"/>
                <w:szCs w:val="20"/>
              </w:rPr>
            </w:pPr>
            <w:r w:rsidRPr="00460347">
              <w:rPr>
                <w:rFonts w:ascii="Calibri" w:eastAsia="PMingLiU" w:hAnsi="Calibri" w:cs="Calibri" w:hint="eastAsia"/>
                <w:kern w:val="0"/>
                <w:sz w:val="20"/>
                <w:szCs w:val="20"/>
              </w:rPr>
              <w:t>300</w:t>
            </w:r>
          </w:p>
          <w:p w14:paraId="7F09D822" w14:textId="732A89A9" w:rsidR="005021E4" w:rsidRPr="00460347" w:rsidRDefault="005021E4" w:rsidP="009436B9">
            <w:pPr>
              <w:jc w:val="center"/>
              <w:rPr>
                <w:rFonts w:ascii="Calibri" w:eastAsia="PMingLiU" w:hAnsi="Calibri" w:cs="Calibri"/>
                <w:kern w:val="0"/>
                <w:sz w:val="20"/>
                <w:szCs w:val="20"/>
              </w:rPr>
            </w:pPr>
          </w:p>
        </w:tc>
        <w:tc>
          <w:tcPr>
            <w:tcW w:w="7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B58AA3" w14:textId="77777777" w:rsidR="005021E4" w:rsidRPr="00460347" w:rsidRDefault="005021E4" w:rsidP="009436B9">
            <w:pPr>
              <w:widowControl/>
              <w:jc w:val="center"/>
              <w:rPr>
                <w:rFonts w:ascii="Calibri" w:eastAsia="PMingLiU" w:hAnsi="Calibri" w:cs="Calibri"/>
                <w:kern w:val="0"/>
                <w:sz w:val="20"/>
                <w:szCs w:val="20"/>
              </w:rPr>
            </w:pPr>
            <w:r w:rsidRPr="00460347">
              <w:rPr>
                <w:rFonts w:ascii="Calibri" w:eastAsia="PMingLiU" w:hAnsi="Calibri" w:cs="Calibri" w:hint="eastAsia"/>
                <w:kern w:val="0"/>
                <w:sz w:val="20"/>
                <w:szCs w:val="20"/>
              </w:rPr>
              <w:t>10</w:t>
            </w:r>
          </w:p>
        </w:tc>
        <w:tc>
          <w:tcPr>
            <w:tcW w:w="11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945379" w14:textId="2B3319AD" w:rsidR="005021E4" w:rsidRPr="00460347" w:rsidRDefault="008402CD" w:rsidP="009436B9">
            <w:pPr>
              <w:widowControl/>
              <w:jc w:val="center"/>
              <w:rPr>
                <w:rFonts w:ascii="Calibri" w:eastAsia="PMingLiU" w:hAnsi="Calibri" w:cs="Calibri"/>
                <w:kern w:val="0"/>
                <w:sz w:val="20"/>
                <w:szCs w:val="20"/>
              </w:rPr>
            </w:pPr>
            <w:r w:rsidRPr="00460347">
              <w:rPr>
                <w:rFonts w:ascii="Calibri" w:eastAsia="PMingLiU" w:hAnsi="Calibri" w:cs="Calibri"/>
                <w:kern w:val="0"/>
                <w:sz w:val="20"/>
                <w:szCs w:val="20"/>
              </w:rPr>
              <w:t>X2=</w:t>
            </w:r>
            <w:r w:rsidR="005021E4" w:rsidRPr="00460347">
              <w:rPr>
                <w:rFonts w:ascii="Calibri" w:eastAsia="PMingLiU" w:hAnsi="Calibri" w:cs="Calibri" w:hint="eastAsia"/>
                <w:kern w:val="0"/>
                <w:sz w:val="20"/>
                <w:szCs w:val="20"/>
              </w:rPr>
              <w:t>0.</w:t>
            </w:r>
            <w:r w:rsidR="004822DC" w:rsidRPr="00460347">
              <w:rPr>
                <w:rFonts w:ascii="Calibri" w:eastAsia="PMingLiU" w:hAnsi="Calibri" w:cs="Calibri"/>
                <w:kern w:val="0"/>
                <w:sz w:val="20"/>
                <w:szCs w:val="20"/>
              </w:rPr>
              <w:t>9663</w:t>
            </w:r>
          </w:p>
        </w:tc>
        <w:tc>
          <w:tcPr>
            <w:tcW w:w="1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533501" w14:textId="28C4879B" w:rsidR="005021E4" w:rsidRPr="00460347" w:rsidRDefault="008402CD" w:rsidP="009436B9">
            <w:pPr>
              <w:widowControl/>
              <w:jc w:val="center"/>
              <w:rPr>
                <w:rFonts w:ascii="Calibri" w:eastAsia="PMingLiU" w:hAnsi="Calibri" w:cs="Calibri"/>
                <w:kern w:val="0"/>
                <w:sz w:val="20"/>
                <w:szCs w:val="20"/>
              </w:rPr>
            </w:pPr>
            <w:r w:rsidRPr="00460347">
              <w:rPr>
                <w:rFonts w:ascii="Calibri" w:eastAsia="PMingLiU" w:hAnsi="Calibri" w:cs="Calibri"/>
                <w:kern w:val="0"/>
                <w:sz w:val="20"/>
                <w:szCs w:val="20"/>
              </w:rPr>
              <w:t>X2=</w:t>
            </w:r>
            <w:r w:rsidR="00A11558" w:rsidRPr="00460347">
              <w:rPr>
                <w:rFonts w:ascii="Calibri" w:eastAsia="PMingLiU" w:hAnsi="Calibri" w:cs="Calibri" w:hint="eastAsia"/>
                <w:kern w:val="0"/>
                <w:sz w:val="20"/>
                <w:szCs w:val="20"/>
              </w:rPr>
              <w:t>0</w:t>
            </w:r>
            <w:r w:rsidR="00A11558" w:rsidRPr="00460347">
              <w:rPr>
                <w:rFonts w:ascii="Calibri" w:eastAsia="PMingLiU" w:hAnsi="Calibri" w:cs="Calibri"/>
                <w:kern w:val="0"/>
                <w:sz w:val="20"/>
                <w:szCs w:val="20"/>
              </w:rPr>
              <w:t>.</w:t>
            </w:r>
            <w:r w:rsidR="004822DC" w:rsidRPr="00460347">
              <w:rPr>
                <w:rFonts w:ascii="Calibri" w:eastAsia="PMingLiU" w:hAnsi="Calibri" w:cs="Calibri"/>
                <w:kern w:val="0"/>
                <w:sz w:val="20"/>
                <w:szCs w:val="20"/>
              </w:rPr>
              <w:t>9327</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253E5C" w14:textId="67D81DFB" w:rsidR="005021E4" w:rsidRPr="00460347" w:rsidRDefault="005021E4" w:rsidP="004822DC">
            <w:pPr>
              <w:widowControl/>
              <w:jc w:val="center"/>
              <w:rPr>
                <w:rFonts w:ascii="Calibri" w:eastAsia="PMingLiU" w:hAnsi="Calibri" w:cs="Calibri"/>
                <w:kern w:val="0"/>
                <w:sz w:val="20"/>
                <w:szCs w:val="20"/>
              </w:rPr>
            </w:pPr>
            <w:r w:rsidRPr="00460347">
              <w:rPr>
                <w:rFonts w:ascii="Calibri" w:eastAsia="PMingLiU" w:hAnsi="Calibri" w:cs="Calibri" w:hint="eastAsia"/>
                <w:kern w:val="0"/>
                <w:sz w:val="20"/>
                <w:szCs w:val="20"/>
              </w:rPr>
              <w:t>X2(0.</w:t>
            </w:r>
            <w:r w:rsidR="002E2C2A" w:rsidRPr="00460347">
              <w:rPr>
                <w:rFonts w:ascii="Calibri" w:eastAsia="PMingLiU" w:hAnsi="Calibri" w:cs="Calibri"/>
                <w:kern w:val="0"/>
                <w:sz w:val="20"/>
                <w:szCs w:val="20"/>
              </w:rPr>
              <w:t>9663</w:t>
            </w:r>
            <w:r w:rsidRPr="00460347">
              <w:rPr>
                <w:rFonts w:ascii="Calibri" w:eastAsia="PMingLiU" w:hAnsi="Calibri" w:cs="Calibri" w:hint="eastAsia"/>
                <w:kern w:val="0"/>
                <w:sz w:val="20"/>
                <w:szCs w:val="20"/>
              </w:rPr>
              <w:t xml:space="preserve">) &lt; </w:t>
            </w:r>
            <w:r w:rsidR="002E2C2A" w:rsidRPr="00460347">
              <w:rPr>
                <w:rFonts w:ascii="Calibri" w:eastAsia="PMingLiU" w:hAnsi="Calibri" w:cs="Calibri"/>
                <w:kern w:val="0"/>
                <w:sz w:val="20"/>
                <w:szCs w:val="20"/>
              </w:rPr>
              <w:t>0.9688</w:t>
            </w:r>
            <w:r w:rsidRPr="00460347">
              <w:rPr>
                <w:rFonts w:ascii="Calibri" w:eastAsia="PMingLiU" w:hAnsi="Calibri" w:cs="Calibri" w:hint="eastAsia"/>
                <w:kern w:val="0"/>
                <w:sz w:val="20"/>
                <w:szCs w:val="20"/>
              </w:rPr>
              <w:t xml:space="preserve"> </w:t>
            </w:r>
            <w:r w:rsidR="001238E9" w:rsidRPr="00460347">
              <w:rPr>
                <w:rFonts w:ascii="Calibri" w:eastAsia="PMingLiU" w:hAnsi="Calibri" w:cs="Calibri"/>
                <w:kern w:val="0"/>
                <w:sz w:val="20"/>
                <w:szCs w:val="20"/>
              </w:rPr>
              <w:t>for Y2</w:t>
            </w:r>
            <w:r w:rsidR="00193694">
              <w:rPr>
                <w:rFonts w:ascii="Calibri" w:eastAsia="PMingLiU" w:hAnsi="Calibri" w:cs="Calibri"/>
                <w:kern w:val="0"/>
                <w:sz w:val="20"/>
                <w:szCs w:val="20"/>
              </w:rPr>
              <w:t xml:space="preserve"> </w:t>
            </w:r>
            <w:r w:rsidRPr="00460347">
              <w:rPr>
                <w:rFonts w:ascii="Calibri" w:eastAsia="PMingLiU" w:hAnsi="Calibri" w:cs="Calibri" w:hint="eastAsia"/>
                <w:kern w:val="0"/>
                <w:sz w:val="20"/>
                <w:szCs w:val="20"/>
              </w:rPr>
              <w:t>=</w:t>
            </w:r>
            <w:r w:rsidR="00193694">
              <w:rPr>
                <w:rFonts w:ascii="Calibri" w:eastAsia="PMingLiU" w:hAnsi="Calibri" w:cs="Calibri"/>
                <w:kern w:val="0"/>
                <w:sz w:val="20"/>
                <w:szCs w:val="20"/>
              </w:rPr>
              <w:t xml:space="preserve"> </w:t>
            </w:r>
            <w:r w:rsidRPr="00460347">
              <w:rPr>
                <w:rFonts w:ascii="Calibri" w:eastAsia="PMingLiU" w:hAnsi="Calibri" w:cs="Calibri" w:hint="eastAsia"/>
                <w:kern w:val="0"/>
                <w:sz w:val="20"/>
                <w:szCs w:val="20"/>
              </w:rPr>
              <w:t>[</w:t>
            </w:r>
            <w:r w:rsidR="00193694">
              <w:rPr>
                <w:rFonts w:ascii="Calibri" w:eastAsia="PMingLiU" w:hAnsi="Calibri" w:cs="Calibri"/>
                <w:kern w:val="0"/>
                <w:sz w:val="20"/>
                <w:szCs w:val="20"/>
              </w:rPr>
              <w:t>9</w:t>
            </w:r>
            <w:r w:rsidRPr="00460347">
              <w:rPr>
                <w:rFonts w:ascii="Calibri" w:eastAsia="PMingLiU" w:hAnsi="Calibri" w:cs="Calibri" w:hint="eastAsia"/>
                <w:kern w:val="0"/>
                <w:sz w:val="20"/>
                <w:szCs w:val="20"/>
              </w:rPr>
              <w:t>0%]</w:t>
            </w:r>
          </w:p>
          <w:p w14:paraId="45D5FE7A" w14:textId="45B30047" w:rsidR="005021E4" w:rsidRPr="00460347" w:rsidRDefault="005021E4" w:rsidP="004822DC">
            <w:pPr>
              <w:widowControl/>
              <w:jc w:val="center"/>
              <w:rPr>
                <w:rFonts w:ascii="Calibri" w:eastAsia="PMingLiU" w:hAnsi="Calibri" w:cs="Calibri"/>
                <w:b/>
                <w:bCs/>
                <w:kern w:val="0"/>
                <w:sz w:val="20"/>
                <w:szCs w:val="20"/>
              </w:rPr>
            </w:pPr>
            <w:r w:rsidRPr="00460347">
              <w:rPr>
                <w:rFonts w:ascii="Calibri" w:eastAsia="PMingLiU" w:hAnsi="Calibri" w:cs="Calibri" w:hint="eastAsia"/>
                <w:b/>
                <w:bCs/>
                <w:kern w:val="0"/>
                <w:sz w:val="20"/>
                <w:szCs w:val="20"/>
              </w:rPr>
              <w:t xml:space="preserve">report index </w:t>
            </w:r>
            <w:r w:rsidR="00193694">
              <w:rPr>
                <w:rFonts w:ascii="Calibri" w:eastAsia="PMingLiU" w:hAnsi="Calibri" w:cs="Calibri"/>
                <w:b/>
                <w:bCs/>
                <w:kern w:val="0"/>
                <w:sz w:val="20"/>
                <w:szCs w:val="20"/>
              </w:rPr>
              <w:t>&gt;</w:t>
            </w:r>
            <w:r w:rsidR="00653927">
              <w:rPr>
                <w:rFonts w:ascii="Calibri" w:eastAsia="PMingLiU" w:hAnsi="Calibri" w:cs="Calibri"/>
                <w:b/>
                <w:bCs/>
                <w:kern w:val="0"/>
                <w:sz w:val="20"/>
                <w:szCs w:val="20"/>
              </w:rPr>
              <w:t>=</w:t>
            </w:r>
            <w:r w:rsidRPr="00460347">
              <w:rPr>
                <w:rFonts w:ascii="Calibri" w:eastAsia="PMingLiU" w:hAnsi="Calibri" w:cs="Calibri" w:hint="eastAsia"/>
                <w:b/>
                <w:bCs/>
                <w:kern w:val="0"/>
                <w:sz w:val="20"/>
                <w:szCs w:val="20"/>
              </w:rPr>
              <w:t xml:space="preserve"> </w:t>
            </w:r>
            <w:r w:rsidR="002E2C2A" w:rsidRPr="00460347">
              <w:rPr>
                <w:rFonts w:ascii="Calibri" w:eastAsia="PMingLiU" w:hAnsi="Calibri" w:cs="Calibri"/>
                <w:b/>
                <w:bCs/>
                <w:kern w:val="0"/>
                <w:sz w:val="20"/>
                <w:szCs w:val="20"/>
              </w:rPr>
              <w:t>6</w:t>
            </w:r>
            <w:r w:rsidRPr="00460347">
              <w:rPr>
                <w:rFonts w:ascii="Calibri" w:eastAsia="PMingLiU" w:hAnsi="Calibri" w:cs="Calibri" w:hint="eastAsia"/>
                <w:b/>
                <w:bCs/>
                <w:kern w:val="0"/>
                <w:sz w:val="20"/>
                <w:szCs w:val="20"/>
              </w:rPr>
              <w:t xml:space="preserve"> for [</w:t>
            </w:r>
            <w:r w:rsidR="00193694">
              <w:rPr>
                <w:rFonts w:ascii="Calibri" w:eastAsia="PMingLiU" w:hAnsi="Calibri" w:cs="Calibri"/>
                <w:b/>
                <w:bCs/>
                <w:kern w:val="0"/>
                <w:sz w:val="20"/>
                <w:szCs w:val="20"/>
              </w:rPr>
              <w:t>9</w:t>
            </w:r>
            <w:r w:rsidRPr="00460347">
              <w:rPr>
                <w:rFonts w:ascii="Calibri" w:eastAsia="PMingLiU" w:hAnsi="Calibri" w:cs="Calibri" w:hint="eastAsia"/>
                <w:b/>
                <w:bCs/>
                <w:kern w:val="0"/>
                <w:sz w:val="20"/>
                <w:szCs w:val="20"/>
              </w:rPr>
              <w:t>0%]</w:t>
            </w:r>
          </w:p>
        </w:tc>
        <w:tc>
          <w:tcPr>
            <w:tcW w:w="36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4E4035" w14:textId="7AF096CF" w:rsidR="00A11558" w:rsidRPr="00460347" w:rsidRDefault="00A11558" w:rsidP="004822DC">
            <w:pPr>
              <w:widowControl/>
              <w:jc w:val="center"/>
              <w:rPr>
                <w:rFonts w:ascii="Calibri" w:eastAsia="PMingLiU" w:hAnsi="Calibri" w:cs="Calibri"/>
                <w:kern w:val="0"/>
                <w:sz w:val="20"/>
                <w:szCs w:val="20"/>
              </w:rPr>
            </w:pPr>
            <w:r w:rsidRPr="00460347">
              <w:rPr>
                <w:rFonts w:ascii="Calibri" w:eastAsia="PMingLiU" w:hAnsi="Calibri" w:cs="Calibri"/>
                <w:kern w:val="0"/>
                <w:sz w:val="20"/>
                <w:szCs w:val="20"/>
              </w:rPr>
              <w:t>X2(0.</w:t>
            </w:r>
            <w:r w:rsidR="002E2C2A" w:rsidRPr="00460347">
              <w:rPr>
                <w:rFonts w:ascii="Calibri" w:eastAsia="PMingLiU" w:hAnsi="Calibri" w:cs="Calibri"/>
                <w:kern w:val="0"/>
                <w:sz w:val="20"/>
                <w:szCs w:val="20"/>
              </w:rPr>
              <w:t>9327</w:t>
            </w:r>
            <w:r w:rsidRPr="00460347">
              <w:rPr>
                <w:rFonts w:ascii="Calibri" w:eastAsia="PMingLiU" w:hAnsi="Calibri" w:cs="Calibri"/>
                <w:kern w:val="0"/>
                <w:sz w:val="20"/>
                <w:szCs w:val="20"/>
              </w:rPr>
              <w:t xml:space="preserve">) &lt; </w:t>
            </w:r>
            <w:r w:rsidR="002E2C2A" w:rsidRPr="00460347">
              <w:rPr>
                <w:rFonts w:ascii="Calibri" w:eastAsia="PMingLiU" w:hAnsi="Calibri" w:cs="Calibri"/>
                <w:kern w:val="0"/>
                <w:sz w:val="20"/>
                <w:szCs w:val="20"/>
              </w:rPr>
              <w:t>0.9375</w:t>
            </w:r>
            <w:r w:rsidRPr="00460347">
              <w:rPr>
                <w:rFonts w:ascii="Calibri" w:eastAsia="PMingLiU" w:hAnsi="Calibri" w:cs="Calibri"/>
                <w:kern w:val="0"/>
                <w:sz w:val="20"/>
                <w:szCs w:val="20"/>
              </w:rPr>
              <w:t xml:space="preserve"> </w:t>
            </w:r>
            <w:r w:rsidR="001238E9" w:rsidRPr="00460347">
              <w:rPr>
                <w:rFonts w:ascii="Calibri" w:eastAsia="PMingLiU" w:hAnsi="Calibri" w:cs="Calibri"/>
                <w:kern w:val="0"/>
                <w:sz w:val="20"/>
                <w:szCs w:val="20"/>
              </w:rPr>
              <w:t>for Y2</w:t>
            </w:r>
            <w:r w:rsidR="00193694">
              <w:rPr>
                <w:rFonts w:ascii="Calibri" w:eastAsia="PMingLiU" w:hAnsi="Calibri" w:cs="Calibri"/>
                <w:kern w:val="0"/>
                <w:sz w:val="20"/>
                <w:szCs w:val="20"/>
              </w:rPr>
              <w:t xml:space="preserve"> </w:t>
            </w:r>
            <w:r w:rsidRPr="00460347">
              <w:rPr>
                <w:rFonts w:ascii="Calibri" w:eastAsia="PMingLiU" w:hAnsi="Calibri" w:cs="Calibri"/>
                <w:kern w:val="0"/>
                <w:sz w:val="20"/>
                <w:szCs w:val="20"/>
              </w:rPr>
              <w:t>=</w:t>
            </w:r>
            <w:r w:rsidR="00193694">
              <w:rPr>
                <w:rFonts w:ascii="Calibri" w:eastAsia="PMingLiU" w:hAnsi="Calibri" w:cs="Calibri"/>
                <w:kern w:val="0"/>
                <w:sz w:val="20"/>
                <w:szCs w:val="20"/>
              </w:rPr>
              <w:t xml:space="preserve"> </w:t>
            </w:r>
            <w:r w:rsidRPr="00460347">
              <w:rPr>
                <w:rFonts w:ascii="Calibri" w:eastAsia="PMingLiU" w:hAnsi="Calibri" w:cs="Calibri"/>
                <w:kern w:val="0"/>
                <w:sz w:val="20"/>
                <w:szCs w:val="20"/>
              </w:rPr>
              <w:t>[</w:t>
            </w:r>
            <w:r w:rsidR="00193694">
              <w:rPr>
                <w:rFonts w:ascii="Calibri" w:eastAsia="PMingLiU" w:hAnsi="Calibri" w:cs="Calibri"/>
                <w:kern w:val="0"/>
                <w:sz w:val="20"/>
                <w:szCs w:val="20"/>
              </w:rPr>
              <w:t>9</w:t>
            </w:r>
            <w:r w:rsidRPr="00460347">
              <w:rPr>
                <w:rFonts w:ascii="Calibri" w:eastAsia="PMingLiU" w:hAnsi="Calibri" w:cs="Calibri"/>
                <w:kern w:val="0"/>
                <w:sz w:val="20"/>
                <w:szCs w:val="20"/>
              </w:rPr>
              <w:t>0%]</w:t>
            </w:r>
          </w:p>
          <w:p w14:paraId="3D906ADB" w14:textId="593FCBC0" w:rsidR="005021E4" w:rsidRPr="00460347" w:rsidRDefault="00A11558" w:rsidP="004822DC">
            <w:pPr>
              <w:widowControl/>
              <w:jc w:val="center"/>
              <w:rPr>
                <w:rFonts w:ascii="Calibri" w:eastAsia="PMingLiU" w:hAnsi="Calibri" w:cs="Calibri"/>
                <w:kern w:val="0"/>
                <w:sz w:val="20"/>
                <w:szCs w:val="20"/>
              </w:rPr>
            </w:pPr>
            <w:r w:rsidRPr="00460347">
              <w:rPr>
                <w:rFonts w:ascii="Calibri" w:eastAsia="PMingLiU" w:hAnsi="Calibri" w:cs="Calibri"/>
                <w:b/>
                <w:bCs/>
                <w:kern w:val="0"/>
                <w:sz w:val="20"/>
                <w:szCs w:val="20"/>
              </w:rPr>
              <w:t xml:space="preserve">report index </w:t>
            </w:r>
            <w:r w:rsidR="00193694">
              <w:rPr>
                <w:rFonts w:ascii="Calibri" w:eastAsia="PMingLiU" w:hAnsi="Calibri" w:cs="Calibri"/>
                <w:b/>
                <w:bCs/>
                <w:kern w:val="0"/>
                <w:sz w:val="20"/>
                <w:szCs w:val="20"/>
              </w:rPr>
              <w:t>&gt;</w:t>
            </w:r>
            <w:r w:rsidRPr="00460347">
              <w:rPr>
                <w:rFonts w:ascii="Calibri" w:eastAsia="PMingLiU" w:hAnsi="Calibri" w:cs="Calibri"/>
                <w:b/>
                <w:bCs/>
                <w:kern w:val="0"/>
                <w:sz w:val="20"/>
                <w:szCs w:val="20"/>
              </w:rPr>
              <w:t xml:space="preserve"> </w:t>
            </w:r>
            <w:r w:rsidR="00653927">
              <w:rPr>
                <w:rFonts w:ascii="Calibri" w:eastAsia="PMingLiU" w:hAnsi="Calibri" w:cs="Calibri"/>
                <w:b/>
                <w:bCs/>
                <w:kern w:val="0"/>
                <w:sz w:val="20"/>
                <w:szCs w:val="20"/>
              </w:rPr>
              <w:t>=</w:t>
            </w:r>
            <w:r w:rsidR="002E2C2A" w:rsidRPr="00460347">
              <w:rPr>
                <w:rFonts w:ascii="Calibri" w:eastAsia="PMingLiU" w:hAnsi="Calibri" w:cs="Calibri"/>
                <w:b/>
                <w:bCs/>
                <w:kern w:val="0"/>
                <w:sz w:val="20"/>
                <w:szCs w:val="20"/>
              </w:rPr>
              <w:t>8</w:t>
            </w:r>
            <w:r w:rsidRPr="00460347">
              <w:rPr>
                <w:rFonts w:ascii="Calibri" w:eastAsia="PMingLiU" w:hAnsi="Calibri" w:cs="Calibri"/>
                <w:b/>
                <w:bCs/>
                <w:kern w:val="0"/>
                <w:sz w:val="20"/>
                <w:szCs w:val="20"/>
              </w:rPr>
              <w:t xml:space="preserve"> for [</w:t>
            </w:r>
            <w:r w:rsidR="00193694">
              <w:rPr>
                <w:rFonts w:ascii="Calibri" w:eastAsia="PMingLiU" w:hAnsi="Calibri" w:cs="Calibri"/>
                <w:b/>
                <w:bCs/>
                <w:kern w:val="0"/>
                <w:sz w:val="20"/>
                <w:szCs w:val="20"/>
              </w:rPr>
              <w:t>9</w:t>
            </w:r>
            <w:r w:rsidRPr="00460347">
              <w:rPr>
                <w:rFonts w:ascii="Calibri" w:eastAsia="PMingLiU" w:hAnsi="Calibri" w:cs="Calibri"/>
                <w:b/>
                <w:bCs/>
                <w:kern w:val="0"/>
                <w:sz w:val="20"/>
                <w:szCs w:val="20"/>
              </w:rPr>
              <w:t>0%]</w:t>
            </w:r>
          </w:p>
        </w:tc>
      </w:tr>
      <w:tr w:rsidR="005021E4" w:rsidRPr="00460347" w14:paraId="091C07F2" w14:textId="77777777" w:rsidTr="00193694">
        <w:trPr>
          <w:jc w:val="center"/>
        </w:trPr>
        <w:tc>
          <w:tcPr>
            <w:tcW w:w="862" w:type="dxa"/>
            <w:vMerge/>
            <w:tcBorders>
              <w:left w:val="single" w:sz="8" w:space="0" w:color="A3A3A3"/>
              <w:bottom w:val="single" w:sz="8" w:space="0" w:color="A3A3A3"/>
              <w:right w:val="single" w:sz="8" w:space="0" w:color="A3A3A3"/>
            </w:tcBorders>
            <w:tcMar>
              <w:top w:w="80" w:type="dxa"/>
              <w:left w:w="80" w:type="dxa"/>
              <w:bottom w:w="80" w:type="dxa"/>
              <w:right w:w="80" w:type="dxa"/>
            </w:tcMar>
            <w:hideMark/>
          </w:tcPr>
          <w:p w14:paraId="5D602074" w14:textId="2921F232" w:rsidR="005021E4" w:rsidRPr="00460347" w:rsidRDefault="005021E4" w:rsidP="009436B9">
            <w:pPr>
              <w:widowControl/>
              <w:jc w:val="center"/>
              <w:rPr>
                <w:rFonts w:ascii="Calibri" w:eastAsia="PMingLiU" w:hAnsi="Calibri" w:cs="Calibri"/>
                <w:kern w:val="0"/>
                <w:sz w:val="20"/>
                <w:szCs w:val="20"/>
              </w:rPr>
            </w:pPr>
          </w:p>
        </w:tc>
        <w:tc>
          <w:tcPr>
            <w:tcW w:w="7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C9E798" w14:textId="77777777" w:rsidR="005021E4" w:rsidRPr="00460347" w:rsidRDefault="005021E4" w:rsidP="009436B9">
            <w:pPr>
              <w:widowControl/>
              <w:jc w:val="center"/>
              <w:rPr>
                <w:rFonts w:ascii="Calibri" w:eastAsia="PMingLiU" w:hAnsi="Calibri" w:cs="Calibri"/>
                <w:kern w:val="0"/>
                <w:sz w:val="20"/>
                <w:szCs w:val="20"/>
              </w:rPr>
            </w:pPr>
            <w:r w:rsidRPr="00460347">
              <w:rPr>
                <w:rFonts w:ascii="Calibri" w:eastAsia="PMingLiU" w:hAnsi="Calibri" w:cs="Calibri" w:hint="eastAsia"/>
                <w:kern w:val="0"/>
                <w:sz w:val="20"/>
                <w:szCs w:val="20"/>
              </w:rPr>
              <w:t>20</w:t>
            </w:r>
          </w:p>
        </w:tc>
        <w:tc>
          <w:tcPr>
            <w:tcW w:w="11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C689D0" w14:textId="3122F25F" w:rsidR="005021E4" w:rsidRPr="00460347" w:rsidRDefault="008402CD" w:rsidP="009436B9">
            <w:pPr>
              <w:widowControl/>
              <w:jc w:val="center"/>
              <w:rPr>
                <w:rFonts w:ascii="Calibri" w:eastAsia="PMingLiU" w:hAnsi="Calibri" w:cs="Calibri"/>
                <w:kern w:val="0"/>
                <w:sz w:val="20"/>
                <w:szCs w:val="20"/>
              </w:rPr>
            </w:pPr>
            <w:r w:rsidRPr="00460347">
              <w:rPr>
                <w:rFonts w:ascii="Calibri" w:eastAsia="PMingLiU" w:hAnsi="Calibri" w:cs="Calibri"/>
                <w:kern w:val="0"/>
                <w:sz w:val="20"/>
                <w:szCs w:val="20"/>
              </w:rPr>
              <w:t>X2=</w:t>
            </w:r>
            <w:r w:rsidR="005021E4" w:rsidRPr="00460347">
              <w:rPr>
                <w:rFonts w:ascii="Calibri" w:eastAsia="PMingLiU" w:hAnsi="Calibri" w:cs="Calibri" w:hint="eastAsia"/>
                <w:kern w:val="0"/>
                <w:sz w:val="20"/>
                <w:szCs w:val="20"/>
              </w:rPr>
              <w:t>0.</w:t>
            </w:r>
            <w:r w:rsidR="004822DC" w:rsidRPr="00460347">
              <w:rPr>
                <w:rFonts w:ascii="Calibri" w:eastAsia="PMingLiU" w:hAnsi="Calibri" w:cs="Calibri"/>
                <w:kern w:val="0"/>
                <w:sz w:val="20"/>
                <w:szCs w:val="20"/>
              </w:rPr>
              <w:t>9795</w:t>
            </w:r>
          </w:p>
        </w:tc>
        <w:tc>
          <w:tcPr>
            <w:tcW w:w="1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A1B101" w14:textId="47081EFF" w:rsidR="005021E4" w:rsidRPr="00460347" w:rsidRDefault="008402CD" w:rsidP="009436B9">
            <w:pPr>
              <w:widowControl/>
              <w:jc w:val="center"/>
              <w:rPr>
                <w:rFonts w:ascii="Calibri" w:eastAsia="PMingLiU" w:hAnsi="Calibri" w:cs="Calibri"/>
                <w:kern w:val="0"/>
                <w:sz w:val="20"/>
                <w:szCs w:val="20"/>
              </w:rPr>
            </w:pPr>
            <w:r w:rsidRPr="00460347">
              <w:rPr>
                <w:rFonts w:ascii="Calibri" w:eastAsia="PMingLiU" w:hAnsi="Calibri" w:cs="Calibri"/>
                <w:kern w:val="0"/>
                <w:sz w:val="20"/>
                <w:szCs w:val="20"/>
              </w:rPr>
              <w:t>X2=</w:t>
            </w:r>
            <w:r w:rsidR="009436B9" w:rsidRPr="00460347">
              <w:rPr>
                <w:rFonts w:ascii="Calibri" w:eastAsia="PMingLiU" w:hAnsi="Calibri" w:cs="Calibri" w:hint="eastAsia"/>
                <w:kern w:val="0"/>
                <w:sz w:val="20"/>
                <w:szCs w:val="20"/>
              </w:rPr>
              <w:t>0</w:t>
            </w:r>
            <w:r w:rsidR="009436B9" w:rsidRPr="00460347">
              <w:rPr>
                <w:rFonts w:ascii="Calibri" w:eastAsia="PMingLiU" w:hAnsi="Calibri" w:cs="Calibri"/>
                <w:kern w:val="0"/>
                <w:sz w:val="20"/>
                <w:szCs w:val="20"/>
              </w:rPr>
              <w:t>.</w:t>
            </w:r>
            <w:r w:rsidR="004822DC" w:rsidRPr="00460347">
              <w:rPr>
                <w:rFonts w:ascii="Calibri" w:eastAsia="PMingLiU" w:hAnsi="Calibri" w:cs="Calibri"/>
                <w:kern w:val="0"/>
                <w:sz w:val="20"/>
                <w:szCs w:val="20"/>
              </w:rPr>
              <w:t>9388</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102EEF" w14:textId="5E3739D4" w:rsidR="005021E4" w:rsidRPr="00460347" w:rsidRDefault="005021E4" w:rsidP="004822DC">
            <w:pPr>
              <w:widowControl/>
              <w:jc w:val="center"/>
              <w:rPr>
                <w:rFonts w:ascii="Calibri" w:eastAsia="PMingLiU" w:hAnsi="Calibri" w:cs="Calibri"/>
                <w:kern w:val="0"/>
                <w:sz w:val="20"/>
                <w:szCs w:val="20"/>
              </w:rPr>
            </w:pPr>
            <w:r w:rsidRPr="00460347">
              <w:rPr>
                <w:rFonts w:ascii="Calibri" w:eastAsia="PMingLiU" w:hAnsi="Calibri" w:cs="Calibri" w:hint="eastAsia"/>
                <w:kern w:val="0"/>
                <w:sz w:val="20"/>
                <w:szCs w:val="20"/>
              </w:rPr>
              <w:t>X2(0.</w:t>
            </w:r>
            <w:r w:rsidR="002E2C2A" w:rsidRPr="00460347">
              <w:rPr>
                <w:rFonts w:ascii="Calibri" w:eastAsia="PMingLiU" w:hAnsi="Calibri" w:cs="Calibri"/>
                <w:kern w:val="0"/>
                <w:sz w:val="20"/>
                <w:szCs w:val="20"/>
              </w:rPr>
              <w:t>9795</w:t>
            </w:r>
            <w:r w:rsidRPr="00460347">
              <w:rPr>
                <w:rFonts w:ascii="Calibri" w:eastAsia="PMingLiU" w:hAnsi="Calibri" w:cs="Calibri" w:hint="eastAsia"/>
                <w:kern w:val="0"/>
                <w:sz w:val="20"/>
                <w:szCs w:val="20"/>
              </w:rPr>
              <w:t xml:space="preserve">) &lt; </w:t>
            </w:r>
            <w:r w:rsidR="002E2C2A" w:rsidRPr="00460347">
              <w:rPr>
                <w:rFonts w:ascii="Calibri" w:eastAsia="PMingLiU" w:hAnsi="Calibri" w:cs="Calibri"/>
                <w:kern w:val="0"/>
                <w:sz w:val="20"/>
                <w:szCs w:val="20"/>
              </w:rPr>
              <w:t>0.9884</w:t>
            </w:r>
            <w:r w:rsidR="001238E9" w:rsidRPr="00460347">
              <w:rPr>
                <w:rFonts w:ascii="Calibri" w:eastAsia="PMingLiU" w:hAnsi="Calibri" w:cs="Calibri"/>
                <w:kern w:val="0"/>
                <w:sz w:val="20"/>
                <w:szCs w:val="20"/>
              </w:rPr>
              <w:t xml:space="preserve"> for Y2</w:t>
            </w:r>
            <w:r w:rsidR="00193694">
              <w:rPr>
                <w:rFonts w:ascii="Calibri" w:eastAsia="PMingLiU" w:hAnsi="Calibri" w:cs="Calibri"/>
                <w:kern w:val="0"/>
                <w:sz w:val="20"/>
                <w:szCs w:val="20"/>
              </w:rPr>
              <w:t xml:space="preserve"> </w:t>
            </w:r>
            <w:r w:rsidRPr="00460347">
              <w:rPr>
                <w:rFonts w:ascii="Calibri" w:eastAsia="PMingLiU" w:hAnsi="Calibri" w:cs="Calibri" w:hint="eastAsia"/>
                <w:kern w:val="0"/>
                <w:sz w:val="20"/>
                <w:szCs w:val="20"/>
              </w:rPr>
              <w:t>=</w:t>
            </w:r>
            <w:r w:rsidR="00193694">
              <w:rPr>
                <w:rFonts w:ascii="Calibri" w:eastAsia="PMingLiU" w:hAnsi="Calibri" w:cs="Calibri"/>
                <w:kern w:val="0"/>
                <w:sz w:val="20"/>
                <w:szCs w:val="20"/>
              </w:rPr>
              <w:t xml:space="preserve"> </w:t>
            </w:r>
            <w:r w:rsidRPr="00460347">
              <w:rPr>
                <w:rFonts w:ascii="Calibri" w:eastAsia="PMingLiU" w:hAnsi="Calibri" w:cs="Calibri" w:hint="eastAsia"/>
                <w:kern w:val="0"/>
                <w:sz w:val="20"/>
                <w:szCs w:val="20"/>
              </w:rPr>
              <w:t>[</w:t>
            </w:r>
            <w:r w:rsidR="00193694">
              <w:rPr>
                <w:rFonts w:ascii="Calibri" w:eastAsia="PMingLiU" w:hAnsi="Calibri" w:cs="Calibri"/>
                <w:kern w:val="0"/>
                <w:sz w:val="20"/>
                <w:szCs w:val="20"/>
              </w:rPr>
              <w:t>9</w:t>
            </w:r>
            <w:r w:rsidRPr="00460347">
              <w:rPr>
                <w:rFonts w:ascii="Calibri" w:eastAsia="PMingLiU" w:hAnsi="Calibri" w:cs="Calibri" w:hint="eastAsia"/>
                <w:kern w:val="0"/>
                <w:sz w:val="20"/>
                <w:szCs w:val="20"/>
              </w:rPr>
              <w:t>0%]</w:t>
            </w:r>
          </w:p>
          <w:p w14:paraId="3FE549CF" w14:textId="768895B0" w:rsidR="005021E4" w:rsidRPr="00460347" w:rsidRDefault="005021E4" w:rsidP="004822DC">
            <w:pPr>
              <w:widowControl/>
              <w:jc w:val="center"/>
              <w:rPr>
                <w:rFonts w:ascii="Calibri" w:eastAsia="PMingLiU" w:hAnsi="Calibri" w:cs="Calibri"/>
                <w:b/>
                <w:bCs/>
                <w:kern w:val="0"/>
                <w:sz w:val="20"/>
                <w:szCs w:val="20"/>
              </w:rPr>
            </w:pPr>
            <w:r w:rsidRPr="00460347">
              <w:rPr>
                <w:rFonts w:ascii="Calibri" w:eastAsia="PMingLiU" w:hAnsi="Calibri" w:cs="Calibri" w:hint="eastAsia"/>
                <w:b/>
                <w:bCs/>
                <w:kern w:val="0"/>
                <w:sz w:val="20"/>
                <w:szCs w:val="20"/>
              </w:rPr>
              <w:t xml:space="preserve">report index </w:t>
            </w:r>
            <w:r w:rsidR="00193694">
              <w:rPr>
                <w:rFonts w:ascii="Calibri" w:eastAsia="PMingLiU" w:hAnsi="Calibri" w:cs="Calibri"/>
                <w:b/>
                <w:bCs/>
                <w:kern w:val="0"/>
                <w:sz w:val="20"/>
                <w:szCs w:val="20"/>
              </w:rPr>
              <w:t>&gt;</w:t>
            </w:r>
            <w:r w:rsidR="00653927">
              <w:rPr>
                <w:rFonts w:ascii="Calibri" w:eastAsia="PMingLiU" w:hAnsi="Calibri" w:cs="Calibri"/>
                <w:b/>
                <w:bCs/>
                <w:kern w:val="0"/>
                <w:sz w:val="20"/>
                <w:szCs w:val="20"/>
              </w:rPr>
              <w:t>=</w:t>
            </w:r>
            <w:r w:rsidRPr="00460347">
              <w:rPr>
                <w:rFonts w:ascii="Calibri" w:eastAsia="PMingLiU" w:hAnsi="Calibri" w:cs="Calibri" w:hint="eastAsia"/>
                <w:b/>
                <w:bCs/>
                <w:kern w:val="0"/>
                <w:sz w:val="20"/>
                <w:szCs w:val="20"/>
              </w:rPr>
              <w:t xml:space="preserve"> </w:t>
            </w:r>
            <w:r w:rsidR="002E2C2A" w:rsidRPr="00460347">
              <w:rPr>
                <w:rFonts w:ascii="Calibri" w:eastAsia="PMingLiU" w:hAnsi="Calibri" w:cs="Calibri"/>
                <w:b/>
                <w:bCs/>
                <w:kern w:val="0"/>
                <w:sz w:val="20"/>
                <w:szCs w:val="20"/>
              </w:rPr>
              <w:t>4</w:t>
            </w:r>
            <w:r w:rsidRPr="00460347">
              <w:rPr>
                <w:rFonts w:ascii="Calibri" w:eastAsia="PMingLiU" w:hAnsi="Calibri" w:cs="Calibri" w:hint="eastAsia"/>
                <w:b/>
                <w:bCs/>
                <w:kern w:val="0"/>
                <w:sz w:val="20"/>
                <w:szCs w:val="20"/>
              </w:rPr>
              <w:t xml:space="preserve"> for [</w:t>
            </w:r>
            <w:r w:rsidR="00193694">
              <w:rPr>
                <w:rFonts w:ascii="Calibri" w:eastAsia="PMingLiU" w:hAnsi="Calibri" w:cs="Calibri"/>
                <w:b/>
                <w:bCs/>
                <w:kern w:val="0"/>
                <w:sz w:val="20"/>
                <w:szCs w:val="20"/>
              </w:rPr>
              <w:t>9</w:t>
            </w:r>
            <w:r w:rsidRPr="00460347">
              <w:rPr>
                <w:rFonts w:ascii="Calibri" w:eastAsia="PMingLiU" w:hAnsi="Calibri" w:cs="Calibri" w:hint="eastAsia"/>
                <w:b/>
                <w:bCs/>
                <w:kern w:val="0"/>
                <w:sz w:val="20"/>
                <w:szCs w:val="20"/>
              </w:rPr>
              <w:t>0%]</w:t>
            </w:r>
          </w:p>
        </w:tc>
        <w:tc>
          <w:tcPr>
            <w:tcW w:w="36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FD4DB5" w14:textId="0FE995DC" w:rsidR="00F544C8" w:rsidRPr="00460347" w:rsidRDefault="00F544C8" w:rsidP="004822DC">
            <w:pPr>
              <w:widowControl/>
              <w:jc w:val="center"/>
              <w:rPr>
                <w:rFonts w:ascii="Calibri" w:eastAsia="PMingLiU" w:hAnsi="Calibri" w:cs="Calibri"/>
                <w:kern w:val="0"/>
                <w:sz w:val="20"/>
                <w:szCs w:val="20"/>
              </w:rPr>
            </w:pPr>
            <w:r w:rsidRPr="00460347">
              <w:rPr>
                <w:rFonts w:ascii="Calibri" w:eastAsia="PMingLiU" w:hAnsi="Calibri" w:cs="Calibri"/>
                <w:kern w:val="0"/>
                <w:sz w:val="20"/>
                <w:szCs w:val="20"/>
              </w:rPr>
              <w:t>X2(0.</w:t>
            </w:r>
            <w:r w:rsidR="002E2C2A" w:rsidRPr="00460347">
              <w:rPr>
                <w:rFonts w:ascii="Calibri" w:eastAsia="PMingLiU" w:hAnsi="Calibri" w:cs="Calibri"/>
                <w:kern w:val="0"/>
                <w:sz w:val="20"/>
                <w:szCs w:val="20"/>
              </w:rPr>
              <w:t>9388</w:t>
            </w:r>
            <w:r w:rsidRPr="00460347">
              <w:rPr>
                <w:rFonts w:ascii="Calibri" w:eastAsia="PMingLiU" w:hAnsi="Calibri" w:cs="Calibri"/>
                <w:kern w:val="0"/>
                <w:sz w:val="20"/>
                <w:szCs w:val="20"/>
              </w:rPr>
              <w:t xml:space="preserve">) &lt; </w:t>
            </w:r>
            <w:r w:rsidR="002E2C2A" w:rsidRPr="00460347">
              <w:rPr>
                <w:rFonts w:ascii="Calibri" w:eastAsia="PMingLiU" w:hAnsi="Calibri" w:cs="Calibri"/>
                <w:kern w:val="0"/>
                <w:sz w:val="20"/>
                <w:szCs w:val="20"/>
              </w:rPr>
              <w:t>0.9558</w:t>
            </w:r>
            <w:r w:rsidRPr="00460347">
              <w:rPr>
                <w:rFonts w:ascii="Calibri" w:eastAsia="PMingLiU" w:hAnsi="Calibri" w:cs="Calibri"/>
                <w:kern w:val="0"/>
                <w:sz w:val="20"/>
                <w:szCs w:val="20"/>
              </w:rPr>
              <w:t xml:space="preserve"> </w:t>
            </w:r>
            <w:r w:rsidR="001238E9" w:rsidRPr="00460347">
              <w:rPr>
                <w:rFonts w:ascii="Calibri" w:eastAsia="PMingLiU" w:hAnsi="Calibri" w:cs="Calibri"/>
                <w:kern w:val="0"/>
                <w:sz w:val="20"/>
                <w:szCs w:val="20"/>
              </w:rPr>
              <w:t>for Y2</w:t>
            </w:r>
            <w:r w:rsidR="00193694">
              <w:rPr>
                <w:rFonts w:ascii="Calibri" w:eastAsia="PMingLiU" w:hAnsi="Calibri" w:cs="Calibri"/>
                <w:kern w:val="0"/>
                <w:sz w:val="20"/>
                <w:szCs w:val="20"/>
              </w:rPr>
              <w:t xml:space="preserve"> </w:t>
            </w:r>
            <w:r w:rsidRPr="00460347">
              <w:rPr>
                <w:rFonts w:ascii="Calibri" w:eastAsia="PMingLiU" w:hAnsi="Calibri" w:cs="Calibri"/>
                <w:kern w:val="0"/>
                <w:sz w:val="20"/>
                <w:szCs w:val="20"/>
              </w:rPr>
              <w:t>=</w:t>
            </w:r>
            <w:r w:rsidR="00193694">
              <w:rPr>
                <w:rFonts w:ascii="Calibri" w:eastAsia="PMingLiU" w:hAnsi="Calibri" w:cs="Calibri"/>
                <w:kern w:val="0"/>
                <w:sz w:val="20"/>
                <w:szCs w:val="20"/>
              </w:rPr>
              <w:t xml:space="preserve"> </w:t>
            </w:r>
            <w:r w:rsidRPr="00460347">
              <w:rPr>
                <w:rFonts w:ascii="Calibri" w:eastAsia="PMingLiU" w:hAnsi="Calibri" w:cs="Calibri"/>
                <w:kern w:val="0"/>
                <w:sz w:val="20"/>
                <w:szCs w:val="20"/>
              </w:rPr>
              <w:t>[</w:t>
            </w:r>
            <w:r w:rsidR="00193694">
              <w:rPr>
                <w:rFonts w:ascii="Calibri" w:eastAsia="PMingLiU" w:hAnsi="Calibri" w:cs="Calibri"/>
                <w:kern w:val="0"/>
                <w:sz w:val="20"/>
                <w:szCs w:val="20"/>
              </w:rPr>
              <w:t>9</w:t>
            </w:r>
            <w:r w:rsidRPr="00460347">
              <w:rPr>
                <w:rFonts w:ascii="Calibri" w:eastAsia="PMingLiU" w:hAnsi="Calibri" w:cs="Calibri"/>
                <w:kern w:val="0"/>
                <w:sz w:val="20"/>
                <w:szCs w:val="20"/>
              </w:rPr>
              <w:t>0%]</w:t>
            </w:r>
          </w:p>
          <w:p w14:paraId="5A4D72DF" w14:textId="1C7BF3BC" w:rsidR="005021E4" w:rsidRPr="00460347" w:rsidRDefault="00F544C8" w:rsidP="004822DC">
            <w:pPr>
              <w:widowControl/>
              <w:jc w:val="center"/>
              <w:rPr>
                <w:rFonts w:ascii="Calibri" w:eastAsia="PMingLiU" w:hAnsi="Calibri" w:cs="Calibri"/>
                <w:kern w:val="0"/>
                <w:sz w:val="20"/>
                <w:szCs w:val="20"/>
              </w:rPr>
            </w:pPr>
            <w:r w:rsidRPr="00460347">
              <w:rPr>
                <w:rFonts w:ascii="Calibri" w:eastAsia="PMingLiU" w:hAnsi="Calibri" w:cs="Calibri"/>
                <w:b/>
                <w:bCs/>
                <w:kern w:val="0"/>
                <w:sz w:val="20"/>
                <w:szCs w:val="20"/>
              </w:rPr>
              <w:t xml:space="preserve">report index </w:t>
            </w:r>
            <w:r w:rsidR="00193694">
              <w:rPr>
                <w:rFonts w:ascii="Calibri" w:eastAsia="PMingLiU" w:hAnsi="Calibri" w:cs="Calibri"/>
                <w:b/>
                <w:bCs/>
                <w:kern w:val="0"/>
                <w:sz w:val="20"/>
                <w:szCs w:val="20"/>
              </w:rPr>
              <w:t>&gt;</w:t>
            </w:r>
            <w:r w:rsidR="00653927">
              <w:rPr>
                <w:rFonts w:ascii="Calibri" w:eastAsia="PMingLiU" w:hAnsi="Calibri" w:cs="Calibri"/>
                <w:b/>
                <w:bCs/>
                <w:kern w:val="0"/>
                <w:sz w:val="20"/>
                <w:szCs w:val="20"/>
              </w:rPr>
              <w:t>=</w:t>
            </w:r>
            <w:r w:rsidRPr="00460347">
              <w:rPr>
                <w:rFonts w:ascii="Calibri" w:eastAsia="PMingLiU" w:hAnsi="Calibri" w:cs="Calibri"/>
                <w:b/>
                <w:bCs/>
                <w:kern w:val="0"/>
                <w:sz w:val="20"/>
                <w:szCs w:val="20"/>
              </w:rPr>
              <w:t xml:space="preserve"> </w:t>
            </w:r>
            <w:r w:rsidR="002E2C2A" w:rsidRPr="00460347">
              <w:rPr>
                <w:rFonts w:ascii="Calibri" w:eastAsia="PMingLiU" w:hAnsi="Calibri" w:cs="Calibri"/>
                <w:b/>
                <w:bCs/>
                <w:kern w:val="0"/>
                <w:sz w:val="20"/>
                <w:szCs w:val="20"/>
              </w:rPr>
              <w:t>7</w:t>
            </w:r>
            <w:r w:rsidRPr="00460347">
              <w:rPr>
                <w:rFonts w:ascii="Calibri" w:eastAsia="PMingLiU" w:hAnsi="Calibri" w:cs="Calibri"/>
                <w:b/>
                <w:bCs/>
                <w:kern w:val="0"/>
                <w:sz w:val="20"/>
                <w:szCs w:val="20"/>
              </w:rPr>
              <w:t xml:space="preserve"> for [</w:t>
            </w:r>
            <w:r w:rsidR="00193694">
              <w:rPr>
                <w:rFonts w:ascii="Calibri" w:eastAsia="PMingLiU" w:hAnsi="Calibri" w:cs="Calibri"/>
                <w:b/>
                <w:bCs/>
                <w:kern w:val="0"/>
                <w:sz w:val="20"/>
                <w:szCs w:val="20"/>
              </w:rPr>
              <w:t>9</w:t>
            </w:r>
            <w:r w:rsidRPr="00460347">
              <w:rPr>
                <w:rFonts w:ascii="Calibri" w:eastAsia="PMingLiU" w:hAnsi="Calibri" w:cs="Calibri"/>
                <w:b/>
                <w:bCs/>
                <w:kern w:val="0"/>
                <w:sz w:val="20"/>
                <w:szCs w:val="20"/>
              </w:rPr>
              <w:t>0%]</w:t>
            </w:r>
          </w:p>
        </w:tc>
      </w:tr>
    </w:tbl>
    <w:p w14:paraId="5250E5B3" w14:textId="4CAC20B5" w:rsidR="005021E4" w:rsidRPr="00460347" w:rsidRDefault="005021E4" w:rsidP="0062655A">
      <w:pPr>
        <w:rPr>
          <w:rFonts w:eastAsia="PMingLiU"/>
          <w:szCs w:val="24"/>
        </w:rPr>
      </w:pPr>
    </w:p>
    <w:p w14:paraId="026F9B78" w14:textId="628964B9" w:rsidR="0062655A" w:rsidRPr="0062655A" w:rsidRDefault="0062655A" w:rsidP="0062655A">
      <w:pPr>
        <w:rPr>
          <w:rFonts w:eastAsia="PMingLiU"/>
          <w:szCs w:val="24"/>
          <w:lang w:val="en-GB"/>
        </w:rPr>
      </w:pPr>
      <w:r w:rsidRPr="00460347">
        <w:rPr>
          <w:rFonts w:eastAsia="PMingLiU"/>
          <w:szCs w:val="24"/>
          <w:lang w:val="en-GB"/>
        </w:rPr>
        <w:t>Table 2 shows the result based on the report index of option</w:t>
      </w:r>
      <w:r w:rsidR="00193694">
        <w:rPr>
          <w:rFonts w:eastAsia="PMingLiU"/>
          <w:szCs w:val="24"/>
          <w:lang w:val="en-GB"/>
        </w:rPr>
        <w:t xml:space="preserve"> </w:t>
      </w:r>
      <w:r w:rsidRPr="00460347">
        <w:rPr>
          <w:rFonts w:eastAsia="PMingLiU"/>
          <w:szCs w:val="24"/>
          <w:lang w:val="en-GB"/>
        </w:rPr>
        <w:t>2. X1 is the report index corresponding to TDCP amplitude at CDF 10%. X2 is the report index corresponding to TDCP</w:t>
      </w:r>
      <w:r>
        <w:rPr>
          <w:rFonts w:eastAsia="PMingLiU"/>
          <w:szCs w:val="24"/>
          <w:lang w:val="en-GB"/>
        </w:rPr>
        <w:t xml:space="preserve"> amplitude at CDF 90%. Naturally, Y2=80%. We are open to discuss Y2 is less than 80% to relax the margin.</w:t>
      </w:r>
    </w:p>
    <w:p w14:paraId="43A7D108" w14:textId="1645F928" w:rsidR="005021E4" w:rsidRPr="005021E4" w:rsidRDefault="005021E4" w:rsidP="005021E4">
      <w:pPr>
        <w:spacing w:before="100" w:beforeAutospacing="1" w:after="100" w:afterAutospacing="1"/>
        <w:jc w:val="center"/>
        <w:rPr>
          <w:rFonts w:eastAsia="PMingLiU"/>
          <w:szCs w:val="24"/>
          <w:lang w:val="en-GB"/>
        </w:rPr>
      </w:pPr>
      <w:r>
        <w:rPr>
          <w:rFonts w:eastAsia="PMingLiU"/>
          <w:szCs w:val="24"/>
          <w:lang w:val="en-GB"/>
        </w:rPr>
        <w:t>Table 2 The simulation result of TDCP amplitude for report index based on option 2</w:t>
      </w:r>
    </w:p>
    <w:tbl>
      <w:tblPr>
        <w:tblW w:w="11189" w:type="dxa"/>
        <w:jc w:val="center"/>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884"/>
        <w:gridCol w:w="546"/>
        <w:gridCol w:w="1122"/>
        <w:gridCol w:w="1183"/>
        <w:gridCol w:w="1122"/>
        <w:gridCol w:w="1068"/>
        <w:gridCol w:w="2712"/>
        <w:gridCol w:w="2552"/>
      </w:tblGrid>
      <w:tr w:rsidR="005021E4" w:rsidRPr="005021E4" w14:paraId="57FAF3F7" w14:textId="77777777" w:rsidTr="0071514B">
        <w:trPr>
          <w:trHeight w:val="441"/>
          <w:jc w:val="center"/>
        </w:trPr>
        <w:tc>
          <w:tcPr>
            <w:tcW w:w="884" w:type="dxa"/>
            <w:vMerge w:val="restart"/>
            <w:tcBorders>
              <w:top w:val="single" w:sz="8" w:space="0" w:color="A3A3A3"/>
              <w:left w:val="single" w:sz="8" w:space="0" w:color="A3A3A3"/>
              <w:right w:val="single" w:sz="8" w:space="0" w:color="A3A3A3"/>
            </w:tcBorders>
            <w:tcMar>
              <w:top w:w="80" w:type="dxa"/>
              <w:left w:w="80" w:type="dxa"/>
              <w:bottom w:w="80" w:type="dxa"/>
              <w:right w:w="80" w:type="dxa"/>
            </w:tcMar>
            <w:hideMark/>
          </w:tcPr>
          <w:p w14:paraId="23F836E1"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Doppler</w:t>
            </w:r>
          </w:p>
          <w:p w14:paraId="704A1765" w14:textId="4877CDBE" w:rsidR="005021E4" w:rsidRPr="009436B9" w:rsidRDefault="005021E4" w:rsidP="009436B9">
            <w:pPr>
              <w:jc w:val="center"/>
              <w:rPr>
                <w:rFonts w:ascii="Calibri" w:eastAsia="PMingLiU" w:hAnsi="Calibri" w:cs="Calibri"/>
                <w:kern w:val="0"/>
                <w:sz w:val="20"/>
                <w:szCs w:val="20"/>
              </w:rPr>
            </w:pPr>
          </w:p>
        </w:tc>
        <w:tc>
          <w:tcPr>
            <w:tcW w:w="546" w:type="dxa"/>
            <w:vMerge w:val="restart"/>
            <w:tcBorders>
              <w:top w:val="single" w:sz="8" w:space="0" w:color="A3A3A3"/>
              <w:left w:val="single" w:sz="8" w:space="0" w:color="A3A3A3"/>
              <w:right w:val="single" w:sz="8" w:space="0" w:color="A3A3A3"/>
            </w:tcBorders>
            <w:tcMar>
              <w:top w:w="80" w:type="dxa"/>
              <w:left w:w="80" w:type="dxa"/>
              <w:bottom w:w="80" w:type="dxa"/>
              <w:right w:w="80" w:type="dxa"/>
            </w:tcMar>
            <w:hideMark/>
          </w:tcPr>
          <w:p w14:paraId="1B25D7D0"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SNR</w:t>
            </w:r>
          </w:p>
          <w:p w14:paraId="6570811D" w14:textId="371CBD07" w:rsidR="005021E4" w:rsidRPr="009436B9" w:rsidRDefault="005021E4" w:rsidP="009436B9">
            <w:pPr>
              <w:jc w:val="center"/>
              <w:rPr>
                <w:rFonts w:ascii="Calibri" w:eastAsia="PMingLiU" w:hAnsi="Calibri" w:cs="Calibri"/>
                <w:kern w:val="0"/>
                <w:sz w:val="20"/>
                <w:szCs w:val="20"/>
              </w:rPr>
            </w:pPr>
          </w:p>
        </w:tc>
        <w:tc>
          <w:tcPr>
            <w:tcW w:w="230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8CD788" w14:textId="2A51DF1C"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CDF 10%</w:t>
            </w:r>
            <w:r w:rsidR="005128D4" w:rsidRPr="009436B9">
              <w:rPr>
                <w:rFonts w:ascii="Calibri" w:eastAsia="PMingLiU" w:hAnsi="Calibri" w:cs="Calibri"/>
                <w:kern w:val="0"/>
                <w:sz w:val="20"/>
                <w:szCs w:val="20"/>
              </w:rPr>
              <w:t>(X1)</w:t>
            </w:r>
          </w:p>
          <w:p w14:paraId="74CDFFB6" w14:textId="648C8890" w:rsidR="005021E4" w:rsidRPr="009436B9" w:rsidRDefault="005021E4" w:rsidP="009436B9">
            <w:pPr>
              <w:widowControl/>
              <w:jc w:val="center"/>
              <w:rPr>
                <w:rFonts w:ascii="Calibri" w:eastAsia="PMingLiU" w:hAnsi="Calibri" w:cs="Calibri"/>
                <w:kern w:val="0"/>
                <w:sz w:val="20"/>
                <w:szCs w:val="20"/>
              </w:rPr>
            </w:pPr>
          </w:p>
        </w:tc>
        <w:tc>
          <w:tcPr>
            <w:tcW w:w="2190"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A0644C" w14:textId="2F736032"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CDF 90%</w:t>
            </w:r>
            <w:r w:rsidR="005128D4" w:rsidRPr="009436B9">
              <w:rPr>
                <w:rFonts w:ascii="Calibri" w:eastAsia="PMingLiU" w:hAnsi="Calibri" w:cs="Calibri" w:hint="eastAsia"/>
                <w:kern w:val="0"/>
                <w:sz w:val="20"/>
                <w:szCs w:val="20"/>
              </w:rPr>
              <w:t>(X2)</w:t>
            </w:r>
          </w:p>
          <w:p w14:paraId="7E8F0700" w14:textId="7E5FE00A" w:rsidR="005021E4" w:rsidRPr="009436B9" w:rsidRDefault="005021E4" w:rsidP="009436B9">
            <w:pPr>
              <w:widowControl/>
              <w:jc w:val="center"/>
              <w:rPr>
                <w:rFonts w:ascii="Calibri" w:eastAsia="PMingLiU" w:hAnsi="Calibri" w:cs="Calibri"/>
                <w:kern w:val="0"/>
                <w:sz w:val="20"/>
                <w:szCs w:val="20"/>
              </w:rPr>
            </w:pPr>
          </w:p>
        </w:tc>
        <w:tc>
          <w:tcPr>
            <w:tcW w:w="5264"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496964" w14:textId="77777777" w:rsidR="005021E4" w:rsidRPr="009436B9" w:rsidRDefault="005021E4" w:rsidP="009436B9">
            <w:pPr>
              <w:widowControl/>
              <w:jc w:val="center"/>
              <w:rPr>
                <w:rFonts w:ascii="Calibri" w:eastAsia="PMingLiU" w:hAnsi="Calibri" w:cs="Calibri"/>
                <w:b/>
                <w:bCs/>
                <w:kern w:val="0"/>
                <w:sz w:val="20"/>
                <w:szCs w:val="20"/>
              </w:rPr>
            </w:pPr>
            <w:r w:rsidRPr="009436B9">
              <w:rPr>
                <w:rFonts w:ascii="Calibri" w:eastAsia="PMingLiU" w:hAnsi="Calibri" w:cs="Calibri"/>
                <w:b/>
                <w:bCs/>
                <w:kern w:val="0"/>
                <w:sz w:val="20"/>
                <w:szCs w:val="20"/>
              </w:rPr>
              <w:t>Option 2</w:t>
            </w:r>
          </w:p>
          <w:p w14:paraId="29B728C8" w14:textId="2464FE23" w:rsidR="005021E4" w:rsidRDefault="005021E4" w:rsidP="009436B9">
            <w:pPr>
              <w:widowControl/>
              <w:jc w:val="center"/>
              <w:rPr>
                <w:rFonts w:ascii="Calibri" w:eastAsia="PMingLiU" w:hAnsi="Calibri" w:cs="Calibri"/>
                <w:kern w:val="0"/>
                <w:sz w:val="20"/>
                <w:szCs w:val="20"/>
              </w:rPr>
            </w:pPr>
            <w:r w:rsidRPr="009436B9">
              <w:rPr>
                <w:rFonts w:ascii="Calibri" w:eastAsia="PMingLiU" w:hAnsi="Calibri" w:cs="Calibri"/>
                <w:kern w:val="0"/>
                <w:sz w:val="20"/>
                <w:szCs w:val="20"/>
              </w:rPr>
              <w:t>[X1</w:t>
            </w:r>
            <w:r w:rsidR="0071514B">
              <w:rPr>
                <w:rFonts w:ascii="Calibri" w:eastAsia="PMingLiU" w:hAnsi="Calibri" w:cs="Calibri"/>
                <w:kern w:val="0"/>
                <w:sz w:val="20"/>
                <w:szCs w:val="20"/>
              </w:rPr>
              <w:t>’</w:t>
            </w:r>
            <w:r w:rsidRPr="009436B9">
              <w:rPr>
                <w:rFonts w:ascii="Calibri" w:eastAsia="PMingLiU" w:hAnsi="Calibri" w:cs="Calibri"/>
                <w:kern w:val="0"/>
                <w:sz w:val="20"/>
                <w:szCs w:val="20"/>
              </w:rPr>
              <w:t>, X2</w:t>
            </w:r>
            <w:r w:rsidR="0071514B">
              <w:rPr>
                <w:rFonts w:ascii="Calibri" w:eastAsia="PMingLiU" w:hAnsi="Calibri" w:cs="Calibri"/>
                <w:kern w:val="0"/>
                <w:sz w:val="20"/>
                <w:szCs w:val="20"/>
              </w:rPr>
              <w:t>’</w:t>
            </w:r>
            <w:r w:rsidRPr="009436B9">
              <w:rPr>
                <w:rFonts w:ascii="Calibri" w:eastAsia="PMingLiU" w:hAnsi="Calibri" w:cs="Calibri"/>
                <w:kern w:val="0"/>
                <w:sz w:val="20"/>
                <w:szCs w:val="20"/>
              </w:rPr>
              <w:t>] for Y2= FFS</w:t>
            </w:r>
          </w:p>
          <w:p w14:paraId="517657F6" w14:textId="46EE4AF2" w:rsidR="0071514B" w:rsidRDefault="0071514B" w:rsidP="009436B9">
            <w:pPr>
              <w:widowControl/>
              <w:jc w:val="center"/>
              <w:rPr>
                <w:rFonts w:ascii="Calibri" w:eastAsia="PMingLiU" w:hAnsi="Calibri" w:cs="Calibri"/>
                <w:kern w:val="0"/>
                <w:sz w:val="20"/>
                <w:szCs w:val="20"/>
              </w:rPr>
            </w:pPr>
            <w:r>
              <w:rPr>
                <w:rFonts w:ascii="Calibri" w:eastAsia="PMingLiU" w:hAnsi="Calibri" w:cs="Calibri" w:hint="eastAsia"/>
                <w:kern w:val="0"/>
                <w:sz w:val="20"/>
                <w:szCs w:val="20"/>
              </w:rPr>
              <w:t>X</w:t>
            </w:r>
            <w:r>
              <w:rPr>
                <w:rFonts w:ascii="Calibri" w:eastAsia="PMingLiU" w:hAnsi="Calibri" w:cs="Calibri"/>
                <w:kern w:val="0"/>
                <w:sz w:val="20"/>
                <w:szCs w:val="20"/>
              </w:rPr>
              <w:t>1’ is the report index corresponding to X2 value</w:t>
            </w:r>
          </w:p>
          <w:p w14:paraId="3EBDFCFB" w14:textId="51954523" w:rsidR="0071514B" w:rsidRPr="0071514B" w:rsidRDefault="0071514B" w:rsidP="0071514B">
            <w:pPr>
              <w:widowControl/>
              <w:jc w:val="center"/>
              <w:rPr>
                <w:rFonts w:ascii="Calibri" w:eastAsia="PMingLiU" w:hAnsi="Calibri" w:cs="Calibri"/>
                <w:kern w:val="0"/>
                <w:sz w:val="20"/>
                <w:szCs w:val="20"/>
              </w:rPr>
            </w:pPr>
            <w:r>
              <w:rPr>
                <w:rFonts w:ascii="Calibri" w:eastAsia="PMingLiU" w:hAnsi="Calibri" w:cs="Calibri"/>
                <w:kern w:val="0"/>
                <w:sz w:val="20"/>
                <w:szCs w:val="20"/>
              </w:rPr>
              <w:t>X2’ is the report index corresponding to X1 value</w:t>
            </w:r>
          </w:p>
          <w:p w14:paraId="179C0866" w14:textId="3F22D6C5" w:rsidR="005021E4" w:rsidRPr="009436B9" w:rsidRDefault="005021E4" w:rsidP="009436B9">
            <w:pPr>
              <w:widowControl/>
              <w:jc w:val="center"/>
              <w:rPr>
                <w:rFonts w:ascii="Calibri" w:eastAsia="PMingLiU" w:hAnsi="Calibri" w:cs="Calibri"/>
                <w:kern w:val="0"/>
                <w:sz w:val="20"/>
                <w:szCs w:val="20"/>
              </w:rPr>
            </w:pPr>
          </w:p>
        </w:tc>
      </w:tr>
      <w:tr w:rsidR="005021E4" w:rsidRPr="005021E4" w14:paraId="7CA80C62" w14:textId="77777777" w:rsidTr="0071514B">
        <w:trPr>
          <w:jc w:val="center"/>
        </w:trPr>
        <w:tc>
          <w:tcPr>
            <w:tcW w:w="884" w:type="dxa"/>
            <w:vMerge/>
            <w:tcBorders>
              <w:left w:val="single" w:sz="8" w:space="0" w:color="A3A3A3"/>
              <w:bottom w:val="single" w:sz="8" w:space="0" w:color="A3A3A3"/>
              <w:right w:val="single" w:sz="8" w:space="0" w:color="A3A3A3"/>
            </w:tcBorders>
            <w:tcMar>
              <w:top w:w="80" w:type="dxa"/>
              <w:left w:w="80" w:type="dxa"/>
              <w:bottom w:w="80" w:type="dxa"/>
              <w:right w:w="80" w:type="dxa"/>
            </w:tcMar>
            <w:hideMark/>
          </w:tcPr>
          <w:p w14:paraId="516E2C70" w14:textId="2E879F54" w:rsidR="005021E4" w:rsidRPr="009436B9" w:rsidRDefault="005021E4" w:rsidP="009436B9">
            <w:pPr>
              <w:widowControl/>
              <w:jc w:val="center"/>
              <w:rPr>
                <w:rFonts w:ascii="Calibri" w:eastAsia="PMingLiU" w:hAnsi="Calibri" w:cs="Calibri"/>
                <w:kern w:val="0"/>
                <w:sz w:val="20"/>
                <w:szCs w:val="20"/>
              </w:rPr>
            </w:pPr>
          </w:p>
        </w:tc>
        <w:tc>
          <w:tcPr>
            <w:tcW w:w="546" w:type="dxa"/>
            <w:vMerge/>
            <w:tcBorders>
              <w:left w:val="single" w:sz="8" w:space="0" w:color="A3A3A3"/>
              <w:bottom w:val="single" w:sz="8" w:space="0" w:color="A3A3A3"/>
              <w:right w:val="single" w:sz="8" w:space="0" w:color="A3A3A3"/>
            </w:tcBorders>
            <w:tcMar>
              <w:top w:w="80" w:type="dxa"/>
              <w:left w:w="80" w:type="dxa"/>
              <w:bottom w:w="80" w:type="dxa"/>
              <w:right w:w="80" w:type="dxa"/>
            </w:tcMar>
            <w:hideMark/>
          </w:tcPr>
          <w:p w14:paraId="0AAB9923" w14:textId="4DED1405" w:rsidR="005021E4" w:rsidRPr="009436B9" w:rsidRDefault="005021E4" w:rsidP="009436B9">
            <w:pPr>
              <w:widowControl/>
              <w:jc w:val="center"/>
              <w:rPr>
                <w:rFonts w:ascii="Calibri" w:eastAsia="PMingLiU" w:hAnsi="Calibri" w:cs="Calibri"/>
                <w:kern w:val="0"/>
                <w:sz w:val="20"/>
                <w:szCs w:val="20"/>
              </w:rPr>
            </w:pPr>
          </w:p>
        </w:tc>
        <w:tc>
          <w:tcPr>
            <w:tcW w:w="11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1E7C06"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SCS=30kHz</w:t>
            </w:r>
          </w:p>
        </w:tc>
        <w:tc>
          <w:tcPr>
            <w:tcW w:w="1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88E7BE"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SCS=15kHz</w:t>
            </w:r>
          </w:p>
        </w:tc>
        <w:tc>
          <w:tcPr>
            <w:tcW w:w="11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2F3DB7"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SCS=30kHz</w:t>
            </w:r>
          </w:p>
        </w:tc>
        <w:tc>
          <w:tcPr>
            <w:tcW w:w="10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5F5937"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SCS=15kHz</w:t>
            </w:r>
          </w:p>
        </w:tc>
        <w:tc>
          <w:tcPr>
            <w:tcW w:w="27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EE749C"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SCS=30kHz</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FC7882"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SCS=15kHz</w:t>
            </w:r>
          </w:p>
        </w:tc>
      </w:tr>
      <w:tr w:rsidR="005021E4" w:rsidRPr="005021E4" w14:paraId="0097C6FF" w14:textId="77777777" w:rsidTr="0071514B">
        <w:trPr>
          <w:jc w:val="center"/>
        </w:trPr>
        <w:tc>
          <w:tcPr>
            <w:tcW w:w="88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5F000DD"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10</w:t>
            </w:r>
          </w:p>
        </w:tc>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5E0276"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20</w:t>
            </w:r>
          </w:p>
        </w:tc>
        <w:tc>
          <w:tcPr>
            <w:tcW w:w="11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916372"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0.9901</w:t>
            </w:r>
          </w:p>
        </w:tc>
        <w:tc>
          <w:tcPr>
            <w:tcW w:w="1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A112E8" w14:textId="36961637" w:rsidR="005021E4" w:rsidRPr="009436B9" w:rsidRDefault="009436B9" w:rsidP="009436B9">
            <w:pPr>
              <w:widowControl/>
              <w:jc w:val="center"/>
              <w:rPr>
                <w:rFonts w:ascii="Calibri" w:eastAsia="PMingLiU" w:hAnsi="Calibri" w:cs="Calibri"/>
                <w:kern w:val="0"/>
                <w:sz w:val="20"/>
                <w:szCs w:val="20"/>
              </w:rPr>
            </w:pPr>
            <w:r>
              <w:rPr>
                <w:rFonts w:ascii="Calibri" w:eastAsia="PMingLiU" w:hAnsi="Calibri" w:cs="Calibri"/>
                <w:kern w:val="0"/>
                <w:sz w:val="20"/>
                <w:szCs w:val="20"/>
              </w:rPr>
              <w:t>0.9949</w:t>
            </w:r>
          </w:p>
        </w:tc>
        <w:tc>
          <w:tcPr>
            <w:tcW w:w="11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5F5048"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0.9991</w:t>
            </w:r>
          </w:p>
        </w:tc>
        <w:tc>
          <w:tcPr>
            <w:tcW w:w="10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97B9B1" w14:textId="7EDBA4C8" w:rsidR="005021E4" w:rsidRPr="009436B9" w:rsidRDefault="009436B9" w:rsidP="009436B9">
            <w:pPr>
              <w:widowControl/>
              <w:jc w:val="center"/>
              <w:rPr>
                <w:rFonts w:ascii="Calibri" w:eastAsia="PMingLiU" w:hAnsi="Calibri" w:cs="Calibri"/>
                <w:kern w:val="0"/>
                <w:sz w:val="20"/>
                <w:szCs w:val="20"/>
              </w:rPr>
            </w:pPr>
            <w:r>
              <w:rPr>
                <w:rFonts w:ascii="Calibri" w:eastAsia="PMingLiU" w:hAnsi="Calibri" w:cs="Calibri" w:hint="eastAsia"/>
                <w:kern w:val="0"/>
                <w:sz w:val="20"/>
                <w:szCs w:val="20"/>
              </w:rPr>
              <w:t>0</w:t>
            </w:r>
            <w:r>
              <w:rPr>
                <w:rFonts w:ascii="Calibri" w:eastAsia="PMingLiU" w:hAnsi="Calibri" w:cs="Calibri"/>
                <w:kern w:val="0"/>
                <w:sz w:val="20"/>
                <w:szCs w:val="20"/>
              </w:rPr>
              <w:t>.9995</w:t>
            </w:r>
          </w:p>
        </w:tc>
        <w:tc>
          <w:tcPr>
            <w:tcW w:w="27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BB857A" w14:textId="55368BC5"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[X1</w:t>
            </w:r>
            <w:r w:rsidR="0071514B">
              <w:rPr>
                <w:rFonts w:ascii="Calibri" w:eastAsia="PMingLiU" w:hAnsi="Calibri" w:cs="Calibri"/>
                <w:kern w:val="0"/>
                <w:sz w:val="20"/>
                <w:szCs w:val="20"/>
              </w:rPr>
              <w:t>’</w:t>
            </w:r>
            <w:r w:rsidRPr="009436B9">
              <w:rPr>
                <w:rFonts w:ascii="Calibri" w:eastAsia="PMingLiU" w:hAnsi="Calibri" w:cs="Calibri" w:hint="eastAsia"/>
                <w:kern w:val="0"/>
                <w:sz w:val="20"/>
                <w:szCs w:val="20"/>
              </w:rPr>
              <w:t>=</w:t>
            </w:r>
            <w:r w:rsidR="0071514B">
              <w:rPr>
                <w:rFonts w:ascii="Calibri" w:eastAsia="PMingLiU" w:hAnsi="Calibri" w:cs="Calibri"/>
                <w:kern w:val="0"/>
                <w:sz w:val="20"/>
                <w:szCs w:val="20"/>
              </w:rPr>
              <w:t>0</w:t>
            </w:r>
            <w:r w:rsidRPr="009436B9">
              <w:rPr>
                <w:rFonts w:ascii="Calibri" w:eastAsia="PMingLiU" w:hAnsi="Calibri" w:cs="Calibri" w:hint="eastAsia"/>
                <w:kern w:val="0"/>
                <w:sz w:val="20"/>
                <w:szCs w:val="20"/>
              </w:rPr>
              <w:t>, X2</w:t>
            </w:r>
            <w:r w:rsidR="0071514B">
              <w:rPr>
                <w:rFonts w:ascii="Calibri" w:eastAsia="PMingLiU" w:hAnsi="Calibri" w:cs="Calibri"/>
                <w:kern w:val="0"/>
                <w:sz w:val="20"/>
                <w:szCs w:val="20"/>
              </w:rPr>
              <w:t>’</w:t>
            </w:r>
            <w:r w:rsidRPr="009436B9">
              <w:rPr>
                <w:rFonts w:ascii="Calibri" w:eastAsia="PMingLiU" w:hAnsi="Calibri" w:cs="Calibri" w:hint="eastAsia"/>
                <w:kern w:val="0"/>
                <w:sz w:val="20"/>
                <w:szCs w:val="20"/>
              </w:rPr>
              <w:t>=</w:t>
            </w:r>
            <w:r w:rsidR="0071514B">
              <w:rPr>
                <w:rFonts w:ascii="Calibri" w:eastAsia="PMingLiU" w:hAnsi="Calibri" w:cs="Calibri"/>
                <w:kern w:val="0"/>
                <w:sz w:val="20"/>
                <w:szCs w:val="20"/>
              </w:rPr>
              <w:t>2</w:t>
            </w:r>
            <w:r w:rsidRPr="009436B9">
              <w:rPr>
                <w:rFonts w:ascii="Calibri" w:eastAsia="PMingLiU" w:hAnsi="Calibri" w:cs="Calibri" w:hint="eastAsia"/>
                <w:kern w:val="0"/>
                <w:sz w:val="20"/>
                <w:szCs w:val="20"/>
              </w:rPr>
              <w:t>] for Y2=</w:t>
            </w:r>
            <w:r w:rsidR="004A7744">
              <w:rPr>
                <w:rFonts w:ascii="Calibri" w:eastAsia="PMingLiU" w:hAnsi="Calibri" w:cs="Calibri"/>
                <w:kern w:val="0"/>
                <w:sz w:val="20"/>
                <w:szCs w:val="20"/>
              </w:rPr>
              <w:t xml:space="preserve"> </w:t>
            </w:r>
            <w:r w:rsidRPr="009436B9">
              <w:rPr>
                <w:rFonts w:ascii="Calibri" w:eastAsia="PMingLiU" w:hAnsi="Calibri" w:cs="Calibri" w:hint="eastAsia"/>
                <w:kern w:val="0"/>
                <w:sz w:val="20"/>
                <w:szCs w:val="20"/>
              </w:rPr>
              <w:t>[80%]</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FC92C7" w14:textId="33F276A9" w:rsidR="005021E4" w:rsidRPr="009436B9" w:rsidRDefault="00F544C8"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[X1</w:t>
            </w:r>
            <w:r w:rsidR="0071514B">
              <w:rPr>
                <w:rFonts w:ascii="Calibri" w:eastAsia="PMingLiU" w:hAnsi="Calibri" w:cs="Calibri"/>
                <w:kern w:val="0"/>
                <w:sz w:val="20"/>
                <w:szCs w:val="20"/>
              </w:rPr>
              <w:t>’</w:t>
            </w:r>
            <w:r w:rsidRPr="009436B9">
              <w:rPr>
                <w:rFonts w:ascii="Calibri" w:eastAsia="PMingLiU" w:hAnsi="Calibri" w:cs="Calibri" w:hint="eastAsia"/>
                <w:kern w:val="0"/>
                <w:sz w:val="20"/>
                <w:szCs w:val="20"/>
              </w:rPr>
              <w:t>=0, X2</w:t>
            </w:r>
            <w:r w:rsidR="0071514B">
              <w:rPr>
                <w:rFonts w:ascii="Calibri" w:eastAsia="PMingLiU" w:hAnsi="Calibri" w:cs="Calibri"/>
                <w:kern w:val="0"/>
                <w:sz w:val="20"/>
                <w:szCs w:val="20"/>
              </w:rPr>
              <w:t>’</w:t>
            </w:r>
            <w:r w:rsidRPr="009436B9">
              <w:rPr>
                <w:rFonts w:ascii="Calibri" w:eastAsia="PMingLiU" w:hAnsi="Calibri" w:cs="Calibri" w:hint="eastAsia"/>
                <w:kern w:val="0"/>
                <w:sz w:val="20"/>
                <w:szCs w:val="20"/>
              </w:rPr>
              <w:t>=</w:t>
            </w:r>
            <w:r>
              <w:rPr>
                <w:rFonts w:ascii="Calibri" w:eastAsia="PMingLiU" w:hAnsi="Calibri" w:cs="Calibri"/>
                <w:kern w:val="0"/>
                <w:sz w:val="20"/>
                <w:szCs w:val="20"/>
              </w:rPr>
              <w:t>0</w:t>
            </w:r>
            <w:r w:rsidRPr="009436B9">
              <w:rPr>
                <w:rFonts w:ascii="Calibri" w:eastAsia="PMingLiU" w:hAnsi="Calibri" w:cs="Calibri" w:hint="eastAsia"/>
                <w:kern w:val="0"/>
                <w:sz w:val="20"/>
                <w:szCs w:val="20"/>
              </w:rPr>
              <w:t>] for Y2=</w:t>
            </w:r>
            <w:r w:rsidR="0071514B">
              <w:rPr>
                <w:rFonts w:ascii="Calibri" w:eastAsia="PMingLiU" w:hAnsi="Calibri" w:cs="Calibri"/>
                <w:kern w:val="0"/>
                <w:sz w:val="20"/>
                <w:szCs w:val="20"/>
              </w:rPr>
              <w:t xml:space="preserve"> </w:t>
            </w:r>
            <w:r w:rsidRPr="009436B9">
              <w:rPr>
                <w:rFonts w:ascii="Calibri" w:eastAsia="PMingLiU" w:hAnsi="Calibri" w:cs="Calibri" w:hint="eastAsia"/>
                <w:kern w:val="0"/>
                <w:sz w:val="20"/>
                <w:szCs w:val="20"/>
              </w:rPr>
              <w:t>[80%]</w:t>
            </w:r>
          </w:p>
        </w:tc>
      </w:tr>
      <w:tr w:rsidR="005021E4" w:rsidRPr="005021E4" w14:paraId="0D982285" w14:textId="77777777" w:rsidTr="0071514B">
        <w:trPr>
          <w:jc w:val="center"/>
        </w:trPr>
        <w:tc>
          <w:tcPr>
            <w:tcW w:w="884" w:type="dxa"/>
            <w:vMerge w:val="restart"/>
            <w:tcBorders>
              <w:top w:val="single" w:sz="8" w:space="0" w:color="A3A3A3"/>
              <w:left w:val="single" w:sz="8" w:space="0" w:color="A3A3A3"/>
              <w:right w:val="single" w:sz="8" w:space="0" w:color="A3A3A3"/>
            </w:tcBorders>
            <w:shd w:val="clear" w:color="auto" w:fill="FFFFFF"/>
            <w:tcMar>
              <w:top w:w="80" w:type="dxa"/>
              <w:left w:w="80" w:type="dxa"/>
              <w:bottom w:w="80" w:type="dxa"/>
              <w:right w:w="80" w:type="dxa"/>
            </w:tcMar>
            <w:hideMark/>
          </w:tcPr>
          <w:p w14:paraId="4F9E3EC5"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100</w:t>
            </w:r>
          </w:p>
          <w:p w14:paraId="59B9CAED" w14:textId="0E2EFB2B" w:rsidR="005021E4" w:rsidRPr="009436B9" w:rsidRDefault="005021E4" w:rsidP="009436B9">
            <w:pPr>
              <w:jc w:val="center"/>
              <w:rPr>
                <w:rFonts w:ascii="Calibri" w:eastAsia="PMingLiU" w:hAnsi="Calibri" w:cs="Calibri"/>
                <w:kern w:val="0"/>
                <w:sz w:val="20"/>
                <w:szCs w:val="20"/>
              </w:rPr>
            </w:pPr>
          </w:p>
        </w:tc>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AAB8F8"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10</w:t>
            </w:r>
          </w:p>
        </w:tc>
        <w:tc>
          <w:tcPr>
            <w:tcW w:w="11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86E359"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0.8088</w:t>
            </w:r>
          </w:p>
        </w:tc>
        <w:tc>
          <w:tcPr>
            <w:tcW w:w="1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C8F207" w14:textId="77777777" w:rsidR="00A11558" w:rsidRDefault="00A11558" w:rsidP="00A11558">
            <w:pPr>
              <w:jc w:val="center"/>
            </w:pPr>
            <w:r>
              <w:rPr>
                <w:rFonts w:ascii="Calibri" w:eastAsia="PMingLiU" w:hAnsi="Calibri" w:cs="Calibri"/>
                <w:kern w:val="0"/>
                <w:sz w:val="20"/>
                <w:szCs w:val="20"/>
              </w:rPr>
              <w:t>0.8098</w:t>
            </w:r>
          </w:p>
          <w:p w14:paraId="00CCC4B2" w14:textId="3B66652E" w:rsidR="005021E4" w:rsidRPr="009436B9" w:rsidRDefault="005021E4" w:rsidP="00A11558">
            <w:pPr>
              <w:jc w:val="center"/>
              <w:rPr>
                <w:rFonts w:ascii="Calibri" w:eastAsia="PMingLiU" w:hAnsi="Calibri" w:cs="Calibri"/>
                <w:kern w:val="0"/>
                <w:sz w:val="20"/>
                <w:szCs w:val="20"/>
              </w:rPr>
            </w:pPr>
          </w:p>
        </w:tc>
        <w:tc>
          <w:tcPr>
            <w:tcW w:w="11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A2A1C7"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0.9894</w:t>
            </w:r>
          </w:p>
        </w:tc>
        <w:tc>
          <w:tcPr>
            <w:tcW w:w="10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252336" w14:textId="48903E1D" w:rsidR="005021E4" w:rsidRPr="009436B9" w:rsidRDefault="00A11558" w:rsidP="009436B9">
            <w:pPr>
              <w:widowControl/>
              <w:jc w:val="center"/>
              <w:rPr>
                <w:rFonts w:ascii="Calibri" w:eastAsia="PMingLiU" w:hAnsi="Calibri" w:cs="Calibri"/>
                <w:kern w:val="0"/>
                <w:sz w:val="20"/>
                <w:szCs w:val="20"/>
              </w:rPr>
            </w:pPr>
            <w:r>
              <w:rPr>
                <w:rFonts w:ascii="Calibri" w:eastAsia="PMingLiU" w:hAnsi="Calibri" w:cs="Calibri" w:hint="eastAsia"/>
                <w:kern w:val="0"/>
                <w:sz w:val="20"/>
                <w:szCs w:val="20"/>
              </w:rPr>
              <w:t>0</w:t>
            </w:r>
            <w:r>
              <w:rPr>
                <w:rFonts w:ascii="Calibri" w:eastAsia="PMingLiU" w:hAnsi="Calibri" w:cs="Calibri"/>
                <w:kern w:val="0"/>
                <w:sz w:val="20"/>
                <w:szCs w:val="20"/>
              </w:rPr>
              <w:t>.9882</w:t>
            </w:r>
          </w:p>
        </w:tc>
        <w:tc>
          <w:tcPr>
            <w:tcW w:w="27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C4C4B5" w14:textId="75ABDFE8" w:rsidR="005021E4" w:rsidRPr="009436B9" w:rsidRDefault="005021E4" w:rsidP="0071514B">
            <w:pPr>
              <w:widowControl/>
              <w:rPr>
                <w:rFonts w:ascii="Calibri" w:eastAsia="PMingLiU" w:hAnsi="Calibri" w:cs="Calibri"/>
                <w:kern w:val="0"/>
                <w:sz w:val="20"/>
                <w:szCs w:val="20"/>
              </w:rPr>
            </w:pPr>
            <w:r w:rsidRPr="009436B9">
              <w:rPr>
                <w:rFonts w:ascii="Calibri" w:eastAsia="PMingLiU" w:hAnsi="Calibri" w:cs="Calibri" w:hint="eastAsia"/>
                <w:kern w:val="0"/>
                <w:sz w:val="20"/>
                <w:szCs w:val="20"/>
              </w:rPr>
              <w:t>[X1</w:t>
            </w:r>
            <w:r w:rsidR="0071514B">
              <w:rPr>
                <w:rFonts w:ascii="Calibri" w:eastAsia="PMingLiU" w:hAnsi="Calibri" w:cs="Calibri"/>
                <w:kern w:val="0"/>
                <w:sz w:val="20"/>
                <w:szCs w:val="20"/>
              </w:rPr>
              <w:t>’</w:t>
            </w:r>
            <w:r w:rsidRPr="009436B9">
              <w:rPr>
                <w:rFonts w:ascii="Calibri" w:eastAsia="PMingLiU" w:hAnsi="Calibri" w:cs="Calibri" w:hint="eastAsia"/>
                <w:kern w:val="0"/>
                <w:sz w:val="20"/>
                <w:szCs w:val="20"/>
              </w:rPr>
              <w:t>=</w:t>
            </w:r>
            <w:r w:rsidR="0071514B">
              <w:rPr>
                <w:rFonts w:ascii="Calibri" w:eastAsia="PMingLiU" w:hAnsi="Calibri" w:cs="Calibri"/>
                <w:kern w:val="0"/>
                <w:sz w:val="20"/>
                <w:szCs w:val="20"/>
              </w:rPr>
              <w:t>2</w:t>
            </w:r>
            <w:r w:rsidRPr="009436B9">
              <w:rPr>
                <w:rFonts w:ascii="Calibri" w:eastAsia="PMingLiU" w:hAnsi="Calibri" w:cs="Calibri" w:hint="eastAsia"/>
                <w:kern w:val="0"/>
                <w:sz w:val="20"/>
                <w:szCs w:val="20"/>
              </w:rPr>
              <w:t>, X2</w:t>
            </w:r>
            <w:r w:rsidR="0071514B">
              <w:rPr>
                <w:rFonts w:ascii="Calibri" w:eastAsia="PMingLiU" w:hAnsi="Calibri" w:cs="Calibri"/>
                <w:kern w:val="0"/>
                <w:sz w:val="20"/>
                <w:szCs w:val="20"/>
              </w:rPr>
              <w:t>’</w:t>
            </w:r>
            <w:r w:rsidRPr="009436B9">
              <w:rPr>
                <w:rFonts w:ascii="Calibri" w:eastAsia="PMingLiU" w:hAnsi="Calibri" w:cs="Calibri" w:hint="eastAsia"/>
                <w:kern w:val="0"/>
                <w:sz w:val="20"/>
                <w:szCs w:val="20"/>
              </w:rPr>
              <w:t>=</w:t>
            </w:r>
            <w:r w:rsidR="0071514B">
              <w:rPr>
                <w:rFonts w:ascii="Calibri" w:eastAsia="PMingLiU" w:hAnsi="Calibri" w:cs="Calibri"/>
                <w:kern w:val="0"/>
                <w:sz w:val="20"/>
                <w:szCs w:val="20"/>
              </w:rPr>
              <w:t>11</w:t>
            </w:r>
            <w:r w:rsidRPr="009436B9">
              <w:rPr>
                <w:rFonts w:ascii="Calibri" w:eastAsia="PMingLiU" w:hAnsi="Calibri" w:cs="Calibri" w:hint="eastAsia"/>
                <w:kern w:val="0"/>
                <w:sz w:val="20"/>
                <w:szCs w:val="20"/>
              </w:rPr>
              <w:t>] for Y2=</w:t>
            </w:r>
            <w:r w:rsidR="0071514B">
              <w:rPr>
                <w:rFonts w:ascii="Calibri" w:eastAsia="PMingLiU" w:hAnsi="Calibri" w:cs="Calibri"/>
                <w:kern w:val="0"/>
                <w:sz w:val="20"/>
                <w:szCs w:val="20"/>
              </w:rPr>
              <w:t xml:space="preserve"> </w:t>
            </w:r>
            <w:r w:rsidRPr="009436B9">
              <w:rPr>
                <w:rFonts w:ascii="Calibri" w:eastAsia="PMingLiU" w:hAnsi="Calibri" w:cs="Calibri" w:hint="eastAsia"/>
                <w:kern w:val="0"/>
                <w:sz w:val="20"/>
                <w:szCs w:val="20"/>
              </w:rPr>
              <w:t>[80%]</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BB116B" w14:textId="0C6FAE52" w:rsidR="005021E4" w:rsidRPr="009436B9" w:rsidRDefault="00A11558" w:rsidP="009436B9">
            <w:pPr>
              <w:widowControl/>
              <w:jc w:val="center"/>
              <w:rPr>
                <w:rFonts w:ascii="Calibri" w:eastAsia="PMingLiU" w:hAnsi="Calibri" w:cs="Calibri"/>
                <w:kern w:val="0"/>
                <w:sz w:val="20"/>
                <w:szCs w:val="20"/>
              </w:rPr>
            </w:pPr>
            <w:r>
              <w:rPr>
                <w:rFonts w:ascii="Calibri" w:eastAsia="PMingLiU" w:hAnsi="Calibri" w:cs="Calibri"/>
                <w:kern w:val="0"/>
                <w:sz w:val="20"/>
                <w:szCs w:val="20"/>
              </w:rPr>
              <w:t>[X1</w:t>
            </w:r>
            <w:r w:rsidR="0071514B">
              <w:rPr>
                <w:rFonts w:ascii="Calibri" w:eastAsia="PMingLiU" w:hAnsi="Calibri" w:cs="Calibri"/>
                <w:kern w:val="0"/>
                <w:sz w:val="20"/>
                <w:szCs w:val="20"/>
              </w:rPr>
              <w:t>’</w:t>
            </w:r>
            <w:r>
              <w:rPr>
                <w:rFonts w:ascii="Calibri" w:eastAsia="PMingLiU" w:hAnsi="Calibri" w:cs="Calibri"/>
                <w:kern w:val="0"/>
                <w:sz w:val="20"/>
                <w:szCs w:val="20"/>
              </w:rPr>
              <w:t>=</w:t>
            </w:r>
            <w:r w:rsidR="0071514B">
              <w:rPr>
                <w:rFonts w:ascii="Calibri" w:eastAsia="PMingLiU" w:hAnsi="Calibri" w:cs="Calibri"/>
                <w:kern w:val="0"/>
                <w:sz w:val="20"/>
                <w:szCs w:val="20"/>
              </w:rPr>
              <w:t>3</w:t>
            </w:r>
            <w:r>
              <w:rPr>
                <w:rFonts w:ascii="Calibri" w:eastAsia="PMingLiU" w:hAnsi="Calibri" w:cs="Calibri"/>
                <w:kern w:val="0"/>
                <w:sz w:val="20"/>
                <w:szCs w:val="20"/>
              </w:rPr>
              <w:t>, X2</w:t>
            </w:r>
            <w:r w:rsidR="0071514B">
              <w:rPr>
                <w:rFonts w:ascii="Calibri" w:eastAsia="PMingLiU" w:hAnsi="Calibri" w:cs="Calibri"/>
                <w:kern w:val="0"/>
                <w:sz w:val="20"/>
                <w:szCs w:val="20"/>
              </w:rPr>
              <w:t>’</w:t>
            </w:r>
            <w:r>
              <w:rPr>
                <w:rFonts w:ascii="Calibri" w:eastAsia="PMingLiU" w:hAnsi="Calibri" w:cs="Calibri"/>
                <w:kern w:val="0"/>
                <w:sz w:val="20"/>
                <w:szCs w:val="20"/>
              </w:rPr>
              <w:t>=</w:t>
            </w:r>
            <w:r w:rsidR="0071514B">
              <w:rPr>
                <w:rFonts w:ascii="Calibri" w:eastAsia="PMingLiU" w:hAnsi="Calibri" w:cs="Calibri"/>
                <w:kern w:val="0"/>
                <w:sz w:val="20"/>
                <w:szCs w:val="20"/>
              </w:rPr>
              <w:t>11</w:t>
            </w:r>
            <w:r>
              <w:rPr>
                <w:rFonts w:ascii="Calibri" w:eastAsia="PMingLiU" w:hAnsi="Calibri" w:cs="Calibri"/>
                <w:kern w:val="0"/>
                <w:sz w:val="20"/>
                <w:szCs w:val="20"/>
              </w:rPr>
              <w:t>] for Y2=</w:t>
            </w:r>
            <w:r w:rsidR="0071514B">
              <w:rPr>
                <w:rFonts w:ascii="Calibri" w:eastAsia="PMingLiU" w:hAnsi="Calibri" w:cs="Calibri"/>
                <w:kern w:val="0"/>
                <w:sz w:val="20"/>
                <w:szCs w:val="20"/>
              </w:rPr>
              <w:t xml:space="preserve"> </w:t>
            </w:r>
            <w:r>
              <w:rPr>
                <w:rFonts w:ascii="Calibri" w:eastAsia="PMingLiU" w:hAnsi="Calibri" w:cs="Calibri"/>
                <w:kern w:val="0"/>
                <w:sz w:val="20"/>
                <w:szCs w:val="20"/>
              </w:rPr>
              <w:t>[80%]</w:t>
            </w:r>
          </w:p>
        </w:tc>
      </w:tr>
      <w:tr w:rsidR="005021E4" w:rsidRPr="005021E4" w14:paraId="6F423769" w14:textId="77777777" w:rsidTr="0071514B">
        <w:trPr>
          <w:jc w:val="center"/>
        </w:trPr>
        <w:tc>
          <w:tcPr>
            <w:tcW w:w="884" w:type="dxa"/>
            <w:vMerge/>
            <w:tcBorders>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0710A7B" w14:textId="33E7686F" w:rsidR="005021E4" w:rsidRPr="009436B9" w:rsidRDefault="005021E4" w:rsidP="009436B9">
            <w:pPr>
              <w:widowControl/>
              <w:jc w:val="center"/>
              <w:rPr>
                <w:rFonts w:ascii="Calibri" w:eastAsia="PMingLiU" w:hAnsi="Calibri" w:cs="Calibri"/>
                <w:kern w:val="0"/>
                <w:sz w:val="20"/>
                <w:szCs w:val="20"/>
              </w:rPr>
            </w:pPr>
          </w:p>
        </w:tc>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ABD312"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20</w:t>
            </w:r>
          </w:p>
        </w:tc>
        <w:tc>
          <w:tcPr>
            <w:tcW w:w="11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CD30D4"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0.879</w:t>
            </w:r>
          </w:p>
        </w:tc>
        <w:tc>
          <w:tcPr>
            <w:tcW w:w="1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16EF93" w14:textId="5D72D651" w:rsidR="009436B9" w:rsidRPr="009436B9" w:rsidRDefault="009436B9" w:rsidP="00A11558">
            <w:pPr>
              <w:jc w:val="center"/>
              <w:rPr>
                <w:rFonts w:ascii="Calibri" w:eastAsia="PMingLiU" w:hAnsi="Calibri" w:cs="Calibri"/>
                <w:kern w:val="0"/>
                <w:sz w:val="20"/>
                <w:szCs w:val="20"/>
              </w:rPr>
            </w:pPr>
            <w:r>
              <w:rPr>
                <w:rFonts w:ascii="Calibri" w:eastAsia="PMingLiU" w:hAnsi="Calibri" w:cs="Calibri"/>
                <w:kern w:val="0"/>
                <w:sz w:val="20"/>
                <w:szCs w:val="20"/>
              </w:rPr>
              <w:t>0.8365</w:t>
            </w:r>
          </w:p>
          <w:p w14:paraId="4FD7264E" w14:textId="23CFBBBA" w:rsidR="005021E4" w:rsidRPr="009436B9" w:rsidRDefault="005021E4" w:rsidP="00A11558">
            <w:pPr>
              <w:jc w:val="center"/>
              <w:rPr>
                <w:rFonts w:ascii="Calibri" w:eastAsia="PMingLiU" w:hAnsi="Calibri" w:cs="Calibri"/>
                <w:kern w:val="0"/>
                <w:sz w:val="20"/>
                <w:szCs w:val="20"/>
              </w:rPr>
            </w:pPr>
          </w:p>
        </w:tc>
        <w:tc>
          <w:tcPr>
            <w:tcW w:w="11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E570C1"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0.9969</w:t>
            </w:r>
          </w:p>
        </w:tc>
        <w:tc>
          <w:tcPr>
            <w:tcW w:w="10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235D99" w14:textId="08DA0BC6" w:rsidR="005021E4" w:rsidRPr="009436B9" w:rsidRDefault="009436B9" w:rsidP="009436B9">
            <w:pPr>
              <w:widowControl/>
              <w:jc w:val="center"/>
              <w:rPr>
                <w:rFonts w:ascii="Calibri" w:eastAsia="PMingLiU" w:hAnsi="Calibri" w:cs="Calibri"/>
                <w:kern w:val="0"/>
                <w:sz w:val="20"/>
                <w:szCs w:val="20"/>
              </w:rPr>
            </w:pPr>
            <w:r>
              <w:rPr>
                <w:rFonts w:ascii="Calibri" w:eastAsia="PMingLiU" w:hAnsi="Calibri" w:cs="Calibri" w:hint="eastAsia"/>
                <w:kern w:val="0"/>
                <w:sz w:val="20"/>
                <w:szCs w:val="20"/>
              </w:rPr>
              <w:t>0</w:t>
            </w:r>
            <w:r>
              <w:rPr>
                <w:rFonts w:ascii="Calibri" w:eastAsia="PMingLiU" w:hAnsi="Calibri" w:cs="Calibri"/>
                <w:kern w:val="0"/>
                <w:sz w:val="20"/>
                <w:szCs w:val="20"/>
              </w:rPr>
              <w:t>.9915</w:t>
            </w:r>
          </w:p>
        </w:tc>
        <w:tc>
          <w:tcPr>
            <w:tcW w:w="27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CAAD57" w14:textId="289F311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[X1</w:t>
            </w:r>
            <w:r w:rsidR="0071514B">
              <w:rPr>
                <w:rFonts w:ascii="Calibri" w:eastAsia="PMingLiU" w:hAnsi="Calibri" w:cs="Calibri"/>
                <w:kern w:val="0"/>
                <w:sz w:val="20"/>
                <w:szCs w:val="20"/>
              </w:rPr>
              <w:t>’</w:t>
            </w:r>
            <w:r w:rsidRPr="009436B9">
              <w:rPr>
                <w:rFonts w:ascii="Calibri" w:eastAsia="PMingLiU" w:hAnsi="Calibri" w:cs="Calibri" w:hint="eastAsia"/>
                <w:kern w:val="0"/>
                <w:sz w:val="20"/>
                <w:szCs w:val="20"/>
              </w:rPr>
              <w:t>=</w:t>
            </w:r>
            <w:r w:rsidR="0071514B">
              <w:rPr>
                <w:rFonts w:ascii="Calibri" w:eastAsia="PMingLiU" w:hAnsi="Calibri" w:cs="Calibri"/>
                <w:kern w:val="0"/>
                <w:sz w:val="20"/>
                <w:szCs w:val="20"/>
              </w:rPr>
              <w:t>0</w:t>
            </w:r>
            <w:r w:rsidRPr="009436B9">
              <w:rPr>
                <w:rFonts w:ascii="Calibri" w:eastAsia="PMingLiU" w:hAnsi="Calibri" w:cs="Calibri" w:hint="eastAsia"/>
                <w:kern w:val="0"/>
                <w:sz w:val="20"/>
                <w:szCs w:val="20"/>
              </w:rPr>
              <w:t>, X2</w:t>
            </w:r>
            <w:r w:rsidR="0071514B">
              <w:rPr>
                <w:rFonts w:ascii="Calibri" w:eastAsia="PMingLiU" w:hAnsi="Calibri" w:cs="Calibri"/>
                <w:kern w:val="0"/>
                <w:sz w:val="20"/>
                <w:szCs w:val="20"/>
              </w:rPr>
              <w:t>’</w:t>
            </w:r>
            <w:r w:rsidRPr="009436B9">
              <w:rPr>
                <w:rFonts w:ascii="Calibri" w:eastAsia="PMingLiU" w:hAnsi="Calibri" w:cs="Calibri" w:hint="eastAsia"/>
                <w:kern w:val="0"/>
                <w:sz w:val="20"/>
                <w:szCs w:val="20"/>
              </w:rPr>
              <w:t>=</w:t>
            </w:r>
            <w:r w:rsidR="0071514B">
              <w:rPr>
                <w:rFonts w:ascii="Calibri" w:eastAsia="PMingLiU" w:hAnsi="Calibri" w:cs="Calibri"/>
                <w:kern w:val="0"/>
                <w:sz w:val="20"/>
                <w:szCs w:val="20"/>
              </w:rPr>
              <w:t>9</w:t>
            </w:r>
            <w:r w:rsidRPr="009436B9">
              <w:rPr>
                <w:rFonts w:ascii="Calibri" w:eastAsia="PMingLiU" w:hAnsi="Calibri" w:cs="Calibri" w:hint="eastAsia"/>
                <w:kern w:val="0"/>
                <w:sz w:val="20"/>
                <w:szCs w:val="20"/>
              </w:rPr>
              <w:t>] for Y2=</w:t>
            </w:r>
            <w:r w:rsidR="0071514B">
              <w:rPr>
                <w:rFonts w:ascii="Calibri" w:eastAsia="PMingLiU" w:hAnsi="Calibri" w:cs="Calibri"/>
                <w:kern w:val="0"/>
                <w:sz w:val="20"/>
                <w:szCs w:val="20"/>
              </w:rPr>
              <w:t xml:space="preserve"> </w:t>
            </w:r>
            <w:r w:rsidRPr="009436B9">
              <w:rPr>
                <w:rFonts w:ascii="Calibri" w:eastAsia="PMingLiU" w:hAnsi="Calibri" w:cs="Calibri" w:hint="eastAsia"/>
                <w:kern w:val="0"/>
                <w:sz w:val="20"/>
                <w:szCs w:val="20"/>
              </w:rPr>
              <w:t>[80%]</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68DF10" w14:textId="14714B1B" w:rsidR="005021E4" w:rsidRPr="009436B9" w:rsidRDefault="00F544C8" w:rsidP="009436B9">
            <w:pPr>
              <w:widowControl/>
              <w:jc w:val="center"/>
              <w:rPr>
                <w:rFonts w:ascii="Calibri" w:eastAsia="PMingLiU" w:hAnsi="Calibri" w:cs="Calibri"/>
                <w:kern w:val="0"/>
                <w:sz w:val="20"/>
                <w:szCs w:val="20"/>
              </w:rPr>
            </w:pPr>
            <w:r>
              <w:rPr>
                <w:rFonts w:ascii="Calibri" w:eastAsia="PMingLiU" w:hAnsi="Calibri" w:cs="Calibri"/>
                <w:kern w:val="0"/>
                <w:sz w:val="20"/>
                <w:szCs w:val="20"/>
              </w:rPr>
              <w:t>[X1</w:t>
            </w:r>
            <w:r w:rsidR="0071514B">
              <w:rPr>
                <w:rFonts w:ascii="Calibri" w:eastAsia="PMingLiU" w:hAnsi="Calibri" w:cs="Calibri"/>
                <w:kern w:val="0"/>
                <w:sz w:val="20"/>
                <w:szCs w:val="20"/>
              </w:rPr>
              <w:t>’</w:t>
            </w:r>
            <w:r>
              <w:rPr>
                <w:rFonts w:ascii="Calibri" w:eastAsia="PMingLiU" w:hAnsi="Calibri" w:cs="Calibri"/>
                <w:kern w:val="0"/>
                <w:sz w:val="20"/>
                <w:szCs w:val="20"/>
              </w:rPr>
              <w:t>=</w:t>
            </w:r>
            <w:r w:rsidR="0071514B">
              <w:rPr>
                <w:rFonts w:ascii="Calibri" w:eastAsia="PMingLiU" w:hAnsi="Calibri" w:cs="Calibri"/>
                <w:kern w:val="0"/>
                <w:sz w:val="20"/>
                <w:szCs w:val="20"/>
              </w:rPr>
              <w:t>2</w:t>
            </w:r>
            <w:r>
              <w:rPr>
                <w:rFonts w:ascii="Calibri" w:eastAsia="PMingLiU" w:hAnsi="Calibri" w:cs="Calibri"/>
                <w:kern w:val="0"/>
                <w:sz w:val="20"/>
                <w:szCs w:val="20"/>
              </w:rPr>
              <w:t>, X2</w:t>
            </w:r>
            <w:r w:rsidR="0071514B">
              <w:rPr>
                <w:rFonts w:ascii="Calibri" w:eastAsia="PMingLiU" w:hAnsi="Calibri" w:cs="Calibri"/>
                <w:kern w:val="0"/>
                <w:sz w:val="20"/>
                <w:szCs w:val="20"/>
              </w:rPr>
              <w:t>’</w:t>
            </w:r>
            <w:r>
              <w:rPr>
                <w:rFonts w:ascii="Calibri" w:eastAsia="PMingLiU" w:hAnsi="Calibri" w:cs="Calibri"/>
                <w:kern w:val="0"/>
                <w:sz w:val="20"/>
                <w:szCs w:val="20"/>
              </w:rPr>
              <w:t>=</w:t>
            </w:r>
            <w:r w:rsidR="0071514B">
              <w:rPr>
                <w:rFonts w:ascii="Calibri" w:eastAsia="PMingLiU" w:hAnsi="Calibri" w:cs="Calibri"/>
                <w:kern w:val="0"/>
                <w:sz w:val="20"/>
                <w:szCs w:val="20"/>
              </w:rPr>
              <w:t>10</w:t>
            </w:r>
            <w:r>
              <w:rPr>
                <w:rFonts w:ascii="Calibri" w:eastAsia="PMingLiU" w:hAnsi="Calibri" w:cs="Calibri"/>
                <w:kern w:val="0"/>
                <w:sz w:val="20"/>
                <w:szCs w:val="20"/>
              </w:rPr>
              <w:t>] for Y2=</w:t>
            </w:r>
            <w:r w:rsidR="0071514B">
              <w:rPr>
                <w:rFonts w:ascii="Calibri" w:eastAsia="PMingLiU" w:hAnsi="Calibri" w:cs="Calibri"/>
                <w:kern w:val="0"/>
                <w:sz w:val="20"/>
                <w:szCs w:val="20"/>
              </w:rPr>
              <w:t xml:space="preserve"> </w:t>
            </w:r>
            <w:r>
              <w:rPr>
                <w:rFonts w:ascii="Calibri" w:eastAsia="PMingLiU" w:hAnsi="Calibri" w:cs="Calibri"/>
                <w:kern w:val="0"/>
                <w:sz w:val="20"/>
                <w:szCs w:val="20"/>
              </w:rPr>
              <w:t>[80%]</w:t>
            </w:r>
          </w:p>
        </w:tc>
      </w:tr>
      <w:tr w:rsidR="005021E4" w:rsidRPr="005021E4" w14:paraId="707BBEB8" w14:textId="77777777" w:rsidTr="0071514B">
        <w:trPr>
          <w:jc w:val="center"/>
        </w:trPr>
        <w:tc>
          <w:tcPr>
            <w:tcW w:w="884" w:type="dxa"/>
            <w:vMerge w:val="restart"/>
            <w:tcBorders>
              <w:top w:val="single" w:sz="8" w:space="0" w:color="A3A3A3"/>
              <w:left w:val="single" w:sz="8" w:space="0" w:color="A3A3A3"/>
              <w:right w:val="single" w:sz="8" w:space="0" w:color="A3A3A3"/>
            </w:tcBorders>
            <w:shd w:val="clear" w:color="auto" w:fill="FFFFFF"/>
            <w:tcMar>
              <w:top w:w="80" w:type="dxa"/>
              <w:left w:w="80" w:type="dxa"/>
              <w:bottom w:w="80" w:type="dxa"/>
              <w:right w:w="80" w:type="dxa"/>
            </w:tcMar>
            <w:hideMark/>
          </w:tcPr>
          <w:p w14:paraId="4D3A1566"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200</w:t>
            </w:r>
          </w:p>
          <w:p w14:paraId="5A54A5BD" w14:textId="589DB1E7" w:rsidR="005021E4" w:rsidRPr="009436B9" w:rsidRDefault="005021E4" w:rsidP="009436B9">
            <w:pPr>
              <w:jc w:val="center"/>
              <w:rPr>
                <w:rFonts w:ascii="Calibri" w:eastAsia="PMingLiU" w:hAnsi="Calibri" w:cs="Calibri"/>
                <w:kern w:val="0"/>
                <w:sz w:val="20"/>
                <w:szCs w:val="20"/>
              </w:rPr>
            </w:pPr>
          </w:p>
        </w:tc>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672164"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10</w:t>
            </w:r>
          </w:p>
        </w:tc>
        <w:tc>
          <w:tcPr>
            <w:tcW w:w="11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790273"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0.7357</w:t>
            </w:r>
          </w:p>
        </w:tc>
        <w:tc>
          <w:tcPr>
            <w:tcW w:w="1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858D37" w14:textId="77777777" w:rsidR="00A11558" w:rsidRDefault="00A11558" w:rsidP="00A11558">
            <w:pPr>
              <w:jc w:val="center"/>
            </w:pPr>
            <w:r>
              <w:rPr>
                <w:rFonts w:ascii="Calibri" w:eastAsia="PMingLiU" w:hAnsi="Calibri" w:cs="Calibri"/>
                <w:kern w:val="0"/>
                <w:sz w:val="20"/>
                <w:szCs w:val="20"/>
              </w:rPr>
              <w:t>0.6581</w:t>
            </w:r>
          </w:p>
          <w:p w14:paraId="0C5FB8D7" w14:textId="34BECD00" w:rsidR="005021E4" w:rsidRPr="009436B9" w:rsidRDefault="005021E4" w:rsidP="00A11558">
            <w:pPr>
              <w:jc w:val="center"/>
              <w:rPr>
                <w:rFonts w:ascii="Calibri" w:eastAsia="PMingLiU" w:hAnsi="Calibri" w:cs="Calibri"/>
                <w:kern w:val="0"/>
                <w:sz w:val="20"/>
                <w:szCs w:val="20"/>
              </w:rPr>
            </w:pPr>
          </w:p>
        </w:tc>
        <w:tc>
          <w:tcPr>
            <w:tcW w:w="11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42D962" w14:textId="08A112C8"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0.977</w:t>
            </w:r>
            <w:r w:rsidR="0071514B">
              <w:rPr>
                <w:rFonts w:ascii="Calibri" w:eastAsia="PMingLiU" w:hAnsi="Calibri" w:cs="Calibri"/>
                <w:kern w:val="0"/>
                <w:sz w:val="20"/>
                <w:szCs w:val="20"/>
              </w:rPr>
              <w:t>8</w:t>
            </w:r>
          </w:p>
        </w:tc>
        <w:tc>
          <w:tcPr>
            <w:tcW w:w="10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9A772B" w14:textId="5DC1BD03" w:rsidR="005021E4" w:rsidRPr="009436B9" w:rsidRDefault="00A11558" w:rsidP="009436B9">
            <w:pPr>
              <w:widowControl/>
              <w:jc w:val="center"/>
              <w:rPr>
                <w:rFonts w:ascii="Calibri" w:eastAsia="PMingLiU" w:hAnsi="Calibri" w:cs="Calibri"/>
                <w:kern w:val="0"/>
                <w:sz w:val="20"/>
                <w:szCs w:val="20"/>
              </w:rPr>
            </w:pPr>
            <w:r>
              <w:rPr>
                <w:rFonts w:ascii="Calibri" w:eastAsia="PMingLiU" w:hAnsi="Calibri" w:cs="Calibri" w:hint="eastAsia"/>
                <w:kern w:val="0"/>
                <w:sz w:val="20"/>
                <w:szCs w:val="20"/>
              </w:rPr>
              <w:t>0</w:t>
            </w:r>
            <w:r>
              <w:rPr>
                <w:rFonts w:ascii="Calibri" w:eastAsia="PMingLiU" w:hAnsi="Calibri" w:cs="Calibri"/>
                <w:kern w:val="0"/>
                <w:sz w:val="20"/>
                <w:szCs w:val="20"/>
              </w:rPr>
              <w:t>.9659</w:t>
            </w:r>
          </w:p>
        </w:tc>
        <w:tc>
          <w:tcPr>
            <w:tcW w:w="27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DA7C0C" w14:textId="03097BA4"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[X1</w:t>
            </w:r>
            <w:r w:rsidR="0071514B">
              <w:rPr>
                <w:rFonts w:ascii="Calibri" w:eastAsia="PMingLiU" w:hAnsi="Calibri" w:cs="Calibri"/>
                <w:kern w:val="0"/>
                <w:sz w:val="20"/>
                <w:szCs w:val="20"/>
              </w:rPr>
              <w:t>’</w:t>
            </w:r>
            <w:r w:rsidRPr="009436B9">
              <w:rPr>
                <w:rFonts w:ascii="Calibri" w:eastAsia="PMingLiU" w:hAnsi="Calibri" w:cs="Calibri" w:hint="eastAsia"/>
                <w:kern w:val="0"/>
                <w:sz w:val="20"/>
                <w:szCs w:val="20"/>
              </w:rPr>
              <w:t>=5, X2</w:t>
            </w:r>
            <w:r w:rsidR="0071514B">
              <w:rPr>
                <w:rFonts w:ascii="Calibri" w:eastAsia="PMingLiU" w:hAnsi="Calibri" w:cs="Calibri"/>
                <w:kern w:val="0"/>
                <w:sz w:val="20"/>
                <w:szCs w:val="20"/>
              </w:rPr>
              <w:t>’</w:t>
            </w:r>
            <w:r w:rsidRPr="009436B9">
              <w:rPr>
                <w:rFonts w:ascii="Calibri" w:eastAsia="PMingLiU" w:hAnsi="Calibri" w:cs="Calibri" w:hint="eastAsia"/>
                <w:kern w:val="0"/>
                <w:sz w:val="20"/>
                <w:szCs w:val="20"/>
              </w:rPr>
              <w:t>=12] for Y2=</w:t>
            </w:r>
            <w:r w:rsidR="0071514B">
              <w:rPr>
                <w:rFonts w:ascii="Calibri" w:eastAsia="PMingLiU" w:hAnsi="Calibri" w:cs="Calibri"/>
                <w:kern w:val="0"/>
                <w:sz w:val="20"/>
                <w:szCs w:val="20"/>
              </w:rPr>
              <w:t xml:space="preserve"> </w:t>
            </w:r>
            <w:r w:rsidRPr="009436B9">
              <w:rPr>
                <w:rFonts w:ascii="Calibri" w:eastAsia="PMingLiU" w:hAnsi="Calibri" w:cs="Calibri" w:hint="eastAsia"/>
                <w:kern w:val="0"/>
                <w:sz w:val="20"/>
                <w:szCs w:val="20"/>
              </w:rPr>
              <w:t>[80%]</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D5A083" w14:textId="0FC73440" w:rsidR="005021E4" w:rsidRPr="009436B9" w:rsidRDefault="00A11558" w:rsidP="009436B9">
            <w:pPr>
              <w:widowControl/>
              <w:jc w:val="center"/>
              <w:rPr>
                <w:rFonts w:ascii="Calibri" w:eastAsia="PMingLiU" w:hAnsi="Calibri" w:cs="Calibri"/>
                <w:kern w:val="0"/>
                <w:sz w:val="20"/>
                <w:szCs w:val="20"/>
              </w:rPr>
            </w:pPr>
            <w:r>
              <w:rPr>
                <w:rFonts w:ascii="Calibri" w:eastAsia="PMingLiU" w:hAnsi="Calibri" w:cs="Calibri"/>
                <w:kern w:val="0"/>
                <w:sz w:val="20"/>
                <w:szCs w:val="20"/>
              </w:rPr>
              <w:t>[X1</w:t>
            </w:r>
            <w:r w:rsidR="0071514B">
              <w:rPr>
                <w:rFonts w:ascii="Calibri" w:eastAsia="PMingLiU" w:hAnsi="Calibri" w:cs="Calibri"/>
                <w:kern w:val="0"/>
                <w:sz w:val="20"/>
                <w:szCs w:val="20"/>
              </w:rPr>
              <w:t>’</w:t>
            </w:r>
            <w:r>
              <w:rPr>
                <w:rFonts w:ascii="Calibri" w:eastAsia="PMingLiU" w:hAnsi="Calibri" w:cs="Calibri"/>
                <w:kern w:val="0"/>
                <w:sz w:val="20"/>
                <w:szCs w:val="20"/>
              </w:rPr>
              <w:t>=6, X2</w:t>
            </w:r>
            <w:r w:rsidR="0071514B">
              <w:rPr>
                <w:rFonts w:ascii="Calibri" w:eastAsia="PMingLiU" w:hAnsi="Calibri" w:cs="Calibri"/>
                <w:kern w:val="0"/>
                <w:sz w:val="20"/>
                <w:szCs w:val="20"/>
              </w:rPr>
              <w:t>’</w:t>
            </w:r>
            <w:r>
              <w:rPr>
                <w:rFonts w:ascii="Calibri" w:eastAsia="PMingLiU" w:hAnsi="Calibri" w:cs="Calibri"/>
                <w:kern w:val="0"/>
                <w:sz w:val="20"/>
                <w:szCs w:val="20"/>
              </w:rPr>
              <w:t>=12] for Y2=</w:t>
            </w:r>
            <w:r w:rsidR="0071514B">
              <w:rPr>
                <w:rFonts w:ascii="Calibri" w:eastAsia="PMingLiU" w:hAnsi="Calibri" w:cs="Calibri"/>
                <w:kern w:val="0"/>
                <w:sz w:val="20"/>
                <w:szCs w:val="20"/>
              </w:rPr>
              <w:t xml:space="preserve"> </w:t>
            </w:r>
            <w:r>
              <w:rPr>
                <w:rFonts w:ascii="Calibri" w:eastAsia="PMingLiU" w:hAnsi="Calibri" w:cs="Calibri"/>
                <w:kern w:val="0"/>
                <w:sz w:val="20"/>
                <w:szCs w:val="20"/>
              </w:rPr>
              <w:t>[80%]</w:t>
            </w:r>
          </w:p>
        </w:tc>
      </w:tr>
      <w:tr w:rsidR="005021E4" w:rsidRPr="005021E4" w14:paraId="322B35D3" w14:textId="77777777" w:rsidTr="0071514B">
        <w:trPr>
          <w:jc w:val="center"/>
        </w:trPr>
        <w:tc>
          <w:tcPr>
            <w:tcW w:w="884" w:type="dxa"/>
            <w:vMerge/>
            <w:tcBorders>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6507FDE" w14:textId="5520250C" w:rsidR="005021E4" w:rsidRPr="009436B9" w:rsidRDefault="005021E4" w:rsidP="009436B9">
            <w:pPr>
              <w:widowControl/>
              <w:jc w:val="center"/>
              <w:rPr>
                <w:rFonts w:ascii="Calibri" w:eastAsia="PMingLiU" w:hAnsi="Calibri" w:cs="Calibri"/>
                <w:kern w:val="0"/>
                <w:sz w:val="20"/>
                <w:szCs w:val="20"/>
              </w:rPr>
            </w:pPr>
          </w:p>
        </w:tc>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465E8F"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20</w:t>
            </w:r>
          </w:p>
        </w:tc>
        <w:tc>
          <w:tcPr>
            <w:tcW w:w="11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A677E7"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0.7796</w:t>
            </w:r>
          </w:p>
        </w:tc>
        <w:tc>
          <w:tcPr>
            <w:tcW w:w="1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829E4F" w14:textId="164F19B2" w:rsidR="009436B9" w:rsidRPr="009436B9" w:rsidRDefault="009436B9" w:rsidP="00A11558">
            <w:pPr>
              <w:jc w:val="center"/>
              <w:rPr>
                <w:rFonts w:ascii="Calibri" w:eastAsia="PMingLiU" w:hAnsi="Calibri" w:cs="Calibri"/>
                <w:kern w:val="0"/>
                <w:sz w:val="20"/>
                <w:szCs w:val="20"/>
              </w:rPr>
            </w:pPr>
            <w:r>
              <w:rPr>
                <w:rFonts w:ascii="Calibri" w:eastAsia="PMingLiU" w:hAnsi="Calibri" w:cs="Calibri"/>
                <w:kern w:val="0"/>
                <w:sz w:val="20"/>
                <w:szCs w:val="20"/>
              </w:rPr>
              <w:t>0.6678</w:t>
            </w:r>
          </w:p>
          <w:p w14:paraId="4C52BE98" w14:textId="392A5BB8" w:rsidR="005021E4" w:rsidRPr="009436B9" w:rsidRDefault="005021E4" w:rsidP="00A11558">
            <w:pPr>
              <w:jc w:val="center"/>
              <w:rPr>
                <w:rFonts w:ascii="Calibri" w:eastAsia="PMingLiU" w:hAnsi="Calibri" w:cs="Calibri"/>
                <w:kern w:val="0"/>
                <w:sz w:val="20"/>
                <w:szCs w:val="20"/>
              </w:rPr>
            </w:pPr>
          </w:p>
        </w:tc>
        <w:tc>
          <w:tcPr>
            <w:tcW w:w="11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66B9B8"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0.9885</w:t>
            </w:r>
          </w:p>
        </w:tc>
        <w:tc>
          <w:tcPr>
            <w:tcW w:w="10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EF7BEC" w14:textId="240A045B" w:rsidR="005021E4" w:rsidRPr="009436B9" w:rsidRDefault="009436B9" w:rsidP="009436B9">
            <w:pPr>
              <w:widowControl/>
              <w:jc w:val="center"/>
              <w:rPr>
                <w:rFonts w:ascii="Calibri" w:eastAsia="PMingLiU" w:hAnsi="Calibri" w:cs="Calibri"/>
                <w:kern w:val="0"/>
                <w:sz w:val="20"/>
                <w:szCs w:val="20"/>
              </w:rPr>
            </w:pPr>
            <w:r>
              <w:rPr>
                <w:rFonts w:ascii="Calibri" w:eastAsia="PMingLiU" w:hAnsi="Calibri" w:cs="Calibri" w:hint="eastAsia"/>
                <w:kern w:val="0"/>
                <w:sz w:val="20"/>
                <w:szCs w:val="20"/>
              </w:rPr>
              <w:t>0</w:t>
            </w:r>
            <w:r>
              <w:rPr>
                <w:rFonts w:ascii="Calibri" w:eastAsia="PMingLiU" w:hAnsi="Calibri" w:cs="Calibri"/>
                <w:kern w:val="0"/>
                <w:sz w:val="20"/>
                <w:szCs w:val="20"/>
              </w:rPr>
              <w:t>.9702</w:t>
            </w:r>
          </w:p>
        </w:tc>
        <w:tc>
          <w:tcPr>
            <w:tcW w:w="27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71C96D" w14:textId="65BF8899"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[X1</w:t>
            </w:r>
            <w:r w:rsidR="0071514B">
              <w:rPr>
                <w:rFonts w:ascii="Calibri" w:eastAsia="PMingLiU" w:hAnsi="Calibri" w:cs="Calibri"/>
                <w:kern w:val="0"/>
                <w:sz w:val="20"/>
                <w:szCs w:val="20"/>
              </w:rPr>
              <w:t>’</w:t>
            </w:r>
            <w:r w:rsidRPr="009436B9">
              <w:rPr>
                <w:rFonts w:ascii="Calibri" w:eastAsia="PMingLiU" w:hAnsi="Calibri" w:cs="Calibri" w:hint="eastAsia"/>
                <w:kern w:val="0"/>
                <w:sz w:val="20"/>
                <w:szCs w:val="20"/>
              </w:rPr>
              <w:t>=3, X2</w:t>
            </w:r>
            <w:r w:rsidR="0071514B">
              <w:rPr>
                <w:rFonts w:ascii="Calibri" w:eastAsia="PMingLiU" w:hAnsi="Calibri" w:cs="Calibri"/>
                <w:kern w:val="0"/>
                <w:sz w:val="20"/>
                <w:szCs w:val="20"/>
              </w:rPr>
              <w:t>’</w:t>
            </w:r>
            <w:r w:rsidRPr="009436B9">
              <w:rPr>
                <w:rFonts w:ascii="Calibri" w:eastAsia="PMingLiU" w:hAnsi="Calibri" w:cs="Calibri" w:hint="eastAsia"/>
                <w:kern w:val="0"/>
                <w:sz w:val="20"/>
                <w:szCs w:val="20"/>
              </w:rPr>
              <w:t>=11] for Y2=</w:t>
            </w:r>
            <w:r w:rsidR="0071514B">
              <w:rPr>
                <w:rFonts w:ascii="Calibri" w:eastAsia="PMingLiU" w:hAnsi="Calibri" w:cs="Calibri"/>
                <w:kern w:val="0"/>
                <w:sz w:val="20"/>
                <w:szCs w:val="20"/>
              </w:rPr>
              <w:t xml:space="preserve"> </w:t>
            </w:r>
            <w:r w:rsidRPr="009436B9">
              <w:rPr>
                <w:rFonts w:ascii="Calibri" w:eastAsia="PMingLiU" w:hAnsi="Calibri" w:cs="Calibri" w:hint="eastAsia"/>
                <w:kern w:val="0"/>
                <w:sz w:val="20"/>
                <w:szCs w:val="20"/>
              </w:rPr>
              <w:t>[80%]</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493962" w14:textId="3E3BF318" w:rsidR="005021E4" w:rsidRPr="009436B9" w:rsidRDefault="00F544C8" w:rsidP="009436B9">
            <w:pPr>
              <w:widowControl/>
              <w:jc w:val="center"/>
              <w:rPr>
                <w:rFonts w:ascii="Calibri" w:eastAsia="PMingLiU" w:hAnsi="Calibri" w:cs="Calibri"/>
                <w:kern w:val="0"/>
                <w:sz w:val="20"/>
                <w:szCs w:val="20"/>
              </w:rPr>
            </w:pPr>
            <w:r>
              <w:rPr>
                <w:rFonts w:ascii="Calibri" w:eastAsia="PMingLiU" w:hAnsi="Calibri" w:cs="Calibri"/>
                <w:kern w:val="0"/>
                <w:sz w:val="20"/>
                <w:szCs w:val="20"/>
              </w:rPr>
              <w:t>[X1</w:t>
            </w:r>
            <w:r w:rsidR="0071514B">
              <w:rPr>
                <w:rFonts w:ascii="Calibri" w:eastAsia="PMingLiU" w:hAnsi="Calibri" w:cs="Calibri"/>
                <w:kern w:val="0"/>
                <w:sz w:val="20"/>
                <w:szCs w:val="20"/>
              </w:rPr>
              <w:t>’</w:t>
            </w:r>
            <w:r>
              <w:rPr>
                <w:rFonts w:ascii="Calibri" w:eastAsia="PMingLiU" w:hAnsi="Calibri" w:cs="Calibri"/>
                <w:kern w:val="0"/>
                <w:sz w:val="20"/>
                <w:szCs w:val="20"/>
              </w:rPr>
              <w:t>=</w:t>
            </w:r>
            <w:r w:rsidR="0071514B">
              <w:rPr>
                <w:rFonts w:ascii="Calibri" w:eastAsia="PMingLiU" w:hAnsi="Calibri" w:cs="Calibri"/>
                <w:kern w:val="0"/>
                <w:sz w:val="20"/>
                <w:szCs w:val="20"/>
              </w:rPr>
              <w:t>5</w:t>
            </w:r>
            <w:r>
              <w:rPr>
                <w:rFonts w:ascii="Calibri" w:eastAsia="PMingLiU" w:hAnsi="Calibri" w:cs="Calibri"/>
                <w:kern w:val="0"/>
                <w:sz w:val="20"/>
                <w:szCs w:val="20"/>
              </w:rPr>
              <w:t>, X2</w:t>
            </w:r>
            <w:r w:rsidR="0071514B">
              <w:rPr>
                <w:rFonts w:ascii="Calibri" w:eastAsia="PMingLiU" w:hAnsi="Calibri" w:cs="Calibri"/>
                <w:kern w:val="0"/>
                <w:sz w:val="20"/>
                <w:szCs w:val="20"/>
              </w:rPr>
              <w:t>’</w:t>
            </w:r>
            <w:r>
              <w:rPr>
                <w:rFonts w:ascii="Calibri" w:eastAsia="PMingLiU" w:hAnsi="Calibri" w:cs="Calibri"/>
                <w:kern w:val="0"/>
                <w:sz w:val="20"/>
                <w:szCs w:val="20"/>
              </w:rPr>
              <w:t>=12] for Y2=</w:t>
            </w:r>
            <w:r w:rsidR="0071514B">
              <w:rPr>
                <w:rFonts w:ascii="Calibri" w:eastAsia="PMingLiU" w:hAnsi="Calibri" w:cs="Calibri"/>
                <w:kern w:val="0"/>
                <w:sz w:val="20"/>
                <w:szCs w:val="20"/>
              </w:rPr>
              <w:t xml:space="preserve"> </w:t>
            </w:r>
            <w:r>
              <w:rPr>
                <w:rFonts w:ascii="Calibri" w:eastAsia="PMingLiU" w:hAnsi="Calibri" w:cs="Calibri"/>
                <w:kern w:val="0"/>
                <w:sz w:val="20"/>
                <w:szCs w:val="20"/>
              </w:rPr>
              <w:t>[80%]</w:t>
            </w:r>
          </w:p>
        </w:tc>
      </w:tr>
      <w:tr w:rsidR="005021E4" w:rsidRPr="005021E4" w14:paraId="6B2D0F2D" w14:textId="77777777" w:rsidTr="0071514B">
        <w:trPr>
          <w:trHeight w:val="43"/>
          <w:jc w:val="center"/>
        </w:trPr>
        <w:tc>
          <w:tcPr>
            <w:tcW w:w="884" w:type="dxa"/>
            <w:vMerge w:val="restart"/>
            <w:tcBorders>
              <w:top w:val="single" w:sz="8" w:space="0" w:color="A3A3A3"/>
              <w:left w:val="single" w:sz="8" w:space="0" w:color="A3A3A3"/>
              <w:right w:val="single" w:sz="8" w:space="0" w:color="A3A3A3"/>
            </w:tcBorders>
            <w:tcMar>
              <w:top w:w="80" w:type="dxa"/>
              <w:left w:w="80" w:type="dxa"/>
              <w:bottom w:w="80" w:type="dxa"/>
              <w:right w:w="80" w:type="dxa"/>
            </w:tcMar>
            <w:hideMark/>
          </w:tcPr>
          <w:p w14:paraId="28457052"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300</w:t>
            </w:r>
          </w:p>
          <w:p w14:paraId="3EBCB598" w14:textId="0606702F" w:rsidR="005021E4" w:rsidRPr="009436B9" w:rsidRDefault="005021E4" w:rsidP="009436B9">
            <w:pPr>
              <w:jc w:val="center"/>
              <w:rPr>
                <w:rFonts w:ascii="Calibri" w:eastAsia="PMingLiU" w:hAnsi="Calibri" w:cs="Calibri"/>
                <w:kern w:val="0"/>
                <w:sz w:val="20"/>
                <w:szCs w:val="20"/>
              </w:rPr>
            </w:pPr>
          </w:p>
        </w:tc>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8F6F2B"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10</w:t>
            </w:r>
          </w:p>
        </w:tc>
        <w:tc>
          <w:tcPr>
            <w:tcW w:w="11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A8B47D"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0.7373</w:t>
            </w:r>
          </w:p>
        </w:tc>
        <w:tc>
          <w:tcPr>
            <w:tcW w:w="1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8A8277" w14:textId="77777777" w:rsidR="00A11558" w:rsidRDefault="00A11558" w:rsidP="00A11558">
            <w:pPr>
              <w:jc w:val="center"/>
            </w:pPr>
            <w:r>
              <w:rPr>
                <w:rFonts w:ascii="Calibri" w:eastAsia="PMingLiU" w:hAnsi="Calibri" w:cs="Calibri"/>
                <w:kern w:val="0"/>
                <w:sz w:val="20"/>
                <w:szCs w:val="20"/>
              </w:rPr>
              <w:t>0.6419</w:t>
            </w:r>
          </w:p>
          <w:p w14:paraId="20210085" w14:textId="400A7CDD" w:rsidR="005021E4" w:rsidRPr="009436B9" w:rsidRDefault="005021E4" w:rsidP="00A11558">
            <w:pPr>
              <w:widowControl/>
              <w:jc w:val="center"/>
              <w:rPr>
                <w:rFonts w:ascii="Calibri" w:eastAsia="PMingLiU" w:hAnsi="Calibri" w:cs="Calibri"/>
                <w:kern w:val="0"/>
                <w:sz w:val="20"/>
                <w:szCs w:val="20"/>
              </w:rPr>
            </w:pPr>
          </w:p>
        </w:tc>
        <w:tc>
          <w:tcPr>
            <w:tcW w:w="11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1DB161"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0.9663</w:t>
            </w:r>
          </w:p>
        </w:tc>
        <w:tc>
          <w:tcPr>
            <w:tcW w:w="10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2A9F84" w14:textId="4B371DB9" w:rsidR="005021E4" w:rsidRPr="009436B9" w:rsidRDefault="00A11558" w:rsidP="009436B9">
            <w:pPr>
              <w:widowControl/>
              <w:jc w:val="center"/>
              <w:rPr>
                <w:rFonts w:ascii="Calibri" w:eastAsia="PMingLiU" w:hAnsi="Calibri" w:cs="Calibri"/>
                <w:kern w:val="0"/>
                <w:sz w:val="20"/>
                <w:szCs w:val="20"/>
              </w:rPr>
            </w:pPr>
            <w:r>
              <w:rPr>
                <w:rFonts w:ascii="Calibri" w:eastAsia="PMingLiU" w:hAnsi="Calibri" w:cs="Calibri" w:hint="eastAsia"/>
                <w:kern w:val="0"/>
                <w:sz w:val="20"/>
                <w:szCs w:val="20"/>
              </w:rPr>
              <w:t>0</w:t>
            </w:r>
            <w:r>
              <w:rPr>
                <w:rFonts w:ascii="Calibri" w:eastAsia="PMingLiU" w:hAnsi="Calibri" w:cs="Calibri"/>
                <w:kern w:val="0"/>
                <w:sz w:val="20"/>
                <w:szCs w:val="20"/>
              </w:rPr>
              <w:t>.9327</w:t>
            </w:r>
          </w:p>
        </w:tc>
        <w:tc>
          <w:tcPr>
            <w:tcW w:w="27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367D84" w14:textId="0E8B37C4"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[X1</w:t>
            </w:r>
            <w:r w:rsidR="0071514B">
              <w:rPr>
                <w:rFonts w:ascii="Calibri" w:eastAsia="PMingLiU" w:hAnsi="Calibri" w:cs="Calibri"/>
                <w:kern w:val="0"/>
                <w:sz w:val="20"/>
                <w:szCs w:val="20"/>
              </w:rPr>
              <w:t>’</w:t>
            </w:r>
            <w:r w:rsidRPr="009436B9">
              <w:rPr>
                <w:rFonts w:ascii="Calibri" w:eastAsia="PMingLiU" w:hAnsi="Calibri" w:cs="Calibri" w:hint="eastAsia"/>
                <w:kern w:val="0"/>
                <w:sz w:val="20"/>
                <w:szCs w:val="20"/>
              </w:rPr>
              <w:t>=6, X2</w:t>
            </w:r>
            <w:r w:rsidR="0071514B">
              <w:rPr>
                <w:rFonts w:ascii="Calibri" w:eastAsia="PMingLiU" w:hAnsi="Calibri" w:cs="Calibri"/>
                <w:kern w:val="0"/>
                <w:sz w:val="20"/>
                <w:szCs w:val="20"/>
              </w:rPr>
              <w:t>’</w:t>
            </w:r>
            <w:r w:rsidRPr="009436B9">
              <w:rPr>
                <w:rFonts w:ascii="Calibri" w:eastAsia="PMingLiU" w:hAnsi="Calibri" w:cs="Calibri" w:hint="eastAsia"/>
                <w:kern w:val="0"/>
                <w:sz w:val="20"/>
                <w:szCs w:val="20"/>
              </w:rPr>
              <w:t>=12] for Y2=</w:t>
            </w:r>
            <w:r w:rsidR="0071514B">
              <w:rPr>
                <w:rFonts w:ascii="Calibri" w:eastAsia="PMingLiU" w:hAnsi="Calibri" w:cs="Calibri"/>
                <w:kern w:val="0"/>
                <w:sz w:val="20"/>
                <w:szCs w:val="20"/>
              </w:rPr>
              <w:t xml:space="preserve"> </w:t>
            </w:r>
            <w:r w:rsidRPr="009436B9">
              <w:rPr>
                <w:rFonts w:ascii="Calibri" w:eastAsia="PMingLiU" w:hAnsi="Calibri" w:cs="Calibri" w:hint="eastAsia"/>
                <w:kern w:val="0"/>
                <w:sz w:val="20"/>
                <w:szCs w:val="20"/>
              </w:rPr>
              <w:t>[80%]</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7A26BD" w14:textId="376E96D5" w:rsidR="005021E4" w:rsidRPr="009436B9" w:rsidRDefault="00A11558" w:rsidP="009436B9">
            <w:pPr>
              <w:widowControl/>
              <w:jc w:val="center"/>
              <w:rPr>
                <w:rFonts w:ascii="Calibri" w:eastAsia="PMingLiU" w:hAnsi="Calibri" w:cs="Calibri"/>
                <w:kern w:val="0"/>
                <w:sz w:val="20"/>
                <w:szCs w:val="20"/>
              </w:rPr>
            </w:pPr>
            <w:r>
              <w:rPr>
                <w:rFonts w:ascii="Calibri" w:eastAsia="PMingLiU" w:hAnsi="Calibri" w:cs="Calibri"/>
                <w:kern w:val="0"/>
                <w:sz w:val="20"/>
                <w:szCs w:val="20"/>
              </w:rPr>
              <w:t>[X1</w:t>
            </w:r>
            <w:r w:rsidR="0071514B">
              <w:rPr>
                <w:rFonts w:ascii="Calibri" w:eastAsia="PMingLiU" w:hAnsi="Calibri" w:cs="Calibri"/>
                <w:kern w:val="0"/>
                <w:sz w:val="20"/>
                <w:szCs w:val="20"/>
              </w:rPr>
              <w:t>’</w:t>
            </w:r>
            <w:r>
              <w:rPr>
                <w:rFonts w:ascii="Calibri" w:eastAsia="PMingLiU" w:hAnsi="Calibri" w:cs="Calibri"/>
                <w:kern w:val="0"/>
                <w:sz w:val="20"/>
                <w:szCs w:val="20"/>
              </w:rPr>
              <w:t>=8, X2</w:t>
            </w:r>
            <w:r w:rsidR="0071514B">
              <w:rPr>
                <w:rFonts w:ascii="Calibri" w:eastAsia="PMingLiU" w:hAnsi="Calibri" w:cs="Calibri"/>
                <w:kern w:val="0"/>
                <w:sz w:val="20"/>
                <w:szCs w:val="20"/>
              </w:rPr>
              <w:t>’</w:t>
            </w:r>
            <w:r>
              <w:rPr>
                <w:rFonts w:ascii="Calibri" w:eastAsia="PMingLiU" w:hAnsi="Calibri" w:cs="Calibri"/>
                <w:kern w:val="0"/>
                <w:sz w:val="20"/>
                <w:szCs w:val="20"/>
              </w:rPr>
              <w:t>=1</w:t>
            </w:r>
            <w:r w:rsidR="0071514B">
              <w:rPr>
                <w:rFonts w:ascii="Calibri" w:eastAsia="PMingLiU" w:hAnsi="Calibri" w:cs="Calibri"/>
                <w:kern w:val="0"/>
                <w:sz w:val="20"/>
                <w:szCs w:val="20"/>
              </w:rPr>
              <w:t>3</w:t>
            </w:r>
            <w:r>
              <w:rPr>
                <w:rFonts w:ascii="Calibri" w:eastAsia="PMingLiU" w:hAnsi="Calibri" w:cs="Calibri"/>
                <w:kern w:val="0"/>
                <w:sz w:val="20"/>
                <w:szCs w:val="20"/>
              </w:rPr>
              <w:t>] for Y2=</w:t>
            </w:r>
            <w:r w:rsidR="0071514B">
              <w:rPr>
                <w:rFonts w:ascii="Calibri" w:eastAsia="PMingLiU" w:hAnsi="Calibri" w:cs="Calibri"/>
                <w:kern w:val="0"/>
                <w:sz w:val="20"/>
                <w:szCs w:val="20"/>
              </w:rPr>
              <w:t xml:space="preserve"> </w:t>
            </w:r>
            <w:r>
              <w:rPr>
                <w:rFonts w:ascii="Calibri" w:eastAsia="PMingLiU" w:hAnsi="Calibri" w:cs="Calibri"/>
                <w:kern w:val="0"/>
                <w:sz w:val="20"/>
                <w:szCs w:val="20"/>
              </w:rPr>
              <w:t>[80%]</w:t>
            </w:r>
          </w:p>
        </w:tc>
      </w:tr>
      <w:tr w:rsidR="005021E4" w:rsidRPr="005021E4" w14:paraId="197E41D0" w14:textId="77777777" w:rsidTr="0071514B">
        <w:trPr>
          <w:jc w:val="center"/>
        </w:trPr>
        <w:tc>
          <w:tcPr>
            <w:tcW w:w="884" w:type="dxa"/>
            <w:vMerge/>
            <w:tcBorders>
              <w:left w:val="single" w:sz="8" w:space="0" w:color="A3A3A3"/>
              <w:bottom w:val="single" w:sz="8" w:space="0" w:color="A3A3A3"/>
              <w:right w:val="single" w:sz="8" w:space="0" w:color="A3A3A3"/>
            </w:tcBorders>
            <w:tcMar>
              <w:top w:w="80" w:type="dxa"/>
              <w:left w:w="80" w:type="dxa"/>
              <w:bottom w:w="80" w:type="dxa"/>
              <w:right w:w="80" w:type="dxa"/>
            </w:tcMar>
            <w:hideMark/>
          </w:tcPr>
          <w:p w14:paraId="3AAC2E7B" w14:textId="7B7DE84B" w:rsidR="005021E4" w:rsidRPr="009436B9" w:rsidRDefault="005021E4" w:rsidP="009436B9">
            <w:pPr>
              <w:widowControl/>
              <w:jc w:val="center"/>
              <w:rPr>
                <w:rFonts w:ascii="Calibri" w:eastAsia="PMingLiU" w:hAnsi="Calibri" w:cs="Calibri"/>
                <w:kern w:val="0"/>
                <w:sz w:val="20"/>
                <w:szCs w:val="20"/>
              </w:rPr>
            </w:pPr>
          </w:p>
        </w:tc>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7FE558"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20</w:t>
            </w:r>
          </w:p>
        </w:tc>
        <w:tc>
          <w:tcPr>
            <w:tcW w:w="11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8E57CF"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0.7738</w:t>
            </w:r>
          </w:p>
        </w:tc>
        <w:tc>
          <w:tcPr>
            <w:tcW w:w="1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CA89B2" w14:textId="6CE66314" w:rsidR="009436B9" w:rsidRPr="009436B9" w:rsidRDefault="009436B9" w:rsidP="009436B9">
            <w:pPr>
              <w:jc w:val="center"/>
              <w:rPr>
                <w:rFonts w:ascii="Calibri" w:eastAsia="PMingLiU" w:hAnsi="Calibri" w:cs="Calibri"/>
                <w:kern w:val="0"/>
                <w:sz w:val="20"/>
                <w:szCs w:val="20"/>
              </w:rPr>
            </w:pPr>
            <w:r>
              <w:rPr>
                <w:rFonts w:ascii="Calibri" w:eastAsia="PMingLiU" w:hAnsi="Calibri" w:cs="Calibri"/>
                <w:kern w:val="0"/>
                <w:sz w:val="20"/>
                <w:szCs w:val="20"/>
              </w:rPr>
              <w:t>0.6538</w:t>
            </w:r>
          </w:p>
          <w:p w14:paraId="4ACB56F9" w14:textId="17111CE7" w:rsidR="005021E4" w:rsidRPr="009436B9" w:rsidRDefault="005021E4" w:rsidP="009436B9">
            <w:pPr>
              <w:widowControl/>
              <w:jc w:val="center"/>
              <w:rPr>
                <w:rFonts w:ascii="Calibri" w:eastAsia="PMingLiU" w:hAnsi="Calibri" w:cs="Calibri"/>
                <w:kern w:val="0"/>
                <w:sz w:val="20"/>
                <w:szCs w:val="20"/>
              </w:rPr>
            </w:pPr>
          </w:p>
        </w:tc>
        <w:tc>
          <w:tcPr>
            <w:tcW w:w="11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D45FD4" w14:textId="77777777"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0.9795</w:t>
            </w:r>
          </w:p>
        </w:tc>
        <w:tc>
          <w:tcPr>
            <w:tcW w:w="10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6D2BE4" w14:textId="3DB9EFAE" w:rsidR="005021E4" w:rsidRPr="009436B9" w:rsidRDefault="009436B9" w:rsidP="009436B9">
            <w:pPr>
              <w:widowControl/>
              <w:jc w:val="center"/>
              <w:rPr>
                <w:rFonts w:ascii="Calibri" w:eastAsia="PMingLiU" w:hAnsi="Calibri" w:cs="Calibri"/>
                <w:kern w:val="0"/>
                <w:sz w:val="20"/>
                <w:szCs w:val="20"/>
              </w:rPr>
            </w:pPr>
            <w:r>
              <w:rPr>
                <w:rFonts w:ascii="Calibri" w:eastAsia="PMingLiU" w:hAnsi="Calibri" w:cs="Calibri" w:hint="eastAsia"/>
                <w:kern w:val="0"/>
                <w:sz w:val="20"/>
                <w:szCs w:val="20"/>
              </w:rPr>
              <w:t>0</w:t>
            </w:r>
            <w:r>
              <w:rPr>
                <w:rFonts w:ascii="Calibri" w:eastAsia="PMingLiU" w:hAnsi="Calibri" w:cs="Calibri"/>
                <w:kern w:val="0"/>
                <w:sz w:val="20"/>
                <w:szCs w:val="20"/>
              </w:rPr>
              <w:t>.9388</w:t>
            </w:r>
          </w:p>
        </w:tc>
        <w:tc>
          <w:tcPr>
            <w:tcW w:w="27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39CEFA" w14:textId="4C17C189" w:rsidR="005021E4" w:rsidRPr="009436B9" w:rsidRDefault="005021E4" w:rsidP="009436B9">
            <w:pPr>
              <w:widowControl/>
              <w:jc w:val="center"/>
              <w:rPr>
                <w:rFonts w:ascii="Calibri" w:eastAsia="PMingLiU" w:hAnsi="Calibri" w:cs="Calibri"/>
                <w:kern w:val="0"/>
                <w:sz w:val="20"/>
                <w:szCs w:val="20"/>
              </w:rPr>
            </w:pPr>
            <w:r w:rsidRPr="009436B9">
              <w:rPr>
                <w:rFonts w:ascii="Calibri" w:eastAsia="PMingLiU" w:hAnsi="Calibri" w:cs="Calibri" w:hint="eastAsia"/>
                <w:kern w:val="0"/>
                <w:sz w:val="20"/>
                <w:szCs w:val="20"/>
              </w:rPr>
              <w:t>[X1</w:t>
            </w:r>
            <w:r w:rsidR="0071514B">
              <w:rPr>
                <w:rFonts w:ascii="Calibri" w:eastAsia="PMingLiU" w:hAnsi="Calibri" w:cs="Calibri"/>
                <w:kern w:val="0"/>
                <w:sz w:val="20"/>
                <w:szCs w:val="20"/>
              </w:rPr>
              <w:t>’</w:t>
            </w:r>
            <w:r w:rsidRPr="009436B9">
              <w:rPr>
                <w:rFonts w:ascii="Calibri" w:eastAsia="PMingLiU" w:hAnsi="Calibri" w:cs="Calibri" w:hint="eastAsia"/>
                <w:kern w:val="0"/>
                <w:sz w:val="20"/>
                <w:szCs w:val="20"/>
              </w:rPr>
              <w:t>=4, X2</w:t>
            </w:r>
            <w:r w:rsidR="0071514B">
              <w:rPr>
                <w:rFonts w:ascii="Calibri" w:eastAsia="PMingLiU" w:hAnsi="Calibri" w:cs="Calibri"/>
                <w:kern w:val="0"/>
                <w:sz w:val="20"/>
                <w:szCs w:val="20"/>
              </w:rPr>
              <w:t>’</w:t>
            </w:r>
            <w:r w:rsidRPr="009436B9">
              <w:rPr>
                <w:rFonts w:ascii="Calibri" w:eastAsia="PMingLiU" w:hAnsi="Calibri" w:cs="Calibri" w:hint="eastAsia"/>
                <w:kern w:val="0"/>
                <w:sz w:val="20"/>
                <w:szCs w:val="20"/>
              </w:rPr>
              <w:t>=11] for Y2=</w:t>
            </w:r>
            <w:r w:rsidR="0071514B">
              <w:rPr>
                <w:rFonts w:ascii="Calibri" w:eastAsia="PMingLiU" w:hAnsi="Calibri" w:cs="Calibri"/>
                <w:kern w:val="0"/>
                <w:sz w:val="20"/>
                <w:szCs w:val="20"/>
              </w:rPr>
              <w:t xml:space="preserve"> </w:t>
            </w:r>
            <w:r w:rsidRPr="009436B9">
              <w:rPr>
                <w:rFonts w:ascii="Calibri" w:eastAsia="PMingLiU" w:hAnsi="Calibri" w:cs="Calibri" w:hint="eastAsia"/>
                <w:kern w:val="0"/>
                <w:sz w:val="20"/>
                <w:szCs w:val="20"/>
              </w:rPr>
              <w:t>[80%]</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C61E1F" w14:textId="15D780F4" w:rsidR="005021E4" w:rsidRPr="009436B9" w:rsidRDefault="00F544C8" w:rsidP="009436B9">
            <w:pPr>
              <w:widowControl/>
              <w:jc w:val="center"/>
              <w:rPr>
                <w:rFonts w:ascii="Calibri" w:eastAsia="PMingLiU" w:hAnsi="Calibri" w:cs="Calibri"/>
                <w:kern w:val="0"/>
                <w:sz w:val="20"/>
                <w:szCs w:val="20"/>
              </w:rPr>
            </w:pPr>
            <w:r>
              <w:rPr>
                <w:rFonts w:ascii="Calibri" w:eastAsia="PMingLiU" w:hAnsi="Calibri" w:cs="Calibri"/>
                <w:kern w:val="0"/>
                <w:sz w:val="20"/>
                <w:szCs w:val="20"/>
              </w:rPr>
              <w:t>[X1</w:t>
            </w:r>
            <w:r w:rsidR="0071514B">
              <w:rPr>
                <w:rFonts w:ascii="Calibri" w:eastAsia="PMingLiU" w:hAnsi="Calibri" w:cs="Calibri"/>
                <w:kern w:val="0"/>
                <w:sz w:val="20"/>
                <w:szCs w:val="20"/>
              </w:rPr>
              <w:t>’</w:t>
            </w:r>
            <w:r>
              <w:rPr>
                <w:rFonts w:ascii="Calibri" w:eastAsia="PMingLiU" w:hAnsi="Calibri" w:cs="Calibri"/>
                <w:kern w:val="0"/>
                <w:sz w:val="20"/>
                <w:szCs w:val="20"/>
              </w:rPr>
              <w:t>=7, X2</w:t>
            </w:r>
            <w:r w:rsidR="0071514B">
              <w:rPr>
                <w:rFonts w:ascii="Calibri" w:eastAsia="PMingLiU" w:hAnsi="Calibri" w:cs="Calibri"/>
                <w:kern w:val="0"/>
                <w:sz w:val="20"/>
                <w:szCs w:val="20"/>
              </w:rPr>
              <w:t>’</w:t>
            </w:r>
            <w:r>
              <w:rPr>
                <w:rFonts w:ascii="Calibri" w:eastAsia="PMingLiU" w:hAnsi="Calibri" w:cs="Calibri"/>
                <w:kern w:val="0"/>
                <w:sz w:val="20"/>
                <w:szCs w:val="20"/>
              </w:rPr>
              <w:t>=12] for Y2=</w:t>
            </w:r>
            <w:r w:rsidR="0071514B">
              <w:rPr>
                <w:rFonts w:ascii="Calibri" w:eastAsia="PMingLiU" w:hAnsi="Calibri" w:cs="Calibri"/>
                <w:kern w:val="0"/>
                <w:sz w:val="20"/>
                <w:szCs w:val="20"/>
              </w:rPr>
              <w:t xml:space="preserve"> </w:t>
            </w:r>
            <w:r>
              <w:rPr>
                <w:rFonts w:ascii="Calibri" w:eastAsia="PMingLiU" w:hAnsi="Calibri" w:cs="Calibri"/>
                <w:kern w:val="0"/>
                <w:sz w:val="20"/>
                <w:szCs w:val="20"/>
              </w:rPr>
              <w:t>[80%]</w:t>
            </w:r>
          </w:p>
        </w:tc>
      </w:tr>
    </w:tbl>
    <w:p w14:paraId="0DCCD446" w14:textId="77777777" w:rsidR="0062655A" w:rsidRDefault="0062655A" w:rsidP="008A5E8D">
      <w:pPr>
        <w:rPr>
          <w:rFonts w:eastAsia="PMingLiU"/>
          <w:szCs w:val="24"/>
          <w:lang w:val="en-GB"/>
        </w:rPr>
      </w:pPr>
    </w:p>
    <w:p w14:paraId="0BFADB1A" w14:textId="6C1FD1AD" w:rsidR="0062655A" w:rsidRPr="0062655A" w:rsidRDefault="00AE5CD1" w:rsidP="008A5E8D">
      <w:pPr>
        <w:rPr>
          <w:rFonts w:eastAsia="PMingLiU"/>
          <w:szCs w:val="24"/>
          <w:lang w:val="en-GB"/>
        </w:rPr>
      </w:pPr>
      <w:r>
        <w:rPr>
          <w:rFonts w:eastAsia="PMingLiU"/>
          <w:szCs w:val="24"/>
          <w:lang w:val="en-GB"/>
        </w:rPr>
        <w:t xml:space="preserve">Take above into consideration, to simplify the test case design, we prefer defined test case based on option </w:t>
      </w:r>
      <w:r w:rsidR="00193694">
        <w:rPr>
          <w:rFonts w:eastAsia="PMingLiU"/>
          <w:szCs w:val="24"/>
          <w:lang w:val="en-GB"/>
        </w:rPr>
        <w:t>A</w:t>
      </w:r>
      <w:r>
        <w:rPr>
          <w:rFonts w:eastAsia="PMingLiU"/>
          <w:szCs w:val="24"/>
          <w:lang w:val="en-GB"/>
        </w:rPr>
        <w:t>. RAN4 could further discuss the actual value of X1, X2, Y1, and Y2 for lower and higher doppler.</w:t>
      </w:r>
    </w:p>
    <w:p w14:paraId="3D7772F6" w14:textId="1C414DF5" w:rsidR="00AE5CD1" w:rsidRDefault="00AE5CD1" w:rsidP="008A5E8D">
      <w:pPr>
        <w:rPr>
          <w:rFonts w:eastAsia="PMingLiU"/>
          <w:szCs w:val="24"/>
          <w:lang w:val="en-GB"/>
        </w:rPr>
      </w:pPr>
      <w:r>
        <w:rPr>
          <w:rFonts w:eastAsia="PMingLiU"/>
          <w:szCs w:val="24"/>
          <w:lang w:val="en-GB"/>
        </w:rPr>
        <w:t xml:space="preserve">To get the most convergence result of TDCP reporting from companies, </w:t>
      </w:r>
      <w:r>
        <w:rPr>
          <w:rFonts w:eastAsia="PMingLiU" w:hint="eastAsia"/>
          <w:szCs w:val="24"/>
          <w:lang w:val="en-GB"/>
        </w:rPr>
        <w:t>w</w:t>
      </w:r>
      <w:r>
        <w:rPr>
          <w:rFonts w:eastAsia="PMingLiU"/>
          <w:szCs w:val="24"/>
          <w:lang w:val="en-GB"/>
        </w:rPr>
        <w:t xml:space="preserve">e suggest considering the SNR=20 dB for TC1 (lower doppler) and TC2 (higher doppler). </w:t>
      </w:r>
    </w:p>
    <w:p w14:paraId="24CE02C6" w14:textId="42CC406E" w:rsidR="00AE5CD1" w:rsidRPr="00AE5CD1" w:rsidRDefault="00AE5CD1" w:rsidP="00AE5CD1">
      <w:pPr>
        <w:rPr>
          <w:rFonts w:eastAsia="PMingLiU"/>
          <w:szCs w:val="24"/>
          <w:lang w:val="en-GB"/>
        </w:rPr>
      </w:pPr>
      <w:r>
        <w:rPr>
          <w:rFonts w:eastAsia="PMingLiU"/>
          <w:szCs w:val="24"/>
          <w:lang w:val="en-GB"/>
        </w:rPr>
        <w:t xml:space="preserve">Since TDCP is the feature for medium/high UE speed. This is not suitable for super high-speed scenarios (E.g., HST). In our understanding, </w:t>
      </w:r>
      <w:r>
        <w:rPr>
          <w:rFonts w:eastAsia="PMingLiU" w:hint="eastAsia"/>
          <w:szCs w:val="24"/>
          <w:lang w:val="en-GB"/>
        </w:rPr>
        <w:t>t</w:t>
      </w:r>
      <w:r>
        <w:rPr>
          <w:rFonts w:eastAsia="PMingLiU"/>
          <w:szCs w:val="24"/>
          <w:lang w:val="en-GB"/>
        </w:rPr>
        <w:t>he typical scenario for TDCP reporting is the doppler (100Hz) for 15kHz SCS and doppler (200Hz) for 30kHz which is typically for the UE speed is less than 120km/hr. Therefore, we prefer option 2(</w:t>
      </w:r>
      <w:r w:rsidRPr="00AE5CD1">
        <w:rPr>
          <w:rFonts w:eastAsia="PMingLiU"/>
          <w:szCs w:val="24"/>
          <w:lang w:val="en-GB"/>
        </w:rPr>
        <w:t>100 for 15kHz SCS, and 200 for 30kHz SCS) for TC2</w:t>
      </w:r>
      <w:r>
        <w:rPr>
          <w:rFonts w:eastAsia="PMingLiU"/>
          <w:szCs w:val="24"/>
          <w:lang w:val="en-GB"/>
        </w:rPr>
        <w:t xml:space="preserve"> (higher doppler)</w:t>
      </w:r>
      <w:r w:rsidRPr="00AE5CD1">
        <w:rPr>
          <w:rFonts w:eastAsia="PMingLiU"/>
          <w:szCs w:val="24"/>
          <w:lang w:val="en-GB"/>
        </w:rPr>
        <w:t>.</w:t>
      </w:r>
    </w:p>
    <w:p w14:paraId="0626D423" w14:textId="033F7FF3" w:rsidR="00AE5CD1" w:rsidRPr="00AE5CD1" w:rsidRDefault="00AE5CD1" w:rsidP="008A5E8D">
      <w:pPr>
        <w:rPr>
          <w:rFonts w:eastAsia="PMingLiU"/>
          <w:szCs w:val="24"/>
          <w:lang w:val="en-GB"/>
        </w:rPr>
      </w:pPr>
    </w:p>
    <w:p w14:paraId="40EA0BC8" w14:textId="5428F6B1" w:rsidR="008836D5" w:rsidRDefault="00AE5CD1" w:rsidP="008836D5">
      <w:pPr>
        <w:pStyle w:val="af1"/>
        <w:rPr>
          <w:rFonts w:eastAsia="PMingLiU"/>
          <w:bCs/>
          <w:sz w:val="24"/>
          <w:szCs w:val="24"/>
          <w:lang w:val="en-GB"/>
        </w:rPr>
      </w:pPr>
      <w:bookmarkStart w:id="2" w:name="_Ref166015553"/>
      <w:r w:rsidRPr="00AE5CD1">
        <w:rPr>
          <w:rFonts w:eastAsia="PMingLiU"/>
          <w:bCs/>
          <w:sz w:val="24"/>
          <w:szCs w:val="24"/>
          <w:lang w:val="en-GB"/>
        </w:rPr>
        <w:t xml:space="preserve">Proposal </w:t>
      </w:r>
      <w:r w:rsidRPr="00AE5CD1">
        <w:rPr>
          <w:rFonts w:eastAsia="PMingLiU"/>
          <w:bCs/>
          <w:sz w:val="24"/>
          <w:szCs w:val="24"/>
          <w:lang w:val="en-GB"/>
        </w:rPr>
        <w:fldChar w:fldCharType="begin"/>
      </w:r>
      <w:r w:rsidRPr="00AE5CD1">
        <w:rPr>
          <w:rFonts w:eastAsia="PMingLiU"/>
          <w:bCs/>
          <w:sz w:val="24"/>
          <w:szCs w:val="24"/>
          <w:lang w:val="en-GB"/>
        </w:rPr>
        <w:instrText xml:space="preserve"> SEQ Proposal \* ARABIC </w:instrText>
      </w:r>
      <w:r w:rsidRPr="00AE5CD1">
        <w:rPr>
          <w:rFonts w:eastAsia="PMingLiU"/>
          <w:bCs/>
          <w:sz w:val="24"/>
          <w:szCs w:val="24"/>
          <w:lang w:val="en-GB"/>
        </w:rPr>
        <w:fldChar w:fldCharType="separate"/>
      </w:r>
      <w:r w:rsidRPr="00AE5CD1">
        <w:rPr>
          <w:rFonts w:eastAsia="PMingLiU"/>
          <w:bCs/>
          <w:sz w:val="24"/>
          <w:szCs w:val="24"/>
          <w:lang w:val="en-GB"/>
        </w:rPr>
        <w:t>1</w:t>
      </w:r>
      <w:r w:rsidRPr="00AE5CD1">
        <w:rPr>
          <w:rFonts w:eastAsia="PMingLiU"/>
          <w:bCs/>
          <w:sz w:val="24"/>
          <w:szCs w:val="24"/>
          <w:lang w:val="en-GB"/>
        </w:rPr>
        <w:fldChar w:fldCharType="end"/>
      </w:r>
      <w:r w:rsidRPr="00AE5CD1">
        <w:rPr>
          <w:rFonts w:eastAsia="PMingLiU"/>
          <w:bCs/>
          <w:sz w:val="24"/>
          <w:szCs w:val="24"/>
          <w:lang w:val="en-GB"/>
        </w:rPr>
        <w:t>:</w:t>
      </w:r>
      <w:r w:rsidR="008836D5">
        <w:rPr>
          <w:rFonts w:eastAsia="PMingLiU"/>
          <w:bCs/>
          <w:sz w:val="24"/>
          <w:szCs w:val="24"/>
          <w:lang w:val="en-GB"/>
        </w:rPr>
        <w:t xml:space="preserve"> Define TDCP test cases as follows:</w:t>
      </w:r>
    </w:p>
    <w:p w14:paraId="50488846" w14:textId="43913AA1" w:rsidR="008836D5" w:rsidRPr="008836D5" w:rsidRDefault="008836D5" w:rsidP="008836D5">
      <w:pPr>
        <w:pStyle w:val="af1"/>
        <w:rPr>
          <w:rFonts w:eastAsia="PMingLiU"/>
          <w:bCs/>
          <w:sz w:val="24"/>
          <w:szCs w:val="24"/>
          <w:lang w:val="en-GB"/>
        </w:rPr>
      </w:pPr>
      <w:r w:rsidRPr="008836D5">
        <w:rPr>
          <w:rFonts w:eastAsia="PMingLiU"/>
          <w:bCs/>
          <w:sz w:val="24"/>
          <w:szCs w:val="24"/>
          <w:lang w:val="en-GB"/>
        </w:rPr>
        <w:t>-</w:t>
      </w:r>
      <w:r w:rsidRPr="008836D5">
        <w:rPr>
          <w:rFonts w:eastAsia="PMingLiU"/>
          <w:bCs/>
          <w:sz w:val="24"/>
          <w:szCs w:val="24"/>
          <w:lang w:val="en-GB"/>
        </w:rPr>
        <w:tab/>
        <w:t xml:space="preserve">For low doppler, 90% of </w:t>
      </w:r>
      <w:r>
        <w:rPr>
          <w:rFonts w:eastAsia="PMingLiU"/>
          <w:bCs/>
          <w:sz w:val="24"/>
          <w:szCs w:val="24"/>
          <w:lang w:val="en-GB"/>
        </w:rPr>
        <w:t xml:space="preserve">reported </w:t>
      </w:r>
      <w:r w:rsidRPr="008836D5">
        <w:rPr>
          <w:rFonts w:eastAsia="PMingLiU"/>
          <w:bCs/>
          <w:sz w:val="24"/>
          <w:szCs w:val="24"/>
          <w:lang w:val="en-GB"/>
        </w:rPr>
        <w:t xml:space="preserve">TDCP </w:t>
      </w:r>
      <w:r>
        <w:rPr>
          <w:rFonts w:eastAsia="PMingLiU"/>
          <w:bCs/>
          <w:sz w:val="24"/>
          <w:szCs w:val="24"/>
          <w:lang w:val="en-GB"/>
        </w:rPr>
        <w:t xml:space="preserve">values </w:t>
      </w:r>
      <w:r w:rsidRPr="008836D5">
        <w:rPr>
          <w:rFonts w:eastAsia="PMingLiU"/>
          <w:bCs/>
          <w:sz w:val="24"/>
          <w:szCs w:val="24"/>
          <w:lang w:val="en-GB"/>
        </w:rPr>
        <w:t>should be larger than a certain value (CDF 10%</w:t>
      </w:r>
      <w:r>
        <w:rPr>
          <w:rFonts w:eastAsia="PMingLiU"/>
          <w:bCs/>
          <w:sz w:val="24"/>
          <w:szCs w:val="24"/>
          <w:lang w:val="en-GB"/>
        </w:rPr>
        <w:t xml:space="preserve"> is used to determine the value</w:t>
      </w:r>
      <w:r w:rsidRPr="008836D5">
        <w:rPr>
          <w:rFonts w:eastAsia="PMingLiU"/>
          <w:bCs/>
          <w:sz w:val="24"/>
          <w:szCs w:val="24"/>
          <w:lang w:val="en-GB"/>
        </w:rPr>
        <w:t xml:space="preserve">). </w:t>
      </w:r>
    </w:p>
    <w:p w14:paraId="08582A7C" w14:textId="11BD4490" w:rsidR="008836D5" w:rsidRPr="008836D5" w:rsidRDefault="008836D5" w:rsidP="008836D5">
      <w:pPr>
        <w:pStyle w:val="af1"/>
        <w:rPr>
          <w:rFonts w:eastAsia="PMingLiU"/>
          <w:bCs/>
          <w:sz w:val="24"/>
          <w:szCs w:val="24"/>
        </w:rPr>
      </w:pPr>
      <w:r w:rsidRPr="008836D5">
        <w:rPr>
          <w:rFonts w:eastAsia="PMingLiU"/>
          <w:bCs/>
          <w:sz w:val="24"/>
          <w:szCs w:val="24"/>
          <w:lang w:val="en-GB"/>
        </w:rPr>
        <w:t>-</w:t>
      </w:r>
      <w:r w:rsidRPr="008836D5">
        <w:rPr>
          <w:rFonts w:eastAsia="PMingLiU"/>
          <w:bCs/>
          <w:sz w:val="24"/>
          <w:szCs w:val="24"/>
          <w:lang w:val="en-GB"/>
        </w:rPr>
        <w:tab/>
        <w:t xml:space="preserve">For high doppler, 90% of </w:t>
      </w:r>
      <w:r>
        <w:rPr>
          <w:rFonts w:eastAsia="PMingLiU"/>
          <w:bCs/>
          <w:sz w:val="24"/>
          <w:szCs w:val="24"/>
          <w:lang w:val="en-GB"/>
        </w:rPr>
        <w:t xml:space="preserve">reported </w:t>
      </w:r>
      <w:r w:rsidRPr="008836D5">
        <w:rPr>
          <w:rFonts w:eastAsia="PMingLiU"/>
          <w:bCs/>
          <w:sz w:val="24"/>
          <w:szCs w:val="24"/>
          <w:lang w:val="en-GB"/>
        </w:rPr>
        <w:t xml:space="preserve">TDCP </w:t>
      </w:r>
      <w:r>
        <w:rPr>
          <w:rFonts w:eastAsia="PMingLiU"/>
          <w:bCs/>
          <w:sz w:val="24"/>
          <w:szCs w:val="24"/>
          <w:lang w:val="en-GB"/>
        </w:rPr>
        <w:t>values</w:t>
      </w:r>
      <w:r w:rsidRPr="008836D5">
        <w:rPr>
          <w:rFonts w:eastAsia="PMingLiU"/>
          <w:bCs/>
          <w:sz w:val="24"/>
          <w:szCs w:val="24"/>
          <w:lang w:val="en-GB"/>
        </w:rPr>
        <w:t xml:space="preserve"> should be less than a certain value (CDF 90%</w:t>
      </w:r>
      <w:r>
        <w:rPr>
          <w:rFonts w:eastAsia="PMingLiU"/>
          <w:bCs/>
          <w:sz w:val="24"/>
          <w:szCs w:val="24"/>
          <w:lang w:val="en-GB"/>
        </w:rPr>
        <w:t xml:space="preserve"> is used to determine the value</w:t>
      </w:r>
      <w:r w:rsidRPr="008836D5">
        <w:rPr>
          <w:rFonts w:eastAsia="PMingLiU"/>
          <w:bCs/>
          <w:sz w:val="24"/>
          <w:szCs w:val="24"/>
          <w:lang w:val="en-GB"/>
        </w:rPr>
        <w:t>).</w:t>
      </w:r>
    </w:p>
    <w:p w14:paraId="164912C2" w14:textId="3CF228E0" w:rsidR="008836D5" w:rsidRDefault="008836D5" w:rsidP="00AE5CD1">
      <w:pPr>
        <w:pStyle w:val="af1"/>
        <w:rPr>
          <w:rFonts w:eastAsia="PMingLiU"/>
          <w:bCs/>
          <w:sz w:val="24"/>
          <w:szCs w:val="24"/>
          <w:lang w:val="en-GB"/>
        </w:rPr>
      </w:pPr>
      <w:bookmarkStart w:id="3" w:name="_Hlk166525248"/>
      <w:r w:rsidRPr="00AE5CD1">
        <w:rPr>
          <w:rFonts w:eastAsia="PMingLiU"/>
          <w:bCs/>
          <w:sz w:val="24"/>
          <w:szCs w:val="24"/>
          <w:lang w:val="en-GB"/>
        </w:rPr>
        <w:lastRenderedPageBreak/>
        <w:t xml:space="preserve">Proposal </w:t>
      </w:r>
      <w:r>
        <w:rPr>
          <w:rFonts w:eastAsia="PMingLiU"/>
          <w:bCs/>
          <w:sz w:val="24"/>
          <w:szCs w:val="24"/>
          <w:lang w:val="en-GB"/>
        </w:rPr>
        <w:t>2</w:t>
      </w:r>
      <w:r w:rsidRPr="00AE5CD1">
        <w:rPr>
          <w:rFonts w:eastAsia="PMingLiU"/>
          <w:bCs/>
          <w:sz w:val="24"/>
          <w:szCs w:val="24"/>
          <w:lang w:val="en-GB"/>
        </w:rPr>
        <w:t>:</w:t>
      </w:r>
      <w:bookmarkEnd w:id="3"/>
      <w:r w:rsidRPr="008836D5">
        <w:t xml:space="preserve"> </w:t>
      </w:r>
      <w:r>
        <w:rPr>
          <w:rFonts w:eastAsia="PMingLiU"/>
          <w:bCs/>
          <w:sz w:val="24"/>
          <w:szCs w:val="24"/>
          <w:lang w:val="en-GB"/>
        </w:rPr>
        <w:t>D</w:t>
      </w:r>
      <w:r w:rsidRPr="008836D5">
        <w:rPr>
          <w:rFonts w:eastAsia="PMingLiU"/>
          <w:bCs/>
          <w:sz w:val="24"/>
          <w:szCs w:val="24"/>
          <w:lang w:val="en-GB"/>
        </w:rPr>
        <w:t xml:space="preserve">efine </w:t>
      </w:r>
      <w:r>
        <w:rPr>
          <w:rFonts w:eastAsia="PMingLiU"/>
          <w:bCs/>
          <w:sz w:val="24"/>
          <w:szCs w:val="24"/>
          <w:lang w:val="en-GB"/>
        </w:rPr>
        <w:t>test cases with</w:t>
      </w:r>
      <w:r w:rsidRPr="008836D5">
        <w:rPr>
          <w:rFonts w:eastAsia="PMingLiU"/>
          <w:bCs/>
          <w:sz w:val="24"/>
          <w:szCs w:val="24"/>
          <w:lang w:val="en-GB"/>
        </w:rPr>
        <w:t xml:space="preserve"> SNR=20 dB for </w:t>
      </w:r>
      <w:r>
        <w:rPr>
          <w:rFonts w:eastAsia="PMingLiU"/>
          <w:bCs/>
          <w:sz w:val="24"/>
          <w:szCs w:val="24"/>
          <w:lang w:val="en-GB"/>
        </w:rPr>
        <w:t xml:space="preserve">both </w:t>
      </w:r>
      <w:r w:rsidRPr="008836D5">
        <w:rPr>
          <w:rFonts w:eastAsia="PMingLiU"/>
          <w:bCs/>
          <w:sz w:val="24"/>
          <w:szCs w:val="24"/>
          <w:lang w:val="en-GB"/>
        </w:rPr>
        <w:t>lower doppler</w:t>
      </w:r>
      <w:r>
        <w:rPr>
          <w:rFonts w:eastAsia="PMingLiU"/>
          <w:bCs/>
          <w:sz w:val="24"/>
          <w:szCs w:val="24"/>
          <w:lang w:val="en-GB"/>
        </w:rPr>
        <w:t xml:space="preserve"> </w:t>
      </w:r>
      <w:r w:rsidRPr="008836D5">
        <w:rPr>
          <w:rFonts w:eastAsia="PMingLiU"/>
          <w:bCs/>
          <w:sz w:val="24"/>
          <w:szCs w:val="24"/>
          <w:lang w:val="en-GB"/>
        </w:rPr>
        <w:t>and higher doppler.</w:t>
      </w:r>
    </w:p>
    <w:p w14:paraId="3116EE45" w14:textId="0BB60BBC" w:rsidR="008836D5" w:rsidRPr="008836D5" w:rsidRDefault="008836D5" w:rsidP="00D53FAE">
      <w:pPr>
        <w:rPr>
          <w:rFonts w:eastAsia="PMingLiU"/>
          <w:bCs/>
          <w:sz w:val="24"/>
          <w:szCs w:val="24"/>
          <w:lang w:val="en-GB"/>
        </w:rPr>
      </w:pPr>
      <w:r w:rsidRPr="00D53FAE">
        <w:rPr>
          <w:rFonts w:eastAsia="PMingLiU"/>
          <w:b/>
          <w:bCs/>
          <w:sz w:val="24"/>
          <w:szCs w:val="24"/>
          <w:lang w:val="en-GB"/>
        </w:rPr>
        <w:t xml:space="preserve">Proposal </w:t>
      </w:r>
      <w:r>
        <w:rPr>
          <w:rFonts w:eastAsia="PMingLiU"/>
          <w:b/>
          <w:bCs/>
          <w:sz w:val="24"/>
          <w:szCs w:val="24"/>
          <w:lang w:val="en-GB"/>
        </w:rPr>
        <w:t>3</w:t>
      </w:r>
      <w:r w:rsidRPr="00D53FAE">
        <w:rPr>
          <w:rFonts w:eastAsia="PMingLiU"/>
          <w:b/>
          <w:bCs/>
          <w:sz w:val="24"/>
          <w:szCs w:val="24"/>
          <w:lang w:val="en-GB"/>
        </w:rPr>
        <w:t>:</w:t>
      </w:r>
      <w:r>
        <w:rPr>
          <w:rFonts w:eastAsia="PMingLiU"/>
          <w:b/>
          <w:bCs/>
          <w:sz w:val="24"/>
          <w:szCs w:val="24"/>
          <w:lang w:val="en-GB"/>
        </w:rPr>
        <w:t xml:space="preserve"> </w:t>
      </w:r>
      <w:r w:rsidR="003B7A9F">
        <w:rPr>
          <w:rFonts w:eastAsia="PMingLiU"/>
          <w:b/>
          <w:bCs/>
          <w:sz w:val="24"/>
          <w:szCs w:val="24"/>
          <w:lang w:val="en-GB"/>
        </w:rPr>
        <w:t>For test case with higher doppler, use 100Hz for 15kHz SCS and 200Hz for 30kHz SCS.</w:t>
      </w:r>
    </w:p>
    <w:bookmarkEnd w:id="2"/>
    <w:p w14:paraId="504BE986" w14:textId="63453997" w:rsidR="00AE5CD1" w:rsidRPr="00AE5CD1" w:rsidRDefault="00AE5CD1">
      <w:pPr>
        <w:pStyle w:val="af5"/>
        <w:numPr>
          <w:ilvl w:val="0"/>
          <w:numId w:val="6"/>
        </w:numPr>
        <w:rPr>
          <w:rFonts w:eastAsia="PMingLiU"/>
          <w:b/>
          <w:bCs/>
          <w:szCs w:val="24"/>
          <w:lang w:val="en-GB" w:eastAsia="zh-TW"/>
        </w:rPr>
      </w:pPr>
    </w:p>
    <w:p w14:paraId="6420F266" w14:textId="77777777" w:rsidR="00CE0D5E" w:rsidRPr="00CB1E38" w:rsidRDefault="00141644" w:rsidP="003533F2">
      <w:pPr>
        <w:pStyle w:val="1"/>
        <w:numPr>
          <w:ilvl w:val="0"/>
          <w:numId w:val="1"/>
        </w:numPr>
        <w:jc w:val="both"/>
        <w:rPr>
          <w:rFonts w:asciiTheme="minorHAnsi" w:hAnsiTheme="minorHAnsi" w:cstheme="minorHAnsi"/>
          <w:szCs w:val="36"/>
        </w:rPr>
      </w:pPr>
      <w:r w:rsidRPr="00CB1E38">
        <w:rPr>
          <w:rFonts w:asciiTheme="minorHAnsi" w:hAnsiTheme="minorHAnsi" w:cstheme="minorHAnsi"/>
          <w:szCs w:val="36"/>
        </w:rPr>
        <w:t>Summary</w:t>
      </w:r>
    </w:p>
    <w:p w14:paraId="26847B36" w14:textId="413C4DCE" w:rsidR="00A065C5" w:rsidRDefault="006F7557" w:rsidP="00D44C67">
      <w:pPr>
        <w:adjustRightInd w:val="0"/>
        <w:snapToGrid w:val="0"/>
        <w:rPr>
          <w:rFonts w:cstheme="minorHAnsi"/>
          <w:szCs w:val="24"/>
        </w:rPr>
      </w:pPr>
      <w:r w:rsidRPr="00706F95">
        <w:rPr>
          <w:rFonts w:cstheme="minorHAnsi"/>
          <w:szCs w:val="24"/>
        </w:rPr>
        <w:t>In this paper,</w:t>
      </w:r>
      <w:r w:rsidR="00FB24ED" w:rsidRPr="00706F95">
        <w:rPr>
          <w:rFonts w:cstheme="minorHAnsi"/>
          <w:szCs w:val="24"/>
        </w:rPr>
        <w:t xml:space="preserve"> </w:t>
      </w:r>
      <w:r w:rsidR="00CE0CB5" w:rsidRPr="00706F95">
        <w:rPr>
          <w:rFonts w:cstheme="minorHAnsi"/>
          <w:szCs w:val="24"/>
        </w:rPr>
        <w:t xml:space="preserve">the </w:t>
      </w:r>
      <w:r w:rsidR="009758A1" w:rsidRPr="00706F95">
        <w:rPr>
          <w:rFonts w:cstheme="minorHAnsi"/>
          <w:szCs w:val="24"/>
        </w:rPr>
        <w:t>discussion</w:t>
      </w:r>
      <w:r w:rsidR="00CE0CB5" w:rsidRPr="00706F95">
        <w:rPr>
          <w:rFonts w:cstheme="minorHAnsi"/>
          <w:szCs w:val="24"/>
        </w:rPr>
        <w:t xml:space="preserve"> of </w:t>
      </w:r>
      <w:r w:rsidR="00A340DC" w:rsidRPr="00706F95">
        <w:rPr>
          <w:rFonts w:cstheme="minorHAnsi"/>
          <w:szCs w:val="24"/>
        </w:rPr>
        <w:t>R18 multi-Rx chains</w:t>
      </w:r>
      <w:r w:rsidR="009758A1" w:rsidRPr="00706F95">
        <w:rPr>
          <w:rFonts w:cstheme="minorHAnsi"/>
          <w:szCs w:val="24"/>
        </w:rPr>
        <w:t xml:space="preserve"> is</w:t>
      </w:r>
      <w:r w:rsidR="006D29F5" w:rsidRPr="00706F95">
        <w:rPr>
          <w:rFonts w:cstheme="minorHAnsi"/>
          <w:szCs w:val="24"/>
          <w:lang w:eastAsia="ja-JP"/>
        </w:rPr>
        <w:t xml:space="preserve"> provided</w:t>
      </w:r>
      <w:r w:rsidR="00CE0CB5" w:rsidRPr="00706F95">
        <w:rPr>
          <w:rFonts w:cstheme="minorHAnsi"/>
          <w:szCs w:val="24"/>
        </w:rPr>
        <w:t>.</w:t>
      </w:r>
      <w:r w:rsidR="00E710BA" w:rsidRPr="00706F95">
        <w:rPr>
          <w:rFonts w:cstheme="minorHAnsi"/>
          <w:szCs w:val="24"/>
        </w:rPr>
        <w:t xml:space="preserve"> </w:t>
      </w:r>
      <w:r w:rsidR="009758A1" w:rsidRPr="00706F95">
        <w:rPr>
          <w:rFonts w:cstheme="minorHAnsi"/>
          <w:szCs w:val="24"/>
        </w:rPr>
        <w:t>We have the following proposal</w:t>
      </w:r>
      <w:r w:rsidR="00E710BA" w:rsidRPr="00706F95">
        <w:rPr>
          <w:rFonts w:cstheme="minorHAnsi"/>
          <w:szCs w:val="24"/>
        </w:rPr>
        <w:t>:</w:t>
      </w:r>
      <w:bookmarkStart w:id="4" w:name="_Hlk94866332"/>
    </w:p>
    <w:p w14:paraId="1047E9F9" w14:textId="77777777" w:rsidR="003B7A9F" w:rsidRDefault="003B7A9F" w:rsidP="003B7A9F">
      <w:pPr>
        <w:pStyle w:val="af1"/>
        <w:rPr>
          <w:rFonts w:eastAsia="PMingLiU"/>
          <w:bCs/>
          <w:sz w:val="24"/>
          <w:szCs w:val="24"/>
          <w:lang w:val="en-GB"/>
        </w:rPr>
      </w:pPr>
      <w:r w:rsidRPr="00AE5CD1">
        <w:rPr>
          <w:rFonts w:eastAsia="PMingLiU"/>
          <w:bCs/>
          <w:sz w:val="24"/>
          <w:szCs w:val="24"/>
          <w:lang w:val="en-GB"/>
        </w:rPr>
        <w:t xml:space="preserve">Proposal </w:t>
      </w:r>
      <w:r w:rsidRPr="00AE5CD1">
        <w:rPr>
          <w:rFonts w:eastAsia="PMingLiU"/>
          <w:bCs/>
          <w:sz w:val="24"/>
          <w:szCs w:val="24"/>
          <w:lang w:val="en-GB"/>
        </w:rPr>
        <w:fldChar w:fldCharType="begin"/>
      </w:r>
      <w:r w:rsidRPr="00AE5CD1">
        <w:rPr>
          <w:rFonts w:eastAsia="PMingLiU"/>
          <w:bCs/>
          <w:sz w:val="24"/>
          <w:szCs w:val="24"/>
          <w:lang w:val="en-GB"/>
        </w:rPr>
        <w:instrText xml:space="preserve"> SEQ Proposal \* ARABIC </w:instrText>
      </w:r>
      <w:r w:rsidRPr="00AE5CD1">
        <w:rPr>
          <w:rFonts w:eastAsia="PMingLiU"/>
          <w:bCs/>
          <w:sz w:val="24"/>
          <w:szCs w:val="24"/>
          <w:lang w:val="en-GB"/>
        </w:rPr>
        <w:fldChar w:fldCharType="separate"/>
      </w:r>
      <w:r w:rsidRPr="00AE5CD1">
        <w:rPr>
          <w:rFonts w:eastAsia="PMingLiU"/>
          <w:bCs/>
          <w:sz w:val="24"/>
          <w:szCs w:val="24"/>
          <w:lang w:val="en-GB"/>
        </w:rPr>
        <w:t>1</w:t>
      </w:r>
      <w:r w:rsidRPr="00AE5CD1">
        <w:rPr>
          <w:rFonts w:eastAsia="PMingLiU"/>
          <w:bCs/>
          <w:sz w:val="24"/>
          <w:szCs w:val="24"/>
          <w:lang w:val="en-GB"/>
        </w:rPr>
        <w:fldChar w:fldCharType="end"/>
      </w:r>
      <w:r w:rsidRPr="00AE5CD1">
        <w:rPr>
          <w:rFonts w:eastAsia="PMingLiU"/>
          <w:bCs/>
          <w:sz w:val="24"/>
          <w:szCs w:val="24"/>
          <w:lang w:val="en-GB"/>
        </w:rPr>
        <w:t>:</w:t>
      </w:r>
      <w:r>
        <w:rPr>
          <w:rFonts w:eastAsia="PMingLiU"/>
          <w:bCs/>
          <w:sz w:val="24"/>
          <w:szCs w:val="24"/>
          <w:lang w:val="en-GB"/>
        </w:rPr>
        <w:t xml:space="preserve"> Define TDCP test cases as follows:</w:t>
      </w:r>
    </w:p>
    <w:p w14:paraId="31E7BDB0" w14:textId="77777777" w:rsidR="003B7A9F" w:rsidRPr="008836D5" w:rsidRDefault="003B7A9F" w:rsidP="003B7A9F">
      <w:pPr>
        <w:pStyle w:val="af1"/>
        <w:rPr>
          <w:rFonts w:eastAsia="PMingLiU"/>
          <w:bCs/>
          <w:sz w:val="24"/>
          <w:szCs w:val="24"/>
          <w:lang w:val="en-GB"/>
        </w:rPr>
      </w:pPr>
      <w:r w:rsidRPr="008836D5">
        <w:rPr>
          <w:rFonts w:eastAsia="PMingLiU"/>
          <w:bCs/>
          <w:sz w:val="24"/>
          <w:szCs w:val="24"/>
          <w:lang w:val="en-GB"/>
        </w:rPr>
        <w:t>-</w:t>
      </w:r>
      <w:r w:rsidRPr="008836D5">
        <w:rPr>
          <w:rFonts w:eastAsia="PMingLiU"/>
          <w:bCs/>
          <w:sz w:val="24"/>
          <w:szCs w:val="24"/>
          <w:lang w:val="en-GB"/>
        </w:rPr>
        <w:tab/>
        <w:t xml:space="preserve">For low doppler, 90% of </w:t>
      </w:r>
      <w:r>
        <w:rPr>
          <w:rFonts w:eastAsia="PMingLiU"/>
          <w:bCs/>
          <w:sz w:val="24"/>
          <w:szCs w:val="24"/>
          <w:lang w:val="en-GB"/>
        </w:rPr>
        <w:t xml:space="preserve">reported </w:t>
      </w:r>
      <w:r w:rsidRPr="008836D5">
        <w:rPr>
          <w:rFonts w:eastAsia="PMingLiU"/>
          <w:bCs/>
          <w:sz w:val="24"/>
          <w:szCs w:val="24"/>
          <w:lang w:val="en-GB"/>
        </w:rPr>
        <w:t xml:space="preserve">TDCP </w:t>
      </w:r>
      <w:r>
        <w:rPr>
          <w:rFonts w:eastAsia="PMingLiU"/>
          <w:bCs/>
          <w:sz w:val="24"/>
          <w:szCs w:val="24"/>
          <w:lang w:val="en-GB"/>
        </w:rPr>
        <w:t xml:space="preserve">values </w:t>
      </w:r>
      <w:r w:rsidRPr="008836D5">
        <w:rPr>
          <w:rFonts w:eastAsia="PMingLiU"/>
          <w:bCs/>
          <w:sz w:val="24"/>
          <w:szCs w:val="24"/>
          <w:lang w:val="en-GB"/>
        </w:rPr>
        <w:t>should be larger than a certain value (CDF 10%</w:t>
      </w:r>
      <w:r>
        <w:rPr>
          <w:rFonts w:eastAsia="PMingLiU"/>
          <w:bCs/>
          <w:sz w:val="24"/>
          <w:szCs w:val="24"/>
          <w:lang w:val="en-GB"/>
        </w:rPr>
        <w:t xml:space="preserve"> is used to determine the value</w:t>
      </w:r>
      <w:r w:rsidRPr="008836D5">
        <w:rPr>
          <w:rFonts w:eastAsia="PMingLiU"/>
          <w:bCs/>
          <w:sz w:val="24"/>
          <w:szCs w:val="24"/>
          <w:lang w:val="en-GB"/>
        </w:rPr>
        <w:t xml:space="preserve">). </w:t>
      </w:r>
    </w:p>
    <w:p w14:paraId="2264E6AD" w14:textId="77777777" w:rsidR="003B7A9F" w:rsidRPr="008836D5" w:rsidRDefault="003B7A9F" w:rsidP="003B7A9F">
      <w:pPr>
        <w:pStyle w:val="af1"/>
        <w:rPr>
          <w:rFonts w:eastAsia="PMingLiU"/>
          <w:bCs/>
          <w:sz w:val="24"/>
          <w:szCs w:val="24"/>
        </w:rPr>
      </w:pPr>
      <w:r w:rsidRPr="008836D5">
        <w:rPr>
          <w:rFonts w:eastAsia="PMingLiU"/>
          <w:bCs/>
          <w:sz w:val="24"/>
          <w:szCs w:val="24"/>
          <w:lang w:val="en-GB"/>
        </w:rPr>
        <w:t>-</w:t>
      </w:r>
      <w:r w:rsidRPr="008836D5">
        <w:rPr>
          <w:rFonts w:eastAsia="PMingLiU"/>
          <w:bCs/>
          <w:sz w:val="24"/>
          <w:szCs w:val="24"/>
          <w:lang w:val="en-GB"/>
        </w:rPr>
        <w:tab/>
        <w:t xml:space="preserve">For high doppler, 90% of </w:t>
      </w:r>
      <w:r>
        <w:rPr>
          <w:rFonts w:eastAsia="PMingLiU"/>
          <w:bCs/>
          <w:sz w:val="24"/>
          <w:szCs w:val="24"/>
          <w:lang w:val="en-GB"/>
        </w:rPr>
        <w:t xml:space="preserve">reported </w:t>
      </w:r>
      <w:r w:rsidRPr="008836D5">
        <w:rPr>
          <w:rFonts w:eastAsia="PMingLiU"/>
          <w:bCs/>
          <w:sz w:val="24"/>
          <w:szCs w:val="24"/>
          <w:lang w:val="en-GB"/>
        </w:rPr>
        <w:t xml:space="preserve">TDCP </w:t>
      </w:r>
      <w:r>
        <w:rPr>
          <w:rFonts w:eastAsia="PMingLiU"/>
          <w:bCs/>
          <w:sz w:val="24"/>
          <w:szCs w:val="24"/>
          <w:lang w:val="en-GB"/>
        </w:rPr>
        <w:t>values</w:t>
      </w:r>
      <w:r w:rsidRPr="008836D5">
        <w:rPr>
          <w:rFonts w:eastAsia="PMingLiU"/>
          <w:bCs/>
          <w:sz w:val="24"/>
          <w:szCs w:val="24"/>
          <w:lang w:val="en-GB"/>
        </w:rPr>
        <w:t xml:space="preserve"> should be less than a certain value (CDF 90%</w:t>
      </w:r>
      <w:r>
        <w:rPr>
          <w:rFonts w:eastAsia="PMingLiU"/>
          <w:bCs/>
          <w:sz w:val="24"/>
          <w:szCs w:val="24"/>
          <w:lang w:val="en-GB"/>
        </w:rPr>
        <w:t xml:space="preserve"> is used to determine the value</w:t>
      </w:r>
      <w:r w:rsidRPr="008836D5">
        <w:rPr>
          <w:rFonts w:eastAsia="PMingLiU"/>
          <w:bCs/>
          <w:sz w:val="24"/>
          <w:szCs w:val="24"/>
          <w:lang w:val="en-GB"/>
        </w:rPr>
        <w:t>).</w:t>
      </w:r>
    </w:p>
    <w:p w14:paraId="13F2373E" w14:textId="77777777" w:rsidR="003B7A9F" w:rsidRDefault="003B7A9F" w:rsidP="003B7A9F">
      <w:pPr>
        <w:pStyle w:val="af1"/>
        <w:rPr>
          <w:rFonts w:eastAsia="PMingLiU"/>
          <w:bCs/>
          <w:sz w:val="24"/>
          <w:szCs w:val="24"/>
          <w:lang w:val="en-GB"/>
        </w:rPr>
      </w:pPr>
      <w:r w:rsidRPr="00AE5CD1">
        <w:rPr>
          <w:rFonts w:eastAsia="PMingLiU"/>
          <w:bCs/>
          <w:sz w:val="24"/>
          <w:szCs w:val="24"/>
          <w:lang w:val="en-GB"/>
        </w:rPr>
        <w:t xml:space="preserve">Proposal </w:t>
      </w:r>
      <w:r>
        <w:rPr>
          <w:rFonts w:eastAsia="PMingLiU"/>
          <w:bCs/>
          <w:sz w:val="24"/>
          <w:szCs w:val="24"/>
          <w:lang w:val="en-GB"/>
        </w:rPr>
        <w:t>2</w:t>
      </w:r>
      <w:r w:rsidRPr="00AE5CD1">
        <w:rPr>
          <w:rFonts w:eastAsia="PMingLiU"/>
          <w:bCs/>
          <w:sz w:val="24"/>
          <w:szCs w:val="24"/>
          <w:lang w:val="en-GB"/>
        </w:rPr>
        <w:t>:</w:t>
      </w:r>
      <w:r w:rsidRPr="008836D5">
        <w:t xml:space="preserve"> </w:t>
      </w:r>
      <w:r>
        <w:rPr>
          <w:rFonts w:eastAsia="PMingLiU"/>
          <w:bCs/>
          <w:sz w:val="24"/>
          <w:szCs w:val="24"/>
          <w:lang w:val="en-GB"/>
        </w:rPr>
        <w:t>D</w:t>
      </w:r>
      <w:r w:rsidRPr="008836D5">
        <w:rPr>
          <w:rFonts w:eastAsia="PMingLiU"/>
          <w:bCs/>
          <w:sz w:val="24"/>
          <w:szCs w:val="24"/>
          <w:lang w:val="en-GB"/>
        </w:rPr>
        <w:t xml:space="preserve">efine </w:t>
      </w:r>
      <w:r>
        <w:rPr>
          <w:rFonts w:eastAsia="PMingLiU"/>
          <w:bCs/>
          <w:sz w:val="24"/>
          <w:szCs w:val="24"/>
          <w:lang w:val="en-GB"/>
        </w:rPr>
        <w:t>test cases with</w:t>
      </w:r>
      <w:r w:rsidRPr="008836D5">
        <w:rPr>
          <w:rFonts w:eastAsia="PMingLiU"/>
          <w:bCs/>
          <w:sz w:val="24"/>
          <w:szCs w:val="24"/>
          <w:lang w:val="en-GB"/>
        </w:rPr>
        <w:t xml:space="preserve"> SNR=20 dB for </w:t>
      </w:r>
      <w:r>
        <w:rPr>
          <w:rFonts w:eastAsia="PMingLiU"/>
          <w:bCs/>
          <w:sz w:val="24"/>
          <w:szCs w:val="24"/>
          <w:lang w:val="en-GB"/>
        </w:rPr>
        <w:t xml:space="preserve">both </w:t>
      </w:r>
      <w:r w:rsidRPr="008836D5">
        <w:rPr>
          <w:rFonts w:eastAsia="PMingLiU"/>
          <w:bCs/>
          <w:sz w:val="24"/>
          <w:szCs w:val="24"/>
          <w:lang w:val="en-GB"/>
        </w:rPr>
        <w:t>lower doppler</w:t>
      </w:r>
      <w:r>
        <w:rPr>
          <w:rFonts w:eastAsia="PMingLiU"/>
          <w:bCs/>
          <w:sz w:val="24"/>
          <w:szCs w:val="24"/>
          <w:lang w:val="en-GB"/>
        </w:rPr>
        <w:t xml:space="preserve"> </w:t>
      </w:r>
      <w:r w:rsidRPr="008836D5">
        <w:rPr>
          <w:rFonts w:eastAsia="PMingLiU"/>
          <w:bCs/>
          <w:sz w:val="24"/>
          <w:szCs w:val="24"/>
          <w:lang w:val="en-GB"/>
        </w:rPr>
        <w:t>and higher doppler.</w:t>
      </w:r>
    </w:p>
    <w:p w14:paraId="4E3E086F" w14:textId="77777777" w:rsidR="003B7A9F" w:rsidRPr="00823DCF" w:rsidRDefault="003B7A9F" w:rsidP="003B7A9F">
      <w:pPr>
        <w:rPr>
          <w:rFonts w:eastAsia="PMingLiU"/>
          <w:b/>
          <w:bCs/>
          <w:sz w:val="24"/>
          <w:szCs w:val="24"/>
          <w:lang w:val="en-GB"/>
        </w:rPr>
      </w:pPr>
      <w:r w:rsidRPr="00823DCF">
        <w:rPr>
          <w:rFonts w:eastAsia="PMingLiU"/>
          <w:b/>
          <w:bCs/>
          <w:sz w:val="24"/>
          <w:szCs w:val="24"/>
          <w:lang w:val="en-GB"/>
        </w:rPr>
        <w:t xml:space="preserve">Proposal </w:t>
      </w:r>
      <w:r>
        <w:rPr>
          <w:rFonts w:eastAsia="PMingLiU"/>
          <w:b/>
          <w:bCs/>
          <w:sz w:val="24"/>
          <w:szCs w:val="24"/>
          <w:lang w:val="en-GB"/>
        </w:rPr>
        <w:t>3</w:t>
      </w:r>
      <w:r w:rsidRPr="00823DCF">
        <w:rPr>
          <w:rFonts w:eastAsia="PMingLiU"/>
          <w:b/>
          <w:bCs/>
          <w:sz w:val="24"/>
          <w:szCs w:val="24"/>
          <w:lang w:val="en-GB"/>
        </w:rPr>
        <w:t>:</w:t>
      </w:r>
      <w:r>
        <w:rPr>
          <w:rFonts w:eastAsia="PMingLiU"/>
          <w:b/>
          <w:bCs/>
          <w:sz w:val="24"/>
          <w:szCs w:val="24"/>
          <w:lang w:val="en-GB"/>
        </w:rPr>
        <w:t xml:space="preserve"> For test case with higher doppler, use 100Hz for 15kHz SCS and 200Hz for 30kHz SCS.</w:t>
      </w:r>
    </w:p>
    <w:p w14:paraId="1ECB9334" w14:textId="7CC24EB7" w:rsidR="00707EC5" w:rsidRPr="00CB1E38" w:rsidRDefault="00165A43" w:rsidP="00707EC5">
      <w:pPr>
        <w:pStyle w:val="1"/>
        <w:numPr>
          <w:ilvl w:val="0"/>
          <w:numId w:val="1"/>
        </w:numPr>
        <w:jc w:val="both"/>
        <w:rPr>
          <w:rFonts w:asciiTheme="minorHAnsi" w:hAnsiTheme="minorHAnsi" w:cstheme="minorHAnsi"/>
          <w:szCs w:val="36"/>
        </w:rPr>
      </w:pPr>
      <w:r w:rsidRPr="00CB1E38">
        <w:rPr>
          <w:rFonts w:asciiTheme="minorHAnsi" w:hAnsiTheme="minorHAnsi" w:cstheme="minorHAnsi"/>
          <w:szCs w:val="36"/>
        </w:rPr>
        <w:t>Reference</w:t>
      </w:r>
    </w:p>
    <w:bookmarkEnd w:id="4"/>
    <w:p w14:paraId="36E853EB" w14:textId="5DD58D0E" w:rsidR="00E91AA4" w:rsidRPr="00AE5CD1" w:rsidRDefault="009A22C3" w:rsidP="009A22C3">
      <w:pPr>
        <w:tabs>
          <w:tab w:val="left" w:pos="1985"/>
        </w:tabs>
        <w:rPr>
          <w:rFonts w:eastAsia="PMingLiU" w:cs="Arial"/>
          <w:bCs/>
        </w:rPr>
      </w:pPr>
      <w:r w:rsidRPr="00706F95">
        <w:rPr>
          <w:rFonts w:cstheme="minorHAnsi"/>
          <w:szCs w:val="24"/>
          <w:lang w:val="en-GB"/>
        </w:rPr>
        <w:t>[</w:t>
      </w:r>
      <w:r w:rsidRPr="00706F95">
        <w:rPr>
          <w:rFonts w:cstheme="minorHAnsi"/>
          <w:szCs w:val="24"/>
          <w:lang w:val="en-GB"/>
        </w:rPr>
        <w:fldChar w:fldCharType="begin"/>
      </w:r>
      <w:r w:rsidRPr="00706F95">
        <w:rPr>
          <w:rFonts w:cstheme="minorHAnsi"/>
          <w:szCs w:val="24"/>
          <w:lang w:val="en-GB"/>
        </w:rPr>
        <w:instrText xml:space="preserve"> SEQ [ \* ARABIC </w:instrText>
      </w:r>
      <w:r w:rsidRPr="00706F95">
        <w:rPr>
          <w:rFonts w:cstheme="minorHAnsi"/>
          <w:szCs w:val="24"/>
          <w:lang w:val="en-GB"/>
        </w:rPr>
        <w:fldChar w:fldCharType="separate"/>
      </w:r>
      <w:r w:rsidRPr="00706F95">
        <w:rPr>
          <w:rFonts w:cstheme="minorHAnsi"/>
          <w:szCs w:val="24"/>
          <w:lang w:val="en-GB"/>
        </w:rPr>
        <w:t>1</w:t>
      </w:r>
      <w:r w:rsidRPr="00706F95">
        <w:rPr>
          <w:rFonts w:cstheme="minorHAnsi"/>
          <w:szCs w:val="24"/>
          <w:lang w:val="en-GB"/>
        </w:rPr>
        <w:fldChar w:fldCharType="end"/>
      </w:r>
      <w:r w:rsidRPr="00706F95">
        <w:rPr>
          <w:rFonts w:cstheme="minorHAnsi"/>
          <w:szCs w:val="24"/>
          <w:lang w:val="en-GB"/>
        </w:rPr>
        <w:t xml:space="preserve">] </w:t>
      </w:r>
      <w:r w:rsidR="00E91AA4">
        <w:rPr>
          <w:rFonts w:cs="Arial"/>
          <w:bCs/>
        </w:rPr>
        <w:t>R4-2406503, WF on RRM requirements for NR_MIMO_evo_DL_UL, Samsung, RAN#110-bis</w:t>
      </w:r>
    </w:p>
    <w:sectPr w:rsidR="00E91AA4" w:rsidRPr="00AE5C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74AC8" w14:textId="77777777" w:rsidR="00F17F95" w:rsidRDefault="00F17F95">
      <w:r>
        <w:separator/>
      </w:r>
    </w:p>
  </w:endnote>
  <w:endnote w:type="continuationSeparator" w:id="0">
    <w:p w14:paraId="2452E078" w14:textId="77777777" w:rsidR="00F17F95" w:rsidRDefault="00F17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9DB5B" w14:textId="77777777" w:rsidR="00F17F95" w:rsidRDefault="00F17F95">
      <w:r>
        <w:separator/>
      </w:r>
    </w:p>
  </w:footnote>
  <w:footnote w:type="continuationSeparator" w:id="0">
    <w:p w14:paraId="61CC3177" w14:textId="77777777" w:rsidR="00F17F95" w:rsidRDefault="00F17F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36BF"/>
    <w:multiLevelType w:val="hybridMultilevel"/>
    <w:tmpl w:val="0854CDE6"/>
    <w:lvl w:ilvl="0" w:tplc="DDFCAEA0">
      <w:start w:val="8"/>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25216C6"/>
    <w:multiLevelType w:val="multilevel"/>
    <w:tmpl w:val="9BC4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AC76F1"/>
    <w:multiLevelType w:val="hybridMultilevel"/>
    <w:tmpl w:val="A8F434CE"/>
    <w:lvl w:ilvl="0" w:tplc="DDFCAEA0">
      <w:start w:val="8"/>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755792F"/>
    <w:multiLevelType w:val="hybridMultilevel"/>
    <w:tmpl w:val="10B8CE72"/>
    <w:lvl w:ilvl="0" w:tplc="97A8924E">
      <w:start w:val="1"/>
      <w:numFmt w:val="bullet"/>
      <w:lvlText w:val="-"/>
      <w:lvlJc w:val="left"/>
      <w:pPr>
        <w:ind w:left="480" w:hanging="480"/>
      </w:pPr>
      <w:rPr>
        <w:rFonts w:ascii="Calibri" w:eastAsia="等线"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563DD2"/>
    <w:multiLevelType w:val="hybridMultilevel"/>
    <w:tmpl w:val="806AD858"/>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1372801923">
    <w:abstractNumId w:val="9"/>
  </w:num>
  <w:num w:numId="2" w16cid:durableId="635792948">
    <w:abstractNumId w:val="6"/>
  </w:num>
  <w:num w:numId="3" w16cid:durableId="1611862358">
    <w:abstractNumId w:val="1"/>
  </w:num>
  <w:num w:numId="4" w16cid:durableId="779573138">
    <w:abstractNumId w:val="0"/>
  </w:num>
  <w:num w:numId="5" w16cid:durableId="1544636901">
    <w:abstractNumId w:val="2"/>
  </w:num>
  <w:num w:numId="6" w16cid:durableId="1287469862">
    <w:abstractNumId w:val="7"/>
  </w:num>
  <w:num w:numId="7" w16cid:durableId="2092923412">
    <w:abstractNumId w:val="8"/>
  </w:num>
  <w:num w:numId="8" w16cid:durableId="746195680">
    <w:abstractNumId w:val="3"/>
  </w:num>
  <w:num w:numId="9" w16cid:durableId="1256094115">
    <w:abstractNumId w:val="5"/>
  </w:num>
  <w:num w:numId="10" w16cid:durableId="586960032">
    <w:abstractNumId w:val="7"/>
  </w:num>
  <w:num w:numId="11" w16cid:durableId="1409040876">
    <w:abstractNumId w:val="4"/>
  </w:num>
  <w:num w:numId="12" w16cid:durableId="206066567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BF2"/>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0F65"/>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739"/>
    <w:rsid w:val="0005396C"/>
    <w:rsid w:val="000539B0"/>
    <w:rsid w:val="00053BE5"/>
    <w:rsid w:val="00054850"/>
    <w:rsid w:val="00054BF7"/>
    <w:rsid w:val="00054D7E"/>
    <w:rsid w:val="00054F0A"/>
    <w:rsid w:val="00055006"/>
    <w:rsid w:val="00055494"/>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65C"/>
    <w:rsid w:val="00071CD5"/>
    <w:rsid w:val="00071FB2"/>
    <w:rsid w:val="000727DB"/>
    <w:rsid w:val="00072E87"/>
    <w:rsid w:val="00073819"/>
    <w:rsid w:val="0007387C"/>
    <w:rsid w:val="00073933"/>
    <w:rsid w:val="00073D47"/>
    <w:rsid w:val="00073FA3"/>
    <w:rsid w:val="0007409C"/>
    <w:rsid w:val="000740FF"/>
    <w:rsid w:val="00074450"/>
    <w:rsid w:val="000744E0"/>
    <w:rsid w:val="00074589"/>
    <w:rsid w:val="000746D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445"/>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2B"/>
    <w:rsid w:val="000917DB"/>
    <w:rsid w:val="00091F15"/>
    <w:rsid w:val="00091F51"/>
    <w:rsid w:val="00092D5C"/>
    <w:rsid w:val="0009343C"/>
    <w:rsid w:val="000934B5"/>
    <w:rsid w:val="00093B47"/>
    <w:rsid w:val="00093C0A"/>
    <w:rsid w:val="000942A1"/>
    <w:rsid w:val="000943A3"/>
    <w:rsid w:val="00094E04"/>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652"/>
    <w:rsid w:val="000A0979"/>
    <w:rsid w:val="000A0E52"/>
    <w:rsid w:val="000A1563"/>
    <w:rsid w:val="000A1E89"/>
    <w:rsid w:val="000A20BA"/>
    <w:rsid w:val="000A2225"/>
    <w:rsid w:val="000A225E"/>
    <w:rsid w:val="000A287B"/>
    <w:rsid w:val="000A2B39"/>
    <w:rsid w:val="000A2D32"/>
    <w:rsid w:val="000A2EB3"/>
    <w:rsid w:val="000A30CB"/>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B7DBB"/>
    <w:rsid w:val="000C00EA"/>
    <w:rsid w:val="000C011A"/>
    <w:rsid w:val="000C053D"/>
    <w:rsid w:val="000C071F"/>
    <w:rsid w:val="000C0A3C"/>
    <w:rsid w:val="000C0C04"/>
    <w:rsid w:val="000C0C49"/>
    <w:rsid w:val="000C0C65"/>
    <w:rsid w:val="000C197E"/>
    <w:rsid w:val="000C1E1B"/>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B1F"/>
    <w:rsid w:val="000D1D4F"/>
    <w:rsid w:val="000D1E22"/>
    <w:rsid w:val="000D1E91"/>
    <w:rsid w:val="000D2455"/>
    <w:rsid w:val="000D2B90"/>
    <w:rsid w:val="000D2CC7"/>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13"/>
    <w:rsid w:val="000E6E5C"/>
    <w:rsid w:val="000E6EFC"/>
    <w:rsid w:val="000E706C"/>
    <w:rsid w:val="000E7A5F"/>
    <w:rsid w:val="000E7AFA"/>
    <w:rsid w:val="000F0786"/>
    <w:rsid w:val="000F0A46"/>
    <w:rsid w:val="000F0E8B"/>
    <w:rsid w:val="000F1031"/>
    <w:rsid w:val="000F1905"/>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C29"/>
    <w:rsid w:val="000F6E42"/>
    <w:rsid w:val="000F6EC2"/>
    <w:rsid w:val="000F787E"/>
    <w:rsid w:val="000F7B27"/>
    <w:rsid w:val="000F7BA3"/>
    <w:rsid w:val="00100136"/>
    <w:rsid w:val="00100AE8"/>
    <w:rsid w:val="00100B32"/>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487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CAF"/>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3CD"/>
    <w:rsid w:val="00123511"/>
    <w:rsid w:val="00123768"/>
    <w:rsid w:val="001238E9"/>
    <w:rsid w:val="00123D7E"/>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083"/>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47D5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62"/>
    <w:rsid w:val="001545AB"/>
    <w:rsid w:val="00154BC6"/>
    <w:rsid w:val="00154C3B"/>
    <w:rsid w:val="00155040"/>
    <w:rsid w:val="0015512C"/>
    <w:rsid w:val="0015541C"/>
    <w:rsid w:val="00155797"/>
    <w:rsid w:val="00155BC8"/>
    <w:rsid w:val="00156058"/>
    <w:rsid w:val="00156A64"/>
    <w:rsid w:val="00156F9B"/>
    <w:rsid w:val="00156FDF"/>
    <w:rsid w:val="0015759E"/>
    <w:rsid w:val="001575E9"/>
    <w:rsid w:val="00157A80"/>
    <w:rsid w:val="001602F4"/>
    <w:rsid w:val="001606D2"/>
    <w:rsid w:val="00160EF9"/>
    <w:rsid w:val="00161379"/>
    <w:rsid w:val="00161A02"/>
    <w:rsid w:val="00161B02"/>
    <w:rsid w:val="00161BF4"/>
    <w:rsid w:val="00161F56"/>
    <w:rsid w:val="00162028"/>
    <w:rsid w:val="001624A5"/>
    <w:rsid w:val="001629F8"/>
    <w:rsid w:val="00162FAF"/>
    <w:rsid w:val="00163203"/>
    <w:rsid w:val="00163235"/>
    <w:rsid w:val="0016348A"/>
    <w:rsid w:val="00163497"/>
    <w:rsid w:val="001635F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5F5F"/>
    <w:rsid w:val="0016622D"/>
    <w:rsid w:val="001662D0"/>
    <w:rsid w:val="001663FB"/>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3FA4"/>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7F1"/>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694"/>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178"/>
    <w:rsid w:val="001A13FB"/>
    <w:rsid w:val="001A1461"/>
    <w:rsid w:val="001A14E6"/>
    <w:rsid w:val="001A20B2"/>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6A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AD9"/>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26B"/>
    <w:rsid w:val="001C42D8"/>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554"/>
    <w:rsid w:val="001C7625"/>
    <w:rsid w:val="001C7CC5"/>
    <w:rsid w:val="001D0296"/>
    <w:rsid w:val="001D06C5"/>
    <w:rsid w:val="001D0853"/>
    <w:rsid w:val="001D0ABB"/>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E2D"/>
    <w:rsid w:val="001F4FCC"/>
    <w:rsid w:val="001F4FD1"/>
    <w:rsid w:val="001F5019"/>
    <w:rsid w:val="001F5478"/>
    <w:rsid w:val="001F6653"/>
    <w:rsid w:val="001F6DE9"/>
    <w:rsid w:val="001F6EFC"/>
    <w:rsid w:val="001F6F21"/>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7E4"/>
    <w:rsid w:val="00210967"/>
    <w:rsid w:val="002113D4"/>
    <w:rsid w:val="00211717"/>
    <w:rsid w:val="00211A3D"/>
    <w:rsid w:val="00211C84"/>
    <w:rsid w:val="002120D2"/>
    <w:rsid w:val="00212A62"/>
    <w:rsid w:val="00212D47"/>
    <w:rsid w:val="00212DAD"/>
    <w:rsid w:val="0021369D"/>
    <w:rsid w:val="002140D6"/>
    <w:rsid w:val="0021419B"/>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7D9"/>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27"/>
    <w:rsid w:val="0022489C"/>
    <w:rsid w:val="00224A2C"/>
    <w:rsid w:val="00224AF6"/>
    <w:rsid w:val="002250ED"/>
    <w:rsid w:val="00225459"/>
    <w:rsid w:val="0022654A"/>
    <w:rsid w:val="0022795B"/>
    <w:rsid w:val="00227C15"/>
    <w:rsid w:val="00227E07"/>
    <w:rsid w:val="00227EED"/>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1C0"/>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842"/>
    <w:rsid w:val="00253B34"/>
    <w:rsid w:val="00253CC6"/>
    <w:rsid w:val="002543F4"/>
    <w:rsid w:val="00254423"/>
    <w:rsid w:val="00254424"/>
    <w:rsid w:val="00254485"/>
    <w:rsid w:val="002544EC"/>
    <w:rsid w:val="0025481A"/>
    <w:rsid w:val="00254DB0"/>
    <w:rsid w:val="00254EB6"/>
    <w:rsid w:val="0025510C"/>
    <w:rsid w:val="002551A0"/>
    <w:rsid w:val="0025581D"/>
    <w:rsid w:val="002558F7"/>
    <w:rsid w:val="00255BF0"/>
    <w:rsid w:val="00255CE8"/>
    <w:rsid w:val="00255D29"/>
    <w:rsid w:val="00255D9E"/>
    <w:rsid w:val="00255F92"/>
    <w:rsid w:val="00256225"/>
    <w:rsid w:val="00256259"/>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CC3"/>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A3E"/>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1B"/>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1D"/>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22E"/>
    <w:rsid w:val="002A14C6"/>
    <w:rsid w:val="002A1A31"/>
    <w:rsid w:val="002A1F6A"/>
    <w:rsid w:val="002A23D9"/>
    <w:rsid w:val="002A2411"/>
    <w:rsid w:val="002A2447"/>
    <w:rsid w:val="002A275A"/>
    <w:rsid w:val="002A2B47"/>
    <w:rsid w:val="002A2F9D"/>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C9E"/>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E08"/>
    <w:rsid w:val="002C1163"/>
    <w:rsid w:val="002C13C1"/>
    <w:rsid w:val="002C13D8"/>
    <w:rsid w:val="002C1504"/>
    <w:rsid w:val="002C18DD"/>
    <w:rsid w:val="002C1D8E"/>
    <w:rsid w:val="002C26DC"/>
    <w:rsid w:val="002C2722"/>
    <w:rsid w:val="002C2C19"/>
    <w:rsid w:val="002C355F"/>
    <w:rsid w:val="002C3C8A"/>
    <w:rsid w:val="002C4973"/>
    <w:rsid w:val="002C5643"/>
    <w:rsid w:val="002C5820"/>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014"/>
    <w:rsid w:val="002D4C3B"/>
    <w:rsid w:val="002D50E3"/>
    <w:rsid w:val="002D549E"/>
    <w:rsid w:val="002D57E2"/>
    <w:rsid w:val="002D5868"/>
    <w:rsid w:val="002D5DA4"/>
    <w:rsid w:val="002D5EED"/>
    <w:rsid w:val="002D5FB9"/>
    <w:rsid w:val="002D6230"/>
    <w:rsid w:val="002D6310"/>
    <w:rsid w:val="002D650C"/>
    <w:rsid w:val="002D6962"/>
    <w:rsid w:val="002D701B"/>
    <w:rsid w:val="002D7064"/>
    <w:rsid w:val="002D7417"/>
    <w:rsid w:val="002E03A9"/>
    <w:rsid w:val="002E054C"/>
    <w:rsid w:val="002E0814"/>
    <w:rsid w:val="002E0A1F"/>
    <w:rsid w:val="002E1108"/>
    <w:rsid w:val="002E1AF4"/>
    <w:rsid w:val="002E1B65"/>
    <w:rsid w:val="002E1C71"/>
    <w:rsid w:val="002E1D5A"/>
    <w:rsid w:val="002E1DA5"/>
    <w:rsid w:val="002E1F23"/>
    <w:rsid w:val="002E1FC9"/>
    <w:rsid w:val="002E2945"/>
    <w:rsid w:val="002E2C2A"/>
    <w:rsid w:val="002E2DB3"/>
    <w:rsid w:val="002E2E08"/>
    <w:rsid w:val="002E2F65"/>
    <w:rsid w:val="002E365F"/>
    <w:rsid w:val="002E3A7C"/>
    <w:rsid w:val="002E4080"/>
    <w:rsid w:val="002E4C0D"/>
    <w:rsid w:val="002E4F55"/>
    <w:rsid w:val="002E50E8"/>
    <w:rsid w:val="002E52EE"/>
    <w:rsid w:val="002E58D2"/>
    <w:rsid w:val="002E5963"/>
    <w:rsid w:val="002E5AE1"/>
    <w:rsid w:val="002E6293"/>
    <w:rsid w:val="002E62EA"/>
    <w:rsid w:val="002E6509"/>
    <w:rsid w:val="002E6587"/>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16A"/>
    <w:rsid w:val="0030326C"/>
    <w:rsid w:val="0030330E"/>
    <w:rsid w:val="00303635"/>
    <w:rsid w:val="00303A07"/>
    <w:rsid w:val="00303BDD"/>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6CB1"/>
    <w:rsid w:val="00306E9F"/>
    <w:rsid w:val="003071F6"/>
    <w:rsid w:val="00307373"/>
    <w:rsid w:val="00307992"/>
    <w:rsid w:val="00307BA4"/>
    <w:rsid w:val="00310144"/>
    <w:rsid w:val="00310270"/>
    <w:rsid w:val="0031033E"/>
    <w:rsid w:val="003106ED"/>
    <w:rsid w:val="0031149A"/>
    <w:rsid w:val="00311664"/>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293"/>
    <w:rsid w:val="00314CD0"/>
    <w:rsid w:val="00314D5F"/>
    <w:rsid w:val="00314D93"/>
    <w:rsid w:val="00314E50"/>
    <w:rsid w:val="00314E6B"/>
    <w:rsid w:val="00314F76"/>
    <w:rsid w:val="003159C3"/>
    <w:rsid w:val="00315DDF"/>
    <w:rsid w:val="003160E6"/>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4A8"/>
    <w:rsid w:val="0033167C"/>
    <w:rsid w:val="003318A7"/>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3D"/>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793"/>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29A2"/>
    <w:rsid w:val="003630F1"/>
    <w:rsid w:val="003637E6"/>
    <w:rsid w:val="00363F6A"/>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750"/>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5BF"/>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8EF"/>
    <w:rsid w:val="003A1FF4"/>
    <w:rsid w:val="003A2030"/>
    <w:rsid w:val="003A219E"/>
    <w:rsid w:val="003A21C9"/>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47E"/>
    <w:rsid w:val="003A6649"/>
    <w:rsid w:val="003A72EA"/>
    <w:rsid w:val="003A73F8"/>
    <w:rsid w:val="003A791B"/>
    <w:rsid w:val="003B02A0"/>
    <w:rsid w:val="003B030B"/>
    <w:rsid w:val="003B0F00"/>
    <w:rsid w:val="003B1136"/>
    <w:rsid w:val="003B15F7"/>
    <w:rsid w:val="003B195D"/>
    <w:rsid w:val="003B1DD0"/>
    <w:rsid w:val="003B206A"/>
    <w:rsid w:val="003B2AC8"/>
    <w:rsid w:val="003B2CAF"/>
    <w:rsid w:val="003B2F0D"/>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B7A9F"/>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C5D"/>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3D"/>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B93"/>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6A5"/>
    <w:rsid w:val="00405876"/>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299"/>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25"/>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7F1"/>
    <w:rsid w:val="0043289C"/>
    <w:rsid w:val="00432924"/>
    <w:rsid w:val="00432BA6"/>
    <w:rsid w:val="004333F5"/>
    <w:rsid w:val="00433490"/>
    <w:rsid w:val="0043367C"/>
    <w:rsid w:val="004339A9"/>
    <w:rsid w:val="00433B71"/>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B15"/>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0347"/>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C4B"/>
    <w:rsid w:val="00472DBC"/>
    <w:rsid w:val="004738D8"/>
    <w:rsid w:val="00473924"/>
    <w:rsid w:val="00474107"/>
    <w:rsid w:val="00474255"/>
    <w:rsid w:val="004742DF"/>
    <w:rsid w:val="00474A34"/>
    <w:rsid w:val="00474EA8"/>
    <w:rsid w:val="00475329"/>
    <w:rsid w:val="00475688"/>
    <w:rsid w:val="00475F8F"/>
    <w:rsid w:val="00476198"/>
    <w:rsid w:val="00476991"/>
    <w:rsid w:val="004769C2"/>
    <w:rsid w:val="00476AE9"/>
    <w:rsid w:val="004772E9"/>
    <w:rsid w:val="004777D8"/>
    <w:rsid w:val="00477DB3"/>
    <w:rsid w:val="00477E9B"/>
    <w:rsid w:val="00477FEB"/>
    <w:rsid w:val="0048041A"/>
    <w:rsid w:val="004805B4"/>
    <w:rsid w:val="00480C33"/>
    <w:rsid w:val="00480C41"/>
    <w:rsid w:val="00481019"/>
    <w:rsid w:val="00481894"/>
    <w:rsid w:val="00481AA4"/>
    <w:rsid w:val="004822DC"/>
    <w:rsid w:val="004828DB"/>
    <w:rsid w:val="00482B8B"/>
    <w:rsid w:val="00483261"/>
    <w:rsid w:val="0048336C"/>
    <w:rsid w:val="00483866"/>
    <w:rsid w:val="00483B04"/>
    <w:rsid w:val="00483C8E"/>
    <w:rsid w:val="00483D94"/>
    <w:rsid w:val="00483F69"/>
    <w:rsid w:val="004840BC"/>
    <w:rsid w:val="00484452"/>
    <w:rsid w:val="004845F8"/>
    <w:rsid w:val="0048465B"/>
    <w:rsid w:val="004846D6"/>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C3"/>
    <w:rsid w:val="004947D8"/>
    <w:rsid w:val="00494805"/>
    <w:rsid w:val="004948FD"/>
    <w:rsid w:val="0049578C"/>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10"/>
    <w:rsid w:val="004A474E"/>
    <w:rsid w:val="004A4EE7"/>
    <w:rsid w:val="004A55C5"/>
    <w:rsid w:val="004A566A"/>
    <w:rsid w:val="004A62A0"/>
    <w:rsid w:val="004A6EA7"/>
    <w:rsid w:val="004A6EDD"/>
    <w:rsid w:val="004A7241"/>
    <w:rsid w:val="004A7744"/>
    <w:rsid w:val="004A7F28"/>
    <w:rsid w:val="004B0318"/>
    <w:rsid w:val="004B07B8"/>
    <w:rsid w:val="004B07E3"/>
    <w:rsid w:val="004B116F"/>
    <w:rsid w:val="004B15CB"/>
    <w:rsid w:val="004B18F6"/>
    <w:rsid w:val="004B1A8D"/>
    <w:rsid w:val="004B1A98"/>
    <w:rsid w:val="004B1C58"/>
    <w:rsid w:val="004B225B"/>
    <w:rsid w:val="004B22CB"/>
    <w:rsid w:val="004B2F87"/>
    <w:rsid w:val="004B338E"/>
    <w:rsid w:val="004B36B5"/>
    <w:rsid w:val="004B39AB"/>
    <w:rsid w:val="004B3D07"/>
    <w:rsid w:val="004B3D6E"/>
    <w:rsid w:val="004B4144"/>
    <w:rsid w:val="004B46B1"/>
    <w:rsid w:val="004B4DAB"/>
    <w:rsid w:val="004B4FCD"/>
    <w:rsid w:val="004B5805"/>
    <w:rsid w:val="004B592A"/>
    <w:rsid w:val="004B5AB0"/>
    <w:rsid w:val="004B5C73"/>
    <w:rsid w:val="004B6144"/>
    <w:rsid w:val="004B6158"/>
    <w:rsid w:val="004B64CE"/>
    <w:rsid w:val="004B68D4"/>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844"/>
    <w:rsid w:val="004C0AAD"/>
    <w:rsid w:val="004C0EFB"/>
    <w:rsid w:val="004C0F44"/>
    <w:rsid w:val="004C12A0"/>
    <w:rsid w:val="004C1465"/>
    <w:rsid w:val="004C14D0"/>
    <w:rsid w:val="004C1698"/>
    <w:rsid w:val="004C1BCD"/>
    <w:rsid w:val="004C1D4F"/>
    <w:rsid w:val="004C2137"/>
    <w:rsid w:val="004C2780"/>
    <w:rsid w:val="004C3410"/>
    <w:rsid w:val="004C34FA"/>
    <w:rsid w:val="004C3558"/>
    <w:rsid w:val="004C3A13"/>
    <w:rsid w:val="004C4301"/>
    <w:rsid w:val="004C452A"/>
    <w:rsid w:val="004C4B94"/>
    <w:rsid w:val="004C4C6C"/>
    <w:rsid w:val="004C5700"/>
    <w:rsid w:val="004C5CDA"/>
    <w:rsid w:val="004C600F"/>
    <w:rsid w:val="004C61B9"/>
    <w:rsid w:val="004C66F6"/>
    <w:rsid w:val="004C6867"/>
    <w:rsid w:val="004C737B"/>
    <w:rsid w:val="004C7423"/>
    <w:rsid w:val="004C795A"/>
    <w:rsid w:val="004C7AB4"/>
    <w:rsid w:val="004D025D"/>
    <w:rsid w:val="004D03E0"/>
    <w:rsid w:val="004D044A"/>
    <w:rsid w:val="004D05A7"/>
    <w:rsid w:val="004D0607"/>
    <w:rsid w:val="004D075D"/>
    <w:rsid w:val="004D0BA3"/>
    <w:rsid w:val="004D0D2E"/>
    <w:rsid w:val="004D132E"/>
    <w:rsid w:val="004D15C6"/>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9F4"/>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1E4"/>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8D4"/>
    <w:rsid w:val="00512A57"/>
    <w:rsid w:val="00513BA7"/>
    <w:rsid w:val="0051423C"/>
    <w:rsid w:val="00514261"/>
    <w:rsid w:val="0051487E"/>
    <w:rsid w:val="00515995"/>
    <w:rsid w:val="00515ED9"/>
    <w:rsid w:val="005160A0"/>
    <w:rsid w:val="00516194"/>
    <w:rsid w:val="005161EC"/>
    <w:rsid w:val="005163EA"/>
    <w:rsid w:val="0051647D"/>
    <w:rsid w:val="00516CD7"/>
    <w:rsid w:val="00516D22"/>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BBD"/>
    <w:rsid w:val="00535C60"/>
    <w:rsid w:val="00535E21"/>
    <w:rsid w:val="00535E6E"/>
    <w:rsid w:val="0053625D"/>
    <w:rsid w:val="00536432"/>
    <w:rsid w:val="005368DE"/>
    <w:rsid w:val="005370CD"/>
    <w:rsid w:val="00537407"/>
    <w:rsid w:val="00537A94"/>
    <w:rsid w:val="00537CBB"/>
    <w:rsid w:val="0054084A"/>
    <w:rsid w:val="00540B54"/>
    <w:rsid w:val="00540BBE"/>
    <w:rsid w:val="00540C35"/>
    <w:rsid w:val="00541403"/>
    <w:rsid w:val="00541F0C"/>
    <w:rsid w:val="00542371"/>
    <w:rsid w:val="0054246B"/>
    <w:rsid w:val="005424D2"/>
    <w:rsid w:val="00542DD9"/>
    <w:rsid w:val="0054329B"/>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25"/>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7E9"/>
    <w:rsid w:val="00575D25"/>
    <w:rsid w:val="0057610E"/>
    <w:rsid w:val="00576727"/>
    <w:rsid w:val="0057702D"/>
    <w:rsid w:val="005770FB"/>
    <w:rsid w:val="005771D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07"/>
    <w:rsid w:val="005A16D7"/>
    <w:rsid w:val="005A1D91"/>
    <w:rsid w:val="005A2AE3"/>
    <w:rsid w:val="005A2E71"/>
    <w:rsid w:val="005A2F6D"/>
    <w:rsid w:val="005A33F8"/>
    <w:rsid w:val="005A36CA"/>
    <w:rsid w:val="005A3B6C"/>
    <w:rsid w:val="005A3CA1"/>
    <w:rsid w:val="005A40C3"/>
    <w:rsid w:val="005A4465"/>
    <w:rsid w:val="005A4906"/>
    <w:rsid w:val="005A4C75"/>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05C"/>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7A3"/>
    <w:rsid w:val="005B5BAF"/>
    <w:rsid w:val="005B5DBE"/>
    <w:rsid w:val="005B60DE"/>
    <w:rsid w:val="005B648C"/>
    <w:rsid w:val="005B6590"/>
    <w:rsid w:val="005B67AC"/>
    <w:rsid w:val="005B6F02"/>
    <w:rsid w:val="005B6F5A"/>
    <w:rsid w:val="005B7A42"/>
    <w:rsid w:val="005B7B49"/>
    <w:rsid w:val="005B7B76"/>
    <w:rsid w:val="005B7C48"/>
    <w:rsid w:val="005B7D60"/>
    <w:rsid w:val="005B7EBF"/>
    <w:rsid w:val="005B7EE5"/>
    <w:rsid w:val="005B7F33"/>
    <w:rsid w:val="005B7F82"/>
    <w:rsid w:val="005C03BF"/>
    <w:rsid w:val="005C0786"/>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5D7"/>
    <w:rsid w:val="005C6A95"/>
    <w:rsid w:val="005C6E40"/>
    <w:rsid w:val="005C6F7C"/>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7E0"/>
    <w:rsid w:val="005D4892"/>
    <w:rsid w:val="005D5435"/>
    <w:rsid w:val="005D5612"/>
    <w:rsid w:val="005D5F9C"/>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5A5"/>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2D"/>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A0"/>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1FB6"/>
    <w:rsid w:val="0062215F"/>
    <w:rsid w:val="00622702"/>
    <w:rsid w:val="0062286A"/>
    <w:rsid w:val="00622F66"/>
    <w:rsid w:val="00623187"/>
    <w:rsid w:val="006235FC"/>
    <w:rsid w:val="00623F22"/>
    <w:rsid w:val="0062540D"/>
    <w:rsid w:val="00625954"/>
    <w:rsid w:val="00625BD0"/>
    <w:rsid w:val="00625EE2"/>
    <w:rsid w:val="00626187"/>
    <w:rsid w:val="0062655A"/>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8C1"/>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02B"/>
    <w:rsid w:val="006518C3"/>
    <w:rsid w:val="00651A9A"/>
    <w:rsid w:val="00651AF7"/>
    <w:rsid w:val="0065205B"/>
    <w:rsid w:val="00652159"/>
    <w:rsid w:val="0065230C"/>
    <w:rsid w:val="00652518"/>
    <w:rsid w:val="006528F8"/>
    <w:rsid w:val="006531FF"/>
    <w:rsid w:val="00653356"/>
    <w:rsid w:val="006534F9"/>
    <w:rsid w:val="006536C7"/>
    <w:rsid w:val="00653927"/>
    <w:rsid w:val="00653AB9"/>
    <w:rsid w:val="00653BD3"/>
    <w:rsid w:val="00654408"/>
    <w:rsid w:val="00654506"/>
    <w:rsid w:val="00654D76"/>
    <w:rsid w:val="0065548B"/>
    <w:rsid w:val="0065567F"/>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341"/>
    <w:rsid w:val="00660B4F"/>
    <w:rsid w:val="0066174C"/>
    <w:rsid w:val="00662421"/>
    <w:rsid w:val="00662588"/>
    <w:rsid w:val="006625C1"/>
    <w:rsid w:val="006627E7"/>
    <w:rsid w:val="00662C69"/>
    <w:rsid w:val="00662D5D"/>
    <w:rsid w:val="006633B1"/>
    <w:rsid w:val="006635FD"/>
    <w:rsid w:val="00663770"/>
    <w:rsid w:val="00663812"/>
    <w:rsid w:val="006641A3"/>
    <w:rsid w:val="006644F9"/>
    <w:rsid w:val="006648C1"/>
    <w:rsid w:val="00664B53"/>
    <w:rsid w:val="00664E8F"/>
    <w:rsid w:val="0066531F"/>
    <w:rsid w:val="00665532"/>
    <w:rsid w:val="00665BBF"/>
    <w:rsid w:val="00665C44"/>
    <w:rsid w:val="006663BF"/>
    <w:rsid w:val="00666447"/>
    <w:rsid w:val="006673CD"/>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8BD"/>
    <w:rsid w:val="00674D88"/>
    <w:rsid w:val="0067516F"/>
    <w:rsid w:val="00675544"/>
    <w:rsid w:val="00675840"/>
    <w:rsid w:val="0067584C"/>
    <w:rsid w:val="00675A7C"/>
    <w:rsid w:val="00675D57"/>
    <w:rsid w:val="00675E39"/>
    <w:rsid w:val="00675E56"/>
    <w:rsid w:val="0067602A"/>
    <w:rsid w:val="00676310"/>
    <w:rsid w:val="006764F7"/>
    <w:rsid w:val="00676527"/>
    <w:rsid w:val="00676BDC"/>
    <w:rsid w:val="00676E96"/>
    <w:rsid w:val="0067734F"/>
    <w:rsid w:val="00677925"/>
    <w:rsid w:val="0068006B"/>
    <w:rsid w:val="00680590"/>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C47"/>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7B0"/>
    <w:rsid w:val="00694EA5"/>
    <w:rsid w:val="00695DD6"/>
    <w:rsid w:val="006960B4"/>
    <w:rsid w:val="00696363"/>
    <w:rsid w:val="006965BF"/>
    <w:rsid w:val="0069691B"/>
    <w:rsid w:val="00696A90"/>
    <w:rsid w:val="00697717"/>
    <w:rsid w:val="006A0044"/>
    <w:rsid w:val="006A03EC"/>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13B"/>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98B"/>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4D74"/>
    <w:rsid w:val="006D538B"/>
    <w:rsid w:val="006D54E3"/>
    <w:rsid w:val="006D695F"/>
    <w:rsid w:val="006D6A81"/>
    <w:rsid w:val="006D7389"/>
    <w:rsid w:val="006D7657"/>
    <w:rsid w:val="006D7836"/>
    <w:rsid w:val="006D7CD4"/>
    <w:rsid w:val="006E0288"/>
    <w:rsid w:val="006E0486"/>
    <w:rsid w:val="006E05B8"/>
    <w:rsid w:val="006E0777"/>
    <w:rsid w:val="006E0FDA"/>
    <w:rsid w:val="006E13D1"/>
    <w:rsid w:val="006E14D1"/>
    <w:rsid w:val="006E1952"/>
    <w:rsid w:val="006E2013"/>
    <w:rsid w:val="006E21BD"/>
    <w:rsid w:val="006E256B"/>
    <w:rsid w:val="006E2809"/>
    <w:rsid w:val="006E2DB5"/>
    <w:rsid w:val="006E3A94"/>
    <w:rsid w:val="006E40D5"/>
    <w:rsid w:val="006E434A"/>
    <w:rsid w:val="006E43EF"/>
    <w:rsid w:val="006E44C8"/>
    <w:rsid w:val="006E4816"/>
    <w:rsid w:val="006E4A4C"/>
    <w:rsid w:val="006E4BFE"/>
    <w:rsid w:val="006E509D"/>
    <w:rsid w:val="006E57F7"/>
    <w:rsid w:val="006E580F"/>
    <w:rsid w:val="006E5A34"/>
    <w:rsid w:val="006E5CA7"/>
    <w:rsid w:val="006E60A4"/>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68"/>
    <w:rsid w:val="006F138E"/>
    <w:rsid w:val="006F1588"/>
    <w:rsid w:val="006F1693"/>
    <w:rsid w:val="006F173E"/>
    <w:rsid w:val="006F1759"/>
    <w:rsid w:val="006F18CF"/>
    <w:rsid w:val="006F1C01"/>
    <w:rsid w:val="006F2234"/>
    <w:rsid w:val="006F2295"/>
    <w:rsid w:val="006F299B"/>
    <w:rsid w:val="006F2DA8"/>
    <w:rsid w:val="006F3253"/>
    <w:rsid w:val="006F33EA"/>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6F95"/>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14B"/>
    <w:rsid w:val="00715272"/>
    <w:rsid w:val="0071545E"/>
    <w:rsid w:val="00715932"/>
    <w:rsid w:val="0071597B"/>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2E3"/>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47AF"/>
    <w:rsid w:val="00754865"/>
    <w:rsid w:val="0075523D"/>
    <w:rsid w:val="00755481"/>
    <w:rsid w:val="007554A6"/>
    <w:rsid w:val="00755950"/>
    <w:rsid w:val="00755B80"/>
    <w:rsid w:val="00755DAB"/>
    <w:rsid w:val="0075606D"/>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2B7"/>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5BA"/>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23"/>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98"/>
    <w:rsid w:val="007A2724"/>
    <w:rsid w:val="007A27C8"/>
    <w:rsid w:val="007A28C3"/>
    <w:rsid w:val="007A2FB8"/>
    <w:rsid w:val="007A3142"/>
    <w:rsid w:val="007A3167"/>
    <w:rsid w:val="007A3357"/>
    <w:rsid w:val="007A34A4"/>
    <w:rsid w:val="007A359F"/>
    <w:rsid w:val="007A3622"/>
    <w:rsid w:val="007A3BD5"/>
    <w:rsid w:val="007A3EE2"/>
    <w:rsid w:val="007A493F"/>
    <w:rsid w:val="007A4ACD"/>
    <w:rsid w:val="007A4B9E"/>
    <w:rsid w:val="007A4C27"/>
    <w:rsid w:val="007A4F7C"/>
    <w:rsid w:val="007A4FCF"/>
    <w:rsid w:val="007A51F0"/>
    <w:rsid w:val="007A5434"/>
    <w:rsid w:val="007A54FB"/>
    <w:rsid w:val="007A5633"/>
    <w:rsid w:val="007A593C"/>
    <w:rsid w:val="007A596D"/>
    <w:rsid w:val="007A5C52"/>
    <w:rsid w:val="007A622C"/>
    <w:rsid w:val="007A625C"/>
    <w:rsid w:val="007A6D08"/>
    <w:rsid w:val="007A6D6A"/>
    <w:rsid w:val="007A6EA1"/>
    <w:rsid w:val="007A6F88"/>
    <w:rsid w:val="007A6FDB"/>
    <w:rsid w:val="007A7FF4"/>
    <w:rsid w:val="007B0381"/>
    <w:rsid w:val="007B0496"/>
    <w:rsid w:val="007B0776"/>
    <w:rsid w:val="007B0F99"/>
    <w:rsid w:val="007B13A7"/>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C4E"/>
    <w:rsid w:val="007B7DA3"/>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6D3F"/>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7C8"/>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36"/>
    <w:rsid w:val="007E6DD5"/>
    <w:rsid w:val="007E7692"/>
    <w:rsid w:val="007E7E51"/>
    <w:rsid w:val="007F0715"/>
    <w:rsid w:val="007F08BC"/>
    <w:rsid w:val="007F0B07"/>
    <w:rsid w:val="007F1120"/>
    <w:rsid w:val="007F1727"/>
    <w:rsid w:val="007F178E"/>
    <w:rsid w:val="007F1937"/>
    <w:rsid w:val="007F1AA4"/>
    <w:rsid w:val="007F1AA9"/>
    <w:rsid w:val="007F1C35"/>
    <w:rsid w:val="007F1E34"/>
    <w:rsid w:val="007F20BB"/>
    <w:rsid w:val="007F20E9"/>
    <w:rsid w:val="007F216D"/>
    <w:rsid w:val="007F25EA"/>
    <w:rsid w:val="007F2EE5"/>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7F7F38"/>
    <w:rsid w:val="008000FB"/>
    <w:rsid w:val="00800257"/>
    <w:rsid w:val="0080051D"/>
    <w:rsid w:val="0080056A"/>
    <w:rsid w:val="008009CB"/>
    <w:rsid w:val="00800C36"/>
    <w:rsid w:val="00801014"/>
    <w:rsid w:val="008011B8"/>
    <w:rsid w:val="008012D1"/>
    <w:rsid w:val="0080153E"/>
    <w:rsid w:val="00801BF7"/>
    <w:rsid w:val="00801D12"/>
    <w:rsid w:val="00802240"/>
    <w:rsid w:val="008022F1"/>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5EBA"/>
    <w:rsid w:val="008066CA"/>
    <w:rsid w:val="008067D5"/>
    <w:rsid w:val="008069A1"/>
    <w:rsid w:val="00806D0A"/>
    <w:rsid w:val="00806F82"/>
    <w:rsid w:val="00806F92"/>
    <w:rsid w:val="0080705E"/>
    <w:rsid w:val="00807161"/>
    <w:rsid w:val="0080764B"/>
    <w:rsid w:val="0080771A"/>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8C7"/>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2FE6"/>
    <w:rsid w:val="00823109"/>
    <w:rsid w:val="008233AA"/>
    <w:rsid w:val="00823639"/>
    <w:rsid w:val="008238B9"/>
    <w:rsid w:val="00823A39"/>
    <w:rsid w:val="00824226"/>
    <w:rsid w:val="00824674"/>
    <w:rsid w:val="00824B9B"/>
    <w:rsid w:val="0082503A"/>
    <w:rsid w:val="0082506C"/>
    <w:rsid w:val="00825128"/>
    <w:rsid w:val="00825364"/>
    <w:rsid w:val="00825402"/>
    <w:rsid w:val="00825AB1"/>
    <w:rsid w:val="00825BAE"/>
    <w:rsid w:val="00825C56"/>
    <w:rsid w:val="00825C98"/>
    <w:rsid w:val="00825D81"/>
    <w:rsid w:val="0082631D"/>
    <w:rsid w:val="00826DD9"/>
    <w:rsid w:val="00826FB2"/>
    <w:rsid w:val="008278B6"/>
    <w:rsid w:val="0083003B"/>
    <w:rsid w:val="00830792"/>
    <w:rsid w:val="008309A3"/>
    <w:rsid w:val="00830E3C"/>
    <w:rsid w:val="008314CA"/>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041"/>
    <w:rsid w:val="00836ABB"/>
    <w:rsid w:val="00836B87"/>
    <w:rsid w:val="00836F58"/>
    <w:rsid w:val="00836F7D"/>
    <w:rsid w:val="00837011"/>
    <w:rsid w:val="00837B55"/>
    <w:rsid w:val="00837F9A"/>
    <w:rsid w:val="008402CD"/>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4CC"/>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6D20"/>
    <w:rsid w:val="0085772C"/>
    <w:rsid w:val="00857A2B"/>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70"/>
    <w:rsid w:val="00865D8A"/>
    <w:rsid w:val="00865F81"/>
    <w:rsid w:val="00866393"/>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45F"/>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1D65"/>
    <w:rsid w:val="008823AA"/>
    <w:rsid w:val="00882419"/>
    <w:rsid w:val="008827BB"/>
    <w:rsid w:val="00882911"/>
    <w:rsid w:val="00882EC6"/>
    <w:rsid w:val="008836D5"/>
    <w:rsid w:val="008839D3"/>
    <w:rsid w:val="00883F87"/>
    <w:rsid w:val="0088427B"/>
    <w:rsid w:val="00884670"/>
    <w:rsid w:val="00884796"/>
    <w:rsid w:val="00884A01"/>
    <w:rsid w:val="00884B2B"/>
    <w:rsid w:val="0088525C"/>
    <w:rsid w:val="0088530F"/>
    <w:rsid w:val="00885401"/>
    <w:rsid w:val="00885683"/>
    <w:rsid w:val="00885DFA"/>
    <w:rsid w:val="00885F42"/>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3CC"/>
    <w:rsid w:val="008936CD"/>
    <w:rsid w:val="0089395D"/>
    <w:rsid w:val="00893B60"/>
    <w:rsid w:val="00893C2B"/>
    <w:rsid w:val="00893D89"/>
    <w:rsid w:val="0089476B"/>
    <w:rsid w:val="00894C2D"/>
    <w:rsid w:val="00894DC8"/>
    <w:rsid w:val="008951CB"/>
    <w:rsid w:val="00895604"/>
    <w:rsid w:val="00895ADA"/>
    <w:rsid w:val="00895B51"/>
    <w:rsid w:val="00895C44"/>
    <w:rsid w:val="008963A8"/>
    <w:rsid w:val="00896791"/>
    <w:rsid w:val="008967BE"/>
    <w:rsid w:val="00896DCA"/>
    <w:rsid w:val="00896E8E"/>
    <w:rsid w:val="00896E9C"/>
    <w:rsid w:val="008971B9"/>
    <w:rsid w:val="00897768"/>
    <w:rsid w:val="00897D98"/>
    <w:rsid w:val="008A019B"/>
    <w:rsid w:val="008A0308"/>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5E8D"/>
    <w:rsid w:val="008A6920"/>
    <w:rsid w:val="008A6A27"/>
    <w:rsid w:val="008B042F"/>
    <w:rsid w:val="008B06B4"/>
    <w:rsid w:val="008B0A66"/>
    <w:rsid w:val="008B0F94"/>
    <w:rsid w:val="008B1494"/>
    <w:rsid w:val="008B1AFB"/>
    <w:rsid w:val="008B1B15"/>
    <w:rsid w:val="008B201E"/>
    <w:rsid w:val="008B20A8"/>
    <w:rsid w:val="008B2555"/>
    <w:rsid w:val="008B26FB"/>
    <w:rsid w:val="008B2933"/>
    <w:rsid w:val="008B2E89"/>
    <w:rsid w:val="008B30D4"/>
    <w:rsid w:val="008B3529"/>
    <w:rsid w:val="008B361D"/>
    <w:rsid w:val="008B3A0A"/>
    <w:rsid w:val="008B4105"/>
    <w:rsid w:val="008B45E7"/>
    <w:rsid w:val="008B471E"/>
    <w:rsid w:val="008B4CC9"/>
    <w:rsid w:val="008B5290"/>
    <w:rsid w:val="008B55FA"/>
    <w:rsid w:val="008B5F0D"/>
    <w:rsid w:val="008B60A7"/>
    <w:rsid w:val="008B6491"/>
    <w:rsid w:val="008B6D94"/>
    <w:rsid w:val="008B6FEB"/>
    <w:rsid w:val="008B77B0"/>
    <w:rsid w:val="008B785D"/>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D01"/>
    <w:rsid w:val="008E4F3E"/>
    <w:rsid w:val="008E4F44"/>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571"/>
    <w:rsid w:val="008F1678"/>
    <w:rsid w:val="008F1747"/>
    <w:rsid w:val="008F198D"/>
    <w:rsid w:val="008F1ADD"/>
    <w:rsid w:val="008F1C0C"/>
    <w:rsid w:val="008F1E26"/>
    <w:rsid w:val="008F2B28"/>
    <w:rsid w:val="008F3C24"/>
    <w:rsid w:val="008F40EA"/>
    <w:rsid w:val="008F4419"/>
    <w:rsid w:val="008F4454"/>
    <w:rsid w:val="008F4A73"/>
    <w:rsid w:val="008F4B97"/>
    <w:rsid w:val="008F4BD2"/>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39F"/>
    <w:rsid w:val="009107A4"/>
    <w:rsid w:val="00910AFF"/>
    <w:rsid w:val="00910DC1"/>
    <w:rsid w:val="00911609"/>
    <w:rsid w:val="009117E4"/>
    <w:rsid w:val="00911AEB"/>
    <w:rsid w:val="009126AA"/>
    <w:rsid w:val="0091284F"/>
    <w:rsid w:val="0091294E"/>
    <w:rsid w:val="00912D6F"/>
    <w:rsid w:val="0091327A"/>
    <w:rsid w:val="009132E6"/>
    <w:rsid w:val="00913834"/>
    <w:rsid w:val="009138FC"/>
    <w:rsid w:val="009141DE"/>
    <w:rsid w:val="00914218"/>
    <w:rsid w:val="0091441D"/>
    <w:rsid w:val="00914594"/>
    <w:rsid w:val="00914C32"/>
    <w:rsid w:val="00914EB4"/>
    <w:rsid w:val="00915160"/>
    <w:rsid w:val="0091519C"/>
    <w:rsid w:val="009152C1"/>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6B7"/>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577"/>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363"/>
    <w:rsid w:val="009436B9"/>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2FC4"/>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48"/>
    <w:rsid w:val="00966186"/>
    <w:rsid w:val="00966525"/>
    <w:rsid w:val="009666DF"/>
    <w:rsid w:val="00966E9E"/>
    <w:rsid w:val="00967481"/>
    <w:rsid w:val="0096756E"/>
    <w:rsid w:val="00967F64"/>
    <w:rsid w:val="0097013A"/>
    <w:rsid w:val="00970D3D"/>
    <w:rsid w:val="0097110C"/>
    <w:rsid w:val="009711DC"/>
    <w:rsid w:val="009711F2"/>
    <w:rsid w:val="0097146B"/>
    <w:rsid w:val="00971506"/>
    <w:rsid w:val="009715FB"/>
    <w:rsid w:val="00971611"/>
    <w:rsid w:val="009716BD"/>
    <w:rsid w:val="0097193D"/>
    <w:rsid w:val="00971F69"/>
    <w:rsid w:val="00972478"/>
    <w:rsid w:val="009726D2"/>
    <w:rsid w:val="00972755"/>
    <w:rsid w:val="00972FE4"/>
    <w:rsid w:val="0097304F"/>
    <w:rsid w:val="009730E7"/>
    <w:rsid w:val="0097324C"/>
    <w:rsid w:val="0097330E"/>
    <w:rsid w:val="00973518"/>
    <w:rsid w:val="00973587"/>
    <w:rsid w:val="009738D1"/>
    <w:rsid w:val="00974DC5"/>
    <w:rsid w:val="00975684"/>
    <w:rsid w:val="009756B2"/>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9EB"/>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787"/>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2C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4CF"/>
    <w:rsid w:val="009A5AA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88C"/>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60"/>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936"/>
    <w:rsid w:val="009E295E"/>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D51"/>
    <w:rsid w:val="009E61A6"/>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4C12"/>
    <w:rsid w:val="00A0574A"/>
    <w:rsid w:val="00A05C6C"/>
    <w:rsid w:val="00A05FC1"/>
    <w:rsid w:val="00A065C5"/>
    <w:rsid w:val="00A06B2E"/>
    <w:rsid w:val="00A07250"/>
    <w:rsid w:val="00A07637"/>
    <w:rsid w:val="00A078AA"/>
    <w:rsid w:val="00A07C3C"/>
    <w:rsid w:val="00A10114"/>
    <w:rsid w:val="00A10156"/>
    <w:rsid w:val="00A10CB1"/>
    <w:rsid w:val="00A111E1"/>
    <w:rsid w:val="00A11558"/>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0DC"/>
    <w:rsid w:val="00A348B6"/>
    <w:rsid w:val="00A34AB0"/>
    <w:rsid w:val="00A350A2"/>
    <w:rsid w:val="00A3525A"/>
    <w:rsid w:val="00A35373"/>
    <w:rsid w:val="00A35405"/>
    <w:rsid w:val="00A362C6"/>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3A4"/>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08D"/>
    <w:rsid w:val="00A47952"/>
    <w:rsid w:val="00A47BEC"/>
    <w:rsid w:val="00A5026F"/>
    <w:rsid w:val="00A50461"/>
    <w:rsid w:val="00A50AC8"/>
    <w:rsid w:val="00A50CD6"/>
    <w:rsid w:val="00A5107C"/>
    <w:rsid w:val="00A52B60"/>
    <w:rsid w:val="00A52E06"/>
    <w:rsid w:val="00A539BC"/>
    <w:rsid w:val="00A53AFE"/>
    <w:rsid w:val="00A5403C"/>
    <w:rsid w:val="00A5485C"/>
    <w:rsid w:val="00A54D71"/>
    <w:rsid w:val="00A54DED"/>
    <w:rsid w:val="00A54EEA"/>
    <w:rsid w:val="00A559F4"/>
    <w:rsid w:val="00A55E0E"/>
    <w:rsid w:val="00A560B1"/>
    <w:rsid w:val="00A56900"/>
    <w:rsid w:val="00A56989"/>
    <w:rsid w:val="00A56A50"/>
    <w:rsid w:val="00A56B17"/>
    <w:rsid w:val="00A56F3F"/>
    <w:rsid w:val="00A57C29"/>
    <w:rsid w:val="00A57CEE"/>
    <w:rsid w:val="00A57E3D"/>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16E"/>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35"/>
    <w:rsid w:val="00A7369A"/>
    <w:rsid w:val="00A739B2"/>
    <w:rsid w:val="00A74499"/>
    <w:rsid w:val="00A75457"/>
    <w:rsid w:val="00A7546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32"/>
    <w:rsid w:val="00A80395"/>
    <w:rsid w:val="00A8046C"/>
    <w:rsid w:val="00A807C1"/>
    <w:rsid w:val="00A808E7"/>
    <w:rsid w:val="00A80B36"/>
    <w:rsid w:val="00A80B4E"/>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20"/>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0D3"/>
    <w:rsid w:val="00AA5137"/>
    <w:rsid w:val="00AA51AD"/>
    <w:rsid w:val="00AA5718"/>
    <w:rsid w:val="00AA5864"/>
    <w:rsid w:val="00AA58E9"/>
    <w:rsid w:val="00AA5921"/>
    <w:rsid w:val="00AA5E92"/>
    <w:rsid w:val="00AA5F1C"/>
    <w:rsid w:val="00AA5F58"/>
    <w:rsid w:val="00AA61D6"/>
    <w:rsid w:val="00AA66D3"/>
    <w:rsid w:val="00AA6C91"/>
    <w:rsid w:val="00AA713E"/>
    <w:rsid w:val="00AA7933"/>
    <w:rsid w:val="00AA7B4F"/>
    <w:rsid w:val="00AA7F60"/>
    <w:rsid w:val="00AB0376"/>
    <w:rsid w:val="00AB0501"/>
    <w:rsid w:val="00AB06BA"/>
    <w:rsid w:val="00AB071F"/>
    <w:rsid w:val="00AB0A41"/>
    <w:rsid w:val="00AB0B0A"/>
    <w:rsid w:val="00AB0E5E"/>
    <w:rsid w:val="00AB1760"/>
    <w:rsid w:val="00AB18AE"/>
    <w:rsid w:val="00AB1FCC"/>
    <w:rsid w:val="00AB23F5"/>
    <w:rsid w:val="00AB2409"/>
    <w:rsid w:val="00AB2452"/>
    <w:rsid w:val="00AB290F"/>
    <w:rsid w:val="00AB32B1"/>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1A3"/>
    <w:rsid w:val="00AC4355"/>
    <w:rsid w:val="00AC4A8C"/>
    <w:rsid w:val="00AC5065"/>
    <w:rsid w:val="00AC5746"/>
    <w:rsid w:val="00AC589B"/>
    <w:rsid w:val="00AC5C4B"/>
    <w:rsid w:val="00AC5F02"/>
    <w:rsid w:val="00AC5FF5"/>
    <w:rsid w:val="00AC6324"/>
    <w:rsid w:val="00AC6366"/>
    <w:rsid w:val="00AC6C8E"/>
    <w:rsid w:val="00AC6F34"/>
    <w:rsid w:val="00AC70B0"/>
    <w:rsid w:val="00AC72D7"/>
    <w:rsid w:val="00AC7460"/>
    <w:rsid w:val="00AD0C33"/>
    <w:rsid w:val="00AD0D05"/>
    <w:rsid w:val="00AD0E18"/>
    <w:rsid w:val="00AD0FC7"/>
    <w:rsid w:val="00AD1143"/>
    <w:rsid w:val="00AD1227"/>
    <w:rsid w:val="00AD1397"/>
    <w:rsid w:val="00AD18C6"/>
    <w:rsid w:val="00AD20CE"/>
    <w:rsid w:val="00AD226B"/>
    <w:rsid w:val="00AD27B8"/>
    <w:rsid w:val="00AD2A64"/>
    <w:rsid w:val="00AD3162"/>
    <w:rsid w:val="00AD3610"/>
    <w:rsid w:val="00AD3CAD"/>
    <w:rsid w:val="00AD44F1"/>
    <w:rsid w:val="00AD4C92"/>
    <w:rsid w:val="00AD4E15"/>
    <w:rsid w:val="00AD50EE"/>
    <w:rsid w:val="00AD5126"/>
    <w:rsid w:val="00AD5859"/>
    <w:rsid w:val="00AD5A0E"/>
    <w:rsid w:val="00AD5D2D"/>
    <w:rsid w:val="00AD5D4C"/>
    <w:rsid w:val="00AD5F18"/>
    <w:rsid w:val="00AD6003"/>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CE3"/>
    <w:rsid w:val="00AE3F89"/>
    <w:rsid w:val="00AE4244"/>
    <w:rsid w:val="00AE491A"/>
    <w:rsid w:val="00AE4A5C"/>
    <w:rsid w:val="00AE55D0"/>
    <w:rsid w:val="00AE5CD1"/>
    <w:rsid w:val="00AE5CE6"/>
    <w:rsid w:val="00AE6310"/>
    <w:rsid w:val="00AE63A7"/>
    <w:rsid w:val="00AE6449"/>
    <w:rsid w:val="00AE6527"/>
    <w:rsid w:val="00AE66D4"/>
    <w:rsid w:val="00AE66F5"/>
    <w:rsid w:val="00AE6BB0"/>
    <w:rsid w:val="00AE6C0F"/>
    <w:rsid w:val="00AE79C1"/>
    <w:rsid w:val="00AE7D02"/>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3F30"/>
    <w:rsid w:val="00AF43A8"/>
    <w:rsid w:val="00AF43E9"/>
    <w:rsid w:val="00AF4807"/>
    <w:rsid w:val="00AF4AC1"/>
    <w:rsid w:val="00AF52AE"/>
    <w:rsid w:val="00AF54E6"/>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D10"/>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05"/>
    <w:rsid w:val="00B06ED6"/>
    <w:rsid w:val="00B0750B"/>
    <w:rsid w:val="00B07828"/>
    <w:rsid w:val="00B0786A"/>
    <w:rsid w:val="00B07D0E"/>
    <w:rsid w:val="00B07E53"/>
    <w:rsid w:val="00B108BB"/>
    <w:rsid w:val="00B10BCE"/>
    <w:rsid w:val="00B10F8B"/>
    <w:rsid w:val="00B1182F"/>
    <w:rsid w:val="00B12060"/>
    <w:rsid w:val="00B12122"/>
    <w:rsid w:val="00B129DF"/>
    <w:rsid w:val="00B12A0F"/>
    <w:rsid w:val="00B12DF5"/>
    <w:rsid w:val="00B12E80"/>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0E8"/>
    <w:rsid w:val="00B30131"/>
    <w:rsid w:val="00B301E7"/>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DD0"/>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8B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47ECE"/>
    <w:rsid w:val="00B50A10"/>
    <w:rsid w:val="00B50AE0"/>
    <w:rsid w:val="00B50C63"/>
    <w:rsid w:val="00B50DE6"/>
    <w:rsid w:val="00B50FA0"/>
    <w:rsid w:val="00B50FBF"/>
    <w:rsid w:val="00B510ED"/>
    <w:rsid w:val="00B5130D"/>
    <w:rsid w:val="00B51F96"/>
    <w:rsid w:val="00B521B7"/>
    <w:rsid w:val="00B52221"/>
    <w:rsid w:val="00B523E2"/>
    <w:rsid w:val="00B5268B"/>
    <w:rsid w:val="00B52943"/>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0DEF"/>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56F"/>
    <w:rsid w:val="00B65687"/>
    <w:rsid w:val="00B657C7"/>
    <w:rsid w:val="00B66066"/>
    <w:rsid w:val="00B66384"/>
    <w:rsid w:val="00B6669E"/>
    <w:rsid w:val="00B66824"/>
    <w:rsid w:val="00B670A6"/>
    <w:rsid w:val="00B67751"/>
    <w:rsid w:val="00B67B73"/>
    <w:rsid w:val="00B67F29"/>
    <w:rsid w:val="00B70161"/>
    <w:rsid w:val="00B706F0"/>
    <w:rsid w:val="00B707C0"/>
    <w:rsid w:val="00B70CA2"/>
    <w:rsid w:val="00B71077"/>
    <w:rsid w:val="00B71108"/>
    <w:rsid w:val="00B7113E"/>
    <w:rsid w:val="00B7140E"/>
    <w:rsid w:val="00B7162F"/>
    <w:rsid w:val="00B72017"/>
    <w:rsid w:val="00B7229F"/>
    <w:rsid w:val="00B7244D"/>
    <w:rsid w:val="00B72521"/>
    <w:rsid w:val="00B7267A"/>
    <w:rsid w:val="00B72829"/>
    <w:rsid w:val="00B7288F"/>
    <w:rsid w:val="00B72E74"/>
    <w:rsid w:val="00B72F96"/>
    <w:rsid w:val="00B73176"/>
    <w:rsid w:val="00B73248"/>
    <w:rsid w:val="00B73286"/>
    <w:rsid w:val="00B73AA5"/>
    <w:rsid w:val="00B73B8A"/>
    <w:rsid w:val="00B74751"/>
    <w:rsid w:val="00B74EFB"/>
    <w:rsid w:val="00B756CE"/>
    <w:rsid w:val="00B75CE4"/>
    <w:rsid w:val="00B75E12"/>
    <w:rsid w:val="00B760F4"/>
    <w:rsid w:val="00B762D5"/>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1DA"/>
    <w:rsid w:val="00BA0AD9"/>
    <w:rsid w:val="00BA0FF7"/>
    <w:rsid w:val="00BA198A"/>
    <w:rsid w:val="00BA1B4B"/>
    <w:rsid w:val="00BA1EAC"/>
    <w:rsid w:val="00BA2066"/>
    <w:rsid w:val="00BA2794"/>
    <w:rsid w:val="00BA293A"/>
    <w:rsid w:val="00BA2D8E"/>
    <w:rsid w:val="00BA2DA7"/>
    <w:rsid w:val="00BA2F81"/>
    <w:rsid w:val="00BA3E3E"/>
    <w:rsid w:val="00BA4BE0"/>
    <w:rsid w:val="00BA546D"/>
    <w:rsid w:val="00BA6367"/>
    <w:rsid w:val="00BA668E"/>
    <w:rsid w:val="00BA6988"/>
    <w:rsid w:val="00BA6C7E"/>
    <w:rsid w:val="00BA6FAD"/>
    <w:rsid w:val="00BA7054"/>
    <w:rsid w:val="00BA70AC"/>
    <w:rsid w:val="00BA723B"/>
    <w:rsid w:val="00BA7D32"/>
    <w:rsid w:val="00BB00CD"/>
    <w:rsid w:val="00BB045C"/>
    <w:rsid w:val="00BB07B8"/>
    <w:rsid w:val="00BB0816"/>
    <w:rsid w:val="00BB0D1E"/>
    <w:rsid w:val="00BB1DEA"/>
    <w:rsid w:val="00BB2541"/>
    <w:rsid w:val="00BB26EC"/>
    <w:rsid w:val="00BB28EC"/>
    <w:rsid w:val="00BB29E1"/>
    <w:rsid w:val="00BB2C97"/>
    <w:rsid w:val="00BB304F"/>
    <w:rsid w:val="00BB34D4"/>
    <w:rsid w:val="00BB35A1"/>
    <w:rsid w:val="00BB3E2B"/>
    <w:rsid w:val="00BB3E8D"/>
    <w:rsid w:val="00BB4551"/>
    <w:rsid w:val="00BB4CB5"/>
    <w:rsid w:val="00BB5341"/>
    <w:rsid w:val="00BB57DA"/>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434"/>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6D5D"/>
    <w:rsid w:val="00BD7746"/>
    <w:rsid w:val="00BD7790"/>
    <w:rsid w:val="00BE00AE"/>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596"/>
    <w:rsid w:val="00BE799A"/>
    <w:rsid w:val="00BE7C6B"/>
    <w:rsid w:val="00BF00E1"/>
    <w:rsid w:val="00BF06DF"/>
    <w:rsid w:val="00BF06E6"/>
    <w:rsid w:val="00BF0F82"/>
    <w:rsid w:val="00BF10BC"/>
    <w:rsid w:val="00BF19C5"/>
    <w:rsid w:val="00BF1E08"/>
    <w:rsid w:val="00BF1FB6"/>
    <w:rsid w:val="00BF2752"/>
    <w:rsid w:val="00BF2AE3"/>
    <w:rsid w:val="00BF31CD"/>
    <w:rsid w:val="00BF3290"/>
    <w:rsid w:val="00BF32E3"/>
    <w:rsid w:val="00BF3B5A"/>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2DE"/>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78A"/>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DC8"/>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4DAC"/>
    <w:rsid w:val="00C3547B"/>
    <w:rsid w:val="00C3550C"/>
    <w:rsid w:val="00C355DF"/>
    <w:rsid w:val="00C35E7A"/>
    <w:rsid w:val="00C36388"/>
    <w:rsid w:val="00C368A4"/>
    <w:rsid w:val="00C371E7"/>
    <w:rsid w:val="00C37251"/>
    <w:rsid w:val="00C37BB2"/>
    <w:rsid w:val="00C37EA6"/>
    <w:rsid w:val="00C37FF1"/>
    <w:rsid w:val="00C40733"/>
    <w:rsid w:val="00C408D7"/>
    <w:rsid w:val="00C409DB"/>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E31"/>
    <w:rsid w:val="00C47732"/>
    <w:rsid w:val="00C47A87"/>
    <w:rsid w:val="00C5007A"/>
    <w:rsid w:val="00C500FF"/>
    <w:rsid w:val="00C5092C"/>
    <w:rsid w:val="00C50A24"/>
    <w:rsid w:val="00C50B1E"/>
    <w:rsid w:val="00C50BB7"/>
    <w:rsid w:val="00C5122E"/>
    <w:rsid w:val="00C51471"/>
    <w:rsid w:val="00C515E1"/>
    <w:rsid w:val="00C51A13"/>
    <w:rsid w:val="00C51C22"/>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735"/>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118"/>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492"/>
    <w:rsid w:val="00C85A6D"/>
    <w:rsid w:val="00C85F51"/>
    <w:rsid w:val="00C86203"/>
    <w:rsid w:val="00C869B0"/>
    <w:rsid w:val="00C86F5B"/>
    <w:rsid w:val="00C8714C"/>
    <w:rsid w:val="00C8753A"/>
    <w:rsid w:val="00C8784D"/>
    <w:rsid w:val="00C9038D"/>
    <w:rsid w:val="00C90724"/>
    <w:rsid w:val="00C907AB"/>
    <w:rsid w:val="00C9095A"/>
    <w:rsid w:val="00C90A9C"/>
    <w:rsid w:val="00C90DA7"/>
    <w:rsid w:val="00C90DC6"/>
    <w:rsid w:val="00C9101B"/>
    <w:rsid w:val="00C910D7"/>
    <w:rsid w:val="00C91840"/>
    <w:rsid w:val="00C91B64"/>
    <w:rsid w:val="00C91CDC"/>
    <w:rsid w:val="00C9236E"/>
    <w:rsid w:val="00C92428"/>
    <w:rsid w:val="00C92471"/>
    <w:rsid w:val="00C924DE"/>
    <w:rsid w:val="00C925AC"/>
    <w:rsid w:val="00C92732"/>
    <w:rsid w:val="00C9282F"/>
    <w:rsid w:val="00C92F4F"/>
    <w:rsid w:val="00C9302B"/>
    <w:rsid w:val="00C93106"/>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A8A"/>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1E38"/>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7A5"/>
    <w:rsid w:val="00CC5D0C"/>
    <w:rsid w:val="00CC5E1E"/>
    <w:rsid w:val="00CC65C0"/>
    <w:rsid w:val="00CC71BF"/>
    <w:rsid w:val="00CC72D1"/>
    <w:rsid w:val="00CC732E"/>
    <w:rsid w:val="00CC738E"/>
    <w:rsid w:val="00CC7392"/>
    <w:rsid w:val="00CC746E"/>
    <w:rsid w:val="00CC7BEC"/>
    <w:rsid w:val="00CD066C"/>
    <w:rsid w:val="00CD0A0B"/>
    <w:rsid w:val="00CD0D8A"/>
    <w:rsid w:val="00CD105A"/>
    <w:rsid w:val="00CD19E3"/>
    <w:rsid w:val="00CD1E72"/>
    <w:rsid w:val="00CD21B0"/>
    <w:rsid w:val="00CD26DF"/>
    <w:rsid w:val="00CD28D7"/>
    <w:rsid w:val="00CD2C6A"/>
    <w:rsid w:val="00CD2E99"/>
    <w:rsid w:val="00CD2F6B"/>
    <w:rsid w:val="00CD32F6"/>
    <w:rsid w:val="00CD356A"/>
    <w:rsid w:val="00CD3739"/>
    <w:rsid w:val="00CD3911"/>
    <w:rsid w:val="00CD3C78"/>
    <w:rsid w:val="00CD43BF"/>
    <w:rsid w:val="00CD44E3"/>
    <w:rsid w:val="00CD47F9"/>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006"/>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3671"/>
    <w:rsid w:val="00D0406E"/>
    <w:rsid w:val="00D0419A"/>
    <w:rsid w:val="00D043FA"/>
    <w:rsid w:val="00D0454B"/>
    <w:rsid w:val="00D04933"/>
    <w:rsid w:val="00D04A9C"/>
    <w:rsid w:val="00D04C6D"/>
    <w:rsid w:val="00D04E65"/>
    <w:rsid w:val="00D0514C"/>
    <w:rsid w:val="00D053A3"/>
    <w:rsid w:val="00D053AD"/>
    <w:rsid w:val="00D054F1"/>
    <w:rsid w:val="00D05697"/>
    <w:rsid w:val="00D05775"/>
    <w:rsid w:val="00D0584C"/>
    <w:rsid w:val="00D05C01"/>
    <w:rsid w:val="00D05C22"/>
    <w:rsid w:val="00D05C44"/>
    <w:rsid w:val="00D064E8"/>
    <w:rsid w:val="00D06885"/>
    <w:rsid w:val="00D06A74"/>
    <w:rsid w:val="00D07275"/>
    <w:rsid w:val="00D077BC"/>
    <w:rsid w:val="00D07817"/>
    <w:rsid w:val="00D07CF4"/>
    <w:rsid w:val="00D07DFC"/>
    <w:rsid w:val="00D10135"/>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8F5"/>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625"/>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A75"/>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3FAE"/>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65"/>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67DC7"/>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A03"/>
    <w:rsid w:val="00D82F20"/>
    <w:rsid w:val="00D82FE9"/>
    <w:rsid w:val="00D83419"/>
    <w:rsid w:val="00D83556"/>
    <w:rsid w:val="00D83613"/>
    <w:rsid w:val="00D83BDB"/>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743"/>
    <w:rsid w:val="00D91442"/>
    <w:rsid w:val="00D91811"/>
    <w:rsid w:val="00D921F0"/>
    <w:rsid w:val="00D92B8A"/>
    <w:rsid w:val="00D92BBE"/>
    <w:rsid w:val="00D93445"/>
    <w:rsid w:val="00D9359E"/>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5D7"/>
    <w:rsid w:val="00DA1A5F"/>
    <w:rsid w:val="00DA1AD9"/>
    <w:rsid w:val="00DA1D95"/>
    <w:rsid w:val="00DA1E27"/>
    <w:rsid w:val="00DA2007"/>
    <w:rsid w:val="00DA21AB"/>
    <w:rsid w:val="00DA327E"/>
    <w:rsid w:val="00DA32FA"/>
    <w:rsid w:val="00DA367A"/>
    <w:rsid w:val="00DA369B"/>
    <w:rsid w:val="00DA3CCD"/>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C"/>
    <w:rsid w:val="00DC06DD"/>
    <w:rsid w:val="00DC0BF4"/>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1A15"/>
    <w:rsid w:val="00DD225E"/>
    <w:rsid w:val="00DD229E"/>
    <w:rsid w:val="00DD2BB7"/>
    <w:rsid w:val="00DD2E44"/>
    <w:rsid w:val="00DD30E3"/>
    <w:rsid w:val="00DD355D"/>
    <w:rsid w:val="00DD35A7"/>
    <w:rsid w:val="00DD3898"/>
    <w:rsid w:val="00DD3BFF"/>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1BE1"/>
    <w:rsid w:val="00DE2737"/>
    <w:rsid w:val="00DE2771"/>
    <w:rsid w:val="00DE2849"/>
    <w:rsid w:val="00DE2BD2"/>
    <w:rsid w:val="00DE2F84"/>
    <w:rsid w:val="00DE3033"/>
    <w:rsid w:val="00DE30E1"/>
    <w:rsid w:val="00DE312E"/>
    <w:rsid w:val="00DE3392"/>
    <w:rsid w:val="00DE33DC"/>
    <w:rsid w:val="00DE37A0"/>
    <w:rsid w:val="00DE37AD"/>
    <w:rsid w:val="00DE3DBB"/>
    <w:rsid w:val="00DE3FBE"/>
    <w:rsid w:val="00DE43D9"/>
    <w:rsid w:val="00DE4918"/>
    <w:rsid w:val="00DE4CB2"/>
    <w:rsid w:val="00DE5123"/>
    <w:rsid w:val="00DE5261"/>
    <w:rsid w:val="00DE52C2"/>
    <w:rsid w:val="00DE5479"/>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01"/>
    <w:rsid w:val="00E0291A"/>
    <w:rsid w:val="00E03097"/>
    <w:rsid w:val="00E03192"/>
    <w:rsid w:val="00E031F6"/>
    <w:rsid w:val="00E0340D"/>
    <w:rsid w:val="00E03593"/>
    <w:rsid w:val="00E03797"/>
    <w:rsid w:val="00E03B81"/>
    <w:rsid w:val="00E03EC3"/>
    <w:rsid w:val="00E04A04"/>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0B6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37E76"/>
    <w:rsid w:val="00E40910"/>
    <w:rsid w:val="00E40E55"/>
    <w:rsid w:val="00E410BA"/>
    <w:rsid w:val="00E4123C"/>
    <w:rsid w:val="00E4212A"/>
    <w:rsid w:val="00E4263F"/>
    <w:rsid w:val="00E4298A"/>
    <w:rsid w:val="00E42FB1"/>
    <w:rsid w:val="00E434BA"/>
    <w:rsid w:val="00E438C5"/>
    <w:rsid w:val="00E43CC0"/>
    <w:rsid w:val="00E43DEA"/>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8CE"/>
    <w:rsid w:val="00E63944"/>
    <w:rsid w:val="00E63A58"/>
    <w:rsid w:val="00E63F4D"/>
    <w:rsid w:val="00E64381"/>
    <w:rsid w:val="00E64DC7"/>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6537"/>
    <w:rsid w:val="00E77ADF"/>
    <w:rsid w:val="00E77D08"/>
    <w:rsid w:val="00E80237"/>
    <w:rsid w:val="00E80403"/>
    <w:rsid w:val="00E80702"/>
    <w:rsid w:val="00E807FC"/>
    <w:rsid w:val="00E80F09"/>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878CF"/>
    <w:rsid w:val="00E9088E"/>
    <w:rsid w:val="00E90D24"/>
    <w:rsid w:val="00E90F23"/>
    <w:rsid w:val="00E911E9"/>
    <w:rsid w:val="00E91367"/>
    <w:rsid w:val="00E91AA4"/>
    <w:rsid w:val="00E9244C"/>
    <w:rsid w:val="00E92758"/>
    <w:rsid w:val="00E92E8B"/>
    <w:rsid w:val="00E933B6"/>
    <w:rsid w:val="00E937BC"/>
    <w:rsid w:val="00E93B23"/>
    <w:rsid w:val="00E93CDE"/>
    <w:rsid w:val="00E94427"/>
    <w:rsid w:val="00E946A6"/>
    <w:rsid w:val="00E949DD"/>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D58"/>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01B"/>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00C"/>
    <w:rsid w:val="00EC78A1"/>
    <w:rsid w:val="00EC7F2E"/>
    <w:rsid w:val="00ED01C8"/>
    <w:rsid w:val="00ED09D6"/>
    <w:rsid w:val="00ED0BCA"/>
    <w:rsid w:val="00ED1A95"/>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ACA"/>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0"/>
    <w:rsid w:val="00ED74E5"/>
    <w:rsid w:val="00ED7686"/>
    <w:rsid w:val="00ED7709"/>
    <w:rsid w:val="00ED7A25"/>
    <w:rsid w:val="00ED7C55"/>
    <w:rsid w:val="00ED7CC7"/>
    <w:rsid w:val="00EE014B"/>
    <w:rsid w:val="00EE0284"/>
    <w:rsid w:val="00EE0567"/>
    <w:rsid w:val="00EE139E"/>
    <w:rsid w:val="00EE1D36"/>
    <w:rsid w:val="00EE1EA6"/>
    <w:rsid w:val="00EE2B79"/>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55E"/>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996"/>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17F95"/>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88F"/>
    <w:rsid w:val="00F349F2"/>
    <w:rsid w:val="00F34A09"/>
    <w:rsid w:val="00F3565D"/>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2E7"/>
    <w:rsid w:val="00F44377"/>
    <w:rsid w:val="00F443DA"/>
    <w:rsid w:val="00F4443A"/>
    <w:rsid w:val="00F44613"/>
    <w:rsid w:val="00F4537E"/>
    <w:rsid w:val="00F45609"/>
    <w:rsid w:val="00F45BAC"/>
    <w:rsid w:val="00F466A4"/>
    <w:rsid w:val="00F467DA"/>
    <w:rsid w:val="00F46905"/>
    <w:rsid w:val="00F46A11"/>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4C8"/>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63C"/>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56"/>
    <w:rsid w:val="00F70E9D"/>
    <w:rsid w:val="00F71595"/>
    <w:rsid w:val="00F715CF"/>
    <w:rsid w:val="00F7171B"/>
    <w:rsid w:val="00F71980"/>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D34"/>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A61"/>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2EAA"/>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56E"/>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47F"/>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BB0"/>
    <w:rsid w:val="00FD4C08"/>
    <w:rsid w:val="00FD59C9"/>
    <w:rsid w:val="00FD5B72"/>
    <w:rsid w:val="00FD5BDF"/>
    <w:rsid w:val="00FD5F2D"/>
    <w:rsid w:val="00FD5FA9"/>
    <w:rsid w:val="00FD60EC"/>
    <w:rsid w:val="00FD62C2"/>
    <w:rsid w:val="00FD6463"/>
    <w:rsid w:val="00FD66BB"/>
    <w:rsid w:val="00FD6C31"/>
    <w:rsid w:val="00FD7041"/>
    <w:rsid w:val="00FD7B0A"/>
    <w:rsid w:val="00FD7CCC"/>
    <w:rsid w:val="00FE002E"/>
    <w:rsid w:val="00FE007D"/>
    <w:rsid w:val="00FE048C"/>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61B"/>
    <w:rsid w:val="00FE4DBB"/>
    <w:rsid w:val="00FE536D"/>
    <w:rsid w:val="00FE631D"/>
    <w:rsid w:val="00FE6958"/>
    <w:rsid w:val="00FE6A1A"/>
    <w:rsid w:val="00FE72F2"/>
    <w:rsid w:val="00FE763F"/>
    <w:rsid w:val="00FE7B37"/>
    <w:rsid w:val="00FF0056"/>
    <w:rsid w:val="00FF0485"/>
    <w:rsid w:val="00FF12D4"/>
    <w:rsid w:val="00FF12E0"/>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FD"/>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B170B46E-B7A7-4043-BA90-39A682C6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3FAE"/>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53FA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53FAE"/>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R4_bullets"/>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0">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40">
    <w:name w:val="标题 4 字符"/>
    <w:basedOn w:val="a0"/>
    <w:link w:val="4"/>
    <w:rsid w:val="008148C7"/>
    <w:rPr>
      <w:rFonts w:ascii="Arial" w:hAnsi="Arial"/>
      <w:sz w:val="24"/>
      <w:lang w:val="en-GB" w:eastAsia="en-US"/>
    </w:rPr>
  </w:style>
  <w:style w:type="character" w:customStyle="1" w:styleId="ui-provider">
    <w:name w:val="ui-provider"/>
    <w:basedOn w:val="a0"/>
    <w:rsid w:val="00405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0302456">
      <w:bodyDiv w:val="1"/>
      <w:marLeft w:val="0"/>
      <w:marRight w:val="0"/>
      <w:marTop w:val="0"/>
      <w:marBottom w:val="0"/>
      <w:divBdr>
        <w:top w:val="none" w:sz="0" w:space="0" w:color="auto"/>
        <w:left w:val="none" w:sz="0" w:space="0" w:color="auto"/>
        <w:bottom w:val="none" w:sz="0" w:space="0" w:color="auto"/>
        <w:right w:val="none" w:sz="0" w:space="0" w:color="auto"/>
      </w:divBdr>
    </w:div>
    <w:div w:id="1612252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782097">
      <w:bodyDiv w:val="1"/>
      <w:marLeft w:val="0"/>
      <w:marRight w:val="0"/>
      <w:marTop w:val="0"/>
      <w:marBottom w:val="0"/>
      <w:divBdr>
        <w:top w:val="none" w:sz="0" w:space="0" w:color="auto"/>
        <w:left w:val="none" w:sz="0" w:space="0" w:color="auto"/>
        <w:bottom w:val="none" w:sz="0" w:space="0" w:color="auto"/>
        <w:right w:val="none" w:sz="0" w:space="0" w:color="auto"/>
      </w:divBdr>
    </w:div>
    <w:div w:id="4576759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9693859">
      <w:bodyDiv w:val="1"/>
      <w:marLeft w:val="0"/>
      <w:marRight w:val="0"/>
      <w:marTop w:val="0"/>
      <w:marBottom w:val="0"/>
      <w:divBdr>
        <w:top w:val="none" w:sz="0" w:space="0" w:color="auto"/>
        <w:left w:val="none" w:sz="0" w:space="0" w:color="auto"/>
        <w:bottom w:val="none" w:sz="0" w:space="0" w:color="auto"/>
        <w:right w:val="none" w:sz="0" w:space="0" w:color="auto"/>
      </w:divBdr>
    </w:div>
    <w:div w:id="132020038">
      <w:bodyDiv w:val="1"/>
      <w:marLeft w:val="0"/>
      <w:marRight w:val="0"/>
      <w:marTop w:val="0"/>
      <w:marBottom w:val="0"/>
      <w:divBdr>
        <w:top w:val="none" w:sz="0" w:space="0" w:color="auto"/>
        <w:left w:val="none" w:sz="0" w:space="0" w:color="auto"/>
        <w:bottom w:val="none" w:sz="0" w:space="0" w:color="auto"/>
        <w:right w:val="none" w:sz="0" w:space="0" w:color="auto"/>
      </w:divBdr>
      <w:divsChild>
        <w:div w:id="1960254709">
          <w:marLeft w:val="432"/>
          <w:marRight w:val="0"/>
          <w:marTop w:val="240"/>
          <w:marBottom w:val="0"/>
          <w:divBdr>
            <w:top w:val="none" w:sz="0" w:space="0" w:color="auto"/>
            <w:left w:val="none" w:sz="0" w:space="0" w:color="auto"/>
            <w:bottom w:val="none" w:sz="0" w:space="0" w:color="auto"/>
            <w:right w:val="none" w:sz="0" w:space="0" w:color="auto"/>
          </w:divBdr>
        </w:div>
        <w:div w:id="554001884">
          <w:marLeft w:val="1267"/>
          <w:marRight w:val="0"/>
          <w:marTop w:val="180"/>
          <w:marBottom w:val="0"/>
          <w:divBdr>
            <w:top w:val="none" w:sz="0" w:space="0" w:color="auto"/>
            <w:left w:val="none" w:sz="0" w:space="0" w:color="auto"/>
            <w:bottom w:val="none" w:sz="0" w:space="0" w:color="auto"/>
            <w:right w:val="none" w:sz="0" w:space="0" w:color="auto"/>
          </w:divBdr>
        </w:div>
        <w:div w:id="111897603">
          <w:marLeft w:val="1267"/>
          <w:marRight w:val="0"/>
          <w:marTop w:val="180"/>
          <w:marBottom w:val="0"/>
          <w:divBdr>
            <w:top w:val="none" w:sz="0" w:space="0" w:color="auto"/>
            <w:left w:val="none" w:sz="0" w:space="0" w:color="auto"/>
            <w:bottom w:val="none" w:sz="0" w:space="0" w:color="auto"/>
            <w:right w:val="none" w:sz="0" w:space="0" w:color="auto"/>
          </w:divBdr>
        </w:div>
        <w:div w:id="1527789774">
          <w:marLeft w:val="1267"/>
          <w:marRight w:val="0"/>
          <w:marTop w:val="180"/>
          <w:marBottom w:val="0"/>
          <w:divBdr>
            <w:top w:val="none" w:sz="0" w:space="0" w:color="auto"/>
            <w:left w:val="none" w:sz="0" w:space="0" w:color="auto"/>
            <w:bottom w:val="none" w:sz="0" w:space="0" w:color="auto"/>
            <w:right w:val="none" w:sz="0" w:space="0" w:color="auto"/>
          </w:divBdr>
        </w:div>
        <w:div w:id="448550389">
          <w:marLeft w:val="1267"/>
          <w:marRight w:val="0"/>
          <w:marTop w:val="180"/>
          <w:marBottom w:val="0"/>
          <w:divBdr>
            <w:top w:val="none" w:sz="0" w:space="0" w:color="auto"/>
            <w:left w:val="none" w:sz="0" w:space="0" w:color="auto"/>
            <w:bottom w:val="none" w:sz="0" w:space="0" w:color="auto"/>
            <w:right w:val="none" w:sz="0" w:space="0" w:color="auto"/>
          </w:divBdr>
        </w:div>
        <w:div w:id="1410687478">
          <w:marLeft w:val="1267"/>
          <w:marRight w:val="0"/>
          <w:marTop w:val="180"/>
          <w:marBottom w:val="0"/>
          <w:divBdr>
            <w:top w:val="none" w:sz="0" w:space="0" w:color="auto"/>
            <w:left w:val="none" w:sz="0" w:space="0" w:color="auto"/>
            <w:bottom w:val="none" w:sz="0" w:space="0" w:color="auto"/>
            <w:right w:val="none" w:sz="0" w:space="0" w:color="auto"/>
          </w:divBdr>
        </w:div>
        <w:div w:id="181478112">
          <w:marLeft w:val="432"/>
          <w:marRight w:val="0"/>
          <w:marTop w:val="24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4029787">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39657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680347">
      <w:bodyDiv w:val="1"/>
      <w:marLeft w:val="0"/>
      <w:marRight w:val="0"/>
      <w:marTop w:val="0"/>
      <w:marBottom w:val="0"/>
      <w:divBdr>
        <w:top w:val="none" w:sz="0" w:space="0" w:color="auto"/>
        <w:left w:val="none" w:sz="0" w:space="0" w:color="auto"/>
        <w:bottom w:val="none" w:sz="0" w:space="0" w:color="auto"/>
        <w:right w:val="none" w:sz="0" w:space="0" w:color="auto"/>
      </w:divBdr>
    </w:div>
    <w:div w:id="174852578">
      <w:bodyDiv w:val="1"/>
      <w:marLeft w:val="0"/>
      <w:marRight w:val="0"/>
      <w:marTop w:val="0"/>
      <w:marBottom w:val="0"/>
      <w:divBdr>
        <w:top w:val="none" w:sz="0" w:space="0" w:color="auto"/>
        <w:left w:val="none" w:sz="0" w:space="0" w:color="auto"/>
        <w:bottom w:val="none" w:sz="0" w:space="0" w:color="auto"/>
        <w:right w:val="none" w:sz="0" w:space="0" w:color="auto"/>
      </w:divBdr>
    </w:div>
    <w:div w:id="175388929">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67927">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40392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8731506">
      <w:bodyDiv w:val="1"/>
      <w:marLeft w:val="0"/>
      <w:marRight w:val="0"/>
      <w:marTop w:val="0"/>
      <w:marBottom w:val="0"/>
      <w:divBdr>
        <w:top w:val="none" w:sz="0" w:space="0" w:color="auto"/>
        <w:left w:val="none" w:sz="0" w:space="0" w:color="auto"/>
        <w:bottom w:val="none" w:sz="0" w:space="0" w:color="auto"/>
        <w:right w:val="none" w:sz="0" w:space="0" w:color="auto"/>
      </w:divBdr>
    </w:div>
    <w:div w:id="250165529">
      <w:bodyDiv w:val="1"/>
      <w:marLeft w:val="0"/>
      <w:marRight w:val="0"/>
      <w:marTop w:val="0"/>
      <w:marBottom w:val="0"/>
      <w:divBdr>
        <w:top w:val="none" w:sz="0" w:space="0" w:color="auto"/>
        <w:left w:val="none" w:sz="0" w:space="0" w:color="auto"/>
        <w:bottom w:val="none" w:sz="0" w:space="0" w:color="auto"/>
        <w:right w:val="none" w:sz="0" w:space="0" w:color="auto"/>
      </w:divBdr>
    </w:div>
    <w:div w:id="253515736">
      <w:bodyDiv w:val="1"/>
      <w:marLeft w:val="0"/>
      <w:marRight w:val="0"/>
      <w:marTop w:val="0"/>
      <w:marBottom w:val="0"/>
      <w:divBdr>
        <w:top w:val="none" w:sz="0" w:space="0" w:color="auto"/>
        <w:left w:val="none" w:sz="0" w:space="0" w:color="auto"/>
        <w:bottom w:val="none" w:sz="0" w:space="0" w:color="auto"/>
        <w:right w:val="none" w:sz="0" w:space="0" w:color="auto"/>
      </w:divBdr>
    </w:div>
    <w:div w:id="256524113">
      <w:bodyDiv w:val="1"/>
      <w:marLeft w:val="0"/>
      <w:marRight w:val="0"/>
      <w:marTop w:val="0"/>
      <w:marBottom w:val="0"/>
      <w:divBdr>
        <w:top w:val="none" w:sz="0" w:space="0" w:color="auto"/>
        <w:left w:val="none" w:sz="0" w:space="0" w:color="auto"/>
        <w:bottom w:val="none" w:sz="0" w:space="0" w:color="auto"/>
        <w:right w:val="none" w:sz="0" w:space="0" w:color="auto"/>
      </w:divBdr>
    </w:div>
    <w:div w:id="257446676">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054621">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2248664">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2102708">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530776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4596786">
      <w:bodyDiv w:val="1"/>
      <w:marLeft w:val="0"/>
      <w:marRight w:val="0"/>
      <w:marTop w:val="0"/>
      <w:marBottom w:val="0"/>
      <w:divBdr>
        <w:top w:val="none" w:sz="0" w:space="0" w:color="auto"/>
        <w:left w:val="none" w:sz="0" w:space="0" w:color="auto"/>
        <w:bottom w:val="none" w:sz="0" w:space="0" w:color="auto"/>
        <w:right w:val="none" w:sz="0" w:space="0" w:color="auto"/>
      </w:divBdr>
      <w:divsChild>
        <w:div w:id="715281411">
          <w:marLeft w:val="0"/>
          <w:marRight w:val="0"/>
          <w:marTop w:val="0"/>
          <w:marBottom w:val="0"/>
          <w:divBdr>
            <w:top w:val="none" w:sz="0" w:space="0" w:color="auto"/>
            <w:left w:val="none" w:sz="0" w:space="0" w:color="auto"/>
            <w:bottom w:val="none" w:sz="0" w:space="0" w:color="auto"/>
            <w:right w:val="none" w:sz="0" w:space="0" w:color="auto"/>
          </w:divBdr>
          <w:divsChild>
            <w:div w:id="149614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4504087">
      <w:bodyDiv w:val="1"/>
      <w:marLeft w:val="0"/>
      <w:marRight w:val="0"/>
      <w:marTop w:val="0"/>
      <w:marBottom w:val="0"/>
      <w:divBdr>
        <w:top w:val="none" w:sz="0" w:space="0" w:color="auto"/>
        <w:left w:val="none" w:sz="0" w:space="0" w:color="auto"/>
        <w:bottom w:val="none" w:sz="0" w:space="0" w:color="auto"/>
        <w:right w:val="none" w:sz="0" w:space="0" w:color="auto"/>
      </w:divBdr>
    </w:div>
    <w:div w:id="357588503">
      <w:bodyDiv w:val="1"/>
      <w:marLeft w:val="0"/>
      <w:marRight w:val="0"/>
      <w:marTop w:val="0"/>
      <w:marBottom w:val="0"/>
      <w:divBdr>
        <w:top w:val="none" w:sz="0" w:space="0" w:color="auto"/>
        <w:left w:val="none" w:sz="0" w:space="0" w:color="auto"/>
        <w:bottom w:val="none" w:sz="0" w:space="0" w:color="auto"/>
        <w:right w:val="none" w:sz="0" w:space="0" w:color="auto"/>
      </w:divBdr>
    </w:div>
    <w:div w:id="362479664">
      <w:bodyDiv w:val="1"/>
      <w:marLeft w:val="0"/>
      <w:marRight w:val="0"/>
      <w:marTop w:val="0"/>
      <w:marBottom w:val="0"/>
      <w:divBdr>
        <w:top w:val="none" w:sz="0" w:space="0" w:color="auto"/>
        <w:left w:val="none" w:sz="0" w:space="0" w:color="auto"/>
        <w:bottom w:val="none" w:sz="0" w:space="0" w:color="auto"/>
        <w:right w:val="none" w:sz="0" w:space="0" w:color="auto"/>
      </w:divBdr>
    </w:div>
    <w:div w:id="373239704">
      <w:bodyDiv w:val="1"/>
      <w:marLeft w:val="0"/>
      <w:marRight w:val="0"/>
      <w:marTop w:val="0"/>
      <w:marBottom w:val="0"/>
      <w:divBdr>
        <w:top w:val="none" w:sz="0" w:space="0" w:color="auto"/>
        <w:left w:val="none" w:sz="0" w:space="0" w:color="auto"/>
        <w:bottom w:val="none" w:sz="0" w:space="0" w:color="auto"/>
        <w:right w:val="none" w:sz="0" w:space="0" w:color="auto"/>
      </w:divBdr>
    </w:div>
    <w:div w:id="37342736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399448972">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0977">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4787159">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3498610">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098189">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0097284">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02546">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525997">
      <w:bodyDiv w:val="1"/>
      <w:marLeft w:val="0"/>
      <w:marRight w:val="0"/>
      <w:marTop w:val="0"/>
      <w:marBottom w:val="0"/>
      <w:divBdr>
        <w:top w:val="none" w:sz="0" w:space="0" w:color="auto"/>
        <w:left w:val="none" w:sz="0" w:space="0" w:color="auto"/>
        <w:bottom w:val="none" w:sz="0" w:space="0" w:color="auto"/>
        <w:right w:val="none" w:sz="0" w:space="0" w:color="auto"/>
      </w:divBdr>
    </w:div>
    <w:div w:id="548037295">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499753">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7666234">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1911007">
      <w:bodyDiv w:val="1"/>
      <w:marLeft w:val="0"/>
      <w:marRight w:val="0"/>
      <w:marTop w:val="0"/>
      <w:marBottom w:val="0"/>
      <w:divBdr>
        <w:top w:val="none" w:sz="0" w:space="0" w:color="auto"/>
        <w:left w:val="none" w:sz="0" w:space="0" w:color="auto"/>
        <w:bottom w:val="none" w:sz="0" w:space="0" w:color="auto"/>
        <w:right w:val="none" w:sz="0" w:space="0" w:color="auto"/>
      </w:divBdr>
    </w:div>
    <w:div w:id="562839650">
      <w:bodyDiv w:val="1"/>
      <w:marLeft w:val="0"/>
      <w:marRight w:val="0"/>
      <w:marTop w:val="0"/>
      <w:marBottom w:val="0"/>
      <w:divBdr>
        <w:top w:val="none" w:sz="0" w:space="0" w:color="auto"/>
        <w:left w:val="none" w:sz="0" w:space="0" w:color="auto"/>
        <w:bottom w:val="none" w:sz="0" w:space="0" w:color="auto"/>
        <w:right w:val="none" w:sz="0" w:space="0" w:color="auto"/>
      </w:divBdr>
    </w:div>
    <w:div w:id="563495552">
      <w:bodyDiv w:val="1"/>
      <w:marLeft w:val="0"/>
      <w:marRight w:val="0"/>
      <w:marTop w:val="0"/>
      <w:marBottom w:val="0"/>
      <w:divBdr>
        <w:top w:val="none" w:sz="0" w:space="0" w:color="auto"/>
        <w:left w:val="none" w:sz="0" w:space="0" w:color="auto"/>
        <w:bottom w:val="none" w:sz="0" w:space="0" w:color="auto"/>
        <w:right w:val="none" w:sz="0" w:space="0" w:color="auto"/>
      </w:divBdr>
    </w:div>
    <w:div w:id="583733263">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7156743">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0250007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375708">
      <w:bodyDiv w:val="1"/>
      <w:marLeft w:val="0"/>
      <w:marRight w:val="0"/>
      <w:marTop w:val="0"/>
      <w:marBottom w:val="0"/>
      <w:divBdr>
        <w:top w:val="none" w:sz="0" w:space="0" w:color="auto"/>
        <w:left w:val="none" w:sz="0" w:space="0" w:color="auto"/>
        <w:bottom w:val="none" w:sz="0" w:space="0" w:color="auto"/>
        <w:right w:val="none" w:sz="0" w:space="0" w:color="auto"/>
      </w:divBdr>
    </w:div>
    <w:div w:id="644239268">
      <w:bodyDiv w:val="1"/>
      <w:marLeft w:val="0"/>
      <w:marRight w:val="0"/>
      <w:marTop w:val="0"/>
      <w:marBottom w:val="0"/>
      <w:divBdr>
        <w:top w:val="none" w:sz="0" w:space="0" w:color="auto"/>
        <w:left w:val="none" w:sz="0" w:space="0" w:color="auto"/>
        <w:bottom w:val="none" w:sz="0" w:space="0" w:color="auto"/>
        <w:right w:val="none" w:sz="0" w:space="0" w:color="auto"/>
      </w:divBdr>
      <w:divsChild>
        <w:div w:id="747574279">
          <w:marLeft w:val="1267"/>
          <w:marRight w:val="0"/>
          <w:marTop w:val="180"/>
          <w:marBottom w:val="0"/>
          <w:divBdr>
            <w:top w:val="none" w:sz="0" w:space="0" w:color="auto"/>
            <w:left w:val="none" w:sz="0" w:space="0" w:color="auto"/>
            <w:bottom w:val="none" w:sz="0" w:space="0" w:color="auto"/>
            <w:right w:val="none" w:sz="0" w:space="0" w:color="auto"/>
          </w:divBdr>
        </w:div>
        <w:div w:id="497624548">
          <w:marLeft w:val="1267"/>
          <w:marRight w:val="0"/>
          <w:marTop w:val="180"/>
          <w:marBottom w:val="0"/>
          <w:divBdr>
            <w:top w:val="none" w:sz="0" w:space="0" w:color="auto"/>
            <w:left w:val="none" w:sz="0" w:space="0" w:color="auto"/>
            <w:bottom w:val="none" w:sz="0" w:space="0" w:color="auto"/>
            <w:right w:val="none" w:sz="0" w:space="0" w:color="auto"/>
          </w:divBdr>
        </w:div>
      </w:divsChild>
    </w:div>
    <w:div w:id="65032893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9428061">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31805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3411597">
      <w:bodyDiv w:val="1"/>
      <w:marLeft w:val="0"/>
      <w:marRight w:val="0"/>
      <w:marTop w:val="0"/>
      <w:marBottom w:val="0"/>
      <w:divBdr>
        <w:top w:val="none" w:sz="0" w:space="0" w:color="auto"/>
        <w:left w:val="none" w:sz="0" w:space="0" w:color="auto"/>
        <w:bottom w:val="none" w:sz="0" w:space="0" w:color="auto"/>
        <w:right w:val="none" w:sz="0" w:space="0" w:color="auto"/>
      </w:divBdr>
    </w:div>
    <w:div w:id="706951824">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4723288">
      <w:bodyDiv w:val="1"/>
      <w:marLeft w:val="0"/>
      <w:marRight w:val="0"/>
      <w:marTop w:val="0"/>
      <w:marBottom w:val="0"/>
      <w:divBdr>
        <w:top w:val="none" w:sz="0" w:space="0" w:color="auto"/>
        <w:left w:val="none" w:sz="0" w:space="0" w:color="auto"/>
        <w:bottom w:val="none" w:sz="0" w:space="0" w:color="auto"/>
        <w:right w:val="none" w:sz="0" w:space="0" w:color="auto"/>
      </w:divBdr>
    </w:div>
    <w:div w:id="727723379">
      <w:bodyDiv w:val="1"/>
      <w:marLeft w:val="0"/>
      <w:marRight w:val="0"/>
      <w:marTop w:val="0"/>
      <w:marBottom w:val="0"/>
      <w:divBdr>
        <w:top w:val="none" w:sz="0" w:space="0" w:color="auto"/>
        <w:left w:val="none" w:sz="0" w:space="0" w:color="auto"/>
        <w:bottom w:val="none" w:sz="0" w:space="0" w:color="auto"/>
        <w:right w:val="none" w:sz="0" w:space="0" w:color="auto"/>
      </w:divBdr>
      <w:divsChild>
        <w:div w:id="588194309">
          <w:marLeft w:val="0"/>
          <w:marRight w:val="0"/>
          <w:marTop w:val="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2919963">
      <w:bodyDiv w:val="1"/>
      <w:marLeft w:val="0"/>
      <w:marRight w:val="0"/>
      <w:marTop w:val="0"/>
      <w:marBottom w:val="0"/>
      <w:divBdr>
        <w:top w:val="none" w:sz="0" w:space="0" w:color="auto"/>
        <w:left w:val="none" w:sz="0" w:space="0" w:color="auto"/>
        <w:bottom w:val="none" w:sz="0" w:space="0" w:color="auto"/>
        <w:right w:val="none" w:sz="0" w:space="0" w:color="auto"/>
      </w:divBdr>
    </w:div>
    <w:div w:id="789127464">
      <w:bodyDiv w:val="1"/>
      <w:marLeft w:val="0"/>
      <w:marRight w:val="0"/>
      <w:marTop w:val="0"/>
      <w:marBottom w:val="0"/>
      <w:divBdr>
        <w:top w:val="none" w:sz="0" w:space="0" w:color="auto"/>
        <w:left w:val="none" w:sz="0" w:space="0" w:color="auto"/>
        <w:bottom w:val="none" w:sz="0" w:space="0" w:color="auto"/>
        <w:right w:val="none" w:sz="0" w:space="0" w:color="auto"/>
      </w:divBdr>
    </w:div>
    <w:div w:id="79321021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726380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0149211">
      <w:bodyDiv w:val="1"/>
      <w:marLeft w:val="0"/>
      <w:marRight w:val="0"/>
      <w:marTop w:val="0"/>
      <w:marBottom w:val="0"/>
      <w:divBdr>
        <w:top w:val="none" w:sz="0" w:space="0" w:color="auto"/>
        <w:left w:val="none" w:sz="0" w:space="0" w:color="auto"/>
        <w:bottom w:val="none" w:sz="0" w:space="0" w:color="auto"/>
        <w:right w:val="none" w:sz="0" w:space="0" w:color="auto"/>
      </w:divBdr>
      <w:divsChild>
        <w:div w:id="1835603597">
          <w:marLeft w:val="0"/>
          <w:marRight w:val="0"/>
          <w:marTop w:val="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218222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403111">
      <w:bodyDiv w:val="1"/>
      <w:marLeft w:val="0"/>
      <w:marRight w:val="0"/>
      <w:marTop w:val="0"/>
      <w:marBottom w:val="0"/>
      <w:divBdr>
        <w:top w:val="none" w:sz="0" w:space="0" w:color="auto"/>
        <w:left w:val="none" w:sz="0" w:space="0" w:color="auto"/>
        <w:bottom w:val="none" w:sz="0" w:space="0" w:color="auto"/>
        <w:right w:val="none" w:sz="0" w:space="0" w:color="auto"/>
      </w:divBdr>
    </w:div>
    <w:div w:id="842624110">
      <w:bodyDiv w:val="1"/>
      <w:marLeft w:val="0"/>
      <w:marRight w:val="0"/>
      <w:marTop w:val="0"/>
      <w:marBottom w:val="0"/>
      <w:divBdr>
        <w:top w:val="none" w:sz="0" w:space="0" w:color="auto"/>
        <w:left w:val="none" w:sz="0" w:space="0" w:color="auto"/>
        <w:bottom w:val="none" w:sz="0" w:space="0" w:color="auto"/>
        <w:right w:val="none" w:sz="0" w:space="0" w:color="auto"/>
      </w:divBdr>
    </w:div>
    <w:div w:id="844441655">
      <w:bodyDiv w:val="1"/>
      <w:marLeft w:val="0"/>
      <w:marRight w:val="0"/>
      <w:marTop w:val="0"/>
      <w:marBottom w:val="0"/>
      <w:divBdr>
        <w:top w:val="none" w:sz="0" w:space="0" w:color="auto"/>
        <w:left w:val="none" w:sz="0" w:space="0" w:color="auto"/>
        <w:bottom w:val="none" w:sz="0" w:space="0" w:color="auto"/>
        <w:right w:val="none" w:sz="0" w:space="0" w:color="auto"/>
      </w:divBdr>
    </w:div>
    <w:div w:id="854153933">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2943703">
      <w:bodyDiv w:val="1"/>
      <w:marLeft w:val="0"/>
      <w:marRight w:val="0"/>
      <w:marTop w:val="0"/>
      <w:marBottom w:val="0"/>
      <w:divBdr>
        <w:top w:val="none" w:sz="0" w:space="0" w:color="auto"/>
        <w:left w:val="none" w:sz="0" w:space="0" w:color="auto"/>
        <w:bottom w:val="none" w:sz="0" w:space="0" w:color="auto"/>
        <w:right w:val="none" w:sz="0" w:space="0" w:color="auto"/>
      </w:divBdr>
    </w:div>
    <w:div w:id="865212800">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87453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9998012">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5318582">
      <w:bodyDiv w:val="1"/>
      <w:marLeft w:val="0"/>
      <w:marRight w:val="0"/>
      <w:marTop w:val="0"/>
      <w:marBottom w:val="0"/>
      <w:divBdr>
        <w:top w:val="none" w:sz="0" w:space="0" w:color="auto"/>
        <w:left w:val="none" w:sz="0" w:space="0" w:color="auto"/>
        <w:bottom w:val="none" w:sz="0" w:space="0" w:color="auto"/>
        <w:right w:val="none" w:sz="0" w:space="0" w:color="auto"/>
      </w:divBdr>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8397062">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2807742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785991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789020">
      <w:bodyDiv w:val="1"/>
      <w:marLeft w:val="0"/>
      <w:marRight w:val="0"/>
      <w:marTop w:val="0"/>
      <w:marBottom w:val="0"/>
      <w:divBdr>
        <w:top w:val="none" w:sz="0" w:space="0" w:color="auto"/>
        <w:left w:val="none" w:sz="0" w:space="0" w:color="auto"/>
        <w:bottom w:val="none" w:sz="0" w:space="0" w:color="auto"/>
        <w:right w:val="none" w:sz="0" w:space="0" w:color="auto"/>
      </w:divBdr>
      <w:divsChild>
        <w:div w:id="322978972">
          <w:marLeft w:val="0"/>
          <w:marRight w:val="0"/>
          <w:marTop w:val="0"/>
          <w:marBottom w:val="0"/>
          <w:divBdr>
            <w:top w:val="none" w:sz="0" w:space="0" w:color="auto"/>
            <w:left w:val="none" w:sz="0" w:space="0" w:color="auto"/>
            <w:bottom w:val="none" w:sz="0" w:space="0" w:color="auto"/>
            <w:right w:val="none" w:sz="0" w:space="0" w:color="auto"/>
          </w:divBdr>
        </w:div>
      </w:divsChild>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0937309">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156814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0372867">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48528950">
      <w:bodyDiv w:val="1"/>
      <w:marLeft w:val="0"/>
      <w:marRight w:val="0"/>
      <w:marTop w:val="0"/>
      <w:marBottom w:val="0"/>
      <w:divBdr>
        <w:top w:val="none" w:sz="0" w:space="0" w:color="auto"/>
        <w:left w:val="none" w:sz="0" w:space="0" w:color="auto"/>
        <w:bottom w:val="none" w:sz="0" w:space="0" w:color="auto"/>
        <w:right w:val="none" w:sz="0" w:space="0" w:color="auto"/>
      </w:divBdr>
      <w:divsChild>
        <w:div w:id="1861122775">
          <w:marLeft w:val="1267"/>
          <w:marRight w:val="0"/>
          <w:marTop w:val="180"/>
          <w:marBottom w:val="0"/>
          <w:divBdr>
            <w:top w:val="none" w:sz="0" w:space="0" w:color="auto"/>
            <w:left w:val="none" w:sz="0" w:space="0" w:color="auto"/>
            <w:bottom w:val="none" w:sz="0" w:space="0" w:color="auto"/>
            <w:right w:val="none" w:sz="0" w:space="0" w:color="auto"/>
          </w:divBdr>
        </w:div>
        <w:div w:id="948243070">
          <w:marLeft w:val="1699"/>
          <w:marRight w:val="0"/>
          <w:marTop w:val="120"/>
          <w:marBottom w:val="0"/>
          <w:divBdr>
            <w:top w:val="none" w:sz="0" w:space="0" w:color="auto"/>
            <w:left w:val="none" w:sz="0" w:space="0" w:color="auto"/>
            <w:bottom w:val="none" w:sz="0" w:space="0" w:color="auto"/>
            <w:right w:val="none" w:sz="0" w:space="0" w:color="auto"/>
          </w:divBdr>
        </w:div>
        <w:div w:id="646783266">
          <w:marLeft w:val="1267"/>
          <w:marRight w:val="0"/>
          <w:marTop w:val="180"/>
          <w:marBottom w:val="0"/>
          <w:divBdr>
            <w:top w:val="none" w:sz="0" w:space="0" w:color="auto"/>
            <w:left w:val="none" w:sz="0" w:space="0" w:color="auto"/>
            <w:bottom w:val="none" w:sz="0" w:space="0" w:color="auto"/>
            <w:right w:val="none" w:sz="0" w:space="0" w:color="auto"/>
          </w:divBdr>
        </w:div>
        <w:div w:id="2056005078">
          <w:marLeft w:val="1699"/>
          <w:marRight w:val="0"/>
          <w:marTop w:val="120"/>
          <w:marBottom w:val="0"/>
          <w:divBdr>
            <w:top w:val="none" w:sz="0" w:space="0" w:color="auto"/>
            <w:left w:val="none" w:sz="0" w:space="0" w:color="auto"/>
            <w:bottom w:val="none" w:sz="0" w:space="0" w:color="auto"/>
            <w:right w:val="none" w:sz="0" w:space="0" w:color="auto"/>
          </w:divBdr>
        </w:div>
        <w:div w:id="647128923">
          <w:marLeft w:val="1987"/>
          <w:marRight w:val="0"/>
          <w:marTop w:val="100"/>
          <w:marBottom w:val="0"/>
          <w:divBdr>
            <w:top w:val="none" w:sz="0" w:space="0" w:color="auto"/>
            <w:left w:val="none" w:sz="0" w:space="0" w:color="auto"/>
            <w:bottom w:val="none" w:sz="0" w:space="0" w:color="auto"/>
            <w:right w:val="none" w:sz="0" w:space="0" w:color="auto"/>
          </w:divBdr>
        </w:div>
        <w:div w:id="486479180">
          <w:marLeft w:val="1699"/>
          <w:marRight w:val="0"/>
          <w:marTop w:val="120"/>
          <w:marBottom w:val="0"/>
          <w:divBdr>
            <w:top w:val="none" w:sz="0" w:space="0" w:color="auto"/>
            <w:left w:val="none" w:sz="0" w:space="0" w:color="auto"/>
            <w:bottom w:val="none" w:sz="0" w:space="0" w:color="auto"/>
            <w:right w:val="none" w:sz="0" w:space="0" w:color="auto"/>
          </w:divBdr>
        </w:div>
        <w:div w:id="753169785">
          <w:marLeft w:val="1987"/>
          <w:marRight w:val="0"/>
          <w:marTop w:val="100"/>
          <w:marBottom w:val="0"/>
          <w:divBdr>
            <w:top w:val="none" w:sz="0" w:space="0" w:color="auto"/>
            <w:left w:val="none" w:sz="0" w:space="0" w:color="auto"/>
            <w:bottom w:val="none" w:sz="0" w:space="0" w:color="auto"/>
            <w:right w:val="none" w:sz="0" w:space="0" w:color="auto"/>
          </w:divBdr>
        </w:div>
        <w:div w:id="284699772">
          <w:marLeft w:val="1267"/>
          <w:marRight w:val="0"/>
          <w:marTop w:val="180"/>
          <w:marBottom w:val="0"/>
          <w:divBdr>
            <w:top w:val="none" w:sz="0" w:space="0" w:color="auto"/>
            <w:left w:val="none" w:sz="0" w:space="0" w:color="auto"/>
            <w:bottom w:val="none" w:sz="0" w:space="0" w:color="auto"/>
            <w:right w:val="none" w:sz="0" w:space="0" w:color="auto"/>
          </w:divBdr>
        </w:div>
        <w:div w:id="1136095975">
          <w:marLeft w:val="1267"/>
          <w:marRight w:val="0"/>
          <w:marTop w:val="180"/>
          <w:marBottom w:val="0"/>
          <w:divBdr>
            <w:top w:val="none" w:sz="0" w:space="0" w:color="auto"/>
            <w:left w:val="none" w:sz="0" w:space="0" w:color="auto"/>
            <w:bottom w:val="none" w:sz="0" w:space="0" w:color="auto"/>
            <w:right w:val="none" w:sz="0" w:space="0" w:color="auto"/>
          </w:divBdr>
        </w:div>
      </w:divsChild>
    </w:div>
    <w:div w:id="1051269221">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0007296">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832180">
      <w:bodyDiv w:val="1"/>
      <w:marLeft w:val="0"/>
      <w:marRight w:val="0"/>
      <w:marTop w:val="0"/>
      <w:marBottom w:val="0"/>
      <w:divBdr>
        <w:top w:val="none" w:sz="0" w:space="0" w:color="auto"/>
        <w:left w:val="none" w:sz="0" w:space="0" w:color="auto"/>
        <w:bottom w:val="none" w:sz="0" w:space="0" w:color="auto"/>
        <w:right w:val="none" w:sz="0" w:space="0" w:color="auto"/>
      </w:divBdr>
    </w:div>
    <w:div w:id="1096901416">
      <w:bodyDiv w:val="1"/>
      <w:marLeft w:val="0"/>
      <w:marRight w:val="0"/>
      <w:marTop w:val="0"/>
      <w:marBottom w:val="0"/>
      <w:divBdr>
        <w:top w:val="none" w:sz="0" w:space="0" w:color="auto"/>
        <w:left w:val="none" w:sz="0" w:space="0" w:color="auto"/>
        <w:bottom w:val="none" w:sz="0" w:space="0" w:color="auto"/>
        <w:right w:val="none" w:sz="0" w:space="0" w:color="auto"/>
      </w:divBdr>
    </w:div>
    <w:div w:id="1098908676">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33913410">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9253288">
      <w:bodyDiv w:val="1"/>
      <w:marLeft w:val="0"/>
      <w:marRight w:val="0"/>
      <w:marTop w:val="0"/>
      <w:marBottom w:val="0"/>
      <w:divBdr>
        <w:top w:val="none" w:sz="0" w:space="0" w:color="auto"/>
        <w:left w:val="none" w:sz="0" w:space="0" w:color="auto"/>
        <w:bottom w:val="none" w:sz="0" w:space="0" w:color="auto"/>
        <w:right w:val="none" w:sz="0" w:space="0" w:color="auto"/>
      </w:divBdr>
      <w:divsChild>
        <w:div w:id="1641111090">
          <w:marLeft w:val="432"/>
          <w:marRight w:val="0"/>
          <w:marTop w:val="240"/>
          <w:marBottom w:val="0"/>
          <w:divBdr>
            <w:top w:val="none" w:sz="0" w:space="0" w:color="auto"/>
            <w:left w:val="none" w:sz="0" w:space="0" w:color="auto"/>
            <w:bottom w:val="none" w:sz="0" w:space="0" w:color="auto"/>
            <w:right w:val="none" w:sz="0" w:space="0" w:color="auto"/>
          </w:divBdr>
        </w:div>
        <w:div w:id="397477131">
          <w:marLeft w:val="1267"/>
          <w:marRight w:val="0"/>
          <w:marTop w:val="180"/>
          <w:marBottom w:val="0"/>
          <w:divBdr>
            <w:top w:val="none" w:sz="0" w:space="0" w:color="auto"/>
            <w:left w:val="none" w:sz="0" w:space="0" w:color="auto"/>
            <w:bottom w:val="none" w:sz="0" w:space="0" w:color="auto"/>
            <w:right w:val="none" w:sz="0" w:space="0" w:color="auto"/>
          </w:divBdr>
        </w:div>
        <w:div w:id="1725593611">
          <w:marLeft w:val="1267"/>
          <w:marRight w:val="0"/>
          <w:marTop w:val="180"/>
          <w:marBottom w:val="0"/>
          <w:divBdr>
            <w:top w:val="none" w:sz="0" w:space="0" w:color="auto"/>
            <w:left w:val="none" w:sz="0" w:space="0" w:color="auto"/>
            <w:bottom w:val="none" w:sz="0" w:space="0" w:color="auto"/>
            <w:right w:val="none" w:sz="0" w:space="0" w:color="auto"/>
          </w:divBdr>
        </w:div>
        <w:div w:id="1009988667">
          <w:marLeft w:val="1267"/>
          <w:marRight w:val="0"/>
          <w:marTop w:val="180"/>
          <w:marBottom w:val="0"/>
          <w:divBdr>
            <w:top w:val="none" w:sz="0" w:space="0" w:color="auto"/>
            <w:left w:val="none" w:sz="0" w:space="0" w:color="auto"/>
            <w:bottom w:val="none" w:sz="0" w:space="0" w:color="auto"/>
            <w:right w:val="none" w:sz="0" w:space="0" w:color="auto"/>
          </w:divBdr>
        </w:div>
      </w:divsChild>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325124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8222324">
      <w:bodyDiv w:val="1"/>
      <w:marLeft w:val="0"/>
      <w:marRight w:val="0"/>
      <w:marTop w:val="0"/>
      <w:marBottom w:val="0"/>
      <w:divBdr>
        <w:top w:val="none" w:sz="0" w:space="0" w:color="auto"/>
        <w:left w:val="none" w:sz="0" w:space="0" w:color="auto"/>
        <w:bottom w:val="none" w:sz="0" w:space="0" w:color="auto"/>
        <w:right w:val="none" w:sz="0" w:space="0" w:color="auto"/>
      </w:divBdr>
    </w:div>
    <w:div w:id="1216351805">
      <w:bodyDiv w:val="1"/>
      <w:marLeft w:val="0"/>
      <w:marRight w:val="0"/>
      <w:marTop w:val="0"/>
      <w:marBottom w:val="0"/>
      <w:divBdr>
        <w:top w:val="none" w:sz="0" w:space="0" w:color="auto"/>
        <w:left w:val="none" w:sz="0" w:space="0" w:color="auto"/>
        <w:bottom w:val="none" w:sz="0" w:space="0" w:color="auto"/>
        <w:right w:val="none" w:sz="0" w:space="0" w:color="auto"/>
      </w:divBdr>
    </w:div>
    <w:div w:id="1221137824">
      <w:bodyDiv w:val="1"/>
      <w:marLeft w:val="0"/>
      <w:marRight w:val="0"/>
      <w:marTop w:val="0"/>
      <w:marBottom w:val="0"/>
      <w:divBdr>
        <w:top w:val="none" w:sz="0" w:space="0" w:color="auto"/>
        <w:left w:val="none" w:sz="0" w:space="0" w:color="auto"/>
        <w:bottom w:val="none" w:sz="0" w:space="0" w:color="auto"/>
        <w:right w:val="none" w:sz="0" w:space="0" w:color="auto"/>
      </w:divBdr>
    </w:div>
    <w:div w:id="1226723782">
      <w:bodyDiv w:val="1"/>
      <w:marLeft w:val="0"/>
      <w:marRight w:val="0"/>
      <w:marTop w:val="0"/>
      <w:marBottom w:val="0"/>
      <w:divBdr>
        <w:top w:val="none" w:sz="0" w:space="0" w:color="auto"/>
        <w:left w:val="none" w:sz="0" w:space="0" w:color="auto"/>
        <w:bottom w:val="none" w:sz="0" w:space="0" w:color="auto"/>
        <w:right w:val="none" w:sz="0" w:space="0" w:color="auto"/>
      </w:divBdr>
    </w:div>
    <w:div w:id="1239246445">
      <w:bodyDiv w:val="1"/>
      <w:marLeft w:val="0"/>
      <w:marRight w:val="0"/>
      <w:marTop w:val="0"/>
      <w:marBottom w:val="0"/>
      <w:divBdr>
        <w:top w:val="none" w:sz="0" w:space="0" w:color="auto"/>
        <w:left w:val="none" w:sz="0" w:space="0" w:color="auto"/>
        <w:bottom w:val="none" w:sz="0" w:space="0" w:color="auto"/>
        <w:right w:val="none" w:sz="0" w:space="0" w:color="auto"/>
      </w:divBdr>
    </w:div>
    <w:div w:id="1266159351">
      <w:bodyDiv w:val="1"/>
      <w:marLeft w:val="0"/>
      <w:marRight w:val="0"/>
      <w:marTop w:val="0"/>
      <w:marBottom w:val="0"/>
      <w:divBdr>
        <w:top w:val="none" w:sz="0" w:space="0" w:color="auto"/>
        <w:left w:val="none" w:sz="0" w:space="0" w:color="auto"/>
        <w:bottom w:val="none" w:sz="0" w:space="0" w:color="auto"/>
        <w:right w:val="none" w:sz="0" w:space="0" w:color="auto"/>
      </w:divBdr>
    </w:div>
    <w:div w:id="1271207632">
      <w:bodyDiv w:val="1"/>
      <w:marLeft w:val="0"/>
      <w:marRight w:val="0"/>
      <w:marTop w:val="0"/>
      <w:marBottom w:val="0"/>
      <w:divBdr>
        <w:top w:val="none" w:sz="0" w:space="0" w:color="auto"/>
        <w:left w:val="none" w:sz="0" w:space="0" w:color="auto"/>
        <w:bottom w:val="none" w:sz="0" w:space="0" w:color="auto"/>
        <w:right w:val="none" w:sz="0" w:space="0" w:color="auto"/>
      </w:divBdr>
    </w:div>
    <w:div w:id="1274823469">
      <w:bodyDiv w:val="1"/>
      <w:marLeft w:val="0"/>
      <w:marRight w:val="0"/>
      <w:marTop w:val="0"/>
      <w:marBottom w:val="0"/>
      <w:divBdr>
        <w:top w:val="none" w:sz="0" w:space="0" w:color="auto"/>
        <w:left w:val="none" w:sz="0" w:space="0" w:color="auto"/>
        <w:bottom w:val="none" w:sz="0" w:space="0" w:color="auto"/>
        <w:right w:val="none" w:sz="0" w:space="0" w:color="auto"/>
      </w:divBdr>
    </w:div>
    <w:div w:id="1275945796">
      <w:bodyDiv w:val="1"/>
      <w:marLeft w:val="0"/>
      <w:marRight w:val="0"/>
      <w:marTop w:val="0"/>
      <w:marBottom w:val="0"/>
      <w:divBdr>
        <w:top w:val="none" w:sz="0" w:space="0" w:color="auto"/>
        <w:left w:val="none" w:sz="0" w:space="0" w:color="auto"/>
        <w:bottom w:val="none" w:sz="0" w:space="0" w:color="auto"/>
        <w:right w:val="none" w:sz="0" w:space="0" w:color="auto"/>
      </w:divBdr>
    </w:div>
    <w:div w:id="1293243288">
      <w:bodyDiv w:val="1"/>
      <w:marLeft w:val="0"/>
      <w:marRight w:val="0"/>
      <w:marTop w:val="0"/>
      <w:marBottom w:val="0"/>
      <w:divBdr>
        <w:top w:val="none" w:sz="0" w:space="0" w:color="auto"/>
        <w:left w:val="none" w:sz="0" w:space="0" w:color="auto"/>
        <w:bottom w:val="none" w:sz="0" w:space="0" w:color="auto"/>
        <w:right w:val="none" w:sz="0" w:space="0" w:color="auto"/>
      </w:divBdr>
    </w:div>
    <w:div w:id="1298028245">
      <w:bodyDiv w:val="1"/>
      <w:marLeft w:val="0"/>
      <w:marRight w:val="0"/>
      <w:marTop w:val="0"/>
      <w:marBottom w:val="0"/>
      <w:divBdr>
        <w:top w:val="none" w:sz="0" w:space="0" w:color="auto"/>
        <w:left w:val="none" w:sz="0" w:space="0" w:color="auto"/>
        <w:bottom w:val="none" w:sz="0" w:space="0" w:color="auto"/>
        <w:right w:val="none" w:sz="0" w:space="0" w:color="auto"/>
      </w:divBdr>
    </w:div>
    <w:div w:id="130805389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1888750">
      <w:bodyDiv w:val="1"/>
      <w:marLeft w:val="0"/>
      <w:marRight w:val="0"/>
      <w:marTop w:val="0"/>
      <w:marBottom w:val="0"/>
      <w:divBdr>
        <w:top w:val="none" w:sz="0" w:space="0" w:color="auto"/>
        <w:left w:val="none" w:sz="0" w:space="0" w:color="auto"/>
        <w:bottom w:val="none" w:sz="0" w:space="0" w:color="auto"/>
        <w:right w:val="none" w:sz="0" w:space="0" w:color="auto"/>
      </w:divBdr>
    </w:div>
    <w:div w:id="1329673755">
      <w:bodyDiv w:val="1"/>
      <w:marLeft w:val="0"/>
      <w:marRight w:val="0"/>
      <w:marTop w:val="0"/>
      <w:marBottom w:val="0"/>
      <w:divBdr>
        <w:top w:val="none" w:sz="0" w:space="0" w:color="auto"/>
        <w:left w:val="none" w:sz="0" w:space="0" w:color="auto"/>
        <w:bottom w:val="none" w:sz="0" w:space="0" w:color="auto"/>
        <w:right w:val="none" w:sz="0" w:space="0" w:color="auto"/>
      </w:divBdr>
    </w:div>
    <w:div w:id="1330594917">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6715911">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1174419">
      <w:bodyDiv w:val="1"/>
      <w:marLeft w:val="0"/>
      <w:marRight w:val="0"/>
      <w:marTop w:val="0"/>
      <w:marBottom w:val="0"/>
      <w:divBdr>
        <w:top w:val="none" w:sz="0" w:space="0" w:color="auto"/>
        <w:left w:val="none" w:sz="0" w:space="0" w:color="auto"/>
        <w:bottom w:val="none" w:sz="0" w:space="0" w:color="auto"/>
        <w:right w:val="none" w:sz="0" w:space="0" w:color="auto"/>
      </w:divBdr>
    </w:div>
    <w:div w:id="1385368935">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47137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286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352609">
      <w:bodyDiv w:val="1"/>
      <w:marLeft w:val="0"/>
      <w:marRight w:val="0"/>
      <w:marTop w:val="0"/>
      <w:marBottom w:val="0"/>
      <w:divBdr>
        <w:top w:val="none" w:sz="0" w:space="0" w:color="auto"/>
        <w:left w:val="none" w:sz="0" w:space="0" w:color="auto"/>
        <w:bottom w:val="none" w:sz="0" w:space="0" w:color="auto"/>
        <w:right w:val="none" w:sz="0" w:space="0" w:color="auto"/>
      </w:divBdr>
    </w:div>
    <w:div w:id="1418749798">
      <w:bodyDiv w:val="1"/>
      <w:marLeft w:val="0"/>
      <w:marRight w:val="0"/>
      <w:marTop w:val="0"/>
      <w:marBottom w:val="0"/>
      <w:divBdr>
        <w:top w:val="none" w:sz="0" w:space="0" w:color="auto"/>
        <w:left w:val="none" w:sz="0" w:space="0" w:color="auto"/>
        <w:bottom w:val="none" w:sz="0" w:space="0" w:color="auto"/>
        <w:right w:val="none" w:sz="0" w:space="0" w:color="auto"/>
      </w:divBdr>
    </w:div>
    <w:div w:id="1420637492">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922264">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6169187">
      <w:bodyDiv w:val="1"/>
      <w:marLeft w:val="0"/>
      <w:marRight w:val="0"/>
      <w:marTop w:val="0"/>
      <w:marBottom w:val="0"/>
      <w:divBdr>
        <w:top w:val="none" w:sz="0" w:space="0" w:color="auto"/>
        <w:left w:val="none" w:sz="0" w:space="0" w:color="auto"/>
        <w:bottom w:val="none" w:sz="0" w:space="0" w:color="auto"/>
        <w:right w:val="none" w:sz="0" w:space="0" w:color="auto"/>
      </w:divBdr>
    </w:div>
    <w:div w:id="1442450620">
      <w:bodyDiv w:val="1"/>
      <w:marLeft w:val="0"/>
      <w:marRight w:val="0"/>
      <w:marTop w:val="0"/>
      <w:marBottom w:val="0"/>
      <w:divBdr>
        <w:top w:val="none" w:sz="0" w:space="0" w:color="auto"/>
        <w:left w:val="none" w:sz="0" w:space="0" w:color="auto"/>
        <w:bottom w:val="none" w:sz="0" w:space="0" w:color="auto"/>
        <w:right w:val="none" w:sz="0" w:space="0" w:color="auto"/>
      </w:divBdr>
    </w:div>
    <w:div w:id="1447039309">
      <w:bodyDiv w:val="1"/>
      <w:marLeft w:val="0"/>
      <w:marRight w:val="0"/>
      <w:marTop w:val="0"/>
      <w:marBottom w:val="0"/>
      <w:divBdr>
        <w:top w:val="none" w:sz="0" w:space="0" w:color="auto"/>
        <w:left w:val="none" w:sz="0" w:space="0" w:color="auto"/>
        <w:bottom w:val="none" w:sz="0" w:space="0" w:color="auto"/>
        <w:right w:val="none" w:sz="0" w:space="0" w:color="auto"/>
      </w:divBdr>
    </w:div>
    <w:div w:id="1448819532">
      <w:bodyDiv w:val="1"/>
      <w:marLeft w:val="0"/>
      <w:marRight w:val="0"/>
      <w:marTop w:val="0"/>
      <w:marBottom w:val="0"/>
      <w:divBdr>
        <w:top w:val="none" w:sz="0" w:space="0" w:color="auto"/>
        <w:left w:val="none" w:sz="0" w:space="0" w:color="auto"/>
        <w:bottom w:val="none" w:sz="0" w:space="0" w:color="auto"/>
        <w:right w:val="none" w:sz="0" w:space="0" w:color="auto"/>
      </w:divBdr>
      <w:divsChild>
        <w:div w:id="2034457302">
          <w:marLeft w:val="0"/>
          <w:marRight w:val="0"/>
          <w:marTop w:val="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8136584">
      <w:bodyDiv w:val="1"/>
      <w:marLeft w:val="0"/>
      <w:marRight w:val="0"/>
      <w:marTop w:val="0"/>
      <w:marBottom w:val="0"/>
      <w:divBdr>
        <w:top w:val="none" w:sz="0" w:space="0" w:color="auto"/>
        <w:left w:val="none" w:sz="0" w:space="0" w:color="auto"/>
        <w:bottom w:val="none" w:sz="0" w:space="0" w:color="auto"/>
        <w:right w:val="none" w:sz="0" w:space="0" w:color="auto"/>
      </w:divBdr>
    </w:div>
    <w:div w:id="148153708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6142529">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400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36456469">
      <w:bodyDiv w:val="1"/>
      <w:marLeft w:val="0"/>
      <w:marRight w:val="0"/>
      <w:marTop w:val="0"/>
      <w:marBottom w:val="0"/>
      <w:divBdr>
        <w:top w:val="none" w:sz="0" w:space="0" w:color="auto"/>
        <w:left w:val="none" w:sz="0" w:space="0" w:color="auto"/>
        <w:bottom w:val="none" w:sz="0" w:space="0" w:color="auto"/>
        <w:right w:val="none" w:sz="0" w:space="0" w:color="auto"/>
      </w:divBdr>
    </w:div>
    <w:div w:id="15392027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57738592">
      <w:bodyDiv w:val="1"/>
      <w:marLeft w:val="0"/>
      <w:marRight w:val="0"/>
      <w:marTop w:val="0"/>
      <w:marBottom w:val="0"/>
      <w:divBdr>
        <w:top w:val="none" w:sz="0" w:space="0" w:color="auto"/>
        <w:left w:val="none" w:sz="0" w:space="0" w:color="auto"/>
        <w:bottom w:val="none" w:sz="0" w:space="0" w:color="auto"/>
        <w:right w:val="none" w:sz="0" w:space="0" w:color="auto"/>
      </w:divBdr>
    </w:div>
    <w:div w:id="1557740303">
      <w:bodyDiv w:val="1"/>
      <w:marLeft w:val="0"/>
      <w:marRight w:val="0"/>
      <w:marTop w:val="0"/>
      <w:marBottom w:val="0"/>
      <w:divBdr>
        <w:top w:val="none" w:sz="0" w:space="0" w:color="auto"/>
        <w:left w:val="none" w:sz="0" w:space="0" w:color="auto"/>
        <w:bottom w:val="none" w:sz="0" w:space="0" w:color="auto"/>
        <w:right w:val="none" w:sz="0" w:space="0" w:color="auto"/>
      </w:divBdr>
    </w:div>
    <w:div w:id="1561751892">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233539">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132235">
      <w:bodyDiv w:val="1"/>
      <w:marLeft w:val="0"/>
      <w:marRight w:val="0"/>
      <w:marTop w:val="0"/>
      <w:marBottom w:val="0"/>
      <w:divBdr>
        <w:top w:val="none" w:sz="0" w:space="0" w:color="auto"/>
        <w:left w:val="none" w:sz="0" w:space="0" w:color="auto"/>
        <w:bottom w:val="none" w:sz="0" w:space="0" w:color="auto"/>
        <w:right w:val="none" w:sz="0" w:space="0" w:color="auto"/>
      </w:divBdr>
    </w:div>
    <w:div w:id="1583948921">
      <w:bodyDiv w:val="1"/>
      <w:marLeft w:val="0"/>
      <w:marRight w:val="0"/>
      <w:marTop w:val="0"/>
      <w:marBottom w:val="0"/>
      <w:divBdr>
        <w:top w:val="none" w:sz="0" w:space="0" w:color="auto"/>
        <w:left w:val="none" w:sz="0" w:space="0" w:color="auto"/>
        <w:bottom w:val="none" w:sz="0" w:space="0" w:color="auto"/>
        <w:right w:val="none" w:sz="0" w:space="0" w:color="auto"/>
      </w:divBdr>
    </w:div>
    <w:div w:id="1584030128">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8833797">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035943">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9941361">
      <w:bodyDiv w:val="1"/>
      <w:marLeft w:val="0"/>
      <w:marRight w:val="0"/>
      <w:marTop w:val="0"/>
      <w:marBottom w:val="0"/>
      <w:divBdr>
        <w:top w:val="none" w:sz="0" w:space="0" w:color="auto"/>
        <w:left w:val="none" w:sz="0" w:space="0" w:color="auto"/>
        <w:bottom w:val="none" w:sz="0" w:space="0" w:color="auto"/>
        <w:right w:val="none" w:sz="0" w:space="0" w:color="auto"/>
      </w:divBdr>
    </w:div>
    <w:div w:id="167857488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9700727">
      <w:bodyDiv w:val="1"/>
      <w:marLeft w:val="0"/>
      <w:marRight w:val="0"/>
      <w:marTop w:val="0"/>
      <w:marBottom w:val="0"/>
      <w:divBdr>
        <w:top w:val="none" w:sz="0" w:space="0" w:color="auto"/>
        <w:left w:val="none" w:sz="0" w:space="0" w:color="auto"/>
        <w:bottom w:val="none" w:sz="0" w:space="0" w:color="auto"/>
        <w:right w:val="none" w:sz="0" w:space="0" w:color="auto"/>
      </w:divBdr>
    </w:div>
    <w:div w:id="1704086739">
      <w:bodyDiv w:val="1"/>
      <w:marLeft w:val="0"/>
      <w:marRight w:val="0"/>
      <w:marTop w:val="0"/>
      <w:marBottom w:val="0"/>
      <w:divBdr>
        <w:top w:val="none" w:sz="0" w:space="0" w:color="auto"/>
        <w:left w:val="none" w:sz="0" w:space="0" w:color="auto"/>
        <w:bottom w:val="none" w:sz="0" w:space="0" w:color="auto"/>
        <w:right w:val="none" w:sz="0" w:space="0" w:color="auto"/>
      </w:divBdr>
      <w:divsChild>
        <w:div w:id="1768621272">
          <w:marLeft w:val="0"/>
          <w:marRight w:val="0"/>
          <w:marTop w:val="0"/>
          <w:marBottom w:val="0"/>
          <w:divBdr>
            <w:top w:val="none" w:sz="0" w:space="0" w:color="auto"/>
            <w:left w:val="none" w:sz="0" w:space="0" w:color="auto"/>
            <w:bottom w:val="none" w:sz="0" w:space="0" w:color="auto"/>
            <w:right w:val="none" w:sz="0" w:space="0" w:color="auto"/>
          </w:divBdr>
        </w:div>
      </w:divsChild>
    </w:div>
    <w:div w:id="1711540007">
      <w:bodyDiv w:val="1"/>
      <w:marLeft w:val="0"/>
      <w:marRight w:val="0"/>
      <w:marTop w:val="0"/>
      <w:marBottom w:val="0"/>
      <w:divBdr>
        <w:top w:val="none" w:sz="0" w:space="0" w:color="auto"/>
        <w:left w:val="none" w:sz="0" w:space="0" w:color="auto"/>
        <w:bottom w:val="none" w:sz="0" w:space="0" w:color="auto"/>
        <w:right w:val="none" w:sz="0" w:space="0" w:color="auto"/>
      </w:divBdr>
    </w:div>
    <w:div w:id="172197469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4817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0206268">
      <w:bodyDiv w:val="1"/>
      <w:marLeft w:val="0"/>
      <w:marRight w:val="0"/>
      <w:marTop w:val="0"/>
      <w:marBottom w:val="0"/>
      <w:divBdr>
        <w:top w:val="none" w:sz="0" w:space="0" w:color="auto"/>
        <w:left w:val="none" w:sz="0" w:space="0" w:color="auto"/>
        <w:bottom w:val="none" w:sz="0" w:space="0" w:color="auto"/>
        <w:right w:val="none" w:sz="0" w:space="0" w:color="auto"/>
      </w:divBdr>
      <w:divsChild>
        <w:div w:id="547690405">
          <w:marLeft w:val="1699"/>
          <w:marRight w:val="0"/>
          <w:marTop w:val="120"/>
          <w:marBottom w:val="0"/>
          <w:divBdr>
            <w:top w:val="none" w:sz="0" w:space="0" w:color="auto"/>
            <w:left w:val="none" w:sz="0" w:space="0" w:color="auto"/>
            <w:bottom w:val="none" w:sz="0" w:space="0" w:color="auto"/>
            <w:right w:val="none" w:sz="0" w:space="0" w:color="auto"/>
          </w:divBdr>
        </w:div>
        <w:div w:id="259681417">
          <w:marLeft w:val="1699"/>
          <w:marRight w:val="0"/>
          <w:marTop w:val="120"/>
          <w:marBottom w:val="0"/>
          <w:divBdr>
            <w:top w:val="none" w:sz="0" w:space="0" w:color="auto"/>
            <w:left w:val="none" w:sz="0" w:space="0" w:color="auto"/>
            <w:bottom w:val="none" w:sz="0" w:space="0" w:color="auto"/>
            <w:right w:val="none" w:sz="0" w:space="0" w:color="auto"/>
          </w:divBdr>
        </w:div>
      </w:divsChild>
    </w:div>
    <w:div w:id="1742949944">
      <w:bodyDiv w:val="1"/>
      <w:marLeft w:val="0"/>
      <w:marRight w:val="0"/>
      <w:marTop w:val="0"/>
      <w:marBottom w:val="0"/>
      <w:divBdr>
        <w:top w:val="none" w:sz="0" w:space="0" w:color="auto"/>
        <w:left w:val="none" w:sz="0" w:space="0" w:color="auto"/>
        <w:bottom w:val="none" w:sz="0" w:space="0" w:color="auto"/>
        <w:right w:val="none" w:sz="0" w:space="0" w:color="auto"/>
      </w:divBdr>
    </w:div>
    <w:div w:id="1747610299">
      <w:bodyDiv w:val="1"/>
      <w:marLeft w:val="0"/>
      <w:marRight w:val="0"/>
      <w:marTop w:val="0"/>
      <w:marBottom w:val="0"/>
      <w:divBdr>
        <w:top w:val="none" w:sz="0" w:space="0" w:color="auto"/>
        <w:left w:val="none" w:sz="0" w:space="0" w:color="auto"/>
        <w:bottom w:val="none" w:sz="0" w:space="0" w:color="auto"/>
        <w:right w:val="none" w:sz="0" w:space="0" w:color="auto"/>
      </w:divBdr>
    </w:div>
    <w:div w:id="1749230672">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7074737">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2284933">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8377417">
      <w:bodyDiv w:val="1"/>
      <w:marLeft w:val="0"/>
      <w:marRight w:val="0"/>
      <w:marTop w:val="0"/>
      <w:marBottom w:val="0"/>
      <w:divBdr>
        <w:top w:val="none" w:sz="0" w:space="0" w:color="auto"/>
        <w:left w:val="none" w:sz="0" w:space="0" w:color="auto"/>
        <w:bottom w:val="none" w:sz="0" w:space="0" w:color="auto"/>
        <w:right w:val="none" w:sz="0" w:space="0" w:color="auto"/>
      </w:divBdr>
      <w:divsChild>
        <w:div w:id="1314093941">
          <w:marLeft w:val="1267"/>
          <w:marRight w:val="0"/>
          <w:marTop w:val="180"/>
          <w:marBottom w:val="0"/>
          <w:divBdr>
            <w:top w:val="none" w:sz="0" w:space="0" w:color="auto"/>
            <w:left w:val="none" w:sz="0" w:space="0" w:color="auto"/>
            <w:bottom w:val="none" w:sz="0" w:space="0" w:color="auto"/>
            <w:right w:val="none" w:sz="0" w:space="0" w:color="auto"/>
          </w:divBdr>
        </w:div>
      </w:divsChild>
    </w:div>
    <w:div w:id="1822579351">
      <w:bodyDiv w:val="1"/>
      <w:marLeft w:val="0"/>
      <w:marRight w:val="0"/>
      <w:marTop w:val="0"/>
      <w:marBottom w:val="0"/>
      <w:divBdr>
        <w:top w:val="none" w:sz="0" w:space="0" w:color="auto"/>
        <w:left w:val="none" w:sz="0" w:space="0" w:color="auto"/>
        <w:bottom w:val="none" w:sz="0" w:space="0" w:color="auto"/>
        <w:right w:val="none" w:sz="0" w:space="0" w:color="auto"/>
      </w:divBdr>
      <w:divsChild>
        <w:div w:id="16934175">
          <w:marLeft w:val="0"/>
          <w:marRight w:val="0"/>
          <w:marTop w:val="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77183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5148053">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81820797">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682264">
      <w:bodyDiv w:val="1"/>
      <w:marLeft w:val="0"/>
      <w:marRight w:val="0"/>
      <w:marTop w:val="0"/>
      <w:marBottom w:val="0"/>
      <w:divBdr>
        <w:top w:val="none" w:sz="0" w:space="0" w:color="auto"/>
        <w:left w:val="none" w:sz="0" w:space="0" w:color="auto"/>
        <w:bottom w:val="none" w:sz="0" w:space="0" w:color="auto"/>
        <w:right w:val="none" w:sz="0" w:space="0" w:color="auto"/>
      </w:divBdr>
    </w:div>
    <w:div w:id="1914000756">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96893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140038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4648687">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50569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6344573">
      <w:bodyDiv w:val="1"/>
      <w:marLeft w:val="0"/>
      <w:marRight w:val="0"/>
      <w:marTop w:val="0"/>
      <w:marBottom w:val="0"/>
      <w:divBdr>
        <w:top w:val="none" w:sz="0" w:space="0" w:color="auto"/>
        <w:left w:val="none" w:sz="0" w:space="0" w:color="auto"/>
        <w:bottom w:val="none" w:sz="0" w:space="0" w:color="auto"/>
        <w:right w:val="none" w:sz="0" w:space="0" w:color="auto"/>
      </w:divBdr>
    </w:div>
    <w:div w:id="2040161463">
      <w:bodyDiv w:val="1"/>
      <w:marLeft w:val="0"/>
      <w:marRight w:val="0"/>
      <w:marTop w:val="0"/>
      <w:marBottom w:val="0"/>
      <w:divBdr>
        <w:top w:val="none" w:sz="0" w:space="0" w:color="auto"/>
        <w:left w:val="none" w:sz="0" w:space="0" w:color="auto"/>
        <w:bottom w:val="none" w:sz="0" w:space="0" w:color="auto"/>
        <w:right w:val="none" w:sz="0" w:space="0" w:color="auto"/>
      </w:divBdr>
      <w:divsChild>
        <w:div w:id="1955361054">
          <w:marLeft w:val="274"/>
          <w:marRight w:val="0"/>
          <w:marTop w:val="0"/>
          <w:marBottom w:val="0"/>
          <w:divBdr>
            <w:top w:val="none" w:sz="0" w:space="0" w:color="auto"/>
            <w:left w:val="none" w:sz="0" w:space="0" w:color="auto"/>
            <w:bottom w:val="none" w:sz="0" w:space="0" w:color="auto"/>
            <w:right w:val="none" w:sz="0" w:space="0" w:color="auto"/>
          </w:divBdr>
        </w:div>
        <w:div w:id="2131364281">
          <w:marLeft w:val="274"/>
          <w:marRight w:val="0"/>
          <w:marTop w:val="0"/>
          <w:marBottom w:val="0"/>
          <w:divBdr>
            <w:top w:val="none" w:sz="0" w:space="0" w:color="auto"/>
            <w:left w:val="none" w:sz="0" w:space="0" w:color="auto"/>
            <w:bottom w:val="none" w:sz="0" w:space="0" w:color="auto"/>
            <w:right w:val="none" w:sz="0" w:space="0" w:color="auto"/>
          </w:divBdr>
        </w:div>
      </w:divsChild>
    </w:div>
    <w:div w:id="2042195946">
      <w:bodyDiv w:val="1"/>
      <w:marLeft w:val="0"/>
      <w:marRight w:val="0"/>
      <w:marTop w:val="0"/>
      <w:marBottom w:val="0"/>
      <w:divBdr>
        <w:top w:val="none" w:sz="0" w:space="0" w:color="auto"/>
        <w:left w:val="none" w:sz="0" w:space="0" w:color="auto"/>
        <w:bottom w:val="none" w:sz="0" w:space="0" w:color="auto"/>
        <w:right w:val="none" w:sz="0" w:space="0" w:color="auto"/>
      </w:divBdr>
    </w:div>
    <w:div w:id="204651846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1245044">
      <w:bodyDiv w:val="1"/>
      <w:marLeft w:val="0"/>
      <w:marRight w:val="0"/>
      <w:marTop w:val="0"/>
      <w:marBottom w:val="0"/>
      <w:divBdr>
        <w:top w:val="none" w:sz="0" w:space="0" w:color="auto"/>
        <w:left w:val="none" w:sz="0" w:space="0" w:color="auto"/>
        <w:bottom w:val="none" w:sz="0" w:space="0" w:color="auto"/>
        <w:right w:val="none" w:sz="0" w:space="0" w:color="auto"/>
      </w:divBdr>
      <w:divsChild>
        <w:div w:id="1492866050">
          <w:marLeft w:val="0"/>
          <w:marRight w:val="0"/>
          <w:marTop w:val="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134130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1367365">
      <w:bodyDiv w:val="1"/>
      <w:marLeft w:val="0"/>
      <w:marRight w:val="0"/>
      <w:marTop w:val="0"/>
      <w:marBottom w:val="0"/>
      <w:divBdr>
        <w:top w:val="none" w:sz="0" w:space="0" w:color="auto"/>
        <w:left w:val="none" w:sz="0" w:space="0" w:color="auto"/>
        <w:bottom w:val="none" w:sz="0" w:space="0" w:color="auto"/>
        <w:right w:val="none" w:sz="0" w:space="0" w:color="auto"/>
      </w:divBdr>
    </w:div>
    <w:div w:id="212862141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預留位置1</b:Tag>
    <b:SourceType>Report</b:SourceType>
    <b:Guid>{BBEF3145-778A-4DBB-AFBF-241D255C3C59}</b:Guid>
    <b:RefOrder>2</b:RefOrder>
  </b:Source>
  <b:Source>
    <b:Tag>預留位置2</b:Tag>
    <b:SourceType>BookSection</b:SourceType>
    <b:Guid>{10CE4D4F-BD14-485E-B0E1-55988A7AABD2}</b:Guid>
    <b:RefOrder>1</b:RefOrder>
  </b:Source>
</b:Sources>
</file>

<file path=customXml/itemProps1.xml><?xml version="1.0" encoding="utf-8"?>
<ds:datastoreItem xmlns:ds="http://schemas.openxmlformats.org/officeDocument/2006/customXml" ds:itemID="{306598E7-9000-49E9-BF82-18931574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1530</TotalTime>
  <Pages>5</Pages>
  <Words>1637</Words>
  <Characters>7375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Being-Zhi Hsieh (謝秉志)</dc:creator>
  <cp:keywords>CTPClassification=CTP_PUBLIC:VisualMarkings=</cp:keywords>
  <cp:lastModifiedBy>Ada Wang (王苗)</cp:lastModifiedBy>
  <cp:revision>44</cp:revision>
  <dcterms:created xsi:type="dcterms:W3CDTF">2024-04-08T09:39:00Z</dcterms:created>
  <dcterms:modified xsi:type="dcterms:W3CDTF">2024-05-13T13:35:00Z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