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B922582" w:rsidR="001E41F3" w:rsidRDefault="001E41F3">
      <w:pPr>
        <w:pStyle w:val="CRCoverPage"/>
        <w:tabs>
          <w:tab w:val="right" w:pos="9639"/>
        </w:tabs>
        <w:spacing w:after="0"/>
        <w:rPr>
          <w:b/>
          <w:i/>
          <w:noProof/>
          <w:sz w:val="28"/>
        </w:rPr>
      </w:pPr>
      <w:r>
        <w:rPr>
          <w:b/>
          <w:noProof/>
          <w:sz w:val="24"/>
        </w:rPr>
        <w:t>3GPP TSG-</w:t>
      </w:r>
      <w:fldSimple w:instr=" DOCPROPERTY  TSG/WGRef  \* MERGEFORMAT ">
        <w:r w:rsidR="004D2B6A">
          <w:rPr>
            <w:b/>
            <w:noProof/>
            <w:sz w:val="24"/>
          </w:rPr>
          <w:t>RAN4</w:t>
        </w:r>
      </w:fldSimple>
      <w:r w:rsidR="00C66BA2">
        <w:rPr>
          <w:b/>
          <w:noProof/>
          <w:sz w:val="24"/>
        </w:rPr>
        <w:t xml:space="preserve"> </w:t>
      </w:r>
      <w:r>
        <w:rPr>
          <w:b/>
          <w:noProof/>
          <w:sz w:val="24"/>
        </w:rPr>
        <w:t xml:space="preserve">Meeting </w:t>
      </w:r>
      <w:r w:rsidR="00A06B70">
        <w:rPr>
          <w:b/>
          <w:noProof/>
          <w:sz w:val="24"/>
        </w:rPr>
        <w:t>#111</w:t>
      </w:r>
      <w:r>
        <w:rPr>
          <w:b/>
          <w:i/>
          <w:noProof/>
          <w:sz w:val="28"/>
        </w:rPr>
        <w:tab/>
      </w:r>
      <w:fldSimple w:instr=" DOCPROPERTY  Tdoc#  \* MERGEFORMAT ">
        <w:r w:rsidR="004D2B6A">
          <w:rPr>
            <w:b/>
            <w:i/>
            <w:noProof/>
            <w:sz w:val="28"/>
          </w:rPr>
          <w:t>R4-24</w:t>
        </w:r>
        <w:r w:rsidR="00D51E78">
          <w:rPr>
            <w:b/>
            <w:i/>
            <w:noProof/>
            <w:sz w:val="28"/>
          </w:rPr>
          <w:t>0</w:t>
        </w:r>
        <w:r w:rsidR="00F63E16">
          <w:rPr>
            <w:b/>
            <w:i/>
            <w:noProof/>
            <w:sz w:val="28"/>
          </w:rPr>
          <w:t>7783</w:t>
        </w:r>
      </w:fldSimple>
    </w:p>
    <w:p w14:paraId="7CB45193" w14:textId="562C8552" w:rsidR="001E41F3" w:rsidRDefault="00000000" w:rsidP="005E2C44">
      <w:pPr>
        <w:pStyle w:val="CRCoverPage"/>
        <w:outlineLvl w:val="0"/>
        <w:rPr>
          <w:b/>
          <w:noProof/>
          <w:sz w:val="24"/>
        </w:rPr>
      </w:pPr>
      <w:fldSimple w:instr=" DOCPROPERTY  Location  \* MERGEFORMAT ">
        <w:r w:rsidR="00A06B70">
          <w:rPr>
            <w:b/>
            <w:noProof/>
            <w:sz w:val="24"/>
          </w:rPr>
          <w:t>Fukuoka</w:t>
        </w:r>
        <w:r w:rsidR="002B6814">
          <w:rPr>
            <w:b/>
            <w:noProof/>
            <w:sz w:val="24"/>
          </w:rPr>
          <w:t xml:space="preserve">, </w:t>
        </w:r>
        <w:r w:rsidR="00A06B70">
          <w:rPr>
            <w:b/>
            <w:noProof/>
            <w:sz w:val="24"/>
          </w:rPr>
          <w:t>Japan</w:t>
        </w:r>
      </w:fldSimple>
      <w:r w:rsidR="001E41F3">
        <w:rPr>
          <w:b/>
          <w:noProof/>
          <w:sz w:val="24"/>
        </w:rPr>
        <w:t xml:space="preserve">, </w:t>
      </w:r>
      <w:fldSimple w:instr=" DOCPROPERTY  StartDate  \* MERGEFORMAT ">
        <w:r w:rsidR="00A06B70">
          <w:rPr>
            <w:b/>
            <w:noProof/>
            <w:sz w:val="24"/>
          </w:rPr>
          <w:t>20</w:t>
        </w:r>
        <w:r w:rsidR="002B6814" w:rsidRPr="002B6814">
          <w:rPr>
            <w:b/>
            <w:noProof/>
            <w:sz w:val="24"/>
            <w:vertAlign w:val="superscript"/>
          </w:rPr>
          <w:t>th</w:t>
        </w:r>
      </w:fldSimple>
      <w:r w:rsidR="00547111">
        <w:rPr>
          <w:b/>
          <w:noProof/>
          <w:sz w:val="24"/>
        </w:rPr>
        <w:t xml:space="preserve"> </w:t>
      </w:r>
      <w:r w:rsidR="002B6814">
        <w:rPr>
          <w:b/>
          <w:noProof/>
          <w:sz w:val="24"/>
        </w:rPr>
        <w:t>–</w:t>
      </w:r>
      <w:r w:rsidR="00547111">
        <w:rPr>
          <w:b/>
          <w:noProof/>
          <w:sz w:val="24"/>
        </w:rPr>
        <w:t xml:space="preserve"> </w:t>
      </w:r>
      <w:fldSimple w:instr=" DOCPROPERTY  EndDate  \* MERGEFORMAT ">
        <w:r w:rsidR="00A06B70">
          <w:rPr>
            <w:b/>
            <w:noProof/>
            <w:sz w:val="24"/>
          </w:rPr>
          <w:t>24</w:t>
        </w:r>
        <w:r w:rsidR="002B6814" w:rsidRPr="002B6814">
          <w:rPr>
            <w:b/>
            <w:noProof/>
            <w:sz w:val="24"/>
            <w:vertAlign w:val="superscript"/>
          </w:rPr>
          <w:t>th</w:t>
        </w:r>
        <w:r w:rsidR="002B6814">
          <w:rPr>
            <w:b/>
            <w:noProof/>
            <w:sz w:val="24"/>
          </w:rPr>
          <w:t xml:space="preserve"> </w:t>
        </w:r>
        <w:r w:rsidR="00A06B70">
          <w:rPr>
            <w:b/>
            <w:noProof/>
            <w:sz w:val="24"/>
          </w:rPr>
          <w:t>May</w:t>
        </w:r>
        <w:r w:rsidR="002B6814">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241B78" w:rsidR="001E41F3" w:rsidRPr="00410371" w:rsidRDefault="00000000" w:rsidP="00C23EFC">
            <w:pPr>
              <w:pStyle w:val="CRCoverPage"/>
              <w:spacing w:after="0"/>
              <w:jc w:val="center"/>
              <w:rPr>
                <w:b/>
                <w:noProof/>
                <w:sz w:val="28"/>
              </w:rPr>
            </w:pPr>
            <w:fldSimple w:instr=" DOCPROPERTY  Spec#  \* MERGEFORMAT ">
              <w:r w:rsidR="00C23EF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CB2642" w:rsidR="001E41F3" w:rsidRPr="00410371" w:rsidRDefault="00000000" w:rsidP="00C23EFC">
            <w:pPr>
              <w:pStyle w:val="CRCoverPage"/>
              <w:spacing w:after="0"/>
              <w:jc w:val="center"/>
              <w:rPr>
                <w:noProof/>
              </w:rPr>
            </w:pPr>
            <w:fldSimple w:instr=" DOCPROPERTY  Cr#  \* MERGEFORMAT ">
              <w:r w:rsidR="00F63E16">
                <w:rPr>
                  <w:b/>
                  <w:noProof/>
                  <w:sz w:val="28"/>
                </w:rPr>
                <w:t>4407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BB95D" w:rsidR="001E41F3" w:rsidRPr="00410371" w:rsidRDefault="00000000" w:rsidP="00E13F3D">
            <w:pPr>
              <w:pStyle w:val="CRCoverPage"/>
              <w:spacing w:after="0"/>
              <w:jc w:val="center"/>
              <w:rPr>
                <w:b/>
                <w:noProof/>
              </w:rPr>
            </w:pPr>
            <w:fldSimple w:instr=" DOCPROPERTY  Revision  \* MERGEFORMAT ">
              <w:r w:rsidR="00C23E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27D8D5" w:rsidR="001E41F3" w:rsidRPr="00410371" w:rsidRDefault="00000000">
            <w:pPr>
              <w:pStyle w:val="CRCoverPage"/>
              <w:spacing w:after="0"/>
              <w:jc w:val="center"/>
              <w:rPr>
                <w:noProof/>
                <w:sz w:val="28"/>
              </w:rPr>
            </w:pPr>
            <w:fldSimple w:instr=" DOCPROPERTY  Version  \* MERGEFORMAT ">
              <w:r w:rsidR="00C23EFC">
                <w:rPr>
                  <w:b/>
                  <w:noProof/>
                  <w:sz w:val="28"/>
                </w:rPr>
                <w:t>17.13.0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5FFD1C" w:rsidR="00F25D98" w:rsidRDefault="00C23E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B642EA" w:rsidR="00F25D98" w:rsidRDefault="00C23EF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CC65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6E1A1A" w:rsidR="001E41F3" w:rsidRDefault="00000000">
            <w:pPr>
              <w:pStyle w:val="CRCoverPage"/>
              <w:spacing w:after="0"/>
              <w:ind w:left="100"/>
              <w:rPr>
                <w:noProof/>
              </w:rPr>
            </w:pPr>
            <w:fldSimple w:instr=" DOCPROPERTY  CrTitle  \* MERGEFORMAT ">
              <w:r w:rsidR="00F0509C">
                <w:t>(TEI17</w:t>
              </w:r>
              <w:r w:rsidR="00AF42B3">
                <w:t>) 38.133 CR addressing the use of expected to</w:t>
              </w:r>
              <w:r w:rsidR="00C86561">
                <w:t xml:space="preserve"> in normative text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3598A8" w:rsidR="001E41F3" w:rsidRDefault="00000000">
            <w:pPr>
              <w:pStyle w:val="CRCoverPage"/>
              <w:spacing w:after="0"/>
              <w:ind w:left="100"/>
              <w:rPr>
                <w:noProof/>
              </w:rPr>
            </w:pPr>
            <w:fldSimple w:instr=" DOCPROPERTY  SourceIfWg  \* MERGEFORMAT ">
              <w:r w:rsidR="00C23EFC">
                <w:rPr>
                  <w:noProof/>
                </w:rPr>
                <w:t>BeammWav</w:t>
              </w:r>
              <w:r w:rsidR="00404055">
                <w:rPr>
                  <w:noProof/>
                </w:rPr>
                <w:t>e, 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1CFC0" w:rsidR="001E41F3" w:rsidRDefault="00000000" w:rsidP="00547111">
            <w:pPr>
              <w:pStyle w:val="CRCoverPage"/>
              <w:spacing w:after="0"/>
              <w:ind w:left="100"/>
              <w:rPr>
                <w:noProof/>
              </w:rPr>
            </w:pPr>
            <w:fldSimple w:instr=" DOCPROPERTY  SourceIfTsg  \* MERGEFORMAT ">
              <w:r w:rsidR="00C23EFC">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33D610" w:rsidR="001E41F3" w:rsidRDefault="00000000">
            <w:pPr>
              <w:pStyle w:val="CRCoverPage"/>
              <w:spacing w:after="0"/>
              <w:ind w:left="100"/>
              <w:rPr>
                <w:noProof/>
              </w:rPr>
            </w:pPr>
            <w:fldSimple w:instr=" DOCPROPERTY  RelatedWis  \* MERGEFORMAT ">
              <w:r w:rsidR="00A46A74">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FEE808" w:rsidR="001E41F3" w:rsidRDefault="00000000">
            <w:pPr>
              <w:pStyle w:val="CRCoverPage"/>
              <w:spacing w:after="0"/>
              <w:ind w:left="100"/>
              <w:rPr>
                <w:noProof/>
              </w:rPr>
            </w:pPr>
            <w:fldSimple w:instr=" DOCPROPERTY  ResDate  \* MERGEFORMAT ">
              <w:r w:rsidR="00C23EFC">
                <w:rPr>
                  <w:noProof/>
                </w:rPr>
                <w:t>2024-</w:t>
              </w:r>
              <w:r w:rsidR="00D51E78">
                <w:rPr>
                  <w:noProof/>
                </w:rPr>
                <w:t>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278512" w:rsidR="001E41F3" w:rsidRDefault="00000000" w:rsidP="00D24991">
            <w:pPr>
              <w:pStyle w:val="CRCoverPage"/>
              <w:spacing w:after="0"/>
              <w:ind w:left="100" w:right="-609"/>
              <w:rPr>
                <w:b/>
                <w:noProof/>
              </w:rPr>
            </w:pPr>
            <w:fldSimple w:instr=" DOCPROPERTY  Cat  \* MERGEFORMAT ">
              <w:r w:rsidR="00C23EF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0F1071" w:rsidR="001E41F3" w:rsidRDefault="00000000">
            <w:pPr>
              <w:pStyle w:val="CRCoverPage"/>
              <w:spacing w:after="0"/>
              <w:ind w:left="100"/>
              <w:rPr>
                <w:noProof/>
              </w:rPr>
            </w:pPr>
            <w:fldSimple w:instr=" DOCPROPERTY  Release  \* MERGEFORMAT ">
              <w:r w:rsidR="00C23EF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402A97" w14:textId="77777777" w:rsidR="0015289A" w:rsidRDefault="0015289A" w:rsidP="0015289A">
            <w:pPr>
              <w:pStyle w:val="CRCoverPage"/>
              <w:spacing w:after="0"/>
              <w:ind w:left="100"/>
              <w:rPr>
                <w:noProof/>
              </w:rPr>
            </w:pPr>
            <w:r>
              <w:rPr>
                <w:noProof/>
              </w:rPr>
              <w:t xml:space="preserve">In several normative clauses, what is intended to be UE requirements have been phrased as “the UE is expected to”. However, the Forword section of TS 38.133 specifies that for requirements, the word “shall” is to be used. </w:t>
            </w:r>
          </w:p>
          <w:p w14:paraId="2CAE90CA" w14:textId="77777777" w:rsidR="0015289A" w:rsidRDefault="0015289A" w:rsidP="0015289A">
            <w:pPr>
              <w:pStyle w:val="CRCoverPage"/>
              <w:spacing w:after="0"/>
              <w:ind w:left="100"/>
              <w:rPr>
                <w:noProof/>
              </w:rPr>
            </w:pPr>
          </w:p>
          <w:p w14:paraId="708AA7DE" w14:textId="3FF5561F" w:rsidR="001E41F3" w:rsidRDefault="0015289A" w:rsidP="0015289A">
            <w:pPr>
              <w:pStyle w:val="CRCoverPage"/>
              <w:spacing w:after="0"/>
              <w:ind w:left="100"/>
              <w:rPr>
                <w:noProof/>
              </w:rPr>
            </w:pPr>
            <w:r>
              <w:rPr>
                <w:noProof/>
              </w:rPr>
              <w:t xml:space="preserve">The error shall be corrected in order to comply with the specification drafting rules (TR 21.801), particularly with the following objectives: to be </w:t>
            </w:r>
            <w:r>
              <w:t>consistent, clear and accurate, and to be comprehensible to qualified persons who have not participated in its preparation.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D89286" w14:textId="6283DE92" w:rsidR="00122D22" w:rsidRDefault="0015289A" w:rsidP="00D77196">
            <w:pPr>
              <w:pStyle w:val="CRCoverPage"/>
              <w:spacing w:after="0"/>
              <w:ind w:left="100"/>
              <w:rPr>
                <w:noProof/>
              </w:rPr>
            </w:pPr>
            <w:r>
              <w:rPr>
                <w:noProof/>
              </w:rPr>
              <w:t xml:space="preserve">Clauses </w:t>
            </w:r>
            <w:r w:rsidR="00122D22">
              <w:rPr>
                <w:noProof/>
              </w:rPr>
              <w:t>8.1.7.3, 8.1A.6.3</w:t>
            </w:r>
            <w:r w:rsidR="003244BB">
              <w:rPr>
                <w:noProof/>
              </w:rPr>
              <w:t>, 8.1B.7.3</w:t>
            </w:r>
            <w:r w:rsidR="00DF686D">
              <w:rPr>
                <w:noProof/>
              </w:rPr>
              <w:t>, 8.5.7.3</w:t>
            </w:r>
            <w:r w:rsidR="007C4AF1">
              <w:rPr>
                <w:noProof/>
              </w:rPr>
              <w:t>, 8.5.8.3</w:t>
            </w:r>
            <w:r w:rsidR="0061551C">
              <w:rPr>
                <w:noProof/>
              </w:rPr>
              <w:t>, 8.5B.7.3</w:t>
            </w:r>
            <w:r w:rsidR="000F4883">
              <w:rPr>
                <w:noProof/>
              </w:rPr>
              <w:t>, 8.5B.8.3</w:t>
            </w:r>
            <w:r w:rsidR="00854815">
              <w:rPr>
                <w:noProof/>
              </w:rPr>
              <w:t>, 8.18.8.3</w:t>
            </w:r>
            <w:r w:rsidR="000673D2">
              <w:rPr>
                <w:noProof/>
              </w:rPr>
              <w:t>, 8.18.9.3</w:t>
            </w:r>
            <w:r w:rsidR="00115552">
              <w:rPr>
                <w:noProof/>
              </w:rPr>
              <w:t>, 9.2.5.3.2</w:t>
            </w:r>
            <w:r w:rsidR="002210E8">
              <w:rPr>
                <w:noProof/>
              </w:rPr>
              <w:t>, 9.2.5.3.3</w:t>
            </w:r>
            <w:r w:rsidR="005D28A7">
              <w:rPr>
                <w:noProof/>
              </w:rPr>
              <w:t>, 9.2B.5.3.2</w:t>
            </w:r>
            <w:r w:rsidR="00142006">
              <w:rPr>
                <w:noProof/>
              </w:rPr>
              <w:t>, 9.2B.5.3.3</w:t>
            </w:r>
            <w:r w:rsidR="00A02C58">
              <w:rPr>
                <w:noProof/>
              </w:rPr>
              <w:t>, 9.2C.5.3.2</w:t>
            </w:r>
            <w:r w:rsidR="00DA007B">
              <w:rPr>
                <w:noProof/>
              </w:rPr>
              <w:t>, 9.3.9.3.3</w:t>
            </w:r>
            <w:r w:rsidR="00D31357">
              <w:rPr>
                <w:noProof/>
              </w:rPr>
              <w:t>, 9.3.9.4.3</w:t>
            </w:r>
            <w:r w:rsidR="00B95F10">
              <w:rPr>
                <w:noProof/>
              </w:rPr>
              <w:t>, 9.3.10.3.3</w:t>
            </w:r>
            <w:r w:rsidR="00E22B72">
              <w:rPr>
                <w:noProof/>
              </w:rPr>
              <w:t>, 9.3B.7.3.3</w:t>
            </w:r>
            <w:r w:rsidR="00397C7E">
              <w:rPr>
                <w:noProof/>
              </w:rPr>
              <w:t>, 9.5.6.3</w:t>
            </w:r>
            <w:r w:rsidR="00B24BA9">
              <w:rPr>
                <w:noProof/>
              </w:rPr>
              <w:t>, 9.5A.6.3</w:t>
            </w:r>
            <w:r w:rsidR="00243F27">
              <w:rPr>
                <w:noProof/>
              </w:rPr>
              <w:t>, 9.5B.6.3</w:t>
            </w:r>
            <w:r w:rsidR="002D30F9">
              <w:rPr>
                <w:noProof/>
              </w:rPr>
              <w:t>, 9.8.6.3</w:t>
            </w:r>
            <w:r w:rsidR="00C17B72">
              <w:rPr>
                <w:noProof/>
              </w:rPr>
              <w:t>, 9.9.1.3</w:t>
            </w:r>
            <w:r w:rsidR="002E73BD">
              <w:rPr>
                <w:noProof/>
              </w:rPr>
              <w:t>, 9.13.6.3</w:t>
            </w:r>
            <w:r w:rsidR="003C6495">
              <w:rPr>
                <w:noProof/>
              </w:rPr>
              <w:t>:</w:t>
            </w:r>
          </w:p>
          <w:p w14:paraId="221DE0CA" w14:textId="5B0EA552" w:rsidR="001E41F3" w:rsidRDefault="003C6495">
            <w:pPr>
              <w:pStyle w:val="CRCoverPage"/>
              <w:spacing w:after="0"/>
              <w:ind w:left="100"/>
              <w:rPr>
                <w:noProof/>
              </w:rPr>
            </w:pPr>
            <w:r>
              <w:rPr>
                <w:noProof/>
              </w:rPr>
              <w:t xml:space="preserve">The requirement is phrased as that the UE </w:t>
            </w:r>
            <w:r w:rsidR="0027648B">
              <w:rPr>
                <w:noProof/>
              </w:rPr>
              <w:t xml:space="preserve">“is expected to” </w:t>
            </w:r>
            <w:r>
              <w:rPr>
                <w:noProof/>
              </w:rPr>
              <w:t>perform an action.</w:t>
            </w:r>
            <w:r w:rsidR="0027648B">
              <w:rPr>
                <w:noProof/>
              </w:rPr>
              <w:t xml:space="preserve"> </w:t>
            </w:r>
            <w:r>
              <w:rPr>
                <w:noProof/>
              </w:rPr>
              <w:t>As “expected to” is not a requirement, it is changed to “shall”</w:t>
            </w:r>
            <w:r w:rsidR="0027648B">
              <w:rPr>
                <w:noProof/>
              </w:rPr>
              <w:t>.</w:t>
            </w:r>
          </w:p>
          <w:p w14:paraId="7A1A21B8" w14:textId="77777777" w:rsidR="00E026C5" w:rsidRDefault="00E026C5">
            <w:pPr>
              <w:pStyle w:val="CRCoverPage"/>
              <w:spacing w:after="0"/>
              <w:ind w:left="100"/>
              <w:rPr>
                <w:noProof/>
              </w:rPr>
            </w:pPr>
          </w:p>
          <w:p w14:paraId="177B38FF" w14:textId="231D0D9A" w:rsidR="00E026C5" w:rsidRDefault="0015289A">
            <w:pPr>
              <w:pStyle w:val="CRCoverPage"/>
              <w:spacing w:after="0"/>
              <w:ind w:left="100"/>
              <w:rPr>
                <w:noProof/>
              </w:rPr>
            </w:pPr>
            <w:r>
              <w:rPr>
                <w:noProof/>
              </w:rPr>
              <w:t xml:space="preserve">Clause </w:t>
            </w:r>
            <w:r w:rsidR="00E026C5">
              <w:rPr>
                <w:noProof/>
              </w:rPr>
              <w:t>9.1.8.2</w:t>
            </w:r>
            <w:r w:rsidR="003C6495">
              <w:rPr>
                <w:noProof/>
              </w:rPr>
              <w:t>:</w:t>
            </w:r>
          </w:p>
          <w:p w14:paraId="17E03521" w14:textId="3FE5132F" w:rsidR="003C6495" w:rsidRDefault="003C6495">
            <w:pPr>
              <w:pStyle w:val="CRCoverPage"/>
              <w:spacing w:after="0"/>
              <w:ind w:left="100"/>
              <w:rPr>
                <w:noProof/>
              </w:rPr>
            </w:pPr>
            <w:r>
              <w:rPr>
                <w:noProof/>
              </w:rPr>
              <w:t xml:space="preserve">The side condition is phrased as to be “expected to” fulfill something. “Expected to” is too vague, hence it is changed to “shall […] for the requirement to apply”. </w:t>
            </w:r>
          </w:p>
          <w:p w14:paraId="10CF90AC" w14:textId="77777777" w:rsidR="00E026C5" w:rsidRDefault="00E026C5" w:rsidP="003C6495">
            <w:pPr>
              <w:pStyle w:val="CRCoverPage"/>
              <w:spacing w:after="0"/>
              <w:rPr>
                <w:lang w:val="en-US"/>
              </w:rPr>
            </w:pPr>
          </w:p>
          <w:p w14:paraId="4C529A57" w14:textId="583F881F" w:rsidR="00E026C5" w:rsidRDefault="0015289A">
            <w:pPr>
              <w:pStyle w:val="CRCoverPage"/>
              <w:spacing w:after="0"/>
              <w:ind w:left="100"/>
              <w:rPr>
                <w:lang w:val="en-US"/>
              </w:rPr>
            </w:pPr>
            <w:r>
              <w:rPr>
                <w:lang w:val="en-US"/>
              </w:rPr>
              <w:t xml:space="preserve">Clause </w:t>
            </w:r>
            <w:r w:rsidR="00E026C5">
              <w:rPr>
                <w:lang w:val="en-US"/>
              </w:rPr>
              <w:t>9.1.9.3</w:t>
            </w:r>
            <w:r w:rsidR="003C6495">
              <w:rPr>
                <w:lang w:val="en-US"/>
              </w:rPr>
              <w:t>:</w:t>
            </w:r>
          </w:p>
          <w:p w14:paraId="112FB419" w14:textId="0266C091" w:rsidR="00E026C5" w:rsidRDefault="00BE515B">
            <w:pPr>
              <w:pStyle w:val="CRCoverPage"/>
              <w:spacing w:after="0"/>
              <w:ind w:left="100"/>
              <w:rPr>
                <w:noProof/>
              </w:rPr>
            </w:pPr>
            <w:r>
              <w:rPr>
                <w:lang w:val="en-US"/>
              </w:rPr>
              <w:t>The UE shall receive and transmit unless scheduling restrictions apply. Hence changing “</w:t>
            </w:r>
            <w:r w:rsidR="00E026C5">
              <w:rPr>
                <w:lang w:val="en-US"/>
              </w:rPr>
              <w:t>whether the UE is expected to […]”</w:t>
            </w:r>
            <w:r>
              <w:rPr>
                <w:lang w:val="en-US"/>
              </w:rPr>
              <w:t xml:space="preserve"> to </w:t>
            </w:r>
            <w:r w:rsidR="00E026C5">
              <w:rPr>
                <w:lang w:val="en-US"/>
              </w:rPr>
              <w:t>“whether the UE shall […]”.</w:t>
            </w:r>
          </w:p>
          <w:p w14:paraId="31C656EC" w14:textId="75D7A7DC" w:rsidR="0027648B" w:rsidRDefault="0027648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81BE46" w:rsidR="001E41F3" w:rsidRDefault="006727C9">
            <w:pPr>
              <w:pStyle w:val="CRCoverPage"/>
              <w:spacing w:after="0"/>
              <w:ind w:left="100"/>
              <w:rPr>
                <w:noProof/>
              </w:rPr>
            </w:pPr>
            <w:r>
              <w:rPr>
                <w:noProof/>
              </w:rPr>
              <w:t xml:space="preserve">The specification will remain </w:t>
            </w:r>
            <w:r w:rsidR="0015289A">
              <w:rPr>
                <w:noProof/>
              </w:rPr>
              <w:t xml:space="preserve">inconsistent and </w:t>
            </w:r>
            <w:r>
              <w:rPr>
                <w:noProof/>
              </w:rPr>
              <w:t xml:space="preserve">unclear </w:t>
            </w:r>
            <w:r w:rsidR="0015289A">
              <w:rPr>
                <w:noProof/>
              </w:rPr>
              <w:t>to</w:t>
            </w:r>
            <w:r>
              <w:rPr>
                <w:noProof/>
              </w:rPr>
              <w:t xml:space="preserve"> those who have not participated in its preparation. The specification quality will degrade </w:t>
            </w:r>
            <w:r w:rsidR="000F0A9A">
              <w:rPr>
                <w:noProof/>
              </w:rPr>
              <w:t xml:space="preserve">further </w:t>
            </w:r>
            <w:r>
              <w:rPr>
                <w:noProof/>
              </w:rPr>
              <w:t>over time as the error</w:t>
            </w:r>
            <w:r w:rsidR="00323337">
              <w:rPr>
                <w:noProof/>
              </w:rPr>
              <w:t>s</w:t>
            </w:r>
            <w:r>
              <w:rPr>
                <w:noProof/>
              </w:rPr>
              <w:t xml:space="preserve"> will be copied when new requirements are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0EE3DC" w:rsidR="001E41F3" w:rsidRDefault="00122D22">
            <w:pPr>
              <w:pStyle w:val="CRCoverPage"/>
              <w:spacing w:after="0"/>
              <w:ind w:left="100"/>
              <w:rPr>
                <w:noProof/>
              </w:rPr>
            </w:pPr>
            <w:r>
              <w:rPr>
                <w:noProof/>
              </w:rPr>
              <w:t>8.1.7.3, 8.1A.6.3</w:t>
            </w:r>
            <w:r w:rsidR="003244BB">
              <w:rPr>
                <w:noProof/>
              </w:rPr>
              <w:t>, 8.1B.7.3</w:t>
            </w:r>
            <w:r w:rsidR="00DF686D">
              <w:rPr>
                <w:noProof/>
              </w:rPr>
              <w:t>, 8.5.7.3</w:t>
            </w:r>
            <w:r w:rsidR="007C4AF1">
              <w:rPr>
                <w:noProof/>
              </w:rPr>
              <w:t>, 8.5.8.3</w:t>
            </w:r>
            <w:r w:rsidR="0061551C">
              <w:rPr>
                <w:noProof/>
              </w:rPr>
              <w:t>, 8.5B.7.3</w:t>
            </w:r>
            <w:r w:rsidR="000F4883">
              <w:rPr>
                <w:noProof/>
              </w:rPr>
              <w:t>, 8.5B.8.3</w:t>
            </w:r>
            <w:r w:rsidR="00854815">
              <w:rPr>
                <w:noProof/>
              </w:rPr>
              <w:t>, 8.18.8.3</w:t>
            </w:r>
            <w:r w:rsidR="000673D2">
              <w:rPr>
                <w:noProof/>
              </w:rPr>
              <w:t>, 8.18.9.3</w:t>
            </w:r>
            <w:r w:rsidR="00E026C5">
              <w:rPr>
                <w:noProof/>
              </w:rPr>
              <w:t>, 9.1.8.2, 9.1.9.3,</w:t>
            </w:r>
            <w:r w:rsidR="00D41E6E">
              <w:rPr>
                <w:noProof/>
              </w:rPr>
              <w:t xml:space="preserve"> </w:t>
            </w:r>
            <w:r w:rsidR="00115552">
              <w:rPr>
                <w:noProof/>
              </w:rPr>
              <w:t>9.2.5.3.2</w:t>
            </w:r>
            <w:r w:rsidR="002210E8">
              <w:rPr>
                <w:noProof/>
              </w:rPr>
              <w:t>, 9.2.5.3.3</w:t>
            </w:r>
            <w:r w:rsidR="005D28A7">
              <w:rPr>
                <w:noProof/>
              </w:rPr>
              <w:t>, 9.2B.5.3.2</w:t>
            </w:r>
            <w:r w:rsidR="00142006">
              <w:rPr>
                <w:noProof/>
              </w:rPr>
              <w:t>, 9.2B.5.3.3</w:t>
            </w:r>
            <w:r w:rsidR="00A02C58">
              <w:rPr>
                <w:noProof/>
              </w:rPr>
              <w:t xml:space="preserve">, </w:t>
            </w:r>
            <w:r w:rsidR="00A02C58">
              <w:rPr>
                <w:noProof/>
              </w:rPr>
              <w:lastRenderedPageBreak/>
              <w:t>9.2C.5.3.2</w:t>
            </w:r>
            <w:r w:rsidR="00DA007B">
              <w:rPr>
                <w:noProof/>
              </w:rPr>
              <w:t>, 9.3.9.3.3</w:t>
            </w:r>
            <w:r w:rsidR="00D31357">
              <w:rPr>
                <w:noProof/>
              </w:rPr>
              <w:t>, 9.3.9.4.3</w:t>
            </w:r>
            <w:r w:rsidR="00B95F10">
              <w:rPr>
                <w:noProof/>
              </w:rPr>
              <w:t>, 9.3.10.3.3</w:t>
            </w:r>
            <w:r w:rsidR="00E22B72">
              <w:rPr>
                <w:noProof/>
              </w:rPr>
              <w:t>, 9.3B.7.3.3</w:t>
            </w:r>
            <w:r w:rsidR="00397C7E">
              <w:rPr>
                <w:noProof/>
              </w:rPr>
              <w:t>, 9.5.6.3</w:t>
            </w:r>
            <w:r w:rsidR="00B24BA9">
              <w:rPr>
                <w:noProof/>
              </w:rPr>
              <w:t>, 9.5A.6.3</w:t>
            </w:r>
            <w:r w:rsidR="00243F27">
              <w:rPr>
                <w:noProof/>
              </w:rPr>
              <w:t>, 9.5B.6.3</w:t>
            </w:r>
            <w:r w:rsidR="002D30F9">
              <w:rPr>
                <w:noProof/>
              </w:rPr>
              <w:t>, 9.8.6.3</w:t>
            </w:r>
            <w:r w:rsidR="00C17B72">
              <w:rPr>
                <w:noProof/>
              </w:rPr>
              <w:t>, 9.9.1.3</w:t>
            </w:r>
            <w:r w:rsidR="002E73BD">
              <w:rPr>
                <w:noProof/>
              </w:rPr>
              <w:t>, 9.13.6.3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37A6B" w:rsidR="001E41F3" w:rsidRDefault="006727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BC35EA" w:rsidR="001E41F3" w:rsidRDefault="006727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6CF9B8" w:rsidR="001E41F3" w:rsidRDefault="006727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424DC5" w14:textId="2B04A2FC" w:rsidR="006727C9" w:rsidRDefault="006727C9" w:rsidP="006727C9">
            <w:pPr>
              <w:pStyle w:val="CRCoverPage"/>
              <w:spacing w:after="0"/>
              <w:ind w:left="100"/>
              <w:rPr>
                <w:noProof/>
              </w:rPr>
            </w:pPr>
            <w:r>
              <w:rPr>
                <w:noProof/>
              </w:rPr>
              <w:t>This CR addresses imperfections that have been introduced by different WIs at different times and across the normative part of TS 38.133. Hence for simplicity, the CR is submitted under the TEI17 WI code.</w:t>
            </w:r>
          </w:p>
          <w:p w14:paraId="29AE5376" w14:textId="77777777" w:rsidR="006727C9" w:rsidRDefault="006727C9" w:rsidP="006727C9">
            <w:pPr>
              <w:pStyle w:val="CRCoverPage"/>
              <w:spacing w:after="0"/>
              <w:ind w:left="100"/>
              <w:rPr>
                <w:noProof/>
              </w:rPr>
            </w:pPr>
          </w:p>
          <w:p w14:paraId="0EE8E991" w14:textId="77777777" w:rsidR="001E41F3" w:rsidRDefault="006727C9" w:rsidP="006727C9">
            <w:pPr>
              <w:pStyle w:val="CRCoverPage"/>
              <w:spacing w:after="0"/>
              <w:ind w:left="100"/>
              <w:rPr>
                <w:noProof/>
              </w:rPr>
            </w:pPr>
            <w:r>
              <w:rPr>
                <w:noProof/>
              </w:rPr>
              <w:t>Some of the imperfections may have been introduced before Rel-17. If the group would find the need for correcting also the earlier releases, it is proposed to handle those corrections in a separate set of Cat F/A CRs.</w:t>
            </w:r>
          </w:p>
          <w:p w14:paraId="1641E903" w14:textId="77777777" w:rsidR="00D51E78" w:rsidRDefault="00D51E78" w:rsidP="006727C9">
            <w:pPr>
              <w:pStyle w:val="CRCoverPage"/>
              <w:spacing w:after="0"/>
              <w:ind w:left="100"/>
              <w:rPr>
                <w:noProof/>
              </w:rPr>
            </w:pPr>
          </w:p>
          <w:p w14:paraId="00D3B8F7" w14:textId="4B31D50A" w:rsidR="00D51E78" w:rsidRDefault="00D51E78" w:rsidP="006727C9">
            <w:pPr>
              <w:pStyle w:val="CRCoverPage"/>
              <w:spacing w:after="0"/>
              <w:ind w:left="100"/>
              <w:rPr>
                <w:noProof/>
              </w:rPr>
            </w:pPr>
            <w:r>
              <w:rPr>
                <w:noProof/>
              </w:rPr>
              <w:t>The following CRs are related: R4-2407</w:t>
            </w:r>
            <w:r w:rsidR="00F63E16">
              <w:rPr>
                <w:noProof/>
              </w:rPr>
              <w:t>783</w:t>
            </w:r>
            <w:r>
              <w:rPr>
                <w:noProof/>
              </w:rPr>
              <w:t xml:space="preserve"> (Cat F), R4-2407</w:t>
            </w:r>
            <w:r w:rsidR="00F63E16">
              <w:rPr>
                <w:noProof/>
              </w:rPr>
              <w:t>78</w:t>
            </w:r>
            <w:r>
              <w:rPr>
                <w:noProof/>
              </w:rPr>
              <w:t>4 (Cat A), R4-2407</w:t>
            </w:r>
            <w:r w:rsidR="00F63E16">
              <w:rPr>
                <w:noProof/>
              </w:rPr>
              <w:t>78</w:t>
            </w:r>
            <w:r>
              <w:rPr>
                <w:noProof/>
              </w:rPr>
              <w:t>5 (Cat F), R4-2407</w:t>
            </w:r>
            <w:r w:rsidR="00F63E16">
              <w:rPr>
                <w:noProof/>
              </w:rPr>
              <w:t>78</w:t>
            </w:r>
            <w:r>
              <w:rPr>
                <w:noProof/>
              </w:rPr>
              <w:t>6 (Cat F), R4-2407</w:t>
            </w:r>
            <w:r w:rsidR="00F63E16">
              <w:rPr>
                <w:noProof/>
              </w:rPr>
              <w:t>78</w:t>
            </w:r>
            <w:r>
              <w:rPr>
                <w:noProof/>
              </w:rPr>
              <w:t>7 (Cat F), R4-2407</w:t>
            </w:r>
            <w:r w:rsidR="00F63E16">
              <w:rPr>
                <w:noProof/>
              </w:rPr>
              <w:t>78</w:t>
            </w:r>
            <w:r>
              <w:rPr>
                <w:noProof/>
              </w:rPr>
              <w:t>8 (Cat F) , R4-2407</w:t>
            </w:r>
            <w:r w:rsidR="00F63E16">
              <w:rPr>
                <w:noProof/>
              </w:rPr>
              <w:t>78</w:t>
            </w:r>
            <w:r>
              <w:rPr>
                <w:noProof/>
              </w:rPr>
              <w:t>9 (Cat F).</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954B769" w14:textId="77777777" w:rsidR="00C40E31" w:rsidRPr="00C40E31" w:rsidRDefault="00C40E31" w:rsidP="00C40E31">
      <w:pPr>
        <w:overflowPunct w:val="0"/>
        <w:autoSpaceDE w:val="0"/>
        <w:autoSpaceDN w:val="0"/>
        <w:adjustRightInd w:val="0"/>
        <w:textAlignment w:val="baseline"/>
        <w:rPr>
          <w:rFonts w:eastAsia="?? ??"/>
          <w:lang w:eastAsia="zh-CN"/>
        </w:rPr>
      </w:pPr>
      <w:bookmarkStart w:id="1" w:name="_Toc5952663"/>
      <w:bookmarkStart w:id="2" w:name="historyclause"/>
    </w:p>
    <w:p w14:paraId="6721DB18" w14:textId="77777777" w:rsidR="002C5A52" w:rsidRPr="002C5A52" w:rsidRDefault="002C5A52" w:rsidP="002C5A52">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zh-CN"/>
        </w:rPr>
      </w:pPr>
      <w:bookmarkStart w:id="3" w:name="_Toc5952626"/>
      <w:bookmarkStart w:id="4" w:name="_Toc535475973"/>
      <w:bookmarkStart w:id="5" w:name="_Toc5952654"/>
      <w:bookmarkEnd w:id="1"/>
      <w:bookmarkEnd w:id="2"/>
      <w:r w:rsidRPr="002C5A52">
        <w:rPr>
          <w:rFonts w:ascii="Arial" w:hAnsi="Arial" w:cs="Arial"/>
          <w:color w:val="7030A0"/>
          <w:sz w:val="22"/>
          <w:szCs w:val="22"/>
          <w:lang w:eastAsia="zh-CN"/>
        </w:rPr>
        <w:t>1</w:t>
      </w:r>
      <w:r w:rsidRPr="002C5A52">
        <w:rPr>
          <w:rFonts w:ascii="Arial" w:hAnsi="Arial" w:cs="Arial"/>
          <w:color w:val="7030A0"/>
          <w:sz w:val="22"/>
          <w:szCs w:val="22"/>
          <w:vertAlign w:val="superscript"/>
          <w:lang w:eastAsia="zh-CN"/>
        </w:rPr>
        <w:t>st</w:t>
      </w:r>
      <w:r w:rsidRPr="002C5A52">
        <w:rPr>
          <w:rFonts w:ascii="Arial" w:hAnsi="Arial" w:cs="Arial"/>
          <w:color w:val="7030A0"/>
          <w:sz w:val="22"/>
          <w:szCs w:val="22"/>
          <w:lang w:eastAsia="zh-CN"/>
        </w:rPr>
        <w:t xml:space="preserve"> CORRECTION</w:t>
      </w:r>
    </w:p>
    <w:p w14:paraId="18DF14BE" w14:textId="77777777" w:rsidR="002C5A52" w:rsidRPr="002C5A52" w:rsidRDefault="002C5A52" w:rsidP="002C5A52">
      <w:pPr>
        <w:overflowPunct w:val="0"/>
        <w:autoSpaceDE w:val="0"/>
        <w:autoSpaceDN w:val="0"/>
        <w:adjustRightInd w:val="0"/>
        <w:textAlignment w:val="baseline"/>
        <w:rPr>
          <w:lang w:eastAsia="zh-CN"/>
        </w:rPr>
      </w:pPr>
    </w:p>
    <w:p w14:paraId="412B7B84" w14:textId="77777777" w:rsidR="002C5A52" w:rsidRPr="002C5A52" w:rsidRDefault="002C5A52" w:rsidP="002C5A5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2C5A52">
        <w:rPr>
          <w:rFonts w:ascii="Arial" w:hAnsi="Arial"/>
          <w:sz w:val="24"/>
          <w:lang w:eastAsia="zh-CN"/>
        </w:rPr>
        <w:t>8.1.7.3</w:t>
      </w:r>
      <w:r w:rsidRPr="002C5A52">
        <w:rPr>
          <w:rFonts w:ascii="Arial" w:hAnsi="Arial"/>
          <w:sz w:val="24"/>
          <w:lang w:eastAsia="zh-CN"/>
        </w:rPr>
        <w:tab/>
        <w:t>Scheduling availability of UE performing radio link monitoring on FR2</w:t>
      </w:r>
    </w:p>
    <w:p w14:paraId="3C2E3D29" w14:textId="77777777" w:rsidR="002C5A52" w:rsidRPr="002C5A52" w:rsidRDefault="002C5A52" w:rsidP="002C5A52">
      <w:pPr>
        <w:overflowPunct w:val="0"/>
        <w:autoSpaceDE w:val="0"/>
        <w:autoSpaceDN w:val="0"/>
        <w:adjustRightInd w:val="0"/>
        <w:textAlignment w:val="baseline"/>
        <w:rPr>
          <w:lang w:eastAsia="zh-CN"/>
        </w:rPr>
      </w:pPr>
      <w:r w:rsidRPr="002C5A52">
        <w:rPr>
          <w:lang w:eastAsia="zh-CN"/>
        </w:rPr>
        <w:t>The following scheduling restriction applies due to radio link monitoring on an FR2 serving PCell and/or PSCell.</w:t>
      </w:r>
    </w:p>
    <w:p w14:paraId="54ED2F4D" w14:textId="77777777" w:rsidR="002C5A52" w:rsidRPr="002C5A52" w:rsidRDefault="002C5A52" w:rsidP="002C5A52">
      <w:pPr>
        <w:overflowPunct w:val="0"/>
        <w:autoSpaceDE w:val="0"/>
        <w:autoSpaceDN w:val="0"/>
        <w:adjustRightInd w:val="0"/>
        <w:ind w:left="568" w:hanging="284"/>
        <w:textAlignment w:val="baseline"/>
        <w:rPr>
          <w:lang w:eastAsia="zh-CN"/>
        </w:rPr>
      </w:pPr>
      <w:r w:rsidRPr="002C5A52">
        <w:rPr>
          <w:lang w:eastAsia="zh-CN"/>
        </w:rPr>
        <w:t>-</w:t>
      </w:r>
      <w:r w:rsidRPr="002C5A52">
        <w:rPr>
          <w:lang w:eastAsia="zh-CN"/>
        </w:rPr>
        <w:tab/>
        <w:t xml:space="preserve">If the RLM-RS is CSI-RS which is type-D QCLed with active TCI state for PDCCH or PDSCH, and the CSI-RS is </w:t>
      </w:r>
      <w:r w:rsidRPr="002C5A52">
        <w:rPr>
          <w:lang w:val="en-US" w:eastAsia="zh-CN"/>
        </w:rPr>
        <w:t>not in a CSI-RS resource set with repetition ON,</w:t>
      </w:r>
    </w:p>
    <w:p w14:paraId="2A3C7BE9" w14:textId="77777777" w:rsidR="002C5A52" w:rsidRPr="002C5A52" w:rsidRDefault="002C5A52" w:rsidP="002C5A52">
      <w:pPr>
        <w:overflowPunct w:val="0"/>
        <w:autoSpaceDE w:val="0"/>
        <w:autoSpaceDN w:val="0"/>
        <w:adjustRightInd w:val="0"/>
        <w:ind w:left="851" w:hanging="284"/>
        <w:textAlignment w:val="baseline"/>
        <w:rPr>
          <w:lang w:eastAsia="zh-CN"/>
        </w:rPr>
      </w:pPr>
      <w:r w:rsidRPr="002C5A52">
        <w:rPr>
          <w:lang w:eastAsia="zh-CN"/>
        </w:rPr>
        <w:t>-</w:t>
      </w:r>
      <w:r w:rsidRPr="002C5A52">
        <w:rPr>
          <w:lang w:eastAsia="zh-CN"/>
        </w:rPr>
        <w:tab/>
      </w:r>
      <w:r w:rsidRPr="002C5A52">
        <w:rPr>
          <w:lang w:eastAsia="ja-JP"/>
        </w:rPr>
        <w:t>There are no scheduling restrictions due to radio link monitoring based on the CSI-RS.</w:t>
      </w:r>
    </w:p>
    <w:p w14:paraId="6D6A5270" w14:textId="77777777" w:rsidR="002C5A52" w:rsidRPr="002C5A52" w:rsidRDefault="002C5A52" w:rsidP="002C5A52">
      <w:pPr>
        <w:overflowPunct w:val="0"/>
        <w:autoSpaceDE w:val="0"/>
        <w:autoSpaceDN w:val="0"/>
        <w:adjustRightInd w:val="0"/>
        <w:ind w:left="568" w:hanging="284"/>
        <w:textAlignment w:val="baseline"/>
        <w:rPr>
          <w:lang w:eastAsia="zh-CN"/>
        </w:rPr>
      </w:pPr>
      <w:r w:rsidRPr="002C5A52">
        <w:rPr>
          <w:lang w:eastAsia="zh-CN"/>
        </w:rPr>
        <w:t>-</w:t>
      </w:r>
      <w:r w:rsidRPr="002C5A52">
        <w:rPr>
          <w:lang w:eastAsia="zh-CN"/>
        </w:rPr>
        <w:tab/>
        <w:t>Otherwise</w:t>
      </w:r>
    </w:p>
    <w:p w14:paraId="22E986C1" w14:textId="77777777" w:rsidR="002C5A52" w:rsidRPr="002C5A52" w:rsidRDefault="002C5A52" w:rsidP="002C5A52">
      <w:pPr>
        <w:overflowPunct w:val="0"/>
        <w:autoSpaceDE w:val="0"/>
        <w:autoSpaceDN w:val="0"/>
        <w:adjustRightInd w:val="0"/>
        <w:ind w:left="851" w:hanging="284"/>
        <w:textAlignment w:val="baseline"/>
        <w:rPr>
          <w:rFonts w:eastAsia="Malgun Gothic"/>
          <w:lang w:eastAsia="zh-CN"/>
        </w:rPr>
      </w:pPr>
      <w:r w:rsidRPr="002C5A52">
        <w:rPr>
          <w:rFonts w:eastAsia="Malgun Gothic"/>
          <w:lang w:eastAsia="zh-CN"/>
        </w:rPr>
        <w:t>-</w:t>
      </w:r>
      <w:r w:rsidRPr="002C5A52">
        <w:rPr>
          <w:rFonts w:eastAsia="Malgun Gothic"/>
          <w:lang w:eastAsia="zh-CN"/>
        </w:rPr>
        <w:tab/>
        <w:t xml:space="preserve">For FR2-1 or the RLM-RS is not using </w:t>
      </w:r>
      <w:r w:rsidRPr="002C5A52">
        <w:rPr>
          <w:rFonts w:eastAsia="Malgun Gothic"/>
          <w:lang w:val="en-US" w:eastAsia="zh-CN"/>
        </w:rPr>
        <w:t>480 kH</w:t>
      </w:r>
      <w:r w:rsidRPr="002C5A52">
        <w:rPr>
          <w:rFonts w:eastAsia="Malgun Gothic" w:hint="eastAsia"/>
          <w:lang w:val="en-US" w:eastAsia="zh-TW"/>
        </w:rPr>
        <w:t>z</w:t>
      </w:r>
      <w:r w:rsidRPr="002C5A52">
        <w:rPr>
          <w:rFonts w:eastAsia="Malgun Gothic"/>
          <w:lang w:val="en-US" w:eastAsia="zh-TW"/>
        </w:rPr>
        <w:t xml:space="preserve"> </w:t>
      </w:r>
      <w:r w:rsidRPr="002C5A52">
        <w:rPr>
          <w:rFonts w:eastAsia="Malgun Gothic"/>
          <w:lang w:val="en-US" w:eastAsia="zh-CN"/>
        </w:rPr>
        <w:t>SCS or 960 kH</w:t>
      </w:r>
      <w:r w:rsidRPr="002C5A52">
        <w:rPr>
          <w:rFonts w:eastAsia="Malgun Gothic" w:hint="eastAsia"/>
          <w:lang w:val="en-US" w:eastAsia="zh-TW"/>
        </w:rPr>
        <w:t>z</w:t>
      </w:r>
      <w:r w:rsidRPr="002C5A52">
        <w:rPr>
          <w:rFonts w:eastAsia="Malgun Gothic"/>
          <w:lang w:val="en-US" w:eastAsia="zh-TW"/>
        </w:rPr>
        <w:t xml:space="preserve"> </w:t>
      </w:r>
      <w:r w:rsidRPr="002C5A52">
        <w:rPr>
          <w:rFonts w:eastAsia="Malgun Gothic"/>
          <w:lang w:val="en-US" w:eastAsia="zh-CN"/>
        </w:rPr>
        <w:t>SCS on FR2-2</w:t>
      </w:r>
      <w:r w:rsidRPr="002C5A52">
        <w:rPr>
          <w:rFonts w:eastAsia="Malgun Gothic"/>
          <w:lang w:eastAsia="zh-CN"/>
        </w:rPr>
        <w:t>, the UE is not expected to transmit PUCCH, PUSCH or SRS or receive PDCCH, PDSCH or CSI-RS for tracking or CSI-RS for CQI on RLM-RS symbols to be measured for radio link monitoring.</w:t>
      </w:r>
    </w:p>
    <w:p w14:paraId="73E35B86" w14:textId="77777777" w:rsidR="002C5A52" w:rsidRPr="002C5A52" w:rsidRDefault="002C5A52" w:rsidP="002C5A52">
      <w:pPr>
        <w:overflowPunct w:val="0"/>
        <w:autoSpaceDE w:val="0"/>
        <w:autoSpaceDN w:val="0"/>
        <w:adjustRightInd w:val="0"/>
        <w:ind w:left="851" w:hanging="284"/>
        <w:textAlignment w:val="baseline"/>
        <w:rPr>
          <w:rFonts w:eastAsia="Malgun Gothic"/>
          <w:lang w:eastAsia="ja-JP"/>
        </w:rPr>
      </w:pPr>
      <w:r w:rsidRPr="002C5A52">
        <w:rPr>
          <w:rFonts w:eastAsia="Malgun Gothic"/>
          <w:lang w:eastAsia="zh-CN"/>
        </w:rPr>
        <w:t>-</w:t>
      </w:r>
      <w:r w:rsidRPr="002C5A52">
        <w:rPr>
          <w:rFonts w:eastAsia="Malgun Gothic"/>
          <w:lang w:eastAsia="zh-CN"/>
        </w:rPr>
        <w:tab/>
        <w:t xml:space="preserve">For FR2-2 and the RLM-RS is using </w:t>
      </w:r>
      <w:r w:rsidRPr="002C5A52">
        <w:rPr>
          <w:rFonts w:eastAsia="Malgun Gothic"/>
          <w:lang w:val="en-US" w:eastAsia="zh-CN"/>
        </w:rPr>
        <w:t>480 kH</w:t>
      </w:r>
      <w:r w:rsidRPr="002C5A52">
        <w:rPr>
          <w:rFonts w:eastAsia="Malgun Gothic" w:hint="eastAsia"/>
          <w:lang w:val="en-US" w:eastAsia="zh-TW"/>
        </w:rPr>
        <w:t>z</w:t>
      </w:r>
      <w:r w:rsidRPr="002C5A52">
        <w:rPr>
          <w:rFonts w:eastAsia="Malgun Gothic"/>
          <w:lang w:val="en-US" w:eastAsia="zh-TW"/>
        </w:rPr>
        <w:t xml:space="preserve"> </w:t>
      </w:r>
      <w:r w:rsidRPr="002C5A52">
        <w:rPr>
          <w:rFonts w:eastAsia="Malgun Gothic"/>
          <w:lang w:val="en-US" w:eastAsia="zh-CN"/>
        </w:rPr>
        <w:t>SCS or 960 kH</w:t>
      </w:r>
      <w:r w:rsidRPr="002C5A52">
        <w:rPr>
          <w:rFonts w:eastAsia="Malgun Gothic" w:hint="eastAsia"/>
          <w:lang w:val="en-US" w:eastAsia="zh-TW"/>
        </w:rPr>
        <w:t>z</w:t>
      </w:r>
      <w:r w:rsidRPr="002C5A52">
        <w:rPr>
          <w:rFonts w:eastAsia="Malgun Gothic"/>
          <w:lang w:val="en-US" w:eastAsia="zh-TW"/>
        </w:rPr>
        <w:t xml:space="preserve"> </w:t>
      </w:r>
      <w:r w:rsidRPr="002C5A52">
        <w:rPr>
          <w:rFonts w:eastAsia="Malgun Gothic"/>
          <w:lang w:val="en-US" w:eastAsia="zh-CN"/>
        </w:rPr>
        <w:t>SCS</w:t>
      </w:r>
      <w:r w:rsidRPr="002C5A52">
        <w:rPr>
          <w:rFonts w:eastAsia="Malgun Gothic"/>
          <w:lang w:eastAsia="zh-CN"/>
        </w:rPr>
        <w:t xml:space="preserve">, the UE is not expected to transmit PUCCH, PUSCH or SRS or receive PDCCH, PDSCH or CSI-RS for tracking or CSI-RS for CQI on RLM-RS symbols to be measured for radio link monitoring, </w:t>
      </w:r>
      <w:r w:rsidRPr="002C5A52">
        <w:rPr>
          <w:rFonts w:eastAsia="Malgun Gothic"/>
          <w:lang w:val="en-US" w:eastAsia="zh-CN"/>
        </w:rPr>
        <w:t xml:space="preserve">and on one data symbol before each </w:t>
      </w:r>
      <w:r w:rsidRPr="002C5A52">
        <w:rPr>
          <w:rFonts w:eastAsia="Malgun Gothic"/>
          <w:lang w:eastAsia="zh-CN"/>
        </w:rPr>
        <w:t xml:space="preserve">RLM-RS </w:t>
      </w:r>
      <w:r w:rsidRPr="002C5A52">
        <w:rPr>
          <w:rFonts w:eastAsia="Malgun Gothic"/>
          <w:lang w:val="en-US" w:eastAsia="zh-CN"/>
        </w:rPr>
        <w:t xml:space="preserve">symbol to be measured and one data symbol after each </w:t>
      </w:r>
      <w:r w:rsidRPr="002C5A52">
        <w:rPr>
          <w:rFonts w:eastAsia="Malgun Gothic"/>
          <w:lang w:eastAsia="zh-CN"/>
        </w:rPr>
        <w:t xml:space="preserve">RLM-RS </w:t>
      </w:r>
      <w:r w:rsidRPr="002C5A52">
        <w:rPr>
          <w:rFonts w:eastAsia="Malgun Gothic"/>
          <w:lang w:val="en-US" w:eastAsia="zh-CN"/>
        </w:rPr>
        <w:t>symbol to be measured</w:t>
      </w:r>
      <w:r w:rsidRPr="002C5A52">
        <w:rPr>
          <w:rFonts w:eastAsia="Malgun Gothic"/>
          <w:lang w:eastAsia="zh-CN"/>
        </w:rPr>
        <w:t>.</w:t>
      </w:r>
    </w:p>
    <w:p w14:paraId="743B1378" w14:textId="77777777" w:rsidR="002C5A52" w:rsidRPr="002C5A52" w:rsidRDefault="002C5A52" w:rsidP="002C5A52">
      <w:pPr>
        <w:overflowPunct w:val="0"/>
        <w:autoSpaceDE w:val="0"/>
        <w:autoSpaceDN w:val="0"/>
        <w:adjustRightInd w:val="0"/>
        <w:textAlignment w:val="baseline"/>
        <w:rPr>
          <w:lang w:eastAsia="zh-CN"/>
        </w:rPr>
      </w:pPr>
      <w:r w:rsidRPr="002C5A52">
        <w:rPr>
          <w:rFonts w:eastAsia="Malgun Gothic"/>
          <w:lang w:eastAsia="ja-JP"/>
        </w:rPr>
        <w:t xml:space="preserve">When intra-band carrier aggregation in FR2 is performed, the scheduling restrictions on FR2 serving PCell or PSCell </w:t>
      </w:r>
      <w:r w:rsidRPr="002C5A52">
        <w:rPr>
          <w:lang w:val="en-US" w:eastAsia="zh-CN"/>
        </w:rPr>
        <w:t>applies to all serving cells</w:t>
      </w:r>
      <w:r w:rsidRPr="002C5A52">
        <w:rPr>
          <w:lang w:eastAsia="zh-CN"/>
        </w:rPr>
        <w:t xml:space="preserve"> </w:t>
      </w:r>
      <w:r w:rsidRPr="002C5A52">
        <w:rPr>
          <w:rFonts w:eastAsia="Malgun Gothic"/>
          <w:lang w:eastAsia="ja-JP"/>
        </w:rPr>
        <w:t xml:space="preserve">in the same band </w:t>
      </w:r>
      <w:r w:rsidRPr="002C5A52">
        <w:rPr>
          <w:lang w:val="en-US" w:eastAsia="zh-CN"/>
        </w:rPr>
        <w:t>on the symbols</w:t>
      </w:r>
      <w:r w:rsidRPr="002C5A52">
        <w:rPr>
          <w:lang w:eastAsia="zh-CN"/>
        </w:rPr>
        <w:t xml:space="preserve"> that fully or partially overlap with restricted symbols</w:t>
      </w:r>
      <w:r w:rsidRPr="002C5A52">
        <w:rPr>
          <w:rFonts w:eastAsia="Malgun Gothic"/>
          <w:lang w:eastAsia="ja-JP"/>
        </w:rPr>
        <w:t>.</w:t>
      </w:r>
    </w:p>
    <w:p w14:paraId="1966E319" w14:textId="77777777" w:rsidR="002C5A52" w:rsidRPr="002C5A52" w:rsidRDefault="002C5A52" w:rsidP="002C5A52">
      <w:pPr>
        <w:overflowPunct w:val="0"/>
        <w:autoSpaceDE w:val="0"/>
        <w:autoSpaceDN w:val="0"/>
        <w:adjustRightInd w:val="0"/>
        <w:textAlignment w:val="baseline"/>
        <w:rPr>
          <w:lang w:eastAsia="zh-CN"/>
        </w:rPr>
      </w:pPr>
      <w:bookmarkStart w:id="6" w:name="_Hlk52204158"/>
      <w:bookmarkStart w:id="7" w:name="_Hlk18507324"/>
      <w:r w:rsidRPr="002C5A52">
        <w:rPr>
          <w:lang w:eastAsia="zh-CN"/>
        </w:rPr>
        <w:t>When inter-band carrier aggregation in FR2 is performed, there are no scheduling restrictions on FR2 serving cell(s) in the bands for the following cases, provided that UE is capable of independent beam management on this FR2 band pair:</w:t>
      </w:r>
    </w:p>
    <w:p w14:paraId="1B22FD57" w14:textId="77777777" w:rsidR="002C5A52" w:rsidRPr="002C5A52" w:rsidRDefault="002C5A52" w:rsidP="002C5A52">
      <w:pPr>
        <w:overflowPunct w:val="0"/>
        <w:autoSpaceDE w:val="0"/>
        <w:autoSpaceDN w:val="0"/>
        <w:adjustRightInd w:val="0"/>
        <w:ind w:left="568" w:hanging="284"/>
        <w:textAlignment w:val="baseline"/>
        <w:rPr>
          <w:lang w:val="en-US" w:eastAsia="zh-CN"/>
        </w:rPr>
      </w:pPr>
      <w:r w:rsidRPr="002C5A52">
        <w:rPr>
          <w:rFonts w:eastAsia="Yu Mincho" w:hint="eastAsia"/>
          <w:lang w:eastAsia="ja-JP"/>
        </w:rPr>
        <w:t>-</w:t>
      </w:r>
      <w:r w:rsidRPr="002C5A52">
        <w:rPr>
          <w:rFonts w:eastAsia="Yu Mincho"/>
          <w:lang w:eastAsia="ja-JP"/>
        </w:rPr>
        <w:tab/>
      </w:r>
      <w:r w:rsidRPr="002C5A52">
        <w:rPr>
          <w:lang w:eastAsia="zh-CN"/>
        </w:rPr>
        <w:t xml:space="preserve">when performing radio link monitoring performed on FR2 serving PCell or PSCell in different bands, </w:t>
      </w:r>
    </w:p>
    <w:p w14:paraId="285DC27B" w14:textId="77777777" w:rsidR="002C5A52" w:rsidRPr="002C5A52" w:rsidRDefault="002C5A52" w:rsidP="002C5A52">
      <w:pPr>
        <w:overflowPunct w:val="0"/>
        <w:autoSpaceDE w:val="0"/>
        <w:autoSpaceDN w:val="0"/>
        <w:adjustRightInd w:val="0"/>
        <w:ind w:left="568" w:hanging="284"/>
        <w:textAlignment w:val="baseline"/>
        <w:rPr>
          <w:rFonts w:eastAsia="Malgun Gothic"/>
          <w:lang w:eastAsia="ja-JP"/>
        </w:rPr>
      </w:pPr>
      <w:r w:rsidRPr="002C5A52">
        <w:rPr>
          <w:lang w:eastAsia="zh-CN"/>
        </w:rPr>
        <w:t>-</w:t>
      </w:r>
      <w:r w:rsidRPr="002C5A52">
        <w:rPr>
          <w:lang w:eastAsia="zh-CN"/>
        </w:rPr>
        <w:tab/>
        <w:t>the UE is configured with same or different numerology between SSB on one FR2 band and data on the other FR2 band.</w:t>
      </w:r>
    </w:p>
    <w:bookmarkEnd w:id="6"/>
    <w:p w14:paraId="2FFAB44A"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For</w:t>
      </w:r>
      <w:r w:rsidRPr="002C5A52">
        <w:rPr>
          <w:rFonts w:eastAsia="Malgun Gothic" w:hint="eastAsia"/>
          <w:lang w:eastAsia="zh-CN"/>
        </w:rPr>
        <w:t xml:space="preserve"> FR2, </w:t>
      </w:r>
      <w:r w:rsidRPr="002C5A52">
        <w:rPr>
          <w:rFonts w:eastAsia="MS Mincho"/>
          <w:lang w:eastAsia="ja-JP"/>
        </w:rPr>
        <w:t>if following conditions are met,</w:t>
      </w:r>
    </w:p>
    <w:p w14:paraId="3FE338EC" w14:textId="77777777" w:rsidR="002C5A52" w:rsidRPr="002C5A52" w:rsidRDefault="002C5A52" w:rsidP="002C5A52">
      <w:pPr>
        <w:overflowPunct w:val="0"/>
        <w:autoSpaceDE w:val="0"/>
        <w:autoSpaceDN w:val="0"/>
        <w:adjustRightInd w:val="0"/>
        <w:ind w:left="568" w:hanging="284"/>
        <w:textAlignment w:val="baseline"/>
        <w:rPr>
          <w:lang w:eastAsia="ja-JP"/>
        </w:rPr>
      </w:pPr>
      <w:r w:rsidRPr="002C5A52">
        <w:rPr>
          <w:rFonts w:eastAsia="Yu Mincho" w:hint="eastAsia"/>
          <w:lang w:eastAsia="ja-JP"/>
        </w:rPr>
        <w:t>-</w:t>
      </w:r>
      <w:r w:rsidRPr="002C5A52">
        <w:rPr>
          <w:rFonts w:eastAsia="Yu Mincho"/>
          <w:lang w:eastAsia="ja-JP"/>
        </w:rPr>
        <w:tab/>
      </w:r>
      <w:r w:rsidRPr="002C5A52">
        <w:rPr>
          <w:lang w:eastAsia="ja-JP"/>
        </w:rPr>
        <w:t>UE has been notified about system information update through paging,</w:t>
      </w:r>
    </w:p>
    <w:p w14:paraId="0B0B9EDD" w14:textId="77777777" w:rsidR="002C5A52" w:rsidRPr="002C5A52" w:rsidRDefault="002C5A52" w:rsidP="002C5A52">
      <w:pPr>
        <w:overflowPunct w:val="0"/>
        <w:autoSpaceDE w:val="0"/>
        <w:autoSpaceDN w:val="0"/>
        <w:adjustRightInd w:val="0"/>
        <w:ind w:left="568" w:hanging="284"/>
        <w:textAlignment w:val="baseline"/>
        <w:rPr>
          <w:lang w:eastAsia="ja-JP"/>
        </w:rPr>
      </w:pPr>
      <w:r w:rsidRPr="002C5A52">
        <w:rPr>
          <w:rFonts w:eastAsia="Yu Mincho" w:hint="eastAsia"/>
          <w:lang w:eastAsia="ja-JP"/>
        </w:rPr>
        <w:t>-</w:t>
      </w:r>
      <w:r w:rsidRPr="002C5A52">
        <w:rPr>
          <w:rFonts w:eastAsia="Yu Mincho"/>
          <w:lang w:eastAsia="ja-JP"/>
        </w:rPr>
        <w:tab/>
      </w:r>
      <w:r w:rsidRPr="002C5A52">
        <w:rPr>
          <w:lang w:eastAsia="ja-JP"/>
        </w:rPr>
        <w:t>The gap between UE’s reception of PDCCH that UE monitors in the Type2-PDCCH CSS set and that notifies system information update, and the PDCCH that UE monitors in the Type0-PDCCH CSS set, is greater than 2 slots,</w:t>
      </w:r>
    </w:p>
    <w:p w14:paraId="57DA31B1" w14:textId="70D7F5E6"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lastRenderedPageBreak/>
        <w:t xml:space="preserve">For the SSB for RLM and CORESET for RMSI scheduling multiplexing patterns 3, UE </w:t>
      </w:r>
      <w:ins w:id="8" w:author="BeammWave" w:date="2024-04-16T04:20:00Z">
        <w:r w:rsidRPr="002C5A52">
          <w:rPr>
            <w:rFonts w:eastAsia="MS Mincho"/>
            <w:lang w:eastAsia="ja-JP"/>
          </w:rPr>
          <w:t>shall</w:t>
        </w:r>
      </w:ins>
      <w:ins w:id="9" w:author="BeammWave" w:date="2024-05-09T20:22:00Z" w16du:dateUtc="2024-05-09T18:22:00Z">
        <w:r w:rsidR="00E9501F">
          <w:rPr>
            <w:rFonts w:eastAsia="MS Mincho"/>
            <w:lang w:eastAsia="ja-JP"/>
          </w:rPr>
          <w:t xml:space="preserve"> be able to</w:t>
        </w:r>
      </w:ins>
      <w:del w:id="10" w:author="BeammWave" w:date="2024-04-16T04:20:00Z">
        <w:r w:rsidRPr="002C5A52" w:rsidDel="00A47E72">
          <w:rPr>
            <w:rFonts w:eastAsia="MS Mincho"/>
            <w:lang w:eastAsia="ja-JP"/>
          </w:rPr>
          <w:delText>is expected to</w:delText>
        </w:r>
      </w:del>
      <w:r w:rsidRPr="002C5A52">
        <w:rPr>
          <w:rFonts w:eastAsia="MS Mincho"/>
          <w:lang w:eastAsia="ja-JP"/>
        </w:rPr>
        <w:t xml:space="preserve"> receive the PDCCH that UE monitors in the Type0-PDCCH CSS set, and the corresponding PDSCH, on SSB symbols to be measured for RLM; and </w:t>
      </w:r>
    </w:p>
    <w:p w14:paraId="68B12FFC" w14:textId="76B02063"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for RLM and CORESET for RMSI scheduling multiplexing patterns 2, UE </w:t>
      </w:r>
      <w:ins w:id="11" w:author="BeammWave" w:date="2024-04-16T04:21:00Z">
        <w:r w:rsidRPr="002C5A52">
          <w:rPr>
            <w:rFonts w:eastAsia="MS Mincho"/>
            <w:lang w:eastAsia="ja-JP"/>
          </w:rPr>
          <w:t>shall</w:t>
        </w:r>
      </w:ins>
      <w:ins w:id="12" w:author="BeammWave" w:date="2024-05-09T20:22:00Z" w16du:dateUtc="2024-05-09T18:22:00Z">
        <w:r w:rsidR="00E9501F">
          <w:rPr>
            <w:rFonts w:eastAsia="MS Mincho"/>
            <w:lang w:eastAsia="ja-JP"/>
          </w:rPr>
          <w:t xml:space="preserve"> be able to</w:t>
        </w:r>
      </w:ins>
      <w:del w:id="13" w:author="BeammWave" w:date="2024-04-16T04:21:00Z">
        <w:r w:rsidRPr="002C5A52" w:rsidDel="00A47E72">
          <w:rPr>
            <w:rFonts w:eastAsia="MS Mincho"/>
            <w:lang w:eastAsia="ja-JP"/>
          </w:rPr>
          <w:delText>is ex</w:delText>
        </w:r>
      </w:del>
      <w:del w:id="14" w:author="BeammWave" w:date="2024-04-16T04:20:00Z">
        <w:r w:rsidRPr="002C5A52" w:rsidDel="00A47E72">
          <w:rPr>
            <w:rFonts w:eastAsia="MS Mincho"/>
            <w:lang w:eastAsia="ja-JP"/>
          </w:rPr>
          <w:delText>pected to</w:delText>
        </w:r>
      </w:del>
      <w:r w:rsidRPr="002C5A52">
        <w:rPr>
          <w:rFonts w:eastAsia="MS Mincho"/>
          <w:lang w:eastAsia="ja-JP"/>
        </w:rPr>
        <w:t xml:space="preserve"> receive PDSCH that corresponds to the PDCCH that UE monitors in the Type0-PDCCH CSS set, on SSB symbols to be measured for RLM.</w:t>
      </w:r>
    </w:p>
    <w:p w14:paraId="708ACAD5" w14:textId="77777777" w:rsidR="002C5A52" w:rsidRPr="002C5A52" w:rsidRDefault="002C5A52" w:rsidP="002C5A52">
      <w:pPr>
        <w:overflowPunct w:val="0"/>
        <w:autoSpaceDE w:val="0"/>
        <w:autoSpaceDN w:val="0"/>
        <w:adjustRightInd w:val="0"/>
        <w:textAlignment w:val="baseline"/>
        <w:rPr>
          <w:lang w:eastAsia="zh-CN"/>
        </w:rPr>
      </w:pPr>
    </w:p>
    <w:p w14:paraId="179449FD" w14:textId="59B3ADAF" w:rsidR="002C5A52" w:rsidRPr="002C5A52" w:rsidRDefault="002C5A52" w:rsidP="002C5A52">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zh-CN"/>
        </w:rPr>
      </w:pPr>
      <w:r w:rsidRPr="002C5A52">
        <w:rPr>
          <w:rFonts w:ascii="Arial" w:hAnsi="Arial" w:cs="Arial"/>
          <w:color w:val="7030A0"/>
          <w:sz w:val="22"/>
          <w:szCs w:val="22"/>
          <w:lang w:eastAsia="zh-CN"/>
        </w:rPr>
        <w:t>2</w:t>
      </w:r>
      <w:r w:rsidRPr="00DF3A2A">
        <w:rPr>
          <w:rFonts w:ascii="Arial" w:hAnsi="Arial" w:cs="Arial"/>
          <w:color w:val="7030A0"/>
          <w:sz w:val="22"/>
          <w:szCs w:val="22"/>
          <w:vertAlign w:val="superscript"/>
          <w:lang w:eastAsia="zh-CN"/>
        </w:rPr>
        <w:t>nd</w:t>
      </w:r>
      <w:r w:rsidRPr="002C5A52">
        <w:rPr>
          <w:rFonts w:ascii="Arial" w:hAnsi="Arial" w:cs="Arial"/>
          <w:color w:val="7030A0"/>
          <w:sz w:val="22"/>
          <w:szCs w:val="22"/>
          <w:lang w:eastAsia="zh-CN"/>
        </w:rPr>
        <w:t xml:space="preserve"> CORRECTION</w:t>
      </w:r>
    </w:p>
    <w:p w14:paraId="2EE72516" w14:textId="77777777" w:rsidR="002C5A52" w:rsidRPr="002C5A52" w:rsidRDefault="002C5A52" w:rsidP="002C5A52">
      <w:pPr>
        <w:overflowPunct w:val="0"/>
        <w:autoSpaceDE w:val="0"/>
        <w:autoSpaceDN w:val="0"/>
        <w:adjustRightInd w:val="0"/>
        <w:textAlignment w:val="baseline"/>
        <w:rPr>
          <w:rFonts w:eastAsia="MS Mincho"/>
          <w:lang w:eastAsia="ja-JP"/>
        </w:rPr>
      </w:pPr>
    </w:p>
    <w:bookmarkEnd w:id="3"/>
    <w:bookmarkEnd w:id="7"/>
    <w:p w14:paraId="74867CFA" w14:textId="77777777" w:rsidR="002C5A52" w:rsidRPr="002C5A52" w:rsidRDefault="002C5A52" w:rsidP="002C5A52">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r w:rsidRPr="002C5A52">
        <w:rPr>
          <w:rFonts w:ascii="Arial" w:eastAsia="Malgun Gothic" w:hAnsi="Arial"/>
          <w:sz w:val="24"/>
          <w:lang w:eastAsia="zh-CN"/>
        </w:rPr>
        <w:t>8.1A.6.3</w:t>
      </w:r>
      <w:r w:rsidRPr="002C5A52">
        <w:rPr>
          <w:rFonts w:ascii="Arial" w:eastAsia="Malgun Gothic" w:hAnsi="Arial"/>
          <w:sz w:val="24"/>
          <w:lang w:eastAsia="zh-CN"/>
        </w:rPr>
        <w:tab/>
        <w:t>Scheduling availability of UE performing radio link monitoring on FR2-2</w:t>
      </w:r>
    </w:p>
    <w:p w14:paraId="667587AB" w14:textId="77777777" w:rsidR="002C5A52" w:rsidRPr="002C5A52" w:rsidRDefault="002C5A52" w:rsidP="002C5A52">
      <w:pPr>
        <w:overflowPunct w:val="0"/>
        <w:autoSpaceDE w:val="0"/>
        <w:autoSpaceDN w:val="0"/>
        <w:adjustRightInd w:val="0"/>
        <w:textAlignment w:val="baseline"/>
        <w:rPr>
          <w:rFonts w:eastAsia="Malgun Gothic"/>
          <w:lang w:eastAsia="zh-CN"/>
        </w:rPr>
      </w:pPr>
      <w:r w:rsidRPr="002C5A52">
        <w:rPr>
          <w:rFonts w:eastAsia="Malgun Gothic"/>
          <w:lang w:eastAsia="zh-CN"/>
        </w:rPr>
        <w:t>The following scheduling restriction applies due to radio link monitoring on an FR2-2 serving PCell and/or PSCell.</w:t>
      </w:r>
    </w:p>
    <w:p w14:paraId="45E286E9" w14:textId="77777777" w:rsidR="002C5A52" w:rsidRPr="002C5A52" w:rsidRDefault="002C5A52" w:rsidP="002C5A52">
      <w:pPr>
        <w:overflowPunct w:val="0"/>
        <w:autoSpaceDE w:val="0"/>
        <w:autoSpaceDN w:val="0"/>
        <w:adjustRightInd w:val="0"/>
        <w:ind w:left="568" w:hanging="284"/>
        <w:textAlignment w:val="baseline"/>
        <w:rPr>
          <w:rFonts w:eastAsia="Malgun Gothic"/>
          <w:lang w:eastAsia="zh-CN"/>
        </w:rPr>
      </w:pPr>
      <w:r w:rsidRPr="002C5A52">
        <w:rPr>
          <w:rFonts w:eastAsia="Malgun Gothic"/>
          <w:lang w:eastAsia="zh-CN"/>
        </w:rPr>
        <w:t>-</w:t>
      </w:r>
      <w:r w:rsidRPr="002C5A52">
        <w:rPr>
          <w:rFonts w:eastAsia="Malgun Gothic"/>
          <w:lang w:eastAsia="zh-CN"/>
        </w:rPr>
        <w:tab/>
        <w:t xml:space="preserve">If the RLM-RS is CSI-RS which is type-D QCLed with active TCI state for PDCCH or PDSCH, and the CSI-RS is </w:t>
      </w:r>
      <w:r w:rsidRPr="002C5A52">
        <w:rPr>
          <w:rFonts w:eastAsia="Malgun Gothic"/>
          <w:lang w:val="en-US" w:eastAsia="zh-CN"/>
        </w:rPr>
        <w:t>not in a CSI-RS resource set with repetition ON,</w:t>
      </w:r>
    </w:p>
    <w:p w14:paraId="1E5E5FAE" w14:textId="77777777" w:rsidR="002C5A52" w:rsidRPr="002C5A52" w:rsidRDefault="002C5A52" w:rsidP="002C5A52">
      <w:pPr>
        <w:overflowPunct w:val="0"/>
        <w:autoSpaceDE w:val="0"/>
        <w:autoSpaceDN w:val="0"/>
        <w:adjustRightInd w:val="0"/>
        <w:ind w:left="851" w:hanging="284"/>
        <w:textAlignment w:val="baseline"/>
        <w:rPr>
          <w:rFonts w:eastAsia="Malgun Gothic"/>
          <w:lang w:eastAsia="zh-CN"/>
        </w:rPr>
      </w:pPr>
      <w:r w:rsidRPr="002C5A52">
        <w:rPr>
          <w:rFonts w:eastAsia="Malgun Gothic"/>
          <w:lang w:eastAsia="zh-CN"/>
        </w:rPr>
        <w:t>-</w:t>
      </w:r>
      <w:r w:rsidRPr="002C5A52">
        <w:rPr>
          <w:rFonts w:eastAsia="Malgun Gothic"/>
          <w:lang w:eastAsia="zh-CN"/>
        </w:rPr>
        <w:tab/>
      </w:r>
      <w:r w:rsidRPr="002C5A52">
        <w:rPr>
          <w:rFonts w:eastAsia="Malgun Gothic"/>
          <w:lang w:eastAsia="ja-JP"/>
        </w:rPr>
        <w:t>There are no scheduling restrictions due to radio link monitoring based on the CSI-RS.</w:t>
      </w:r>
    </w:p>
    <w:p w14:paraId="2589512E" w14:textId="77777777" w:rsidR="002C5A52" w:rsidRPr="002C5A52" w:rsidRDefault="002C5A52" w:rsidP="002C5A52">
      <w:pPr>
        <w:overflowPunct w:val="0"/>
        <w:autoSpaceDE w:val="0"/>
        <w:autoSpaceDN w:val="0"/>
        <w:adjustRightInd w:val="0"/>
        <w:ind w:left="568" w:hanging="284"/>
        <w:textAlignment w:val="baseline"/>
        <w:rPr>
          <w:rFonts w:eastAsia="Malgun Gothic"/>
          <w:lang w:eastAsia="zh-CN"/>
        </w:rPr>
      </w:pPr>
      <w:r w:rsidRPr="002C5A52">
        <w:rPr>
          <w:rFonts w:eastAsia="Malgun Gothic"/>
          <w:lang w:eastAsia="zh-CN"/>
        </w:rPr>
        <w:t>-</w:t>
      </w:r>
      <w:r w:rsidRPr="002C5A52">
        <w:rPr>
          <w:rFonts w:eastAsia="Malgun Gothic"/>
          <w:lang w:eastAsia="zh-CN"/>
        </w:rPr>
        <w:tab/>
        <w:t>Otherwise</w:t>
      </w:r>
    </w:p>
    <w:p w14:paraId="1FFC29AE" w14:textId="77777777" w:rsidR="002C5A52" w:rsidRPr="002C5A52" w:rsidRDefault="002C5A52" w:rsidP="002C5A52">
      <w:pPr>
        <w:overflowPunct w:val="0"/>
        <w:autoSpaceDE w:val="0"/>
        <w:autoSpaceDN w:val="0"/>
        <w:adjustRightInd w:val="0"/>
        <w:ind w:left="851" w:hanging="284"/>
        <w:textAlignment w:val="baseline"/>
        <w:rPr>
          <w:rFonts w:eastAsia="Malgun Gothic"/>
          <w:lang w:eastAsia="zh-CN"/>
        </w:rPr>
      </w:pPr>
      <w:r w:rsidRPr="002C5A52">
        <w:rPr>
          <w:rFonts w:eastAsia="Malgun Gothic"/>
          <w:lang w:eastAsia="zh-CN"/>
        </w:rPr>
        <w:t>-</w:t>
      </w:r>
      <w:r w:rsidRPr="002C5A52">
        <w:rPr>
          <w:rFonts w:eastAsia="Malgun Gothic"/>
          <w:lang w:eastAsia="zh-CN"/>
        </w:rPr>
        <w:tab/>
      </w:r>
      <w:r w:rsidRPr="002C5A52">
        <w:rPr>
          <w:lang w:eastAsia="zh-CN"/>
        </w:rPr>
        <w:t xml:space="preserve">When the RLM-RS is using 120 KHz SCS, </w:t>
      </w:r>
      <w:r w:rsidRPr="002C5A52">
        <w:rPr>
          <w:rFonts w:eastAsia="Malgun Gothic"/>
          <w:lang w:eastAsia="zh-CN"/>
        </w:rPr>
        <w:t>the UE is not expected to transmit PUCCH, PUSCH or SRS or receive PDCCH, PDSCH or CSI-RS for tracking or CSI-RS for CQI on RLM-RS symbols to be measured for radio link monitoring.</w:t>
      </w:r>
    </w:p>
    <w:p w14:paraId="27D7B521" w14:textId="77777777" w:rsidR="002C5A52" w:rsidRPr="002C5A52" w:rsidRDefault="002C5A52" w:rsidP="002C5A52">
      <w:pPr>
        <w:overflowPunct w:val="0"/>
        <w:autoSpaceDE w:val="0"/>
        <w:autoSpaceDN w:val="0"/>
        <w:adjustRightInd w:val="0"/>
        <w:ind w:left="851" w:hanging="284"/>
        <w:textAlignment w:val="baseline"/>
        <w:rPr>
          <w:rFonts w:eastAsia="Malgun Gothic"/>
          <w:lang w:eastAsia="ja-JP"/>
        </w:rPr>
      </w:pPr>
      <w:r w:rsidRPr="002C5A52">
        <w:rPr>
          <w:lang w:eastAsia="zh-CN"/>
        </w:rPr>
        <w:t>-</w:t>
      </w:r>
      <w:r w:rsidRPr="002C5A52">
        <w:rPr>
          <w:lang w:eastAsia="zh-CN"/>
        </w:rPr>
        <w:tab/>
        <w:t xml:space="preserve">When the RLM-RS is using </w:t>
      </w:r>
      <w:r w:rsidRPr="002C5A52">
        <w:rPr>
          <w:lang w:val="en-US" w:eastAsia="zh-CN"/>
        </w:rPr>
        <w:t>480 kH</w:t>
      </w:r>
      <w:r w:rsidRPr="002C5A52">
        <w:rPr>
          <w:lang w:val="en-US" w:eastAsia="zh-TW"/>
        </w:rPr>
        <w:t xml:space="preserve">z </w:t>
      </w:r>
      <w:r w:rsidRPr="002C5A52">
        <w:rPr>
          <w:lang w:val="en-US" w:eastAsia="zh-CN"/>
        </w:rPr>
        <w:t>SCS or 960 kH</w:t>
      </w:r>
      <w:r w:rsidRPr="002C5A52">
        <w:rPr>
          <w:lang w:val="en-US" w:eastAsia="zh-TW"/>
        </w:rPr>
        <w:t xml:space="preserve">z </w:t>
      </w:r>
      <w:r w:rsidRPr="002C5A52">
        <w:rPr>
          <w:lang w:val="en-US" w:eastAsia="zh-CN"/>
        </w:rPr>
        <w:t>SCS</w:t>
      </w:r>
      <w:r w:rsidRPr="002C5A52">
        <w:rPr>
          <w:lang w:eastAsia="ja-JP"/>
        </w:rPr>
        <w:t xml:space="preserve">, the UE is not expected to transmit PUCCH, PUSCH or SRS or receive PDCCH, PDSCH or </w:t>
      </w:r>
      <w:r w:rsidRPr="002C5A52">
        <w:rPr>
          <w:lang w:eastAsia="zh-CN"/>
        </w:rPr>
        <w:t>CSI-RS for tracking or CSI-RS for CQI</w:t>
      </w:r>
      <w:r w:rsidRPr="002C5A52">
        <w:rPr>
          <w:lang w:eastAsia="ja-JP"/>
        </w:rPr>
        <w:t xml:space="preserve"> on </w:t>
      </w:r>
      <w:r w:rsidRPr="002C5A52">
        <w:rPr>
          <w:rFonts w:eastAsia="MS Mincho"/>
          <w:lang w:eastAsia="ja-JP"/>
        </w:rPr>
        <w:t>RLM</w:t>
      </w:r>
      <w:r w:rsidRPr="002C5A52">
        <w:rPr>
          <w:lang w:eastAsia="ja-JP"/>
        </w:rPr>
        <w:t>-RS resource symbols to be measured for radio link monitoring</w:t>
      </w:r>
      <w:r w:rsidRPr="002C5A52">
        <w:rPr>
          <w:lang w:eastAsia="zh-CN"/>
        </w:rPr>
        <w:t xml:space="preserve">, </w:t>
      </w:r>
      <w:r w:rsidRPr="002C5A52">
        <w:rPr>
          <w:lang w:val="en-US" w:eastAsia="zh-CN"/>
        </w:rPr>
        <w:t xml:space="preserve">and on one data symbol before each </w:t>
      </w:r>
      <w:r w:rsidRPr="002C5A52">
        <w:rPr>
          <w:lang w:eastAsia="zh-CN"/>
        </w:rPr>
        <w:t xml:space="preserve">RLM-RS </w:t>
      </w:r>
      <w:r w:rsidRPr="002C5A52">
        <w:rPr>
          <w:lang w:val="en-US" w:eastAsia="zh-CN"/>
        </w:rPr>
        <w:t xml:space="preserve">symbol to be measured and one data symbol after each </w:t>
      </w:r>
      <w:r w:rsidRPr="002C5A52">
        <w:rPr>
          <w:lang w:eastAsia="zh-CN"/>
        </w:rPr>
        <w:t xml:space="preserve">RLM-RS </w:t>
      </w:r>
      <w:r w:rsidRPr="002C5A52">
        <w:rPr>
          <w:lang w:val="en-US" w:eastAsia="zh-CN"/>
        </w:rPr>
        <w:t>symbol to be measured</w:t>
      </w:r>
      <w:r w:rsidRPr="002C5A52">
        <w:rPr>
          <w:lang w:eastAsia="ja-JP"/>
        </w:rPr>
        <w:t>.</w:t>
      </w:r>
    </w:p>
    <w:p w14:paraId="194C8051" w14:textId="77777777" w:rsidR="002C5A52" w:rsidRPr="002C5A52" w:rsidRDefault="002C5A52" w:rsidP="002C5A52">
      <w:pPr>
        <w:overflowPunct w:val="0"/>
        <w:autoSpaceDE w:val="0"/>
        <w:autoSpaceDN w:val="0"/>
        <w:adjustRightInd w:val="0"/>
        <w:textAlignment w:val="baseline"/>
        <w:rPr>
          <w:rFonts w:eastAsia="Malgun Gothic"/>
          <w:lang w:eastAsia="zh-CN"/>
        </w:rPr>
      </w:pPr>
      <w:r w:rsidRPr="002C5A52">
        <w:rPr>
          <w:rFonts w:eastAsia="Malgun Gothic"/>
          <w:lang w:eastAsia="ja-JP"/>
        </w:rPr>
        <w:t xml:space="preserve">When intra-band carrier aggregation in FR2-2 is performed, the scheduling restrictions on FR2-2 serving PCell or PSCell </w:t>
      </w:r>
      <w:r w:rsidRPr="002C5A52">
        <w:rPr>
          <w:rFonts w:eastAsia="Malgun Gothic"/>
          <w:lang w:val="en-US" w:eastAsia="zh-CN"/>
        </w:rPr>
        <w:t>applies to all serving cells</w:t>
      </w:r>
      <w:r w:rsidRPr="002C5A52">
        <w:rPr>
          <w:rFonts w:eastAsia="Malgun Gothic"/>
          <w:lang w:eastAsia="zh-CN"/>
        </w:rPr>
        <w:t xml:space="preserve"> </w:t>
      </w:r>
      <w:r w:rsidRPr="002C5A52">
        <w:rPr>
          <w:rFonts w:eastAsia="Malgun Gothic"/>
          <w:lang w:eastAsia="ja-JP"/>
        </w:rPr>
        <w:t xml:space="preserve">in the same band </w:t>
      </w:r>
      <w:r w:rsidRPr="002C5A52">
        <w:rPr>
          <w:rFonts w:eastAsia="Malgun Gothic"/>
          <w:lang w:val="en-US" w:eastAsia="zh-CN"/>
        </w:rPr>
        <w:t>on the symbols</w:t>
      </w:r>
      <w:r w:rsidRPr="002C5A52">
        <w:rPr>
          <w:rFonts w:eastAsia="Malgun Gothic"/>
          <w:lang w:eastAsia="zh-CN"/>
        </w:rPr>
        <w:t xml:space="preserve"> that fully or partially overlap with restricted symbols</w:t>
      </w:r>
      <w:r w:rsidRPr="002C5A52">
        <w:rPr>
          <w:rFonts w:eastAsia="Malgun Gothic"/>
          <w:lang w:eastAsia="ja-JP"/>
        </w:rPr>
        <w:t>.</w:t>
      </w:r>
    </w:p>
    <w:p w14:paraId="26E36849"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For</w:t>
      </w:r>
      <w:r w:rsidRPr="002C5A52">
        <w:rPr>
          <w:rFonts w:eastAsia="Malgun Gothic" w:hint="eastAsia"/>
          <w:lang w:eastAsia="zh-CN"/>
        </w:rPr>
        <w:t xml:space="preserve"> FR2-2, </w:t>
      </w:r>
      <w:r w:rsidRPr="002C5A52">
        <w:rPr>
          <w:rFonts w:eastAsia="MS Mincho"/>
          <w:lang w:eastAsia="ja-JP"/>
        </w:rPr>
        <w:t>if following conditions are met,</w:t>
      </w:r>
    </w:p>
    <w:p w14:paraId="7D248F95" w14:textId="77777777" w:rsidR="002C5A52" w:rsidRPr="002C5A52" w:rsidRDefault="002C5A52" w:rsidP="002C5A52">
      <w:pPr>
        <w:overflowPunct w:val="0"/>
        <w:autoSpaceDE w:val="0"/>
        <w:autoSpaceDN w:val="0"/>
        <w:adjustRightInd w:val="0"/>
        <w:ind w:left="568" w:hanging="284"/>
        <w:textAlignment w:val="baseline"/>
        <w:rPr>
          <w:rFonts w:eastAsia="Malgun Gothic"/>
          <w:lang w:eastAsia="ja-JP"/>
        </w:rPr>
      </w:pPr>
      <w:r w:rsidRPr="002C5A52">
        <w:rPr>
          <w:rFonts w:eastAsia="Yu Mincho" w:hint="eastAsia"/>
          <w:lang w:eastAsia="ja-JP"/>
        </w:rPr>
        <w:t>-</w:t>
      </w:r>
      <w:r w:rsidRPr="002C5A52">
        <w:rPr>
          <w:rFonts w:eastAsia="Yu Mincho"/>
          <w:lang w:eastAsia="ja-JP"/>
        </w:rPr>
        <w:tab/>
      </w:r>
      <w:r w:rsidRPr="002C5A52">
        <w:rPr>
          <w:rFonts w:eastAsia="Malgun Gothic"/>
          <w:lang w:eastAsia="ja-JP"/>
        </w:rPr>
        <w:t>UE has been notified about system information update through paging,</w:t>
      </w:r>
    </w:p>
    <w:p w14:paraId="7EA549E0" w14:textId="77777777" w:rsidR="002C5A52" w:rsidRPr="002C5A52" w:rsidRDefault="002C5A52" w:rsidP="002C5A52">
      <w:pPr>
        <w:overflowPunct w:val="0"/>
        <w:autoSpaceDE w:val="0"/>
        <w:autoSpaceDN w:val="0"/>
        <w:adjustRightInd w:val="0"/>
        <w:ind w:left="568" w:hanging="284"/>
        <w:textAlignment w:val="baseline"/>
        <w:rPr>
          <w:rFonts w:eastAsia="Malgun Gothic"/>
          <w:lang w:eastAsia="ja-JP"/>
        </w:rPr>
      </w:pPr>
      <w:r w:rsidRPr="002C5A52">
        <w:rPr>
          <w:rFonts w:eastAsia="Yu Mincho" w:hint="eastAsia"/>
          <w:lang w:eastAsia="ja-JP"/>
        </w:rPr>
        <w:t>-</w:t>
      </w:r>
      <w:r w:rsidRPr="002C5A52">
        <w:rPr>
          <w:rFonts w:eastAsia="Yu Mincho"/>
          <w:lang w:eastAsia="ja-JP"/>
        </w:rPr>
        <w:tab/>
      </w:r>
      <w:r w:rsidRPr="002C5A52">
        <w:rPr>
          <w:rFonts w:eastAsia="Malgun Gothic"/>
          <w:lang w:eastAsia="ja-JP"/>
        </w:rPr>
        <w:t>The gap between UE’s reception of PDCCH that UE monitors in the Type2-PDCCH CSS set and that notifies system information update, and the PDCCH that UE monitors in the Type0-PDCCH CSS set, is greater than 2 slots,</w:t>
      </w:r>
    </w:p>
    <w:p w14:paraId="2610153B" w14:textId="634474A1"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for RLM and CORESET for RMSI scheduling multiplexing patterns 3, UE </w:t>
      </w:r>
      <w:ins w:id="15" w:author="BeammWave" w:date="2024-04-16T04:33:00Z">
        <w:r w:rsidRPr="002C5A52">
          <w:rPr>
            <w:rFonts w:eastAsia="MS Mincho"/>
            <w:lang w:eastAsia="ja-JP"/>
          </w:rPr>
          <w:t>shall</w:t>
        </w:r>
      </w:ins>
      <w:ins w:id="16" w:author="BeammWave" w:date="2024-05-09T20:23:00Z" w16du:dateUtc="2024-05-09T18:23:00Z">
        <w:r w:rsidR="00C05D53">
          <w:rPr>
            <w:rFonts w:eastAsia="MS Mincho"/>
            <w:lang w:eastAsia="ja-JP"/>
          </w:rPr>
          <w:t xml:space="preserve"> be able to</w:t>
        </w:r>
      </w:ins>
      <w:del w:id="17" w:author="BeammWave" w:date="2024-04-16T04:33:00Z">
        <w:r w:rsidRPr="002C5A52" w:rsidDel="00931307">
          <w:rPr>
            <w:rFonts w:eastAsia="MS Mincho"/>
            <w:lang w:eastAsia="ja-JP"/>
          </w:rPr>
          <w:delText>is expected to</w:delText>
        </w:r>
      </w:del>
      <w:r w:rsidRPr="002C5A52">
        <w:rPr>
          <w:rFonts w:eastAsia="MS Mincho"/>
          <w:lang w:eastAsia="ja-JP"/>
        </w:rPr>
        <w:t xml:space="preserve"> receive the PDCCH that UE monitors in the Type0-PDCCH CSS set, and the corresponding PDSCH, on SSB symbols to be measured for RLM; and </w:t>
      </w:r>
    </w:p>
    <w:p w14:paraId="520B3FD7" w14:textId="57434658"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for RLM and CORESET for RMSI scheduling multiplexing patterns 2, UE </w:t>
      </w:r>
      <w:ins w:id="18" w:author="BeammWave" w:date="2024-04-16T04:33:00Z">
        <w:r w:rsidRPr="002C5A52">
          <w:rPr>
            <w:rFonts w:eastAsia="MS Mincho"/>
            <w:lang w:eastAsia="ja-JP"/>
          </w:rPr>
          <w:t>shall</w:t>
        </w:r>
      </w:ins>
      <w:ins w:id="19" w:author="BeammWave" w:date="2024-05-09T20:23:00Z" w16du:dateUtc="2024-05-09T18:23:00Z">
        <w:r w:rsidR="00C05D53">
          <w:rPr>
            <w:rFonts w:eastAsia="MS Mincho"/>
            <w:lang w:eastAsia="ja-JP"/>
          </w:rPr>
          <w:t xml:space="preserve"> be able to</w:t>
        </w:r>
      </w:ins>
      <w:del w:id="20" w:author="BeammWave" w:date="2024-04-16T04:33:00Z">
        <w:r w:rsidRPr="002C5A52" w:rsidDel="00931307">
          <w:rPr>
            <w:rFonts w:eastAsia="MS Mincho"/>
            <w:lang w:eastAsia="ja-JP"/>
          </w:rPr>
          <w:delText>is expected to</w:delText>
        </w:r>
      </w:del>
      <w:r w:rsidRPr="002C5A52">
        <w:rPr>
          <w:rFonts w:eastAsia="MS Mincho"/>
          <w:lang w:eastAsia="ja-JP"/>
        </w:rPr>
        <w:t xml:space="preserve"> receive PDSCH that corresponds to the PDCCH that UE monitors in the Type0-PDCCH CSS set, on SSB symbols to be measured for RLM.</w:t>
      </w:r>
    </w:p>
    <w:p w14:paraId="149CF8EB" w14:textId="77777777" w:rsidR="002C5A52" w:rsidRPr="002C5A52" w:rsidRDefault="002C5A52" w:rsidP="002C5A52">
      <w:pPr>
        <w:overflowPunct w:val="0"/>
        <w:autoSpaceDE w:val="0"/>
        <w:autoSpaceDN w:val="0"/>
        <w:adjustRightInd w:val="0"/>
        <w:textAlignment w:val="baseline"/>
        <w:rPr>
          <w:lang w:eastAsia="zh-CN"/>
        </w:rPr>
      </w:pPr>
    </w:p>
    <w:p w14:paraId="650612BB" w14:textId="70678816" w:rsidR="002C5A52" w:rsidRPr="002C5A52" w:rsidRDefault="002C5A52" w:rsidP="002C5A52">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zh-CN"/>
        </w:rPr>
      </w:pPr>
      <w:r w:rsidRPr="002C5A52">
        <w:rPr>
          <w:rFonts w:ascii="Arial" w:hAnsi="Arial" w:cs="Arial"/>
          <w:color w:val="7030A0"/>
          <w:sz w:val="22"/>
          <w:szCs w:val="22"/>
          <w:lang w:eastAsia="zh-CN"/>
        </w:rPr>
        <w:t>3</w:t>
      </w:r>
      <w:r w:rsidRPr="00DF3A2A">
        <w:rPr>
          <w:rFonts w:ascii="Arial" w:hAnsi="Arial" w:cs="Arial"/>
          <w:color w:val="7030A0"/>
          <w:sz w:val="22"/>
          <w:szCs w:val="22"/>
          <w:vertAlign w:val="superscript"/>
          <w:lang w:eastAsia="zh-CN"/>
        </w:rPr>
        <w:t>rd</w:t>
      </w:r>
      <w:r w:rsidRPr="002C5A52">
        <w:rPr>
          <w:rFonts w:ascii="Arial" w:hAnsi="Arial" w:cs="Arial"/>
          <w:color w:val="7030A0"/>
          <w:sz w:val="22"/>
          <w:szCs w:val="22"/>
          <w:lang w:eastAsia="zh-CN"/>
        </w:rPr>
        <w:t xml:space="preserve"> CORRECTION</w:t>
      </w:r>
    </w:p>
    <w:p w14:paraId="35097516" w14:textId="77777777" w:rsidR="002C5A52" w:rsidRPr="002C5A52" w:rsidRDefault="002C5A52" w:rsidP="002C5A52">
      <w:pPr>
        <w:overflowPunct w:val="0"/>
        <w:autoSpaceDE w:val="0"/>
        <w:autoSpaceDN w:val="0"/>
        <w:adjustRightInd w:val="0"/>
        <w:textAlignment w:val="baseline"/>
        <w:rPr>
          <w:rFonts w:eastAsia="MS Mincho"/>
          <w:lang w:eastAsia="ja-JP"/>
        </w:rPr>
      </w:pPr>
    </w:p>
    <w:p w14:paraId="46DDAF13" w14:textId="77777777" w:rsidR="002C5A52" w:rsidRPr="002C5A52" w:rsidRDefault="002C5A52" w:rsidP="002C5A5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2C5A52">
        <w:rPr>
          <w:rFonts w:ascii="Arial" w:hAnsi="Arial"/>
          <w:sz w:val="24"/>
          <w:lang w:eastAsia="zh-CN"/>
        </w:rPr>
        <w:t>8.1B.7.3</w:t>
      </w:r>
      <w:r w:rsidRPr="002C5A52">
        <w:rPr>
          <w:rFonts w:ascii="Arial" w:hAnsi="Arial"/>
          <w:sz w:val="24"/>
          <w:lang w:eastAsia="zh-CN"/>
        </w:rPr>
        <w:tab/>
        <w:t>Scheduling availability of UE performing radio link monitoring on FR2</w:t>
      </w:r>
    </w:p>
    <w:p w14:paraId="41923CD3" w14:textId="77777777" w:rsidR="002C5A52" w:rsidRPr="002C5A52" w:rsidRDefault="002C5A52" w:rsidP="002C5A52">
      <w:pPr>
        <w:overflowPunct w:val="0"/>
        <w:autoSpaceDE w:val="0"/>
        <w:autoSpaceDN w:val="0"/>
        <w:adjustRightInd w:val="0"/>
        <w:textAlignment w:val="baseline"/>
        <w:rPr>
          <w:lang w:eastAsia="zh-CN"/>
        </w:rPr>
      </w:pPr>
      <w:r w:rsidRPr="002C5A52">
        <w:rPr>
          <w:lang w:eastAsia="zh-CN"/>
        </w:rPr>
        <w:t>The following scheduling restriction applies due to radio link monitoring on an FR2 serving PCell.</w:t>
      </w:r>
    </w:p>
    <w:p w14:paraId="22344B16" w14:textId="77777777" w:rsidR="002C5A52" w:rsidRPr="002C5A52" w:rsidRDefault="002C5A52" w:rsidP="002C5A52">
      <w:pPr>
        <w:overflowPunct w:val="0"/>
        <w:autoSpaceDE w:val="0"/>
        <w:autoSpaceDN w:val="0"/>
        <w:adjustRightInd w:val="0"/>
        <w:ind w:left="568" w:hanging="284"/>
        <w:textAlignment w:val="baseline"/>
        <w:rPr>
          <w:lang w:eastAsia="zh-CN"/>
        </w:rPr>
      </w:pPr>
      <w:r w:rsidRPr="002C5A52">
        <w:rPr>
          <w:lang w:eastAsia="zh-CN"/>
        </w:rPr>
        <w:lastRenderedPageBreak/>
        <w:t>-</w:t>
      </w:r>
      <w:r w:rsidRPr="002C5A52">
        <w:rPr>
          <w:lang w:eastAsia="zh-CN"/>
        </w:rPr>
        <w:tab/>
        <w:t xml:space="preserve">If the RLM-RS is CSI-RS which is type-D QCLed with active TCI state for PDCCH or PDSCH, and the CSI-RS is </w:t>
      </w:r>
      <w:r w:rsidRPr="002C5A52">
        <w:rPr>
          <w:lang w:val="en-US" w:eastAsia="zh-CN"/>
        </w:rPr>
        <w:t>not in a CSI-RS resource set with repetition ON,</w:t>
      </w:r>
    </w:p>
    <w:p w14:paraId="4B315C10" w14:textId="77777777" w:rsidR="002C5A52" w:rsidRPr="002C5A52" w:rsidRDefault="002C5A52" w:rsidP="002C5A52">
      <w:pPr>
        <w:overflowPunct w:val="0"/>
        <w:autoSpaceDE w:val="0"/>
        <w:autoSpaceDN w:val="0"/>
        <w:adjustRightInd w:val="0"/>
        <w:ind w:left="851" w:hanging="284"/>
        <w:textAlignment w:val="baseline"/>
        <w:rPr>
          <w:lang w:eastAsia="zh-CN"/>
        </w:rPr>
      </w:pPr>
      <w:r w:rsidRPr="002C5A52">
        <w:rPr>
          <w:lang w:eastAsia="zh-CN"/>
        </w:rPr>
        <w:t>-</w:t>
      </w:r>
      <w:r w:rsidRPr="002C5A52">
        <w:rPr>
          <w:lang w:eastAsia="zh-CN"/>
        </w:rPr>
        <w:tab/>
      </w:r>
      <w:r w:rsidRPr="002C5A52">
        <w:rPr>
          <w:lang w:eastAsia="ja-JP"/>
        </w:rPr>
        <w:t>There are no scheduling restrictions due to radio link monitoring based on the CSI-RS.</w:t>
      </w:r>
    </w:p>
    <w:p w14:paraId="3FA5C02F" w14:textId="77777777" w:rsidR="002C5A52" w:rsidRPr="002C5A52" w:rsidRDefault="002C5A52" w:rsidP="002C5A52">
      <w:pPr>
        <w:overflowPunct w:val="0"/>
        <w:autoSpaceDE w:val="0"/>
        <w:autoSpaceDN w:val="0"/>
        <w:adjustRightInd w:val="0"/>
        <w:ind w:left="568" w:hanging="284"/>
        <w:textAlignment w:val="baseline"/>
        <w:rPr>
          <w:lang w:eastAsia="zh-CN"/>
        </w:rPr>
      </w:pPr>
      <w:r w:rsidRPr="002C5A52">
        <w:rPr>
          <w:lang w:eastAsia="zh-CN"/>
        </w:rPr>
        <w:t>-</w:t>
      </w:r>
      <w:r w:rsidRPr="002C5A52">
        <w:rPr>
          <w:lang w:eastAsia="zh-CN"/>
        </w:rPr>
        <w:tab/>
        <w:t>Otherwise</w:t>
      </w:r>
    </w:p>
    <w:p w14:paraId="54CA93E7" w14:textId="77777777" w:rsidR="002C5A52" w:rsidRPr="002C5A52" w:rsidRDefault="002C5A52" w:rsidP="002C5A52">
      <w:pPr>
        <w:overflowPunct w:val="0"/>
        <w:autoSpaceDE w:val="0"/>
        <w:autoSpaceDN w:val="0"/>
        <w:adjustRightInd w:val="0"/>
        <w:ind w:left="851" w:hanging="284"/>
        <w:textAlignment w:val="baseline"/>
        <w:rPr>
          <w:rFonts w:eastAsia="Malgun Gothic"/>
          <w:lang w:eastAsia="ja-JP"/>
        </w:rPr>
      </w:pPr>
      <w:r w:rsidRPr="002C5A52">
        <w:rPr>
          <w:lang w:eastAsia="zh-CN"/>
        </w:rPr>
        <w:t>-</w:t>
      </w:r>
      <w:r w:rsidRPr="002C5A52">
        <w:rPr>
          <w:lang w:eastAsia="zh-CN"/>
        </w:rPr>
        <w:tab/>
        <w:t>The UE is not expected to transmit PUCCH, PUSCH or SRS or receive PDCCH, PDSCH or CSI-RS for tracking or CSI-RS for CQI on RLM-RS symbols to be measured for radio link monitoring.</w:t>
      </w:r>
    </w:p>
    <w:p w14:paraId="7A98F409"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For</w:t>
      </w:r>
      <w:r w:rsidRPr="002C5A52">
        <w:rPr>
          <w:rFonts w:eastAsia="Malgun Gothic" w:hint="eastAsia"/>
          <w:lang w:eastAsia="zh-CN"/>
        </w:rPr>
        <w:t xml:space="preserve"> FR2, </w:t>
      </w:r>
      <w:r w:rsidRPr="002C5A52">
        <w:rPr>
          <w:rFonts w:eastAsia="MS Mincho"/>
          <w:lang w:eastAsia="ja-JP"/>
        </w:rPr>
        <w:t>if following conditions are met,</w:t>
      </w:r>
    </w:p>
    <w:p w14:paraId="58D6E56B" w14:textId="77777777" w:rsidR="002C5A52" w:rsidRPr="002C5A52" w:rsidRDefault="002C5A52" w:rsidP="002C5A52">
      <w:pPr>
        <w:overflowPunct w:val="0"/>
        <w:autoSpaceDE w:val="0"/>
        <w:autoSpaceDN w:val="0"/>
        <w:adjustRightInd w:val="0"/>
        <w:ind w:left="568" w:hanging="284"/>
        <w:textAlignment w:val="baseline"/>
        <w:rPr>
          <w:lang w:eastAsia="ja-JP"/>
        </w:rPr>
      </w:pPr>
      <w:r w:rsidRPr="002C5A52">
        <w:rPr>
          <w:rFonts w:eastAsia="Yu Mincho" w:hint="eastAsia"/>
          <w:lang w:eastAsia="ja-JP"/>
        </w:rPr>
        <w:t>-</w:t>
      </w:r>
      <w:r w:rsidRPr="002C5A52">
        <w:rPr>
          <w:rFonts w:eastAsia="Yu Mincho"/>
          <w:lang w:eastAsia="ja-JP"/>
        </w:rPr>
        <w:tab/>
      </w:r>
      <w:r w:rsidRPr="002C5A52">
        <w:rPr>
          <w:lang w:eastAsia="ja-JP"/>
        </w:rPr>
        <w:t>UE has been notified about system information update through paging,</w:t>
      </w:r>
    </w:p>
    <w:p w14:paraId="472C264B" w14:textId="77777777" w:rsidR="002C5A52" w:rsidRPr="002C5A52" w:rsidRDefault="002C5A52" w:rsidP="002C5A52">
      <w:pPr>
        <w:overflowPunct w:val="0"/>
        <w:autoSpaceDE w:val="0"/>
        <w:autoSpaceDN w:val="0"/>
        <w:adjustRightInd w:val="0"/>
        <w:ind w:left="568" w:hanging="284"/>
        <w:textAlignment w:val="baseline"/>
        <w:rPr>
          <w:lang w:eastAsia="ja-JP"/>
        </w:rPr>
      </w:pPr>
      <w:r w:rsidRPr="002C5A52">
        <w:rPr>
          <w:rFonts w:eastAsia="Yu Mincho" w:hint="eastAsia"/>
          <w:lang w:eastAsia="ja-JP"/>
        </w:rPr>
        <w:t>-</w:t>
      </w:r>
      <w:r w:rsidRPr="002C5A52">
        <w:rPr>
          <w:rFonts w:eastAsia="Yu Mincho"/>
          <w:lang w:eastAsia="ja-JP"/>
        </w:rPr>
        <w:tab/>
      </w:r>
      <w:r w:rsidRPr="002C5A52">
        <w:rPr>
          <w:lang w:eastAsia="ja-JP"/>
        </w:rPr>
        <w:t>The gap between UE’s reception of PDCCH that UE monitors in the Type2-PDCCH CSS set and that notifies system information update, and the PDCCH that UE monitors in the Type0-PDCCH CSS set, is greater than 2 slots,</w:t>
      </w:r>
    </w:p>
    <w:p w14:paraId="03C5DEB8" w14:textId="65C9E203"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for RLM and CORESET for RMSI scheduling multiplexing patterns 3, UE </w:t>
      </w:r>
      <w:ins w:id="21" w:author="BeammWave" w:date="2024-04-16T04:34:00Z">
        <w:r w:rsidRPr="002C5A52">
          <w:rPr>
            <w:rFonts w:eastAsia="MS Mincho"/>
            <w:lang w:eastAsia="ja-JP"/>
          </w:rPr>
          <w:t>shall</w:t>
        </w:r>
      </w:ins>
      <w:ins w:id="22" w:author="BeammWave" w:date="2024-05-09T20:23:00Z" w16du:dateUtc="2024-05-09T18:23:00Z">
        <w:r w:rsidR="00F9089B">
          <w:rPr>
            <w:rFonts w:eastAsia="MS Mincho"/>
            <w:lang w:eastAsia="ja-JP"/>
          </w:rPr>
          <w:t xml:space="preserve"> be able to</w:t>
        </w:r>
      </w:ins>
      <w:del w:id="23" w:author="BeammWave" w:date="2024-04-16T04:34:00Z">
        <w:r w:rsidRPr="002C5A52" w:rsidDel="002D58EF">
          <w:rPr>
            <w:rFonts w:eastAsia="MS Mincho"/>
            <w:lang w:eastAsia="ja-JP"/>
          </w:rPr>
          <w:delText>is expected to</w:delText>
        </w:r>
      </w:del>
      <w:r w:rsidRPr="002C5A52">
        <w:rPr>
          <w:rFonts w:eastAsia="MS Mincho"/>
          <w:lang w:eastAsia="ja-JP"/>
        </w:rPr>
        <w:t xml:space="preserve"> receive the PDCCH that UE monitors in the Type0-PDCCH CSS set, and the corresponding PDSCH, on SSB symbols to be measured for RLM; and </w:t>
      </w:r>
    </w:p>
    <w:p w14:paraId="58FDF9A8" w14:textId="43AB89DC"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for RLM and CORESET for RMSI scheduling multiplexing patterns 2, UE </w:t>
      </w:r>
      <w:ins w:id="24" w:author="BeammWave" w:date="2024-04-16T04:34:00Z">
        <w:r w:rsidRPr="002C5A52">
          <w:rPr>
            <w:rFonts w:eastAsia="MS Mincho"/>
            <w:lang w:eastAsia="ja-JP"/>
          </w:rPr>
          <w:t>shall</w:t>
        </w:r>
      </w:ins>
      <w:ins w:id="25" w:author="BeammWave" w:date="2024-05-09T20:23:00Z" w16du:dateUtc="2024-05-09T18:23:00Z">
        <w:r w:rsidR="00F9089B">
          <w:rPr>
            <w:rFonts w:eastAsia="MS Mincho"/>
            <w:lang w:eastAsia="ja-JP"/>
          </w:rPr>
          <w:t xml:space="preserve"> be able to</w:t>
        </w:r>
      </w:ins>
      <w:del w:id="26" w:author="BeammWave" w:date="2024-04-16T04:34:00Z">
        <w:r w:rsidRPr="002C5A52" w:rsidDel="002D58EF">
          <w:rPr>
            <w:rFonts w:eastAsia="MS Mincho"/>
            <w:lang w:eastAsia="ja-JP"/>
          </w:rPr>
          <w:delText>is expected to</w:delText>
        </w:r>
      </w:del>
      <w:r w:rsidRPr="002C5A52">
        <w:rPr>
          <w:rFonts w:eastAsia="MS Mincho"/>
          <w:lang w:eastAsia="ja-JP"/>
        </w:rPr>
        <w:t xml:space="preserve"> receive PDSCH that corresponds to the PDCCH that UE monitors in the Type0-PDCCH CSS set, on SSB symbols to be measured for RLM.</w:t>
      </w:r>
    </w:p>
    <w:p w14:paraId="225F8071" w14:textId="77777777" w:rsidR="002C5A52" w:rsidRPr="002C5A52" w:rsidRDefault="002C5A52" w:rsidP="002C5A52">
      <w:pPr>
        <w:overflowPunct w:val="0"/>
        <w:autoSpaceDE w:val="0"/>
        <w:autoSpaceDN w:val="0"/>
        <w:adjustRightInd w:val="0"/>
        <w:textAlignment w:val="baseline"/>
        <w:rPr>
          <w:lang w:eastAsia="zh-CN"/>
        </w:rPr>
      </w:pPr>
    </w:p>
    <w:p w14:paraId="44CF43CB" w14:textId="022DC89B" w:rsidR="002C5A52" w:rsidRPr="002C5A52" w:rsidRDefault="002C5A52" w:rsidP="002C5A52">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zh-CN"/>
        </w:rPr>
      </w:pPr>
      <w:r w:rsidRPr="002C5A52">
        <w:rPr>
          <w:rFonts w:ascii="Arial" w:hAnsi="Arial" w:cs="Arial"/>
          <w:color w:val="7030A0"/>
          <w:sz w:val="22"/>
          <w:szCs w:val="22"/>
          <w:lang w:eastAsia="zh-CN"/>
        </w:rPr>
        <w:t>4</w:t>
      </w:r>
      <w:r w:rsidRPr="00DF3A2A">
        <w:rPr>
          <w:rFonts w:ascii="Arial" w:hAnsi="Arial" w:cs="Arial"/>
          <w:color w:val="7030A0"/>
          <w:sz w:val="22"/>
          <w:szCs w:val="22"/>
          <w:vertAlign w:val="superscript"/>
          <w:lang w:eastAsia="zh-CN"/>
        </w:rPr>
        <w:t>th</w:t>
      </w:r>
      <w:r w:rsidRPr="002C5A52">
        <w:rPr>
          <w:rFonts w:ascii="Arial" w:hAnsi="Arial" w:cs="Arial"/>
          <w:color w:val="7030A0"/>
          <w:sz w:val="22"/>
          <w:szCs w:val="22"/>
          <w:lang w:eastAsia="zh-CN"/>
        </w:rPr>
        <w:t xml:space="preserve"> CORRECTION</w:t>
      </w:r>
    </w:p>
    <w:p w14:paraId="5E68AD4B" w14:textId="77777777" w:rsidR="002C5A52" w:rsidRPr="002C5A52" w:rsidRDefault="002C5A52" w:rsidP="002C5A52">
      <w:pPr>
        <w:overflowPunct w:val="0"/>
        <w:autoSpaceDE w:val="0"/>
        <w:autoSpaceDN w:val="0"/>
        <w:adjustRightInd w:val="0"/>
        <w:textAlignment w:val="baseline"/>
        <w:rPr>
          <w:rFonts w:eastAsia="MS Mincho"/>
          <w:lang w:eastAsia="ja-JP"/>
        </w:rPr>
      </w:pPr>
    </w:p>
    <w:bookmarkEnd w:id="4"/>
    <w:bookmarkEnd w:id="5"/>
    <w:p w14:paraId="70CCFB52" w14:textId="77777777" w:rsidR="002C5A52" w:rsidRPr="002C5A52" w:rsidRDefault="002C5A52" w:rsidP="002C5A5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2C5A52">
        <w:rPr>
          <w:rFonts w:ascii="Arial" w:hAnsi="Arial"/>
          <w:sz w:val="24"/>
          <w:lang w:eastAsia="zh-CN"/>
        </w:rPr>
        <w:t>8.5.</w:t>
      </w:r>
      <w:r w:rsidRPr="002C5A52">
        <w:rPr>
          <w:rFonts w:ascii="Arial" w:hAnsi="Arial"/>
          <w:sz w:val="24"/>
          <w:lang w:eastAsia="ja-JP"/>
        </w:rPr>
        <w:t>7</w:t>
      </w:r>
      <w:r w:rsidRPr="002C5A52">
        <w:rPr>
          <w:rFonts w:ascii="Arial" w:hAnsi="Arial"/>
          <w:sz w:val="24"/>
          <w:lang w:eastAsia="zh-CN"/>
        </w:rPr>
        <w:t>.3</w:t>
      </w:r>
      <w:r w:rsidRPr="002C5A52">
        <w:rPr>
          <w:rFonts w:ascii="Arial" w:hAnsi="Arial"/>
          <w:sz w:val="24"/>
          <w:lang w:eastAsia="zh-CN"/>
        </w:rPr>
        <w:tab/>
        <w:t>Scheduling availability of UE performing beam failure detection on FR2</w:t>
      </w:r>
    </w:p>
    <w:p w14:paraId="02D27A45"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lang w:eastAsia="zh-CN"/>
        </w:rPr>
        <w:t xml:space="preserve">The following scheduling restriction applies due to </w:t>
      </w:r>
      <w:r w:rsidRPr="002C5A52">
        <w:rPr>
          <w:rFonts w:eastAsia="MS Mincho"/>
          <w:lang w:eastAsia="ja-JP"/>
        </w:rPr>
        <w:t>beam failure detection.</w:t>
      </w:r>
    </w:p>
    <w:p w14:paraId="5FA957BF" w14:textId="77777777" w:rsidR="002C5A52" w:rsidRPr="002C5A52" w:rsidRDefault="002C5A52" w:rsidP="002C5A52">
      <w:pPr>
        <w:overflowPunct w:val="0"/>
        <w:autoSpaceDE w:val="0"/>
        <w:autoSpaceDN w:val="0"/>
        <w:adjustRightInd w:val="0"/>
        <w:ind w:left="568" w:hanging="284"/>
        <w:textAlignment w:val="baseline"/>
        <w:rPr>
          <w:lang w:eastAsia="zh-CN"/>
        </w:rPr>
      </w:pPr>
      <w:r w:rsidRPr="002C5A52">
        <w:rPr>
          <w:lang w:eastAsia="zh-CN"/>
        </w:rPr>
        <w:t>-</w:t>
      </w:r>
      <w:r w:rsidRPr="002C5A52">
        <w:rPr>
          <w:lang w:eastAsia="zh-CN"/>
        </w:rPr>
        <w:tab/>
        <w:t xml:space="preserve">For the case where no RSs are provided for </w:t>
      </w:r>
      <w:r w:rsidRPr="002C5A52">
        <w:rPr>
          <w:rFonts w:eastAsia="MS Mincho"/>
          <w:lang w:eastAsia="ja-JP"/>
        </w:rPr>
        <w:t>BFD</w:t>
      </w:r>
      <w:r w:rsidRPr="002C5A52">
        <w:rPr>
          <w:lang w:eastAsia="zh-CN"/>
        </w:rPr>
        <w:t xml:space="preserve">, or when CSI-RS is configured for </w:t>
      </w:r>
      <w:r w:rsidRPr="002C5A52">
        <w:rPr>
          <w:rFonts w:eastAsia="MS Mincho"/>
          <w:lang w:eastAsia="ja-JP"/>
        </w:rPr>
        <w:t>BFD</w:t>
      </w:r>
      <w:r w:rsidRPr="002C5A52">
        <w:rPr>
          <w:lang w:eastAsia="zh-CN"/>
        </w:rPr>
        <w:t xml:space="preserve"> is explicitly configured and is type-D QCLed with active TCI state for PDCCH or PDSCH, and the CSI-RS is</w:t>
      </w:r>
      <w:r w:rsidRPr="002C5A52">
        <w:rPr>
          <w:lang w:val="en-US" w:eastAsia="zh-CN"/>
        </w:rPr>
        <w:t xml:space="preserve"> not in a CSI-RS resource set with repetition ON</w:t>
      </w:r>
    </w:p>
    <w:p w14:paraId="7E981A72" w14:textId="77777777" w:rsidR="002C5A52" w:rsidRPr="002C5A52" w:rsidRDefault="002C5A52" w:rsidP="002C5A52">
      <w:pPr>
        <w:overflowPunct w:val="0"/>
        <w:autoSpaceDE w:val="0"/>
        <w:autoSpaceDN w:val="0"/>
        <w:adjustRightInd w:val="0"/>
        <w:ind w:left="851" w:hanging="284"/>
        <w:textAlignment w:val="baseline"/>
        <w:rPr>
          <w:lang w:eastAsia="ja-JP"/>
        </w:rPr>
      </w:pPr>
      <w:r w:rsidRPr="002C5A52">
        <w:rPr>
          <w:lang w:eastAsia="zh-CN"/>
        </w:rPr>
        <w:t>-</w:t>
      </w:r>
      <w:r w:rsidRPr="002C5A52">
        <w:rPr>
          <w:lang w:eastAsia="zh-CN"/>
        </w:rPr>
        <w:tab/>
      </w:r>
      <w:r w:rsidRPr="002C5A52">
        <w:rPr>
          <w:lang w:eastAsia="ja-JP"/>
        </w:rPr>
        <w:t xml:space="preserve">There are no scheduling restrictions due to </w:t>
      </w:r>
      <w:r w:rsidRPr="002C5A52">
        <w:rPr>
          <w:rFonts w:eastAsia="MS Mincho"/>
          <w:lang w:eastAsia="ja-JP"/>
        </w:rPr>
        <w:t>beam failure detection</w:t>
      </w:r>
      <w:r w:rsidRPr="002C5A52">
        <w:rPr>
          <w:lang w:eastAsia="ja-JP"/>
        </w:rPr>
        <w:t xml:space="preserve"> performed based on the CSI-RS.</w:t>
      </w:r>
    </w:p>
    <w:p w14:paraId="2C3B7303" w14:textId="77777777" w:rsidR="002C5A52" w:rsidRPr="002C5A52" w:rsidRDefault="002C5A52" w:rsidP="002C5A52">
      <w:pPr>
        <w:overflowPunct w:val="0"/>
        <w:autoSpaceDE w:val="0"/>
        <w:autoSpaceDN w:val="0"/>
        <w:adjustRightInd w:val="0"/>
        <w:ind w:left="568" w:hanging="284"/>
        <w:textAlignment w:val="baseline"/>
        <w:rPr>
          <w:lang w:eastAsia="zh-CN"/>
        </w:rPr>
      </w:pPr>
      <w:r w:rsidRPr="002C5A52">
        <w:rPr>
          <w:lang w:eastAsia="zh-CN"/>
        </w:rPr>
        <w:t>-</w:t>
      </w:r>
      <w:r w:rsidRPr="002C5A52">
        <w:rPr>
          <w:lang w:eastAsia="zh-CN"/>
        </w:rPr>
        <w:tab/>
        <w:t>Otherwise</w:t>
      </w:r>
    </w:p>
    <w:p w14:paraId="7FB80DA2" w14:textId="77777777" w:rsidR="002C5A52" w:rsidRPr="002C5A52" w:rsidRDefault="002C5A52" w:rsidP="002C5A52">
      <w:pPr>
        <w:overflowPunct w:val="0"/>
        <w:autoSpaceDE w:val="0"/>
        <w:autoSpaceDN w:val="0"/>
        <w:adjustRightInd w:val="0"/>
        <w:ind w:left="851" w:hanging="284"/>
        <w:textAlignment w:val="baseline"/>
        <w:rPr>
          <w:rFonts w:eastAsia="Malgun Gothic"/>
          <w:lang w:eastAsia="ja-JP"/>
        </w:rPr>
      </w:pPr>
      <w:r w:rsidRPr="002C5A52">
        <w:rPr>
          <w:rFonts w:eastAsia="Malgun Gothic"/>
          <w:lang w:eastAsia="zh-CN"/>
        </w:rPr>
        <w:t>-</w:t>
      </w:r>
      <w:r w:rsidRPr="002C5A52">
        <w:rPr>
          <w:rFonts w:eastAsia="Malgun Gothic"/>
          <w:lang w:eastAsia="zh-CN"/>
        </w:rPr>
        <w:tab/>
        <w:t xml:space="preserve">For FR2-1 or the BFD-RS is not using </w:t>
      </w:r>
      <w:r w:rsidRPr="002C5A52">
        <w:rPr>
          <w:rFonts w:eastAsia="Malgun Gothic"/>
          <w:lang w:val="en-US" w:eastAsia="zh-CN"/>
        </w:rPr>
        <w:t>480 kH</w:t>
      </w:r>
      <w:r w:rsidRPr="002C5A52">
        <w:rPr>
          <w:rFonts w:eastAsia="Malgun Gothic" w:hint="eastAsia"/>
          <w:lang w:val="en-US" w:eastAsia="zh-TW"/>
        </w:rPr>
        <w:t>z</w:t>
      </w:r>
      <w:r w:rsidRPr="002C5A52">
        <w:rPr>
          <w:rFonts w:eastAsia="Malgun Gothic"/>
          <w:lang w:val="en-US" w:eastAsia="zh-TW"/>
        </w:rPr>
        <w:t xml:space="preserve"> </w:t>
      </w:r>
      <w:r w:rsidRPr="002C5A52">
        <w:rPr>
          <w:rFonts w:eastAsia="Malgun Gothic"/>
          <w:lang w:val="en-US" w:eastAsia="zh-CN"/>
        </w:rPr>
        <w:t>SCS or 960 kH</w:t>
      </w:r>
      <w:r w:rsidRPr="002C5A52">
        <w:rPr>
          <w:rFonts w:eastAsia="Malgun Gothic" w:hint="eastAsia"/>
          <w:lang w:val="en-US" w:eastAsia="zh-TW"/>
        </w:rPr>
        <w:t>z</w:t>
      </w:r>
      <w:r w:rsidRPr="002C5A52">
        <w:rPr>
          <w:rFonts w:eastAsia="Malgun Gothic"/>
          <w:lang w:val="en-US" w:eastAsia="zh-TW"/>
        </w:rPr>
        <w:t xml:space="preserve"> </w:t>
      </w:r>
      <w:r w:rsidRPr="002C5A52">
        <w:rPr>
          <w:rFonts w:eastAsia="Malgun Gothic"/>
          <w:lang w:val="en-US" w:eastAsia="zh-CN"/>
        </w:rPr>
        <w:t>SCS on FR2-2</w:t>
      </w:r>
      <w:r w:rsidRPr="002C5A52">
        <w:rPr>
          <w:rFonts w:eastAsia="Malgun Gothic"/>
          <w:lang w:eastAsia="zh-CN"/>
        </w:rPr>
        <w:t xml:space="preserve">, </w:t>
      </w:r>
      <w:r w:rsidRPr="002C5A52">
        <w:rPr>
          <w:rFonts w:eastAsia="Malgun Gothic"/>
          <w:lang w:eastAsia="ja-JP"/>
        </w:rPr>
        <w:t xml:space="preserve">the UE is not expected to transmit PUCCH, PUSCH or SRS or receive PDCCH, PDSCH or </w:t>
      </w:r>
      <w:r w:rsidRPr="002C5A52">
        <w:rPr>
          <w:rFonts w:eastAsia="Malgun Gothic"/>
          <w:lang w:eastAsia="zh-CN"/>
        </w:rPr>
        <w:t>CSI-RS for tracking or CSI-RS for CQI</w:t>
      </w:r>
      <w:r w:rsidRPr="002C5A52">
        <w:rPr>
          <w:rFonts w:eastAsia="Malgun Gothic"/>
          <w:lang w:eastAsia="ja-JP"/>
        </w:rPr>
        <w:t xml:space="preserve"> on </w:t>
      </w:r>
      <w:r w:rsidRPr="002C5A52">
        <w:rPr>
          <w:rFonts w:eastAsia="MS Mincho"/>
          <w:lang w:eastAsia="ja-JP"/>
        </w:rPr>
        <w:t>BFD</w:t>
      </w:r>
      <w:r w:rsidRPr="002C5A52">
        <w:rPr>
          <w:rFonts w:eastAsia="Malgun Gothic"/>
          <w:lang w:eastAsia="ja-JP"/>
        </w:rPr>
        <w:t>-RS resource symbols to be measured for beam failure detection.</w:t>
      </w:r>
    </w:p>
    <w:p w14:paraId="52EFEDFF" w14:textId="77777777" w:rsidR="002C5A52" w:rsidRPr="002C5A52" w:rsidRDefault="002C5A52" w:rsidP="002C5A52">
      <w:pPr>
        <w:overflowPunct w:val="0"/>
        <w:autoSpaceDE w:val="0"/>
        <w:autoSpaceDN w:val="0"/>
        <w:adjustRightInd w:val="0"/>
        <w:ind w:left="851" w:hanging="284"/>
        <w:textAlignment w:val="baseline"/>
        <w:rPr>
          <w:rFonts w:eastAsia="Malgun Gothic"/>
          <w:lang w:eastAsia="ja-JP"/>
        </w:rPr>
      </w:pPr>
      <w:r w:rsidRPr="002C5A52">
        <w:rPr>
          <w:rFonts w:eastAsia="Malgun Gothic"/>
          <w:lang w:eastAsia="ja-JP"/>
        </w:rPr>
        <w:t>-</w:t>
      </w:r>
      <w:r w:rsidRPr="002C5A52">
        <w:rPr>
          <w:rFonts w:eastAsia="Malgun Gothic"/>
          <w:lang w:eastAsia="ja-JP"/>
        </w:rPr>
        <w:tab/>
      </w:r>
      <w:r w:rsidRPr="002C5A52">
        <w:rPr>
          <w:rFonts w:eastAsia="Malgun Gothic"/>
          <w:lang w:eastAsia="zh-CN"/>
        </w:rPr>
        <w:t xml:space="preserve">For FR2-2 and the BFD-RS is using </w:t>
      </w:r>
      <w:r w:rsidRPr="002C5A52">
        <w:rPr>
          <w:rFonts w:eastAsia="Malgun Gothic"/>
          <w:lang w:val="en-US" w:eastAsia="zh-CN"/>
        </w:rPr>
        <w:t>480 kH</w:t>
      </w:r>
      <w:r w:rsidRPr="002C5A52">
        <w:rPr>
          <w:rFonts w:eastAsia="Malgun Gothic" w:hint="eastAsia"/>
          <w:lang w:val="en-US" w:eastAsia="zh-TW"/>
        </w:rPr>
        <w:t>z</w:t>
      </w:r>
      <w:r w:rsidRPr="002C5A52">
        <w:rPr>
          <w:rFonts w:eastAsia="Malgun Gothic"/>
          <w:lang w:val="en-US" w:eastAsia="zh-TW"/>
        </w:rPr>
        <w:t xml:space="preserve"> </w:t>
      </w:r>
      <w:r w:rsidRPr="002C5A52">
        <w:rPr>
          <w:rFonts w:eastAsia="Malgun Gothic"/>
          <w:lang w:val="en-US" w:eastAsia="zh-CN"/>
        </w:rPr>
        <w:t>SCS or 960 kH</w:t>
      </w:r>
      <w:r w:rsidRPr="002C5A52">
        <w:rPr>
          <w:rFonts w:eastAsia="Malgun Gothic" w:hint="eastAsia"/>
          <w:lang w:val="en-US" w:eastAsia="zh-TW"/>
        </w:rPr>
        <w:t>z</w:t>
      </w:r>
      <w:r w:rsidRPr="002C5A52">
        <w:rPr>
          <w:rFonts w:eastAsia="Malgun Gothic"/>
          <w:lang w:val="en-US" w:eastAsia="zh-TW"/>
        </w:rPr>
        <w:t xml:space="preserve"> </w:t>
      </w:r>
      <w:r w:rsidRPr="002C5A52">
        <w:rPr>
          <w:rFonts w:eastAsia="Malgun Gothic"/>
          <w:lang w:val="en-US" w:eastAsia="zh-CN"/>
        </w:rPr>
        <w:t>SCS</w:t>
      </w:r>
      <w:r w:rsidRPr="002C5A52">
        <w:rPr>
          <w:rFonts w:eastAsia="Malgun Gothic"/>
          <w:lang w:eastAsia="ja-JP"/>
        </w:rPr>
        <w:t xml:space="preserve">, the UE is not expected to transmit PUCCH, PUSCH or SRS or receive PDCCH, PDSCH or </w:t>
      </w:r>
      <w:r w:rsidRPr="002C5A52">
        <w:rPr>
          <w:rFonts w:eastAsia="Malgun Gothic"/>
          <w:lang w:eastAsia="zh-CN"/>
        </w:rPr>
        <w:t>CSI-RS for tracking or CSI-RS for CQI</w:t>
      </w:r>
      <w:r w:rsidRPr="002C5A52">
        <w:rPr>
          <w:rFonts w:eastAsia="Malgun Gothic"/>
          <w:lang w:eastAsia="ja-JP"/>
        </w:rPr>
        <w:t xml:space="preserve"> on </w:t>
      </w:r>
      <w:r w:rsidRPr="002C5A52">
        <w:rPr>
          <w:rFonts w:eastAsia="MS Mincho"/>
          <w:lang w:eastAsia="ja-JP"/>
        </w:rPr>
        <w:t>BFD</w:t>
      </w:r>
      <w:r w:rsidRPr="002C5A52">
        <w:rPr>
          <w:rFonts w:eastAsia="Malgun Gothic"/>
          <w:lang w:eastAsia="ja-JP"/>
        </w:rPr>
        <w:t>-RS resource symbols to be measured for beam failure detection</w:t>
      </w:r>
      <w:r w:rsidRPr="002C5A52">
        <w:rPr>
          <w:rFonts w:eastAsia="Malgun Gothic"/>
          <w:lang w:eastAsia="zh-CN"/>
        </w:rPr>
        <w:t xml:space="preserve">, </w:t>
      </w:r>
      <w:r w:rsidRPr="002C5A52">
        <w:rPr>
          <w:rFonts w:eastAsia="Malgun Gothic"/>
          <w:lang w:val="en-US" w:eastAsia="zh-CN"/>
        </w:rPr>
        <w:t xml:space="preserve">and on one data symbol before each </w:t>
      </w:r>
      <w:r w:rsidRPr="002C5A52">
        <w:rPr>
          <w:rFonts w:eastAsia="Malgun Gothic"/>
          <w:lang w:eastAsia="zh-CN"/>
        </w:rPr>
        <w:t xml:space="preserve">BFD-RS </w:t>
      </w:r>
      <w:r w:rsidRPr="002C5A52">
        <w:rPr>
          <w:rFonts w:eastAsia="Malgun Gothic"/>
          <w:lang w:val="en-US" w:eastAsia="zh-CN"/>
        </w:rPr>
        <w:t xml:space="preserve">symbol to be measured and one data symbol after each </w:t>
      </w:r>
      <w:r w:rsidRPr="002C5A52">
        <w:rPr>
          <w:rFonts w:eastAsia="Malgun Gothic"/>
          <w:lang w:eastAsia="zh-CN"/>
        </w:rPr>
        <w:t xml:space="preserve">BFD-RS </w:t>
      </w:r>
      <w:r w:rsidRPr="002C5A52">
        <w:rPr>
          <w:rFonts w:eastAsia="Malgun Gothic"/>
          <w:lang w:val="en-US" w:eastAsia="zh-CN"/>
        </w:rPr>
        <w:t>symbol to be measured</w:t>
      </w:r>
      <w:r w:rsidRPr="002C5A52">
        <w:rPr>
          <w:rFonts w:eastAsia="Malgun Gothic"/>
          <w:lang w:eastAsia="ja-JP"/>
        </w:rPr>
        <w:t>.</w:t>
      </w:r>
    </w:p>
    <w:p w14:paraId="598A2A13" w14:textId="77777777" w:rsidR="002C5A52" w:rsidRPr="002C5A52" w:rsidRDefault="002C5A52" w:rsidP="002C5A52">
      <w:pPr>
        <w:overflowPunct w:val="0"/>
        <w:autoSpaceDE w:val="0"/>
        <w:autoSpaceDN w:val="0"/>
        <w:adjustRightInd w:val="0"/>
        <w:textAlignment w:val="baseline"/>
        <w:rPr>
          <w:lang w:eastAsia="zh-CN"/>
        </w:rPr>
      </w:pPr>
      <w:r w:rsidRPr="002C5A52">
        <w:rPr>
          <w:lang w:eastAsia="zh-CN"/>
        </w:rPr>
        <w:t xml:space="preserve">When intra-band carrier aggregation in FR2 is performed, the scheduling restrictions on FR2 serving PCell or PSCell apply to all serving cells in the same band </w:t>
      </w:r>
      <w:r w:rsidRPr="002C5A52">
        <w:rPr>
          <w:lang w:val="en-US" w:eastAsia="zh-CN"/>
        </w:rPr>
        <w:t>on the symbols</w:t>
      </w:r>
      <w:r w:rsidRPr="002C5A52">
        <w:rPr>
          <w:lang w:eastAsia="zh-CN"/>
        </w:rPr>
        <w:t xml:space="preserve"> that fully or partially overlap with restricted symbols</w:t>
      </w:r>
      <w:r w:rsidRPr="002C5A52">
        <w:rPr>
          <w:rFonts w:eastAsia="Malgun Gothic"/>
          <w:lang w:eastAsia="zh-CN"/>
        </w:rPr>
        <w:t>.</w:t>
      </w:r>
    </w:p>
    <w:p w14:paraId="247CFDF6" w14:textId="77777777" w:rsidR="002C5A52" w:rsidRPr="002C5A52" w:rsidRDefault="002C5A52" w:rsidP="002C5A52">
      <w:pPr>
        <w:overflowPunct w:val="0"/>
        <w:autoSpaceDE w:val="0"/>
        <w:autoSpaceDN w:val="0"/>
        <w:adjustRightInd w:val="0"/>
        <w:textAlignment w:val="baseline"/>
        <w:rPr>
          <w:lang w:eastAsia="zh-CN"/>
        </w:rPr>
      </w:pPr>
      <w:r w:rsidRPr="002C5A52">
        <w:rPr>
          <w:lang w:eastAsia="zh-CN"/>
        </w:rPr>
        <w:t xml:space="preserve">When inter-band carrier aggregation in FR2 is performed, there are no scheduling restrictions on FR2 serving cells in the bands due to </w:t>
      </w:r>
      <w:r w:rsidRPr="002C5A52">
        <w:rPr>
          <w:rFonts w:eastAsia="MS Mincho"/>
          <w:lang w:eastAsia="ja-JP"/>
        </w:rPr>
        <w:t>beam failure detection</w:t>
      </w:r>
      <w:r w:rsidRPr="002C5A52">
        <w:rPr>
          <w:lang w:eastAsia="zh-CN"/>
        </w:rPr>
        <w:t xml:space="preserve"> performed on FR2 serving cell(s) in different band(s), </w:t>
      </w:r>
      <w:r w:rsidRPr="002C5A52">
        <w:rPr>
          <w:lang w:val="en-US" w:eastAsia="zh-CN"/>
        </w:rPr>
        <w:t xml:space="preserve">provided that </w:t>
      </w:r>
      <w:r w:rsidRPr="002C5A52">
        <w:rPr>
          <w:lang w:eastAsia="zh-CN"/>
        </w:rPr>
        <w:t>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6A277EC9"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For</w:t>
      </w:r>
      <w:r w:rsidRPr="002C5A52">
        <w:rPr>
          <w:rFonts w:eastAsia="Malgun Gothic" w:hint="eastAsia"/>
          <w:lang w:eastAsia="zh-CN"/>
        </w:rPr>
        <w:t xml:space="preserve"> FR2, </w:t>
      </w:r>
      <w:r w:rsidRPr="002C5A52">
        <w:rPr>
          <w:rFonts w:eastAsia="MS Mincho"/>
          <w:lang w:eastAsia="ja-JP"/>
        </w:rPr>
        <w:t>if following conditions are met,</w:t>
      </w:r>
    </w:p>
    <w:p w14:paraId="0837DC9C" w14:textId="77777777" w:rsidR="002C5A52" w:rsidRPr="002C5A52" w:rsidRDefault="002C5A52" w:rsidP="002C5A52">
      <w:pPr>
        <w:overflowPunct w:val="0"/>
        <w:autoSpaceDE w:val="0"/>
        <w:autoSpaceDN w:val="0"/>
        <w:adjustRightInd w:val="0"/>
        <w:ind w:left="568" w:hanging="284"/>
        <w:textAlignment w:val="baseline"/>
        <w:rPr>
          <w:lang w:eastAsia="ja-JP"/>
        </w:rPr>
      </w:pPr>
      <w:r w:rsidRPr="002C5A52">
        <w:rPr>
          <w:rFonts w:eastAsia="Yu Mincho" w:hint="eastAsia"/>
          <w:lang w:eastAsia="ja-JP"/>
        </w:rPr>
        <w:t>-</w:t>
      </w:r>
      <w:r w:rsidRPr="002C5A52">
        <w:rPr>
          <w:rFonts w:eastAsia="Yu Mincho"/>
          <w:lang w:eastAsia="ja-JP"/>
        </w:rPr>
        <w:tab/>
      </w:r>
      <w:r w:rsidRPr="002C5A52">
        <w:rPr>
          <w:lang w:eastAsia="ja-JP"/>
        </w:rPr>
        <w:t>UE has been notified about system information update through paging,</w:t>
      </w:r>
    </w:p>
    <w:p w14:paraId="6216FC40" w14:textId="77777777" w:rsidR="002C5A52" w:rsidRPr="002C5A52" w:rsidRDefault="002C5A52" w:rsidP="002C5A52">
      <w:pPr>
        <w:overflowPunct w:val="0"/>
        <w:autoSpaceDE w:val="0"/>
        <w:autoSpaceDN w:val="0"/>
        <w:adjustRightInd w:val="0"/>
        <w:ind w:left="568" w:hanging="284"/>
        <w:textAlignment w:val="baseline"/>
        <w:rPr>
          <w:lang w:eastAsia="ja-JP"/>
        </w:rPr>
      </w:pPr>
      <w:r w:rsidRPr="002C5A52">
        <w:rPr>
          <w:rFonts w:eastAsia="Yu Mincho" w:hint="eastAsia"/>
          <w:lang w:eastAsia="ja-JP"/>
        </w:rPr>
        <w:lastRenderedPageBreak/>
        <w:t>-</w:t>
      </w:r>
      <w:r w:rsidRPr="002C5A52">
        <w:rPr>
          <w:rFonts w:eastAsia="Yu Mincho"/>
          <w:lang w:eastAsia="ja-JP"/>
        </w:rPr>
        <w:tab/>
      </w:r>
      <w:r w:rsidRPr="002C5A52">
        <w:rPr>
          <w:lang w:eastAsia="ja-JP"/>
        </w:rPr>
        <w:t>The gap between UE’s reception of PDCCH that UE monitors in the Type2-PDCCH CSS set and that notifies system information update, and the PDCCH that UE monitors in the Type0-PDCCH CSS set, is greater than 2 slots,</w:t>
      </w:r>
    </w:p>
    <w:p w14:paraId="26D80A34" w14:textId="5A0A9D5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and CORESET for RMSI scheduling multiplexing patterns 3, UE </w:t>
      </w:r>
      <w:ins w:id="27" w:author="BeammWave" w:date="2024-04-16T04:36:00Z">
        <w:r w:rsidRPr="002C5A52">
          <w:rPr>
            <w:rFonts w:eastAsia="MS Mincho"/>
            <w:lang w:eastAsia="ja-JP"/>
          </w:rPr>
          <w:t>shall</w:t>
        </w:r>
      </w:ins>
      <w:ins w:id="28" w:author="BeammWave" w:date="2024-05-09T20:24:00Z" w16du:dateUtc="2024-05-09T18:24:00Z">
        <w:r w:rsidR="00EF1203">
          <w:rPr>
            <w:rFonts w:eastAsia="MS Mincho"/>
            <w:lang w:eastAsia="ja-JP"/>
          </w:rPr>
          <w:t xml:space="preserve"> be able to</w:t>
        </w:r>
      </w:ins>
      <w:del w:id="29" w:author="BeammWave" w:date="2024-04-16T04:36:00Z">
        <w:r w:rsidRPr="002C5A52" w:rsidDel="00301D85">
          <w:rPr>
            <w:rFonts w:eastAsia="MS Mincho"/>
            <w:lang w:eastAsia="ja-JP"/>
          </w:rPr>
          <w:delText>is expected to</w:delText>
        </w:r>
      </w:del>
      <w:r w:rsidRPr="002C5A52">
        <w:rPr>
          <w:rFonts w:eastAsia="MS Mincho"/>
          <w:lang w:eastAsia="ja-JP"/>
        </w:rPr>
        <w:t xml:space="preserve"> receive the PDCCH that UE monitors in the Type0-PDCCH CSS set, and the corresponding PDSCH, on SSB symbols to be measured for BFD mesurement; and </w:t>
      </w:r>
    </w:p>
    <w:p w14:paraId="490C3665" w14:textId="37AB10AB"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and CORESET for RMSI scheduling multiplexing patterns 2, UE </w:t>
      </w:r>
      <w:ins w:id="30" w:author="BeammWave" w:date="2024-04-16T04:36:00Z">
        <w:r w:rsidRPr="002C5A52">
          <w:rPr>
            <w:rFonts w:eastAsia="MS Mincho"/>
            <w:lang w:eastAsia="ja-JP"/>
          </w:rPr>
          <w:t>shall</w:t>
        </w:r>
      </w:ins>
      <w:ins w:id="31" w:author="BeammWave" w:date="2024-05-09T20:24:00Z" w16du:dateUtc="2024-05-09T18:24:00Z">
        <w:r w:rsidR="00EF1203">
          <w:rPr>
            <w:rFonts w:eastAsia="MS Mincho"/>
            <w:lang w:eastAsia="ja-JP"/>
          </w:rPr>
          <w:t xml:space="preserve"> be able to</w:t>
        </w:r>
      </w:ins>
      <w:del w:id="32" w:author="BeammWave" w:date="2024-04-16T04:36:00Z">
        <w:r w:rsidRPr="002C5A52" w:rsidDel="00301D85">
          <w:rPr>
            <w:rFonts w:eastAsia="MS Mincho"/>
            <w:lang w:eastAsia="ja-JP"/>
          </w:rPr>
          <w:delText>is expected to</w:delText>
        </w:r>
      </w:del>
      <w:r w:rsidRPr="002C5A52">
        <w:rPr>
          <w:rFonts w:eastAsia="MS Mincho"/>
          <w:lang w:eastAsia="ja-JP"/>
        </w:rPr>
        <w:t xml:space="preserve"> receive PDSCH that corresponds to the PDCCH that UE monitors in the Type0-PDCCH CSS set, on SSB symbols to be measured for BFD mesurement.</w:t>
      </w:r>
    </w:p>
    <w:p w14:paraId="748FA1CC" w14:textId="77777777" w:rsidR="002C5A52" w:rsidRPr="002C5A52" w:rsidRDefault="002C5A52" w:rsidP="002C5A52">
      <w:pPr>
        <w:overflowPunct w:val="0"/>
        <w:autoSpaceDE w:val="0"/>
        <w:autoSpaceDN w:val="0"/>
        <w:adjustRightInd w:val="0"/>
        <w:textAlignment w:val="baseline"/>
        <w:rPr>
          <w:lang w:eastAsia="zh-CN"/>
        </w:rPr>
      </w:pPr>
    </w:p>
    <w:p w14:paraId="453EF889" w14:textId="090E1A08" w:rsidR="002C5A52" w:rsidRPr="002C5A52" w:rsidRDefault="002C5A52" w:rsidP="002C5A52">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zh-CN"/>
        </w:rPr>
      </w:pPr>
      <w:r w:rsidRPr="002C5A52">
        <w:rPr>
          <w:rFonts w:ascii="Arial" w:hAnsi="Arial" w:cs="Arial"/>
          <w:color w:val="7030A0"/>
          <w:sz w:val="22"/>
          <w:szCs w:val="22"/>
          <w:lang w:eastAsia="zh-CN"/>
        </w:rPr>
        <w:t>5</w:t>
      </w:r>
      <w:r w:rsidRPr="00DF3A2A">
        <w:rPr>
          <w:rFonts w:ascii="Arial" w:hAnsi="Arial" w:cs="Arial"/>
          <w:color w:val="7030A0"/>
          <w:sz w:val="22"/>
          <w:szCs w:val="22"/>
          <w:vertAlign w:val="superscript"/>
          <w:lang w:eastAsia="zh-CN"/>
        </w:rPr>
        <w:t>th</w:t>
      </w:r>
      <w:r w:rsidRPr="002C5A52">
        <w:rPr>
          <w:rFonts w:ascii="Arial" w:hAnsi="Arial" w:cs="Arial"/>
          <w:color w:val="7030A0"/>
          <w:sz w:val="22"/>
          <w:szCs w:val="22"/>
          <w:lang w:eastAsia="zh-CN"/>
        </w:rPr>
        <w:t xml:space="preserve"> CORRECTION</w:t>
      </w:r>
    </w:p>
    <w:p w14:paraId="4BBAC3CC" w14:textId="77777777" w:rsidR="002C5A52" w:rsidRPr="002C5A52" w:rsidRDefault="002C5A52" w:rsidP="002C5A52">
      <w:pPr>
        <w:overflowPunct w:val="0"/>
        <w:autoSpaceDE w:val="0"/>
        <w:autoSpaceDN w:val="0"/>
        <w:adjustRightInd w:val="0"/>
        <w:textAlignment w:val="baseline"/>
        <w:rPr>
          <w:rFonts w:eastAsia="MS Mincho"/>
          <w:lang w:eastAsia="ja-JP"/>
        </w:rPr>
      </w:pPr>
    </w:p>
    <w:p w14:paraId="56F63469" w14:textId="77777777" w:rsidR="002C5A52" w:rsidRPr="002C5A52" w:rsidRDefault="002C5A52" w:rsidP="002C5A5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2C5A52">
        <w:rPr>
          <w:rFonts w:ascii="Arial" w:hAnsi="Arial"/>
          <w:sz w:val="24"/>
          <w:lang w:eastAsia="zh-CN"/>
        </w:rPr>
        <w:t>8.5.8.3</w:t>
      </w:r>
      <w:r w:rsidRPr="002C5A52">
        <w:rPr>
          <w:rFonts w:ascii="Arial" w:hAnsi="Arial"/>
          <w:sz w:val="24"/>
          <w:lang w:eastAsia="zh-CN"/>
        </w:rPr>
        <w:tab/>
        <w:t>Scheduling availability of UE performing L1-RSRP measurement on FR2</w:t>
      </w:r>
    </w:p>
    <w:p w14:paraId="3E458F0A"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lang w:eastAsia="zh-CN"/>
        </w:rPr>
        <w:t xml:space="preserve">The following scheduling restriction applies due to </w:t>
      </w:r>
      <w:r w:rsidRPr="002C5A52">
        <w:rPr>
          <w:rFonts w:eastAsia="MS Mincho"/>
          <w:lang w:eastAsia="ja-JP"/>
        </w:rPr>
        <w:t>candidate beam detection</w:t>
      </w:r>
    </w:p>
    <w:p w14:paraId="0D8D45E2" w14:textId="77777777" w:rsidR="002C5A52" w:rsidRPr="002C5A52" w:rsidRDefault="002C5A52" w:rsidP="002C5A52">
      <w:pPr>
        <w:overflowPunct w:val="0"/>
        <w:autoSpaceDE w:val="0"/>
        <w:autoSpaceDN w:val="0"/>
        <w:adjustRightInd w:val="0"/>
        <w:ind w:left="568" w:hanging="284"/>
        <w:textAlignment w:val="baseline"/>
        <w:rPr>
          <w:rFonts w:eastAsia="Malgun Gothic"/>
          <w:lang w:eastAsia="ja-JP"/>
        </w:rPr>
      </w:pPr>
      <w:r w:rsidRPr="002C5A52">
        <w:rPr>
          <w:rFonts w:eastAsia="Malgun Gothic"/>
          <w:lang w:eastAsia="zh-CN"/>
        </w:rPr>
        <w:t>-</w:t>
      </w:r>
      <w:r w:rsidRPr="002C5A52">
        <w:rPr>
          <w:rFonts w:eastAsia="Malgun Gothic"/>
          <w:lang w:eastAsia="zh-CN"/>
        </w:rPr>
        <w:tab/>
        <w:t xml:space="preserve">For FR2-1 or the </w:t>
      </w:r>
      <w:r w:rsidRPr="002C5A52">
        <w:rPr>
          <w:rFonts w:eastAsia="MS Mincho"/>
          <w:lang w:eastAsia="ja-JP"/>
        </w:rPr>
        <w:t>reference</w:t>
      </w:r>
      <w:r w:rsidRPr="002C5A52">
        <w:rPr>
          <w:rFonts w:eastAsia="Malgun Gothic"/>
          <w:lang w:eastAsia="ja-JP"/>
        </w:rPr>
        <w:t xml:space="preserve"> symbols to be measured for candidate beam detection</w:t>
      </w:r>
      <w:r w:rsidRPr="002C5A52">
        <w:rPr>
          <w:rFonts w:eastAsia="Malgun Gothic"/>
          <w:lang w:eastAsia="zh-CN"/>
        </w:rPr>
        <w:t xml:space="preserve"> is not using </w:t>
      </w:r>
      <w:r w:rsidRPr="002C5A52">
        <w:rPr>
          <w:rFonts w:eastAsia="Malgun Gothic"/>
          <w:lang w:val="en-US" w:eastAsia="zh-CN"/>
        </w:rPr>
        <w:t>480 kH</w:t>
      </w:r>
      <w:r w:rsidRPr="002C5A52">
        <w:rPr>
          <w:rFonts w:eastAsia="Malgun Gothic" w:hint="eastAsia"/>
          <w:lang w:val="en-US" w:eastAsia="zh-TW"/>
        </w:rPr>
        <w:t>z</w:t>
      </w:r>
      <w:r w:rsidRPr="002C5A52">
        <w:rPr>
          <w:rFonts w:eastAsia="Malgun Gothic"/>
          <w:lang w:val="en-US" w:eastAsia="zh-TW"/>
        </w:rPr>
        <w:t xml:space="preserve"> </w:t>
      </w:r>
      <w:r w:rsidRPr="002C5A52">
        <w:rPr>
          <w:rFonts w:eastAsia="Malgun Gothic"/>
          <w:lang w:val="en-US" w:eastAsia="zh-CN"/>
        </w:rPr>
        <w:t>SCS or 960 kH</w:t>
      </w:r>
      <w:r w:rsidRPr="002C5A52">
        <w:rPr>
          <w:rFonts w:eastAsia="Malgun Gothic" w:hint="eastAsia"/>
          <w:lang w:val="en-US" w:eastAsia="zh-TW"/>
        </w:rPr>
        <w:t>z</w:t>
      </w:r>
      <w:r w:rsidRPr="002C5A52">
        <w:rPr>
          <w:rFonts w:eastAsia="Malgun Gothic"/>
          <w:lang w:val="en-US" w:eastAsia="zh-TW"/>
        </w:rPr>
        <w:t xml:space="preserve"> </w:t>
      </w:r>
      <w:r w:rsidRPr="002C5A52">
        <w:rPr>
          <w:rFonts w:eastAsia="Malgun Gothic"/>
          <w:lang w:val="en-US" w:eastAsia="zh-CN"/>
        </w:rPr>
        <w:t>SCS on FR2-2</w:t>
      </w:r>
      <w:r w:rsidRPr="002C5A52">
        <w:rPr>
          <w:rFonts w:eastAsia="Malgun Gothic"/>
          <w:lang w:eastAsia="zh-CN"/>
        </w:rPr>
        <w:t xml:space="preserve">, </w:t>
      </w:r>
      <w:r w:rsidRPr="002C5A52">
        <w:rPr>
          <w:rFonts w:eastAsia="Malgun Gothic"/>
          <w:lang w:eastAsia="ja-JP"/>
        </w:rPr>
        <w:t xml:space="preserve">the UE is not expected to transmit PUCCH, PUSCH or SRS or receive PDCCH, PDSCH, </w:t>
      </w:r>
      <w:r w:rsidRPr="002C5A52">
        <w:rPr>
          <w:rFonts w:eastAsia="Malgun Gothic"/>
          <w:lang w:eastAsia="zh-CN"/>
        </w:rPr>
        <w:t>CSI-RS for tracking or CSI-RS for CQI</w:t>
      </w:r>
      <w:r w:rsidRPr="002C5A52">
        <w:rPr>
          <w:rFonts w:eastAsia="Malgun Gothic"/>
          <w:lang w:eastAsia="ja-JP"/>
        </w:rPr>
        <w:t xml:space="preserve"> on </w:t>
      </w:r>
      <w:r w:rsidRPr="002C5A52">
        <w:rPr>
          <w:rFonts w:eastAsia="MS Mincho"/>
          <w:lang w:eastAsia="ja-JP"/>
        </w:rPr>
        <w:t>reference</w:t>
      </w:r>
      <w:r w:rsidRPr="002C5A52">
        <w:rPr>
          <w:rFonts w:eastAsia="Malgun Gothic"/>
          <w:lang w:eastAsia="ja-JP"/>
        </w:rPr>
        <w:t xml:space="preserve"> symbols to be measured for candidate beam detection.</w:t>
      </w:r>
    </w:p>
    <w:p w14:paraId="7FBE9B02" w14:textId="77777777" w:rsidR="002C5A52" w:rsidRPr="002C5A52" w:rsidRDefault="002C5A52" w:rsidP="002C5A52">
      <w:pPr>
        <w:overflowPunct w:val="0"/>
        <w:autoSpaceDE w:val="0"/>
        <w:autoSpaceDN w:val="0"/>
        <w:adjustRightInd w:val="0"/>
        <w:ind w:left="568" w:hanging="284"/>
        <w:textAlignment w:val="baseline"/>
        <w:rPr>
          <w:rFonts w:eastAsia="Malgun Gothic"/>
          <w:lang w:eastAsia="ja-JP"/>
        </w:rPr>
      </w:pPr>
      <w:r w:rsidRPr="002C5A52">
        <w:rPr>
          <w:rFonts w:eastAsia="Malgun Gothic"/>
          <w:lang w:eastAsia="zh-CN"/>
        </w:rPr>
        <w:t>-</w:t>
      </w:r>
      <w:r w:rsidRPr="002C5A52">
        <w:rPr>
          <w:rFonts w:eastAsia="Malgun Gothic"/>
          <w:lang w:eastAsia="zh-CN"/>
        </w:rPr>
        <w:tab/>
        <w:t xml:space="preserve">For FR2-2 and the </w:t>
      </w:r>
      <w:r w:rsidRPr="002C5A52">
        <w:rPr>
          <w:rFonts w:eastAsia="MS Mincho"/>
          <w:lang w:eastAsia="ja-JP"/>
        </w:rPr>
        <w:t>reference</w:t>
      </w:r>
      <w:r w:rsidRPr="002C5A52">
        <w:rPr>
          <w:rFonts w:eastAsia="Malgun Gothic"/>
          <w:lang w:eastAsia="ja-JP"/>
        </w:rPr>
        <w:t xml:space="preserve"> symbols to be measured for candidate beam detection</w:t>
      </w:r>
      <w:r w:rsidRPr="002C5A52">
        <w:rPr>
          <w:rFonts w:eastAsia="Malgun Gothic"/>
          <w:lang w:eastAsia="zh-CN"/>
        </w:rPr>
        <w:t xml:space="preserve"> is using </w:t>
      </w:r>
      <w:r w:rsidRPr="002C5A52">
        <w:rPr>
          <w:rFonts w:eastAsia="Malgun Gothic"/>
          <w:lang w:val="en-US" w:eastAsia="zh-CN"/>
        </w:rPr>
        <w:t>480 kH</w:t>
      </w:r>
      <w:r w:rsidRPr="002C5A52">
        <w:rPr>
          <w:rFonts w:eastAsia="Malgun Gothic" w:hint="eastAsia"/>
          <w:lang w:val="en-US" w:eastAsia="zh-TW"/>
        </w:rPr>
        <w:t>z</w:t>
      </w:r>
      <w:r w:rsidRPr="002C5A52">
        <w:rPr>
          <w:rFonts w:eastAsia="Malgun Gothic"/>
          <w:lang w:val="en-US" w:eastAsia="zh-TW"/>
        </w:rPr>
        <w:t xml:space="preserve"> </w:t>
      </w:r>
      <w:r w:rsidRPr="002C5A52">
        <w:rPr>
          <w:rFonts w:eastAsia="Malgun Gothic"/>
          <w:lang w:val="en-US" w:eastAsia="zh-CN"/>
        </w:rPr>
        <w:t>SCS or 960 kH</w:t>
      </w:r>
      <w:r w:rsidRPr="002C5A52">
        <w:rPr>
          <w:rFonts w:eastAsia="Malgun Gothic" w:hint="eastAsia"/>
          <w:lang w:val="en-US" w:eastAsia="zh-TW"/>
        </w:rPr>
        <w:t>z</w:t>
      </w:r>
      <w:r w:rsidRPr="002C5A52">
        <w:rPr>
          <w:rFonts w:eastAsia="Malgun Gothic"/>
          <w:lang w:val="en-US" w:eastAsia="zh-TW"/>
        </w:rPr>
        <w:t xml:space="preserve"> </w:t>
      </w:r>
      <w:r w:rsidRPr="002C5A52">
        <w:rPr>
          <w:rFonts w:eastAsia="Malgun Gothic"/>
          <w:lang w:val="en-US" w:eastAsia="zh-CN"/>
        </w:rPr>
        <w:t>SCS</w:t>
      </w:r>
      <w:r w:rsidRPr="002C5A52">
        <w:rPr>
          <w:rFonts w:eastAsia="Malgun Gothic"/>
          <w:lang w:eastAsia="zh-CN"/>
        </w:rPr>
        <w:t xml:space="preserve">, </w:t>
      </w:r>
      <w:r w:rsidRPr="002C5A52">
        <w:rPr>
          <w:rFonts w:eastAsia="Malgun Gothic"/>
          <w:lang w:eastAsia="ja-JP"/>
        </w:rPr>
        <w:t xml:space="preserve">the UE is not expected to transmit PUCCH, PUSCH or SRS or receive PDCCH, PDSCH, </w:t>
      </w:r>
      <w:r w:rsidRPr="002C5A52">
        <w:rPr>
          <w:rFonts w:eastAsia="Malgun Gothic"/>
          <w:lang w:eastAsia="zh-CN"/>
        </w:rPr>
        <w:t>CSI-RS for tracking or CSI-RS for CQI</w:t>
      </w:r>
      <w:r w:rsidRPr="002C5A52">
        <w:rPr>
          <w:rFonts w:eastAsia="Malgun Gothic"/>
          <w:lang w:eastAsia="ja-JP"/>
        </w:rPr>
        <w:t xml:space="preserve"> on </w:t>
      </w:r>
      <w:r w:rsidRPr="002C5A52">
        <w:rPr>
          <w:rFonts w:eastAsia="MS Mincho"/>
          <w:lang w:eastAsia="ja-JP"/>
        </w:rPr>
        <w:t>reference</w:t>
      </w:r>
      <w:r w:rsidRPr="002C5A52">
        <w:rPr>
          <w:rFonts w:eastAsia="Malgun Gothic"/>
          <w:lang w:eastAsia="ja-JP"/>
        </w:rPr>
        <w:t xml:space="preserve"> symbols to be measured for candidate beam detection</w:t>
      </w:r>
      <w:r w:rsidRPr="002C5A52">
        <w:rPr>
          <w:rFonts w:eastAsia="Malgun Gothic"/>
          <w:lang w:eastAsia="zh-CN"/>
        </w:rPr>
        <w:t xml:space="preserve">, </w:t>
      </w:r>
      <w:r w:rsidRPr="002C5A52">
        <w:rPr>
          <w:rFonts w:eastAsia="Malgun Gothic"/>
          <w:lang w:val="en-US" w:eastAsia="zh-CN"/>
        </w:rPr>
        <w:t xml:space="preserve">and on one data symbol before each </w:t>
      </w:r>
      <w:r w:rsidRPr="002C5A52">
        <w:rPr>
          <w:rFonts w:eastAsia="MS Mincho"/>
          <w:lang w:eastAsia="ja-JP"/>
        </w:rPr>
        <w:t>reference</w:t>
      </w:r>
      <w:r w:rsidRPr="002C5A52">
        <w:rPr>
          <w:rFonts w:eastAsia="Malgun Gothic"/>
          <w:lang w:eastAsia="ja-JP"/>
        </w:rPr>
        <w:t xml:space="preserve"> symbol</w:t>
      </w:r>
      <w:r w:rsidRPr="002C5A52">
        <w:rPr>
          <w:rFonts w:eastAsia="Malgun Gothic"/>
          <w:lang w:val="en-US" w:eastAsia="zh-CN"/>
        </w:rPr>
        <w:t xml:space="preserve"> to be measured </w:t>
      </w:r>
      <w:r w:rsidRPr="002C5A52">
        <w:rPr>
          <w:rFonts w:eastAsia="Malgun Gothic"/>
          <w:lang w:eastAsia="ja-JP"/>
        </w:rPr>
        <w:t>for candidate beam detection</w:t>
      </w:r>
      <w:r w:rsidRPr="002C5A52">
        <w:rPr>
          <w:rFonts w:eastAsia="Malgun Gothic"/>
          <w:lang w:val="en-US" w:eastAsia="zh-CN"/>
        </w:rPr>
        <w:t xml:space="preserve"> and one data symbol after each </w:t>
      </w:r>
      <w:r w:rsidRPr="002C5A52">
        <w:rPr>
          <w:rFonts w:eastAsia="MS Mincho"/>
          <w:lang w:eastAsia="ja-JP"/>
        </w:rPr>
        <w:t>reference</w:t>
      </w:r>
      <w:r w:rsidRPr="002C5A52">
        <w:rPr>
          <w:rFonts w:eastAsia="Malgun Gothic"/>
          <w:lang w:eastAsia="ja-JP"/>
        </w:rPr>
        <w:t xml:space="preserve"> symbol</w:t>
      </w:r>
      <w:r w:rsidRPr="002C5A52">
        <w:rPr>
          <w:rFonts w:eastAsia="Malgun Gothic"/>
          <w:lang w:val="en-US" w:eastAsia="zh-CN"/>
        </w:rPr>
        <w:t xml:space="preserve"> to be measured</w:t>
      </w:r>
      <w:r w:rsidRPr="002C5A52">
        <w:rPr>
          <w:rFonts w:eastAsia="Malgun Gothic"/>
          <w:lang w:eastAsia="ja-JP"/>
        </w:rPr>
        <w:t xml:space="preserve"> for candidate beam detection.</w:t>
      </w:r>
    </w:p>
    <w:p w14:paraId="4E4D8680" w14:textId="77777777" w:rsidR="002C5A52" w:rsidRPr="002C5A52" w:rsidRDefault="002C5A52" w:rsidP="002C5A52">
      <w:pPr>
        <w:overflowPunct w:val="0"/>
        <w:autoSpaceDE w:val="0"/>
        <w:autoSpaceDN w:val="0"/>
        <w:adjustRightInd w:val="0"/>
        <w:textAlignment w:val="baseline"/>
        <w:rPr>
          <w:rFonts w:eastAsia="Malgun Gothic"/>
          <w:lang w:eastAsia="zh-CN"/>
        </w:rPr>
      </w:pPr>
      <w:r w:rsidRPr="002C5A52">
        <w:rPr>
          <w:lang w:eastAsia="zh-CN"/>
        </w:rPr>
        <w:t xml:space="preserve">When intra-band carrier aggregation in FR2 is configured, the scheduling restrictions </w:t>
      </w:r>
      <w:r w:rsidRPr="002C5A52">
        <w:rPr>
          <w:lang w:val="en-US" w:eastAsia="zh-CN"/>
        </w:rPr>
        <w:t xml:space="preserve">on to one serving cell </w:t>
      </w:r>
      <w:r w:rsidRPr="002C5A52">
        <w:rPr>
          <w:lang w:eastAsia="zh-CN"/>
        </w:rPr>
        <w:t xml:space="preserve">apply to all serving cells </w:t>
      </w:r>
      <w:r w:rsidRPr="002C5A52">
        <w:rPr>
          <w:lang w:val="en-US" w:eastAsia="zh-CN"/>
        </w:rPr>
        <w:t>in the same band on the symbols</w:t>
      </w:r>
      <w:r w:rsidRPr="002C5A52">
        <w:rPr>
          <w:lang w:eastAsia="zh-CN"/>
        </w:rPr>
        <w:t xml:space="preserve"> that fully or partially overlap with restricted symbols</w:t>
      </w:r>
      <w:r w:rsidRPr="002C5A52">
        <w:rPr>
          <w:rFonts w:eastAsia="Malgun Gothic"/>
          <w:lang w:eastAsia="zh-CN"/>
        </w:rPr>
        <w:t>.</w:t>
      </w:r>
    </w:p>
    <w:p w14:paraId="0F2DB033" w14:textId="77777777" w:rsidR="002C5A52" w:rsidRPr="002C5A52" w:rsidRDefault="002C5A52" w:rsidP="002C5A52">
      <w:pPr>
        <w:overflowPunct w:val="0"/>
        <w:autoSpaceDE w:val="0"/>
        <w:autoSpaceDN w:val="0"/>
        <w:adjustRightInd w:val="0"/>
        <w:textAlignment w:val="baseline"/>
        <w:rPr>
          <w:lang w:eastAsia="zh-CN"/>
        </w:rPr>
      </w:pPr>
      <w:r w:rsidRPr="002C5A52">
        <w:rPr>
          <w:lang w:eastAsia="zh-CN"/>
        </w:rPr>
        <w:t xml:space="preserve">When inter-band carrier aggregation in FR2 is performed, there are no scheduling restrictions on FR2 serving cells in the bands due to </w:t>
      </w:r>
      <w:r w:rsidRPr="002C5A52">
        <w:rPr>
          <w:rFonts w:eastAsia="MS Mincho"/>
          <w:lang w:eastAsia="ja-JP"/>
        </w:rPr>
        <w:t>candidate beam detection</w:t>
      </w:r>
      <w:r w:rsidRPr="002C5A52">
        <w:rPr>
          <w:lang w:eastAsia="zh-CN"/>
        </w:rPr>
        <w:t xml:space="preserve"> performed on FR2 serving cell(s) in different band(s), </w:t>
      </w:r>
      <w:r w:rsidRPr="002C5A52">
        <w:rPr>
          <w:lang w:val="en-US" w:eastAsia="zh-CN"/>
        </w:rPr>
        <w:t xml:space="preserve">provided that </w:t>
      </w:r>
      <w:r w:rsidRPr="002C5A52">
        <w:rPr>
          <w:lang w:eastAsia="zh-CN"/>
        </w:rPr>
        <w:t xml:space="preserve">the FR2 </w:t>
      </w:r>
      <w:r w:rsidRPr="002C5A52">
        <w:rPr>
          <w:rFonts w:ascii="Tms Rmn" w:hAnsi="Tms Rmn"/>
          <w:lang w:eastAsia="zh-CN"/>
        </w:rPr>
        <w:t xml:space="preserve">serving cell(s) </w:t>
      </w:r>
      <w:r w:rsidRPr="002C5A52">
        <w:rPr>
          <w:lang w:eastAsia="zh-CN"/>
        </w:rPr>
        <w:t xml:space="preserve">and the FR2 serving cell(s) </w:t>
      </w:r>
      <w:r w:rsidRPr="002C5A52">
        <w:rPr>
          <w:rFonts w:ascii="Tms Rmn" w:hAnsi="Tms Rmn"/>
          <w:lang w:eastAsia="zh-CN"/>
        </w:rPr>
        <w:t>for</w:t>
      </w:r>
      <w:r w:rsidRPr="002C5A52">
        <w:rPr>
          <w:rFonts w:eastAsia="MS Mincho"/>
          <w:lang w:eastAsia="ja-JP"/>
        </w:rPr>
        <w:t xml:space="preserve"> candidate beam detection</w:t>
      </w:r>
      <w:r w:rsidRPr="002C5A52">
        <w:rPr>
          <w:lang w:eastAsia="zh-CN"/>
        </w:rPr>
        <w:t xml:space="preserve"> are in a FR2 band pair and 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66CD43E1"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For</w:t>
      </w:r>
      <w:r w:rsidRPr="002C5A52">
        <w:rPr>
          <w:rFonts w:eastAsia="Malgun Gothic" w:hint="eastAsia"/>
          <w:lang w:eastAsia="zh-CN"/>
        </w:rPr>
        <w:t xml:space="preserve"> FR2, </w:t>
      </w:r>
      <w:r w:rsidRPr="002C5A52">
        <w:rPr>
          <w:rFonts w:eastAsia="MS Mincho"/>
          <w:lang w:eastAsia="ja-JP"/>
        </w:rPr>
        <w:t>if following conditions are met,</w:t>
      </w:r>
    </w:p>
    <w:p w14:paraId="6BB20725" w14:textId="77777777" w:rsidR="002C5A52" w:rsidRPr="002C5A52" w:rsidRDefault="002C5A52" w:rsidP="002C5A52">
      <w:pPr>
        <w:overflowPunct w:val="0"/>
        <w:autoSpaceDE w:val="0"/>
        <w:autoSpaceDN w:val="0"/>
        <w:adjustRightInd w:val="0"/>
        <w:ind w:left="568" w:hanging="284"/>
        <w:textAlignment w:val="baseline"/>
        <w:rPr>
          <w:lang w:eastAsia="ja-JP"/>
        </w:rPr>
      </w:pPr>
      <w:r w:rsidRPr="002C5A52">
        <w:rPr>
          <w:rFonts w:eastAsia="Yu Mincho" w:hint="eastAsia"/>
          <w:lang w:eastAsia="ja-JP"/>
        </w:rPr>
        <w:t>-</w:t>
      </w:r>
      <w:r w:rsidRPr="002C5A52">
        <w:rPr>
          <w:rFonts w:eastAsia="Yu Mincho"/>
          <w:lang w:eastAsia="ja-JP"/>
        </w:rPr>
        <w:tab/>
      </w:r>
      <w:r w:rsidRPr="002C5A52">
        <w:rPr>
          <w:lang w:eastAsia="ja-JP"/>
        </w:rPr>
        <w:t>UE has been notified about system information update through paging,</w:t>
      </w:r>
    </w:p>
    <w:p w14:paraId="27C912AD" w14:textId="77777777" w:rsidR="002C5A52" w:rsidRPr="002C5A52" w:rsidRDefault="002C5A52" w:rsidP="002C5A52">
      <w:pPr>
        <w:overflowPunct w:val="0"/>
        <w:autoSpaceDE w:val="0"/>
        <w:autoSpaceDN w:val="0"/>
        <w:adjustRightInd w:val="0"/>
        <w:ind w:left="568" w:hanging="284"/>
        <w:textAlignment w:val="baseline"/>
        <w:rPr>
          <w:lang w:eastAsia="ja-JP"/>
        </w:rPr>
      </w:pPr>
      <w:r w:rsidRPr="002C5A52">
        <w:rPr>
          <w:rFonts w:eastAsia="Yu Mincho" w:hint="eastAsia"/>
          <w:lang w:eastAsia="ja-JP"/>
        </w:rPr>
        <w:t>-</w:t>
      </w:r>
      <w:r w:rsidRPr="002C5A52">
        <w:rPr>
          <w:rFonts w:eastAsia="Yu Mincho"/>
          <w:lang w:eastAsia="ja-JP"/>
        </w:rPr>
        <w:tab/>
      </w:r>
      <w:r w:rsidRPr="002C5A52">
        <w:rPr>
          <w:lang w:eastAsia="ja-JP"/>
        </w:rPr>
        <w:t>The gap between UE’s reception of PDCCH that UE monitors in the Type2-PDCCH CSS set and that notifies system information update, and the PDCCH that UE monitors in the Type0-PDCCH CSS set, is greater than 2 slots,</w:t>
      </w:r>
    </w:p>
    <w:p w14:paraId="67DE309E" w14:textId="1E699066"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and CORESET for RMSI scheduling multiplexing patterns 3, UE </w:t>
      </w:r>
      <w:ins w:id="33" w:author="BeammWave" w:date="2024-04-16T04:38:00Z">
        <w:r w:rsidRPr="002C5A52">
          <w:rPr>
            <w:rFonts w:eastAsia="MS Mincho"/>
            <w:lang w:eastAsia="ja-JP"/>
          </w:rPr>
          <w:t>shall</w:t>
        </w:r>
      </w:ins>
      <w:ins w:id="34" w:author="BeammWave" w:date="2024-05-09T20:24:00Z" w16du:dateUtc="2024-05-09T18:24:00Z">
        <w:r w:rsidR="00CD4EF1">
          <w:rPr>
            <w:rFonts w:eastAsia="MS Mincho"/>
            <w:lang w:eastAsia="ja-JP"/>
          </w:rPr>
          <w:t xml:space="preserve"> be able to</w:t>
        </w:r>
      </w:ins>
      <w:del w:id="35" w:author="BeammWave" w:date="2024-04-16T04:38:00Z">
        <w:r w:rsidRPr="002C5A52" w:rsidDel="00176F71">
          <w:rPr>
            <w:rFonts w:eastAsia="MS Mincho"/>
            <w:lang w:eastAsia="ja-JP"/>
          </w:rPr>
          <w:delText>is expected to</w:delText>
        </w:r>
      </w:del>
      <w:r w:rsidRPr="002C5A52">
        <w:rPr>
          <w:rFonts w:eastAsia="MS Mincho"/>
          <w:lang w:eastAsia="ja-JP"/>
        </w:rPr>
        <w:t xml:space="preserve"> receive the PDCCH that UE monitors in the Type0-PDCCH CSS set, and the corresponding PDSCH, on SSB symbols to be measured for CBD mesurement; and </w:t>
      </w:r>
    </w:p>
    <w:p w14:paraId="51FBF8F6" w14:textId="63B7EB90"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and CORESET for RMSI scheduling multiplexing patterns 2, UE </w:t>
      </w:r>
      <w:ins w:id="36" w:author="BeammWave" w:date="2024-04-16T04:38:00Z">
        <w:r w:rsidRPr="002C5A52">
          <w:rPr>
            <w:rFonts w:eastAsia="MS Mincho"/>
            <w:lang w:eastAsia="ja-JP"/>
          </w:rPr>
          <w:t>shall</w:t>
        </w:r>
      </w:ins>
      <w:ins w:id="37" w:author="BeammWave" w:date="2024-05-09T20:24:00Z" w16du:dateUtc="2024-05-09T18:24:00Z">
        <w:r w:rsidR="00CD4EF1">
          <w:rPr>
            <w:rFonts w:eastAsia="MS Mincho"/>
            <w:lang w:eastAsia="ja-JP"/>
          </w:rPr>
          <w:t xml:space="preserve"> be able to</w:t>
        </w:r>
      </w:ins>
      <w:del w:id="38" w:author="BeammWave" w:date="2024-04-16T04:38:00Z">
        <w:r w:rsidRPr="002C5A52" w:rsidDel="00176F71">
          <w:rPr>
            <w:rFonts w:eastAsia="MS Mincho"/>
            <w:lang w:eastAsia="ja-JP"/>
          </w:rPr>
          <w:delText>is expected to</w:delText>
        </w:r>
      </w:del>
      <w:r w:rsidRPr="002C5A52">
        <w:rPr>
          <w:rFonts w:eastAsia="MS Mincho"/>
          <w:lang w:eastAsia="ja-JP"/>
        </w:rPr>
        <w:t xml:space="preserve"> receive PDSCH that corresponds to the PDCCH that UE monitors in the Type0-PDCCH CSS set, on SSB symbols to be measured for CBD mesurement.</w:t>
      </w:r>
    </w:p>
    <w:p w14:paraId="4A8ACDDB" w14:textId="77777777" w:rsidR="002C5A52" w:rsidRPr="002C5A52" w:rsidRDefault="002C5A52" w:rsidP="002C5A52">
      <w:pPr>
        <w:overflowPunct w:val="0"/>
        <w:autoSpaceDE w:val="0"/>
        <w:autoSpaceDN w:val="0"/>
        <w:adjustRightInd w:val="0"/>
        <w:textAlignment w:val="baseline"/>
        <w:rPr>
          <w:lang w:eastAsia="zh-CN"/>
        </w:rPr>
      </w:pPr>
    </w:p>
    <w:p w14:paraId="4A083841" w14:textId="6A28FDED" w:rsidR="002C5A52" w:rsidRPr="002C5A52" w:rsidRDefault="002C5A52" w:rsidP="002C5A52">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zh-CN"/>
        </w:rPr>
      </w:pPr>
      <w:r w:rsidRPr="002C5A52">
        <w:rPr>
          <w:rFonts w:ascii="Arial" w:hAnsi="Arial" w:cs="Arial"/>
          <w:color w:val="7030A0"/>
          <w:sz w:val="22"/>
          <w:szCs w:val="22"/>
          <w:lang w:eastAsia="zh-CN"/>
        </w:rPr>
        <w:t>6</w:t>
      </w:r>
      <w:r w:rsidRPr="00DF3A2A">
        <w:rPr>
          <w:rFonts w:ascii="Arial" w:hAnsi="Arial" w:cs="Arial"/>
          <w:color w:val="7030A0"/>
          <w:sz w:val="22"/>
          <w:szCs w:val="22"/>
          <w:vertAlign w:val="superscript"/>
          <w:lang w:eastAsia="zh-CN"/>
        </w:rPr>
        <w:t>th</w:t>
      </w:r>
      <w:r w:rsidRPr="002C5A52">
        <w:rPr>
          <w:rFonts w:ascii="Arial" w:hAnsi="Arial" w:cs="Arial"/>
          <w:color w:val="7030A0"/>
          <w:sz w:val="22"/>
          <w:szCs w:val="22"/>
          <w:lang w:eastAsia="zh-CN"/>
        </w:rPr>
        <w:t xml:space="preserve"> CORRECTION</w:t>
      </w:r>
    </w:p>
    <w:p w14:paraId="7B480B4B" w14:textId="77777777" w:rsidR="002C5A52" w:rsidRPr="002C5A52" w:rsidRDefault="002C5A52" w:rsidP="002C5A52"/>
    <w:p w14:paraId="3862EC75" w14:textId="4EC87547" w:rsidR="002C5A52" w:rsidRPr="002C5A52" w:rsidRDefault="002C5A52" w:rsidP="002C5A5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2C5A52">
        <w:rPr>
          <w:rFonts w:ascii="Arial" w:hAnsi="Arial"/>
          <w:sz w:val="24"/>
          <w:lang w:eastAsia="zh-CN"/>
        </w:rPr>
        <w:lastRenderedPageBreak/>
        <w:t>8.5B.</w:t>
      </w:r>
      <w:r w:rsidRPr="002C5A52">
        <w:rPr>
          <w:rFonts w:ascii="Arial" w:hAnsi="Arial"/>
          <w:sz w:val="24"/>
          <w:lang w:eastAsia="ja-JP"/>
        </w:rPr>
        <w:t>7</w:t>
      </w:r>
      <w:r w:rsidRPr="002C5A52">
        <w:rPr>
          <w:rFonts w:ascii="Arial" w:hAnsi="Arial"/>
          <w:sz w:val="24"/>
          <w:lang w:eastAsia="zh-CN"/>
        </w:rPr>
        <w:t>.3</w:t>
      </w:r>
      <w:r w:rsidRPr="002C5A52">
        <w:rPr>
          <w:rFonts w:ascii="Arial" w:hAnsi="Arial"/>
          <w:sz w:val="24"/>
          <w:lang w:eastAsia="zh-CN"/>
        </w:rPr>
        <w:tab/>
        <w:t>Scheduling availability of UE performing beam failure detection on FR2</w:t>
      </w:r>
    </w:p>
    <w:p w14:paraId="46160BFC"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lang w:eastAsia="zh-CN"/>
        </w:rPr>
        <w:t xml:space="preserve">The following scheduling restriction applies due to </w:t>
      </w:r>
      <w:r w:rsidRPr="002C5A52">
        <w:rPr>
          <w:rFonts w:eastAsia="MS Mincho"/>
          <w:lang w:eastAsia="ja-JP"/>
        </w:rPr>
        <w:t>beam failure detection.</w:t>
      </w:r>
    </w:p>
    <w:p w14:paraId="56D6A753" w14:textId="77777777" w:rsidR="002C5A52" w:rsidRPr="002C5A52" w:rsidRDefault="002C5A52" w:rsidP="002C5A52">
      <w:pPr>
        <w:overflowPunct w:val="0"/>
        <w:autoSpaceDE w:val="0"/>
        <w:autoSpaceDN w:val="0"/>
        <w:adjustRightInd w:val="0"/>
        <w:ind w:left="568" w:hanging="284"/>
        <w:textAlignment w:val="baseline"/>
        <w:rPr>
          <w:lang w:eastAsia="zh-CN"/>
        </w:rPr>
      </w:pPr>
      <w:r w:rsidRPr="002C5A52">
        <w:rPr>
          <w:lang w:eastAsia="zh-CN"/>
        </w:rPr>
        <w:t>-</w:t>
      </w:r>
      <w:r w:rsidRPr="002C5A52">
        <w:rPr>
          <w:lang w:eastAsia="zh-CN"/>
        </w:rPr>
        <w:tab/>
        <w:t xml:space="preserve">For the case where no RSs are provided for </w:t>
      </w:r>
      <w:r w:rsidRPr="002C5A52">
        <w:rPr>
          <w:rFonts w:eastAsia="MS Mincho"/>
          <w:lang w:eastAsia="ja-JP"/>
        </w:rPr>
        <w:t>BFD</w:t>
      </w:r>
      <w:r w:rsidRPr="002C5A52">
        <w:rPr>
          <w:lang w:eastAsia="zh-CN"/>
        </w:rPr>
        <w:t xml:space="preserve">, or when CSI-RS is configured for </w:t>
      </w:r>
      <w:r w:rsidRPr="002C5A52">
        <w:rPr>
          <w:rFonts w:eastAsia="MS Mincho"/>
          <w:lang w:eastAsia="ja-JP"/>
        </w:rPr>
        <w:t>BFD</w:t>
      </w:r>
      <w:r w:rsidRPr="002C5A52">
        <w:rPr>
          <w:lang w:eastAsia="zh-CN"/>
        </w:rPr>
        <w:t xml:space="preserve"> is explicitly configured and is type-D QCLed with active TCI state for PDCCH or PDSCH, and the CSI-RS is</w:t>
      </w:r>
      <w:r w:rsidRPr="002C5A52">
        <w:rPr>
          <w:lang w:val="en-US" w:eastAsia="zh-CN"/>
        </w:rPr>
        <w:t xml:space="preserve"> not in a CSI-RS resource set with repetition ON</w:t>
      </w:r>
    </w:p>
    <w:p w14:paraId="03DE00C2" w14:textId="77777777" w:rsidR="002C5A52" w:rsidRPr="002C5A52" w:rsidRDefault="002C5A52" w:rsidP="002C5A52">
      <w:pPr>
        <w:overflowPunct w:val="0"/>
        <w:autoSpaceDE w:val="0"/>
        <w:autoSpaceDN w:val="0"/>
        <w:adjustRightInd w:val="0"/>
        <w:ind w:left="851" w:hanging="284"/>
        <w:textAlignment w:val="baseline"/>
        <w:rPr>
          <w:lang w:eastAsia="ja-JP"/>
        </w:rPr>
      </w:pPr>
      <w:r w:rsidRPr="002C5A52">
        <w:rPr>
          <w:lang w:eastAsia="zh-CN"/>
        </w:rPr>
        <w:t>-</w:t>
      </w:r>
      <w:r w:rsidRPr="002C5A52">
        <w:rPr>
          <w:lang w:eastAsia="zh-CN"/>
        </w:rPr>
        <w:tab/>
      </w:r>
      <w:r w:rsidRPr="002C5A52">
        <w:rPr>
          <w:lang w:eastAsia="ja-JP"/>
        </w:rPr>
        <w:t xml:space="preserve">There are no scheduling restrictions due to </w:t>
      </w:r>
      <w:r w:rsidRPr="002C5A52">
        <w:rPr>
          <w:rFonts w:eastAsia="MS Mincho"/>
          <w:lang w:eastAsia="ja-JP"/>
        </w:rPr>
        <w:t>beam failure detection</w:t>
      </w:r>
      <w:r w:rsidRPr="002C5A52">
        <w:rPr>
          <w:lang w:eastAsia="ja-JP"/>
        </w:rPr>
        <w:t xml:space="preserve"> performed based on the CSI-RS.</w:t>
      </w:r>
    </w:p>
    <w:p w14:paraId="76CFD1A3" w14:textId="77777777" w:rsidR="002C5A52" w:rsidRPr="002C5A52" w:rsidRDefault="002C5A52" w:rsidP="002C5A52">
      <w:pPr>
        <w:overflowPunct w:val="0"/>
        <w:autoSpaceDE w:val="0"/>
        <w:autoSpaceDN w:val="0"/>
        <w:adjustRightInd w:val="0"/>
        <w:ind w:left="568" w:hanging="284"/>
        <w:textAlignment w:val="baseline"/>
        <w:rPr>
          <w:lang w:eastAsia="zh-CN"/>
        </w:rPr>
      </w:pPr>
      <w:r w:rsidRPr="002C5A52">
        <w:rPr>
          <w:lang w:eastAsia="zh-CN"/>
        </w:rPr>
        <w:t>-</w:t>
      </w:r>
      <w:r w:rsidRPr="002C5A52">
        <w:rPr>
          <w:lang w:eastAsia="zh-CN"/>
        </w:rPr>
        <w:tab/>
        <w:t>Otherwise</w:t>
      </w:r>
    </w:p>
    <w:p w14:paraId="1DAA5F24" w14:textId="77777777" w:rsidR="002C5A52" w:rsidRPr="002C5A52" w:rsidRDefault="002C5A52" w:rsidP="002C5A52">
      <w:pPr>
        <w:overflowPunct w:val="0"/>
        <w:autoSpaceDE w:val="0"/>
        <w:autoSpaceDN w:val="0"/>
        <w:adjustRightInd w:val="0"/>
        <w:ind w:left="851" w:hanging="284"/>
        <w:textAlignment w:val="baseline"/>
        <w:rPr>
          <w:lang w:eastAsia="ja-JP"/>
        </w:rPr>
      </w:pPr>
      <w:r w:rsidRPr="002C5A52">
        <w:rPr>
          <w:lang w:eastAsia="zh-CN"/>
        </w:rPr>
        <w:t>-</w:t>
      </w:r>
      <w:r w:rsidRPr="002C5A52">
        <w:rPr>
          <w:lang w:eastAsia="zh-CN"/>
        </w:rPr>
        <w:tab/>
      </w:r>
      <w:r w:rsidRPr="002C5A52">
        <w:rPr>
          <w:lang w:eastAsia="ja-JP"/>
        </w:rPr>
        <w:t xml:space="preserve">The UE is not expected to transmit PUCCH, PUSCH or SRS or receive PDCCH, PDSCH or </w:t>
      </w:r>
      <w:r w:rsidRPr="002C5A52">
        <w:rPr>
          <w:lang w:eastAsia="zh-CN"/>
        </w:rPr>
        <w:t>CSI-RS for tracking or CSI-RS for CQI</w:t>
      </w:r>
      <w:r w:rsidRPr="002C5A52">
        <w:rPr>
          <w:lang w:eastAsia="ja-JP"/>
        </w:rPr>
        <w:t xml:space="preserve"> on </w:t>
      </w:r>
      <w:r w:rsidRPr="002C5A52">
        <w:rPr>
          <w:rFonts w:eastAsia="MS Mincho"/>
          <w:lang w:eastAsia="ja-JP"/>
        </w:rPr>
        <w:t>BFD</w:t>
      </w:r>
      <w:r w:rsidRPr="002C5A52">
        <w:rPr>
          <w:lang w:eastAsia="ja-JP"/>
        </w:rPr>
        <w:t>-RS resource symbols to be measured for beam failure detection.</w:t>
      </w:r>
    </w:p>
    <w:p w14:paraId="2C10A48C"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For</w:t>
      </w:r>
      <w:r w:rsidRPr="002C5A52">
        <w:rPr>
          <w:rFonts w:hint="eastAsia"/>
          <w:lang w:eastAsia="zh-CN"/>
        </w:rPr>
        <w:t xml:space="preserve"> FR2, </w:t>
      </w:r>
      <w:r w:rsidRPr="002C5A52">
        <w:rPr>
          <w:rFonts w:eastAsia="MS Mincho"/>
          <w:lang w:eastAsia="ja-JP"/>
        </w:rPr>
        <w:t>if following conditions are met,</w:t>
      </w:r>
    </w:p>
    <w:p w14:paraId="158558BE" w14:textId="77777777" w:rsidR="002C5A52" w:rsidRPr="002C5A52" w:rsidRDefault="002C5A52" w:rsidP="002C5A52">
      <w:pPr>
        <w:overflowPunct w:val="0"/>
        <w:autoSpaceDE w:val="0"/>
        <w:autoSpaceDN w:val="0"/>
        <w:adjustRightInd w:val="0"/>
        <w:ind w:left="568" w:hanging="284"/>
        <w:textAlignment w:val="baseline"/>
        <w:rPr>
          <w:lang w:eastAsia="ja-JP"/>
        </w:rPr>
      </w:pPr>
      <w:r w:rsidRPr="002C5A52">
        <w:rPr>
          <w:rFonts w:eastAsia="Yu Mincho" w:hint="eastAsia"/>
          <w:lang w:eastAsia="ja-JP"/>
        </w:rPr>
        <w:t>-</w:t>
      </w:r>
      <w:r w:rsidRPr="002C5A52">
        <w:rPr>
          <w:rFonts w:eastAsia="Yu Mincho"/>
          <w:lang w:eastAsia="ja-JP"/>
        </w:rPr>
        <w:tab/>
      </w:r>
      <w:r w:rsidRPr="002C5A52">
        <w:rPr>
          <w:lang w:eastAsia="ja-JP"/>
        </w:rPr>
        <w:t>UE has been notified about system information update through paging,</w:t>
      </w:r>
    </w:p>
    <w:p w14:paraId="37AA283F" w14:textId="77777777" w:rsidR="002C5A52" w:rsidRPr="002C5A52" w:rsidRDefault="002C5A52" w:rsidP="002C5A52">
      <w:pPr>
        <w:overflowPunct w:val="0"/>
        <w:autoSpaceDE w:val="0"/>
        <w:autoSpaceDN w:val="0"/>
        <w:adjustRightInd w:val="0"/>
        <w:ind w:left="568" w:hanging="284"/>
        <w:textAlignment w:val="baseline"/>
        <w:rPr>
          <w:lang w:eastAsia="ja-JP"/>
        </w:rPr>
      </w:pPr>
      <w:r w:rsidRPr="002C5A52">
        <w:rPr>
          <w:rFonts w:eastAsia="Yu Mincho" w:hint="eastAsia"/>
          <w:lang w:eastAsia="ja-JP"/>
        </w:rPr>
        <w:t>-</w:t>
      </w:r>
      <w:r w:rsidRPr="002C5A52">
        <w:rPr>
          <w:rFonts w:eastAsia="Yu Mincho"/>
          <w:lang w:eastAsia="ja-JP"/>
        </w:rPr>
        <w:tab/>
      </w:r>
      <w:r w:rsidRPr="002C5A52">
        <w:rPr>
          <w:lang w:eastAsia="ja-JP"/>
        </w:rPr>
        <w:t>The gap between UE’s reception of PDCCH that UE monitors in the Type2-PDCCH CSS set and that notifies system information update, and the PDCCH that UE monitors in the Type0-PDCCH CSS set, is greater than 2 slots,</w:t>
      </w:r>
    </w:p>
    <w:p w14:paraId="15D6CDB5" w14:textId="358FD8E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and CORESET for RMSI scheduling multiplexing patterns 3, UE </w:t>
      </w:r>
      <w:ins w:id="39" w:author="BeammWave" w:date="2024-04-16T04:40:00Z">
        <w:r w:rsidRPr="002C5A52">
          <w:rPr>
            <w:rFonts w:eastAsia="MS Mincho"/>
            <w:lang w:eastAsia="ja-JP"/>
          </w:rPr>
          <w:t>shall</w:t>
        </w:r>
      </w:ins>
      <w:ins w:id="40" w:author="BeammWave" w:date="2024-05-09T20:24:00Z" w16du:dateUtc="2024-05-09T18:24:00Z">
        <w:r w:rsidR="0067254B">
          <w:rPr>
            <w:rFonts w:eastAsia="MS Mincho"/>
            <w:lang w:eastAsia="ja-JP"/>
          </w:rPr>
          <w:t xml:space="preserve"> be able to</w:t>
        </w:r>
      </w:ins>
      <w:del w:id="41" w:author="BeammWave" w:date="2024-04-16T04:40:00Z">
        <w:r w:rsidRPr="002C5A52" w:rsidDel="007A0AFD">
          <w:rPr>
            <w:rFonts w:eastAsia="MS Mincho"/>
            <w:lang w:eastAsia="ja-JP"/>
          </w:rPr>
          <w:delText>is expected to</w:delText>
        </w:r>
      </w:del>
      <w:r w:rsidRPr="002C5A52">
        <w:rPr>
          <w:rFonts w:eastAsia="MS Mincho"/>
          <w:lang w:eastAsia="ja-JP"/>
        </w:rPr>
        <w:t xml:space="preserve"> receive the PDCCH that UE monitors in the Type0-PDCCH CSS set, and the corresponding PDSCH, on SSB symbols to be measured for BFD mesurement; and </w:t>
      </w:r>
    </w:p>
    <w:p w14:paraId="6C9E63E8" w14:textId="12D8EC45"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and CORESET for RMSI scheduling multiplexing patterns 2, UE </w:t>
      </w:r>
      <w:ins w:id="42" w:author="BeammWave" w:date="2024-04-16T04:40:00Z">
        <w:r w:rsidRPr="002C5A52">
          <w:rPr>
            <w:rFonts w:eastAsia="MS Mincho"/>
            <w:lang w:eastAsia="ja-JP"/>
          </w:rPr>
          <w:t>shall</w:t>
        </w:r>
      </w:ins>
      <w:ins w:id="43" w:author="BeammWave" w:date="2024-05-09T20:25:00Z" w16du:dateUtc="2024-05-09T18:25:00Z">
        <w:r w:rsidR="0067254B">
          <w:rPr>
            <w:rFonts w:eastAsia="MS Mincho"/>
            <w:lang w:eastAsia="ja-JP"/>
          </w:rPr>
          <w:t xml:space="preserve"> be able to</w:t>
        </w:r>
      </w:ins>
      <w:del w:id="44" w:author="BeammWave" w:date="2024-04-16T04:40:00Z">
        <w:r w:rsidRPr="002C5A52" w:rsidDel="007A0AFD">
          <w:rPr>
            <w:rFonts w:eastAsia="MS Mincho"/>
            <w:lang w:eastAsia="ja-JP"/>
          </w:rPr>
          <w:delText>is expected to</w:delText>
        </w:r>
      </w:del>
      <w:r w:rsidRPr="002C5A52">
        <w:rPr>
          <w:rFonts w:eastAsia="MS Mincho"/>
          <w:lang w:eastAsia="ja-JP"/>
        </w:rPr>
        <w:t xml:space="preserve"> receive PDSCH that corresponds to the PDCCH that UE monitors in the Type0-PDCCH CSS set, on SSB symbols to be measured for BFD mesurement.</w:t>
      </w:r>
    </w:p>
    <w:p w14:paraId="136B9C3E" w14:textId="77777777" w:rsidR="002C5A52" w:rsidRPr="002C5A52" w:rsidRDefault="002C5A52" w:rsidP="002C5A52">
      <w:pPr>
        <w:overflowPunct w:val="0"/>
        <w:autoSpaceDE w:val="0"/>
        <w:autoSpaceDN w:val="0"/>
        <w:adjustRightInd w:val="0"/>
        <w:textAlignment w:val="baseline"/>
        <w:rPr>
          <w:lang w:eastAsia="zh-CN"/>
        </w:rPr>
      </w:pPr>
    </w:p>
    <w:p w14:paraId="2255ABCD" w14:textId="0E78FDF6" w:rsidR="002C5A52" w:rsidRPr="002C5A52" w:rsidRDefault="002C5A52" w:rsidP="002C5A52">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zh-CN"/>
        </w:rPr>
      </w:pPr>
      <w:r w:rsidRPr="002C5A52">
        <w:rPr>
          <w:rFonts w:ascii="Arial" w:hAnsi="Arial" w:cs="Arial"/>
          <w:color w:val="7030A0"/>
          <w:sz w:val="22"/>
          <w:szCs w:val="22"/>
          <w:lang w:eastAsia="zh-CN"/>
        </w:rPr>
        <w:t>7</w:t>
      </w:r>
      <w:r w:rsidRPr="00DF3A2A">
        <w:rPr>
          <w:rFonts w:ascii="Arial" w:hAnsi="Arial" w:cs="Arial"/>
          <w:color w:val="7030A0"/>
          <w:sz w:val="22"/>
          <w:szCs w:val="22"/>
          <w:vertAlign w:val="superscript"/>
          <w:lang w:eastAsia="zh-CN"/>
        </w:rPr>
        <w:t>th</w:t>
      </w:r>
      <w:r w:rsidRPr="002C5A52">
        <w:rPr>
          <w:rFonts w:ascii="Arial" w:hAnsi="Arial" w:cs="Arial"/>
          <w:color w:val="7030A0"/>
          <w:sz w:val="22"/>
          <w:szCs w:val="22"/>
          <w:lang w:eastAsia="zh-CN"/>
        </w:rPr>
        <w:t xml:space="preserve"> CORRECTION</w:t>
      </w:r>
    </w:p>
    <w:p w14:paraId="3632F440" w14:textId="77777777" w:rsidR="002C5A52" w:rsidRPr="002C5A52" w:rsidRDefault="002C5A52" w:rsidP="002C5A52">
      <w:pPr>
        <w:overflowPunct w:val="0"/>
        <w:autoSpaceDE w:val="0"/>
        <w:autoSpaceDN w:val="0"/>
        <w:adjustRightInd w:val="0"/>
        <w:textAlignment w:val="baseline"/>
        <w:rPr>
          <w:rFonts w:eastAsia="MS Mincho"/>
          <w:lang w:eastAsia="ja-JP"/>
        </w:rPr>
      </w:pPr>
    </w:p>
    <w:p w14:paraId="5BD11277" w14:textId="77777777" w:rsidR="002C5A52" w:rsidRPr="002C5A52" w:rsidRDefault="002C5A52" w:rsidP="002C5A5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2C5A52">
        <w:rPr>
          <w:rFonts w:ascii="Arial" w:hAnsi="Arial"/>
          <w:sz w:val="24"/>
          <w:lang w:eastAsia="zh-CN"/>
        </w:rPr>
        <w:t>8.5B.8.3</w:t>
      </w:r>
      <w:r w:rsidRPr="002C5A52">
        <w:rPr>
          <w:rFonts w:ascii="Arial" w:hAnsi="Arial"/>
          <w:sz w:val="24"/>
          <w:lang w:eastAsia="zh-CN"/>
        </w:rPr>
        <w:tab/>
        <w:t>Scheduling availability of UE performing L1-RSRP measurement on FR2</w:t>
      </w:r>
    </w:p>
    <w:p w14:paraId="7EBE498D"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lang w:eastAsia="zh-CN"/>
        </w:rPr>
        <w:t xml:space="preserve">The following scheduling restriction applies due to </w:t>
      </w:r>
      <w:r w:rsidRPr="002C5A52">
        <w:rPr>
          <w:rFonts w:eastAsia="MS Mincho"/>
          <w:lang w:eastAsia="ja-JP"/>
        </w:rPr>
        <w:t>candidate beam detection</w:t>
      </w:r>
    </w:p>
    <w:p w14:paraId="65189CC2" w14:textId="77777777" w:rsidR="002C5A52" w:rsidRPr="002C5A52" w:rsidRDefault="002C5A52" w:rsidP="002C5A52">
      <w:pPr>
        <w:overflowPunct w:val="0"/>
        <w:autoSpaceDE w:val="0"/>
        <w:autoSpaceDN w:val="0"/>
        <w:adjustRightInd w:val="0"/>
        <w:ind w:left="568" w:hanging="284"/>
        <w:textAlignment w:val="baseline"/>
        <w:rPr>
          <w:lang w:eastAsia="ja-JP"/>
        </w:rPr>
      </w:pPr>
      <w:r w:rsidRPr="002C5A52">
        <w:rPr>
          <w:lang w:eastAsia="zh-CN"/>
        </w:rPr>
        <w:t>-</w:t>
      </w:r>
      <w:r w:rsidRPr="002C5A52">
        <w:rPr>
          <w:lang w:eastAsia="zh-CN"/>
        </w:rPr>
        <w:tab/>
      </w:r>
      <w:r w:rsidRPr="002C5A52">
        <w:rPr>
          <w:lang w:eastAsia="ja-JP"/>
        </w:rPr>
        <w:t xml:space="preserve">The UE is not expected to transmit PUCCH, PUSCH or SRS or receive PDCCH, PDSCH, </w:t>
      </w:r>
      <w:r w:rsidRPr="002C5A52">
        <w:rPr>
          <w:lang w:eastAsia="zh-CN"/>
        </w:rPr>
        <w:t>CSI-RS for tracking or CSI-RS for CQI</w:t>
      </w:r>
      <w:r w:rsidRPr="002C5A52">
        <w:rPr>
          <w:lang w:eastAsia="ja-JP"/>
        </w:rPr>
        <w:t xml:space="preserve"> on </w:t>
      </w:r>
      <w:r w:rsidRPr="002C5A52">
        <w:rPr>
          <w:rFonts w:eastAsia="MS Mincho"/>
          <w:lang w:eastAsia="ja-JP"/>
        </w:rPr>
        <w:t>reference</w:t>
      </w:r>
      <w:r w:rsidRPr="002C5A52">
        <w:rPr>
          <w:lang w:eastAsia="ja-JP"/>
        </w:rPr>
        <w:t xml:space="preserve"> symbols to be measured for candidate beam detection.</w:t>
      </w:r>
    </w:p>
    <w:p w14:paraId="7C42A619"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For</w:t>
      </w:r>
      <w:r w:rsidRPr="002C5A52">
        <w:rPr>
          <w:rFonts w:hint="eastAsia"/>
          <w:lang w:eastAsia="zh-CN"/>
        </w:rPr>
        <w:t xml:space="preserve"> FR2, </w:t>
      </w:r>
      <w:r w:rsidRPr="002C5A52">
        <w:rPr>
          <w:rFonts w:eastAsia="MS Mincho"/>
          <w:lang w:eastAsia="ja-JP"/>
        </w:rPr>
        <w:t>if following conditions are met,</w:t>
      </w:r>
    </w:p>
    <w:p w14:paraId="23EB154E" w14:textId="77777777" w:rsidR="002C5A52" w:rsidRPr="002C5A52" w:rsidRDefault="002C5A52" w:rsidP="002C5A52">
      <w:pPr>
        <w:overflowPunct w:val="0"/>
        <w:autoSpaceDE w:val="0"/>
        <w:autoSpaceDN w:val="0"/>
        <w:adjustRightInd w:val="0"/>
        <w:ind w:left="568" w:hanging="284"/>
        <w:textAlignment w:val="baseline"/>
        <w:rPr>
          <w:lang w:eastAsia="ja-JP"/>
        </w:rPr>
      </w:pPr>
      <w:r w:rsidRPr="002C5A52">
        <w:rPr>
          <w:rFonts w:eastAsia="Yu Mincho" w:hint="eastAsia"/>
          <w:lang w:eastAsia="ja-JP"/>
        </w:rPr>
        <w:t>-</w:t>
      </w:r>
      <w:r w:rsidRPr="002C5A52">
        <w:rPr>
          <w:rFonts w:eastAsia="Yu Mincho"/>
          <w:lang w:eastAsia="ja-JP"/>
        </w:rPr>
        <w:tab/>
      </w:r>
      <w:r w:rsidRPr="002C5A52">
        <w:rPr>
          <w:lang w:eastAsia="ja-JP"/>
        </w:rPr>
        <w:t>UE has been notified about system information update through paging,</w:t>
      </w:r>
    </w:p>
    <w:p w14:paraId="0C9D0D82" w14:textId="77777777" w:rsidR="002C5A52" w:rsidRPr="002C5A52" w:rsidRDefault="002C5A52" w:rsidP="002C5A52">
      <w:pPr>
        <w:overflowPunct w:val="0"/>
        <w:autoSpaceDE w:val="0"/>
        <w:autoSpaceDN w:val="0"/>
        <w:adjustRightInd w:val="0"/>
        <w:ind w:left="568" w:hanging="284"/>
        <w:textAlignment w:val="baseline"/>
        <w:rPr>
          <w:lang w:eastAsia="ja-JP"/>
        </w:rPr>
      </w:pPr>
      <w:r w:rsidRPr="002C5A52">
        <w:rPr>
          <w:rFonts w:eastAsia="Yu Mincho" w:hint="eastAsia"/>
          <w:lang w:eastAsia="ja-JP"/>
        </w:rPr>
        <w:t>-</w:t>
      </w:r>
      <w:r w:rsidRPr="002C5A52">
        <w:rPr>
          <w:rFonts w:eastAsia="Yu Mincho"/>
          <w:lang w:eastAsia="ja-JP"/>
        </w:rPr>
        <w:tab/>
      </w:r>
      <w:r w:rsidRPr="002C5A52">
        <w:rPr>
          <w:lang w:eastAsia="ja-JP"/>
        </w:rPr>
        <w:t>The gap between UE’s reception of PDCCH that UE monitors in the Type2-PDCCH CSS set and that notifies system information update, and the PDCCH that UE monitors in the Type0-PDCCH CSS set, is greater than 2 slots,</w:t>
      </w:r>
    </w:p>
    <w:p w14:paraId="001BE23D" w14:textId="0046F2C5"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and CORESET for RMSI scheduling multiplexing patterns 3, UE </w:t>
      </w:r>
      <w:ins w:id="45" w:author="BeammWave" w:date="2024-04-16T04:44:00Z">
        <w:r w:rsidRPr="002C5A52">
          <w:rPr>
            <w:rFonts w:eastAsia="MS Mincho"/>
            <w:lang w:eastAsia="ja-JP"/>
          </w:rPr>
          <w:t>shall</w:t>
        </w:r>
      </w:ins>
      <w:ins w:id="46" w:author="BeammWave" w:date="2024-05-09T20:25:00Z" w16du:dateUtc="2024-05-09T18:25:00Z">
        <w:r w:rsidR="0067254B">
          <w:rPr>
            <w:rFonts w:eastAsia="MS Mincho"/>
            <w:lang w:eastAsia="ja-JP"/>
          </w:rPr>
          <w:t xml:space="preserve"> be able to</w:t>
        </w:r>
      </w:ins>
      <w:del w:id="47" w:author="BeammWave" w:date="2024-04-16T04:44:00Z">
        <w:r w:rsidRPr="002C5A52" w:rsidDel="00ED799E">
          <w:rPr>
            <w:rFonts w:eastAsia="MS Mincho"/>
            <w:lang w:eastAsia="ja-JP"/>
          </w:rPr>
          <w:delText>is expected to</w:delText>
        </w:r>
      </w:del>
      <w:r w:rsidRPr="002C5A52">
        <w:rPr>
          <w:rFonts w:eastAsia="MS Mincho"/>
          <w:lang w:eastAsia="ja-JP"/>
        </w:rPr>
        <w:t xml:space="preserve"> receive the PDCCH that UE monitors in the Type0-PDCCH CSS set, and the corresponding PDSCH, on SSB symbols to be measured for CBD mesurement; and </w:t>
      </w:r>
    </w:p>
    <w:p w14:paraId="48C2DF81" w14:textId="32B3220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and CORESET for RMSI scheduling multiplexing patterns 2, UE </w:t>
      </w:r>
      <w:ins w:id="48" w:author="BeammWave" w:date="2024-04-16T04:44:00Z">
        <w:r w:rsidRPr="002C5A52">
          <w:rPr>
            <w:rFonts w:eastAsia="MS Mincho"/>
            <w:lang w:eastAsia="ja-JP"/>
          </w:rPr>
          <w:t>shall</w:t>
        </w:r>
      </w:ins>
      <w:ins w:id="49" w:author="BeammWave" w:date="2024-05-09T20:25:00Z" w16du:dateUtc="2024-05-09T18:25:00Z">
        <w:r w:rsidR="0067254B">
          <w:rPr>
            <w:rFonts w:eastAsia="MS Mincho"/>
            <w:lang w:eastAsia="ja-JP"/>
          </w:rPr>
          <w:t xml:space="preserve"> be able to</w:t>
        </w:r>
      </w:ins>
      <w:del w:id="50" w:author="BeammWave" w:date="2024-04-16T04:44:00Z">
        <w:r w:rsidRPr="002C5A52" w:rsidDel="00ED799E">
          <w:rPr>
            <w:rFonts w:eastAsia="MS Mincho"/>
            <w:lang w:eastAsia="ja-JP"/>
          </w:rPr>
          <w:delText>is expected to</w:delText>
        </w:r>
      </w:del>
      <w:r w:rsidRPr="002C5A52">
        <w:rPr>
          <w:rFonts w:eastAsia="MS Mincho"/>
          <w:lang w:eastAsia="ja-JP"/>
        </w:rPr>
        <w:t xml:space="preserve"> receive PDSCH that corresponds to the PDCCH that UE monitors in the Type0-PDCCH CSS set, on SSB symbols to be measured for CBD mesurement.</w:t>
      </w:r>
    </w:p>
    <w:p w14:paraId="77052B2F" w14:textId="77777777" w:rsidR="002C5A52" w:rsidRPr="002C5A52" w:rsidRDefault="002C5A52" w:rsidP="002C5A52">
      <w:pPr>
        <w:overflowPunct w:val="0"/>
        <w:autoSpaceDE w:val="0"/>
        <w:autoSpaceDN w:val="0"/>
        <w:adjustRightInd w:val="0"/>
        <w:textAlignment w:val="baseline"/>
        <w:rPr>
          <w:lang w:eastAsia="zh-CN"/>
        </w:rPr>
      </w:pPr>
    </w:p>
    <w:p w14:paraId="1C5691B4" w14:textId="48BDF781" w:rsidR="002C5A52" w:rsidRPr="002C5A52" w:rsidRDefault="002C5A52" w:rsidP="002C5A52">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zh-CN"/>
        </w:rPr>
      </w:pPr>
      <w:r w:rsidRPr="002C5A52">
        <w:rPr>
          <w:rFonts w:ascii="Arial" w:hAnsi="Arial" w:cs="Arial"/>
          <w:color w:val="7030A0"/>
          <w:sz w:val="22"/>
          <w:szCs w:val="22"/>
          <w:lang w:eastAsia="zh-CN"/>
        </w:rPr>
        <w:t>8</w:t>
      </w:r>
      <w:r w:rsidRPr="00DF3A2A">
        <w:rPr>
          <w:rFonts w:ascii="Arial" w:hAnsi="Arial" w:cs="Arial"/>
          <w:color w:val="7030A0"/>
          <w:sz w:val="22"/>
          <w:szCs w:val="22"/>
          <w:vertAlign w:val="superscript"/>
          <w:lang w:eastAsia="zh-CN"/>
        </w:rPr>
        <w:t>th</w:t>
      </w:r>
      <w:r w:rsidRPr="002C5A52">
        <w:rPr>
          <w:rFonts w:ascii="Arial" w:hAnsi="Arial" w:cs="Arial"/>
          <w:color w:val="7030A0"/>
          <w:sz w:val="22"/>
          <w:szCs w:val="22"/>
          <w:lang w:eastAsia="zh-CN"/>
        </w:rPr>
        <w:t xml:space="preserve"> CORRECTION</w:t>
      </w:r>
    </w:p>
    <w:p w14:paraId="164F5C1C" w14:textId="77777777" w:rsidR="002C5A52" w:rsidRPr="002C5A52" w:rsidRDefault="002C5A52" w:rsidP="002C5A52">
      <w:pPr>
        <w:rPr>
          <w:rFonts w:eastAsia="SimSun"/>
        </w:rPr>
      </w:pPr>
    </w:p>
    <w:p w14:paraId="402061F5" w14:textId="479E1318" w:rsidR="002C5A52" w:rsidRPr="002C5A52" w:rsidRDefault="002C5A52" w:rsidP="002C5A52">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r w:rsidRPr="002C5A52">
        <w:rPr>
          <w:rFonts w:ascii="Arial" w:eastAsia="SimSun" w:hAnsi="Arial"/>
          <w:sz w:val="24"/>
          <w:lang w:eastAsia="zh-CN"/>
        </w:rPr>
        <w:lastRenderedPageBreak/>
        <w:t>8.18.</w:t>
      </w:r>
      <w:r w:rsidRPr="002C5A52">
        <w:rPr>
          <w:rFonts w:ascii="Arial" w:eastAsia="SimSun" w:hAnsi="Arial"/>
          <w:sz w:val="24"/>
          <w:lang w:eastAsia="ja-JP"/>
        </w:rPr>
        <w:t>8</w:t>
      </w:r>
      <w:r w:rsidRPr="002C5A52">
        <w:rPr>
          <w:rFonts w:ascii="Arial" w:eastAsia="SimSun" w:hAnsi="Arial"/>
          <w:sz w:val="24"/>
          <w:lang w:eastAsia="zh-CN"/>
        </w:rPr>
        <w:t>.3</w:t>
      </w:r>
      <w:r w:rsidRPr="002C5A52">
        <w:rPr>
          <w:rFonts w:ascii="Arial" w:eastAsia="SimSun" w:hAnsi="Arial"/>
          <w:sz w:val="24"/>
          <w:lang w:eastAsia="zh-CN"/>
        </w:rPr>
        <w:tab/>
        <w:t>Scheduling availability of UE performing TRP specific beam failure detection on FR2</w:t>
      </w:r>
    </w:p>
    <w:p w14:paraId="355ADD5B"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SimSun"/>
          <w:lang w:eastAsia="zh-CN"/>
        </w:rPr>
        <w:t>The following scheduling restriction applies due to TRP specific</w:t>
      </w:r>
      <w:r w:rsidRPr="002C5A52">
        <w:rPr>
          <w:rFonts w:eastAsia="MS Mincho"/>
          <w:lang w:eastAsia="ja-JP"/>
        </w:rPr>
        <w:t xml:space="preserve"> beam failure detection.</w:t>
      </w:r>
    </w:p>
    <w:p w14:paraId="79EAAE5E" w14:textId="77777777" w:rsidR="002C5A52" w:rsidRPr="002C5A52" w:rsidRDefault="002C5A52" w:rsidP="002C5A52">
      <w:pPr>
        <w:overflowPunct w:val="0"/>
        <w:autoSpaceDE w:val="0"/>
        <w:autoSpaceDN w:val="0"/>
        <w:adjustRightInd w:val="0"/>
        <w:ind w:left="568" w:hanging="284"/>
        <w:textAlignment w:val="baseline"/>
        <w:rPr>
          <w:rFonts w:eastAsia="SimSun"/>
          <w:lang w:eastAsia="zh-CN"/>
        </w:rPr>
      </w:pPr>
      <w:r w:rsidRPr="002C5A52">
        <w:rPr>
          <w:rFonts w:eastAsia="SimSun"/>
          <w:lang w:eastAsia="zh-CN"/>
        </w:rPr>
        <w:t>-</w:t>
      </w:r>
      <w:r w:rsidRPr="002C5A52">
        <w:rPr>
          <w:rFonts w:eastAsia="SimSun"/>
          <w:lang w:eastAsia="zh-CN"/>
        </w:rPr>
        <w:tab/>
        <w:t xml:space="preserve">For the case where no RSs are provided for </w:t>
      </w:r>
      <w:r w:rsidRPr="002C5A52">
        <w:rPr>
          <w:rFonts w:eastAsia="MS Mincho"/>
          <w:lang w:eastAsia="ja-JP"/>
        </w:rPr>
        <w:t>BFD</w:t>
      </w:r>
      <w:r w:rsidRPr="002C5A52">
        <w:rPr>
          <w:rFonts w:eastAsia="SimSun"/>
          <w:lang w:eastAsia="zh-CN"/>
        </w:rPr>
        <w:t xml:space="preserve">, or when CSI-RS is configured for </w:t>
      </w:r>
      <w:r w:rsidRPr="002C5A52">
        <w:rPr>
          <w:rFonts w:eastAsia="MS Mincho"/>
          <w:lang w:eastAsia="ja-JP"/>
        </w:rPr>
        <w:t>BFD</w:t>
      </w:r>
      <w:r w:rsidRPr="002C5A52">
        <w:rPr>
          <w:rFonts w:eastAsia="SimSun"/>
          <w:lang w:eastAsia="zh-CN"/>
        </w:rPr>
        <w:t xml:space="preserve"> is explicitly configured and is type-D QCLed with active TCI state for PDCCH or PDSCH, and the CSI-RS is</w:t>
      </w:r>
      <w:r w:rsidRPr="002C5A52">
        <w:rPr>
          <w:rFonts w:eastAsia="SimSun"/>
          <w:lang w:val="en-US" w:eastAsia="zh-CN"/>
        </w:rPr>
        <w:t xml:space="preserve"> not in a CSI-RS resource set with repetition ON</w:t>
      </w:r>
    </w:p>
    <w:p w14:paraId="3B3042D6" w14:textId="77777777" w:rsidR="002C5A52" w:rsidRPr="002C5A52" w:rsidRDefault="002C5A52" w:rsidP="002C5A52">
      <w:pPr>
        <w:overflowPunct w:val="0"/>
        <w:autoSpaceDE w:val="0"/>
        <w:autoSpaceDN w:val="0"/>
        <w:adjustRightInd w:val="0"/>
        <w:ind w:left="851" w:hanging="284"/>
        <w:textAlignment w:val="baseline"/>
        <w:rPr>
          <w:rFonts w:eastAsia="SimSun"/>
          <w:lang w:eastAsia="ja-JP"/>
        </w:rPr>
      </w:pPr>
      <w:r w:rsidRPr="002C5A52">
        <w:rPr>
          <w:rFonts w:eastAsia="SimSun"/>
          <w:lang w:eastAsia="zh-CN"/>
        </w:rPr>
        <w:t>-</w:t>
      </w:r>
      <w:r w:rsidRPr="002C5A52">
        <w:rPr>
          <w:rFonts w:eastAsia="SimSun"/>
          <w:lang w:eastAsia="zh-CN"/>
        </w:rPr>
        <w:tab/>
      </w:r>
      <w:r w:rsidRPr="002C5A52">
        <w:rPr>
          <w:rFonts w:eastAsia="SimSun"/>
          <w:lang w:eastAsia="ja-JP"/>
        </w:rPr>
        <w:t xml:space="preserve">There are no scheduling restrictions due to </w:t>
      </w:r>
      <w:r w:rsidRPr="002C5A52">
        <w:rPr>
          <w:rFonts w:eastAsia="SimSun"/>
          <w:lang w:eastAsia="zh-CN"/>
        </w:rPr>
        <w:t>TRP specific</w:t>
      </w:r>
      <w:r w:rsidRPr="002C5A52">
        <w:rPr>
          <w:rFonts w:eastAsia="MS Mincho"/>
          <w:lang w:eastAsia="ja-JP"/>
        </w:rPr>
        <w:t xml:space="preserve"> beam failure detection</w:t>
      </w:r>
      <w:r w:rsidRPr="002C5A52">
        <w:rPr>
          <w:rFonts w:eastAsia="SimSun"/>
          <w:lang w:eastAsia="ja-JP"/>
        </w:rPr>
        <w:t xml:space="preserve"> performed based on the CSI-RS.</w:t>
      </w:r>
    </w:p>
    <w:p w14:paraId="4580DACB" w14:textId="77777777" w:rsidR="002C5A52" w:rsidRPr="002C5A52" w:rsidRDefault="002C5A52" w:rsidP="002C5A52">
      <w:pPr>
        <w:overflowPunct w:val="0"/>
        <w:autoSpaceDE w:val="0"/>
        <w:autoSpaceDN w:val="0"/>
        <w:adjustRightInd w:val="0"/>
        <w:ind w:left="568" w:hanging="284"/>
        <w:textAlignment w:val="baseline"/>
        <w:rPr>
          <w:rFonts w:eastAsia="SimSun"/>
          <w:lang w:eastAsia="zh-CN"/>
        </w:rPr>
      </w:pPr>
      <w:r w:rsidRPr="002C5A52">
        <w:rPr>
          <w:rFonts w:eastAsia="SimSun"/>
          <w:lang w:eastAsia="zh-CN"/>
        </w:rPr>
        <w:t>-</w:t>
      </w:r>
      <w:r w:rsidRPr="002C5A52">
        <w:rPr>
          <w:rFonts w:eastAsia="SimSun"/>
          <w:lang w:eastAsia="zh-CN"/>
        </w:rPr>
        <w:tab/>
        <w:t>Otherwise</w:t>
      </w:r>
    </w:p>
    <w:p w14:paraId="7B56696C" w14:textId="77777777" w:rsidR="002C5A52" w:rsidRPr="002C5A52" w:rsidRDefault="002C5A52" w:rsidP="002C5A52">
      <w:pPr>
        <w:overflowPunct w:val="0"/>
        <w:autoSpaceDE w:val="0"/>
        <w:autoSpaceDN w:val="0"/>
        <w:adjustRightInd w:val="0"/>
        <w:ind w:left="851" w:hanging="284"/>
        <w:textAlignment w:val="baseline"/>
        <w:rPr>
          <w:rFonts w:eastAsia="SimSun"/>
          <w:lang w:eastAsia="ja-JP"/>
        </w:rPr>
      </w:pPr>
      <w:r w:rsidRPr="002C5A52">
        <w:rPr>
          <w:rFonts w:eastAsia="SimSun"/>
          <w:lang w:eastAsia="zh-CN"/>
        </w:rPr>
        <w:t>-</w:t>
      </w:r>
      <w:r w:rsidRPr="002C5A52">
        <w:rPr>
          <w:rFonts w:eastAsia="SimSun"/>
          <w:lang w:eastAsia="zh-CN"/>
        </w:rPr>
        <w:tab/>
      </w:r>
      <w:r w:rsidRPr="002C5A52">
        <w:rPr>
          <w:rFonts w:eastAsia="SimSun"/>
          <w:lang w:eastAsia="ja-JP"/>
        </w:rPr>
        <w:t xml:space="preserve">The UE is not expected to transmit PUCCH, PUSCH or SRS or receive PDCCH, PDSCH or </w:t>
      </w:r>
      <w:r w:rsidRPr="002C5A52">
        <w:rPr>
          <w:rFonts w:eastAsia="SimSun"/>
          <w:lang w:eastAsia="zh-CN"/>
        </w:rPr>
        <w:t>CSI-RS for tracking or CSI-RS for CQI</w:t>
      </w:r>
      <w:r w:rsidRPr="002C5A52">
        <w:rPr>
          <w:rFonts w:eastAsia="SimSun"/>
          <w:lang w:eastAsia="ja-JP"/>
        </w:rPr>
        <w:t xml:space="preserve"> on </w:t>
      </w:r>
      <w:r w:rsidRPr="002C5A52">
        <w:rPr>
          <w:rFonts w:eastAsia="MS Mincho"/>
          <w:lang w:eastAsia="ja-JP"/>
        </w:rPr>
        <w:t>BFD</w:t>
      </w:r>
      <w:r w:rsidRPr="002C5A52">
        <w:rPr>
          <w:rFonts w:eastAsia="SimSun"/>
          <w:lang w:eastAsia="ja-JP"/>
        </w:rPr>
        <w:t xml:space="preserve">-RS resource symbols to be measured for </w:t>
      </w:r>
      <w:r w:rsidRPr="002C5A52">
        <w:rPr>
          <w:rFonts w:eastAsia="SimSun"/>
          <w:lang w:eastAsia="zh-CN"/>
        </w:rPr>
        <w:t>TRP specific</w:t>
      </w:r>
      <w:r w:rsidRPr="002C5A52">
        <w:rPr>
          <w:rFonts w:eastAsia="SimSun"/>
          <w:lang w:eastAsia="ja-JP"/>
        </w:rPr>
        <w:t xml:space="preserve"> beam failure detection.</w:t>
      </w:r>
    </w:p>
    <w:p w14:paraId="3D173F9B" w14:textId="77777777" w:rsidR="002C5A52" w:rsidRPr="002C5A52" w:rsidRDefault="002C5A52" w:rsidP="002C5A52">
      <w:pPr>
        <w:overflowPunct w:val="0"/>
        <w:autoSpaceDE w:val="0"/>
        <w:autoSpaceDN w:val="0"/>
        <w:adjustRightInd w:val="0"/>
        <w:textAlignment w:val="baseline"/>
        <w:rPr>
          <w:rFonts w:eastAsia="SimSun"/>
          <w:lang w:eastAsia="zh-CN"/>
        </w:rPr>
      </w:pPr>
      <w:r w:rsidRPr="002C5A52">
        <w:rPr>
          <w:rFonts w:eastAsia="SimSun"/>
          <w:lang w:eastAsia="zh-CN"/>
        </w:rPr>
        <w:t xml:space="preserve">When intra-band carrier aggregation in FR2 is performed, the scheduling restrictions on FR2 serving PCell or PSCell apply to all serving cells in the same band </w:t>
      </w:r>
      <w:r w:rsidRPr="002C5A52">
        <w:rPr>
          <w:rFonts w:eastAsia="SimSun"/>
          <w:lang w:val="en-US" w:eastAsia="zh-CN"/>
        </w:rPr>
        <w:t>on the symbols</w:t>
      </w:r>
      <w:r w:rsidRPr="002C5A52">
        <w:rPr>
          <w:rFonts w:eastAsia="SimSun"/>
          <w:lang w:eastAsia="zh-CN"/>
        </w:rPr>
        <w:t xml:space="preserve"> that fully or partially overlap with restricted symbols</w:t>
      </w:r>
      <w:r w:rsidRPr="002C5A52">
        <w:rPr>
          <w:rFonts w:eastAsia="Malgun Gothic"/>
          <w:lang w:eastAsia="zh-CN"/>
        </w:rPr>
        <w:t>.</w:t>
      </w:r>
    </w:p>
    <w:p w14:paraId="3FF00263" w14:textId="77777777" w:rsidR="002C5A52" w:rsidRPr="002C5A52" w:rsidRDefault="002C5A52" w:rsidP="002C5A52">
      <w:pPr>
        <w:overflowPunct w:val="0"/>
        <w:autoSpaceDE w:val="0"/>
        <w:autoSpaceDN w:val="0"/>
        <w:adjustRightInd w:val="0"/>
        <w:textAlignment w:val="baseline"/>
        <w:rPr>
          <w:rFonts w:eastAsia="SimSun"/>
          <w:lang w:eastAsia="zh-CN"/>
        </w:rPr>
      </w:pPr>
      <w:r w:rsidRPr="002C5A52">
        <w:rPr>
          <w:rFonts w:eastAsia="SimSun"/>
          <w:lang w:eastAsia="zh-CN"/>
        </w:rPr>
        <w:t xml:space="preserve">When inter-band carrier aggregation in FR2 is performed, there are no scheduling restrictions on FR2 serving cells in the bands due to </w:t>
      </w:r>
      <w:r w:rsidRPr="002C5A52">
        <w:rPr>
          <w:rFonts w:eastAsia="MS Mincho"/>
          <w:lang w:eastAsia="ja-JP"/>
        </w:rPr>
        <w:t>beam failure detection</w:t>
      </w:r>
      <w:r w:rsidRPr="002C5A52">
        <w:rPr>
          <w:rFonts w:eastAsia="SimSun"/>
          <w:lang w:eastAsia="zh-CN"/>
        </w:rPr>
        <w:t xml:space="preserve"> performed on FR2 serving cell(s) in different band(s), </w:t>
      </w:r>
      <w:r w:rsidRPr="002C5A52">
        <w:rPr>
          <w:rFonts w:eastAsia="SimSun"/>
          <w:lang w:val="en-US" w:eastAsia="zh-CN"/>
        </w:rPr>
        <w:t xml:space="preserve">provided that </w:t>
      </w:r>
      <w:r w:rsidRPr="002C5A52">
        <w:rPr>
          <w:rFonts w:eastAsia="SimSun"/>
          <w:lang w:eastAsia="zh-CN"/>
        </w:rPr>
        <w:t>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75986B13"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For</w:t>
      </w:r>
      <w:r w:rsidRPr="002C5A52">
        <w:rPr>
          <w:rFonts w:eastAsia="Malgun Gothic" w:hint="eastAsia"/>
          <w:lang w:eastAsia="zh-CN"/>
        </w:rPr>
        <w:t xml:space="preserve"> FR2, </w:t>
      </w:r>
      <w:r w:rsidRPr="002C5A52">
        <w:rPr>
          <w:rFonts w:eastAsia="MS Mincho"/>
          <w:lang w:eastAsia="ja-JP"/>
        </w:rPr>
        <w:t>if following conditions are met,</w:t>
      </w:r>
    </w:p>
    <w:p w14:paraId="7350B34E" w14:textId="77777777" w:rsidR="002C5A52" w:rsidRPr="002C5A52" w:rsidRDefault="002C5A52" w:rsidP="002C5A52">
      <w:pPr>
        <w:overflowPunct w:val="0"/>
        <w:autoSpaceDE w:val="0"/>
        <w:autoSpaceDN w:val="0"/>
        <w:adjustRightInd w:val="0"/>
        <w:ind w:left="568" w:hanging="284"/>
        <w:textAlignment w:val="baseline"/>
        <w:rPr>
          <w:rFonts w:eastAsia="SimSun"/>
          <w:lang w:eastAsia="ja-JP"/>
        </w:rPr>
      </w:pPr>
      <w:r w:rsidRPr="002C5A52">
        <w:rPr>
          <w:rFonts w:eastAsia="Yu Mincho" w:hint="eastAsia"/>
          <w:lang w:eastAsia="ja-JP"/>
        </w:rPr>
        <w:t>-</w:t>
      </w:r>
      <w:r w:rsidRPr="002C5A52">
        <w:rPr>
          <w:rFonts w:eastAsia="Yu Mincho"/>
          <w:lang w:eastAsia="ja-JP"/>
        </w:rPr>
        <w:tab/>
      </w:r>
      <w:r w:rsidRPr="002C5A52">
        <w:rPr>
          <w:rFonts w:eastAsia="SimSun"/>
          <w:lang w:eastAsia="ja-JP"/>
        </w:rPr>
        <w:t>UE has been notified about system information update through paging,</w:t>
      </w:r>
    </w:p>
    <w:p w14:paraId="79FBBDD4" w14:textId="77777777" w:rsidR="002C5A52" w:rsidRPr="002C5A52" w:rsidRDefault="002C5A52" w:rsidP="002C5A52">
      <w:pPr>
        <w:overflowPunct w:val="0"/>
        <w:autoSpaceDE w:val="0"/>
        <w:autoSpaceDN w:val="0"/>
        <w:adjustRightInd w:val="0"/>
        <w:ind w:left="568" w:hanging="284"/>
        <w:textAlignment w:val="baseline"/>
        <w:rPr>
          <w:rFonts w:eastAsia="SimSun"/>
          <w:lang w:eastAsia="ja-JP"/>
        </w:rPr>
      </w:pPr>
      <w:r w:rsidRPr="002C5A52">
        <w:rPr>
          <w:rFonts w:eastAsia="Yu Mincho" w:hint="eastAsia"/>
          <w:lang w:eastAsia="ja-JP"/>
        </w:rPr>
        <w:t>-</w:t>
      </w:r>
      <w:r w:rsidRPr="002C5A52">
        <w:rPr>
          <w:rFonts w:eastAsia="Yu Mincho"/>
          <w:lang w:eastAsia="ja-JP"/>
        </w:rPr>
        <w:tab/>
      </w:r>
      <w:r w:rsidRPr="002C5A52">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49AE7004" w14:textId="215F6774"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and CORESET for RMSI scheduling multiplexing patterns 3, UE </w:t>
      </w:r>
      <w:ins w:id="51" w:author="BeammWave" w:date="2024-04-16T04:53:00Z">
        <w:r w:rsidRPr="002C5A52">
          <w:rPr>
            <w:rFonts w:eastAsia="MS Mincho"/>
            <w:lang w:eastAsia="ja-JP"/>
          </w:rPr>
          <w:t>shall</w:t>
        </w:r>
      </w:ins>
      <w:ins w:id="52" w:author="BeammWave" w:date="2024-05-09T20:25:00Z" w16du:dateUtc="2024-05-09T18:25:00Z">
        <w:r w:rsidR="0067254B">
          <w:rPr>
            <w:rFonts w:eastAsia="MS Mincho"/>
            <w:lang w:eastAsia="ja-JP"/>
          </w:rPr>
          <w:t xml:space="preserve"> be able to</w:t>
        </w:r>
      </w:ins>
      <w:del w:id="53" w:author="BeammWave" w:date="2024-04-16T04:53:00Z">
        <w:r w:rsidRPr="002C5A52" w:rsidDel="008D49E0">
          <w:rPr>
            <w:rFonts w:eastAsia="MS Mincho"/>
            <w:lang w:eastAsia="ja-JP"/>
          </w:rPr>
          <w:delText>is expected to</w:delText>
        </w:r>
      </w:del>
      <w:r w:rsidRPr="002C5A52">
        <w:rPr>
          <w:rFonts w:eastAsia="MS Mincho"/>
          <w:lang w:eastAsia="ja-JP"/>
        </w:rPr>
        <w:t xml:space="preserve"> receive the PDCCH that UE monitors in the Type0-PDCCH CSS set, and the corresponding PDSCH, on SSB symbols to be measured for BFD mesurement; and </w:t>
      </w:r>
    </w:p>
    <w:p w14:paraId="440C28FD" w14:textId="1FFA6D0F"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and CORESET for RMSI scheduling multiplexing patterns 2, UE </w:t>
      </w:r>
      <w:ins w:id="54" w:author="BeammWave" w:date="2024-04-16T04:53:00Z">
        <w:r w:rsidRPr="002C5A52">
          <w:rPr>
            <w:rFonts w:eastAsia="MS Mincho"/>
            <w:lang w:eastAsia="ja-JP"/>
          </w:rPr>
          <w:t>shall</w:t>
        </w:r>
      </w:ins>
      <w:ins w:id="55" w:author="BeammWave" w:date="2024-05-09T20:25:00Z" w16du:dateUtc="2024-05-09T18:25:00Z">
        <w:r w:rsidR="0067254B">
          <w:rPr>
            <w:rFonts w:eastAsia="MS Mincho"/>
            <w:lang w:eastAsia="ja-JP"/>
          </w:rPr>
          <w:t xml:space="preserve"> be able to</w:t>
        </w:r>
      </w:ins>
      <w:del w:id="56" w:author="BeammWave" w:date="2024-04-16T04:53:00Z">
        <w:r w:rsidRPr="002C5A52" w:rsidDel="008D49E0">
          <w:rPr>
            <w:rFonts w:eastAsia="MS Mincho"/>
            <w:lang w:eastAsia="ja-JP"/>
          </w:rPr>
          <w:delText>is expected to</w:delText>
        </w:r>
      </w:del>
      <w:r w:rsidRPr="002C5A52">
        <w:rPr>
          <w:rFonts w:eastAsia="MS Mincho"/>
          <w:lang w:eastAsia="ja-JP"/>
        </w:rPr>
        <w:t xml:space="preserve"> receive PDSCH that corresponds to the PDCCH that UE monitors in the Type0-PDCCH CSS set, on SSB symbols to be measured for BFD mesurement.</w:t>
      </w:r>
    </w:p>
    <w:p w14:paraId="218D3C17" w14:textId="77777777" w:rsidR="002C5A52" w:rsidRPr="002C5A52" w:rsidRDefault="002C5A52" w:rsidP="002C5A52">
      <w:pPr>
        <w:overflowPunct w:val="0"/>
        <w:autoSpaceDE w:val="0"/>
        <w:autoSpaceDN w:val="0"/>
        <w:adjustRightInd w:val="0"/>
        <w:textAlignment w:val="baseline"/>
        <w:rPr>
          <w:lang w:eastAsia="zh-CN"/>
        </w:rPr>
      </w:pPr>
    </w:p>
    <w:p w14:paraId="42471173" w14:textId="6392E006" w:rsidR="002C5A52" w:rsidRPr="002C5A52" w:rsidRDefault="002C5A52" w:rsidP="002C5A52">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zh-CN"/>
        </w:rPr>
      </w:pPr>
      <w:r w:rsidRPr="002C5A52">
        <w:rPr>
          <w:rFonts w:ascii="Arial" w:hAnsi="Arial" w:cs="Arial"/>
          <w:color w:val="7030A0"/>
          <w:sz w:val="22"/>
          <w:szCs w:val="22"/>
          <w:lang w:eastAsia="zh-CN"/>
        </w:rPr>
        <w:t>9</w:t>
      </w:r>
      <w:r w:rsidRPr="00DF3A2A">
        <w:rPr>
          <w:rFonts w:ascii="Arial" w:hAnsi="Arial" w:cs="Arial"/>
          <w:color w:val="7030A0"/>
          <w:sz w:val="22"/>
          <w:szCs w:val="22"/>
          <w:vertAlign w:val="superscript"/>
          <w:lang w:eastAsia="zh-CN"/>
        </w:rPr>
        <w:t>th</w:t>
      </w:r>
      <w:r w:rsidRPr="002C5A52">
        <w:rPr>
          <w:rFonts w:ascii="Arial" w:hAnsi="Arial" w:cs="Arial"/>
          <w:color w:val="7030A0"/>
          <w:sz w:val="22"/>
          <w:szCs w:val="22"/>
          <w:lang w:eastAsia="zh-CN"/>
        </w:rPr>
        <w:t xml:space="preserve"> CORRECTION</w:t>
      </w:r>
    </w:p>
    <w:p w14:paraId="7FDBB6C4" w14:textId="77777777" w:rsidR="002D70B5" w:rsidRPr="002D70B5" w:rsidRDefault="002D70B5" w:rsidP="002D70B5">
      <w:pPr>
        <w:rPr>
          <w:rFonts w:eastAsia="SimSun"/>
        </w:rPr>
      </w:pPr>
    </w:p>
    <w:p w14:paraId="3B75537A" w14:textId="305D2185" w:rsidR="002C5A52" w:rsidRPr="002C5A52" w:rsidRDefault="002C5A52" w:rsidP="002C5A52">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r w:rsidRPr="002C5A52">
        <w:rPr>
          <w:rFonts w:ascii="Arial" w:eastAsia="SimSun" w:hAnsi="Arial"/>
          <w:sz w:val="24"/>
          <w:lang w:eastAsia="zh-CN"/>
        </w:rPr>
        <w:t>8.18.9.3</w:t>
      </w:r>
      <w:r w:rsidRPr="002C5A52">
        <w:rPr>
          <w:rFonts w:ascii="Arial" w:eastAsia="SimSun" w:hAnsi="Arial"/>
          <w:sz w:val="24"/>
          <w:lang w:eastAsia="zh-CN"/>
        </w:rPr>
        <w:tab/>
        <w:t>Scheduling availability of UE performing L1-RSRP measurement on FR2</w:t>
      </w:r>
    </w:p>
    <w:p w14:paraId="1F103BF9"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SimSun"/>
          <w:lang w:eastAsia="zh-CN"/>
        </w:rPr>
        <w:t xml:space="preserve">The following scheduling restriction applies due to TRP specific </w:t>
      </w:r>
      <w:r w:rsidRPr="002C5A52">
        <w:rPr>
          <w:rFonts w:eastAsia="MS Mincho"/>
          <w:lang w:eastAsia="ja-JP"/>
        </w:rPr>
        <w:t>candidate beam detection</w:t>
      </w:r>
    </w:p>
    <w:p w14:paraId="4CD99254" w14:textId="77777777" w:rsidR="002C5A52" w:rsidRPr="002C5A52" w:rsidRDefault="002C5A52" w:rsidP="002C5A52">
      <w:pPr>
        <w:overflowPunct w:val="0"/>
        <w:autoSpaceDE w:val="0"/>
        <w:autoSpaceDN w:val="0"/>
        <w:adjustRightInd w:val="0"/>
        <w:ind w:left="568" w:hanging="284"/>
        <w:textAlignment w:val="baseline"/>
        <w:rPr>
          <w:rFonts w:eastAsia="SimSun"/>
          <w:lang w:eastAsia="ja-JP"/>
        </w:rPr>
      </w:pPr>
      <w:r w:rsidRPr="002C5A52">
        <w:rPr>
          <w:rFonts w:eastAsia="SimSun"/>
          <w:lang w:eastAsia="zh-CN"/>
        </w:rPr>
        <w:t>-</w:t>
      </w:r>
      <w:r w:rsidRPr="002C5A52">
        <w:rPr>
          <w:rFonts w:eastAsia="SimSun"/>
          <w:lang w:eastAsia="zh-CN"/>
        </w:rPr>
        <w:tab/>
      </w:r>
      <w:r w:rsidRPr="002C5A52">
        <w:rPr>
          <w:rFonts w:eastAsia="SimSun"/>
          <w:lang w:eastAsia="ja-JP"/>
        </w:rPr>
        <w:t xml:space="preserve">The UE is not expected to transmit PUCCH, PUSCH or SRS or receive PDCCH, PDSCH, </w:t>
      </w:r>
      <w:r w:rsidRPr="002C5A52">
        <w:rPr>
          <w:rFonts w:eastAsia="SimSun"/>
          <w:lang w:eastAsia="zh-CN"/>
        </w:rPr>
        <w:t>CSI-RS for tracking or CSI-RS for CQI</w:t>
      </w:r>
      <w:r w:rsidRPr="002C5A52">
        <w:rPr>
          <w:rFonts w:eastAsia="SimSun"/>
          <w:lang w:eastAsia="ja-JP"/>
        </w:rPr>
        <w:t xml:space="preserve"> on </w:t>
      </w:r>
      <w:r w:rsidRPr="002C5A52">
        <w:rPr>
          <w:rFonts w:eastAsia="MS Mincho"/>
          <w:lang w:eastAsia="ja-JP"/>
        </w:rPr>
        <w:t>reference</w:t>
      </w:r>
      <w:r w:rsidRPr="002C5A52">
        <w:rPr>
          <w:rFonts w:eastAsia="SimSun"/>
          <w:lang w:eastAsia="ja-JP"/>
        </w:rPr>
        <w:t xml:space="preserve"> symbols to be measured for </w:t>
      </w:r>
      <w:r w:rsidRPr="002C5A52">
        <w:rPr>
          <w:rFonts w:eastAsia="SimSun"/>
          <w:lang w:eastAsia="zh-CN"/>
        </w:rPr>
        <w:t>TRP specific</w:t>
      </w:r>
      <w:r w:rsidRPr="002C5A52">
        <w:rPr>
          <w:rFonts w:eastAsia="SimSun"/>
          <w:lang w:eastAsia="ja-JP"/>
        </w:rPr>
        <w:t xml:space="preserve"> candidate beam detection.</w:t>
      </w:r>
    </w:p>
    <w:p w14:paraId="51CF764F" w14:textId="77777777" w:rsidR="002C5A52" w:rsidRPr="002C5A52" w:rsidRDefault="002C5A52" w:rsidP="002C5A52">
      <w:pPr>
        <w:overflowPunct w:val="0"/>
        <w:autoSpaceDE w:val="0"/>
        <w:autoSpaceDN w:val="0"/>
        <w:adjustRightInd w:val="0"/>
        <w:textAlignment w:val="baseline"/>
        <w:rPr>
          <w:rFonts w:eastAsia="Malgun Gothic"/>
          <w:lang w:eastAsia="zh-CN"/>
        </w:rPr>
      </w:pPr>
      <w:r w:rsidRPr="002C5A52">
        <w:rPr>
          <w:rFonts w:eastAsia="SimSun"/>
          <w:lang w:eastAsia="zh-CN"/>
        </w:rPr>
        <w:t xml:space="preserve">When intra-band carrier aggregation in FR2 is configured, the scheduling restrictions </w:t>
      </w:r>
      <w:r w:rsidRPr="002C5A52">
        <w:rPr>
          <w:rFonts w:eastAsia="SimSun"/>
          <w:lang w:val="en-US" w:eastAsia="zh-CN"/>
        </w:rPr>
        <w:t xml:space="preserve">on to one serving cell </w:t>
      </w:r>
      <w:r w:rsidRPr="002C5A52">
        <w:rPr>
          <w:rFonts w:eastAsia="SimSun"/>
          <w:lang w:eastAsia="zh-CN"/>
        </w:rPr>
        <w:t xml:space="preserve">apply to all serving cells </w:t>
      </w:r>
      <w:r w:rsidRPr="002C5A52">
        <w:rPr>
          <w:rFonts w:eastAsia="SimSun"/>
          <w:lang w:val="en-US" w:eastAsia="zh-CN"/>
        </w:rPr>
        <w:t>in the same band on the symbols</w:t>
      </w:r>
      <w:r w:rsidRPr="002C5A52">
        <w:rPr>
          <w:rFonts w:eastAsia="SimSun"/>
          <w:lang w:eastAsia="zh-CN"/>
        </w:rPr>
        <w:t xml:space="preserve"> that fully or partially overlap with restricted symbols</w:t>
      </w:r>
      <w:r w:rsidRPr="002C5A52">
        <w:rPr>
          <w:rFonts w:eastAsia="Malgun Gothic"/>
          <w:lang w:eastAsia="zh-CN"/>
        </w:rPr>
        <w:t>.</w:t>
      </w:r>
    </w:p>
    <w:p w14:paraId="1EFA8DB7" w14:textId="77777777" w:rsidR="002C5A52" w:rsidRPr="002C5A52" w:rsidRDefault="002C5A52" w:rsidP="002C5A52">
      <w:pPr>
        <w:overflowPunct w:val="0"/>
        <w:autoSpaceDE w:val="0"/>
        <w:autoSpaceDN w:val="0"/>
        <w:adjustRightInd w:val="0"/>
        <w:textAlignment w:val="baseline"/>
        <w:rPr>
          <w:rFonts w:eastAsia="SimSun"/>
          <w:lang w:eastAsia="zh-CN"/>
        </w:rPr>
      </w:pPr>
      <w:r w:rsidRPr="002C5A52">
        <w:rPr>
          <w:rFonts w:eastAsia="SimSun"/>
          <w:lang w:eastAsia="zh-CN"/>
        </w:rPr>
        <w:t xml:space="preserve">When inter-band carrier aggregation in FR2 is performed, there are no scheduling restrictions on FR2 serving cells in the bands due to </w:t>
      </w:r>
      <w:r w:rsidRPr="002C5A52">
        <w:rPr>
          <w:rFonts w:eastAsia="MS Mincho"/>
          <w:lang w:eastAsia="ja-JP"/>
        </w:rPr>
        <w:t>candidate beam detection</w:t>
      </w:r>
      <w:r w:rsidRPr="002C5A52">
        <w:rPr>
          <w:rFonts w:eastAsia="SimSun"/>
          <w:lang w:eastAsia="zh-CN"/>
        </w:rPr>
        <w:t xml:space="preserve"> performed on FR2 serving cell(s) in different band(s), </w:t>
      </w:r>
      <w:r w:rsidRPr="002C5A52">
        <w:rPr>
          <w:rFonts w:eastAsia="SimSun"/>
          <w:lang w:val="en-US" w:eastAsia="zh-CN"/>
        </w:rPr>
        <w:t xml:space="preserve">provided that </w:t>
      </w:r>
      <w:r w:rsidRPr="002C5A52">
        <w:rPr>
          <w:rFonts w:eastAsia="SimSun"/>
          <w:lang w:eastAsia="zh-CN"/>
        </w:rPr>
        <w:t xml:space="preserve">the FR2 </w:t>
      </w:r>
      <w:r w:rsidRPr="002C5A52">
        <w:rPr>
          <w:rFonts w:ascii="Tms Rmn" w:eastAsia="SimSun" w:hAnsi="Tms Rmn"/>
          <w:lang w:eastAsia="zh-CN"/>
        </w:rPr>
        <w:t xml:space="preserve">serving cell(s) </w:t>
      </w:r>
      <w:r w:rsidRPr="002C5A52">
        <w:rPr>
          <w:rFonts w:eastAsia="SimSun"/>
          <w:lang w:eastAsia="zh-CN"/>
        </w:rPr>
        <w:t xml:space="preserve">and the FR2 serving cell(s) </w:t>
      </w:r>
      <w:r w:rsidRPr="002C5A52">
        <w:rPr>
          <w:rFonts w:ascii="Tms Rmn" w:eastAsia="SimSun" w:hAnsi="Tms Rmn"/>
          <w:lang w:eastAsia="zh-CN"/>
        </w:rPr>
        <w:t>for</w:t>
      </w:r>
      <w:r w:rsidRPr="002C5A52">
        <w:rPr>
          <w:rFonts w:eastAsia="MS Mincho"/>
          <w:lang w:eastAsia="ja-JP"/>
        </w:rPr>
        <w:t xml:space="preserve"> candidate beam detection</w:t>
      </w:r>
      <w:r w:rsidRPr="002C5A52">
        <w:rPr>
          <w:rFonts w:eastAsia="SimSun"/>
          <w:lang w:eastAsia="zh-CN"/>
        </w:rPr>
        <w:t xml:space="preserve"> are in a FR2 band pair and 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0D1B773B"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lastRenderedPageBreak/>
        <w:t>For</w:t>
      </w:r>
      <w:r w:rsidRPr="002C5A52">
        <w:rPr>
          <w:rFonts w:eastAsia="Malgun Gothic" w:hint="eastAsia"/>
          <w:lang w:eastAsia="zh-CN"/>
        </w:rPr>
        <w:t xml:space="preserve"> FR2, </w:t>
      </w:r>
      <w:r w:rsidRPr="002C5A52">
        <w:rPr>
          <w:rFonts w:eastAsia="MS Mincho"/>
          <w:lang w:eastAsia="ja-JP"/>
        </w:rPr>
        <w:t>if following conditions are met,</w:t>
      </w:r>
    </w:p>
    <w:p w14:paraId="71B9CC6D" w14:textId="77777777" w:rsidR="002C5A52" w:rsidRPr="002C5A52" w:rsidRDefault="002C5A52" w:rsidP="002C5A52">
      <w:pPr>
        <w:overflowPunct w:val="0"/>
        <w:autoSpaceDE w:val="0"/>
        <w:autoSpaceDN w:val="0"/>
        <w:adjustRightInd w:val="0"/>
        <w:ind w:left="568" w:hanging="284"/>
        <w:textAlignment w:val="baseline"/>
        <w:rPr>
          <w:rFonts w:eastAsia="SimSun"/>
          <w:lang w:eastAsia="ja-JP"/>
        </w:rPr>
      </w:pPr>
      <w:r w:rsidRPr="002C5A52">
        <w:rPr>
          <w:rFonts w:eastAsia="Yu Mincho" w:hint="eastAsia"/>
          <w:lang w:eastAsia="ja-JP"/>
        </w:rPr>
        <w:t>-</w:t>
      </w:r>
      <w:r w:rsidRPr="002C5A52">
        <w:rPr>
          <w:rFonts w:eastAsia="Yu Mincho"/>
          <w:lang w:eastAsia="ja-JP"/>
        </w:rPr>
        <w:tab/>
      </w:r>
      <w:r w:rsidRPr="002C5A52">
        <w:rPr>
          <w:rFonts w:eastAsia="SimSun"/>
          <w:lang w:eastAsia="ja-JP"/>
        </w:rPr>
        <w:t>UE has been notified about system information update through paging,</w:t>
      </w:r>
    </w:p>
    <w:p w14:paraId="7FE46210" w14:textId="77777777" w:rsidR="002C5A52" w:rsidRPr="002C5A52" w:rsidRDefault="002C5A52" w:rsidP="002C5A52">
      <w:pPr>
        <w:overflowPunct w:val="0"/>
        <w:autoSpaceDE w:val="0"/>
        <w:autoSpaceDN w:val="0"/>
        <w:adjustRightInd w:val="0"/>
        <w:ind w:left="568" w:hanging="284"/>
        <w:textAlignment w:val="baseline"/>
        <w:rPr>
          <w:rFonts w:eastAsia="SimSun"/>
          <w:lang w:eastAsia="ja-JP"/>
        </w:rPr>
      </w:pPr>
      <w:r w:rsidRPr="002C5A52">
        <w:rPr>
          <w:rFonts w:eastAsia="Yu Mincho" w:hint="eastAsia"/>
          <w:lang w:eastAsia="ja-JP"/>
        </w:rPr>
        <w:t>-</w:t>
      </w:r>
      <w:r w:rsidRPr="002C5A52">
        <w:rPr>
          <w:rFonts w:eastAsia="Yu Mincho"/>
          <w:lang w:eastAsia="ja-JP"/>
        </w:rPr>
        <w:tab/>
      </w:r>
      <w:r w:rsidRPr="002C5A52">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7792F260" w14:textId="7276242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and CORESET for RMSI scheduling multiplexing patterns 3, UE </w:t>
      </w:r>
      <w:ins w:id="57" w:author="BeammWave" w:date="2024-04-16T04:55:00Z">
        <w:r w:rsidRPr="002C5A52">
          <w:rPr>
            <w:rFonts w:eastAsia="MS Mincho"/>
            <w:lang w:eastAsia="ja-JP"/>
          </w:rPr>
          <w:t>shall</w:t>
        </w:r>
      </w:ins>
      <w:ins w:id="58" w:author="BeammWave" w:date="2024-05-09T20:25:00Z" w16du:dateUtc="2024-05-09T18:25:00Z">
        <w:r w:rsidR="00EF689A">
          <w:rPr>
            <w:rFonts w:eastAsia="MS Mincho"/>
            <w:lang w:eastAsia="ja-JP"/>
          </w:rPr>
          <w:t xml:space="preserve"> be able to</w:t>
        </w:r>
      </w:ins>
      <w:del w:id="59" w:author="BeammWave" w:date="2024-04-16T04:55:00Z">
        <w:r w:rsidRPr="002C5A52" w:rsidDel="00A145A7">
          <w:rPr>
            <w:rFonts w:eastAsia="MS Mincho"/>
            <w:lang w:eastAsia="ja-JP"/>
          </w:rPr>
          <w:delText>is expected to</w:delText>
        </w:r>
      </w:del>
      <w:r w:rsidRPr="002C5A52">
        <w:rPr>
          <w:rFonts w:eastAsia="MS Mincho"/>
          <w:lang w:eastAsia="ja-JP"/>
        </w:rPr>
        <w:t xml:space="preserve"> receive the PDCCH that UE monitors in the Type0-PDCCH CSS set, and the corresponding PDSCH, on SSB symbols to be measured for CBD mesurement; and </w:t>
      </w:r>
    </w:p>
    <w:p w14:paraId="5B6942BC" w14:textId="1AD91C59"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and CORESET for RMSI scheduling multiplexing patterns 2, UE </w:t>
      </w:r>
      <w:ins w:id="60" w:author="BeammWave" w:date="2024-04-16T04:55:00Z">
        <w:r w:rsidRPr="002C5A52">
          <w:rPr>
            <w:rFonts w:eastAsia="MS Mincho"/>
            <w:lang w:eastAsia="ja-JP"/>
          </w:rPr>
          <w:t>shall</w:t>
        </w:r>
      </w:ins>
      <w:ins w:id="61" w:author="BeammWave" w:date="2024-05-09T20:26:00Z" w16du:dateUtc="2024-05-09T18:26:00Z">
        <w:r w:rsidR="00EF689A">
          <w:rPr>
            <w:rFonts w:eastAsia="MS Mincho"/>
            <w:lang w:eastAsia="ja-JP"/>
          </w:rPr>
          <w:t xml:space="preserve"> be able to</w:t>
        </w:r>
      </w:ins>
      <w:del w:id="62" w:author="BeammWave" w:date="2024-04-16T04:55:00Z">
        <w:r w:rsidRPr="002C5A52" w:rsidDel="00A145A7">
          <w:rPr>
            <w:rFonts w:eastAsia="MS Mincho"/>
            <w:lang w:eastAsia="ja-JP"/>
          </w:rPr>
          <w:delText>is expected to</w:delText>
        </w:r>
      </w:del>
      <w:r w:rsidRPr="002C5A52">
        <w:rPr>
          <w:rFonts w:eastAsia="MS Mincho"/>
          <w:lang w:eastAsia="ja-JP"/>
        </w:rPr>
        <w:t xml:space="preserve"> receive PDSCH that corresponds to the PDCCH that UE monitors in the Type0-PDCCH CSS set, on SSB symbols to be measured for CBD mesurement.</w:t>
      </w:r>
    </w:p>
    <w:p w14:paraId="0E964589" w14:textId="77777777" w:rsidR="00A61C3E" w:rsidRPr="00A61C3E" w:rsidRDefault="00A61C3E" w:rsidP="00A61C3E">
      <w:pPr>
        <w:overflowPunct w:val="0"/>
        <w:autoSpaceDE w:val="0"/>
        <w:autoSpaceDN w:val="0"/>
        <w:adjustRightInd w:val="0"/>
        <w:textAlignment w:val="baseline"/>
        <w:rPr>
          <w:lang w:eastAsia="zh-CN"/>
        </w:rPr>
      </w:pPr>
      <w:bookmarkStart w:id="63" w:name="_Toc523909282"/>
      <w:bookmarkStart w:id="64" w:name="_Toc5952722"/>
    </w:p>
    <w:p w14:paraId="35F65DEE" w14:textId="77777777" w:rsidR="00A61C3E" w:rsidRPr="00A61C3E" w:rsidRDefault="00A61C3E" w:rsidP="00A61C3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A61C3E">
        <w:rPr>
          <w:rFonts w:ascii="Arial" w:hAnsi="Arial" w:cs="Arial"/>
          <w:color w:val="7030A0"/>
          <w:sz w:val="22"/>
          <w:szCs w:val="22"/>
          <w:lang w:val="en-US" w:eastAsia="ko-KR"/>
        </w:rPr>
        <w:t>10</w:t>
      </w:r>
      <w:r w:rsidRPr="00A61C3E">
        <w:rPr>
          <w:rFonts w:ascii="Arial" w:hAnsi="Arial" w:cs="Arial"/>
          <w:color w:val="7030A0"/>
          <w:sz w:val="22"/>
          <w:szCs w:val="22"/>
          <w:vertAlign w:val="superscript"/>
          <w:lang w:val="en-US" w:eastAsia="ko-KR"/>
        </w:rPr>
        <w:t>th</w:t>
      </w:r>
      <w:r w:rsidRPr="00A61C3E">
        <w:rPr>
          <w:rFonts w:ascii="Arial" w:hAnsi="Arial" w:cs="Arial"/>
          <w:color w:val="7030A0"/>
          <w:sz w:val="22"/>
          <w:szCs w:val="22"/>
          <w:lang w:val="en-US" w:eastAsia="ko-KR"/>
        </w:rPr>
        <w:t xml:space="preserve"> CORRECTION</w:t>
      </w:r>
    </w:p>
    <w:p w14:paraId="1CDEB30C" w14:textId="77777777" w:rsidR="0061789E" w:rsidRPr="0061789E" w:rsidRDefault="0061789E" w:rsidP="0061789E"/>
    <w:p w14:paraId="477E400A" w14:textId="7CECA0B8" w:rsidR="00A61C3E" w:rsidRPr="00A61C3E" w:rsidRDefault="00A61C3E" w:rsidP="00A61C3E">
      <w:pPr>
        <w:keepNext/>
        <w:keepLines/>
        <w:overflowPunct w:val="0"/>
        <w:autoSpaceDE w:val="0"/>
        <w:autoSpaceDN w:val="0"/>
        <w:adjustRightInd w:val="0"/>
        <w:spacing w:before="120"/>
        <w:ind w:left="1418" w:hanging="1418"/>
        <w:textAlignment w:val="baseline"/>
        <w:outlineLvl w:val="3"/>
        <w:rPr>
          <w:rFonts w:ascii="Arial" w:hAnsi="Arial"/>
          <w:sz w:val="24"/>
          <w:szCs w:val="18"/>
          <w:lang w:val="en-US" w:eastAsia="ko-KR"/>
        </w:rPr>
      </w:pPr>
      <w:r w:rsidRPr="00A61C3E">
        <w:rPr>
          <w:rFonts w:ascii="Arial" w:hAnsi="Arial"/>
          <w:sz w:val="24"/>
          <w:szCs w:val="18"/>
          <w:lang w:val="en-US" w:eastAsia="ko-KR"/>
        </w:rPr>
        <w:t>9.1.8.2</w:t>
      </w:r>
      <w:r w:rsidRPr="00A61C3E">
        <w:rPr>
          <w:rFonts w:ascii="Arial" w:hAnsi="Arial"/>
          <w:sz w:val="24"/>
          <w:szCs w:val="18"/>
          <w:lang w:val="en-US" w:eastAsia="ko-KR"/>
        </w:rPr>
        <w:tab/>
        <w:t>Requirements</w:t>
      </w:r>
    </w:p>
    <w:p w14:paraId="516B8B89"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 xml:space="preserve">If the UE requires measurement gaps to identify and measure intra-frequency cells and/or inter-frequency cells and/or inter-RAT E-UTRAN cells, and the UE supports </w:t>
      </w:r>
      <w:r w:rsidRPr="00A61C3E">
        <w:rPr>
          <w:i/>
          <w:iCs/>
          <w:lang w:eastAsia="zh-CN"/>
        </w:rPr>
        <w:t xml:space="preserve">concurrentPerUE-OnlyMeasGap-r17 </w:t>
      </w:r>
      <w:r w:rsidRPr="00A61C3E">
        <w:rPr>
          <w:lang w:eastAsia="zh-CN"/>
        </w:rPr>
        <w:t>as specified in [14],</w:t>
      </w:r>
      <w:r w:rsidRPr="00A61C3E">
        <w:rPr>
          <w:rFonts w:cs="v4.2.0"/>
          <w:lang w:eastAsia="zh-CN"/>
        </w:rPr>
        <w:t xml:space="preserve"> in order for the requirements in the following clauses to apply, the network can provide </w:t>
      </w:r>
      <w:r w:rsidRPr="00A61C3E">
        <w:rPr>
          <w:lang w:eastAsia="zh-CN"/>
        </w:rPr>
        <w:t xml:space="preserve">at most two per-UE measurement gap patterns for monitoring of all frequency layers. </w:t>
      </w:r>
    </w:p>
    <w:p w14:paraId="25D4E0AF" w14:textId="77777777" w:rsidR="00A61C3E" w:rsidRPr="00A61C3E" w:rsidRDefault="00A61C3E" w:rsidP="00A61C3E">
      <w:pPr>
        <w:overflowPunct w:val="0"/>
        <w:autoSpaceDE w:val="0"/>
        <w:autoSpaceDN w:val="0"/>
        <w:adjustRightInd w:val="0"/>
        <w:textAlignment w:val="baseline"/>
        <w:rPr>
          <w:rFonts w:eastAsia="SimSun"/>
          <w:lang w:eastAsia="zh-CN"/>
        </w:rPr>
      </w:pPr>
      <w:r w:rsidRPr="00A61C3E">
        <w:rPr>
          <w:rFonts w:eastAsia="SimSun"/>
          <w:lang w:eastAsia="zh-CN"/>
        </w:rPr>
        <w:t>If the UE requires measurement gaps to identify and measure intra-frequency cells and/or inter-frequency cells and/or inter-RAT E-UTRAN cells, and the UE supports</w:t>
      </w:r>
      <w:r w:rsidRPr="00A61C3E">
        <w:rPr>
          <w:rFonts w:ascii="Arial" w:hAnsi="Arial" w:cs="Arial"/>
          <w:i/>
          <w:iCs/>
          <w:sz w:val="18"/>
          <w:szCs w:val="18"/>
          <w:lang w:eastAsia="ja-JP"/>
        </w:rPr>
        <w:t xml:space="preserve"> </w:t>
      </w:r>
      <w:r w:rsidRPr="00A61C3E">
        <w:rPr>
          <w:rFonts w:eastAsia="SimSun"/>
          <w:i/>
          <w:iCs/>
          <w:lang w:eastAsia="zh-CN"/>
        </w:rPr>
        <w:t>concurrentPerUE-PerFRCombMeasGap-r17</w:t>
      </w:r>
      <w:r w:rsidRPr="00A61C3E">
        <w:rPr>
          <w:rFonts w:eastAsia="SimSun"/>
          <w:lang w:eastAsia="zh-CN"/>
        </w:rPr>
        <w:t xml:space="preserve"> as specified in [14], </w:t>
      </w:r>
      <w:r w:rsidRPr="00A61C3E">
        <w:rPr>
          <w:rFonts w:eastAsia="SimSun" w:cs="v4.2.0"/>
          <w:lang w:eastAsia="zh-CN"/>
        </w:rPr>
        <w:t xml:space="preserve">in order for the requirements defined for concurrent measurement gaps to apply, the network can provide the </w:t>
      </w:r>
      <w:r w:rsidRPr="00A61C3E">
        <w:rPr>
          <w:rFonts w:eastAsia="SimSun"/>
          <w:lang w:eastAsia="zh-CN"/>
        </w:rPr>
        <w:t>measurement gap pattern combinations specified in Table 9.1.8-1 for monitoring of all frequency layers.</w:t>
      </w:r>
    </w:p>
    <w:p w14:paraId="72BC7236" w14:textId="77777777" w:rsidR="00A61C3E" w:rsidRPr="00A61C3E" w:rsidRDefault="00A61C3E" w:rsidP="00A61C3E">
      <w:pPr>
        <w:keepNext/>
        <w:keepLines/>
        <w:overflowPunct w:val="0"/>
        <w:autoSpaceDE w:val="0"/>
        <w:autoSpaceDN w:val="0"/>
        <w:adjustRightInd w:val="0"/>
        <w:spacing w:before="60"/>
        <w:jc w:val="center"/>
        <w:textAlignment w:val="baseline"/>
        <w:rPr>
          <w:rFonts w:ascii="Arial" w:hAnsi="Arial"/>
          <w:b/>
          <w:lang w:eastAsia="zh-CN"/>
        </w:rPr>
      </w:pPr>
      <w:r w:rsidRPr="00A61C3E">
        <w:rPr>
          <w:rFonts w:ascii="Arial" w:hAnsi="Arial"/>
          <w:b/>
          <w:snapToGrid w:val="0"/>
          <w:lang w:eastAsia="zh-CN"/>
        </w:rPr>
        <w:lastRenderedPageBreak/>
        <w:t xml:space="preserve">Table 9.1.8-1: The number of </w:t>
      </w:r>
      <w:r w:rsidRPr="00A61C3E">
        <w:rPr>
          <w:rFonts w:ascii="Arial" w:hAnsi="Arial"/>
          <w:b/>
          <w:lang w:eastAsia="zh-CN"/>
        </w:rPr>
        <w:t xml:space="preserve">Gap Combination Configurations by UE supporting both concurrent measurement gap patterns and independent measurement gap patterns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A61C3E" w:rsidRPr="00A61C3E" w14:paraId="235D8C1E" w14:textId="77777777" w:rsidTr="000C22AC">
        <w:trPr>
          <w:jc w:val="center"/>
        </w:trPr>
        <w:tc>
          <w:tcPr>
            <w:tcW w:w="1340" w:type="dxa"/>
            <w:vMerge w:val="restart"/>
            <w:tcMar>
              <w:top w:w="80" w:type="dxa"/>
              <w:left w:w="80" w:type="dxa"/>
              <w:bottom w:w="80" w:type="dxa"/>
              <w:right w:w="80" w:type="dxa"/>
            </w:tcMar>
            <w:hideMark/>
          </w:tcPr>
          <w:p w14:paraId="42767D4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b/>
                <w:sz w:val="18"/>
                <w:lang w:val="en-US" w:eastAsia="zh-CN"/>
              </w:rPr>
            </w:pPr>
            <w:r w:rsidRPr="00A61C3E">
              <w:rPr>
                <w:rFonts w:ascii="Arial" w:hAnsi="Arial"/>
                <w:b/>
                <w:sz w:val="18"/>
                <w:lang w:val="en-US" w:eastAsia="zh-CN"/>
              </w:rPr>
              <w:t>Gap Combination</w:t>
            </w:r>
          </w:p>
          <w:p w14:paraId="56AFCF0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b/>
                <w:sz w:val="18"/>
                <w:lang w:val="en-US" w:eastAsia="zh-CN"/>
              </w:rPr>
            </w:pPr>
            <w:r w:rsidRPr="00A61C3E">
              <w:rPr>
                <w:rFonts w:ascii="Arial" w:hAnsi="Arial"/>
                <w:b/>
                <w:sz w:val="18"/>
                <w:lang w:eastAsia="zh-CN"/>
              </w:rPr>
              <w:t>Configuration</w:t>
            </w:r>
            <w:r w:rsidRPr="00A61C3E">
              <w:rPr>
                <w:rFonts w:ascii="Arial" w:hAnsi="Arial"/>
                <w:b/>
                <w:sz w:val="18"/>
                <w:lang w:val="en-US" w:eastAsia="zh-CN"/>
              </w:rPr>
              <w:t xml:space="preserve"> Id </w:t>
            </w:r>
          </w:p>
        </w:tc>
        <w:tc>
          <w:tcPr>
            <w:tcW w:w="4419" w:type="dxa"/>
            <w:gridSpan w:val="3"/>
            <w:tcMar>
              <w:top w:w="80" w:type="dxa"/>
              <w:left w:w="80" w:type="dxa"/>
              <w:bottom w:w="80" w:type="dxa"/>
              <w:right w:w="80" w:type="dxa"/>
            </w:tcMar>
            <w:hideMark/>
          </w:tcPr>
          <w:p w14:paraId="31A5092B"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b/>
                <w:sz w:val="18"/>
                <w:lang w:val="en-US" w:eastAsia="zh-CN"/>
              </w:rPr>
            </w:pPr>
            <w:r w:rsidRPr="00A61C3E">
              <w:rPr>
                <w:rFonts w:ascii="Arial" w:hAnsi="Arial"/>
                <w:b/>
                <w:sz w:val="18"/>
                <w:lang w:val="en-US" w:eastAsia="zh-CN"/>
              </w:rPr>
              <w:t xml:space="preserve">The number of </w:t>
            </w:r>
            <w:r w:rsidRPr="00A61C3E">
              <w:rPr>
                <w:rFonts w:ascii="Arial" w:hAnsi="Arial"/>
                <w:b/>
                <w:sz w:val="18"/>
                <w:lang w:eastAsia="zh-CN"/>
              </w:rPr>
              <w:t>simultaneous configured measurement gap patterns</w:t>
            </w:r>
          </w:p>
        </w:tc>
      </w:tr>
      <w:tr w:rsidR="00A61C3E" w:rsidRPr="00A61C3E" w14:paraId="101A31C0" w14:textId="77777777" w:rsidTr="000C22AC">
        <w:trPr>
          <w:jc w:val="center"/>
        </w:trPr>
        <w:tc>
          <w:tcPr>
            <w:tcW w:w="1340" w:type="dxa"/>
            <w:vMerge/>
            <w:tcMar>
              <w:top w:w="80" w:type="dxa"/>
              <w:left w:w="80" w:type="dxa"/>
              <w:bottom w:w="80" w:type="dxa"/>
              <w:right w:w="80" w:type="dxa"/>
            </w:tcMar>
            <w:hideMark/>
          </w:tcPr>
          <w:p w14:paraId="56D5180A"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b/>
                <w:sz w:val="18"/>
                <w:lang w:val="en-US" w:eastAsia="zh-CN"/>
              </w:rPr>
            </w:pPr>
          </w:p>
        </w:tc>
        <w:tc>
          <w:tcPr>
            <w:tcW w:w="1619" w:type="dxa"/>
            <w:tcMar>
              <w:top w:w="80" w:type="dxa"/>
              <w:left w:w="80" w:type="dxa"/>
              <w:bottom w:w="80" w:type="dxa"/>
              <w:right w:w="80" w:type="dxa"/>
            </w:tcMar>
            <w:hideMark/>
          </w:tcPr>
          <w:p w14:paraId="480819DD"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b/>
                <w:sz w:val="18"/>
                <w:lang w:val="en-US" w:eastAsia="zh-CN"/>
              </w:rPr>
            </w:pPr>
            <w:r w:rsidRPr="00A61C3E">
              <w:rPr>
                <w:rFonts w:ascii="Arial" w:hAnsi="Arial"/>
                <w:b/>
                <w:sz w:val="18"/>
                <w:lang w:val="en-US" w:eastAsia="zh-CN"/>
              </w:rPr>
              <w:t>Per-FR1 measurement gap</w:t>
            </w:r>
          </w:p>
        </w:tc>
        <w:tc>
          <w:tcPr>
            <w:tcW w:w="1332" w:type="dxa"/>
            <w:tcMar>
              <w:top w:w="80" w:type="dxa"/>
              <w:left w:w="80" w:type="dxa"/>
              <w:bottom w:w="80" w:type="dxa"/>
              <w:right w:w="80" w:type="dxa"/>
            </w:tcMar>
            <w:hideMark/>
          </w:tcPr>
          <w:p w14:paraId="79D51224"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b/>
                <w:sz w:val="18"/>
                <w:lang w:val="en-US" w:eastAsia="zh-CN"/>
              </w:rPr>
            </w:pPr>
            <w:r w:rsidRPr="00A61C3E">
              <w:rPr>
                <w:rFonts w:ascii="Arial" w:hAnsi="Arial"/>
                <w:b/>
                <w:sz w:val="18"/>
                <w:lang w:val="en-US" w:eastAsia="zh-CN"/>
              </w:rPr>
              <w:t>Per-FR2 measurement gap</w:t>
            </w:r>
          </w:p>
        </w:tc>
        <w:tc>
          <w:tcPr>
            <w:tcW w:w="1468" w:type="dxa"/>
            <w:tcMar>
              <w:top w:w="80" w:type="dxa"/>
              <w:left w:w="80" w:type="dxa"/>
              <w:bottom w:w="80" w:type="dxa"/>
              <w:right w:w="80" w:type="dxa"/>
            </w:tcMar>
            <w:hideMark/>
          </w:tcPr>
          <w:p w14:paraId="7E25EDA1"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b/>
                <w:sz w:val="18"/>
                <w:lang w:val="en-US" w:eastAsia="zh-CN"/>
              </w:rPr>
            </w:pPr>
            <w:r w:rsidRPr="00A61C3E">
              <w:rPr>
                <w:rFonts w:ascii="Arial" w:hAnsi="Arial"/>
                <w:b/>
                <w:sz w:val="18"/>
                <w:lang w:val="en-US" w:eastAsia="zh-CN"/>
              </w:rPr>
              <w:t>Per-UE measurement gap</w:t>
            </w:r>
          </w:p>
        </w:tc>
      </w:tr>
      <w:tr w:rsidR="00A61C3E" w:rsidRPr="00A61C3E" w14:paraId="3B987D28" w14:textId="77777777" w:rsidTr="000C22AC">
        <w:trPr>
          <w:jc w:val="center"/>
        </w:trPr>
        <w:tc>
          <w:tcPr>
            <w:tcW w:w="1340" w:type="dxa"/>
            <w:tcMar>
              <w:top w:w="80" w:type="dxa"/>
              <w:left w:w="80" w:type="dxa"/>
              <w:bottom w:w="80" w:type="dxa"/>
              <w:right w:w="80" w:type="dxa"/>
            </w:tcMar>
            <w:hideMark/>
          </w:tcPr>
          <w:p w14:paraId="57F35AC1"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0</w:t>
            </w:r>
          </w:p>
        </w:tc>
        <w:tc>
          <w:tcPr>
            <w:tcW w:w="1619" w:type="dxa"/>
            <w:tcMar>
              <w:top w:w="80" w:type="dxa"/>
              <w:left w:w="80" w:type="dxa"/>
              <w:bottom w:w="80" w:type="dxa"/>
              <w:right w:w="80" w:type="dxa"/>
            </w:tcMar>
            <w:hideMark/>
          </w:tcPr>
          <w:p w14:paraId="2DED8D4F"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2</w:t>
            </w:r>
          </w:p>
        </w:tc>
        <w:tc>
          <w:tcPr>
            <w:tcW w:w="1332" w:type="dxa"/>
            <w:tcMar>
              <w:top w:w="80" w:type="dxa"/>
              <w:left w:w="80" w:type="dxa"/>
              <w:bottom w:w="80" w:type="dxa"/>
              <w:right w:w="80" w:type="dxa"/>
            </w:tcMar>
            <w:hideMark/>
          </w:tcPr>
          <w:p w14:paraId="0D52D875"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1</w:t>
            </w:r>
          </w:p>
        </w:tc>
        <w:tc>
          <w:tcPr>
            <w:tcW w:w="1468" w:type="dxa"/>
            <w:tcMar>
              <w:top w:w="80" w:type="dxa"/>
              <w:left w:w="80" w:type="dxa"/>
              <w:bottom w:w="80" w:type="dxa"/>
              <w:right w:w="80" w:type="dxa"/>
            </w:tcMar>
            <w:hideMark/>
          </w:tcPr>
          <w:p w14:paraId="3E46C24B"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0</w:t>
            </w:r>
          </w:p>
        </w:tc>
      </w:tr>
      <w:tr w:rsidR="00A61C3E" w:rsidRPr="00A61C3E" w14:paraId="0CD8E943" w14:textId="77777777" w:rsidTr="000C22AC">
        <w:trPr>
          <w:jc w:val="center"/>
        </w:trPr>
        <w:tc>
          <w:tcPr>
            <w:tcW w:w="1340" w:type="dxa"/>
            <w:tcMar>
              <w:top w:w="80" w:type="dxa"/>
              <w:left w:w="80" w:type="dxa"/>
              <w:bottom w:w="80" w:type="dxa"/>
              <w:right w:w="80" w:type="dxa"/>
            </w:tcMar>
            <w:hideMark/>
          </w:tcPr>
          <w:p w14:paraId="64062D1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1</w:t>
            </w:r>
          </w:p>
        </w:tc>
        <w:tc>
          <w:tcPr>
            <w:tcW w:w="1619" w:type="dxa"/>
            <w:tcMar>
              <w:top w:w="80" w:type="dxa"/>
              <w:left w:w="80" w:type="dxa"/>
              <w:bottom w:w="80" w:type="dxa"/>
              <w:right w:w="80" w:type="dxa"/>
            </w:tcMar>
            <w:hideMark/>
          </w:tcPr>
          <w:p w14:paraId="5BFBAE3B"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1</w:t>
            </w:r>
          </w:p>
        </w:tc>
        <w:tc>
          <w:tcPr>
            <w:tcW w:w="1332" w:type="dxa"/>
            <w:tcMar>
              <w:top w:w="80" w:type="dxa"/>
              <w:left w:w="80" w:type="dxa"/>
              <w:bottom w:w="80" w:type="dxa"/>
              <w:right w:w="80" w:type="dxa"/>
            </w:tcMar>
            <w:hideMark/>
          </w:tcPr>
          <w:p w14:paraId="6157EB18"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2</w:t>
            </w:r>
          </w:p>
        </w:tc>
        <w:tc>
          <w:tcPr>
            <w:tcW w:w="1468" w:type="dxa"/>
            <w:tcMar>
              <w:top w:w="80" w:type="dxa"/>
              <w:left w:w="80" w:type="dxa"/>
              <w:bottom w:w="80" w:type="dxa"/>
              <w:right w:w="80" w:type="dxa"/>
            </w:tcMar>
            <w:hideMark/>
          </w:tcPr>
          <w:p w14:paraId="04E2D383"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0</w:t>
            </w:r>
          </w:p>
        </w:tc>
      </w:tr>
      <w:tr w:rsidR="00A61C3E" w:rsidRPr="00A61C3E" w14:paraId="20310729" w14:textId="77777777" w:rsidTr="000C22AC">
        <w:trPr>
          <w:jc w:val="center"/>
        </w:trPr>
        <w:tc>
          <w:tcPr>
            <w:tcW w:w="1340" w:type="dxa"/>
            <w:tcMar>
              <w:top w:w="80" w:type="dxa"/>
              <w:left w:w="80" w:type="dxa"/>
              <w:bottom w:w="80" w:type="dxa"/>
              <w:right w:w="80" w:type="dxa"/>
            </w:tcMar>
            <w:hideMark/>
          </w:tcPr>
          <w:p w14:paraId="78796A4E"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2</w:t>
            </w:r>
          </w:p>
        </w:tc>
        <w:tc>
          <w:tcPr>
            <w:tcW w:w="1619" w:type="dxa"/>
            <w:tcMar>
              <w:top w:w="80" w:type="dxa"/>
              <w:left w:w="80" w:type="dxa"/>
              <w:bottom w:w="80" w:type="dxa"/>
              <w:right w:w="80" w:type="dxa"/>
            </w:tcMar>
            <w:hideMark/>
          </w:tcPr>
          <w:p w14:paraId="64F030AA"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0</w:t>
            </w:r>
          </w:p>
        </w:tc>
        <w:tc>
          <w:tcPr>
            <w:tcW w:w="1332" w:type="dxa"/>
            <w:tcMar>
              <w:top w:w="80" w:type="dxa"/>
              <w:left w:w="80" w:type="dxa"/>
              <w:bottom w:w="80" w:type="dxa"/>
              <w:right w:w="80" w:type="dxa"/>
            </w:tcMar>
            <w:hideMark/>
          </w:tcPr>
          <w:p w14:paraId="6D87CD2F"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0</w:t>
            </w:r>
          </w:p>
        </w:tc>
        <w:tc>
          <w:tcPr>
            <w:tcW w:w="1468" w:type="dxa"/>
            <w:tcMar>
              <w:top w:w="80" w:type="dxa"/>
              <w:left w:w="80" w:type="dxa"/>
              <w:bottom w:w="80" w:type="dxa"/>
              <w:right w:w="80" w:type="dxa"/>
            </w:tcMar>
            <w:hideMark/>
          </w:tcPr>
          <w:p w14:paraId="0DD785B4"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2</w:t>
            </w:r>
          </w:p>
        </w:tc>
      </w:tr>
      <w:tr w:rsidR="00A61C3E" w:rsidRPr="00A61C3E" w14:paraId="21926C01" w14:textId="77777777" w:rsidTr="000C22AC">
        <w:trPr>
          <w:jc w:val="center"/>
        </w:trPr>
        <w:tc>
          <w:tcPr>
            <w:tcW w:w="1340" w:type="dxa"/>
            <w:tcMar>
              <w:top w:w="80" w:type="dxa"/>
              <w:left w:w="80" w:type="dxa"/>
              <w:bottom w:w="80" w:type="dxa"/>
              <w:right w:w="80" w:type="dxa"/>
            </w:tcMar>
            <w:hideMark/>
          </w:tcPr>
          <w:p w14:paraId="13EC6F49"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A61C3E">
              <w:rPr>
                <w:rFonts w:ascii="Arial" w:hAnsi="Arial"/>
                <w:sz w:val="18"/>
                <w:lang w:val="en-US" w:eastAsia="zh-CN"/>
              </w:rPr>
              <w:t>3</w:t>
            </w:r>
            <w:r w:rsidRPr="00A61C3E">
              <w:rPr>
                <w:rFonts w:ascii="Arial" w:hAnsi="Arial"/>
                <w:sz w:val="18"/>
                <w:vertAlign w:val="superscript"/>
                <w:lang w:val="en-US" w:eastAsia="zh-CN"/>
              </w:rPr>
              <w:t>Note 1</w:t>
            </w:r>
          </w:p>
        </w:tc>
        <w:tc>
          <w:tcPr>
            <w:tcW w:w="1619" w:type="dxa"/>
            <w:tcMar>
              <w:top w:w="80" w:type="dxa"/>
              <w:left w:w="80" w:type="dxa"/>
              <w:bottom w:w="80" w:type="dxa"/>
              <w:right w:w="80" w:type="dxa"/>
            </w:tcMar>
            <w:hideMark/>
          </w:tcPr>
          <w:p w14:paraId="7076109E"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1</w:t>
            </w:r>
          </w:p>
        </w:tc>
        <w:tc>
          <w:tcPr>
            <w:tcW w:w="1332" w:type="dxa"/>
            <w:tcMar>
              <w:top w:w="80" w:type="dxa"/>
              <w:left w:w="80" w:type="dxa"/>
              <w:bottom w:w="80" w:type="dxa"/>
              <w:right w:w="80" w:type="dxa"/>
            </w:tcMar>
            <w:hideMark/>
          </w:tcPr>
          <w:p w14:paraId="7C687A13"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0</w:t>
            </w:r>
          </w:p>
        </w:tc>
        <w:tc>
          <w:tcPr>
            <w:tcW w:w="1468" w:type="dxa"/>
            <w:tcMar>
              <w:top w:w="80" w:type="dxa"/>
              <w:left w:w="80" w:type="dxa"/>
              <w:bottom w:w="80" w:type="dxa"/>
              <w:right w:w="80" w:type="dxa"/>
            </w:tcMar>
            <w:hideMark/>
          </w:tcPr>
          <w:p w14:paraId="4F2034B2"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1</w:t>
            </w:r>
          </w:p>
        </w:tc>
      </w:tr>
      <w:tr w:rsidR="00A61C3E" w:rsidRPr="00A61C3E" w14:paraId="44CA84A2" w14:textId="77777777" w:rsidTr="000C22AC">
        <w:trPr>
          <w:jc w:val="center"/>
        </w:trPr>
        <w:tc>
          <w:tcPr>
            <w:tcW w:w="1340" w:type="dxa"/>
            <w:tcMar>
              <w:top w:w="80" w:type="dxa"/>
              <w:left w:w="80" w:type="dxa"/>
              <w:bottom w:w="80" w:type="dxa"/>
              <w:right w:w="80" w:type="dxa"/>
            </w:tcMar>
            <w:hideMark/>
          </w:tcPr>
          <w:p w14:paraId="094625F4"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4</w:t>
            </w:r>
            <w:r w:rsidRPr="00A61C3E">
              <w:rPr>
                <w:rFonts w:ascii="Arial" w:hAnsi="Arial"/>
                <w:sz w:val="18"/>
                <w:vertAlign w:val="superscript"/>
                <w:lang w:val="en-US" w:eastAsia="zh-CN"/>
              </w:rPr>
              <w:t>Note 1</w:t>
            </w:r>
          </w:p>
        </w:tc>
        <w:tc>
          <w:tcPr>
            <w:tcW w:w="1619" w:type="dxa"/>
            <w:tcMar>
              <w:top w:w="80" w:type="dxa"/>
              <w:left w:w="80" w:type="dxa"/>
              <w:bottom w:w="80" w:type="dxa"/>
              <w:right w:w="80" w:type="dxa"/>
            </w:tcMar>
            <w:hideMark/>
          </w:tcPr>
          <w:p w14:paraId="632AAEF8"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0</w:t>
            </w:r>
          </w:p>
        </w:tc>
        <w:tc>
          <w:tcPr>
            <w:tcW w:w="1332" w:type="dxa"/>
            <w:tcMar>
              <w:top w:w="80" w:type="dxa"/>
              <w:left w:w="80" w:type="dxa"/>
              <w:bottom w:w="80" w:type="dxa"/>
              <w:right w:w="80" w:type="dxa"/>
            </w:tcMar>
            <w:hideMark/>
          </w:tcPr>
          <w:p w14:paraId="77875C2C"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1</w:t>
            </w:r>
          </w:p>
        </w:tc>
        <w:tc>
          <w:tcPr>
            <w:tcW w:w="1468" w:type="dxa"/>
            <w:tcMar>
              <w:top w:w="80" w:type="dxa"/>
              <w:left w:w="80" w:type="dxa"/>
              <w:bottom w:w="80" w:type="dxa"/>
              <w:right w:w="80" w:type="dxa"/>
            </w:tcMar>
            <w:hideMark/>
          </w:tcPr>
          <w:p w14:paraId="1EE7FC66"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1</w:t>
            </w:r>
          </w:p>
        </w:tc>
      </w:tr>
      <w:tr w:rsidR="00A61C3E" w:rsidRPr="00A61C3E" w14:paraId="68CAA3C6" w14:textId="77777777" w:rsidTr="000C22AC">
        <w:trPr>
          <w:jc w:val="center"/>
        </w:trPr>
        <w:tc>
          <w:tcPr>
            <w:tcW w:w="1340" w:type="dxa"/>
            <w:tcMar>
              <w:top w:w="80" w:type="dxa"/>
              <w:left w:w="80" w:type="dxa"/>
              <w:bottom w:w="80" w:type="dxa"/>
              <w:right w:w="80" w:type="dxa"/>
            </w:tcMar>
            <w:hideMark/>
          </w:tcPr>
          <w:p w14:paraId="284F21CE"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5</w:t>
            </w:r>
            <w:r w:rsidRPr="00A61C3E">
              <w:rPr>
                <w:rFonts w:ascii="Arial" w:hAnsi="Arial"/>
                <w:sz w:val="18"/>
                <w:vertAlign w:val="superscript"/>
                <w:lang w:val="en-US" w:eastAsia="zh-CN"/>
              </w:rPr>
              <w:t>Note 1</w:t>
            </w:r>
          </w:p>
        </w:tc>
        <w:tc>
          <w:tcPr>
            <w:tcW w:w="1619" w:type="dxa"/>
            <w:tcMar>
              <w:top w:w="80" w:type="dxa"/>
              <w:left w:w="80" w:type="dxa"/>
              <w:bottom w:w="80" w:type="dxa"/>
              <w:right w:w="80" w:type="dxa"/>
            </w:tcMar>
            <w:hideMark/>
          </w:tcPr>
          <w:p w14:paraId="7ED0A556"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1</w:t>
            </w:r>
          </w:p>
        </w:tc>
        <w:tc>
          <w:tcPr>
            <w:tcW w:w="1332" w:type="dxa"/>
            <w:tcMar>
              <w:top w:w="80" w:type="dxa"/>
              <w:left w:w="80" w:type="dxa"/>
              <w:bottom w:w="80" w:type="dxa"/>
              <w:right w:w="80" w:type="dxa"/>
            </w:tcMar>
            <w:hideMark/>
          </w:tcPr>
          <w:p w14:paraId="2563DBB7"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1</w:t>
            </w:r>
          </w:p>
        </w:tc>
        <w:tc>
          <w:tcPr>
            <w:tcW w:w="1468" w:type="dxa"/>
            <w:tcMar>
              <w:top w:w="80" w:type="dxa"/>
              <w:left w:w="80" w:type="dxa"/>
              <w:bottom w:w="80" w:type="dxa"/>
              <w:right w:w="80" w:type="dxa"/>
            </w:tcMar>
            <w:hideMark/>
          </w:tcPr>
          <w:p w14:paraId="02F0BE8C"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1</w:t>
            </w:r>
          </w:p>
        </w:tc>
      </w:tr>
      <w:tr w:rsidR="00A61C3E" w:rsidRPr="00A61C3E" w14:paraId="1A247C8D" w14:textId="77777777" w:rsidTr="000C22AC">
        <w:trPr>
          <w:jc w:val="center"/>
        </w:trPr>
        <w:tc>
          <w:tcPr>
            <w:tcW w:w="1340" w:type="dxa"/>
            <w:tcMar>
              <w:top w:w="80" w:type="dxa"/>
              <w:left w:w="80" w:type="dxa"/>
              <w:bottom w:w="80" w:type="dxa"/>
              <w:right w:w="80" w:type="dxa"/>
            </w:tcMar>
          </w:tcPr>
          <w:p w14:paraId="40F9D57F"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hint="eastAsia"/>
                <w:sz w:val="18"/>
                <w:lang w:val="en-US" w:eastAsia="zh-CN"/>
              </w:rPr>
              <w:t>6</w:t>
            </w:r>
          </w:p>
        </w:tc>
        <w:tc>
          <w:tcPr>
            <w:tcW w:w="1619" w:type="dxa"/>
            <w:tcMar>
              <w:top w:w="80" w:type="dxa"/>
              <w:left w:w="80" w:type="dxa"/>
              <w:bottom w:w="80" w:type="dxa"/>
              <w:right w:w="80" w:type="dxa"/>
            </w:tcMar>
          </w:tcPr>
          <w:p w14:paraId="4B804F9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hint="eastAsia"/>
                <w:sz w:val="18"/>
                <w:lang w:val="en-US" w:eastAsia="zh-CN"/>
              </w:rPr>
              <w:t>2</w:t>
            </w:r>
          </w:p>
        </w:tc>
        <w:tc>
          <w:tcPr>
            <w:tcW w:w="1332" w:type="dxa"/>
            <w:tcMar>
              <w:top w:w="80" w:type="dxa"/>
              <w:left w:w="80" w:type="dxa"/>
              <w:bottom w:w="80" w:type="dxa"/>
              <w:right w:w="80" w:type="dxa"/>
            </w:tcMar>
          </w:tcPr>
          <w:p w14:paraId="14792CC5"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hint="eastAsia"/>
                <w:sz w:val="18"/>
                <w:lang w:val="en-US" w:eastAsia="zh-CN"/>
              </w:rPr>
              <w:t>0</w:t>
            </w:r>
          </w:p>
        </w:tc>
        <w:tc>
          <w:tcPr>
            <w:tcW w:w="1468" w:type="dxa"/>
            <w:tcMar>
              <w:top w:w="80" w:type="dxa"/>
              <w:left w:w="80" w:type="dxa"/>
              <w:bottom w:w="80" w:type="dxa"/>
              <w:right w:w="80" w:type="dxa"/>
            </w:tcMar>
          </w:tcPr>
          <w:p w14:paraId="07B732CC"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hint="eastAsia"/>
                <w:sz w:val="18"/>
                <w:lang w:val="en-US" w:eastAsia="zh-CN"/>
              </w:rPr>
              <w:t>0</w:t>
            </w:r>
          </w:p>
        </w:tc>
      </w:tr>
      <w:tr w:rsidR="00A61C3E" w:rsidRPr="00A61C3E" w14:paraId="2E1B818F" w14:textId="77777777" w:rsidTr="000C22AC">
        <w:trPr>
          <w:jc w:val="center"/>
        </w:trPr>
        <w:tc>
          <w:tcPr>
            <w:tcW w:w="1340" w:type="dxa"/>
            <w:tcMar>
              <w:top w:w="80" w:type="dxa"/>
              <w:left w:w="80" w:type="dxa"/>
              <w:bottom w:w="80" w:type="dxa"/>
              <w:right w:w="80" w:type="dxa"/>
            </w:tcMar>
          </w:tcPr>
          <w:p w14:paraId="04CAE8CB"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7</w:t>
            </w:r>
          </w:p>
        </w:tc>
        <w:tc>
          <w:tcPr>
            <w:tcW w:w="1619" w:type="dxa"/>
            <w:tcMar>
              <w:top w:w="80" w:type="dxa"/>
              <w:left w:w="80" w:type="dxa"/>
              <w:bottom w:w="80" w:type="dxa"/>
              <w:right w:w="80" w:type="dxa"/>
            </w:tcMar>
          </w:tcPr>
          <w:p w14:paraId="775176BB"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hint="eastAsia"/>
                <w:sz w:val="18"/>
                <w:lang w:val="en-US" w:eastAsia="zh-CN"/>
              </w:rPr>
              <w:t>0</w:t>
            </w:r>
          </w:p>
        </w:tc>
        <w:tc>
          <w:tcPr>
            <w:tcW w:w="1332" w:type="dxa"/>
            <w:tcMar>
              <w:top w:w="80" w:type="dxa"/>
              <w:left w:w="80" w:type="dxa"/>
              <w:bottom w:w="80" w:type="dxa"/>
              <w:right w:w="80" w:type="dxa"/>
            </w:tcMar>
          </w:tcPr>
          <w:p w14:paraId="0B44CC9D"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hint="eastAsia"/>
                <w:sz w:val="18"/>
                <w:lang w:val="en-US" w:eastAsia="zh-CN"/>
              </w:rPr>
              <w:t>2</w:t>
            </w:r>
          </w:p>
        </w:tc>
        <w:tc>
          <w:tcPr>
            <w:tcW w:w="1468" w:type="dxa"/>
            <w:tcMar>
              <w:top w:w="80" w:type="dxa"/>
              <w:left w:w="80" w:type="dxa"/>
              <w:bottom w:w="80" w:type="dxa"/>
              <w:right w:w="80" w:type="dxa"/>
            </w:tcMar>
          </w:tcPr>
          <w:p w14:paraId="696A4D11"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hint="eastAsia"/>
                <w:sz w:val="18"/>
                <w:lang w:val="en-US" w:eastAsia="zh-CN"/>
              </w:rPr>
              <w:t>0</w:t>
            </w:r>
          </w:p>
        </w:tc>
      </w:tr>
      <w:tr w:rsidR="00A61C3E" w:rsidRPr="00A61C3E" w14:paraId="0FA9A44F" w14:textId="77777777" w:rsidTr="000C22AC">
        <w:trPr>
          <w:jc w:val="center"/>
        </w:trPr>
        <w:tc>
          <w:tcPr>
            <w:tcW w:w="5759" w:type="dxa"/>
            <w:gridSpan w:val="4"/>
            <w:tcMar>
              <w:top w:w="80" w:type="dxa"/>
              <w:left w:w="80" w:type="dxa"/>
              <w:bottom w:w="80" w:type="dxa"/>
              <w:right w:w="80" w:type="dxa"/>
            </w:tcMar>
          </w:tcPr>
          <w:p w14:paraId="70461281" w14:textId="77777777" w:rsidR="00A61C3E" w:rsidRPr="00A61C3E" w:rsidRDefault="00A61C3E" w:rsidP="00A61C3E">
            <w:pPr>
              <w:keepNext/>
              <w:keepLines/>
              <w:overflowPunct w:val="0"/>
              <w:autoSpaceDE w:val="0"/>
              <w:autoSpaceDN w:val="0"/>
              <w:adjustRightInd w:val="0"/>
              <w:spacing w:after="0"/>
              <w:ind w:left="851" w:hanging="851"/>
              <w:textAlignment w:val="baseline"/>
              <w:rPr>
                <w:rFonts w:ascii="Arial" w:hAnsi="Arial"/>
                <w:sz w:val="18"/>
                <w:lang w:eastAsia="zh-CN"/>
              </w:rPr>
            </w:pPr>
            <w:r w:rsidRPr="00A61C3E">
              <w:rPr>
                <w:rFonts w:ascii="Arial" w:hAnsi="Arial"/>
                <w:sz w:val="18"/>
                <w:lang w:eastAsia="zh-CN"/>
              </w:rPr>
              <w:t>Note 1:</w:t>
            </w:r>
            <w:r w:rsidRPr="00A61C3E">
              <w:rPr>
                <w:rFonts w:ascii="Arial" w:hAnsi="Arial"/>
                <w:sz w:val="18"/>
                <w:lang w:eastAsia="zh-CN"/>
              </w:rPr>
              <w:tab/>
              <w:t>Gap Combination Configuration Id #3, #4, #5 will be only applied when the per-UE measurement gap is associated to measure PRS for any RSTD, PRS-RSRP, UE Rx-Tx time difference</w:t>
            </w:r>
            <w:r w:rsidRPr="00A61C3E">
              <w:rPr>
                <w:rFonts w:ascii="Arial" w:eastAsia="SimSun" w:hAnsi="Arial" w:hint="eastAsia"/>
                <w:sz w:val="18"/>
                <w:lang w:val="en-US" w:eastAsia="zh-CN"/>
              </w:rPr>
              <w:t xml:space="preserve"> and PRS-RSRPP</w:t>
            </w:r>
            <w:r w:rsidRPr="00A61C3E">
              <w:rPr>
                <w:rFonts w:ascii="Arial" w:hAnsi="Arial"/>
                <w:sz w:val="18"/>
                <w:lang w:eastAsia="zh-CN"/>
              </w:rPr>
              <w:t xml:space="preserve"> measurement defined in TS 38.215 [4].</w:t>
            </w:r>
          </w:p>
          <w:p w14:paraId="4B40CA9C" w14:textId="77777777" w:rsidR="00A61C3E" w:rsidRPr="00A61C3E" w:rsidRDefault="00A61C3E" w:rsidP="00A61C3E">
            <w:pPr>
              <w:keepNext/>
              <w:keepLines/>
              <w:overflowPunct w:val="0"/>
              <w:autoSpaceDE w:val="0"/>
              <w:autoSpaceDN w:val="0"/>
              <w:adjustRightInd w:val="0"/>
              <w:spacing w:after="0"/>
              <w:ind w:left="851" w:hanging="851"/>
              <w:textAlignment w:val="baseline"/>
              <w:rPr>
                <w:rFonts w:ascii="Arial" w:hAnsi="Arial"/>
                <w:sz w:val="18"/>
                <w:lang w:eastAsia="zh-CN"/>
              </w:rPr>
            </w:pPr>
            <w:r w:rsidRPr="00A61C3E">
              <w:rPr>
                <w:rFonts w:ascii="Arial" w:hAnsi="Arial"/>
                <w:sz w:val="18"/>
                <w:lang w:eastAsia="zh-CN"/>
              </w:rPr>
              <w:t>Note 2:</w:t>
            </w:r>
            <w:r w:rsidRPr="00A61C3E">
              <w:rPr>
                <w:rFonts w:ascii="Arial" w:hAnsi="Arial"/>
                <w:sz w:val="18"/>
                <w:lang w:eastAsia="zh-CN"/>
              </w:rPr>
              <w:tab/>
              <w:t>In Gap Combination Configuration Id #0, #1, #6, #7, one per-FR measurement gap in an FR can be associated to measure PRS for any RSTD, PRS-RSRP, UE Rx-Tx time difference</w:t>
            </w:r>
            <w:r w:rsidRPr="00A61C3E">
              <w:rPr>
                <w:rFonts w:ascii="Arial" w:eastAsia="SimSun" w:hAnsi="Arial" w:hint="eastAsia"/>
                <w:sz w:val="18"/>
                <w:lang w:val="en-US" w:eastAsia="zh-CN"/>
              </w:rPr>
              <w:t xml:space="preserve"> and PRS-RSRPP</w:t>
            </w:r>
            <w:r w:rsidRPr="00A61C3E">
              <w:rPr>
                <w:rFonts w:ascii="Arial" w:hAnsi="Arial"/>
                <w:sz w:val="18"/>
                <w:lang w:eastAsia="zh-CN"/>
              </w:rPr>
              <w:t xml:space="preserve"> measurement defined in TS 38.215 [4] provided that UE supports </w:t>
            </w:r>
            <w:r w:rsidRPr="00A61C3E">
              <w:rPr>
                <w:rFonts w:ascii="Arial" w:hAnsi="Arial"/>
                <w:i/>
                <w:sz w:val="18"/>
                <w:lang w:eastAsia="zh-CN"/>
              </w:rPr>
              <w:t>independentGapConfigPRS-r17</w:t>
            </w:r>
          </w:p>
        </w:tc>
      </w:tr>
    </w:tbl>
    <w:p w14:paraId="7A1111CF" w14:textId="77777777" w:rsidR="00A61C3E" w:rsidRPr="00A61C3E" w:rsidRDefault="00A61C3E" w:rsidP="00A61C3E">
      <w:pPr>
        <w:overflowPunct w:val="0"/>
        <w:autoSpaceDE w:val="0"/>
        <w:autoSpaceDN w:val="0"/>
        <w:adjustRightInd w:val="0"/>
        <w:textAlignment w:val="baseline"/>
        <w:rPr>
          <w:rFonts w:cs="v4.2.0"/>
          <w:lang w:eastAsia="zh-CN"/>
        </w:rPr>
      </w:pPr>
    </w:p>
    <w:p w14:paraId="7BE52B5B" w14:textId="77777777" w:rsidR="00A61C3E" w:rsidRPr="00A61C3E" w:rsidRDefault="00A61C3E" w:rsidP="00A61C3E">
      <w:pPr>
        <w:overflowPunct w:val="0"/>
        <w:autoSpaceDE w:val="0"/>
        <w:autoSpaceDN w:val="0"/>
        <w:adjustRightInd w:val="0"/>
        <w:textAlignment w:val="baseline"/>
        <w:rPr>
          <w:rFonts w:eastAsia="SimSun"/>
          <w:lang w:eastAsia="ko-KR"/>
        </w:rPr>
      </w:pPr>
      <w:r w:rsidRPr="00A61C3E">
        <w:rPr>
          <w:rFonts w:eastAsia="SimSun"/>
          <w:lang w:eastAsia="zh-CN"/>
        </w:rPr>
        <w:t xml:space="preserve">For </w:t>
      </w:r>
      <w:r w:rsidRPr="00A61C3E">
        <w:rPr>
          <w:rFonts w:eastAsia="SimSun"/>
          <w:lang w:eastAsia="ko-KR"/>
        </w:rPr>
        <w:t xml:space="preserve">UE configured in the SA operation mode, </w:t>
      </w:r>
      <w:r w:rsidRPr="00A61C3E">
        <w:rPr>
          <w:rFonts w:eastAsia="SimSun"/>
          <w:lang w:eastAsia="zh-CN"/>
        </w:rPr>
        <w:t>when monitoring of multiple inter-RAT E-UTRAN carrier frequency layers and inter-frequency NR carrier frequency layers as configured by PCell using gaps, each monitored carrier frequency layer, including</w:t>
      </w:r>
      <w:r w:rsidRPr="00A61C3E">
        <w:rPr>
          <w:rFonts w:eastAsia="SimSun"/>
          <w:iCs/>
          <w:lang w:eastAsia="zh-CN"/>
        </w:rPr>
        <w:t xml:space="preserve"> following measurement types:</w:t>
      </w:r>
    </w:p>
    <w:p w14:paraId="21BD3753" w14:textId="77777777" w:rsidR="00A61C3E" w:rsidRPr="00A61C3E" w:rsidRDefault="00A61C3E" w:rsidP="00A61C3E">
      <w:pPr>
        <w:overflowPunct w:val="0"/>
        <w:autoSpaceDE w:val="0"/>
        <w:autoSpaceDN w:val="0"/>
        <w:adjustRightInd w:val="0"/>
        <w:ind w:left="568" w:hanging="284"/>
        <w:textAlignment w:val="baseline"/>
        <w:rPr>
          <w:noProof/>
          <w:lang w:eastAsia="zh-CN"/>
        </w:rPr>
      </w:pPr>
      <w:r w:rsidRPr="00A61C3E">
        <w:rPr>
          <w:lang w:eastAsia="zh-CN"/>
        </w:rPr>
        <w:t>-</w:t>
      </w:r>
      <w:r w:rsidRPr="00A61C3E">
        <w:rPr>
          <w:lang w:eastAsia="zh-CN"/>
        </w:rPr>
        <w:tab/>
        <w:t xml:space="preserve">a measurement object with </w:t>
      </w:r>
      <w:r w:rsidRPr="00A61C3E">
        <w:rPr>
          <w:noProof/>
          <w:lang w:eastAsia="zh-CN"/>
        </w:rPr>
        <w:t>SSB</w:t>
      </w:r>
      <w:r w:rsidRPr="00A61C3E" w:rsidDel="009571A0">
        <w:rPr>
          <w:noProof/>
          <w:lang w:eastAsia="zh-CN"/>
        </w:rPr>
        <w:t xml:space="preserve"> </w:t>
      </w:r>
      <w:r w:rsidRPr="00A61C3E">
        <w:rPr>
          <w:noProof/>
          <w:lang w:eastAsia="zh-CN"/>
        </w:rPr>
        <w:t>based measurement,</w:t>
      </w:r>
    </w:p>
    <w:p w14:paraId="730028F7"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eastAsia="zh-CN"/>
        </w:rPr>
        <w:t>-</w:t>
      </w:r>
      <w:r w:rsidRPr="00A61C3E">
        <w:rPr>
          <w:lang w:eastAsia="zh-CN"/>
        </w:rPr>
        <w:tab/>
        <w:t xml:space="preserve">a measurement object with </w:t>
      </w:r>
      <w:r w:rsidRPr="00A61C3E">
        <w:rPr>
          <w:noProof/>
          <w:lang w:eastAsia="zh-CN"/>
        </w:rPr>
        <w:t>CSI-RS</w:t>
      </w:r>
      <w:r w:rsidRPr="00A61C3E" w:rsidDel="009571A0">
        <w:rPr>
          <w:noProof/>
          <w:lang w:eastAsia="zh-CN"/>
        </w:rPr>
        <w:t xml:space="preserve"> </w:t>
      </w:r>
      <w:r w:rsidRPr="00A61C3E">
        <w:rPr>
          <w:noProof/>
          <w:lang w:eastAsia="zh-CN"/>
        </w:rPr>
        <w:t>based measurement,</w:t>
      </w:r>
    </w:p>
    <w:p w14:paraId="68308650"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eastAsia="zh-CN"/>
        </w:rPr>
        <w:t>-</w:t>
      </w:r>
      <w:r w:rsidRPr="00A61C3E">
        <w:rPr>
          <w:lang w:eastAsia="zh-CN"/>
        </w:rPr>
        <w:tab/>
        <w:t xml:space="preserve">E-UTRA inter-RAT measurement object, </w:t>
      </w:r>
    </w:p>
    <w:p w14:paraId="289D8B32"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eastAsia="zh-CN"/>
        </w:rPr>
        <w:t>-</w:t>
      </w:r>
      <w:r w:rsidRPr="00A61C3E">
        <w:rPr>
          <w:lang w:eastAsia="zh-CN"/>
        </w:rPr>
        <w:tab/>
        <w:t>E-UTRAN inter-RAT RSTD measurement,</w:t>
      </w:r>
    </w:p>
    <w:p w14:paraId="3EF1D8BA"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eastAsia="zh-CN"/>
        </w:rPr>
        <w:t>-</w:t>
      </w:r>
      <w:r w:rsidRPr="00A61C3E">
        <w:rPr>
          <w:lang w:eastAsia="zh-CN"/>
        </w:rPr>
        <w:tab/>
        <w:t>NR PRS-based positioning measurements,</w:t>
      </w:r>
    </w:p>
    <w:p w14:paraId="5F14300F" w14:textId="77777777" w:rsidR="00A61C3E" w:rsidRPr="00A61C3E" w:rsidRDefault="00A61C3E" w:rsidP="00A61C3E">
      <w:pPr>
        <w:overflowPunct w:val="0"/>
        <w:autoSpaceDE w:val="0"/>
        <w:autoSpaceDN w:val="0"/>
        <w:adjustRightInd w:val="0"/>
        <w:textAlignment w:val="baseline"/>
        <w:rPr>
          <w:lang w:val="en-US" w:eastAsia="zh-CN"/>
        </w:rPr>
      </w:pPr>
      <w:r w:rsidRPr="00A61C3E">
        <w:rPr>
          <w:rFonts w:eastAsia="SimSun"/>
          <w:lang w:eastAsia="zh-CN"/>
        </w:rPr>
        <w:t>can be only associated to one measurement gap pattern</w:t>
      </w:r>
      <w:r w:rsidRPr="00A61C3E">
        <w:rPr>
          <w:lang w:eastAsia="zh-CN"/>
        </w:rPr>
        <w:t>. Requirements for concurrent measurement gaps apply</w:t>
      </w:r>
      <w:r w:rsidRPr="00A61C3E">
        <w:rPr>
          <w:rFonts w:eastAsia="SimSun"/>
          <w:lang w:eastAsia="zh-CN"/>
        </w:rPr>
        <w:t xml:space="preserve"> provided </w:t>
      </w:r>
      <w:r w:rsidRPr="00A61C3E">
        <w:rPr>
          <w:lang w:eastAsia="zh-CN"/>
        </w:rPr>
        <w:t>that each frequency layer is only associated with one concurrent measurement gap</w:t>
      </w:r>
      <w:r w:rsidRPr="00A61C3E">
        <w:rPr>
          <w:rFonts w:eastAsia="SimSun"/>
          <w:lang w:eastAsia="zh-CN"/>
        </w:rPr>
        <w:t xml:space="preserve">. </w:t>
      </w:r>
      <w:bookmarkStart w:id="65" w:name="_Hlk101724462"/>
      <w:r w:rsidRPr="00A61C3E">
        <w:rPr>
          <w:rFonts w:eastAsia="SimSun"/>
          <w:lang w:eastAsia="zh-CN"/>
        </w:rPr>
        <w:t>There can be one or more frequency layers associated with each concurrent measurement gap</w:t>
      </w:r>
      <w:bookmarkEnd w:id="65"/>
      <w:r w:rsidRPr="00A61C3E">
        <w:rPr>
          <w:rFonts w:eastAsia="SimSun"/>
          <w:lang w:eastAsia="zh-CN"/>
        </w:rPr>
        <w:t>.</w:t>
      </w:r>
      <w:r w:rsidRPr="00A61C3E">
        <w:rPr>
          <w:rFonts w:hint="eastAsia"/>
          <w:lang w:val="en-US" w:eastAsia="zh-CN"/>
        </w:rPr>
        <w:t xml:space="preserve"> Furthermore, if the UE is not capable of concurrentMeasGapEUTRA-r17[2], all E-UTRAN measurement objects </w:t>
      </w:r>
      <w:ins w:id="66" w:author="BeammWave" w:date="2024-04-16T05:06:00Z">
        <w:r w:rsidRPr="00A61C3E">
          <w:rPr>
            <w:lang w:val="en-US" w:eastAsia="zh-CN"/>
          </w:rPr>
          <w:t>shall</w:t>
        </w:r>
      </w:ins>
      <w:del w:id="67" w:author="BeammWave" w:date="2024-04-16T05:06:00Z">
        <w:r w:rsidRPr="00A61C3E" w:rsidDel="009A16E9">
          <w:rPr>
            <w:rFonts w:hint="eastAsia"/>
            <w:lang w:val="en-US" w:eastAsia="zh-CN"/>
          </w:rPr>
          <w:delText>are expected to</w:delText>
        </w:r>
      </w:del>
      <w:r w:rsidRPr="00A61C3E">
        <w:rPr>
          <w:rFonts w:hint="eastAsia"/>
          <w:lang w:val="en-US" w:eastAsia="zh-CN"/>
        </w:rPr>
        <w:t xml:space="preserve"> be associated with a single concurrent gap pattern</w:t>
      </w:r>
      <w:ins w:id="68" w:author="BeammWave" w:date="2024-04-16T05:06:00Z">
        <w:r w:rsidRPr="00A61C3E">
          <w:rPr>
            <w:lang w:val="en-US" w:eastAsia="zh-CN"/>
          </w:rPr>
          <w:t xml:space="preserve"> for the requirement to apply</w:t>
        </w:r>
      </w:ins>
      <w:r w:rsidRPr="00A61C3E">
        <w:rPr>
          <w:rFonts w:hint="eastAsia"/>
          <w:lang w:val="en-US" w:eastAsia="zh-CN"/>
        </w:rPr>
        <w:t>.</w:t>
      </w:r>
    </w:p>
    <w:p w14:paraId="24849D25" w14:textId="77777777" w:rsidR="00A61C3E" w:rsidRPr="00A61C3E" w:rsidRDefault="00A61C3E" w:rsidP="00A61C3E">
      <w:pPr>
        <w:overflowPunct w:val="0"/>
        <w:autoSpaceDE w:val="0"/>
        <w:autoSpaceDN w:val="0"/>
        <w:adjustRightInd w:val="0"/>
        <w:textAlignment w:val="baseline"/>
        <w:rPr>
          <w:strike/>
          <w:lang w:eastAsia="zh-CN"/>
        </w:rPr>
      </w:pPr>
      <w:r w:rsidRPr="00A61C3E">
        <w:rPr>
          <w:lang w:eastAsia="zh-CN"/>
        </w:rPr>
        <w:t xml:space="preserve">When UE supports concurrent measurement gap patterns, each measurement gap pattern supported by the UE is listed in Table 9.1.2-1 based on the applicability specified in table </w:t>
      </w:r>
      <w:r w:rsidRPr="00A61C3E">
        <w:rPr>
          <w:rFonts w:eastAsia="MS Mincho"/>
          <w:lang w:eastAsia="ja-JP"/>
        </w:rPr>
        <w:t>9.1.2-3</w:t>
      </w:r>
      <w:r w:rsidRPr="00A61C3E">
        <w:rPr>
          <w:lang w:eastAsia="zh-CN"/>
        </w:rPr>
        <w:t>.</w:t>
      </w:r>
    </w:p>
    <w:p w14:paraId="0E8D6B49"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The requirements in clause 9.1.2 are also applicable for the UE capable of and configured with multiple concurrent measurement gap patterns within each measurement gap pattern.</w:t>
      </w:r>
    </w:p>
    <w:p w14:paraId="62599700"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When UE supports concurrent measurement gap patterns and configured with more than 1 measurement gap pattern Per FR or Per-UE according to table 9.1.8-1, requirements does not apply if the UE is configured with more than one measurement gap pattern (MGP) with measurement gap repetition period (MGRP) of 20ms in an FR.</w:t>
      </w:r>
    </w:p>
    <w:p w14:paraId="2202BFC8" w14:textId="77777777" w:rsidR="00A61C3E" w:rsidRPr="00A61C3E" w:rsidRDefault="00A61C3E" w:rsidP="00A61C3E">
      <w:pPr>
        <w:overflowPunct w:val="0"/>
        <w:autoSpaceDE w:val="0"/>
        <w:autoSpaceDN w:val="0"/>
        <w:adjustRightInd w:val="0"/>
        <w:textAlignment w:val="baseline"/>
        <w:rPr>
          <w:lang w:eastAsia="zh-CN"/>
        </w:rPr>
      </w:pPr>
    </w:p>
    <w:p w14:paraId="5E841AE5" w14:textId="3B154542" w:rsidR="00A61C3E" w:rsidRPr="00A61C3E" w:rsidRDefault="00A61C3E" w:rsidP="00A61C3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A61C3E">
        <w:rPr>
          <w:rFonts w:ascii="Arial" w:hAnsi="Arial" w:cs="Arial"/>
          <w:color w:val="7030A0"/>
          <w:sz w:val="22"/>
          <w:szCs w:val="22"/>
          <w:lang w:val="en-US" w:eastAsia="ko-KR"/>
        </w:rPr>
        <w:t>11</w:t>
      </w:r>
      <w:r w:rsidRPr="00DF3A2A">
        <w:rPr>
          <w:rFonts w:ascii="Arial" w:hAnsi="Arial" w:cs="Arial"/>
          <w:color w:val="7030A0"/>
          <w:sz w:val="22"/>
          <w:szCs w:val="22"/>
          <w:vertAlign w:val="superscript"/>
          <w:lang w:val="en-US" w:eastAsia="ko-KR"/>
        </w:rPr>
        <w:t>th</w:t>
      </w:r>
      <w:r w:rsidRPr="00A61C3E">
        <w:rPr>
          <w:rFonts w:ascii="Arial" w:hAnsi="Arial" w:cs="Arial"/>
          <w:color w:val="7030A0"/>
          <w:sz w:val="22"/>
          <w:szCs w:val="22"/>
          <w:lang w:val="en-US" w:eastAsia="ko-KR"/>
        </w:rPr>
        <w:t xml:space="preserve"> CORRECTION</w:t>
      </w:r>
    </w:p>
    <w:p w14:paraId="0D08A8B9" w14:textId="77777777" w:rsidR="00A61C3E" w:rsidRPr="00A61C3E" w:rsidRDefault="00A61C3E" w:rsidP="00A61C3E">
      <w:pPr>
        <w:overflowPunct w:val="0"/>
        <w:autoSpaceDE w:val="0"/>
        <w:autoSpaceDN w:val="0"/>
        <w:adjustRightInd w:val="0"/>
        <w:textAlignment w:val="baseline"/>
        <w:rPr>
          <w:lang w:eastAsia="zh-CN"/>
        </w:rPr>
      </w:pPr>
    </w:p>
    <w:p w14:paraId="203D7968" w14:textId="77777777" w:rsidR="00A61C3E" w:rsidRPr="00A61C3E" w:rsidRDefault="00A61C3E" w:rsidP="00A61C3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A61C3E">
        <w:rPr>
          <w:rFonts w:ascii="Arial" w:hAnsi="Arial"/>
          <w:sz w:val="24"/>
          <w:lang w:eastAsia="zh-CN"/>
        </w:rPr>
        <w:t>9.1.9.3</w:t>
      </w:r>
      <w:r w:rsidRPr="00A61C3E">
        <w:rPr>
          <w:rFonts w:ascii="Arial" w:hAnsi="Arial"/>
          <w:sz w:val="24"/>
          <w:lang w:eastAsia="zh-CN"/>
        </w:rPr>
        <w:tab/>
        <w:t>Requirements</w:t>
      </w:r>
    </w:p>
    <w:p w14:paraId="71674719" w14:textId="62F6E4BF" w:rsidR="00A61C3E" w:rsidRPr="00A61C3E" w:rsidRDefault="00A61C3E" w:rsidP="00A61C3E">
      <w:pPr>
        <w:overflowPunct w:val="0"/>
        <w:autoSpaceDE w:val="0"/>
        <w:autoSpaceDN w:val="0"/>
        <w:adjustRightInd w:val="0"/>
        <w:textAlignment w:val="baseline"/>
        <w:rPr>
          <w:rFonts w:eastAsia="SimSun"/>
          <w:lang w:eastAsia="zh-CN"/>
        </w:rPr>
      </w:pPr>
      <w:r w:rsidRPr="00A61C3E">
        <w:rPr>
          <w:rFonts w:eastAsia="SimSun"/>
          <w:lang w:eastAsia="zh-CN"/>
        </w:rPr>
        <w:t>The UE shall support NCSG patterns defined in Table 9.1.9.3-1 that are relevant to the UE’s measurement capabilities. ML is the measurement length. During the VIL1 and VIL2, the UE is not expected to transmit and receive any data. Where, VIL1 is the v</w:t>
      </w:r>
      <w:r w:rsidRPr="00A61C3E">
        <w:rPr>
          <w:rFonts w:eastAsia="SimSun"/>
          <w:kern w:val="24"/>
          <w:lang w:eastAsia="zh-CN"/>
        </w:rPr>
        <w:t xml:space="preserve">isible interruption length before the ML and VIL2 is </w:t>
      </w:r>
      <w:r w:rsidRPr="00A61C3E">
        <w:rPr>
          <w:rFonts w:eastAsia="SimSun"/>
          <w:lang w:eastAsia="zh-CN"/>
        </w:rPr>
        <w:t>the v</w:t>
      </w:r>
      <w:r w:rsidRPr="00A61C3E">
        <w:rPr>
          <w:rFonts w:eastAsia="SimSun"/>
          <w:kern w:val="24"/>
          <w:lang w:eastAsia="zh-CN"/>
        </w:rPr>
        <w:t>isible interruption length after the ML.</w:t>
      </w:r>
      <w:r w:rsidRPr="00A61C3E">
        <w:rPr>
          <w:rFonts w:eastAsia="SimSun"/>
          <w:lang w:eastAsia="zh-CN"/>
        </w:rPr>
        <w:t xml:space="preserve"> During ML, whether the UE </w:t>
      </w:r>
      <w:ins w:id="69" w:author="BeammWave" w:date="2024-04-16T05:11:00Z">
        <w:r w:rsidRPr="00A61C3E">
          <w:rPr>
            <w:rFonts w:eastAsia="SimSun"/>
            <w:lang w:eastAsia="zh-CN"/>
          </w:rPr>
          <w:t>shall</w:t>
        </w:r>
      </w:ins>
      <w:ins w:id="70" w:author="BeammWave" w:date="2024-05-09T20:26:00Z" w16du:dateUtc="2024-05-09T18:26:00Z">
        <w:r w:rsidR="00EF689A">
          <w:rPr>
            <w:rFonts w:eastAsia="SimSun"/>
            <w:lang w:eastAsia="zh-CN"/>
          </w:rPr>
          <w:t xml:space="preserve"> be able to</w:t>
        </w:r>
      </w:ins>
      <w:del w:id="71" w:author="BeammWave" w:date="2024-04-16T05:11:00Z">
        <w:r w:rsidRPr="00A61C3E" w:rsidDel="00E26C94">
          <w:rPr>
            <w:rFonts w:eastAsia="SimSun"/>
            <w:lang w:eastAsia="zh-CN"/>
          </w:rPr>
          <w:delText>is expected to</w:delText>
        </w:r>
      </w:del>
      <w:r w:rsidRPr="00A61C3E">
        <w:rPr>
          <w:rFonts w:eastAsia="SimSun"/>
          <w:lang w:eastAsia="zh-CN"/>
        </w:rPr>
        <w:t xml:space="preserve"> transmit and receive data on the corresponding serving carrier(s) depends on the scheduling restriction requirements specified in clauses 9.2.7.3 and </w:t>
      </w:r>
      <w:r w:rsidRPr="00A61C3E">
        <w:rPr>
          <w:lang w:eastAsia="zh-CN"/>
        </w:rPr>
        <w:t>9.3.10.</w:t>
      </w:r>
      <w:r w:rsidRPr="00A61C3E">
        <w:rPr>
          <w:rFonts w:hint="eastAsia"/>
          <w:lang w:eastAsia="zh-CN"/>
        </w:rPr>
        <w:t>3</w:t>
      </w:r>
      <w:r w:rsidRPr="00A61C3E">
        <w:rPr>
          <w:rFonts w:eastAsia="SimSun"/>
          <w:lang w:eastAsia="zh-CN"/>
        </w:rPr>
        <w:t xml:space="preserve">. The NCSG configuration parameters VIL1, ML, VIL2 and VIRP are illustrated in Figure 9.1.9.3-1. </w:t>
      </w:r>
      <w:r w:rsidRPr="00A61C3E">
        <w:rPr>
          <w:lang w:eastAsia="zh-CN"/>
        </w:rPr>
        <w:t>The applicability of the NCSG patterns in Table 9.1.9.3-1 is specified in Table 9.1.9.3-2.</w:t>
      </w:r>
    </w:p>
    <w:p w14:paraId="221F6C64" w14:textId="77777777" w:rsidR="00A61C3E" w:rsidRPr="00A61C3E" w:rsidRDefault="00A61C3E" w:rsidP="00A61C3E">
      <w:pPr>
        <w:keepNext/>
        <w:keepLines/>
        <w:overflowPunct w:val="0"/>
        <w:autoSpaceDE w:val="0"/>
        <w:autoSpaceDN w:val="0"/>
        <w:adjustRightInd w:val="0"/>
        <w:spacing w:before="60"/>
        <w:jc w:val="center"/>
        <w:textAlignment w:val="baseline"/>
        <w:rPr>
          <w:rFonts w:ascii="Arial" w:hAnsi="Arial"/>
          <w:b/>
          <w:snapToGrid w:val="0"/>
          <w:lang w:eastAsia="zh-CN"/>
        </w:rPr>
      </w:pPr>
      <w:r w:rsidRPr="00A61C3E">
        <w:rPr>
          <w:rFonts w:ascii="Arial" w:hAnsi="Arial"/>
          <w:b/>
          <w:noProof/>
          <w:lang w:val="en-US" w:eastAsia="zh-CN"/>
        </w:rPr>
        <mc:AlternateContent>
          <mc:Choice Requires="wpc">
            <w:drawing>
              <wp:inline distT="0" distB="0" distL="0" distR="0" wp14:anchorId="1D7E05F1" wp14:editId="06B6BA88">
                <wp:extent cx="5675630" cy="1483744"/>
                <wp:effectExtent l="0" t="0" r="1270" b="2540"/>
                <wp:docPr id="2983" name="Canvas 298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759" name="Rectangle 2759"/>
                        <wps:cNvSpPr/>
                        <wps:spPr>
                          <a:xfrm>
                            <a:off x="864032" y="595441"/>
                            <a:ext cx="86055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0" name="Text Box 7"/>
                        <wps:cNvSpPr txBox="1"/>
                        <wps:spPr>
                          <a:xfrm>
                            <a:off x="592508" y="701068"/>
                            <a:ext cx="270902" cy="213740"/>
                          </a:xfrm>
                          <a:prstGeom prst="rect">
                            <a:avLst/>
                          </a:prstGeom>
                          <a:solidFill>
                            <a:sysClr val="window" lastClr="FFFFFF"/>
                          </a:solidFill>
                          <a:ln w="6350">
                            <a:noFill/>
                          </a:ln>
                        </wps:spPr>
                        <wps:txbx>
                          <w:txbxContent>
                            <w:p w14:paraId="0D97B0F2" w14:textId="77777777" w:rsidR="00A61C3E" w:rsidRDefault="00A61C3E" w:rsidP="00A61C3E">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1" name="Rectangle 2761"/>
                        <wps:cNvSpPr/>
                        <wps:spPr>
                          <a:xfrm>
                            <a:off x="592508" y="595441"/>
                            <a:ext cx="270902"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2" name="Text Box 5"/>
                        <wps:cNvSpPr txBox="1"/>
                        <wps:spPr>
                          <a:xfrm>
                            <a:off x="1725204" y="701689"/>
                            <a:ext cx="285815" cy="118054"/>
                          </a:xfrm>
                          <a:prstGeom prst="rect">
                            <a:avLst/>
                          </a:prstGeom>
                          <a:solidFill>
                            <a:sysClr val="window" lastClr="FFFFFF"/>
                          </a:solidFill>
                          <a:ln w="6350">
                            <a:noFill/>
                          </a:ln>
                        </wps:spPr>
                        <wps:txbx>
                          <w:txbxContent>
                            <w:p w14:paraId="3BEBBE3B" w14:textId="77777777" w:rsidR="00A61C3E" w:rsidRDefault="00A61C3E" w:rsidP="00A61C3E">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3" name="Rectangle 2763"/>
                        <wps:cNvSpPr/>
                        <wps:spPr>
                          <a:xfrm>
                            <a:off x="1725204" y="595441"/>
                            <a:ext cx="27028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4" name="Text Box 5"/>
                        <wps:cNvSpPr txBox="1"/>
                        <wps:spPr>
                          <a:xfrm>
                            <a:off x="1106353" y="701689"/>
                            <a:ext cx="285815" cy="118054"/>
                          </a:xfrm>
                          <a:prstGeom prst="rect">
                            <a:avLst/>
                          </a:prstGeom>
                          <a:solidFill>
                            <a:sysClr val="window" lastClr="FFFFFF"/>
                          </a:solidFill>
                          <a:ln w="6350">
                            <a:noFill/>
                          </a:ln>
                        </wps:spPr>
                        <wps:txbx>
                          <w:txbxContent>
                            <w:p w14:paraId="022FBA88" w14:textId="77777777" w:rsidR="00A61C3E" w:rsidRDefault="00A61C3E" w:rsidP="00A61C3E">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5" name="Straight Arrow Connector 2765"/>
                        <wps:cNvCnPr/>
                        <wps:spPr>
                          <a:xfrm flipV="1">
                            <a:off x="356400" y="916050"/>
                            <a:ext cx="5039038"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2766" name="Text Box 5"/>
                        <wps:cNvSpPr txBox="1"/>
                        <wps:spPr>
                          <a:xfrm>
                            <a:off x="4805790" y="594820"/>
                            <a:ext cx="285193" cy="245427"/>
                          </a:xfrm>
                          <a:prstGeom prst="rect">
                            <a:avLst/>
                          </a:prstGeom>
                          <a:solidFill>
                            <a:sysClr val="window" lastClr="FFFFFF"/>
                          </a:solidFill>
                          <a:ln w="6350">
                            <a:noFill/>
                          </a:ln>
                        </wps:spPr>
                        <wps:txbx>
                          <w:txbxContent>
                            <w:p w14:paraId="16D6B639" w14:textId="77777777" w:rsidR="00A61C3E" w:rsidRDefault="00A61C3E" w:rsidP="00A61C3E">
                              <w:pPr>
                                <w:jc w:val="center"/>
                                <w:rPr>
                                  <w:rFonts w:hAnsi="Symbol"/>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2767" name="Text Box 5"/>
                        <wps:cNvSpPr txBox="1"/>
                        <wps:spPr>
                          <a:xfrm>
                            <a:off x="245181" y="670001"/>
                            <a:ext cx="284572" cy="245428"/>
                          </a:xfrm>
                          <a:prstGeom prst="rect">
                            <a:avLst/>
                          </a:prstGeom>
                          <a:solidFill>
                            <a:sysClr val="window" lastClr="FFFFFF"/>
                          </a:solidFill>
                          <a:ln w="6350">
                            <a:noFill/>
                          </a:ln>
                        </wps:spPr>
                        <wps:txbx>
                          <w:txbxContent>
                            <w:p w14:paraId="55514FFD" w14:textId="77777777" w:rsidR="00A61C3E" w:rsidRDefault="00A61C3E" w:rsidP="00A61C3E">
                              <w:pPr>
                                <w:jc w:val="center"/>
                                <w:rPr>
                                  <w:rFonts w:hAnsi="Symbol"/>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2768" name="Rectangle 2768"/>
                        <wps:cNvSpPr/>
                        <wps:spPr>
                          <a:xfrm>
                            <a:off x="3572437" y="594820"/>
                            <a:ext cx="859929"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75" name="Text Box 5"/>
                        <wps:cNvSpPr txBox="1"/>
                        <wps:spPr>
                          <a:xfrm>
                            <a:off x="3300913" y="700447"/>
                            <a:ext cx="270281" cy="213739"/>
                          </a:xfrm>
                          <a:prstGeom prst="rect">
                            <a:avLst/>
                          </a:prstGeom>
                          <a:solidFill>
                            <a:sysClr val="window" lastClr="FFFFFF"/>
                          </a:solidFill>
                          <a:ln w="6350">
                            <a:noFill/>
                          </a:ln>
                        </wps:spPr>
                        <wps:txbx>
                          <w:txbxContent>
                            <w:p w14:paraId="7ABC3529" w14:textId="77777777" w:rsidR="00A61C3E" w:rsidRDefault="00A61C3E" w:rsidP="00A61C3E">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76" name="Rectangle 2776"/>
                        <wps:cNvSpPr/>
                        <wps:spPr>
                          <a:xfrm>
                            <a:off x="3300913"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76" name="Text Box 5"/>
                        <wps:cNvSpPr txBox="1"/>
                        <wps:spPr>
                          <a:xfrm>
                            <a:off x="4432988" y="701068"/>
                            <a:ext cx="285814" cy="117433"/>
                          </a:xfrm>
                          <a:prstGeom prst="rect">
                            <a:avLst/>
                          </a:prstGeom>
                          <a:solidFill>
                            <a:sysClr val="window" lastClr="FFFFFF"/>
                          </a:solidFill>
                          <a:ln w="6350">
                            <a:noFill/>
                          </a:ln>
                        </wps:spPr>
                        <wps:txbx>
                          <w:txbxContent>
                            <w:p w14:paraId="231C2DD5" w14:textId="77777777" w:rsidR="00A61C3E" w:rsidRDefault="00A61C3E" w:rsidP="00A61C3E">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77" name="Rectangle 2977"/>
                        <wps:cNvSpPr/>
                        <wps:spPr>
                          <a:xfrm>
                            <a:off x="4432988"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78" name="Text Box 5"/>
                        <wps:cNvSpPr txBox="1"/>
                        <wps:spPr>
                          <a:xfrm>
                            <a:off x="5092226" y="989990"/>
                            <a:ext cx="285193" cy="118053"/>
                          </a:xfrm>
                          <a:prstGeom prst="rect">
                            <a:avLst/>
                          </a:prstGeom>
                          <a:solidFill>
                            <a:sysClr val="window" lastClr="FFFFFF"/>
                          </a:solidFill>
                          <a:ln w="6350">
                            <a:noFill/>
                          </a:ln>
                        </wps:spPr>
                        <wps:txbx>
                          <w:txbxContent>
                            <w:p w14:paraId="0ECFD476" w14:textId="77777777" w:rsidR="00A61C3E" w:rsidRDefault="00A61C3E" w:rsidP="00A61C3E">
                              <w:pPr>
                                <w:jc w:val="center"/>
                                <w:rPr>
                                  <w:b/>
                                  <w:bCs/>
                                  <w:sz w:val="16"/>
                                  <w:szCs w:val="16"/>
                                </w:rPr>
                              </w:pPr>
                              <w:r>
                                <w:rPr>
                                  <w:b/>
                                  <w:bCs/>
                                  <w:sz w:val="16"/>
                                  <w:szCs w:val="16"/>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79" name="Text Box 5"/>
                        <wps:cNvSpPr txBox="1"/>
                        <wps:spPr>
                          <a:xfrm>
                            <a:off x="1996107" y="1058958"/>
                            <a:ext cx="285814" cy="117432"/>
                          </a:xfrm>
                          <a:prstGeom prst="rect">
                            <a:avLst/>
                          </a:prstGeom>
                          <a:solidFill>
                            <a:sysClr val="window" lastClr="FFFFFF"/>
                          </a:solidFill>
                          <a:ln w="6350">
                            <a:noFill/>
                          </a:ln>
                        </wps:spPr>
                        <wps:txbx>
                          <w:txbxContent>
                            <w:p w14:paraId="360D5C5F" w14:textId="77777777" w:rsidR="00A61C3E" w:rsidRDefault="00A61C3E" w:rsidP="00A61C3E">
                              <w:pPr>
                                <w:jc w:val="center"/>
                                <w:rPr>
                                  <w:b/>
                                  <w:bCs/>
                                  <w:sz w:val="16"/>
                                  <w:szCs w:val="16"/>
                                </w:rPr>
                              </w:pPr>
                              <w:r>
                                <w:rPr>
                                  <w:b/>
                                  <w:bCs/>
                                  <w:sz w:val="16"/>
                                  <w:szCs w:val="16"/>
                                </w:rPr>
                                <w:t>VIRP</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80" name="Text Box 5"/>
                        <wps:cNvSpPr txBox="1"/>
                        <wps:spPr>
                          <a:xfrm>
                            <a:off x="3814758" y="701068"/>
                            <a:ext cx="285815" cy="117433"/>
                          </a:xfrm>
                          <a:prstGeom prst="rect">
                            <a:avLst/>
                          </a:prstGeom>
                          <a:solidFill>
                            <a:sysClr val="window" lastClr="FFFFFF"/>
                          </a:solidFill>
                          <a:ln w="6350">
                            <a:noFill/>
                          </a:ln>
                        </wps:spPr>
                        <wps:txbx>
                          <w:txbxContent>
                            <w:p w14:paraId="6A84A987" w14:textId="77777777" w:rsidR="00A61C3E" w:rsidRDefault="00A61C3E" w:rsidP="00A61C3E">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81" name="Rectangle 2981"/>
                        <wps:cNvSpPr/>
                        <wps:spPr>
                          <a:xfrm>
                            <a:off x="103516" y="198407"/>
                            <a:ext cx="5486400" cy="1122133"/>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2" name="Straight Arrow Connector 2982"/>
                        <wps:cNvCnPr/>
                        <wps:spPr>
                          <a:xfrm flipV="1">
                            <a:off x="592508" y="989990"/>
                            <a:ext cx="2707784" cy="0"/>
                          </a:xfrm>
                          <a:prstGeom prst="straightConnector1">
                            <a:avLst/>
                          </a:prstGeom>
                          <a:noFill/>
                          <a:ln w="9525" cap="flat" cmpd="sng" algn="ctr">
                            <a:solidFill>
                              <a:sysClr val="windowText" lastClr="000000">
                                <a:shade val="95000"/>
                                <a:satMod val="105000"/>
                              </a:sysClr>
                            </a:solidFill>
                            <a:prstDash val="dash"/>
                            <a:headEnd type="triangle" w="sm" len="sm"/>
                            <a:tailEnd type="triangle" w="sm" len="sm"/>
                          </a:ln>
                          <a:effectLst/>
                        </wps:spPr>
                        <wps:bodyPr/>
                      </wps:wsp>
                    </wpc:wpc>
                  </a:graphicData>
                </a:graphic>
              </wp:inline>
            </w:drawing>
          </mc:Choice>
          <mc:Fallback>
            <w:pict>
              <v:group w14:anchorId="1D7E05F1" id="Canvas 2983" o:spid="_x0000_s1026" editas="canvas" style="width:446.9pt;height:116.85pt;mso-position-horizontal-relative:char;mso-position-vertical-relative:line" coordsize="56756,148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756;height:14833;visibility:visible;mso-wrap-style:square" filled="t">
                  <v:fill o:detectmouseclick="t"/>
                  <v:path o:connecttype="none"/>
                </v:shape>
                <v:rect id="Rectangle 2759" o:spid="_x0000_s1028" style="position:absolute;left:8640;top:5954;width:8605;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" filled="f" strokecolor="windowText" strokeweight="1pt"/>
                <v:shapetype id="_x0000_t202" coordsize="21600,21600" o:spt="202" path="m,l,21600r21600,l21600,xe">
                  <v:stroke joinstyle="miter"/>
                  <v:path gradientshapeok="t" o:connecttype="rect"/>
                </v:shapetype>
                <v:shape id="Text Box 7" o:spid="_x0000_s1029" type="#_x0000_t202" style="position:absolute;left:5925;top:7010;width:2709;height:2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" fillcolor="window" stroked="f" strokeweight=".5pt">
                  <v:textbox inset="0,0,0,0">
                    <w:txbxContent>
                      <w:p w14:paraId="0D97B0F2" w14:textId="77777777" w:rsidR="00A61C3E" w:rsidRDefault="00A61C3E" w:rsidP="00A61C3E">
                        <w:pPr>
                          <w:jc w:val="center"/>
                          <w:rPr>
                            <w:b/>
                            <w:bCs/>
                            <w:sz w:val="16"/>
                            <w:szCs w:val="16"/>
                          </w:rPr>
                        </w:pPr>
                        <w:r>
                          <w:rPr>
                            <w:b/>
                            <w:bCs/>
                            <w:sz w:val="16"/>
                            <w:szCs w:val="16"/>
                          </w:rPr>
                          <w:t>VIL1</w:t>
                        </w:r>
                      </w:p>
                    </w:txbxContent>
                  </v:textbox>
                </v:shape>
                <v:rect id="Rectangle 2761" o:spid="_x0000_s1030" style="position:absolute;left:5925;top:5954;width:270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" filled="f" strokecolor="windowText" strokeweight="1pt"/>
                <v:shape id="Text Box 5" o:spid="_x0000_s1031" type="#_x0000_t202" style="position:absolute;left:17252;top:7016;width:2858;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" fillcolor="window" stroked="f" strokeweight=".5pt">
                  <v:textbox inset="0,0,0,0">
                    <w:txbxContent>
                      <w:p w14:paraId="3BEBBE3B" w14:textId="77777777" w:rsidR="00A61C3E" w:rsidRDefault="00A61C3E" w:rsidP="00A61C3E">
                        <w:pPr>
                          <w:jc w:val="center"/>
                          <w:rPr>
                            <w:b/>
                            <w:bCs/>
                            <w:sz w:val="16"/>
                            <w:szCs w:val="16"/>
                          </w:rPr>
                        </w:pPr>
                        <w:r>
                          <w:rPr>
                            <w:b/>
                            <w:bCs/>
                            <w:sz w:val="16"/>
                            <w:szCs w:val="16"/>
                          </w:rPr>
                          <w:t>VIL2</w:t>
                        </w:r>
                      </w:p>
                    </w:txbxContent>
                  </v:textbox>
                </v:shape>
                <v:rect id="Rectangle 2763" o:spid="_x0000_s1032" style="position:absolute;left:17252;top:5954;width:2702;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" filled="f" strokecolor="windowText" strokeweight="1pt"/>
                <v:shape id="Text Box 5" o:spid="_x0000_s1033" type="#_x0000_t202" style="position:absolute;left:11063;top:7016;width:2858;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" fillcolor="window" stroked="f" strokeweight=".5pt">
                  <v:textbox inset="0,0,0,0">
                    <w:txbxContent>
                      <w:p w14:paraId="022FBA88" w14:textId="77777777" w:rsidR="00A61C3E" w:rsidRDefault="00A61C3E" w:rsidP="00A61C3E">
                        <w:pPr>
                          <w:jc w:val="center"/>
                          <w:rPr>
                            <w:b/>
                            <w:bCs/>
                            <w:sz w:val="16"/>
                            <w:szCs w:val="16"/>
                          </w:rPr>
                        </w:pPr>
                        <w:r>
                          <w:rPr>
                            <w:b/>
                            <w:bCs/>
                            <w:sz w:val="16"/>
                            <w:szCs w:val="16"/>
                          </w:rPr>
                          <w:t>ML</w:t>
                        </w:r>
                      </w:p>
                    </w:txbxContent>
                  </v:textbox>
                </v:shape>
                <v:shapetype id="_x0000_t32" coordsize="21600,21600" o:spt="32" o:oned="t" path="m,l21600,21600e" filled="f">
                  <v:path arrowok="t" fillok="f" o:connecttype="none"/>
                  <o:lock v:ext="edit" shapetype="t"/>
                </v:shapetype>
                <v:shape id="Straight Arrow Connector 2765" o:spid="_x0000_s1034" type="#_x0000_t32" style="position:absolute;left:3564;top:9160;width:5039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">
                  <v:stroke endarrow="block"/>
                </v:shape>
                <v:shape id="Text Box 5" o:spid="_x0000_s1035" type="#_x0000_t202" style="position:absolute;left:48057;top:5948;width:2852;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" fillcolor="window" stroked="f" strokeweight=".5pt">
                  <v:textbox inset="0,0,0,0">
                    <w:txbxContent>
                      <w:p w14:paraId="16D6B639" w14:textId="77777777" w:rsidR="00A61C3E" w:rsidRDefault="00A61C3E" w:rsidP="00A61C3E">
                        <w:pPr>
                          <w:jc w:val="center"/>
                          <w:rPr>
                            <w:rFonts w:hAnsi="Symbol"/>
                            <w:b/>
                            <w:bCs/>
                            <w:sz w:val="16"/>
                            <w:szCs w:val="16"/>
                          </w:rPr>
                        </w:pPr>
                        <w:r>
                          <w:rPr>
                            <w:rFonts w:hAnsi="Symbol" w:hint="eastAsia"/>
                            <w:b/>
                            <w:bCs/>
                            <w:sz w:val="16"/>
                            <w:szCs w:val="16"/>
                          </w:rPr>
                          <w:sym w:font="Symbol" w:char="F0BC"/>
                        </w:r>
                      </w:p>
                    </w:txbxContent>
                  </v:textbox>
                </v:shape>
                <v:shape id="Text Box 5" o:spid="_x0000_s1036" type="#_x0000_t202" style="position:absolute;left:2451;top:6700;width:2846;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" fillcolor="window" stroked="f" strokeweight=".5pt">
                  <v:textbox inset="0,0,0,0">
                    <w:txbxContent>
                      <w:p w14:paraId="55514FFD" w14:textId="77777777" w:rsidR="00A61C3E" w:rsidRDefault="00A61C3E" w:rsidP="00A61C3E">
                        <w:pPr>
                          <w:jc w:val="center"/>
                          <w:rPr>
                            <w:rFonts w:hAnsi="Symbol"/>
                            <w:b/>
                            <w:bCs/>
                            <w:sz w:val="16"/>
                            <w:szCs w:val="16"/>
                          </w:rPr>
                        </w:pPr>
                        <w:r>
                          <w:rPr>
                            <w:rFonts w:hAnsi="Symbol" w:hint="eastAsia"/>
                            <w:b/>
                            <w:bCs/>
                            <w:sz w:val="16"/>
                            <w:szCs w:val="16"/>
                          </w:rPr>
                          <w:sym w:font="Symbol" w:char="F0BC"/>
                        </w:r>
                      </w:p>
                    </w:txbxContent>
                  </v:textbox>
                </v:shape>
                <v:rect id="Rectangle 2768" o:spid="_x0000_s1037" style="position:absolute;left:35724;top:5948;width:859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" filled="f" strokecolor="windowText" strokeweight="1pt"/>
                <v:shape id="Text Box 5" o:spid="_x0000_s1038" type="#_x0000_t202" style="position:absolute;left:33009;top:7004;width:2702;height:2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" fillcolor="window" stroked="f" strokeweight=".5pt">
                  <v:textbox inset="0,0,0,0">
                    <w:txbxContent>
                      <w:p w14:paraId="7ABC3529" w14:textId="77777777" w:rsidR="00A61C3E" w:rsidRDefault="00A61C3E" w:rsidP="00A61C3E">
                        <w:pPr>
                          <w:jc w:val="center"/>
                          <w:rPr>
                            <w:b/>
                            <w:bCs/>
                            <w:sz w:val="16"/>
                            <w:szCs w:val="16"/>
                          </w:rPr>
                        </w:pPr>
                        <w:r>
                          <w:rPr>
                            <w:b/>
                            <w:bCs/>
                            <w:sz w:val="16"/>
                            <w:szCs w:val="16"/>
                          </w:rPr>
                          <w:t>VIL1</w:t>
                        </w:r>
                      </w:p>
                    </w:txbxContent>
                  </v:textbox>
                </v:shape>
                <v:rect id="Rectangle 2776" o:spid="_x0000_s1039" style="position:absolute;left:33009;top:5948;width:2702;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" filled="f" strokecolor="windowText" strokeweight="1pt"/>
                <v:shape id="Text Box 5" o:spid="_x0000_s1040" type="#_x0000_t202" style="position:absolute;left:44329;top:7010;width:285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" fillcolor="window" stroked="f" strokeweight=".5pt">
                  <v:textbox inset="0,0,0,0">
                    <w:txbxContent>
                      <w:p w14:paraId="231C2DD5" w14:textId="77777777" w:rsidR="00A61C3E" w:rsidRDefault="00A61C3E" w:rsidP="00A61C3E">
                        <w:pPr>
                          <w:jc w:val="center"/>
                          <w:rPr>
                            <w:b/>
                            <w:bCs/>
                            <w:sz w:val="16"/>
                            <w:szCs w:val="16"/>
                          </w:rPr>
                        </w:pPr>
                        <w:r>
                          <w:rPr>
                            <w:b/>
                            <w:bCs/>
                            <w:sz w:val="16"/>
                            <w:szCs w:val="16"/>
                          </w:rPr>
                          <w:t>VIL2</w:t>
                        </w:r>
                      </w:p>
                    </w:txbxContent>
                  </v:textbox>
                </v:shape>
                <v:rect id="Rectangle 2977" o:spid="_x0000_s1041" style="position:absolute;left:44329;top:5948;width:2703;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" filled="f" strokecolor="windowText" strokeweight="1pt"/>
                <v:shape id="Text Box 5" o:spid="_x0000_s1042" type="#_x0000_t202" style="position:absolute;left:50922;top:9899;width:2852;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" fillcolor="window" stroked="f" strokeweight=".5pt">
                  <v:textbox inset="0,0,0,0">
                    <w:txbxContent>
                      <w:p w14:paraId="0ECFD476" w14:textId="77777777" w:rsidR="00A61C3E" w:rsidRDefault="00A61C3E" w:rsidP="00A61C3E">
                        <w:pPr>
                          <w:jc w:val="center"/>
                          <w:rPr>
                            <w:b/>
                            <w:bCs/>
                            <w:sz w:val="16"/>
                            <w:szCs w:val="16"/>
                          </w:rPr>
                        </w:pPr>
                        <w:r>
                          <w:rPr>
                            <w:b/>
                            <w:bCs/>
                            <w:sz w:val="16"/>
                            <w:szCs w:val="16"/>
                          </w:rPr>
                          <w:t>Time</w:t>
                        </w:r>
                      </w:p>
                    </w:txbxContent>
                  </v:textbox>
                </v:shape>
                <v:shape id="Text Box 5" o:spid="_x0000_s1043" type="#_x0000_t202" style="position:absolute;left:19961;top:10589;width:2858;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" fillcolor="window" stroked="f" strokeweight=".5pt">
                  <v:textbox inset="0,0,0,0">
                    <w:txbxContent>
                      <w:p w14:paraId="360D5C5F" w14:textId="77777777" w:rsidR="00A61C3E" w:rsidRDefault="00A61C3E" w:rsidP="00A61C3E">
                        <w:pPr>
                          <w:jc w:val="center"/>
                          <w:rPr>
                            <w:b/>
                            <w:bCs/>
                            <w:sz w:val="16"/>
                            <w:szCs w:val="16"/>
                          </w:rPr>
                        </w:pPr>
                        <w:r>
                          <w:rPr>
                            <w:b/>
                            <w:bCs/>
                            <w:sz w:val="16"/>
                            <w:szCs w:val="16"/>
                          </w:rPr>
                          <w:t>VIRP</w:t>
                        </w:r>
                      </w:p>
                    </w:txbxContent>
                  </v:textbox>
                </v:shape>
                <v:shape id="Text Box 5" o:spid="_x0000_s1044" type="#_x0000_t202" style="position:absolute;left:38147;top:7010;width:2858;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" fillcolor="window" stroked="f" strokeweight=".5pt">
                  <v:textbox inset="0,0,0,0">
                    <w:txbxContent>
                      <w:p w14:paraId="6A84A987" w14:textId="77777777" w:rsidR="00A61C3E" w:rsidRDefault="00A61C3E" w:rsidP="00A61C3E">
                        <w:pPr>
                          <w:jc w:val="center"/>
                          <w:rPr>
                            <w:b/>
                            <w:bCs/>
                            <w:sz w:val="16"/>
                            <w:szCs w:val="16"/>
                          </w:rPr>
                        </w:pPr>
                        <w:r>
                          <w:rPr>
                            <w:b/>
                            <w:bCs/>
                            <w:sz w:val="16"/>
                            <w:szCs w:val="16"/>
                          </w:rPr>
                          <w:t>ML</w:t>
                        </w:r>
                      </w:p>
                    </w:txbxContent>
                  </v:textbox>
                </v:shape>
                <v:rect id="Rectangle 2981" o:spid="_x0000_s1045" style="position:absolute;left:1035;top:1984;width:54864;height:112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" filled="f" strokecolor="windowText" strokeweight="1pt"/>
                <v:shape id="Straight Arrow Connector 2982" o:spid="_x0000_s1046" type="#_x0000_t32" style="position:absolute;left:5925;top:9899;width:2707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">
                  <v:stroke dashstyle="dash" startarrow="block" startarrowwidth="narrow" startarrowlength="short" endarrow="block" endarrowwidth="narrow" endarrowlength="short"/>
                </v:shape>
                <w10:anchorlock/>
              </v:group>
            </w:pict>
          </mc:Fallback>
        </mc:AlternateContent>
      </w:r>
    </w:p>
    <w:p w14:paraId="2A8DF7CB" w14:textId="77777777" w:rsidR="00A61C3E" w:rsidRPr="00A61C3E" w:rsidRDefault="00A61C3E" w:rsidP="00A61C3E">
      <w:pPr>
        <w:keepNext/>
        <w:keepLines/>
        <w:overflowPunct w:val="0"/>
        <w:autoSpaceDE w:val="0"/>
        <w:autoSpaceDN w:val="0"/>
        <w:adjustRightInd w:val="0"/>
        <w:spacing w:before="60"/>
        <w:jc w:val="center"/>
        <w:textAlignment w:val="baseline"/>
        <w:rPr>
          <w:rFonts w:ascii="Arial" w:eastAsia="SimSun" w:hAnsi="Arial"/>
          <w:b/>
          <w:lang w:eastAsia="zh-CN"/>
        </w:rPr>
      </w:pPr>
      <w:r w:rsidRPr="00A61C3E">
        <w:rPr>
          <w:rFonts w:ascii="Arial" w:eastAsia="SimSun" w:hAnsi="Arial"/>
          <w:b/>
          <w:snapToGrid w:val="0"/>
          <w:lang w:eastAsia="zh-CN"/>
        </w:rPr>
        <w:t>Figure 9.1.9.3-1: Illustration of NCSG</w:t>
      </w:r>
      <w:r w:rsidRPr="00A61C3E">
        <w:rPr>
          <w:rFonts w:ascii="Arial" w:eastAsia="SimSun" w:hAnsi="Arial"/>
          <w:b/>
          <w:lang w:eastAsia="zh-CN"/>
        </w:rPr>
        <w:t xml:space="preserve"> configuration parameters: VIL1, ML, VIL2 and VIRP</w:t>
      </w:r>
    </w:p>
    <w:p w14:paraId="2367FAD1" w14:textId="77777777" w:rsidR="00A61C3E" w:rsidRPr="00A61C3E" w:rsidRDefault="00A61C3E" w:rsidP="00A61C3E">
      <w:pPr>
        <w:overflowPunct w:val="0"/>
        <w:autoSpaceDE w:val="0"/>
        <w:autoSpaceDN w:val="0"/>
        <w:adjustRightInd w:val="0"/>
        <w:textAlignment w:val="baseline"/>
        <w:rPr>
          <w:lang w:eastAsia="zh-CN"/>
        </w:rPr>
      </w:pPr>
    </w:p>
    <w:p w14:paraId="670DF61F" w14:textId="77777777" w:rsidR="00A61C3E" w:rsidRPr="00A61C3E" w:rsidRDefault="00A61C3E" w:rsidP="00A61C3E">
      <w:pPr>
        <w:keepNext/>
        <w:keepLines/>
        <w:overflowPunct w:val="0"/>
        <w:autoSpaceDE w:val="0"/>
        <w:autoSpaceDN w:val="0"/>
        <w:adjustRightInd w:val="0"/>
        <w:spacing w:before="60"/>
        <w:jc w:val="center"/>
        <w:textAlignment w:val="baseline"/>
        <w:rPr>
          <w:rFonts w:ascii="Arial" w:hAnsi="Arial"/>
          <w:b/>
          <w:lang w:eastAsia="zh-CN"/>
        </w:rPr>
      </w:pPr>
      <w:r w:rsidRPr="00A61C3E">
        <w:rPr>
          <w:rFonts w:ascii="Arial" w:hAnsi="Arial"/>
          <w:b/>
          <w:snapToGrid w:val="0"/>
          <w:lang w:eastAsia="zh-CN"/>
        </w:rPr>
        <w:t>Table 9.1.9.3-1: NCSG</w:t>
      </w:r>
      <w:r w:rsidRPr="00A61C3E">
        <w:rPr>
          <w:rFonts w:ascii="Arial" w:hAnsi="Arial"/>
          <w:b/>
          <w:lang w:eastAsia="zh-CN"/>
        </w:rPr>
        <w:t xml:space="preserve"> Configurations supported by the UE</w:t>
      </w:r>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2960"/>
        <w:gridCol w:w="3974"/>
      </w:tblGrid>
      <w:tr w:rsidR="00A61C3E" w:rsidRPr="00A61C3E" w14:paraId="72252B00"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DA7E712"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61C3E">
              <w:rPr>
                <w:rFonts w:ascii="Arial" w:hAnsi="Arial" w:cs="Arial"/>
                <w:b/>
                <w:sz w:val="18"/>
                <w:szCs w:val="18"/>
                <w:lang w:eastAsia="zh-CN"/>
              </w:rPr>
              <w:t>NCSG Pattern Id</w:t>
            </w:r>
          </w:p>
        </w:tc>
        <w:tc>
          <w:tcPr>
            <w:tcW w:w="1658" w:type="pct"/>
            <w:tcBorders>
              <w:top w:val="single" w:sz="4" w:space="0" w:color="auto"/>
              <w:left w:val="single" w:sz="4" w:space="0" w:color="auto"/>
              <w:bottom w:val="single" w:sz="4" w:space="0" w:color="auto"/>
              <w:right w:val="single" w:sz="4" w:space="0" w:color="auto"/>
            </w:tcBorders>
            <w:hideMark/>
          </w:tcPr>
          <w:p w14:paraId="4D584EEB"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61C3E">
              <w:rPr>
                <w:rFonts w:ascii="Arial" w:hAnsi="Arial" w:cs="Arial"/>
                <w:b/>
                <w:kern w:val="24"/>
                <w:sz w:val="18"/>
                <w:szCs w:val="18"/>
                <w:lang w:eastAsia="zh-CN"/>
              </w:rPr>
              <w:t>Measurement Length during which there is no gap (ML, ms)</w:t>
            </w:r>
          </w:p>
        </w:tc>
        <w:tc>
          <w:tcPr>
            <w:tcW w:w="2226" w:type="pct"/>
            <w:tcBorders>
              <w:top w:val="single" w:sz="4" w:space="0" w:color="auto"/>
              <w:left w:val="single" w:sz="4" w:space="0" w:color="auto"/>
              <w:bottom w:val="single" w:sz="4" w:space="0" w:color="auto"/>
              <w:right w:val="single" w:sz="4" w:space="0" w:color="auto"/>
            </w:tcBorders>
            <w:hideMark/>
          </w:tcPr>
          <w:p w14:paraId="4FD85BBF"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b/>
                <w:sz w:val="18"/>
                <w:szCs w:val="18"/>
                <w:lang w:val="en-US" w:eastAsia="zh-CN"/>
              </w:rPr>
            </w:pPr>
            <w:r w:rsidRPr="00A61C3E">
              <w:rPr>
                <w:rFonts w:ascii="Arial" w:hAnsi="Arial" w:cs="Arial"/>
                <w:b/>
                <w:kern w:val="24"/>
                <w:sz w:val="18"/>
                <w:szCs w:val="18"/>
                <w:lang w:eastAsia="zh-CN"/>
              </w:rPr>
              <w:t>Visible interruption Repetition Period</w:t>
            </w:r>
          </w:p>
          <w:p w14:paraId="3A448814"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61C3E">
              <w:rPr>
                <w:rFonts w:ascii="Arial" w:hAnsi="Arial" w:cs="Arial"/>
                <w:b/>
                <w:kern w:val="24"/>
                <w:sz w:val="18"/>
                <w:szCs w:val="18"/>
                <w:lang w:eastAsia="zh-CN"/>
              </w:rPr>
              <w:t>(VIRP, ms)</w:t>
            </w:r>
          </w:p>
        </w:tc>
      </w:tr>
      <w:tr w:rsidR="00A61C3E" w:rsidRPr="00A61C3E" w14:paraId="51BE8EED"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6EF80A2"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zh-CN"/>
              </w:rPr>
            </w:pPr>
            <w:r w:rsidRPr="00A61C3E">
              <w:rPr>
                <w:rFonts w:ascii="Arial" w:hAnsi="Arial" w:cs="Arial"/>
                <w:snapToGrid w:val="0"/>
                <w:sz w:val="18"/>
                <w:szCs w:val="18"/>
                <w:lang w:eastAsia="zh-CN"/>
              </w:rPr>
              <w:t>0</w:t>
            </w:r>
          </w:p>
        </w:tc>
        <w:tc>
          <w:tcPr>
            <w:tcW w:w="1658" w:type="pct"/>
            <w:tcBorders>
              <w:top w:val="single" w:sz="4" w:space="0" w:color="auto"/>
              <w:left w:val="single" w:sz="4" w:space="0" w:color="auto"/>
              <w:bottom w:val="single" w:sz="4" w:space="0" w:color="auto"/>
              <w:right w:val="single" w:sz="4" w:space="0" w:color="auto"/>
            </w:tcBorders>
            <w:hideMark/>
          </w:tcPr>
          <w:p w14:paraId="7D269466"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zh-CN"/>
              </w:rPr>
            </w:pPr>
            <w:r w:rsidRPr="00A61C3E">
              <w:rPr>
                <w:rFonts w:ascii="Arial" w:hAnsi="Arial" w:cs="Arial"/>
                <w:snapToGrid w:val="0"/>
                <w:sz w:val="18"/>
                <w:szCs w:val="18"/>
                <w:lang w:eastAsia="zh-CN"/>
              </w:rPr>
              <w:t>5</w:t>
            </w:r>
          </w:p>
        </w:tc>
        <w:tc>
          <w:tcPr>
            <w:tcW w:w="2226" w:type="pct"/>
            <w:tcBorders>
              <w:top w:val="single" w:sz="4" w:space="0" w:color="auto"/>
              <w:left w:val="single" w:sz="4" w:space="0" w:color="auto"/>
              <w:bottom w:val="single" w:sz="4" w:space="0" w:color="auto"/>
              <w:right w:val="single" w:sz="4" w:space="0" w:color="auto"/>
            </w:tcBorders>
            <w:hideMark/>
          </w:tcPr>
          <w:p w14:paraId="4C180D2F"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zh-CN"/>
              </w:rPr>
            </w:pPr>
            <w:r w:rsidRPr="00A61C3E">
              <w:rPr>
                <w:rFonts w:ascii="Arial" w:hAnsi="Arial" w:cs="Arial"/>
                <w:snapToGrid w:val="0"/>
                <w:sz w:val="18"/>
                <w:szCs w:val="18"/>
                <w:lang w:eastAsia="zh-CN"/>
              </w:rPr>
              <w:t>40</w:t>
            </w:r>
          </w:p>
        </w:tc>
      </w:tr>
      <w:tr w:rsidR="00A61C3E" w:rsidRPr="00A61C3E" w14:paraId="03141EF1"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67E058C"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zh-CN"/>
              </w:rPr>
            </w:pPr>
            <w:r w:rsidRPr="00A61C3E">
              <w:rPr>
                <w:rFonts w:ascii="Arial" w:hAnsi="Arial" w:cs="Arial"/>
                <w:snapToGrid w:val="0"/>
                <w:sz w:val="18"/>
                <w:szCs w:val="18"/>
                <w:lang w:eastAsia="zh-CN"/>
              </w:rPr>
              <w:t>1</w:t>
            </w:r>
          </w:p>
        </w:tc>
        <w:tc>
          <w:tcPr>
            <w:tcW w:w="1658" w:type="pct"/>
            <w:tcBorders>
              <w:top w:val="single" w:sz="4" w:space="0" w:color="auto"/>
              <w:left w:val="single" w:sz="4" w:space="0" w:color="auto"/>
              <w:bottom w:val="single" w:sz="4" w:space="0" w:color="auto"/>
              <w:right w:val="single" w:sz="4" w:space="0" w:color="auto"/>
            </w:tcBorders>
            <w:hideMark/>
          </w:tcPr>
          <w:p w14:paraId="7BA79177"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zh-CN"/>
              </w:rPr>
            </w:pPr>
            <w:r w:rsidRPr="00A61C3E">
              <w:rPr>
                <w:rFonts w:ascii="Arial" w:hAnsi="Arial" w:cs="Arial"/>
                <w:snapToGrid w:val="0"/>
                <w:sz w:val="18"/>
                <w:szCs w:val="18"/>
                <w:lang w:eastAsia="zh-CN"/>
              </w:rPr>
              <w:t>5</w:t>
            </w:r>
          </w:p>
        </w:tc>
        <w:tc>
          <w:tcPr>
            <w:tcW w:w="2226" w:type="pct"/>
            <w:tcBorders>
              <w:top w:val="single" w:sz="4" w:space="0" w:color="auto"/>
              <w:left w:val="single" w:sz="4" w:space="0" w:color="auto"/>
              <w:bottom w:val="single" w:sz="4" w:space="0" w:color="auto"/>
              <w:right w:val="single" w:sz="4" w:space="0" w:color="auto"/>
            </w:tcBorders>
            <w:hideMark/>
          </w:tcPr>
          <w:p w14:paraId="6684789D"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zh-CN"/>
              </w:rPr>
            </w:pPr>
            <w:r w:rsidRPr="00A61C3E">
              <w:rPr>
                <w:rFonts w:ascii="Arial" w:hAnsi="Arial" w:cs="Arial"/>
                <w:snapToGrid w:val="0"/>
                <w:sz w:val="18"/>
                <w:szCs w:val="18"/>
                <w:lang w:eastAsia="zh-CN"/>
              </w:rPr>
              <w:t>80</w:t>
            </w:r>
          </w:p>
        </w:tc>
      </w:tr>
      <w:tr w:rsidR="00A61C3E" w:rsidRPr="00A61C3E" w14:paraId="63627551"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5F3B95A"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zh-CN"/>
              </w:rPr>
            </w:pPr>
            <w:r w:rsidRPr="00A61C3E">
              <w:rPr>
                <w:rFonts w:ascii="Arial" w:hAnsi="Arial" w:cs="Arial"/>
                <w:snapToGrid w:val="0"/>
                <w:sz w:val="18"/>
                <w:szCs w:val="18"/>
                <w:lang w:eastAsia="ko-KR"/>
              </w:rPr>
              <w:t>2</w:t>
            </w:r>
          </w:p>
        </w:tc>
        <w:tc>
          <w:tcPr>
            <w:tcW w:w="1658" w:type="pct"/>
            <w:tcBorders>
              <w:top w:val="single" w:sz="4" w:space="0" w:color="auto"/>
              <w:left w:val="single" w:sz="4" w:space="0" w:color="auto"/>
              <w:bottom w:val="single" w:sz="4" w:space="0" w:color="auto"/>
              <w:right w:val="single" w:sz="4" w:space="0" w:color="auto"/>
            </w:tcBorders>
            <w:hideMark/>
          </w:tcPr>
          <w:p w14:paraId="621A7535"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zh-CN"/>
              </w:rPr>
            </w:pPr>
            <w:r w:rsidRPr="00A61C3E">
              <w:rPr>
                <w:rFonts w:ascii="Arial" w:hAnsi="Arial" w:cs="Arial"/>
                <w:snapToGrid w:val="0"/>
                <w:sz w:val="18"/>
                <w:szCs w:val="18"/>
                <w:lang w:eastAsia="ko-KR"/>
              </w:rPr>
              <w:t>2</w:t>
            </w:r>
          </w:p>
        </w:tc>
        <w:tc>
          <w:tcPr>
            <w:tcW w:w="2226" w:type="pct"/>
            <w:tcBorders>
              <w:top w:val="single" w:sz="4" w:space="0" w:color="auto"/>
              <w:left w:val="single" w:sz="4" w:space="0" w:color="auto"/>
              <w:bottom w:val="single" w:sz="4" w:space="0" w:color="auto"/>
              <w:right w:val="single" w:sz="4" w:space="0" w:color="auto"/>
            </w:tcBorders>
            <w:hideMark/>
          </w:tcPr>
          <w:p w14:paraId="2C0F55FC"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zh-CN"/>
              </w:rPr>
            </w:pPr>
            <w:r w:rsidRPr="00A61C3E">
              <w:rPr>
                <w:rFonts w:ascii="Arial" w:hAnsi="Arial" w:cs="Arial"/>
                <w:snapToGrid w:val="0"/>
                <w:sz w:val="18"/>
                <w:szCs w:val="18"/>
                <w:lang w:eastAsia="ko-KR"/>
              </w:rPr>
              <w:t>40</w:t>
            </w:r>
          </w:p>
        </w:tc>
      </w:tr>
      <w:tr w:rsidR="00A61C3E" w:rsidRPr="00A61C3E" w14:paraId="087186E1"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533B9D49"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zh-CN"/>
              </w:rPr>
            </w:pPr>
            <w:r w:rsidRPr="00A61C3E">
              <w:rPr>
                <w:rFonts w:ascii="Arial" w:hAnsi="Arial" w:cs="Arial"/>
                <w:snapToGrid w:val="0"/>
                <w:sz w:val="18"/>
                <w:szCs w:val="18"/>
                <w:lang w:eastAsia="ko-KR"/>
              </w:rPr>
              <w:t>3</w:t>
            </w:r>
          </w:p>
        </w:tc>
        <w:tc>
          <w:tcPr>
            <w:tcW w:w="1658" w:type="pct"/>
            <w:tcBorders>
              <w:top w:val="single" w:sz="4" w:space="0" w:color="auto"/>
              <w:left w:val="single" w:sz="4" w:space="0" w:color="auto"/>
              <w:bottom w:val="single" w:sz="4" w:space="0" w:color="auto"/>
              <w:right w:val="single" w:sz="4" w:space="0" w:color="auto"/>
            </w:tcBorders>
            <w:hideMark/>
          </w:tcPr>
          <w:p w14:paraId="310DD2D6"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zh-CN"/>
              </w:rPr>
            </w:pPr>
            <w:r w:rsidRPr="00A61C3E">
              <w:rPr>
                <w:rFonts w:ascii="Arial" w:hAnsi="Arial" w:cs="Arial"/>
                <w:snapToGrid w:val="0"/>
                <w:sz w:val="18"/>
                <w:szCs w:val="18"/>
                <w:lang w:eastAsia="ko-KR"/>
              </w:rPr>
              <w:t>2</w:t>
            </w:r>
          </w:p>
        </w:tc>
        <w:tc>
          <w:tcPr>
            <w:tcW w:w="2226" w:type="pct"/>
            <w:tcBorders>
              <w:top w:val="single" w:sz="4" w:space="0" w:color="auto"/>
              <w:left w:val="single" w:sz="4" w:space="0" w:color="auto"/>
              <w:bottom w:val="single" w:sz="4" w:space="0" w:color="auto"/>
              <w:right w:val="single" w:sz="4" w:space="0" w:color="auto"/>
            </w:tcBorders>
            <w:hideMark/>
          </w:tcPr>
          <w:p w14:paraId="7A5E22FF"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zh-CN"/>
              </w:rPr>
            </w:pPr>
            <w:r w:rsidRPr="00A61C3E">
              <w:rPr>
                <w:rFonts w:ascii="Arial" w:hAnsi="Arial" w:cs="Arial"/>
                <w:snapToGrid w:val="0"/>
                <w:sz w:val="18"/>
                <w:szCs w:val="18"/>
                <w:lang w:eastAsia="ko-KR"/>
              </w:rPr>
              <w:t>80</w:t>
            </w:r>
          </w:p>
        </w:tc>
      </w:tr>
      <w:tr w:rsidR="00A61C3E" w:rsidRPr="00A61C3E" w14:paraId="79BACB8D"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6500B22"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4</w:t>
            </w:r>
          </w:p>
        </w:tc>
        <w:tc>
          <w:tcPr>
            <w:tcW w:w="1658" w:type="pct"/>
            <w:tcBorders>
              <w:top w:val="single" w:sz="4" w:space="0" w:color="auto"/>
              <w:left w:val="single" w:sz="4" w:space="0" w:color="auto"/>
              <w:bottom w:val="single" w:sz="4" w:space="0" w:color="auto"/>
              <w:right w:val="single" w:sz="4" w:space="0" w:color="auto"/>
            </w:tcBorders>
            <w:hideMark/>
          </w:tcPr>
          <w:p w14:paraId="47C7BCF7"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54A9309D"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20</w:t>
            </w:r>
          </w:p>
        </w:tc>
      </w:tr>
      <w:tr w:rsidR="00A61C3E" w:rsidRPr="00A61C3E" w14:paraId="4F8DA46A"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E1FDC3B"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5</w:t>
            </w:r>
          </w:p>
        </w:tc>
        <w:tc>
          <w:tcPr>
            <w:tcW w:w="1658" w:type="pct"/>
            <w:tcBorders>
              <w:top w:val="single" w:sz="4" w:space="0" w:color="auto"/>
              <w:left w:val="single" w:sz="4" w:space="0" w:color="auto"/>
              <w:bottom w:val="single" w:sz="4" w:space="0" w:color="auto"/>
              <w:right w:val="single" w:sz="4" w:space="0" w:color="auto"/>
            </w:tcBorders>
            <w:hideMark/>
          </w:tcPr>
          <w:p w14:paraId="77508E95"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687AF173"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160</w:t>
            </w:r>
          </w:p>
        </w:tc>
      </w:tr>
      <w:tr w:rsidR="00A61C3E" w:rsidRPr="00A61C3E" w14:paraId="2137D48C"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7E955F8"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6</w:t>
            </w:r>
          </w:p>
        </w:tc>
        <w:tc>
          <w:tcPr>
            <w:tcW w:w="1658" w:type="pct"/>
            <w:tcBorders>
              <w:top w:val="single" w:sz="4" w:space="0" w:color="auto"/>
              <w:left w:val="single" w:sz="4" w:space="0" w:color="auto"/>
              <w:bottom w:val="single" w:sz="4" w:space="0" w:color="auto"/>
              <w:right w:val="single" w:sz="4" w:space="0" w:color="auto"/>
            </w:tcBorders>
            <w:hideMark/>
          </w:tcPr>
          <w:p w14:paraId="1D93CE4F"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3</w:t>
            </w:r>
          </w:p>
        </w:tc>
        <w:tc>
          <w:tcPr>
            <w:tcW w:w="2226" w:type="pct"/>
            <w:tcBorders>
              <w:top w:val="single" w:sz="4" w:space="0" w:color="auto"/>
              <w:left w:val="single" w:sz="4" w:space="0" w:color="auto"/>
              <w:bottom w:val="single" w:sz="4" w:space="0" w:color="auto"/>
              <w:right w:val="single" w:sz="4" w:space="0" w:color="auto"/>
            </w:tcBorders>
            <w:hideMark/>
          </w:tcPr>
          <w:p w14:paraId="4A5E5D8D"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20</w:t>
            </w:r>
          </w:p>
        </w:tc>
      </w:tr>
      <w:tr w:rsidR="00A61C3E" w:rsidRPr="00A61C3E" w14:paraId="6AF9C4E2"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5E1CF08"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7</w:t>
            </w:r>
          </w:p>
        </w:tc>
        <w:tc>
          <w:tcPr>
            <w:tcW w:w="1658" w:type="pct"/>
            <w:tcBorders>
              <w:top w:val="single" w:sz="4" w:space="0" w:color="auto"/>
              <w:left w:val="single" w:sz="4" w:space="0" w:color="auto"/>
              <w:bottom w:val="single" w:sz="4" w:space="0" w:color="auto"/>
              <w:right w:val="single" w:sz="4" w:space="0" w:color="auto"/>
            </w:tcBorders>
            <w:hideMark/>
          </w:tcPr>
          <w:p w14:paraId="72D04D61"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3</w:t>
            </w:r>
          </w:p>
        </w:tc>
        <w:tc>
          <w:tcPr>
            <w:tcW w:w="2226" w:type="pct"/>
            <w:tcBorders>
              <w:top w:val="single" w:sz="4" w:space="0" w:color="auto"/>
              <w:left w:val="single" w:sz="4" w:space="0" w:color="auto"/>
              <w:bottom w:val="single" w:sz="4" w:space="0" w:color="auto"/>
              <w:right w:val="single" w:sz="4" w:space="0" w:color="auto"/>
            </w:tcBorders>
            <w:hideMark/>
          </w:tcPr>
          <w:p w14:paraId="3C357C99"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40</w:t>
            </w:r>
          </w:p>
        </w:tc>
      </w:tr>
      <w:tr w:rsidR="00A61C3E" w:rsidRPr="00A61C3E" w14:paraId="37F72849"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B03010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8</w:t>
            </w:r>
          </w:p>
        </w:tc>
        <w:tc>
          <w:tcPr>
            <w:tcW w:w="1658" w:type="pct"/>
            <w:tcBorders>
              <w:top w:val="single" w:sz="4" w:space="0" w:color="auto"/>
              <w:left w:val="single" w:sz="4" w:space="0" w:color="auto"/>
              <w:bottom w:val="single" w:sz="4" w:space="0" w:color="auto"/>
              <w:right w:val="single" w:sz="4" w:space="0" w:color="auto"/>
            </w:tcBorders>
            <w:hideMark/>
          </w:tcPr>
          <w:p w14:paraId="0D4A09E3"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6C69F55F"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80</w:t>
            </w:r>
          </w:p>
        </w:tc>
      </w:tr>
      <w:tr w:rsidR="00A61C3E" w:rsidRPr="00A61C3E" w14:paraId="20FE06C6"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FD14C37"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9</w:t>
            </w:r>
          </w:p>
        </w:tc>
        <w:tc>
          <w:tcPr>
            <w:tcW w:w="1658" w:type="pct"/>
            <w:tcBorders>
              <w:top w:val="single" w:sz="4" w:space="0" w:color="auto"/>
              <w:left w:val="single" w:sz="4" w:space="0" w:color="auto"/>
              <w:bottom w:val="single" w:sz="4" w:space="0" w:color="auto"/>
              <w:right w:val="single" w:sz="4" w:space="0" w:color="auto"/>
            </w:tcBorders>
            <w:hideMark/>
          </w:tcPr>
          <w:p w14:paraId="3B65AFB3"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47123813"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160</w:t>
            </w:r>
          </w:p>
        </w:tc>
      </w:tr>
      <w:tr w:rsidR="00A61C3E" w:rsidRPr="00A61C3E" w14:paraId="6D80EF41"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C56938D"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10</w:t>
            </w:r>
          </w:p>
        </w:tc>
        <w:tc>
          <w:tcPr>
            <w:tcW w:w="1658" w:type="pct"/>
            <w:tcBorders>
              <w:top w:val="single" w:sz="4" w:space="0" w:color="auto"/>
              <w:left w:val="single" w:sz="4" w:space="0" w:color="auto"/>
              <w:bottom w:val="single" w:sz="4" w:space="0" w:color="auto"/>
              <w:right w:val="single" w:sz="4" w:space="0" w:color="auto"/>
            </w:tcBorders>
            <w:hideMark/>
          </w:tcPr>
          <w:p w14:paraId="306755DA"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2</w:t>
            </w:r>
          </w:p>
        </w:tc>
        <w:tc>
          <w:tcPr>
            <w:tcW w:w="2226" w:type="pct"/>
            <w:tcBorders>
              <w:top w:val="single" w:sz="4" w:space="0" w:color="auto"/>
              <w:left w:val="single" w:sz="4" w:space="0" w:color="auto"/>
              <w:bottom w:val="single" w:sz="4" w:space="0" w:color="auto"/>
              <w:right w:val="single" w:sz="4" w:space="0" w:color="auto"/>
            </w:tcBorders>
            <w:hideMark/>
          </w:tcPr>
          <w:p w14:paraId="07554691"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20</w:t>
            </w:r>
          </w:p>
        </w:tc>
      </w:tr>
      <w:tr w:rsidR="00A61C3E" w:rsidRPr="00A61C3E" w14:paraId="27F8AC86"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66794DE"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11</w:t>
            </w:r>
          </w:p>
        </w:tc>
        <w:tc>
          <w:tcPr>
            <w:tcW w:w="1658" w:type="pct"/>
            <w:tcBorders>
              <w:top w:val="single" w:sz="4" w:space="0" w:color="auto"/>
              <w:left w:val="single" w:sz="4" w:space="0" w:color="auto"/>
              <w:bottom w:val="single" w:sz="4" w:space="0" w:color="auto"/>
              <w:right w:val="single" w:sz="4" w:space="0" w:color="auto"/>
            </w:tcBorders>
            <w:hideMark/>
          </w:tcPr>
          <w:p w14:paraId="4EC6ACB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2</w:t>
            </w:r>
          </w:p>
        </w:tc>
        <w:tc>
          <w:tcPr>
            <w:tcW w:w="2226" w:type="pct"/>
            <w:tcBorders>
              <w:top w:val="single" w:sz="4" w:space="0" w:color="auto"/>
              <w:left w:val="single" w:sz="4" w:space="0" w:color="auto"/>
              <w:bottom w:val="single" w:sz="4" w:space="0" w:color="auto"/>
              <w:right w:val="single" w:sz="4" w:space="0" w:color="auto"/>
            </w:tcBorders>
            <w:hideMark/>
          </w:tcPr>
          <w:p w14:paraId="36DBC3F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160</w:t>
            </w:r>
          </w:p>
        </w:tc>
      </w:tr>
      <w:tr w:rsidR="00A61C3E" w:rsidRPr="00A61C3E" w14:paraId="0802C78E"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9FF5E75"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12</w:t>
            </w:r>
          </w:p>
        </w:tc>
        <w:tc>
          <w:tcPr>
            <w:tcW w:w="1658" w:type="pct"/>
            <w:tcBorders>
              <w:top w:val="single" w:sz="4" w:space="0" w:color="auto"/>
              <w:left w:val="single" w:sz="4" w:space="0" w:color="auto"/>
              <w:bottom w:val="single" w:sz="4" w:space="0" w:color="auto"/>
              <w:right w:val="single" w:sz="4" w:space="0" w:color="auto"/>
            </w:tcBorders>
            <w:hideMark/>
          </w:tcPr>
          <w:p w14:paraId="24D776D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5</w:t>
            </w:r>
          </w:p>
        </w:tc>
        <w:tc>
          <w:tcPr>
            <w:tcW w:w="2226" w:type="pct"/>
            <w:tcBorders>
              <w:top w:val="single" w:sz="4" w:space="0" w:color="auto"/>
              <w:left w:val="single" w:sz="4" w:space="0" w:color="auto"/>
              <w:bottom w:val="single" w:sz="4" w:space="0" w:color="auto"/>
              <w:right w:val="single" w:sz="4" w:space="0" w:color="auto"/>
            </w:tcBorders>
            <w:hideMark/>
          </w:tcPr>
          <w:p w14:paraId="78F5C7E6"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20</w:t>
            </w:r>
          </w:p>
        </w:tc>
      </w:tr>
      <w:tr w:rsidR="00A61C3E" w:rsidRPr="00A61C3E" w14:paraId="5BB944A4" w14:textId="77777777" w:rsidTr="000C22AC">
        <w:trPr>
          <w:cantSplit/>
          <w:trHeight w:val="172"/>
          <w:jc w:val="center"/>
        </w:trPr>
        <w:tc>
          <w:tcPr>
            <w:tcW w:w="1116" w:type="pct"/>
            <w:tcBorders>
              <w:top w:val="single" w:sz="4" w:space="0" w:color="auto"/>
              <w:left w:val="single" w:sz="4" w:space="0" w:color="auto"/>
              <w:bottom w:val="single" w:sz="4" w:space="0" w:color="auto"/>
              <w:right w:val="single" w:sz="4" w:space="0" w:color="auto"/>
            </w:tcBorders>
            <w:hideMark/>
          </w:tcPr>
          <w:p w14:paraId="6DAE55F2"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13</w:t>
            </w:r>
          </w:p>
        </w:tc>
        <w:tc>
          <w:tcPr>
            <w:tcW w:w="1658" w:type="pct"/>
            <w:tcBorders>
              <w:top w:val="single" w:sz="4" w:space="0" w:color="auto"/>
              <w:left w:val="single" w:sz="4" w:space="0" w:color="auto"/>
              <w:bottom w:val="single" w:sz="4" w:space="0" w:color="auto"/>
              <w:right w:val="single" w:sz="4" w:space="0" w:color="auto"/>
            </w:tcBorders>
            <w:hideMark/>
          </w:tcPr>
          <w:p w14:paraId="54240A11"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5</w:t>
            </w:r>
          </w:p>
        </w:tc>
        <w:tc>
          <w:tcPr>
            <w:tcW w:w="2226" w:type="pct"/>
            <w:tcBorders>
              <w:top w:val="single" w:sz="4" w:space="0" w:color="auto"/>
              <w:left w:val="single" w:sz="4" w:space="0" w:color="auto"/>
              <w:bottom w:val="single" w:sz="4" w:space="0" w:color="auto"/>
              <w:right w:val="single" w:sz="4" w:space="0" w:color="auto"/>
            </w:tcBorders>
            <w:hideMark/>
          </w:tcPr>
          <w:p w14:paraId="05A31069"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40</w:t>
            </w:r>
          </w:p>
        </w:tc>
      </w:tr>
      <w:tr w:rsidR="00A61C3E" w:rsidRPr="00A61C3E" w14:paraId="72A2963A"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6D8B1FC4"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14</w:t>
            </w:r>
          </w:p>
        </w:tc>
        <w:tc>
          <w:tcPr>
            <w:tcW w:w="1658" w:type="pct"/>
            <w:tcBorders>
              <w:top w:val="single" w:sz="4" w:space="0" w:color="auto"/>
              <w:left w:val="single" w:sz="4" w:space="0" w:color="auto"/>
              <w:bottom w:val="single" w:sz="4" w:space="0" w:color="auto"/>
              <w:right w:val="single" w:sz="4" w:space="0" w:color="auto"/>
            </w:tcBorders>
            <w:hideMark/>
          </w:tcPr>
          <w:p w14:paraId="0D4E9A64"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1B85AF4B"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80</w:t>
            </w:r>
          </w:p>
        </w:tc>
      </w:tr>
      <w:tr w:rsidR="00A61C3E" w:rsidRPr="00A61C3E" w14:paraId="19177DC5"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626A21EF"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15</w:t>
            </w:r>
          </w:p>
        </w:tc>
        <w:tc>
          <w:tcPr>
            <w:tcW w:w="1658" w:type="pct"/>
            <w:tcBorders>
              <w:top w:val="single" w:sz="4" w:space="0" w:color="auto"/>
              <w:left w:val="single" w:sz="4" w:space="0" w:color="auto"/>
              <w:bottom w:val="single" w:sz="4" w:space="0" w:color="auto"/>
              <w:right w:val="single" w:sz="4" w:space="0" w:color="auto"/>
            </w:tcBorders>
            <w:hideMark/>
          </w:tcPr>
          <w:p w14:paraId="1CA4B933"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7661982A"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160</w:t>
            </w:r>
          </w:p>
        </w:tc>
      </w:tr>
      <w:tr w:rsidR="00A61C3E" w:rsidRPr="00A61C3E" w14:paraId="57B77C31"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540A172"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16</w:t>
            </w:r>
          </w:p>
        </w:tc>
        <w:tc>
          <w:tcPr>
            <w:tcW w:w="1658" w:type="pct"/>
            <w:tcBorders>
              <w:top w:val="single" w:sz="4" w:space="0" w:color="auto"/>
              <w:left w:val="single" w:sz="4" w:space="0" w:color="auto"/>
              <w:bottom w:val="single" w:sz="4" w:space="0" w:color="auto"/>
              <w:right w:val="single" w:sz="4" w:space="0" w:color="auto"/>
            </w:tcBorders>
            <w:hideMark/>
          </w:tcPr>
          <w:p w14:paraId="0B7E52B5"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3</w:t>
            </w:r>
          </w:p>
        </w:tc>
        <w:tc>
          <w:tcPr>
            <w:tcW w:w="2226" w:type="pct"/>
            <w:tcBorders>
              <w:top w:val="single" w:sz="4" w:space="0" w:color="auto"/>
              <w:left w:val="single" w:sz="4" w:space="0" w:color="auto"/>
              <w:bottom w:val="single" w:sz="4" w:space="0" w:color="auto"/>
              <w:right w:val="single" w:sz="4" w:space="0" w:color="auto"/>
            </w:tcBorders>
            <w:hideMark/>
          </w:tcPr>
          <w:p w14:paraId="08379764"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20</w:t>
            </w:r>
          </w:p>
        </w:tc>
      </w:tr>
      <w:tr w:rsidR="00A61C3E" w:rsidRPr="00A61C3E" w14:paraId="1A4175ED"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5244BBA"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17</w:t>
            </w:r>
          </w:p>
        </w:tc>
        <w:tc>
          <w:tcPr>
            <w:tcW w:w="1658" w:type="pct"/>
            <w:tcBorders>
              <w:top w:val="single" w:sz="4" w:space="0" w:color="auto"/>
              <w:left w:val="single" w:sz="4" w:space="0" w:color="auto"/>
              <w:bottom w:val="single" w:sz="4" w:space="0" w:color="auto"/>
              <w:right w:val="single" w:sz="4" w:space="0" w:color="auto"/>
            </w:tcBorders>
            <w:hideMark/>
          </w:tcPr>
          <w:p w14:paraId="4C79F5F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3</w:t>
            </w:r>
          </w:p>
        </w:tc>
        <w:tc>
          <w:tcPr>
            <w:tcW w:w="2226" w:type="pct"/>
            <w:tcBorders>
              <w:top w:val="single" w:sz="4" w:space="0" w:color="auto"/>
              <w:left w:val="single" w:sz="4" w:space="0" w:color="auto"/>
              <w:bottom w:val="single" w:sz="4" w:space="0" w:color="auto"/>
              <w:right w:val="single" w:sz="4" w:space="0" w:color="auto"/>
            </w:tcBorders>
            <w:hideMark/>
          </w:tcPr>
          <w:p w14:paraId="7DDCCA15"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40</w:t>
            </w:r>
          </w:p>
        </w:tc>
      </w:tr>
      <w:tr w:rsidR="00A61C3E" w:rsidRPr="00A61C3E" w14:paraId="1A71D568"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5C55C6F5"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18</w:t>
            </w:r>
          </w:p>
        </w:tc>
        <w:tc>
          <w:tcPr>
            <w:tcW w:w="1658" w:type="pct"/>
            <w:tcBorders>
              <w:top w:val="single" w:sz="4" w:space="0" w:color="auto"/>
              <w:left w:val="single" w:sz="4" w:space="0" w:color="auto"/>
              <w:bottom w:val="single" w:sz="4" w:space="0" w:color="auto"/>
              <w:right w:val="single" w:sz="4" w:space="0" w:color="auto"/>
            </w:tcBorders>
            <w:hideMark/>
          </w:tcPr>
          <w:p w14:paraId="61BE983E"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67E36A4C"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80</w:t>
            </w:r>
          </w:p>
        </w:tc>
      </w:tr>
      <w:tr w:rsidR="00A61C3E" w:rsidRPr="00A61C3E" w14:paraId="012F5FB4"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C14AA8F"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19</w:t>
            </w:r>
          </w:p>
        </w:tc>
        <w:tc>
          <w:tcPr>
            <w:tcW w:w="1658" w:type="pct"/>
            <w:tcBorders>
              <w:top w:val="single" w:sz="4" w:space="0" w:color="auto"/>
              <w:left w:val="single" w:sz="4" w:space="0" w:color="auto"/>
              <w:bottom w:val="single" w:sz="4" w:space="0" w:color="auto"/>
              <w:right w:val="single" w:sz="4" w:space="0" w:color="auto"/>
            </w:tcBorders>
            <w:hideMark/>
          </w:tcPr>
          <w:p w14:paraId="5FDFF721"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2E189C42"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160</w:t>
            </w:r>
          </w:p>
        </w:tc>
      </w:tr>
      <w:tr w:rsidR="00A61C3E" w:rsidRPr="00A61C3E" w14:paraId="692472A9"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1773A0F"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20</w:t>
            </w:r>
          </w:p>
        </w:tc>
        <w:tc>
          <w:tcPr>
            <w:tcW w:w="1658" w:type="pct"/>
            <w:tcBorders>
              <w:top w:val="single" w:sz="4" w:space="0" w:color="auto"/>
              <w:left w:val="single" w:sz="4" w:space="0" w:color="auto"/>
              <w:bottom w:val="single" w:sz="4" w:space="0" w:color="auto"/>
              <w:right w:val="single" w:sz="4" w:space="0" w:color="auto"/>
            </w:tcBorders>
            <w:hideMark/>
          </w:tcPr>
          <w:p w14:paraId="25FB17BC"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1</w:t>
            </w:r>
          </w:p>
        </w:tc>
        <w:tc>
          <w:tcPr>
            <w:tcW w:w="2226" w:type="pct"/>
            <w:tcBorders>
              <w:top w:val="single" w:sz="4" w:space="0" w:color="auto"/>
              <w:left w:val="single" w:sz="4" w:space="0" w:color="auto"/>
              <w:bottom w:val="single" w:sz="4" w:space="0" w:color="auto"/>
              <w:right w:val="single" w:sz="4" w:space="0" w:color="auto"/>
            </w:tcBorders>
            <w:hideMark/>
          </w:tcPr>
          <w:p w14:paraId="2CCA54D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20</w:t>
            </w:r>
          </w:p>
        </w:tc>
      </w:tr>
      <w:tr w:rsidR="00A61C3E" w:rsidRPr="00A61C3E" w14:paraId="0E44CD3F"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64F9D57"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21</w:t>
            </w:r>
          </w:p>
        </w:tc>
        <w:tc>
          <w:tcPr>
            <w:tcW w:w="1658" w:type="pct"/>
            <w:tcBorders>
              <w:top w:val="single" w:sz="4" w:space="0" w:color="auto"/>
              <w:left w:val="single" w:sz="4" w:space="0" w:color="auto"/>
              <w:bottom w:val="single" w:sz="4" w:space="0" w:color="auto"/>
              <w:right w:val="single" w:sz="4" w:space="0" w:color="auto"/>
            </w:tcBorders>
            <w:hideMark/>
          </w:tcPr>
          <w:p w14:paraId="2753EFF8"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1</w:t>
            </w:r>
          </w:p>
        </w:tc>
        <w:tc>
          <w:tcPr>
            <w:tcW w:w="2226" w:type="pct"/>
            <w:tcBorders>
              <w:top w:val="single" w:sz="4" w:space="0" w:color="auto"/>
              <w:left w:val="single" w:sz="4" w:space="0" w:color="auto"/>
              <w:bottom w:val="single" w:sz="4" w:space="0" w:color="auto"/>
              <w:right w:val="single" w:sz="4" w:space="0" w:color="auto"/>
            </w:tcBorders>
            <w:hideMark/>
          </w:tcPr>
          <w:p w14:paraId="5A29BD02"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40</w:t>
            </w:r>
          </w:p>
        </w:tc>
      </w:tr>
      <w:tr w:rsidR="00A61C3E" w:rsidRPr="00A61C3E" w14:paraId="7B2B1223"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082A35C"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22</w:t>
            </w:r>
          </w:p>
        </w:tc>
        <w:tc>
          <w:tcPr>
            <w:tcW w:w="1658" w:type="pct"/>
            <w:tcBorders>
              <w:top w:val="single" w:sz="4" w:space="0" w:color="auto"/>
              <w:left w:val="single" w:sz="4" w:space="0" w:color="auto"/>
              <w:bottom w:val="single" w:sz="4" w:space="0" w:color="auto"/>
              <w:right w:val="single" w:sz="4" w:space="0" w:color="auto"/>
            </w:tcBorders>
            <w:hideMark/>
          </w:tcPr>
          <w:p w14:paraId="2EC1C01D"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w:t>
            </w:r>
          </w:p>
        </w:tc>
        <w:tc>
          <w:tcPr>
            <w:tcW w:w="2226" w:type="pct"/>
            <w:tcBorders>
              <w:top w:val="single" w:sz="4" w:space="0" w:color="auto"/>
              <w:left w:val="single" w:sz="4" w:space="0" w:color="auto"/>
              <w:bottom w:val="single" w:sz="4" w:space="0" w:color="auto"/>
              <w:right w:val="single" w:sz="4" w:space="0" w:color="auto"/>
            </w:tcBorders>
            <w:hideMark/>
          </w:tcPr>
          <w:p w14:paraId="59F3DB25"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80</w:t>
            </w:r>
          </w:p>
        </w:tc>
      </w:tr>
      <w:tr w:rsidR="00A61C3E" w:rsidRPr="00A61C3E" w14:paraId="4FF4A1B4"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E63BC41"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23</w:t>
            </w:r>
          </w:p>
        </w:tc>
        <w:tc>
          <w:tcPr>
            <w:tcW w:w="1658" w:type="pct"/>
            <w:tcBorders>
              <w:top w:val="single" w:sz="4" w:space="0" w:color="auto"/>
              <w:left w:val="single" w:sz="4" w:space="0" w:color="auto"/>
              <w:bottom w:val="single" w:sz="4" w:space="0" w:color="auto"/>
              <w:right w:val="single" w:sz="4" w:space="0" w:color="auto"/>
            </w:tcBorders>
            <w:hideMark/>
          </w:tcPr>
          <w:p w14:paraId="1339E70D"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w:t>
            </w:r>
          </w:p>
        </w:tc>
        <w:tc>
          <w:tcPr>
            <w:tcW w:w="2226" w:type="pct"/>
            <w:tcBorders>
              <w:top w:val="single" w:sz="4" w:space="0" w:color="auto"/>
              <w:left w:val="single" w:sz="4" w:space="0" w:color="auto"/>
              <w:bottom w:val="single" w:sz="4" w:space="0" w:color="auto"/>
              <w:right w:val="single" w:sz="4" w:space="0" w:color="auto"/>
            </w:tcBorders>
            <w:hideMark/>
          </w:tcPr>
          <w:p w14:paraId="2F61A49B"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160</w:t>
            </w:r>
          </w:p>
        </w:tc>
      </w:tr>
    </w:tbl>
    <w:p w14:paraId="76EC5698" w14:textId="77777777" w:rsidR="00A61C3E" w:rsidRPr="00A61C3E" w:rsidRDefault="00A61C3E" w:rsidP="00A61C3E">
      <w:pPr>
        <w:overflowPunct w:val="0"/>
        <w:autoSpaceDE w:val="0"/>
        <w:autoSpaceDN w:val="0"/>
        <w:adjustRightInd w:val="0"/>
        <w:textAlignment w:val="baseline"/>
        <w:rPr>
          <w:lang w:eastAsia="ko-KR"/>
        </w:rPr>
      </w:pPr>
    </w:p>
    <w:p w14:paraId="63C30E1C" w14:textId="77777777" w:rsidR="00A61C3E" w:rsidRPr="00A61C3E" w:rsidRDefault="00A61C3E" w:rsidP="00A61C3E">
      <w:pPr>
        <w:keepNext/>
        <w:keepLines/>
        <w:overflowPunct w:val="0"/>
        <w:autoSpaceDE w:val="0"/>
        <w:autoSpaceDN w:val="0"/>
        <w:adjustRightInd w:val="0"/>
        <w:spacing w:before="60"/>
        <w:jc w:val="center"/>
        <w:textAlignment w:val="baseline"/>
        <w:rPr>
          <w:rFonts w:ascii="Arial" w:hAnsi="Arial"/>
          <w:b/>
          <w:snapToGrid w:val="0"/>
          <w:lang w:eastAsia="zh-CN"/>
        </w:rPr>
      </w:pPr>
      <w:r w:rsidRPr="00A61C3E">
        <w:rPr>
          <w:rFonts w:ascii="Arial" w:hAnsi="Arial"/>
          <w:b/>
          <w:snapToGrid w:val="0"/>
          <w:lang w:eastAsia="zh-CN"/>
        </w:rPr>
        <w:lastRenderedPageBreak/>
        <w:t>Table 9.1.9.3-2: Applicability for NCSG pattern configurations supported by the UE for NR standalone operation with single carrier or NR CA configuration</w:t>
      </w:r>
    </w:p>
    <w:tbl>
      <w:tblPr>
        <w:tblW w:w="54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5227"/>
      </w:tblGrid>
      <w:tr w:rsidR="00A61C3E" w:rsidRPr="00A61C3E" w14:paraId="61427281" w14:textId="77777777" w:rsidTr="000C22AC">
        <w:trPr>
          <w:cantSplit/>
          <w:trHeight w:val="187"/>
          <w:jc w:val="center"/>
        </w:trPr>
        <w:tc>
          <w:tcPr>
            <w:tcW w:w="760" w:type="pct"/>
            <w:tcBorders>
              <w:top w:val="single" w:sz="4" w:space="0" w:color="auto"/>
              <w:left w:val="single" w:sz="4" w:space="0" w:color="auto"/>
              <w:bottom w:val="single" w:sz="4" w:space="0" w:color="auto"/>
              <w:right w:val="single" w:sz="4" w:space="0" w:color="auto"/>
            </w:tcBorders>
            <w:hideMark/>
          </w:tcPr>
          <w:p w14:paraId="4D0142FB"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b/>
                <w:sz w:val="18"/>
                <w:lang w:eastAsia="zh-CN"/>
              </w:rPr>
            </w:pPr>
            <w:r w:rsidRPr="00A61C3E">
              <w:rPr>
                <w:rFonts w:ascii="Arial" w:hAnsi="Arial"/>
                <w:b/>
                <w:sz w:val="18"/>
                <w:lang w:eastAsia="zh-CN"/>
              </w:rPr>
              <w:t>NCSG pattern configuration</w:t>
            </w:r>
          </w:p>
        </w:tc>
        <w:tc>
          <w:tcPr>
            <w:tcW w:w="925" w:type="pct"/>
            <w:tcBorders>
              <w:top w:val="single" w:sz="4" w:space="0" w:color="auto"/>
              <w:left w:val="single" w:sz="4" w:space="0" w:color="auto"/>
              <w:bottom w:val="single" w:sz="4" w:space="0" w:color="auto"/>
              <w:right w:val="single" w:sz="4" w:space="0" w:color="auto"/>
            </w:tcBorders>
            <w:hideMark/>
          </w:tcPr>
          <w:p w14:paraId="447365DC"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b/>
                <w:sz w:val="18"/>
                <w:lang w:eastAsia="zh-CN"/>
              </w:rPr>
            </w:pPr>
            <w:r w:rsidRPr="00A61C3E">
              <w:rPr>
                <w:rFonts w:ascii="Arial" w:hAnsi="Arial"/>
                <w:b/>
                <w:sz w:val="18"/>
                <w:lang w:eastAsia="zh-CN"/>
              </w:rPr>
              <w:t xml:space="preserve">Serving cell </w:t>
            </w:r>
          </w:p>
        </w:tc>
        <w:tc>
          <w:tcPr>
            <w:tcW w:w="822" w:type="pct"/>
            <w:tcBorders>
              <w:top w:val="single" w:sz="4" w:space="0" w:color="auto"/>
              <w:left w:val="single" w:sz="4" w:space="0" w:color="auto"/>
              <w:bottom w:val="single" w:sz="4" w:space="0" w:color="auto"/>
              <w:right w:val="single" w:sz="4" w:space="0" w:color="auto"/>
            </w:tcBorders>
            <w:hideMark/>
          </w:tcPr>
          <w:p w14:paraId="1A17782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b/>
                <w:sz w:val="18"/>
                <w:lang w:eastAsia="zh-CN"/>
              </w:rPr>
            </w:pPr>
            <w:r w:rsidRPr="00A61C3E">
              <w:rPr>
                <w:rFonts w:ascii="Arial" w:hAnsi="Arial"/>
                <w:b/>
                <w:sz w:val="18"/>
                <w:lang w:eastAsia="zh-CN"/>
              </w:rPr>
              <w:t>Measurement Purpose</w:t>
            </w:r>
            <w:r w:rsidRPr="00A61C3E">
              <w:rPr>
                <w:rFonts w:ascii="Arial" w:hAnsi="Arial"/>
                <w:b/>
                <w:sz w:val="18"/>
                <w:vertAlign w:val="superscript"/>
                <w:lang w:eastAsia="zh-CN"/>
              </w:rPr>
              <w:t xml:space="preserve"> NOTE 2</w:t>
            </w:r>
          </w:p>
        </w:tc>
        <w:tc>
          <w:tcPr>
            <w:tcW w:w="2493" w:type="pct"/>
            <w:tcBorders>
              <w:top w:val="single" w:sz="4" w:space="0" w:color="auto"/>
              <w:left w:val="single" w:sz="4" w:space="0" w:color="auto"/>
              <w:bottom w:val="single" w:sz="4" w:space="0" w:color="auto"/>
              <w:right w:val="single" w:sz="4" w:space="0" w:color="auto"/>
            </w:tcBorders>
            <w:hideMark/>
          </w:tcPr>
          <w:p w14:paraId="116816E1"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b/>
                <w:sz w:val="18"/>
                <w:lang w:eastAsia="zh-CN"/>
              </w:rPr>
            </w:pPr>
            <w:r w:rsidRPr="00A61C3E">
              <w:rPr>
                <w:rFonts w:ascii="Arial" w:hAnsi="Arial"/>
                <w:b/>
                <w:sz w:val="18"/>
                <w:lang w:eastAsia="zh-CN"/>
              </w:rPr>
              <w:t>Applicable NCSG Pattern Id</w:t>
            </w:r>
          </w:p>
        </w:tc>
      </w:tr>
      <w:tr w:rsidR="00A61C3E" w:rsidRPr="00A61C3E" w14:paraId="3C6C11C5" w14:textId="77777777" w:rsidTr="000C22AC">
        <w:trPr>
          <w:cantSplit/>
          <w:trHeight w:val="187"/>
          <w:jc w:val="center"/>
        </w:trPr>
        <w:tc>
          <w:tcPr>
            <w:tcW w:w="760" w:type="pct"/>
            <w:tcBorders>
              <w:top w:val="single" w:sz="4" w:space="0" w:color="auto"/>
              <w:left w:val="single" w:sz="4" w:space="0" w:color="auto"/>
              <w:bottom w:val="nil"/>
              <w:right w:val="single" w:sz="4" w:space="0" w:color="auto"/>
            </w:tcBorders>
            <w:vAlign w:val="center"/>
            <w:hideMark/>
          </w:tcPr>
          <w:p w14:paraId="4D2FA49E"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925" w:type="pct"/>
            <w:tcBorders>
              <w:top w:val="single" w:sz="4" w:space="0" w:color="auto"/>
              <w:left w:val="single" w:sz="4" w:space="0" w:color="auto"/>
              <w:bottom w:val="nil"/>
              <w:right w:val="single" w:sz="4" w:space="0" w:color="auto"/>
            </w:tcBorders>
            <w:vAlign w:val="center"/>
          </w:tcPr>
          <w:p w14:paraId="37CB0E8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FR1, or</w:t>
            </w:r>
          </w:p>
          <w:p w14:paraId="03F81AD2"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FR1 + FR2</w:t>
            </w:r>
          </w:p>
        </w:tc>
        <w:tc>
          <w:tcPr>
            <w:tcW w:w="822" w:type="pct"/>
            <w:tcBorders>
              <w:top w:val="single" w:sz="4" w:space="0" w:color="auto"/>
              <w:left w:val="single" w:sz="4" w:space="0" w:color="auto"/>
              <w:bottom w:val="single" w:sz="4" w:space="0" w:color="auto"/>
              <w:right w:val="single" w:sz="4" w:space="0" w:color="auto"/>
            </w:tcBorders>
            <w:hideMark/>
          </w:tcPr>
          <w:p w14:paraId="6029A75B"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E-UTRA</w:t>
            </w:r>
          </w:p>
        </w:tc>
        <w:tc>
          <w:tcPr>
            <w:tcW w:w="2493" w:type="pct"/>
            <w:tcBorders>
              <w:top w:val="single" w:sz="4" w:space="0" w:color="auto"/>
              <w:left w:val="single" w:sz="4" w:space="0" w:color="auto"/>
              <w:bottom w:val="single" w:sz="4" w:space="0" w:color="auto"/>
              <w:right w:val="single" w:sz="4" w:space="0" w:color="auto"/>
            </w:tcBorders>
            <w:hideMark/>
          </w:tcPr>
          <w:p w14:paraId="39062952"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0,1,2,3</w:t>
            </w:r>
          </w:p>
        </w:tc>
      </w:tr>
      <w:tr w:rsidR="00A61C3E" w:rsidRPr="00A61C3E" w14:paraId="62E010A4"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18F28A63"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0" w:type="auto"/>
            <w:tcBorders>
              <w:top w:val="nil"/>
              <w:left w:val="single" w:sz="4" w:space="0" w:color="auto"/>
              <w:bottom w:val="nil"/>
              <w:right w:val="single" w:sz="4" w:space="0" w:color="auto"/>
            </w:tcBorders>
            <w:vAlign w:val="center"/>
            <w:hideMark/>
          </w:tcPr>
          <w:p w14:paraId="2BB3A6F2"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822" w:type="pct"/>
            <w:tcBorders>
              <w:top w:val="single" w:sz="4" w:space="0" w:color="auto"/>
              <w:left w:val="single" w:sz="4" w:space="0" w:color="auto"/>
              <w:bottom w:val="single" w:sz="4" w:space="0" w:color="auto"/>
              <w:right w:val="single" w:sz="4" w:space="0" w:color="auto"/>
            </w:tcBorders>
            <w:hideMark/>
          </w:tcPr>
          <w:p w14:paraId="2618677C"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eastAsia="zh-CN"/>
              </w:rPr>
            </w:pPr>
            <w:r w:rsidRPr="00A61C3E">
              <w:rPr>
                <w:rFonts w:ascii="Arial" w:hAnsi="Arial"/>
                <w:sz w:val="18"/>
                <w:lang w:eastAsia="zh-CN"/>
              </w:rPr>
              <w:t>FR1 and/or FR2</w:t>
            </w:r>
          </w:p>
        </w:tc>
        <w:tc>
          <w:tcPr>
            <w:tcW w:w="2493" w:type="pct"/>
            <w:tcBorders>
              <w:top w:val="single" w:sz="4" w:space="0" w:color="auto"/>
              <w:left w:val="single" w:sz="4" w:space="0" w:color="auto"/>
              <w:bottom w:val="single" w:sz="4" w:space="0" w:color="auto"/>
              <w:right w:val="single" w:sz="4" w:space="0" w:color="auto"/>
            </w:tcBorders>
            <w:hideMark/>
          </w:tcPr>
          <w:p w14:paraId="1146C429"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0-11, 24</w:t>
            </w:r>
          </w:p>
        </w:tc>
      </w:tr>
      <w:tr w:rsidR="00A61C3E" w:rsidRPr="00A61C3E" w14:paraId="163412A0"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48EB42D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0" w:type="auto"/>
            <w:tcBorders>
              <w:top w:val="nil"/>
              <w:left w:val="single" w:sz="4" w:space="0" w:color="auto"/>
              <w:bottom w:val="single" w:sz="4" w:space="0" w:color="auto"/>
              <w:right w:val="single" w:sz="4" w:space="0" w:color="auto"/>
            </w:tcBorders>
            <w:vAlign w:val="center"/>
            <w:hideMark/>
          </w:tcPr>
          <w:p w14:paraId="046EFA3C"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822" w:type="pct"/>
            <w:tcBorders>
              <w:top w:val="single" w:sz="4" w:space="0" w:color="auto"/>
              <w:left w:val="single" w:sz="4" w:space="0" w:color="auto"/>
              <w:bottom w:val="single" w:sz="4" w:space="0" w:color="auto"/>
              <w:right w:val="single" w:sz="4" w:space="0" w:color="auto"/>
            </w:tcBorders>
            <w:hideMark/>
          </w:tcPr>
          <w:p w14:paraId="30828D04"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E-UTRA and FR1 and/or FR2</w:t>
            </w:r>
          </w:p>
        </w:tc>
        <w:tc>
          <w:tcPr>
            <w:tcW w:w="2493" w:type="pct"/>
            <w:tcBorders>
              <w:top w:val="single" w:sz="4" w:space="0" w:color="auto"/>
              <w:left w:val="single" w:sz="4" w:space="0" w:color="auto"/>
              <w:bottom w:val="single" w:sz="4" w:space="0" w:color="auto"/>
              <w:right w:val="single" w:sz="4" w:space="0" w:color="auto"/>
            </w:tcBorders>
            <w:hideMark/>
          </w:tcPr>
          <w:p w14:paraId="1B68954B"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0, 1, 2, 3, 4, 6, 7, 8,10</w:t>
            </w:r>
          </w:p>
        </w:tc>
      </w:tr>
      <w:tr w:rsidR="00A61C3E" w:rsidRPr="00A61C3E" w14:paraId="121D5C28"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66BB3653"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Per-UE NCSG</w:t>
            </w:r>
          </w:p>
        </w:tc>
        <w:tc>
          <w:tcPr>
            <w:tcW w:w="925" w:type="pct"/>
            <w:tcBorders>
              <w:top w:val="single" w:sz="4" w:space="0" w:color="auto"/>
              <w:left w:val="single" w:sz="4" w:space="0" w:color="auto"/>
              <w:bottom w:val="nil"/>
              <w:right w:val="single" w:sz="4" w:space="0" w:color="auto"/>
            </w:tcBorders>
            <w:vAlign w:val="center"/>
            <w:hideMark/>
          </w:tcPr>
          <w:p w14:paraId="372002D1"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FR2</w:t>
            </w:r>
          </w:p>
        </w:tc>
        <w:tc>
          <w:tcPr>
            <w:tcW w:w="822" w:type="pct"/>
            <w:tcBorders>
              <w:top w:val="single" w:sz="4" w:space="0" w:color="auto"/>
              <w:left w:val="single" w:sz="4" w:space="0" w:color="auto"/>
              <w:bottom w:val="single" w:sz="4" w:space="0" w:color="auto"/>
              <w:right w:val="single" w:sz="4" w:space="0" w:color="auto"/>
            </w:tcBorders>
            <w:hideMark/>
          </w:tcPr>
          <w:p w14:paraId="6218DEA5"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A61C3E">
              <w:rPr>
                <w:rFonts w:ascii="Arial" w:hAnsi="Arial"/>
                <w:snapToGrid w:val="0"/>
                <w:sz w:val="18"/>
                <w:lang w:eastAsia="zh-CN"/>
              </w:rPr>
              <w:t>E-UTRA</w:t>
            </w:r>
            <w:r w:rsidRPr="00A61C3E">
              <w:rPr>
                <w:rFonts w:ascii="Arial" w:hAnsi="Arial"/>
                <w:sz w:val="18"/>
                <w:lang w:eastAsia="zh-CN"/>
              </w:rPr>
              <w:t xml:space="preserve"> only</w:t>
            </w:r>
            <w:r w:rsidRPr="00A61C3E">
              <w:rPr>
                <w:rFonts w:ascii="Arial" w:hAnsi="Arial"/>
                <w:sz w:val="18"/>
                <w:vertAlign w:val="superscript"/>
                <w:lang w:eastAsia="zh-CN"/>
              </w:rPr>
              <w:t xml:space="preserve"> </w:t>
            </w:r>
          </w:p>
        </w:tc>
        <w:tc>
          <w:tcPr>
            <w:tcW w:w="2493" w:type="pct"/>
            <w:tcBorders>
              <w:top w:val="single" w:sz="4" w:space="0" w:color="auto"/>
              <w:left w:val="single" w:sz="4" w:space="0" w:color="auto"/>
              <w:bottom w:val="single" w:sz="4" w:space="0" w:color="auto"/>
              <w:right w:val="single" w:sz="4" w:space="0" w:color="auto"/>
            </w:tcBorders>
            <w:hideMark/>
          </w:tcPr>
          <w:p w14:paraId="6F224E29"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0,1,2,3</w:t>
            </w:r>
          </w:p>
        </w:tc>
      </w:tr>
      <w:tr w:rsidR="00A61C3E" w:rsidRPr="00A61C3E" w14:paraId="0D530588"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0B651552" w14:textId="77777777" w:rsidR="00A61C3E" w:rsidRPr="00A61C3E" w:rsidRDefault="00A61C3E" w:rsidP="00A61C3E">
            <w:pPr>
              <w:keepNext/>
              <w:keepLines/>
              <w:overflowPunct w:val="0"/>
              <w:autoSpaceDE w:val="0"/>
              <w:autoSpaceDN w:val="0"/>
              <w:adjustRightInd w:val="0"/>
              <w:spacing w:after="0"/>
              <w:textAlignment w:val="baseline"/>
              <w:rPr>
                <w:rFonts w:ascii="Arial" w:hAnsi="Arial"/>
                <w:snapToGrid w:val="0"/>
                <w:sz w:val="18"/>
                <w:lang w:eastAsia="zh-CN"/>
              </w:rPr>
            </w:pPr>
          </w:p>
        </w:tc>
        <w:tc>
          <w:tcPr>
            <w:tcW w:w="0" w:type="auto"/>
            <w:tcBorders>
              <w:top w:val="nil"/>
              <w:left w:val="single" w:sz="4" w:space="0" w:color="auto"/>
              <w:bottom w:val="nil"/>
              <w:right w:val="single" w:sz="4" w:space="0" w:color="auto"/>
            </w:tcBorders>
            <w:vAlign w:val="center"/>
            <w:hideMark/>
          </w:tcPr>
          <w:p w14:paraId="3FEF9367"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822" w:type="pct"/>
            <w:tcBorders>
              <w:top w:val="single" w:sz="4" w:space="0" w:color="auto"/>
              <w:left w:val="single" w:sz="4" w:space="0" w:color="auto"/>
              <w:bottom w:val="single" w:sz="4" w:space="0" w:color="auto"/>
              <w:right w:val="single" w:sz="4" w:space="0" w:color="auto"/>
            </w:tcBorders>
            <w:hideMark/>
          </w:tcPr>
          <w:p w14:paraId="64F69B2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eastAsia="zh-CN"/>
              </w:rPr>
            </w:pPr>
            <w:r w:rsidRPr="00A61C3E">
              <w:rPr>
                <w:rFonts w:ascii="Arial" w:hAnsi="Arial"/>
                <w:sz w:val="18"/>
                <w:lang w:eastAsia="zh-CN"/>
              </w:rPr>
              <w:t>FR1 only</w:t>
            </w:r>
          </w:p>
        </w:tc>
        <w:tc>
          <w:tcPr>
            <w:tcW w:w="2493" w:type="pct"/>
            <w:tcBorders>
              <w:top w:val="single" w:sz="4" w:space="0" w:color="auto"/>
              <w:left w:val="single" w:sz="4" w:space="0" w:color="auto"/>
              <w:bottom w:val="single" w:sz="4" w:space="0" w:color="auto"/>
              <w:right w:val="single" w:sz="4" w:space="0" w:color="auto"/>
            </w:tcBorders>
            <w:hideMark/>
          </w:tcPr>
          <w:p w14:paraId="63AA0A1E"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0-11</w:t>
            </w:r>
          </w:p>
        </w:tc>
      </w:tr>
      <w:tr w:rsidR="00A61C3E" w:rsidRPr="00A61C3E" w14:paraId="464C8481"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4507E3B6"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0" w:type="auto"/>
            <w:tcBorders>
              <w:top w:val="nil"/>
              <w:left w:val="single" w:sz="4" w:space="0" w:color="auto"/>
              <w:bottom w:val="nil"/>
              <w:right w:val="single" w:sz="4" w:space="0" w:color="auto"/>
            </w:tcBorders>
            <w:vAlign w:val="center"/>
            <w:hideMark/>
          </w:tcPr>
          <w:p w14:paraId="5AB78486"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822" w:type="pct"/>
            <w:tcBorders>
              <w:top w:val="single" w:sz="4" w:space="0" w:color="auto"/>
              <w:left w:val="single" w:sz="4" w:space="0" w:color="auto"/>
              <w:bottom w:val="single" w:sz="4" w:space="0" w:color="auto"/>
              <w:right w:val="single" w:sz="4" w:space="0" w:color="auto"/>
            </w:tcBorders>
            <w:hideMark/>
          </w:tcPr>
          <w:p w14:paraId="4D63E67D"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z w:val="18"/>
                <w:lang w:eastAsia="zh-CN"/>
              </w:rPr>
              <w:t>FR1 and FR2</w:t>
            </w:r>
          </w:p>
        </w:tc>
        <w:tc>
          <w:tcPr>
            <w:tcW w:w="2493" w:type="pct"/>
            <w:tcBorders>
              <w:top w:val="single" w:sz="4" w:space="0" w:color="auto"/>
              <w:left w:val="single" w:sz="4" w:space="0" w:color="auto"/>
              <w:bottom w:val="single" w:sz="4" w:space="0" w:color="auto"/>
              <w:right w:val="single" w:sz="4" w:space="0" w:color="auto"/>
            </w:tcBorders>
            <w:hideMark/>
          </w:tcPr>
          <w:p w14:paraId="0C8E3323"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0-11</w:t>
            </w:r>
          </w:p>
        </w:tc>
      </w:tr>
      <w:tr w:rsidR="00A61C3E" w:rsidRPr="00A61C3E" w14:paraId="217F6675"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00842AF3"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0" w:type="auto"/>
            <w:tcBorders>
              <w:top w:val="nil"/>
              <w:left w:val="single" w:sz="4" w:space="0" w:color="auto"/>
              <w:bottom w:val="nil"/>
              <w:right w:val="single" w:sz="4" w:space="0" w:color="auto"/>
            </w:tcBorders>
            <w:vAlign w:val="center"/>
            <w:hideMark/>
          </w:tcPr>
          <w:p w14:paraId="697056D6"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822" w:type="pct"/>
            <w:tcBorders>
              <w:top w:val="single" w:sz="4" w:space="0" w:color="auto"/>
              <w:left w:val="single" w:sz="4" w:space="0" w:color="auto"/>
              <w:bottom w:val="single" w:sz="4" w:space="0" w:color="auto"/>
              <w:right w:val="single" w:sz="4" w:space="0" w:color="auto"/>
            </w:tcBorders>
            <w:hideMark/>
          </w:tcPr>
          <w:p w14:paraId="15C0302E"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E-UTRA and FR1 and/or FR2</w:t>
            </w:r>
          </w:p>
        </w:tc>
        <w:tc>
          <w:tcPr>
            <w:tcW w:w="2493" w:type="pct"/>
            <w:tcBorders>
              <w:top w:val="single" w:sz="4" w:space="0" w:color="auto"/>
              <w:left w:val="single" w:sz="4" w:space="0" w:color="auto"/>
              <w:bottom w:val="single" w:sz="4" w:space="0" w:color="auto"/>
              <w:right w:val="single" w:sz="4" w:space="0" w:color="auto"/>
            </w:tcBorders>
            <w:hideMark/>
          </w:tcPr>
          <w:p w14:paraId="09050AE3"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0, 1, 2, 3, 4, 6, 7, 8,10</w:t>
            </w:r>
          </w:p>
        </w:tc>
      </w:tr>
      <w:tr w:rsidR="00A61C3E" w:rsidRPr="00A61C3E" w14:paraId="73D2DA7E" w14:textId="77777777" w:rsidTr="000C22AC">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2F8A4EA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0" w:type="auto"/>
            <w:tcBorders>
              <w:top w:val="nil"/>
              <w:left w:val="single" w:sz="4" w:space="0" w:color="auto"/>
              <w:bottom w:val="single" w:sz="4" w:space="0" w:color="auto"/>
              <w:right w:val="single" w:sz="4" w:space="0" w:color="auto"/>
            </w:tcBorders>
            <w:vAlign w:val="center"/>
            <w:hideMark/>
          </w:tcPr>
          <w:p w14:paraId="67F72BD6"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822" w:type="pct"/>
            <w:tcBorders>
              <w:top w:val="single" w:sz="4" w:space="0" w:color="auto"/>
              <w:left w:val="single" w:sz="4" w:space="0" w:color="auto"/>
              <w:bottom w:val="single" w:sz="4" w:space="0" w:color="auto"/>
              <w:right w:val="single" w:sz="4" w:space="0" w:color="auto"/>
            </w:tcBorders>
            <w:hideMark/>
          </w:tcPr>
          <w:p w14:paraId="1059972C"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FR2 only</w:t>
            </w:r>
          </w:p>
        </w:tc>
        <w:tc>
          <w:tcPr>
            <w:tcW w:w="2493" w:type="pct"/>
            <w:tcBorders>
              <w:top w:val="single" w:sz="4" w:space="0" w:color="auto"/>
              <w:left w:val="single" w:sz="4" w:space="0" w:color="auto"/>
              <w:bottom w:val="single" w:sz="4" w:space="0" w:color="auto"/>
              <w:right w:val="single" w:sz="4" w:space="0" w:color="auto"/>
            </w:tcBorders>
            <w:hideMark/>
          </w:tcPr>
          <w:p w14:paraId="58093213"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12-23</w:t>
            </w:r>
          </w:p>
        </w:tc>
      </w:tr>
      <w:tr w:rsidR="00A61C3E" w:rsidRPr="00A61C3E" w14:paraId="2B1F4B79" w14:textId="77777777" w:rsidTr="000C22AC">
        <w:trPr>
          <w:cantSplit/>
          <w:trHeight w:val="187"/>
          <w:jc w:val="center"/>
        </w:trPr>
        <w:tc>
          <w:tcPr>
            <w:tcW w:w="760" w:type="pct"/>
            <w:tcBorders>
              <w:top w:val="single" w:sz="4" w:space="0" w:color="auto"/>
              <w:left w:val="single" w:sz="4" w:space="0" w:color="auto"/>
              <w:bottom w:val="nil"/>
              <w:right w:val="single" w:sz="4" w:space="0" w:color="auto"/>
            </w:tcBorders>
            <w:vAlign w:val="center"/>
            <w:hideMark/>
          </w:tcPr>
          <w:p w14:paraId="7B14FA92"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6EDDBB55"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FR1 if configured</w:t>
            </w:r>
          </w:p>
        </w:tc>
        <w:tc>
          <w:tcPr>
            <w:tcW w:w="822" w:type="pct"/>
            <w:tcBorders>
              <w:top w:val="single" w:sz="4" w:space="0" w:color="auto"/>
              <w:left w:val="single" w:sz="4" w:space="0" w:color="auto"/>
              <w:bottom w:val="nil"/>
              <w:right w:val="single" w:sz="4" w:space="0" w:color="auto"/>
            </w:tcBorders>
            <w:hideMark/>
          </w:tcPr>
          <w:p w14:paraId="4B68954D"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E-UTRA</w:t>
            </w:r>
            <w:r w:rsidRPr="00A61C3E">
              <w:rPr>
                <w:rFonts w:ascii="Arial" w:hAnsi="Arial"/>
                <w:sz w:val="18"/>
                <w:lang w:eastAsia="zh-CN"/>
              </w:rPr>
              <w:t xml:space="preserve"> only</w:t>
            </w:r>
            <w:r w:rsidRPr="00A61C3E">
              <w:rPr>
                <w:rFonts w:ascii="Arial" w:hAnsi="Arial"/>
                <w:sz w:val="18"/>
                <w:vertAlign w:val="superscript"/>
                <w:lang w:eastAsia="zh-CN"/>
              </w:rPr>
              <w:t xml:space="preserve"> </w:t>
            </w:r>
          </w:p>
        </w:tc>
        <w:tc>
          <w:tcPr>
            <w:tcW w:w="2493" w:type="pct"/>
            <w:tcBorders>
              <w:top w:val="single" w:sz="4" w:space="0" w:color="auto"/>
              <w:left w:val="single" w:sz="4" w:space="0" w:color="auto"/>
              <w:bottom w:val="single" w:sz="4" w:space="0" w:color="auto"/>
              <w:right w:val="single" w:sz="4" w:space="0" w:color="auto"/>
            </w:tcBorders>
            <w:hideMark/>
          </w:tcPr>
          <w:p w14:paraId="06349AB2"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0,1,2,3</w:t>
            </w:r>
          </w:p>
        </w:tc>
      </w:tr>
      <w:tr w:rsidR="00A61C3E" w:rsidRPr="00A61C3E" w14:paraId="169B0D88"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6A9F2C42"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7771CEDE"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FR2 if configured</w:t>
            </w:r>
          </w:p>
        </w:tc>
        <w:tc>
          <w:tcPr>
            <w:tcW w:w="0" w:type="auto"/>
            <w:tcBorders>
              <w:top w:val="nil"/>
              <w:left w:val="single" w:sz="4" w:space="0" w:color="auto"/>
              <w:bottom w:val="single" w:sz="4" w:space="0" w:color="auto"/>
              <w:right w:val="single" w:sz="4" w:space="0" w:color="auto"/>
            </w:tcBorders>
            <w:vAlign w:val="center"/>
            <w:hideMark/>
          </w:tcPr>
          <w:p w14:paraId="641A1441" w14:textId="77777777" w:rsidR="00A61C3E" w:rsidRPr="00A61C3E" w:rsidRDefault="00A61C3E" w:rsidP="00A61C3E">
            <w:pPr>
              <w:keepNext/>
              <w:keepLines/>
              <w:overflowPunct w:val="0"/>
              <w:autoSpaceDE w:val="0"/>
              <w:autoSpaceDN w:val="0"/>
              <w:adjustRightInd w:val="0"/>
              <w:spacing w:after="0"/>
              <w:textAlignment w:val="baseline"/>
              <w:rPr>
                <w:rFonts w:ascii="Arial" w:hAnsi="Arial"/>
                <w:snapToGrid w:val="0"/>
                <w:sz w:val="18"/>
                <w:lang w:eastAsia="zh-CN"/>
              </w:rPr>
            </w:pPr>
          </w:p>
        </w:tc>
        <w:tc>
          <w:tcPr>
            <w:tcW w:w="2493" w:type="pct"/>
            <w:tcBorders>
              <w:top w:val="single" w:sz="4" w:space="0" w:color="auto"/>
              <w:left w:val="single" w:sz="4" w:space="0" w:color="auto"/>
              <w:bottom w:val="single" w:sz="4" w:space="0" w:color="auto"/>
              <w:right w:val="single" w:sz="4" w:space="0" w:color="auto"/>
            </w:tcBorders>
            <w:hideMark/>
          </w:tcPr>
          <w:p w14:paraId="5787FA52"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 xml:space="preserve">No gap </w:t>
            </w:r>
          </w:p>
        </w:tc>
      </w:tr>
      <w:tr w:rsidR="00A61C3E" w:rsidRPr="00A61C3E" w14:paraId="230EF65D"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5562E9E7"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4EB43868"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FR1 if configured</w:t>
            </w:r>
          </w:p>
        </w:tc>
        <w:tc>
          <w:tcPr>
            <w:tcW w:w="822" w:type="pct"/>
            <w:tcBorders>
              <w:top w:val="single" w:sz="4" w:space="0" w:color="auto"/>
              <w:left w:val="single" w:sz="4" w:space="0" w:color="auto"/>
              <w:bottom w:val="nil"/>
              <w:right w:val="single" w:sz="4" w:space="0" w:color="auto"/>
            </w:tcBorders>
            <w:hideMark/>
          </w:tcPr>
          <w:p w14:paraId="72E4C06D"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 xml:space="preserve">FR1 only </w:t>
            </w:r>
          </w:p>
        </w:tc>
        <w:tc>
          <w:tcPr>
            <w:tcW w:w="2493" w:type="pct"/>
            <w:tcBorders>
              <w:top w:val="single" w:sz="4" w:space="0" w:color="auto"/>
              <w:left w:val="single" w:sz="4" w:space="0" w:color="auto"/>
              <w:bottom w:val="single" w:sz="4" w:space="0" w:color="auto"/>
              <w:right w:val="single" w:sz="4" w:space="0" w:color="auto"/>
            </w:tcBorders>
            <w:hideMark/>
          </w:tcPr>
          <w:p w14:paraId="4CB6FCD9"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0-11</w:t>
            </w:r>
          </w:p>
        </w:tc>
      </w:tr>
      <w:tr w:rsidR="00A61C3E" w:rsidRPr="00A61C3E" w14:paraId="11BA4BA6"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100E05FC"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050850DE"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FR2</w:t>
            </w:r>
            <w:r w:rsidRPr="00A61C3E">
              <w:rPr>
                <w:rFonts w:ascii="Arial" w:hAnsi="Arial" w:cs="Arial"/>
                <w:sz w:val="18"/>
                <w:szCs w:val="18"/>
                <w:lang w:val="en-US" w:eastAsia="zh-CN"/>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B131098"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2493" w:type="pct"/>
            <w:tcBorders>
              <w:top w:val="single" w:sz="4" w:space="0" w:color="auto"/>
              <w:left w:val="single" w:sz="4" w:space="0" w:color="auto"/>
              <w:bottom w:val="single" w:sz="4" w:space="0" w:color="auto"/>
              <w:right w:val="single" w:sz="4" w:space="0" w:color="auto"/>
            </w:tcBorders>
            <w:hideMark/>
          </w:tcPr>
          <w:p w14:paraId="157056B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No gap</w:t>
            </w:r>
          </w:p>
        </w:tc>
      </w:tr>
      <w:tr w:rsidR="00A61C3E" w:rsidRPr="00A61C3E" w14:paraId="13EFEC37"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32F4CB24"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7421E184"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r w:rsidRPr="00A61C3E">
              <w:rPr>
                <w:rFonts w:ascii="Arial" w:hAnsi="Arial"/>
                <w:snapToGrid w:val="0"/>
                <w:sz w:val="18"/>
                <w:lang w:eastAsia="zh-CN"/>
              </w:rPr>
              <w:t>FR1 if configured</w:t>
            </w:r>
          </w:p>
        </w:tc>
        <w:tc>
          <w:tcPr>
            <w:tcW w:w="822" w:type="pct"/>
            <w:tcBorders>
              <w:top w:val="single" w:sz="4" w:space="0" w:color="auto"/>
              <w:left w:val="single" w:sz="4" w:space="0" w:color="auto"/>
              <w:bottom w:val="nil"/>
              <w:right w:val="single" w:sz="4" w:space="0" w:color="auto"/>
            </w:tcBorders>
            <w:hideMark/>
          </w:tcPr>
          <w:p w14:paraId="52D5830E"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r w:rsidRPr="00A61C3E">
              <w:rPr>
                <w:rFonts w:ascii="Arial" w:hAnsi="Arial"/>
                <w:snapToGrid w:val="0"/>
                <w:sz w:val="18"/>
                <w:lang w:eastAsia="zh-CN"/>
              </w:rPr>
              <w:t>FR2 only</w:t>
            </w:r>
          </w:p>
        </w:tc>
        <w:tc>
          <w:tcPr>
            <w:tcW w:w="2493" w:type="pct"/>
            <w:tcBorders>
              <w:top w:val="single" w:sz="4" w:space="0" w:color="auto"/>
              <w:left w:val="single" w:sz="4" w:space="0" w:color="auto"/>
              <w:bottom w:val="single" w:sz="4" w:space="0" w:color="auto"/>
              <w:right w:val="single" w:sz="4" w:space="0" w:color="auto"/>
            </w:tcBorders>
            <w:hideMark/>
          </w:tcPr>
          <w:p w14:paraId="6411A4E6"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r w:rsidRPr="00A61C3E">
              <w:rPr>
                <w:rFonts w:ascii="Arial" w:hAnsi="Arial"/>
                <w:snapToGrid w:val="0"/>
                <w:sz w:val="18"/>
                <w:lang w:eastAsia="zh-CN"/>
              </w:rPr>
              <w:t>No gap</w:t>
            </w:r>
          </w:p>
        </w:tc>
      </w:tr>
      <w:tr w:rsidR="00A61C3E" w:rsidRPr="00A61C3E" w14:paraId="4AEC27DD"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7645B997"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r w:rsidRPr="00A61C3E">
              <w:rPr>
                <w:rFonts w:ascii="Arial" w:hAnsi="Arial"/>
                <w:snapToGrid w:val="0"/>
                <w:sz w:val="18"/>
                <w:lang w:eastAsia="ko-KR"/>
              </w:rPr>
              <w:t>Per-FR NCSG</w:t>
            </w:r>
          </w:p>
        </w:tc>
        <w:tc>
          <w:tcPr>
            <w:tcW w:w="925" w:type="pct"/>
            <w:tcBorders>
              <w:top w:val="single" w:sz="4" w:space="0" w:color="auto"/>
              <w:left w:val="single" w:sz="4" w:space="0" w:color="auto"/>
              <w:bottom w:val="single" w:sz="4" w:space="0" w:color="auto"/>
              <w:right w:val="single" w:sz="4" w:space="0" w:color="auto"/>
            </w:tcBorders>
            <w:vAlign w:val="center"/>
            <w:hideMark/>
          </w:tcPr>
          <w:p w14:paraId="6BEDDE39"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r w:rsidRPr="00A61C3E">
              <w:rPr>
                <w:rFonts w:ascii="Arial" w:hAnsi="Arial"/>
                <w:snapToGrid w:val="0"/>
                <w:sz w:val="18"/>
                <w:lang w:eastAsia="zh-CN"/>
              </w:rPr>
              <w:t>FR2</w:t>
            </w:r>
            <w:r w:rsidRPr="00A61C3E">
              <w:rPr>
                <w:rFonts w:ascii="Arial" w:hAnsi="Arial" w:cs="Arial"/>
                <w:sz w:val="18"/>
                <w:szCs w:val="18"/>
                <w:lang w:val="en-US" w:eastAsia="zh-CN"/>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F732107"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2493" w:type="pct"/>
            <w:tcBorders>
              <w:top w:val="single" w:sz="4" w:space="0" w:color="auto"/>
              <w:left w:val="single" w:sz="4" w:space="0" w:color="auto"/>
              <w:bottom w:val="single" w:sz="4" w:space="0" w:color="auto"/>
              <w:right w:val="single" w:sz="4" w:space="0" w:color="auto"/>
            </w:tcBorders>
            <w:hideMark/>
          </w:tcPr>
          <w:p w14:paraId="1EC6C7D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12-23</w:t>
            </w:r>
          </w:p>
        </w:tc>
      </w:tr>
      <w:tr w:rsidR="00A61C3E" w:rsidRPr="00A61C3E" w14:paraId="1214A3FB"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60C2370E"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15C6F1E6"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r w:rsidRPr="00A61C3E">
              <w:rPr>
                <w:rFonts w:ascii="Arial" w:hAnsi="Arial"/>
                <w:snapToGrid w:val="0"/>
                <w:sz w:val="18"/>
                <w:lang w:eastAsia="zh-CN"/>
              </w:rPr>
              <w:t>FR1 if configured</w:t>
            </w:r>
          </w:p>
        </w:tc>
        <w:tc>
          <w:tcPr>
            <w:tcW w:w="822" w:type="pct"/>
            <w:tcBorders>
              <w:top w:val="single" w:sz="4" w:space="0" w:color="auto"/>
              <w:left w:val="single" w:sz="4" w:space="0" w:color="auto"/>
              <w:bottom w:val="nil"/>
              <w:right w:val="single" w:sz="4" w:space="0" w:color="auto"/>
            </w:tcBorders>
            <w:hideMark/>
          </w:tcPr>
          <w:p w14:paraId="0C3AC7EB"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 xml:space="preserve">E-UTRA and </w:t>
            </w:r>
          </w:p>
        </w:tc>
        <w:tc>
          <w:tcPr>
            <w:tcW w:w="2493" w:type="pct"/>
            <w:tcBorders>
              <w:top w:val="single" w:sz="4" w:space="0" w:color="auto"/>
              <w:left w:val="single" w:sz="4" w:space="0" w:color="auto"/>
              <w:bottom w:val="single" w:sz="4" w:space="0" w:color="auto"/>
              <w:right w:val="single" w:sz="4" w:space="0" w:color="auto"/>
            </w:tcBorders>
            <w:hideMark/>
          </w:tcPr>
          <w:p w14:paraId="46144129"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0, 1, 2, 3, 4, 6, 7, 8,10</w:t>
            </w:r>
          </w:p>
        </w:tc>
      </w:tr>
      <w:tr w:rsidR="00A61C3E" w:rsidRPr="00A61C3E" w14:paraId="6E8CB180"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3CE37EBE"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7E821F74"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r w:rsidRPr="00A61C3E">
              <w:rPr>
                <w:rFonts w:ascii="Arial" w:hAnsi="Arial"/>
                <w:snapToGrid w:val="0"/>
                <w:sz w:val="18"/>
                <w:lang w:eastAsia="zh-CN"/>
              </w:rPr>
              <w:t>FR2</w:t>
            </w:r>
            <w:r w:rsidRPr="00A61C3E">
              <w:rPr>
                <w:rFonts w:ascii="Arial" w:hAnsi="Arial" w:cs="Arial"/>
                <w:sz w:val="18"/>
                <w:szCs w:val="18"/>
                <w:lang w:val="en-US" w:eastAsia="zh-CN"/>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0FD9C93"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FR1</w:t>
            </w:r>
          </w:p>
        </w:tc>
        <w:tc>
          <w:tcPr>
            <w:tcW w:w="2493" w:type="pct"/>
            <w:tcBorders>
              <w:top w:val="single" w:sz="4" w:space="0" w:color="auto"/>
              <w:left w:val="single" w:sz="4" w:space="0" w:color="auto"/>
              <w:bottom w:val="single" w:sz="4" w:space="0" w:color="auto"/>
              <w:right w:val="single" w:sz="4" w:space="0" w:color="auto"/>
            </w:tcBorders>
            <w:hideMark/>
          </w:tcPr>
          <w:p w14:paraId="7C6CA1EB"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No gap</w:t>
            </w:r>
          </w:p>
        </w:tc>
      </w:tr>
      <w:tr w:rsidR="00A61C3E" w:rsidRPr="00A61C3E" w14:paraId="11581CB1"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26826287"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730AA597"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r w:rsidRPr="00A61C3E">
              <w:rPr>
                <w:rFonts w:ascii="Arial" w:hAnsi="Arial"/>
                <w:snapToGrid w:val="0"/>
                <w:sz w:val="18"/>
                <w:lang w:eastAsia="zh-CN"/>
              </w:rPr>
              <w:t>FR1 if configured</w:t>
            </w:r>
          </w:p>
        </w:tc>
        <w:tc>
          <w:tcPr>
            <w:tcW w:w="822" w:type="pct"/>
            <w:tcBorders>
              <w:top w:val="single" w:sz="4" w:space="0" w:color="auto"/>
              <w:left w:val="single" w:sz="4" w:space="0" w:color="auto"/>
              <w:bottom w:val="nil"/>
              <w:right w:val="single" w:sz="4" w:space="0" w:color="auto"/>
            </w:tcBorders>
            <w:hideMark/>
          </w:tcPr>
          <w:p w14:paraId="7A7F75CE"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FR1 and FR2</w:t>
            </w:r>
          </w:p>
        </w:tc>
        <w:tc>
          <w:tcPr>
            <w:tcW w:w="2493" w:type="pct"/>
            <w:tcBorders>
              <w:top w:val="single" w:sz="4" w:space="0" w:color="auto"/>
              <w:left w:val="single" w:sz="4" w:space="0" w:color="auto"/>
              <w:bottom w:val="single" w:sz="4" w:space="0" w:color="auto"/>
              <w:right w:val="single" w:sz="4" w:space="0" w:color="auto"/>
            </w:tcBorders>
            <w:hideMark/>
          </w:tcPr>
          <w:p w14:paraId="06D76C08"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0-11</w:t>
            </w:r>
          </w:p>
        </w:tc>
      </w:tr>
      <w:tr w:rsidR="00A61C3E" w:rsidRPr="00A61C3E" w14:paraId="55BA4EBB"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7C516519"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59A07621"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r w:rsidRPr="00A61C3E">
              <w:rPr>
                <w:rFonts w:ascii="Arial" w:hAnsi="Arial"/>
                <w:snapToGrid w:val="0"/>
                <w:sz w:val="18"/>
                <w:lang w:eastAsia="zh-CN"/>
              </w:rPr>
              <w:t>FR2</w:t>
            </w:r>
            <w:r w:rsidRPr="00A61C3E">
              <w:rPr>
                <w:rFonts w:ascii="Arial" w:hAnsi="Arial" w:cs="Arial"/>
                <w:sz w:val="18"/>
                <w:szCs w:val="18"/>
                <w:lang w:val="en-US" w:eastAsia="zh-CN"/>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BE0A82D"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2493" w:type="pct"/>
            <w:tcBorders>
              <w:top w:val="single" w:sz="4" w:space="0" w:color="auto"/>
              <w:left w:val="single" w:sz="4" w:space="0" w:color="auto"/>
              <w:bottom w:val="single" w:sz="4" w:space="0" w:color="auto"/>
              <w:right w:val="single" w:sz="4" w:space="0" w:color="auto"/>
            </w:tcBorders>
            <w:hideMark/>
          </w:tcPr>
          <w:p w14:paraId="74A0BE88"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12-23</w:t>
            </w:r>
          </w:p>
        </w:tc>
      </w:tr>
      <w:tr w:rsidR="00A61C3E" w:rsidRPr="00A61C3E" w14:paraId="490E82DC"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676B485A"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19C39E88"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r w:rsidRPr="00A61C3E">
              <w:rPr>
                <w:rFonts w:ascii="Arial" w:hAnsi="Arial"/>
                <w:snapToGrid w:val="0"/>
                <w:sz w:val="18"/>
                <w:lang w:eastAsia="zh-CN"/>
              </w:rPr>
              <w:t>FR1 if configured</w:t>
            </w:r>
          </w:p>
        </w:tc>
        <w:tc>
          <w:tcPr>
            <w:tcW w:w="822" w:type="pct"/>
            <w:tcBorders>
              <w:top w:val="single" w:sz="4" w:space="0" w:color="auto"/>
              <w:left w:val="single" w:sz="4" w:space="0" w:color="auto"/>
              <w:bottom w:val="nil"/>
              <w:right w:val="single" w:sz="4" w:space="0" w:color="auto"/>
            </w:tcBorders>
            <w:hideMark/>
          </w:tcPr>
          <w:p w14:paraId="00A58839"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 xml:space="preserve">E-UTRA and </w:t>
            </w:r>
          </w:p>
        </w:tc>
        <w:tc>
          <w:tcPr>
            <w:tcW w:w="2493" w:type="pct"/>
            <w:tcBorders>
              <w:top w:val="single" w:sz="4" w:space="0" w:color="auto"/>
              <w:left w:val="single" w:sz="4" w:space="0" w:color="auto"/>
              <w:bottom w:val="single" w:sz="4" w:space="0" w:color="auto"/>
              <w:right w:val="single" w:sz="4" w:space="0" w:color="auto"/>
            </w:tcBorders>
            <w:hideMark/>
          </w:tcPr>
          <w:p w14:paraId="6967AAC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0, 1, 2, 3, 4, 6, 7, 8,10</w:t>
            </w:r>
          </w:p>
        </w:tc>
      </w:tr>
      <w:tr w:rsidR="00A61C3E" w:rsidRPr="00A61C3E" w14:paraId="4275F3B7"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4CBF0192"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56AC1B19"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FR2</w:t>
            </w:r>
            <w:r w:rsidRPr="00A61C3E">
              <w:rPr>
                <w:rFonts w:ascii="Arial" w:hAnsi="Arial" w:cs="Arial"/>
                <w:sz w:val="18"/>
                <w:szCs w:val="18"/>
                <w:lang w:val="en-US" w:eastAsia="zh-CN"/>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3987EDA"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FR2</w:t>
            </w:r>
          </w:p>
        </w:tc>
        <w:tc>
          <w:tcPr>
            <w:tcW w:w="2493" w:type="pct"/>
            <w:tcBorders>
              <w:top w:val="single" w:sz="4" w:space="0" w:color="auto"/>
              <w:left w:val="single" w:sz="4" w:space="0" w:color="auto"/>
              <w:bottom w:val="single" w:sz="4" w:space="0" w:color="auto"/>
              <w:right w:val="single" w:sz="4" w:space="0" w:color="auto"/>
            </w:tcBorders>
            <w:hideMark/>
          </w:tcPr>
          <w:p w14:paraId="2C4732D6"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12-23</w:t>
            </w:r>
          </w:p>
        </w:tc>
      </w:tr>
      <w:tr w:rsidR="00A61C3E" w:rsidRPr="00A61C3E" w14:paraId="3E61BA32"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42138142"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01528949"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r w:rsidRPr="00A61C3E">
              <w:rPr>
                <w:rFonts w:ascii="Arial" w:hAnsi="Arial"/>
                <w:snapToGrid w:val="0"/>
                <w:sz w:val="18"/>
                <w:lang w:eastAsia="zh-CN"/>
              </w:rPr>
              <w:t>FR1 if configured</w:t>
            </w:r>
          </w:p>
        </w:tc>
        <w:tc>
          <w:tcPr>
            <w:tcW w:w="822" w:type="pct"/>
            <w:vMerge w:val="restart"/>
            <w:tcBorders>
              <w:top w:val="single" w:sz="4" w:space="0" w:color="auto"/>
              <w:left w:val="single" w:sz="4" w:space="0" w:color="auto"/>
              <w:right w:val="single" w:sz="4" w:space="0" w:color="auto"/>
            </w:tcBorders>
            <w:hideMark/>
          </w:tcPr>
          <w:p w14:paraId="566973DC"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 xml:space="preserve">E-UTRA and </w:t>
            </w:r>
          </w:p>
          <w:p w14:paraId="268E9D8F"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FR1 and FR2</w:t>
            </w:r>
          </w:p>
        </w:tc>
        <w:tc>
          <w:tcPr>
            <w:tcW w:w="2493" w:type="pct"/>
            <w:tcBorders>
              <w:top w:val="single" w:sz="4" w:space="0" w:color="auto"/>
              <w:left w:val="single" w:sz="4" w:space="0" w:color="auto"/>
              <w:bottom w:val="single" w:sz="4" w:space="0" w:color="auto"/>
              <w:right w:val="single" w:sz="4" w:space="0" w:color="auto"/>
            </w:tcBorders>
            <w:hideMark/>
          </w:tcPr>
          <w:p w14:paraId="483F45B3"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0, 1, 2, 3, 4, 6, 7, 8,10</w:t>
            </w:r>
          </w:p>
        </w:tc>
      </w:tr>
      <w:tr w:rsidR="00A61C3E" w:rsidRPr="00A61C3E" w14:paraId="7498F51C" w14:textId="77777777" w:rsidTr="000C22AC">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4630E5A8"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5CE74189"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r w:rsidRPr="00A61C3E">
              <w:rPr>
                <w:rFonts w:ascii="Arial" w:hAnsi="Arial"/>
                <w:snapToGrid w:val="0"/>
                <w:sz w:val="18"/>
                <w:lang w:eastAsia="zh-CN"/>
              </w:rPr>
              <w:t>FR2</w:t>
            </w:r>
            <w:r w:rsidRPr="00A61C3E">
              <w:rPr>
                <w:rFonts w:ascii="Arial" w:hAnsi="Arial" w:cs="Arial"/>
                <w:sz w:val="18"/>
                <w:szCs w:val="18"/>
                <w:lang w:val="en-US" w:eastAsia="zh-CN"/>
              </w:rPr>
              <w:t xml:space="preserve"> if configured</w:t>
            </w:r>
          </w:p>
        </w:tc>
        <w:tc>
          <w:tcPr>
            <w:tcW w:w="0" w:type="auto"/>
            <w:vMerge/>
            <w:tcBorders>
              <w:left w:val="single" w:sz="4" w:space="0" w:color="auto"/>
              <w:bottom w:val="single" w:sz="4" w:space="0" w:color="auto"/>
              <w:right w:val="single" w:sz="4" w:space="0" w:color="auto"/>
            </w:tcBorders>
            <w:vAlign w:val="center"/>
            <w:hideMark/>
          </w:tcPr>
          <w:p w14:paraId="2ECA070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2493" w:type="pct"/>
            <w:tcBorders>
              <w:top w:val="single" w:sz="4" w:space="0" w:color="auto"/>
              <w:left w:val="single" w:sz="4" w:space="0" w:color="auto"/>
              <w:bottom w:val="single" w:sz="4" w:space="0" w:color="auto"/>
              <w:right w:val="single" w:sz="4" w:space="0" w:color="auto"/>
            </w:tcBorders>
            <w:hideMark/>
          </w:tcPr>
          <w:p w14:paraId="177B69DD"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12-23</w:t>
            </w:r>
          </w:p>
        </w:tc>
      </w:tr>
      <w:tr w:rsidR="00A61C3E" w:rsidRPr="00A61C3E" w14:paraId="7210076E" w14:textId="77777777" w:rsidTr="000C22AC">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B002B5C" w14:textId="77777777" w:rsidR="00A61C3E" w:rsidRPr="00A61C3E" w:rsidRDefault="00A61C3E" w:rsidP="00A61C3E">
            <w:pPr>
              <w:keepNext/>
              <w:keepLines/>
              <w:overflowPunct w:val="0"/>
              <w:autoSpaceDE w:val="0"/>
              <w:autoSpaceDN w:val="0"/>
              <w:adjustRightInd w:val="0"/>
              <w:spacing w:after="0"/>
              <w:ind w:left="851" w:hanging="851"/>
              <w:textAlignment w:val="baseline"/>
              <w:rPr>
                <w:rFonts w:ascii="Arial" w:hAnsi="Arial"/>
                <w:sz w:val="18"/>
                <w:lang w:eastAsia="zh-CN"/>
              </w:rPr>
            </w:pPr>
            <w:r w:rsidRPr="00A61C3E">
              <w:rPr>
                <w:rFonts w:ascii="Arial" w:hAnsi="Arial"/>
                <w:sz w:val="18"/>
                <w:lang w:eastAsia="zh-CN"/>
              </w:rPr>
              <w:t>NOTE 1:</w:t>
            </w:r>
            <w:r w:rsidRPr="00A61C3E">
              <w:rPr>
                <w:rFonts w:ascii="Arial" w:hAnsi="Arial"/>
                <w:sz w:val="18"/>
                <w:lang w:eastAsia="zh-CN"/>
              </w:rPr>
              <w:tab/>
              <w:t>When E-UTRA inter-RAT RSTD measurements are configured and the UE requires NCSG for performing such measurements, only NCSG Pattern #0 can be used.</w:t>
            </w:r>
          </w:p>
          <w:p w14:paraId="408C2963" w14:textId="77777777" w:rsidR="00A61C3E" w:rsidRPr="00A61C3E" w:rsidRDefault="00A61C3E" w:rsidP="00A61C3E">
            <w:pPr>
              <w:keepNext/>
              <w:keepLines/>
              <w:overflowPunct w:val="0"/>
              <w:autoSpaceDE w:val="0"/>
              <w:autoSpaceDN w:val="0"/>
              <w:adjustRightInd w:val="0"/>
              <w:spacing w:after="0"/>
              <w:ind w:left="851" w:hanging="851"/>
              <w:textAlignment w:val="baseline"/>
              <w:rPr>
                <w:rFonts w:ascii="Arial" w:hAnsi="Arial"/>
                <w:sz w:val="18"/>
                <w:lang w:eastAsia="zh-CN"/>
              </w:rPr>
            </w:pPr>
            <w:r w:rsidRPr="00A61C3E">
              <w:rPr>
                <w:rFonts w:ascii="Arial" w:hAnsi="Arial"/>
                <w:sz w:val="18"/>
                <w:lang w:eastAsia="zh-CN"/>
              </w:rPr>
              <w:t>NOTE 2:</w:t>
            </w:r>
            <w:r w:rsidRPr="00A61C3E">
              <w:rPr>
                <w:rFonts w:ascii="Arial" w:hAnsi="Arial"/>
                <w:sz w:val="18"/>
                <w:lang w:eastAsia="zh-CN"/>
              </w:rPr>
              <w:tab/>
              <w:t>Measurement purpose which includes E-UTRA measurements includes also inter-RAT E-UTRA RSRP and RSRQ measurements for E-CID; measurement purpose which includes E-UTRA measurements includes also E-UTRA RSRP and E-UTRA RSRQ measurements for E-CID.</w:t>
            </w:r>
          </w:p>
          <w:p w14:paraId="5C1C80F2" w14:textId="77777777" w:rsidR="00A61C3E" w:rsidRPr="00A61C3E" w:rsidRDefault="00A61C3E" w:rsidP="00A61C3E">
            <w:pPr>
              <w:keepNext/>
              <w:keepLines/>
              <w:overflowPunct w:val="0"/>
              <w:autoSpaceDE w:val="0"/>
              <w:autoSpaceDN w:val="0"/>
              <w:adjustRightInd w:val="0"/>
              <w:spacing w:after="0"/>
              <w:ind w:left="851" w:hanging="851"/>
              <w:textAlignment w:val="baseline"/>
              <w:rPr>
                <w:rFonts w:ascii="Arial" w:hAnsi="Arial"/>
                <w:sz w:val="18"/>
                <w:lang w:eastAsia="zh-CN"/>
              </w:rPr>
            </w:pPr>
            <w:r w:rsidRPr="00A61C3E">
              <w:rPr>
                <w:rFonts w:ascii="Arial" w:hAnsi="Arial"/>
                <w:sz w:val="18"/>
                <w:lang w:eastAsia="zh-CN"/>
              </w:rPr>
              <w:t>NOTE 3:</w:t>
            </w:r>
            <w:r w:rsidRPr="00A61C3E">
              <w:rPr>
                <w:rFonts w:ascii="Arial" w:hAnsi="Arial"/>
                <w:sz w:val="18"/>
                <w:lang w:eastAsia="zh-CN"/>
              </w:rPr>
              <w:tab/>
              <w:t>If per-UE NCSG is configured with MG timing advance of T</w:t>
            </w:r>
            <w:r w:rsidRPr="00A61C3E">
              <w:rPr>
                <w:rFonts w:ascii="Arial" w:hAnsi="Arial"/>
                <w:sz w:val="18"/>
                <w:vertAlign w:val="subscript"/>
                <w:lang w:eastAsia="zh-CN"/>
              </w:rPr>
              <w:t>MG</w:t>
            </w:r>
            <w:r w:rsidRPr="00A61C3E">
              <w:rPr>
                <w:rFonts w:ascii="Arial" w:hAnsi="Arial"/>
                <w:sz w:val="18"/>
                <w:lang w:eastAsia="zh-CN"/>
              </w:rPr>
              <w:t xml:space="preserve"> ms, the NCSG starts at time T</w:t>
            </w:r>
            <w:r w:rsidRPr="00A61C3E">
              <w:rPr>
                <w:rFonts w:ascii="Arial" w:hAnsi="Arial"/>
                <w:sz w:val="18"/>
                <w:vertAlign w:val="subscript"/>
                <w:lang w:eastAsia="zh-CN"/>
              </w:rPr>
              <w:t>MG</w:t>
            </w:r>
            <w:r w:rsidRPr="00A61C3E">
              <w:rPr>
                <w:rFonts w:ascii="Arial" w:hAnsi="Arial"/>
                <w:sz w:val="18"/>
                <w:lang w:eastAsia="zh-CN"/>
              </w:rPr>
              <w:t xml:space="preserve"> ms advanced to the end of the latest subframe occurring immediately before the configured NCSG among all serving cells subframes.</w:t>
            </w:r>
          </w:p>
          <w:p w14:paraId="4C8BB6C7" w14:textId="77777777" w:rsidR="00A61C3E" w:rsidRPr="00A61C3E" w:rsidRDefault="00A61C3E" w:rsidP="00A61C3E">
            <w:pPr>
              <w:keepNext/>
              <w:keepLines/>
              <w:overflowPunct w:val="0"/>
              <w:autoSpaceDE w:val="0"/>
              <w:autoSpaceDN w:val="0"/>
              <w:adjustRightInd w:val="0"/>
              <w:spacing w:after="0"/>
              <w:ind w:left="851" w:hanging="851"/>
              <w:textAlignment w:val="baseline"/>
              <w:rPr>
                <w:rFonts w:ascii="Arial" w:hAnsi="Arial"/>
                <w:sz w:val="18"/>
                <w:lang w:eastAsia="zh-CN"/>
              </w:rPr>
            </w:pPr>
            <w:r w:rsidRPr="00A61C3E">
              <w:rPr>
                <w:rFonts w:ascii="Arial" w:hAnsi="Arial" w:cs="Arial"/>
                <w:sz w:val="18"/>
                <w:lang w:eastAsia="zh-CN"/>
              </w:rPr>
              <w:tab/>
            </w:r>
            <w:r w:rsidRPr="00A61C3E">
              <w:rPr>
                <w:rFonts w:ascii="Arial" w:hAnsi="Arial"/>
                <w:sz w:val="18"/>
                <w:lang w:eastAsia="zh-CN"/>
              </w:rPr>
              <w:t>If per-FR NCSG for FR1 is configured with MG timing advance of T</w:t>
            </w:r>
            <w:r w:rsidRPr="00A61C3E">
              <w:rPr>
                <w:rFonts w:ascii="Arial" w:hAnsi="Arial"/>
                <w:sz w:val="18"/>
                <w:vertAlign w:val="subscript"/>
                <w:lang w:eastAsia="zh-CN"/>
              </w:rPr>
              <w:t xml:space="preserve">MG </w:t>
            </w:r>
            <w:r w:rsidRPr="00A61C3E">
              <w:rPr>
                <w:rFonts w:ascii="Arial" w:hAnsi="Arial"/>
                <w:sz w:val="18"/>
                <w:lang w:eastAsia="zh-CN"/>
              </w:rPr>
              <w:t>ms, the NCSG for FR1 starts at time T</w:t>
            </w:r>
            <w:r w:rsidRPr="00A61C3E">
              <w:rPr>
                <w:rFonts w:ascii="Arial" w:hAnsi="Arial"/>
                <w:sz w:val="18"/>
                <w:vertAlign w:val="subscript"/>
                <w:lang w:eastAsia="zh-CN"/>
              </w:rPr>
              <w:t>MG</w:t>
            </w:r>
            <w:r w:rsidRPr="00A61C3E">
              <w:rPr>
                <w:rFonts w:ascii="Arial" w:hAnsi="Arial"/>
                <w:sz w:val="18"/>
                <w:lang w:eastAsia="zh-CN"/>
              </w:rPr>
              <w:t xml:space="preserve"> ms advanced to the end of the latest subframe occurring immediately before the configured NCSG among serving cells subframes in FR1.</w:t>
            </w:r>
          </w:p>
          <w:p w14:paraId="26EFDB98" w14:textId="77777777" w:rsidR="00A61C3E" w:rsidRPr="00A61C3E" w:rsidRDefault="00A61C3E" w:rsidP="00A61C3E">
            <w:pPr>
              <w:keepNext/>
              <w:keepLines/>
              <w:overflowPunct w:val="0"/>
              <w:autoSpaceDE w:val="0"/>
              <w:autoSpaceDN w:val="0"/>
              <w:adjustRightInd w:val="0"/>
              <w:spacing w:after="0"/>
              <w:ind w:left="851" w:hanging="851"/>
              <w:textAlignment w:val="baseline"/>
              <w:rPr>
                <w:rFonts w:ascii="Arial" w:hAnsi="Arial"/>
                <w:sz w:val="18"/>
                <w:lang w:eastAsia="zh-CN"/>
              </w:rPr>
            </w:pPr>
            <w:r w:rsidRPr="00A61C3E">
              <w:rPr>
                <w:rFonts w:ascii="Arial" w:hAnsi="Arial" w:cs="Arial"/>
                <w:sz w:val="18"/>
                <w:lang w:eastAsia="zh-CN"/>
              </w:rPr>
              <w:tab/>
            </w:r>
            <w:r w:rsidRPr="00A61C3E">
              <w:rPr>
                <w:rFonts w:ascii="Arial" w:hAnsi="Arial"/>
                <w:sz w:val="18"/>
                <w:lang w:eastAsia="zh-CN"/>
              </w:rPr>
              <w:t>If per-FR NCSG for FR2 is configured with MG timing advance of T</w:t>
            </w:r>
            <w:r w:rsidRPr="00A61C3E">
              <w:rPr>
                <w:rFonts w:ascii="Arial" w:hAnsi="Arial"/>
                <w:sz w:val="18"/>
                <w:vertAlign w:val="subscript"/>
                <w:lang w:eastAsia="zh-CN"/>
              </w:rPr>
              <w:t>MG</w:t>
            </w:r>
            <w:r w:rsidRPr="00A61C3E">
              <w:rPr>
                <w:rFonts w:ascii="Arial" w:hAnsi="Arial"/>
                <w:sz w:val="18"/>
                <w:lang w:eastAsia="zh-CN"/>
              </w:rPr>
              <w:t xml:space="preserve"> ms, the NCSG for FR2 starts at time T</w:t>
            </w:r>
            <w:r w:rsidRPr="00A61C3E">
              <w:rPr>
                <w:rFonts w:ascii="Arial" w:hAnsi="Arial"/>
                <w:sz w:val="18"/>
                <w:vertAlign w:val="subscript"/>
                <w:lang w:eastAsia="zh-CN"/>
              </w:rPr>
              <w:t>MG</w:t>
            </w:r>
            <w:r w:rsidRPr="00A61C3E">
              <w:rPr>
                <w:rFonts w:ascii="Arial" w:hAnsi="Arial"/>
                <w:sz w:val="18"/>
                <w:lang w:eastAsia="zh-CN"/>
              </w:rPr>
              <w:t xml:space="preserve"> ms advanced to the end of the latest subframe occurring immediately before the configured NCSG among serving cells subframes in FR2.</w:t>
            </w:r>
          </w:p>
          <w:p w14:paraId="5AC80DE4" w14:textId="77777777" w:rsidR="00A61C3E" w:rsidRPr="00A61C3E" w:rsidRDefault="00A61C3E" w:rsidP="00A61C3E">
            <w:pPr>
              <w:keepNext/>
              <w:keepLines/>
              <w:overflowPunct w:val="0"/>
              <w:autoSpaceDE w:val="0"/>
              <w:autoSpaceDN w:val="0"/>
              <w:adjustRightInd w:val="0"/>
              <w:spacing w:after="0"/>
              <w:ind w:left="851" w:hanging="851"/>
              <w:textAlignment w:val="baseline"/>
              <w:rPr>
                <w:rFonts w:ascii="Arial" w:hAnsi="Arial"/>
                <w:sz w:val="18"/>
                <w:lang w:eastAsia="zh-CN"/>
              </w:rPr>
            </w:pPr>
            <w:r w:rsidRPr="00A61C3E">
              <w:rPr>
                <w:rFonts w:ascii="Arial" w:hAnsi="Arial"/>
                <w:sz w:val="18"/>
                <w:lang w:eastAsia="zh-CN"/>
              </w:rPr>
              <w:tab/>
              <w:t>T</w:t>
            </w:r>
            <w:r w:rsidRPr="00A61C3E">
              <w:rPr>
                <w:rFonts w:ascii="Arial" w:hAnsi="Arial"/>
                <w:sz w:val="18"/>
                <w:vertAlign w:val="subscript"/>
                <w:lang w:eastAsia="zh-CN"/>
              </w:rPr>
              <w:t>MG</w:t>
            </w:r>
            <w:r w:rsidRPr="00A61C3E">
              <w:rPr>
                <w:rFonts w:ascii="Arial" w:hAnsi="Arial"/>
                <w:sz w:val="18"/>
                <w:lang w:eastAsia="zh-CN"/>
              </w:rPr>
              <w:t xml:space="preserve"> is the MG timing advance value provided in </w:t>
            </w:r>
            <w:r w:rsidRPr="00A61C3E">
              <w:rPr>
                <w:rFonts w:ascii="Arial" w:hAnsi="Arial"/>
                <w:i/>
                <w:sz w:val="18"/>
                <w:lang w:eastAsia="zh-CN"/>
              </w:rPr>
              <w:t>mgta</w:t>
            </w:r>
            <w:r w:rsidRPr="00A61C3E">
              <w:rPr>
                <w:rFonts w:ascii="Arial" w:hAnsi="Arial"/>
                <w:sz w:val="18"/>
                <w:lang w:eastAsia="zh-CN"/>
              </w:rPr>
              <w:t xml:space="preserve"> according to [2].</w:t>
            </w:r>
          </w:p>
          <w:p w14:paraId="47C9BC18" w14:textId="77777777" w:rsidR="00A61C3E" w:rsidRPr="00A61C3E" w:rsidRDefault="00A61C3E" w:rsidP="00A61C3E">
            <w:pPr>
              <w:keepNext/>
              <w:keepLines/>
              <w:overflowPunct w:val="0"/>
              <w:autoSpaceDE w:val="0"/>
              <w:autoSpaceDN w:val="0"/>
              <w:adjustRightInd w:val="0"/>
              <w:spacing w:after="0"/>
              <w:ind w:left="851" w:hanging="851"/>
              <w:textAlignment w:val="baseline"/>
              <w:rPr>
                <w:rFonts w:ascii="Arial" w:hAnsi="Arial"/>
                <w:sz w:val="18"/>
                <w:lang w:eastAsia="zh-CN"/>
              </w:rPr>
            </w:pPr>
            <w:r w:rsidRPr="00A61C3E">
              <w:rPr>
                <w:rFonts w:ascii="Arial" w:hAnsi="Arial"/>
                <w:sz w:val="18"/>
                <w:lang w:eastAsia="zh-CN"/>
              </w:rPr>
              <w:tab/>
              <w:t>In determining the NCSG starting point, UE shall use the DL timing of the latest subframe occurring immediately before the configured NCSG among serving cells.</w:t>
            </w:r>
          </w:p>
          <w:p w14:paraId="2141BD83" w14:textId="77777777" w:rsidR="00A61C3E" w:rsidRPr="00A61C3E" w:rsidRDefault="00A61C3E" w:rsidP="00A61C3E">
            <w:pPr>
              <w:keepNext/>
              <w:keepLines/>
              <w:overflowPunct w:val="0"/>
              <w:autoSpaceDE w:val="0"/>
              <w:autoSpaceDN w:val="0"/>
              <w:adjustRightInd w:val="0"/>
              <w:spacing w:after="0"/>
              <w:ind w:left="851" w:hanging="851"/>
              <w:textAlignment w:val="baseline"/>
              <w:rPr>
                <w:rFonts w:ascii="Arial" w:hAnsi="Arial"/>
                <w:sz w:val="18"/>
                <w:lang w:eastAsia="zh-CN"/>
              </w:rPr>
            </w:pPr>
            <w:r w:rsidRPr="00A61C3E">
              <w:rPr>
                <w:rFonts w:ascii="Arial" w:hAnsi="Arial"/>
                <w:sz w:val="18"/>
                <w:lang w:eastAsia="zh-CN"/>
              </w:rPr>
              <w:t>NOTE 4:</w:t>
            </w:r>
            <w:r w:rsidRPr="00A61C3E">
              <w:rPr>
                <w:rFonts w:ascii="Arial" w:hAnsi="Arial"/>
                <w:sz w:val="18"/>
                <w:lang w:eastAsia="zh-CN"/>
              </w:rPr>
              <w:tab/>
              <w:t xml:space="preserve">For UE only supporting </w:t>
            </w:r>
            <w:r w:rsidRPr="00A61C3E">
              <w:rPr>
                <w:rFonts w:ascii="Arial" w:hAnsi="Arial"/>
                <w:i/>
                <w:sz w:val="18"/>
                <w:lang w:eastAsia="zh-CN"/>
              </w:rPr>
              <w:t>ncsg-MeasGapNR-Patterns-r17</w:t>
            </w:r>
            <w:r w:rsidRPr="00A61C3E">
              <w:rPr>
                <w:rFonts w:ascii="Arial" w:hAnsi="Arial"/>
                <w:sz w:val="18"/>
                <w:lang w:eastAsia="zh-CN"/>
              </w:rPr>
              <w:t xml:space="preserve"> for any NCSG patterns among NCSG pattern # 2-11, the corresponding NCSG patterns are not applicable to measurement of E-UTRA.</w:t>
            </w:r>
          </w:p>
        </w:tc>
      </w:tr>
    </w:tbl>
    <w:p w14:paraId="6BF9F3AE" w14:textId="77777777" w:rsidR="00A61C3E" w:rsidRPr="00A61C3E" w:rsidRDefault="00A61C3E" w:rsidP="00A61C3E">
      <w:pPr>
        <w:overflowPunct w:val="0"/>
        <w:autoSpaceDE w:val="0"/>
        <w:autoSpaceDN w:val="0"/>
        <w:adjustRightInd w:val="0"/>
        <w:textAlignment w:val="baseline"/>
        <w:rPr>
          <w:lang w:eastAsia="ko-KR"/>
        </w:rPr>
      </w:pPr>
    </w:p>
    <w:p w14:paraId="6F0649A0" w14:textId="77777777" w:rsidR="00A61C3E" w:rsidRPr="00A61C3E" w:rsidRDefault="00A61C3E" w:rsidP="00A61C3E">
      <w:pPr>
        <w:overflowPunct w:val="0"/>
        <w:autoSpaceDE w:val="0"/>
        <w:autoSpaceDN w:val="0"/>
        <w:adjustRightInd w:val="0"/>
        <w:textAlignment w:val="baseline"/>
        <w:rPr>
          <w:lang w:eastAsia="zh-CN"/>
        </w:rPr>
      </w:pPr>
    </w:p>
    <w:p w14:paraId="5F438339" w14:textId="6690E90B" w:rsidR="00A61C3E" w:rsidRPr="00A61C3E" w:rsidRDefault="00A61C3E" w:rsidP="00A61C3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A61C3E">
        <w:rPr>
          <w:rFonts w:ascii="Arial" w:hAnsi="Arial" w:cs="Arial"/>
          <w:color w:val="7030A0"/>
          <w:sz w:val="22"/>
          <w:szCs w:val="22"/>
          <w:lang w:val="en-US" w:eastAsia="ko-KR"/>
        </w:rPr>
        <w:t>12</w:t>
      </w:r>
      <w:r w:rsidRPr="00DF3A2A">
        <w:rPr>
          <w:rFonts w:ascii="Arial" w:hAnsi="Arial" w:cs="Arial"/>
          <w:color w:val="7030A0"/>
          <w:sz w:val="22"/>
          <w:szCs w:val="22"/>
          <w:vertAlign w:val="superscript"/>
          <w:lang w:val="en-US" w:eastAsia="ko-KR"/>
        </w:rPr>
        <w:t>th</w:t>
      </w:r>
      <w:r w:rsidRPr="00A61C3E">
        <w:rPr>
          <w:rFonts w:ascii="Arial" w:hAnsi="Arial" w:cs="Arial"/>
          <w:color w:val="7030A0"/>
          <w:sz w:val="22"/>
          <w:szCs w:val="22"/>
          <w:lang w:val="en-US" w:eastAsia="ko-KR"/>
        </w:rPr>
        <w:t xml:space="preserve"> CORRECTION</w:t>
      </w:r>
    </w:p>
    <w:p w14:paraId="3C0E048A" w14:textId="77777777" w:rsidR="00A61C3E" w:rsidRPr="00A61C3E" w:rsidRDefault="00A61C3E" w:rsidP="00A61C3E">
      <w:pPr>
        <w:overflowPunct w:val="0"/>
        <w:autoSpaceDE w:val="0"/>
        <w:autoSpaceDN w:val="0"/>
        <w:adjustRightInd w:val="0"/>
        <w:textAlignment w:val="baseline"/>
        <w:rPr>
          <w:lang w:eastAsia="zh-CN"/>
        </w:rPr>
      </w:pPr>
    </w:p>
    <w:p w14:paraId="00D0EC04" w14:textId="77777777" w:rsidR="00A61C3E" w:rsidRPr="00A61C3E" w:rsidRDefault="00A61C3E" w:rsidP="00A61C3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72" w:name="_Hlk6290973"/>
      <w:r w:rsidRPr="00A61C3E">
        <w:rPr>
          <w:rFonts w:ascii="Arial" w:hAnsi="Arial"/>
          <w:sz w:val="22"/>
          <w:lang w:eastAsia="zh-CN"/>
        </w:rPr>
        <w:t>9.2.5.3.2</w:t>
      </w:r>
      <w:r w:rsidRPr="00A61C3E">
        <w:rPr>
          <w:rFonts w:ascii="Arial" w:hAnsi="Arial"/>
          <w:sz w:val="22"/>
          <w:lang w:eastAsia="zh-CN"/>
        </w:rPr>
        <w:tab/>
        <w:t>Scheduling availability of UE performing measurements with a different subcarrier spacing than PDSCH/PDCCH on FR1</w:t>
      </w:r>
    </w:p>
    <w:p w14:paraId="69FB0CAC"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 xml:space="preserve">For UE which do not support </w:t>
      </w:r>
      <w:r w:rsidRPr="00A61C3E">
        <w:rPr>
          <w:i/>
          <w:lang w:eastAsia="zh-CN"/>
        </w:rPr>
        <w:t xml:space="preserve">simultaneousRxDataSSB-DiffNumerology </w:t>
      </w:r>
      <w:r w:rsidRPr="00A61C3E">
        <w:rPr>
          <w:lang w:eastAsia="zh-CN"/>
        </w:rPr>
        <w:t>[14] the following restrictions apply due to SS-RSRP/RSRQ/SINR measurement</w:t>
      </w:r>
    </w:p>
    <w:p w14:paraId="5F221DAB"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val="en-US" w:eastAsia="zh-CN"/>
        </w:rPr>
        <w:t>-</w:t>
      </w:r>
      <w:r w:rsidRPr="00A61C3E">
        <w:rPr>
          <w:lang w:val="en-US" w:eastAsia="zh-CN"/>
        </w:rPr>
        <w:tab/>
        <w:t xml:space="preserve">If </w:t>
      </w:r>
      <w:r w:rsidRPr="00A61C3E">
        <w:rPr>
          <w:rFonts w:eastAsia="MS Mincho"/>
          <w:i/>
          <w:noProof/>
          <w:lang w:val="en-US" w:eastAsia="ja-JP"/>
        </w:rPr>
        <w:t>deriveSSB_IndexFromCell</w:t>
      </w:r>
      <w:r w:rsidRPr="00A61C3E">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t>
      </w:r>
      <w:r w:rsidRPr="00A61C3E">
        <w:rPr>
          <w:lang w:val="en-US" w:eastAsia="zh-CN"/>
        </w:rPr>
        <w:lastRenderedPageBreak/>
        <w:t xml:space="preserve">within SMTC window duration. </w:t>
      </w:r>
      <w:r w:rsidRPr="00A61C3E">
        <w:rPr>
          <w:lang w:eastAsia="zh-CN"/>
        </w:rPr>
        <w:t xml:space="preserve">If the high layer signalling of </w:t>
      </w:r>
      <w:r w:rsidRPr="00A61C3E">
        <w:rPr>
          <w:i/>
          <w:lang w:eastAsia="zh-CN"/>
        </w:rPr>
        <w:t>smtc2</w:t>
      </w:r>
      <w:r w:rsidRPr="00A61C3E">
        <w:rPr>
          <w:b/>
          <w:lang w:eastAsia="zh-CN"/>
        </w:rPr>
        <w:t xml:space="preserve"> </w:t>
      </w:r>
      <w:r w:rsidRPr="00A61C3E">
        <w:rPr>
          <w:lang w:eastAsia="zh-CN"/>
        </w:rPr>
        <w:t>is configured(in TS 38.331 [2]), the SMTC periodicity</w:t>
      </w:r>
      <w:r w:rsidRPr="00A61C3E">
        <w:rPr>
          <w:vertAlign w:val="subscript"/>
          <w:lang w:eastAsia="zh-CN"/>
        </w:rPr>
        <w:t xml:space="preserve"> </w:t>
      </w:r>
      <w:r w:rsidRPr="00A61C3E">
        <w:rPr>
          <w:lang w:eastAsia="zh-CN"/>
        </w:rPr>
        <w:t xml:space="preserve">follows </w:t>
      </w:r>
      <w:r w:rsidRPr="00A61C3E">
        <w:rPr>
          <w:i/>
          <w:lang w:eastAsia="zh-CN"/>
        </w:rPr>
        <w:t>smtc2</w:t>
      </w:r>
      <w:r w:rsidRPr="00A61C3E">
        <w:rPr>
          <w:lang w:eastAsia="zh-CN"/>
        </w:rPr>
        <w:t xml:space="preserve">; Otherwise the SMTC periodicity follows </w:t>
      </w:r>
      <w:r w:rsidRPr="00A61C3E">
        <w:rPr>
          <w:i/>
          <w:lang w:eastAsia="zh-CN"/>
        </w:rPr>
        <w:t>smtc1.</w:t>
      </w:r>
    </w:p>
    <w:p w14:paraId="3AD8FFBD"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val="en-US" w:eastAsia="zh-CN"/>
        </w:rPr>
        <w:t>-</w:t>
      </w:r>
      <w:r w:rsidRPr="00A61C3E">
        <w:rPr>
          <w:lang w:val="en-US" w:eastAsia="zh-CN"/>
        </w:rPr>
        <w:tab/>
        <w:t xml:space="preserve">If </w:t>
      </w:r>
      <w:r w:rsidRPr="00A61C3E">
        <w:rPr>
          <w:rFonts w:eastAsia="MS Mincho"/>
          <w:i/>
          <w:noProof/>
          <w:lang w:val="en-US" w:eastAsia="ja-JP"/>
        </w:rPr>
        <w:t>deriveSSB_IndexFromCell</w:t>
      </w:r>
      <w:r w:rsidRPr="00A61C3E">
        <w:rPr>
          <w:lang w:val="en-US" w:eastAsia="zh-CN"/>
        </w:rPr>
        <w:t xml:space="preserve"> is </w:t>
      </w:r>
      <w:r w:rsidRPr="00A61C3E">
        <w:rPr>
          <w:lang w:val="en-US" w:eastAsia="ko-KR"/>
        </w:rPr>
        <w:t xml:space="preserve">not </w:t>
      </w:r>
      <w:r w:rsidRPr="00A61C3E">
        <w:rPr>
          <w:lang w:val="en-US" w:eastAsia="zh-CN"/>
        </w:rPr>
        <w:t xml:space="preserve">enabled the UE is not expected to transmit PUCCH/PUSCH/SRS or receive PDCCH/PDSCH/TRS/CSI-RS for CQI on all symbols within SMTC window duration. </w:t>
      </w:r>
      <w:r w:rsidRPr="00A61C3E">
        <w:rPr>
          <w:lang w:eastAsia="zh-CN"/>
        </w:rPr>
        <w:t xml:space="preserve">If the high layer signalling of </w:t>
      </w:r>
      <w:r w:rsidRPr="00A61C3E">
        <w:rPr>
          <w:i/>
          <w:lang w:eastAsia="zh-CN"/>
        </w:rPr>
        <w:t>smtc2</w:t>
      </w:r>
      <w:r w:rsidRPr="00A61C3E">
        <w:rPr>
          <w:b/>
          <w:lang w:eastAsia="zh-CN"/>
        </w:rPr>
        <w:t xml:space="preserve"> </w:t>
      </w:r>
      <w:r w:rsidRPr="00A61C3E">
        <w:rPr>
          <w:lang w:eastAsia="zh-CN"/>
        </w:rPr>
        <w:t>is configured in TS 38.331 [2], the SMTC periodicity</w:t>
      </w:r>
      <w:r w:rsidRPr="00A61C3E">
        <w:rPr>
          <w:vertAlign w:val="subscript"/>
          <w:lang w:eastAsia="zh-CN"/>
        </w:rPr>
        <w:t xml:space="preserve"> </w:t>
      </w:r>
      <w:r w:rsidRPr="00A61C3E">
        <w:rPr>
          <w:lang w:eastAsia="zh-CN"/>
        </w:rPr>
        <w:t xml:space="preserve">follows </w:t>
      </w:r>
      <w:r w:rsidRPr="00A61C3E">
        <w:rPr>
          <w:i/>
          <w:lang w:eastAsia="zh-CN"/>
        </w:rPr>
        <w:t>smtc2</w:t>
      </w:r>
      <w:r w:rsidRPr="00A61C3E">
        <w:rPr>
          <w:lang w:eastAsia="zh-CN"/>
        </w:rPr>
        <w:t xml:space="preserve">; Otherwise the SMTC periodicity follows </w:t>
      </w:r>
      <w:r w:rsidRPr="00A61C3E">
        <w:rPr>
          <w:i/>
          <w:lang w:eastAsia="zh-CN"/>
        </w:rPr>
        <w:t>smtc1.</w:t>
      </w:r>
    </w:p>
    <w:p w14:paraId="31D7CE9A" w14:textId="77777777" w:rsidR="00A61C3E" w:rsidRPr="00A61C3E" w:rsidRDefault="00A61C3E" w:rsidP="00A61C3E">
      <w:pPr>
        <w:overflowPunct w:val="0"/>
        <w:autoSpaceDE w:val="0"/>
        <w:autoSpaceDN w:val="0"/>
        <w:adjustRightInd w:val="0"/>
        <w:textAlignment w:val="baseline"/>
        <w:rPr>
          <w:lang w:val="en-US" w:eastAsia="zh-CN"/>
        </w:rPr>
      </w:pPr>
      <w:r w:rsidRPr="00A61C3E">
        <w:rPr>
          <w:lang w:val="en-US" w:eastAsia="zh-CN"/>
        </w:rPr>
        <w:t>If the following conditions are met:</w:t>
      </w:r>
    </w:p>
    <w:p w14:paraId="3F1DB4B9"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lang w:eastAsia="ja-JP"/>
        </w:rPr>
        <w:t>-</w:t>
      </w:r>
      <w:r w:rsidRPr="00A61C3E">
        <w:rPr>
          <w:lang w:eastAsia="ja-JP"/>
        </w:rPr>
        <w:tab/>
        <w:t>The UE has been notified about system information update through paging,</w:t>
      </w:r>
    </w:p>
    <w:p w14:paraId="71AB01AF"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lang w:eastAsia="ja-JP"/>
        </w:rPr>
        <w:t>-</w:t>
      </w:r>
      <w:r w:rsidRPr="00A61C3E">
        <w:rPr>
          <w:lang w:eastAsia="ja-JP"/>
        </w:rPr>
        <w:tab/>
        <w:t>The gap between the UE’s reception of PDCCH that UE monitors in the Type 2-PDCCH CSS set that notifies system information update, and the PDCCH that UE monitors in the Type0-PDCCH CSS set, is greater than 2 slots</w:t>
      </w:r>
    </w:p>
    <w:p w14:paraId="486C86AB" w14:textId="417DDC2F"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 xml:space="preserve">The UE </w:t>
      </w:r>
      <w:ins w:id="73" w:author="BeammWave" w:date="2024-04-16T05:16:00Z">
        <w:r w:rsidRPr="00A61C3E">
          <w:rPr>
            <w:rFonts w:eastAsia="MS Mincho"/>
            <w:lang w:eastAsia="ja-JP"/>
          </w:rPr>
          <w:t>shall</w:t>
        </w:r>
      </w:ins>
      <w:ins w:id="74" w:author="BeammWave" w:date="2024-05-09T20:26:00Z" w16du:dateUtc="2024-05-09T18:26:00Z">
        <w:r w:rsidR="00EF689A">
          <w:rPr>
            <w:rFonts w:eastAsia="MS Mincho"/>
            <w:lang w:eastAsia="ja-JP"/>
          </w:rPr>
          <w:t xml:space="preserve"> be able to</w:t>
        </w:r>
      </w:ins>
      <w:del w:id="75" w:author="BeammWave" w:date="2024-04-16T05:16:00Z">
        <w:r w:rsidRPr="00A61C3E" w:rsidDel="006D1B2C">
          <w:rPr>
            <w:rFonts w:eastAsia="MS Mincho"/>
            <w:lang w:eastAsia="ja-JP"/>
          </w:rPr>
          <w:delText>is expected to</w:delText>
        </w:r>
      </w:del>
      <w:r w:rsidRPr="00A61C3E">
        <w:rPr>
          <w:rFonts w:eastAsia="MS Mincho"/>
          <w:lang w:eastAsia="ja-JP"/>
        </w:rPr>
        <w:t xml:space="preserve"> receive the PDCCH that the UE monitors in the Type0-PDCCH CSS set, and/or the corresponding PDSCH, on SSB symbols to be measured.</w:t>
      </w:r>
    </w:p>
    <w:p w14:paraId="06771DC6" w14:textId="77777777" w:rsidR="00A61C3E" w:rsidRPr="00A61C3E" w:rsidRDefault="00A61C3E" w:rsidP="00A61C3E">
      <w:pPr>
        <w:overflowPunct w:val="0"/>
        <w:autoSpaceDE w:val="0"/>
        <w:autoSpaceDN w:val="0"/>
        <w:adjustRightInd w:val="0"/>
        <w:textAlignment w:val="baseline"/>
        <w:rPr>
          <w:rFonts w:eastAsia="MS Mincho"/>
          <w:lang w:val="en-US" w:eastAsia="ja-JP"/>
        </w:rPr>
      </w:pPr>
      <w:r w:rsidRPr="00A61C3E">
        <w:rPr>
          <w:lang w:val="en-US" w:eastAsia="zh-CN"/>
        </w:rPr>
        <w:t>When intra</w:t>
      </w:r>
      <w:r w:rsidRPr="00A61C3E">
        <w:rPr>
          <w:rFonts w:eastAsia="MS Mincho"/>
          <w:lang w:val="en-US" w:eastAsia="ja-JP"/>
        </w:rPr>
        <w:t>-</w:t>
      </w:r>
      <w:r w:rsidRPr="00A61C3E">
        <w:rPr>
          <w:lang w:val="en-US" w:eastAsia="zh-CN"/>
        </w:rPr>
        <w:t>band carrier aggregation is perfo</w:t>
      </w:r>
      <w:r w:rsidRPr="00A61C3E">
        <w:rPr>
          <w:rFonts w:eastAsia="MS Mincho"/>
          <w:lang w:val="en-US" w:eastAsia="ja-JP"/>
        </w:rPr>
        <w:t>r</w:t>
      </w:r>
      <w:r w:rsidRPr="00A61C3E">
        <w:rPr>
          <w:lang w:val="en-US" w:eastAsia="zh-CN"/>
        </w:rPr>
        <w:t>med, the scheduling restrictions due to a given serving cell also apply to all other serving cells in the same band on the symbols</w:t>
      </w:r>
      <w:r w:rsidRPr="00A61C3E">
        <w:rPr>
          <w:lang w:eastAsia="zh-CN"/>
        </w:rPr>
        <w:t xml:space="preserve"> that fully or partially overlap with the aforementioned restricted symbols</w:t>
      </w:r>
      <w:r w:rsidRPr="00A61C3E">
        <w:rPr>
          <w:lang w:val="en-US" w:eastAsia="zh-CN"/>
        </w:rPr>
        <w:t>.</w:t>
      </w:r>
      <w:r w:rsidRPr="00A61C3E">
        <w:rPr>
          <w:rFonts w:eastAsia="MS Mincho"/>
          <w:lang w:val="en-US" w:eastAsia="ja-JP"/>
        </w:rPr>
        <w:t xml:space="preserve"> </w:t>
      </w:r>
    </w:p>
    <w:p w14:paraId="22BDEBA1" w14:textId="77777777" w:rsidR="00A61C3E" w:rsidRPr="00A61C3E" w:rsidRDefault="00A61C3E" w:rsidP="00A61C3E">
      <w:pPr>
        <w:overflowPunct w:val="0"/>
        <w:autoSpaceDE w:val="0"/>
        <w:autoSpaceDN w:val="0"/>
        <w:adjustRightInd w:val="0"/>
        <w:textAlignment w:val="baseline"/>
        <w:rPr>
          <w:lang w:eastAsia="zh-CN"/>
        </w:rPr>
      </w:pPr>
    </w:p>
    <w:p w14:paraId="6B0549E4" w14:textId="7275A7A2" w:rsidR="00A61C3E" w:rsidRPr="00A61C3E" w:rsidRDefault="00A61C3E" w:rsidP="00A61C3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A61C3E">
        <w:rPr>
          <w:rFonts w:ascii="Arial" w:hAnsi="Arial" w:cs="Arial"/>
          <w:color w:val="7030A0"/>
          <w:sz w:val="22"/>
          <w:szCs w:val="22"/>
          <w:lang w:val="en-US" w:eastAsia="ko-KR"/>
        </w:rPr>
        <w:t>13</w:t>
      </w:r>
      <w:r w:rsidRPr="00DF3A2A">
        <w:rPr>
          <w:rFonts w:ascii="Arial" w:hAnsi="Arial" w:cs="Arial"/>
          <w:color w:val="7030A0"/>
          <w:sz w:val="22"/>
          <w:szCs w:val="22"/>
          <w:vertAlign w:val="superscript"/>
          <w:lang w:val="en-US" w:eastAsia="ko-KR"/>
        </w:rPr>
        <w:t>th</w:t>
      </w:r>
      <w:r w:rsidRPr="00A61C3E">
        <w:rPr>
          <w:rFonts w:ascii="Arial" w:hAnsi="Arial" w:cs="Arial"/>
          <w:color w:val="7030A0"/>
          <w:sz w:val="22"/>
          <w:szCs w:val="22"/>
          <w:lang w:val="en-US" w:eastAsia="ko-KR"/>
        </w:rPr>
        <w:t xml:space="preserve"> CORRECTION</w:t>
      </w:r>
    </w:p>
    <w:p w14:paraId="44F097D4" w14:textId="77777777" w:rsidR="00A61C3E" w:rsidRPr="00A61C3E" w:rsidRDefault="00A61C3E" w:rsidP="00A61C3E">
      <w:pPr>
        <w:overflowPunct w:val="0"/>
        <w:autoSpaceDE w:val="0"/>
        <w:autoSpaceDN w:val="0"/>
        <w:adjustRightInd w:val="0"/>
        <w:textAlignment w:val="baseline"/>
        <w:rPr>
          <w:lang w:val="en-US" w:eastAsia="zh-CN"/>
        </w:rPr>
      </w:pPr>
    </w:p>
    <w:p w14:paraId="5CFD7E59" w14:textId="77777777" w:rsidR="00A61C3E" w:rsidRPr="00A61C3E" w:rsidRDefault="00A61C3E" w:rsidP="00A61C3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A61C3E">
        <w:rPr>
          <w:rFonts w:ascii="Arial" w:hAnsi="Arial"/>
          <w:sz w:val="22"/>
          <w:lang w:eastAsia="zh-CN"/>
        </w:rPr>
        <w:t>9.2.5.3.3</w:t>
      </w:r>
      <w:r w:rsidRPr="00A61C3E">
        <w:rPr>
          <w:rFonts w:ascii="Arial" w:hAnsi="Arial"/>
          <w:sz w:val="22"/>
          <w:lang w:eastAsia="zh-CN"/>
        </w:rPr>
        <w:tab/>
        <w:t>Scheduling availability of UE performing measurements on FR2</w:t>
      </w:r>
    </w:p>
    <w:p w14:paraId="03E5107A"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The following scheduling restriction applies due to SS-RSRP or SS-SINR measurement on an FR2 intra-frequency cell</w:t>
      </w:r>
    </w:p>
    <w:p w14:paraId="05B5BA44" w14:textId="77777777" w:rsidR="00A61C3E" w:rsidRPr="00A61C3E" w:rsidRDefault="00A61C3E" w:rsidP="00A61C3E">
      <w:pPr>
        <w:overflowPunct w:val="0"/>
        <w:autoSpaceDE w:val="0"/>
        <w:autoSpaceDN w:val="0"/>
        <w:adjustRightInd w:val="0"/>
        <w:ind w:left="568" w:hanging="284"/>
        <w:textAlignment w:val="baseline"/>
        <w:rPr>
          <w:i/>
          <w:lang w:eastAsia="zh-CN"/>
        </w:rPr>
      </w:pPr>
      <w:r w:rsidRPr="00A61C3E">
        <w:rPr>
          <w:lang w:val="en-US" w:eastAsia="zh-CN"/>
        </w:rPr>
        <w:t>-</w:t>
      </w:r>
      <w:r w:rsidRPr="00A61C3E">
        <w:rPr>
          <w:lang w:val="en-US" w:eastAsia="zh-CN"/>
        </w:rPr>
        <w:tab/>
        <w:t xml:space="preserve">If </w:t>
      </w:r>
      <w:r w:rsidRPr="00A61C3E">
        <w:rPr>
          <w:rFonts w:eastAsia="MS Mincho"/>
          <w:i/>
          <w:noProof/>
          <w:lang w:val="en-US" w:eastAsia="ja-JP"/>
        </w:rPr>
        <w:t>deriveSSB-IndexFromCell</w:t>
      </w:r>
      <w:r w:rsidRPr="00A61C3E">
        <w:rPr>
          <w:lang w:val="en-US" w:eastAsia="zh-CN"/>
        </w:rPr>
        <w:t xml:space="preserve"> is enabled the UE is not expected to transmit PUCCH/PUSCH/SRS or receive PDCCH/PDSCH/TRS/CSI-RS for CQI on SSB symbols to be measured, and on K data symbol(s) before each consecutive SSB symbols to be measured and K data symbol(s) after each consecutive SSB symbols to be measured within SMTC window duration. </w:t>
      </w:r>
    </w:p>
    <w:p w14:paraId="27B7810C"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eastAsia="zh-CN"/>
        </w:rPr>
        <w:t>-</w:t>
      </w:r>
      <w:r w:rsidRPr="00A61C3E">
        <w:rPr>
          <w:lang w:eastAsia="zh-CN"/>
        </w:rPr>
        <w:tab/>
      </w:r>
      <w:r w:rsidRPr="00A61C3E">
        <w:rPr>
          <w:lang w:val="en-US" w:eastAsia="zh-CN"/>
        </w:rPr>
        <w:t xml:space="preserve">If </w:t>
      </w:r>
      <w:r w:rsidRPr="00A61C3E">
        <w:rPr>
          <w:rFonts w:eastAsia="MS Mincho"/>
          <w:i/>
          <w:noProof/>
          <w:lang w:val="en-US" w:eastAsia="ja-JP"/>
        </w:rPr>
        <w:t>deriveSSB-IndexFromCell</w:t>
      </w:r>
      <w:r w:rsidRPr="00A61C3E">
        <w:rPr>
          <w:lang w:val="en-US" w:eastAsia="zh-CN"/>
        </w:rPr>
        <w:t xml:space="preserve"> is </w:t>
      </w:r>
      <w:r w:rsidRPr="00A61C3E">
        <w:rPr>
          <w:lang w:val="en-US" w:eastAsia="ko-KR"/>
        </w:rPr>
        <w:t xml:space="preserve">not </w:t>
      </w:r>
      <w:r w:rsidRPr="00A61C3E">
        <w:rPr>
          <w:lang w:val="en-US" w:eastAsia="zh-CN"/>
        </w:rPr>
        <w:t xml:space="preserve">enabled and the SCS of data and SSB symbols are smaller than 960kHz, the UE is not expected to transmit PUCCH/PUSCH/SRS or receive PDCCH/PDSCH/TRS/CSI-RS for CQI on all symbols within SMTC window duration. </w:t>
      </w:r>
    </w:p>
    <w:p w14:paraId="45DE61A1"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eastAsia="zh-CN"/>
        </w:rPr>
        <w:t>-</w:t>
      </w:r>
      <w:r w:rsidRPr="00A61C3E">
        <w:rPr>
          <w:lang w:eastAsia="zh-CN"/>
        </w:rPr>
        <w:tab/>
      </w:r>
      <w:r w:rsidRPr="00A61C3E">
        <w:rPr>
          <w:lang w:val="en-US" w:eastAsia="zh-CN"/>
        </w:rPr>
        <w:t xml:space="preserve">If </w:t>
      </w:r>
      <w:r w:rsidRPr="00A61C3E">
        <w:rPr>
          <w:rFonts w:eastAsia="MS Mincho"/>
          <w:i/>
          <w:noProof/>
          <w:lang w:val="en-US" w:eastAsia="ja-JP"/>
        </w:rPr>
        <w:t>deriveSSB-IndexFromCell</w:t>
      </w:r>
      <w:r w:rsidRPr="00A61C3E">
        <w:rPr>
          <w:lang w:val="en-US" w:eastAsia="zh-CN"/>
        </w:rPr>
        <w:t xml:space="preserve"> is </w:t>
      </w:r>
      <w:r w:rsidRPr="00A61C3E">
        <w:rPr>
          <w:lang w:val="en-US" w:eastAsia="ko-KR"/>
        </w:rPr>
        <w:t xml:space="preserve">not </w:t>
      </w:r>
      <w:r w:rsidRPr="00A61C3E">
        <w:rPr>
          <w:lang w:val="en-US" w:eastAsia="zh-CN"/>
        </w:rPr>
        <w:t xml:space="preserve">enabled and the SCS of data or SSB symbols is 960kHz, the UE is not expected to transmit PUCCH/PUSCH/SRS or receive PDCCH/PDSCH/TRS/CSI-RS for CQI SSB symbols to be measured, and on K’ data symbol(s) before each consecutive SSB symbols to be measured and K’ data symbol(s) after each consecutive SSB symbols to be measured within SMTC window duration. </w:t>
      </w:r>
    </w:p>
    <w:p w14:paraId="7F544722" w14:textId="77777777" w:rsidR="00A61C3E" w:rsidRPr="00A61C3E" w:rsidRDefault="00A61C3E" w:rsidP="00A61C3E">
      <w:pPr>
        <w:overflowPunct w:val="0"/>
        <w:autoSpaceDE w:val="0"/>
        <w:autoSpaceDN w:val="0"/>
        <w:adjustRightInd w:val="0"/>
        <w:textAlignment w:val="baseline"/>
        <w:rPr>
          <w:lang w:val="en-US" w:eastAsia="zh-CN"/>
        </w:rPr>
      </w:pPr>
      <w:r w:rsidRPr="00A61C3E">
        <w:rPr>
          <w:lang w:val="en-US" w:eastAsia="zh-CN"/>
        </w:rPr>
        <w:t>The following scheduling restriction applies to SS-RSRQ measurement on an FR2 intra-frequency cell</w:t>
      </w:r>
    </w:p>
    <w:p w14:paraId="5F39E7E6" w14:textId="77777777" w:rsidR="00A61C3E" w:rsidRPr="00A61C3E" w:rsidRDefault="00A61C3E" w:rsidP="00A61C3E">
      <w:pPr>
        <w:overflowPunct w:val="0"/>
        <w:autoSpaceDE w:val="0"/>
        <w:autoSpaceDN w:val="0"/>
        <w:adjustRightInd w:val="0"/>
        <w:ind w:left="568" w:hanging="284"/>
        <w:textAlignment w:val="baseline"/>
        <w:rPr>
          <w:i/>
          <w:lang w:eastAsia="zh-CN"/>
        </w:rPr>
      </w:pPr>
      <w:r w:rsidRPr="00A61C3E">
        <w:rPr>
          <w:lang w:val="en-US" w:eastAsia="zh-CN"/>
        </w:rPr>
        <w:t>-</w:t>
      </w:r>
      <w:r w:rsidRPr="00A61C3E">
        <w:rPr>
          <w:lang w:val="en-US" w:eastAsia="zh-CN"/>
        </w:rPr>
        <w:tab/>
      </w:r>
      <w:bookmarkStart w:id="76" w:name="_Hlk94187593"/>
      <w:r w:rsidRPr="00A61C3E">
        <w:rPr>
          <w:lang w:val="en-US" w:eastAsia="zh-CN"/>
        </w:rPr>
        <w:t xml:space="preserve">If </w:t>
      </w:r>
      <w:r w:rsidRPr="00A61C3E">
        <w:rPr>
          <w:rFonts w:eastAsia="MS Mincho"/>
          <w:i/>
          <w:noProof/>
          <w:lang w:val="en-US" w:eastAsia="ja-JP"/>
        </w:rPr>
        <w:t>deriveSSB-IndexFromCell</w:t>
      </w:r>
      <w:r w:rsidRPr="00A61C3E">
        <w:rPr>
          <w:lang w:val="en-US" w:eastAsia="zh-CN"/>
        </w:rPr>
        <w:t xml:space="preserve"> is enabled the </w:t>
      </w:r>
      <w:bookmarkEnd w:id="76"/>
      <w:r w:rsidRPr="00A61C3E">
        <w:rPr>
          <w:lang w:val="en-US" w:eastAsia="zh-CN"/>
        </w:rPr>
        <w:t>UE is not expected to transmit PUCCH/PUSCH/SRS or receive PDCCH/PDSCH/TRS/CSI-RS for CQI on SSB symbols to be measured, RSSI measurement symbols, and on K data symbol(s) before each consecutive SSB to be measured/RSSI symbols and K data symbol(s) after each consecutive SSB to be measured/RSSI symbols within SMTC window duration</w:t>
      </w:r>
    </w:p>
    <w:p w14:paraId="4B8248D5"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i/>
          <w:lang w:eastAsia="zh-CN"/>
        </w:rPr>
        <w:t>-</w:t>
      </w:r>
      <w:r w:rsidRPr="00A61C3E">
        <w:rPr>
          <w:i/>
          <w:lang w:eastAsia="zh-CN"/>
        </w:rPr>
        <w:tab/>
      </w:r>
      <w:r w:rsidRPr="00A61C3E">
        <w:rPr>
          <w:lang w:val="en-US" w:eastAsia="zh-CN"/>
        </w:rPr>
        <w:t xml:space="preserve">If </w:t>
      </w:r>
      <w:r w:rsidRPr="00A61C3E">
        <w:rPr>
          <w:rFonts w:eastAsia="MS Mincho"/>
          <w:i/>
          <w:noProof/>
          <w:lang w:val="en-US" w:eastAsia="ja-JP"/>
        </w:rPr>
        <w:t>deriveSSB-IndexFromCell</w:t>
      </w:r>
      <w:r w:rsidRPr="00A61C3E">
        <w:rPr>
          <w:lang w:val="en-US" w:eastAsia="zh-CN"/>
        </w:rPr>
        <w:t xml:space="preserve"> is </w:t>
      </w:r>
      <w:r w:rsidRPr="00A61C3E">
        <w:rPr>
          <w:lang w:val="en-US" w:eastAsia="ko-KR"/>
        </w:rPr>
        <w:t xml:space="preserve">not </w:t>
      </w:r>
      <w:r w:rsidRPr="00A61C3E">
        <w:rPr>
          <w:lang w:val="en-US" w:eastAsia="zh-CN"/>
        </w:rPr>
        <w:t xml:space="preserve">enabled and the SCS of data and SSB symbols are smaller than 960kHz, the UE is not expected to transmit PUCCH/PUSCH/SRS or receive PDCCH/PDSCH/TRS/CSI-RS for CQI on all symbols within SMTC window duration. </w:t>
      </w:r>
    </w:p>
    <w:p w14:paraId="6030EAE5"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i/>
          <w:lang w:eastAsia="zh-CN"/>
        </w:rPr>
        <w:t>-</w:t>
      </w:r>
      <w:r w:rsidRPr="00A61C3E">
        <w:rPr>
          <w:i/>
          <w:lang w:eastAsia="zh-CN"/>
        </w:rPr>
        <w:tab/>
      </w:r>
      <w:r w:rsidRPr="00A61C3E">
        <w:rPr>
          <w:lang w:val="en-US" w:eastAsia="zh-CN"/>
        </w:rPr>
        <w:t xml:space="preserve">If </w:t>
      </w:r>
      <w:r w:rsidRPr="00A61C3E">
        <w:rPr>
          <w:rFonts w:eastAsia="MS Mincho"/>
          <w:i/>
          <w:noProof/>
          <w:lang w:val="en-US" w:eastAsia="ja-JP"/>
        </w:rPr>
        <w:t>deriveSSB-IndexFromCell</w:t>
      </w:r>
      <w:r w:rsidRPr="00A61C3E">
        <w:rPr>
          <w:lang w:val="en-US" w:eastAsia="zh-CN"/>
        </w:rPr>
        <w:t xml:space="preserve"> is </w:t>
      </w:r>
      <w:r w:rsidRPr="00A61C3E">
        <w:rPr>
          <w:lang w:val="en-US" w:eastAsia="ko-KR"/>
        </w:rPr>
        <w:t xml:space="preserve">not </w:t>
      </w:r>
      <w:r w:rsidRPr="00A61C3E">
        <w:rPr>
          <w:lang w:val="en-US" w:eastAsia="zh-CN"/>
        </w:rPr>
        <w:t>enabled and the SCS of SSB symbols is 960kHz, the UE is not expected to transmit PUCCH/PUSCH/SRS or receive PDCCH/PDSCH/TRS/CSI-RS for CQI on SSB symbols to be measured, RSSI measurement symbols, and on K’ data symbol(s) before each consecutive SSB to be measured/RSSI symbols and K’ data symbol(s) after each consecutive SSB to be measured/RSSI symbols  within SMTC window duration.</w:t>
      </w:r>
    </w:p>
    <w:p w14:paraId="4FB03306"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where</w:t>
      </w:r>
    </w:p>
    <w:p w14:paraId="35A2533C"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lastRenderedPageBreak/>
        <w:t>-</w:t>
      </w:r>
      <w:r w:rsidRPr="00A61C3E">
        <w:rPr>
          <w:lang w:val="en-US" w:eastAsia="zh-CN"/>
        </w:rPr>
        <w:tab/>
      </w:r>
      <w:r w:rsidRPr="00A61C3E">
        <w:rPr>
          <w:lang w:eastAsia="zh-CN"/>
        </w:rPr>
        <w:t xml:space="preserve">If the high layer signalling of </w:t>
      </w:r>
      <w:r w:rsidRPr="00A61C3E">
        <w:rPr>
          <w:i/>
          <w:lang w:eastAsia="zh-CN"/>
        </w:rPr>
        <w:t>smtc2</w:t>
      </w:r>
      <w:r w:rsidRPr="00A61C3E">
        <w:rPr>
          <w:b/>
          <w:lang w:eastAsia="zh-CN"/>
        </w:rPr>
        <w:t xml:space="preserve"> </w:t>
      </w:r>
      <w:r w:rsidRPr="00A61C3E">
        <w:rPr>
          <w:lang w:eastAsia="zh-CN"/>
        </w:rPr>
        <w:t>is configured in TS 38.331 [2], the SMTC periodicity</w:t>
      </w:r>
      <w:r w:rsidRPr="00A61C3E">
        <w:rPr>
          <w:vertAlign w:val="subscript"/>
          <w:lang w:eastAsia="zh-CN"/>
        </w:rPr>
        <w:t xml:space="preserve"> </w:t>
      </w:r>
      <w:r w:rsidRPr="00A61C3E">
        <w:rPr>
          <w:lang w:eastAsia="zh-CN"/>
        </w:rPr>
        <w:t xml:space="preserve">follows </w:t>
      </w:r>
      <w:r w:rsidRPr="00A61C3E">
        <w:rPr>
          <w:i/>
          <w:lang w:eastAsia="zh-CN"/>
        </w:rPr>
        <w:t>smtc2</w:t>
      </w:r>
      <w:r w:rsidRPr="00A61C3E">
        <w:rPr>
          <w:lang w:eastAsia="zh-CN"/>
        </w:rPr>
        <w:t xml:space="preserve">; Otherwise the SMTC periodicity follows </w:t>
      </w:r>
      <w:r w:rsidRPr="00A61C3E">
        <w:rPr>
          <w:i/>
          <w:lang w:eastAsia="zh-CN"/>
        </w:rPr>
        <w:t>smtc1.</w:t>
      </w:r>
    </w:p>
    <w:p w14:paraId="2F5FE769"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w:t>
      </w:r>
      <w:r w:rsidRPr="00A61C3E">
        <w:rPr>
          <w:lang w:val="en-US" w:eastAsia="zh-CN"/>
        </w:rPr>
        <w:tab/>
        <w:t xml:space="preserve">The signaling </w:t>
      </w:r>
      <w:r w:rsidRPr="00A61C3E">
        <w:rPr>
          <w:rFonts w:eastAsia="MS Mincho"/>
          <w:i/>
          <w:noProof/>
          <w:lang w:val="en-US" w:eastAsia="ja-JP"/>
        </w:rPr>
        <w:t>deriveSSB-IndexFromCell</w:t>
      </w:r>
      <w:r w:rsidRPr="00A61C3E">
        <w:rPr>
          <w:lang w:val="en-US" w:eastAsia="zh-CN"/>
        </w:rPr>
        <w:t xml:space="preserve"> is always enabled for FR2-1 and FR2-2 when </w:t>
      </w:r>
      <w:r w:rsidRPr="00A61C3E">
        <w:rPr>
          <w:lang w:val="en-US" w:eastAsia="zh-TW"/>
        </w:rPr>
        <w:t xml:space="preserve">SSB </w:t>
      </w:r>
      <w:r w:rsidRPr="00A61C3E">
        <w:rPr>
          <w:lang w:val="en-US" w:eastAsia="zh-CN"/>
        </w:rPr>
        <w:t xml:space="preserve">is using 120 </w:t>
      </w:r>
      <w:r w:rsidRPr="00A61C3E">
        <w:rPr>
          <w:lang w:val="en-US" w:eastAsia="zh-TW"/>
        </w:rPr>
        <w:t>k</w:t>
      </w:r>
      <w:r w:rsidRPr="00A61C3E">
        <w:rPr>
          <w:lang w:val="en-US" w:eastAsia="zh-CN"/>
        </w:rPr>
        <w:t>Hz SCS and 480 kH</w:t>
      </w:r>
      <w:r w:rsidRPr="00A61C3E">
        <w:rPr>
          <w:lang w:val="en-US" w:eastAsia="zh-TW"/>
        </w:rPr>
        <w:t xml:space="preserve">z </w:t>
      </w:r>
      <w:r w:rsidRPr="00A61C3E">
        <w:rPr>
          <w:lang w:val="en-US" w:eastAsia="zh-CN"/>
        </w:rPr>
        <w:t>SCS.</w:t>
      </w:r>
    </w:p>
    <w:p w14:paraId="0D3D6CFB"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w:t>
      </w:r>
      <w:r w:rsidRPr="00A61C3E">
        <w:rPr>
          <w:lang w:val="en-US" w:eastAsia="zh-CN"/>
        </w:rPr>
        <w:tab/>
        <w:t>K=1 for</w:t>
      </w:r>
      <w:r w:rsidRPr="00A61C3E">
        <w:rPr>
          <w:lang w:eastAsia="zh-CN"/>
        </w:rPr>
        <w:t xml:space="preserve"> a serving</w:t>
      </w:r>
      <w:r w:rsidRPr="00A61C3E">
        <w:rPr>
          <w:lang w:val="en-US" w:eastAsia="zh-CN"/>
        </w:rPr>
        <w:t xml:space="preserve"> cell with data symbols of 120 kHz SCS</w:t>
      </w:r>
    </w:p>
    <w:p w14:paraId="088A97C1"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w:t>
      </w:r>
      <w:r w:rsidRPr="00A61C3E">
        <w:rPr>
          <w:lang w:val="en-US" w:eastAsia="zh-CN"/>
        </w:rPr>
        <w:tab/>
        <w:t>K=</w:t>
      </w:r>
      <w:r w:rsidRPr="00A61C3E">
        <w:rPr>
          <w:lang w:val="en-US" w:eastAsia="zh-TW"/>
        </w:rPr>
        <w:t xml:space="preserve">4 </w:t>
      </w:r>
      <w:r w:rsidRPr="00A61C3E">
        <w:rPr>
          <w:lang w:val="en-US" w:eastAsia="zh-CN"/>
        </w:rPr>
        <w:t>for</w:t>
      </w:r>
      <w:r w:rsidRPr="00A61C3E">
        <w:rPr>
          <w:lang w:eastAsia="zh-CN"/>
        </w:rPr>
        <w:t xml:space="preserve"> a serving</w:t>
      </w:r>
      <w:r w:rsidRPr="00A61C3E">
        <w:rPr>
          <w:lang w:val="en-US" w:eastAsia="zh-CN"/>
        </w:rPr>
        <w:t xml:space="preserve"> cell with data symbols of 480 kHz SCS and SSB symbols of 120kHz or 480kHz SCS</w:t>
      </w:r>
    </w:p>
    <w:p w14:paraId="47EC6DED"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w:t>
      </w:r>
      <w:r w:rsidRPr="00A61C3E">
        <w:rPr>
          <w:lang w:val="en-US" w:eastAsia="zh-CN"/>
        </w:rPr>
        <w:tab/>
        <w:t>K=</w:t>
      </w:r>
      <w:r w:rsidRPr="00A61C3E">
        <w:rPr>
          <w:lang w:val="en-US" w:eastAsia="zh-TW"/>
        </w:rPr>
        <w:t>3</w:t>
      </w:r>
      <w:r w:rsidRPr="00A61C3E">
        <w:rPr>
          <w:lang w:val="en-US" w:eastAsia="zh-CN"/>
        </w:rPr>
        <w:t xml:space="preserve"> for</w:t>
      </w:r>
      <w:r w:rsidRPr="00A61C3E">
        <w:rPr>
          <w:lang w:eastAsia="zh-CN"/>
        </w:rPr>
        <w:t xml:space="preserve"> a serving</w:t>
      </w:r>
      <w:r w:rsidRPr="00A61C3E">
        <w:rPr>
          <w:lang w:val="en-US" w:eastAsia="zh-CN"/>
        </w:rPr>
        <w:t xml:space="preserve"> cell with data symbols of 480 kHz SCS and SSB symbols of 960kHz SCS</w:t>
      </w:r>
    </w:p>
    <w:p w14:paraId="5441FA62"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w:t>
      </w:r>
      <w:r w:rsidRPr="00A61C3E">
        <w:rPr>
          <w:lang w:val="en-US" w:eastAsia="zh-CN"/>
        </w:rPr>
        <w:tab/>
        <w:t>K=7 for</w:t>
      </w:r>
      <w:r w:rsidRPr="00A61C3E">
        <w:rPr>
          <w:lang w:eastAsia="zh-CN"/>
        </w:rPr>
        <w:t xml:space="preserve"> a serving</w:t>
      </w:r>
      <w:r w:rsidRPr="00A61C3E">
        <w:rPr>
          <w:lang w:val="en-US" w:eastAsia="zh-CN"/>
        </w:rPr>
        <w:t xml:space="preserve"> cell with data symbols of 960 kHz SCS and SSB symbols of 120kHz or 480kHz SCS</w:t>
      </w:r>
    </w:p>
    <w:p w14:paraId="022F60EA"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 xml:space="preserve">- </w:t>
      </w:r>
      <w:r w:rsidRPr="00A61C3E">
        <w:rPr>
          <w:lang w:val="en-US" w:eastAsia="zh-CN"/>
        </w:rPr>
        <w:tab/>
        <w:t>K=4 for</w:t>
      </w:r>
      <w:r w:rsidRPr="00A61C3E">
        <w:rPr>
          <w:lang w:eastAsia="zh-CN"/>
        </w:rPr>
        <w:t xml:space="preserve"> a serving</w:t>
      </w:r>
      <w:r w:rsidRPr="00A61C3E">
        <w:rPr>
          <w:lang w:val="en-US" w:eastAsia="zh-CN"/>
        </w:rPr>
        <w:t xml:space="preserve"> cell with data symbols of 960 kHz SCS and SSB symbols of 960kHz SCS</w:t>
      </w:r>
    </w:p>
    <w:p w14:paraId="6EA5A648"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w:t>
      </w:r>
      <w:r w:rsidRPr="00A61C3E">
        <w:rPr>
          <w:lang w:val="en-US" w:eastAsia="zh-CN"/>
        </w:rPr>
        <w:tab/>
        <w:t>K’=2 for</w:t>
      </w:r>
      <w:r w:rsidRPr="00A61C3E">
        <w:rPr>
          <w:lang w:eastAsia="zh-CN"/>
        </w:rPr>
        <w:t xml:space="preserve"> a serving</w:t>
      </w:r>
      <w:r w:rsidRPr="00A61C3E">
        <w:rPr>
          <w:lang w:val="en-US" w:eastAsia="zh-CN"/>
        </w:rPr>
        <w:t xml:space="preserve"> cell with data symbols of 120 kHz SCS and SSB symbols of 960kHz SCS</w:t>
      </w:r>
    </w:p>
    <w:p w14:paraId="63E8F79E"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w:t>
      </w:r>
      <w:r w:rsidRPr="00A61C3E">
        <w:rPr>
          <w:lang w:val="en-US" w:eastAsia="zh-CN"/>
        </w:rPr>
        <w:tab/>
        <w:t xml:space="preserve"> K’=4 for</w:t>
      </w:r>
      <w:r w:rsidRPr="00A61C3E">
        <w:rPr>
          <w:lang w:eastAsia="zh-CN"/>
        </w:rPr>
        <w:t xml:space="preserve"> a serving</w:t>
      </w:r>
      <w:r w:rsidRPr="00A61C3E">
        <w:rPr>
          <w:lang w:val="en-US" w:eastAsia="zh-CN"/>
        </w:rPr>
        <w:t xml:space="preserve"> cell with data symbols of 480 kHz SCS and SSB symbols of 960kHz SCS</w:t>
      </w:r>
    </w:p>
    <w:p w14:paraId="7B7042AF"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w:t>
      </w:r>
      <w:r w:rsidRPr="00A61C3E">
        <w:rPr>
          <w:lang w:val="en-US" w:eastAsia="zh-CN"/>
        </w:rPr>
        <w:tab/>
        <w:t xml:space="preserve"> K’=7 for</w:t>
      </w:r>
      <w:r w:rsidRPr="00A61C3E">
        <w:rPr>
          <w:lang w:eastAsia="zh-CN"/>
        </w:rPr>
        <w:t xml:space="preserve"> a serving</w:t>
      </w:r>
      <w:r w:rsidRPr="00A61C3E">
        <w:rPr>
          <w:lang w:val="en-US" w:eastAsia="zh-CN"/>
        </w:rPr>
        <w:t xml:space="preserve"> cell with data symbols of 960 kHz SCS and SSB symbols of 960kHz SCS</w:t>
      </w:r>
    </w:p>
    <w:p w14:paraId="1CBB2F0F" w14:textId="77777777" w:rsidR="00A61C3E" w:rsidRPr="00A61C3E" w:rsidRDefault="00A61C3E" w:rsidP="00A61C3E">
      <w:pPr>
        <w:overflowPunct w:val="0"/>
        <w:autoSpaceDE w:val="0"/>
        <w:autoSpaceDN w:val="0"/>
        <w:adjustRightInd w:val="0"/>
        <w:textAlignment w:val="baseline"/>
        <w:rPr>
          <w:rFonts w:eastAsia="MS Mincho"/>
          <w:lang w:val="en-US" w:eastAsia="ja-JP"/>
        </w:rPr>
      </w:pPr>
      <w:r w:rsidRPr="00A61C3E">
        <w:rPr>
          <w:lang w:val="en-US" w:eastAsia="zh-CN"/>
        </w:rPr>
        <w:t>When intra</w:t>
      </w:r>
      <w:r w:rsidRPr="00A61C3E">
        <w:rPr>
          <w:rFonts w:eastAsia="MS Mincho"/>
          <w:lang w:val="en-US" w:eastAsia="ja-JP"/>
        </w:rPr>
        <w:t>-</w:t>
      </w:r>
      <w:r w:rsidRPr="00A61C3E">
        <w:rPr>
          <w:lang w:val="en-US" w:eastAsia="zh-CN"/>
        </w:rPr>
        <w:t>band carrier aggregation in FR2 is perfo</w:t>
      </w:r>
      <w:r w:rsidRPr="00A61C3E">
        <w:rPr>
          <w:rFonts w:eastAsia="MS Mincho"/>
          <w:lang w:val="en-US" w:eastAsia="ja-JP"/>
        </w:rPr>
        <w:t>r</w:t>
      </w:r>
      <w:r w:rsidRPr="00A61C3E">
        <w:rPr>
          <w:lang w:val="en-US" w:eastAsia="zh-CN"/>
        </w:rPr>
        <w:t>med, the scheduling restrictions due to a given serving cell also apply to all other serving cells in the same band on the symbols</w:t>
      </w:r>
      <w:r w:rsidRPr="00A61C3E">
        <w:rPr>
          <w:lang w:eastAsia="zh-CN"/>
        </w:rPr>
        <w:t xml:space="preserve"> that fully or partially overlap with aforementioned restricted symbols</w:t>
      </w:r>
      <w:r w:rsidRPr="00A61C3E">
        <w:rPr>
          <w:lang w:val="en-US" w:eastAsia="zh-CN"/>
        </w:rPr>
        <w:t>.</w:t>
      </w:r>
      <w:r w:rsidRPr="00A61C3E">
        <w:rPr>
          <w:rFonts w:eastAsia="MS Mincho"/>
          <w:lang w:val="en-US" w:eastAsia="ja-JP"/>
        </w:rPr>
        <w:t xml:space="preserve"> </w:t>
      </w:r>
    </w:p>
    <w:p w14:paraId="5409131D"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 xml:space="preserve">When inter-band carrier aggregation in FR2 is performed, there are no scheduling restrictions on FR2 serving cells in the bands due to SS-RSRP, </w:t>
      </w:r>
      <w:r w:rsidRPr="00A61C3E">
        <w:rPr>
          <w:lang w:val="en-US" w:eastAsia="zh-CN"/>
        </w:rPr>
        <w:t>SS-RSRQ</w:t>
      </w:r>
      <w:r w:rsidRPr="00A61C3E">
        <w:rPr>
          <w:lang w:eastAsia="zh-CN"/>
        </w:rPr>
        <w:t xml:space="preserve"> or SS-SINR measurement on an FR2 intra-frequency cell in different bands, </w:t>
      </w:r>
      <w:r w:rsidRPr="00A61C3E">
        <w:rPr>
          <w:lang w:val="en-US" w:eastAsia="zh-CN"/>
        </w:rPr>
        <w:t xml:space="preserve">provided that </w:t>
      </w:r>
      <w:r w:rsidRPr="00A61C3E">
        <w:rPr>
          <w:lang w:eastAsia="zh-CN"/>
        </w:rPr>
        <w:t xml:space="preserve">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 </w:t>
      </w:r>
    </w:p>
    <w:p w14:paraId="7B2F1001"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 xml:space="preserve">Note: When inter-band carrier aggregation in FR2 is performed, the scheduling restrictions as defined in clause 9.2.5.3.1 due to a given serving cell also apply to another serving cell in a different FR2 band </w:t>
      </w:r>
      <w:r w:rsidRPr="00A61C3E">
        <w:rPr>
          <w:lang w:val="en-US" w:eastAsia="zh-CN"/>
        </w:rPr>
        <w:t>on the symbols</w:t>
      </w:r>
      <w:r w:rsidRPr="00A61C3E">
        <w:rPr>
          <w:lang w:eastAsia="zh-CN"/>
        </w:rPr>
        <w:t xml:space="preserve"> that fully or partially overlap with the aforementioned restricted symbols, if UE does not have the capability of supporting </w:t>
      </w:r>
      <w:r w:rsidRPr="00A61C3E">
        <w:rPr>
          <w:i/>
          <w:lang w:eastAsia="zh-CN"/>
        </w:rPr>
        <w:t>simultaneousRxTxInterBandCA</w:t>
      </w:r>
      <w:r w:rsidRPr="00A61C3E">
        <w:rPr>
          <w:lang w:eastAsia="zh-CN"/>
        </w:rPr>
        <w:t xml:space="preserve"> for this FR2 band pair.</w:t>
      </w:r>
    </w:p>
    <w:p w14:paraId="5785F9B6" w14:textId="77777777"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If following conditions are met:</w:t>
      </w:r>
    </w:p>
    <w:p w14:paraId="49C9A4FE"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rFonts w:hint="eastAsia"/>
          <w:lang w:eastAsia="ja-JP"/>
        </w:rPr>
        <w:t>-</w:t>
      </w:r>
      <w:r w:rsidRPr="00A61C3E">
        <w:rPr>
          <w:lang w:eastAsia="ja-JP"/>
        </w:rPr>
        <w:tab/>
        <w:t>The UE has been notified about system information update through paging,</w:t>
      </w:r>
    </w:p>
    <w:p w14:paraId="57CB7100"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lang w:eastAsia="zh-CN"/>
        </w:rPr>
        <w:t>-</w:t>
      </w:r>
      <w:r w:rsidRPr="00A61C3E">
        <w:rPr>
          <w:lang w:eastAsia="zh-CN"/>
        </w:rPr>
        <w:tab/>
        <w:t>The gap between the UE’s reception of PDCCH that UE monitors in the Type 2-PDCCH CSS set that notifies system information update, and the PDCCH that UE monitors in the Type0-PDCCH CSS set, is greater than 2 slots</w:t>
      </w:r>
    </w:p>
    <w:p w14:paraId="32BAE6D7" w14:textId="5C31DE71"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 xml:space="preserve">For the SSB and CORESET for RMSI scheduling multiplexing patterns 3, the UE </w:t>
      </w:r>
      <w:ins w:id="77" w:author="BeammWave" w:date="2024-04-16T05:17:00Z">
        <w:r w:rsidRPr="00A61C3E">
          <w:rPr>
            <w:rFonts w:eastAsia="MS Mincho"/>
            <w:lang w:eastAsia="ja-JP"/>
          </w:rPr>
          <w:t>shall</w:t>
        </w:r>
      </w:ins>
      <w:ins w:id="78" w:author="BeammWave" w:date="2024-05-09T20:27:00Z" w16du:dateUtc="2024-05-09T18:27:00Z">
        <w:r w:rsidR="009371A9">
          <w:rPr>
            <w:rFonts w:eastAsia="MS Mincho"/>
            <w:lang w:eastAsia="ja-JP"/>
          </w:rPr>
          <w:t xml:space="preserve"> be able to</w:t>
        </w:r>
      </w:ins>
      <w:del w:id="79" w:author="BeammWave" w:date="2024-04-16T05:17:00Z">
        <w:r w:rsidRPr="00A61C3E" w:rsidDel="001808EE">
          <w:rPr>
            <w:rFonts w:eastAsia="MS Mincho"/>
            <w:lang w:eastAsia="ja-JP"/>
          </w:rPr>
          <w:delText>is expected to</w:delText>
        </w:r>
      </w:del>
      <w:r w:rsidRPr="00A61C3E">
        <w:rPr>
          <w:rFonts w:eastAsia="MS Mincho"/>
          <w:lang w:eastAsia="ja-JP"/>
        </w:rPr>
        <w:t xml:space="preserve"> receive the PDCCH that the UE monitors in the Type0-PDCCH CSS set, and the corresponding PDSCH, on SSB symbols to be measured; and </w:t>
      </w:r>
    </w:p>
    <w:p w14:paraId="473697C7" w14:textId="5D192D27"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 xml:space="preserve">For the SSB and CORESET for RMSI scheduling multiplexing patterns 2, the UE </w:t>
      </w:r>
      <w:ins w:id="80" w:author="BeammWave" w:date="2024-04-16T05:18:00Z">
        <w:r w:rsidRPr="00A61C3E">
          <w:rPr>
            <w:rFonts w:eastAsia="MS Mincho"/>
            <w:lang w:eastAsia="ja-JP"/>
          </w:rPr>
          <w:t>shall</w:t>
        </w:r>
      </w:ins>
      <w:ins w:id="81" w:author="BeammWave" w:date="2024-05-09T20:27:00Z" w16du:dateUtc="2024-05-09T18:27:00Z">
        <w:r w:rsidR="009371A9">
          <w:rPr>
            <w:rFonts w:eastAsia="MS Mincho"/>
            <w:lang w:eastAsia="ja-JP"/>
          </w:rPr>
          <w:t xml:space="preserve"> be able to</w:t>
        </w:r>
      </w:ins>
      <w:del w:id="82" w:author="BeammWave" w:date="2024-04-16T05:18:00Z">
        <w:r w:rsidRPr="00A61C3E" w:rsidDel="001808EE">
          <w:rPr>
            <w:rFonts w:eastAsia="MS Mincho"/>
            <w:lang w:eastAsia="ja-JP"/>
          </w:rPr>
          <w:delText>is expected to</w:delText>
        </w:r>
      </w:del>
      <w:r w:rsidRPr="00A61C3E">
        <w:rPr>
          <w:rFonts w:eastAsia="MS Mincho"/>
          <w:lang w:eastAsia="ja-JP"/>
        </w:rPr>
        <w:t xml:space="preserve"> receive PDSCH that corresponds to the PDCCH that the UE monitors in the Type0-PDCCH CSS set, on SSB symbols to be measured.</w:t>
      </w:r>
    </w:p>
    <w:p w14:paraId="146986AF" w14:textId="77777777" w:rsidR="00A61C3E" w:rsidRPr="00A61C3E" w:rsidRDefault="00A61C3E" w:rsidP="00A61C3E">
      <w:pPr>
        <w:overflowPunct w:val="0"/>
        <w:autoSpaceDE w:val="0"/>
        <w:autoSpaceDN w:val="0"/>
        <w:adjustRightInd w:val="0"/>
        <w:textAlignment w:val="baseline"/>
        <w:rPr>
          <w:lang w:eastAsia="zh-CN"/>
        </w:rPr>
      </w:pPr>
    </w:p>
    <w:p w14:paraId="2F60B5CD" w14:textId="53225C97" w:rsidR="00A61C3E" w:rsidRPr="00A61C3E" w:rsidRDefault="00A61C3E" w:rsidP="00A61C3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A61C3E">
        <w:rPr>
          <w:rFonts w:ascii="Arial" w:hAnsi="Arial" w:cs="Arial"/>
          <w:color w:val="7030A0"/>
          <w:sz w:val="22"/>
          <w:szCs w:val="22"/>
          <w:lang w:val="en-US" w:eastAsia="ko-KR"/>
        </w:rPr>
        <w:t>14</w:t>
      </w:r>
      <w:r w:rsidRPr="00DF3A2A">
        <w:rPr>
          <w:rFonts w:ascii="Arial" w:hAnsi="Arial" w:cs="Arial"/>
          <w:color w:val="7030A0"/>
          <w:sz w:val="22"/>
          <w:szCs w:val="22"/>
          <w:vertAlign w:val="superscript"/>
          <w:lang w:val="en-US" w:eastAsia="ko-KR"/>
        </w:rPr>
        <w:t>th</w:t>
      </w:r>
      <w:r w:rsidRPr="00A61C3E">
        <w:rPr>
          <w:rFonts w:ascii="Arial" w:hAnsi="Arial" w:cs="Arial"/>
          <w:color w:val="7030A0"/>
          <w:sz w:val="22"/>
          <w:szCs w:val="22"/>
          <w:lang w:val="en-US" w:eastAsia="ko-KR"/>
        </w:rPr>
        <w:t xml:space="preserve"> CORRECTION</w:t>
      </w:r>
    </w:p>
    <w:bookmarkEnd w:id="72"/>
    <w:p w14:paraId="1DF3AD14" w14:textId="77777777" w:rsidR="0061789E" w:rsidRPr="0061789E" w:rsidRDefault="0061789E" w:rsidP="0061789E"/>
    <w:p w14:paraId="2C2B453A" w14:textId="131B6B65" w:rsidR="00A61C3E" w:rsidRPr="00A61C3E" w:rsidRDefault="00A61C3E" w:rsidP="00A61C3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A61C3E">
        <w:rPr>
          <w:rFonts w:ascii="Arial" w:hAnsi="Arial"/>
          <w:sz w:val="22"/>
          <w:lang w:eastAsia="zh-CN"/>
        </w:rPr>
        <w:t>9.2B.5.3.2</w:t>
      </w:r>
      <w:r w:rsidRPr="00A61C3E">
        <w:rPr>
          <w:rFonts w:ascii="Arial" w:hAnsi="Arial"/>
          <w:sz w:val="22"/>
          <w:lang w:eastAsia="zh-CN"/>
        </w:rPr>
        <w:tab/>
        <w:t>Scheduling availability of UE performing measurements with a different subcarrier spacing than PDSCH/PDCCH on FR1</w:t>
      </w:r>
    </w:p>
    <w:p w14:paraId="130B8E0D"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 xml:space="preserve">For UE which do not support </w:t>
      </w:r>
      <w:r w:rsidRPr="00A61C3E">
        <w:rPr>
          <w:i/>
          <w:lang w:eastAsia="zh-CN"/>
        </w:rPr>
        <w:t xml:space="preserve">simultaneousRxDataSSB-DiffNumerology </w:t>
      </w:r>
      <w:r w:rsidRPr="00A61C3E">
        <w:rPr>
          <w:lang w:eastAsia="zh-CN"/>
        </w:rPr>
        <w:t>[14] the following restrictions apply due to SS-RSRP/RSRQ/SINR measurement</w:t>
      </w:r>
    </w:p>
    <w:p w14:paraId="3D55433E"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val="en-US" w:eastAsia="zh-CN"/>
        </w:rPr>
        <w:lastRenderedPageBreak/>
        <w:t>-</w:t>
      </w:r>
      <w:r w:rsidRPr="00A61C3E">
        <w:rPr>
          <w:lang w:val="en-US" w:eastAsia="zh-CN"/>
        </w:rPr>
        <w:tab/>
        <w:t xml:space="preserve">If </w:t>
      </w:r>
      <w:r w:rsidRPr="00A61C3E">
        <w:rPr>
          <w:rFonts w:eastAsia="MS Mincho"/>
          <w:i/>
          <w:noProof/>
          <w:lang w:val="en-US" w:eastAsia="ja-JP"/>
        </w:rPr>
        <w:t>deriveSSB_IndexFromCell</w:t>
      </w:r>
      <w:r w:rsidRPr="00A61C3E">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A61C3E">
        <w:rPr>
          <w:lang w:eastAsia="zh-CN"/>
        </w:rPr>
        <w:t xml:space="preserve">If the high layer signalling of </w:t>
      </w:r>
      <w:r w:rsidRPr="00A61C3E">
        <w:rPr>
          <w:i/>
          <w:lang w:eastAsia="zh-CN"/>
        </w:rPr>
        <w:t>smtc2</w:t>
      </w:r>
      <w:r w:rsidRPr="00A61C3E">
        <w:rPr>
          <w:b/>
          <w:lang w:eastAsia="zh-CN"/>
        </w:rPr>
        <w:t xml:space="preserve"> </w:t>
      </w:r>
      <w:r w:rsidRPr="00A61C3E">
        <w:rPr>
          <w:lang w:eastAsia="zh-CN"/>
        </w:rPr>
        <w:t>is configured in TS 38.331 [2], the SMTC periodicity</w:t>
      </w:r>
      <w:r w:rsidRPr="00A61C3E">
        <w:rPr>
          <w:vertAlign w:val="subscript"/>
          <w:lang w:eastAsia="zh-CN"/>
        </w:rPr>
        <w:t xml:space="preserve"> </w:t>
      </w:r>
      <w:r w:rsidRPr="00A61C3E">
        <w:rPr>
          <w:lang w:eastAsia="zh-CN"/>
        </w:rPr>
        <w:t xml:space="preserve">follows </w:t>
      </w:r>
      <w:r w:rsidRPr="00A61C3E">
        <w:rPr>
          <w:i/>
          <w:lang w:eastAsia="zh-CN"/>
        </w:rPr>
        <w:t>smtc2</w:t>
      </w:r>
      <w:r w:rsidRPr="00A61C3E">
        <w:rPr>
          <w:lang w:eastAsia="zh-CN"/>
        </w:rPr>
        <w:t xml:space="preserve">; Otherwise the SMTC periodicity follows </w:t>
      </w:r>
      <w:r w:rsidRPr="00A61C3E">
        <w:rPr>
          <w:i/>
          <w:lang w:eastAsia="zh-CN"/>
        </w:rPr>
        <w:t>smtc1.</w:t>
      </w:r>
    </w:p>
    <w:p w14:paraId="0B01760C" w14:textId="77777777" w:rsidR="00A61C3E" w:rsidRPr="00A61C3E" w:rsidRDefault="00A61C3E" w:rsidP="00A61C3E">
      <w:pPr>
        <w:overflowPunct w:val="0"/>
        <w:autoSpaceDE w:val="0"/>
        <w:autoSpaceDN w:val="0"/>
        <w:adjustRightInd w:val="0"/>
        <w:ind w:left="568" w:hanging="284"/>
        <w:textAlignment w:val="baseline"/>
        <w:rPr>
          <w:i/>
          <w:lang w:eastAsia="zh-CN"/>
        </w:rPr>
      </w:pPr>
      <w:r w:rsidRPr="00A61C3E">
        <w:rPr>
          <w:lang w:val="en-US" w:eastAsia="zh-CN"/>
        </w:rPr>
        <w:t>-</w:t>
      </w:r>
      <w:r w:rsidRPr="00A61C3E">
        <w:rPr>
          <w:lang w:val="en-US" w:eastAsia="zh-CN"/>
        </w:rPr>
        <w:tab/>
        <w:t xml:space="preserve">If </w:t>
      </w:r>
      <w:r w:rsidRPr="00A61C3E">
        <w:rPr>
          <w:rFonts w:eastAsia="MS Mincho"/>
          <w:i/>
          <w:noProof/>
          <w:lang w:val="en-US" w:eastAsia="ja-JP"/>
        </w:rPr>
        <w:t>deriveSSB_IndexFromCell</w:t>
      </w:r>
      <w:r w:rsidRPr="00A61C3E">
        <w:rPr>
          <w:lang w:val="en-US" w:eastAsia="zh-CN"/>
        </w:rPr>
        <w:t xml:space="preserve"> is </w:t>
      </w:r>
      <w:r w:rsidRPr="00A61C3E">
        <w:rPr>
          <w:lang w:val="en-US" w:eastAsia="ko-KR"/>
        </w:rPr>
        <w:t xml:space="preserve">not </w:t>
      </w:r>
      <w:r w:rsidRPr="00A61C3E">
        <w:rPr>
          <w:lang w:val="en-US" w:eastAsia="zh-CN"/>
        </w:rPr>
        <w:t xml:space="preserve">enabled the UE is not expected to transmit PUCCH/PUSCH/SRS or receive PDCCH/PDSCH/TRS/CSI-RS for CQI on all symbols within SMTC window duration. </w:t>
      </w:r>
      <w:r w:rsidRPr="00A61C3E">
        <w:rPr>
          <w:lang w:eastAsia="zh-CN"/>
        </w:rPr>
        <w:t xml:space="preserve">If the high layer signalling of </w:t>
      </w:r>
      <w:r w:rsidRPr="00A61C3E">
        <w:rPr>
          <w:i/>
          <w:lang w:eastAsia="zh-CN"/>
        </w:rPr>
        <w:t>smtc2</w:t>
      </w:r>
      <w:r w:rsidRPr="00A61C3E">
        <w:rPr>
          <w:b/>
          <w:lang w:eastAsia="zh-CN"/>
        </w:rPr>
        <w:t xml:space="preserve"> </w:t>
      </w:r>
      <w:r w:rsidRPr="00A61C3E">
        <w:rPr>
          <w:lang w:eastAsia="zh-CN"/>
        </w:rPr>
        <w:t>is configured in TS 38.331 [2], the SMTC periodicity</w:t>
      </w:r>
      <w:r w:rsidRPr="00A61C3E">
        <w:rPr>
          <w:vertAlign w:val="subscript"/>
          <w:lang w:eastAsia="zh-CN"/>
        </w:rPr>
        <w:t xml:space="preserve"> </w:t>
      </w:r>
      <w:r w:rsidRPr="00A61C3E">
        <w:rPr>
          <w:lang w:eastAsia="zh-CN"/>
        </w:rPr>
        <w:t xml:space="preserve">follows </w:t>
      </w:r>
      <w:r w:rsidRPr="00A61C3E">
        <w:rPr>
          <w:i/>
          <w:lang w:eastAsia="zh-CN"/>
        </w:rPr>
        <w:t>smtc2</w:t>
      </w:r>
      <w:r w:rsidRPr="00A61C3E">
        <w:rPr>
          <w:lang w:eastAsia="zh-CN"/>
        </w:rPr>
        <w:t xml:space="preserve">; Otherwise the SMTC periodicity follows </w:t>
      </w:r>
      <w:r w:rsidRPr="00A61C3E">
        <w:rPr>
          <w:i/>
          <w:lang w:eastAsia="zh-CN"/>
        </w:rPr>
        <w:t>smtc1.</w:t>
      </w:r>
    </w:p>
    <w:p w14:paraId="521A59A3"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w:t>
      </w:r>
      <w:r w:rsidRPr="00A61C3E">
        <w:rPr>
          <w:lang w:val="en-US" w:eastAsia="zh-CN"/>
        </w:rPr>
        <w:tab/>
        <w:t>If the following conditions are met:</w:t>
      </w:r>
    </w:p>
    <w:p w14:paraId="57EDB3A8" w14:textId="77777777" w:rsidR="00A61C3E" w:rsidRPr="00A61C3E" w:rsidRDefault="00A61C3E" w:rsidP="00A61C3E">
      <w:pPr>
        <w:overflowPunct w:val="0"/>
        <w:autoSpaceDE w:val="0"/>
        <w:autoSpaceDN w:val="0"/>
        <w:adjustRightInd w:val="0"/>
        <w:ind w:left="851" w:hanging="284"/>
        <w:textAlignment w:val="baseline"/>
        <w:rPr>
          <w:lang w:eastAsia="ja-JP"/>
        </w:rPr>
      </w:pPr>
      <w:r w:rsidRPr="00A61C3E">
        <w:rPr>
          <w:rFonts w:hint="eastAsia"/>
          <w:lang w:eastAsia="ja-JP"/>
        </w:rPr>
        <w:t>-</w:t>
      </w:r>
      <w:r w:rsidRPr="00A61C3E">
        <w:rPr>
          <w:lang w:eastAsia="ja-JP"/>
        </w:rPr>
        <w:tab/>
        <w:t>The UE has been notified about system information update through paging,</w:t>
      </w:r>
    </w:p>
    <w:p w14:paraId="55120E05" w14:textId="77777777" w:rsidR="00A61C3E" w:rsidRPr="00A61C3E" w:rsidRDefault="00A61C3E" w:rsidP="00A61C3E">
      <w:pPr>
        <w:overflowPunct w:val="0"/>
        <w:autoSpaceDE w:val="0"/>
        <w:autoSpaceDN w:val="0"/>
        <w:adjustRightInd w:val="0"/>
        <w:ind w:left="851" w:hanging="284"/>
        <w:textAlignment w:val="baseline"/>
        <w:rPr>
          <w:lang w:eastAsia="ja-JP"/>
        </w:rPr>
      </w:pPr>
      <w:r w:rsidRPr="00A61C3E">
        <w:rPr>
          <w:lang w:eastAsia="ja-JP"/>
        </w:rPr>
        <w:t>-</w:t>
      </w:r>
      <w:r w:rsidRPr="00A61C3E">
        <w:rPr>
          <w:lang w:eastAsia="ja-JP"/>
        </w:rPr>
        <w:tab/>
        <w:t>The gap between the UE’s reception of PDCCH that UE monitors in the Type 2-PDCCH CSS set that notifies system information update, and the PDCCH that UE monitors in the Type0-PDCCH CSS set, is greater than 2 slots</w:t>
      </w:r>
    </w:p>
    <w:p w14:paraId="30B0B56D" w14:textId="056E9340" w:rsidR="00A61C3E" w:rsidRPr="00A61C3E" w:rsidRDefault="00A61C3E" w:rsidP="00A61C3E">
      <w:pPr>
        <w:overflowPunct w:val="0"/>
        <w:autoSpaceDE w:val="0"/>
        <w:autoSpaceDN w:val="0"/>
        <w:adjustRightInd w:val="0"/>
        <w:ind w:left="568" w:hanging="284"/>
        <w:textAlignment w:val="baseline"/>
        <w:rPr>
          <w:rFonts w:eastAsia="MS Mincho"/>
          <w:lang w:eastAsia="ja-JP"/>
        </w:rPr>
      </w:pPr>
      <w:r w:rsidRPr="00A61C3E">
        <w:rPr>
          <w:rFonts w:eastAsia="MS Mincho"/>
          <w:lang w:eastAsia="ja-JP"/>
        </w:rPr>
        <w:t>-</w:t>
      </w:r>
      <w:r w:rsidRPr="00A61C3E">
        <w:rPr>
          <w:rFonts w:eastAsia="MS Mincho"/>
          <w:lang w:eastAsia="ja-JP"/>
        </w:rPr>
        <w:tab/>
        <w:t xml:space="preserve">The UE </w:t>
      </w:r>
      <w:ins w:id="83" w:author="BeammWave" w:date="2024-04-16T05:20:00Z">
        <w:r w:rsidRPr="00A61C3E">
          <w:rPr>
            <w:rFonts w:eastAsia="MS Mincho"/>
            <w:lang w:eastAsia="ja-JP"/>
          </w:rPr>
          <w:t>shall</w:t>
        </w:r>
      </w:ins>
      <w:ins w:id="84" w:author="BeammWave" w:date="2024-05-09T20:27:00Z" w16du:dateUtc="2024-05-09T18:27:00Z">
        <w:r w:rsidR="009371A9">
          <w:rPr>
            <w:rFonts w:eastAsia="MS Mincho"/>
            <w:lang w:eastAsia="ja-JP"/>
          </w:rPr>
          <w:t xml:space="preserve"> be able to</w:t>
        </w:r>
      </w:ins>
      <w:del w:id="85" w:author="BeammWave" w:date="2024-04-16T05:20:00Z">
        <w:r w:rsidRPr="00A61C3E" w:rsidDel="00C37F9A">
          <w:rPr>
            <w:rFonts w:eastAsia="MS Mincho"/>
            <w:lang w:eastAsia="ja-JP"/>
          </w:rPr>
          <w:delText>is expected to</w:delText>
        </w:r>
      </w:del>
      <w:r w:rsidRPr="00A61C3E">
        <w:rPr>
          <w:rFonts w:eastAsia="MS Mincho"/>
          <w:lang w:eastAsia="ja-JP"/>
        </w:rPr>
        <w:t xml:space="preserve"> receive the PDCCH that the UE monitors in the Type0-PDCCH CSS set, and/or the corresponding PDSCH, on SSB symbols to be measured.</w:t>
      </w:r>
    </w:p>
    <w:p w14:paraId="062CE7C0" w14:textId="77777777" w:rsidR="00A61C3E" w:rsidRPr="00A61C3E" w:rsidRDefault="00A61C3E" w:rsidP="00A61C3E">
      <w:pPr>
        <w:overflowPunct w:val="0"/>
        <w:autoSpaceDE w:val="0"/>
        <w:autoSpaceDN w:val="0"/>
        <w:adjustRightInd w:val="0"/>
        <w:textAlignment w:val="baseline"/>
        <w:rPr>
          <w:lang w:eastAsia="zh-CN"/>
        </w:rPr>
      </w:pPr>
    </w:p>
    <w:p w14:paraId="03C3595D" w14:textId="0696839A" w:rsidR="00A61C3E" w:rsidRPr="00A61C3E" w:rsidRDefault="00A61C3E" w:rsidP="00A61C3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A61C3E">
        <w:rPr>
          <w:rFonts w:ascii="Arial" w:hAnsi="Arial" w:cs="Arial"/>
          <w:color w:val="7030A0"/>
          <w:sz w:val="22"/>
          <w:szCs w:val="22"/>
          <w:lang w:val="en-US" w:eastAsia="ko-KR"/>
        </w:rPr>
        <w:t>15</w:t>
      </w:r>
      <w:r w:rsidRPr="00DF3A2A">
        <w:rPr>
          <w:rFonts w:ascii="Arial" w:hAnsi="Arial" w:cs="Arial"/>
          <w:color w:val="7030A0"/>
          <w:sz w:val="22"/>
          <w:szCs w:val="22"/>
          <w:vertAlign w:val="superscript"/>
          <w:lang w:val="en-US" w:eastAsia="ko-KR"/>
        </w:rPr>
        <w:t>th</w:t>
      </w:r>
      <w:r w:rsidRPr="00A61C3E">
        <w:rPr>
          <w:rFonts w:ascii="Arial" w:hAnsi="Arial" w:cs="Arial"/>
          <w:color w:val="7030A0"/>
          <w:sz w:val="22"/>
          <w:szCs w:val="22"/>
          <w:lang w:val="en-US" w:eastAsia="ko-KR"/>
        </w:rPr>
        <w:t xml:space="preserve"> CORRECTION</w:t>
      </w:r>
    </w:p>
    <w:p w14:paraId="7848097E" w14:textId="77777777" w:rsidR="00A61C3E" w:rsidRPr="00A61C3E" w:rsidRDefault="00A61C3E" w:rsidP="00A61C3E">
      <w:pPr>
        <w:overflowPunct w:val="0"/>
        <w:autoSpaceDE w:val="0"/>
        <w:autoSpaceDN w:val="0"/>
        <w:adjustRightInd w:val="0"/>
        <w:textAlignment w:val="baseline"/>
        <w:rPr>
          <w:lang w:eastAsia="zh-CN"/>
        </w:rPr>
      </w:pPr>
    </w:p>
    <w:p w14:paraId="7EA11643" w14:textId="77777777" w:rsidR="00A61C3E" w:rsidRPr="00A61C3E" w:rsidRDefault="00A61C3E" w:rsidP="00A61C3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A61C3E">
        <w:rPr>
          <w:rFonts w:ascii="Arial" w:hAnsi="Arial"/>
          <w:sz w:val="22"/>
          <w:lang w:eastAsia="zh-CN"/>
        </w:rPr>
        <w:t>9.2B.5.3.3</w:t>
      </w:r>
      <w:r w:rsidRPr="00A61C3E">
        <w:rPr>
          <w:rFonts w:ascii="Arial" w:hAnsi="Arial"/>
          <w:sz w:val="22"/>
          <w:lang w:eastAsia="zh-CN"/>
        </w:rPr>
        <w:tab/>
        <w:t>Scheduling availability of UE performing measurements on FR2</w:t>
      </w:r>
    </w:p>
    <w:p w14:paraId="04E01356"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The following scheduling restriction applies due to SS-RSRP or SS-SINR measurement on an FR2 intra-frequency cell</w:t>
      </w:r>
    </w:p>
    <w:p w14:paraId="23527B9F"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val="en-US" w:eastAsia="zh-CN"/>
        </w:rPr>
        <w:tab/>
        <w:t xml:space="preserve">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(The signaling </w:t>
      </w:r>
      <w:r w:rsidRPr="00A61C3E">
        <w:rPr>
          <w:rFonts w:eastAsia="MS Mincho"/>
          <w:i/>
          <w:noProof/>
          <w:lang w:val="en-US" w:eastAsia="ja-JP"/>
        </w:rPr>
        <w:t>deriveSSB_IndexFromCell</w:t>
      </w:r>
      <w:r w:rsidRPr="00A61C3E">
        <w:rPr>
          <w:lang w:val="en-US" w:eastAsia="zh-CN"/>
        </w:rPr>
        <w:t xml:space="preserve"> is always enabled for FR2). </w:t>
      </w:r>
      <w:r w:rsidRPr="00A61C3E">
        <w:rPr>
          <w:lang w:eastAsia="zh-CN"/>
        </w:rPr>
        <w:t xml:space="preserve">If the high layer signalling of </w:t>
      </w:r>
      <w:r w:rsidRPr="00A61C3E">
        <w:rPr>
          <w:i/>
          <w:lang w:eastAsia="zh-CN"/>
        </w:rPr>
        <w:t>smtc2</w:t>
      </w:r>
      <w:r w:rsidRPr="00A61C3E">
        <w:rPr>
          <w:b/>
          <w:lang w:eastAsia="zh-CN"/>
        </w:rPr>
        <w:t xml:space="preserve"> </w:t>
      </w:r>
      <w:r w:rsidRPr="00A61C3E">
        <w:rPr>
          <w:lang w:eastAsia="zh-CN"/>
        </w:rPr>
        <w:t>is configured in TS 38.331 [2], the SMTC periodicity</w:t>
      </w:r>
      <w:r w:rsidRPr="00A61C3E">
        <w:rPr>
          <w:vertAlign w:val="subscript"/>
          <w:lang w:eastAsia="zh-CN"/>
        </w:rPr>
        <w:t xml:space="preserve"> </w:t>
      </w:r>
      <w:r w:rsidRPr="00A61C3E">
        <w:rPr>
          <w:lang w:eastAsia="zh-CN"/>
        </w:rPr>
        <w:t xml:space="preserve">follows </w:t>
      </w:r>
      <w:r w:rsidRPr="00A61C3E">
        <w:rPr>
          <w:i/>
          <w:lang w:eastAsia="zh-CN"/>
        </w:rPr>
        <w:t>smtc2</w:t>
      </w:r>
      <w:r w:rsidRPr="00A61C3E">
        <w:rPr>
          <w:lang w:eastAsia="zh-CN"/>
        </w:rPr>
        <w:t xml:space="preserve">; Otherwise the SMTC periodicity follows </w:t>
      </w:r>
      <w:r w:rsidRPr="00A61C3E">
        <w:rPr>
          <w:i/>
          <w:lang w:eastAsia="zh-CN"/>
        </w:rPr>
        <w:t>smtc1.</w:t>
      </w:r>
    </w:p>
    <w:p w14:paraId="2E5D5123" w14:textId="77777777" w:rsidR="00A61C3E" w:rsidRPr="00A61C3E" w:rsidRDefault="00A61C3E" w:rsidP="00A61C3E">
      <w:pPr>
        <w:overflowPunct w:val="0"/>
        <w:autoSpaceDE w:val="0"/>
        <w:autoSpaceDN w:val="0"/>
        <w:adjustRightInd w:val="0"/>
        <w:textAlignment w:val="baseline"/>
        <w:rPr>
          <w:lang w:val="en-US" w:eastAsia="zh-CN"/>
        </w:rPr>
      </w:pPr>
      <w:r w:rsidRPr="00A61C3E">
        <w:rPr>
          <w:lang w:val="en-US" w:eastAsia="zh-CN"/>
        </w:rPr>
        <w:t>The following scheduling restriction applies to SS-RSRQ measurement on an FR2 intra-frequency cell</w:t>
      </w:r>
    </w:p>
    <w:p w14:paraId="4CFE8567"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val="en-US" w:eastAsia="zh-CN"/>
        </w:rPr>
        <w:t>-</w:t>
      </w:r>
      <w:r w:rsidRPr="00A61C3E">
        <w:rPr>
          <w:lang w:val="en-US" w:eastAsia="zh-CN"/>
        </w:rPr>
        <w:tab/>
        <w:t xml:space="preserve">The UE is not expected to transmit PUCCH/PUSCH/SRS or receive PDCCH/PDSCH/TRS/CSI-RS for CQI on SSB symbols to be measured, RSSI measurement symbols, and on 1 data symbol before each consecutive SSB to be measured/RSSI symbols and 1 data symbol after each consecutive SSB to be measured/RSSI symbols within SMTC window duration (The signaling </w:t>
      </w:r>
      <w:r w:rsidRPr="00A61C3E">
        <w:rPr>
          <w:rFonts w:eastAsia="MS Mincho"/>
          <w:i/>
          <w:noProof/>
          <w:lang w:val="en-US" w:eastAsia="ja-JP"/>
        </w:rPr>
        <w:t>deriveSSB_IndexFromCell</w:t>
      </w:r>
      <w:r w:rsidRPr="00A61C3E">
        <w:rPr>
          <w:i/>
          <w:iCs/>
          <w:lang w:val="en-US" w:eastAsia="zh-CN"/>
        </w:rPr>
        <w:t>c</w:t>
      </w:r>
      <w:r w:rsidRPr="00A61C3E">
        <w:rPr>
          <w:lang w:val="en-US" w:eastAsia="zh-CN"/>
        </w:rPr>
        <w:t xml:space="preserve"> is always enabled for FR2). </w:t>
      </w:r>
      <w:r w:rsidRPr="00A61C3E">
        <w:rPr>
          <w:lang w:eastAsia="zh-CN"/>
        </w:rPr>
        <w:t xml:space="preserve">If the high layer signalling of </w:t>
      </w:r>
      <w:r w:rsidRPr="00A61C3E">
        <w:rPr>
          <w:i/>
          <w:lang w:eastAsia="zh-CN"/>
        </w:rPr>
        <w:t>smtc2</w:t>
      </w:r>
      <w:r w:rsidRPr="00A61C3E">
        <w:rPr>
          <w:b/>
          <w:lang w:eastAsia="zh-CN"/>
        </w:rPr>
        <w:t xml:space="preserve"> </w:t>
      </w:r>
      <w:r w:rsidRPr="00A61C3E">
        <w:rPr>
          <w:lang w:eastAsia="zh-CN"/>
        </w:rPr>
        <w:t>is configured in TS 38.331 [2], the SMTC periodicity</w:t>
      </w:r>
      <w:r w:rsidRPr="00A61C3E">
        <w:rPr>
          <w:vertAlign w:val="subscript"/>
          <w:lang w:eastAsia="zh-CN"/>
        </w:rPr>
        <w:t xml:space="preserve"> </w:t>
      </w:r>
      <w:r w:rsidRPr="00A61C3E">
        <w:rPr>
          <w:lang w:eastAsia="zh-CN"/>
        </w:rPr>
        <w:t xml:space="preserve">follows </w:t>
      </w:r>
      <w:r w:rsidRPr="00A61C3E">
        <w:rPr>
          <w:i/>
          <w:lang w:eastAsia="zh-CN"/>
        </w:rPr>
        <w:t>smtc2</w:t>
      </w:r>
      <w:r w:rsidRPr="00A61C3E">
        <w:rPr>
          <w:lang w:eastAsia="zh-CN"/>
        </w:rPr>
        <w:t xml:space="preserve">; Otherwise the SMTC periodicity follows </w:t>
      </w:r>
      <w:r w:rsidRPr="00A61C3E">
        <w:rPr>
          <w:i/>
          <w:lang w:eastAsia="zh-CN"/>
        </w:rPr>
        <w:t>smtc1.</w:t>
      </w:r>
    </w:p>
    <w:p w14:paraId="5B50AA84" w14:textId="77777777"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If following conditions are met:</w:t>
      </w:r>
    </w:p>
    <w:p w14:paraId="40AA6B96"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lang w:eastAsia="ja-JP"/>
        </w:rPr>
        <w:t>-</w:t>
      </w:r>
      <w:r w:rsidRPr="00A61C3E">
        <w:rPr>
          <w:lang w:eastAsia="ja-JP"/>
        </w:rPr>
        <w:tab/>
        <w:t>The UE has been notified about system information update through paging,</w:t>
      </w:r>
    </w:p>
    <w:p w14:paraId="64EE26F7"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lang w:eastAsia="ja-JP"/>
        </w:rPr>
        <w:t>-</w:t>
      </w:r>
      <w:r w:rsidRPr="00A61C3E">
        <w:rPr>
          <w:lang w:eastAsia="ja-JP"/>
        </w:rPr>
        <w:tab/>
        <w:t>The gap between the UE’s reception of PDCCH that UE monitors in the Type 2-PDCCH CSS set that notifies system information update, and the PDCCH that UE monitors in the Type0-PDCCH CSS set, is greater than 2 slots.</w:t>
      </w:r>
    </w:p>
    <w:p w14:paraId="1F59CAE4" w14:textId="3E8CCF9A"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 xml:space="preserve">For the SSB and CORESET for RMSI scheduling multiplexing patterns 3, the UE </w:t>
      </w:r>
      <w:ins w:id="86" w:author="BeammWave" w:date="2024-04-16T05:22:00Z">
        <w:r w:rsidRPr="00A61C3E">
          <w:rPr>
            <w:rFonts w:eastAsia="MS Mincho"/>
            <w:lang w:eastAsia="ja-JP"/>
          </w:rPr>
          <w:t>shall</w:t>
        </w:r>
      </w:ins>
      <w:ins w:id="87" w:author="BeammWave" w:date="2024-05-09T20:27:00Z" w16du:dateUtc="2024-05-09T18:27:00Z">
        <w:r w:rsidR="009371A9">
          <w:rPr>
            <w:rFonts w:eastAsia="MS Mincho"/>
            <w:lang w:eastAsia="ja-JP"/>
          </w:rPr>
          <w:t xml:space="preserve"> be able to</w:t>
        </w:r>
      </w:ins>
      <w:del w:id="88" w:author="BeammWave" w:date="2024-04-16T05:22:00Z">
        <w:r w:rsidRPr="00A61C3E" w:rsidDel="00675486">
          <w:rPr>
            <w:rFonts w:eastAsia="MS Mincho"/>
            <w:lang w:eastAsia="ja-JP"/>
          </w:rPr>
          <w:delText>is expected to</w:delText>
        </w:r>
      </w:del>
      <w:r w:rsidRPr="00A61C3E">
        <w:rPr>
          <w:rFonts w:eastAsia="MS Mincho"/>
          <w:lang w:eastAsia="ja-JP"/>
        </w:rPr>
        <w:t xml:space="preserve"> receive the PDCCH that the UE monitors in the Type0-PDCCH CSS set, and the corresponding PDSCH, on SSB symbols to be measured; and </w:t>
      </w:r>
    </w:p>
    <w:p w14:paraId="52C95BA7" w14:textId="0DA97CDD"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 xml:space="preserve">For the SSB and CORESET for RMSI scheduling multiplexing patterns 2, the UE </w:t>
      </w:r>
      <w:ins w:id="89" w:author="BeammWave" w:date="2024-04-16T05:22:00Z">
        <w:r w:rsidRPr="00A61C3E">
          <w:rPr>
            <w:rFonts w:eastAsia="MS Mincho"/>
            <w:lang w:eastAsia="ja-JP"/>
          </w:rPr>
          <w:t>shall</w:t>
        </w:r>
      </w:ins>
      <w:ins w:id="90" w:author="BeammWave" w:date="2024-05-09T20:27:00Z" w16du:dateUtc="2024-05-09T18:27:00Z">
        <w:r w:rsidR="009371A9">
          <w:rPr>
            <w:rFonts w:eastAsia="MS Mincho"/>
            <w:lang w:eastAsia="ja-JP"/>
          </w:rPr>
          <w:t xml:space="preserve"> be able to</w:t>
        </w:r>
      </w:ins>
      <w:del w:id="91" w:author="BeammWave" w:date="2024-04-16T05:22:00Z">
        <w:r w:rsidRPr="00A61C3E" w:rsidDel="00675486">
          <w:rPr>
            <w:rFonts w:eastAsia="MS Mincho"/>
            <w:lang w:eastAsia="ja-JP"/>
          </w:rPr>
          <w:delText>is expected to</w:delText>
        </w:r>
      </w:del>
      <w:r w:rsidRPr="00A61C3E">
        <w:rPr>
          <w:rFonts w:eastAsia="MS Mincho"/>
          <w:lang w:eastAsia="ja-JP"/>
        </w:rPr>
        <w:t xml:space="preserve"> receive PDSCH that corresponds to the PDCCH that the UE monitors in the Type0-PDCCH CSS set, on SSB symbols to be measured.</w:t>
      </w:r>
    </w:p>
    <w:p w14:paraId="11CDF2CF" w14:textId="77777777" w:rsidR="00A61C3E" w:rsidRPr="00A61C3E" w:rsidRDefault="00A61C3E" w:rsidP="00A61C3E">
      <w:pPr>
        <w:overflowPunct w:val="0"/>
        <w:autoSpaceDE w:val="0"/>
        <w:autoSpaceDN w:val="0"/>
        <w:adjustRightInd w:val="0"/>
        <w:textAlignment w:val="baseline"/>
        <w:rPr>
          <w:lang w:eastAsia="zh-CN"/>
        </w:rPr>
      </w:pPr>
    </w:p>
    <w:p w14:paraId="24E89A36" w14:textId="4F677CF3" w:rsidR="00A61C3E" w:rsidRPr="00A61C3E" w:rsidRDefault="00A61C3E" w:rsidP="00A61C3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A61C3E">
        <w:rPr>
          <w:rFonts w:ascii="Arial" w:hAnsi="Arial" w:cs="Arial"/>
          <w:color w:val="7030A0"/>
          <w:sz w:val="22"/>
          <w:szCs w:val="22"/>
          <w:lang w:val="en-US" w:eastAsia="ko-KR"/>
        </w:rPr>
        <w:lastRenderedPageBreak/>
        <w:t>16</w:t>
      </w:r>
      <w:r w:rsidRPr="00DF3A2A">
        <w:rPr>
          <w:rFonts w:ascii="Arial" w:hAnsi="Arial" w:cs="Arial"/>
          <w:color w:val="7030A0"/>
          <w:sz w:val="22"/>
          <w:szCs w:val="22"/>
          <w:vertAlign w:val="superscript"/>
          <w:lang w:val="en-US" w:eastAsia="ko-KR"/>
        </w:rPr>
        <w:t>th</w:t>
      </w:r>
      <w:r w:rsidRPr="00A61C3E">
        <w:rPr>
          <w:rFonts w:ascii="Arial" w:hAnsi="Arial" w:cs="Arial"/>
          <w:color w:val="7030A0"/>
          <w:sz w:val="22"/>
          <w:szCs w:val="22"/>
          <w:lang w:val="en-US" w:eastAsia="ko-KR"/>
        </w:rPr>
        <w:t xml:space="preserve"> CORRECTION</w:t>
      </w:r>
    </w:p>
    <w:p w14:paraId="0A70C723" w14:textId="77777777" w:rsidR="00A61C3E" w:rsidRPr="00A61C3E" w:rsidRDefault="00A61C3E" w:rsidP="00A61C3E">
      <w:pPr>
        <w:overflowPunct w:val="0"/>
        <w:autoSpaceDE w:val="0"/>
        <w:autoSpaceDN w:val="0"/>
        <w:adjustRightInd w:val="0"/>
        <w:textAlignment w:val="baseline"/>
        <w:rPr>
          <w:rFonts w:eastAsia="MS Mincho"/>
          <w:lang w:eastAsia="ja-JP"/>
        </w:rPr>
      </w:pPr>
    </w:p>
    <w:p w14:paraId="23944210" w14:textId="77777777" w:rsidR="00A61C3E" w:rsidRPr="00A61C3E" w:rsidRDefault="00A61C3E" w:rsidP="00A61C3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A61C3E">
        <w:rPr>
          <w:rFonts w:ascii="Arial" w:hAnsi="Arial"/>
          <w:sz w:val="22"/>
          <w:lang w:eastAsia="zh-CN"/>
        </w:rPr>
        <w:t>9.2C.5.3.2</w:t>
      </w:r>
      <w:r w:rsidRPr="00A61C3E">
        <w:rPr>
          <w:rFonts w:ascii="Arial" w:hAnsi="Arial"/>
          <w:sz w:val="22"/>
          <w:lang w:eastAsia="zh-CN"/>
        </w:rPr>
        <w:tab/>
        <w:t>Scheduling availability of UE performing measurements on a neighbor cell served by a different satellite in LEO</w:t>
      </w:r>
    </w:p>
    <w:p w14:paraId="09B72A12"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 xml:space="preserve">For UE which do not support </w:t>
      </w:r>
      <w:r w:rsidRPr="00A61C3E">
        <w:rPr>
          <w:iCs/>
          <w:lang w:eastAsia="zh-CN"/>
        </w:rPr>
        <w:t>the capability</w:t>
      </w:r>
      <w:r w:rsidRPr="00A61C3E">
        <w:rPr>
          <w:i/>
          <w:lang w:eastAsia="zh-CN"/>
        </w:rPr>
        <w:t xml:space="preserve"> parallelMeasurementWithoutRestrictionTBD</w:t>
      </w:r>
      <w:r w:rsidRPr="00A61C3E">
        <w:rPr>
          <w:lang w:eastAsia="zh-CN"/>
        </w:rPr>
        <w:t xml:space="preserve"> the following restrictions apply due to SS-RSRP/RSRQ/SINR measurement on a neighbor cell served by a different satellite in LEO.</w:t>
      </w:r>
    </w:p>
    <w:p w14:paraId="52D5A83D"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val="en-US" w:eastAsia="zh-CN"/>
        </w:rPr>
        <w:t>-</w:t>
      </w:r>
      <w:r w:rsidRPr="00A61C3E">
        <w:rPr>
          <w:lang w:val="en-US" w:eastAsia="zh-CN"/>
        </w:rPr>
        <w:tab/>
        <w:t xml:space="preserve">If </w:t>
      </w:r>
      <w:r w:rsidRPr="00A61C3E">
        <w:rPr>
          <w:rFonts w:eastAsia="MS Mincho"/>
          <w:i/>
          <w:noProof/>
          <w:lang w:val="en-US" w:eastAsia="ja-JP"/>
        </w:rPr>
        <w:t>deriveSSB-IndexFromCell</w:t>
      </w:r>
      <w:r w:rsidRPr="00A61C3E">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A61C3E">
        <w:rPr>
          <w:lang w:eastAsia="zh-CN"/>
        </w:rPr>
        <w:t xml:space="preserve">If the high layer signalling of </w:t>
      </w:r>
      <w:r w:rsidRPr="00A61C3E">
        <w:rPr>
          <w:i/>
          <w:lang w:eastAsia="zh-CN"/>
        </w:rPr>
        <w:t>smtc2</w:t>
      </w:r>
      <w:r w:rsidRPr="00A61C3E">
        <w:rPr>
          <w:b/>
          <w:lang w:eastAsia="zh-CN"/>
        </w:rPr>
        <w:t xml:space="preserve"> </w:t>
      </w:r>
      <w:r w:rsidRPr="00A61C3E">
        <w:rPr>
          <w:lang w:eastAsia="zh-CN"/>
        </w:rPr>
        <w:t>is configured(in TS 38.331 [2]), the SMTC periodicity</w:t>
      </w:r>
      <w:r w:rsidRPr="00A61C3E">
        <w:rPr>
          <w:vertAlign w:val="subscript"/>
          <w:lang w:eastAsia="zh-CN"/>
        </w:rPr>
        <w:t xml:space="preserve"> </w:t>
      </w:r>
      <w:r w:rsidRPr="00A61C3E">
        <w:rPr>
          <w:lang w:eastAsia="zh-CN"/>
        </w:rPr>
        <w:t xml:space="preserve">follows </w:t>
      </w:r>
      <w:r w:rsidRPr="00A61C3E">
        <w:rPr>
          <w:i/>
          <w:lang w:eastAsia="zh-CN"/>
        </w:rPr>
        <w:t>smtc2</w:t>
      </w:r>
      <w:r w:rsidRPr="00A61C3E">
        <w:rPr>
          <w:lang w:eastAsia="zh-CN"/>
        </w:rPr>
        <w:t xml:space="preserve">; Otherwise the SMTC periodicity follows </w:t>
      </w:r>
      <w:r w:rsidRPr="00A61C3E">
        <w:rPr>
          <w:i/>
          <w:lang w:eastAsia="zh-CN"/>
        </w:rPr>
        <w:t>smtc1.</w:t>
      </w:r>
    </w:p>
    <w:p w14:paraId="69A412BC" w14:textId="77777777" w:rsidR="00A61C3E" w:rsidRPr="00A61C3E" w:rsidRDefault="00A61C3E" w:rsidP="00A61C3E">
      <w:pPr>
        <w:overflowPunct w:val="0"/>
        <w:autoSpaceDE w:val="0"/>
        <w:autoSpaceDN w:val="0"/>
        <w:adjustRightInd w:val="0"/>
        <w:ind w:left="568" w:hanging="284"/>
        <w:textAlignment w:val="baseline"/>
        <w:rPr>
          <w:i/>
          <w:lang w:eastAsia="zh-CN"/>
        </w:rPr>
      </w:pPr>
      <w:r w:rsidRPr="00A61C3E">
        <w:rPr>
          <w:lang w:val="en-US" w:eastAsia="zh-CN"/>
        </w:rPr>
        <w:t>-</w:t>
      </w:r>
      <w:r w:rsidRPr="00A61C3E">
        <w:rPr>
          <w:lang w:val="en-US" w:eastAsia="zh-CN"/>
        </w:rPr>
        <w:tab/>
        <w:t xml:space="preserve">If </w:t>
      </w:r>
      <w:r w:rsidRPr="00A61C3E">
        <w:rPr>
          <w:rFonts w:eastAsia="MS Mincho"/>
          <w:i/>
          <w:noProof/>
          <w:lang w:val="en-US" w:eastAsia="ja-JP"/>
        </w:rPr>
        <w:t>deriveSSB-IndexFromCell</w:t>
      </w:r>
      <w:r w:rsidRPr="00A61C3E">
        <w:rPr>
          <w:lang w:val="en-US" w:eastAsia="zh-CN"/>
        </w:rPr>
        <w:t xml:space="preserve"> is </w:t>
      </w:r>
      <w:r w:rsidRPr="00A61C3E">
        <w:rPr>
          <w:lang w:val="en-US" w:eastAsia="ko-KR"/>
        </w:rPr>
        <w:t xml:space="preserve">not </w:t>
      </w:r>
      <w:r w:rsidRPr="00A61C3E">
        <w:rPr>
          <w:lang w:val="en-US" w:eastAsia="zh-CN"/>
        </w:rPr>
        <w:t xml:space="preserve">enabled the UE is not expected to transmit PUCCH/PUSCH/SRS or receive PDCCH/PDSCH/TRS/CSI-RS for CQI on all symbols within SMTC window duration. </w:t>
      </w:r>
      <w:r w:rsidRPr="00A61C3E">
        <w:rPr>
          <w:lang w:eastAsia="zh-CN"/>
        </w:rPr>
        <w:t xml:space="preserve">If the high layer signalling of </w:t>
      </w:r>
      <w:r w:rsidRPr="00A61C3E">
        <w:rPr>
          <w:i/>
          <w:lang w:eastAsia="zh-CN"/>
        </w:rPr>
        <w:t>smtc2</w:t>
      </w:r>
      <w:r w:rsidRPr="00A61C3E">
        <w:rPr>
          <w:b/>
          <w:lang w:eastAsia="zh-CN"/>
        </w:rPr>
        <w:t xml:space="preserve"> </w:t>
      </w:r>
      <w:r w:rsidRPr="00A61C3E">
        <w:rPr>
          <w:lang w:eastAsia="zh-CN"/>
        </w:rPr>
        <w:t>is configured in TS 38.331 [2], the SMTC periodicity</w:t>
      </w:r>
      <w:r w:rsidRPr="00A61C3E">
        <w:rPr>
          <w:vertAlign w:val="subscript"/>
          <w:lang w:eastAsia="zh-CN"/>
        </w:rPr>
        <w:t xml:space="preserve"> </w:t>
      </w:r>
      <w:r w:rsidRPr="00A61C3E">
        <w:rPr>
          <w:lang w:eastAsia="zh-CN"/>
        </w:rPr>
        <w:t xml:space="preserve">follows </w:t>
      </w:r>
      <w:r w:rsidRPr="00A61C3E">
        <w:rPr>
          <w:i/>
          <w:lang w:eastAsia="zh-CN"/>
        </w:rPr>
        <w:t>smtc2</w:t>
      </w:r>
      <w:r w:rsidRPr="00A61C3E">
        <w:rPr>
          <w:lang w:eastAsia="zh-CN"/>
        </w:rPr>
        <w:t xml:space="preserve">; Otherwise the SMTC periodicity follows </w:t>
      </w:r>
      <w:r w:rsidRPr="00A61C3E">
        <w:rPr>
          <w:i/>
          <w:lang w:eastAsia="zh-CN"/>
        </w:rPr>
        <w:t>smtc1.</w:t>
      </w:r>
    </w:p>
    <w:p w14:paraId="566FA9AF"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w:t>
      </w:r>
      <w:r w:rsidRPr="00A61C3E">
        <w:rPr>
          <w:lang w:val="en-US" w:eastAsia="zh-CN"/>
        </w:rPr>
        <w:tab/>
        <w:t>If the following conditions are met:</w:t>
      </w:r>
    </w:p>
    <w:p w14:paraId="14CD944A" w14:textId="77777777" w:rsidR="00A61C3E" w:rsidRPr="00A61C3E" w:rsidRDefault="00A61C3E" w:rsidP="00A61C3E">
      <w:pPr>
        <w:overflowPunct w:val="0"/>
        <w:autoSpaceDE w:val="0"/>
        <w:autoSpaceDN w:val="0"/>
        <w:adjustRightInd w:val="0"/>
        <w:ind w:left="851" w:hanging="284"/>
        <w:textAlignment w:val="baseline"/>
        <w:rPr>
          <w:lang w:eastAsia="ja-JP"/>
        </w:rPr>
      </w:pPr>
      <w:r w:rsidRPr="00A61C3E">
        <w:rPr>
          <w:rFonts w:hint="eastAsia"/>
          <w:lang w:eastAsia="ja-JP"/>
        </w:rPr>
        <w:t>-</w:t>
      </w:r>
      <w:r w:rsidRPr="00A61C3E">
        <w:rPr>
          <w:lang w:eastAsia="ja-JP"/>
        </w:rPr>
        <w:tab/>
        <w:t>The UE has been notified about system information update through paging,</w:t>
      </w:r>
    </w:p>
    <w:p w14:paraId="2DBE9C12" w14:textId="77777777" w:rsidR="00A61C3E" w:rsidRPr="00A61C3E" w:rsidRDefault="00A61C3E" w:rsidP="00A61C3E">
      <w:pPr>
        <w:overflowPunct w:val="0"/>
        <w:autoSpaceDE w:val="0"/>
        <w:autoSpaceDN w:val="0"/>
        <w:adjustRightInd w:val="0"/>
        <w:ind w:left="851" w:hanging="284"/>
        <w:textAlignment w:val="baseline"/>
        <w:rPr>
          <w:lang w:eastAsia="ja-JP"/>
        </w:rPr>
      </w:pPr>
      <w:r w:rsidRPr="00A61C3E">
        <w:rPr>
          <w:lang w:eastAsia="ja-JP"/>
        </w:rPr>
        <w:t>-</w:t>
      </w:r>
      <w:r w:rsidRPr="00A61C3E">
        <w:rPr>
          <w:lang w:eastAsia="ja-JP"/>
        </w:rPr>
        <w:tab/>
        <w:t>The gap between the UE’s reception of PDCCH that UE monitors in the Type 2-PDCCH CSS set that notifies system information update, and the PDCCH that UE monitors in the Type0-PDCCH CSS set, is greater than 2 slots</w:t>
      </w:r>
    </w:p>
    <w:p w14:paraId="0476396E" w14:textId="06BD46AB" w:rsidR="00A61C3E" w:rsidRPr="00A61C3E" w:rsidRDefault="00A61C3E" w:rsidP="00A61C3E">
      <w:pPr>
        <w:overflowPunct w:val="0"/>
        <w:autoSpaceDE w:val="0"/>
        <w:autoSpaceDN w:val="0"/>
        <w:adjustRightInd w:val="0"/>
        <w:ind w:left="568" w:hanging="284"/>
        <w:textAlignment w:val="baseline"/>
        <w:rPr>
          <w:rFonts w:eastAsia="MS Mincho"/>
          <w:lang w:eastAsia="ja-JP"/>
        </w:rPr>
      </w:pPr>
      <w:r w:rsidRPr="00A61C3E">
        <w:rPr>
          <w:rFonts w:eastAsia="MS Mincho"/>
          <w:lang w:eastAsia="ja-JP"/>
        </w:rPr>
        <w:t>-</w:t>
      </w:r>
      <w:r w:rsidRPr="00A61C3E">
        <w:rPr>
          <w:rFonts w:eastAsia="MS Mincho"/>
          <w:lang w:eastAsia="ja-JP"/>
        </w:rPr>
        <w:tab/>
        <w:t xml:space="preserve">The UE </w:t>
      </w:r>
      <w:ins w:id="92" w:author="BeammWave" w:date="2024-04-16T05:27:00Z">
        <w:r w:rsidRPr="00A61C3E">
          <w:rPr>
            <w:rFonts w:eastAsia="MS Mincho"/>
            <w:lang w:eastAsia="ja-JP"/>
          </w:rPr>
          <w:t>shall</w:t>
        </w:r>
      </w:ins>
      <w:ins w:id="93" w:author="BeammWave" w:date="2024-05-09T20:28:00Z" w16du:dateUtc="2024-05-09T18:28:00Z">
        <w:r w:rsidR="009371A9">
          <w:rPr>
            <w:rFonts w:eastAsia="MS Mincho"/>
            <w:lang w:eastAsia="ja-JP"/>
          </w:rPr>
          <w:t xml:space="preserve"> be able to</w:t>
        </w:r>
      </w:ins>
      <w:del w:id="94" w:author="BeammWave" w:date="2024-04-16T05:27:00Z">
        <w:r w:rsidRPr="00A61C3E" w:rsidDel="0091244F">
          <w:rPr>
            <w:rFonts w:eastAsia="MS Mincho"/>
            <w:lang w:eastAsia="ja-JP"/>
          </w:rPr>
          <w:delText>is expected to</w:delText>
        </w:r>
      </w:del>
      <w:r w:rsidRPr="00A61C3E">
        <w:rPr>
          <w:rFonts w:eastAsia="MS Mincho"/>
          <w:lang w:eastAsia="ja-JP"/>
        </w:rPr>
        <w:t xml:space="preserve"> receive the PDCCH that the UE monitors in the Type0-PDCCH CSS set, and/or the corresponding PDSCH, on SSB symbols to be measured.</w:t>
      </w:r>
    </w:p>
    <w:p w14:paraId="4685F119" w14:textId="77777777" w:rsidR="00A61C3E" w:rsidRPr="00A61C3E" w:rsidRDefault="00A61C3E" w:rsidP="00A61C3E">
      <w:pPr>
        <w:overflowPunct w:val="0"/>
        <w:autoSpaceDE w:val="0"/>
        <w:autoSpaceDN w:val="0"/>
        <w:adjustRightInd w:val="0"/>
        <w:textAlignment w:val="baseline"/>
        <w:rPr>
          <w:lang w:eastAsia="zh-CN"/>
        </w:rPr>
      </w:pPr>
    </w:p>
    <w:p w14:paraId="1B7F3881" w14:textId="0D3A9353" w:rsidR="00A61C3E" w:rsidRPr="00A61C3E" w:rsidRDefault="00A61C3E" w:rsidP="00A61C3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A61C3E">
        <w:rPr>
          <w:rFonts w:ascii="Arial" w:hAnsi="Arial" w:cs="Arial"/>
          <w:color w:val="7030A0"/>
          <w:sz w:val="22"/>
          <w:szCs w:val="22"/>
          <w:lang w:val="en-US" w:eastAsia="ko-KR"/>
        </w:rPr>
        <w:t>17</w:t>
      </w:r>
      <w:r w:rsidRPr="00DF3A2A">
        <w:rPr>
          <w:rFonts w:ascii="Arial" w:hAnsi="Arial" w:cs="Arial"/>
          <w:color w:val="7030A0"/>
          <w:sz w:val="22"/>
          <w:szCs w:val="22"/>
          <w:vertAlign w:val="superscript"/>
          <w:lang w:val="en-US" w:eastAsia="ko-KR"/>
        </w:rPr>
        <w:t>th</w:t>
      </w:r>
      <w:r w:rsidRPr="00A61C3E">
        <w:rPr>
          <w:rFonts w:ascii="Arial" w:hAnsi="Arial" w:cs="Arial"/>
          <w:color w:val="7030A0"/>
          <w:sz w:val="22"/>
          <w:szCs w:val="22"/>
          <w:lang w:val="en-US" w:eastAsia="ko-KR"/>
        </w:rPr>
        <w:t xml:space="preserve"> CORRECTION</w:t>
      </w:r>
    </w:p>
    <w:p w14:paraId="7AA78055" w14:textId="77777777" w:rsidR="00A61C3E" w:rsidRPr="00A61C3E" w:rsidRDefault="00A61C3E" w:rsidP="00A61C3E">
      <w:pPr>
        <w:overflowPunct w:val="0"/>
        <w:autoSpaceDE w:val="0"/>
        <w:autoSpaceDN w:val="0"/>
        <w:adjustRightInd w:val="0"/>
        <w:textAlignment w:val="baseline"/>
        <w:rPr>
          <w:lang w:eastAsia="zh-CN"/>
        </w:rPr>
      </w:pPr>
    </w:p>
    <w:p w14:paraId="06F3240F" w14:textId="77777777" w:rsidR="00A61C3E" w:rsidRPr="00A61C3E" w:rsidRDefault="00A61C3E" w:rsidP="00A61C3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95" w:name="_Hlk45207065"/>
      <w:bookmarkStart w:id="96" w:name="_Toc520237532"/>
      <w:bookmarkEnd w:id="63"/>
      <w:r w:rsidRPr="00A61C3E">
        <w:rPr>
          <w:rFonts w:ascii="Arial" w:hAnsi="Arial"/>
          <w:sz w:val="22"/>
          <w:lang w:eastAsia="zh-CN"/>
        </w:rPr>
        <w:t>9.3.9.3.3</w:t>
      </w:r>
      <w:r w:rsidRPr="00A61C3E">
        <w:rPr>
          <w:rFonts w:ascii="Arial" w:hAnsi="Arial"/>
          <w:sz w:val="22"/>
          <w:lang w:eastAsia="zh-CN"/>
        </w:rPr>
        <w:tab/>
        <w:t>Scheduling availability of UE performing measurements on FR2</w:t>
      </w:r>
    </w:p>
    <w:p w14:paraId="38BB0B92"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The following scheduling restriction applies due to SS-RSRP or SS-SINR measurement on an FR2 int</w:t>
      </w:r>
      <w:r w:rsidRPr="00A61C3E">
        <w:rPr>
          <w:rFonts w:hint="eastAsia"/>
          <w:lang w:eastAsia="zh-CN"/>
        </w:rPr>
        <w:t>er</w:t>
      </w:r>
      <w:r w:rsidRPr="00A61C3E">
        <w:rPr>
          <w:lang w:eastAsia="zh-CN"/>
        </w:rPr>
        <w:t>-frequency cell</w:t>
      </w:r>
    </w:p>
    <w:p w14:paraId="7AB7BBBF"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val="en-US" w:eastAsia="zh-CN"/>
        </w:rPr>
        <w:tab/>
        <w:t xml:space="preserve">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75AA9B2D" w14:textId="77777777" w:rsidR="00A61C3E" w:rsidRPr="00A61C3E" w:rsidRDefault="00A61C3E" w:rsidP="00A61C3E">
      <w:pPr>
        <w:overflowPunct w:val="0"/>
        <w:autoSpaceDE w:val="0"/>
        <w:autoSpaceDN w:val="0"/>
        <w:adjustRightInd w:val="0"/>
        <w:textAlignment w:val="baseline"/>
        <w:rPr>
          <w:lang w:val="en-US" w:eastAsia="zh-CN"/>
        </w:rPr>
      </w:pPr>
      <w:r w:rsidRPr="00A61C3E">
        <w:rPr>
          <w:lang w:val="en-US" w:eastAsia="zh-CN"/>
        </w:rPr>
        <w:t xml:space="preserve">The following scheduling restriction applies to SS-RSRQ measurement on an FR2 </w:t>
      </w:r>
      <w:r w:rsidRPr="00A61C3E">
        <w:rPr>
          <w:rFonts w:hint="eastAsia"/>
          <w:lang w:val="en-US" w:eastAsia="zh-CN"/>
        </w:rPr>
        <w:t>inter</w:t>
      </w:r>
      <w:r w:rsidRPr="00A61C3E">
        <w:rPr>
          <w:lang w:val="en-US" w:eastAsia="zh-CN"/>
        </w:rPr>
        <w:t>-frequency cell</w:t>
      </w:r>
    </w:p>
    <w:p w14:paraId="2D0FF2E1"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val="en-US" w:eastAsia="zh-CN"/>
        </w:rPr>
        <w:t>-</w:t>
      </w:r>
      <w:r w:rsidRPr="00A61C3E">
        <w:rPr>
          <w:lang w:val="en-US" w:eastAsia="zh-CN"/>
        </w:rPr>
        <w:tab/>
        <w:t>The UE is not expected to transmit PUCCH/PUSCH/SRS or receive PDCCH/PDSCH/TRS/CSI-RS for CQI on SSB symbols to be measured, RSSI measurement symbols, and on 1 data symbol before each consecutive SSB to be measured/RSSI symbols and 1 data symbol after each consecutive SSB to be measured/RSSI symbols within SMTC window duration</w:t>
      </w:r>
      <w:r w:rsidRPr="00A61C3E">
        <w:rPr>
          <w:i/>
          <w:lang w:eastAsia="zh-CN"/>
        </w:rPr>
        <w:t>.</w:t>
      </w:r>
    </w:p>
    <w:p w14:paraId="57E55A02" w14:textId="77777777" w:rsidR="00A61C3E" w:rsidRPr="00A61C3E" w:rsidRDefault="00A61C3E" w:rsidP="00A61C3E">
      <w:pPr>
        <w:overflowPunct w:val="0"/>
        <w:autoSpaceDE w:val="0"/>
        <w:autoSpaceDN w:val="0"/>
        <w:adjustRightInd w:val="0"/>
        <w:textAlignment w:val="baseline"/>
        <w:rPr>
          <w:rFonts w:eastAsia="MS Mincho"/>
          <w:lang w:val="en-US" w:eastAsia="ja-JP"/>
        </w:rPr>
      </w:pPr>
      <w:r w:rsidRPr="00A61C3E">
        <w:rPr>
          <w:lang w:val="en-US" w:eastAsia="zh-CN"/>
        </w:rPr>
        <w:t>When intra</w:t>
      </w:r>
      <w:r w:rsidRPr="00A61C3E">
        <w:rPr>
          <w:rFonts w:eastAsia="MS Mincho"/>
          <w:lang w:val="en-US" w:eastAsia="ja-JP"/>
        </w:rPr>
        <w:t>-</w:t>
      </w:r>
      <w:r w:rsidRPr="00A61C3E">
        <w:rPr>
          <w:lang w:val="en-US" w:eastAsia="zh-CN"/>
        </w:rPr>
        <w:t>band carrier aggregation is perfo</w:t>
      </w:r>
      <w:r w:rsidRPr="00A61C3E">
        <w:rPr>
          <w:rFonts w:eastAsia="MS Mincho"/>
          <w:lang w:val="en-US" w:eastAsia="ja-JP"/>
        </w:rPr>
        <w:t>r</w:t>
      </w:r>
      <w:r w:rsidRPr="00A61C3E">
        <w:rPr>
          <w:lang w:val="en-US" w:eastAsia="zh-CN"/>
        </w:rPr>
        <w:t>med, the scheduling restrictions due to a given serving cell also apply to all other serving cells in the same band on the symbols</w:t>
      </w:r>
      <w:r w:rsidRPr="00A61C3E">
        <w:rPr>
          <w:lang w:eastAsia="zh-CN"/>
        </w:rPr>
        <w:t xml:space="preserve"> that fully or partially overlap with aforementioned restricted symbols</w:t>
      </w:r>
      <w:r w:rsidRPr="00A61C3E">
        <w:rPr>
          <w:lang w:val="en-US" w:eastAsia="zh-CN"/>
        </w:rPr>
        <w:t>.</w:t>
      </w:r>
      <w:r w:rsidRPr="00A61C3E">
        <w:rPr>
          <w:rFonts w:eastAsia="MS Mincho"/>
          <w:lang w:val="en-US" w:eastAsia="ja-JP"/>
        </w:rPr>
        <w:t xml:space="preserve"> </w:t>
      </w:r>
    </w:p>
    <w:p w14:paraId="14BAE861" w14:textId="77777777"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If following conditions are met:</w:t>
      </w:r>
    </w:p>
    <w:p w14:paraId="6171890F"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rFonts w:hint="eastAsia"/>
          <w:lang w:eastAsia="ja-JP"/>
        </w:rPr>
        <w:t>-</w:t>
      </w:r>
      <w:r w:rsidRPr="00A61C3E">
        <w:rPr>
          <w:lang w:eastAsia="ja-JP"/>
        </w:rPr>
        <w:tab/>
        <w:t>The UE has been notified about system information update through paging,</w:t>
      </w:r>
    </w:p>
    <w:p w14:paraId="5BA3EAA6"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lang w:eastAsia="zh-CN"/>
        </w:rPr>
        <w:t>-</w:t>
      </w:r>
      <w:r w:rsidRPr="00A61C3E">
        <w:rPr>
          <w:lang w:eastAsia="zh-CN"/>
        </w:rPr>
        <w:tab/>
        <w:t>The gap between the UE’s reception of PDCCH that UE monitors in the Type 2-PDCCH CSS set that notifies system information update, and the PDCCH that UE monitors in the Type0-PDCCH CSS set, is greater than 2 slots.</w:t>
      </w:r>
    </w:p>
    <w:p w14:paraId="3A6DD937" w14:textId="12750F1B"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lastRenderedPageBreak/>
        <w:t xml:space="preserve">For the SSB and CORESET for RMSI scheduling multiplexing patterns 3, the UE </w:t>
      </w:r>
      <w:ins w:id="97" w:author="BeammWave" w:date="2024-04-16T05:28:00Z">
        <w:r w:rsidRPr="00A61C3E">
          <w:rPr>
            <w:rFonts w:eastAsia="MS Mincho"/>
            <w:lang w:eastAsia="ja-JP"/>
          </w:rPr>
          <w:t>sha</w:t>
        </w:r>
      </w:ins>
      <w:ins w:id="98" w:author="BeammWave" w:date="2024-04-16T05:29:00Z">
        <w:r w:rsidRPr="00A61C3E">
          <w:rPr>
            <w:rFonts w:eastAsia="MS Mincho"/>
            <w:lang w:eastAsia="ja-JP"/>
          </w:rPr>
          <w:t>ll</w:t>
        </w:r>
      </w:ins>
      <w:ins w:id="99" w:author="BeammWave" w:date="2024-05-09T20:28:00Z" w16du:dateUtc="2024-05-09T18:28:00Z">
        <w:r w:rsidR="00530322">
          <w:rPr>
            <w:rFonts w:eastAsia="MS Mincho"/>
            <w:lang w:eastAsia="ja-JP"/>
          </w:rPr>
          <w:t xml:space="preserve"> be able to</w:t>
        </w:r>
      </w:ins>
      <w:del w:id="100" w:author="BeammWave" w:date="2024-04-16T05:28:00Z">
        <w:r w:rsidRPr="00A61C3E" w:rsidDel="00B324A4">
          <w:rPr>
            <w:rFonts w:eastAsia="MS Mincho"/>
            <w:lang w:eastAsia="ja-JP"/>
          </w:rPr>
          <w:delText>is expected to</w:delText>
        </w:r>
      </w:del>
      <w:r w:rsidRPr="00A61C3E">
        <w:rPr>
          <w:rFonts w:eastAsia="MS Mincho"/>
          <w:lang w:eastAsia="ja-JP"/>
        </w:rPr>
        <w:t xml:space="preserve"> receive the PDCCH that the UE monitors in the Type0-PDCCH CSS set, and the corresponding PDSCH, on SSB symbols to be measured; and </w:t>
      </w:r>
    </w:p>
    <w:p w14:paraId="2332F6F0" w14:textId="0F579687"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 xml:space="preserve">For the SSB and CORESET for RMSI scheduling multiplexing patterns 2, the UE </w:t>
      </w:r>
      <w:ins w:id="101" w:author="BeammWave" w:date="2024-04-16T05:29:00Z">
        <w:r w:rsidRPr="00A61C3E">
          <w:rPr>
            <w:rFonts w:eastAsia="MS Mincho"/>
            <w:lang w:eastAsia="ja-JP"/>
          </w:rPr>
          <w:t>shall</w:t>
        </w:r>
      </w:ins>
      <w:ins w:id="102" w:author="BeammWave" w:date="2024-05-09T20:28:00Z" w16du:dateUtc="2024-05-09T18:28:00Z">
        <w:r w:rsidR="00530322">
          <w:rPr>
            <w:rFonts w:eastAsia="MS Mincho"/>
            <w:lang w:eastAsia="ja-JP"/>
          </w:rPr>
          <w:t xml:space="preserve"> be able to</w:t>
        </w:r>
      </w:ins>
      <w:del w:id="103" w:author="BeammWave" w:date="2024-04-16T05:29:00Z">
        <w:r w:rsidRPr="00A61C3E" w:rsidDel="00A16BA3">
          <w:rPr>
            <w:rFonts w:eastAsia="MS Mincho"/>
            <w:lang w:eastAsia="ja-JP"/>
          </w:rPr>
          <w:delText>is expected to</w:delText>
        </w:r>
      </w:del>
      <w:r w:rsidRPr="00A61C3E">
        <w:rPr>
          <w:rFonts w:eastAsia="MS Mincho"/>
          <w:lang w:eastAsia="ja-JP"/>
        </w:rPr>
        <w:t xml:space="preserve"> receive PDSCH that corresponds to the PDCCH that the UE monitors in the Type0-PDCCH CSS set, on SSB symbols to be measured.</w:t>
      </w:r>
    </w:p>
    <w:p w14:paraId="75381480" w14:textId="77777777" w:rsidR="00A61C3E" w:rsidRPr="00A61C3E" w:rsidRDefault="00A61C3E" w:rsidP="00A61C3E">
      <w:pPr>
        <w:overflowPunct w:val="0"/>
        <w:autoSpaceDE w:val="0"/>
        <w:autoSpaceDN w:val="0"/>
        <w:adjustRightInd w:val="0"/>
        <w:textAlignment w:val="baseline"/>
        <w:rPr>
          <w:lang w:eastAsia="zh-CN"/>
        </w:rPr>
      </w:pPr>
    </w:p>
    <w:p w14:paraId="03775F00" w14:textId="003BCECA" w:rsidR="00A61C3E" w:rsidRPr="00A61C3E" w:rsidRDefault="00A61C3E" w:rsidP="00A61C3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A61C3E">
        <w:rPr>
          <w:rFonts w:ascii="Arial" w:hAnsi="Arial" w:cs="Arial"/>
          <w:color w:val="7030A0"/>
          <w:sz w:val="22"/>
          <w:szCs w:val="22"/>
          <w:lang w:val="en-US" w:eastAsia="ko-KR"/>
        </w:rPr>
        <w:t>18</w:t>
      </w:r>
      <w:r w:rsidRPr="00DF3A2A">
        <w:rPr>
          <w:rFonts w:ascii="Arial" w:hAnsi="Arial" w:cs="Arial"/>
          <w:color w:val="7030A0"/>
          <w:sz w:val="22"/>
          <w:szCs w:val="22"/>
          <w:vertAlign w:val="superscript"/>
          <w:lang w:val="en-US" w:eastAsia="ko-KR"/>
        </w:rPr>
        <w:t>th</w:t>
      </w:r>
      <w:r w:rsidRPr="00A61C3E">
        <w:rPr>
          <w:rFonts w:ascii="Arial" w:hAnsi="Arial" w:cs="Arial"/>
          <w:color w:val="7030A0"/>
          <w:sz w:val="22"/>
          <w:szCs w:val="22"/>
          <w:lang w:val="en-US" w:eastAsia="ko-KR"/>
        </w:rPr>
        <w:t xml:space="preserve"> CORRECTION</w:t>
      </w:r>
    </w:p>
    <w:p w14:paraId="15843714" w14:textId="77777777" w:rsidR="00A61C3E" w:rsidRPr="00A61C3E" w:rsidRDefault="00A61C3E" w:rsidP="00A61C3E">
      <w:pPr>
        <w:overflowPunct w:val="0"/>
        <w:autoSpaceDE w:val="0"/>
        <w:autoSpaceDN w:val="0"/>
        <w:adjustRightInd w:val="0"/>
        <w:textAlignment w:val="baseline"/>
        <w:rPr>
          <w:lang w:val="en-US" w:eastAsia="zh-CN"/>
        </w:rPr>
      </w:pPr>
    </w:p>
    <w:p w14:paraId="0C41B6F6" w14:textId="77777777" w:rsidR="00A61C3E" w:rsidRPr="00A61C3E" w:rsidRDefault="00A61C3E" w:rsidP="00A61C3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A61C3E">
        <w:rPr>
          <w:rFonts w:ascii="Arial" w:hAnsi="Arial"/>
          <w:sz w:val="22"/>
          <w:lang w:eastAsia="zh-CN"/>
        </w:rPr>
        <w:t>9.3.9.4.3</w:t>
      </w:r>
      <w:r w:rsidRPr="00A61C3E">
        <w:rPr>
          <w:rFonts w:ascii="Arial" w:hAnsi="Arial"/>
          <w:sz w:val="22"/>
          <w:lang w:eastAsia="zh-CN"/>
        </w:rPr>
        <w:tab/>
        <w:t>Scheduling availability of UE performing measurements on FR2</w:t>
      </w:r>
    </w:p>
    <w:p w14:paraId="5014B3CA"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 xml:space="preserve">When (1) UE does not support IBM between target measurement band and serving cell’s band(s) nor </w:t>
      </w:r>
      <w:r w:rsidRPr="00A61C3E">
        <w:rPr>
          <w:i/>
          <w:iCs/>
          <w:lang w:eastAsia="zh-CN"/>
        </w:rPr>
        <w:t>simultaneousRxTxInterBandCA</w:t>
      </w:r>
      <w:r w:rsidRPr="00A61C3E">
        <w:rPr>
          <w:lang w:eastAsia="zh-CN"/>
        </w:rPr>
        <w:t>, or (2) target measurement and a serving cell are on the same band, the following scheduling restriction applies to the serving cell due to SS-RSRP or SS-SINR measurement on an FR2 inter-frequency cell without MG and NCSG</w:t>
      </w:r>
      <w:r w:rsidRPr="00A61C3E">
        <w:rPr>
          <w:rFonts w:ascii="PMingLiU" w:eastAsia="PMingLiU" w:hAnsi="PMingLiU" w:hint="eastAsia"/>
          <w:lang w:eastAsia="zh-TW"/>
        </w:rPr>
        <w:t>:</w:t>
      </w:r>
    </w:p>
    <w:p w14:paraId="45421D9B"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 xml:space="preserve">The UE is not expected to transmit PUCCH/PUSCH/SRS or receive PDCCH/PDSCH/TRS/CSI-RS for CQI on the union of restricted serving cell symbols due to measurement of all MOs, where the restricted serving cell symbols due to measurement of MO </w:t>
      </w:r>
      <w:r w:rsidRPr="00A61C3E">
        <w:rPr>
          <w:i/>
          <w:iCs/>
          <w:lang w:val="en-US" w:eastAsia="zh-CN"/>
        </w:rPr>
        <w:t>i</w:t>
      </w:r>
      <w:r w:rsidRPr="00A61C3E">
        <w:rPr>
          <w:lang w:val="en-US" w:eastAsia="zh-CN"/>
        </w:rPr>
        <w:t xml:space="preserve"> include </w:t>
      </w:r>
    </w:p>
    <w:p w14:paraId="14769941"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SSB symbols to be measured on MO </w:t>
      </w:r>
      <w:r w:rsidRPr="00A61C3E">
        <w:rPr>
          <w:i/>
          <w:iCs/>
          <w:lang w:val="en-US" w:eastAsia="zh-CN"/>
        </w:rPr>
        <w:t>i</w:t>
      </w:r>
      <w:r w:rsidRPr="00A61C3E">
        <w:rPr>
          <w:lang w:val="en-US" w:eastAsia="zh-CN"/>
        </w:rPr>
        <w:t xml:space="preserve">,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before each consecutive SSB symbols to be measured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after each consecutive SSB symbols to be measured within SMTC window duration, if </w:t>
      </w:r>
      <w:r w:rsidRPr="00A61C3E">
        <w:rPr>
          <w:i/>
          <w:iCs/>
          <w:lang w:val="en-US" w:eastAsia="zh-CN"/>
        </w:rPr>
        <w:t>deriveSSB</w:t>
      </w:r>
      <w:r w:rsidRPr="00A61C3E">
        <w:rPr>
          <w:i/>
          <w:iCs/>
          <w:lang w:val="en-US" w:eastAsia="zh-CN"/>
        </w:rPr>
        <w:noBreakHyphen/>
        <w:t>IndexFromCellInter</w:t>
      </w:r>
      <w:r w:rsidRPr="00A61C3E">
        <w:rPr>
          <w:i/>
          <w:iCs/>
          <w:lang w:val="en-US" w:eastAsia="zh-CN"/>
        </w:rPr>
        <w:noBreakHyphen/>
        <w:t>r17</w:t>
      </w:r>
      <w:r w:rsidRPr="00A61C3E">
        <w:rPr>
          <w:lang w:val="en-US" w:eastAsia="zh-CN"/>
        </w:rPr>
        <w:t xml:space="preserve"> is enabled for MO </w:t>
      </w:r>
      <w:r w:rsidRPr="00A61C3E">
        <w:rPr>
          <w:i/>
          <w:iCs/>
          <w:lang w:val="en-US" w:eastAsia="zh-CN"/>
        </w:rPr>
        <w:t>i</w:t>
      </w:r>
      <w:r w:rsidRPr="00A61C3E">
        <w:rPr>
          <w:lang w:val="en-US" w:eastAsia="zh-CN"/>
        </w:rPr>
        <w:t>.</w:t>
      </w:r>
      <w:r w:rsidRPr="00A61C3E">
        <w:rPr>
          <w:bCs/>
          <w:iCs/>
          <w:lang w:val="en-US" w:eastAsia="zh-CN"/>
        </w:rPr>
        <w:t xml:space="preserve"> </w:t>
      </w:r>
      <w:r w:rsidRPr="00A61C3E">
        <w:rPr>
          <w:rFonts w:ascii="Cambria Math" w:hAnsi="Cambria Math" w:cs="Cambria Math"/>
          <w:bCs/>
          <w:iCs/>
          <w:lang w:val="en-US" w:eastAsia="zh-CN"/>
        </w:rPr>
        <w:t>△</w:t>
      </w:r>
      <w:r w:rsidRPr="00A61C3E">
        <w:rPr>
          <w:bCs/>
          <w:iCs/>
          <w:lang w:val="en-US" w:eastAsia="zh-CN"/>
        </w:rPr>
        <w:t>t is defined as the minimum integer number of symbols with total duration no smaller than the tolerance specified in clause 7.8.</w:t>
      </w:r>
    </w:p>
    <w:p w14:paraId="24E21334"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SMTC window for MO </w:t>
      </w:r>
      <w:r w:rsidRPr="00A61C3E">
        <w:rPr>
          <w:i/>
          <w:iCs/>
          <w:lang w:val="en-US" w:eastAsia="zh-CN"/>
        </w:rPr>
        <w:t>i</w:t>
      </w:r>
      <w:r w:rsidRPr="00A61C3E">
        <w:rPr>
          <w:lang w:val="en-US" w:eastAsia="zh-CN"/>
        </w:rPr>
        <w:t xml:space="preserve"> and on 1 serving cell symbol before and after the SMTC window, if </w:t>
      </w:r>
      <w:r w:rsidRPr="00A61C3E">
        <w:rPr>
          <w:i/>
          <w:iCs/>
          <w:lang w:val="en-US" w:eastAsia="zh-CN"/>
        </w:rPr>
        <w:t>deriveSSB-IndexFromCellInter-r17</w:t>
      </w:r>
      <w:r w:rsidRPr="00A61C3E">
        <w:rPr>
          <w:lang w:val="en-US" w:eastAsia="zh-CN"/>
        </w:rPr>
        <w:t xml:space="preserve"> is not enabled for MO </w:t>
      </w:r>
      <w:r w:rsidRPr="00A61C3E">
        <w:rPr>
          <w:i/>
          <w:iCs/>
          <w:lang w:val="en-US" w:eastAsia="zh-CN"/>
        </w:rPr>
        <w:t>i</w:t>
      </w:r>
      <w:r w:rsidRPr="00A61C3E">
        <w:rPr>
          <w:lang w:val="en-US" w:eastAsia="zh-CN"/>
        </w:rPr>
        <w:t>,</w:t>
      </w:r>
    </w:p>
    <w:p w14:paraId="10077B66"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and due to SS-RSRQ measurement on an FR2 inter-frequency cell with</w:t>
      </w:r>
      <w:r w:rsidRPr="00A61C3E">
        <w:rPr>
          <w:lang w:eastAsia="zh-CN"/>
        </w:rPr>
        <w:t>out MG and</w:t>
      </w:r>
      <w:r w:rsidRPr="00A61C3E">
        <w:rPr>
          <w:lang w:val="en-US" w:eastAsia="zh-CN"/>
        </w:rPr>
        <w:t xml:space="preserve"> NCSG</w:t>
      </w:r>
    </w:p>
    <w:p w14:paraId="0A15B2CD"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 xml:space="preserve">The UE is not expected to transmit PUCCH/PUSCH/SRS or receive PDCCH/PDSCH/TRS/CSI-RS for CQI on the union of restricted serving cell symbols due to measurement of all MOs, where the restricted serving cell symbols due to measurement of MO </w:t>
      </w:r>
      <w:r w:rsidRPr="00A61C3E">
        <w:rPr>
          <w:i/>
          <w:iCs/>
          <w:lang w:val="en-US" w:eastAsia="zh-CN"/>
        </w:rPr>
        <w:t>i</w:t>
      </w:r>
      <w:r w:rsidRPr="00A61C3E">
        <w:rPr>
          <w:lang w:val="en-US" w:eastAsia="zh-CN"/>
        </w:rPr>
        <w:t xml:space="preserve"> include </w:t>
      </w:r>
    </w:p>
    <w:p w14:paraId="7D792588"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SSB symbols to be measured on MO </w:t>
      </w:r>
      <w:r w:rsidRPr="00A61C3E">
        <w:rPr>
          <w:i/>
          <w:iCs/>
          <w:lang w:val="en-US" w:eastAsia="zh-CN"/>
        </w:rPr>
        <w:t>i</w:t>
      </w:r>
      <w:r w:rsidRPr="00A61C3E">
        <w:rPr>
          <w:lang w:val="en-US" w:eastAsia="zh-CN"/>
        </w:rPr>
        <w:t xml:space="preserve">,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before each consecutive SSB symbols to be measured and RSSI measurement symbols,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after each consecutive SSB symbols to be measured and RSSI measurement symbols within SMTC window duration, if </w:t>
      </w:r>
      <w:r w:rsidRPr="00A61C3E">
        <w:rPr>
          <w:i/>
          <w:iCs/>
          <w:lang w:val="en-US" w:eastAsia="zh-CN"/>
        </w:rPr>
        <w:t>deriveSSB-IndexFromCellInter-r17</w:t>
      </w:r>
      <w:r w:rsidRPr="00A61C3E">
        <w:rPr>
          <w:lang w:val="en-US" w:eastAsia="zh-CN"/>
        </w:rPr>
        <w:t xml:space="preserve"> is enabled for MO </w:t>
      </w:r>
      <w:r w:rsidRPr="00A61C3E">
        <w:rPr>
          <w:i/>
          <w:iCs/>
          <w:lang w:val="en-US" w:eastAsia="zh-CN"/>
        </w:rPr>
        <w:t>i</w:t>
      </w:r>
      <w:r w:rsidRPr="00A61C3E">
        <w:rPr>
          <w:lang w:val="en-US" w:eastAsia="zh-CN"/>
        </w:rPr>
        <w:t>.</w:t>
      </w:r>
      <w:r w:rsidRPr="00A61C3E">
        <w:rPr>
          <w:bCs/>
          <w:iCs/>
          <w:lang w:val="en-US" w:eastAsia="zh-CN"/>
        </w:rPr>
        <w:t xml:space="preserve"> </w:t>
      </w:r>
      <w:r w:rsidRPr="00A61C3E">
        <w:rPr>
          <w:rFonts w:ascii="Cambria Math" w:hAnsi="Cambria Math" w:cs="Cambria Math"/>
          <w:bCs/>
          <w:iCs/>
          <w:lang w:val="en-US" w:eastAsia="zh-CN"/>
        </w:rPr>
        <w:t>△</w:t>
      </w:r>
      <w:r w:rsidRPr="00A61C3E">
        <w:rPr>
          <w:bCs/>
          <w:iCs/>
          <w:lang w:val="en-US" w:eastAsia="zh-CN"/>
        </w:rPr>
        <w:t>t is defined as the minimum integer number of symbols with total duration no smaller than the tolerance specified in clause 7.8.</w:t>
      </w:r>
    </w:p>
    <w:p w14:paraId="2BA1C20D"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SMTC window for MO </w:t>
      </w:r>
      <w:r w:rsidRPr="00A61C3E">
        <w:rPr>
          <w:i/>
          <w:iCs/>
          <w:lang w:val="en-US" w:eastAsia="zh-CN"/>
        </w:rPr>
        <w:t>i</w:t>
      </w:r>
      <w:r w:rsidRPr="00A61C3E">
        <w:rPr>
          <w:lang w:val="en-US" w:eastAsia="zh-CN"/>
        </w:rPr>
        <w:t xml:space="preserve"> and on 1 serving cell symbol before and after the SMTC window, if </w:t>
      </w:r>
      <w:r w:rsidRPr="00A61C3E">
        <w:rPr>
          <w:i/>
          <w:iCs/>
          <w:lang w:val="en-US" w:eastAsia="zh-CN"/>
        </w:rPr>
        <w:t>deriveSSB-IndexFromCellInter-r17</w:t>
      </w:r>
      <w:r w:rsidRPr="00A61C3E">
        <w:rPr>
          <w:lang w:val="en-US" w:eastAsia="zh-CN"/>
        </w:rPr>
        <w:t xml:space="preserve"> is not enabled for MO </w:t>
      </w:r>
      <w:r w:rsidRPr="00A61C3E">
        <w:rPr>
          <w:i/>
          <w:iCs/>
          <w:lang w:val="en-US" w:eastAsia="zh-CN"/>
        </w:rPr>
        <w:t>i</w:t>
      </w:r>
      <w:r w:rsidRPr="00A61C3E">
        <w:rPr>
          <w:lang w:val="en-US" w:eastAsia="zh-CN"/>
        </w:rPr>
        <w:t>.</w:t>
      </w:r>
    </w:p>
    <w:p w14:paraId="779E3912" w14:textId="77777777" w:rsidR="00A61C3E" w:rsidRPr="00A61C3E" w:rsidRDefault="00A61C3E" w:rsidP="00A61C3E">
      <w:pPr>
        <w:overflowPunct w:val="0"/>
        <w:autoSpaceDE w:val="0"/>
        <w:autoSpaceDN w:val="0"/>
        <w:adjustRightInd w:val="0"/>
        <w:textAlignment w:val="baseline"/>
        <w:rPr>
          <w:rFonts w:eastAsia="SimSun"/>
          <w:lang w:eastAsia="zh-CN"/>
        </w:rPr>
      </w:pPr>
      <w:r w:rsidRPr="00A61C3E">
        <w:rPr>
          <w:rFonts w:eastAsia="SimSun"/>
          <w:lang w:eastAsia="zh-CN"/>
        </w:rPr>
        <w:t>When UE does n</w:t>
      </w:r>
      <w:r w:rsidRPr="00A61C3E">
        <w:rPr>
          <w:rFonts w:eastAsia="SimSun" w:hint="eastAsia"/>
          <w:lang w:eastAsia="zh-CN"/>
        </w:rPr>
        <w:t>o</w:t>
      </w:r>
      <w:r w:rsidRPr="00A61C3E">
        <w:rPr>
          <w:rFonts w:eastAsia="SimSun"/>
          <w:lang w:eastAsia="zh-CN"/>
        </w:rPr>
        <w:t xml:space="preserve">t support IBM between target measurement band and serving cell’s band(s) </w:t>
      </w:r>
      <w:r w:rsidRPr="00A61C3E">
        <w:rPr>
          <w:rFonts w:eastAsia="SimSun" w:hint="eastAsia"/>
          <w:lang w:eastAsia="zh-CN"/>
        </w:rPr>
        <w:t>but</w:t>
      </w:r>
      <w:r w:rsidRPr="00A61C3E">
        <w:rPr>
          <w:rFonts w:eastAsia="SimSun"/>
          <w:lang w:eastAsia="zh-CN"/>
        </w:rPr>
        <w:t xml:space="preserve"> supports </w:t>
      </w:r>
      <w:r w:rsidRPr="00A61C3E">
        <w:rPr>
          <w:rFonts w:eastAsia="SimSun"/>
          <w:i/>
          <w:iCs/>
          <w:lang w:eastAsia="zh-CN"/>
        </w:rPr>
        <w:t>simultaneousRxTxInterBandCA</w:t>
      </w:r>
      <w:r w:rsidRPr="00A61C3E">
        <w:rPr>
          <w:rFonts w:eastAsia="SimSun"/>
          <w:lang w:eastAsia="zh-CN"/>
        </w:rPr>
        <w:t>, the following scheduling restriction applies to the serving cell due to SS-RSRP or SS-SINR measurement on an FR2 inter-frequency cell with</w:t>
      </w:r>
      <w:r w:rsidRPr="00A61C3E">
        <w:rPr>
          <w:lang w:eastAsia="zh-CN"/>
        </w:rPr>
        <w:t>out MG and</w:t>
      </w:r>
      <w:r w:rsidRPr="00A61C3E">
        <w:rPr>
          <w:rFonts w:eastAsia="SimSun"/>
          <w:lang w:eastAsia="zh-CN"/>
        </w:rPr>
        <w:t xml:space="preserve"> NCSG</w:t>
      </w:r>
    </w:p>
    <w:p w14:paraId="0C006B44"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 xml:space="preserve">The UE is not expected to receive PDCCH/PDSCH/TRS/CSI-RS for CQI on the union of restricted serving cell symbols due to measurement of all MOs, where the restricted serving cell symbols due to measurement of MO </w:t>
      </w:r>
      <w:r w:rsidRPr="00A61C3E">
        <w:rPr>
          <w:i/>
          <w:iCs/>
          <w:lang w:val="en-US" w:eastAsia="zh-CN"/>
        </w:rPr>
        <w:t>i</w:t>
      </w:r>
      <w:r w:rsidRPr="00A61C3E">
        <w:rPr>
          <w:lang w:val="en-US" w:eastAsia="zh-CN"/>
        </w:rPr>
        <w:t xml:space="preserve"> include </w:t>
      </w:r>
    </w:p>
    <w:p w14:paraId="071FCFC5"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SSB symbols to be measured on MO </w:t>
      </w:r>
      <w:r w:rsidRPr="00A61C3E">
        <w:rPr>
          <w:i/>
          <w:iCs/>
          <w:lang w:val="en-US" w:eastAsia="zh-CN"/>
        </w:rPr>
        <w:t>i</w:t>
      </w:r>
      <w:r w:rsidRPr="00A61C3E">
        <w:rPr>
          <w:lang w:val="en-US" w:eastAsia="zh-CN"/>
        </w:rPr>
        <w:t xml:space="preserve">,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before each consecutive SSB symbols to be measured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after each consecutive SSB symbols to be measured within SMTC window duration, if </w:t>
      </w:r>
      <w:r w:rsidRPr="00A61C3E">
        <w:rPr>
          <w:i/>
          <w:iCs/>
          <w:lang w:val="en-US" w:eastAsia="zh-CN"/>
        </w:rPr>
        <w:t>deriveSSB</w:t>
      </w:r>
      <w:r w:rsidRPr="00A61C3E">
        <w:rPr>
          <w:i/>
          <w:iCs/>
          <w:lang w:val="en-US" w:eastAsia="zh-CN"/>
        </w:rPr>
        <w:noBreakHyphen/>
        <w:t>IndexFromCellInter</w:t>
      </w:r>
      <w:r w:rsidRPr="00A61C3E">
        <w:rPr>
          <w:i/>
          <w:iCs/>
          <w:lang w:val="en-US" w:eastAsia="zh-CN"/>
        </w:rPr>
        <w:noBreakHyphen/>
        <w:t>r17</w:t>
      </w:r>
      <w:r w:rsidRPr="00A61C3E">
        <w:rPr>
          <w:lang w:val="en-US" w:eastAsia="zh-CN"/>
        </w:rPr>
        <w:t xml:space="preserve"> is enabled for MO </w:t>
      </w:r>
      <w:r w:rsidRPr="00A61C3E">
        <w:rPr>
          <w:i/>
          <w:iCs/>
          <w:lang w:val="en-US" w:eastAsia="zh-CN"/>
        </w:rPr>
        <w:t>i</w:t>
      </w:r>
      <w:r w:rsidRPr="00A61C3E">
        <w:rPr>
          <w:lang w:val="en-US" w:eastAsia="zh-CN"/>
        </w:rPr>
        <w:t>.</w:t>
      </w:r>
      <w:r w:rsidRPr="00A61C3E">
        <w:rPr>
          <w:bCs/>
          <w:iCs/>
          <w:lang w:val="en-US" w:eastAsia="zh-CN"/>
        </w:rPr>
        <w:t xml:space="preserve"> </w:t>
      </w:r>
      <w:r w:rsidRPr="00A61C3E">
        <w:rPr>
          <w:rFonts w:ascii="Cambria Math" w:hAnsi="Cambria Math" w:cs="Cambria Math"/>
          <w:bCs/>
          <w:iCs/>
          <w:lang w:val="en-US" w:eastAsia="zh-CN"/>
        </w:rPr>
        <w:t>△</w:t>
      </w:r>
      <w:r w:rsidRPr="00A61C3E">
        <w:rPr>
          <w:bCs/>
          <w:iCs/>
          <w:lang w:val="en-US" w:eastAsia="zh-CN"/>
        </w:rPr>
        <w:t xml:space="preserve">t is defined as the minimum integer number of symbols with total duration no smaller than the tolerance specified in </w:t>
      </w:r>
      <w:r w:rsidRPr="00A61C3E">
        <w:rPr>
          <w:rFonts w:eastAsia="SimSun"/>
          <w:bCs/>
          <w:iCs/>
          <w:lang w:val="en-US" w:eastAsia="zh-CN"/>
        </w:rPr>
        <w:t>clause 7.9.</w:t>
      </w:r>
    </w:p>
    <w:p w14:paraId="6A7277A7"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lastRenderedPageBreak/>
        <w:t>-</w:t>
      </w:r>
      <w:r w:rsidRPr="00A61C3E">
        <w:rPr>
          <w:lang w:val="en-US" w:eastAsia="zh-CN"/>
        </w:rPr>
        <w:tab/>
        <w:t xml:space="preserve">serving cell symbols fully or partially overlap with SMTC window for MO </w:t>
      </w:r>
      <w:r w:rsidRPr="00A61C3E">
        <w:rPr>
          <w:i/>
          <w:iCs/>
          <w:lang w:val="en-US" w:eastAsia="zh-CN"/>
        </w:rPr>
        <w:t>i</w:t>
      </w:r>
      <w:r w:rsidRPr="00A61C3E">
        <w:rPr>
          <w:lang w:val="en-US" w:eastAsia="zh-CN"/>
        </w:rPr>
        <w:t xml:space="preserve"> and on 1 serving cell symbol before and after the SMTC window, if </w:t>
      </w:r>
      <w:r w:rsidRPr="00A61C3E">
        <w:rPr>
          <w:i/>
          <w:iCs/>
          <w:lang w:val="en-US" w:eastAsia="zh-CN"/>
        </w:rPr>
        <w:t>deriveSSB-IndexFromCellInter-r17</w:t>
      </w:r>
      <w:r w:rsidRPr="00A61C3E">
        <w:rPr>
          <w:lang w:val="en-US" w:eastAsia="zh-CN"/>
        </w:rPr>
        <w:t xml:space="preserve"> is not enabled for MO </w:t>
      </w:r>
      <w:r w:rsidRPr="00A61C3E">
        <w:rPr>
          <w:i/>
          <w:iCs/>
          <w:lang w:val="en-US" w:eastAsia="zh-CN"/>
        </w:rPr>
        <w:t>i</w:t>
      </w:r>
      <w:r w:rsidRPr="00A61C3E">
        <w:rPr>
          <w:lang w:val="en-US" w:eastAsia="zh-CN"/>
        </w:rPr>
        <w:t>,</w:t>
      </w:r>
    </w:p>
    <w:p w14:paraId="44653F9F"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and due to SS-RSRQ measurement on an FR2 inter-frequency cell with</w:t>
      </w:r>
      <w:r w:rsidRPr="00A61C3E">
        <w:rPr>
          <w:lang w:eastAsia="zh-CN"/>
        </w:rPr>
        <w:t>out MG and</w:t>
      </w:r>
      <w:r w:rsidRPr="00A61C3E">
        <w:rPr>
          <w:lang w:val="en-US" w:eastAsia="zh-CN"/>
        </w:rPr>
        <w:t xml:space="preserve"> NCSG</w:t>
      </w:r>
    </w:p>
    <w:p w14:paraId="7B469D8F"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 xml:space="preserve">The UE is not expected to receive PDCCH/PDSCH/TRS/CSI-RS for CQI on the union of restricted serving cell symbols due to measurement of all MOs, where the restricted serving cell symbols due to measurement of MO </w:t>
      </w:r>
      <w:r w:rsidRPr="00A61C3E">
        <w:rPr>
          <w:i/>
          <w:iCs/>
          <w:lang w:val="en-US" w:eastAsia="zh-CN"/>
        </w:rPr>
        <w:t>i</w:t>
      </w:r>
      <w:r w:rsidRPr="00A61C3E">
        <w:rPr>
          <w:lang w:val="en-US" w:eastAsia="zh-CN"/>
        </w:rPr>
        <w:t xml:space="preserve"> include </w:t>
      </w:r>
    </w:p>
    <w:p w14:paraId="5F177F3E"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SSB symbols to be measured on MO </w:t>
      </w:r>
      <w:r w:rsidRPr="00A61C3E">
        <w:rPr>
          <w:i/>
          <w:iCs/>
          <w:lang w:val="en-US" w:eastAsia="zh-CN"/>
        </w:rPr>
        <w:t>i</w:t>
      </w:r>
      <w:r w:rsidRPr="00A61C3E">
        <w:rPr>
          <w:lang w:val="en-US" w:eastAsia="zh-CN"/>
        </w:rPr>
        <w:t xml:space="preserve">,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before each consecutive SSB symbols to be measured and RSSI measurement symbols,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after each consecutive SSB symbols to be measured and RSSI measurement symbols within SMTC window duration, if </w:t>
      </w:r>
      <w:r w:rsidRPr="00A61C3E">
        <w:rPr>
          <w:i/>
          <w:iCs/>
          <w:lang w:val="en-US" w:eastAsia="zh-CN"/>
        </w:rPr>
        <w:t>deriveSSB-IndexFromCellInter-r17</w:t>
      </w:r>
      <w:r w:rsidRPr="00A61C3E">
        <w:rPr>
          <w:lang w:val="en-US" w:eastAsia="zh-CN"/>
        </w:rPr>
        <w:t xml:space="preserve"> is enabled for MO </w:t>
      </w:r>
      <w:r w:rsidRPr="00A61C3E">
        <w:rPr>
          <w:i/>
          <w:iCs/>
          <w:lang w:val="en-US" w:eastAsia="zh-CN"/>
        </w:rPr>
        <w:t>i</w:t>
      </w:r>
      <w:r w:rsidRPr="00A61C3E">
        <w:rPr>
          <w:lang w:val="en-US" w:eastAsia="zh-CN"/>
        </w:rPr>
        <w:t>.</w:t>
      </w:r>
      <w:r w:rsidRPr="00A61C3E">
        <w:rPr>
          <w:bCs/>
          <w:iCs/>
          <w:lang w:val="en-US" w:eastAsia="zh-CN"/>
        </w:rPr>
        <w:t xml:space="preserve"> </w:t>
      </w:r>
      <w:r w:rsidRPr="00A61C3E">
        <w:rPr>
          <w:rFonts w:ascii="Cambria Math" w:hAnsi="Cambria Math" w:cs="Cambria Math"/>
          <w:bCs/>
          <w:iCs/>
          <w:lang w:val="en-US" w:eastAsia="zh-CN"/>
        </w:rPr>
        <w:t>△</w:t>
      </w:r>
      <w:r w:rsidRPr="00A61C3E">
        <w:rPr>
          <w:bCs/>
          <w:iCs/>
          <w:lang w:val="en-US" w:eastAsia="zh-CN"/>
        </w:rPr>
        <w:t>t is defined as the minimum integer number of symbols with total duration no smaller than the tolerance specified in</w:t>
      </w:r>
      <w:r w:rsidRPr="00A61C3E">
        <w:rPr>
          <w:rFonts w:eastAsia="SimSun"/>
          <w:bCs/>
          <w:iCs/>
          <w:lang w:val="en-US" w:eastAsia="zh-CN"/>
        </w:rPr>
        <w:t xml:space="preserve"> clause 7.8.</w:t>
      </w:r>
    </w:p>
    <w:p w14:paraId="237956F3"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SMTC window for MO </w:t>
      </w:r>
      <w:r w:rsidRPr="00A61C3E">
        <w:rPr>
          <w:i/>
          <w:iCs/>
          <w:lang w:val="en-US" w:eastAsia="zh-CN"/>
        </w:rPr>
        <w:t>i</w:t>
      </w:r>
      <w:r w:rsidRPr="00A61C3E">
        <w:rPr>
          <w:lang w:val="en-US" w:eastAsia="zh-CN"/>
        </w:rPr>
        <w:t xml:space="preserve"> and on 1 serving cell symbol before and after the SMTC window, if </w:t>
      </w:r>
      <w:r w:rsidRPr="00A61C3E">
        <w:rPr>
          <w:i/>
          <w:iCs/>
          <w:lang w:val="en-US" w:eastAsia="zh-CN"/>
        </w:rPr>
        <w:t>deriveSSB-IndexFromCellInter-r17</w:t>
      </w:r>
      <w:r w:rsidRPr="00A61C3E">
        <w:rPr>
          <w:lang w:val="en-US" w:eastAsia="zh-CN"/>
        </w:rPr>
        <w:t xml:space="preserve"> is not enabled for MO </w:t>
      </w:r>
      <w:r w:rsidRPr="00A61C3E">
        <w:rPr>
          <w:i/>
          <w:iCs/>
          <w:lang w:val="en-US" w:eastAsia="zh-CN"/>
        </w:rPr>
        <w:t>i</w:t>
      </w:r>
      <w:r w:rsidRPr="00A61C3E">
        <w:rPr>
          <w:lang w:val="en-US" w:eastAsia="zh-CN"/>
        </w:rPr>
        <w:t>.</w:t>
      </w:r>
    </w:p>
    <w:p w14:paraId="01097190"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 xml:space="preserve">When UE supports IBM between target measurement band and serving cell’s band(s) but not </w:t>
      </w:r>
      <w:r w:rsidRPr="00A61C3E">
        <w:rPr>
          <w:i/>
          <w:iCs/>
          <w:lang w:eastAsia="zh-CN"/>
        </w:rPr>
        <w:t>simultaneousRxTxInterBandCA</w:t>
      </w:r>
      <w:r w:rsidRPr="00A61C3E">
        <w:rPr>
          <w:lang w:eastAsia="zh-CN"/>
        </w:rPr>
        <w:t>, the following scheduling restriction applies to the serving cell due to SS-RSRP or SS-SINR measurement on an FR2 inter-frequency cell without MG and NCSG</w:t>
      </w:r>
    </w:p>
    <w:p w14:paraId="62564726"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 xml:space="preserve">The UE is not expected to transmit PUCCH/PUSCH/SRS on the union of restricted serving cell symbols due to measurement of all MOs, where the restricted serving cell symbols due to measurement of MO </w:t>
      </w:r>
      <w:r w:rsidRPr="00A61C3E">
        <w:rPr>
          <w:i/>
          <w:iCs/>
          <w:lang w:val="en-US" w:eastAsia="zh-CN"/>
        </w:rPr>
        <w:t>i</w:t>
      </w:r>
      <w:r w:rsidRPr="00A61C3E">
        <w:rPr>
          <w:lang w:val="en-US" w:eastAsia="zh-CN"/>
        </w:rPr>
        <w:t xml:space="preserve"> include </w:t>
      </w:r>
    </w:p>
    <w:p w14:paraId="22F47298"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SSB symbols to be measured on MO </w:t>
      </w:r>
      <w:r w:rsidRPr="00A61C3E">
        <w:rPr>
          <w:i/>
          <w:iCs/>
          <w:lang w:val="en-US" w:eastAsia="zh-CN"/>
        </w:rPr>
        <w:t>i</w:t>
      </w:r>
      <w:r w:rsidRPr="00A61C3E">
        <w:rPr>
          <w:lang w:val="en-US" w:eastAsia="zh-CN"/>
        </w:rPr>
        <w:t xml:space="preserve">,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before each consecutive SSB symbols to be measured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after each consecutive SSB symbols to be measured within SMTC window duration, if </w:t>
      </w:r>
      <w:r w:rsidRPr="00A61C3E">
        <w:rPr>
          <w:i/>
          <w:iCs/>
          <w:lang w:val="en-US" w:eastAsia="zh-CN"/>
        </w:rPr>
        <w:t>deriveSSB</w:t>
      </w:r>
      <w:r w:rsidRPr="00A61C3E">
        <w:rPr>
          <w:i/>
          <w:iCs/>
          <w:lang w:val="en-US" w:eastAsia="zh-CN"/>
        </w:rPr>
        <w:noBreakHyphen/>
        <w:t>IndexFromCellInter</w:t>
      </w:r>
      <w:r w:rsidRPr="00A61C3E">
        <w:rPr>
          <w:i/>
          <w:iCs/>
          <w:lang w:val="en-US" w:eastAsia="zh-CN"/>
        </w:rPr>
        <w:noBreakHyphen/>
        <w:t>r17</w:t>
      </w:r>
      <w:r w:rsidRPr="00A61C3E">
        <w:rPr>
          <w:lang w:val="en-US" w:eastAsia="zh-CN"/>
        </w:rPr>
        <w:t xml:space="preserve"> is enabled for MO </w:t>
      </w:r>
      <w:r w:rsidRPr="00A61C3E">
        <w:rPr>
          <w:i/>
          <w:iCs/>
          <w:lang w:val="en-US" w:eastAsia="zh-CN"/>
        </w:rPr>
        <w:t>i</w:t>
      </w:r>
      <w:r w:rsidRPr="00A61C3E">
        <w:rPr>
          <w:lang w:val="en-US" w:eastAsia="zh-CN"/>
        </w:rPr>
        <w:t>.</w:t>
      </w:r>
      <w:r w:rsidRPr="00A61C3E">
        <w:rPr>
          <w:bCs/>
          <w:iCs/>
          <w:lang w:val="en-US" w:eastAsia="zh-CN"/>
        </w:rPr>
        <w:t xml:space="preserve"> </w:t>
      </w:r>
      <w:r w:rsidRPr="00A61C3E">
        <w:rPr>
          <w:rFonts w:ascii="Cambria Math" w:hAnsi="Cambria Math" w:cs="Cambria Math"/>
          <w:bCs/>
          <w:iCs/>
          <w:lang w:val="en-US" w:eastAsia="zh-CN"/>
        </w:rPr>
        <w:t>△</w:t>
      </w:r>
      <w:r w:rsidRPr="00A61C3E">
        <w:rPr>
          <w:bCs/>
          <w:iCs/>
          <w:lang w:val="en-US" w:eastAsia="zh-CN"/>
        </w:rPr>
        <w:t xml:space="preserve">t is defined as the minimum integer number of symbols with total duration no smaller than the tolerance specified in </w:t>
      </w:r>
      <w:r w:rsidRPr="00A61C3E">
        <w:rPr>
          <w:rFonts w:eastAsia="SimSun"/>
          <w:bCs/>
          <w:iCs/>
          <w:lang w:val="en-US" w:eastAsia="zh-CN"/>
        </w:rPr>
        <w:t>clause 7.9.</w:t>
      </w:r>
      <w:r w:rsidRPr="00A61C3E">
        <w:rPr>
          <w:bCs/>
          <w:iCs/>
          <w:lang w:val="en-US" w:eastAsia="zh-CN"/>
        </w:rPr>
        <w:t>.</w:t>
      </w:r>
    </w:p>
    <w:p w14:paraId="16DD04D7"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SMTC window for MO </w:t>
      </w:r>
      <w:r w:rsidRPr="00A61C3E">
        <w:rPr>
          <w:i/>
          <w:iCs/>
          <w:lang w:val="en-US" w:eastAsia="zh-CN"/>
        </w:rPr>
        <w:t>i</w:t>
      </w:r>
      <w:r w:rsidRPr="00A61C3E">
        <w:rPr>
          <w:lang w:val="en-US" w:eastAsia="zh-CN"/>
        </w:rPr>
        <w:t xml:space="preserve"> and on 1 serving cell symbol before and after the SMTC window, if</w:t>
      </w:r>
      <w:r w:rsidRPr="00A61C3E">
        <w:rPr>
          <w:i/>
          <w:iCs/>
          <w:lang w:val="en-US" w:eastAsia="zh-CN"/>
        </w:rPr>
        <w:t xml:space="preserve"> deriveSSB-IndexFromCellInter-r17</w:t>
      </w:r>
      <w:r w:rsidRPr="00A61C3E">
        <w:rPr>
          <w:lang w:val="en-US" w:eastAsia="zh-CN"/>
        </w:rPr>
        <w:t xml:space="preserve"> is not enabled for MO </w:t>
      </w:r>
      <w:r w:rsidRPr="00A61C3E">
        <w:rPr>
          <w:i/>
          <w:iCs/>
          <w:lang w:val="en-US" w:eastAsia="zh-CN"/>
        </w:rPr>
        <w:t xml:space="preserve">i, </w:t>
      </w:r>
    </w:p>
    <w:p w14:paraId="380F7ADB"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and due to SS-RSRQ measurement on an FR2 inter-frequency cell with</w:t>
      </w:r>
      <w:r w:rsidRPr="00A61C3E">
        <w:rPr>
          <w:lang w:eastAsia="zh-CN"/>
        </w:rPr>
        <w:t>out MG and</w:t>
      </w:r>
      <w:r w:rsidRPr="00A61C3E">
        <w:rPr>
          <w:lang w:val="en-US" w:eastAsia="zh-CN"/>
        </w:rPr>
        <w:t xml:space="preserve"> NCSG</w:t>
      </w:r>
    </w:p>
    <w:p w14:paraId="44E8F9BA"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 xml:space="preserve">The UE is not expected to transmit PUCCH/PUSCH/SRS on the union of restricted serving cell symbols due to measurement of all MOs, where the restricted serving cell symbols due to measurement of MO </w:t>
      </w:r>
      <w:r w:rsidRPr="00A61C3E">
        <w:rPr>
          <w:i/>
          <w:iCs/>
          <w:lang w:val="en-US" w:eastAsia="zh-CN"/>
        </w:rPr>
        <w:t>i</w:t>
      </w:r>
      <w:r w:rsidRPr="00A61C3E">
        <w:rPr>
          <w:lang w:val="en-US" w:eastAsia="zh-CN"/>
        </w:rPr>
        <w:t xml:space="preserve"> include </w:t>
      </w:r>
    </w:p>
    <w:p w14:paraId="38C12A10"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SSB symbols to be measured on MO </w:t>
      </w:r>
      <w:r w:rsidRPr="00A61C3E">
        <w:rPr>
          <w:i/>
          <w:iCs/>
          <w:lang w:val="en-US" w:eastAsia="zh-CN"/>
        </w:rPr>
        <w:t>i</w:t>
      </w:r>
      <w:r w:rsidRPr="00A61C3E">
        <w:rPr>
          <w:lang w:val="en-US" w:eastAsia="zh-CN"/>
        </w:rPr>
        <w:t xml:space="preserve">,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before each consecutive SSB symbols to be measured and RSSI measurement symbols,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serving cell symbol after each consecutive SSB symbols to be measured and RSSI measurement symbols within SMTC window duration, if</w:t>
      </w:r>
      <w:r w:rsidRPr="00A61C3E">
        <w:rPr>
          <w:i/>
          <w:iCs/>
          <w:lang w:val="en-US" w:eastAsia="zh-CN"/>
        </w:rPr>
        <w:t xml:space="preserve"> deriveSSB-IndexFromCellInter-r17</w:t>
      </w:r>
      <w:r w:rsidRPr="00A61C3E">
        <w:rPr>
          <w:lang w:val="en-US" w:eastAsia="zh-CN"/>
        </w:rPr>
        <w:t xml:space="preserve"> is enabled for MO </w:t>
      </w:r>
      <w:r w:rsidRPr="00A61C3E">
        <w:rPr>
          <w:i/>
          <w:iCs/>
          <w:lang w:val="en-US" w:eastAsia="zh-CN"/>
        </w:rPr>
        <w:t>i</w:t>
      </w:r>
      <w:r w:rsidRPr="00A61C3E">
        <w:rPr>
          <w:lang w:val="en-US" w:eastAsia="zh-CN"/>
        </w:rPr>
        <w:t>.</w:t>
      </w:r>
      <w:r w:rsidRPr="00A61C3E">
        <w:rPr>
          <w:bCs/>
          <w:iCs/>
          <w:lang w:val="en-US" w:eastAsia="zh-CN"/>
        </w:rPr>
        <w:t xml:space="preserve"> </w:t>
      </w:r>
      <w:r w:rsidRPr="00A61C3E">
        <w:rPr>
          <w:rFonts w:ascii="Cambria Math" w:hAnsi="Cambria Math" w:cs="Cambria Math"/>
          <w:bCs/>
          <w:iCs/>
          <w:lang w:val="en-US" w:eastAsia="zh-CN"/>
        </w:rPr>
        <w:t>△</w:t>
      </w:r>
      <w:r w:rsidRPr="00A61C3E">
        <w:rPr>
          <w:bCs/>
          <w:iCs/>
          <w:lang w:val="en-US" w:eastAsia="zh-CN"/>
        </w:rPr>
        <w:t xml:space="preserve">t is defined as the minimum integer number of symbols with total duration no smaller than the tolerance specified in </w:t>
      </w:r>
      <w:r w:rsidRPr="00A61C3E">
        <w:rPr>
          <w:rFonts w:eastAsia="SimSun"/>
          <w:bCs/>
          <w:iCs/>
          <w:lang w:val="en-US" w:eastAsia="zh-CN"/>
        </w:rPr>
        <w:t>clause 7.9.</w:t>
      </w:r>
    </w:p>
    <w:p w14:paraId="65778B51" w14:textId="77777777" w:rsidR="00A61C3E" w:rsidRPr="00A61C3E" w:rsidRDefault="00A61C3E" w:rsidP="00A61C3E">
      <w:pPr>
        <w:overflowPunct w:val="0"/>
        <w:autoSpaceDE w:val="0"/>
        <w:autoSpaceDN w:val="0"/>
        <w:adjustRightInd w:val="0"/>
        <w:ind w:left="851" w:hanging="284"/>
        <w:textAlignment w:val="baseline"/>
        <w:rPr>
          <w:rFonts w:eastAsia="PMingLiU"/>
          <w:lang w:val="en-US" w:eastAsia="zh-TW"/>
        </w:rPr>
      </w:pPr>
      <w:r w:rsidRPr="00A61C3E">
        <w:rPr>
          <w:lang w:val="en-US" w:eastAsia="zh-CN"/>
        </w:rPr>
        <w:t>-</w:t>
      </w:r>
      <w:r w:rsidRPr="00A61C3E">
        <w:rPr>
          <w:lang w:val="en-US" w:eastAsia="zh-CN"/>
        </w:rPr>
        <w:tab/>
        <w:t xml:space="preserve">serving cell symbols fully or partially overlap with SMTC window for MO </w:t>
      </w:r>
      <w:r w:rsidRPr="00A61C3E">
        <w:rPr>
          <w:i/>
          <w:iCs/>
          <w:lang w:val="en-US" w:eastAsia="zh-CN"/>
        </w:rPr>
        <w:t>i</w:t>
      </w:r>
      <w:r w:rsidRPr="00A61C3E">
        <w:rPr>
          <w:lang w:val="en-US" w:eastAsia="zh-CN"/>
        </w:rPr>
        <w:t xml:space="preserve"> and on 1 serving cell symbol before and after the SMTC window, if</w:t>
      </w:r>
      <w:r w:rsidRPr="00A61C3E">
        <w:rPr>
          <w:i/>
          <w:iCs/>
          <w:lang w:val="en-US" w:eastAsia="zh-CN"/>
        </w:rPr>
        <w:t xml:space="preserve"> deriveSSB-IndexFromCellInter-r17</w:t>
      </w:r>
      <w:r w:rsidRPr="00A61C3E">
        <w:rPr>
          <w:lang w:val="en-US" w:eastAsia="zh-CN"/>
        </w:rPr>
        <w:t xml:space="preserve"> is not enabled for MO </w:t>
      </w:r>
      <w:r w:rsidRPr="00A61C3E">
        <w:rPr>
          <w:i/>
          <w:iCs/>
          <w:lang w:val="en-US" w:eastAsia="zh-CN"/>
        </w:rPr>
        <w:t>i</w:t>
      </w:r>
      <w:r w:rsidRPr="00A61C3E">
        <w:rPr>
          <w:rFonts w:eastAsia="PMingLiU" w:hint="eastAsia"/>
          <w:lang w:val="en-US" w:eastAsia="zh-TW"/>
        </w:rPr>
        <w:t>.</w:t>
      </w:r>
    </w:p>
    <w:p w14:paraId="362884A8" w14:textId="77777777" w:rsidR="00A61C3E" w:rsidRPr="00A61C3E" w:rsidRDefault="00A61C3E" w:rsidP="00A61C3E">
      <w:pPr>
        <w:overflowPunct w:val="0"/>
        <w:autoSpaceDE w:val="0"/>
        <w:autoSpaceDN w:val="0"/>
        <w:adjustRightInd w:val="0"/>
        <w:ind w:left="568" w:hanging="284"/>
        <w:textAlignment w:val="baseline"/>
        <w:rPr>
          <w:i/>
          <w:lang w:eastAsia="zh-CN"/>
        </w:rPr>
      </w:pPr>
      <w:r w:rsidRPr="00A61C3E">
        <w:rPr>
          <w:lang w:eastAsia="zh-CN"/>
        </w:rPr>
        <w:tab/>
        <w:t xml:space="preserve">If the high layer signalling of </w:t>
      </w:r>
      <w:r w:rsidRPr="00A61C3E">
        <w:rPr>
          <w:i/>
          <w:lang w:eastAsia="zh-CN"/>
        </w:rPr>
        <w:t>smtc2</w:t>
      </w:r>
      <w:r w:rsidRPr="00A61C3E">
        <w:rPr>
          <w:b/>
          <w:lang w:eastAsia="zh-CN"/>
        </w:rPr>
        <w:t xml:space="preserve"> </w:t>
      </w:r>
      <w:r w:rsidRPr="00A61C3E">
        <w:rPr>
          <w:lang w:eastAsia="zh-CN"/>
        </w:rPr>
        <w:t>is configured in TS 38.331 [2], the SMTC periodicity</w:t>
      </w:r>
      <w:r w:rsidRPr="00A61C3E">
        <w:rPr>
          <w:vertAlign w:val="subscript"/>
          <w:lang w:eastAsia="zh-CN"/>
        </w:rPr>
        <w:t xml:space="preserve"> </w:t>
      </w:r>
      <w:r w:rsidRPr="00A61C3E">
        <w:rPr>
          <w:lang w:eastAsia="zh-CN"/>
        </w:rPr>
        <w:t xml:space="preserve">follows </w:t>
      </w:r>
      <w:r w:rsidRPr="00A61C3E">
        <w:rPr>
          <w:i/>
          <w:lang w:eastAsia="zh-CN"/>
        </w:rPr>
        <w:t>smtc2</w:t>
      </w:r>
      <w:r w:rsidRPr="00A61C3E">
        <w:rPr>
          <w:lang w:eastAsia="zh-CN"/>
        </w:rPr>
        <w:t xml:space="preserve">; Otherwise the SMTC periodicity follows </w:t>
      </w:r>
      <w:r w:rsidRPr="00A61C3E">
        <w:rPr>
          <w:i/>
          <w:lang w:eastAsia="zh-CN"/>
        </w:rPr>
        <w:t>smtc1.</w:t>
      </w:r>
    </w:p>
    <w:p w14:paraId="4B75FFE4"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eastAsia="zh-CN"/>
        </w:rPr>
        <w:tab/>
        <w:t xml:space="preserve">When UE supports IBM between target measurement band and serving cell’s band(s) and </w:t>
      </w:r>
      <w:r w:rsidRPr="00A61C3E">
        <w:rPr>
          <w:i/>
          <w:iCs/>
          <w:lang w:eastAsia="zh-CN"/>
        </w:rPr>
        <w:t>simultaneousRxTxInterBandCA</w:t>
      </w:r>
      <w:r w:rsidRPr="00A61C3E">
        <w:rPr>
          <w:lang w:eastAsia="zh-CN"/>
        </w:rPr>
        <w:t>, no scheduling restriction applies to the serving cell.</w:t>
      </w:r>
    </w:p>
    <w:p w14:paraId="08E6A606" w14:textId="77777777" w:rsidR="00A61C3E" w:rsidRPr="00A61C3E" w:rsidRDefault="00A61C3E" w:rsidP="00A61C3E">
      <w:pPr>
        <w:overflowPunct w:val="0"/>
        <w:autoSpaceDE w:val="0"/>
        <w:autoSpaceDN w:val="0"/>
        <w:adjustRightInd w:val="0"/>
        <w:textAlignment w:val="baseline"/>
        <w:rPr>
          <w:lang w:eastAsia="ja-JP"/>
        </w:rPr>
      </w:pPr>
      <w:r w:rsidRPr="00A61C3E">
        <w:rPr>
          <w:lang w:eastAsia="ja-JP"/>
        </w:rPr>
        <w:t>If following conditions are met:</w:t>
      </w:r>
    </w:p>
    <w:p w14:paraId="137BDFA4"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rFonts w:hint="eastAsia"/>
          <w:lang w:eastAsia="ja-JP"/>
        </w:rPr>
        <w:t>-</w:t>
      </w:r>
      <w:r w:rsidRPr="00A61C3E">
        <w:rPr>
          <w:lang w:eastAsia="ja-JP"/>
        </w:rPr>
        <w:tab/>
        <w:t>The UE has been notified about system information update through paging,</w:t>
      </w:r>
    </w:p>
    <w:p w14:paraId="123F578B"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lang w:eastAsia="ja-JP"/>
        </w:rPr>
        <w:t>-</w:t>
      </w:r>
      <w:r w:rsidRPr="00A61C3E">
        <w:rPr>
          <w:lang w:eastAsia="ja-JP"/>
        </w:rPr>
        <w:tab/>
        <w:t>The gap between the UE’s reception of PDCCH that UE monitors in the Type 2-PDCCH CSS set that notifies system information update, and the PDCCH that UE monitors in the Type0-PDCCH CSS set, is greater than 2</w:t>
      </w:r>
    </w:p>
    <w:p w14:paraId="230E357B" w14:textId="6D97A109"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lastRenderedPageBreak/>
        <w:t xml:space="preserve">For the SSB and CORESET for RMSI scheduling multiplexing patterns 3, the UE </w:t>
      </w:r>
      <w:ins w:id="104" w:author="BeammWave" w:date="2024-04-16T05:31:00Z">
        <w:r w:rsidRPr="00A61C3E">
          <w:rPr>
            <w:rFonts w:eastAsia="MS Mincho"/>
            <w:lang w:eastAsia="ja-JP"/>
          </w:rPr>
          <w:t>shall</w:t>
        </w:r>
      </w:ins>
      <w:ins w:id="105" w:author="BeammWave" w:date="2024-05-09T20:28:00Z" w16du:dateUtc="2024-05-09T18:28:00Z">
        <w:r w:rsidR="007E10DA">
          <w:rPr>
            <w:rFonts w:eastAsia="MS Mincho"/>
            <w:lang w:eastAsia="ja-JP"/>
          </w:rPr>
          <w:t xml:space="preserve"> be able to</w:t>
        </w:r>
      </w:ins>
      <w:del w:id="106" w:author="BeammWave" w:date="2024-04-16T05:31:00Z">
        <w:r w:rsidRPr="00A61C3E" w:rsidDel="00B73A2B">
          <w:rPr>
            <w:rFonts w:eastAsia="MS Mincho"/>
            <w:lang w:eastAsia="ja-JP"/>
          </w:rPr>
          <w:delText>is expected to</w:delText>
        </w:r>
      </w:del>
      <w:r w:rsidRPr="00A61C3E">
        <w:rPr>
          <w:rFonts w:eastAsia="MS Mincho"/>
          <w:lang w:eastAsia="ja-JP"/>
        </w:rPr>
        <w:t xml:space="preserve"> receive the PDCCH that the UE monitors in the Type0-PDCCH CSS set, and the corresponding PDSCH, on SSB symbols to be measured; and </w:t>
      </w:r>
    </w:p>
    <w:p w14:paraId="73267C2F" w14:textId="500B7C62"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 xml:space="preserve">For the SSB and CORESET for RMSI scheduling multiplexing patterns 2, the UE </w:t>
      </w:r>
      <w:ins w:id="107" w:author="BeammWave" w:date="2024-04-16T05:31:00Z">
        <w:r w:rsidRPr="00A61C3E">
          <w:rPr>
            <w:rFonts w:eastAsia="MS Mincho"/>
            <w:lang w:eastAsia="ja-JP"/>
          </w:rPr>
          <w:t>shall</w:t>
        </w:r>
      </w:ins>
      <w:ins w:id="108" w:author="BeammWave" w:date="2024-05-09T20:28:00Z" w16du:dateUtc="2024-05-09T18:28:00Z">
        <w:r w:rsidR="007E10DA">
          <w:rPr>
            <w:rFonts w:eastAsia="MS Mincho"/>
            <w:lang w:eastAsia="ja-JP"/>
          </w:rPr>
          <w:t xml:space="preserve"> be able to</w:t>
        </w:r>
      </w:ins>
      <w:del w:id="109" w:author="BeammWave" w:date="2024-04-16T05:31:00Z">
        <w:r w:rsidRPr="00A61C3E" w:rsidDel="00B73A2B">
          <w:rPr>
            <w:rFonts w:eastAsia="MS Mincho"/>
            <w:lang w:eastAsia="ja-JP"/>
          </w:rPr>
          <w:delText>is expected to</w:delText>
        </w:r>
      </w:del>
      <w:r w:rsidRPr="00A61C3E">
        <w:rPr>
          <w:rFonts w:eastAsia="MS Mincho"/>
          <w:lang w:eastAsia="ja-JP"/>
        </w:rPr>
        <w:t xml:space="preserve"> receive PDSCH that corresponds to the PDCCH that the UE monitors in the Type0-PDCCH CSS set, on SSB symbols to be measured.</w:t>
      </w:r>
    </w:p>
    <w:p w14:paraId="3EA2D48C" w14:textId="77777777" w:rsidR="00A61C3E" w:rsidRPr="00A61C3E" w:rsidRDefault="00A61C3E" w:rsidP="00A61C3E">
      <w:pPr>
        <w:overflowPunct w:val="0"/>
        <w:autoSpaceDE w:val="0"/>
        <w:autoSpaceDN w:val="0"/>
        <w:adjustRightInd w:val="0"/>
        <w:textAlignment w:val="baseline"/>
        <w:rPr>
          <w:lang w:eastAsia="zh-CN"/>
        </w:rPr>
      </w:pPr>
    </w:p>
    <w:p w14:paraId="07C0D721" w14:textId="62514358" w:rsidR="00A61C3E" w:rsidRPr="00A61C3E" w:rsidRDefault="00A61C3E" w:rsidP="00A61C3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A61C3E">
        <w:rPr>
          <w:rFonts w:ascii="Arial" w:hAnsi="Arial" w:cs="Arial"/>
          <w:color w:val="7030A0"/>
          <w:sz w:val="22"/>
          <w:szCs w:val="22"/>
          <w:lang w:val="en-US" w:eastAsia="ko-KR"/>
        </w:rPr>
        <w:t>19</w:t>
      </w:r>
      <w:r w:rsidRPr="00DF3A2A">
        <w:rPr>
          <w:rFonts w:ascii="Arial" w:hAnsi="Arial" w:cs="Arial"/>
          <w:color w:val="7030A0"/>
          <w:sz w:val="22"/>
          <w:szCs w:val="22"/>
          <w:vertAlign w:val="superscript"/>
          <w:lang w:val="en-US" w:eastAsia="ko-KR"/>
        </w:rPr>
        <w:t>th</w:t>
      </w:r>
      <w:r w:rsidRPr="00A61C3E">
        <w:rPr>
          <w:rFonts w:ascii="Arial" w:hAnsi="Arial" w:cs="Arial"/>
          <w:color w:val="7030A0"/>
          <w:sz w:val="22"/>
          <w:szCs w:val="22"/>
          <w:lang w:val="en-US" w:eastAsia="ko-KR"/>
        </w:rPr>
        <w:t xml:space="preserve"> CORRECTION</w:t>
      </w:r>
    </w:p>
    <w:p w14:paraId="0C09BF6B" w14:textId="77777777" w:rsidR="00A61C3E" w:rsidRPr="00A61C3E" w:rsidRDefault="00A61C3E" w:rsidP="00A61C3E">
      <w:pPr>
        <w:overflowPunct w:val="0"/>
        <w:autoSpaceDE w:val="0"/>
        <w:autoSpaceDN w:val="0"/>
        <w:adjustRightInd w:val="0"/>
        <w:textAlignment w:val="baseline"/>
        <w:rPr>
          <w:lang w:val="en-US" w:eastAsia="zh-CN"/>
        </w:rPr>
      </w:pPr>
    </w:p>
    <w:p w14:paraId="6D0128B6" w14:textId="77777777" w:rsidR="00A61C3E" w:rsidRPr="00A61C3E" w:rsidRDefault="00A61C3E" w:rsidP="00A61C3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A61C3E">
        <w:rPr>
          <w:rFonts w:ascii="Arial" w:hAnsi="Arial"/>
          <w:sz w:val="22"/>
          <w:lang w:eastAsia="zh-CN"/>
        </w:rPr>
        <w:t>9.3.10.3.3</w:t>
      </w:r>
      <w:r w:rsidRPr="00A61C3E">
        <w:rPr>
          <w:rFonts w:ascii="Arial" w:hAnsi="Arial"/>
          <w:sz w:val="22"/>
          <w:lang w:eastAsia="zh-CN"/>
        </w:rPr>
        <w:tab/>
        <w:t>Scheduling availability of UE performing measurements on FR2</w:t>
      </w:r>
    </w:p>
    <w:p w14:paraId="6083BAD6"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 xml:space="preserve">When (1) UE does not support IBM between target measurement band and serving cell’s band(s) nor </w:t>
      </w:r>
      <w:r w:rsidRPr="00A61C3E">
        <w:rPr>
          <w:i/>
          <w:iCs/>
          <w:lang w:eastAsia="zh-CN"/>
        </w:rPr>
        <w:t>simultaneousRxTxInterBandCA</w:t>
      </w:r>
      <w:r w:rsidRPr="00A61C3E">
        <w:rPr>
          <w:lang w:eastAsia="zh-CN"/>
        </w:rPr>
        <w:t>, or (2) target measurement and a serving cell are on the same band, the following scheduling restriction applies to the serving cell due to SS-RSRP or SS-SINR measurement on an FR2 inter-frequency cell with NCSG</w:t>
      </w:r>
      <w:r w:rsidRPr="00A61C3E">
        <w:rPr>
          <w:rFonts w:ascii="PMingLiU" w:eastAsia="PMingLiU" w:hAnsi="PMingLiU" w:hint="eastAsia"/>
          <w:lang w:eastAsia="zh-TW"/>
        </w:rPr>
        <w:t>:</w:t>
      </w:r>
    </w:p>
    <w:p w14:paraId="38A39329"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 xml:space="preserve">The UE is not expected to transmit PUCCH/PUSCH/SRS or receive PDCCH/PDSCH/TRS/CSI-RS for CQI on the union of restricted serving cell symbols due to measurement of all MOs, where the restricted serving cell symbols due to measurement of MO </w:t>
      </w:r>
      <w:r w:rsidRPr="00A61C3E">
        <w:rPr>
          <w:i/>
          <w:iCs/>
          <w:lang w:val="en-US" w:eastAsia="zh-CN"/>
        </w:rPr>
        <w:t>i</w:t>
      </w:r>
      <w:r w:rsidRPr="00A61C3E">
        <w:rPr>
          <w:lang w:val="en-US" w:eastAsia="zh-CN"/>
        </w:rPr>
        <w:t xml:space="preserve"> include </w:t>
      </w:r>
    </w:p>
    <w:p w14:paraId="7651698D"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SSB symbols to be measured on MO </w:t>
      </w:r>
      <w:r w:rsidRPr="00A61C3E">
        <w:rPr>
          <w:i/>
          <w:iCs/>
          <w:lang w:val="en-US" w:eastAsia="zh-CN"/>
        </w:rPr>
        <w:t>i</w:t>
      </w:r>
      <w:r w:rsidRPr="00A61C3E">
        <w:rPr>
          <w:lang w:val="en-US" w:eastAsia="zh-CN"/>
        </w:rPr>
        <w:t xml:space="preserve">,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before each consecutive SSB symbols to be measured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after each consecutive SSB symbols to be measured within SMTC window duration, if </w:t>
      </w:r>
      <w:r w:rsidRPr="00A61C3E">
        <w:rPr>
          <w:i/>
          <w:iCs/>
          <w:lang w:val="en-US" w:eastAsia="zh-CN"/>
        </w:rPr>
        <w:t>deriveSSB</w:t>
      </w:r>
      <w:r w:rsidRPr="00A61C3E">
        <w:rPr>
          <w:i/>
          <w:iCs/>
          <w:lang w:val="en-US" w:eastAsia="zh-CN"/>
        </w:rPr>
        <w:noBreakHyphen/>
        <w:t>IndexFromCellInter</w:t>
      </w:r>
      <w:r w:rsidRPr="00A61C3E">
        <w:rPr>
          <w:i/>
          <w:iCs/>
          <w:lang w:val="en-US" w:eastAsia="zh-CN"/>
        </w:rPr>
        <w:noBreakHyphen/>
        <w:t>r17</w:t>
      </w:r>
      <w:r w:rsidRPr="00A61C3E">
        <w:rPr>
          <w:lang w:val="en-US" w:eastAsia="zh-CN"/>
        </w:rPr>
        <w:t xml:space="preserve"> is enabled for MO </w:t>
      </w:r>
      <w:r w:rsidRPr="00A61C3E">
        <w:rPr>
          <w:i/>
          <w:iCs/>
          <w:lang w:val="en-US" w:eastAsia="zh-CN"/>
        </w:rPr>
        <w:t>i</w:t>
      </w:r>
      <w:r w:rsidRPr="00A61C3E">
        <w:rPr>
          <w:lang w:val="en-US" w:eastAsia="zh-CN"/>
        </w:rPr>
        <w:t>.</w:t>
      </w:r>
      <w:r w:rsidRPr="00A61C3E">
        <w:rPr>
          <w:bCs/>
          <w:iCs/>
          <w:lang w:val="en-US" w:eastAsia="zh-CN"/>
        </w:rPr>
        <w:t xml:space="preserve"> </w:t>
      </w:r>
      <w:r w:rsidRPr="00A61C3E">
        <w:rPr>
          <w:rFonts w:ascii="Cambria Math" w:hAnsi="Cambria Math" w:cs="Cambria Math"/>
          <w:bCs/>
          <w:iCs/>
          <w:lang w:val="en-US" w:eastAsia="zh-CN"/>
        </w:rPr>
        <w:t>△</w:t>
      </w:r>
      <w:r w:rsidRPr="00A61C3E">
        <w:rPr>
          <w:bCs/>
          <w:iCs/>
          <w:lang w:val="en-US" w:eastAsia="zh-CN"/>
        </w:rPr>
        <w:t>t is defined as the minimum integer number of symbols with total duration no smaller than the tolerance specified in clause 7.8.</w:t>
      </w:r>
    </w:p>
    <w:p w14:paraId="2C4B4860"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SMTC window for MO </w:t>
      </w:r>
      <w:r w:rsidRPr="00A61C3E">
        <w:rPr>
          <w:i/>
          <w:iCs/>
          <w:lang w:val="en-US" w:eastAsia="zh-CN"/>
        </w:rPr>
        <w:t>i</w:t>
      </w:r>
      <w:r w:rsidRPr="00A61C3E">
        <w:rPr>
          <w:lang w:val="en-US" w:eastAsia="zh-CN"/>
        </w:rPr>
        <w:t xml:space="preserve"> and on 1 serving cell symbol before and after the SMTC window, if </w:t>
      </w:r>
      <w:r w:rsidRPr="00A61C3E">
        <w:rPr>
          <w:i/>
          <w:iCs/>
          <w:lang w:val="en-US" w:eastAsia="zh-CN"/>
        </w:rPr>
        <w:t>deriveSSB-IndexFromCellInter-r17</w:t>
      </w:r>
      <w:r w:rsidRPr="00A61C3E">
        <w:rPr>
          <w:lang w:val="en-US" w:eastAsia="zh-CN"/>
        </w:rPr>
        <w:t xml:space="preserve"> is not enabled for MO </w:t>
      </w:r>
      <w:r w:rsidRPr="00A61C3E">
        <w:rPr>
          <w:i/>
          <w:iCs/>
          <w:lang w:val="en-US" w:eastAsia="zh-CN"/>
        </w:rPr>
        <w:t>i</w:t>
      </w:r>
      <w:r w:rsidRPr="00A61C3E">
        <w:rPr>
          <w:lang w:val="en-US" w:eastAsia="zh-CN"/>
        </w:rPr>
        <w:t>,</w:t>
      </w:r>
    </w:p>
    <w:p w14:paraId="5F2451FB"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and due to SS-RSRQ measurement on an FR2 inter-frequency cell with NCSG</w:t>
      </w:r>
    </w:p>
    <w:p w14:paraId="0F69F27D"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 xml:space="preserve">The UE is not expected to transmit PUCCH/PUSCH/SRS or receive PDCCH/PDSCH/TRS/CSI-RS for CQI on the union of restricted serving cell symbols due to measurement of all MOs, where the restricted serving cell symbols due to measurement of MO </w:t>
      </w:r>
      <w:r w:rsidRPr="00A61C3E">
        <w:rPr>
          <w:i/>
          <w:iCs/>
          <w:lang w:val="en-US" w:eastAsia="zh-CN"/>
        </w:rPr>
        <w:t>i</w:t>
      </w:r>
      <w:r w:rsidRPr="00A61C3E">
        <w:rPr>
          <w:lang w:val="en-US" w:eastAsia="zh-CN"/>
        </w:rPr>
        <w:t xml:space="preserve"> include </w:t>
      </w:r>
    </w:p>
    <w:p w14:paraId="6E8852E4"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SSB symbols to be measured on MO </w:t>
      </w:r>
      <w:r w:rsidRPr="00A61C3E">
        <w:rPr>
          <w:i/>
          <w:iCs/>
          <w:lang w:val="en-US" w:eastAsia="zh-CN"/>
        </w:rPr>
        <w:t>i</w:t>
      </w:r>
      <w:r w:rsidRPr="00A61C3E">
        <w:rPr>
          <w:lang w:val="en-US" w:eastAsia="zh-CN"/>
        </w:rPr>
        <w:t xml:space="preserve">,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before each consecutive SSB symbols to be measured and RSSI measurement symbols,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after each consecutive SSB symbols to be measured and RSSI measurement symbols within SMTC window duration, if </w:t>
      </w:r>
      <w:r w:rsidRPr="00A61C3E">
        <w:rPr>
          <w:i/>
          <w:iCs/>
          <w:lang w:val="en-US" w:eastAsia="zh-CN"/>
        </w:rPr>
        <w:t>deriveSSB-IndexFromCellInter-r17</w:t>
      </w:r>
      <w:r w:rsidRPr="00A61C3E">
        <w:rPr>
          <w:lang w:val="en-US" w:eastAsia="zh-CN"/>
        </w:rPr>
        <w:t xml:space="preserve"> is enabled for MO </w:t>
      </w:r>
      <w:r w:rsidRPr="00A61C3E">
        <w:rPr>
          <w:i/>
          <w:iCs/>
          <w:lang w:val="en-US" w:eastAsia="zh-CN"/>
        </w:rPr>
        <w:t>i</w:t>
      </w:r>
      <w:r w:rsidRPr="00A61C3E">
        <w:rPr>
          <w:lang w:val="en-US" w:eastAsia="zh-CN"/>
        </w:rPr>
        <w:t>.</w:t>
      </w:r>
      <w:r w:rsidRPr="00A61C3E">
        <w:rPr>
          <w:bCs/>
          <w:iCs/>
          <w:lang w:val="en-US" w:eastAsia="zh-CN"/>
        </w:rPr>
        <w:t xml:space="preserve"> </w:t>
      </w:r>
      <w:r w:rsidRPr="00A61C3E">
        <w:rPr>
          <w:rFonts w:ascii="Cambria Math" w:hAnsi="Cambria Math" w:cs="Cambria Math"/>
          <w:bCs/>
          <w:iCs/>
          <w:lang w:val="en-US" w:eastAsia="zh-CN"/>
        </w:rPr>
        <w:t>△</w:t>
      </w:r>
      <w:r w:rsidRPr="00A61C3E">
        <w:rPr>
          <w:bCs/>
          <w:iCs/>
          <w:lang w:val="en-US" w:eastAsia="zh-CN"/>
        </w:rPr>
        <w:t>t is defined as the minimum integer number of symbols with total duration no smaller than the tolerance specified in clause 7.8.</w:t>
      </w:r>
    </w:p>
    <w:p w14:paraId="7EE0D87B"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SMTC window for MO </w:t>
      </w:r>
      <w:r w:rsidRPr="00A61C3E">
        <w:rPr>
          <w:i/>
          <w:iCs/>
          <w:lang w:val="en-US" w:eastAsia="zh-CN"/>
        </w:rPr>
        <w:t>i</w:t>
      </w:r>
      <w:r w:rsidRPr="00A61C3E">
        <w:rPr>
          <w:lang w:val="en-US" w:eastAsia="zh-CN"/>
        </w:rPr>
        <w:t xml:space="preserve"> and on 1 serving cell symbol before and after the SMTC window, if </w:t>
      </w:r>
      <w:r w:rsidRPr="00A61C3E">
        <w:rPr>
          <w:i/>
          <w:iCs/>
          <w:lang w:val="en-US" w:eastAsia="zh-CN"/>
        </w:rPr>
        <w:t>deriveSSB-IndexFromCellInter-r17</w:t>
      </w:r>
      <w:r w:rsidRPr="00A61C3E">
        <w:rPr>
          <w:lang w:val="en-US" w:eastAsia="zh-CN"/>
        </w:rPr>
        <w:t xml:space="preserve"> is not enabled for MO </w:t>
      </w:r>
      <w:r w:rsidRPr="00A61C3E">
        <w:rPr>
          <w:i/>
          <w:iCs/>
          <w:lang w:val="en-US" w:eastAsia="zh-CN"/>
        </w:rPr>
        <w:t>i</w:t>
      </w:r>
      <w:r w:rsidRPr="00A61C3E">
        <w:rPr>
          <w:lang w:val="en-US" w:eastAsia="zh-CN"/>
        </w:rPr>
        <w:t>.</w:t>
      </w:r>
    </w:p>
    <w:p w14:paraId="12DDD701" w14:textId="77777777" w:rsidR="00A61C3E" w:rsidRPr="00A61C3E" w:rsidRDefault="00A61C3E" w:rsidP="00A61C3E">
      <w:pPr>
        <w:rPr>
          <w:rFonts w:eastAsia="SimSun"/>
          <w:lang w:eastAsia="zh-CN"/>
        </w:rPr>
      </w:pPr>
      <w:r w:rsidRPr="00A61C3E">
        <w:rPr>
          <w:rFonts w:eastAsia="SimSun"/>
          <w:lang w:eastAsia="zh-CN"/>
        </w:rPr>
        <w:t>When UE does n</w:t>
      </w:r>
      <w:r w:rsidRPr="00A61C3E">
        <w:rPr>
          <w:rFonts w:eastAsia="SimSun" w:hint="eastAsia"/>
          <w:lang w:eastAsia="zh-CN"/>
        </w:rPr>
        <w:t>o</w:t>
      </w:r>
      <w:r w:rsidRPr="00A61C3E">
        <w:rPr>
          <w:rFonts w:eastAsia="SimSun"/>
          <w:lang w:eastAsia="zh-CN"/>
        </w:rPr>
        <w:t xml:space="preserve">t support IBM between target measurement band and serving cell’s band(s) </w:t>
      </w:r>
      <w:r w:rsidRPr="00A61C3E">
        <w:rPr>
          <w:rFonts w:eastAsia="SimSun" w:hint="eastAsia"/>
          <w:lang w:eastAsia="zh-CN"/>
        </w:rPr>
        <w:t>but</w:t>
      </w:r>
      <w:r w:rsidRPr="00A61C3E">
        <w:rPr>
          <w:rFonts w:eastAsia="SimSun"/>
          <w:lang w:eastAsia="zh-CN"/>
        </w:rPr>
        <w:t xml:space="preserve"> supports </w:t>
      </w:r>
      <w:r w:rsidRPr="00A61C3E">
        <w:rPr>
          <w:rFonts w:eastAsia="SimSun"/>
          <w:i/>
          <w:iCs/>
          <w:lang w:eastAsia="zh-CN"/>
        </w:rPr>
        <w:t>simultaneousRxTxInterBandCA</w:t>
      </w:r>
      <w:r w:rsidRPr="00A61C3E">
        <w:rPr>
          <w:rFonts w:eastAsia="SimSun"/>
          <w:lang w:eastAsia="zh-CN"/>
        </w:rPr>
        <w:t>, the following scheduling restriction applies to the serving cell due to SS-RSRP or SS-SINR measurement on an FR2 inter-frequency cell with NCSG</w:t>
      </w:r>
    </w:p>
    <w:p w14:paraId="638DFFA0"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 xml:space="preserve">The UE is not expected to receive PDCCH/PDSCH/TRS/CSI-RS for CQI on the union of restricted serving cell symbols due to measurement of all MOs, where the restricted serving cell symbols due to measurement of MO </w:t>
      </w:r>
      <w:r w:rsidRPr="00A61C3E">
        <w:rPr>
          <w:i/>
          <w:iCs/>
          <w:lang w:val="en-US" w:eastAsia="zh-CN"/>
        </w:rPr>
        <w:t>i</w:t>
      </w:r>
      <w:r w:rsidRPr="00A61C3E">
        <w:rPr>
          <w:lang w:val="en-US" w:eastAsia="zh-CN"/>
        </w:rPr>
        <w:t xml:space="preserve"> include </w:t>
      </w:r>
    </w:p>
    <w:p w14:paraId="59949B27"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SSB symbols to be measured on MO </w:t>
      </w:r>
      <w:r w:rsidRPr="00A61C3E">
        <w:rPr>
          <w:i/>
          <w:iCs/>
          <w:lang w:val="en-US" w:eastAsia="zh-CN"/>
        </w:rPr>
        <w:t>i</w:t>
      </w:r>
      <w:r w:rsidRPr="00A61C3E">
        <w:rPr>
          <w:lang w:val="en-US" w:eastAsia="zh-CN"/>
        </w:rPr>
        <w:t xml:space="preserve">,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before each consecutive SSB symbols to be measured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after each consecutive SSB symbols to be measured within SMTC window duration, if </w:t>
      </w:r>
      <w:r w:rsidRPr="00A61C3E">
        <w:rPr>
          <w:i/>
          <w:iCs/>
          <w:lang w:val="en-US" w:eastAsia="zh-CN"/>
        </w:rPr>
        <w:t>deriveSSB</w:t>
      </w:r>
      <w:r w:rsidRPr="00A61C3E">
        <w:rPr>
          <w:i/>
          <w:iCs/>
          <w:lang w:val="en-US" w:eastAsia="zh-CN"/>
        </w:rPr>
        <w:noBreakHyphen/>
        <w:t>IndexFromCellInter</w:t>
      </w:r>
      <w:r w:rsidRPr="00A61C3E">
        <w:rPr>
          <w:i/>
          <w:iCs/>
          <w:lang w:val="en-US" w:eastAsia="zh-CN"/>
        </w:rPr>
        <w:noBreakHyphen/>
        <w:t>r17</w:t>
      </w:r>
      <w:r w:rsidRPr="00A61C3E">
        <w:rPr>
          <w:lang w:val="en-US" w:eastAsia="zh-CN"/>
        </w:rPr>
        <w:t xml:space="preserve"> is enabled for MO </w:t>
      </w:r>
      <w:r w:rsidRPr="00A61C3E">
        <w:rPr>
          <w:i/>
          <w:iCs/>
          <w:lang w:val="en-US" w:eastAsia="zh-CN"/>
        </w:rPr>
        <w:t>i</w:t>
      </w:r>
      <w:r w:rsidRPr="00A61C3E">
        <w:rPr>
          <w:lang w:val="en-US" w:eastAsia="zh-CN"/>
        </w:rPr>
        <w:t>.</w:t>
      </w:r>
      <w:r w:rsidRPr="00A61C3E">
        <w:rPr>
          <w:bCs/>
          <w:iCs/>
          <w:lang w:val="en-US" w:eastAsia="zh-CN"/>
        </w:rPr>
        <w:t xml:space="preserve"> </w:t>
      </w:r>
      <w:r w:rsidRPr="00A61C3E">
        <w:rPr>
          <w:rFonts w:ascii="Cambria Math" w:hAnsi="Cambria Math" w:cs="Cambria Math"/>
          <w:bCs/>
          <w:iCs/>
          <w:lang w:val="en-US" w:eastAsia="zh-CN"/>
        </w:rPr>
        <w:t>△</w:t>
      </w:r>
      <w:r w:rsidRPr="00A61C3E">
        <w:rPr>
          <w:bCs/>
          <w:iCs/>
          <w:lang w:val="en-US" w:eastAsia="zh-CN"/>
        </w:rPr>
        <w:t xml:space="preserve">t is defined as the minimum integer number of symbols with total duration no smaller than the tolerance specified in </w:t>
      </w:r>
      <w:r w:rsidRPr="00A61C3E">
        <w:rPr>
          <w:rFonts w:eastAsia="SimSun"/>
          <w:bCs/>
          <w:iCs/>
          <w:lang w:val="en-US" w:eastAsia="zh-CN"/>
        </w:rPr>
        <w:t>clause 7.9.</w:t>
      </w:r>
    </w:p>
    <w:p w14:paraId="351114F0"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lastRenderedPageBreak/>
        <w:t>-</w:t>
      </w:r>
      <w:r w:rsidRPr="00A61C3E">
        <w:rPr>
          <w:lang w:val="en-US" w:eastAsia="zh-CN"/>
        </w:rPr>
        <w:tab/>
        <w:t xml:space="preserve">serving cell symbols fully or partially overlap with SMTC window for MO </w:t>
      </w:r>
      <w:r w:rsidRPr="00A61C3E">
        <w:rPr>
          <w:i/>
          <w:iCs/>
          <w:lang w:val="en-US" w:eastAsia="zh-CN"/>
        </w:rPr>
        <w:t>i</w:t>
      </w:r>
      <w:r w:rsidRPr="00A61C3E">
        <w:rPr>
          <w:lang w:val="en-US" w:eastAsia="zh-CN"/>
        </w:rPr>
        <w:t xml:space="preserve"> and on 1 serving cell symbol before and after the SMTC window, if </w:t>
      </w:r>
      <w:r w:rsidRPr="00A61C3E">
        <w:rPr>
          <w:i/>
          <w:iCs/>
          <w:lang w:val="en-US" w:eastAsia="zh-CN"/>
        </w:rPr>
        <w:t>deriveSSB-IndexFromCellInter-r17</w:t>
      </w:r>
      <w:r w:rsidRPr="00A61C3E">
        <w:rPr>
          <w:lang w:val="en-US" w:eastAsia="zh-CN"/>
        </w:rPr>
        <w:t xml:space="preserve"> is not enabled for MO </w:t>
      </w:r>
      <w:r w:rsidRPr="00A61C3E">
        <w:rPr>
          <w:i/>
          <w:iCs/>
          <w:lang w:val="en-US" w:eastAsia="zh-CN"/>
        </w:rPr>
        <w:t>i</w:t>
      </w:r>
      <w:r w:rsidRPr="00A61C3E">
        <w:rPr>
          <w:lang w:val="en-US" w:eastAsia="zh-CN"/>
        </w:rPr>
        <w:t>,</w:t>
      </w:r>
    </w:p>
    <w:p w14:paraId="6B5D18FF"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and due to SS-RSRQ measurement on an FR2 inter-frequency cell with NCSG</w:t>
      </w:r>
    </w:p>
    <w:p w14:paraId="6D94D85C"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 xml:space="preserve">The UE is not expected to receive PDCCH/PDSCH/TRS/CSI-RS for CQI on the union of restricted serving cell symbols due to measurement of all MOs, where the restricted serving cell symbols due to measurement of MO </w:t>
      </w:r>
      <w:r w:rsidRPr="00A61C3E">
        <w:rPr>
          <w:i/>
          <w:iCs/>
          <w:lang w:val="en-US" w:eastAsia="zh-CN"/>
        </w:rPr>
        <w:t>i</w:t>
      </w:r>
      <w:r w:rsidRPr="00A61C3E">
        <w:rPr>
          <w:lang w:val="en-US" w:eastAsia="zh-CN"/>
        </w:rPr>
        <w:t xml:space="preserve"> include </w:t>
      </w:r>
    </w:p>
    <w:p w14:paraId="023D26A7"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SSB symbols to be measured on MO </w:t>
      </w:r>
      <w:r w:rsidRPr="00A61C3E">
        <w:rPr>
          <w:i/>
          <w:iCs/>
          <w:lang w:val="en-US" w:eastAsia="zh-CN"/>
        </w:rPr>
        <w:t>i</w:t>
      </w:r>
      <w:r w:rsidRPr="00A61C3E">
        <w:rPr>
          <w:lang w:val="en-US" w:eastAsia="zh-CN"/>
        </w:rPr>
        <w:t xml:space="preserve">,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before each consecutive SSB symbols to be measured and RSSI measurement symbols,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after each consecutive SSB symbols to be measured and RSSI measurement symbols within SMTC window duration, if </w:t>
      </w:r>
      <w:r w:rsidRPr="00A61C3E">
        <w:rPr>
          <w:i/>
          <w:iCs/>
          <w:lang w:val="en-US" w:eastAsia="zh-CN"/>
        </w:rPr>
        <w:t>deriveSSB-IndexFromCellInter-r17</w:t>
      </w:r>
      <w:r w:rsidRPr="00A61C3E">
        <w:rPr>
          <w:lang w:val="en-US" w:eastAsia="zh-CN"/>
        </w:rPr>
        <w:t xml:space="preserve"> is enabled for MO </w:t>
      </w:r>
      <w:r w:rsidRPr="00A61C3E">
        <w:rPr>
          <w:i/>
          <w:iCs/>
          <w:lang w:val="en-US" w:eastAsia="zh-CN"/>
        </w:rPr>
        <w:t>i</w:t>
      </w:r>
      <w:r w:rsidRPr="00A61C3E">
        <w:rPr>
          <w:lang w:val="en-US" w:eastAsia="zh-CN"/>
        </w:rPr>
        <w:t>.</w:t>
      </w:r>
      <w:r w:rsidRPr="00A61C3E">
        <w:rPr>
          <w:bCs/>
          <w:iCs/>
          <w:lang w:val="en-US" w:eastAsia="zh-CN"/>
        </w:rPr>
        <w:t xml:space="preserve"> </w:t>
      </w:r>
      <w:r w:rsidRPr="00A61C3E">
        <w:rPr>
          <w:rFonts w:ascii="Cambria Math" w:hAnsi="Cambria Math" w:cs="Cambria Math"/>
          <w:bCs/>
          <w:iCs/>
          <w:lang w:val="en-US" w:eastAsia="zh-CN"/>
        </w:rPr>
        <w:t>△</w:t>
      </w:r>
      <w:r w:rsidRPr="00A61C3E">
        <w:rPr>
          <w:bCs/>
          <w:iCs/>
          <w:lang w:val="en-US" w:eastAsia="zh-CN"/>
        </w:rPr>
        <w:t>t is defined as the minimum integer number of symbols with total duration no smaller than the tolerance specified in</w:t>
      </w:r>
      <w:r w:rsidRPr="00A61C3E">
        <w:rPr>
          <w:rFonts w:eastAsia="SimSun"/>
          <w:bCs/>
          <w:iCs/>
          <w:lang w:val="en-US" w:eastAsia="zh-CN"/>
        </w:rPr>
        <w:t xml:space="preserve"> clause 7.8.</w:t>
      </w:r>
    </w:p>
    <w:p w14:paraId="7F00976D"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SMTC window for MO </w:t>
      </w:r>
      <w:r w:rsidRPr="00A61C3E">
        <w:rPr>
          <w:i/>
          <w:iCs/>
          <w:lang w:val="en-US" w:eastAsia="zh-CN"/>
        </w:rPr>
        <w:t>i</w:t>
      </w:r>
      <w:r w:rsidRPr="00A61C3E">
        <w:rPr>
          <w:lang w:val="en-US" w:eastAsia="zh-CN"/>
        </w:rPr>
        <w:t xml:space="preserve"> and on 1 serving cell symbol before and after the SMTC window, if </w:t>
      </w:r>
      <w:r w:rsidRPr="00A61C3E">
        <w:rPr>
          <w:i/>
          <w:iCs/>
          <w:lang w:val="en-US" w:eastAsia="zh-CN"/>
        </w:rPr>
        <w:t>deriveSSB-IndexFromCellInter-r17</w:t>
      </w:r>
      <w:r w:rsidRPr="00A61C3E">
        <w:rPr>
          <w:lang w:val="en-US" w:eastAsia="zh-CN"/>
        </w:rPr>
        <w:t xml:space="preserve"> is not enabled for MO </w:t>
      </w:r>
      <w:r w:rsidRPr="00A61C3E">
        <w:rPr>
          <w:i/>
          <w:iCs/>
          <w:lang w:val="en-US" w:eastAsia="zh-CN"/>
        </w:rPr>
        <w:t>i</w:t>
      </w:r>
      <w:r w:rsidRPr="00A61C3E">
        <w:rPr>
          <w:lang w:val="en-US" w:eastAsia="zh-CN"/>
        </w:rPr>
        <w:t>.</w:t>
      </w:r>
    </w:p>
    <w:p w14:paraId="54BE2ABB"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 xml:space="preserve">When UE supports IBM between target measurement band and serving cell’s band(s) but not </w:t>
      </w:r>
      <w:r w:rsidRPr="00A61C3E">
        <w:rPr>
          <w:i/>
          <w:iCs/>
          <w:lang w:eastAsia="zh-CN"/>
        </w:rPr>
        <w:t>simultaneousRxTxInterBandCA</w:t>
      </w:r>
      <w:r w:rsidRPr="00A61C3E">
        <w:rPr>
          <w:lang w:eastAsia="zh-CN"/>
        </w:rPr>
        <w:t>, the following scheduling restriction applies to the serving cell due to SS-RSRP or SS-SINR measurement on an FR2 inter-frequency cell with NCSG</w:t>
      </w:r>
    </w:p>
    <w:p w14:paraId="1E7A3BB3"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 xml:space="preserve">The UE is not expected to transmit PUCCH/PUSCH/SRS on the union of restricted serving cell symbols due to measurement of all MOs, where the restricted serving cell symbols due to measurement of MO </w:t>
      </w:r>
      <w:r w:rsidRPr="00A61C3E">
        <w:rPr>
          <w:i/>
          <w:iCs/>
          <w:lang w:val="en-US" w:eastAsia="zh-CN"/>
        </w:rPr>
        <w:t>i</w:t>
      </w:r>
      <w:r w:rsidRPr="00A61C3E">
        <w:rPr>
          <w:lang w:val="en-US" w:eastAsia="zh-CN"/>
        </w:rPr>
        <w:t xml:space="preserve"> include </w:t>
      </w:r>
    </w:p>
    <w:p w14:paraId="52510DDB"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SSB symbols to be measured on MO </w:t>
      </w:r>
      <w:r w:rsidRPr="00A61C3E">
        <w:rPr>
          <w:i/>
          <w:iCs/>
          <w:lang w:val="en-US" w:eastAsia="zh-CN"/>
        </w:rPr>
        <w:t>i</w:t>
      </w:r>
      <w:r w:rsidRPr="00A61C3E">
        <w:rPr>
          <w:lang w:val="en-US" w:eastAsia="zh-CN"/>
        </w:rPr>
        <w:t xml:space="preserve">,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before each consecutive SSB symbols to be measured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after each consecutive SSB symbols to be measured within SMTC window duration, if </w:t>
      </w:r>
      <w:r w:rsidRPr="00A61C3E">
        <w:rPr>
          <w:i/>
          <w:iCs/>
          <w:lang w:val="en-US" w:eastAsia="zh-CN"/>
        </w:rPr>
        <w:t>deriveSSB</w:t>
      </w:r>
      <w:r w:rsidRPr="00A61C3E">
        <w:rPr>
          <w:i/>
          <w:iCs/>
          <w:lang w:val="en-US" w:eastAsia="zh-CN"/>
        </w:rPr>
        <w:noBreakHyphen/>
        <w:t>IndexFromCellInter</w:t>
      </w:r>
      <w:r w:rsidRPr="00A61C3E">
        <w:rPr>
          <w:i/>
          <w:iCs/>
          <w:lang w:val="en-US" w:eastAsia="zh-CN"/>
        </w:rPr>
        <w:noBreakHyphen/>
        <w:t>r17</w:t>
      </w:r>
      <w:r w:rsidRPr="00A61C3E">
        <w:rPr>
          <w:lang w:val="en-US" w:eastAsia="zh-CN"/>
        </w:rPr>
        <w:t xml:space="preserve"> is enabled for MO </w:t>
      </w:r>
      <w:r w:rsidRPr="00A61C3E">
        <w:rPr>
          <w:i/>
          <w:iCs/>
          <w:lang w:val="en-US" w:eastAsia="zh-CN"/>
        </w:rPr>
        <w:t>i</w:t>
      </w:r>
      <w:r w:rsidRPr="00A61C3E">
        <w:rPr>
          <w:lang w:val="en-US" w:eastAsia="zh-CN"/>
        </w:rPr>
        <w:t>.</w:t>
      </w:r>
      <w:r w:rsidRPr="00A61C3E">
        <w:rPr>
          <w:bCs/>
          <w:iCs/>
          <w:lang w:val="en-US" w:eastAsia="zh-CN"/>
        </w:rPr>
        <w:t xml:space="preserve"> </w:t>
      </w:r>
      <w:r w:rsidRPr="00A61C3E">
        <w:rPr>
          <w:rFonts w:ascii="Cambria Math" w:hAnsi="Cambria Math" w:cs="Cambria Math"/>
          <w:bCs/>
          <w:iCs/>
          <w:lang w:val="en-US" w:eastAsia="zh-CN"/>
        </w:rPr>
        <w:t>△</w:t>
      </w:r>
      <w:r w:rsidRPr="00A61C3E">
        <w:rPr>
          <w:bCs/>
          <w:iCs/>
          <w:lang w:val="en-US" w:eastAsia="zh-CN"/>
        </w:rPr>
        <w:t xml:space="preserve">t is defined as the minimum integer number of symbols with total duration no smaller than the tolerance specified in </w:t>
      </w:r>
      <w:r w:rsidRPr="00A61C3E">
        <w:rPr>
          <w:rFonts w:eastAsia="SimSun"/>
          <w:bCs/>
          <w:iCs/>
          <w:lang w:val="en-US" w:eastAsia="zh-CN"/>
        </w:rPr>
        <w:t>clause 7.9.</w:t>
      </w:r>
      <w:r w:rsidRPr="00A61C3E">
        <w:rPr>
          <w:bCs/>
          <w:iCs/>
          <w:lang w:val="en-US" w:eastAsia="zh-CN"/>
        </w:rPr>
        <w:t>.</w:t>
      </w:r>
    </w:p>
    <w:p w14:paraId="0A8D5D82"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SMTC window for MO </w:t>
      </w:r>
      <w:r w:rsidRPr="00A61C3E">
        <w:rPr>
          <w:i/>
          <w:iCs/>
          <w:lang w:val="en-US" w:eastAsia="zh-CN"/>
        </w:rPr>
        <w:t>i</w:t>
      </w:r>
      <w:r w:rsidRPr="00A61C3E">
        <w:rPr>
          <w:lang w:val="en-US" w:eastAsia="zh-CN"/>
        </w:rPr>
        <w:t xml:space="preserve"> and on 1 serving cell symbol before and after the SMTC window, if</w:t>
      </w:r>
      <w:r w:rsidRPr="00A61C3E">
        <w:rPr>
          <w:i/>
          <w:iCs/>
          <w:lang w:val="en-US" w:eastAsia="zh-CN"/>
        </w:rPr>
        <w:t xml:space="preserve"> deriveSSB-IndexFromCellInter-r17</w:t>
      </w:r>
      <w:r w:rsidRPr="00A61C3E">
        <w:rPr>
          <w:lang w:val="en-US" w:eastAsia="zh-CN"/>
        </w:rPr>
        <w:t xml:space="preserve"> is not enabled for MO </w:t>
      </w:r>
      <w:r w:rsidRPr="00A61C3E">
        <w:rPr>
          <w:i/>
          <w:iCs/>
          <w:lang w:val="en-US" w:eastAsia="zh-CN"/>
        </w:rPr>
        <w:t xml:space="preserve">i, </w:t>
      </w:r>
    </w:p>
    <w:p w14:paraId="6C48FA9F"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and due to SS-RSRQ measurement on an FR2 inter-frequency cell with NCSG</w:t>
      </w:r>
    </w:p>
    <w:p w14:paraId="46C3A105"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 xml:space="preserve">The UE is not expected to transmit PUCCH/PUSCH/SRS on the union of restricted serving cell symbols due to measurement of all MOs, where the restricted serving cell symbols due to measurement of MO </w:t>
      </w:r>
      <w:r w:rsidRPr="00A61C3E">
        <w:rPr>
          <w:i/>
          <w:iCs/>
          <w:lang w:val="en-US" w:eastAsia="zh-CN"/>
        </w:rPr>
        <w:t>i</w:t>
      </w:r>
      <w:r w:rsidRPr="00A61C3E">
        <w:rPr>
          <w:lang w:val="en-US" w:eastAsia="zh-CN"/>
        </w:rPr>
        <w:t xml:space="preserve"> include </w:t>
      </w:r>
    </w:p>
    <w:p w14:paraId="5A050F03"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SSB symbols to be measured on MO </w:t>
      </w:r>
      <w:r w:rsidRPr="00A61C3E">
        <w:rPr>
          <w:i/>
          <w:iCs/>
          <w:lang w:val="en-US" w:eastAsia="zh-CN"/>
        </w:rPr>
        <w:t>i</w:t>
      </w:r>
      <w:r w:rsidRPr="00A61C3E">
        <w:rPr>
          <w:lang w:val="en-US" w:eastAsia="zh-CN"/>
        </w:rPr>
        <w:t xml:space="preserve">,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before each consecutive SSB symbols to be measured and RSSI measurement symbols,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serving cell symbol after each consecutive SSB symbols to be measured and RSSI measurement symbols within SMTC window duration, if</w:t>
      </w:r>
      <w:r w:rsidRPr="00A61C3E">
        <w:rPr>
          <w:i/>
          <w:iCs/>
          <w:lang w:val="en-US" w:eastAsia="zh-CN"/>
        </w:rPr>
        <w:t xml:space="preserve"> deriveSSB-IndexFromCellInter-r17</w:t>
      </w:r>
      <w:r w:rsidRPr="00A61C3E">
        <w:rPr>
          <w:lang w:val="en-US" w:eastAsia="zh-CN"/>
        </w:rPr>
        <w:t xml:space="preserve"> is enabled for MO </w:t>
      </w:r>
      <w:r w:rsidRPr="00A61C3E">
        <w:rPr>
          <w:i/>
          <w:iCs/>
          <w:lang w:val="en-US" w:eastAsia="zh-CN"/>
        </w:rPr>
        <w:t>i</w:t>
      </w:r>
      <w:r w:rsidRPr="00A61C3E">
        <w:rPr>
          <w:lang w:val="en-US" w:eastAsia="zh-CN"/>
        </w:rPr>
        <w:t>.</w:t>
      </w:r>
      <w:r w:rsidRPr="00A61C3E">
        <w:rPr>
          <w:bCs/>
          <w:iCs/>
          <w:lang w:val="en-US" w:eastAsia="zh-CN"/>
        </w:rPr>
        <w:t xml:space="preserve"> </w:t>
      </w:r>
      <w:r w:rsidRPr="00A61C3E">
        <w:rPr>
          <w:rFonts w:ascii="Cambria Math" w:hAnsi="Cambria Math" w:cs="Cambria Math"/>
          <w:bCs/>
          <w:iCs/>
          <w:lang w:val="en-US" w:eastAsia="zh-CN"/>
        </w:rPr>
        <w:t>△</w:t>
      </w:r>
      <w:r w:rsidRPr="00A61C3E">
        <w:rPr>
          <w:bCs/>
          <w:iCs/>
          <w:lang w:val="en-US" w:eastAsia="zh-CN"/>
        </w:rPr>
        <w:t xml:space="preserve">t is defined as the minimum integer number of symbols with total duration no smaller than the tolerance specified in </w:t>
      </w:r>
      <w:r w:rsidRPr="00A61C3E">
        <w:rPr>
          <w:rFonts w:eastAsia="SimSun"/>
          <w:bCs/>
          <w:iCs/>
          <w:lang w:val="en-US" w:eastAsia="zh-CN"/>
        </w:rPr>
        <w:t>clause 7.9.</w:t>
      </w:r>
    </w:p>
    <w:p w14:paraId="0F1DC9E6" w14:textId="77777777" w:rsidR="00A61C3E" w:rsidRPr="00A61C3E" w:rsidRDefault="00A61C3E" w:rsidP="00A61C3E">
      <w:pPr>
        <w:overflowPunct w:val="0"/>
        <w:autoSpaceDE w:val="0"/>
        <w:autoSpaceDN w:val="0"/>
        <w:adjustRightInd w:val="0"/>
        <w:ind w:left="851" w:hanging="284"/>
        <w:textAlignment w:val="baseline"/>
        <w:rPr>
          <w:rFonts w:eastAsia="PMingLiU"/>
          <w:lang w:val="en-US" w:eastAsia="zh-TW"/>
        </w:rPr>
      </w:pPr>
      <w:r w:rsidRPr="00A61C3E">
        <w:rPr>
          <w:lang w:val="en-US" w:eastAsia="zh-CN"/>
        </w:rPr>
        <w:t>-</w:t>
      </w:r>
      <w:r w:rsidRPr="00A61C3E">
        <w:rPr>
          <w:lang w:val="en-US" w:eastAsia="zh-CN"/>
        </w:rPr>
        <w:tab/>
        <w:t xml:space="preserve">serving cell symbols fully or partially overlap with SMTC window for MO </w:t>
      </w:r>
      <w:r w:rsidRPr="00A61C3E">
        <w:rPr>
          <w:i/>
          <w:iCs/>
          <w:lang w:val="en-US" w:eastAsia="zh-CN"/>
        </w:rPr>
        <w:t>i</w:t>
      </w:r>
      <w:r w:rsidRPr="00A61C3E">
        <w:rPr>
          <w:lang w:val="en-US" w:eastAsia="zh-CN"/>
        </w:rPr>
        <w:t xml:space="preserve"> and on 1 serving cell symbol before and after the SMTC window, if</w:t>
      </w:r>
      <w:r w:rsidRPr="00A61C3E">
        <w:rPr>
          <w:i/>
          <w:iCs/>
          <w:lang w:val="en-US" w:eastAsia="zh-CN"/>
        </w:rPr>
        <w:t xml:space="preserve"> deriveSSB-IndexFromCellInter-r17</w:t>
      </w:r>
      <w:r w:rsidRPr="00A61C3E">
        <w:rPr>
          <w:lang w:val="en-US" w:eastAsia="zh-CN"/>
        </w:rPr>
        <w:t xml:space="preserve"> is not enabled for MO </w:t>
      </w:r>
      <w:r w:rsidRPr="00A61C3E">
        <w:rPr>
          <w:i/>
          <w:iCs/>
          <w:lang w:val="en-US" w:eastAsia="zh-CN"/>
        </w:rPr>
        <w:t>i</w:t>
      </w:r>
      <w:r w:rsidRPr="00A61C3E">
        <w:rPr>
          <w:rFonts w:eastAsia="PMingLiU" w:hint="eastAsia"/>
          <w:lang w:val="en-US" w:eastAsia="zh-TW"/>
        </w:rPr>
        <w:t>.</w:t>
      </w:r>
    </w:p>
    <w:p w14:paraId="04D72DF0" w14:textId="77777777" w:rsidR="00A61C3E" w:rsidRPr="00A61C3E" w:rsidRDefault="00A61C3E" w:rsidP="00A61C3E">
      <w:pPr>
        <w:overflowPunct w:val="0"/>
        <w:autoSpaceDE w:val="0"/>
        <w:autoSpaceDN w:val="0"/>
        <w:adjustRightInd w:val="0"/>
        <w:ind w:left="568" w:hanging="284"/>
        <w:textAlignment w:val="baseline"/>
        <w:rPr>
          <w:i/>
          <w:lang w:eastAsia="zh-CN"/>
        </w:rPr>
      </w:pPr>
      <w:r w:rsidRPr="00A61C3E">
        <w:rPr>
          <w:lang w:eastAsia="zh-CN"/>
        </w:rPr>
        <w:tab/>
        <w:t xml:space="preserve">If the high layer signalling of </w:t>
      </w:r>
      <w:r w:rsidRPr="00A61C3E">
        <w:rPr>
          <w:i/>
          <w:lang w:eastAsia="zh-CN"/>
        </w:rPr>
        <w:t>smtc2</w:t>
      </w:r>
      <w:r w:rsidRPr="00A61C3E">
        <w:rPr>
          <w:b/>
          <w:lang w:eastAsia="zh-CN"/>
        </w:rPr>
        <w:t xml:space="preserve"> </w:t>
      </w:r>
      <w:r w:rsidRPr="00A61C3E">
        <w:rPr>
          <w:lang w:eastAsia="zh-CN"/>
        </w:rPr>
        <w:t>is configured in TS 38.331 [2], the SMTC periodicity</w:t>
      </w:r>
      <w:r w:rsidRPr="00A61C3E">
        <w:rPr>
          <w:vertAlign w:val="subscript"/>
          <w:lang w:eastAsia="zh-CN"/>
        </w:rPr>
        <w:t xml:space="preserve"> </w:t>
      </w:r>
      <w:r w:rsidRPr="00A61C3E">
        <w:rPr>
          <w:lang w:eastAsia="zh-CN"/>
        </w:rPr>
        <w:t xml:space="preserve">follows </w:t>
      </w:r>
      <w:r w:rsidRPr="00A61C3E">
        <w:rPr>
          <w:i/>
          <w:lang w:eastAsia="zh-CN"/>
        </w:rPr>
        <w:t>smtc2</w:t>
      </w:r>
      <w:r w:rsidRPr="00A61C3E">
        <w:rPr>
          <w:lang w:eastAsia="zh-CN"/>
        </w:rPr>
        <w:t xml:space="preserve">; Otherwise the SMTC periodicity follows </w:t>
      </w:r>
      <w:r w:rsidRPr="00A61C3E">
        <w:rPr>
          <w:i/>
          <w:lang w:eastAsia="zh-CN"/>
        </w:rPr>
        <w:t>smtc1.</w:t>
      </w:r>
    </w:p>
    <w:p w14:paraId="4E09F833"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eastAsia="zh-CN"/>
        </w:rPr>
        <w:tab/>
        <w:t xml:space="preserve">When UE supports IBM between target measurement band and serving cell’s band(s) and </w:t>
      </w:r>
      <w:r w:rsidRPr="00A61C3E">
        <w:rPr>
          <w:i/>
          <w:iCs/>
          <w:lang w:eastAsia="zh-CN"/>
        </w:rPr>
        <w:t>simultaneousRxTxInterBandCA</w:t>
      </w:r>
      <w:r w:rsidRPr="00A61C3E">
        <w:rPr>
          <w:lang w:eastAsia="zh-CN"/>
        </w:rPr>
        <w:t>, no scheduling restriction applies to the serving cell.</w:t>
      </w:r>
    </w:p>
    <w:p w14:paraId="6F839637" w14:textId="77777777" w:rsidR="00A61C3E" w:rsidRPr="00A61C3E" w:rsidRDefault="00A61C3E" w:rsidP="00A61C3E">
      <w:pPr>
        <w:overflowPunct w:val="0"/>
        <w:autoSpaceDE w:val="0"/>
        <w:autoSpaceDN w:val="0"/>
        <w:adjustRightInd w:val="0"/>
        <w:textAlignment w:val="baseline"/>
        <w:rPr>
          <w:lang w:eastAsia="ja-JP"/>
        </w:rPr>
      </w:pPr>
      <w:r w:rsidRPr="00A61C3E">
        <w:rPr>
          <w:lang w:eastAsia="ja-JP"/>
        </w:rPr>
        <w:t>If following conditions are met:</w:t>
      </w:r>
    </w:p>
    <w:p w14:paraId="2626A615"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rFonts w:hint="eastAsia"/>
          <w:lang w:eastAsia="ja-JP"/>
        </w:rPr>
        <w:t>-</w:t>
      </w:r>
      <w:r w:rsidRPr="00A61C3E">
        <w:rPr>
          <w:lang w:eastAsia="ja-JP"/>
        </w:rPr>
        <w:tab/>
        <w:t>The UE has been notified about system information update through paging,</w:t>
      </w:r>
    </w:p>
    <w:p w14:paraId="33BE2EE6"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lang w:eastAsia="ja-JP"/>
        </w:rPr>
        <w:t>-</w:t>
      </w:r>
      <w:r w:rsidRPr="00A61C3E">
        <w:rPr>
          <w:lang w:eastAsia="ja-JP"/>
        </w:rPr>
        <w:tab/>
        <w:t>The gap between the UE’s reception of PDCCH that UE monitors in the Type 2-PDCCH CSS set that notifies system information update, and the PDCCH that UE monitors in the Type0-PDCCH CSS set, is greater than 2</w:t>
      </w:r>
    </w:p>
    <w:p w14:paraId="2219FB08" w14:textId="2D1B72DB"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lastRenderedPageBreak/>
        <w:t xml:space="preserve">For the SSB and CORESET for RMSI scheduling multiplexing patterns 3, the UE </w:t>
      </w:r>
      <w:ins w:id="110" w:author="BeammWave" w:date="2024-04-16T05:33:00Z">
        <w:r w:rsidRPr="00A61C3E">
          <w:rPr>
            <w:rFonts w:eastAsia="MS Mincho"/>
            <w:lang w:eastAsia="ja-JP"/>
          </w:rPr>
          <w:t>shall</w:t>
        </w:r>
      </w:ins>
      <w:ins w:id="111" w:author="BeammWave" w:date="2024-05-09T20:29:00Z" w16du:dateUtc="2024-05-09T18:29:00Z">
        <w:r w:rsidR="00B0362E">
          <w:rPr>
            <w:rFonts w:eastAsia="MS Mincho"/>
            <w:lang w:eastAsia="ja-JP"/>
          </w:rPr>
          <w:t xml:space="preserve"> be able to</w:t>
        </w:r>
      </w:ins>
      <w:del w:id="112" w:author="BeammWave" w:date="2024-04-16T05:33:00Z">
        <w:r w:rsidRPr="00A61C3E" w:rsidDel="00807933">
          <w:rPr>
            <w:rFonts w:eastAsia="MS Mincho"/>
            <w:lang w:eastAsia="ja-JP"/>
          </w:rPr>
          <w:delText>is expected to</w:delText>
        </w:r>
      </w:del>
      <w:r w:rsidRPr="00A61C3E">
        <w:rPr>
          <w:rFonts w:eastAsia="MS Mincho"/>
          <w:lang w:eastAsia="ja-JP"/>
        </w:rPr>
        <w:t xml:space="preserve"> receive the PDCCH that the UE monitors in the Type0-PDCCH CSS set, and the corresponding PDSCH, on SSB symbols to be measured; and </w:t>
      </w:r>
    </w:p>
    <w:p w14:paraId="59C034B3" w14:textId="31731B7B"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 xml:space="preserve">For the SSB and CORESET for RMSI scheduling multiplexing patterns 2, the UE </w:t>
      </w:r>
      <w:ins w:id="113" w:author="BeammWave" w:date="2024-04-16T05:33:00Z">
        <w:r w:rsidRPr="00A61C3E">
          <w:rPr>
            <w:rFonts w:eastAsia="MS Mincho"/>
            <w:lang w:eastAsia="ja-JP"/>
          </w:rPr>
          <w:t>shall</w:t>
        </w:r>
      </w:ins>
      <w:ins w:id="114" w:author="BeammWave" w:date="2024-05-09T20:29:00Z" w16du:dateUtc="2024-05-09T18:29:00Z">
        <w:r w:rsidR="00B0362E">
          <w:rPr>
            <w:rFonts w:eastAsia="MS Mincho"/>
            <w:lang w:eastAsia="ja-JP"/>
          </w:rPr>
          <w:t xml:space="preserve"> be able to</w:t>
        </w:r>
      </w:ins>
      <w:del w:id="115" w:author="BeammWave" w:date="2024-04-16T05:33:00Z">
        <w:r w:rsidRPr="00A61C3E" w:rsidDel="00807933">
          <w:rPr>
            <w:rFonts w:eastAsia="MS Mincho"/>
            <w:lang w:eastAsia="ja-JP"/>
          </w:rPr>
          <w:delText>is expected to</w:delText>
        </w:r>
      </w:del>
      <w:r w:rsidRPr="00A61C3E">
        <w:rPr>
          <w:rFonts w:eastAsia="MS Mincho"/>
          <w:lang w:eastAsia="ja-JP"/>
        </w:rPr>
        <w:t xml:space="preserve"> receive PDSCH that corresponds to the PDCCH that the UE monitors in the Type0-PDCCH CSS set, on SSB symbols to be measured.</w:t>
      </w:r>
    </w:p>
    <w:p w14:paraId="3DB2AC37" w14:textId="77777777" w:rsidR="00A61C3E" w:rsidRPr="00A61C3E" w:rsidRDefault="00A61C3E" w:rsidP="00A61C3E">
      <w:pPr>
        <w:overflowPunct w:val="0"/>
        <w:autoSpaceDE w:val="0"/>
        <w:autoSpaceDN w:val="0"/>
        <w:adjustRightInd w:val="0"/>
        <w:textAlignment w:val="baseline"/>
        <w:rPr>
          <w:lang w:eastAsia="zh-CN"/>
        </w:rPr>
      </w:pPr>
    </w:p>
    <w:p w14:paraId="0A85971F" w14:textId="00FB3F3E" w:rsidR="00A61C3E" w:rsidRPr="00A61C3E" w:rsidRDefault="00A61C3E" w:rsidP="00A61C3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A61C3E">
        <w:rPr>
          <w:rFonts w:ascii="Arial" w:hAnsi="Arial" w:cs="Arial"/>
          <w:color w:val="7030A0"/>
          <w:sz w:val="22"/>
          <w:szCs w:val="22"/>
          <w:lang w:val="en-US" w:eastAsia="ko-KR"/>
        </w:rPr>
        <w:t>20</w:t>
      </w:r>
      <w:r w:rsidRPr="00DF3A2A">
        <w:rPr>
          <w:rFonts w:ascii="Arial" w:hAnsi="Arial" w:cs="Arial"/>
          <w:color w:val="7030A0"/>
          <w:sz w:val="22"/>
          <w:szCs w:val="22"/>
          <w:vertAlign w:val="superscript"/>
          <w:lang w:val="en-US" w:eastAsia="ko-KR"/>
        </w:rPr>
        <w:t>th</w:t>
      </w:r>
      <w:r w:rsidRPr="00A61C3E">
        <w:rPr>
          <w:rFonts w:ascii="Arial" w:hAnsi="Arial" w:cs="Arial"/>
          <w:color w:val="7030A0"/>
          <w:sz w:val="22"/>
          <w:szCs w:val="22"/>
          <w:lang w:val="en-US" w:eastAsia="ko-KR"/>
        </w:rPr>
        <w:t xml:space="preserve"> CORRECTION</w:t>
      </w:r>
    </w:p>
    <w:p w14:paraId="42032B45" w14:textId="77777777" w:rsidR="00A61C3E" w:rsidRPr="00A61C3E" w:rsidRDefault="00A61C3E" w:rsidP="00A61C3E">
      <w:pPr>
        <w:overflowPunct w:val="0"/>
        <w:autoSpaceDE w:val="0"/>
        <w:autoSpaceDN w:val="0"/>
        <w:adjustRightInd w:val="0"/>
        <w:textAlignment w:val="baseline"/>
        <w:rPr>
          <w:lang w:eastAsia="zh-CN"/>
        </w:rPr>
      </w:pPr>
    </w:p>
    <w:bookmarkEnd w:id="95"/>
    <w:p w14:paraId="0E9FD9F3" w14:textId="77777777" w:rsidR="00A61C3E" w:rsidRPr="00A61C3E" w:rsidRDefault="00A61C3E" w:rsidP="00A61C3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A61C3E">
        <w:rPr>
          <w:rFonts w:ascii="Arial" w:hAnsi="Arial"/>
          <w:sz w:val="22"/>
          <w:lang w:eastAsia="zh-CN"/>
        </w:rPr>
        <w:t>9.3B</w:t>
      </w:r>
      <w:r w:rsidRPr="00A61C3E">
        <w:rPr>
          <w:rFonts w:ascii="Arial" w:hAnsi="Arial" w:hint="eastAsia"/>
          <w:sz w:val="22"/>
          <w:lang w:eastAsia="zh-CN"/>
        </w:rPr>
        <w:t>.</w:t>
      </w:r>
      <w:r w:rsidRPr="00A61C3E">
        <w:rPr>
          <w:rFonts w:ascii="Arial" w:hAnsi="Arial"/>
          <w:sz w:val="22"/>
          <w:lang w:eastAsia="zh-CN"/>
        </w:rPr>
        <w:t>7.3.3</w:t>
      </w:r>
      <w:r w:rsidRPr="00A61C3E">
        <w:rPr>
          <w:rFonts w:ascii="Arial" w:hAnsi="Arial"/>
          <w:sz w:val="22"/>
          <w:lang w:eastAsia="zh-CN"/>
        </w:rPr>
        <w:tab/>
        <w:t>Scheduling availability of UE performing measurements on FR2</w:t>
      </w:r>
    </w:p>
    <w:p w14:paraId="2578F7A0"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The following scheduling restriction applies due to SS-RSRP or SS-SINR measurement on an FR2 int</w:t>
      </w:r>
      <w:r w:rsidRPr="00A61C3E">
        <w:rPr>
          <w:rFonts w:hint="eastAsia"/>
          <w:lang w:eastAsia="zh-CN"/>
        </w:rPr>
        <w:t>er</w:t>
      </w:r>
      <w:r w:rsidRPr="00A61C3E">
        <w:rPr>
          <w:lang w:eastAsia="zh-CN"/>
        </w:rPr>
        <w:t>-frequency cell</w:t>
      </w:r>
    </w:p>
    <w:p w14:paraId="2CC07F61"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val="en-US" w:eastAsia="zh-CN"/>
        </w:rPr>
        <w:tab/>
        <w:t xml:space="preserve">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6FE3864D" w14:textId="77777777" w:rsidR="00A61C3E" w:rsidRPr="00A61C3E" w:rsidRDefault="00A61C3E" w:rsidP="00A61C3E">
      <w:pPr>
        <w:overflowPunct w:val="0"/>
        <w:autoSpaceDE w:val="0"/>
        <w:autoSpaceDN w:val="0"/>
        <w:adjustRightInd w:val="0"/>
        <w:textAlignment w:val="baseline"/>
        <w:rPr>
          <w:lang w:val="en-US" w:eastAsia="zh-CN"/>
        </w:rPr>
      </w:pPr>
      <w:r w:rsidRPr="00A61C3E">
        <w:rPr>
          <w:lang w:val="en-US" w:eastAsia="zh-CN"/>
        </w:rPr>
        <w:t xml:space="preserve">The following scheduling restriction applies to SS-RSRQ measurement on an FR2 </w:t>
      </w:r>
      <w:r w:rsidRPr="00A61C3E">
        <w:rPr>
          <w:rFonts w:hint="eastAsia"/>
          <w:lang w:val="en-US" w:eastAsia="zh-CN"/>
        </w:rPr>
        <w:t>inter</w:t>
      </w:r>
      <w:r w:rsidRPr="00A61C3E">
        <w:rPr>
          <w:lang w:val="en-US" w:eastAsia="zh-CN"/>
        </w:rPr>
        <w:t>-frequency cell</w:t>
      </w:r>
    </w:p>
    <w:p w14:paraId="06A41E8E"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val="en-US" w:eastAsia="zh-CN"/>
        </w:rPr>
        <w:t>-</w:t>
      </w:r>
      <w:r w:rsidRPr="00A61C3E">
        <w:rPr>
          <w:lang w:val="en-US" w:eastAsia="zh-CN"/>
        </w:rPr>
        <w:tab/>
        <w:t>The UE is not expected to transmit PUCCH/PUSCH/SRS or receive PDCCH/PDSCH/TRS/CSI-RS for CQI on SSB symbols to be measured, RSSI measurement symbols, and on 1 data symbol before each consecutive SSB to be measured/RSSI symbols and 1 data symbol after each consecutive SSB to be measured/RSSI symbols within SMTC window duration</w:t>
      </w:r>
      <w:r w:rsidRPr="00A61C3E">
        <w:rPr>
          <w:i/>
          <w:lang w:eastAsia="zh-CN"/>
        </w:rPr>
        <w:t>.</w:t>
      </w:r>
    </w:p>
    <w:p w14:paraId="6134D452" w14:textId="77777777"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If following conditions are met:</w:t>
      </w:r>
    </w:p>
    <w:p w14:paraId="42C24A78"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rFonts w:hint="eastAsia"/>
          <w:lang w:eastAsia="ja-JP"/>
        </w:rPr>
        <w:t>-</w:t>
      </w:r>
      <w:r w:rsidRPr="00A61C3E">
        <w:rPr>
          <w:lang w:eastAsia="ja-JP"/>
        </w:rPr>
        <w:tab/>
        <w:t>The UE has been notified about system information update through paging,</w:t>
      </w:r>
    </w:p>
    <w:p w14:paraId="32AFC106"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lang w:eastAsia="ja-JP"/>
        </w:rPr>
        <w:t>-</w:t>
      </w:r>
      <w:r w:rsidRPr="00A61C3E">
        <w:rPr>
          <w:lang w:eastAsia="ja-JP"/>
        </w:rPr>
        <w:tab/>
        <w:t>The gap between the UE’s reception of PDCCH that UE monitors in the Type 2-PDCCH CSS set that notifies system information update, and the PDCCH that UE monitors in the Type0-PDCCH CSS set, is greater than 2</w:t>
      </w:r>
    </w:p>
    <w:p w14:paraId="1B8CDE72" w14:textId="5D4D26B8"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 xml:space="preserve">For the SSB and CORESET for RMSI scheduling multiplexing patterns 3, the UE </w:t>
      </w:r>
      <w:ins w:id="116" w:author="BeammWave" w:date="2024-04-16T05:36:00Z">
        <w:r w:rsidRPr="00A61C3E">
          <w:rPr>
            <w:rFonts w:eastAsia="MS Mincho"/>
            <w:lang w:eastAsia="ja-JP"/>
          </w:rPr>
          <w:t>shall</w:t>
        </w:r>
      </w:ins>
      <w:ins w:id="117" w:author="BeammWave" w:date="2024-05-09T20:29:00Z" w16du:dateUtc="2024-05-09T18:29:00Z">
        <w:r w:rsidR="00B0362E">
          <w:rPr>
            <w:rFonts w:eastAsia="MS Mincho"/>
            <w:lang w:eastAsia="ja-JP"/>
          </w:rPr>
          <w:t xml:space="preserve"> be able to</w:t>
        </w:r>
      </w:ins>
      <w:del w:id="118" w:author="BeammWave" w:date="2024-04-16T05:36:00Z">
        <w:r w:rsidRPr="00A61C3E" w:rsidDel="006E1B80">
          <w:rPr>
            <w:rFonts w:eastAsia="MS Mincho"/>
            <w:lang w:eastAsia="ja-JP"/>
          </w:rPr>
          <w:delText>is expected to</w:delText>
        </w:r>
      </w:del>
      <w:r w:rsidRPr="00A61C3E">
        <w:rPr>
          <w:rFonts w:eastAsia="MS Mincho"/>
          <w:lang w:eastAsia="ja-JP"/>
        </w:rPr>
        <w:t xml:space="preserve"> receive the PDCCH that the UE monitors in the Type0-PDCCH CSS set, and the corresponding PDSCH, on SSB symbols to be measured; and </w:t>
      </w:r>
    </w:p>
    <w:p w14:paraId="063E7809" w14:textId="6E2A8181"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 xml:space="preserve">For the SSB and CORESET for RMSI scheduling multiplexing patterns 2, the UE </w:t>
      </w:r>
      <w:ins w:id="119" w:author="BeammWave" w:date="2024-04-16T05:36:00Z">
        <w:r w:rsidRPr="00A61C3E">
          <w:rPr>
            <w:rFonts w:eastAsia="MS Mincho"/>
            <w:lang w:eastAsia="ja-JP"/>
          </w:rPr>
          <w:t>shall</w:t>
        </w:r>
      </w:ins>
      <w:ins w:id="120" w:author="BeammWave" w:date="2024-05-09T20:29:00Z" w16du:dateUtc="2024-05-09T18:29:00Z">
        <w:r w:rsidR="00B0362E">
          <w:rPr>
            <w:rFonts w:eastAsia="MS Mincho"/>
            <w:lang w:eastAsia="ja-JP"/>
          </w:rPr>
          <w:t xml:space="preserve"> be able to</w:t>
        </w:r>
      </w:ins>
      <w:del w:id="121" w:author="BeammWave" w:date="2024-04-16T05:36:00Z">
        <w:r w:rsidRPr="00A61C3E" w:rsidDel="006E1B80">
          <w:rPr>
            <w:rFonts w:eastAsia="MS Mincho"/>
            <w:lang w:eastAsia="ja-JP"/>
          </w:rPr>
          <w:delText>is expected to</w:delText>
        </w:r>
      </w:del>
      <w:r w:rsidRPr="00A61C3E">
        <w:rPr>
          <w:rFonts w:eastAsia="MS Mincho"/>
          <w:lang w:eastAsia="ja-JP"/>
        </w:rPr>
        <w:t xml:space="preserve"> receive PDSCH that corresponds to the PDCCH that the UE monitors in the Type0-PDCCH CSS set, on SSB symbols to be measured.</w:t>
      </w:r>
    </w:p>
    <w:p w14:paraId="258FA2B9" w14:textId="77777777" w:rsidR="00A61C3E" w:rsidRPr="00A61C3E" w:rsidRDefault="00A61C3E" w:rsidP="00A61C3E">
      <w:pPr>
        <w:overflowPunct w:val="0"/>
        <w:autoSpaceDE w:val="0"/>
        <w:autoSpaceDN w:val="0"/>
        <w:adjustRightInd w:val="0"/>
        <w:textAlignment w:val="baseline"/>
        <w:rPr>
          <w:lang w:eastAsia="zh-CN"/>
        </w:rPr>
      </w:pPr>
    </w:p>
    <w:p w14:paraId="1262688E" w14:textId="780A1FBE" w:rsidR="00A61C3E" w:rsidRPr="00A61C3E" w:rsidRDefault="00A61C3E" w:rsidP="00A61C3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A61C3E">
        <w:rPr>
          <w:rFonts w:ascii="Arial" w:hAnsi="Arial" w:cs="Arial"/>
          <w:color w:val="7030A0"/>
          <w:sz w:val="22"/>
          <w:szCs w:val="22"/>
          <w:lang w:val="en-US" w:eastAsia="ko-KR"/>
        </w:rPr>
        <w:t>21</w:t>
      </w:r>
      <w:r w:rsidRPr="00DF3A2A">
        <w:rPr>
          <w:rFonts w:ascii="Arial" w:hAnsi="Arial" w:cs="Arial"/>
          <w:color w:val="7030A0"/>
          <w:sz w:val="22"/>
          <w:szCs w:val="22"/>
          <w:vertAlign w:val="superscript"/>
          <w:lang w:val="en-US" w:eastAsia="ko-KR"/>
        </w:rPr>
        <w:t>st</w:t>
      </w:r>
      <w:r w:rsidRPr="00A61C3E">
        <w:rPr>
          <w:rFonts w:ascii="Arial" w:hAnsi="Arial" w:cs="Arial"/>
          <w:color w:val="7030A0"/>
          <w:sz w:val="22"/>
          <w:szCs w:val="22"/>
          <w:lang w:val="en-US" w:eastAsia="ko-KR"/>
        </w:rPr>
        <w:t xml:space="preserve"> CORRECTION</w:t>
      </w:r>
    </w:p>
    <w:p w14:paraId="6451BECA" w14:textId="77777777" w:rsidR="00A61C3E" w:rsidRPr="00A61C3E" w:rsidRDefault="00A61C3E" w:rsidP="00A61C3E">
      <w:pPr>
        <w:overflowPunct w:val="0"/>
        <w:autoSpaceDE w:val="0"/>
        <w:autoSpaceDN w:val="0"/>
        <w:adjustRightInd w:val="0"/>
        <w:textAlignment w:val="baseline"/>
        <w:rPr>
          <w:rFonts w:eastAsia="MS Mincho"/>
          <w:lang w:eastAsia="ja-JP"/>
        </w:rPr>
      </w:pPr>
    </w:p>
    <w:p w14:paraId="2F1135DB" w14:textId="77777777" w:rsidR="00A61C3E" w:rsidRPr="00A61C3E" w:rsidRDefault="00A61C3E" w:rsidP="00A61C3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A61C3E">
        <w:rPr>
          <w:rFonts w:ascii="Arial" w:hAnsi="Arial"/>
          <w:sz w:val="24"/>
          <w:lang w:eastAsia="zh-CN"/>
        </w:rPr>
        <w:t>9.5.6.3</w:t>
      </w:r>
      <w:r w:rsidRPr="00A61C3E">
        <w:rPr>
          <w:rFonts w:ascii="Arial" w:hAnsi="Arial"/>
          <w:sz w:val="24"/>
          <w:lang w:eastAsia="zh-CN"/>
        </w:rPr>
        <w:tab/>
        <w:t>Scheduling availability of UE performing L1-RSRP measurement on FR2</w:t>
      </w:r>
    </w:p>
    <w:p w14:paraId="424BF0AB" w14:textId="77777777" w:rsidR="00A61C3E" w:rsidRPr="00A61C3E" w:rsidRDefault="00A61C3E" w:rsidP="00A61C3E">
      <w:pPr>
        <w:overflowPunct w:val="0"/>
        <w:autoSpaceDE w:val="0"/>
        <w:autoSpaceDN w:val="0"/>
        <w:adjustRightInd w:val="0"/>
        <w:ind w:left="-142"/>
        <w:textAlignment w:val="baseline"/>
        <w:rPr>
          <w:rFonts w:eastAsia="MS Mincho"/>
          <w:lang w:eastAsia="ja-JP"/>
        </w:rPr>
      </w:pPr>
      <w:r w:rsidRPr="00A61C3E">
        <w:rPr>
          <w:lang w:eastAsia="zh-CN"/>
        </w:rPr>
        <w:t xml:space="preserve">The following scheduling restriction applies due to </w:t>
      </w:r>
      <w:r w:rsidRPr="00A61C3E">
        <w:rPr>
          <w:rFonts w:eastAsia="MS Mincho"/>
          <w:lang w:eastAsia="ja-JP"/>
        </w:rPr>
        <w:t>L1-RSRP measurement.</w:t>
      </w:r>
    </w:p>
    <w:p w14:paraId="765CAF5A"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eastAsia="zh-CN"/>
        </w:rPr>
        <w:t>-</w:t>
      </w:r>
      <w:r w:rsidRPr="00A61C3E">
        <w:rPr>
          <w:lang w:eastAsia="zh-CN"/>
        </w:rPr>
        <w:tab/>
        <w:t xml:space="preserve">For the case where </w:t>
      </w:r>
      <w:r w:rsidRPr="00A61C3E">
        <w:rPr>
          <w:rFonts w:eastAsia="MS Mincho"/>
          <w:lang w:eastAsia="ja-JP"/>
        </w:rPr>
        <w:t>RS for L1-RSRP measurement</w:t>
      </w:r>
      <w:r w:rsidRPr="00A61C3E">
        <w:rPr>
          <w:lang w:eastAsia="zh-CN"/>
        </w:rPr>
        <w:t xml:space="preserve"> is CSI-RS which is QCLed with active TCI state for PDCCH/PDSCH and</w:t>
      </w:r>
      <w:r w:rsidRPr="00A61C3E">
        <w:rPr>
          <w:lang w:val="en-US" w:eastAsia="zh-CN"/>
        </w:rPr>
        <w:t xml:space="preserve"> not in a CSI-RS resource set with repetition ON, </w:t>
      </w:r>
      <w:r w:rsidRPr="00A61C3E">
        <w:rPr>
          <w:lang w:eastAsia="zh-CN"/>
        </w:rPr>
        <w:t>and N=1 applies as specified in clause 9.5.4.2</w:t>
      </w:r>
    </w:p>
    <w:p w14:paraId="5CC00ABA" w14:textId="77777777" w:rsidR="00A61C3E" w:rsidRPr="00A61C3E" w:rsidRDefault="00A61C3E" w:rsidP="00A61C3E">
      <w:pPr>
        <w:overflowPunct w:val="0"/>
        <w:autoSpaceDE w:val="0"/>
        <w:autoSpaceDN w:val="0"/>
        <w:adjustRightInd w:val="0"/>
        <w:ind w:left="851" w:hanging="284"/>
        <w:textAlignment w:val="baseline"/>
        <w:rPr>
          <w:lang w:eastAsia="ja-JP"/>
        </w:rPr>
      </w:pPr>
      <w:r w:rsidRPr="00A61C3E">
        <w:rPr>
          <w:lang w:eastAsia="zh-CN"/>
        </w:rPr>
        <w:t>-</w:t>
      </w:r>
      <w:r w:rsidRPr="00A61C3E">
        <w:rPr>
          <w:lang w:eastAsia="zh-CN"/>
        </w:rPr>
        <w:tab/>
      </w:r>
      <w:r w:rsidRPr="00A61C3E">
        <w:rPr>
          <w:lang w:eastAsia="ja-JP"/>
        </w:rPr>
        <w:t xml:space="preserve">There are no scheduling restrictions due to </w:t>
      </w:r>
      <w:r w:rsidRPr="00A61C3E">
        <w:rPr>
          <w:rFonts w:eastAsia="MS Mincho"/>
          <w:lang w:eastAsia="ja-JP"/>
        </w:rPr>
        <w:t>L1-RSRP measurement</w:t>
      </w:r>
      <w:r w:rsidRPr="00A61C3E">
        <w:rPr>
          <w:lang w:eastAsia="ja-JP"/>
        </w:rPr>
        <w:t xml:space="preserve"> performed based on the CSI-RS.</w:t>
      </w:r>
    </w:p>
    <w:p w14:paraId="4E68654D"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eastAsia="zh-CN"/>
        </w:rPr>
        <w:t>-</w:t>
      </w:r>
      <w:r w:rsidRPr="00A61C3E">
        <w:rPr>
          <w:lang w:eastAsia="zh-CN"/>
        </w:rPr>
        <w:tab/>
        <w:t>Oth</w:t>
      </w:r>
      <w:r w:rsidRPr="00A61C3E">
        <w:rPr>
          <w:lang w:val="en-US" w:eastAsia="zh-CN"/>
        </w:rPr>
        <w:t>erwise</w:t>
      </w:r>
      <w:r w:rsidRPr="00A61C3E">
        <w:rPr>
          <w:lang w:eastAsia="zh-CN"/>
        </w:rPr>
        <w:t xml:space="preserve"> </w:t>
      </w:r>
    </w:p>
    <w:p w14:paraId="16030BC0" w14:textId="77777777" w:rsidR="00A61C3E" w:rsidRPr="00A61C3E" w:rsidRDefault="00A61C3E" w:rsidP="00A61C3E">
      <w:pPr>
        <w:overflowPunct w:val="0"/>
        <w:autoSpaceDE w:val="0"/>
        <w:autoSpaceDN w:val="0"/>
        <w:adjustRightInd w:val="0"/>
        <w:ind w:left="851" w:hanging="284"/>
        <w:textAlignment w:val="baseline"/>
        <w:rPr>
          <w:lang w:eastAsia="ja-JP"/>
        </w:rPr>
      </w:pPr>
      <w:r w:rsidRPr="00A61C3E">
        <w:rPr>
          <w:lang w:eastAsia="zh-CN"/>
        </w:rPr>
        <w:t>-</w:t>
      </w:r>
      <w:r w:rsidRPr="00A61C3E">
        <w:rPr>
          <w:lang w:eastAsia="zh-CN"/>
        </w:rPr>
        <w:tab/>
      </w:r>
      <w:r w:rsidRPr="00A61C3E">
        <w:rPr>
          <w:rFonts w:hint="eastAsia"/>
          <w:lang w:val="en-US" w:eastAsia="zh-CN"/>
        </w:rPr>
        <w:t>F</w:t>
      </w:r>
      <w:r w:rsidRPr="00A61C3E">
        <w:rPr>
          <w:lang w:eastAsia="ja-JP"/>
        </w:rPr>
        <w:t xml:space="preserve">or FR2 power class 6 UE which is not configured with </w:t>
      </w:r>
      <w:r w:rsidRPr="00A61C3E">
        <w:rPr>
          <w:i/>
          <w:lang w:eastAsia="zh-CN"/>
        </w:rPr>
        <w:t>highSpeedMeasFlagFR2-r17</w:t>
      </w:r>
      <w:r w:rsidRPr="00A61C3E">
        <w:rPr>
          <w:lang w:eastAsia="zh-CN"/>
        </w:rPr>
        <w:t xml:space="preserve">, and for the UE not supporting FR2 power class 6, for FR2-1 or the </w:t>
      </w:r>
      <w:r w:rsidRPr="00A61C3E">
        <w:rPr>
          <w:rFonts w:eastAsia="MS Mincho"/>
          <w:lang w:eastAsia="ja-JP"/>
        </w:rPr>
        <w:t>reference</w:t>
      </w:r>
      <w:r w:rsidRPr="00A61C3E">
        <w:rPr>
          <w:lang w:eastAsia="ja-JP"/>
        </w:rPr>
        <w:t xml:space="preserve"> symbols to be measured for L1-RSRP</w:t>
      </w:r>
      <w:r w:rsidRPr="00A61C3E">
        <w:rPr>
          <w:lang w:eastAsia="zh-CN"/>
        </w:rPr>
        <w:t xml:space="preserve"> is not using </w:t>
      </w:r>
      <w:r w:rsidRPr="00A61C3E">
        <w:rPr>
          <w:lang w:val="en-US" w:eastAsia="zh-CN"/>
        </w:rPr>
        <w:t>480 kH</w:t>
      </w:r>
      <w:r w:rsidRPr="00A61C3E">
        <w:rPr>
          <w:lang w:val="en-US" w:eastAsia="zh-TW"/>
        </w:rPr>
        <w:t xml:space="preserve">z </w:t>
      </w:r>
      <w:r w:rsidRPr="00A61C3E">
        <w:rPr>
          <w:lang w:val="en-US" w:eastAsia="zh-CN"/>
        </w:rPr>
        <w:t>SCS or 960 kH</w:t>
      </w:r>
      <w:r w:rsidRPr="00A61C3E">
        <w:rPr>
          <w:lang w:val="en-US" w:eastAsia="zh-TW"/>
        </w:rPr>
        <w:t xml:space="preserve">z </w:t>
      </w:r>
      <w:r w:rsidRPr="00A61C3E">
        <w:rPr>
          <w:lang w:val="en-US" w:eastAsia="zh-CN"/>
        </w:rPr>
        <w:t>SCS on FR2-2</w:t>
      </w:r>
      <w:r w:rsidRPr="00A61C3E">
        <w:rPr>
          <w:lang w:eastAsia="zh-CN"/>
        </w:rPr>
        <w:t xml:space="preserve">, </w:t>
      </w:r>
      <w:r w:rsidRPr="00A61C3E">
        <w:rPr>
          <w:lang w:eastAsia="ja-JP"/>
        </w:rPr>
        <w:t>the UE is not expected to transmit PUCCH/PUSCH/SRS or receive PDCCH/PDSCH</w:t>
      </w:r>
      <w:r w:rsidRPr="00A61C3E">
        <w:rPr>
          <w:lang w:eastAsia="zh-CN"/>
        </w:rPr>
        <w:t>/CSI-RS for tracking/CSI-RS for CQI</w:t>
      </w:r>
      <w:r w:rsidRPr="00A61C3E">
        <w:rPr>
          <w:lang w:eastAsia="ja-JP"/>
        </w:rPr>
        <w:t xml:space="preserve"> on</w:t>
      </w:r>
    </w:p>
    <w:p w14:paraId="0DE670E3" w14:textId="77777777" w:rsidR="00A61C3E" w:rsidRPr="00A61C3E" w:rsidRDefault="00A61C3E" w:rsidP="00A61C3E">
      <w:pPr>
        <w:overflowPunct w:val="0"/>
        <w:autoSpaceDE w:val="0"/>
        <w:autoSpaceDN w:val="0"/>
        <w:adjustRightInd w:val="0"/>
        <w:ind w:left="1135" w:hanging="284"/>
        <w:textAlignment w:val="baseline"/>
        <w:rPr>
          <w:lang w:eastAsia="ja-JP"/>
        </w:rPr>
      </w:pPr>
      <w:r w:rsidRPr="00A61C3E">
        <w:rPr>
          <w:lang w:eastAsia="zh-CN"/>
        </w:rPr>
        <w:lastRenderedPageBreak/>
        <w:t>-</w:t>
      </w:r>
      <w:r w:rsidRPr="00A61C3E">
        <w:rPr>
          <w:lang w:eastAsia="zh-CN"/>
        </w:rPr>
        <w:tab/>
        <w:t xml:space="preserve">symbols corresponding to the SSB indexes configured </w:t>
      </w:r>
      <w:r w:rsidRPr="00A61C3E">
        <w:rPr>
          <w:lang w:eastAsia="ja-JP"/>
        </w:rPr>
        <w:t>for L1-RSRP measurement, and/or</w:t>
      </w:r>
    </w:p>
    <w:p w14:paraId="5C85676A" w14:textId="77777777" w:rsidR="00A61C3E" w:rsidRPr="00A61C3E" w:rsidRDefault="00A61C3E" w:rsidP="00A61C3E">
      <w:pPr>
        <w:overflowPunct w:val="0"/>
        <w:autoSpaceDE w:val="0"/>
        <w:autoSpaceDN w:val="0"/>
        <w:adjustRightInd w:val="0"/>
        <w:ind w:left="1135" w:hanging="284"/>
        <w:textAlignment w:val="baseline"/>
        <w:rPr>
          <w:lang w:eastAsia="ja-JP"/>
        </w:rPr>
      </w:pPr>
      <w:r w:rsidRPr="00A61C3E">
        <w:rPr>
          <w:lang w:eastAsia="zh-CN"/>
        </w:rPr>
        <w:t>-</w:t>
      </w:r>
      <w:r w:rsidRPr="00A61C3E">
        <w:rPr>
          <w:lang w:eastAsia="zh-CN"/>
        </w:rPr>
        <w:tab/>
        <w:t xml:space="preserve">symbols corresponding to the periodic CSI-RS resource configured </w:t>
      </w:r>
      <w:r w:rsidRPr="00A61C3E">
        <w:rPr>
          <w:lang w:eastAsia="ja-JP"/>
        </w:rPr>
        <w:t>for L1-RSRP measurement, and/or</w:t>
      </w:r>
    </w:p>
    <w:p w14:paraId="04DD3B22" w14:textId="77777777" w:rsidR="00A61C3E" w:rsidRPr="00A61C3E" w:rsidRDefault="00A61C3E" w:rsidP="00A61C3E">
      <w:pPr>
        <w:overflowPunct w:val="0"/>
        <w:autoSpaceDE w:val="0"/>
        <w:autoSpaceDN w:val="0"/>
        <w:adjustRightInd w:val="0"/>
        <w:ind w:left="1135" w:hanging="284"/>
        <w:textAlignment w:val="baseline"/>
        <w:rPr>
          <w:lang w:eastAsia="ja-JP"/>
        </w:rPr>
      </w:pPr>
      <w:r w:rsidRPr="00A61C3E">
        <w:rPr>
          <w:lang w:eastAsia="zh-CN"/>
        </w:rPr>
        <w:t>-</w:t>
      </w:r>
      <w:r w:rsidRPr="00A61C3E">
        <w:rPr>
          <w:lang w:eastAsia="zh-CN"/>
        </w:rPr>
        <w:tab/>
        <w:t xml:space="preserve">symbols corresponding to the semi-perssitent CSI-RS resource configured </w:t>
      </w:r>
      <w:r w:rsidRPr="00A61C3E">
        <w:rPr>
          <w:lang w:eastAsia="ja-JP"/>
        </w:rPr>
        <w:t>for L1-RSRP measurement when the resource is activated, and/or</w:t>
      </w:r>
    </w:p>
    <w:p w14:paraId="363230DD" w14:textId="77777777" w:rsidR="00A61C3E" w:rsidRPr="00A61C3E" w:rsidRDefault="00A61C3E" w:rsidP="00A61C3E">
      <w:pPr>
        <w:overflowPunct w:val="0"/>
        <w:autoSpaceDE w:val="0"/>
        <w:autoSpaceDN w:val="0"/>
        <w:adjustRightInd w:val="0"/>
        <w:ind w:left="1135" w:hanging="284"/>
        <w:textAlignment w:val="baseline"/>
        <w:rPr>
          <w:lang w:eastAsia="ja-JP"/>
        </w:rPr>
      </w:pPr>
      <w:r w:rsidRPr="00A61C3E">
        <w:rPr>
          <w:lang w:eastAsia="zh-CN"/>
        </w:rPr>
        <w:t>-</w:t>
      </w:r>
      <w:r w:rsidRPr="00A61C3E">
        <w:rPr>
          <w:lang w:eastAsia="zh-CN"/>
        </w:rPr>
        <w:tab/>
        <w:t xml:space="preserve">symbols corresponding to the aperiodic CSI-RS resource configured </w:t>
      </w:r>
      <w:r w:rsidRPr="00A61C3E">
        <w:rPr>
          <w:lang w:eastAsia="ja-JP"/>
        </w:rPr>
        <w:t>for L1-RSRP measurement when the reporting is triggered.</w:t>
      </w:r>
    </w:p>
    <w:p w14:paraId="3E8959E3" w14:textId="77777777" w:rsidR="00A61C3E" w:rsidRPr="00A61C3E" w:rsidRDefault="00A61C3E" w:rsidP="00A61C3E">
      <w:pPr>
        <w:overflowPunct w:val="0"/>
        <w:autoSpaceDE w:val="0"/>
        <w:autoSpaceDN w:val="0"/>
        <w:adjustRightInd w:val="0"/>
        <w:ind w:left="851" w:hanging="284"/>
        <w:textAlignment w:val="baseline"/>
        <w:rPr>
          <w:rFonts w:eastAsia="Malgun Gothic"/>
          <w:lang w:eastAsia="ja-JP"/>
        </w:rPr>
      </w:pPr>
      <w:r w:rsidRPr="00A61C3E">
        <w:rPr>
          <w:rFonts w:eastAsia="Malgun Gothic"/>
          <w:lang w:eastAsia="zh-CN"/>
        </w:rPr>
        <w:t>-</w:t>
      </w:r>
      <w:r w:rsidRPr="00A61C3E">
        <w:rPr>
          <w:rFonts w:eastAsia="Malgun Gothic"/>
          <w:lang w:eastAsia="zh-CN"/>
        </w:rPr>
        <w:tab/>
        <w:t xml:space="preserve">For FR2-2 and the </w:t>
      </w:r>
      <w:r w:rsidRPr="00A61C3E">
        <w:rPr>
          <w:rFonts w:eastAsia="MS Mincho"/>
          <w:lang w:eastAsia="ja-JP"/>
        </w:rPr>
        <w:t>reference</w:t>
      </w:r>
      <w:r w:rsidRPr="00A61C3E">
        <w:rPr>
          <w:rFonts w:eastAsia="Malgun Gothic"/>
          <w:lang w:eastAsia="ja-JP"/>
        </w:rPr>
        <w:t xml:space="preserve"> symbols to be measured for L1-RSRP</w:t>
      </w:r>
      <w:r w:rsidRPr="00A61C3E">
        <w:rPr>
          <w:rFonts w:eastAsia="Malgun Gothic"/>
          <w:lang w:eastAsia="zh-CN"/>
        </w:rPr>
        <w:t xml:space="preserve"> is using </w:t>
      </w:r>
      <w:r w:rsidRPr="00A61C3E">
        <w:rPr>
          <w:rFonts w:eastAsia="Malgun Gothic"/>
          <w:lang w:val="en-US" w:eastAsia="zh-CN"/>
        </w:rPr>
        <w:t>480 kH</w:t>
      </w:r>
      <w:r w:rsidRPr="00A61C3E">
        <w:rPr>
          <w:rFonts w:eastAsia="Malgun Gothic" w:hint="eastAsia"/>
          <w:lang w:val="en-US" w:eastAsia="zh-TW"/>
        </w:rPr>
        <w:t>z</w:t>
      </w:r>
      <w:r w:rsidRPr="00A61C3E">
        <w:rPr>
          <w:rFonts w:eastAsia="Malgun Gothic"/>
          <w:lang w:val="en-US" w:eastAsia="zh-TW"/>
        </w:rPr>
        <w:t xml:space="preserve"> </w:t>
      </w:r>
      <w:r w:rsidRPr="00A61C3E">
        <w:rPr>
          <w:rFonts w:eastAsia="Malgun Gothic"/>
          <w:lang w:val="en-US" w:eastAsia="zh-CN"/>
        </w:rPr>
        <w:t>SCS or 960 kH</w:t>
      </w:r>
      <w:r w:rsidRPr="00A61C3E">
        <w:rPr>
          <w:rFonts w:eastAsia="Malgun Gothic" w:hint="eastAsia"/>
          <w:lang w:val="en-US" w:eastAsia="zh-TW"/>
        </w:rPr>
        <w:t>z</w:t>
      </w:r>
      <w:r w:rsidRPr="00A61C3E">
        <w:rPr>
          <w:rFonts w:eastAsia="Malgun Gothic"/>
          <w:lang w:val="en-US" w:eastAsia="zh-TW"/>
        </w:rPr>
        <w:t xml:space="preserve"> </w:t>
      </w:r>
      <w:r w:rsidRPr="00A61C3E">
        <w:rPr>
          <w:rFonts w:eastAsia="Malgun Gothic"/>
          <w:lang w:val="en-US" w:eastAsia="zh-CN"/>
        </w:rPr>
        <w:t>SCS</w:t>
      </w:r>
      <w:r w:rsidRPr="00A61C3E">
        <w:rPr>
          <w:rFonts w:eastAsia="Malgun Gothic"/>
          <w:lang w:eastAsia="zh-CN"/>
        </w:rPr>
        <w:t xml:space="preserve">, </w:t>
      </w:r>
      <w:r w:rsidRPr="00A61C3E">
        <w:rPr>
          <w:rFonts w:eastAsia="Malgun Gothic"/>
          <w:lang w:eastAsia="ja-JP"/>
        </w:rPr>
        <w:t>the UE is not expected to transmit PUCCH/PUSCH/SRS or receive PDCCH/PDSCH</w:t>
      </w:r>
      <w:r w:rsidRPr="00A61C3E">
        <w:rPr>
          <w:rFonts w:eastAsia="Malgun Gothic"/>
          <w:lang w:eastAsia="zh-CN"/>
        </w:rPr>
        <w:t>/CSI-RS for tracking/CSI-RS for CQI</w:t>
      </w:r>
      <w:r w:rsidRPr="00A61C3E">
        <w:rPr>
          <w:rFonts w:eastAsia="Malgun Gothic"/>
          <w:lang w:eastAsia="ja-JP"/>
        </w:rPr>
        <w:t xml:space="preserve"> on </w:t>
      </w:r>
    </w:p>
    <w:p w14:paraId="364A3DDF" w14:textId="77777777" w:rsidR="00A61C3E" w:rsidRPr="00A61C3E" w:rsidRDefault="00A61C3E" w:rsidP="00A61C3E">
      <w:pPr>
        <w:overflowPunct w:val="0"/>
        <w:autoSpaceDE w:val="0"/>
        <w:autoSpaceDN w:val="0"/>
        <w:adjustRightInd w:val="0"/>
        <w:ind w:left="1135" w:hanging="284"/>
        <w:textAlignment w:val="baseline"/>
        <w:rPr>
          <w:rFonts w:eastAsia="Malgun Gothic"/>
          <w:lang w:eastAsia="ja-JP"/>
        </w:rPr>
      </w:pPr>
      <w:r w:rsidRPr="00A61C3E">
        <w:rPr>
          <w:rFonts w:eastAsia="Malgun Gothic"/>
          <w:lang w:eastAsia="zh-CN"/>
        </w:rPr>
        <w:t>-</w:t>
      </w:r>
      <w:r w:rsidRPr="00A61C3E">
        <w:rPr>
          <w:rFonts w:eastAsia="Malgun Gothic"/>
          <w:lang w:eastAsia="zh-CN"/>
        </w:rPr>
        <w:tab/>
        <w:t xml:space="preserve">symbols corresponding to the SSB indexes configured </w:t>
      </w:r>
      <w:r w:rsidRPr="00A61C3E">
        <w:rPr>
          <w:rFonts w:eastAsia="Malgun Gothic"/>
          <w:lang w:eastAsia="ja-JP"/>
        </w:rPr>
        <w:t>for L1-RSRP measurement</w:t>
      </w:r>
      <w:r w:rsidRPr="00A61C3E">
        <w:rPr>
          <w:rFonts w:eastAsia="Malgun Gothic"/>
          <w:lang w:eastAsia="zh-CN"/>
        </w:rPr>
        <w:t xml:space="preserve">, </w:t>
      </w:r>
      <w:r w:rsidRPr="00A61C3E">
        <w:rPr>
          <w:rFonts w:eastAsia="Malgun Gothic"/>
          <w:lang w:val="en-US" w:eastAsia="zh-CN"/>
        </w:rPr>
        <w:t xml:space="preserve">and on one data symbol before and one data symbol after the </w:t>
      </w:r>
      <w:r w:rsidRPr="00A61C3E">
        <w:rPr>
          <w:rFonts w:eastAsia="Malgun Gothic"/>
          <w:lang w:eastAsia="zh-CN"/>
        </w:rPr>
        <w:t xml:space="preserve">symbols corresponding to the SSB indexes configured </w:t>
      </w:r>
      <w:r w:rsidRPr="00A61C3E">
        <w:rPr>
          <w:rFonts w:eastAsia="Malgun Gothic"/>
          <w:lang w:eastAsia="ja-JP"/>
        </w:rPr>
        <w:t>for L1-RSRP measurement, and/or</w:t>
      </w:r>
    </w:p>
    <w:p w14:paraId="593456C6" w14:textId="77777777" w:rsidR="00A61C3E" w:rsidRPr="00A61C3E" w:rsidRDefault="00A61C3E" w:rsidP="00A61C3E">
      <w:pPr>
        <w:overflowPunct w:val="0"/>
        <w:autoSpaceDE w:val="0"/>
        <w:autoSpaceDN w:val="0"/>
        <w:adjustRightInd w:val="0"/>
        <w:ind w:left="1135" w:hanging="284"/>
        <w:textAlignment w:val="baseline"/>
        <w:rPr>
          <w:rFonts w:eastAsia="Malgun Gothic"/>
          <w:lang w:eastAsia="ja-JP"/>
        </w:rPr>
      </w:pPr>
      <w:r w:rsidRPr="00A61C3E">
        <w:rPr>
          <w:rFonts w:eastAsia="Malgun Gothic"/>
          <w:lang w:eastAsia="zh-CN"/>
        </w:rPr>
        <w:t>-</w:t>
      </w:r>
      <w:r w:rsidRPr="00A61C3E">
        <w:rPr>
          <w:rFonts w:eastAsia="Malgun Gothic"/>
          <w:lang w:eastAsia="zh-CN"/>
        </w:rPr>
        <w:tab/>
        <w:t xml:space="preserve">symbols corresponding to the periodic CSI-RS resource configured </w:t>
      </w:r>
      <w:r w:rsidRPr="00A61C3E">
        <w:rPr>
          <w:rFonts w:eastAsia="Malgun Gothic"/>
          <w:lang w:eastAsia="ja-JP"/>
        </w:rPr>
        <w:t>for L1-RSRP measurement</w:t>
      </w:r>
      <w:r w:rsidRPr="00A61C3E">
        <w:rPr>
          <w:rFonts w:eastAsia="Malgun Gothic"/>
          <w:lang w:eastAsia="zh-CN"/>
        </w:rPr>
        <w:t xml:space="preserve">, </w:t>
      </w:r>
      <w:r w:rsidRPr="00A61C3E">
        <w:rPr>
          <w:rFonts w:eastAsia="Malgun Gothic"/>
          <w:lang w:val="en-US" w:eastAsia="zh-CN"/>
        </w:rPr>
        <w:t xml:space="preserve">and on one data symbol before and one data symbol after the </w:t>
      </w:r>
      <w:r w:rsidRPr="00A61C3E">
        <w:rPr>
          <w:rFonts w:eastAsia="Malgun Gothic"/>
          <w:lang w:eastAsia="zh-CN"/>
        </w:rPr>
        <w:t xml:space="preserve">symbols corresponding to the periodic CSI-RS resource configured </w:t>
      </w:r>
      <w:r w:rsidRPr="00A61C3E">
        <w:rPr>
          <w:rFonts w:eastAsia="Malgun Gothic"/>
          <w:lang w:eastAsia="ja-JP"/>
        </w:rPr>
        <w:t>for L1-RSRP measurement, and/or</w:t>
      </w:r>
    </w:p>
    <w:p w14:paraId="47F1BDB3" w14:textId="77777777" w:rsidR="00A61C3E" w:rsidRPr="00A61C3E" w:rsidRDefault="00A61C3E" w:rsidP="00A61C3E">
      <w:pPr>
        <w:overflowPunct w:val="0"/>
        <w:autoSpaceDE w:val="0"/>
        <w:autoSpaceDN w:val="0"/>
        <w:adjustRightInd w:val="0"/>
        <w:ind w:left="1135" w:hanging="284"/>
        <w:textAlignment w:val="baseline"/>
        <w:rPr>
          <w:rFonts w:eastAsia="Malgun Gothic"/>
          <w:lang w:eastAsia="ja-JP"/>
        </w:rPr>
      </w:pPr>
      <w:r w:rsidRPr="00A61C3E">
        <w:rPr>
          <w:rFonts w:eastAsia="Malgun Gothic"/>
          <w:lang w:eastAsia="zh-CN"/>
        </w:rPr>
        <w:t>-</w:t>
      </w:r>
      <w:r w:rsidRPr="00A61C3E">
        <w:rPr>
          <w:rFonts w:eastAsia="Malgun Gothic"/>
          <w:lang w:eastAsia="zh-CN"/>
        </w:rPr>
        <w:tab/>
        <w:t xml:space="preserve">symbols corresponding to the semi-perssitent CSI-RS resource configured </w:t>
      </w:r>
      <w:r w:rsidRPr="00A61C3E">
        <w:rPr>
          <w:rFonts w:eastAsia="Malgun Gothic"/>
          <w:lang w:eastAsia="ja-JP"/>
        </w:rPr>
        <w:t>for L1-RSRP measurement when the resource is activated</w:t>
      </w:r>
      <w:r w:rsidRPr="00A61C3E">
        <w:rPr>
          <w:rFonts w:eastAsia="Malgun Gothic"/>
          <w:lang w:eastAsia="zh-CN"/>
        </w:rPr>
        <w:t xml:space="preserve">, </w:t>
      </w:r>
      <w:r w:rsidRPr="00A61C3E">
        <w:rPr>
          <w:rFonts w:eastAsia="Malgun Gothic"/>
          <w:lang w:val="en-US" w:eastAsia="zh-CN"/>
        </w:rPr>
        <w:t xml:space="preserve">and on one data symbol before and one data symbol after the </w:t>
      </w:r>
      <w:r w:rsidRPr="00A61C3E">
        <w:rPr>
          <w:rFonts w:eastAsia="Malgun Gothic"/>
          <w:lang w:eastAsia="zh-CN"/>
        </w:rPr>
        <w:t xml:space="preserve">symbols corresponding to the semi-perssitent CSI-RS resource configured </w:t>
      </w:r>
      <w:r w:rsidRPr="00A61C3E">
        <w:rPr>
          <w:rFonts w:eastAsia="Malgun Gothic"/>
          <w:lang w:eastAsia="ja-JP"/>
        </w:rPr>
        <w:t>for L1-RSRP measurement when the resource is activated, and/or</w:t>
      </w:r>
    </w:p>
    <w:p w14:paraId="200758B7" w14:textId="77777777" w:rsidR="00A61C3E" w:rsidRPr="00A61C3E" w:rsidRDefault="00A61C3E" w:rsidP="00A61C3E">
      <w:pPr>
        <w:overflowPunct w:val="0"/>
        <w:autoSpaceDE w:val="0"/>
        <w:autoSpaceDN w:val="0"/>
        <w:adjustRightInd w:val="0"/>
        <w:ind w:left="1135" w:hanging="284"/>
        <w:textAlignment w:val="baseline"/>
        <w:rPr>
          <w:rFonts w:eastAsia="Malgun Gothic"/>
          <w:lang w:eastAsia="ja-JP"/>
        </w:rPr>
      </w:pPr>
      <w:r w:rsidRPr="00A61C3E">
        <w:rPr>
          <w:rFonts w:eastAsia="Malgun Gothic"/>
          <w:lang w:eastAsia="zh-CN"/>
        </w:rPr>
        <w:t>-</w:t>
      </w:r>
      <w:r w:rsidRPr="00A61C3E">
        <w:rPr>
          <w:rFonts w:eastAsia="Malgun Gothic"/>
          <w:lang w:eastAsia="zh-CN"/>
        </w:rPr>
        <w:tab/>
        <w:t xml:space="preserve">symbols corresponding to the aperiodic CSI-RS resource configured </w:t>
      </w:r>
      <w:r w:rsidRPr="00A61C3E">
        <w:rPr>
          <w:rFonts w:eastAsia="Malgun Gothic"/>
          <w:lang w:eastAsia="ja-JP"/>
        </w:rPr>
        <w:t>for L1-RSRP measurement when the reporting is triggered</w:t>
      </w:r>
      <w:r w:rsidRPr="00A61C3E">
        <w:rPr>
          <w:rFonts w:eastAsia="Malgun Gothic"/>
          <w:lang w:eastAsia="zh-CN"/>
        </w:rPr>
        <w:t xml:space="preserve">, </w:t>
      </w:r>
      <w:r w:rsidRPr="00A61C3E">
        <w:rPr>
          <w:rFonts w:eastAsia="Malgun Gothic"/>
          <w:lang w:val="en-US" w:eastAsia="zh-CN"/>
        </w:rPr>
        <w:t xml:space="preserve">and on one data symbol before and one data symbol after the </w:t>
      </w:r>
      <w:r w:rsidRPr="00A61C3E">
        <w:rPr>
          <w:rFonts w:eastAsia="Malgun Gothic"/>
          <w:lang w:eastAsia="zh-CN"/>
        </w:rPr>
        <w:t xml:space="preserve">symbols corresponding to the aperiodic CSI-RS resource configured </w:t>
      </w:r>
      <w:r w:rsidRPr="00A61C3E">
        <w:rPr>
          <w:rFonts w:eastAsia="Malgun Gothic"/>
          <w:lang w:eastAsia="ja-JP"/>
        </w:rPr>
        <w:t>for L1-RSRP measurement when the reporting is triggered.</w:t>
      </w:r>
    </w:p>
    <w:p w14:paraId="54E33268" w14:textId="77777777" w:rsidR="00A61C3E" w:rsidRPr="00A61C3E" w:rsidRDefault="00A61C3E" w:rsidP="00A61C3E">
      <w:pPr>
        <w:overflowPunct w:val="0"/>
        <w:autoSpaceDE w:val="0"/>
        <w:autoSpaceDN w:val="0"/>
        <w:adjustRightInd w:val="0"/>
        <w:ind w:left="851" w:hanging="284"/>
        <w:textAlignment w:val="baseline"/>
        <w:rPr>
          <w:lang w:eastAsia="ja-JP"/>
        </w:rPr>
      </w:pPr>
      <w:r w:rsidRPr="00A61C3E">
        <w:rPr>
          <w:lang w:eastAsia="zh-CN"/>
        </w:rPr>
        <w:t>-</w:t>
      </w:r>
      <w:r w:rsidRPr="00A61C3E">
        <w:rPr>
          <w:lang w:eastAsia="zh-CN"/>
        </w:rPr>
        <w:tab/>
      </w:r>
      <w:r w:rsidRPr="00A61C3E">
        <w:rPr>
          <w:rFonts w:hint="eastAsia"/>
          <w:lang w:val="en-US" w:eastAsia="zh-CN"/>
        </w:rPr>
        <w:t>F</w:t>
      </w:r>
      <w:r w:rsidRPr="00A61C3E">
        <w:rPr>
          <w:lang w:eastAsia="ja-JP"/>
        </w:rPr>
        <w:t xml:space="preserve">or FR2 power class 6 UE configured with </w:t>
      </w:r>
      <w:r w:rsidRPr="00A61C3E">
        <w:rPr>
          <w:i/>
          <w:lang w:eastAsia="zh-CN"/>
        </w:rPr>
        <w:t>highSpeedMeasFlagFR2-r17</w:t>
      </w:r>
      <w:r w:rsidRPr="00A61C3E">
        <w:rPr>
          <w:rFonts w:hint="eastAsia"/>
          <w:lang w:val="en-US" w:eastAsia="zh-CN"/>
        </w:rPr>
        <w:t>, t</w:t>
      </w:r>
      <w:r w:rsidRPr="00A61C3E">
        <w:rPr>
          <w:lang w:eastAsia="ja-JP"/>
        </w:rPr>
        <w:t>he UE is not expected to transmit PUCCH/PUSCH/SRS or receive PDCCH/PDSCH</w:t>
      </w:r>
      <w:r w:rsidRPr="00A61C3E">
        <w:rPr>
          <w:lang w:eastAsia="zh-CN"/>
        </w:rPr>
        <w:t>/CSI-RS for tracking/CSI-RS for CQI</w:t>
      </w:r>
      <w:r w:rsidRPr="00A61C3E">
        <w:rPr>
          <w:lang w:eastAsia="ja-JP"/>
        </w:rPr>
        <w:t xml:space="preserve"> on </w:t>
      </w:r>
    </w:p>
    <w:p w14:paraId="2B119606" w14:textId="77777777" w:rsidR="00A61C3E" w:rsidRPr="00A61C3E" w:rsidRDefault="00A61C3E" w:rsidP="00A61C3E">
      <w:pPr>
        <w:overflowPunct w:val="0"/>
        <w:autoSpaceDE w:val="0"/>
        <w:autoSpaceDN w:val="0"/>
        <w:adjustRightInd w:val="0"/>
        <w:ind w:left="1135" w:hanging="284"/>
        <w:textAlignment w:val="baseline"/>
        <w:rPr>
          <w:lang w:eastAsia="ja-JP"/>
        </w:rPr>
      </w:pPr>
      <w:r w:rsidRPr="00A61C3E">
        <w:rPr>
          <w:lang w:eastAsia="zh-CN"/>
        </w:rPr>
        <w:t>-</w:t>
      </w:r>
      <w:r w:rsidRPr="00A61C3E">
        <w:rPr>
          <w:lang w:eastAsia="zh-CN"/>
        </w:rPr>
        <w:tab/>
        <w:t xml:space="preserve">symbols corresponding to the SSB indexes configured </w:t>
      </w:r>
      <w:r w:rsidRPr="00A61C3E">
        <w:rPr>
          <w:lang w:eastAsia="ja-JP"/>
        </w:rPr>
        <w:t>for L1-RSRP measurement</w:t>
      </w:r>
      <w:r w:rsidRPr="00A61C3E">
        <w:rPr>
          <w:rFonts w:hint="eastAsia"/>
          <w:lang w:val="en-US" w:eastAsia="zh-CN"/>
        </w:rPr>
        <w:t xml:space="preserve"> </w:t>
      </w:r>
      <w:r w:rsidRPr="00A61C3E">
        <w:rPr>
          <w:lang w:eastAsia="ja-JP"/>
        </w:rPr>
        <w:t xml:space="preserve">and 1 data symbol before </w:t>
      </w:r>
      <w:r w:rsidRPr="00A61C3E">
        <w:rPr>
          <w:lang w:val="en-US" w:eastAsia="zh-CN"/>
        </w:rPr>
        <w:t>each consecutive SSB symbols to be measured</w:t>
      </w:r>
      <w:r w:rsidRPr="00A61C3E">
        <w:rPr>
          <w:lang w:eastAsia="ja-JP"/>
        </w:rPr>
        <w:t xml:space="preserve"> for L1-RSRP and 1 data symbol after each </w:t>
      </w:r>
      <w:r w:rsidRPr="00A61C3E">
        <w:rPr>
          <w:lang w:val="en-US" w:eastAsia="zh-CN"/>
        </w:rPr>
        <w:t>consecutive SSB symbols to be measured</w:t>
      </w:r>
      <w:r w:rsidRPr="00A61C3E">
        <w:rPr>
          <w:lang w:eastAsia="ja-JP"/>
        </w:rPr>
        <w:t xml:space="preserve"> for L1-RSRP, and/or</w:t>
      </w:r>
    </w:p>
    <w:p w14:paraId="5CB540A4" w14:textId="77777777" w:rsidR="00A61C3E" w:rsidRPr="00A61C3E" w:rsidRDefault="00A61C3E" w:rsidP="00A61C3E">
      <w:pPr>
        <w:overflowPunct w:val="0"/>
        <w:autoSpaceDE w:val="0"/>
        <w:autoSpaceDN w:val="0"/>
        <w:adjustRightInd w:val="0"/>
        <w:ind w:left="1135" w:hanging="284"/>
        <w:textAlignment w:val="baseline"/>
        <w:rPr>
          <w:lang w:eastAsia="ja-JP"/>
        </w:rPr>
      </w:pPr>
      <w:r w:rsidRPr="00A61C3E">
        <w:rPr>
          <w:lang w:eastAsia="zh-CN"/>
        </w:rPr>
        <w:t>-</w:t>
      </w:r>
      <w:r w:rsidRPr="00A61C3E">
        <w:rPr>
          <w:lang w:eastAsia="zh-CN"/>
        </w:rPr>
        <w:tab/>
        <w:t xml:space="preserve">symbols corresponding to the periodic CSI-RS resource configured </w:t>
      </w:r>
      <w:r w:rsidRPr="00A61C3E">
        <w:rPr>
          <w:lang w:eastAsia="ja-JP"/>
        </w:rPr>
        <w:t>for L1-RSRP measurement</w:t>
      </w:r>
      <w:r w:rsidRPr="00A61C3E">
        <w:rPr>
          <w:rFonts w:hint="eastAsia"/>
          <w:lang w:val="en-US" w:eastAsia="zh-CN"/>
        </w:rPr>
        <w:t xml:space="preserve"> and</w:t>
      </w:r>
      <w:r w:rsidRPr="00A61C3E">
        <w:rPr>
          <w:lang w:eastAsia="ja-JP"/>
        </w:rPr>
        <w:t xml:space="preserve"> 1 data symbol before each </w:t>
      </w:r>
      <w:r w:rsidRPr="00A61C3E">
        <w:rPr>
          <w:lang w:eastAsia="zh-CN"/>
        </w:rPr>
        <w:t xml:space="preserve">periodic </w:t>
      </w:r>
      <w:r w:rsidRPr="00A61C3E">
        <w:rPr>
          <w:lang w:eastAsia="ja-JP"/>
        </w:rPr>
        <w:t>CSI-RS</w:t>
      </w:r>
      <w:r w:rsidRPr="00A61C3E">
        <w:rPr>
          <w:rFonts w:eastAsia="MS Mincho"/>
          <w:lang w:eastAsia="ja-JP"/>
        </w:rPr>
        <w:t xml:space="preserve"> </w:t>
      </w:r>
      <w:r w:rsidRPr="00A61C3E">
        <w:rPr>
          <w:rFonts w:hint="eastAsia"/>
          <w:lang w:val="en-US" w:eastAsia="zh-CN"/>
        </w:rPr>
        <w:t xml:space="preserve">resource to be measured </w:t>
      </w:r>
      <w:r w:rsidRPr="00A61C3E">
        <w:rPr>
          <w:rFonts w:eastAsia="MS Mincho"/>
          <w:lang w:eastAsia="ja-JP"/>
        </w:rPr>
        <w:t xml:space="preserve">for L1-RSRP </w:t>
      </w:r>
      <w:r w:rsidRPr="00A61C3E">
        <w:rPr>
          <w:lang w:eastAsia="ja-JP"/>
        </w:rPr>
        <w:t xml:space="preserve">and 1 data symbol after each </w:t>
      </w:r>
      <w:r w:rsidRPr="00A61C3E">
        <w:rPr>
          <w:lang w:eastAsia="zh-CN"/>
        </w:rPr>
        <w:t xml:space="preserve">periodic </w:t>
      </w:r>
      <w:r w:rsidRPr="00A61C3E">
        <w:rPr>
          <w:lang w:eastAsia="ja-JP"/>
        </w:rPr>
        <w:t>CSI-RS</w:t>
      </w:r>
      <w:r w:rsidRPr="00A61C3E">
        <w:rPr>
          <w:rFonts w:eastAsia="MS Mincho"/>
          <w:lang w:eastAsia="ja-JP"/>
        </w:rPr>
        <w:t xml:space="preserve"> for L1-RSRP measurement</w:t>
      </w:r>
      <w:r w:rsidRPr="00A61C3E">
        <w:rPr>
          <w:lang w:eastAsia="ja-JP"/>
        </w:rPr>
        <w:t xml:space="preserve"> symbols to be measured for L1-RSRP, and/or</w:t>
      </w:r>
    </w:p>
    <w:p w14:paraId="307DB2F7" w14:textId="77777777" w:rsidR="00A61C3E" w:rsidRPr="00A61C3E" w:rsidRDefault="00A61C3E" w:rsidP="00A61C3E">
      <w:pPr>
        <w:overflowPunct w:val="0"/>
        <w:autoSpaceDE w:val="0"/>
        <w:autoSpaceDN w:val="0"/>
        <w:adjustRightInd w:val="0"/>
        <w:ind w:left="1135" w:hanging="284"/>
        <w:textAlignment w:val="baseline"/>
        <w:rPr>
          <w:lang w:eastAsia="ja-JP"/>
        </w:rPr>
      </w:pPr>
      <w:r w:rsidRPr="00A61C3E">
        <w:rPr>
          <w:lang w:eastAsia="zh-CN"/>
        </w:rPr>
        <w:t>-</w:t>
      </w:r>
      <w:r w:rsidRPr="00A61C3E">
        <w:rPr>
          <w:lang w:eastAsia="zh-CN"/>
        </w:rPr>
        <w:tab/>
        <w:t xml:space="preserve">symbols corresponding to the semi-persistent CSI-RS resource configured </w:t>
      </w:r>
      <w:r w:rsidRPr="00A61C3E">
        <w:rPr>
          <w:lang w:eastAsia="ja-JP"/>
        </w:rPr>
        <w:t xml:space="preserve">for L1-RSRP measurement </w:t>
      </w:r>
      <w:r w:rsidRPr="00A61C3E">
        <w:rPr>
          <w:rFonts w:hint="eastAsia"/>
          <w:lang w:val="en-US" w:eastAsia="zh-CN"/>
        </w:rPr>
        <w:t>and</w:t>
      </w:r>
      <w:r w:rsidRPr="00A61C3E">
        <w:rPr>
          <w:lang w:eastAsia="ja-JP"/>
        </w:rPr>
        <w:t xml:space="preserve"> 1 data symbol before each </w:t>
      </w:r>
      <w:r w:rsidRPr="00A61C3E">
        <w:rPr>
          <w:lang w:eastAsia="zh-CN"/>
        </w:rPr>
        <w:t>semi-persistent</w:t>
      </w:r>
      <w:r w:rsidRPr="00A61C3E">
        <w:rPr>
          <w:rFonts w:hint="eastAsia"/>
          <w:lang w:val="en-US" w:eastAsia="zh-CN"/>
        </w:rPr>
        <w:t xml:space="preserve"> </w:t>
      </w:r>
      <w:r w:rsidRPr="00A61C3E">
        <w:rPr>
          <w:lang w:eastAsia="ja-JP"/>
        </w:rPr>
        <w:t>CSI-RS</w:t>
      </w:r>
      <w:r w:rsidRPr="00A61C3E">
        <w:rPr>
          <w:rFonts w:eastAsia="MS Mincho"/>
          <w:lang w:eastAsia="ja-JP"/>
        </w:rPr>
        <w:t xml:space="preserve"> </w:t>
      </w:r>
      <w:r w:rsidRPr="00A61C3E">
        <w:rPr>
          <w:rFonts w:hint="eastAsia"/>
          <w:lang w:val="en-US" w:eastAsia="zh-CN"/>
        </w:rPr>
        <w:t xml:space="preserve">resource to be measured </w:t>
      </w:r>
      <w:r w:rsidRPr="00A61C3E">
        <w:rPr>
          <w:rFonts w:eastAsia="MS Mincho"/>
          <w:lang w:eastAsia="ja-JP"/>
        </w:rPr>
        <w:t xml:space="preserve">for L1-RSRP </w:t>
      </w:r>
      <w:r w:rsidRPr="00A61C3E">
        <w:rPr>
          <w:lang w:eastAsia="ja-JP"/>
        </w:rPr>
        <w:t xml:space="preserve">and 1 data symbol after each </w:t>
      </w:r>
      <w:r w:rsidRPr="00A61C3E">
        <w:rPr>
          <w:lang w:eastAsia="zh-CN"/>
        </w:rPr>
        <w:t>semi-persistent</w:t>
      </w:r>
      <w:r w:rsidRPr="00A61C3E">
        <w:rPr>
          <w:rFonts w:hint="eastAsia"/>
          <w:lang w:val="en-US" w:eastAsia="zh-CN"/>
        </w:rPr>
        <w:t xml:space="preserve"> </w:t>
      </w:r>
      <w:r w:rsidRPr="00A61C3E">
        <w:rPr>
          <w:lang w:eastAsia="ja-JP"/>
        </w:rPr>
        <w:t>CSI-RS</w:t>
      </w:r>
      <w:r w:rsidRPr="00A61C3E">
        <w:rPr>
          <w:rFonts w:eastAsia="MS Mincho"/>
          <w:lang w:eastAsia="ja-JP"/>
        </w:rPr>
        <w:t xml:space="preserve"> </w:t>
      </w:r>
      <w:r w:rsidRPr="00A61C3E">
        <w:rPr>
          <w:rFonts w:hint="eastAsia"/>
          <w:lang w:val="en-US" w:eastAsia="zh-CN"/>
        </w:rPr>
        <w:t xml:space="preserve">resource to be measured </w:t>
      </w:r>
      <w:r w:rsidRPr="00A61C3E">
        <w:rPr>
          <w:rFonts w:eastAsia="MS Mincho"/>
          <w:lang w:eastAsia="ja-JP"/>
        </w:rPr>
        <w:t>for L1-RSRP</w:t>
      </w:r>
      <w:r w:rsidRPr="00A61C3E">
        <w:rPr>
          <w:rFonts w:hint="eastAsia"/>
          <w:lang w:val="en-US" w:eastAsia="zh-CN"/>
        </w:rPr>
        <w:t xml:space="preserve"> </w:t>
      </w:r>
      <w:r w:rsidRPr="00A61C3E">
        <w:rPr>
          <w:lang w:eastAsia="ja-JP"/>
        </w:rPr>
        <w:t>when the resource is activated, and/or</w:t>
      </w:r>
    </w:p>
    <w:p w14:paraId="614769F9" w14:textId="77777777" w:rsidR="00A61C3E" w:rsidRPr="00A61C3E" w:rsidRDefault="00A61C3E" w:rsidP="00A61C3E">
      <w:pPr>
        <w:overflowPunct w:val="0"/>
        <w:autoSpaceDE w:val="0"/>
        <w:autoSpaceDN w:val="0"/>
        <w:adjustRightInd w:val="0"/>
        <w:ind w:left="1135" w:hanging="284"/>
        <w:textAlignment w:val="baseline"/>
        <w:rPr>
          <w:lang w:val="en-US" w:eastAsia="zh-CN"/>
        </w:rPr>
      </w:pPr>
      <w:r w:rsidRPr="00A61C3E">
        <w:rPr>
          <w:lang w:eastAsia="zh-CN"/>
        </w:rPr>
        <w:t>-</w:t>
      </w:r>
      <w:r w:rsidRPr="00A61C3E">
        <w:rPr>
          <w:lang w:eastAsia="zh-CN"/>
        </w:rPr>
        <w:tab/>
        <w:t xml:space="preserve">symbols corresponding to the aperiodic CSI-RS resource configured for L1-RSRP measurement </w:t>
      </w:r>
      <w:r w:rsidRPr="00A61C3E">
        <w:rPr>
          <w:rFonts w:hint="eastAsia"/>
          <w:lang w:val="en-US" w:eastAsia="zh-CN"/>
        </w:rPr>
        <w:t>and</w:t>
      </w:r>
      <w:r w:rsidRPr="00A61C3E">
        <w:rPr>
          <w:lang w:eastAsia="zh-CN"/>
        </w:rPr>
        <w:t xml:space="preserve"> 1</w:t>
      </w:r>
      <w:r w:rsidRPr="00A61C3E">
        <w:rPr>
          <w:lang w:eastAsia="ja-JP"/>
        </w:rPr>
        <w:t xml:space="preserve"> data symbol before each </w:t>
      </w:r>
      <w:r w:rsidRPr="00A61C3E">
        <w:rPr>
          <w:lang w:eastAsia="zh-CN"/>
        </w:rPr>
        <w:t xml:space="preserve">aperiodic </w:t>
      </w:r>
      <w:r w:rsidRPr="00A61C3E">
        <w:rPr>
          <w:lang w:eastAsia="ja-JP"/>
        </w:rPr>
        <w:t>CSI-RS</w:t>
      </w:r>
      <w:r w:rsidRPr="00A61C3E">
        <w:rPr>
          <w:rFonts w:eastAsia="MS Mincho"/>
          <w:lang w:eastAsia="ja-JP"/>
        </w:rPr>
        <w:t xml:space="preserve"> </w:t>
      </w:r>
      <w:r w:rsidRPr="00A61C3E">
        <w:rPr>
          <w:lang w:eastAsia="zh-CN"/>
        </w:rPr>
        <w:t xml:space="preserve">resource </w:t>
      </w:r>
      <w:r w:rsidRPr="00A61C3E">
        <w:rPr>
          <w:rFonts w:hint="eastAsia"/>
          <w:lang w:val="en-US" w:eastAsia="zh-CN"/>
        </w:rPr>
        <w:t xml:space="preserve">to be measured </w:t>
      </w:r>
      <w:r w:rsidRPr="00A61C3E">
        <w:rPr>
          <w:rFonts w:eastAsia="MS Mincho"/>
          <w:lang w:eastAsia="ja-JP"/>
        </w:rPr>
        <w:t>for L1-RSRP measurement</w:t>
      </w:r>
      <w:r w:rsidRPr="00A61C3E">
        <w:rPr>
          <w:lang w:eastAsia="ja-JP"/>
        </w:rPr>
        <w:t xml:space="preserve"> and 1 data symbol after each </w:t>
      </w:r>
      <w:r w:rsidRPr="00A61C3E">
        <w:rPr>
          <w:lang w:eastAsia="zh-CN"/>
        </w:rPr>
        <w:t xml:space="preserve">aperiodic </w:t>
      </w:r>
      <w:r w:rsidRPr="00A61C3E">
        <w:rPr>
          <w:lang w:eastAsia="ja-JP"/>
        </w:rPr>
        <w:t>CSI-RS</w:t>
      </w:r>
      <w:r w:rsidRPr="00A61C3E">
        <w:rPr>
          <w:rFonts w:eastAsia="MS Mincho"/>
          <w:lang w:eastAsia="ja-JP"/>
        </w:rPr>
        <w:t xml:space="preserve"> </w:t>
      </w:r>
      <w:r w:rsidRPr="00A61C3E">
        <w:rPr>
          <w:lang w:eastAsia="zh-CN"/>
        </w:rPr>
        <w:t xml:space="preserve">resource </w:t>
      </w:r>
      <w:r w:rsidRPr="00A61C3E">
        <w:rPr>
          <w:rFonts w:hint="eastAsia"/>
          <w:lang w:val="en-US" w:eastAsia="zh-CN"/>
        </w:rPr>
        <w:t>to be measured</w:t>
      </w:r>
      <w:r w:rsidRPr="00A61C3E">
        <w:rPr>
          <w:rFonts w:eastAsia="MS Mincho"/>
          <w:lang w:eastAsia="ja-JP"/>
        </w:rPr>
        <w:t xml:space="preserve"> for L1-RSRP measurement</w:t>
      </w:r>
      <w:r w:rsidRPr="00A61C3E">
        <w:rPr>
          <w:rFonts w:hint="eastAsia"/>
          <w:lang w:val="en-US" w:eastAsia="zh-CN"/>
        </w:rPr>
        <w:t xml:space="preserve"> </w:t>
      </w:r>
      <w:r w:rsidRPr="00A61C3E">
        <w:rPr>
          <w:lang w:eastAsia="ja-JP"/>
        </w:rPr>
        <w:t>when the reporting is triggered.</w:t>
      </w:r>
    </w:p>
    <w:p w14:paraId="0BB950CC" w14:textId="77777777" w:rsidR="00A61C3E" w:rsidRPr="00A61C3E" w:rsidRDefault="00A61C3E" w:rsidP="00A61C3E">
      <w:pPr>
        <w:overflowPunct w:val="0"/>
        <w:autoSpaceDE w:val="0"/>
        <w:autoSpaceDN w:val="0"/>
        <w:adjustRightInd w:val="0"/>
        <w:ind w:left="-142"/>
        <w:textAlignment w:val="baseline"/>
        <w:rPr>
          <w:lang w:eastAsia="zh-CN"/>
        </w:rPr>
      </w:pPr>
      <w:r w:rsidRPr="00A61C3E">
        <w:rPr>
          <w:lang w:eastAsia="zh-CN"/>
        </w:rPr>
        <w:t xml:space="preserve">When intra-band carrier aggregation in FR2 is performed, the scheduling restrictions on serving cell where L1-RSRP measurement is performed apply to all serving cells in the band </w:t>
      </w:r>
      <w:r w:rsidRPr="00A61C3E">
        <w:rPr>
          <w:lang w:val="en-US" w:eastAsia="zh-CN"/>
        </w:rPr>
        <w:t>on the symbols</w:t>
      </w:r>
      <w:r w:rsidRPr="00A61C3E">
        <w:rPr>
          <w:lang w:eastAsia="zh-CN"/>
        </w:rPr>
        <w:t xml:space="preserve"> that fully or partially overlap with restricted symbols.</w:t>
      </w:r>
    </w:p>
    <w:p w14:paraId="5F5D65B1" w14:textId="77777777" w:rsidR="00A61C3E" w:rsidRPr="00A61C3E" w:rsidRDefault="00A61C3E" w:rsidP="00A61C3E">
      <w:pPr>
        <w:overflowPunct w:val="0"/>
        <w:autoSpaceDE w:val="0"/>
        <w:autoSpaceDN w:val="0"/>
        <w:adjustRightInd w:val="0"/>
        <w:ind w:left="-142"/>
        <w:textAlignment w:val="baseline"/>
        <w:rPr>
          <w:lang w:eastAsia="zh-CN"/>
        </w:rPr>
      </w:pPr>
      <w:r w:rsidRPr="00A61C3E">
        <w:rPr>
          <w:lang w:eastAsia="zh-CN"/>
        </w:rPr>
        <w:t xml:space="preserve">When inter-band carrier aggregation in FR2 is performed, there are no scheduling restrictions on FR2 serving cells in the bands due to L1-RSRP measurement performed on FR2 serving cell(s) in different band(s), </w:t>
      </w:r>
      <w:r w:rsidRPr="00A61C3E">
        <w:rPr>
          <w:lang w:val="en-US" w:eastAsia="zh-CN"/>
        </w:rPr>
        <w:t xml:space="preserve">provided that </w:t>
      </w:r>
      <w:r w:rsidRPr="00A61C3E">
        <w:rPr>
          <w:lang w:eastAsia="zh-CN"/>
        </w:rPr>
        <w:t>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1D13315D" w14:textId="77777777" w:rsidR="00A61C3E" w:rsidRPr="00A61C3E" w:rsidRDefault="00A61C3E" w:rsidP="00A61C3E">
      <w:pPr>
        <w:overflowPunct w:val="0"/>
        <w:autoSpaceDE w:val="0"/>
        <w:autoSpaceDN w:val="0"/>
        <w:adjustRightInd w:val="0"/>
        <w:ind w:left="-142"/>
        <w:textAlignment w:val="baseline"/>
        <w:rPr>
          <w:rFonts w:eastAsia="Malgun Gothic"/>
          <w:lang w:eastAsia="zh-CN"/>
        </w:rPr>
      </w:pPr>
      <w:r w:rsidRPr="00A61C3E">
        <w:rPr>
          <w:rFonts w:eastAsia="MS Mincho"/>
          <w:lang w:eastAsia="ja-JP"/>
        </w:rPr>
        <w:t>If following conditions are met,</w:t>
      </w:r>
    </w:p>
    <w:p w14:paraId="04596C25"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rFonts w:eastAsia="Yu Mincho"/>
          <w:lang w:eastAsia="ja-JP"/>
        </w:rPr>
        <w:lastRenderedPageBreak/>
        <w:t>-</w:t>
      </w:r>
      <w:r w:rsidRPr="00A61C3E">
        <w:rPr>
          <w:lang w:eastAsia="ja-JP"/>
        </w:rPr>
        <w:tab/>
        <w:t>UE has been notified about system information update through paging,</w:t>
      </w:r>
    </w:p>
    <w:p w14:paraId="7596731F"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rFonts w:eastAsia="Yu Mincho"/>
          <w:lang w:eastAsia="ja-JP"/>
        </w:rPr>
        <w:t>-</w:t>
      </w:r>
      <w:r w:rsidRPr="00A61C3E">
        <w:rPr>
          <w:lang w:eastAsia="ja-JP"/>
        </w:rPr>
        <w:tab/>
        <w:t>The gap between UE’s reception of PDCCH that UE monitors in the Type 2-PDCCH CSS set and that notifies system information update, and the PDCCH that UE monitors in the Type0-PDCCH CSS set, is greater than 2 slots,</w:t>
      </w:r>
    </w:p>
    <w:p w14:paraId="27CB687F" w14:textId="01AF3F3B" w:rsidR="00A61C3E" w:rsidRPr="00A61C3E" w:rsidRDefault="00A61C3E" w:rsidP="00A61C3E">
      <w:pPr>
        <w:overflowPunct w:val="0"/>
        <w:autoSpaceDE w:val="0"/>
        <w:autoSpaceDN w:val="0"/>
        <w:adjustRightInd w:val="0"/>
        <w:ind w:left="-142"/>
        <w:textAlignment w:val="baseline"/>
        <w:rPr>
          <w:rFonts w:eastAsia="MS Mincho"/>
          <w:lang w:eastAsia="ja-JP"/>
        </w:rPr>
      </w:pPr>
      <w:r w:rsidRPr="00A61C3E">
        <w:rPr>
          <w:rFonts w:eastAsia="MS Mincho"/>
          <w:lang w:eastAsia="ja-JP"/>
        </w:rPr>
        <w:t xml:space="preserve">For the SSB and CORESET for RMSI scheduling multiplexing patterns 3, UE </w:t>
      </w:r>
      <w:ins w:id="122" w:author="BeammWave" w:date="2024-04-16T05:40:00Z">
        <w:r w:rsidRPr="00A61C3E">
          <w:rPr>
            <w:rFonts w:eastAsia="MS Mincho"/>
            <w:lang w:eastAsia="ja-JP"/>
          </w:rPr>
          <w:t>shall</w:t>
        </w:r>
      </w:ins>
      <w:ins w:id="123" w:author="BeammWave" w:date="2024-05-09T20:29:00Z" w16du:dateUtc="2024-05-09T18:29:00Z">
        <w:r w:rsidR="00E21B28">
          <w:rPr>
            <w:rFonts w:eastAsia="MS Mincho"/>
            <w:lang w:eastAsia="ja-JP"/>
          </w:rPr>
          <w:t xml:space="preserve"> be able to</w:t>
        </w:r>
      </w:ins>
      <w:del w:id="124" w:author="BeammWave" w:date="2024-04-16T05:40:00Z">
        <w:r w:rsidRPr="00A61C3E" w:rsidDel="00343608">
          <w:rPr>
            <w:rFonts w:eastAsia="MS Mincho"/>
            <w:lang w:eastAsia="ja-JP"/>
          </w:rPr>
          <w:delText>is expected to</w:delText>
        </w:r>
      </w:del>
      <w:r w:rsidRPr="00A61C3E">
        <w:rPr>
          <w:rFonts w:eastAsia="MS Mincho"/>
          <w:lang w:eastAsia="ja-JP"/>
        </w:rPr>
        <w:t xml:space="preserve"> receive the PDCCH that UE monitors in the Type0-PDCCH CSS set, and the corresponding PDSCH, on SSB symbols to be measured </w:t>
      </w:r>
      <w:r w:rsidRPr="00A61C3E">
        <w:rPr>
          <w:lang w:eastAsia="ja-JP"/>
        </w:rPr>
        <w:t>for L1-RSRP measurement</w:t>
      </w:r>
      <w:r w:rsidRPr="00A61C3E">
        <w:rPr>
          <w:rFonts w:eastAsia="MS Mincho"/>
          <w:lang w:eastAsia="ja-JP"/>
        </w:rPr>
        <w:t xml:space="preserve">; and </w:t>
      </w:r>
    </w:p>
    <w:p w14:paraId="417489E8" w14:textId="7AA17A19" w:rsidR="00A61C3E" w:rsidRPr="00A61C3E" w:rsidRDefault="00A61C3E" w:rsidP="00A61C3E">
      <w:pPr>
        <w:overflowPunct w:val="0"/>
        <w:autoSpaceDE w:val="0"/>
        <w:autoSpaceDN w:val="0"/>
        <w:adjustRightInd w:val="0"/>
        <w:ind w:left="-142"/>
        <w:textAlignment w:val="baseline"/>
        <w:rPr>
          <w:rFonts w:eastAsia="MS Mincho"/>
          <w:lang w:eastAsia="ja-JP"/>
        </w:rPr>
      </w:pPr>
      <w:r w:rsidRPr="00A61C3E">
        <w:rPr>
          <w:rFonts w:eastAsia="MS Mincho"/>
          <w:lang w:eastAsia="ja-JP"/>
        </w:rPr>
        <w:t xml:space="preserve">For the SSB and CORESET for RMSI scheduling multiplexing patterns 2, UE </w:t>
      </w:r>
      <w:ins w:id="125" w:author="BeammWave" w:date="2024-04-16T05:40:00Z">
        <w:r w:rsidRPr="00A61C3E">
          <w:rPr>
            <w:rFonts w:eastAsia="MS Mincho"/>
            <w:lang w:eastAsia="ja-JP"/>
          </w:rPr>
          <w:t>shall</w:t>
        </w:r>
      </w:ins>
      <w:ins w:id="126" w:author="BeammWave" w:date="2024-05-09T20:30:00Z" w16du:dateUtc="2024-05-09T18:30:00Z">
        <w:r w:rsidR="00E21B28">
          <w:rPr>
            <w:rFonts w:eastAsia="MS Mincho"/>
            <w:lang w:eastAsia="ja-JP"/>
          </w:rPr>
          <w:t xml:space="preserve"> be able to</w:t>
        </w:r>
      </w:ins>
      <w:del w:id="127" w:author="BeammWave" w:date="2024-04-16T05:40:00Z">
        <w:r w:rsidRPr="00A61C3E" w:rsidDel="00343608">
          <w:rPr>
            <w:rFonts w:eastAsia="MS Mincho"/>
            <w:lang w:eastAsia="ja-JP"/>
          </w:rPr>
          <w:delText>is expected to</w:delText>
        </w:r>
      </w:del>
      <w:r w:rsidRPr="00A61C3E">
        <w:rPr>
          <w:rFonts w:eastAsia="MS Mincho"/>
          <w:lang w:eastAsia="ja-JP"/>
        </w:rPr>
        <w:t xml:space="preserve"> receive PDSCH that corresponds to the PDCCH that UE monitors in the Type0-PDCCH CSS set, on SSB symbols to be measured </w:t>
      </w:r>
      <w:r w:rsidRPr="00A61C3E">
        <w:rPr>
          <w:lang w:eastAsia="ja-JP"/>
        </w:rPr>
        <w:t>for L1-RSRP measurement</w:t>
      </w:r>
      <w:r w:rsidRPr="00A61C3E">
        <w:rPr>
          <w:rFonts w:eastAsia="MS Mincho"/>
          <w:lang w:eastAsia="ja-JP"/>
        </w:rPr>
        <w:t>.</w:t>
      </w:r>
    </w:p>
    <w:p w14:paraId="2EDB64D8" w14:textId="77777777" w:rsidR="00A61C3E" w:rsidRPr="00A61C3E" w:rsidRDefault="00A61C3E" w:rsidP="00A61C3E">
      <w:pPr>
        <w:overflowPunct w:val="0"/>
        <w:autoSpaceDE w:val="0"/>
        <w:autoSpaceDN w:val="0"/>
        <w:adjustRightInd w:val="0"/>
        <w:textAlignment w:val="baseline"/>
        <w:rPr>
          <w:lang w:eastAsia="zh-CN"/>
        </w:rPr>
      </w:pPr>
    </w:p>
    <w:p w14:paraId="31B88AF6" w14:textId="77E11232" w:rsidR="00A61C3E" w:rsidRPr="00A61C3E" w:rsidRDefault="00A61C3E" w:rsidP="00A61C3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A61C3E">
        <w:rPr>
          <w:rFonts w:ascii="Arial" w:hAnsi="Arial" w:cs="Arial"/>
          <w:color w:val="7030A0"/>
          <w:sz w:val="22"/>
          <w:szCs w:val="22"/>
          <w:lang w:val="en-US" w:eastAsia="ko-KR"/>
        </w:rPr>
        <w:t>22</w:t>
      </w:r>
      <w:r w:rsidRPr="00DF3A2A">
        <w:rPr>
          <w:rFonts w:ascii="Arial" w:hAnsi="Arial" w:cs="Arial"/>
          <w:color w:val="7030A0"/>
          <w:sz w:val="22"/>
          <w:szCs w:val="22"/>
          <w:vertAlign w:val="superscript"/>
          <w:lang w:val="en-US" w:eastAsia="ko-KR"/>
        </w:rPr>
        <w:t>nd</w:t>
      </w:r>
      <w:r w:rsidRPr="00A61C3E">
        <w:rPr>
          <w:rFonts w:ascii="Arial" w:hAnsi="Arial" w:cs="Arial"/>
          <w:color w:val="7030A0"/>
          <w:sz w:val="22"/>
          <w:szCs w:val="22"/>
          <w:lang w:val="en-US" w:eastAsia="ko-KR"/>
        </w:rPr>
        <w:t xml:space="preserve"> CORRECTION</w:t>
      </w:r>
    </w:p>
    <w:p w14:paraId="0FB7C6B4" w14:textId="77777777" w:rsidR="00A61C3E" w:rsidRPr="00A61C3E" w:rsidRDefault="00A61C3E" w:rsidP="00A61C3E">
      <w:pPr>
        <w:overflowPunct w:val="0"/>
        <w:autoSpaceDE w:val="0"/>
        <w:autoSpaceDN w:val="0"/>
        <w:adjustRightInd w:val="0"/>
        <w:textAlignment w:val="baseline"/>
        <w:rPr>
          <w:rFonts w:eastAsia="MS Mincho"/>
          <w:lang w:eastAsia="ja-JP"/>
        </w:rPr>
      </w:pPr>
    </w:p>
    <w:bookmarkEnd w:id="96"/>
    <w:p w14:paraId="184E97DF" w14:textId="77777777" w:rsidR="00A61C3E" w:rsidRPr="00A61C3E" w:rsidRDefault="00A61C3E" w:rsidP="00A61C3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A61C3E">
        <w:rPr>
          <w:rFonts w:ascii="Arial" w:hAnsi="Arial"/>
          <w:sz w:val="24"/>
          <w:lang w:eastAsia="zh-CN"/>
        </w:rPr>
        <w:t>9.5A.6.3</w:t>
      </w:r>
      <w:r w:rsidRPr="00A61C3E">
        <w:rPr>
          <w:rFonts w:ascii="Arial" w:hAnsi="Arial"/>
          <w:sz w:val="24"/>
          <w:lang w:eastAsia="zh-CN"/>
        </w:rPr>
        <w:tab/>
        <w:t>Scheduling availability of UE performing L1-RSRP measurement on FR2-2</w:t>
      </w:r>
    </w:p>
    <w:p w14:paraId="1A250D7F" w14:textId="77777777" w:rsidR="00A61C3E" w:rsidRPr="00A61C3E" w:rsidRDefault="00A61C3E" w:rsidP="00A61C3E">
      <w:pPr>
        <w:overflowPunct w:val="0"/>
        <w:autoSpaceDE w:val="0"/>
        <w:autoSpaceDN w:val="0"/>
        <w:adjustRightInd w:val="0"/>
        <w:textAlignment w:val="baseline"/>
        <w:rPr>
          <w:rFonts w:eastAsia="MS Mincho"/>
          <w:lang w:eastAsia="ja-JP"/>
        </w:rPr>
      </w:pPr>
      <w:r w:rsidRPr="00A61C3E">
        <w:rPr>
          <w:lang w:eastAsia="zh-CN"/>
        </w:rPr>
        <w:t xml:space="preserve">The following scheduling restriction applies due to </w:t>
      </w:r>
      <w:r w:rsidRPr="00A61C3E">
        <w:rPr>
          <w:rFonts w:eastAsia="MS Mincho"/>
          <w:lang w:eastAsia="ja-JP"/>
        </w:rPr>
        <w:t xml:space="preserve">L1-RSRP measurement on </w:t>
      </w:r>
      <w:r w:rsidRPr="00A61C3E">
        <w:rPr>
          <w:lang w:eastAsia="zh-CN"/>
        </w:rPr>
        <w:t>an FR2-2 serving PCell and/or PSCell.</w:t>
      </w:r>
    </w:p>
    <w:p w14:paraId="1A837F8E"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lang w:eastAsia="zh-CN"/>
        </w:rPr>
        <w:t>-</w:t>
      </w:r>
      <w:r w:rsidRPr="00A61C3E">
        <w:rPr>
          <w:lang w:eastAsia="zh-CN"/>
        </w:rPr>
        <w:tab/>
      </w:r>
      <w:r w:rsidRPr="00A61C3E">
        <w:rPr>
          <w:lang w:eastAsia="ja-JP"/>
        </w:rPr>
        <w:t>The UE is not expected to transmit PUCCH/PUSCH/SRS or receive PDCCH/PDSCH</w:t>
      </w:r>
      <w:r w:rsidRPr="00A61C3E">
        <w:rPr>
          <w:lang w:eastAsia="zh-CN"/>
        </w:rPr>
        <w:t>/CSI-RS for tracking/CSI-RS for CQI</w:t>
      </w:r>
      <w:r w:rsidRPr="00A61C3E">
        <w:rPr>
          <w:lang w:eastAsia="ja-JP"/>
        </w:rPr>
        <w:t xml:space="preserve"> on </w:t>
      </w:r>
    </w:p>
    <w:p w14:paraId="41C129D3" w14:textId="77777777" w:rsidR="00A61C3E" w:rsidRPr="00A61C3E" w:rsidRDefault="00A61C3E" w:rsidP="00A61C3E">
      <w:pPr>
        <w:overflowPunct w:val="0"/>
        <w:autoSpaceDE w:val="0"/>
        <w:autoSpaceDN w:val="0"/>
        <w:adjustRightInd w:val="0"/>
        <w:ind w:left="851" w:hanging="284"/>
        <w:textAlignment w:val="baseline"/>
        <w:rPr>
          <w:lang w:eastAsia="ja-JP"/>
        </w:rPr>
      </w:pPr>
      <w:r w:rsidRPr="00A61C3E">
        <w:rPr>
          <w:lang w:eastAsia="zh-CN"/>
        </w:rPr>
        <w:t>-</w:t>
      </w:r>
      <w:r w:rsidRPr="00A61C3E">
        <w:rPr>
          <w:lang w:eastAsia="zh-CN"/>
        </w:rPr>
        <w:tab/>
        <w:t xml:space="preserve">symbols corresponding to the SSB indexes configured </w:t>
      </w:r>
      <w:r w:rsidRPr="00A61C3E">
        <w:rPr>
          <w:lang w:eastAsia="ja-JP"/>
        </w:rPr>
        <w:t>for L1-RSRP measurement, and/or</w:t>
      </w:r>
    </w:p>
    <w:p w14:paraId="2A6E692F" w14:textId="77777777" w:rsidR="00A61C3E" w:rsidRPr="00A61C3E" w:rsidRDefault="00A61C3E" w:rsidP="00A61C3E">
      <w:pPr>
        <w:overflowPunct w:val="0"/>
        <w:autoSpaceDE w:val="0"/>
        <w:autoSpaceDN w:val="0"/>
        <w:adjustRightInd w:val="0"/>
        <w:ind w:left="851" w:hanging="284"/>
        <w:textAlignment w:val="baseline"/>
        <w:rPr>
          <w:lang w:eastAsia="ja-JP"/>
        </w:rPr>
      </w:pPr>
      <w:r w:rsidRPr="00A61C3E">
        <w:rPr>
          <w:lang w:eastAsia="zh-CN"/>
        </w:rPr>
        <w:t>-</w:t>
      </w:r>
      <w:r w:rsidRPr="00A61C3E">
        <w:rPr>
          <w:lang w:eastAsia="zh-CN"/>
        </w:rPr>
        <w:tab/>
        <w:t xml:space="preserve">symbols corresponding to the periodic CSI-RS resource configured </w:t>
      </w:r>
      <w:r w:rsidRPr="00A61C3E">
        <w:rPr>
          <w:lang w:eastAsia="ja-JP"/>
        </w:rPr>
        <w:t>for L1-RSRP measurement, and/or</w:t>
      </w:r>
    </w:p>
    <w:p w14:paraId="68C5E845" w14:textId="77777777" w:rsidR="00A61C3E" w:rsidRPr="00A61C3E" w:rsidRDefault="00A61C3E" w:rsidP="00A61C3E">
      <w:pPr>
        <w:overflowPunct w:val="0"/>
        <w:autoSpaceDE w:val="0"/>
        <w:autoSpaceDN w:val="0"/>
        <w:adjustRightInd w:val="0"/>
        <w:ind w:left="851" w:hanging="284"/>
        <w:textAlignment w:val="baseline"/>
        <w:rPr>
          <w:lang w:eastAsia="ja-JP"/>
        </w:rPr>
      </w:pPr>
      <w:r w:rsidRPr="00A61C3E">
        <w:rPr>
          <w:lang w:eastAsia="zh-CN"/>
        </w:rPr>
        <w:t>-</w:t>
      </w:r>
      <w:r w:rsidRPr="00A61C3E">
        <w:rPr>
          <w:lang w:eastAsia="zh-CN"/>
        </w:rPr>
        <w:tab/>
        <w:t xml:space="preserve">symbols corresponding to the semi-perssitent CSI-RS resource configured </w:t>
      </w:r>
      <w:r w:rsidRPr="00A61C3E">
        <w:rPr>
          <w:lang w:eastAsia="ja-JP"/>
        </w:rPr>
        <w:t>for L1-RSRP measurement when the resource is activated, and/or</w:t>
      </w:r>
    </w:p>
    <w:p w14:paraId="0B6C81C0" w14:textId="77777777" w:rsidR="00A61C3E" w:rsidRPr="00A61C3E" w:rsidRDefault="00A61C3E" w:rsidP="00A61C3E">
      <w:pPr>
        <w:overflowPunct w:val="0"/>
        <w:autoSpaceDE w:val="0"/>
        <w:autoSpaceDN w:val="0"/>
        <w:adjustRightInd w:val="0"/>
        <w:ind w:left="851" w:hanging="284"/>
        <w:textAlignment w:val="baseline"/>
        <w:rPr>
          <w:lang w:eastAsia="ja-JP"/>
        </w:rPr>
      </w:pPr>
      <w:r w:rsidRPr="00A61C3E">
        <w:rPr>
          <w:lang w:eastAsia="zh-CN"/>
        </w:rPr>
        <w:t>-</w:t>
      </w:r>
      <w:r w:rsidRPr="00A61C3E">
        <w:rPr>
          <w:lang w:eastAsia="zh-CN"/>
        </w:rPr>
        <w:tab/>
        <w:t xml:space="preserve">symbols corresponding to the aperiodic CSI-RS resource configured </w:t>
      </w:r>
      <w:r w:rsidRPr="00A61C3E">
        <w:rPr>
          <w:lang w:eastAsia="ja-JP"/>
        </w:rPr>
        <w:t>for L1-RSRP measurement when the reporting is triggered.</w:t>
      </w:r>
    </w:p>
    <w:p w14:paraId="5CBA5EB1"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When intra-band carrier aggregation in FR2-2 is performed, the scheduling restrictions on serving cell where L1-RSRP measurement is performed apply to all serving cells in the band on the symbols that fully or partially overlap with restricted symbols.</w:t>
      </w:r>
    </w:p>
    <w:p w14:paraId="74CF9220" w14:textId="77777777" w:rsidR="00A61C3E" w:rsidRPr="00A61C3E" w:rsidRDefault="00A61C3E" w:rsidP="00A61C3E">
      <w:pPr>
        <w:overflowPunct w:val="0"/>
        <w:autoSpaceDE w:val="0"/>
        <w:autoSpaceDN w:val="0"/>
        <w:adjustRightInd w:val="0"/>
        <w:ind w:left="-142" w:firstLine="142"/>
        <w:textAlignment w:val="baseline"/>
        <w:rPr>
          <w:rFonts w:eastAsia="Malgun Gothic"/>
          <w:lang w:eastAsia="zh-CN"/>
        </w:rPr>
      </w:pPr>
      <w:r w:rsidRPr="00A61C3E">
        <w:rPr>
          <w:rFonts w:eastAsia="MS Mincho"/>
          <w:lang w:eastAsia="ja-JP"/>
        </w:rPr>
        <w:t>For FR2-2, if following conditions are met,</w:t>
      </w:r>
    </w:p>
    <w:p w14:paraId="5A25D00E"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rFonts w:eastAsia="Yu Mincho"/>
          <w:lang w:eastAsia="ja-JP"/>
        </w:rPr>
        <w:t>-</w:t>
      </w:r>
      <w:r w:rsidRPr="00A61C3E">
        <w:rPr>
          <w:lang w:eastAsia="ja-JP"/>
        </w:rPr>
        <w:tab/>
        <w:t>UE has been notified about system information update through paging,</w:t>
      </w:r>
    </w:p>
    <w:p w14:paraId="77ABA1CB"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rFonts w:eastAsia="Yu Mincho"/>
          <w:lang w:eastAsia="ja-JP"/>
        </w:rPr>
        <w:t>-</w:t>
      </w:r>
      <w:r w:rsidRPr="00A61C3E">
        <w:rPr>
          <w:lang w:eastAsia="ja-JP"/>
        </w:rPr>
        <w:tab/>
        <w:t>The gap between UE’s reception of PDCCH that UE monitors in the Type 2-PDCCH CSS set and that notifies system information update, and the PDCCH that UE monitors in the Type0-PDCCH CSS set, is greater than 2 slots,</w:t>
      </w:r>
    </w:p>
    <w:p w14:paraId="0E6ADA7E" w14:textId="41E47BEB"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 xml:space="preserve">For the SSB and CORESET for RMSI scheduling multiplexing patterns 3, UE </w:t>
      </w:r>
      <w:ins w:id="128" w:author="BeammWave" w:date="2024-04-16T05:41:00Z">
        <w:r w:rsidRPr="00A61C3E">
          <w:rPr>
            <w:rFonts w:eastAsia="MS Mincho"/>
            <w:lang w:eastAsia="ja-JP"/>
          </w:rPr>
          <w:t>shall</w:t>
        </w:r>
      </w:ins>
      <w:ins w:id="129" w:author="BeammWave" w:date="2024-05-09T20:30:00Z" w16du:dateUtc="2024-05-09T18:30:00Z">
        <w:r w:rsidR="00C5273F">
          <w:rPr>
            <w:rFonts w:eastAsia="MS Mincho"/>
            <w:lang w:eastAsia="ja-JP"/>
          </w:rPr>
          <w:t xml:space="preserve"> be able to</w:t>
        </w:r>
      </w:ins>
      <w:del w:id="130" w:author="BeammWave" w:date="2024-04-16T05:41:00Z">
        <w:r w:rsidRPr="00A61C3E" w:rsidDel="0057560C">
          <w:rPr>
            <w:rFonts w:eastAsia="MS Mincho"/>
            <w:lang w:eastAsia="ja-JP"/>
          </w:rPr>
          <w:delText>is expected to</w:delText>
        </w:r>
      </w:del>
      <w:r w:rsidRPr="00A61C3E">
        <w:rPr>
          <w:rFonts w:eastAsia="MS Mincho"/>
          <w:lang w:eastAsia="ja-JP"/>
        </w:rPr>
        <w:t xml:space="preserve"> receive the PDCCH that UE monitors in the Type0-PDCCH CSS set, and the corresponding PDSCH, on SSB symbols to be measured </w:t>
      </w:r>
      <w:r w:rsidRPr="00A61C3E">
        <w:rPr>
          <w:lang w:eastAsia="ja-JP"/>
        </w:rPr>
        <w:t>for L1-RSRP measurement</w:t>
      </w:r>
      <w:r w:rsidRPr="00A61C3E">
        <w:rPr>
          <w:rFonts w:eastAsia="MS Mincho"/>
          <w:lang w:eastAsia="ja-JP"/>
        </w:rPr>
        <w:t xml:space="preserve">; and </w:t>
      </w:r>
    </w:p>
    <w:p w14:paraId="344CBD0F" w14:textId="756B9889"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 xml:space="preserve">For the SSB and CORESET for RMSI scheduling multiplexing patterns 2, UE </w:t>
      </w:r>
      <w:ins w:id="131" w:author="BeammWave" w:date="2024-04-16T05:41:00Z">
        <w:r w:rsidRPr="00A61C3E">
          <w:rPr>
            <w:rFonts w:eastAsia="MS Mincho"/>
            <w:lang w:eastAsia="ja-JP"/>
          </w:rPr>
          <w:t>shall</w:t>
        </w:r>
      </w:ins>
      <w:ins w:id="132" w:author="BeammWave" w:date="2024-05-09T20:30:00Z" w16du:dateUtc="2024-05-09T18:30:00Z">
        <w:r w:rsidR="00C5273F">
          <w:rPr>
            <w:rFonts w:eastAsia="MS Mincho"/>
            <w:lang w:eastAsia="ja-JP"/>
          </w:rPr>
          <w:t xml:space="preserve"> be able to</w:t>
        </w:r>
      </w:ins>
      <w:del w:id="133" w:author="BeammWave" w:date="2024-04-16T05:41:00Z">
        <w:r w:rsidRPr="00A61C3E" w:rsidDel="0057560C">
          <w:rPr>
            <w:rFonts w:eastAsia="MS Mincho"/>
            <w:lang w:eastAsia="ja-JP"/>
          </w:rPr>
          <w:delText>is expected to</w:delText>
        </w:r>
      </w:del>
      <w:r w:rsidRPr="00A61C3E">
        <w:rPr>
          <w:rFonts w:eastAsia="MS Mincho"/>
          <w:lang w:eastAsia="ja-JP"/>
        </w:rPr>
        <w:t xml:space="preserve"> receive PDSCH that corresponds to the PDCCH that UE monitors in the Type0-PDCCH CSS set, on SSB symbols to be measured </w:t>
      </w:r>
      <w:r w:rsidRPr="00A61C3E">
        <w:rPr>
          <w:lang w:eastAsia="ja-JP"/>
        </w:rPr>
        <w:t>for L1-RSRP measurement</w:t>
      </w:r>
      <w:r w:rsidRPr="00A61C3E">
        <w:rPr>
          <w:rFonts w:eastAsia="MS Mincho"/>
          <w:lang w:eastAsia="ja-JP"/>
        </w:rPr>
        <w:t>.</w:t>
      </w:r>
    </w:p>
    <w:p w14:paraId="7EFDC582" w14:textId="77777777" w:rsidR="00A61C3E" w:rsidRPr="00A61C3E" w:rsidRDefault="00A61C3E" w:rsidP="00A61C3E">
      <w:pPr>
        <w:overflowPunct w:val="0"/>
        <w:autoSpaceDE w:val="0"/>
        <w:autoSpaceDN w:val="0"/>
        <w:adjustRightInd w:val="0"/>
        <w:textAlignment w:val="baseline"/>
        <w:rPr>
          <w:lang w:eastAsia="zh-CN"/>
        </w:rPr>
      </w:pPr>
    </w:p>
    <w:p w14:paraId="688EFCFE" w14:textId="3267854F" w:rsidR="00A61C3E" w:rsidRPr="00A61C3E" w:rsidRDefault="00A61C3E" w:rsidP="00A61C3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A61C3E">
        <w:rPr>
          <w:rFonts w:ascii="Arial" w:hAnsi="Arial" w:cs="Arial"/>
          <w:color w:val="7030A0"/>
          <w:sz w:val="22"/>
          <w:szCs w:val="22"/>
          <w:lang w:val="en-US" w:eastAsia="ko-KR"/>
        </w:rPr>
        <w:t>23</w:t>
      </w:r>
      <w:r w:rsidRPr="00DF3A2A">
        <w:rPr>
          <w:rFonts w:ascii="Arial" w:hAnsi="Arial" w:cs="Arial"/>
          <w:color w:val="7030A0"/>
          <w:sz w:val="22"/>
          <w:szCs w:val="22"/>
          <w:vertAlign w:val="superscript"/>
          <w:lang w:val="en-US" w:eastAsia="ko-KR"/>
        </w:rPr>
        <w:t>rd</w:t>
      </w:r>
      <w:r w:rsidRPr="00A61C3E">
        <w:rPr>
          <w:rFonts w:ascii="Arial" w:hAnsi="Arial" w:cs="Arial"/>
          <w:color w:val="7030A0"/>
          <w:sz w:val="22"/>
          <w:szCs w:val="22"/>
          <w:lang w:val="en-US" w:eastAsia="ko-KR"/>
        </w:rPr>
        <w:t xml:space="preserve"> CORRECTION</w:t>
      </w:r>
    </w:p>
    <w:p w14:paraId="508C8459" w14:textId="77777777" w:rsidR="00A61C3E" w:rsidRPr="00A61C3E" w:rsidRDefault="00A61C3E" w:rsidP="00A61C3E">
      <w:pPr>
        <w:overflowPunct w:val="0"/>
        <w:autoSpaceDE w:val="0"/>
        <w:autoSpaceDN w:val="0"/>
        <w:adjustRightInd w:val="0"/>
        <w:textAlignment w:val="baseline"/>
        <w:rPr>
          <w:rFonts w:eastAsia="MS Mincho"/>
          <w:lang w:eastAsia="zh-CN"/>
        </w:rPr>
      </w:pPr>
    </w:p>
    <w:p w14:paraId="39BE2FA3" w14:textId="77777777" w:rsidR="00A61C3E" w:rsidRPr="00A61C3E" w:rsidRDefault="00A61C3E" w:rsidP="00A61C3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A61C3E">
        <w:rPr>
          <w:rFonts w:ascii="Arial" w:hAnsi="Arial"/>
          <w:sz w:val="24"/>
          <w:lang w:eastAsia="zh-CN"/>
        </w:rPr>
        <w:t>9.5B.6.3</w:t>
      </w:r>
      <w:r w:rsidRPr="00A61C3E">
        <w:rPr>
          <w:rFonts w:ascii="Arial" w:hAnsi="Arial"/>
          <w:sz w:val="24"/>
          <w:lang w:eastAsia="zh-CN"/>
        </w:rPr>
        <w:tab/>
        <w:t>Scheduling availability of UE performing L1-RSRP measurement on FR2</w:t>
      </w:r>
    </w:p>
    <w:p w14:paraId="503649DE" w14:textId="77777777" w:rsidR="00A61C3E" w:rsidRPr="00A61C3E" w:rsidRDefault="00A61C3E" w:rsidP="00A61C3E">
      <w:pPr>
        <w:overflowPunct w:val="0"/>
        <w:autoSpaceDE w:val="0"/>
        <w:autoSpaceDN w:val="0"/>
        <w:adjustRightInd w:val="0"/>
        <w:ind w:left="-142"/>
        <w:textAlignment w:val="baseline"/>
        <w:rPr>
          <w:rFonts w:eastAsia="MS Mincho"/>
          <w:lang w:eastAsia="ja-JP"/>
        </w:rPr>
      </w:pPr>
      <w:r w:rsidRPr="00A61C3E">
        <w:rPr>
          <w:lang w:eastAsia="zh-CN"/>
        </w:rPr>
        <w:t xml:space="preserve">The following scheduling restriction applies due to </w:t>
      </w:r>
      <w:r w:rsidRPr="00A61C3E">
        <w:rPr>
          <w:rFonts w:eastAsia="MS Mincho"/>
          <w:lang w:eastAsia="ja-JP"/>
        </w:rPr>
        <w:t>L1-RSRP measurement.</w:t>
      </w:r>
    </w:p>
    <w:p w14:paraId="4DBCB8B1"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eastAsia="zh-CN"/>
        </w:rPr>
        <w:lastRenderedPageBreak/>
        <w:t>-</w:t>
      </w:r>
      <w:r w:rsidRPr="00A61C3E">
        <w:rPr>
          <w:lang w:eastAsia="zh-CN"/>
        </w:rPr>
        <w:tab/>
        <w:t xml:space="preserve">For the case where </w:t>
      </w:r>
      <w:r w:rsidRPr="00A61C3E">
        <w:rPr>
          <w:rFonts w:eastAsia="MS Mincho"/>
          <w:lang w:eastAsia="ja-JP"/>
        </w:rPr>
        <w:t>RS for L1-RSRP measurement</w:t>
      </w:r>
      <w:r w:rsidRPr="00A61C3E">
        <w:rPr>
          <w:lang w:eastAsia="zh-CN"/>
        </w:rPr>
        <w:t xml:space="preserve"> is CSI-RS which is QCLed with active TCI state for PDCCH/PDSCH and</w:t>
      </w:r>
      <w:r w:rsidRPr="00A61C3E">
        <w:rPr>
          <w:lang w:val="en-US" w:eastAsia="zh-CN"/>
        </w:rPr>
        <w:t xml:space="preserve"> not in a CSI-RS resource set with repetition ON, </w:t>
      </w:r>
      <w:r w:rsidRPr="00A61C3E">
        <w:rPr>
          <w:lang w:eastAsia="zh-CN"/>
        </w:rPr>
        <w:t>and N=1 applies as specified in clause 9.5B.4.2</w:t>
      </w:r>
    </w:p>
    <w:p w14:paraId="5C063F7B" w14:textId="77777777" w:rsidR="00A61C3E" w:rsidRPr="00A61C3E" w:rsidRDefault="00A61C3E" w:rsidP="00A61C3E">
      <w:pPr>
        <w:overflowPunct w:val="0"/>
        <w:autoSpaceDE w:val="0"/>
        <w:autoSpaceDN w:val="0"/>
        <w:adjustRightInd w:val="0"/>
        <w:ind w:left="851" w:hanging="284"/>
        <w:textAlignment w:val="baseline"/>
        <w:rPr>
          <w:lang w:eastAsia="ja-JP"/>
        </w:rPr>
      </w:pPr>
      <w:r w:rsidRPr="00A61C3E">
        <w:rPr>
          <w:lang w:eastAsia="zh-CN"/>
        </w:rPr>
        <w:t>-</w:t>
      </w:r>
      <w:r w:rsidRPr="00A61C3E">
        <w:rPr>
          <w:lang w:eastAsia="zh-CN"/>
        </w:rPr>
        <w:tab/>
      </w:r>
      <w:r w:rsidRPr="00A61C3E">
        <w:rPr>
          <w:lang w:eastAsia="ja-JP"/>
        </w:rPr>
        <w:t xml:space="preserve">There are no scheduling restrictions due to </w:t>
      </w:r>
      <w:r w:rsidRPr="00A61C3E">
        <w:rPr>
          <w:rFonts w:eastAsia="MS Mincho"/>
          <w:lang w:eastAsia="ja-JP"/>
        </w:rPr>
        <w:t>L1-RSRP measurement</w:t>
      </w:r>
      <w:r w:rsidRPr="00A61C3E">
        <w:rPr>
          <w:lang w:eastAsia="ja-JP"/>
        </w:rPr>
        <w:t xml:space="preserve"> performed based on the CSI-RS.</w:t>
      </w:r>
    </w:p>
    <w:p w14:paraId="76BE4213"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eastAsia="zh-CN"/>
        </w:rPr>
        <w:t>-</w:t>
      </w:r>
      <w:r w:rsidRPr="00A61C3E">
        <w:rPr>
          <w:lang w:eastAsia="zh-CN"/>
        </w:rPr>
        <w:tab/>
        <w:t>Otherwise</w:t>
      </w:r>
    </w:p>
    <w:p w14:paraId="7BF9BE6C" w14:textId="77777777" w:rsidR="00A61C3E" w:rsidRPr="00A61C3E" w:rsidRDefault="00A61C3E" w:rsidP="00A61C3E">
      <w:pPr>
        <w:overflowPunct w:val="0"/>
        <w:autoSpaceDE w:val="0"/>
        <w:autoSpaceDN w:val="0"/>
        <w:adjustRightInd w:val="0"/>
        <w:ind w:left="852" w:hanging="285"/>
        <w:textAlignment w:val="baseline"/>
        <w:rPr>
          <w:rFonts w:eastAsia="Malgun Gothic"/>
          <w:lang w:eastAsia="ja-JP"/>
        </w:rPr>
      </w:pPr>
      <w:r w:rsidRPr="00A61C3E">
        <w:rPr>
          <w:rFonts w:eastAsia="Malgun Gothic"/>
          <w:lang w:eastAsia="zh-CN"/>
        </w:rPr>
        <w:t>-</w:t>
      </w:r>
      <w:r w:rsidRPr="00A61C3E">
        <w:rPr>
          <w:rFonts w:eastAsia="Malgun Gothic"/>
          <w:lang w:eastAsia="zh-CN"/>
        </w:rPr>
        <w:tab/>
        <w:t>T</w:t>
      </w:r>
      <w:r w:rsidRPr="00A61C3E">
        <w:rPr>
          <w:rFonts w:eastAsia="Malgun Gothic"/>
          <w:lang w:eastAsia="ja-JP"/>
        </w:rPr>
        <w:t>he UE is not expected to transmit PUCCH/PUSCH/SRS or receive PDCCH/PDSCH</w:t>
      </w:r>
      <w:r w:rsidRPr="00A61C3E">
        <w:rPr>
          <w:rFonts w:eastAsia="Malgun Gothic"/>
          <w:lang w:eastAsia="zh-CN"/>
        </w:rPr>
        <w:t>/CSI-RS for tracking/CSI-RS for CQI</w:t>
      </w:r>
      <w:r w:rsidRPr="00A61C3E">
        <w:rPr>
          <w:rFonts w:eastAsia="Malgun Gothic"/>
          <w:lang w:eastAsia="ja-JP"/>
        </w:rPr>
        <w:t xml:space="preserve"> on </w:t>
      </w:r>
    </w:p>
    <w:p w14:paraId="370B2840" w14:textId="77777777" w:rsidR="00A61C3E" w:rsidRPr="00A61C3E" w:rsidRDefault="00A61C3E" w:rsidP="00A61C3E">
      <w:pPr>
        <w:overflowPunct w:val="0"/>
        <w:autoSpaceDE w:val="0"/>
        <w:autoSpaceDN w:val="0"/>
        <w:adjustRightInd w:val="0"/>
        <w:ind w:left="1135" w:hanging="284"/>
        <w:textAlignment w:val="baseline"/>
        <w:rPr>
          <w:lang w:eastAsia="ja-JP"/>
        </w:rPr>
      </w:pPr>
      <w:r w:rsidRPr="00A61C3E">
        <w:rPr>
          <w:lang w:eastAsia="zh-CN"/>
        </w:rPr>
        <w:t>-</w:t>
      </w:r>
      <w:r w:rsidRPr="00A61C3E">
        <w:rPr>
          <w:lang w:eastAsia="zh-CN"/>
        </w:rPr>
        <w:tab/>
        <w:t xml:space="preserve">symbols corresponding to the SSB indexes configured </w:t>
      </w:r>
      <w:r w:rsidRPr="00A61C3E">
        <w:rPr>
          <w:lang w:eastAsia="ja-JP"/>
        </w:rPr>
        <w:t>for L1-RSRP measurement, and/or</w:t>
      </w:r>
    </w:p>
    <w:p w14:paraId="4213F232" w14:textId="77777777" w:rsidR="00A61C3E" w:rsidRPr="00A61C3E" w:rsidRDefault="00A61C3E" w:rsidP="00A61C3E">
      <w:pPr>
        <w:overflowPunct w:val="0"/>
        <w:autoSpaceDE w:val="0"/>
        <w:autoSpaceDN w:val="0"/>
        <w:adjustRightInd w:val="0"/>
        <w:ind w:left="1135" w:hanging="284"/>
        <w:textAlignment w:val="baseline"/>
        <w:rPr>
          <w:lang w:eastAsia="ja-JP"/>
        </w:rPr>
      </w:pPr>
      <w:r w:rsidRPr="00A61C3E">
        <w:rPr>
          <w:lang w:eastAsia="zh-CN"/>
        </w:rPr>
        <w:t>-</w:t>
      </w:r>
      <w:r w:rsidRPr="00A61C3E">
        <w:rPr>
          <w:lang w:eastAsia="zh-CN"/>
        </w:rPr>
        <w:tab/>
        <w:t xml:space="preserve">symbols corresponding to the periodic CSI-RS resource configured </w:t>
      </w:r>
      <w:r w:rsidRPr="00A61C3E">
        <w:rPr>
          <w:lang w:eastAsia="ja-JP"/>
        </w:rPr>
        <w:t>for L1-RSRP measurement, and/or</w:t>
      </w:r>
    </w:p>
    <w:p w14:paraId="123F44EE" w14:textId="77777777" w:rsidR="00A61C3E" w:rsidRPr="00A61C3E" w:rsidRDefault="00A61C3E" w:rsidP="00A61C3E">
      <w:pPr>
        <w:overflowPunct w:val="0"/>
        <w:autoSpaceDE w:val="0"/>
        <w:autoSpaceDN w:val="0"/>
        <w:adjustRightInd w:val="0"/>
        <w:ind w:left="1135" w:hanging="284"/>
        <w:textAlignment w:val="baseline"/>
        <w:rPr>
          <w:lang w:eastAsia="ja-JP"/>
        </w:rPr>
      </w:pPr>
      <w:r w:rsidRPr="00A61C3E">
        <w:rPr>
          <w:lang w:eastAsia="zh-CN"/>
        </w:rPr>
        <w:t>-</w:t>
      </w:r>
      <w:r w:rsidRPr="00A61C3E">
        <w:rPr>
          <w:lang w:eastAsia="zh-CN"/>
        </w:rPr>
        <w:tab/>
        <w:t xml:space="preserve">symbols corresponding to the semi-perssitent CSI-RS resource configured </w:t>
      </w:r>
      <w:r w:rsidRPr="00A61C3E">
        <w:rPr>
          <w:lang w:eastAsia="ja-JP"/>
        </w:rPr>
        <w:t>for L1-RSRP measurement when the resource is activated, and/or</w:t>
      </w:r>
    </w:p>
    <w:p w14:paraId="20440CFE" w14:textId="77777777" w:rsidR="00A61C3E" w:rsidRPr="00A61C3E" w:rsidRDefault="00A61C3E" w:rsidP="00A61C3E">
      <w:pPr>
        <w:overflowPunct w:val="0"/>
        <w:autoSpaceDE w:val="0"/>
        <w:autoSpaceDN w:val="0"/>
        <w:adjustRightInd w:val="0"/>
        <w:ind w:left="1135" w:hanging="284"/>
        <w:textAlignment w:val="baseline"/>
        <w:rPr>
          <w:lang w:eastAsia="ja-JP"/>
        </w:rPr>
      </w:pPr>
      <w:r w:rsidRPr="00A61C3E">
        <w:rPr>
          <w:lang w:eastAsia="zh-CN"/>
        </w:rPr>
        <w:t>-</w:t>
      </w:r>
      <w:r w:rsidRPr="00A61C3E">
        <w:rPr>
          <w:lang w:eastAsia="zh-CN"/>
        </w:rPr>
        <w:tab/>
        <w:t xml:space="preserve">symbols corresponding to the aperiodic CSI-RS resource configured </w:t>
      </w:r>
      <w:r w:rsidRPr="00A61C3E">
        <w:rPr>
          <w:lang w:eastAsia="ja-JP"/>
        </w:rPr>
        <w:t>for L1-RSRP measurement when the reporting is triggered.</w:t>
      </w:r>
    </w:p>
    <w:p w14:paraId="6DB33E64" w14:textId="77777777" w:rsidR="00A61C3E" w:rsidRPr="00A61C3E" w:rsidRDefault="00A61C3E" w:rsidP="00A61C3E">
      <w:pPr>
        <w:overflowPunct w:val="0"/>
        <w:autoSpaceDE w:val="0"/>
        <w:autoSpaceDN w:val="0"/>
        <w:adjustRightInd w:val="0"/>
        <w:ind w:left="-142"/>
        <w:textAlignment w:val="baseline"/>
        <w:rPr>
          <w:rFonts w:eastAsia="Malgun Gothic"/>
          <w:lang w:eastAsia="zh-CN"/>
        </w:rPr>
      </w:pPr>
      <w:r w:rsidRPr="00A61C3E">
        <w:rPr>
          <w:rFonts w:eastAsia="MS Mincho"/>
          <w:lang w:eastAsia="ja-JP"/>
        </w:rPr>
        <w:t>If following conditions are met,</w:t>
      </w:r>
    </w:p>
    <w:p w14:paraId="106D8588"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rFonts w:eastAsia="Yu Mincho"/>
          <w:lang w:eastAsia="ja-JP"/>
        </w:rPr>
        <w:t>-</w:t>
      </w:r>
      <w:r w:rsidRPr="00A61C3E">
        <w:rPr>
          <w:lang w:eastAsia="ja-JP"/>
        </w:rPr>
        <w:tab/>
        <w:t>UE has been notified about system information update through paging,</w:t>
      </w:r>
    </w:p>
    <w:p w14:paraId="54A867FB"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rFonts w:eastAsia="Yu Mincho"/>
          <w:lang w:eastAsia="ja-JP"/>
        </w:rPr>
        <w:t>-</w:t>
      </w:r>
      <w:r w:rsidRPr="00A61C3E">
        <w:rPr>
          <w:lang w:eastAsia="ja-JP"/>
        </w:rPr>
        <w:tab/>
        <w:t>The gap between UE’s reception of PDCCH that UE monitors in the Type 2-PDCCH CSS set and that notifies system information update, and the PDCCH that UE monitors in the Type0-PDCCH CSS set, is greater than 2 slots,</w:t>
      </w:r>
    </w:p>
    <w:p w14:paraId="5BA9DD27" w14:textId="69C10871" w:rsidR="00A61C3E" w:rsidRPr="00A61C3E" w:rsidRDefault="00A61C3E" w:rsidP="00A61C3E">
      <w:pPr>
        <w:overflowPunct w:val="0"/>
        <w:autoSpaceDE w:val="0"/>
        <w:autoSpaceDN w:val="0"/>
        <w:adjustRightInd w:val="0"/>
        <w:ind w:left="-142"/>
        <w:textAlignment w:val="baseline"/>
        <w:rPr>
          <w:rFonts w:eastAsia="MS Mincho"/>
          <w:lang w:eastAsia="ja-JP"/>
        </w:rPr>
      </w:pPr>
      <w:r w:rsidRPr="00A61C3E">
        <w:rPr>
          <w:rFonts w:eastAsia="MS Mincho"/>
          <w:lang w:eastAsia="ja-JP"/>
        </w:rPr>
        <w:t xml:space="preserve">For the SSB and CORESET for RMSI scheduling multiplexing patterns 3, UE </w:t>
      </w:r>
      <w:ins w:id="134" w:author="BeammWave" w:date="2024-04-16T05:44:00Z">
        <w:r w:rsidRPr="00A61C3E">
          <w:rPr>
            <w:rFonts w:eastAsia="MS Mincho"/>
            <w:lang w:eastAsia="ja-JP"/>
          </w:rPr>
          <w:t>shall</w:t>
        </w:r>
      </w:ins>
      <w:ins w:id="135" w:author="BeammWave" w:date="2024-05-09T20:30:00Z" w16du:dateUtc="2024-05-09T18:30:00Z">
        <w:r w:rsidR="007F5D19">
          <w:rPr>
            <w:rFonts w:eastAsia="MS Mincho"/>
            <w:lang w:eastAsia="ja-JP"/>
          </w:rPr>
          <w:t xml:space="preserve"> be able to</w:t>
        </w:r>
      </w:ins>
      <w:del w:id="136" w:author="BeammWave" w:date="2024-04-16T05:44:00Z">
        <w:r w:rsidRPr="00A61C3E" w:rsidDel="001147DA">
          <w:rPr>
            <w:rFonts w:eastAsia="MS Mincho"/>
            <w:lang w:eastAsia="ja-JP"/>
          </w:rPr>
          <w:delText>is expected to</w:delText>
        </w:r>
      </w:del>
      <w:r w:rsidRPr="00A61C3E">
        <w:rPr>
          <w:rFonts w:eastAsia="MS Mincho"/>
          <w:lang w:eastAsia="ja-JP"/>
        </w:rPr>
        <w:t xml:space="preserve"> receive the PDCCH that UE monitors in the Type0-PDCCH CSS set, and the corresponding PDSCH, on SSB symbols to be measured </w:t>
      </w:r>
      <w:r w:rsidRPr="00A61C3E">
        <w:rPr>
          <w:lang w:eastAsia="ja-JP"/>
        </w:rPr>
        <w:t>for L1-RSRP measurement</w:t>
      </w:r>
      <w:r w:rsidRPr="00A61C3E">
        <w:rPr>
          <w:rFonts w:eastAsia="MS Mincho"/>
          <w:lang w:eastAsia="ja-JP"/>
        </w:rPr>
        <w:t xml:space="preserve">; and </w:t>
      </w:r>
    </w:p>
    <w:p w14:paraId="1E95FA43" w14:textId="20E6F6FB" w:rsidR="00A61C3E" w:rsidRPr="00A61C3E" w:rsidRDefault="00A61C3E" w:rsidP="00A61C3E">
      <w:pPr>
        <w:overflowPunct w:val="0"/>
        <w:autoSpaceDE w:val="0"/>
        <w:autoSpaceDN w:val="0"/>
        <w:adjustRightInd w:val="0"/>
        <w:ind w:left="-142"/>
        <w:textAlignment w:val="baseline"/>
        <w:rPr>
          <w:rFonts w:eastAsia="MS Mincho"/>
          <w:lang w:eastAsia="ja-JP"/>
        </w:rPr>
      </w:pPr>
      <w:r w:rsidRPr="00A61C3E">
        <w:rPr>
          <w:rFonts w:eastAsia="MS Mincho"/>
          <w:lang w:eastAsia="ja-JP"/>
        </w:rPr>
        <w:t xml:space="preserve">For the SSB and CORESET for RMSI scheduling multiplexing patterns 2, UE </w:t>
      </w:r>
      <w:ins w:id="137" w:author="BeammWave" w:date="2024-04-16T05:44:00Z">
        <w:r w:rsidRPr="00A61C3E">
          <w:rPr>
            <w:rFonts w:eastAsia="MS Mincho"/>
            <w:lang w:eastAsia="ja-JP"/>
          </w:rPr>
          <w:t>shall</w:t>
        </w:r>
      </w:ins>
      <w:ins w:id="138" w:author="BeammWave" w:date="2024-05-09T20:30:00Z" w16du:dateUtc="2024-05-09T18:30:00Z">
        <w:r w:rsidR="007F5D19">
          <w:rPr>
            <w:rFonts w:eastAsia="MS Mincho"/>
            <w:lang w:eastAsia="ja-JP"/>
          </w:rPr>
          <w:t xml:space="preserve"> be able to</w:t>
        </w:r>
      </w:ins>
      <w:del w:id="139" w:author="BeammWave" w:date="2024-04-16T05:44:00Z">
        <w:r w:rsidRPr="00A61C3E" w:rsidDel="001147DA">
          <w:rPr>
            <w:rFonts w:eastAsia="MS Mincho"/>
            <w:lang w:eastAsia="ja-JP"/>
          </w:rPr>
          <w:delText>is expected to</w:delText>
        </w:r>
      </w:del>
      <w:r w:rsidRPr="00A61C3E">
        <w:rPr>
          <w:rFonts w:eastAsia="MS Mincho"/>
          <w:lang w:eastAsia="ja-JP"/>
        </w:rPr>
        <w:t xml:space="preserve"> receive PDSCH that corresponds to the PDCCH that UE monitors in the Type0-PDCCH CSS set, on SSB symbols to be measured </w:t>
      </w:r>
      <w:r w:rsidRPr="00A61C3E">
        <w:rPr>
          <w:lang w:eastAsia="ja-JP"/>
        </w:rPr>
        <w:t>for L1-RSRP measurement</w:t>
      </w:r>
      <w:r w:rsidRPr="00A61C3E">
        <w:rPr>
          <w:rFonts w:eastAsia="MS Mincho"/>
          <w:lang w:eastAsia="ja-JP"/>
        </w:rPr>
        <w:t>.</w:t>
      </w:r>
    </w:p>
    <w:p w14:paraId="7AAE8EB0" w14:textId="77777777" w:rsidR="00A61C3E" w:rsidRPr="00A61C3E" w:rsidRDefault="00A61C3E" w:rsidP="00A61C3E">
      <w:pPr>
        <w:overflowPunct w:val="0"/>
        <w:autoSpaceDE w:val="0"/>
        <w:autoSpaceDN w:val="0"/>
        <w:adjustRightInd w:val="0"/>
        <w:textAlignment w:val="baseline"/>
        <w:rPr>
          <w:lang w:eastAsia="zh-CN"/>
        </w:rPr>
      </w:pPr>
    </w:p>
    <w:p w14:paraId="15A4F88A" w14:textId="5921F7C2" w:rsidR="00A61C3E" w:rsidRPr="00A61C3E" w:rsidRDefault="00A61C3E" w:rsidP="00A61C3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A61C3E">
        <w:rPr>
          <w:rFonts w:ascii="Arial" w:hAnsi="Arial" w:cs="Arial"/>
          <w:color w:val="7030A0"/>
          <w:sz w:val="22"/>
          <w:szCs w:val="22"/>
          <w:lang w:val="en-US" w:eastAsia="ko-KR"/>
        </w:rPr>
        <w:t>24</w:t>
      </w:r>
      <w:r w:rsidRPr="00DF3A2A">
        <w:rPr>
          <w:rFonts w:ascii="Arial" w:hAnsi="Arial" w:cs="Arial"/>
          <w:color w:val="7030A0"/>
          <w:sz w:val="22"/>
          <w:szCs w:val="22"/>
          <w:vertAlign w:val="superscript"/>
          <w:lang w:val="en-US" w:eastAsia="ko-KR"/>
        </w:rPr>
        <w:t>th</w:t>
      </w:r>
      <w:r w:rsidRPr="00A61C3E">
        <w:rPr>
          <w:rFonts w:ascii="Arial" w:hAnsi="Arial" w:cs="Arial"/>
          <w:color w:val="7030A0"/>
          <w:sz w:val="22"/>
          <w:szCs w:val="22"/>
          <w:lang w:val="en-US" w:eastAsia="ko-KR"/>
        </w:rPr>
        <w:t xml:space="preserve"> CORRECTION</w:t>
      </w:r>
    </w:p>
    <w:p w14:paraId="74DF90AF" w14:textId="77777777" w:rsidR="00A61C3E" w:rsidRPr="00A61C3E" w:rsidRDefault="00A61C3E" w:rsidP="00A61C3E">
      <w:pPr>
        <w:overflowPunct w:val="0"/>
        <w:autoSpaceDE w:val="0"/>
        <w:autoSpaceDN w:val="0"/>
        <w:adjustRightInd w:val="0"/>
        <w:ind w:left="-142"/>
        <w:textAlignment w:val="baseline"/>
        <w:rPr>
          <w:rFonts w:eastAsia="MS Mincho"/>
          <w:lang w:eastAsia="ja-JP"/>
        </w:rPr>
      </w:pPr>
    </w:p>
    <w:p w14:paraId="3FBE7F83" w14:textId="77777777" w:rsidR="00A61C3E" w:rsidRPr="00A61C3E" w:rsidRDefault="00A61C3E" w:rsidP="00A61C3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40" w:name="_Toc5952726"/>
      <w:bookmarkEnd w:id="64"/>
      <w:r w:rsidRPr="00A61C3E">
        <w:rPr>
          <w:rFonts w:ascii="Arial" w:hAnsi="Arial"/>
          <w:sz w:val="24"/>
          <w:lang w:eastAsia="zh-CN"/>
        </w:rPr>
        <w:t>9.8.6.3</w:t>
      </w:r>
      <w:r w:rsidRPr="00A61C3E">
        <w:rPr>
          <w:rFonts w:ascii="Arial" w:hAnsi="Arial"/>
          <w:sz w:val="24"/>
          <w:lang w:eastAsia="zh-CN"/>
        </w:rPr>
        <w:tab/>
        <w:t>Scheduling availability of UE performing L1-SINR measurement on FR2</w:t>
      </w:r>
    </w:p>
    <w:p w14:paraId="0A2E9AD6"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The following scheduling restriction applies due to L1-SINR measurement.</w:t>
      </w:r>
    </w:p>
    <w:p w14:paraId="38F6B9D7"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eastAsia="zh-CN"/>
        </w:rPr>
        <w:t>-</w:t>
      </w:r>
      <w:r w:rsidRPr="00A61C3E">
        <w:rPr>
          <w:lang w:eastAsia="zh-CN"/>
        </w:rPr>
        <w:tab/>
        <w:t>For the cases of</w:t>
      </w:r>
      <w:r w:rsidRPr="00A61C3E">
        <w:rPr>
          <w:u w:val="single"/>
          <w:lang w:eastAsia="zh-CN"/>
        </w:rPr>
        <w:t xml:space="preserve"> </w:t>
      </w:r>
      <w:r w:rsidRPr="00A61C3E">
        <w:rPr>
          <w:lang w:eastAsia="zh-CN"/>
        </w:rPr>
        <w:t>CSI-RS used for L1-SINR measurement of CSI-RS based CMR only case and CSI-RS based CMR plus CSI-RS based ZP-IMR/NZP-IMR case and CSI-RS based CMR plus ZP-IMR case, where CSI-RS is QCLed with active TCI state for PDCCH/PDSCH and not in a CSI-RS resource set with repetition ON, and N=1 applies as specified in clause 9.8.4</w:t>
      </w:r>
    </w:p>
    <w:p w14:paraId="6C444C7D" w14:textId="77777777" w:rsidR="00A61C3E" w:rsidRPr="00A61C3E" w:rsidRDefault="00A61C3E" w:rsidP="00A61C3E">
      <w:pPr>
        <w:overflowPunct w:val="0"/>
        <w:autoSpaceDE w:val="0"/>
        <w:autoSpaceDN w:val="0"/>
        <w:adjustRightInd w:val="0"/>
        <w:ind w:left="851" w:hanging="284"/>
        <w:textAlignment w:val="baseline"/>
        <w:rPr>
          <w:lang w:eastAsia="ja-JP"/>
        </w:rPr>
      </w:pPr>
      <w:r w:rsidRPr="00A61C3E">
        <w:rPr>
          <w:lang w:eastAsia="zh-CN"/>
        </w:rPr>
        <w:t>-</w:t>
      </w:r>
      <w:r w:rsidRPr="00A61C3E">
        <w:rPr>
          <w:lang w:eastAsia="zh-CN"/>
        </w:rPr>
        <w:tab/>
      </w:r>
      <w:r w:rsidRPr="00A61C3E">
        <w:rPr>
          <w:lang w:eastAsia="ja-JP"/>
        </w:rPr>
        <w:t xml:space="preserve">There are no scheduling restrictions due to </w:t>
      </w:r>
      <w:r w:rsidRPr="00A61C3E">
        <w:rPr>
          <w:rFonts w:eastAsia="MS Mincho"/>
          <w:lang w:eastAsia="ja-JP"/>
        </w:rPr>
        <w:t>L1-SINR measurement</w:t>
      </w:r>
      <w:r w:rsidRPr="00A61C3E">
        <w:rPr>
          <w:lang w:eastAsia="ja-JP"/>
        </w:rPr>
        <w:t xml:space="preserve"> performed based on the CSI-RS.</w:t>
      </w:r>
    </w:p>
    <w:p w14:paraId="13373A05"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eastAsia="zh-CN"/>
        </w:rPr>
        <w:t>-</w:t>
      </w:r>
      <w:r w:rsidRPr="00A61C3E">
        <w:rPr>
          <w:lang w:eastAsia="zh-CN"/>
        </w:rPr>
        <w:tab/>
        <w:t>Otherwise</w:t>
      </w:r>
    </w:p>
    <w:p w14:paraId="48B986CA" w14:textId="77777777" w:rsidR="00A61C3E" w:rsidRPr="00A61C3E" w:rsidRDefault="00A61C3E" w:rsidP="00A61C3E">
      <w:pPr>
        <w:overflowPunct w:val="0"/>
        <w:autoSpaceDE w:val="0"/>
        <w:autoSpaceDN w:val="0"/>
        <w:adjustRightInd w:val="0"/>
        <w:ind w:left="851" w:hanging="284"/>
        <w:textAlignment w:val="baseline"/>
        <w:rPr>
          <w:lang w:eastAsia="ja-JP"/>
        </w:rPr>
      </w:pPr>
      <w:r w:rsidRPr="00A61C3E">
        <w:rPr>
          <w:lang w:eastAsia="zh-CN"/>
        </w:rPr>
        <w:t>-</w:t>
      </w:r>
      <w:r w:rsidRPr="00A61C3E">
        <w:rPr>
          <w:lang w:eastAsia="zh-CN"/>
        </w:rPr>
        <w:tab/>
      </w:r>
      <w:r w:rsidRPr="00A61C3E">
        <w:rPr>
          <w:lang w:eastAsia="ja-JP"/>
        </w:rPr>
        <w:t>The UE is not expected to transmit PUCCH/PUSCH/SRS or receive PDCCH/PDSCH</w:t>
      </w:r>
      <w:r w:rsidRPr="00A61C3E">
        <w:rPr>
          <w:lang w:eastAsia="zh-CN"/>
        </w:rPr>
        <w:t>/CSI-RS for tracking/CSI-RS for CQI</w:t>
      </w:r>
      <w:r w:rsidRPr="00A61C3E">
        <w:rPr>
          <w:lang w:eastAsia="ja-JP"/>
        </w:rPr>
        <w:t xml:space="preserve"> on the symbols to be measured for L1-SINR for FR2 power class 6 UE which is not configured with </w:t>
      </w:r>
      <w:r w:rsidRPr="00A61C3E">
        <w:rPr>
          <w:i/>
          <w:lang w:eastAsia="zh-CN"/>
        </w:rPr>
        <w:t>highSpeedMeasFlagFR2-r17</w:t>
      </w:r>
      <w:r w:rsidRPr="00A61C3E">
        <w:rPr>
          <w:lang w:eastAsia="zh-CN"/>
        </w:rPr>
        <w:t>, and for the UE not supporting FR2 power class 6</w:t>
      </w:r>
      <w:r w:rsidRPr="00A61C3E">
        <w:rPr>
          <w:lang w:eastAsia="ja-JP"/>
        </w:rPr>
        <w:t>;</w:t>
      </w:r>
    </w:p>
    <w:p w14:paraId="1074DD56" w14:textId="77777777" w:rsidR="00A61C3E" w:rsidRPr="00A61C3E" w:rsidRDefault="00A61C3E" w:rsidP="00A61C3E">
      <w:pPr>
        <w:overflowPunct w:val="0"/>
        <w:autoSpaceDE w:val="0"/>
        <w:autoSpaceDN w:val="0"/>
        <w:adjustRightInd w:val="0"/>
        <w:ind w:left="851" w:hanging="284"/>
        <w:textAlignment w:val="baseline"/>
        <w:rPr>
          <w:lang w:eastAsia="ja-JP"/>
        </w:rPr>
      </w:pPr>
      <w:r w:rsidRPr="00A61C3E">
        <w:rPr>
          <w:lang w:eastAsia="zh-CN"/>
        </w:rPr>
        <w:t>-</w:t>
      </w:r>
      <w:r w:rsidRPr="00A61C3E">
        <w:rPr>
          <w:lang w:eastAsia="zh-CN"/>
        </w:rPr>
        <w:tab/>
      </w:r>
      <w:r w:rsidRPr="00A61C3E">
        <w:rPr>
          <w:lang w:eastAsia="ja-JP"/>
        </w:rPr>
        <w:t>The UE is not expected to transmit PUCCH/PUSCH/SRS or receive PDCCH/PDSCH</w:t>
      </w:r>
      <w:r w:rsidRPr="00A61C3E">
        <w:rPr>
          <w:lang w:eastAsia="zh-CN"/>
        </w:rPr>
        <w:t>/CSI-RS for tracking/CSI-RS for CQI</w:t>
      </w:r>
      <w:r w:rsidRPr="00A61C3E">
        <w:rPr>
          <w:lang w:eastAsia="ja-JP"/>
        </w:rPr>
        <w:t xml:space="preserve"> on the symbols to be measured for L1-SINR, and on 1 data symbol before symbols to be measured for L1-SINR and 1 data symbol after symbols to be measured for L1-SINR for FR2 power class 6 UE configured with </w:t>
      </w:r>
      <w:r w:rsidRPr="00A61C3E">
        <w:rPr>
          <w:i/>
          <w:lang w:eastAsia="zh-CN"/>
        </w:rPr>
        <w:t>highSpeedMeasFlagFR2-r17</w:t>
      </w:r>
      <w:r w:rsidRPr="00A61C3E">
        <w:rPr>
          <w:lang w:eastAsia="ja-JP"/>
        </w:rPr>
        <w:t>.</w:t>
      </w:r>
    </w:p>
    <w:p w14:paraId="6E5BD992"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lastRenderedPageBreak/>
        <w:t>When intra-band carrier aggregation is performed, the scheduling restrictions on serving cell where L1-SINR measurement is performed apply to all serving cells in the band on the symbols that fully or partially overlap with restricted symbols.</w:t>
      </w:r>
    </w:p>
    <w:p w14:paraId="54B6B21F"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If following conditions are met,</w:t>
      </w:r>
    </w:p>
    <w:p w14:paraId="7FDC214E"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rFonts w:eastAsia="Yu Mincho"/>
          <w:lang w:eastAsia="ja-JP"/>
        </w:rPr>
        <w:t>-</w:t>
      </w:r>
      <w:r w:rsidRPr="00A61C3E">
        <w:rPr>
          <w:lang w:eastAsia="ja-JP"/>
        </w:rPr>
        <w:tab/>
        <w:t>UE has been notified about system information update through paging,</w:t>
      </w:r>
    </w:p>
    <w:p w14:paraId="3AF6A991"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rFonts w:eastAsia="Yu Mincho"/>
          <w:lang w:eastAsia="ja-JP"/>
        </w:rPr>
        <w:t>-</w:t>
      </w:r>
      <w:r w:rsidRPr="00A61C3E">
        <w:rPr>
          <w:lang w:eastAsia="ja-JP"/>
        </w:rPr>
        <w:tab/>
        <w:t>The gap between UE’s reception of PDCCH that UE monitors in the Type 2-PDCCH CSS set and that notifies system information update, and the PDCCH that UE monitors in the Type0-PDCCH CSS set, is greater than 2 slots,</w:t>
      </w:r>
    </w:p>
    <w:p w14:paraId="23D3FFD0" w14:textId="6796E9DA" w:rsidR="00A61C3E" w:rsidRPr="00A61C3E" w:rsidRDefault="00A61C3E" w:rsidP="00A61C3E">
      <w:pPr>
        <w:overflowPunct w:val="0"/>
        <w:autoSpaceDE w:val="0"/>
        <w:autoSpaceDN w:val="0"/>
        <w:adjustRightInd w:val="0"/>
        <w:textAlignment w:val="baseline"/>
        <w:rPr>
          <w:lang w:eastAsia="zh-CN"/>
        </w:rPr>
      </w:pPr>
      <w:r w:rsidRPr="00A61C3E">
        <w:rPr>
          <w:lang w:eastAsia="zh-CN"/>
        </w:rPr>
        <w:t xml:space="preserve">for the SSB and CORESET for RMSI scheduling multiplexing patterns 3, UE </w:t>
      </w:r>
      <w:ins w:id="141" w:author="BeammWave" w:date="2024-04-16T05:48:00Z">
        <w:r w:rsidRPr="00A61C3E">
          <w:rPr>
            <w:lang w:eastAsia="zh-CN"/>
          </w:rPr>
          <w:t>shall</w:t>
        </w:r>
      </w:ins>
      <w:ins w:id="142" w:author="BeammWave" w:date="2024-05-09T20:30:00Z" w16du:dateUtc="2024-05-09T18:30:00Z">
        <w:r w:rsidR="006513B2">
          <w:rPr>
            <w:lang w:eastAsia="zh-CN"/>
          </w:rPr>
          <w:t xml:space="preserve"> be able to</w:t>
        </w:r>
      </w:ins>
      <w:del w:id="143" w:author="BeammWave" w:date="2024-04-16T05:48:00Z">
        <w:r w:rsidRPr="00A61C3E" w:rsidDel="00AF0DE0">
          <w:rPr>
            <w:lang w:eastAsia="zh-CN"/>
          </w:rPr>
          <w:delText>is expected to</w:delText>
        </w:r>
      </w:del>
      <w:r w:rsidRPr="00A61C3E">
        <w:rPr>
          <w:lang w:eastAsia="zh-CN"/>
        </w:rPr>
        <w:t xml:space="preserve"> receive the PDCCH that UE monitors in the Type0-PDCCH CSS set, and the corresponding PDSCH, on SSB symbols to be measured for L1-SINR measurement; and </w:t>
      </w:r>
    </w:p>
    <w:p w14:paraId="170983C4" w14:textId="6F4B1C19" w:rsidR="00A61C3E" w:rsidRPr="00A61C3E" w:rsidRDefault="00A61C3E" w:rsidP="00A61C3E">
      <w:pPr>
        <w:overflowPunct w:val="0"/>
        <w:autoSpaceDE w:val="0"/>
        <w:autoSpaceDN w:val="0"/>
        <w:adjustRightInd w:val="0"/>
        <w:textAlignment w:val="baseline"/>
        <w:rPr>
          <w:lang w:eastAsia="zh-CN"/>
        </w:rPr>
      </w:pPr>
      <w:r w:rsidRPr="00A61C3E">
        <w:rPr>
          <w:lang w:eastAsia="zh-CN"/>
        </w:rPr>
        <w:t xml:space="preserve">for the SSB and CORESET for RMSI scheduling multiplexing patterns 2, UE </w:t>
      </w:r>
      <w:ins w:id="144" w:author="BeammWave" w:date="2024-04-16T05:48:00Z">
        <w:r w:rsidRPr="00A61C3E">
          <w:rPr>
            <w:lang w:eastAsia="zh-CN"/>
          </w:rPr>
          <w:t>shall</w:t>
        </w:r>
      </w:ins>
      <w:ins w:id="145" w:author="BeammWave" w:date="2024-05-09T20:31:00Z" w16du:dateUtc="2024-05-09T18:31:00Z">
        <w:r w:rsidR="006513B2">
          <w:rPr>
            <w:lang w:eastAsia="zh-CN"/>
          </w:rPr>
          <w:t xml:space="preserve"> be able to</w:t>
        </w:r>
      </w:ins>
      <w:del w:id="146" w:author="BeammWave" w:date="2024-04-16T05:48:00Z">
        <w:r w:rsidRPr="00A61C3E" w:rsidDel="00AF0DE0">
          <w:rPr>
            <w:lang w:eastAsia="zh-CN"/>
          </w:rPr>
          <w:delText>is expected to</w:delText>
        </w:r>
      </w:del>
      <w:r w:rsidRPr="00A61C3E">
        <w:rPr>
          <w:lang w:eastAsia="zh-CN"/>
        </w:rPr>
        <w:t xml:space="preserve"> receive PDSCH that corresponds to the PDCCH that UE monitors in the Type0-PDCCH CSS set, on SSB symbols to be measured for L1-SINR measurement.</w:t>
      </w:r>
    </w:p>
    <w:p w14:paraId="6310A854" w14:textId="77777777" w:rsidR="00A61C3E" w:rsidRPr="00A61C3E" w:rsidRDefault="00A61C3E" w:rsidP="00A61C3E">
      <w:pPr>
        <w:overflowPunct w:val="0"/>
        <w:autoSpaceDE w:val="0"/>
        <w:autoSpaceDN w:val="0"/>
        <w:adjustRightInd w:val="0"/>
        <w:textAlignment w:val="baseline"/>
        <w:rPr>
          <w:lang w:eastAsia="zh-CN"/>
        </w:rPr>
      </w:pPr>
    </w:p>
    <w:p w14:paraId="11168C37" w14:textId="0EF94B35" w:rsidR="00A61C3E" w:rsidRPr="00A61C3E" w:rsidRDefault="00A61C3E" w:rsidP="00A61C3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A61C3E">
        <w:rPr>
          <w:rFonts w:ascii="Arial" w:hAnsi="Arial" w:cs="Arial"/>
          <w:color w:val="7030A0"/>
          <w:sz w:val="22"/>
          <w:szCs w:val="22"/>
          <w:lang w:val="en-US" w:eastAsia="ko-KR"/>
        </w:rPr>
        <w:t>25</w:t>
      </w:r>
      <w:r w:rsidRPr="00DF3A2A">
        <w:rPr>
          <w:rFonts w:ascii="Arial" w:hAnsi="Arial" w:cs="Arial"/>
          <w:color w:val="7030A0"/>
          <w:sz w:val="22"/>
          <w:szCs w:val="22"/>
          <w:vertAlign w:val="superscript"/>
          <w:lang w:val="en-US" w:eastAsia="ko-KR"/>
        </w:rPr>
        <w:t>th</w:t>
      </w:r>
      <w:r w:rsidRPr="00A61C3E">
        <w:rPr>
          <w:rFonts w:ascii="Arial" w:hAnsi="Arial" w:cs="Arial"/>
          <w:color w:val="7030A0"/>
          <w:sz w:val="22"/>
          <w:szCs w:val="22"/>
          <w:lang w:val="en-US" w:eastAsia="ko-KR"/>
        </w:rPr>
        <w:t xml:space="preserve"> CORRECTION</w:t>
      </w:r>
    </w:p>
    <w:p w14:paraId="32430A5E" w14:textId="77777777" w:rsidR="0061789E" w:rsidRPr="0061789E" w:rsidRDefault="0061789E" w:rsidP="0061789E"/>
    <w:p w14:paraId="290DCA76" w14:textId="3B1BBD89" w:rsidR="00A61C3E" w:rsidRPr="00A61C3E" w:rsidRDefault="00A61C3E" w:rsidP="00A61C3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A61C3E">
        <w:rPr>
          <w:rFonts w:ascii="Arial" w:hAnsi="Arial"/>
          <w:sz w:val="24"/>
          <w:lang w:eastAsia="zh-CN"/>
        </w:rPr>
        <w:t>9.9.1.3</w:t>
      </w:r>
      <w:r w:rsidRPr="00A61C3E">
        <w:rPr>
          <w:rFonts w:ascii="Arial" w:hAnsi="Arial"/>
          <w:sz w:val="24"/>
          <w:lang w:eastAsia="zh-CN"/>
        </w:rPr>
        <w:tab/>
        <w:t>Scheduling Availability of UE during PRS Measurement without Measurement Gaps</w:t>
      </w:r>
    </w:p>
    <w:p w14:paraId="111CD85A" w14:textId="77777777" w:rsidR="00A61C3E" w:rsidRPr="00A61C3E" w:rsidRDefault="00A61C3E" w:rsidP="00A61C3E">
      <w:pPr>
        <w:overflowPunct w:val="0"/>
        <w:autoSpaceDE w:val="0"/>
        <w:autoSpaceDN w:val="0"/>
        <w:adjustRightInd w:val="0"/>
        <w:textAlignment w:val="baseline"/>
        <w:rPr>
          <w:lang w:eastAsia="zh-CN"/>
        </w:rPr>
      </w:pPr>
      <w:r w:rsidRPr="00A61C3E">
        <w:rPr>
          <w:rFonts w:hint="eastAsia"/>
          <w:lang w:eastAsia="zh-CN"/>
        </w:rPr>
        <w:t>T</w:t>
      </w:r>
      <w:r w:rsidRPr="00A61C3E">
        <w:rPr>
          <w:lang w:eastAsia="zh-CN"/>
        </w:rPr>
        <w:t>he requirements in this clause apply for UE performing RSTD, PRS-RSRP, UE Rx-Tx time difference and PRS-RSRPP measurement without measurement gaps.</w:t>
      </w:r>
    </w:p>
    <w:p w14:paraId="1AA4B31D" w14:textId="77777777" w:rsidR="00A61C3E" w:rsidRPr="00A61C3E" w:rsidRDefault="00A61C3E" w:rsidP="00A61C3E">
      <w:pPr>
        <w:overflowPunct w:val="0"/>
        <w:autoSpaceDE w:val="0"/>
        <w:autoSpaceDN w:val="0"/>
        <w:adjustRightInd w:val="0"/>
        <w:textAlignment w:val="baseline"/>
        <w:rPr>
          <w:rFonts w:eastAsia="DengXian"/>
          <w:lang w:eastAsia="zh-CN"/>
        </w:rPr>
      </w:pPr>
      <w:r w:rsidRPr="00A61C3E">
        <w:rPr>
          <w:rFonts w:eastAsia="DengXian"/>
          <w:lang w:eastAsia="zh-CN"/>
        </w:rPr>
        <w:t xml:space="preserve">If Cap. 1A UE capable of supporting priority options 1, 2 and 3 is configured with priority state 1 for PRS measurement, then UE is not expected to receive PDCCH/PDSCH/CSI-RS on all symbols within </w:t>
      </w:r>
      <w:r w:rsidRPr="00A61C3E">
        <w:rPr>
          <w:lang w:eastAsia="zh-CN"/>
        </w:rPr>
        <w:t>PRS processing window</w:t>
      </w:r>
      <w:r w:rsidRPr="00A61C3E">
        <w:rPr>
          <w:rFonts w:eastAsia="DengXian"/>
          <w:lang w:eastAsia="zh-CN"/>
        </w:rPr>
        <w:t xml:space="preserve">. </w:t>
      </w:r>
    </w:p>
    <w:p w14:paraId="3B781EC6" w14:textId="776E2A06" w:rsidR="00A61C3E" w:rsidRPr="00A61C3E" w:rsidRDefault="00A61C3E" w:rsidP="00A61C3E">
      <w:pPr>
        <w:overflowPunct w:val="0"/>
        <w:autoSpaceDE w:val="0"/>
        <w:autoSpaceDN w:val="0"/>
        <w:adjustRightInd w:val="0"/>
        <w:textAlignment w:val="baseline"/>
        <w:rPr>
          <w:rFonts w:eastAsia="DengXian"/>
          <w:lang w:eastAsia="zh-CN"/>
        </w:rPr>
      </w:pPr>
      <w:r w:rsidRPr="00A61C3E">
        <w:rPr>
          <w:rFonts w:eastAsia="DengXian"/>
          <w:lang w:eastAsia="zh-CN"/>
        </w:rPr>
        <w:t xml:space="preserve">If Cap.1A UE capable of supporting priority option 2 is configured with priority state 2 for PRS RSTD measurement, then UE is not expected to receive PDSCH/CSI-RS on all symbols within </w:t>
      </w:r>
      <w:r w:rsidRPr="00A61C3E">
        <w:rPr>
          <w:lang w:eastAsia="zh-CN"/>
        </w:rPr>
        <w:t>PRS processing window</w:t>
      </w:r>
      <w:r w:rsidRPr="00A61C3E">
        <w:rPr>
          <w:rFonts w:eastAsia="DengXian"/>
          <w:lang w:eastAsia="zh-CN"/>
        </w:rPr>
        <w:t xml:space="preserve"> but </w:t>
      </w:r>
      <w:ins w:id="147" w:author="BeammWave" w:date="2024-04-16T05:50:00Z">
        <w:r w:rsidRPr="00A61C3E">
          <w:rPr>
            <w:rFonts w:eastAsia="DengXian"/>
            <w:lang w:eastAsia="zh-CN"/>
          </w:rPr>
          <w:t>shall</w:t>
        </w:r>
      </w:ins>
      <w:ins w:id="148" w:author="BeammWave" w:date="2024-05-09T20:31:00Z" w16du:dateUtc="2024-05-09T18:31:00Z">
        <w:r w:rsidR="0070488E">
          <w:rPr>
            <w:rFonts w:eastAsia="DengXian"/>
            <w:lang w:eastAsia="zh-CN"/>
          </w:rPr>
          <w:t xml:space="preserve"> be able to</w:t>
        </w:r>
      </w:ins>
      <w:del w:id="149" w:author="BeammWave" w:date="2024-04-16T05:50:00Z">
        <w:r w:rsidRPr="00A61C3E" w:rsidDel="00EF1D8A">
          <w:rPr>
            <w:rFonts w:eastAsia="DengXian"/>
            <w:lang w:eastAsia="zh-CN"/>
          </w:rPr>
          <w:delText>is expected to</w:delText>
        </w:r>
      </w:del>
      <w:r w:rsidRPr="00A61C3E">
        <w:rPr>
          <w:rFonts w:eastAsia="DengXian"/>
          <w:lang w:eastAsia="zh-CN"/>
        </w:rPr>
        <w:t xml:space="preserve"> receive PDCCH and URLLC PDSCH within </w:t>
      </w:r>
      <w:r w:rsidRPr="00A61C3E">
        <w:rPr>
          <w:lang w:eastAsia="zh-CN"/>
        </w:rPr>
        <w:t>PRS processing window</w:t>
      </w:r>
      <w:r w:rsidRPr="00A61C3E">
        <w:rPr>
          <w:rFonts w:eastAsia="DengXian"/>
          <w:lang w:eastAsia="zh-CN"/>
        </w:rPr>
        <w:t>.</w:t>
      </w:r>
    </w:p>
    <w:p w14:paraId="0A417776" w14:textId="77777777" w:rsidR="00A61C3E" w:rsidRPr="00A61C3E" w:rsidRDefault="00A61C3E" w:rsidP="00A61C3E">
      <w:pPr>
        <w:overflowPunct w:val="0"/>
        <w:autoSpaceDE w:val="0"/>
        <w:autoSpaceDN w:val="0"/>
        <w:adjustRightInd w:val="0"/>
        <w:textAlignment w:val="baseline"/>
        <w:rPr>
          <w:rFonts w:eastAsia="DengXian"/>
          <w:lang w:eastAsia="zh-CN"/>
        </w:rPr>
      </w:pPr>
      <w:r w:rsidRPr="00A61C3E">
        <w:rPr>
          <w:rFonts w:eastAsia="DengXian"/>
          <w:lang w:eastAsia="zh-CN"/>
        </w:rPr>
        <w:t xml:space="preserve">If Cap. 1B UE capable of supporting priority options 1, 2 and 3 is configured with priority state 1 for PRS measurement, then UE is not expected to receive PDCCH/PDSCH/CSI-RS from a certain [band or CC] </w:t>
      </w:r>
      <w:r w:rsidRPr="00A61C3E">
        <w:rPr>
          <w:lang w:eastAsia="zh-CN"/>
        </w:rPr>
        <w:t>on all symbols within PRS processing window</w:t>
      </w:r>
      <w:r w:rsidRPr="00A61C3E">
        <w:rPr>
          <w:rFonts w:eastAsia="DengXian"/>
          <w:lang w:eastAsia="zh-CN"/>
        </w:rPr>
        <w:t>.</w:t>
      </w:r>
    </w:p>
    <w:p w14:paraId="0C90A211" w14:textId="35BF3887" w:rsidR="00A61C3E" w:rsidRPr="00A61C3E" w:rsidRDefault="00A61C3E" w:rsidP="00A61C3E">
      <w:pPr>
        <w:overflowPunct w:val="0"/>
        <w:autoSpaceDE w:val="0"/>
        <w:autoSpaceDN w:val="0"/>
        <w:adjustRightInd w:val="0"/>
        <w:textAlignment w:val="baseline"/>
        <w:rPr>
          <w:rFonts w:eastAsia="DengXian"/>
          <w:lang w:eastAsia="zh-CN"/>
        </w:rPr>
      </w:pPr>
      <w:r w:rsidRPr="00A61C3E">
        <w:rPr>
          <w:rFonts w:eastAsia="DengXian"/>
          <w:lang w:eastAsia="zh-CN"/>
        </w:rPr>
        <w:t xml:space="preserve">If Cap. 1B UE capable of supporting priority option 2 is configured with priority state 2 for PRS measurement, then UE is not expected to receive PDSCH/CSI-RS from a certain [band or CC] but </w:t>
      </w:r>
      <w:ins w:id="150" w:author="BeammWave" w:date="2024-04-16T05:50:00Z">
        <w:r w:rsidRPr="00A61C3E">
          <w:rPr>
            <w:rFonts w:eastAsia="DengXian"/>
            <w:lang w:eastAsia="zh-CN"/>
          </w:rPr>
          <w:t>shall</w:t>
        </w:r>
      </w:ins>
      <w:ins w:id="151" w:author="BeammWave" w:date="2024-05-09T20:31:00Z" w16du:dateUtc="2024-05-09T18:31:00Z">
        <w:r w:rsidR="0070488E">
          <w:rPr>
            <w:rFonts w:eastAsia="DengXian"/>
            <w:lang w:eastAsia="zh-CN"/>
          </w:rPr>
          <w:t xml:space="preserve"> be able to</w:t>
        </w:r>
      </w:ins>
      <w:del w:id="152" w:author="BeammWave" w:date="2024-04-16T05:50:00Z">
        <w:r w:rsidRPr="00A61C3E" w:rsidDel="00EF1D8A">
          <w:rPr>
            <w:rFonts w:eastAsia="DengXian"/>
            <w:lang w:eastAsia="zh-CN"/>
          </w:rPr>
          <w:delText>is expected to</w:delText>
        </w:r>
      </w:del>
      <w:r w:rsidRPr="00A61C3E">
        <w:rPr>
          <w:rFonts w:eastAsia="DengXian"/>
          <w:lang w:eastAsia="zh-CN"/>
        </w:rPr>
        <w:t xml:space="preserve"> receive PDCCH and URLLC PDSCH from a certain [band or CC] </w:t>
      </w:r>
      <w:r w:rsidRPr="00A61C3E">
        <w:rPr>
          <w:lang w:eastAsia="zh-CN"/>
        </w:rPr>
        <w:t>on all symbols within PRS processing window</w:t>
      </w:r>
      <w:r w:rsidRPr="00A61C3E">
        <w:rPr>
          <w:rFonts w:eastAsia="DengXian"/>
          <w:lang w:eastAsia="zh-CN"/>
        </w:rPr>
        <w:t>.</w:t>
      </w:r>
    </w:p>
    <w:p w14:paraId="23A6227F" w14:textId="77777777" w:rsidR="00A61C3E" w:rsidRPr="00A61C3E" w:rsidRDefault="00A61C3E" w:rsidP="00A61C3E">
      <w:pPr>
        <w:overflowPunct w:val="0"/>
        <w:autoSpaceDE w:val="0"/>
        <w:autoSpaceDN w:val="0"/>
        <w:adjustRightInd w:val="0"/>
        <w:textAlignment w:val="baseline"/>
        <w:rPr>
          <w:rFonts w:eastAsia="DengXian"/>
          <w:lang w:eastAsia="zh-CN"/>
        </w:rPr>
      </w:pPr>
      <w:r w:rsidRPr="00A61C3E">
        <w:rPr>
          <w:rFonts w:eastAsia="DengXian"/>
          <w:lang w:eastAsia="zh-CN"/>
        </w:rPr>
        <w:t xml:space="preserve">If Cap. 2 UE capable of supporting priority options 1, 2 and 3 is configured with priority state 1 for PRS measurement, then the UE is not expected to receive PDCCH/PDSCH/CSI-RS on the symbols overlapped with DL PRS </w:t>
      </w:r>
      <w:r w:rsidRPr="00A61C3E">
        <w:rPr>
          <w:lang w:eastAsia="zh-CN"/>
        </w:rPr>
        <w:t>within PRS processing window</w:t>
      </w:r>
      <w:r w:rsidRPr="00A61C3E">
        <w:rPr>
          <w:rFonts w:eastAsia="DengXian"/>
          <w:lang w:eastAsia="zh-CN"/>
        </w:rPr>
        <w:t>.</w:t>
      </w:r>
    </w:p>
    <w:p w14:paraId="37861E15" w14:textId="3FAFC0C4" w:rsidR="00A61C3E" w:rsidRPr="00A61C3E" w:rsidRDefault="00A61C3E" w:rsidP="00A61C3E">
      <w:pPr>
        <w:overflowPunct w:val="0"/>
        <w:autoSpaceDE w:val="0"/>
        <w:autoSpaceDN w:val="0"/>
        <w:adjustRightInd w:val="0"/>
        <w:textAlignment w:val="baseline"/>
        <w:rPr>
          <w:rFonts w:eastAsia="DengXian"/>
          <w:lang w:eastAsia="zh-CN"/>
        </w:rPr>
      </w:pPr>
      <w:r w:rsidRPr="00A61C3E">
        <w:rPr>
          <w:rFonts w:eastAsia="DengXian"/>
          <w:lang w:eastAsia="zh-CN"/>
        </w:rPr>
        <w:t xml:space="preserve">If Cap. 2 UE capable of supporting priority option 2 is configured with priority state 2 for PRS RSTD measurement, then UE is not expected to receive PDSCH/CSI-RS on the symbols overlapped with DL PRS </w:t>
      </w:r>
      <w:r w:rsidRPr="00A61C3E">
        <w:rPr>
          <w:lang w:eastAsia="zh-CN"/>
        </w:rPr>
        <w:t>within PRS processing window</w:t>
      </w:r>
      <w:r w:rsidRPr="00A61C3E">
        <w:rPr>
          <w:rFonts w:eastAsia="DengXian"/>
          <w:lang w:eastAsia="zh-CN"/>
        </w:rPr>
        <w:t xml:space="preserve"> but </w:t>
      </w:r>
      <w:ins w:id="153" w:author="BeammWave" w:date="2024-04-16T05:51:00Z">
        <w:r w:rsidRPr="00A61C3E">
          <w:rPr>
            <w:rFonts w:eastAsia="DengXian"/>
            <w:lang w:eastAsia="zh-CN"/>
          </w:rPr>
          <w:t>shall</w:t>
        </w:r>
      </w:ins>
      <w:ins w:id="154" w:author="BeammWave" w:date="2024-05-09T20:31:00Z" w16du:dateUtc="2024-05-09T18:31:00Z">
        <w:r w:rsidR="0070488E">
          <w:rPr>
            <w:rFonts w:eastAsia="DengXian"/>
            <w:lang w:eastAsia="zh-CN"/>
          </w:rPr>
          <w:t xml:space="preserve"> be able to</w:t>
        </w:r>
      </w:ins>
      <w:del w:id="155" w:author="BeammWave" w:date="2024-04-16T05:51:00Z">
        <w:r w:rsidRPr="00A61C3E" w:rsidDel="00EF1D8A">
          <w:rPr>
            <w:rFonts w:eastAsia="DengXian"/>
            <w:lang w:eastAsia="zh-CN"/>
          </w:rPr>
          <w:delText>is expected to</w:delText>
        </w:r>
      </w:del>
      <w:r w:rsidRPr="00A61C3E">
        <w:rPr>
          <w:rFonts w:eastAsia="DengXian"/>
          <w:lang w:eastAsia="zh-CN"/>
        </w:rPr>
        <w:t xml:space="preserve"> receive PDCCH and URLLC PDSCH on the symbols overlapped with DL PRS </w:t>
      </w:r>
      <w:r w:rsidRPr="00A61C3E">
        <w:rPr>
          <w:lang w:eastAsia="zh-CN"/>
        </w:rPr>
        <w:t>within PRS processing window</w:t>
      </w:r>
      <w:r w:rsidRPr="00A61C3E">
        <w:rPr>
          <w:rFonts w:eastAsia="DengXian"/>
          <w:lang w:eastAsia="zh-CN"/>
        </w:rPr>
        <w:t>.</w:t>
      </w:r>
    </w:p>
    <w:p w14:paraId="2F3CCB18" w14:textId="77777777" w:rsidR="00A61C3E" w:rsidRPr="00A61C3E" w:rsidRDefault="00A61C3E" w:rsidP="00A61C3E">
      <w:pPr>
        <w:overflowPunct w:val="0"/>
        <w:autoSpaceDE w:val="0"/>
        <w:autoSpaceDN w:val="0"/>
        <w:adjustRightInd w:val="0"/>
        <w:textAlignment w:val="baseline"/>
        <w:rPr>
          <w:lang w:val="en-US" w:eastAsia="zh-CN"/>
        </w:rPr>
      </w:pPr>
      <w:r w:rsidRPr="00A61C3E">
        <w:rPr>
          <w:lang w:val="en-US" w:eastAsia="zh-CN"/>
        </w:rPr>
        <w:t>When PRS is lower priority than the DL signals/channels the following applies for cap1A and 1B UEs:</w:t>
      </w:r>
    </w:p>
    <w:p w14:paraId="4A482BCA"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eastAsia="zh-CN"/>
        </w:rPr>
        <w:t>-</w:t>
      </w:r>
      <w:r w:rsidRPr="00A61C3E">
        <w:rPr>
          <w:lang w:eastAsia="zh-CN"/>
        </w:rPr>
        <w:tab/>
        <w:t>If UE determines the presence of other DL signals/channels except SSB of higher priority than PRS in the PPW no later than N</w:t>
      </w:r>
      <w:r w:rsidRPr="00A61C3E">
        <w:rPr>
          <w:vertAlign w:val="subscript"/>
          <w:lang w:eastAsia="zh-CN"/>
        </w:rPr>
        <w:t>2</w:t>
      </w:r>
      <w:r w:rsidRPr="00A61C3E">
        <w:rPr>
          <w:lang w:eastAsia="zh-CN"/>
        </w:rPr>
        <w:t xml:space="preserve"> symbols, defined in clause 6.4 of [26, TS38.214] for the </w:t>
      </w:r>
      <w:r w:rsidRPr="00A61C3E">
        <w:rPr>
          <w:rFonts w:hint="eastAsia"/>
          <w:lang w:eastAsia="zh-CN"/>
        </w:rPr>
        <w:t>subca</w:t>
      </w:r>
      <w:r w:rsidRPr="00A61C3E">
        <w:rPr>
          <w:lang w:eastAsia="zh-CN"/>
        </w:rPr>
        <w:t xml:space="preserve">rrier spacing </w:t>
      </w:r>
      <m:oMath>
        <m:r>
          <m:rPr>
            <m:sty m:val="p"/>
          </m:rPr>
          <w:rPr>
            <w:rFonts w:ascii="Cambria Math" w:hAnsi="Cambria Math"/>
            <w:lang w:eastAsia="zh-CN"/>
          </w:rPr>
          <m:t>μ</m:t>
        </m:r>
      </m:oMath>
      <w:r w:rsidRPr="00A61C3E">
        <w:rPr>
          <w:rFonts w:hint="eastAsia"/>
          <w:lang w:eastAsia="zh-CN"/>
        </w:rPr>
        <w:t xml:space="preserve"> </w:t>
      </w:r>
      <w:r w:rsidRPr="00A61C3E">
        <w:rPr>
          <w:lang w:eastAsia="zh-CN"/>
        </w:rPr>
        <w:t>of the DL PRS, before the start of the PPW, UE expects to receive the DL signals/channels and drop all DL PRS in the PPW.</w:t>
      </w:r>
    </w:p>
    <w:p w14:paraId="4DC4B694"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eastAsia="zh-CN"/>
        </w:rPr>
        <w:t>-</w:t>
      </w:r>
      <w:r w:rsidRPr="00A61C3E">
        <w:rPr>
          <w:lang w:eastAsia="zh-CN"/>
        </w:rPr>
        <w:tab/>
        <w:t>If UE determines the presence of other DL signals/channels except SSB of higher priority than PRS in the PPW later than N</w:t>
      </w:r>
      <w:r w:rsidRPr="00A61C3E">
        <w:rPr>
          <w:vertAlign w:val="subscript"/>
          <w:lang w:eastAsia="zh-CN"/>
        </w:rPr>
        <w:t>2</w:t>
      </w:r>
      <w:r w:rsidRPr="00A61C3E">
        <w:rPr>
          <w:lang w:eastAsia="zh-CN"/>
        </w:rPr>
        <w:t xml:space="preserve"> symbols, defined in clause 6.4 of [26, TS38.214] for the </w:t>
      </w:r>
      <w:r w:rsidRPr="00A61C3E">
        <w:rPr>
          <w:rFonts w:hint="eastAsia"/>
          <w:lang w:eastAsia="zh-CN"/>
        </w:rPr>
        <w:t>subca</w:t>
      </w:r>
      <w:r w:rsidRPr="00A61C3E">
        <w:rPr>
          <w:lang w:eastAsia="zh-CN"/>
        </w:rPr>
        <w:t xml:space="preserve">rrier spacing </w:t>
      </w:r>
      <m:oMath>
        <m:r>
          <m:rPr>
            <m:sty m:val="p"/>
          </m:rPr>
          <w:rPr>
            <w:rFonts w:ascii="Cambria Math" w:hAnsi="Cambria Math"/>
            <w:lang w:eastAsia="zh-CN"/>
          </w:rPr>
          <m:t>μ</m:t>
        </m:r>
      </m:oMath>
      <w:r w:rsidRPr="00A61C3E">
        <w:rPr>
          <w:rFonts w:hint="eastAsia"/>
          <w:lang w:eastAsia="zh-CN"/>
        </w:rPr>
        <w:t xml:space="preserve"> </w:t>
      </w:r>
      <w:r w:rsidRPr="00A61C3E">
        <w:rPr>
          <w:lang w:eastAsia="zh-CN"/>
        </w:rPr>
        <w:t xml:space="preserve">of the DL PRS, before </w:t>
      </w:r>
      <w:r w:rsidRPr="00A61C3E">
        <w:rPr>
          <w:lang w:eastAsia="zh-CN"/>
        </w:rPr>
        <w:lastRenderedPageBreak/>
        <w:t>the start of the PPW, UE is not required to receive the other DL signals/channels except SSB of higher priority and may receive the DL PRS in the PPW.</w:t>
      </w:r>
    </w:p>
    <w:p w14:paraId="0E9D2F93" w14:textId="77777777" w:rsidR="00A61C3E" w:rsidRPr="00A61C3E" w:rsidRDefault="00A61C3E" w:rsidP="00A61C3E">
      <w:pPr>
        <w:overflowPunct w:val="0"/>
        <w:autoSpaceDE w:val="0"/>
        <w:autoSpaceDN w:val="0"/>
        <w:adjustRightInd w:val="0"/>
        <w:textAlignment w:val="baseline"/>
        <w:rPr>
          <w:lang w:val="en-US" w:eastAsia="zh-CN"/>
        </w:rPr>
      </w:pPr>
      <w:r w:rsidRPr="00A61C3E">
        <w:rPr>
          <w:lang w:val="en-US" w:eastAsia="zh-CN"/>
        </w:rPr>
        <w:t>When PRS is lower priority than the DL signals/channels the following applies for cap 2 UEs:</w:t>
      </w:r>
    </w:p>
    <w:p w14:paraId="3F36CBC8"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eastAsia="zh-CN"/>
        </w:rPr>
        <w:t>-</w:t>
      </w:r>
      <w:r w:rsidRPr="00A61C3E">
        <w:rPr>
          <w:lang w:eastAsia="zh-CN"/>
        </w:rPr>
        <w:tab/>
        <w:t>If UE determines the presence of other DL signals/channels except SSB of higher priority than PRS on a PRS symbol no later than N</w:t>
      </w:r>
      <w:r w:rsidRPr="00A61C3E">
        <w:rPr>
          <w:vertAlign w:val="subscript"/>
          <w:lang w:eastAsia="zh-CN"/>
        </w:rPr>
        <w:t>2</w:t>
      </w:r>
      <w:r w:rsidRPr="00A61C3E">
        <w:rPr>
          <w:lang w:eastAsia="zh-CN"/>
        </w:rPr>
        <w:t xml:space="preserve"> symbols, defined in clause 6.4 of [26, TS38.214] for the </w:t>
      </w:r>
      <w:r w:rsidRPr="00A61C3E">
        <w:rPr>
          <w:rFonts w:hint="eastAsia"/>
          <w:lang w:eastAsia="zh-CN"/>
        </w:rPr>
        <w:t>subca</w:t>
      </w:r>
      <w:r w:rsidRPr="00A61C3E">
        <w:rPr>
          <w:lang w:eastAsia="zh-CN"/>
        </w:rPr>
        <w:t xml:space="preserve">rrier spacing </w:t>
      </w:r>
      <m:oMath>
        <m:r>
          <m:rPr>
            <m:sty m:val="p"/>
          </m:rPr>
          <w:rPr>
            <w:rFonts w:ascii="Cambria Math" w:hAnsi="Cambria Math"/>
            <w:lang w:eastAsia="zh-CN"/>
          </w:rPr>
          <m:t>μ</m:t>
        </m:r>
      </m:oMath>
      <w:r w:rsidRPr="00A61C3E">
        <w:rPr>
          <w:rFonts w:hint="eastAsia"/>
          <w:lang w:eastAsia="zh-CN"/>
        </w:rPr>
        <w:t xml:space="preserve"> </w:t>
      </w:r>
      <w:r w:rsidRPr="00A61C3E">
        <w:rPr>
          <w:lang w:eastAsia="zh-CN"/>
        </w:rPr>
        <w:t>of the DL PRS, before the PRS symbol, UE expects to receive the DL signals/channels and drop the PRS symbol.</w:t>
      </w:r>
    </w:p>
    <w:p w14:paraId="34348608"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eastAsia="zh-CN"/>
        </w:rPr>
        <w:t>-</w:t>
      </w:r>
      <w:r w:rsidRPr="00A61C3E">
        <w:rPr>
          <w:lang w:eastAsia="zh-CN"/>
        </w:rPr>
        <w:tab/>
        <w:t>If UE determines the presence of other DL signals/channels except SSB of higher priority than PRS on a PRS symbol later than N</w:t>
      </w:r>
      <w:r w:rsidRPr="00A61C3E">
        <w:rPr>
          <w:vertAlign w:val="subscript"/>
          <w:lang w:eastAsia="zh-CN"/>
        </w:rPr>
        <w:t>2</w:t>
      </w:r>
      <w:r w:rsidRPr="00A61C3E">
        <w:rPr>
          <w:lang w:eastAsia="zh-CN"/>
        </w:rPr>
        <w:t xml:space="preserve"> symbols, defined in clause 6.4 of [26, TS38.214] for the </w:t>
      </w:r>
      <w:r w:rsidRPr="00A61C3E">
        <w:rPr>
          <w:rFonts w:hint="eastAsia"/>
          <w:lang w:eastAsia="zh-CN"/>
        </w:rPr>
        <w:t>subca</w:t>
      </w:r>
      <w:r w:rsidRPr="00A61C3E">
        <w:rPr>
          <w:lang w:eastAsia="zh-CN"/>
        </w:rPr>
        <w:t xml:space="preserve">rrier spacing </w:t>
      </w:r>
      <m:oMath>
        <m:r>
          <m:rPr>
            <m:sty m:val="p"/>
          </m:rPr>
          <w:rPr>
            <w:rFonts w:ascii="Cambria Math" w:hAnsi="Cambria Math"/>
            <w:lang w:eastAsia="zh-CN"/>
          </w:rPr>
          <m:t>μ</m:t>
        </m:r>
      </m:oMath>
      <w:r w:rsidRPr="00A61C3E">
        <w:rPr>
          <w:rFonts w:hint="eastAsia"/>
          <w:lang w:eastAsia="zh-CN"/>
        </w:rPr>
        <w:t xml:space="preserve"> </w:t>
      </w:r>
      <w:r w:rsidRPr="00A61C3E">
        <w:rPr>
          <w:lang w:eastAsia="zh-CN"/>
        </w:rPr>
        <w:t>of the DL PRS, before the PRS symbol, UE is not required to receive the other DL signals/channels except SSB of higher priority and may receive the PRS symbol.</w:t>
      </w:r>
    </w:p>
    <w:p w14:paraId="5E06BA98" w14:textId="77777777" w:rsidR="00A61C3E" w:rsidRPr="00A61C3E" w:rsidRDefault="00A61C3E" w:rsidP="00A61C3E">
      <w:pPr>
        <w:overflowPunct w:val="0"/>
        <w:autoSpaceDE w:val="0"/>
        <w:autoSpaceDN w:val="0"/>
        <w:adjustRightInd w:val="0"/>
        <w:textAlignment w:val="baseline"/>
        <w:rPr>
          <w:rFonts w:eastAsia="SimSun"/>
          <w:noProof/>
          <w:highlight w:val="yellow"/>
          <w:lang w:eastAsia="zh-CN"/>
        </w:rPr>
      </w:pPr>
      <w:r w:rsidRPr="00A61C3E">
        <w:rPr>
          <w:lang w:eastAsia="zh-CN"/>
        </w:rPr>
        <w:t>For inter-band case for FR2 for the DL signals/channels from a different FR2 band than the FR2 band of the DL PRS, if the same Rx beam is used for both FR2 bands and the DL PRS is determined to be higher priority, capability 1B and 2 UEs are not expected to receive the DL signals/channels.</w:t>
      </w:r>
    </w:p>
    <w:p w14:paraId="43314351" w14:textId="77777777" w:rsidR="00A61C3E" w:rsidRPr="00A61C3E" w:rsidRDefault="00A61C3E" w:rsidP="00A61C3E">
      <w:pPr>
        <w:overflowPunct w:val="0"/>
        <w:autoSpaceDE w:val="0"/>
        <w:autoSpaceDN w:val="0"/>
        <w:adjustRightInd w:val="0"/>
        <w:textAlignment w:val="baseline"/>
        <w:rPr>
          <w:lang w:eastAsia="zh-CN"/>
        </w:rPr>
      </w:pPr>
    </w:p>
    <w:p w14:paraId="53F05C0E" w14:textId="4568EB1D" w:rsidR="00A61C3E" w:rsidRPr="00A61C3E" w:rsidRDefault="00A61C3E" w:rsidP="00A61C3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A61C3E">
        <w:rPr>
          <w:rFonts w:ascii="Arial" w:hAnsi="Arial" w:cs="Arial"/>
          <w:color w:val="7030A0"/>
          <w:sz w:val="22"/>
          <w:szCs w:val="22"/>
          <w:lang w:val="en-US" w:eastAsia="ko-KR"/>
        </w:rPr>
        <w:t>26</w:t>
      </w:r>
      <w:r w:rsidRPr="00DF3A2A">
        <w:rPr>
          <w:rFonts w:ascii="Arial" w:hAnsi="Arial" w:cs="Arial"/>
          <w:color w:val="7030A0"/>
          <w:sz w:val="22"/>
          <w:szCs w:val="22"/>
          <w:vertAlign w:val="superscript"/>
          <w:lang w:val="en-US" w:eastAsia="ko-KR"/>
        </w:rPr>
        <w:t>th</w:t>
      </w:r>
      <w:r w:rsidRPr="00A61C3E">
        <w:rPr>
          <w:rFonts w:ascii="Arial" w:hAnsi="Arial" w:cs="Arial"/>
          <w:color w:val="7030A0"/>
          <w:sz w:val="22"/>
          <w:szCs w:val="22"/>
          <w:lang w:val="en-US" w:eastAsia="ko-KR"/>
        </w:rPr>
        <w:t xml:space="preserve"> CORRECTION</w:t>
      </w:r>
    </w:p>
    <w:p w14:paraId="470878ED" w14:textId="77777777" w:rsidR="00A61C3E" w:rsidRPr="00A61C3E" w:rsidRDefault="00A61C3E" w:rsidP="00A61C3E">
      <w:pPr>
        <w:overflowPunct w:val="0"/>
        <w:autoSpaceDE w:val="0"/>
        <w:autoSpaceDN w:val="0"/>
        <w:adjustRightInd w:val="0"/>
        <w:textAlignment w:val="baseline"/>
        <w:rPr>
          <w:lang w:eastAsia="zh-CN"/>
        </w:rPr>
      </w:pPr>
      <w:bookmarkStart w:id="156" w:name="_Hlk52202736"/>
    </w:p>
    <w:p w14:paraId="2B13EEE5" w14:textId="77777777" w:rsidR="00A61C3E" w:rsidRPr="00A61C3E" w:rsidRDefault="00A61C3E" w:rsidP="00A61C3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A61C3E">
        <w:rPr>
          <w:rFonts w:ascii="Arial" w:hAnsi="Arial"/>
          <w:sz w:val="24"/>
          <w:lang w:eastAsia="zh-CN"/>
        </w:rPr>
        <w:t>9.13.6.3</w:t>
      </w:r>
      <w:r w:rsidRPr="00A61C3E">
        <w:rPr>
          <w:rFonts w:ascii="Arial" w:hAnsi="Arial"/>
          <w:sz w:val="24"/>
          <w:lang w:eastAsia="zh-CN"/>
        </w:rPr>
        <w:tab/>
        <w:t>Scheduling availability of UE performing L1-RSRP measurement on FR2</w:t>
      </w:r>
    </w:p>
    <w:p w14:paraId="36C09604" w14:textId="77777777" w:rsidR="00A61C3E" w:rsidRPr="00A61C3E" w:rsidRDefault="00A61C3E" w:rsidP="00A61C3E">
      <w:pPr>
        <w:overflowPunct w:val="0"/>
        <w:autoSpaceDE w:val="0"/>
        <w:autoSpaceDN w:val="0"/>
        <w:adjustRightInd w:val="0"/>
        <w:textAlignment w:val="baseline"/>
        <w:rPr>
          <w:rFonts w:eastAsia="MS Mincho"/>
          <w:lang w:eastAsia="ja-JP"/>
        </w:rPr>
      </w:pPr>
      <w:r w:rsidRPr="00A61C3E">
        <w:rPr>
          <w:lang w:eastAsia="zh-CN"/>
        </w:rPr>
        <w:t xml:space="preserve">The following scheduling restriction applies due to </w:t>
      </w:r>
      <w:r w:rsidRPr="00A61C3E">
        <w:rPr>
          <w:rFonts w:eastAsia="MS Mincho"/>
          <w:lang w:eastAsia="ja-JP"/>
        </w:rPr>
        <w:t>L1-RSRP measurement.</w:t>
      </w:r>
    </w:p>
    <w:p w14:paraId="1547F498" w14:textId="77777777" w:rsidR="00A61C3E" w:rsidRPr="00A61C3E" w:rsidRDefault="00A61C3E" w:rsidP="00A61C3E">
      <w:pPr>
        <w:overflowPunct w:val="0"/>
        <w:autoSpaceDE w:val="0"/>
        <w:autoSpaceDN w:val="0"/>
        <w:adjustRightInd w:val="0"/>
        <w:ind w:leftChars="183" w:left="650" w:hanging="284"/>
        <w:textAlignment w:val="baseline"/>
        <w:rPr>
          <w:lang w:eastAsia="zh-CN"/>
        </w:rPr>
      </w:pPr>
      <w:r w:rsidRPr="00A61C3E">
        <w:rPr>
          <w:lang w:eastAsia="zh-CN"/>
        </w:rPr>
        <w:t>-</w:t>
      </w:r>
      <w:r w:rsidRPr="00A61C3E">
        <w:rPr>
          <w:lang w:eastAsia="zh-CN"/>
        </w:rPr>
        <w:tab/>
      </w:r>
      <w:r w:rsidRPr="00A61C3E">
        <w:rPr>
          <w:lang w:eastAsia="ja-JP"/>
        </w:rPr>
        <w:t>The UE is not expected to transmit PUCCH/PUSCH/SRS or receive PDCCH/PDSCH</w:t>
      </w:r>
      <w:r w:rsidRPr="00A61C3E">
        <w:rPr>
          <w:lang w:eastAsia="zh-CN"/>
        </w:rPr>
        <w:t>/CSI-RS for tracking/CSI-RS for CQI</w:t>
      </w:r>
      <w:r w:rsidRPr="00A61C3E">
        <w:rPr>
          <w:lang w:eastAsia="ja-JP"/>
        </w:rPr>
        <w:t xml:space="preserve"> on </w:t>
      </w:r>
      <w:r w:rsidRPr="00A61C3E">
        <w:rPr>
          <w:lang w:eastAsia="zh-CN"/>
        </w:rPr>
        <w:t xml:space="preserve">symbols corresponding to the SSB indexes configured </w:t>
      </w:r>
      <w:r w:rsidRPr="00A61C3E">
        <w:rPr>
          <w:lang w:eastAsia="ja-JP"/>
        </w:rPr>
        <w:t>for L1-RSRP measurement</w:t>
      </w:r>
      <w:r w:rsidRPr="00A61C3E">
        <w:rPr>
          <w:lang w:eastAsia="zh-CN"/>
        </w:rPr>
        <w:t>.</w:t>
      </w:r>
    </w:p>
    <w:p w14:paraId="047F163B"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 xml:space="preserve">When intra-band carrier aggregation in FR2 is performed, the scheduling restrictions is performed apply to cell(s) in the band </w:t>
      </w:r>
      <w:r w:rsidRPr="00A61C3E">
        <w:rPr>
          <w:lang w:val="en-US" w:eastAsia="zh-CN"/>
        </w:rPr>
        <w:t>on the symbols</w:t>
      </w:r>
      <w:r w:rsidRPr="00A61C3E">
        <w:rPr>
          <w:lang w:eastAsia="zh-CN"/>
        </w:rPr>
        <w:t xml:space="preserve"> that fully or partially overlap with restricted symbols.</w:t>
      </w:r>
    </w:p>
    <w:p w14:paraId="1A8492F4"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 xml:space="preserve">When inter-band carrier aggregation in FR2 is performed, there are no scheduling restrictions on FR2 cells in the bands due to L1-RSRP measurement performed on FR2 cell(s) in different band(s), </w:t>
      </w:r>
      <w:r w:rsidRPr="00A61C3E">
        <w:rPr>
          <w:lang w:val="en-US" w:eastAsia="zh-CN"/>
        </w:rPr>
        <w:t xml:space="preserve">provided that </w:t>
      </w:r>
      <w:r w:rsidRPr="00A61C3E">
        <w:rPr>
          <w:lang w:eastAsia="zh-CN"/>
        </w:rPr>
        <w:t>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6B0652FC" w14:textId="77777777"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If following conditions are met,</w:t>
      </w:r>
    </w:p>
    <w:p w14:paraId="6CAA7E29" w14:textId="77777777" w:rsidR="00A61C3E" w:rsidRPr="00A61C3E" w:rsidRDefault="00A61C3E" w:rsidP="00A61C3E">
      <w:pPr>
        <w:overflowPunct w:val="0"/>
        <w:autoSpaceDE w:val="0"/>
        <w:autoSpaceDN w:val="0"/>
        <w:adjustRightInd w:val="0"/>
        <w:ind w:left="568" w:hanging="284"/>
        <w:textAlignment w:val="baseline"/>
        <w:rPr>
          <w:rFonts w:eastAsia="Yu Mincho"/>
          <w:lang w:eastAsia="ja-JP"/>
        </w:rPr>
      </w:pPr>
      <w:r w:rsidRPr="00A61C3E">
        <w:rPr>
          <w:rFonts w:eastAsia="Yu Mincho"/>
          <w:lang w:eastAsia="ja-JP"/>
        </w:rPr>
        <w:t>-</w:t>
      </w:r>
      <w:r w:rsidRPr="00A61C3E">
        <w:rPr>
          <w:rFonts w:eastAsia="Yu Mincho"/>
          <w:lang w:eastAsia="ja-JP"/>
        </w:rPr>
        <w:tab/>
        <w:t>UE has been notified about system information update through paging,</w:t>
      </w:r>
    </w:p>
    <w:p w14:paraId="63B6EB65" w14:textId="77777777" w:rsidR="00A61C3E" w:rsidRPr="00A61C3E" w:rsidRDefault="00A61C3E" w:rsidP="00A61C3E">
      <w:pPr>
        <w:overflowPunct w:val="0"/>
        <w:autoSpaceDE w:val="0"/>
        <w:autoSpaceDN w:val="0"/>
        <w:adjustRightInd w:val="0"/>
        <w:ind w:left="568" w:hanging="284"/>
        <w:textAlignment w:val="baseline"/>
        <w:rPr>
          <w:rFonts w:eastAsia="Yu Mincho"/>
          <w:lang w:eastAsia="ja-JP"/>
        </w:rPr>
      </w:pPr>
      <w:r w:rsidRPr="00A61C3E">
        <w:rPr>
          <w:rFonts w:eastAsia="Yu Mincho"/>
          <w:lang w:eastAsia="ja-JP"/>
        </w:rPr>
        <w:t>-</w:t>
      </w:r>
      <w:r w:rsidRPr="00A61C3E">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7B716F4F" w14:textId="10170ABC"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 xml:space="preserve">For the SSB and CORESET for RMSI scheduling multiplexing patterns 3, UE </w:t>
      </w:r>
      <w:ins w:id="157" w:author="BeammWave" w:date="2024-04-16T05:55:00Z">
        <w:r w:rsidRPr="00A61C3E">
          <w:rPr>
            <w:rFonts w:eastAsia="MS Mincho"/>
            <w:lang w:eastAsia="ja-JP"/>
          </w:rPr>
          <w:t>shall</w:t>
        </w:r>
      </w:ins>
      <w:ins w:id="158" w:author="BeammWave" w:date="2024-05-09T20:32:00Z" w16du:dateUtc="2024-05-09T18:32:00Z">
        <w:r w:rsidR="00B9699D">
          <w:rPr>
            <w:rFonts w:eastAsia="MS Mincho"/>
            <w:lang w:eastAsia="ja-JP"/>
          </w:rPr>
          <w:t xml:space="preserve"> be able to</w:t>
        </w:r>
      </w:ins>
      <w:del w:id="159" w:author="BeammWave" w:date="2024-04-16T05:55:00Z">
        <w:r w:rsidRPr="00A61C3E" w:rsidDel="000B198D">
          <w:rPr>
            <w:rFonts w:eastAsia="MS Mincho"/>
            <w:lang w:eastAsia="ja-JP"/>
          </w:rPr>
          <w:delText>is expected to</w:delText>
        </w:r>
      </w:del>
      <w:r w:rsidRPr="00A61C3E">
        <w:rPr>
          <w:rFonts w:eastAsia="MS Mincho"/>
          <w:lang w:eastAsia="ja-JP"/>
        </w:rPr>
        <w:t xml:space="preserve"> receive the PDCCH that UE monitors in the Type0-PDCCH CSS set, and the corresponding PDSCH, on SSB symbols to be measured </w:t>
      </w:r>
      <w:r w:rsidRPr="00A61C3E">
        <w:rPr>
          <w:lang w:eastAsia="ja-JP"/>
        </w:rPr>
        <w:t>for L1-RSRP measurement</w:t>
      </w:r>
      <w:r w:rsidRPr="00A61C3E">
        <w:rPr>
          <w:rFonts w:eastAsia="MS Mincho"/>
          <w:lang w:eastAsia="ja-JP"/>
        </w:rPr>
        <w:t xml:space="preserve">; and </w:t>
      </w:r>
    </w:p>
    <w:p w14:paraId="49C81FF0" w14:textId="3F5E9554" w:rsid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 xml:space="preserve">For the SSB and CORESET for RMSI scheduling multiplexing patterns 2, UE </w:t>
      </w:r>
      <w:ins w:id="160" w:author="BeammWave" w:date="2024-04-16T05:55:00Z">
        <w:r w:rsidRPr="00A61C3E">
          <w:rPr>
            <w:rFonts w:eastAsia="MS Mincho"/>
            <w:lang w:eastAsia="ja-JP"/>
          </w:rPr>
          <w:t>shall</w:t>
        </w:r>
      </w:ins>
      <w:ins w:id="161" w:author="BeammWave" w:date="2024-05-09T20:32:00Z" w16du:dateUtc="2024-05-09T18:32:00Z">
        <w:r w:rsidR="00B9699D">
          <w:rPr>
            <w:rFonts w:eastAsia="MS Mincho"/>
            <w:lang w:eastAsia="ja-JP"/>
          </w:rPr>
          <w:t xml:space="preserve"> be able to</w:t>
        </w:r>
      </w:ins>
      <w:del w:id="162" w:author="BeammWave" w:date="2024-04-16T05:55:00Z">
        <w:r w:rsidRPr="00A61C3E" w:rsidDel="000B198D">
          <w:rPr>
            <w:rFonts w:eastAsia="MS Mincho"/>
            <w:lang w:eastAsia="ja-JP"/>
          </w:rPr>
          <w:delText>is expected to</w:delText>
        </w:r>
      </w:del>
      <w:r w:rsidRPr="00A61C3E">
        <w:rPr>
          <w:rFonts w:eastAsia="MS Mincho"/>
          <w:lang w:eastAsia="ja-JP"/>
        </w:rPr>
        <w:t xml:space="preserve"> receive PDSCH that corresponds to the PDCCH that UE monitors in the Type0-PDCCH CSS set, on SSB symbols to be measured </w:t>
      </w:r>
      <w:r w:rsidRPr="00A61C3E">
        <w:rPr>
          <w:lang w:eastAsia="ja-JP"/>
        </w:rPr>
        <w:t>for L1-RSRP measurement</w:t>
      </w:r>
      <w:r w:rsidRPr="00A61C3E">
        <w:rPr>
          <w:rFonts w:eastAsia="MS Mincho"/>
          <w:lang w:eastAsia="ja-JP"/>
        </w:rPr>
        <w:t>.</w:t>
      </w:r>
      <w:bookmarkEnd w:id="140"/>
      <w:bookmarkEnd w:id="156"/>
    </w:p>
    <w:p w14:paraId="7EA86D4E" w14:textId="77777777" w:rsidR="0061789E" w:rsidRDefault="0061789E" w:rsidP="00A61C3E">
      <w:pPr>
        <w:overflowPunct w:val="0"/>
        <w:autoSpaceDE w:val="0"/>
        <w:autoSpaceDN w:val="0"/>
        <w:adjustRightInd w:val="0"/>
        <w:textAlignment w:val="baseline"/>
        <w:rPr>
          <w:rFonts w:eastAsia="MS Mincho"/>
          <w:lang w:eastAsia="ja-JP"/>
        </w:rPr>
      </w:pPr>
    </w:p>
    <w:p w14:paraId="3AAFAAB1" w14:textId="20D4BCF2" w:rsidR="0061789E" w:rsidRPr="00767138" w:rsidRDefault="0061789E" w:rsidP="0061789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767138">
        <w:rPr>
          <w:rFonts w:ascii="Arial" w:hAnsi="Arial" w:cs="Arial"/>
          <w:color w:val="7030A0"/>
          <w:sz w:val="22"/>
          <w:szCs w:val="22"/>
          <w:lang w:val="en-US" w:eastAsia="ko-KR"/>
        </w:rPr>
        <w:t>END OF CORRECTIONS</w:t>
      </w:r>
    </w:p>
    <w:p w14:paraId="5CF8F794" w14:textId="77777777" w:rsidR="0061789E" w:rsidRPr="00A61C3E" w:rsidRDefault="0061789E" w:rsidP="00A61C3E">
      <w:pPr>
        <w:overflowPunct w:val="0"/>
        <w:autoSpaceDE w:val="0"/>
        <w:autoSpaceDN w:val="0"/>
        <w:adjustRightInd w:val="0"/>
        <w:textAlignment w:val="baseline"/>
        <w:rPr>
          <w:rFonts w:eastAsia="MS Mincho"/>
          <w:lang w:eastAsia="ja-JP"/>
        </w:rPr>
      </w:pPr>
    </w:p>
    <w:sectPr w:rsidR="0061789E" w:rsidRPr="00A61C3E" w:rsidSect="004D723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3B0DA2" w14:textId="77777777" w:rsidR="00C23359" w:rsidRDefault="00C23359">
      <w:r>
        <w:separator/>
      </w:r>
    </w:p>
  </w:endnote>
  <w:endnote w:type="continuationSeparator" w:id="0">
    <w:p w14:paraId="6C97E656" w14:textId="77777777" w:rsidR="00C23359" w:rsidRDefault="00C23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Yu Mincho">
    <w:altName w:val="MS Gothic"/>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60E382" w14:textId="77777777" w:rsidR="00C23359" w:rsidRDefault="00C23359">
      <w:r>
        <w:separator/>
      </w:r>
    </w:p>
  </w:footnote>
  <w:footnote w:type="continuationSeparator" w:id="0">
    <w:p w14:paraId="5A698423" w14:textId="77777777" w:rsidR="00C23359" w:rsidRDefault="00C233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9"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40"/>
  </w:num>
  <w:num w:numId="2" w16cid:durableId="1917935510">
    <w:abstractNumId w:val="45"/>
  </w:num>
  <w:num w:numId="3" w16cid:durableId="1503396058">
    <w:abstractNumId w:val="23"/>
  </w:num>
  <w:num w:numId="4" w16cid:durableId="210846930">
    <w:abstractNumId w:val="25"/>
  </w:num>
  <w:num w:numId="5" w16cid:durableId="646712585">
    <w:abstractNumId w:val="2"/>
  </w:num>
  <w:num w:numId="6" w16cid:durableId="1241255594">
    <w:abstractNumId w:val="27"/>
  </w:num>
  <w:num w:numId="7" w16cid:durableId="154761270">
    <w:abstractNumId w:val="10"/>
  </w:num>
  <w:num w:numId="8" w16cid:durableId="2092847897">
    <w:abstractNumId w:val="46"/>
  </w:num>
  <w:num w:numId="9" w16cid:durableId="75617609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3"/>
  </w:num>
  <w:num w:numId="11" w16cid:durableId="1515916472">
    <w:abstractNumId w:val="8"/>
  </w:num>
  <w:num w:numId="12" w16cid:durableId="54495020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42"/>
  </w:num>
  <w:num w:numId="14" w16cid:durableId="178352294">
    <w:abstractNumId w:val="44"/>
  </w:num>
  <w:num w:numId="15" w16cid:durableId="384262834">
    <w:abstractNumId w:val="31"/>
  </w:num>
  <w:num w:numId="16" w16cid:durableId="564069495">
    <w:abstractNumId w:val="21"/>
  </w:num>
  <w:num w:numId="17" w16cid:durableId="297690609">
    <w:abstractNumId w:val="5"/>
  </w:num>
  <w:num w:numId="18" w16cid:durableId="1608654113">
    <w:abstractNumId w:val="7"/>
  </w:num>
  <w:num w:numId="19" w16cid:durableId="2090417916">
    <w:abstractNumId w:val="20"/>
  </w:num>
  <w:num w:numId="20" w16cid:durableId="1856268884">
    <w:abstractNumId w:val="14"/>
  </w:num>
  <w:num w:numId="21" w16cid:durableId="1768622827">
    <w:abstractNumId w:val="35"/>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6"/>
  </w:num>
  <w:num w:numId="25" w16cid:durableId="398990024">
    <w:abstractNumId w:val="39"/>
  </w:num>
  <w:num w:numId="26" w16cid:durableId="866871656">
    <w:abstractNumId w:val="11"/>
  </w:num>
  <w:num w:numId="27" w16cid:durableId="41442314">
    <w:abstractNumId w:val="9"/>
  </w:num>
  <w:num w:numId="28" w16cid:durableId="74860155">
    <w:abstractNumId w:val="48"/>
  </w:num>
  <w:num w:numId="29" w16cid:durableId="199366584">
    <w:abstractNumId w:val="15"/>
  </w:num>
  <w:num w:numId="30" w16cid:durableId="2091847836">
    <w:abstractNumId w:val="49"/>
  </w:num>
  <w:num w:numId="31" w16cid:durableId="1253590550">
    <w:abstractNumId w:val="24"/>
  </w:num>
  <w:num w:numId="32" w16cid:durableId="297296044">
    <w:abstractNumId w:val="32"/>
  </w:num>
  <w:num w:numId="33" w16cid:durableId="70735370">
    <w:abstractNumId w:val="22"/>
  </w:num>
  <w:num w:numId="34" w16cid:durableId="2127574216">
    <w:abstractNumId w:val="13"/>
  </w:num>
  <w:num w:numId="35" w16cid:durableId="1379931616">
    <w:abstractNumId w:val="19"/>
  </w:num>
  <w:num w:numId="36" w16cid:durableId="858661365">
    <w:abstractNumId w:val="12"/>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41"/>
  </w:num>
  <w:num w:numId="39" w16cid:durableId="1591500207">
    <w:abstractNumId w:val="30"/>
  </w:num>
  <w:num w:numId="40" w16cid:durableId="1362896862">
    <w:abstractNumId w:val="16"/>
  </w:num>
  <w:num w:numId="41" w16cid:durableId="409350484">
    <w:abstractNumId w:val="36"/>
  </w:num>
  <w:num w:numId="42" w16cid:durableId="276759899">
    <w:abstractNumId w:val="38"/>
  </w:num>
  <w:num w:numId="43" w16cid:durableId="1926956164">
    <w:abstractNumId w:val="29"/>
  </w:num>
  <w:num w:numId="44" w16cid:durableId="596475721">
    <w:abstractNumId w:val="47"/>
  </w:num>
  <w:num w:numId="45" w16cid:durableId="1058700405">
    <w:abstractNumId w:val="17"/>
  </w:num>
  <w:num w:numId="46" w16cid:durableId="1492058435">
    <w:abstractNumId w:val="26"/>
  </w:num>
  <w:num w:numId="47" w16cid:durableId="86851697">
    <w:abstractNumId w:val="34"/>
  </w:num>
  <w:num w:numId="48" w16cid:durableId="2119324119">
    <w:abstractNumId w:val="18"/>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856040676">
    <w:abstractNumId w:val="4"/>
  </w:num>
  <w:num w:numId="51" w16cid:durableId="2064450666">
    <w:abstractNumId w:val="3"/>
  </w:num>
  <w:num w:numId="52" w16cid:durableId="2090228776">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361"/>
    <w:rsid w:val="000673D2"/>
    <w:rsid w:val="000A6394"/>
    <w:rsid w:val="000B7FED"/>
    <w:rsid w:val="000C038A"/>
    <w:rsid w:val="000C6598"/>
    <w:rsid w:val="000D44B3"/>
    <w:rsid w:val="000F0A9A"/>
    <w:rsid w:val="000F4883"/>
    <w:rsid w:val="00115552"/>
    <w:rsid w:val="00122D22"/>
    <w:rsid w:val="00142006"/>
    <w:rsid w:val="00143A8C"/>
    <w:rsid w:val="00145D43"/>
    <w:rsid w:val="0015289A"/>
    <w:rsid w:val="00192C46"/>
    <w:rsid w:val="001A08B3"/>
    <w:rsid w:val="001A7B60"/>
    <w:rsid w:val="001B52F0"/>
    <w:rsid w:val="001B7A65"/>
    <w:rsid w:val="001E41F3"/>
    <w:rsid w:val="00204A69"/>
    <w:rsid w:val="00205E1E"/>
    <w:rsid w:val="002210E8"/>
    <w:rsid w:val="00243F27"/>
    <w:rsid w:val="0026004D"/>
    <w:rsid w:val="002640DD"/>
    <w:rsid w:val="00275D12"/>
    <w:rsid w:val="0027648B"/>
    <w:rsid w:val="00284FEB"/>
    <w:rsid w:val="002860C4"/>
    <w:rsid w:val="002942B0"/>
    <w:rsid w:val="00296942"/>
    <w:rsid w:val="002B5741"/>
    <w:rsid w:val="002B6814"/>
    <w:rsid w:val="002C5A52"/>
    <w:rsid w:val="002D30F9"/>
    <w:rsid w:val="002D70B5"/>
    <w:rsid w:val="002E472E"/>
    <w:rsid w:val="002E73BD"/>
    <w:rsid w:val="00305409"/>
    <w:rsid w:val="00323337"/>
    <w:rsid w:val="003244BB"/>
    <w:rsid w:val="003609EF"/>
    <w:rsid w:val="0036231A"/>
    <w:rsid w:val="00374DD4"/>
    <w:rsid w:val="00397C7E"/>
    <w:rsid w:val="003C6495"/>
    <w:rsid w:val="003E1A36"/>
    <w:rsid w:val="003F22E8"/>
    <w:rsid w:val="00404055"/>
    <w:rsid w:val="00410371"/>
    <w:rsid w:val="004242F1"/>
    <w:rsid w:val="004A65F2"/>
    <w:rsid w:val="004A6861"/>
    <w:rsid w:val="004B75B7"/>
    <w:rsid w:val="004D2B6A"/>
    <w:rsid w:val="004D7237"/>
    <w:rsid w:val="004D7FD6"/>
    <w:rsid w:val="005141D9"/>
    <w:rsid w:val="0051580D"/>
    <w:rsid w:val="0052438A"/>
    <w:rsid w:val="00530322"/>
    <w:rsid w:val="00531C96"/>
    <w:rsid w:val="00547111"/>
    <w:rsid w:val="00547418"/>
    <w:rsid w:val="00592D74"/>
    <w:rsid w:val="005D28A7"/>
    <w:rsid w:val="005E2C44"/>
    <w:rsid w:val="0061551C"/>
    <w:rsid w:val="0061789E"/>
    <w:rsid w:val="00621188"/>
    <w:rsid w:val="006257ED"/>
    <w:rsid w:val="00636AA7"/>
    <w:rsid w:val="00640B77"/>
    <w:rsid w:val="006513B2"/>
    <w:rsid w:val="00653DE4"/>
    <w:rsid w:val="00665C47"/>
    <w:rsid w:val="0067254B"/>
    <w:rsid w:val="006727C9"/>
    <w:rsid w:val="00695808"/>
    <w:rsid w:val="006B46FB"/>
    <w:rsid w:val="006C78F8"/>
    <w:rsid w:val="006E0F9A"/>
    <w:rsid w:val="006E21FB"/>
    <w:rsid w:val="006E537D"/>
    <w:rsid w:val="0070488E"/>
    <w:rsid w:val="00767138"/>
    <w:rsid w:val="00782E0F"/>
    <w:rsid w:val="00792342"/>
    <w:rsid w:val="007977A8"/>
    <w:rsid w:val="007A5537"/>
    <w:rsid w:val="007B512A"/>
    <w:rsid w:val="007C2097"/>
    <w:rsid w:val="007C4AF1"/>
    <w:rsid w:val="007D6A07"/>
    <w:rsid w:val="007E10DA"/>
    <w:rsid w:val="007F5D19"/>
    <w:rsid w:val="007F7259"/>
    <w:rsid w:val="008040A8"/>
    <w:rsid w:val="008279FA"/>
    <w:rsid w:val="008520A4"/>
    <w:rsid w:val="00854815"/>
    <w:rsid w:val="008626E7"/>
    <w:rsid w:val="00870EE7"/>
    <w:rsid w:val="00885390"/>
    <w:rsid w:val="008863B9"/>
    <w:rsid w:val="008A45A6"/>
    <w:rsid w:val="008D3CCC"/>
    <w:rsid w:val="008F3789"/>
    <w:rsid w:val="008F686C"/>
    <w:rsid w:val="00900069"/>
    <w:rsid w:val="009148DE"/>
    <w:rsid w:val="00933EE9"/>
    <w:rsid w:val="009371A9"/>
    <w:rsid w:val="00941E30"/>
    <w:rsid w:val="009777D9"/>
    <w:rsid w:val="00977935"/>
    <w:rsid w:val="00991B88"/>
    <w:rsid w:val="009A5753"/>
    <w:rsid w:val="009A579D"/>
    <w:rsid w:val="009E3297"/>
    <w:rsid w:val="009F734F"/>
    <w:rsid w:val="00A02C58"/>
    <w:rsid w:val="00A06B70"/>
    <w:rsid w:val="00A246B6"/>
    <w:rsid w:val="00A46A74"/>
    <w:rsid w:val="00A47E70"/>
    <w:rsid w:val="00A50CF0"/>
    <w:rsid w:val="00A61C3E"/>
    <w:rsid w:val="00A7671C"/>
    <w:rsid w:val="00A92FD6"/>
    <w:rsid w:val="00AA2CBC"/>
    <w:rsid w:val="00AC5820"/>
    <w:rsid w:val="00AD1CD8"/>
    <w:rsid w:val="00AF1C20"/>
    <w:rsid w:val="00AF42B3"/>
    <w:rsid w:val="00B0362E"/>
    <w:rsid w:val="00B1036D"/>
    <w:rsid w:val="00B10538"/>
    <w:rsid w:val="00B24BA9"/>
    <w:rsid w:val="00B258BB"/>
    <w:rsid w:val="00B67B97"/>
    <w:rsid w:val="00B84833"/>
    <w:rsid w:val="00B95F10"/>
    <w:rsid w:val="00B968C8"/>
    <w:rsid w:val="00B9699D"/>
    <w:rsid w:val="00BA3EC5"/>
    <w:rsid w:val="00BA51D9"/>
    <w:rsid w:val="00BB5DFC"/>
    <w:rsid w:val="00BD279D"/>
    <w:rsid w:val="00BD6BB8"/>
    <w:rsid w:val="00BE515B"/>
    <w:rsid w:val="00C05D53"/>
    <w:rsid w:val="00C07A56"/>
    <w:rsid w:val="00C17B72"/>
    <w:rsid w:val="00C23359"/>
    <w:rsid w:val="00C23EFC"/>
    <w:rsid w:val="00C40E31"/>
    <w:rsid w:val="00C5273F"/>
    <w:rsid w:val="00C66BA2"/>
    <w:rsid w:val="00C86561"/>
    <w:rsid w:val="00C870F6"/>
    <w:rsid w:val="00C95985"/>
    <w:rsid w:val="00CC31E6"/>
    <w:rsid w:val="00CC5026"/>
    <w:rsid w:val="00CC68D0"/>
    <w:rsid w:val="00CD4EF1"/>
    <w:rsid w:val="00D03F9A"/>
    <w:rsid w:val="00D06D51"/>
    <w:rsid w:val="00D24991"/>
    <w:rsid w:val="00D31357"/>
    <w:rsid w:val="00D41E6E"/>
    <w:rsid w:val="00D50255"/>
    <w:rsid w:val="00D51E78"/>
    <w:rsid w:val="00D66520"/>
    <w:rsid w:val="00D77196"/>
    <w:rsid w:val="00D84AE9"/>
    <w:rsid w:val="00DA007B"/>
    <w:rsid w:val="00DE34CF"/>
    <w:rsid w:val="00DF3A2A"/>
    <w:rsid w:val="00DF686D"/>
    <w:rsid w:val="00E026C5"/>
    <w:rsid w:val="00E0702E"/>
    <w:rsid w:val="00E13F3D"/>
    <w:rsid w:val="00E21B28"/>
    <w:rsid w:val="00E22B72"/>
    <w:rsid w:val="00E34898"/>
    <w:rsid w:val="00E6079D"/>
    <w:rsid w:val="00E9501F"/>
    <w:rsid w:val="00EB09B7"/>
    <w:rsid w:val="00EE7D7C"/>
    <w:rsid w:val="00EF1203"/>
    <w:rsid w:val="00EF689A"/>
    <w:rsid w:val="00F03066"/>
    <w:rsid w:val="00F0509C"/>
    <w:rsid w:val="00F25D98"/>
    <w:rsid w:val="00F300FB"/>
    <w:rsid w:val="00F50330"/>
    <w:rsid w:val="00F63E16"/>
    <w:rsid w:val="00F9089B"/>
    <w:rsid w:val="00FB6386"/>
    <w:rsid w:val="00FD41A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C40E3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40E3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40E3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40E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40E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40E31"/>
    <w:rPr>
      <w:rFonts w:ascii="Arial" w:hAnsi="Arial"/>
      <w:sz w:val="22"/>
      <w:lang w:val="en-GB" w:eastAsia="en-US"/>
    </w:rPr>
  </w:style>
  <w:style w:type="character" w:customStyle="1" w:styleId="H6Char">
    <w:name w:val="H6 Char"/>
    <w:link w:val="H6"/>
    <w:qFormat/>
    <w:rsid w:val="00C40E31"/>
    <w:rPr>
      <w:rFonts w:ascii="Arial" w:hAnsi="Arial"/>
      <w:lang w:val="en-GB" w:eastAsia="en-US"/>
    </w:rPr>
  </w:style>
  <w:style w:type="character" w:customStyle="1" w:styleId="Heading8Char">
    <w:name w:val="Heading 8 Char"/>
    <w:link w:val="Heading8"/>
    <w:qFormat/>
    <w:rsid w:val="00C40E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40E31"/>
    <w:rPr>
      <w:rFonts w:ascii="Arial" w:hAnsi="Arial"/>
      <w:b/>
      <w:noProof/>
      <w:sz w:val="18"/>
      <w:lang w:val="en-GB" w:eastAsia="en-US"/>
    </w:rPr>
  </w:style>
  <w:style w:type="character" w:customStyle="1" w:styleId="FooterChar">
    <w:name w:val="Footer Char"/>
    <w:aliases w:val="footer odd Char,footer Char,fo Char,pie de página Char"/>
    <w:link w:val="Footer"/>
    <w:rsid w:val="00C40E31"/>
    <w:rPr>
      <w:rFonts w:ascii="Arial" w:hAnsi="Arial"/>
      <w:b/>
      <w:i/>
      <w:noProof/>
      <w:sz w:val="18"/>
      <w:lang w:val="en-GB" w:eastAsia="en-US"/>
    </w:rPr>
  </w:style>
  <w:style w:type="character" w:customStyle="1" w:styleId="NOChar">
    <w:name w:val="NO Char"/>
    <w:link w:val="NO"/>
    <w:qFormat/>
    <w:rsid w:val="00C40E31"/>
    <w:rPr>
      <w:rFonts w:ascii="Times New Roman" w:hAnsi="Times New Roman"/>
      <w:lang w:val="en-GB" w:eastAsia="en-US"/>
    </w:rPr>
  </w:style>
  <w:style w:type="character" w:customStyle="1" w:styleId="TALCar">
    <w:name w:val="TAL Car"/>
    <w:link w:val="TAL"/>
    <w:qFormat/>
    <w:rsid w:val="00C40E31"/>
    <w:rPr>
      <w:rFonts w:ascii="Arial" w:hAnsi="Arial"/>
      <w:sz w:val="18"/>
      <w:lang w:val="en-GB" w:eastAsia="en-US"/>
    </w:rPr>
  </w:style>
  <w:style w:type="character" w:customStyle="1" w:styleId="TACChar">
    <w:name w:val="TAC Char"/>
    <w:link w:val="TAC"/>
    <w:qFormat/>
    <w:rsid w:val="00C40E31"/>
    <w:rPr>
      <w:rFonts w:ascii="Arial" w:hAnsi="Arial"/>
      <w:sz w:val="18"/>
      <w:lang w:val="en-GB" w:eastAsia="en-US"/>
    </w:rPr>
  </w:style>
  <w:style w:type="character" w:customStyle="1" w:styleId="TAHCar">
    <w:name w:val="TAH Car"/>
    <w:link w:val="TAH"/>
    <w:qFormat/>
    <w:rsid w:val="00C40E31"/>
    <w:rPr>
      <w:rFonts w:ascii="Arial" w:hAnsi="Arial"/>
      <w:b/>
      <w:sz w:val="18"/>
      <w:lang w:val="en-GB" w:eastAsia="en-US"/>
    </w:rPr>
  </w:style>
  <w:style w:type="character" w:customStyle="1" w:styleId="EXChar">
    <w:name w:val="EX Char"/>
    <w:link w:val="EX"/>
    <w:qFormat/>
    <w:rsid w:val="00C40E31"/>
    <w:rPr>
      <w:rFonts w:ascii="Times New Roman" w:hAnsi="Times New Roman"/>
      <w:lang w:val="en-GB" w:eastAsia="en-US"/>
    </w:rPr>
  </w:style>
  <w:style w:type="character" w:customStyle="1" w:styleId="B1Char">
    <w:name w:val="B1 Char"/>
    <w:link w:val="B10"/>
    <w:qFormat/>
    <w:rsid w:val="00C40E31"/>
    <w:rPr>
      <w:rFonts w:ascii="Times New Roman" w:hAnsi="Times New Roman"/>
      <w:lang w:val="en-GB" w:eastAsia="en-US"/>
    </w:rPr>
  </w:style>
  <w:style w:type="character" w:customStyle="1" w:styleId="THChar">
    <w:name w:val="TH Char"/>
    <w:link w:val="TH"/>
    <w:qFormat/>
    <w:rsid w:val="00C40E31"/>
    <w:rPr>
      <w:rFonts w:ascii="Arial" w:hAnsi="Arial"/>
      <w:b/>
      <w:lang w:val="en-GB" w:eastAsia="en-US"/>
    </w:rPr>
  </w:style>
  <w:style w:type="character" w:customStyle="1" w:styleId="TANChar">
    <w:name w:val="TAN Char"/>
    <w:link w:val="TAN"/>
    <w:qFormat/>
    <w:rsid w:val="00C40E31"/>
    <w:rPr>
      <w:rFonts w:ascii="Arial" w:hAnsi="Arial"/>
      <w:sz w:val="18"/>
      <w:lang w:val="en-GB" w:eastAsia="en-US"/>
    </w:rPr>
  </w:style>
  <w:style w:type="character" w:customStyle="1" w:styleId="TFChar">
    <w:name w:val="TF Char"/>
    <w:link w:val="TF"/>
    <w:qFormat/>
    <w:rsid w:val="00C40E31"/>
    <w:rPr>
      <w:rFonts w:ascii="Arial" w:hAnsi="Arial"/>
      <w:b/>
      <w:lang w:val="en-GB" w:eastAsia="en-US"/>
    </w:rPr>
  </w:style>
  <w:style w:type="character" w:customStyle="1" w:styleId="B2Char">
    <w:name w:val="B2 Char"/>
    <w:link w:val="B20"/>
    <w:qFormat/>
    <w:rsid w:val="00C40E31"/>
    <w:rPr>
      <w:rFonts w:ascii="Times New Roman" w:hAnsi="Times New Roman"/>
      <w:lang w:val="en-GB" w:eastAsia="en-US"/>
    </w:rPr>
  </w:style>
  <w:style w:type="character" w:customStyle="1" w:styleId="B4Char">
    <w:name w:val="B4 Char"/>
    <w:link w:val="B4"/>
    <w:qFormat/>
    <w:rsid w:val="00C40E31"/>
    <w:rPr>
      <w:rFonts w:ascii="Times New Roman" w:hAnsi="Times New Roman"/>
      <w:lang w:val="en-GB" w:eastAsia="en-US"/>
    </w:rPr>
  </w:style>
  <w:style w:type="paragraph" w:customStyle="1" w:styleId="TAJ">
    <w:name w:val="TAJ"/>
    <w:basedOn w:val="TH"/>
    <w:uiPriority w:val="99"/>
    <w:qFormat/>
    <w:rsid w:val="00C40E31"/>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C40E31"/>
    <w:pPr>
      <w:overflowPunct w:val="0"/>
      <w:autoSpaceDE w:val="0"/>
      <w:autoSpaceDN w:val="0"/>
      <w:adjustRightInd w:val="0"/>
      <w:textAlignment w:val="baseline"/>
    </w:pPr>
    <w:rPr>
      <w:i/>
      <w:color w:val="0000FF"/>
      <w:lang w:eastAsia="zh-CN"/>
    </w:rPr>
  </w:style>
  <w:style w:type="character" w:customStyle="1" w:styleId="DocumentMapChar">
    <w:name w:val="Document Map Char"/>
    <w:link w:val="DocumentMap"/>
    <w:qFormat/>
    <w:rsid w:val="00C40E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40E31"/>
    <w:rPr>
      <w:rFonts w:ascii="Times New Roman" w:hAnsi="Times New Roman"/>
      <w:sz w:val="16"/>
      <w:lang w:val="en-GB" w:eastAsia="en-US"/>
    </w:rPr>
  </w:style>
  <w:style w:type="character" w:customStyle="1" w:styleId="ListChar">
    <w:name w:val="List Char"/>
    <w:link w:val="List"/>
    <w:qFormat/>
    <w:rsid w:val="00C40E31"/>
    <w:rPr>
      <w:rFonts w:ascii="Times New Roman" w:hAnsi="Times New Roman"/>
      <w:lang w:val="en-GB" w:eastAsia="en-US"/>
    </w:rPr>
  </w:style>
  <w:style w:type="character" w:customStyle="1" w:styleId="ListBulletChar">
    <w:name w:val="List Bullet Char"/>
    <w:aliases w:val="UL Char"/>
    <w:link w:val="ListBullet"/>
    <w:rsid w:val="00C40E31"/>
    <w:rPr>
      <w:rFonts w:ascii="Times New Roman" w:hAnsi="Times New Roman"/>
      <w:lang w:val="en-GB" w:eastAsia="en-US"/>
    </w:rPr>
  </w:style>
  <w:style w:type="character" w:customStyle="1" w:styleId="ListBullet2Char">
    <w:name w:val="List Bullet 2 Char"/>
    <w:aliases w:val="lb2 Char"/>
    <w:link w:val="ListBullet2"/>
    <w:qFormat/>
    <w:rsid w:val="00C40E31"/>
    <w:rPr>
      <w:rFonts w:ascii="Times New Roman" w:hAnsi="Times New Roman"/>
      <w:lang w:val="en-GB" w:eastAsia="en-US"/>
    </w:rPr>
  </w:style>
  <w:style w:type="character" w:customStyle="1" w:styleId="ListBullet3Char">
    <w:name w:val="List Bullet 3 Char"/>
    <w:link w:val="ListBullet3"/>
    <w:qFormat/>
    <w:rsid w:val="00C40E31"/>
    <w:rPr>
      <w:rFonts w:ascii="Times New Roman" w:hAnsi="Times New Roman"/>
      <w:lang w:val="en-GB" w:eastAsia="en-US"/>
    </w:rPr>
  </w:style>
  <w:style w:type="character" w:customStyle="1" w:styleId="List2Char">
    <w:name w:val="List 2 Char"/>
    <w:link w:val="List2"/>
    <w:qFormat/>
    <w:rsid w:val="00C40E31"/>
    <w:rPr>
      <w:rFonts w:ascii="Times New Roman" w:hAnsi="Times New Roman"/>
      <w:lang w:val="en-GB" w:eastAsia="en-US"/>
    </w:rPr>
  </w:style>
  <w:style w:type="paragraph" w:styleId="IndexHeading">
    <w:name w:val="index heading"/>
    <w:basedOn w:val="Normal"/>
    <w:next w:val="Normal"/>
    <w:uiPriority w:val="99"/>
    <w:qFormat/>
    <w:rsid w:val="00C40E31"/>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rsid w:val="00C40E31"/>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C40E31"/>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40E31"/>
    <w:rPr>
      <w:rFonts w:ascii="Times New Roman" w:eastAsia="MS Mincho" w:hAnsi="Times New Roman"/>
      <w:b/>
      <w:lang w:val="en-GB" w:eastAsia="zh-CN"/>
    </w:rPr>
  </w:style>
  <w:style w:type="paragraph" w:customStyle="1" w:styleId="tabletext">
    <w:name w:val="table text"/>
    <w:basedOn w:val="Normal"/>
    <w:next w:val="table"/>
    <w:uiPriority w:val="99"/>
    <w:qFormat/>
    <w:rsid w:val="00C40E31"/>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C40E31"/>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40E31"/>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40E31"/>
    <w:rPr>
      <w:rFonts w:ascii="Times New Roman" w:eastAsia="MS Mincho" w:hAnsi="Times New Roman"/>
      <w:sz w:val="24"/>
      <w:lang w:val="en-GB" w:eastAsia="zh-CN"/>
    </w:rPr>
  </w:style>
  <w:style w:type="paragraph" w:customStyle="1" w:styleId="HE">
    <w:name w:val="HE"/>
    <w:basedOn w:val="Normal"/>
    <w:uiPriority w:val="99"/>
    <w:rsid w:val="00C40E31"/>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C40E31"/>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C40E31"/>
    <w:rPr>
      <w:rFonts w:ascii="Courier New" w:eastAsia="MS Mincho" w:hAnsi="Courier New"/>
      <w:lang w:val="en-GB" w:eastAsia="zh-CN"/>
    </w:rPr>
  </w:style>
  <w:style w:type="paragraph" w:customStyle="1" w:styleId="text">
    <w:name w:val="text"/>
    <w:basedOn w:val="Normal"/>
    <w:uiPriority w:val="99"/>
    <w:qFormat/>
    <w:rsid w:val="00C40E31"/>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C40E31"/>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C40E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40E31"/>
    <w:rPr>
      <w:rFonts w:ascii="Arial" w:eastAsia="MS Mincho" w:hAnsi="Arial"/>
      <w:lang w:val="en-GB" w:eastAsia="en-US"/>
    </w:rPr>
  </w:style>
  <w:style w:type="paragraph" w:customStyle="1" w:styleId="textintend1">
    <w:name w:val="text intend 1"/>
    <w:basedOn w:val="text"/>
    <w:uiPriority w:val="99"/>
    <w:qFormat/>
    <w:rsid w:val="00C40E31"/>
    <w:pPr>
      <w:widowControl/>
      <w:tabs>
        <w:tab w:val="num" w:pos="992"/>
      </w:tabs>
      <w:spacing w:after="120"/>
      <w:ind w:left="992" w:hanging="425"/>
    </w:pPr>
    <w:rPr>
      <w:lang w:val="en-US"/>
    </w:rPr>
  </w:style>
  <w:style w:type="paragraph" w:customStyle="1" w:styleId="textintend2">
    <w:name w:val="text intend 2"/>
    <w:basedOn w:val="text"/>
    <w:uiPriority w:val="99"/>
    <w:rsid w:val="00C40E31"/>
    <w:pPr>
      <w:widowControl/>
      <w:tabs>
        <w:tab w:val="num" w:pos="1418"/>
      </w:tabs>
      <w:spacing w:after="120"/>
      <w:ind w:left="1418" w:hanging="426"/>
    </w:pPr>
    <w:rPr>
      <w:lang w:val="en-US"/>
    </w:rPr>
  </w:style>
  <w:style w:type="paragraph" w:customStyle="1" w:styleId="textintend3">
    <w:name w:val="text intend 3"/>
    <w:basedOn w:val="text"/>
    <w:uiPriority w:val="99"/>
    <w:qFormat/>
    <w:rsid w:val="00C40E31"/>
    <w:pPr>
      <w:widowControl/>
      <w:tabs>
        <w:tab w:val="num" w:pos="1843"/>
      </w:tabs>
      <w:spacing w:after="120"/>
      <w:ind w:left="1843" w:hanging="425"/>
    </w:pPr>
    <w:rPr>
      <w:lang w:val="en-US"/>
    </w:rPr>
  </w:style>
  <w:style w:type="paragraph" w:customStyle="1" w:styleId="normalpuce">
    <w:name w:val="normal puce"/>
    <w:basedOn w:val="Normal"/>
    <w:uiPriority w:val="99"/>
    <w:qFormat/>
    <w:rsid w:val="00C40E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C40E31"/>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rsid w:val="00C40E31"/>
    <w:rPr>
      <w:rFonts w:ascii="Times New Roman" w:eastAsia="MS Mincho" w:hAnsi="Times New Roman"/>
      <w:i/>
      <w:sz w:val="22"/>
      <w:lang w:val="en-GB" w:eastAsia="zh-CN"/>
    </w:rPr>
  </w:style>
  <w:style w:type="character" w:styleId="PageNumber">
    <w:name w:val="page number"/>
    <w:basedOn w:val="DefaultParagraphFont"/>
    <w:qFormat/>
    <w:rsid w:val="00C40E31"/>
  </w:style>
  <w:style w:type="character" w:customStyle="1" w:styleId="CommentTextChar">
    <w:name w:val="Comment Text Char"/>
    <w:link w:val="CommentText"/>
    <w:uiPriority w:val="99"/>
    <w:qFormat/>
    <w:rsid w:val="00C40E31"/>
    <w:rPr>
      <w:rFonts w:ascii="Times New Roman" w:hAnsi="Times New Roman"/>
      <w:lang w:val="en-GB" w:eastAsia="en-US"/>
    </w:rPr>
  </w:style>
  <w:style w:type="paragraph" w:styleId="BodyText2">
    <w:name w:val="Body Text 2"/>
    <w:basedOn w:val="Normal"/>
    <w:link w:val="BodyText2Char"/>
    <w:uiPriority w:val="99"/>
    <w:rsid w:val="00C40E31"/>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C40E31"/>
    <w:rPr>
      <w:rFonts w:ascii="Times New Roman" w:eastAsia="MS Mincho" w:hAnsi="Times New Roman"/>
      <w:sz w:val="24"/>
      <w:lang w:val="en-GB" w:eastAsia="zh-CN"/>
    </w:rPr>
  </w:style>
  <w:style w:type="paragraph" w:customStyle="1" w:styleId="para">
    <w:name w:val="para"/>
    <w:basedOn w:val="Normal"/>
    <w:uiPriority w:val="99"/>
    <w:qFormat/>
    <w:rsid w:val="00C40E31"/>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C40E31"/>
    <w:rPr>
      <w:noProof w:val="0"/>
      <w:vanish w:val="0"/>
      <w:color w:val="FF0000"/>
      <w:lang w:eastAsia="en-US"/>
    </w:rPr>
  </w:style>
  <w:style w:type="paragraph" w:customStyle="1" w:styleId="MTDisplayEquation">
    <w:name w:val="MTDisplayEquation"/>
    <w:basedOn w:val="Normal"/>
    <w:uiPriority w:val="99"/>
    <w:qFormat/>
    <w:rsid w:val="00C40E31"/>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C40E31"/>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C40E31"/>
    <w:rPr>
      <w:rFonts w:ascii="Times New Roman" w:eastAsia="MS Mincho" w:hAnsi="Times New Roman"/>
      <w:lang w:val="en-GB" w:eastAsia="zh-CN"/>
    </w:rPr>
  </w:style>
  <w:style w:type="paragraph" w:customStyle="1" w:styleId="List1">
    <w:name w:val="List1"/>
    <w:basedOn w:val="Normal"/>
    <w:uiPriority w:val="99"/>
    <w:rsid w:val="00C40E3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C40E31"/>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C40E31"/>
    <w:rPr>
      <w:rFonts w:ascii="Times New Roman" w:eastAsia="MS Mincho" w:hAnsi="Times New Roman"/>
      <w:b/>
      <w:i/>
      <w:lang w:val="en-GB" w:eastAsia="zh-CN"/>
    </w:rPr>
  </w:style>
  <w:style w:type="table" w:styleId="TableGrid">
    <w:name w:val="Table Grid"/>
    <w:aliases w:val="SGS Table Basic 1"/>
    <w:basedOn w:val="TableNormal"/>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40E31"/>
    <w:rPr>
      <w:rFonts w:ascii="Arial" w:hAnsi="Arial"/>
      <w:lang w:val="en-GB" w:eastAsia="en-US"/>
    </w:rPr>
  </w:style>
  <w:style w:type="paragraph" w:customStyle="1" w:styleId="TdocText">
    <w:name w:val="Tdoc_Text"/>
    <w:basedOn w:val="Normal"/>
    <w:uiPriority w:val="99"/>
    <w:qFormat/>
    <w:rsid w:val="00C40E31"/>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link w:val="BalloonText"/>
    <w:qFormat/>
    <w:rsid w:val="00C40E31"/>
    <w:rPr>
      <w:rFonts w:ascii="Tahoma" w:hAnsi="Tahoma" w:cs="Tahoma"/>
      <w:sz w:val="16"/>
      <w:szCs w:val="16"/>
      <w:lang w:val="en-GB" w:eastAsia="en-US"/>
    </w:rPr>
  </w:style>
  <w:style w:type="paragraph" w:customStyle="1" w:styleId="centered">
    <w:name w:val="centered"/>
    <w:basedOn w:val="Normal"/>
    <w:uiPriority w:val="99"/>
    <w:qFormat/>
    <w:rsid w:val="00C40E3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C40E31"/>
    <w:rPr>
      <w:rFonts w:ascii="Bookman" w:hAnsi="Bookman"/>
      <w:position w:val="6"/>
      <w:sz w:val="18"/>
    </w:rPr>
  </w:style>
  <w:style w:type="paragraph" w:customStyle="1" w:styleId="References">
    <w:name w:val="References"/>
    <w:basedOn w:val="Normal"/>
    <w:uiPriority w:val="99"/>
    <w:rsid w:val="00C40E31"/>
    <w:pPr>
      <w:numPr>
        <w:numId w:val="1"/>
      </w:numPr>
      <w:tabs>
        <w:tab w:val="clear" w:pos="360"/>
      </w:tabs>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link w:val="CommentSubject"/>
    <w:qFormat/>
    <w:rsid w:val="00C40E31"/>
    <w:rPr>
      <w:rFonts w:ascii="Times New Roman" w:hAnsi="Times New Roman"/>
      <w:b/>
      <w:bCs/>
      <w:lang w:val="en-GB" w:eastAsia="en-US"/>
    </w:rPr>
  </w:style>
  <w:style w:type="paragraph" w:customStyle="1" w:styleId="ZchnZchn">
    <w:name w:val="Zchn Zchn"/>
    <w:uiPriority w:val="99"/>
    <w:semiHidden/>
    <w:qFormat/>
    <w:rsid w:val="00C40E31"/>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40E31"/>
    <w:rPr>
      <w:rFonts w:eastAsia="MS Mincho"/>
      <w:lang w:val="en-GB" w:eastAsia="en-US" w:bidi="ar-SA"/>
    </w:rPr>
  </w:style>
  <w:style w:type="character" w:customStyle="1" w:styleId="B1Char1">
    <w:name w:val="B1 Char1"/>
    <w:qFormat/>
    <w:rsid w:val="00C40E31"/>
    <w:rPr>
      <w:rFonts w:eastAsia="MS Mincho"/>
      <w:lang w:val="en-GB" w:eastAsia="en-US" w:bidi="ar-SA"/>
    </w:rPr>
  </w:style>
  <w:style w:type="paragraph" w:customStyle="1" w:styleId="TableText0">
    <w:name w:val="TableText"/>
    <w:basedOn w:val="BodyTextIndent"/>
    <w:uiPriority w:val="99"/>
    <w:qFormat/>
    <w:rsid w:val="00C40E31"/>
    <w:pPr>
      <w:keepNext/>
      <w:keepLines/>
      <w:spacing w:before="0" w:after="180"/>
      <w:ind w:left="0"/>
      <w:jc w:val="center"/>
    </w:pPr>
    <w:rPr>
      <w:i w:val="0"/>
      <w:snapToGrid w:val="0"/>
      <w:kern w:val="2"/>
      <w:sz w:val="20"/>
    </w:rPr>
  </w:style>
  <w:style w:type="character" w:customStyle="1" w:styleId="msoins0">
    <w:name w:val="msoins"/>
    <w:basedOn w:val="DefaultParagraphFont"/>
    <w:qFormat/>
    <w:rsid w:val="00C40E31"/>
  </w:style>
  <w:style w:type="paragraph" w:customStyle="1" w:styleId="B1">
    <w:name w:val="B1+"/>
    <w:basedOn w:val="B10"/>
    <w:uiPriority w:val="99"/>
    <w:qFormat/>
    <w:rsid w:val="00C40E31"/>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40E31"/>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40E31"/>
    <w:rPr>
      <w:rFonts w:ascii="Times New Roman" w:hAnsi="Times New Roman"/>
      <w:sz w:val="24"/>
      <w:szCs w:val="24"/>
      <w:lang w:val="en-GB" w:eastAsia="zh-CN"/>
    </w:rPr>
  </w:style>
  <w:style w:type="paragraph" w:styleId="NormalWeb">
    <w:name w:val="Normal (Web)"/>
    <w:basedOn w:val="Normal"/>
    <w:uiPriority w:val="99"/>
    <w:unhideWhenUsed/>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40E3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C40E31"/>
    <w:rPr>
      <w:rFonts w:eastAsia="SimSun"/>
      <w:i/>
      <w:color w:val="0000FF"/>
      <w:lang w:val="en-GB" w:eastAsia="en-US"/>
    </w:rPr>
  </w:style>
  <w:style w:type="paragraph" w:customStyle="1" w:styleId="Bulletedo1">
    <w:name w:val="Bulleted o 1"/>
    <w:basedOn w:val="Normal"/>
    <w:uiPriority w:val="99"/>
    <w:qFormat/>
    <w:rsid w:val="00C40E31"/>
    <w:pPr>
      <w:numPr>
        <w:numId w:val="4"/>
      </w:numPr>
      <w:tabs>
        <w:tab w:val="clear" w:pos="360"/>
        <w:tab w:val="num" w:pos="720"/>
      </w:tabs>
      <w:overflowPunct w:val="0"/>
      <w:autoSpaceDE w:val="0"/>
      <w:autoSpaceDN w:val="0"/>
      <w:adjustRightInd w:val="0"/>
      <w:spacing w:before="120" w:after="120"/>
      <w:ind w:left="720"/>
      <w:textAlignment w:val="baseline"/>
    </w:pPr>
    <w:rPr>
      <w:lang w:eastAsia="zh-CN"/>
    </w:rPr>
  </w:style>
  <w:style w:type="paragraph" w:styleId="TOCHeading">
    <w:name w:val="TOC Heading"/>
    <w:basedOn w:val="Heading1"/>
    <w:next w:val="Normal"/>
    <w:uiPriority w:val="39"/>
    <w:unhideWhenUsed/>
    <w:qFormat/>
    <w:rsid w:val="00C40E3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C40E31"/>
    <w:rPr>
      <w:rFonts w:ascii="Arial" w:hAnsi="Arial"/>
      <w:sz w:val="18"/>
      <w:lang w:val="en-GB"/>
    </w:rPr>
  </w:style>
  <w:style w:type="paragraph" w:styleId="Revision">
    <w:name w:val="Revision"/>
    <w:hidden/>
    <w:uiPriority w:val="99"/>
    <w:rsid w:val="00C40E31"/>
    <w:rPr>
      <w:rFonts w:ascii="Times New Roman" w:eastAsia="SimSun" w:hAnsi="Times New Roman"/>
      <w:lang w:val="en-GB" w:eastAsia="en-US"/>
    </w:rPr>
  </w:style>
  <w:style w:type="character" w:customStyle="1" w:styleId="EQChar">
    <w:name w:val="EQ Char"/>
    <w:link w:val="EQ"/>
    <w:qFormat/>
    <w:locked/>
    <w:rsid w:val="00C40E31"/>
    <w:rPr>
      <w:rFonts w:ascii="Times New Roman" w:hAnsi="Times New Roman"/>
      <w:noProof/>
      <w:lang w:val="en-GB" w:eastAsia="en-US"/>
    </w:rPr>
  </w:style>
  <w:style w:type="character" w:styleId="Strong">
    <w:name w:val="Strong"/>
    <w:aliases w:val="Level 2"/>
    <w:qFormat/>
    <w:rsid w:val="00C40E31"/>
    <w:rPr>
      <w:b/>
      <w:bCs/>
    </w:rPr>
  </w:style>
  <w:style w:type="character" w:customStyle="1" w:styleId="TAL0">
    <w:name w:val="TAL (文字)"/>
    <w:qFormat/>
    <w:rsid w:val="00C40E31"/>
    <w:rPr>
      <w:rFonts w:ascii="Arial" w:hAnsi="Arial"/>
      <w:sz w:val="18"/>
      <w:lang w:val="en-GB" w:eastAsia="ko-KR" w:bidi="ar-SA"/>
    </w:rPr>
  </w:style>
  <w:style w:type="character" w:customStyle="1" w:styleId="CharChar3">
    <w:name w:val="Char Char3"/>
    <w:qFormat/>
    <w:rsid w:val="00C40E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0E31"/>
    <w:rPr>
      <w:lang w:val="en-GB" w:eastAsia="en-US" w:bidi="ar-SA"/>
    </w:rPr>
  </w:style>
  <w:style w:type="character" w:customStyle="1" w:styleId="msoins00">
    <w:name w:val="msoins0"/>
    <w:qFormat/>
    <w:rsid w:val="00C40E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40E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40E31"/>
    <w:rPr>
      <w:rFonts w:ascii="Arial" w:hAnsi="Arial"/>
      <w:sz w:val="24"/>
      <w:lang w:val="en-GB" w:eastAsia="en-US" w:bidi="ar-SA"/>
    </w:rPr>
  </w:style>
  <w:style w:type="paragraph" w:customStyle="1" w:styleId="no0">
    <w:name w:val="no"/>
    <w:basedOn w:val="Normal"/>
    <w:uiPriority w:val="99"/>
    <w:rsid w:val="00C40E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40E31"/>
    <w:rPr>
      <w:sz w:val="24"/>
      <w:lang w:val="en-US" w:eastAsia="en-US"/>
    </w:rPr>
  </w:style>
  <w:style w:type="character" w:customStyle="1" w:styleId="EditorsNoteChar">
    <w:name w:val="Editor's Note Char"/>
    <w:aliases w:val="EN Char"/>
    <w:link w:val="EditorsNote"/>
    <w:qFormat/>
    <w:rsid w:val="00C40E31"/>
    <w:rPr>
      <w:rFonts w:ascii="Times New Roman" w:hAnsi="Times New Roman"/>
      <w:color w:val="FF0000"/>
      <w:lang w:val="en-GB" w:eastAsia="en-US"/>
    </w:rPr>
  </w:style>
  <w:style w:type="paragraph" w:customStyle="1" w:styleId="IvDbodytext">
    <w:name w:val="IvD bodytext"/>
    <w:basedOn w:val="BodyText"/>
    <w:link w:val="IvDbodytextChar"/>
    <w:qFormat/>
    <w:rsid w:val="00C40E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40E31"/>
    <w:rPr>
      <w:rFonts w:ascii="Arial" w:eastAsia="Malgun Gothic" w:hAnsi="Arial"/>
      <w:spacing w:val="2"/>
      <w:lang w:val="en-GB" w:eastAsia="zh-CN"/>
    </w:rPr>
  </w:style>
  <w:style w:type="paragraph" w:customStyle="1" w:styleId="BL">
    <w:name w:val="BL"/>
    <w:basedOn w:val="Normal"/>
    <w:uiPriority w:val="99"/>
    <w:qFormat/>
    <w:rsid w:val="00C40E3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zh-CN"/>
    </w:rPr>
  </w:style>
  <w:style w:type="character" w:styleId="PlaceholderText">
    <w:name w:val="Placeholder Text"/>
    <w:uiPriority w:val="99"/>
    <w:rsid w:val="00C40E31"/>
    <w:rPr>
      <w:color w:val="808080"/>
    </w:rPr>
  </w:style>
  <w:style w:type="character" w:customStyle="1" w:styleId="Heading6Char">
    <w:name w:val="Heading 6 Char"/>
    <w:aliases w:val="T1 Char4,Header 6 Char"/>
    <w:link w:val="Heading6"/>
    <w:qFormat/>
    <w:rsid w:val="00C40E31"/>
    <w:rPr>
      <w:rFonts w:ascii="Arial" w:hAnsi="Arial"/>
      <w:lang w:val="en-GB" w:eastAsia="en-US"/>
    </w:rPr>
  </w:style>
  <w:style w:type="character" w:customStyle="1" w:styleId="Heading7Char">
    <w:name w:val="Heading 7 Char"/>
    <w:aliases w:val="L7 Char,Header 7 Char"/>
    <w:link w:val="Heading7"/>
    <w:qFormat/>
    <w:rsid w:val="00C40E31"/>
    <w:rPr>
      <w:rFonts w:ascii="Arial" w:hAnsi="Arial"/>
      <w:lang w:val="en-GB" w:eastAsia="en-US"/>
    </w:rPr>
  </w:style>
  <w:style w:type="character" w:customStyle="1" w:styleId="Heading9Char">
    <w:name w:val="Heading 9 Char"/>
    <w:aliases w:val="Figure Heading Char,FH Char"/>
    <w:link w:val="Heading9"/>
    <w:rsid w:val="00C40E31"/>
    <w:rPr>
      <w:rFonts w:ascii="Arial" w:hAnsi="Arial"/>
      <w:sz w:val="36"/>
      <w:lang w:val="en-GB" w:eastAsia="en-US"/>
    </w:rPr>
  </w:style>
  <w:style w:type="character" w:customStyle="1" w:styleId="PLChar">
    <w:name w:val="PL Char"/>
    <w:link w:val="PL"/>
    <w:qFormat/>
    <w:rsid w:val="00C40E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40E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40E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40E3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40E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40E31"/>
    <w:rPr>
      <w:rFonts w:ascii="Times New Roman" w:eastAsia="SimSun" w:hAnsi="Times New Roman"/>
      <w:lang w:eastAsia="en-US"/>
    </w:rPr>
  </w:style>
  <w:style w:type="character" w:customStyle="1" w:styleId="CharChar31">
    <w:name w:val="Char Char31"/>
    <w:qFormat/>
    <w:rsid w:val="00C40E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40E31"/>
    <w:rPr>
      <w:rFonts w:ascii="Arial" w:hAnsi="Arial" w:cs="Times New Roman"/>
      <w:sz w:val="28"/>
      <w:szCs w:val="20"/>
      <w:lang w:val="en-GB" w:eastAsia="en-US"/>
    </w:rPr>
  </w:style>
  <w:style w:type="paragraph" w:customStyle="1" w:styleId="CharCharCharCharChar">
    <w:name w:val="Char Char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40E31"/>
    <w:rPr>
      <w:lang w:val="en-GB" w:eastAsia="ja-JP" w:bidi="ar-SA"/>
    </w:rPr>
  </w:style>
  <w:style w:type="paragraph" w:customStyle="1" w:styleId="1Char">
    <w:name w:val="(文字) (文字)1 Char (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40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C40E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40E31"/>
    <w:rPr>
      <w:rFonts w:ascii="Arial" w:hAnsi="Arial"/>
      <w:sz w:val="32"/>
      <w:lang w:val="en-GB" w:eastAsia="ja-JP" w:bidi="ar-SA"/>
    </w:rPr>
  </w:style>
  <w:style w:type="character" w:customStyle="1" w:styleId="CharChar4">
    <w:name w:val="Char Char4"/>
    <w:qFormat/>
    <w:rsid w:val="00C40E31"/>
    <w:rPr>
      <w:rFonts w:ascii="Courier New" w:hAnsi="Courier New"/>
      <w:lang w:val="nb-NO" w:eastAsia="ja-JP" w:bidi="ar-SA"/>
    </w:rPr>
  </w:style>
  <w:style w:type="character" w:customStyle="1" w:styleId="AndreaLeonardi">
    <w:name w:val="Andrea Leonardi"/>
    <w:semiHidden/>
    <w:qFormat/>
    <w:rsid w:val="00C40E31"/>
    <w:rPr>
      <w:rFonts w:ascii="Arial" w:hAnsi="Arial" w:cs="Arial"/>
      <w:color w:val="auto"/>
      <w:sz w:val="20"/>
      <w:szCs w:val="20"/>
    </w:rPr>
  </w:style>
  <w:style w:type="character" w:customStyle="1" w:styleId="NOCharChar">
    <w:name w:val="NO Char Char"/>
    <w:qFormat/>
    <w:rsid w:val="00C40E31"/>
    <w:rPr>
      <w:lang w:val="en-GB" w:eastAsia="en-US" w:bidi="ar-SA"/>
    </w:rPr>
  </w:style>
  <w:style w:type="character" w:customStyle="1" w:styleId="NOZchn">
    <w:name w:val="NO Zchn"/>
    <w:qFormat/>
    <w:rsid w:val="00C40E31"/>
    <w:rPr>
      <w:lang w:val="en-GB" w:eastAsia="en-US" w:bidi="ar-SA"/>
    </w:rPr>
  </w:style>
  <w:style w:type="character" w:customStyle="1" w:styleId="TACCar">
    <w:name w:val="TAC Car"/>
    <w:qFormat/>
    <w:rsid w:val="00C40E31"/>
    <w:rPr>
      <w:rFonts w:ascii="Arial" w:hAnsi="Arial"/>
      <w:sz w:val="18"/>
      <w:lang w:val="en-GB" w:eastAsia="ja-JP" w:bidi="ar-SA"/>
    </w:rPr>
  </w:style>
  <w:style w:type="paragraph" w:customStyle="1" w:styleId="CharCharCharCharCharChar">
    <w:name w:val="Char Char Char Char Char Char"/>
    <w:uiPriority w:val="99"/>
    <w:semiHidden/>
    <w:qFormat/>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40E31"/>
    <w:rPr>
      <w:rFonts w:ascii="Arial" w:hAnsi="Arial" w:cs="Times New Roman"/>
      <w:sz w:val="20"/>
      <w:szCs w:val="20"/>
      <w:lang w:val="en-GB" w:eastAsia="en-US"/>
    </w:rPr>
  </w:style>
  <w:style w:type="character" w:customStyle="1" w:styleId="T1Char1">
    <w:name w:val="T1 Char1"/>
    <w:aliases w:val="Header 6 Char Char1,Heading 6 Char1"/>
    <w:rsid w:val="00C40E31"/>
    <w:rPr>
      <w:rFonts w:ascii="Arial" w:hAnsi="Arial" w:cs="Times New Roman"/>
      <w:sz w:val="20"/>
      <w:szCs w:val="20"/>
      <w:lang w:val="en-GB" w:eastAsia="en-US"/>
    </w:rPr>
  </w:style>
  <w:style w:type="paragraph" w:customStyle="1" w:styleId="CarCar">
    <w:name w:val="Car C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40E31"/>
    <w:rPr>
      <w:rFonts w:ascii="Arial" w:hAnsi="Arial"/>
      <w:sz w:val="32"/>
      <w:lang w:val="en-GB" w:eastAsia="en-US" w:bidi="ar-SA"/>
    </w:rPr>
  </w:style>
  <w:style w:type="paragraph" w:customStyle="1" w:styleId="ZchnZchn1">
    <w:name w:val="Zchn Zchn1"/>
    <w:uiPriority w:val="99"/>
    <w:semiHidden/>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40E31"/>
    <w:rPr>
      <w:rFonts w:ascii="Arial" w:hAnsi="Arial"/>
      <w:sz w:val="32"/>
      <w:lang w:val="en-GB" w:eastAsia="en-US" w:bidi="ar-SA"/>
    </w:rPr>
  </w:style>
  <w:style w:type="paragraph" w:customStyle="1" w:styleId="2">
    <w:name w:val="(文字) (文字)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0E31"/>
    <w:rPr>
      <w:rFonts w:ascii="Arial" w:hAnsi="Arial"/>
      <w:sz w:val="32"/>
      <w:lang w:val="en-GB" w:eastAsia="en-US" w:bidi="ar-SA"/>
    </w:rPr>
  </w:style>
  <w:style w:type="paragraph" w:customStyle="1" w:styleId="3">
    <w:name w:val="(文字) (文字)3"/>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40E31"/>
    <w:rPr>
      <w:rFonts w:ascii="Arial" w:hAnsi="Arial" w:cs="Times New Roman"/>
      <w:sz w:val="20"/>
      <w:szCs w:val="20"/>
      <w:lang w:val="en-GB" w:eastAsia="en-US"/>
    </w:rPr>
  </w:style>
  <w:style w:type="paragraph" w:customStyle="1" w:styleId="1">
    <w:name w:val="(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40E31"/>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C40E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rsid w:val="00C40E3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zh-CN"/>
    </w:rPr>
  </w:style>
  <w:style w:type="paragraph" w:styleId="ListNumber4">
    <w:name w:val="List Number 4"/>
    <w:basedOn w:val="Normal"/>
    <w:uiPriority w:val="99"/>
    <w:qFormat/>
    <w:rsid w:val="00C40E3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zh-CN"/>
    </w:rPr>
  </w:style>
  <w:style w:type="character" w:customStyle="1" w:styleId="CharChar7">
    <w:name w:val="Char Char7"/>
    <w:rsid w:val="00C40E31"/>
    <w:rPr>
      <w:rFonts w:ascii="Tahoma" w:hAnsi="Tahoma" w:cs="Tahoma"/>
      <w:shd w:val="clear" w:color="auto" w:fill="000080"/>
      <w:lang w:val="en-GB" w:eastAsia="en-US"/>
    </w:rPr>
  </w:style>
  <w:style w:type="character" w:customStyle="1" w:styleId="ZchnZchn5">
    <w:name w:val="Zchn Zchn5"/>
    <w:qFormat/>
    <w:rsid w:val="00C40E31"/>
    <w:rPr>
      <w:rFonts w:ascii="Courier New" w:eastAsia="Batang" w:hAnsi="Courier New"/>
      <w:lang w:val="nb-NO" w:eastAsia="en-US" w:bidi="ar-SA"/>
    </w:rPr>
  </w:style>
  <w:style w:type="character" w:customStyle="1" w:styleId="CharChar10">
    <w:name w:val="Char Char10"/>
    <w:rsid w:val="00C40E31"/>
    <w:rPr>
      <w:rFonts w:ascii="Times New Roman" w:hAnsi="Times New Roman"/>
      <w:lang w:val="en-GB" w:eastAsia="en-US"/>
    </w:rPr>
  </w:style>
  <w:style w:type="character" w:customStyle="1" w:styleId="CharChar9">
    <w:name w:val="Char Char9"/>
    <w:qFormat/>
    <w:rsid w:val="00C40E31"/>
    <w:rPr>
      <w:rFonts w:ascii="Tahoma" w:hAnsi="Tahoma" w:cs="Tahoma"/>
      <w:sz w:val="16"/>
      <w:szCs w:val="16"/>
      <w:lang w:val="en-GB" w:eastAsia="en-US"/>
    </w:rPr>
  </w:style>
  <w:style w:type="character" w:customStyle="1" w:styleId="CharChar8">
    <w:name w:val="Char Char8"/>
    <w:qFormat/>
    <w:rsid w:val="00C40E31"/>
    <w:rPr>
      <w:rFonts w:ascii="Times New Roman" w:hAnsi="Times New Roman"/>
      <w:b/>
      <w:bCs/>
      <w:lang w:val="en-GB" w:eastAsia="en-US"/>
    </w:rPr>
  </w:style>
  <w:style w:type="paragraph" w:customStyle="1" w:styleId="10">
    <w:name w:val="修订1"/>
    <w:hidden/>
    <w:uiPriority w:val="99"/>
    <w:semiHidden/>
    <w:qFormat/>
    <w:rsid w:val="00C40E31"/>
    <w:rPr>
      <w:rFonts w:ascii="Times New Roman" w:eastAsia="Batang" w:hAnsi="Times New Roman"/>
      <w:lang w:val="en-GB" w:eastAsia="en-US"/>
    </w:rPr>
  </w:style>
  <w:style w:type="paragraph" w:styleId="EndnoteText">
    <w:name w:val="endnote text"/>
    <w:basedOn w:val="Normal"/>
    <w:link w:val="EndnoteTextChar"/>
    <w:uiPriority w:val="99"/>
    <w:qFormat/>
    <w:rsid w:val="00C40E31"/>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C40E31"/>
    <w:rPr>
      <w:rFonts w:ascii="Times New Roman" w:hAnsi="Times New Roman"/>
      <w:lang w:val="en-GB" w:eastAsia="zh-CN"/>
    </w:rPr>
  </w:style>
  <w:style w:type="character" w:styleId="EndnoteReference">
    <w:name w:val="endnote reference"/>
    <w:qFormat/>
    <w:rsid w:val="00C40E3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40E31"/>
    <w:rPr>
      <w:lang w:val="en-GB" w:eastAsia="ja-JP" w:bidi="ar-SA"/>
    </w:rPr>
  </w:style>
  <w:style w:type="paragraph" w:styleId="Title">
    <w:name w:val="Title"/>
    <w:aliases w:val="Section Header"/>
    <w:basedOn w:val="Normal"/>
    <w:next w:val="Normal"/>
    <w:link w:val="TitleChar"/>
    <w:uiPriority w:val="99"/>
    <w:qFormat/>
    <w:rsid w:val="00C40E31"/>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C40E31"/>
    <w:rPr>
      <w:rFonts w:ascii="Courier New" w:eastAsia="Malgun Gothic" w:hAnsi="Courier New"/>
      <w:lang w:val="nb-NO" w:eastAsia="zh-CN"/>
    </w:rPr>
  </w:style>
  <w:style w:type="paragraph" w:customStyle="1" w:styleId="FL">
    <w:name w:val="FL"/>
    <w:basedOn w:val="Normal"/>
    <w:uiPriority w:val="99"/>
    <w:rsid w:val="00C40E3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40E31"/>
    <w:rPr>
      <w:rFonts w:ascii="Arial" w:hAnsi="Arial"/>
      <w:sz w:val="22"/>
      <w:lang w:val="en-GB" w:eastAsia="ja-JP" w:bidi="ar-SA"/>
    </w:rPr>
  </w:style>
  <w:style w:type="paragraph" w:styleId="Date">
    <w:name w:val="Date"/>
    <w:basedOn w:val="Normal"/>
    <w:next w:val="Normal"/>
    <w:link w:val="DateChar"/>
    <w:uiPriority w:val="99"/>
    <w:qFormat/>
    <w:rsid w:val="00C40E31"/>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rsid w:val="00C40E31"/>
    <w:rPr>
      <w:rFonts w:ascii="Times New Roman" w:eastAsia="Malgun Gothic" w:hAnsi="Times New Roman"/>
      <w:lang w:val="en-GB" w:eastAsia="zh-CN"/>
    </w:rPr>
  </w:style>
  <w:style w:type="paragraph" w:customStyle="1" w:styleId="AutoCorrect">
    <w:name w:val="AutoCorrect"/>
    <w:uiPriority w:val="99"/>
    <w:qFormat/>
    <w:rsid w:val="00C40E31"/>
    <w:rPr>
      <w:rFonts w:ascii="Times New Roman" w:eastAsia="Malgun Gothic" w:hAnsi="Times New Roman"/>
      <w:sz w:val="24"/>
      <w:szCs w:val="24"/>
      <w:lang w:val="en-GB" w:eastAsia="ko-KR"/>
    </w:rPr>
  </w:style>
  <w:style w:type="paragraph" w:customStyle="1" w:styleId="-PAGE-">
    <w:name w:val="- PAGE -"/>
    <w:uiPriority w:val="99"/>
    <w:qFormat/>
    <w:rsid w:val="00C40E31"/>
    <w:rPr>
      <w:rFonts w:ascii="Times New Roman" w:eastAsia="Malgun Gothic" w:hAnsi="Times New Roman"/>
      <w:sz w:val="24"/>
      <w:szCs w:val="24"/>
      <w:lang w:val="en-GB" w:eastAsia="ko-KR"/>
    </w:rPr>
  </w:style>
  <w:style w:type="paragraph" w:customStyle="1" w:styleId="PageXofY">
    <w:name w:val="Page X of Y"/>
    <w:uiPriority w:val="99"/>
    <w:rsid w:val="00C40E31"/>
    <w:rPr>
      <w:rFonts w:ascii="Times New Roman" w:eastAsia="Malgun Gothic" w:hAnsi="Times New Roman"/>
      <w:sz w:val="24"/>
      <w:szCs w:val="24"/>
      <w:lang w:val="en-GB" w:eastAsia="ko-KR"/>
    </w:rPr>
  </w:style>
  <w:style w:type="paragraph" w:customStyle="1" w:styleId="Createdby">
    <w:name w:val="Created by"/>
    <w:uiPriority w:val="99"/>
    <w:rsid w:val="00C40E31"/>
    <w:rPr>
      <w:rFonts w:ascii="Times New Roman" w:eastAsia="Malgun Gothic" w:hAnsi="Times New Roman"/>
      <w:sz w:val="24"/>
      <w:szCs w:val="24"/>
      <w:lang w:val="en-GB" w:eastAsia="ko-KR"/>
    </w:rPr>
  </w:style>
  <w:style w:type="paragraph" w:customStyle="1" w:styleId="Createdon">
    <w:name w:val="Created on"/>
    <w:uiPriority w:val="99"/>
    <w:qFormat/>
    <w:rsid w:val="00C40E31"/>
    <w:rPr>
      <w:rFonts w:ascii="Times New Roman" w:eastAsia="Malgun Gothic" w:hAnsi="Times New Roman"/>
      <w:sz w:val="24"/>
      <w:szCs w:val="24"/>
      <w:lang w:val="en-GB" w:eastAsia="ko-KR"/>
    </w:rPr>
  </w:style>
  <w:style w:type="paragraph" w:customStyle="1" w:styleId="Lastprinted">
    <w:name w:val="Last printed"/>
    <w:uiPriority w:val="99"/>
    <w:qFormat/>
    <w:rsid w:val="00C40E31"/>
    <w:rPr>
      <w:rFonts w:ascii="Times New Roman" w:eastAsia="Malgun Gothic" w:hAnsi="Times New Roman"/>
      <w:sz w:val="24"/>
      <w:szCs w:val="24"/>
      <w:lang w:val="en-GB" w:eastAsia="ko-KR"/>
    </w:rPr>
  </w:style>
  <w:style w:type="paragraph" w:customStyle="1" w:styleId="Lastsavedby">
    <w:name w:val="Last saved by"/>
    <w:uiPriority w:val="99"/>
    <w:qFormat/>
    <w:rsid w:val="00C40E31"/>
    <w:rPr>
      <w:rFonts w:ascii="Times New Roman" w:eastAsia="Malgun Gothic" w:hAnsi="Times New Roman"/>
      <w:sz w:val="24"/>
      <w:szCs w:val="24"/>
      <w:lang w:val="en-GB" w:eastAsia="ko-KR"/>
    </w:rPr>
  </w:style>
  <w:style w:type="paragraph" w:customStyle="1" w:styleId="Filename">
    <w:name w:val="Filename"/>
    <w:uiPriority w:val="99"/>
    <w:qFormat/>
    <w:rsid w:val="00C40E31"/>
    <w:rPr>
      <w:rFonts w:ascii="Times New Roman" w:eastAsia="Malgun Gothic" w:hAnsi="Times New Roman"/>
      <w:sz w:val="24"/>
      <w:szCs w:val="24"/>
      <w:lang w:val="en-GB" w:eastAsia="ko-KR"/>
    </w:rPr>
  </w:style>
  <w:style w:type="paragraph" w:customStyle="1" w:styleId="Filenameandpath">
    <w:name w:val="Filename and path"/>
    <w:uiPriority w:val="99"/>
    <w:qFormat/>
    <w:rsid w:val="00C40E31"/>
    <w:rPr>
      <w:rFonts w:ascii="Times New Roman" w:eastAsia="Malgun Gothic" w:hAnsi="Times New Roman"/>
      <w:sz w:val="24"/>
      <w:szCs w:val="24"/>
      <w:lang w:val="en-GB" w:eastAsia="ko-KR"/>
    </w:rPr>
  </w:style>
  <w:style w:type="paragraph" w:customStyle="1" w:styleId="AuthorPageDate">
    <w:name w:val="Author  Page #  Date"/>
    <w:uiPriority w:val="99"/>
    <w:qFormat/>
    <w:rsid w:val="00C40E3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40E31"/>
    <w:rPr>
      <w:rFonts w:ascii="Times New Roman" w:eastAsia="Malgun Gothic" w:hAnsi="Times New Roman"/>
      <w:sz w:val="24"/>
      <w:szCs w:val="24"/>
      <w:lang w:val="en-GB" w:eastAsia="ko-KR"/>
    </w:rPr>
  </w:style>
  <w:style w:type="paragraph" w:customStyle="1" w:styleId="INDENT1">
    <w:name w:val="INDENT1"/>
    <w:basedOn w:val="Normal"/>
    <w:uiPriority w:val="99"/>
    <w:qFormat/>
    <w:rsid w:val="00C40E3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40E3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40E3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40E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40E3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40E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40E3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40E3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40E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40E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40E31"/>
    <w:pPr>
      <w:overflowPunct w:val="0"/>
      <w:autoSpaceDE w:val="0"/>
      <w:autoSpaceDN w:val="0"/>
      <w:adjustRightInd w:val="0"/>
      <w:textAlignment w:val="baseline"/>
    </w:pPr>
    <w:rPr>
      <w:lang w:eastAsia="ja-JP"/>
    </w:rPr>
  </w:style>
  <w:style w:type="paragraph" w:customStyle="1" w:styleId="TaOC">
    <w:name w:val="TaOC"/>
    <w:basedOn w:val="TAC"/>
    <w:qFormat/>
    <w:rsid w:val="00C40E3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40E3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C40E3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40E31"/>
    <w:rPr>
      <w:rFonts w:ascii="Arial" w:hAnsi="Arial"/>
      <w:lang w:val="en-GB" w:eastAsia="en-US" w:bidi="ar-SA"/>
    </w:rPr>
  </w:style>
  <w:style w:type="table" w:customStyle="1" w:styleId="Tabellengitternetz1">
    <w:name w:val="Tabellengitternetz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40E3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40E31"/>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C40E31"/>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40E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40E31"/>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rsid w:val="00C40E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rsid w:val="00C40E31"/>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rsid w:val="00C40E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40E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40E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C40E31"/>
    <w:pPr>
      <w:tabs>
        <w:tab w:val="left" w:pos="360"/>
      </w:tabs>
      <w:ind w:left="360" w:hanging="360"/>
    </w:pPr>
  </w:style>
  <w:style w:type="paragraph" w:customStyle="1" w:styleId="Para1">
    <w:name w:val="Para1"/>
    <w:basedOn w:val="Normal"/>
    <w:uiPriority w:val="99"/>
    <w:rsid w:val="00C40E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C40E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C40E31"/>
    <w:pPr>
      <w:keepNext/>
      <w:keepLines/>
      <w:spacing w:after="60"/>
      <w:ind w:left="210"/>
      <w:jc w:val="center"/>
    </w:pPr>
    <w:rPr>
      <w:b/>
      <w:sz w:val="20"/>
    </w:rPr>
  </w:style>
  <w:style w:type="paragraph" w:customStyle="1" w:styleId="13">
    <w:name w:val="図表目次1"/>
    <w:basedOn w:val="Normal"/>
    <w:next w:val="Normal"/>
    <w:uiPriority w:val="99"/>
    <w:qFormat/>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C40E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C40E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C40E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40E3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40E31"/>
    <w:pPr>
      <w:spacing w:before="120"/>
      <w:outlineLvl w:val="2"/>
    </w:pPr>
    <w:rPr>
      <w:sz w:val="28"/>
    </w:rPr>
  </w:style>
  <w:style w:type="paragraph" w:customStyle="1" w:styleId="Heading2Head2A2">
    <w:name w:val="Heading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40E31"/>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40E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40E31"/>
    <w:pPr>
      <w:ind w:left="283" w:hanging="283"/>
    </w:pPr>
    <w:rPr>
      <w:sz w:val="20"/>
      <w:lang w:eastAsia="de-DE"/>
    </w:rPr>
  </w:style>
  <w:style w:type="paragraph" w:customStyle="1" w:styleId="11BodyText">
    <w:name w:val="11 BodyText"/>
    <w:basedOn w:val="Normal"/>
    <w:uiPriority w:val="99"/>
    <w:qFormat/>
    <w:rsid w:val="00C40E31"/>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C40E3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C40E3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40E31"/>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rsid w:val="00C40E31"/>
    <w:rPr>
      <w:rFonts w:ascii="Arial" w:eastAsia="Malgun Gothic" w:hAnsi="Arial"/>
      <w:kern w:val="2"/>
      <w:sz w:val="18"/>
      <w:lang w:val="en-GB" w:eastAsia="zh-CN"/>
    </w:rPr>
  </w:style>
  <w:style w:type="character" w:customStyle="1" w:styleId="CharChar29">
    <w:name w:val="Char Char29"/>
    <w:qFormat/>
    <w:rsid w:val="00C40E31"/>
    <w:rPr>
      <w:rFonts w:ascii="Arial" w:hAnsi="Arial"/>
      <w:sz w:val="36"/>
      <w:lang w:val="en-GB" w:eastAsia="en-US" w:bidi="ar-SA"/>
    </w:rPr>
  </w:style>
  <w:style w:type="character" w:customStyle="1" w:styleId="CharChar28">
    <w:name w:val="Char Char28"/>
    <w:qFormat/>
    <w:rsid w:val="00C40E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40E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40E31"/>
    <w:rPr>
      <w:rFonts w:ascii="Arial" w:hAnsi="Arial"/>
      <w:sz w:val="22"/>
      <w:lang w:val="en-GB" w:eastAsia="en-GB" w:bidi="ar-SA"/>
    </w:rPr>
  </w:style>
  <w:style w:type="paragraph" w:customStyle="1" w:styleId="Default">
    <w:name w:val="Default"/>
    <w:uiPriority w:val="99"/>
    <w:qFormat/>
    <w:rsid w:val="00C40E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40E31"/>
    <w:rPr>
      <w:rFonts w:ascii="Times New Roman" w:hAnsi="Times New Roman"/>
      <w:lang w:val="en-GB"/>
    </w:rPr>
  </w:style>
  <w:style w:type="character" w:styleId="HTMLAcronym">
    <w:name w:val="HTML Acronym"/>
    <w:uiPriority w:val="99"/>
    <w:unhideWhenUsed/>
    <w:qFormat/>
    <w:rsid w:val="00C40E31"/>
  </w:style>
  <w:style w:type="table" w:customStyle="1" w:styleId="TableGrid4">
    <w:name w:val="Table Grid4"/>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40E31"/>
    <w:pPr>
      <w:widowControl/>
      <w:ind w:hanging="22"/>
      <w:jc w:val="both"/>
    </w:pPr>
    <w:rPr>
      <w:rFonts w:ascii="Arial" w:hAnsi="Arial" w:cs="Arial"/>
      <w:szCs w:val="24"/>
      <w:lang w:val="en-US"/>
    </w:rPr>
  </w:style>
  <w:style w:type="character" w:customStyle="1" w:styleId="3GPPNormalTextChar">
    <w:name w:val="3GPP Normal Text Char"/>
    <w:link w:val="3GPPNormalText"/>
    <w:rsid w:val="00C40E31"/>
    <w:rPr>
      <w:rFonts w:ascii="Arial" w:eastAsia="MS Mincho" w:hAnsi="Arial" w:cs="Arial"/>
      <w:sz w:val="24"/>
      <w:szCs w:val="24"/>
      <w:lang w:val="en-US" w:eastAsia="zh-CN"/>
    </w:rPr>
  </w:style>
  <w:style w:type="table" w:customStyle="1" w:styleId="14">
    <w:name w:val="表格格線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40E31"/>
  </w:style>
  <w:style w:type="paragraph" w:customStyle="1" w:styleId="H53GPP">
    <w:name w:val="H5 3GPP"/>
    <w:basedOn w:val="Normal"/>
    <w:link w:val="H53GPPChar"/>
    <w:qFormat/>
    <w:rsid w:val="00C40E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C40E31"/>
    <w:rPr>
      <w:rFonts w:ascii="Arial" w:hAnsi="Arial"/>
      <w:snapToGrid w:val="0"/>
      <w:sz w:val="22"/>
      <w:szCs w:val="22"/>
      <w:lang w:val="en-GB" w:eastAsia="zh-CN"/>
    </w:rPr>
  </w:style>
  <w:style w:type="paragraph" w:customStyle="1" w:styleId="Subtitle1">
    <w:name w:val="Subtitle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C40E31"/>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40E31"/>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40E31"/>
    <w:rPr>
      <w:rFonts w:ascii="Times New Roman" w:eastAsia="Batang" w:hAnsi="Times New Roman"/>
      <w:lang w:val="en-GB" w:eastAsia="en-US"/>
    </w:rPr>
  </w:style>
  <w:style w:type="character" w:customStyle="1" w:styleId="CharChar34">
    <w:name w:val="Char Char34"/>
    <w:qFormat/>
    <w:rsid w:val="00C40E31"/>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40E31"/>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40E31"/>
    <w:rPr>
      <w:rFonts w:ascii="Arial" w:hAnsi="Arial"/>
      <w:sz w:val="28"/>
      <w:lang w:val="en-GB" w:eastAsia="ko-KR" w:bidi="ar-SA"/>
    </w:rPr>
  </w:style>
  <w:style w:type="character" w:customStyle="1" w:styleId="CharChar32">
    <w:name w:val="Char Char32"/>
    <w:semiHidden/>
    <w:rsid w:val="00C40E31"/>
    <w:rPr>
      <w:rFonts w:ascii="Arial" w:hAnsi="Arial"/>
      <w:sz w:val="28"/>
      <w:lang w:val="en-GB" w:eastAsia="ko-KR" w:bidi="ar-SA"/>
    </w:rPr>
  </w:style>
  <w:style w:type="character" w:customStyle="1" w:styleId="SubtitleChar1">
    <w:name w:val="Subtitle Char1"/>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C40E31"/>
    <w:rPr>
      <w:rFonts w:ascii="Times New Roman" w:eastAsia="Batang" w:hAnsi="Times New Roman"/>
      <w:lang w:val="en-GB" w:eastAsia="en-US"/>
    </w:rPr>
  </w:style>
  <w:style w:type="character" w:customStyle="1" w:styleId="Char1">
    <w:name w:val="副标题 Char1"/>
    <w:basedOn w:val="DefaultParagraphFont"/>
    <w:rsid w:val="00C40E31"/>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40E31"/>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C40E3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C40E31"/>
    <w:rPr>
      <w:rFonts w:ascii="Arial" w:eastAsia="MS Mincho" w:hAnsi="Arial"/>
      <w:szCs w:val="24"/>
      <w:lang w:val="en-GB" w:eastAsia="zh-CN"/>
    </w:rPr>
  </w:style>
  <w:style w:type="character" w:customStyle="1" w:styleId="SubtitleChar3">
    <w:name w:val="Subtitle Char3"/>
    <w:basedOn w:val="DefaultParagraphFont"/>
    <w:rsid w:val="00C40E31"/>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C40E31"/>
    <w:rPr>
      <w:rFonts w:ascii="Times New Roman" w:hAnsi="Times New Roman"/>
      <w:lang w:val="en-GB" w:eastAsia="en-US"/>
    </w:rPr>
  </w:style>
  <w:style w:type="paragraph" w:customStyle="1" w:styleId="210">
    <w:name w:val="修订21"/>
    <w:hidden/>
    <w:uiPriority w:val="99"/>
    <w:semiHidden/>
    <w:rsid w:val="00C40E31"/>
    <w:rPr>
      <w:rFonts w:ascii="Times New Roman" w:eastAsia="Batang" w:hAnsi="Times New Roman"/>
      <w:lang w:val="en-GB" w:eastAsia="en-US"/>
    </w:rPr>
  </w:style>
  <w:style w:type="table" w:customStyle="1" w:styleId="22">
    <w:name w:val="网格型2"/>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
    <w:name w:val="Intense Quote Char"/>
    <w:basedOn w:val="DefaultParagraphFont"/>
    <w:link w:val="IntenseQuote"/>
    <w:uiPriority w:val="30"/>
    <w:qFormat/>
    <w:rsid w:val="00C40E31"/>
    <w:rPr>
      <w:i/>
      <w:iCs/>
      <w:color w:val="5B9BD5"/>
      <w:lang w:eastAsia="en-US"/>
    </w:rPr>
  </w:style>
  <w:style w:type="paragraph" w:customStyle="1" w:styleId="33">
    <w:name w:val="修订3"/>
    <w:hidden/>
    <w:uiPriority w:val="99"/>
    <w:semiHidden/>
    <w:qFormat/>
    <w:rsid w:val="00C40E31"/>
    <w:rPr>
      <w:rFonts w:ascii="Times New Roman" w:eastAsia="Batang" w:hAnsi="Times New Roman"/>
      <w:lang w:val="en-GB" w:eastAsia="en-US"/>
    </w:rPr>
  </w:style>
  <w:style w:type="table" w:customStyle="1" w:styleId="TableGrid5">
    <w:name w:val="Table Grid5"/>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C40E3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1">
    <w:name w:val="Intense Quote Char1"/>
    <w:basedOn w:val="DefaultParagraphFont"/>
    <w:uiPriority w:val="30"/>
    <w:qFormat/>
    <w:rsid w:val="00C40E31"/>
    <w:rPr>
      <w:rFonts w:ascii="Times New Roman" w:hAnsi="Times New Roman"/>
      <w:i/>
      <w:iCs/>
      <w:color w:val="5B9BD5"/>
      <w:lang w:val="en-GB" w:eastAsia="en-US"/>
    </w:rPr>
  </w:style>
  <w:style w:type="table" w:customStyle="1" w:styleId="TableGrid7">
    <w:name w:val="Table Grid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40E31"/>
    <w:rPr>
      <w:rFonts w:ascii="Times New Roman" w:eastAsia="MS Mincho" w:hAnsi="Times New Roman"/>
      <w:lang w:val="en-US" w:eastAsia="zh-CN"/>
    </w:rPr>
  </w:style>
  <w:style w:type="character" w:customStyle="1" w:styleId="11Char">
    <w:name w:val="1.1 Char"/>
    <w:link w:val="114"/>
    <w:qFormat/>
    <w:rsid w:val="00C40E31"/>
    <w:rPr>
      <w:rFonts w:ascii="Arial" w:eastAsia="MS Mincho" w:hAnsi="Arial"/>
      <w:b/>
      <w:bCs/>
      <w:sz w:val="24"/>
      <w:szCs w:val="26"/>
    </w:rPr>
  </w:style>
  <w:style w:type="character" w:customStyle="1" w:styleId="1a">
    <w:name w:val="明显强调1"/>
    <w:uiPriority w:val="21"/>
    <w:qFormat/>
    <w:rsid w:val="00C40E31"/>
    <w:rPr>
      <w:b/>
      <w:bCs/>
      <w:i/>
      <w:iCs/>
      <w:color w:val="4F81BD"/>
    </w:rPr>
  </w:style>
  <w:style w:type="paragraph" w:customStyle="1" w:styleId="MediumGrid21">
    <w:name w:val="Medium Grid 21"/>
    <w:uiPriority w:val="1"/>
    <w:qFormat/>
    <w:rsid w:val="00C40E3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40E31"/>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C40E31"/>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zh-CN"/>
    </w:rPr>
  </w:style>
  <w:style w:type="character" w:styleId="Emphasis">
    <w:name w:val="Emphasis"/>
    <w:qFormat/>
    <w:rsid w:val="00C40E31"/>
    <w:rPr>
      <w:rFonts w:ascii="Times New Roman" w:hAnsi="Times New Roman" w:cs="Times New Roman" w:hint="default"/>
      <w:i/>
      <w:iCs/>
    </w:rPr>
  </w:style>
  <w:style w:type="paragraph" w:styleId="NoSpacing">
    <w:name w:val="No Spacing"/>
    <w:basedOn w:val="Normal"/>
    <w:uiPriority w:val="1"/>
    <w:qFormat/>
    <w:rsid w:val="00C40E3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40E31"/>
    <w:rPr>
      <w:b/>
      <w:bCs w:val="0"/>
      <w:i/>
      <w:iCs w:val="0"/>
      <w:color w:val="4F81BD"/>
    </w:rPr>
  </w:style>
  <w:style w:type="character" w:styleId="SubtleReference">
    <w:name w:val="Subtle Reference"/>
    <w:uiPriority w:val="31"/>
    <w:qFormat/>
    <w:rsid w:val="00C40E31"/>
    <w:rPr>
      <w:smallCaps/>
      <w:color w:val="C0504D"/>
      <w:u w:val="single"/>
    </w:rPr>
  </w:style>
  <w:style w:type="character" w:styleId="IntenseReference">
    <w:name w:val="Intense Reference"/>
    <w:qFormat/>
    <w:rsid w:val="00C40E31"/>
    <w:rPr>
      <w:b/>
      <w:bCs w:val="0"/>
      <w:smallCaps/>
      <w:color w:val="C0504D"/>
      <w:spacing w:val="5"/>
      <w:u w:val="single"/>
    </w:rPr>
  </w:style>
  <w:style w:type="paragraph" w:customStyle="1" w:styleId="Header-3gppTdoc">
    <w:name w:val="Header-3gpp Tdoc"/>
    <w:basedOn w:val="Header"/>
    <w:link w:val="Header-3gppTdocChar"/>
    <w:qFormat/>
    <w:rsid w:val="00C40E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C40E31"/>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C40E31"/>
    <w:rPr>
      <w:rFonts w:ascii="Times New Roman" w:hAnsi="Times New Roman"/>
      <w:i/>
      <w:iCs/>
      <w:color w:val="5B9BD5"/>
      <w:lang w:val="en-GB" w:eastAsia="en-US"/>
    </w:rPr>
  </w:style>
  <w:style w:type="character" w:customStyle="1" w:styleId="CharChar35">
    <w:name w:val="Char Char35"/>
    <w:semiHidden/>
    <w:rsid w:val="00C40E31"/>
    <w:rPr>
      <w:rFonts w:ascii="Arial" w:hAnsi="Arial"/>
      <w:sz w:val="28"/>
      <w:lang w:val="en-GB" w:eastAsia="ko-KR" w:bidi="ar-SA"/>
    </w:rPr>
  </w:style>
  <w:style w:type="table" w:customStyle="1" w:styleId="TableGrid71">
    <w:name w:val="Table Grid7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40E31"/>
    <w:rPr>
      <w:rFonts w:ascii="Times New Roman" w:hAnsi="Times New Roman" w:cs="Times New Roman" w:hint="default"/>
      <w:i/>
      <w:iCs/>
      <w:color w:val="4F81BD"/>
      <w:lang w:val="en-GB" w:eastAsia="en-US"/>
    </w:rPr>
  </w:style>
  <w:style w:type="character" w:customStyle="1" w:styleId="Char20">
    <w:name w:val="副标题 Char2"/>
    <w:uiPriority w:val="11"/>
    <w:qFormat/>
    <w:rsid w:val="00C40E31"/>
    <w:rPr>
      <w:rFonts w:ascii="Cambria" w:hAnsi="Cambria" w:cs="Times New Roman" w:hint="default"/>
      <w:b/>
      <w:bCs/>
      <w:kern w:val="28"/>
      <w:sz w:val="32"/>
      <w:szCs w:val="32"/>
      <w:lang w:val="en-GB" w:eastAsia="en-US"/>
    </w:rPr>
  </w:style>
  <w:style w:type="character" w:customStyle="1" w:styleId="1b">
    <w:name w:val="副標題 字元1"/>
    <w:qFormat/>
    <w:rsid w:val="00C40E3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40E3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40E31"/>
    <w:rPr>
      <w:rFonts w:ascii="Intel Clear" w:eastAsia="SimSun" w:hAnsi="Intel Clear" w:cs="Intel Clear"/>
      <w:sz w:val="28"/>
      <w:lang w:val="en-GB" w:eastAsia="en-GB"/>
    </w:rPr>
  </w:style>
  <w:style w:type="paragraph" w:customStyle="1" w:styleId="4a">
    <w:name w:val="修订4"/>
    <w:hidden/>
    <w:uiPriority w:val="99"/>
    <w:semiHidden/>
    <w:qFormat/>
    <w:rsid w:val="00C40E31"/>
    <w:rPr>
      <w:rFonts w:ascii="Times New Roman" w:eastAsia="Batang" w:hAnsi="Times New Roman"/>
      <w:lang w:val="en-GB" w:eastAsia="en-US"/>
    </w:rPr>
  </w:style>
  <w:style w:type="table" w:customStyle="1" w:styleId="6">
    <w:name w:val="网格型6"/>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C40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2">
    <w:name w:val="Intense Quote Char2"/>
    <w:basedOn w:val="DefaultParagraphFont"/>
    <w:uiPriority w:val="30"/>
    <w:rsid w:val="00C40E31"/>
    <w:rPr>
      <w:i/>
      <w:iCs/>
      <w:color w:val="4472C4"/>
      <w:lang w:eastAsia="en-US"/>
    </w:rPr>
  </w:style>
  <w:style w:type="character" w:customStyle="1" w:styleId="Char4">
    <w:name w:val="明显引用 Char4"/>
    <w:basedOn w:val="DefaultParagraphFont"/>
    <w:uiPriority w:val="30"/>
    <w:rsid w:val="00C40E31"/>
    <w:rPr>
      <w:rFonts w:ascii="Times New Roman" w:hAnsi="Times New Roman"/>
      <w:i/>
      <w:iCs/>
      <w:color w:val="4472C4"/>
      <w:lang w:val="en-GB" w:eastAsia="en-US"/>
    </w:rPr>
  </w:style>
  <w:style w:type="character" w:customStyle="1" w:styleId="27">
    <w:name w:val="鮮明引文 字元2"/>
    <w:basedOn w:val="DefaultParagraphFont"/>
    <w:uiPriority w:val="30"/>
    <w:rsid w:val="00C40E3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40E31"/>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40E3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40E31"/>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40E31"/>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40E3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C40E31"/>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40E3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40E3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40E31"/>
    <w:rPr>
      <w:rFonts w:ascii="Times New Roman" w:eastAsia="SimSun" w:hAnsi="Times New Roman"/>
      <w:lang w:val="en-GB" w:eastAsia="en-US"/>
    </w:rPr>
  </w:style>
  <w:style w:type="paragraph" w:customStyle="1" w:styleId="a1">
    <w:name w:val="吹き出し"/>
    <w:basedOn w:val="Normal"/>
    <w:uiPriority w:val="99"/>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B2">
    <w:name w:val="B2+"/>
    <w:basedOn w:val="B20"/>
    <w:uiPriority w:val="99"/>
    <w:qFormat/>
    <w:rsid w:val="00C40E31"/>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40E31"/>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40E31"/>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40E31"/>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40E31"/>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40E31"/>
    <w:rPr>
      <w:color w:val="605E5C"/>
      <w:shd w:val="clear" w:color="auto" w:fill="E1DFDD"/>
    </w:rPr>
  </w:style>
  <w:style w:type="character" w:customStyle="1" w:styleId="fontstyle01">
    <w:name w:val="fontstyle01"/>
    <w:rsid w:val="00C40E31"/>
    <w:rPr>
      <w:rFonts w:ascii="Times-Roman" w:hAnsi="Times-Roman" w:hint="default"/>
      <w:b w:val="0"/>
      <w:bCs w:val="0"/>
      <w:i w:val="0"/>
      <w:iCs w:val="0"/>
      <w:color w:val="000000"/>
      <w:sz w:val="20"/>
      <w:szCs w:val="20"/>
    </w:rPr>
  </w:style>
  <w:style w:type="paragraph" w:customStyle="1" w:styleId="114">
    <w:name w:val="1.1"/>
    <w:basedOn w:val="Heading3"/>
    <w:link w:val="11Char"/>
    <w:qFormat/>
    <w:rsid w:val="00C40E3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40E31"/>
    <w:rPr>
      <w:color w:val="605E5C"/>
      <w:shd w:val="clear" w:color="auto" w:fill="E1DFDD"/>
    </w:rPr>
  </w:style>
  <w:style w:type="character" w:customStyle="1" w:styleId="eop">
    <w:name w:val="eop"/>
    <w:basedOn w:val="DefaultParagraphFont"/>
    <w:qFormat/>
    <w:rsid w:val="00C40E31"/>
  </w:style>
  <w:style w:type="character" w:customStyle="1" w:styleId="normaltextrun">
    <w:name w:val="normaltextrun"/>
    <w:basedOn w:val="DefaultParagraphFont"/>
    <w:qFormat/>
    <w:rsid w:val="00C40E31"/>
  </w:style>
  <w:style w:type="table" w:customStyle="1" w:styleId="TableGrid30">
    <w:name w:val="Table Grid30"/>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C40E31"/>
    <w:pPr>
      <w:numPr>
        <w:numId w:val="38"/>
      </w:numPr>
      <w:spacing w:before="60" w:after="0"/>
    </w:pPr>
    <w:rPr>
      <w:rFonts w:ascii="Arial" w:eastAsia="MS Mincho" w:hAnsi="Arial"/>
      <w:b/>
      <w:szCs w:val="24"/>
      <w:lang w:eastAsia="zh-CN"/>
    </w:rPr>
  </w:style>
  <w:style w:type="table" w:customStyle="1" w:styleId="GridTable1Light1">
    <w:name w:val="Grid Table 1 Light1"/>
    <w:basedOn w:val="TableNormal"/>
    <w:next w:val="GridTable1Light"/>
    <w:uiPriority w:val="46"/>
    <w:rsid w:val="00C40E31"/>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40E31"/>
    <w:pPr>
      <w:numPr>
        <w:numId w:val="3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40E31"/>
    <w:rPr>
      <w:rFonts w:ascii="Times New Roman" w:eastAsia="SimSun" w:hAnsi="Times New Roman"/>
      <w:lang w:val="en-US" w:eastAsia="zh-CN"/>
    </w:rPr>
  </w:style>
  <w:style w:type="paragraph" w:customStyle="1" w:styleId="LGTdoc">
    <w:name w:val="LGTdoc_본문"/>
    <w:basedOn w:val="Normal"/>
    <w:link w:val="LGTdocChar"/>
    <w:qFormat/>
    <w:rsid w:val="00C40E3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0E31"/>
    <w:rPr>
      <w:rFonts w:ascii="Times New Roman" w:eastAsia="Batang" w:hAnsi="Times New Roman"/>
      <w:kern w:val="2"/>
      <w:sz w:val="22"/>
      <w:szCs w:val="24"/>
      <w:lang w:val="en-GB" w:eastAsia="ko-KR"/>
    </w:rPr>
  </w:style>
  <w:style w:type="character" w:customStyle="1" w:styleId="B12">
    <w:name w:val="B1 (文字)"/>
    <w:uiPriority w:val="99"/>
    <w:qFormat/>
    <w:locked/>
    <w:rsid w:val="00C40E31"/>
    <w:rPr>
      <w:rFonts w:ascii="Times New Roman" w:eastAsia="Times New Roman" w:hAnsi="Times New Roman"/>
      <w:lang w:eastAsia="en-US"/>
    </w:rPr>
  </w:style>
  <w:style w:type="character" w:customStyle="1" w:styleId="EditorsNoteCarCar">
    <w:name w:val="Editor's Note Car Car"/>
    <w:rsid w:val="00C40E3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C40E31"/>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C40E31"/>
    <w:rPr>
      <w:color w:val="605E5C"/>
      <w:shd w:val="clear" w:color="auto" w:fill="E1DFDD"/>
    </w:rPr>
  </w:style>
  <w:style w:type="character" w:customStyle="1" w:styleId="UnresolvedMention2">
    <w:name w:val="Unresolved Mention2"/>
    <w:basedOn w:val="DefaultParagraphFont"/>
    <w:uiPriority w:val="99"/>
    <w:unhideWhenUsed/>
    <w:rsid w:val="00C40E31"/>
    <w:rPr>
      <w:color w:val="605E5C"/>
      <w:shd w:val="clear" w:color="auto" w:fill="E1DFDD"/>
    </w:rPr>
  </w:style>
  <w:style w:type="paragraph" w:customStyle="1" w:styleId="CH">
    <w:name w:val="CH"/>
    <w:basedOn w:val="Normal"/>
    <w:rsid w:val="00C40E3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40E31"/>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C40E3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40E3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C40E31"/>
    <w:rPr>
      <w:rFonts w:ascii="Times New Roman" w:hAnsi="Times New Roman"/>
      <w:i/>
      <w:iCs/>
      <w:color w:val="4F81BD" w:themeColor="accent1"/>
      <w:lang w:val="en-GB" w:eastAsia="en-US"/>
    </w:rPr>
  </w:style>
  <w:style w:type="table" w:styleId="GridTable1Light">
    <w:name w:val="Grid Table 1 Light"/>
    <w:basedOn w:val="TableNormal"/>
    <w:uiPriority w:val="46"/>
    <w:rsid w:val="00C40E3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6C78F8"/>
  </w:style>
  <w:style w:type="table" w:customStyle="1" w:styleId="GridTable1Light2">
    <w:name w:val="Grid Table 1 Light2"/>
    <w:basedOn w:val="TableNormal"/>
    <w:next w:val="GridTable1Light"/>
    <w:uiPriority w:val="46"/>
    <w:rsid w:val="006C78F8"/>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3">
    <w:name w:val="No List3"/>
    <w:next w:val="NoList"/>
    <w:uiPriority w:val="99"/>
    <w:semiHidden/>
    <w:unhideWhenUsed/>
    <w:rsid w:val="00A61C3E"/>
  </w:style>
  <w:style w:type="table" w:customStyle="1" w:styleId="GridTable1Light3">
    <w:name w:val="Grid Table 1 Light3"/>
    <w:basedOn w:val="TableNormal"/>
    <w:next w:val="GridTable1Light"/>
    <w:uiPriority w:val="46"/>
    <w:rsid w:val="00A61C3E"/>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25</Pages>
  <Words>11918</Words>
  <Characters>67933</Characters>
  <Application>Microsoft Office Word</Application>
  <DocSecurity>0</DocSecurity>
  <Lines>566</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BeammWave</cp:lastModifiedBy>
  <cp:revision>69</cp:revision>
  <cp:lastPrinted>1899-12-31T23:00:00Z</cp:lastPrinted>
  <dcterms:created xsi:type="dcterms:W3CDTF">2024-04-16T02:16:00Z</dcterms:created>
  <dcterms:modified xsi:type="dcterms:W3CDTF">2024-05-12T16:11:00Z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