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9EEE1" w14:textId="77777777" w:rsidR="00BD62C7" w:rsidRDefault="00BD62C7" w:rsidP="00BD62C7">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R4-2407683</w:t>
      </w:r>
      <w:r>
        <w:rPr>
          <w:b/>
          <w:i/>
          <w:noProof/>
          <w:sz w:val="28"/>
        </w:rPr>
        <w:fldChar w:fldCharType="end"/>
      </w:r>
    </w:p>
    <w:p w14:paraId="389DEB38" w14:textId="77777777" w:rsidR="00BD62C7" w:rsidRDefault="00BD62C7" w:rsidP="00BD62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2C7" w14:paraId="75D1346C" w14:textId="77777777" w:rsidTr="00886752">
        <w:tc>
          <w:tcPr>
            <w:tcW w:w="9641" w:type="dxa"/>
            <w:gridSpan w:val="9"/>
            <w:tcBorders>
              <w:top w:val="single" w:sz="4" w:space="0" w:color="auto"/>
              <w:left w:val="single" w:sz="4" w:space="0" w:color="auto"/>
              <w:right w:val="single" w:sz="4" w:space="0" w:color="auto"/>
            </w:tcBorders>
          </w:tcPr>
          <w:p w14:paraId="1D558B64" w14:textId="77777777" w:rsidR="00BD62C7" w:rsidRDefault="00BD62C7" w:rsidP="00886752">
            <w:pPr>
              <w:pStyle w:val="CRCoverPage"/>
              <w:spacing w:after="0"/>
              <w:jc w:val="right"/>
              <w:rPr>
                <w:i/>
                <w:noProof/>
              </w:rPr>
            </w:pPr>
            <w:r>
              <w:rPr>
                <w:i/>
                <w:noProof/>
                <w:sz w:val="14"/>
              </w:rPr>
              <w:t>CR-Form-v12.3</w:t>
            </w:r>
          </w:p>
        </w:tc>
      </w:tr>
      <w:tr w:rsidR="00BD62C7" w14:paraId="06F3687F" w14:textId="77777777" w:rsidTr="00886752">
        <w:tc>
          <w:tcPr>
            <w:tcW w:w="9641" w:type="dxa"/>
            <w:gridSpan w:val="9"/>
            <w:tcBorders>
              <w:left w:val="single" w:sz="4" w:space="0" w:color="auto"/>
              <w:right w:val="single" w:sz="4" w:space="0" w:color="auto"/>
            </w:tcBorders>
          </w:tcPr>
          <w:p w14:paraId="75D4FCCE" w14:textId="77777777" w:rsidR="00BD62C7" w:rsidRDefault="00BD62C7" w:rsidP="00886752">
            <w:pPr>
              <w:pStyle w:val="CRCoverPage"/>
              <w:spacing w:after="0"/>
              <w:jc w:val="center"/>
              <w:rPr>
                <w:noProof/>
              </w:rPr>
            </w:pPr>
            <w:r>
              <w:rPr>
                <w:b/>
                <w:noProof/>
                <w:sz w:val="32"/>
              </w:rPr>
              <w:t>CHANGE REQUEST</w:t>
            </w:r>
          </w:p>
        </w:tc>
      </w:tr>
      <w:tr w:rsidR="00BD62C7" w14:paraId="6A18C950" w14:textId="77777777" w:rsidTr="00886752">
        <w:tc>
          <w:tcPr>
            <w:tcW w:w="9641" w:type="dxa"/>
            <w:gridSpan w:val="9"/>
            <w:tcBorders>
              <w:left w:val="single" w:sz="4" w:space="0" w:color="auto"/>
              <w:right w:val="single" w:sz="4" w:space="0" w:color="auto"/>
            </w:tcBorders>
          </w:tcPr>
          <w:p w14:paraId="42FC74C7" w14:textId="77777777" w:rsidR="00BD62C7" w:rsidRDefault="00BD62C7" w:rsidP="00886752">
            <w:pPr>
              <w:pStyle w:val="CRCoverPage"/>
              <w:spacing w:after="0"/>
              <w:rPr>
                <w:noProof/>
                <w:sz w:val="8"/>
                <w:szCs w:val="8"/>
              </w:rPr>
            </w:pPr>
          </w:p>
        </w:tc>
      </w:tr>
      <w:tr w:rsidR="00BD62C7" w14:paraId="61504B39" w14:textId="77777777" w:rsidTr="00886752">
        <w:tc>
          <w:tcPr>
            <w:tcW w:w="142" w:type="dxa"/>
            <w:tcBorders>
              <w:left w:val="single" w:sz="4" w:space="0" w:color="auto"/>
            </w:tcBorders>
          </w:tcPr>
          <w:p w14:paraId="53EFE5CB" w14:textId="77777777" w:rsidR="00BD62C7" w:rsidRDefault="00BD62C7" w:rsidP="00886752">
            <w:pPr>
              <w:pStyle w:val="CRCoverPage"/>
              <w:spacing w:after="0"/>
              <w:jc w:val="right"/>
              <w:rPr>
                <w:noProof/>
              </w:rPr>
            </w:pPr>
          </w:p>
        </w:tc>
        <w:tc>
          <w:tcPr>
            <w:tcW w:w="1559" w:type="dxa"/>
            <w:shd w:val="pct30" w:color="FFFF00" w:fill="auto"/>
          </w:tcPr>
          <w:p w14:paraId="354F6D85" w14:textId="77777777" w:rsidR="00BD62C7" w:rsidRPr="00410371" w:rsidRDefault="00BD62C7" w:rsidP="008867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32959D0" w14:textId="77777777" w:rsidR="00BD62C7" w:rsidRDefault="00BD62C7" w:rsidP="00886752">
            <w:pPr>
              <w:pStyle w:val="CRCoverPage"/>
              <w:spacing w:after="0"/>
              <w:jc w:val="center"/>
              <w:rPr>
                <w:noProof/>
              </w:rPr>
            </w:pPr>
            <w:r>
              <w:rPr>
                <w:b/>
                <w:noProof/>
                <w:sz w:val="28"/>
              </w:rPr>
              <w:t>CR</w:t>
            </w:r>
          </w:p>
        </w:tc>
        <w:tc>
          <w:tcPr>
            <w:tcW w:w="1276" w:type="dxa"/>
            <w:shd w:val="pct30" w:color="FFFF00" w:fill="auto"/>
          </w:tcPr>
          <w:p w14:paraId="246759E1" w14:textId="77777777" w:rsidR="00BD62C7" w:rsidRPr="00410371" w:rsidRDefault="00BD62C7" w:rsidP="00886752">
            <w:pPr>
              <w:pStyle w:val="CRCoverPage"/>
              <w:spacing w:after="0"/>
              <w:rPr>
                <w:noProof/>
              </w:rPr>
            </w:pPr>
            <w:r>
              <w:fldChar w:fldCharType="begin"/>
            </w:r>
            <w:r>
              <w:instrText xml:space="preserve"> DOCPROPERTY  Cr#  \* MERGEFORMAT </w:instrText>
            </w:r>
            <w:r>
              <w:fldChar w:fldCharType="separate"/>
            </w:r>
            <w:r w:rsidRPr="00410371">
              <w:rPr>
                <w:b/>
                <w:noProof/>
                <w:sz w:val="28"/>
              </w:rPr>
              <w:t>2241</w:t>
            </w:r>
            <w:r>
              <w:rPr>
                <w:b/>
                <w:noProof/>
                <w:sz w:val="28"/>
              </w:rPr>
              <w:fldChar w:fldCharType="end"/>
            </w:r>
          </w:p>
        </w:tc>
        <w:tc>
          <w:tcPr>
            <w:tcW w:w="709" w:type="dxa"/>
          </w:tcPr>
          <w:p w14:paraId="2BEFD3FF" w14:textId="77777777" w:rsidR="00BD62C7" w:rsidRDefault="00BD62C7" w:rsidP="00886752">
            <w:pPr>
              <w:pStyle w:val="CRCoverPage"/>
              <w:tabs>
                <w:tab w:val="right" w:pos="625"/>
              </w:tabs>
              <w:spacing w:after="0"/>
              <w:jc w:val="center"/>
              <w:rPr>
                <w:noProof/>
              </w:rPr>
            </w:pPr>
            <w:r>
              <w:rPr>
                <w:b/>
                <w:bCs/>
                <w:noProof/>
                <w:sz w:val="28"/>
              </w:rPr>
              <w:t>rev</w:t>
            </w:r>
          </w:p>
        </w:tc>
        <w:tc>
          <w:tcPr>
            <w:tcW w:w="992" w:type="dxa"/>
            <w:shd w:val="pct30" w:color="FFFF00" w:fill="auto"/>
          </w:tcPr>
          <w:p w14:paraId="2AA4AD83" w14:textId="77777777" w:rsidR="00BD62C7" w:rsidRPr="00410371" w:rsidRDefault="00BD62C7" w:rsidP="008867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A14632" w14:textId="77777777" w:rsidR="00BD62C7" w:rsidRDefault="00BD62C7" w:rsidP="008867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EAA34" w14:textId="77777777" w:rsidR="00BD62C7" w:rsidRPr="00410371" w:rsidRDefault="00BD62C7" w:rsidP="008867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15A47605" w14:textId="77777777" w:rsidR="00BD62C7" w:rsidRDefault="00BD62C7" w:rsidP="00886752">
            <w:pPr>
              <w:pStyle w:val="CRCoverPage"/>
              <w:spacing w:after="0"/>
              <w:rPr>
                <w:noProof/>
              </w:rPr>
            </w:pPr>
          </w:p>
        </w:tc>
      </w:tr>
      <w:tr w:rsidR="00BD62C7" w14:paraId="43963E9E" w14:textId="77777777" w:rsidTr="00886752">
        <w:tc>
          <w:tcPr>
            <w:tcW w:w="9641" w:type="dxa"/>
            <w:gridSpan w:val="9"/>
            <w:tcBorders>
              <w:left w:val="single" w:sz="4" w:space="0" w:color="auto"/>
              <w:right w:val="single" w:sz="4" w:space="0" w:color="auto"/>
            </w:tcBorders>
          </w:tcPr>
          <w:p w14:paraId="6062A664" w14:textId="77777777" w:rsidR="00BD62C7" w:rsidRDefault="00BD62C7" w:rsidP="00886752">
            <w:pPr>
              <w:pStyle w:val="CRCoverPage"/>
              <w:spacing w:after="0"/>
              <w:rPr>
                <w:noProof/>
              </w:rPr>
            </w:pPr>
          </w:p>
        </w:tc>
      </w:tr>
      <w:tr w:rsidR="00BD62C7" w14:paraId="2197B50B" w14:textId="77777777" w:rsidTr="00886752">
        <w:tc>
          <w:tcPr>
            <w:tcW w:w="9641" w:type="dxa"/>
            <w:gridSpan w:val="9"/>
            <w:tcBorders>
              <w:top w:val="single" w:sz="4" w:space="0" w:color="auto"/>
            </w:tcBorders>
          </w:tcPr>
          <w:p w14:paraId="75ED09A3" w14:textId="77777777" w:rsidR="00BD62C7" w:rsidRPr="00F25D98" w:rsidRDefault="00BD62C7" w:rsidP="008867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62C7" w14:paraId="7D23DBCC" w14:textId="77777777" w:rsidTr="00886752">
        <w:tc>
          <w:tcPr>
            <w:tcW w:w="9641" w:type="dxa"/>
            <w:gridSpan w:val="9"/>
          </w:tcPr>
          <w:p w14:paraId="5409202A" w14:textId="77777777" w:rsidR="00BD62C7" w:rsidRDefault="00BD62C7" w:rsidP="00886752">
            <w:pPr>
              <w:pStyle w:val="CRCoverPage"/>
              <w:spacing w:after="0"/>
              <w:rPr>
                <w:noProof/>
                <w:sz w:val="8"/>
                <w:szCs w:val="8"/>
              </w:rPr>
            </w:pPr>
          </w:p>
        </w:tc>
      </w:tr>
    </w:tbl>
    <w:p w14:paraId="63B41A91" w14:textId="77777777" w:rsidR="00BD62C7" w:rsidRDefault="00BD62C7" w:rsidP="00BD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2C7" w14:paraId="1D272B9D" w14:textId="77777777" w:rsidTr="00886752">
        <w:tc>
          <w:tcPr>
            <w:tcW w:w="2835" w:type="dxa"/>
          </w:tcPr>
          <w:p w14:paraId="0F6C1774" w14:textId="77777777" w:rsidR="00BD62C7" w:rsidRDefault="00BD62C7" w:rsidP="00886752">
            <w:pPr>
              <w:pStyle w:val="CRCoverPage"/>
              <w:tabs>
                <w:tab w:val="right" w:pos="2751"/>
              </w:tabs>
              <w:spacing w:after="0"/>
              <w:rPr>
                <w:b/>
                <w:i/>
                <w:noProof/>
              </w:rPr>
            </w:pPr>
            <w:r>
              <w:rPr>
                <w:b/>
                <w:i/>
                <w:noProof/>
              </w:rPr>
              <w:t>Proposed change affects:</w:t>
            </w:r>
          </w:p>
        </w:tc>
        <w:tc>
          <w:tcPr>
            <w:tcW w:w="1418" w:type="dxa"/>
          </w:tcPr>
          <w:p w14:paraId="40CC6A66" w14:textId="77777777" w:rsidR="00BD62C7" w:rsidRDefault="00BD62C7" w:rsidP="008867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A99CD" w14:textId="77777777" w:rsidR="00BD62C7" w:rsidRDefault="00BD62C7" w:rsidP="00886752">
            <w:pPr>
              <w:pStyle w:val="CRCoverPage"/>
              <w:spacing w:after="0"/>
              <w:jc w:val="center"/>
              <w:rPr>
                <w:b/>
                <w:caps/>
                <w:noProof/>
              </w:rPr>
            </w:pPr>
          </w:p>
        </w:tc>
        <w:tc>
          <w:tcPr>
            <w:tcW w:w="709" w:type="dxa"/>
            <w:tcBorders>
              <w:left w:val="single" w:sz="4" w:space="0" w:color="auto"/>
            </w:tcBorders>
          </w:tcPr>
          <w:p w14:paraId="008B4A02" w14:textId="77777777" w:rsidR="00BD62C7" w:rsidRDefault="00BD62C7" w:rsidP="008867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2DE01" w14:textId="77777777" w:rsidR="00BD62C7" w:rsidRDefault="00BD62C7" w:rsidP="00886752">
            <w:pPr>
              <w:pStyle w:val="CRCoverPage"/>
              <w:spacing w:after="0"/>
              <w:jc w:val="center"/>
              <w:rPr>
                <w:rFonts w:hint="eastAsia"/>
                <w:b/>
                <w:caps/>
                <w:noProof/>
                <w:lang w:eastAsia="ja-JP"/>
              </w:rPr>
            </w:pPr>
            <w:r>
              <w:rPr>
                <w:rFonts w:hint="eastAsia"/>
                <w:b/>
                <w:caps/>
                <w:noProof/>
                <w:lang w:eastAsia="ja-JP"/>
              </w:rPr>
              <w:t>X</w:t>
            </w:r>
          </w:p>
        </w:tc>
        <w:tc>
          <w:tcPr>
            <w:tcW w:w="2126" w:type="dxa"/>
          </w:tcPr>
          <w:p w14:paraId="552BBDCE" w14:textId="77777777" w:rsidR="00BD62C7" w:rsidRDefault="00BD62C7" w:rsidP="008867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D6D5E" w14:textId="77777777" w:rsidR="00BD62C7" w:rsidRDefault="00BD62C7" w:rsidP="00886752">
            <w:pPr>
              <w:pStyle w:val="CRCoverPage"/>
              <w:spacing w:after="0"/>
              <w:jc w:val="center"/>
              <w:rPr>
                <w:b/>
                <w:caps/>
                <w:noProof/>
              </w:rPr>
            </w:pPr>
          </w:p>
        </w:tc>
        <w:tc>
          <w:tcPr>
            <w:tcW w:w="1418" w:type="dxa"/>
            <w:tcBorders>
              <w:left w:val="nil"/>
            </w:tcBorders>
          </w:tcPr>
          <w:p w14:paraId="25F96759" w14:textId="77777777" w:rsidR="00BD62C7" w:rsidRDefault="00BD62C7" w:rsidP="008867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E7DA6" w14:textId="77777777" w:rsidR="00BD62C7" w:rsidRDefault="00BD62C7" w:rsidP="00886752">
            <w:pPr>
              <w:pStyle w:val="CRCoverPage"/>
              <w:spacing w:after="0"/>
              <w:jc w:val="center"/>
              <w:rPr>
                <w:b/>
                <w:bCs/>
                <w:caps/>
                <w:noProof/>
              </w:rPr>
            </w:pPr>
          </w:p>
        </w:tc>
      </w:tr>
    </w:tbl>
    <w:p w14:paraId="02C0E581" w14:textId="77777777" w:rsidR="00BD62C7" w:rsidRDefault="00BD62C7" w:rsidP="00BD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2C7" w14:paraId="23943A3D" w14:textId="77777777" w:rsidTr="00886752">
        <w:tc>
          <w:tcPr>
            <w:tcW w:w="9640" w:type="dxa"/>
            <w:gridSpan w:val="11"/>
          </w:tcPr>
          <w:p w14:paraId="3D313392" w14:textId="77777777" w:rsidR="00BD62C7" w:rsidRDefault="00BD62C7" w:rsidP="00886752">
            <w:pPr>
              <w:pStyle w:val="CRCoverPage"/>
              <w:spacing w:after="0"/>
              <w:rPr>
                <w:noProof/>
                <w:sz w:val="8"/>
                <w:szCs w:val="8"/>
              </w:rPr>
            </w:pPr>
          </w:p>
        </w:tc>
      </w:tr>
      <w:tr w:rsidR="00BD62C7" w14:paraId="220654C0" w14:textId="77777777" w:rsidTr="00886752">
        <w:tc>
          <w:tcPr>
            <w:tcW w:w="1843" w:type="dxa"/>
            <w:tcBorders>
              <w:top w:val="single" w:sz="4" w:space="0" w:color="auto"/>
              <w:left w:val="single" w:sz="4" w:space="0" w:color="auto"/>
            </w:tcBorders>
          </w:tcPr>
          <w:p w14:paraId="088B0A9C" w14:textId="77777777" w:rsidR="00BD62C7" w:rsidRDefault="00BD62C7" w:rsidP="008867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2AAFB" w14:textId="77777777" w:rsidR="00BD62C7" w:rsidRDefault="00BD62C7" w:rsidP="00886752">
            <w:pPr>
              <w:pStyle w:val="CRCoverPage"/>
              <w:spacing w:after="0"/>
              <w:ind w:left="100"/>
              <w:rPr>
                <w:noProof/>
              </w:rPr>
            </w:pPr>
            <w:r>
              <w:fldChar w:fldCharType="begin"/>
            </w:r>
            <w:r>
              <w:instrText xml:space="preserve"> DOCPROPERTY  CrTitle  \* MERGEFORMAT </w:instrText>
            </w:r>
            <w:r>
              <w:fldChar w:fldCharType="separate"/>
            </w:r>
            <w:r>
              <w:t xml:space="preserve">Correction of Delta </w:t>
            </w:r>
            <w:proofErr w:type="spellStart"/>
            <w:r>
              <w:t>Ppowerclass</w:t>
            </w:r>
            <w:proofErr w:type="spellEnd"/>
            <w:r>
              <w:t xml:space="preserve"> and Delta </w:t>
            </w:r>
            <w:proofErr w:type="spellStart"/>
            <w:r>
              <w:t>TRxSRS</w:t>
            </w:r>
            <w:proofErr w:type="spellEnd"/>
            <w:r>
              <w:t xml:space="preserve"> for 4Tx for SRS antenna switching</w:t>
            </w:r>
            <w:r>
              <w:fldChar w:fldCharType="end"/>
            </w:r>
          </w:p>
        </w:tc>
      </w:tr>
      <w:tr w:rsidR="00BD62C7" w14:paraId="6916F3BD" w14:textId="77777777" w:rsidTr="00886752">
        <w:tc>
          <w:tcPr>
            <w:tcW w:w="1843" w:type="dxa"/>
            <w:tcBorders>
              <w:left w:val="single" w:sz="4" w:space="0" w:color="auto"/>
            </w:tcBorders>
          </w:tcPr>
          <w:p w14:paraId="67EDFD00" w14:textId="77777777" w:rsidR="00BD62C7" w:rsidRDefault="00BD62C7" w:rsidP="00886752">
            <w:pPr>
              <w:pStyle w:val="CRCoverPage"/>
              <w:spacing w:after="0"/>
              <w:rPr>
                <w:b/>
                <w:i/>
                <w:noProof/>
                <w:sz w:val="8"/>
                <w:szCs w:val="8"/>
              </w:rPr>
            </w:pPr>
          </w:p>
        </w:tc>
        <w:tc>
          <w:tcPr>
            <w:tcW w:w="7797" w:type="dxa"/>
            <w:gridSpan w:val="10"/>
            <w:tcBorders>
              <w:right w:val="single" w:sz="4" w:space="0" w:color="auto"/>
            </w:tcBorders>
          </w:tcPr>
          <w:p w14:paraId="300FCC22" w14:textId="77777777" w:rsidR="00BD62C7" w:rsidRDefault="00BD62C7" w:rsidP="00886752">
            <w:pPr>
              <w:pStyle w:val="CRCoverPage"/>
              <w:spacing w:after="0"/>
              <w:rPr>
                <w:noProof/>
                <w:sz w:val="8"/>
                <w:szCs w:val="8"/>
              </w:rPr>
            </w:pPr>
          </w:p>
        </w:tc>
      </w:tr>
      <w:tr w:rsidR="00BD62C7" w14:paraId="58DF32FB" w14:textId="77777777" w:rsidTr="00886752">
        <w:tc>
          <w:tcPr>
            <w:tcW w:w="1843" w:type="dxa"/>
            <w:tcBorders>
              <w:left w:val="single" w:sz="4" w:space="0" w:color="auto"/>
            </w:tcBorders>
          </w:tcPr>
          <w:p w14:paraId="30918D20" w14:textId="77777777" w:rsidR="00BD62C7" w:rsidRDefault="00BD62C7" w:rsidP="008867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FDAF1" w14:textId="77777777" w:rsidR="00BD62C7" w:rsidRDefault="00BD62C7" w:rsidP="0088675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BD62C7" w14:paraId="5E734481" w14:textId="77777777" w:rsidTr="00886752">
        <w:tc>
          <w:tcPr>
            <w:tcW w:w="1843" w:type="dxa"/>
            <w:tcBorders>
              <w:left w:val="single" w:sz="4" w:space="0" w:color="auto"/>
            </w:tcBorders>
          </w:tcPr>
          <w:p w14:paraId="05B3A273" w14:textId="77777777" w:rsidR="00BD62C7" w:rsidRDefault="00BD62C7" w:rsidP="008867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BD265" w14:textId="77777777" w:rsidR="00BD62C7" w:rsidRDefault="00BD62C7" w:rsidP="0088675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D62C7" w14:paraId="669366C8" w14:textId="77777777" w:rsidTr="00886752">
        <w:tc>
          <w:tcPr>
            <w:tcW w:w="1843" w:type="dxa"/>
            <w:tcBorders>
              <w:left w:val="single" w:sz="4" w:space="0" w:color="auto"/>
            </w:tcBorders>
          </w:tcPr>
          <w:p w14:paraId="07180493" w14:textId="77777777" w:rsidR="00BD62C7" w:rsidRDefault="00BD62C7" w:rsidP="00886752">
            <w:pPr>
              <w:pStyle w:val="CRCoverPage"/>
              <w:spacing w:after="0"/>
              <w:rPr>
                <w:b/>
                <w:i/>
                <w:noProof/>
                <w:sz w:val="8"/>
                <w:szCs w:val="8"/>
              </w:rPr>
            </w:pPr>
          </w:p>
        </w:tc>
        <w:tc>
          <w:tcPr>
            <w:tcW w:w="7797" w:type="dxa"/>
            <w:gridSpan w:val="10"/>
            <w:tcBorders>
              <w:right w:val="single" w:sz="4" w:space="0" w:color="auto"/>
            </w:tcBorders>
          </w:tcPr>
          <w:p w14:paraId="3F742A9C" w14:textId="77777777" w:rsidR="00BD62C7" w:rsidRDefault="00BD62C7" w:rsidP="00886752">
            <w:pPr>
              <w:pStyle w:val="CRCoverPage"/>
              <w:spacing w:after="0"/>
              <w:rPr>
                <w:noProof/>
                <w:sz w:val="8"/>
                <w:szCs w:val="8"/>
              </w:rPr>
            </w:pPr>
          </w:p>
        </w:tc>
      </w:tr>
      <w:tr w:rsidR="00BD62C7" w14:paraId="2BF1F43F" w14:textId="77777777" w:rsidTr="00886752">
        <w:tc>
          <w:tcPr>
            <w:tcW w:w="1843" w:type="dxa"/>
            <w:tcBorders>
              <w:left w:val="single" w:sz="4" w:space="0" w:color="auto"/>
            </w:tcBorders>
          </w:tcPr>
          <w:p w14:paraId="3FDAE4C4" w14:textId="77777777" w:rsidR="00BD62C7" w:rsidRDefault="00BD62C7" w:rsidP="00886752">
            <w:pPr>
              <w:pStyle w:val="CRCoverPage"/>
              <w:tabs>
                <w:tab w:val="right" w:pos="1759"/>
              </w:tabs>
              <w:spacing w:after="0"/>
              <w:rPr>
                <w:b/>
                <w:i/>
                <w:noProof/>
              </w:rPr>
            </w:pPr>
            <w:r>
              <w:rPr>
                <w:b/>
                <w:i/>
                <w:noProof/>
              </w:rPr>
              <w:t>Work item code:</w:t>
            </w:r>
          </w:p>
        </w:tc>
        <w:tc>
          <w:tcPr>
            <w:tcW w:w="3686" w:type="dxa"/>
            <w:gridSpan w:val="5"/>
            <w:shd w:val="pct30" w:color="FFFF00" w:fill="auto"/>
          </w:tcPr>
          <w:p w14:paraId="4B871270" w14:textId="77777777" w:rsidR="00BD62C7" w:rsidRDefault="00BD62C7" w:rsidP="00886752">
            <w:pPr>
              <w:pStyle w:val="CRCoverPage"/>
              <w:spacing w:after="0"/>
              <w:ind w:left="100"/>
              <w:rPr>
                <w:noProof/>
              </w:rPr>
            </w:pPr>
            <w:r>
              <w:fldChar w:fldCharType="begin"/>
            </w:r>
            <w:r>
              <w:instrText xml:space="preserve"> DOCPROPERTY  RelatedWis  \* MERGEFORMAT </w:instrText>
            </w:r>
            <w:r>
              <w:fldChar w:fldCharType="separate"/>
            </w:r>
            <w:r>
              <w:rPr>
                <w:noProof/>
              </w:rPr>
              <w:t>NR_ENDC_RF_FR1_enh2-Core</w:t>
            </w:r>
            <w:r>
              <w:rPr>
                <w:noProof/>
              </w:rPr>
              <w:fldChar w:fldCharType="end"/>
            </w:r>
          </w:p>
        </w:tc>
        <w:tc>
          <w:tcPr>
            <w:tcW w:w="567" w:type="dxa"/>
            <w:tcBorders>
              <w:left w:val="nil"/>
            </w:tcBorders>
          </w:tcPr>
          <w:p w14:paraId="17DB275C" w14:textId="77777777" w:rsidR="00BD62C7" w:rsidRDefault="00BD62C7" w:rsidP="00886752">
            <w:pPr>
              <w:pStyle w:val="CRCoverPage"/>
              <w:spacing w:after="0"/>
              <w:ind w:right="100"/>
              <w:rPr>
                <w:noProof/>
              </w:rPr>
            </w:pPr>
          </w:p>
        </w:tc>
        <w:tc>
          <w:tcPr>
            <w:tcW w:w="1417" w:type="dxa"/>
            <w:gridSpan w:val="3"/>
            <w:tcBorders>
              <w:left w:val="nil"/>
            </w:tcBorders>
          </w:tcPr>
          <w:p w14:paraId="4D81B1A3" w14:textId="77777777" w:rsidR="00BD62C7" w:rsidRDefault="00BD62C7" w:rsidP="008867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8A36B" w14:textId="77777777" w:rsidR="00BD62C7" w:rsidRDefault="00BD62C7" w:rsidP="00886752">
            <w:pPr>
              <w:pStyle w:val="CRCoverPage"/>
              <w:spacing w:after="0"/>
              <w:ind w:left="100"/>
              <w:rPr>
                <w:noProof/>
              </w:rPr>
            </w:pPr>
            <w:r>
              <w:fldChar w:fldCharType="begin"/>
            </w:r>
            <w:r>
              <w:instrText xml:space="preserve"> DOCPROPERTY  ResDate  \* MERGEFORMAT </w:instrText>
            </w:r>
            <w:r>
              <w:fldChar w:fldCharType="separate"/>
            </w:r>
            <w:r>
              <w:rPr>
                <w:noProof/>
              </w:rPr>
              <w:t>2024-05-11</w:t>
            </w:r>
            <w:r>
              <w:rPr>
                <w:noProof/>
              </w:rPr>
              <w:fldChar w:fldCharType="end"/>
            </w:r>
          </w:p>
        </w:tc>
      </w:tr>
      <w:tr w:rsidR="00BD62C7" w14:paraId="1BF4D7E3" w14:textId="77777777" w:rsidTr="00886752">
        <w:tc>
          <w:tcPr>
            <w:tcW w:w="1843" w:type="dxa"/>
            <w:tcBorders>
              <w:left w:val="single" w:sz="4" w:space="0" w:color="auto"/>
            </w:tcBorders>
          </w:tcPr>
          <w:p w14:paraId="7C33ED73" w14:textId="77777777" w:rsidR="00BD62C7" w:rsidRDefault="00BD62C7" w:rsidP="00886752">
            <w:pPr>
              <w:pStyle w:val="CRCoverPage"/>
              <w:spacing w:after="0"/>
              <w:rPr>
                <w:b/>
                <w:i/>
                <w:noProof/>
                <w:sz w:val="8"/>
                <w:szCs w:val="8"/>
              </w:rPr>
            </w:pPr>
          </w:p>
        </w:tc>
        <w:tc>
          <w:tcPr>
            <w:tcW w:w="1986" w:type="dxa"/>
            <w:gridSpan w:val="4"/>
          </w:tcPr>
          <w:p w14:paraId="6F294970" w14:textId="77777777" w:rsidR="00BD62C7" w:rsidRDefault="00BD62C7" w:rsidP="00886752">
            <w:pPr>
              <w:pStyle w:val="CRCoverPage"/>
              <w:spacing w:after="0"/>
              <w:rPr>
                <w:noProof/>
                <w:sz w:val="8"/>
                <w:szCs w:val="8"/>
              </w:rPr>
            </w:pPr>
          </w:p>
        </w:tc>
        <w:tc>
          <w:tcPr>
            <w:tcW w:w="2267" w:type="dxa"/>
            <w:gridSpan w:val="2"/>
          </w:tcPr>
          <w:p w14:paraId="1DF346D9" w14:textId="77777777" w:rsidR="00BD62C7" w:rsidRDefault="00BD62C7" w:rsidP="00886752">
            <w:pPr>
              <w:pStyle w:val="CRCoverPage"/>
              <w:spacing w:after="0"/>
              <w:rPr>
                <w:noProof/>
                <w:sz w:val="8"/>
                <w:szCs w:val="8"/>
              </w:rPr>
            </w:pPr>
          </w:p>
        </w:tc>
        <w:tc>
          <w:tcPr>
            <w:tcW w:w="1417" w:type="dxa"/>
            <w:gridSpan w:val="3"/>
          </w:tcPr>
          <w:p w14:paraId="18F1C1BC" w14:textId="77777777" w:rsidR="00BD62C7" w:rsidRDefault="00BD62C7" w:rsidP="00886752">
            <w:pPr>
              <w:pStyle w:val="CRCoverPage"/>
              <w:spacing w:after="0"/>
              <w:rPr>
                <w:noProof/>
                <w:sz w:val="8"/>
                <w:szCs w:val="8"/>
              </w:rPr>
            </w:pPr>
          </w:p>
        </w:tc>
        <w:tc>
          <w:tcPr>
            <w:tcW w:w="2127" w:type="dxa"/>
            <w:tcBorders>
              <w:right w:val="single" w:sz="4" w:space="0" w:color="auto"/>
            </w:tcBorders>
          </w:tcPr>
          <w:p w14:paraId="0DA2070B" w14:textId="77777777" w:rsidR="00BD62C7" w:rsidRDefault="00BD62C7" w:rsidP="00886752">
            <w:pPr>
              <w:pStyle w:val="CRCoverPage"/>
              <w:spacing w:after="0"/>
              <w:rPr>
                <w:noProof/>
                <w:sz w:val="8"/>
                <w:szCs w:val="8"/>
              </w:rPr>
            </w:pPr>
          </w:p>
        </w:tc>
      </w:tr>
      <w:tr w:rsidR="00BD62C7" w14:paraId="399E8E1D" w14:textId="77777777" w:rsidTr="00886752">
        <w:trPr>
          <w:cantSplit/>
        </w:trPr>
        <w:tc>
          <w:tcPr>
            <w:tcW w:w="1843" w:type="dxa"/>
            <w:tcBorders>
              <w:left w:val="single" w:sz="4" w:space="0" w:color="auto"/>
            </w:tcBorders>
          </w:tcPr>
          <w:p w14:paraId="1B0ADD5C" w14:textId="77777777" w:rsidR="00BD62C7" w:rsidRDefault="00BD62C7" w:rsidP="00886752">
            <w:pPr>
              <w:pStyle w:val="CRCoverPage"/>
              <w:tabs>
                <w:tab w:val="right" w:pos="1759"/>
              </w:tabs>
              <w:spacing w:after="0"/>
              <w:rPr>
                <w:b/>
                <w:i/>
                <w:noProof/>
              </w:rPr>
            </w:pPr>
            <w:r>
              <w:rPr>
                <w:b/>
                <w:i/>
                <w:noProof/>
              </w:rPr>
              <w:t>Category:</w:t>
            </w:r>
          </w:p>
        </w:tc>
        <w:tc>
          <w:tcPr>
            <w:tcW w:w="851" w:type="dxa"/>
            <w:shd w:val="pct30" w:color="FFFF00" w:fill="auto"/>
          </w:tcPr>
          <w:p w14:paraId="0ADAC740" w14:textId="77777777" w:rsidR="00BD62C7" w:rsidRDefault="00BD62C7" w:rsidP="0088675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1A97E7" w14:textId="77777777" w:rsidR="00BD62C7" w:rsidRDefault="00BD62C7" w:rsidP="00886752">
            <w:pPr>
              <w:pStyle w:val="CRCoverPage"/>
              <w:spacing w:after="0"/>
              <w:rPr>
                <w:noProof/>
              </w:rPr>
            </w:pPr>
          </w:p>
        </w:tc>
        <w:tc>
          <w:tcPr>
            <w:tcW w:w="1417" w:type="dxa"/>
            <w:gridSpan w:val="3"/>
            <w:tcBorders>
              <w:left w:val="nil"/>
            </w:tcBorders>
          </w:tcPr>
          <w:p w14:paraId="45422E7E" w14:textId="77777777" w:rsidR="00BD62C7" w:rsidRDefault="00BD62C7" w:rsidP="008867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E6CBF" w14:textId="77777777" w:rsidR="00BD62C7" w:rsidRDefault="00BD62C7" w:rsidP="0088675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D62C7" w14:paraId="0947E68B" w14:textId="77777777" w:rsidTr="00886752">
        <w:tc>
          <w:tcPr>
            <w:tcW w:w="1843" w:type="dxa"/>
            <w:tcBorders>
              <w:left w:val="single" w:sz="4" w:space="0" w:color="auto"/>
              <w:bottom w:val="single" w:sz="4" w:space="0" w:color="auto"/>
            </w:tcBorders>
          </w:tcPr>
          <w:p w14:paraId="12BEC741" w14:textId="77777777" w:rsidR="00BD62C7" w:rsidRDefault="00BD62C7" w:rsidP="00886752">
            <w:pPr>
              <w:pStyle w:val="CRCoverPage"/>
              <w:spacing w:after="0"/>
              <w:rPr>
                <w:b/>
                <w:i/>
                <w:noProof/>
              </w:rPr>
            </w:pPr>
          </w:p>
        </w:tc>
        <w:tc>
          <w:tcPr>
            <w:tcW w:w="4677" w:type="dxa"/>
            <w:gridSpan w:val="8"/>
            <w:tcBorders>
              <w:bottom w:val="single" w:sz="4" w:space="0" w:color="auto"/>
            </w:tcBorders>
          </w:tcPr>
          <w:p w14:paraId="3BEEBE7D" w14:textId="77777777" w:rsidR="00BD62C7" w:rsidRDefault="00BD62C7" w:rsidP="00886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E8BE3" w14:textId="77777777" w:rsidR="00BD62C7" w:rsidRDefault="00BD62C7" w:rsidP="008867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9726F" w14:textId="77777777" w:rsidR="00BD62C7" w:rsidRPr="007C2097" w:rsidRDefault="00BD62C7" w:rsidP="008867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62C7" w14:paraId="6D811B6F" w14:textId="77777777" w:rsidTr="00886752">
        <w:tc>
          <w:tcPr>
            <w:tcW w:w="1843" w:type="dxa"/>
          </w:tcPr>
          <w:p w14:paraId="26640A49" w14:textId="77777777" w:rsidR="00BD62C7" w:rsidRDefault="00BD62C7" w:rsidP="00886752">
            <w:pPr>
              <w:pStyle w:val="CRCoverPage"/>
              <w:spacing w:after="0"/>
              <w:rPr>
                <w:b/>
                <w:i/>
                <w:noProof/>
                <w:sz w:val="8"/>
                <w:szCs w:val="8"/>
              </w:rPr>
            </w:pPr>
          </w:p>
        </w:tc>
        <w:tc>
          <w:tcPr>
            <w:tcW w:w="7797" w:type="dxa"/>
            <w:gridSpan w:val="10"/>
          </w:tcPr>
          <w:p w14:paraId="66EB574D" w14:textId="77777777" w:rsidR="00BD62C7" w:rsidRDefault="00BD62C7" w:rsidP="00886752">
            <w:pPr>
              <w:pStyle w:val="CRCoverPage"/>
              <w:spacing w:after="0"/>
              <w:rPr>
                <w:noProof/>
                <w:sz w:val="8"/>
                <w:szCs w:val="8"/>
              </w:rPr>
            </w:pPr>
          </w:p>
        </w:tc>
      </w:tr>
      <w:tr w:rsidR="00BD62C7" w14:paraId="7214631E" w14:textId="77777777" w:rsidTr="00886752">
        <w:tc>
          <w:tcPr>
            <w:tcW w:w="2694" w:type="dxa"/>
            <w:gridSpan w:val="2"/>
            <w:tcBorders>
              <w:top w:val="single" w:sz="4" w:space="0" w:color="auto"/>
              <w:left w:val="single" w:sz="4" w:space="0" w:color="auto"/>
            </w:tcBorders>
          </w:tcPr>
          <w:p w14:paraId="0D0651D6" w14:textId="77777777" w:rsidR="00BD62C7" w:rsidRDefault="00BD62C7" w:rsidP="00886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E306B" w14:textId="77777777" w:rsidR="00BD62C7" w:rsidRDefault="00BD62C7" w:rsidP="00886752">
            <w:pPr>
              <w:pStyle w:val="CRCoverPage"/>
              <w:spacing w:after="0"/>
              <w:ind w:left="100"/>
              <w:rPr>
                <w:rFonts w:hint="eastAsia"/>
                <w:noProof/>
                <w:lang w:eastAsia="ja-JP"/>
              </w:rPr>
            </w:pPr>
            <w:r>
              <w:rPr>
                <w:rFonts w:hint="eastAsia"/>
                <w:noProof/>
                <w:lang w:eastAsia="ja-JP"/>
              </w:rPr>
              <w:t>T</w:t>
            </w:r>
            <w:r>
              <w:rPr>
                <w:noProof/>
                <w:lang w:eastAsia="ja-JP"/>
              </w:rPr>
              <w:t xml:space="preserve">o provide PC1.5 4Tx UE with suitable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w:t>
            </w:r>
            <w:r>
              <w:rPr>
                <w:lang w:eastAsia="zh-CN"/>
              </w:rPr>
              <w:t xml:space="preserve">and </w:t>
            </w:r>
            <w:r w:rsidRPr="008A76DE">
              <w:rPr>
                <w:lang w:eastAsia="zh-CN"/>
              </w:rPr>
              <w:t>∆</w:t>
            </w:r>
            <w:proofErr w:type="spellStart"/>
            <w:r>
              <w:rPr>
                <w:lang w:eastAsia="zh-CN"/>
              </w:rPr>
              <w:t>T</w:t>
            </w:r>
            <w:r>
              <w:rPr>
                <w:vertAlign w:val="subscript"/>
                <w:lang w:eastAsia="zh-CN"/>
              </w:rPr>
              <w:t>RxSRS</w:t>
            </w:r>
            <w:proofErr w:type="spellEnd"/>
            <w:r w:rsidRPr="008A76DE">
              <w:rPr>
                <w:lang w:eastAsia="zh-CN"/>
              </w:rPr>
              <w:t xml:space="preserve"> </w:t>
            </w:r>
            <w:r>
              <w:rPr>
                <w:noProof/>
                <w:lang w:eastAsia="ja-JP"/>
              </w:rPr>
              <w:t xml:space="preserve">to perform SRS antenna switching and make relevant requirements clear by decoupling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w:t>
            </w:r>
            <w:r>
              <w:rPr>
                <w:lang w:eastAsia="zh-CN"/>
              </w:rPr>
              <w:t xml:space="preserve">and </w:t>
            </w:r>
            <w:r w:rsidRPr="008A76DE">
              <w:rPr>
                <w:lang w:eastAsia="zh-CN"/>
              </w:rPr>
              <w:t>∆</w:t>
            </w:r>
            <w:proofErr w:type="spellStart"/>
            <w:r>
              <w:rPr>
                <w:lang w:eastAsia="zh-CN"/>
              </w:rPr>
              <w:t>T</w:t>
            </w:r>
            <w:r>
              <w:rPr>
                <w:vertAlign w:val="subscript"/>
                <w:lang w:eastAsia="zh-CN"/>
              </w:rPr>
              <w:t>RxSRS</w:t>
            </w:r>
            <w:proofErr w:type="spellEnd"/>
          </w:p>
        </w:tc>
      </w:tr>
      <w:tr w:rsidR="00BD62C7" w14:paraId="777E856E" w14:textId="77777777" w:rsidTr="00886752">
        <w:tc>
          <w:tcPr>
            <w:tcW w:w="2694" w:type="dxa"/>
            <w:gridSpan w:val="2"/>
            <w:tcBorders>
              <w:left w:val="single" w:sz="4" w:space="0" w:color="auto"/>
            </w:tcBorders>
          </w:tcPr>
          <w:p w14:paraId="132B6578" w14:textId="77777777" w:rsidR="00BD62C7" w:rsidRDefault="00BD62C7" w:rsidP="00886752">
            <w:pPr>
              <w:pStyle w:val="CRCoverPage"/>
              <w:spacing w:after="0"/>
              <w:rPr>
                <w:b/>
                <w:i/>
                <w:noProof/>
                <w:sz w:val="8"/>
                <w:szCs w:val="8"/>
              </w:rPr>
            </w:pPr>
          </w:p>
        </w:tc>
        <w:tc>
          <w:tcPr>
            <w:tcW w:w="6946" w:type="dxa"/>
            <w:gridSpan w:val="9"/>
            <w:tcBorders>
              <w:right w:val="single" w:sz="4" w:space="0" w:color="auto"/>
            </w:tcBorders>
          </w:tcPr>
          <w:p w14:paraId="02E071E8" w14:textId="77777777" w:rsidR="00BD62C7" w:rsidRDefault="00BD62C7" w:rsidP="00886752">
            <w:pPr>
              <w:pStyle w:val="CRCoverPage"/>
              <w:spacing w:after="0"/>
              <w:rPr>
                <w:noProof/>
                <w:sz w:val="8"/>
                <w:szCs w:val="8"/>
              </w:rPr>
            </w:pPr>
          </w:p>
        </w:tc>
      </w:tr>
      <w:tr w:rsidR="00BD62C7" w14:paraId="64F3DD03" w14:textId="77777777" w:rsidTr="00886752">
        <w:tc>
          <w:tcPr>
            <w:tcW w:w="2694" w:type="dxa"/>
            <w:gridSpan w:val="2"/>
            <w:tcBorders>
              <w:left w:val="single" w:sz="4" w:space="0" w:color="auto"/>
            </w:tcBorders>
          </w:tcPr>
          <w:p w14:paraId="4BD1B6FD" w14:textId="77777777" w:rsidR="00BD62C7" w:rsidRDefault="00BD62C7" w:rsidP="00886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5D337" w14:textId="77777777" w:rsidR="00BD62C7" w:rsidRDefault="00BD62C7" w:rsidP="00BD62C7">
            <w:pPr>
              <w:pStyle w:val="CRCoverPage"/>
              <w:numPr>
                <w:ilvl w:val="0"/>
                <w:numId w:val="56"/>
              </w:numPr>
              <w:spacing w:after="0"/>
              <w:rPr>
                <w:lang w:eastAsia="zh-CN"/>
              </w:rPr>
            </w:pPr>
            <w:r>
              <w:rPr>
                <w:lang w:eastAsia="zh-CN"/>
              </w:rPr>
              <w:t xml:space="preserve">Apply </w:t>
            </w:r>
            <w:r w:rsidRPr="008A76DE">
              <w:rPr>
                <w:lang w:eastAsia="zh-CN"/>
              </w:rPr>
              <w:t>∆</w:t>
            </w:r>
            <w:proofErr w:type="spellStart"/>
            <w:r w:rsidRPr="008A76DE">
              <w:rPr>
                <w:lang w:eastAsia="zh-CN"/>
              </w:rPr>
              <w:t>P</w:t>
            </w:r>
            <w:r w:rsidRPr="008A76DE">
              <w:rPr>
                <w:vertAlign w:val="subscript"/>
                <w:lang w:eastAsia="zh-CN"/>
              </w:rPr>
              <w:t>PowerClass</w:t>
            </w:r>
            <w:proofErr w:type="spellEnd"/>
            <w:r>
              <w:rPr>
                <w:lang w:eastAsia="zh-CN"/>
              </w:rPr>
              <w:t xml:space="preserve"> to only </w:t>
            </w:r>
            <w:proofErr w:type="spellStart"/>
            <w:r w:rsidRPr="009C1C72">
              <w:rPr>
                <w:lang w:eastAsia="zh-CN"/>
              </w:rPr>
              <w:t>P</w:t>
            </w:r>
            <w:r w:rsidRPr="009C1C72">
              <w:rPr>
                <w:vertAlign w:val="subscript"/>
                <w:lang w:eastAsia="zh-CN"/>
              </w:rPr>
              <w:t>CMAX_</w:t>
            </w:r>
            <w:proofErr w:type="gramStart"/>
            <w:r w:rsidRPr="009C1C72">
              <w:rPr>
                <w:vertAlign w:val="subscript"/>
                <w:lang w:eastAsia="zh-CN"/>
              </w:rPr>
              <w:t>L,f</w:t>
            </w:r>
            <w:proofErr w:type="gramEnd"/>
            <w:r w:rsidRPr="009C1C72">
              <w:rPr>
                <w:vertAlign w:val="subscript"/>
                <w:lang w:eastAsia="zh-CN"/>
              </w:rPr>
              <w:t>,c</w:t>
            </w:r>
            <w:proofErr w:type="spellEnd"/>
            <w:r w:rsidRPr="007F2217">
              <w:rPr>
                <w:lang w:eastAsia="zh-CN"/>
              </w:rPr>
              <w:t xml:space="preserve"> during SRS transmission occasions</w:t>
            </w:r>
          </w:p>
          <w:p w14:paraId="2864AD83" w14:textId="77777777" w:rsidR="00BD62C7" w:rsidRDefault="00BD62C7" w:rsidP="00BD62C7">
            <w:pPr>
              <w:pStyle w:val="CRCoverPage"/>
              <w:numPr>
                <w:ilvl w:val="0"/>
                <w:numId w:val="57"/>
              </w:numPr>
              <w:spacing w:after="0"/>
              <w:rPr>
                <w:noProof/>
                <w:lang w:eastAsia="en-US"/>
              </w:rPr>
            </w:pPr>
            <w:r>
              <w:rPr>
                <w:lang w:eastAsia="zh-CN"/>
              </w:rPr>
              <w:t xml:space="preserve">For </w:t>
            </w:r>
            <w:r w:rsidRPr="007F2217">
              <w:rPr>
                <w:lang w:eastAsia="zh-CN"/>
              </w:rPr>
              <w:t>PC</w:t>
            </w:r>
            <w:r>
              <w:rPr>
                <w:lang w:eastAsia="zh-CN"/>
              </w:rPr>
              <w:t>1.5</w:t>
            </w:r>
            <w:r w:rsidRPr="007F2217">
              <w:rPr>
                <w:lang w:eastAsia="zh-CN"/>
              </w:rPr>
              <w:t xml:space="preserve"> UE </w:t>
            </w:r>
            <w:r>
              <w:rPr>
                <w:lang w:eastAsia="zh-CN"/>
              </w:rPr>
              <w:t>with</w:t>
            </w:r>
            <w:r w:rsidRPr="007F2217">
              <w:rPr>
                <w:lang w:eastAsia="zh-CN"/>
              </w:rPr>
              <w:t xml:space="preserve"> </w:t>
            </w:r>
            <w:r>
              <w:rPr>
                <w:rFonts w:eastAsia="ＭＳ 明朝"/>
                <w:i/>
              </w:rPr>
              <w:t>txDiversity4Tx-r18</w:t>
            </w:r>
            <w:r w:rsidRPr="007F2217">
              <w:rPr>
                <w:lang w:eastAsia="zh-CN"/>
              </w:rPr>
              <w:t xml:space="preserve"> </w:t>
            </w:r>
            <w:r>
              <w:rPr>
                <w:lang w:eastAsia="zh-CN"/>
              </w:rPr>
              <w:t xml:space="preserve">capability, if the UE is configured with SRS resources corresponding to t1ry, t2ry, or t4ry, </w:t>
            </w:r>
            <w:r w:rsidRPr="008A76DE">
              <w:rPr>
                <w:lang w:eastAsia="zh-CN"/>
              </w:rPr>
              <w:t>∆</w:t>
            </w:r>
            <w:proofErr w:type="spellStart"/>
            <w:r w:rsidRPr="008A76DE">
              <w:rPr>
                <w:lang w:eastAsia="zh-CN"/>
              </w:rPr>
              <w:t>P</w:t>
            </w:r>
            <w:r w:rsidRPr="008A76DE">
              <w:rPr>
                <w:vertAlign w:val="subscript"/>
                <w:lang w:eastAsia="zh-CN"/>
              </w:rPr>
              <w:t>PowerClass</w:t>
            </w:r>
            <w:proofErr w:type="spellEnd"/>
            <w:r>
              <w:rPr>
                <w:lang w:eastAsia="zh-CN"/>
              </w:rPr>
              <w:t xml:space="preserve"> is 6 dB, 3 dB, or 0 dB, respectively.</w:t>
            </w:r>
          </w:p>
          <w:p w14:paraId="39614DD6" w14:textId="32C85EAC" w:rsidR="00BD62C7" w:rsidRPr="00165CF8" w:rsidRDefault="00BD62C7" w:rsidP="00BD62C7">
            <w:pPr>
              <w:pStyle w:val="CRCoverPage"/>
              <w:numPr>
                <w:ilvl w:val="0"/>
                <w:numId w:val="57"/>
              </w:numPr>
              <w:spacing w:after="0"/>
              <w:rPr>
                <w:noProof/>
              </w:rPr>
            </w:pPr>
            <w:r>
              <w:rPr>
                <w:noProof/>
                <w:lang w:eastAsia="ja-JP"/>
              </w:rPr>
              <w:t xml:space="preserve">Text related to values of </w:t>
            </w:r>
            <w:r w:rsidRPr="008A76DE">
              <w:rPr>
                <w:lang w:eastAsia="zh-CN"/>
              </w:rPr>
              <w:t>∆</w:t>
            </w:r>
            <w:proofErr w:type="spellStart"/>
            <w:r>
              <w:rPr>
                <w:lang w:eastAsia="zh-CN"/>
              </w:rPr>
              <w:t>T</w:t>
            </w:r>
            <w:r>
              <w:rPr>
                <w:vertAlign w:val="subscript"/>
                <w:lang w:eastAsia="zh-CN"/>
              </w:rPr>
              <w:t>RxSRS</w:t>
            </w:r>
            <w:proofErr w:type="spellEnd"/>
            <w:r>
              <w:rPr>
                <w:noProof/>
                <w:lang w:eastAsia="ja-JP"/>
              </w:rPr>
              <w:t xml:space="preserve"> including Tx conditions such as power class, </w:t>
            </w:r>
            <w:r w:rsidRPr="008A76DE">
              <w:rPr>
                <w:lang w:eastAsia="zh-CN"/>
              </w:rPr>
              <w:t>∆</w:t>
            </w:r>
            <w:proofErr w:type="spellStart"/>
            <w:r w:rsidRPr="008A76DE">
              <w:rPr>
                <w:lang w:eastAsia="zh-CN"/>
              </w:rPr>
              <w:t>P</w:t>
            </w:r>
            <w:r w:rsidRPr="008A76DE">
              <w:rPr>
                <w:vertAlign w:val="subscript"/>
                <w:lang w:eastAsia="zh-CN"/>
              </w:rPr>
              <w:t>PowerClass</w:t>
            </w:r>
            <w:proofErr w:type="spellEnd"/>
            <w:r>
              <w:rPr>
                <w:noProof/>
                <w:lang w:eastAsia="ja-JP"/>
              </w:rPr>
              <w:t xml:space="preserve"> are removed.</w:t>
            </w:r>
          </w:p>
        </w:tc>
      </w:tr>
      <w:tr w:rsidR="00BD62C7" w14:paraId="6F387607" w14:textId="77777777" w:rsidTr="00886752">
        <w:tc>
          <w:tcPr>
            <w:tcW w:w="2694" w:type="dxa"/>
            <w:gridSpan w:val="2"/>
            <w:tcBorders>
              <w:left w:val="single" w:sz="4" w:space="0" w:color="auto"/>
            </w:tcBorders>
          </w:tcPr>
          <w:p w14:paraId="7A72A6DC" w14:textId="77777777" w:rsidR="00BD62C7" w:rsidRDefault="00BD62C7" w:rsidP="00886752">
            <w:pPr>
              <w:pStyle w:val="CRCoverPage"/>
              <w:spacing w:after="0"/>
              <w:rPr>
                <w:b/>
                <w:i/>
                <w:noProof/>
                <w:sz w:val="8"/>
                <w:szCs w:val="8"/>
              </w:rPr>
            </w:pPr>
          </w:p>
        </w:tc>
        <w:tc>
          <w:tcPr>
            <w:tcW w:w="6946" w:type="dxa"/>
            <w:gridSpan w:val="9"/>
            <w:tcBorders>
              <w:right w:val="single" w:sz="4" w:space="0" w:color="auto"/>
            </w:tcBorders>
          </w:tcPr>
          <w:p w14:paraId="1B783FE8" w14:textId="77777777" w:rsidR="00BD62C7" w:rsidRDefault="00BD62C7" w:rsidP="00886752">
            <w:pPr>
              <w:pStyle w:val="CRCoverPage"/>
              <w:spacing w:after="0"/>
              <w:rPr>
                <w:noProof/>
                <w:sz w:val="8"/>
                <w:szCs w:val="8"/>
              </w:rPr>
            </w:pPr>
          </w:p>
        </w:tc>
      </w:tr>
      <w:tr w:rsidR="00BD62C7" w14:paraId="1F9C5AF1" w14:textId="77777777" w:rsidTr="00886752">
        <w:tc>
          <w:tcPr>
            <w:tcW w:w="2694" w:type="dxa"/>
            <w:gridSpan w:val="2"/>
            <w:tcBorders>
              <w:left w:val="single" w:sz="4" w:space="0" w:color="auto"/>
              <w:bottom w:val="single" w:sz="4" w:space="0" w:color="auto"/>
            </w:tcBorders>
          </w:tcPr>
          <w:p w14:paraId="6414E712" w14:textId="77777777" w:rsidR="00BD62C7" w:rsidRDefault="00BD62C7" w:rsidP="00886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1998C" w14:textId="77777777" w:rsidR="00BD62C7" w:rsidRPr="00D05786" w:rsidRDefault="00BD62C7" w:rsidP="00886752">
            <w:pPr>
              <w:pStyle w:val="CRCoverPage"/>
              <w:spacing w:after="0"/>
              <w:ind w:left="100"/>
              <w:rPr>
                <w:rFonts w:hint="eastAsia"/>
                <w:noProof/>
                <w:lang w:eastAsia="ja-JP"/>
              </w:rPr>
            </w:pPr>
            <w:r>
              <w:rPr>
                <w:rFonts w:hint="eastAsia"/>
                <w:noProof/>
                <w:lang w:eastAsia="ja-JP"/>
              </w:rPr>
              <w:t>R</w:t>
            </w:r>
            <w:r>
              <w:rPr>
                <w:noProof/>
                <w:lang w:eastAsia="ja-JP"/>
              </w:rPr>
              <w:t xml:space="preserve">equirements for </w:t>
            </w:r>
            <w:r w:rsidRPr="007F2217">
              <w:rPr>
                <w:lang w:eastAsia="zh-CN"/>
              </w:rPr>
              <w:t>PC</w:t>
            </w:r>
            <w:r>
              <w:rPr>
                <w:lang w:eastAsia="zh-CN"/>
              </w:rPr>
              <w:t>1.5</w:t>
            </w:r>
            <w:r w:rsidRPr="007F2217">
              <w:rPr>
                <w:lang w:eastAsia="zh-CN"/>
              </w:rPr>
              <w:t xml:space="preserve"> UE </w:t>
            </w:r>
            <w:r>
              <w:rPr>
                <w:lang w:eastAsia="zh-CN"/>
              </w:rPr>
              <w:t>with</w:t>
            </w:r>
            <w:r w:rsidRPr="007F2217">
              <w:rPr>
                <w:lang w:eastAsia="zh-CN"/>
              </w:rPr>
              <w:t xml:space="preserve"> </w:t>
            </w:r>
            <w:r>
              <w:rPr>
                <w:rFonts w:eastAsia="ＭＳ 明朝"/>
                <w:i/>
              </w:rPr>
              <w:t>txDiversity4Tx-r18</w:t>
            </w:r>
            <w:r w:rsidRPr="007F2217">
              <w:rPr>
                <w:lang w:eastAsia="zh-CN"/>
              </w:rPr>
              <w:t xml:space="preserve"> </w:t>
            </w:r>
            <w:r>
              <w:rPr>
                <w:lang w:eastAsia="zh-CN"/>
              </w:rPr>
              <w:t>capability</w:t>
            </w:r>
            <w:r>
              <w:rPr>
                <w:noProof/>
                <w:lang w:eastAsia="ja-JP"/>
              </w:rPr>
              <w:t xml:space="preserve"> are too strict.</w:t>
            </w:r>
          </w:p>
        </w:tc>
      </w:tr>
      <w:tr w:rsidR="00BD62C7" w14:paraId="1F9E6C27" w14:textId="77777777" w:rsidTr="00886752">
        <w:tc>
          <w:tcPr>
            <w:tcW w:w="2694" w:type="dxa"/>
            <w:gridSpan w:val="2"/>
          </w:tcPr>
          <w:p w14:paraId="4C59832D" w14:textId="77777777" w:rsidR="00BD62C7" w:rsidRDefault="00BD62C7" w:rsidP="00886752">
            <w:pPr>
              <w:pStyle w:val="CRCoverPage"/>
              <w:spacing w:after="0"/>
              <w:rPr>
                <w:b/>
                <w:i/>
                <w:noProof/>
                <w:sz w:val="8"/>
                <w:szCs w:val="8"/>
              </w:rPr>
            </w:pPr>
          </w:p>
        </w:tc>
        <w:tc>
          <w:tcPr>
            <w:tcW w:w="6946" w:type="dxa"/>
            <w:gridSpan w:val="9"/>
          </w:tcPr>
          <w:p w14:paraId="210A34F5" w14:textId="77777777" w:rsidR="00BD62C7" w:rsidRDefault="00BD62C7" w:rsidP="00886752">
            <w:pPr>
              <w:pStyle w:val="CRCoverPage"/>
              <w:spacing w:after="0"/>
              <w:rPr>
                <w:noProof/>
                <w:sz w:val="8"/>
                <w:szCs w:val="8"/>
              </w:rPr>
            </w:pPr>
          </w:p>
        </w:tc>
      </w:tr>
      <w:tr w:rsidR="00BD62C7" w14:paraId="2F01EC4D" w14:textId="77777777" w:rsidTr="00886752">
        <w:tc>
          <w:tcPr>
            <w:tcW w:w="2694" w:type="dxa"/>
            <w:gridSpan w:val="2"/>
            <w:tcBorders>
              <w:top w:val="single" w:sz="4" w:space="0" w:color="auto"/>
              <w:left w:val="single" w:sz="4" w:space="0" w:color="auto"/>
            </w:tcBorders>
          </w:tcPr>
          <w:p w14:paraId="1BA7E325" w14:textId="77777777" w:rsidR="00BD62C7" w:rsidRDefault="00BD62C7" w:rsidP="00886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1C727" w14:textId="77777777" w:rsidR="00BD62C7" w:rsidRDefault="00BD62C7" w:rsidP="00886752">
            <w:pPr>
              <w:pStyle w:val="CRCoverPage"/>
              <w:spacing w:after="0"/>
              <w:ind w:left="100"/>
              <w:rPr>
                <w:noProof/>
              </w:rPr>
            </w:pPr>
            <w:r>
              <w:rPr>
                <w:rFonts w:hint="eastAsia"/>
                <w:noProof/>
                <w:lang w:eastAsia="ja-JP"/>
              </w:rPr>
              <w:t>6</w:t>
            </w:r>
            <w:r>
              <w:rPr>
                <w:noProof/>
                <w:lang w:eastAsia="ja-JP"/>
              </w:rPr>
              <w:t>.2.4</w:t>
            </w:r>
          </w:p>
        </w:tc>
      </w:tr>
      <w:tr w:rsidR="00BD62C7" w14:paraId="100CDF93" w14:textId="77777777" w:rsidTr="00886752">
        <w:tc>
          <w:tcPr>
            <w:tcW w:w="2694" w:type="dxa"/>
            <w:gridSpan w:val="2"/>
            <w:tcBorders>
              <w:left w:val="single" w:sz="4" w:space="0" w:color="auto"/>
            </w:tcBorders>
          </w:tcPr>
          <w:p w14:paraId="77D3043C" w14:textId="77777777" w:rsidR="00BD62C7" w:rsidRDefault="00BD62C7" w:rsidP="00886752">
            <w:pPr>
              <w:pStyle w:val="CRCoverPage"/>
              <w:spacing w:after="0"/>
              <w:rPr>
                <w:b/>
                <w:i/>
                <w:noProof/>
                <w:sz w:val="8"/>
                <w:szCs w:val="8"/>
              </w:rPr>
            </w:pPr>
          </w:p>
        </w:tc>
        <w:tc>
          <w:tcPr>
            <w:tcW w:w="6946" w:type="dxa"/>
            <w:gridSpan w:val="9"/>
            <w:tcBorders>
              <w:right w:val="single" w:sz="4" w:space="0" w:color="auto"/>
            </w:tcBorders>
          </w:tcPr>
          <w:p w14:paraId="75566FD3" w14:textId="77777777" w:rsidR="00BD62C7" w:rsidRDefault="00BD62C7" w:rsidP="00886752">
            <w:pPr>
              <w:pStyle w:val="CRCoverPage"/>
              <w:spacing w:after="0"/>
              <w:rPr>
                <w:noProof/>
                <w:sz w:val="8"/>
                <w:szCs w:val="8"/>
              </w:rPr>
            </w:pPr>
          </w:p>
        </w:tc>
      </w:tr>
      <w:tr w:rsidR="00BD62C7" w14:paraId="64FEB3D9" w14:textId="77777777" w:rsidTr="00886752">
        <w:tc>
          <w:tcPr>
            <w:tcW w:w="2694" w:type="dxa"/>
            <w:gridSpan w:val="2"/>
            <w:tcBorders>
              <w:left w:val="single" w:sz="4" w:space="0" w:color="auto"/>
            </w:tcBorders>
          </w:tcPr>
          <w:p w14:paraId="58E9CFDC" w14:textId="77777777" w:rsidR="00BD62C7" w:rsidRDefault="00BD62C7" w:rsidP="00886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D81360" w14:textId="77777777" w:rsidR="00BD62C7" w:rsidRDefault="00BD62C7" w:rsidP="00886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C054B" w14:textId="77777777" w:rsidR="00BD62C7" w:rsidRDefault="00BD62C7" w:rsidP="00886752">
            <w:pPr>
              <w:pStyle w:val="CRCoverPage"/>
              <w:spacing w:after="0"/>
              <w:jc w:val="center"/>
              <w:rPr>
                <w:b/>
                <w:caps/>
                <w:noProof/>
              </w:rPr>
            </w:pPr>
            <w:r>
              <w:rPr>
                <w:b/>
                <w:caps/>
                <w:noProof/>
              </w:rPr>
              <w:t>N</w:t>
            </w:r>
          </w:p>
        </w:tc>
        <w:tc>
          <w:tcPr>
            <w:tcW w:w="2977" w:type="dxa"/>
            <w:gridSpan w:val="4"/>
          </w:tcPr>
          <w:p w14:paraId="5313E9A8" w14:textId="77777777" w:rsidR="00BD62C7" w:rsidRDefault="00BD62C7" w:rsidP="00886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F7C2F3" w14:textId="77777777" w:rsidR="00BD62C7" w:rsidRDefault="00BD62C7" w:rsidP="00886752">
            <w:pPr>
              <w:pStyle w:val="CRCoverPage"/>
              <w:spacing w:after="0"/>
              <w:ind w:left="99"/>
              <w:rPr>
                <w:noProof/>
              </w:rPr>
            </w:pPr>
          </w:p>
        </w:tc>
      </w:tr>
      <w:tr w:rsidR="00BD62C7" w14:paraId="52A72404" w14:textId="77777777" w:rsidTr="00886752">
        <w:tc>
          <w:tcPr>
            <w:tcW w:w="2694" w:type="dxa"/>
            <w:gridSpan w:val="2"/>
            <w:tcBorders>
              <w:left w:val="single" w:sz="4" w:space="0" w:color="auto"/>
            </w:tcBorders>
          </w:tcPr>
          <w:p w14:paraId="1A46884A" w14:textId="77777777" w:rsidR="00BD62C7" w:rsidRDefault="00BD62C7" w:rsidP="00886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74D69" w14:textId="77777777" w:rsidR="00BD62C7" w:rsidRDefault="00BD62C7"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17669" w14:textId="77777777" w:rsidR="00BD62C7" w:rsidRDefault="00BD62C7"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297855A4" w14:textId="77777777" w:rsidR="00BD62C7" w:rsidRDefault="00BD62C7" w:rsidP="00886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A3099" w14:textId="77777777" w:rsidR="00BD62C7" w:rsidRDefault="00BD62C7" w:rsidP="00886752">
            <w:pPr>
              <w:pStyle w:val="CRCoverPage"/>
              <w:spacing w:after="0"/>
              <w:ind w:left="99"/>
              <w:rPr>
                <w:noProof/>
              </w:rPr>
            </w:pPr>
            <w:r>
              <w:rPr>
                <w:noProof/>
              </w:rPr>
              <w:t xml:space="preserve">TS/TR ... CR ... </w:t>
            </w:r>
          </w:p>
        </w:tc>
      </w:tr>
      <w:tr w:rsidR="00BD62C7" w14:paraId="76EB2A02" w14:textId="77777777" w:rsidTr="00886752">
        <w:tc>
          <w:tcPr>
            <w:tcW w:w="2694" w:type="dxa"/>
            <w:gridSpan w:val="2"/>
            <w:tcBorders>
              <w:left w:val="single" w:sz="4" w:space="0" w:color="auto"/>
            </w:tcBorders>
          </w:tcPr>
          <w:p w14:paraId="711D7D66" w14:textId="77777777" w:rsidR="00BD62C7" w:rsidRDefault="00BD62C7" w:rsidP="00886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0AAFE" w14:textId="77777777" w:rsidR="00BD62C7" w:rsidRDefault="00BD62C7" w:rsidP="0088675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C8C57" w14:textId="77777777" w:rsidR="00BD62C7" w:rsidRDefault="00BD62C7" w:rsidP="00886752">
            <w:pPr>
              <w:pStyle w:val="CRCoverPage"/>
              <w:spacing w:after="0"/>
              <w:jc w:val="center"/>
              <w:rPr>
                <w:b/>
                <w:caps/>
                <w:noProof/>
              </w:rPr>
            </w:pPr>
          </w:p>
        </w:tc>
        <w:tc>
          <w:tcPr>
            <w:tcW w:w="2977" w:type="dxa"/>
            <w:gridSpan w:val="4"/>
          </w:tcPr>
          <w:p w14:paraId="70F0DD0A" w14:textId="77777777" w:rsidR="00BD62C7" w:rsidRDefault="00BD62C7" w:rsidP="00886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CB726" w14:textId="77777777" w:rsidR="00BD62C7" w:rsidRDefault="00BD62C7" w:rsidP="00886752">
            <w:pPr>
              <w:pStyle w:val="CRCoverPage"/>
              <w:spacing w:after="0"/>
              <w:ind w:left="99"/>
              <w:rPr>
                <w:noProof/>
              </w:rPr>
            </w:pPr>
            <w:r>
              <w:rPr>
                <w:noProof/>
              </w:rPr>
              <w:t>TS38.521-1</w:t>
            </w:r>
          </w:p>
        </w:tc>
      </w:tr>
      <w:tr w:rsidR="00BD62C7" w14:paraId="2969B601" w14:textId="77777777" w:rsidTr="00886752">
        <w:tc>
          <w:tcPr>
            <w:tcW w:w="2694" w:type="dxa"/>
            <w:gridSpan w:val="2"/>
            <w:tcBorders>
              <w:left w:val="single" w:sz="4" w:space="0" w:color="auto"/>
            </w:tcBorders>
          </w:tcPr>
          <w:p w14:paraId="36B77C93" w14:textId="77777777" w:rsidR="00BD62C7" w:rsidRDefault="00BD62C7" w:rsidP="00886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2D1F8" w14:textId="77777777" w:rsidR="00BD62C7" w:rsidRDefault="00BD62C7"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DE446" w14:textId="77777777" w:rsidR="00BD62C7" w:rsidRDefault="00BD62C7"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A1B0859" w14:textId="77777777" w:rsidR="00BD62C7" w:rsidRDefault="00BD62C7" w:rsidP="00886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C4400" w14:textId="77777777" w:rsidR="00BD62C7" w:rsidRDefault="00BD62C7" w:rsidP="00886752">
            <w:pPr>
              <w:pStyle w:val="CRCoverPage"/>
              <w:spacing w:after="0"/>
              <w:ind w:left="99"/>
              <w:rPr>
                <w:noProof/>
              </w:rPr>
            </w:pPr>
            <w:r>
              <w:rPr>
                <w:noProof/>
              </w:rPr>
              <w:t xml:space="preserve">TS/TR ... CR ... </w:t>
            </w:r>
          </w:p>
        </w:tc>
      </w:tr>
      <w:tr w:rsidR="00BD62C7" w14:paraId="6E504F5F" w14:textId="77777777" w:rsidTr="00886752">
        <w:tc>
          <w:tcPr>
            <w:tcW w:w="2694" w:type="dxa"/>
            <w:gridSpan w:val="2"/>
            <w:tcBorders>
              <w:left w:val="single" w:sz="4" w:space="0" w:color="auto"/>
            </w:tcBorders>
          </w:tcPr>
          <w:p w14:paraId="5777FD88" w14:textId="77777777" w:rsidR="00BD62C7" w:rsidRDefault="00BD62C7" w:rsidP="00886752">
            <w:pPr>
              <w:pStyle w:val="CRCoverPage"/>
              <w:spacing w:after="0"/>
              <w:rPr>
                <w:b/>
                <w:i/>
                <w:noProof/>
              </w:rPr>
            </w:pPr>
          </w:p>
        </w:tc>
        <w:tc>
          <w:tcPr>
            <w:tcW w:w="6946" w:type="dxa"/>
            <w:gridSpan w:val="9"/>
            <w:tcBorders>
              <w:right w:val="single" w:sz="4" w:space="0" w:color="auto"/>
            </w:tcBorders>
          </w:tcPr>
          <w:p w14:paraId="31463AF3" w14:textId="77777777" w:rsidR="00BD62C7" w:rsidRDefault="00BD62C7" w:rsidP="00886752">
            <w:pPr>
              <w:pStyle w:val="CRCoverPage"/>
              <w:spacing w:after="0"/>
              <w:rPr>
                <w:noProof/>
              </w:rPr>
            </w:pPr>
          </w:p>
        </w:tc>
      </w:tr>
      <w:tr w:rsidR="00BD62C7" w14:paraId="7AEC27EF" w14:textId="77777777" w:rsidTr="00886752">
        <w:tc>
          <w:tcPr>
            <w:tcW w:w="2694" w:type="dxa"/>
            <w:gridSpan w:val="2"/>
            <w:tcBorders>
              <w:left w:val="single" w:sz="4" w:space="0" w:color="auto"/>
              <w:bottom w:val="single" w:sz="4" w:space="0" w:color="auto"/>
            </w:tcBorders>
          </w:tcPr>
          <w:p w14:paraId="1A01DA36" w14:textId="77777777" w:rsidR="00BD62C7" w:rsidRDefault="00BD62C7" w:rsidP="00886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FFE331" w14:textId="77777777" w:rsidR="00C1776C" w:rsidRDefault="00BD62C7" w:rsidP="00886752">
            <w:pPr>
              <w:pStyle w:val="CRCoverPage"/>
              <w:spacing w:after="0"/>
              <w:ind w:left="100"/>
              <w:rPr>
                <w:noProof/>
                <w:lang w:eastAsia="ja-JP"/>
              </w:rPr>
            </w:pPr>
            <w:r>
              <w:rPr>
                <w:rFonts w:hint="eastAsia"/>
                <w:noProof/>
                <w:lang w:eastAsia="ja-JP"/>
              </w:rPr>
              <w:t>T</w:t>
            </w:r>
            <w:r>
              <w:rPr>
                <w:noProof/>
                <w:lang w:eastAsia="ja-JP"/>
              </w:rPr>
              <w:t xml:space="preserve">his CR is based on discussion paper of </w:t>
            </w:r>
            <w:r w:rsidRPr="00D05786">
              <w:rPr>
                <w:noProof/>
                <w:lang w:eastAsia="ja-JP"/>
              </w:rPr>
              <w:t>R4-2407682</w:t>
            </w:r>
            <w:r>
              <w:rPr>
                <w:noProof/>
                <w:lang w:eastAsia="ja-JP"/>
              </w:rPr>
              <w:t>.</w:t>
            </w:r>
            <w:r w:rsidR="00C1776C">
              <w:rPr>
                <w:noProof/>
                <w:lang w:eastAsia="ja-JP"/>
              </w:rPr>
              <w:t xml:space="preserve"> </w:t>
            </w:r>
          </w:p>
          <w:p w14:paraId="541D1645" w14:textId="491CB679" w:rsidR="00BD62C7" w:rsidRDefault="00C1776C" w:rsidP="00886752">
            <w:pPr>
              <w:pStyle w:val="CRCoverPage"/>
              <w:spacing w:after="0"/>
              <w:ind w:left="100"/>
              <w:rPr>
                <w:rFonts w:hint="eastAsia"/>
                <w:noProof/>
                <w:lang w:eastAsia="ja-JP"/>
              </w:rPr>
            </w:pPr>
            <w:r>
              <w:rPr>
                <w:noProof/>
                <w:lang w:eastAsia="ja-JP"/>
              </w:rPr>
              <w:t>There are corresponding CRs for Rel-16(</w:t>
            </w:r>
            <w:r w:rsidRPr="00C1776C">
              <w:rPr>
                <w:noProof/>
                <w:lang w:eastAsia="ja-JP"/>
              </w:rPr>
              <w:t>R4-2407684</w:t>
            </w:r>
            <w:r>
              <w:rPr>
                <w:noProof/>
                <w:lang w:eastAsia="ja-JP"/>
              </w:rPr>
              <w:t>) and 17(</w:t>
            </w:r>
            <w:r w:rsidRPr="00C1776C">
              <w:rPr>
                <w:noProof/>
                <w:lang w:eastAsia="ja-JP"/>
              </w:rPr>
              <w:t>R4-2407684</w:t>
            </w:r>
            <w:r>
              <w:rPr>
                <w:noProof/>
                <w:lang w:eastAsia="ja-JP"/>
              </w:rPr>
              <w:t xml:space="preserve">), while they only address to </w:t>
            </w:r>
            <w:r>
              <w:rPr>
                <w:noProof/>
                <w:lang w:eastAsia="ja-JP"/>
              </w:rPr>
              <w:t>decoupl</w:t>
            </w:r>
            <w:r>
              <w:rPr>
                <w:noProof/>
                <w:lang w:eastAsia="ja-JP"/>
              </w:rPr>
              <w:t xml:space="preserve">e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w:t>
            </w:r>
            <w:r>
              <w:rPr>
                <w:lang w:eastAsia="zh-CN"/>
              </w:rPr>
              <w:t xml:space="preserve">and </w:t>
            </w:r>
            <w:r w:rsidRPr="008A76DE">
              <w:rPr>
                <w:lang w:eastAsia="zh-CN"/>
              </w:rPr>
              <w:t>∆</w:t>
            </w:r>
            <w:proofErr w:type="spellStart"/>
            <w:r>
              <w:rPr>
                <w:lang w:eastAsia="zh-CN"/>
              </w:rPr>
              <w:t>T</w:t>
            </w:r>
            <w:r>
              <w:rPr>
                <w:vertAlign w:val="subscript"/>
                <w:lang w:eastAsia="zh-CN"/>
              </w:rPr>
              <w:t>RxSRS</w:t>
            </w:r>
            <w:proofErr w:type="spellEnd"/>
            <w:r>
              <w:rPr>
                <w:noProof/>
                <w:lang w:eastAsia="ja-JP"/>
              </w:rPr>
              <w:t>.</w:t>
            </w:r>
          </w:p>
        </w:tc>
      </w:tr>
      <w:tr w:rsidR="00BD62C7" w:rsidRPr="008863B9" w14:paraId="17F12326" w14:textId="77777777" w:rsidTr="00886752">
        <w:tc>
          <w:tcPr>
            <w:tcW w:w="2694" w:type="dxa"/>
            <w:gridSpan w:val="2"/>
            <w:tcBorders>
              <w:top w:val="single" w:sz="4" w:space="0" w:color="auto"/>
              <w:bottom w:val="single" w:sz="4" w:space="0" w:color="auto"/>
            </w:tcBorders>
          </w:tcPr>
          <w:p w14:paraId="50C4F7FB" w14:textId="77777777" w:rsidR="00BD62C7" w:rsidRPr="008863B9" w:rsidRDefault="00BD62C7" w:rsidP="00886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A3146" w14:textId="77777777" w:rsidR="00BD62C7" w:rsidRPr="008863B9" w:rsidRDefault="00BD62C7" w:rsidP="00886752">
            <w:pPr>
              <w:pStyle w:val="CRCoverPage"/>
              <w:spacing w:after="0"/>
              <w:ind w:left="100"/>
              <w:rPr>
                <w:noProof/>
                <w:sz w:val="8"/>
                <w:szCs w:val="8"/>
              </w:rPr>
            </w:pPr>
          </w:p>
        </w:tc>
      </w:tr>
      <w:tr w:rsidR="00BD62C7" w14:paraId="219F25E9" w14:textId="77777777" w:rsidTr="00886752">
        <w:tc>
          <w:tcPr>
            <w:tcW w:w="2694" w:type="dxa"/>
            <w:gridSpan w:val="2"/>
            <w:tcBorders>
              <w:top w:val="single" w:sz="4" w:space="0" w:color="auto"/>
              <w:left w:val="single" w:sz="4" w:space="0" w:color="auto"/>
              <w:bottom w:val="single" w:sz="4" w:space="0" w:color="auto"/>
            </w:tcBorders>
          </w:tcPr>
          <w:p w14:paraId="18DE1EAE" w14:textId="77777777" w:rsidR="00BD62C7" w:rsidRDefault="00BD62C7" w:rsidP="00886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BC3B1" w14:textId="77777777" w:rsidR="00BD62C7" w:rsidRDefault="00BD62C7" w:rsidP="00886752">
            <w:pPr>
              <w:pStyle w:val="CRCoverPage"/>
              <w:spacing w:after="0"/>
              <w:ind w:left="100"/>
              <w:rPr>
                <w:noProof/>
              </w:rPr>
            </w:pPr>
          </w:p>
        </w:tc>
      </w:tr>
    </w:tbl>
    <w:p w14:paraId="717E0F7E" w14:textId="77777777" w:rsidR="00BD62C7" w:rsidRDefault="00BD62C7" w:rsidP="00BD62C7">
      <w:pPr>
        <w:pStyle w:val="CRCoverPage"/>
        <w:spacing w:after="0"/>
        <w:rPr>
          <w:noProof/>
          <w:sz w:val="8"/>
          <w:szCs w:val="8"/>
        </w:rPr>
      </w:pPr>
    </w:p>
    <w:p w14:paraId="5495CA1D" w14:textId="77777777" w:rsidR="00BD62C7" w:rsidRDefault="00BD62C7">
      <w:pPr>
        <w:overflowPunct/>
        <w:autoSpaceDE/>
        <w:autoSpaceDN/>
        <w:adjustRightInd/>
        <w:spacing w:after="0"/>
        <w:textAlignment w:val="auto"/>
        <w:rPr>
          <w:rFonts w:eastAsiaTheme="minorEastAsia"/>
          <w:color w:val="FF0000"/>
          <w:lang w:eastAsia="ja-JP"/>
        </w:rPr>
      </w:pPr>
      <w:r>
        <w:rPr>
          <w:rFonts w:eastAsiaTheme="minorEastAsia"/>
          <w:color w:val="FF0000"/>
          <w:lang w:eastAsia="ja-JP"/>
        </w:rPr>
        <w:br w:type="page"/>
      </w:r>
    </w:p>
    <w:p w14:paraId="0DDC3093" w14:textId="22C0AC11" w:rsidR="004F4F2C" w:rsidRPr="00BD62C7" w:rsidRDefault="0015368A" w:rsidP="0015368A">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4A6C8581" w14:textId="77777777" w:rsidR="00A1115A" w:rsidRPr="00A1115A" w:rsidRDefault="00A1115A" w:rsidP="00A1115A">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BFF0FEF" w14:textId="77777777" w:rsidR="009C1C72" w:rsidRPr="009C1C72" w:rsidRDefault="00A1115A" w:rsidP="009C1C72">
      <w:pPr>
        <w:pStyle w:val="EQ"/>
        <w:jc w:val="center"/>
        <w:rPr>
          <w:lang w:eastAsia="zh-CN"/>
        </w:rPr>
      </w:pPr>
      <w:r w:rsidRPr="00A1115A">
        <w:rPr>
          <w:lang w:eastAsia="zh-CN"/>
        </w:rPr>
        <w:tab/>
      </w:r>
      <w:r w:rsidR="009C1C72" w:rsidRPr="009C1C72">
        <w:rPr>
          <w:lang w:eastAsia="zh-CN"/>
        </w:rPr>
        <w:t>P</w:t>
      </w:r>
      <w:r w:rsidR="009C1C72" w:rsidRPr="009C1C72">
        <w:rPr>
          <w:vertAlign w:val="subscript"/>
          <w:lang w:eastAsia="zh-CN"/>
        </w:rPr>
        <w:t>CMAX_L,f,c</w:t>
      </w:r>
      <w:r w:rsidR="009C1C72" w:rsidRPr="009C1C72">
        <w:rPr>
          <w:lang w:eastAsia="zh-CN"/>
        </w:rPr>
        <w:t xml:space="preserve"> = MIN {P</w:t>
      </w:r>
      <w:r w:rsidR="009C1C72" w:rsidRPr="009C1C72">
        <w:rPr>
          <w:vertAlign w:val="subscript"/>
          <w:lang w:eastAsia="zh-CN"/>
        </w:rPr>
        <w:t>EMAX,c</w:t>
      </w:r>
      <w:r w:rsidR="009C1C72" w:rsidRPr="009C1C72">
        <w:rPr>
          <w:lang w:eastAsia="zh-CN"/>
        </w:rPr>
        <w:t>– ∆T</w:t>
      </w:r>
      <w:r w:rsidR="009C1C72" w:rsidRPr="009C1C72">
        <w:rPr>
          <w:vertAlign w:val="subscript"/>
          <w:lang w:eastAsia="zh-CN"/>
        </w:rPr>
        <w:t>C,c</w:t>
      </w:r>
      <w:r w:rsidR="009C1C72" w:rsidRPr="009C1C72">
        <w:rPr>
          <w:lang w:eastAsia="zh-CN"/>
        </w:rPr>
        <w:t>,  (P</w:t>
      </w:r>
      <w:r w:rsidR="009C1C72" w:rsidRPr="009C1C72">
        <w:rPr>
          <w:vertAlign w:val="subscript"/>
          <w:lang w:eastAsia="zh-CN"/>
        </w:rPr>
        <w:t>PowerClass</w:t>
      </w:r>
      <w:r w:rsidR="009C1C72" w:rsidRPr="009C1C72">
        <w:rPr>
          <w:lang w:eastAsia="zh-CN"/>
        </w:rPr>
        <w:t xml:space="preserve"> – ΔP</w:t>
      </w:r>
      <w:r w:rsidR="009C1C72" w:rsidRPr="009C1C72">
        <w:rPr>
          <w:vertAlign w:val="subscript"/>
          <w:lang w:eastAsia="zh-CN"/>
        </w:rPr>
        <w:t>PowerClass</w:t>
      </w:r>
      <w:r w:rsidR="009C1C72" w:rsidRPr="009C1C72">
        <w:t xml:space="preserve"> + ΔP</w:t>
      </w:r>
      <w:r w:rsidR="009C1C72" w:rsidRPr="009C1C72">
        <w:rPr>
          <w:vertAlign w:val="subscript"/>
        </w:rPr>
        <w:t>PowerBoost</w:t>
      </w:r>
      <w:r w:rsidR="009C1C72" w:rsidRPr="009C1C72">
        <w:rPr>
          <w:lang w:eastAsia="zh-CN"/>
        </w:rPr>
        <w:t>) – MAX(MAX(MPR</w:t>
      </w:r>
      <w:r w:rsidR="009C1C72" w:rsidRPr="009C1C72">
        <w:rPr>
          <w:vertAlign w:val="subscript"/>
          <w:lang w:eastAsia="zh-CN"/>
        </w:rPr>
        <w:t>c</w:t>
      </w:r>
      <w:r w:rsidR="009C1C72" w:rsidRPr="009C1C72">
        <w:rPr>
          <w:lang w:eastAsia="zh-CN"/>
        </w:rPr>
        <w:t>+∆MPR</w:t>
      </w:r>
      <w:r w:rsidR="009C1C72" w:rsidRPr="009C1C72">
        <w:rPr>
          <w:vertAlign w:val="subscript"/>
          <w:lang w:eastAsia="zh-CN"/>
        </w:rPr>
        <w:t>c</w:t>
      </w:r>
      <w:r w:rsidR="009C1C72" w:rsidRPr="009C1C72">
        <w:rPr>
          <w:lang w:eastAsia="zh-CN"/>
        </w:rPr>
        <w:t>, A-MPR</w:t>
      </w:r>
      <w:r w:rsidR="009C1C72" w:rsidRPr="009C1C72">
        <w:rPr>
          <w:vertAlign w:val="subscript"/>
          <w:lang w:eastAsia="zh-CN"/>
        </w:rPr>
        <w:t>c</w:t>
      </w:r>
      <w:r w:rsidR="009C1C72" w:rsidRPr="009C1C72">
        <w:rPr>
          <w:lang w:eastAsia="zh-CN"/>
        </w:rPr>
        <w:t>)+ ΔT</w:t>
      </w:r>
      <w:r w:rsidR="009C1C72" w:rsidRPr="009C1C72">
        <w:rPr>
          <w:vertAlign w:val="subscript"/>
          <w:lang w:eastAsia="zh-CN"/>
        </w:rPr>
        <w:t>IB,c</w:t>
      </w:r>
      <w:r w:rsidR="009C1C72" w:rsidRPr="009C1C72">
        <w:rPr>
          <w:lang w:eastAsia="zh-CN"/>
        </w:rPr>
        <w:t xml:space="preserve"> + ∆T</w:t>
      </w:r>
      <w:r w:rsidR="009C1C72" w:rsidRPr="009C1C72">
        <w:rPr>
          <w:vertAlign w:val="subscript"/>
          <w:lang w:eastAsia="zh-CN"/>
        </w:rPr>
        <w:t xml:space="preserve">C,c </w:t>
      </w:r>
      <w:r w:rsidR="009C1C72" w:rsidRPr="009C1C72">
        <w:rPr>
          <w:lang w:eastAsia="zh-CN"/>
        </w:rPr>
        <w:t>+</w:t>
      </w:r>
      <w:r w:rsidR="009C1C72" w:rsidRPr="009C1C72">
        <w:rPr>
          <w:vertAlign w:val="subscript"/>
          <w:lang w:eastAsia="zh-CN"/>
        </w:rPr>
        <w:t xml:space="preserve"> </w:t>
      </w:r>
      <w:r w:rsidR="009C1C72" w:rsidRPr="009C1C72">
        <w:t>∆T</w:t>
      </w:r>
      <w:r w:rsidR="009C1C72" w:rsidRPr="009C1C72">
        <w:rPr>
          <w:vertAlign w:val="subscript"/>
          <w:lang w:eastAsia="zh-CN"/>
        </w:rPr>
        <w:t>RxSRS</w:t>
      </w:r>
      <w:r w:rsidR="009C1C72" w:rsidRPr="009C1C72">
        <w:rPr>
          <w:lang w:eastAsia="zh-CN"/>
        </w:rPr>
        <w:t>, P-MPR</w:t>
      </w:r>
      <w:r w:rsidR="009C1C72" w:rsidRPr="009C1C72">
        <w:rPr>
          <w:vertAlign w:val="subscript"/>
          <w:lang w:eastAsia="zh-CN"/>
        </w:rPr>
        <w:t>c</w:t>
      </w:r>
      <w:r w:rsidR="009C1C72" w:rsidRPr="009C1C72">
        <w:rPr>
          <w:lang w:eastAsia="zh-CN"/>
        </w:rPr>
        <w:t>) }</w:t>
      </w:r>
    </w:p>
    <w:p w14:paraId="49970462" w14:textId="0313489A" w:rsidR="00A1115A" w:rsidRPr="00A1115A" w:rsidRDefault="009C1C72" w:rsidP="009C1C72">
      <w:pPr>
        <w:pStyle w:val="EQ"/>
        <w:jc w:val="center"/>
        <w:rPr>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418FEF22" w14:textId="77777777" w:rsidR="00A1115A" w:rsidRPr="00A1115A" w:rsidRDefault="00A1115A" w:rsidP="00A1115A">
      <w:pPr>
        <w:rPr>
          <w:lang w:eastAsia="zh-CN"/>
        </w:rPr>
      </w:pPr>
      <w:proofErr w:type="gramStart"/>
      <w:r w:rsidRPr="00A1115A">
        <w:rPr>
          <w:lang w:eastAsia="zh-CN"/>
        </w:rPr>
        <w:t>where</w:t>
      </w:r>
      <w:proofErr w:type="gramEnd"/>
    </w:p>
    <w:p w14:paraId="49D5B96D" w14:textId="77777777" w:rsidR="00A1115A" w:rsidRPr="00A1115A" w:rsidRDefault="00A1115A" w:rsidP="00A1115A">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4A19C84" w14:textId="2C0F4AC7" w:rsidR="00A1115A" w:rsidRPr="00A1115A" w:rsidRDefault="00A1115A" w:rsidP="00A1115A">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16FE2DBA" w14:textId="61B48F7B" w:rsidR="00A1115A" w:rsidRPr="00A1115A" w:rsidRDefault="00A1115A" w:rsidP="00A1115A">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1553C246" w14:textId="77777777" w:rsidR="00FB177A" w:rsidRDefault="00FB177A" w:rsidP="00FB177A">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699A341" w14:textId="154AF6FB" w:rsidR="00B21334" w:rsidRDefault="00B21334" w:rsidP="00B21334">
      <w:pPr>
        <w:pStyle w:val="B20"/>
        <w:rPr>
          <w:lang w:eastAsia="zh-CN"/>
        </w:rPr>
      </w:pPr>
      <w:r>
        <w:rPr>
          <w:rFonts w:hint="eastAsia"/>
          <w:lang w:eastAsia="zh-CN"/>
        </w:rPr>
        <w:t>-</w:t>
      </w:r>
      <w:r>
        <w:rPr>
          <w:lang w:eastAsia="zh-CN"/>
        </w:rPr>
        <w:tab/>
      </w:r>
      <w:r w:rsidR="00AF73D0" w:rsidRPr="00A1115A">
        <w:rPr>
          <w:lang w:eastAsia="zh-CN"/>
        </w:rPr>
        <w:t xml:space="preserve">3 dB for a power class 2 </w:t>
      </w:r>
      <w:r w:rsidRPr="00A1115A">
        <w:rPr>
          <w:lang w:eastAsia="zh-CN"/>
        </w:rPr>
        <w:t xml:space="preserve">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373C09A6" w:rsidR="00B21334" w:rsidRDefault="00B21334" w:rsidP="00B21334">
      <w:pPr>
        <w:pStyle w:val="B20"/>
        <w:rPr>
          <w:lang w:eastAsia="zh-CN"/>
        </w:rPr>
      </w:pPr>
      <w:r>
        <w:rPr>
          <w:rFonts w:hint="eastAsia"/>
        </w:rPr>
        <w:t>-</w:t>
      </w:r>
      <w:r>
        <w:rPr>
          <w:rFonts w:hint="eastAsia"/>
        </w:rPr>
        <w:tab/>
      </w:r>
      <w:r w:rsidR="00AF73D0" w:rsidRPr="00A1115A">
        <w:t xml:space="preserve">3 dB for a power class 1.5 </w:t>
      </w:r>
      <w:r w:rsidRPr="00A1115A">
        <w:t>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1BBC3F5" w14:textId="3A35CB71" w:rsidR="00E644FD" w:rsidRDefault="00E571A4" w:rsidP="00E644FD">
      <w:pPr>
        <w:pStyle w:val="B20"/>
        <w:rPr>
          <w:ins w:id="20" w:author="Umeda Hiromasa" w:date="2024-05-10T09:15:00Z"/>
          <w:lang w:eastAsia="zh-CN"/>
        </w:rPr>
      </w:pPr>
      <w:r>
        <w:rPr>
          <w:lang w:eastAsia="zh-CN"/>
        </w:rPr>
        <w:t>-</w:t>
      </w:r>
      <w:r>
        <w:rPr>
          <w:lang w:eastAsia="zh-CN"/>
        </w:rPr>
        <w:tab/>
      </w:r>
      <w:bookmarkStart w:id="21" w:name="_Hlk166222190"/>
      <w:r w:rsidRPr="007F2217">
        <w:rPr>
          <w:lang w:eastAsia="zh-CN"/>
        </w:rPr>
        <w:t xml:space="preserve">3dB </w:t>
      </w:r>
      <w:r>
        <w:rPr>
          <w:lang w:eastAsia="zh-CN"/>
        </w:rPr>
        <w:t xml:space="preserve">is </w:t>
      </w:r>
      <w:r w:rsidRPr="007F2217">
        <w:rPr>
          <w:lang w:eastAsia="zh-CN"/>
        </w:rPr>
        <w:t>applied</w:t>
      </w:r>
      <w:bookmarkStart w:id="22" w:name="_Hlk166255918"/>
      <w:ins w:id="23" w:author="Umeda Hiromasa" w:date="2024-05-10T09:14:00Z">
        <w:r w:rsidR="003D06D2">
          <w:rPr>
            <w:lang w:eastAsia="zh-CN"/>
          </w:rPr>
          <w:t xml:space="preserve"> </w:t>
        </w:r>
        <w:bookmarkStart w:id="24" w:name="_Hlk166255304"/>
        <w:r w:rsidR="003D06D2">
          <w:rPr>
            <w:lang w:eastAsia="zh-CN"/>
          </w:rPr>
          <w:t xml:space="preserve">to only </w:t>
        </w:r>
        <w:proofErr w:type="spellStart"/>
        <w:r w:rsidR="003D06D2" w:rsidRPr="009C1C72">
          <w:rPr>
            <w:lang w:eastAsia="zh-CN"/>
          </w:rPr>
          <w:t>P</w:t>
        </w:r>
        <w:r w:rsidR="003D06D2" w:rsidRPr="009C1C72">
          <w:rPr>
            <w:vertAlign w:val="subscript"/>
            <w:lang w:eastAsia="zh-CN"/>
          </w:rPr>
          <w:t>CMAX_L,f,c</w:t>
        </w:r>
      </w:ins>
      <w:bookmarkEnd w:id="24"/>
      <w:proofErr w:type="spellEnd"/>
      <w:r w:rsidRPr="007F2217">
        <w:rPr>
          <w:lang w:eastAsia="zh-CN"/>
        </w:rPr>
        <w:t xml:space="preserve"> </w:t>
      </w:r>
      <w:bookmarkEnd w:id="22"/>
      <w:r w:rsidRPr="007F2217">
        <w:rPr>
          <w:lang w:eastAsia="zh-CN"/>
        </w:rPr>
        <w:t>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w:t>
      </w:r>
      <w:r w:rsidR="005817F0" w:rsidRPr="007F2217">
        <w:rPr>
          <w:lang w:eastAsia="zh-CN"/>
        </w:rPr>
        <w:t>PC2 UE</w:t>
      </w:r>
      <w:r w:rsidRPr="007F2217">
        <w:rPr>
          <w:lang w:eastAsia="zh-CN"/>
        </w:rPr>
        <w:t xml:space="preserv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sidR="00E644FD">
        <w:rPr>
          <w:lang w:eastAsia="zh-CN"/>
        </w:rPr>
        <w:t xml:space="preserve">capability </w:t>
      </w:r>
      <w:r w:rsidR="00E644FD" w:rsidRPr="007F2217">
        <w:rPr>
          <w:lang w:eastAsia="zh-CN"/>
        </w:rPr>
        <w:t xml:space="preserve">or </w:t>
      </w:r>
      <w:r w:rsidR="005817F0" w:rsidRPr="007F2217">
        <w:rPr>
          <w:lang w:eastAsia="zh-CN"/>
        </w:rPr>
        <w:t>PC1.5 UE</w:t>
      </w:r>
      <w:r w:rsidR="00E644FD" w:rsidRPr="007F2217">
        <w:rPr>
          <w:lang w:eastAsia="zh-CN"/>
        </w:rPr>
        <w:t xml:space="preserve"> </w:t>
      </w:r>
      <w:r w:rsidR="00E644FD">
        <w:rPr>
          <w:lang w:eastAsia="zh-CN"/>
        </w:rPr>
        <w:t xml:space="preserve">further indicates </w:t>
      </w:r>
      <w:r w:rsidR="00E644FD" w:rsidRPr="007C2BE2">
        <w:rPr>
          <w:lang w:eastAsia="zh-CN"/>
        </w:rPr>
        <w:t>SRS-</w:t>
      </w:r>
      <w:proofErr w:type="spellStart"/>
      <w:r w:rsidR="00E644FD" w:rsidRPr="007C2BE2">
        <w:rPr>
          <w:lang w:eastAsia="zh-CN"/>
        </w:rPr>
        <w:t>TxSwitch</w:t>
      </w:r>
      <w:proofErr w:type="spellEnd"/>
      <w:r w:rsidR="00E644FD" w:rsidRPr="007C2BE2">
        <w:rPr>
          <w:lang w:eastAsia="zh-CN"/>
        </w:rPr>
        <w:t xml:space="preserve"> capability ‘t1r2’ or ‘t1r4’ or ‘t1r1-t1r2’ or ‘t1r1-t1r2-t1r4’</w:t>
      </w:r>
      <w:r w:rsidR="00641A3D">
        <w:rPr>
          <w:lang w:eastAsia="zh-CN"/>
        </w:rPr>
        <w:t xml:space="preserve"> </w:t>
      </w:r>
      <w:r w:rsidR="00641A3D">
        <w:rPr>
          <w:rFonts w:cs="Vrinda"/>
          <w:lang w:eastAsia="zh-CN" w:bidi="bn-IN"/>
        </w:rPr>
        <w:t xml:space="preserve">or further indicates </w:t>
      </w:r>
      <w:r w:rsidR="00641A3D" w:rsidRPr="001758D7">
        <w:rPr>
          <w:rFonts w:cs="Vrinda"/>
          <w:i/>
          <w:iCs/>
          <w:lang w:eastAsia="zh-CN" w:bidi="bn-IN"/>
        </w:rPr>
        <w:t>srs-AntennaSwitchingBeyond4RX-r17</w:t>
      </w:r>
      <w:r w:rsidR="00641A3D">
        <w:rPr>
          <w:lang w:eastAsia="zh-CN"/>
        </w:rPr>
        <w:t xml:space="preserve"> as</w:t>
      </w:r>
      <w:r w:rsidR="00641A3D" w:rsidRPr="002D13F9">
        <w:rPr>
          <w:lang w:eastAsia="zh-CN"/>
        </w:rPr>
        <w:t xml:space="preserve"> </w:t>
      </w:r>
      <w:r w:rsidR="00641A3D" w:rsidRPr="007C2BE2">
        <w:rPr>
          <w:lang w:eastAsia="zh-CN"/>
        </w:rPr>
        <w:t>‘t1r</w:t>
      </w:r>
      <w:r w:rsidR="00641A3D">
        <w:rPr>
          <w:lang w:eastAsia="zh-CN"/>
        </w:rPr>
        <w:t>8</w:t>
      </w:r>
      <w:r w:rsidR="00641A3D" w:rsidRPr="007C2BE2">
        <w:rPr>
          <w:lang w:eastAsia="zh-CN"/>
        </w:rPr>
        <w:t>’</w:t>
      </w:r>
      <w:ins w:id="25" w:author="Umeda Hiromasa" w:date="2024-05-10T09:15:00Z">
        <w:r w:rsidR="003D06D2">
          <w:rPr>
            <w:lang w:eastAsia="zh-CN"/>
          </w:rPr>
          <w:t xml:space="preserve">, or </w:t>
        </w:r>
      </w:ins>
      <w:ins w:id="26" w:author="Umeda Hiromasa" w:date="2024-05-10T09:16:00Z">
        <w:r w:rsidR="003D06D2" w:rsidRPr="007F2217">
          <w:rPr>
            <w:lang w:eastAsia="zh-CN"/>
          </w:rPr>
          <w:t xml:space="preserve">with configured SRS resources in each SRS resource set(s) </w:t>
        </w:r>
        <w:r w:rsidR="003D06D2" w:rsidRPr="007F2217">
          <w:rPr>
            <w:lang w:eastAsia="zh-CN"/>
          </w:rPr>
          <w:lastRenderedPageBreak/>
          <w:t xml:space="preserve">consisting of </w:t>
        </w:r>
        <w:r w:rsidR="003D06D2">
          <w:rPr>
            <w:lang w:eastAsia="zh-CN"/>
          </w:rPr>
          <w:t>two</w:t>
        </w:r>
        <w:r w:rsidR="003D06D2" w:rsidRPr="007F2217">
          <w:rPr>
            <w:lang w:eastAsia="zh-CN"/>
          </w:rPr>
          <w:t xml:space="preserve"> SRS port when PC</w:t>
        </w:r>
        <w:r w:rsidR="003D06D2">
          <w:rPr>
            <w:lang w:eastAsia="zh-CN"/>
          </w:rPr>
          <w:t>1.5</w:t>
        </w:r>
        <w:r w:rsidR="003D06D2" w:rsidRPr="007F2217">
          <w:rPr>
            <w:lang w:eastAsia="zh-CN"/>
          </w:rPr>
          <w:t xml:space="preserve"> UE </w:t>
        </w:r>
        <w:r w:rsidR="003D06D2">
          <w:rPr>
            <w:lang w:eastAsia="zh-CN"/>
          </w:rPr>
          <w:t>with</w:t>
        </w:r>
        <w:r w:rsidR="003D06D2" w:rsidRPr="007F2217">
          <w:rPr>
            <w:lang w:eastAsia="zh-CN"/>
          </w:rPr>
          <w:t xml:space="preserve"> </w:t>
        </w:r>
      </w:ins>
      <w:ins w:id="27" w:author="Umeda Hiromasa" w:date="2024-05-10T09:18:00Z">
        <w:r w:rsidR="003D06D2">
          <w:rPr>
            <w:rFonts w:eastAsia="ＭＳ 明朝"/>
            <w:i/>
          </w:rPr>
          <w:t>txDiversity4Tx-r18</w:t>
        </w:r>
      </w:ins>
      <w:ins w:id="28" w:author="Umeda Hiromasa" w:date="2024-05-10T09:16:00Z">
        <w:r w:rsidR="003D06D2" w:rsidRPr="007F2217">
          <w:rPr>
            <w:lang w:eastAsia="zh-CN"/>
          </w:rPr>
          <w:t xml:space="preserve"> </w:t>
        </w:r>
        <w:r w:rsidR="003D06D2">
          <w:rPr>
            <w:lang w:eastAsia="zh-CN"/>
          </w:rPr>
          <w:t xml:space="preserve">capability further indicates </w:t>
        </w:r>
        <w:r w:rsidR="003D06D2" w:rsidRPr="007C2BE2">
          <w:rPr>
            <w:lang w:eastAsia="zh-CN"/>
          </w:rPr>
          <w:t>SRS-</w:t>
        </w:r>
        <w:proofErr w:type="spellStart"/>
        <w:r w:rsidR="003D06D2" w:rsidRPr="007C2BE2">
          <w:rPr>
            <w:lang w:eastAsia="zh-CN"/>
          </w:rPr>
          <w:t>TxSwitch</w:t>
        </w:r>
        <w:proofErr w:type="spellEnd"/>
        <w:r w:rsidR="003D06D2" w:rsidRPr="007C2BE2">
          <w:rPr>
            <w:lang w:eastAsia="zh-CN"/>
          </w:rPr>
          <w:t xml:space="preserve"> capability </w:t>
        </w:r>
      </w:ins>
      <w:ins w:id="29" w:author="Umeda Hiromasa" w:date="2024-05-10T09:22:00Z">
        <w:r w:rsidR="00FD00E6" w:rsidRPr="00A1115A">
          <w:t>'</w:t>
        </w:r>
        <w:r w:rsidR="00FD00E6">
          <w:t>t2r4</w:t>
        </w:r>
        <w:r w:rsidR="00FD00E6" w:rsidRPr="00A1115A">
          <w:t>'</w:t>
        </w:r>
        <w:r w:rsidR="00FD00E6">
          <w:t>,</w:t>
        </w:r>
        <w:r w:rsidR="00FD00E6" w:rsidRPr="00A1115A">
          <w:t xml:space="preserve"> '</w:t>
        </w:r>
        <w:r w:rsidR="00FD00E6">
          <w:t>t1r4-t2r4</w:t>
        </w:r>
        <w:r w:rsidR="00FD00E6" w:rsidRPr="00A1115A">
          <w:t>', '</w:t>
        </w:r>
        <w:r w:rsidR="00FD00E6">
          <w:t>t</w:t>
        </w:r>
        <w:r w:rsidR="00FD00E6" w:rsidRPr="00C93225">
          <w:t>1r1-t1r2-t2r2-</w:t>
        </w:r>
        <w:r w:rsidR="00FD00E6">
          <w:t>t2r4</w:t>
        </w:r>
        <w:r w:rsidR="00FD00E6" w:rsidRPr="00A1115A">
          <w:t>' or '</w:t>
        </w:r>
        <w:r w:rsidR="00FD00E6" w:rsidRPr="00C93225">
          <w:t>t1r1-t1r2-t2r2-</w:t>
        </w:r>
        <w:r w:rsidR="00FD00E6">
          <w:t>t1r4-t2r4</w:t>
        </w:r>
      </w:ins>
      <w:ins w:id="30" w:author="Umeda Hiromasa" w:date="2024-05-10T09:16:00Z">
        <w:r w:rsidR="003D06D2">
          <w:rPr>
            <w:lang w:eastAsia="zh-CN"/>
          </w:rPr>
          <w:t xml:space="preserve"> </w:t>
        </w:r>
        <w:r w:rsidR="003D06D2">
          <w:rPr>
            <w:rFonts w:cs="Vrinda"/>
            <w:lang w:eastAsia="zh-CN" w:bidi="bn-IN"/>
          </w:rPr>
          <w:t xml:space="preserve">or further indicates </w:t>
        </w:r>
        <w:r w:rsidR="003D06D2" w:rsidRPr="001758D7">
          <w:rPr>
            <w:rFonts w:cs="Vrinda"/>
            <w:i/>
            <w:iCs/>
            <w:lang w:eastAsia="zh-CN" w:bidi="bn-IN"/>
          </w:rPr>
          <w:t>srs-AntennaSwitchingBeyond4RX-r17</w:t>
        </w:r>
        <w:r w:rsidR="003D06D2">
          <w:rPr>
            <w:lang w:eastAsia="zh-CN"/>
          </w:rPr>
          <w:t xml:space="preserve"> as</w:t>
        </w:r>
        <w:r w:rsidR="003D06D2" w:rsidRPr="002D13F9">
          <w:rPr>
            <w:lang w:eastAsia="zh-CN"/>
          </w:rPr>
          <w:t xml:space="preserve"> </w:t>
        </w:r>
        <w:r w:rsidR="003D06D2" w:rsidRPr="007C2BE2">
          <w:rPr>
            <w:lang w:eastAsia="zh-CN"/>
          </w:rPr>
          <w:t>‘t</w:t>
        </w:r>
      </w:ins>
      <w:ins w:id="31" w:author="Umeda Hiromasa" w:date="2024-05-10T09:23:00Z">
        <w:r w:rsidR="00FD00E6">
          <w:rPr>
            <w:lang w:eastAsia="zh-CN"/>
          </w:rPr>
          <w:t>2</w:t>
        </w:r>
      </w:ins>
      <w:ins w:id="32" w:author="Umeda Hiromasa" w:date="2024-05-10T09:16:00Z">
        <w:r w:rsidR="003D06D2" w:rsidRPr="007C2BE2">
          <w:rPr>
            <w:lang w:eastAsia="zh-CN"/>
          </w:rPr>
          <w:t>r</w:t>
        </w:r>
        <w:r w:rsidR="003D06D2">
          <w:rPr>
            <w:lang w:eastAsia="zh-CN"/>
          </w:rPr>
          <w:t>8</w:t>
        </w:r>
        <w:r w:rsidR="003D06D2" w:rsidRPr="007C2BE2">
          <w:rPr>
            <w:lang w:eastAsia="zh-CN"/>
          </w:rPr>
          <w:t>’</w:t>
        </w:r>
      </w:ins>
      <w:r w:rsidR="00641A3D">
        <w:rPr>
          <w:lang w:eastAsia="zh-CN"/>
        </w:rPr>
        <w:t>;</w:t>
      </w:r>
      <w:bookmarkEnd w:id="21"/>
    </w:p>
    <w:p w14:paraId="5DC3460A" w14:textId="36D745A8" w:rsidR="003D06D2" w:rsidRPr="00FD00E6" w:rsidRDefault="00FD00E6" w:rsidP="00E644FD">
      <w:pPr>
        <w:pStyle w:val="B20"/>
        <w:rPr>
          <w:lang w:eastAsia="zh-CN"/>
        </w:rPr>
      </w:pPr>
      <w:ins w:id="33" w:author="Umeda Hiromasa" w:date="2024-05-10T09:23:00Z">
        <w:r>
          <w:rPr>
            <w:lang w:eastAsia="zh-CN"/>
          </w:rPr>
          <w:t>-</w:t>
        </w:r>
        <w:r>
          <w:rPr>
            <w:lang w:eastAsia="zh-CN"/>
          </w:rPr>
          <w:tab/>
          <w:t>6</w:t>
        </w:r>
        <w:r w:rsidRPr="007F2217">
          <w:rPr>
            <w:lang w:eastAsia="zh-CN"/>
          </w:rPr>
          <w:t xml:space="preserve">dB </w:t>
        </w:r>
        <w:r>
          <w:rPr>
            <w:lang w:eastAsia="zh-CN"/>
          </w:rPr>
          <w:t xml:space="preserve">is </w:t>
        </w:r>
        <w:r w:rsidRPr="007F2217">
          <w:rPr>
            <w:lang w:eastAsia="zh-CN"/>
          </w:rPr>
          <w:t>applied</w:t>
        </w:r>
        <w:r>
          <w:rPr>
            <w:lang w:eastAsia="zh-CN"/>
          </w:rPr>
          <w:t xml:space="preserve"> </w:t>
        </w:r>
        <w:r w:rsidRPr="008A2C26">
          <w:rPr>
            <w:lang w:eastAsia="zh-CN"/>
          </w:rPr>
          <w:t xml:space="preserve">to only </w:t>
        </w:r>
        <w:proofErr w:type="spellStart"/>
        <w:r w:rsidRPr="008A2C26">
          <w:rPr>
            <w:lang w:eastAsia="zh-CN"/>
          </w:rPr>
          <w:t>P</w:t>
        </w:r>
        <w:r w:rsidRPr="008A2C26">
          <w:rPr>
            <w:vertAlign w:val="subscript"/>
            <w:lang w:eastAsia="zh-CN"/>
          </w:rPr>
          <w:t>CMAX_</w:t>
        </w:r>
        <w:proofErr w:type="gramStart"/>
        <w:r w:rsidRPr="008A2C26">
          <w:rPr>
            <w:vertAlign w:val="subscript"/>
            <w:lang w:eastAsia="zh-CN"/>
          </w:rPr>
          <w:t>L,f</w:t>
        </w:r>
        <w:proofErr w:type="gramEnd"/>
        <w:r w:rsidRPr="008A2C26">
          <w:rPr>
            <w:vertAlign w:val="subscript"/>
            <w:lang w:eastAsia="zh-CN"/>
          </w:rPr>
          <w:t>,c</w:t>
        </w:r>
        <w:proofErr w:type="spellEnd"/>
        <w:r w:rsidRPr="007F2217">
          <w:rPr>
            <w:lang w:eastAsia="zh-CN"/>
          </w:rPr>
          <w:t xml:space="preserve">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w:t>
        </w:r>
      </w:ins>
      <w:ins w:id="34" w:author="Umeda Hiromasa" w:date="2024-05-10T09:25:00Z">
        <w:r w:rsidRPr="007F2217">
          <w:rPr>
            <w:lang w:eastAsia="zh-CN"/>
          </w:rPr>
          <w:t>PC</w:t>
        </w:r>
        <w:r>
          <w:rPr>
            <w:lang w:eastAsia="zh-CN"/>
          </w:rPr>
          <w:t>1.5</w:t>
        </w:r>
        <w:r w:rsidRPr="007F2217">
          <w:rPr>
            <w:lang w:eastAsia="zh-CN"/>
          </w:rPr>
          <w:t xml:space="preserve"> UE </w:t>
        </w:r>
        <w:r>
          <w:rPr>
            <w:lang w:eastAsia="zh-CN"/>
          </w:rPr>
          <w:t>with</w:t>
        </w:r>
        <w:r w:rsidRPr="007F2217">
          <w:rPr>
            <w:lang w:eastAsia="zh-CN"/>
          </w:rPr>
          <w:t xml:space="preserve"> </w:t>
        </w:r>
        <w:r>
          <w:rPr>
            <w:rFonts w:eastAsia="ＭＳ 明朝"/>
            <w:i/>
          </w:rPr>
          <w:t>txDiversity4Tx-r18</w:t>
        </w:r>
        <w:r w:rsidRPr="007F2217">
          <w:rPr>
            <w:lang w:eastAsia="zh-CN"/>
          </w:rPr>
          <w:t xml:space="preserve"> </w:t>
        </w:r>
        <w:r>
          <w:rPr>
            <w:lang w:eastAsia="zh-CN"/>
          </w:rPr>
          <w:t>capability</w:t>
        </w:r>
      </w:ins>
      <w:ins w:id="35" w:author="Umeda Hiromasa" w:date="2024-05-10T09:23:00Z">
        <w:r w:rsidRPr="007F2217">
          <w:rPr>
            <w:lang w:eastAsia="zh-CN"/>
          </w:rPr>
          <w:t xml:space="preserv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w:t>
        </w:r>
      </w:ins>
      <w:ins w:id="36" w:author="Umeda Hiromasa" w:date="2024-05-10T09:25:00Z">
        <w:r>
          <w:rPr>
            <w:lang w:eastAsia="zh-CN"/>
          </w:rPr>
          <w:t xml:space="preserve">, </w:t>
        </w:r>
      </w:ins>
      <w:ins w:id="37" w:author="Umeda Hiromasa" w:date="2024-05-10T09:23:00Z">
        <w:r w:rsidRPr="007C2BE2">
          <w:rPr>
            <w:lang w:eastAsia="zh-CN"/>
          </w:rPr>
          <w:t>‘t1r4’</w:t>
        </w:r>
      </w:ins>
      <w:ins w:id="38" w:author="Umeda Hiromasa" w:date="2024-05-10T09:25:00Z">
        <w:r>
          <w:rPr>
            <w:lang w:eastAsia="zh-CN"/>
          </w:rPr>
          <w:t xml:space="preserve">, </w:t>
        </w:r>
      </w:ins>
      <w:ins w:id="39" w:author="Umeda Hiromasa" w:date="2024-05-10T09:23:00Z">
        <w:r w:rsidRPr="007C2BE2">
          <w:rPr>
            <w:lang w:eastAsia="zh-CN"/>
          </w:rPr>
          <w:t>‘t1r1-t1r2’</w:t>
        </w:r>
      </w:ins>
      <w:ins w:id="40" w:author="Umeda Hiromasa" w:date="2024-05-10T09:25:00Z">
        <w:r>
          <w:rPr>
            <w:lang w:eastAsia="zh-CN"/>
          </w:rPr>
          <w:t xml:space="preserve">, </w:t>
        </w:r>
      </w:ins>
      <w:ins w:id="41" w:author="Umeda Hiromasa" w:date="2024-05-10T09:23:00Z">
        <w:r w:rsidRPr="007C2BE2">
          <w:rPr>
            <w:lang w:eastAsia="zh-CN"/>
          </w:rPr>
          <w:t>‘t1r1-t1r2-t1r4’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ins>
    </w:p>
    <w:p w14:paraId="41E4CC8C" w14:textId="77777777" w:rsidR="00FB177A" w:rsidRDefault="00FB177A" w:rsidP="00FB177A">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712700C" w14:textId="51DCF1C3" w:rsidR="002A0855" w:rsidRPr="00A1115A" w:rsidRDefault="0096008A" w:rsidP="002A0855">
      <w:pPr>
        <w:pStyle w:val="NO"/>
        <w:rPr>
          <w:lang w:eastAsia="zh-CN"/>
        </w:rPr>
      </w:pPr>
      <w:r>
        <w:rPr>
          <w:lang w:eastAsia="zh-CN"/>
        </w:rPr>
        <w:t xml:space="preserve">NOTE: </w:t>
      </w:r>
      <w:r>
        <w:rPr>
          <w:lang w:eastAsia="zh-CN"/>
        </w:rPr>
        <w:tab/>
      </w:r>
      <w:r>
        <w:rPr>
          <w:bCs/>
          <w:lang w:eastAsia="ko-KR"/>
        </w:rPr>
        <w:t xml:space="preserve">UE reports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96008A">
        <w:rPr>
          <w:lang w:eastAsia="zh-CN"/>
        </w:rPr>
        <w:t xml:space="preserve"> </w:t>
      </w:r>
      <w:r w:rsidRPr="008A76DE">
        <w:rPr>
          <w:lang w:eastAsia="zh-CN"/>
        </w:rPr>
        <w:t>when</w:t>
      </w:r>
      <w:r>
        <w:rPr>
          <w:lang w:eastAsia="zh-CN"/>
        </w:rPr>
        <w:t xml:space="preserve">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reporting capability XXX-r18</w:t>
      </w:r>
      <w:r>
        <w:rPr>
          <w:lang w:eastAsia="zh-CN"/>
        </w:rPr>
        <w:t xml:space="preserve"> is present], </w:t>
      </w:r>
      <w:bookmarkStart w:id="42" w:name="_Hlk166252223"/>
      <w:r>
        <w:rPr>
          <w:lang w:eastAsia="zh-CN"/>
        </w:rPr>
        <w:t>dpc-Reporting-FR1</w:t>
      </w:r>
      <w:bookmarkEnd w:id="42"/>
      <w:r>
        <w:rPr>
          <w:lang w:eastAsia="zh-CN"/>
        </w:rPr>
        <w:t xml:space="preserve"> [7] is configured </w:t>
      </w:r>
      <w:r w:rsidRPr="008A76DE">
        <w:rPr>
          <w:lang w:eastAsia="zh-CN"/>
        </w:rPr>
        <w:t xml:space="preserve">and the reporting is triggered only by uplink duty cycle exceedance or by return to the </w:t>
      </w:r>
      <w:proofErr w:type="spellStart"/>
      <w:r w:rsidRPr="0096008A">
        <w:rPr>
          <w:i/>
          <w:iCs/>
          <w:lang w:eastAsia="zh-CN"/>
        </w:rPr>
        <w:t>ue-PowerClass</w:t>
      </w:r>
      <w:proofErr w:type="spellEnd"/>
      <w:r w:rsidRPr="008A76DE">
        <w:rPr>
          <w:lang w:eastAsia="zh-CN"/>
        </w:rPr>
        <w:t xml:space="preserve"> after the duty cycle exceedance.</w:t>
      </w:r>
    </w:p>
    <w:p w14:paraId="1A80F791" w14:textId="77777777" w:rsidR="00306026" w:rsidRPr="00A1115A" w:rsidRDefault="00306026" w:rsidP="00306026">
      <w:pPr>
        <w:pStyle w:val="B10"/>
      </w:pPr>
      <w:r w:rsidRPr="00A1115A">
        <w:tab/>
        <w:t>∆</w:t>
      </w:r>
      <w:proofErr w:type="spellStart"/>
      <w:proofErr w:type="gramStart"/>
      <w:r w:rsidRPr="00A1115A">
        <w:t>T</w:t>
      </w:r>
      <w:r w:rsidRPr="00A1115A">
        <w:rPr>
          <w:vertAlign w:val="subscript"/>
        </w:rPr>
        <w:t>IB,c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4A641C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49366C7F" w14:textId="77777777" w:rsidR="00A1115A" w:rsidRDefault="00A1115A" w:rsidP="00A1115A">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4D24F34" w14:textId="0FCF6716" w:rsidR="009C1C72" w:rsidRPr="009C1C72" w:rsidRDefault="00F943A9" w:rsidP="00F943A9">
      <w:pPr>
        <w:pStyle w:val="B10"/>
        <w:rPr>
          <w:lang w:eastAsia="zh-CN"/>
        </w:rPr>
      </w:pPr>
      <w:r w:rsidRPr="00A1115A">
        <w:tab/>
      </w:r>
      <w:proofErr w:type="spellStart"/>
      <w:r w:rsidR="009C1C72" w:rsidRPr="009C1C72">
        <w:t>ΔP</w:t>
      </w:r>
      <w:r w:rsidR="009C1C72" w:rsidRPr="009C1C72">
        <w:rPr>
          <w:vertAlign w:val="subscript"/>
        </w:rPr>
        <w:t>PowerBoost</w:t>
      </w:r>
      <w:proofErr w:type="spellEnd"/>
      <w:r w:rsidR="009C1C72" w:rsidRPr="009C1C72" w:rsidDel="00566F57">
        <w:rPr>
          <w:lang w:eastAsia="zh-CN"/>
        </w:rPr>
        <w:t xml:space="preserve"> </w:t>
      </w:r>
      <w:r w:rsidR="009C1C72" w:rsidRPr="009C1C72">
        <w:rPr>
          <w:lang w:eastAsia="zh-CN"/>
        </w:rPr>
        <w:t xml:space="preserve">is defined </w:t>
      </w:r>
      <w:r w:rsidR="009C1C72" w:rsidRPr="009C1C72">
        <w:t xml:space="preserve">as </w:t>
      </w:r>
      <w:r w:rsidR="009C1C72" w:rsidRPr="009C1C72">
        <w:rPr>
          <w:lang w:eastAsia="zh-CN"/>
        </w:rPr>
        <w:t>1dB for power class 3 and 0.5dB for power class 2, when all of the following conditions are met:</w:t>
      </w:r>
    </w:p>
    <w:p w14:paraId="63354213" w14:textId="4CA7FFE6" w:rsidR="009C1C72" w:rsidRPr="009C1C72" w:rsidRDefault="00C81203" w:rsidP="00F943A9">
      <w:pPr>
        <w:pStyle w:val="B20"/>
        <w:rPr>
          <w:lang w:eastAsia="zh-CN"/>
        </w:rPr>
      </w:pPr>
      <w:r>
        <w:rPr>
          <w:lang w:eastAsia="zh-CN"/>
        </w:rPr>
        <w:t>-</w:t>
      </w:r>
      <w:r>
        <w:rPr>
          <w:lang w:eastAsia="zh-CN"/>
        </w:rPr>
        <w:tab/>
        <w:t>If the UE indicates support for UE capability [</w:t>
      </w:r>
      <w:r>
        <w:rPr>
          <w:i/>
          <w:iCs/>
          <w:noProof/>
        </w:rPr>
        <w:t>powerBoostRel18</w:t>
      </w:r>
      <w:r>
        <w:rPr>
          <w:lang w:eastAsia="zh-CN"/>
        </w:rPr>
        <w:t>] and/or [</w:t>
      </w:r>
      <w:r>
        <w:rPr>
          <w:i/>
          <w:iCs/>
          <w:lang w:eastAsia="zh-CN"/>
        </w:rPr>
        <w:t>powerBoostTSRel18</w:t>
      </w:r>
      <w:r>
        <w:rPr>
          <w:lang w:eastAsia="zh-CN"/>
        </w:rPr>
        <w:t xml:space="preserve">], and if </w:t>
      </w:r>
      <w:r>
        <w:t>IE [</w:t>
      </w:r>
      <w:r>
        <w:rPr>
          <w:i/>
          <w:iCs/>
        </w:rPr>
        <w:t>powerBoostPi2BPSKRel18</w:t>
      </w:r>
      <w:r>
        <w:t>] and/or [</w:t>
      </w:r>
      <w:r>
        <w:rPr>
          <w:i/>
        </w:rPr>
        <w:t>powerBoostQPSKRel18</w:t>
      </w:r>
      <w:r>
        <w:t>] is set to 1</w:t>
      </w:r>
      <w:r w:rsidDel="00E83A09">
        <w:t xml:space="preserve"> </w:t>
      </w:r>
      <w:r w:rsidDel="00E83A09">
        <w:rPr>
          <w:lang w:eastAsia="zh-CN"/>
        </w:rPr>
        <w:t xml:space="preserve">and </w:t>
      </w:r>
      <w:proofErr w:type="spellStart"/>
      <w:proofErr w:type="gramStart"/>
      <w:r w:rsidDel="00E83A09">
        <w:rPr>
          <w:lang w:eastAsia="zh-CN"/>
        </w:rPr>
        <w:t>P</w:t>
      </w:r>
      <w:r w:rsidDel="00E83A09">
        <w:rPr>
          <w:vertAlign w:val="subscript"/>
          <w:lang w:eastAsia="zh-CN"/>
        </w:rPr>
        <w:t>EMAX,c</w:t>
      </w:r>
      <w:proofErr w:type="spellEnd"/>
      <w:proofErr w:type="gramEnd"/>
      <w:r w:rsidDel="00E83A09">
        <w:rPr>
          <w:lang w:eastAsia="zh-CN"/>
        </w:rPr>
        <w:t xml:space="preserve">, if configured, is increased by at least </w:t>
      </w:r>
      <w:proofErr w:type="spellStart"/>
      <w:r w:rsidDel="00E83A09">
        <w:t>ΔP</w:t>
      </w:r>
      <w:r w:rsidDel="00E83A09">
        <w:rPr>
          <w:vertAlign w:val="subscript"/>
        </w:rPr>
        <w:t>PowerBoost</w:t>
      </w:r>
      <w:proofErr w:type="spellEnd"/>
    </w:p>
    <w:p w14:paraId="0D34B7FC" w14:textId="0E081CAD" w:rsidR="009C1C72" w:rsidRPr="009C1C72" w:rsidRDefault="00F943A9" w:rsidP="00F943A9">
      <w:pPr>
        <w:pStyle w:val="B20"/>
        <w:rPr>
          <w:lang w:eastAsia="zh-CN"/>
        </w:rPr>
      </w:pPr>
      <w:r>
        <w:rPr>
          <w:lang w:eastAsia="zh-CN"/>
        </w:rPr>
        <w:t>-</w:t>
      </w:r>
      <w:r>
        <w:rPr>
          <w:lang w:eastAsia="zh-CN"/>
        </w:rPr>
        <w:tab/>
      </w:r>
      <w:r w:rsidR="009C1C72" w:rsidRPr="009C1C72">
        <w:rPr>
          <w:lang w:eastAsia="zh-CN"/>
        </w:rPr>
        <w:t>If UE indicates power class 2 in a TDD band or power class 3</w:t>
      </w:r>
    </w:p>
    <w:p w14:paraId="3A82F34C" w14:textId="1C04BA22" w:rsidR="009C1C72" w:rsidRPr="009C1C72" w:rsidRDefault="00F943A9" w:rsidP="00F943A9">
      <w:pPr>
        <w:pStyle w:val="B20"/>
        <w:rPr>
          <w:lang w:eastAsia="zh-CN"/>
        </w:rPr>
      </w:pPr>
      <w:r>
        <w:rPr>
          <w:lang w:eastAsia="zh-CN"/>
        </w:rPr>
        <w:t>-</w:t>
      </w:r>
      <w:r>
        <w:rPr>
          <w:lang w:eastAsia="zh-CN"/>
        </w:rPr>
        <w:tab/>
      </w:r>
      <w:proofErr w:type="spellStart"/>
      <w:r w:rsidR="009C1C72" w:rsidRPr="009C1C72">
        <w:rPr>
          <w:rFonts w:hint="eastAsia"/>
          <w:lang w:eastAsia="zh-CN"/>
        </w:rPr>
        <w:t>I</w:t>
      </w:r>
      <w:r w:rsidR="009C1C72" w:rsidRPr="009C1C72">
        <w:rPr>
          <w:lang w:eastAsia="zh-CN"/>
        </w:rPr>
        <w:t>f</w:t>
      </w:r>
      <w:r w:rsidR="009C1C72" w:rsidRPr="009C1C72">
        <w:rPr>
          <w:rFonts w:hint="eastAsia"/>
          <w:lang w:eastAsia="zh-CN"/>
        </w:rPr>
        <w:t>Δ</w:t>
      </w:r>
      <w:r w:rsidR="009C1C72" w:rsidRPr="009C1C72">
        <w:rPr>
          <w:lang w:eastAsia="zh-CN"/>
        </w:rPr>
        <w:t>P</w:t>
      </w:r>
      <w:r w:rsidR="009C1C72" w:rsidRPr="009C1C72">
        <w:rPr>
          <w:vertAlign w:val="subscript"/>
          <w:lang w:eastAsia="zh-CN"/>
        </w:rPr>
        <w:t>PowerClass</w:t>
      </w:r>
      <w:proofErr w:type="spellEnd"/>
      <w:r w:rsidR="009C1C72" w:rsidRPr="009C1C72">
        <w:rPr>
          <w:lang w:eastAsia="zh-CN"/>
        </w:rPr>
        <w:t xml:space="preserve"> is 0dB </w:t>
      </w:r>
    </w:p>
    <w:p w14:paraId="4CBC7FA7" w14:textId="59C1892F" w:rsidR="009C1C72" w:rsidRPr="009C1C72" w:rsidRDefault="00F943A9" w:rsidP="00F943A9">
      <w:pPr>
        <w:pStyle w:val="B20"/>
        <w:rPr>
          <w:lang w:eastAsia="zh-CN"/>
        </w:rPr>
      </w:pPr>
      <w:r>
        <w:rPr>
          <w:iCs/>
          <w:lang w:eastAsia="zh-CN"/>
        </w:rPr>
        <w:t>-</w:t>
      </w:r>
      <w:r>
        <w:rPr>
          <w:iCs/>
          <w:lang w:eastAsia="zh-CN"/>
        </w:rPr>
        <w:tab/>
      </w:r>
      <w:r w:rsidR="009C1C72" w:rsidRPr="009C1C72">
        <w:rPr>
          <w:iCs/>
          <w:lang w:eastAsia="zh-CN"/>
        </w:rPr>
        <w:t xml:space="preserve">If scheduled UL transmission is DFT-s-OFDM with either PI/2 BPSK modulation or QPSK modulation </w:t>
      </w:r>
    </w:p>
    <w:p w14:paraId="767A09B9" w14:textId="77C7AC05" w:rsidR="009C1C72" w:rsidRPr="009C1C72" w:rsidRDefault="00C81203" w:rsidP="00F943A9">
      <w:pPr>
        <w:pStyle w:val="B20"/>
        <w:rPr>
          <w:lang w:eastAsia="zh-CN"/>
        </w:rPr>
      </w:pPr>
      <w:r>
        <w:rPr>
          <w:iCs/>
          <w:lang w:eastAsia="zh-CN"/>
        </w:rPr>
        <w:t>-</w:t>
      </w:r>
      <w:r>
        <w:rPr>
          <w:iCs/>
          <w:lang w:eastAsia="zh-CN"/>
        </w:rPr>
        <w:tab/>
        <w:t>If the RB allocation belongs to the inner region defined in clause 6.2.2.</w:t>
      </w:r>
    </w:p>
    <w:p w14:paraId="42D3F92A" w14:textId="47BABBCF" w:rsidR="009C1C72" w:rsidRPr="009C1C72" w:rsidRDefault="00F943A9" w:rsidP="00F943A9">
      <w:pPr>
        <w:pStyle w:val="B20"/>
        <w:rPr>
          <w:lang w:eastAsia="zh-CN"/>
        </w:rPr>
      </w:pPr>
      <w:r>
        <w:rPr>
          <w:lang w:eastAsia="zh-CN"/>
        </w:rPr>
        <w:t>-</w:t>
      </w:r>
      <w:r>
        <w:rPr>
          <w:lang w:eastAsia="zh-CN"/>
        </w:rPr>
        <w:tab/>
      </w:r>
      <w:r w:rsidR="009C1C72" w:rsidRPr="009C1C72">
        <w:rPr>
          <w:lang w:eastAsia="zh-CN"/>
        </w:rPr>
        <w:t xml:space="preserve">If UE indicates power class 3, the percentage of uplink symbols transmitted in a certain evaluation period is less than 80% </w:t>
      </w:r>
    </w:p>
    <w:p w14:paraId="590A9CF1" w14:textId="2DBEBE96" w:rsidR="009C1C72" w:rsidRPr="009C1C72" w:rsidRDefault="00F943A9" w:rsidP="00F943A9">
      <w:pPr>
        <w:pStyle w:val="B20"/>
        <w:rPr>
          <w:lang w:eastAsia="zh-CN"/>
        </w:rPr>
      </w:pPr>
      <w:r>
        <w:rPr>
          <w:lang w:eastAsia="zh-CN"/>
        </w:rPr>
        <w:t>-</w:t>
      </w:r>
      <w:r>
        <w:rPr>
          <w:lang w:eastAsia="zh-CN"/>
        </w:rPr>
        <w:tab/>
      </w:r>
      <w:r w:rsidR="009C1C72" w:rsidRPr="009C1C72">
        <w:rPr>
          <w:lang w:eastAsia="zh-CN"/>
        </w:rPr>
        <w:t xml:space="preserve">If UE indicates power class 2, when the field of UE capability </w:t>
      </w:r>
      <w:r w:rsidR="009C1C72" w:rsidRPr="009C1C72">
        <w:rPr>
          <w:i/>
        </w:rPr>
        <w:t>maxUplinkDutyCycle-PC2-FR1</w:t>
      </w:r>
      <w:r w:rsidR="009C1C72" w:rsidRPr="009C1C72">
        <w:rPr>
          <w:lang w:eastAsia="zh-CN"/>
        </w:rPr>
        <w:t xml:space="preserve"> is absent </w:t>
      </w:r>
      <w:r w:rsidR="009C1C72" w:rsidRPr="009C1C72">
        <w:t xml:space="preserve">and the field of UE capability </w:t>
      </w:r>
      <w:r w:rsidR="009C1C72" w:rsidRPr="009C1C72">
        <w:rPr>
          <w:i/>
          <w:iCs/>
        </w:rPr>
        <w:t>maxUplinkDutyCycle-PC1dot5-MPE-FR1</w:t>
      </w:r>
      <w:r w:rsidR="009C1C72" w:rsidRPr="009C1C72">
        <w:t xml:space="preserve"> is absent </w:t>
      </w:r>
      <w:r w:rsidR="009C1C72" w:rsidRPr="009C1C72">
        <w:rPr>
          <w:lang w:eastAsia="zh-CN"/>
        </w:rPr>
        <w:t xml:space="preserve">and the percentage of uplink symbols transmitted in a certain evaluation period is less than 0.9*50%; or when the field of UE capability </w:t>
      </w:r>
      <w:r w:rsidR="009C1C72" w:rsidRPr="009C1C72">
        <w:rPr>
          <w:i/>
        </w:rPr>
        <w:t>maxUplinkDutyCycle-PC2-FR1</w:t>
      </w:r>
      <w:r w:rsidR="009C1C72" w:rsidRPr="009C1C72">
        <w:rPr>
          <w:lang w:eastAsia="zh-CN"/>
        </w:rPr>
        <w:t xml:space="preserve"> is not absent and the percentage of uplink symbols transmitted in a certain evaluation period is less than 0.9*</w:t>
      </w:r>
      <w:r w:rsidR="009C1C72" w:rsidRPr="009C1C72">
        <w:rPr>
          <w:i/>
        </w:rPr>
        <w:t>maxUplinkDutyCycle-PC2-FR1</w:t>
      </w:r>
      <w:r w:rsidR="009C1C72" w:rsidRPr="009C1C72">
        <w:rPr>
          <w:lang w:eastAsia="zh-CN"/>
        </w:rPr>
        <w:t xml:space="preserve"> as defined in TS 38.306 (The exact evaluation period is no less than one radio frame); or when the field of UE capability </w:t>
      </w:r>
      <w:r w:rsidR="009C1C72" w:rsidRPr="009C1C72">
        <w:rPr>
          <w:i/>
        </w:rPr>
        <w:t>maxUplinkDutyCycle-PC1dot5-MPE-FR1</w:t>
      </w:r>
      <w:r w:rsidR="009C1C72" w:rsidRPr="009C1C72">
        <w:rPr>
          <w:lang w:eastAsia="zh-CN"/>
        </w:rPr>
        <w:t xml:space="preserve"> is not absent and half the percentage of uplink symbols transmitted in a certain evaluation period is less than 0.9*</w:t>
      </w:r>
      <w:r w:rsidR="009C1C72" w:rsidRPr="009C1C72">
        <w:rPr>
          <w:i/>
        </w:rPr>
        <w:t>maxUplinkDutyCycle-PC1dot5-MPE-FR1</w:t>
      </w:r>
      <w:r w:rsidR="009C1C72" w:rsidRPr="009C1C72">
        <w:rPr>
          <w:lang w:eastAsia="zh-CN"/>
        </w:rPr>
        <w:t xml:space="preserve"> as defined in TS 38.306 (The exact evaluation period is no less than one radio frame)</w:t>
      </w:r>
    </w:p>
    <w:p w14:paraId="0733BDD8" w14:textId="77777777" w:rsidR="009C1C72" w:rsidRPr="009C1C72" w:rsidRDefault="009C1C72" w:rsidP="00F943A9">
      <w:pPr>
        <w:pStyle w:val="B20"/>
        <w:rPr>
          <w:lang w:eastAsia="zh-CN"/>
        </w:rPr>
      </w:pPr>
      <w:r w:rsidRPr="009C1C72">
        <w:rPr>
          <w:rFonts w:hint="eastAsia"/>
          <w:lang w:eastAsia="zh-CN"/>
        </w:rPr>
        <w:t>-</w:t>
      </w:r>
      <w:r w:rsidRPr="009C1C72">
        <w:rPr>
          <w:rFonts w:hint="eastAsia"/>
          <w:lang w:eastAsia="zh-CN"/>
        </w:rPr>
        <w:tab/>
      </w:r>
      <w:r w:rsidRPr="009C1C72">
        <w:rPr>
          <w:lang w:eastAsia="zh-CN"/>
        </w:rPr>
        <w:t>0 dB</w:t>
      </w:r>
      <w:r w:rsidRPr="009C1C72">
        <w:rPr>
          <w:rFonts w:hint="eastAsia"/>
          <w:lang w:eastAsia="zh-CN"/>
        </w:rPr>
        <w:t xml:space="preserve"> </w:t>
      </w:r>
      <w:r w:rsidRPr="009C1C72">
        <w:rPr>
          <w:lang w:eastAsia="zh-CN"/>
        </w:rPr>
        <w:t>otherwise;</w:t>
      </w:r>
    </w:p>
    <w:p w14:paraId="47ED31FB" w14:textId="77777777" w:rsidR="00A1115A" w:rsidRPr="00A1115A" w:rsidRDefault="00A1115A" w:rsidP="00A1115A">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1A34EF6" w14:textId="32A7734E" w:rsidR="00A1115A" w:rsidRPr="00A1115A" w:rsidRDefault="001A7D5D" w:rsidP="00A1115A">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30EDCE43" w14:textId="20314D07" w:rsidR="00CF0D65" w:rsidRPr="00A1115A" w:rsidRDefault="001A7D5D" w:rsidP="00CF0D65">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E0EB935" w14:textId="77777777" w:rsidR="00CF0D65" w:rsidRPr="00A1115A" w:rsidRDefault="00CF0D65" w:rsidP="00CF0D65">
      <w:pPr>
        <w:pStyle w:val="B10"/>
      </w:pPr>
      <w:r w:rsidRPr="00A1115A">
        <w:lastRenderedPageBreak/>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04132D7E" w14:textId="77777777" w:rsidR="00E644FD" w:rsidRDefault="00E644FD" w:rsidP="00E644F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FC4FAA9" w14:textId="77777777" w:rsidR="00E644FD" w:rsidRPr="00A1115A" w:rsidRDefault="00E644FD" w:rsidP="00E644F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2D10B12" w14:textId="66F13DB2" w:rsidR="00E644FD" w:rsidRPr="00A1115A" w:rsidRDefault="00E644FD" w:rsidP="00E644FD">
      <w:pPr>
        <w:pStyle w:val="B20"/>
      </w:pPr>
      <w:r>
        <w:t>c</w:t>
      </w:r>
      <w:r w:rsidRPr="00A1115A">
        <w:t>)</w:t>
      </w:r>
      <w:r w:rsidRPr="00A1115A">
        <w:tab/>
      </w:r>
      <w:bookmarkStart w:id="43" w:name="_Hlk166222368"/>
      <w:r w:rsidRPr="00A1115A">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t>
      </w:r>
      <w:bookmarkEnd w:id="43"/>
      <w:r w:rsidRPr="00A1115A">
        <w:t xml:space="preserve">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DD7E074" w14:textId="2FCF7176" w:rsidR="00CF0D65" w:rsidRDefault="00CF0D65" w:rsidP="00CF0D65">
      <w:pPr>
        <w:pStyle w:val="B20"/>
      </w:pPr>
      <w:r>
        <w:t>d</w:t>
      </w:r>
      <w:r w:rsidRPr="00A1115A">
        <w:t>)</w:t>
      </w:r>
      <w:r w:rsidRPr="00A1115A">
        <w:tab/>
        <w:t>UE transmits SRS to a DL-only carrier</w:t>
      </w:r>
    </w:p>
    <w:p w14:paraId="441B949C" w14:textId="421F21CB" w:rsidR="00641A3D" w:rsidRDefault="00F369D8" w:rsidP="00641A3D">
      <w:pPr>
        <w:pStyle w:val="B20"/>
      </w:pPr>
      <w:r w:rsidRPr="005830FD">
        <w:rPr>
          <w:rFonts w:hint="eastAsia"/>
          <w:lang w:eastAsia="ja-JP"/>
        </w:rPr>
        <w:t>e</w:t>
      </w:r>
      <w:r w:rsidRPr="005830FD">
        <w:rPr>
          <w:lang w:eastAsia="ja-JP"/>
        </w:rPr>
        <w:t>)</w:t>
      </w:r>
      <w:r w:rsidRPr="00A1115A">
        <w:tab/>
      </w:r>
      <w:r w:rsidRPr="005830FD">
        <w:t xml:space="preserve">UE transmits SRS on the second, third, fourth, fifth, sixth, seventh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w:t>
      </w:r>
      <w:r>
        <w:t xml:space="preserve"> at least</w:t>
      </w:r>
      <w:r w:rsidRPr="005830FD">
        <w:t xml:space="preserve"> 't1r</w:t>
      </w:r>
      <w:r w:rsidRPr="005830FD">
        <w:rPr>
          <w:rFonts w:hint="eastAsia"/>
          <w:lang w:eastAsia="ja-JP"/>
        </w:rPr>
        <w:t>8</w:t>
      </w:r>
      <w:r w:rsidRPr="005830FD">
        <w:t>'</w:t>
      </w:r>
      <w:r>
        <w:t>, or</w:t>
      </w:r>
    </w:p>
    <w:p w14:paraId="501EA4A8" w14:textId="6C2377F0" w:rsidR="00C21C19" w:rsidRPr="00C21C19" w:rsidRDefault="00C21C19" w:rsidP="00C21C19">
      <w:pPr>
        <w:ind w:left="851" w:hanging="284"/>
      </w:pPr>
      <w:r w:rsidRPr="00C21C19">
        <w:rPr>
          <w:lang w:eastAsia="ja-JP"/>
        </w:rPr>
        <w:t>f)</w:t>
      </w:r>
      <w:r w:rsidRPr="00C21C19">
        <w:tab/>
        <w:t xml:space="preserve">UE transmits SRS from the SRS port pair on the second, third and fourth SRS resource in every configured SRS resource set consisting of two SRS ports when the </w:t>
      </w:r>
      <w:r w:rsidRPr="00C21C19">
        <w:rPr>
          <w:i/>
          <w:iCs/>
        </w:rPr>
        <w:t>srs-AntennaSwitchingBeyond4RX-r17</w:t>
      </w:r>
      <w:r w:rsidRPr="00C21C19">
        <w:rPr>
          <w:rFonts w:eastAsia="SimSun"/>
          <w:i/>
          <w:iCs/>
          <w:lang w:val="en-US" w:eastAsia="zh-CN"/>
        </w:rPr>
        <w:t xml:space="preserve"> </w:t>
      </w:r>
      <w:r w:rsidRPr="00C21C19">
        <w:t>capability is indicated as at least 't2r8', or</w:t>
      </w:r>
    </w:p>
    <w:p w14:paraId="2C4FBF00" w14:textId="27BD129F" w:rsidR="00641A3D" w:rsidRDefault="00C21C19" w:rsidP="00C21C19">
      <w:pPr>
        <w:pStyle w:val="B20"/>
      </w:pPr>
      <w:r w:rsidRPr="00C21C19">
        <w:rPr>
          <w:rFonts w:eastAsia="SimSun"/>
          <w:lang w:val="en-US" w:eastAsia="zh-CN"/>
        </w:rPr>
        <w:t xml:space="preserve">g) </w:t>
      </w:r>
      <w:r w:rsidRPr="00C21C19">
        <w:tab/>
        <w:t>UE transmits SRS from the set of SRS ports on the second</w:t>
      </w:r>
      <w:r w:rsidRPr="00C21C19">
        <w:rPr>
          <w:rFonts w:eastAsia="SimSun"/>
          <w:lang w:val="en-US" w:eastAsia="zh-CN"/>
        </w:rPr>
        <w:t xml:space="preserve"> </w:t>
      </w:r>
      <w:r w:rsidRPr="00C21C19">
        <w:t xml:space="preserve">SRS resource in every configured SRS resource set consisting of </w:t>
      </w:r>
      <w:bookmarkStart w:id="44" w:name="OLE_LINK22"/>
      <w:r w:rsidRPr="00C21C19">
        <w:rPr>
          <w:rFonts w:eastAsia="SimSun"/>
          <w:lang w:val="en-US" w:eastAsia="zh-CN"/>
        </w:rPr>
        <w:t xml:space="preserve">four </w:t>
      </w:r>
      <w:r w:rsidRPr="00C21C19">
        <w:t xml:space="preserve">SRS ports when the </w:t>
      </w:r>
      <w:r w:rsidRPr="00C21C19">
        <w:rPr>
          <w:i/>
          <w:iCs/>
        </w:rPr>
        <w:t>srs-AntennaSwitchingBeyond4RX-r17</w:t>
      </w:r>
      <w:r w:rsidRPr="00C21C19">
        <w:rPr>
          <w:rFonts w:eastAsia="SimSun"/>
          <w:i/>
          <w:iCs/>
          <w:lang w:val="en-US" w:eastAsia="zh-CN"/>
        </w:rPr>
        <w:t xml:space="preserve"> </w:t>
      </w:r>
      <w:r w:rsidRPr="00C21C19">
        <w:t>capability is indicated as at least 't</w:t>
      </w:r>
      <w:r w:rsidRPr="00C21C19">
        <w:rPr>
          <w:rFonts w:eastAsia="SimSun"/>
          <w:lang w:val="en-US" w:eastAsia="zh-CN"/>
        </w:rPr>
        <w:t>4</w:t>
      </w:r>
      <w:r w:rsidRPr="00C21C19">
        <w:t>r8'</w:t>
      </w:r>
      <w:bookmarkEnd w:id="44"/>
      <w:r w:rsidRPr="00C21C19">
        <w:t>,</w:t>
      </w:r>
    </w:p>
    <w:p w14:paraId="218B4C9E" w14:textId="123A356E" w:rsidR="00C21C19" w:rsidRPr="00C21C19" w:rsidRDefault="00C21C19" w:rsidP="00C21C19">
      <w:pPr>
        <w:ind w:left="568" w:hanging="284"/>
        <w:rPr>
          <w:lang w:val="en-US"/>
        </w:rPr>
      </w:pPr>
      <w:r w:rsidRPr="00C21C19">
        <w:rPr>
          <w:lang w:val="en-US"/>
        </w:rPr>
        <w:t xml:space="preserve">The following </w:t>
      </w:r>
      <w:r w:rsidRPr="00C21C19">
        <w:t>∆</w:t>
      </w:r>
      <w:proofErr w:type="spellStart"/>
      <w:r w:rsidRPr="00C21C19">
        <w:t>T</w:t>
      </w:r>
      <w:r w:rsidRPr="00C21C19">
        <w:rPr>
          <w:vertAlign w:val="subscript"/>
        </w:rPr>
        <w:t>RxSRS</w:t>
      </w:r>
      <w:proofErr w:type="spellEnd"/>
      <w:r w:rsidRPr="00C21C19">
        <w:rPr>
          <w:lang w:val="en-US"/>
        </w:rPr>
        <w:t xml:space="preserve"> applies according to the indicated </w:t>
      </w:r>
      <w:r w:rsidRPr="00C21C19">
        <w:rPr>
          <w:i/>
          <w:lang w:val="en-US"/>
        </w:rPr>
        <w:t>SRS-</w:t>
      </w:r>
      <w:proofErr w:type="spellStart"/>
      <w:r w:rsidRPr="00C21C19">
        <w:rPr>
          <w:i/>
          <w:lang w:val="en-US"/>
        </w:rPr>
        <w:t>TxSwitch</w:t>
      </w:r>
      <w:proofErr w:type="spellEnd"/>
      <w:r w:rsidRPr="00C21C19">
        <w:rPr>
          <w:i/>
          <w:lang w:val="en-US"/>
        </w:rPr>
        <w:t xml:space="preserve"> </w:t>
      </w:r>
      <w:r w:rsidRPr="00C21C19">
        <w:rPr>
          <w:iCs/>
          <w:lang w:val="en-US"/>
        </w:rPr>
        <w:t>or</w:t>
      </w:r>
      <w:r w:rsidRPr="00C21C19">
        <w:rPr>
          <w:i/>
          <w:lang w:val="en-US"/>
        </w:rPr>
        <w:t xml:space="preserve"> </w:t>
      </w:r>
      <w:r w:rsidRPr="00C21C19">
        <w:rPr>
          <w:i/>
          <w:iCs/>
        </w:rPr>
        <w:t>srs-AntennaSwitchingBeyond4RX-r17</w:t>
      </w:r>
      <w:r w:rsidRPr="00C21C19">
        <w:rPr>
          <w:lang w:val="en-US"/>
        </w:rPr>
        <w:t xml:space="preserve"> capabilities:</w:t>
      </w:r>
    </w:p>
    <w:p w14:paraId="7807027E" w14:textId="5E20845E" w:rsidR="00C21C19" w:rsidRPr="00C21C19" w:rsidRDefault="00C21C19" w:rsidP="00C21C19">
      <w:pPr>
        <w:ind w:left="568" w:hanging="284"/>
        <w:rPr>
          <w:lang w:val="en-US"/>
        </w:rPr>
      </w:pPr>
      <w:proofErr w:type="gramStart"/>
      <w:r w:rsidRPr="00C21C19">
        <w:t xml:space="preserve">if </w:t>
      </w:r>
      <w:r w:rsidRPr="00C21C19">
        <w:rPr>
          <w:lang w:val="en-US"/>
        </w:rPr>
        <w:t xml:space="preserve"> '</w:t>
      </w:r>
      <w:proofErr w:type="gramEnd"/>
      <w:r w:rsidRPr="00C21C19">
        <w:rPr>
          <w:lang w:val="en-US"/>
        </w:rPr>
        <w:t>t1r8' and 't4r8'</w:t>
      </w:r>
      <w:r w:rsidRPr="00C21C19">
        <w:t xml:space="preserve"> are indicated</w:t>
      </w:r>
      <w:r w:rsidRPr="00C21C19">
        <w:rPr>
          <w:lang w:val="en-US"/>
        </w:rPr>
        <w:t>:</w:t>
      </w:r>
    </w:p>
    <w:p w14:paraId="3FF78559" w14:textId="2F5D31D6"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7.3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5.8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of n79</w:t>
      </w:r>
      <w:del w:id="45" w:author="Umeda Hiromasa" w:date="2024-05-10T18:03:00Z">
        <w:r w:rsidRPr="00C21C19" w:rsidDel="004B0344">
          <w:delText xml:space="preserve"> when the device is power class 3</w:delText>
        </w:r>
      </w:del>
      <w:del w:id="46" w:author="Umeda Hiromasa" w:date="2024-05-10T18:02:00Z">
        <w:r w:rsidRPr="00C21C19" w:rsidDel="004B0344">
          <w:delText xml:space="preserve"> or </w:delText>
        </w:r>
      </w:del>
      <w:del w:id="47" w:author="Umeda Hiromasa" w:date="2024-05-10T18:03:00Z">
        <w:r w:rsidRPr="00C21C19" w:rsidDel="004B0344">
          <w:delText>power class 5 or power class 1.5 in the band</w:delText>
        </w:r>
      </w:del>
      <w:del w:id="48" w:author="Umeda Hiromasa" w:date="2024-05-10T09:27:00Z">
        <w:r w:rsidRPr="00C21C19" w:rsidDel="00FD00E6">
          <w:delText>, or when the device is power class 2 in the band and ΔP</w:delText>
        </w:r>
        <w:r w:rsidRPr="00C21C19" w:rsidDel="00FD00E6">
          <w:rPr>
            <w:vertAlign w:val="subscript"/>
          </w:rPr>
          <w:delText>PowerClass</w:delText>
        </w:r>
        <w:r w:rsidRPr="00C21C19" w:rsidDel="00FD00E6">
          <w:delText xml:space="preserve"> = 3 dB, or </w:delText>
        </w:r>
        <w:r w:rsidRPr="00C21C19" w:rsidDel="00FD00E6">
          <w:rPr>
            <w:lang w:eastAsia="zh-CN"/>
          </w:rPr>
          <w:delText xml:space="preserve">when </w:delText>
        </w:r>
        <w:r w:rsidRPr="00C21C19" w:rsidDel="00FD00E6">
          <w:delText>UE indicating</w:delText>
        </w:r>
        <w:r w:rsidRPr="00C21C19" w:rsidDel="00FD00E6">
          <w:rPr>
            <w:rFonts w:eastAsia="ＭＳ 明朝"/>
          </w:rPr>
          <w:delText xml:space="preserve"> Tx diversity capability</w:delText>
        </w:r>
      </w:del>
      <w:r w:rsidRPr="00C21C19">
        <w:t>.</w:t>
      </w:r>
    </w:p>
    <w:p w14:paraId="15C37EA0" w14:textId="684DBEFE" w:rsidR="00C21C19" w:rsidRPr="00C21C19" w:rsidDel="00FD00E6" w:rsidRDefault="00C21C19" w:rsidP="00C21C19">
      <w:pPr>
        <w:ind w:left="851" w:hanging="284"/>
        <w:rPr>
          <w:del w:id="49" w:author="Umeda Hiromasa" w:date="2024-05-10T09:27:00Z"/>
        </w:rPr>
      </w:pPr>
      <w:del w:id="50" w:author="Umeda Hiromasa" w:date="2024-05-10T09:27:00Z">
        <w:r w:rsidRPr="00C21C19" w:rsidDel="00FD00E6">
          <w:delText>-</w:delText>
        </w:r>
        <w:r w:rsidRPr="00C21C19" w:rsidDel="00FD00E6">
          <w:tab/>
          <w:delText>The value of ∆T</w:delText>
        </w:r>
        <w:r w:rsidRPr="00C21C19" w:rsidDel="00FD00E6">
          <w:rPr>
            <w:vertAlign w:val="subscript"/>
          </w:rPr>
          <w:delText>RxSRS</w:delText>
        </w:r>
        <w:r w:rsidRPr="00C21C19" w:rsidDel="00FD00E6">
          <w:delText xml:space="preserve"> is 10.3 dB for bands whose F</w:delText>
        </w:r>
        <w:r w:rsidRPr="00C21C19" w:rsidDel="00FD00E6">
          <w:rPr>
            <w:vertAlign w:val="subscript"/>
          </w:rPr>
          <w:delText xml:space="preserve">UL_high </w:delText>
        </w:r>
        <w:r w:rsidRPr="00C21C19" w:rsidDel="00FD00E6">
          <w:delText>is higher than the F</w:delText>
        </w:r>
        <w:r w:rsidRPr="00C21C19" w:rsidDel="00FD00E6">
          <w:rPr>
            <w:vertAlign w:val="subscript"/>
          </w:rPr>
          <w:delText xml:space="preserve">UL_low </w:delText>
        </w:r>
        <w:r w:rsidRPr="00C21C19" w:rsidDel="00FD00E6">
          <w:delText>of n79 and 8.8 dB for bands whose F</w:delText>
        </w:r>
        <w:r w:rsidRPr="00C21C19" w:rsidDel="00FD00E6">
          <w:rPr>
            <w:vertAlign w:val="subscript"/>
          </w:rPr>
          <w:delText>UL_high</w:delText>
        </w:r>
        <w:r w:rsidRPr="00C21C19" w:rsidDel="00FD00E6">
          <w:delText xml:space="preserve"> is lower than the F</w:delText>
        </w:r>
        <w:r w:rsidRPr="00C21C19" w:rsidDel="00FD00E6">
          <w:rPr>
            <w:vertAlign w:val="subscript"/>
          </w:rPr>
          <w:delText xml:space="preserve">UL_low </w:delText>
        </w:r>
        <w:r w:rsidRPr="00C21C19" w:rsidDel="00FD00E6">
          <w:delText>of n79 during SRS transmission occasions with</w:delText>
        </w:r>
        <w:r w:rsidRPr="00C21C19" w:rsidDel="00FD00E6">
          <w:rPr>
            <w:color w:val="7030A0"/>
            <w:u w:val="single"/>
          </w:rPr>
          <w:delText xml:space="preserve"> </w:delText>
        </w:r>
        <w:r w:rsidRPr="00C21C19" w:rsidDel="00FD00E6">
          <w:delText>configured SRS resources consisting of one SRS port when the device is power class 2 in the band and ΔP</w:delText>
        </w:r>
        <w:r w:rsidRPr="00C21C19" w:rsidDel="00FD00E6">
          <w:rPr>
            <w:vertAlign w:val="subscript"/>
          </w:rPr>
          <w:delText>PowerClass</w:delText>
        </w:r>
        <w:r w:rsidRPr="00C21C19" w:rsidDel="00FD00E6">
          <w:delText xml:space="preserve"> = 0 dB and not indicating </w:delText>
        </w:r>
        <w:r w:rsidRPr="00C21C19" w:rsidDel="00FD00E6">
          <w:rPr>
            <w:rFonts w:eastAsia="ＭＳ 明朝"/>
          </w:rPr>
          <w:delText>Tx diversity capability</w:delText>
        </w:r>
        <w:r w:rsidRPr="00C21C19" w:rsidDel="00FD00E6">
          <w:delText>.</w:delText>
        </w:r>
      </w:del>
    </w:p>
    <w:p w14:paraId="07DD8B0F" w14:textId="77777777" w:rsidR="00C21C19" w:rsidRPr="00C21C19" w:rsidRDefault="00C21C19" w:rsidP="00C21C19">
      <w:pPr>
        <w:ind w:left="568" w:hanging="284"/>
        <w:rPr>
          <w:lang w:val="en-US"/>
        </w:rPr>
      </w:pPr>
      <w:r w:rsidRPr="00C21C19">
        <w:t xml:space="preserve">else, if </w:t>
      </w:r>
      <w:r w:rsidRPr="00C21C19">
        <w:rPr>
          <w:lang w:val="en-US"/>
        </w:rPr>
        <w:t>'t1r8' and 't2r8'</w:t>
      </w:r>
      <w:r w:rsidRPr="00C21C19">
        <w:t xml:space="preserve"> are </w:t>
      </w:r>
      <w:r w:rsidRPr="00C21C19">
        <w:rPr>
          <w:lang w:val="en-US"/>
        </w:rPr>
        <w:t>indicated:</w:t>
      </w:r>
    </w:p>
    <w:p w14:paraId="592C6423" w14:textId="2F927CE9"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6.0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4.5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of n79</w:t>
      </w:r>
      <w:del w:id="51" w:author="Umeda Hiromasa" w:date="2024-05-10T18:03:00Z">
        <w:r w:rsidRPr="00C21C19" w:rsidDel="004B0344">
          <w:delText xml:space="preserve"> when the device is power class 3</w:delText>
        </w:r>
      </w:del>
      <w:del w:id="52" w:author="Umeda Hiromasa" w:date="2024-05-10T18:02:00Z">
        <w:r w:rsidRPr="00C21C19" w:rsidDel="004B0344">
          <w:delText xml:space="preserve"> or </w:delText>
        </w:r>
      </w:del>
      <w:del w:id="53" w:author="Umeda Hiromasa" w:date="2024-05-10T18:03:00Z">
        <w:r w:rsidRPr="00C21C19" w:rsidDel="004B0344">
          <w:delText>power class 5 or power class 1.5 in the band</w:delText>
        </w:r>
      </w:del>
      <w:del w:id="54" w:author="Umeda Hiromasa" w:date="2024-05-10T09:28:00Z">
        <w:r w:rsidRPr="00C21C19" w:rsidDel="00FD00E6">
          <w:delText>, or when the device is power class 2 in the band and ΔP</w:delText>
        </w:r>
        <w:r w:rsidRPr="00C21C19" w:rsidDel="00FD00E6">
          <w:rPr>
            <w:vertAlign w:val="subscript"/>
          </w:rPr>
          <w:delText>PowerClass</w:delText>
        </w:r>
        <w:r w:rsidRPr="00C21C19" w:rsidDel="00FD00E6">
          <w:delText xml:space="preserve"> = 3 dB, or </w:delText>
        </w:r>
        <w:r w:rsidRPr="00C21C19" w:rsidDel="00FD00E6">
          <w:rPr>
            <w:lang w:eastAsia="zh-CN"/>
          </w:rPr>
          <w:delText xml:space="preserve">when </w:delText>
        </w:r>
        <w:r w:rsidRPr="00C21C19" w:rsidDel="00FD00E6">
          <w:delText xml:space="preserve">UE indicating </w:delText>
        </w:r>
        <w:r w:rsidRPr="00C21C19" w:rsidDel="00FD00E6">
          <w:rPr>
            <w:i/>
            <w:iCs/>
          </w:rPr>
          <w:delText>txDiversity-r16</w:delText>
        </w:r>
      </w:del>
      <w:r w:rsidRPr="00C21C19">
        <w:t xml:space="preserve">. </w:t>
      </w:r>
    </w:p>
    <w:p w14:paraId="170A7A91" w14:textId="53BC9938" w:rsidR="00C21C19" w:rsidRPr="00C21C19" w:rsidDel="00FD00E6" w:rsidRDefault="00C21C19" w:rsidP="00C21C19">
      <w:pPr>
        <w:ind w:left="851" w:hanging="284"/>
        <w:rPr>
          <w:del w:id="55" w:author="Umeda Hiromasa" w:date="2024-05-10T09:28:00Z"/>
        </w:rPr>
      </w:pPr>
      <w:del w:id="56" w:author="Umeda Hiromasa" w:date="2024-05-10T09:28:00Z">
        <w:r w:rsidRPr="00C21C19" w:rsidDel="00FD00E6">
          <w:delText>-</w:delText>
        </w:r>
        <w:r w:rsidRPr="00C21C19" w:rsidDel="00FD00E6">
          <w:tab/>
          <w:delText>The value of ∆T</w:delText>
        </w:r>
        <w:r w:rsidRPr="00C21C19" w:rsidDel="00FD00E6">
          <w:rPr>
            <w:vertAlign w:val="subscript"/>
          </w:rPr>
          <w:delText>RxSRS</w:delText>
        </w:r>
        <w:r w:rsidRPr="00C21C19" w:rsidDel="00FD00E6">
          <w:delText xml:space="preserve"> is 9.0 dB for bands whose F</w:delText>
        </w:r>
        <w:r w:rsidRPr="00C21C19" w:rsidDel="00FD00E6">
          <w:rPr>
            <w:vertAlign w:val="subscript"/>
          </w:rPr>
          <w:delText xml:space="preserve">UL_high </w:delText>
        </w:r>
        <w:r w:rsidRPr="00C21C19" w:rsidDel="00FD00E6">
          <w:delText>is higher than the F</w:delText>
        </w:r>
        <w:r w:rsidRPr="00C21C19" w:rsidDel="00FD00E6">
          <w:rPr>
            <w:vertAlign w:val="subscript"/>
          </w:rPr>
          <w:delText xml:space="preserve">UL_low </w:delText>
        </w:r>
        <w:r w:rsidRPr="00C21C19" w:rsidDel="00FD00E6">
          <w:delText>of n79 and 7.5 dB for bands whose F</w:delText>
        </w:r>
        <w:r w:rsidRPr="00C21C19" w:rsidDel="00FD00E6">
          <w:rPr>
            <w:vertAlign w:val="subscript"/>
          </w:rPr>
          <w:delText>UL_high</w:delText>
        </w:r>
        <w:r w:rsidRPr="00C21C19" w:rsidDel="00FD00E6">
          <w:delText xml:space="preserve"> is lower than the F</w:delText>
        </w:r>
        <w:r w:rsidRPr="00C21C19" w:rsidDel="00FD00E6">
          <w:rPr>
            <w:vertAlign w:val="subscript"/>
          </w:rPr>
          <w:delText xml:space="preserve">UL_low </w:delText>
        </w:r>
        <w:r w:rsidRPr="00C21C19" w:rsidDel="00FD00E6">
          <w:delText>of n79 during SRS transmission occasions with</w:delText>
        </w:r>
        <w:r w:rsidRPr="00C21C19" w:rsidDel="00FD00E6">
          <w:rPr>
            <w:color w:val="7030A0"/>
            <w:u w:val="single"/>
          </w:rPr>
          <w:delText xml:space="preserve"> </w:delText>
        </w:r>
        <w:r w:rsidRPr="00C21C19" w:rsidDel="00FD00E6">
          <w:delText>configured SRS resources consisting of one SRS port when the device is power class 2 in the band and ΔP</w:delText>
        </w:r>
        <w:r w:rsidRPr="00C21C19" w:rsidDel="00FD00E6">
          <w:rPr>
            <w:vertAlign w:val="subscript"/>
          </w:rPr>
          <w:delText>PowerClass</w:delText>
        </w:r>
        <w:r w:rsidRPr="00C21C19" w:rsidDel="00FD00E6">
          <w:delText xml:space="preserve"> = 0 dB and not indicating </w:delText>
        </w:r>
        <w:r w:rsidRPr="00C21C19" w:rsidDel="00FD00E6">
          <w:rPr>
            <w:rFonts w:eastAsia="ＭＳ 明朝"/>
          </w:rPr>
          <w:delText>Tx diversity capability</w:delText>
        </w:r>
        <w:r w:rsidRPr="00C21C19" w:rsidDel="00FD00E6">
          <w:delText>.</w:delText>
        </w:r>
      </w:del>
    </w:p>
    <w:p w14:paraId="080CDD14" w14:textId="77777777" w:rsidR="00C21C19" w:rsidRPr="00C21C19" w:rsidRDefault="00C21C19" w:rsidP="00C21C19">
      <w:pPr>
        <w:ind w:left="568" w:hanging="284"/>
      </w:pPr>
      <w:r w:rsidRPr="00C21C19">
        <w:t>else, if 't1r8' or 't2r8', but not both is indicated:</w:t>
      </w:r>
    </w:p>
    <w:p w14:paraId="7089F7EB" w14:textId="5D424023"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5.5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4.0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 xml:space="preserve">of n79 </w:t>
      </w:r>
      <w:del w:id="57" w:author="Umeda Hiromasa" w:date="2024-05-10T18:03:00Z">
        <w:r w:rsidRPr="00C21C19" w:rsidDel="004B0344">
          <w:delText>when the device is power class 3</w:delText>
        </w:r>
      </w:del>
      <w:del w:id="58" w:author="Umeda Hiromasa" w:date="2024-05-10T18:02:00Z">
        <w:r w:rsidRPr="00C21C19" w:rsidDel="004B0344">
          <w:delText xml:space="preserve"> or</w:delText>
        </w:r>
      </w:del>
      <w:del w:id="59" w:author="Umeda Hiromasa" w:date="2024-05-10T18:03:00Z">
        <w:r w:rsidRPr="00C21C19" w:rsidDel="004B0344">
          <w:delText xml:space="preserve"> power class 5 or power class 1.5 in the band</w:delText>
        </w:r>
      </w:del>
      <w:del w:id="60" w:author="Umeda Hiromasa" w:date="2024-05-10T09:28:00Z">
        <w:r w:rsidRPr="00C21C19" w:rsidDel="00FD00E6">
          <w:delText>, or when the device is</w:delText>
        </w:r>
        <w:r w:rsidR="00C97E45" w:rsidRPr="00A1115A" w:rsidDel="00FD00E6">
          <w:delText xml:space="preserve"> </w:delText>
        </w:r>
        <w:r w:rsidRPr="00C21C19" w:rsidDel="00FD00E6">
          <w:delText>power class 2 in the band and ΔP</w:delText>
        </w:r>
        <w:r w:rsidRPr="00C21C19" w:rsidDel="00FD00E6">
          <w:rPr>
            <w:vertAlign w:val="subscript"/>
          </w:rPr>
          <w:delText>PowerClass</w:delText>
        </w:r>
        <w:r w:rsidRPr="00C21C19" w:rsidDel="00FD00E6">
          <w:delText xml:space="preserve"> = 3 dB, or </w:delText>
        </w:r>
        <w:r w:rsidRPr="00C21C19" w:rsidDel="00FD00E6">
          <w:rPr>
            <w:lang w:eastAsia="zh-CN"/>
          </w:rPr>
          <w:delText xml:space="preserve">when </w:delText>
        </w:r>
        <w:r w:rsidRPr="00C21C19" w:rsidDel="00FD00E6">
          <w:delText xml:space="preserve">UE indicating </w:delText>
        </w:r>
        <w:r w:rsidRPr="00C21C19" w:rsidDel="00FD00E6">
          <w:rPr>
            <w:rFonts w:eastAsia="ＭＳ 明朝"/>
          </w:rPr>
          <w:delText>Tx diversity capability</w:delText>
        </w:r>
      </w:del>
      <w:r w:rsidRPr="00C21C19">
        <w:t>.</w:t>
      </w:r>
    </w:p>
    <w:p w14:paraId="585D800A" w14:textId="688FB111" w:rsidR="00C21C19" w:rsidDel="00FD00E6" w:rsidRDefault="00C21C19" w:rsidP="00C21C19">
      <w:pPr>
        <w:pStyle w:val="B20"/>
        <w:rPr>
          <w:del w:id="61" w:author="Umeda Hiromasa" w:date="2024-05-10T09:28:00Z"/>
          <w:lang w:val="fr-FR"/>
        </w:rPr>
      </w:pPr>
      <w:del w:id="62" w:author="Umeda Hiromasa" w:date="2024-05-10T09:28:00Z">
        <w:r w:rsidRPr="00C21C19" w:rsidDel="00FD00E6">
          <w:delText>-</w:delText>
        </w:r>
        <w:r w:rsidRPr="00C21C19" w:rsidDel="00FD00E6">
          <w:tab/>
          <w:delText>The value of ∆T</w:delText>
        </w:r>
        <w:r w:rsidRPr="00C21C19" w:rsidDel="00FD00E6">
          <w:rPr>
            <w:vertAlign w:val="subscript"/>
          </w:rPr>
          <w:delText>RxSRS</w:delText>
        </w:r>
        <w:r w:rsidRPr="00C21C19" w:rsidDel="00FD00E6">
          <w:delText xml:space="preserve"> is 8.5 dB for bands whose F</w:delText>
        </w:r>
        <w:r w:rsidRPr="00C21C19" w:rsidDel="00FD00E6">
          <w:rPr>
            <w:vertAlign w:val="subscript"/>
          </w:rPr>
          <w:delText xml:space="preserve">UL_high </w:delText>
        </w:r>
        <w:r w:rsidRPr="00C21C19" w:rsidDel="00FD00E6">
          <w:delText>is higher than the F</w:delText>
        </w:r>
        <w:r w:rsidRPr="00C21C19" w:rsidDel="00FD00E6">
          <w:rPr>
            <w:vertAlign w:val="subscript"/>
          </w:rPr>
          <w:delText xml:space="preserve">UL_low </w:delText>
        </w:r>
        <w:r w:rsidRPr="00C21C19" w:rsidDel="00FD00E6">
          <w:delText>of n79 and 7.0 dB for bands whose F</w:delText>
        </w:r>
        <w:r w:rsidRPr="00C21C19" w:rsidDel="00FD00E6">
          <w:rPr>
            <w:vertAlign w:val="subscript"/>
          </w:rPr>
          <w:delText>UL_high</w:delText>
        </w:r>
        <w:r w:rsidRPr="00C21C19" w:rsidDel="00FD00E6">
          <w:delText xml:space="preserve"> is lower than the F</w:delText>
        </w:r>
        <w:r w:rsidRPr="00C21C19" w:rsidDel="00FD00E6">
          <w:rPr>
            <w:vertAlign w:val="subscript"/>
          </w:rPr>
          <w:delText xml:space="preserve">UL_low </w:delText>
        </w:r>
        <w:r w:rsidRPr="00C21C19" w:rsidDel="00FD00E6">
          <w:delText>of n79 during SRS transmission occasions with</w:delText>
        </w:r>
        <w:r w:rsidRPr="00C21C19" w:rsidDel="00FD00E6">
          <w:rPr>
            <w:color w:val="7030A0"/>
            <w:u w:val="single"/>
          </w:rPr>
          <w:delText xml:space="preserve"> </w:delText>
        </w:r>
        <w:r w:rsidRPr="00C21C19" w:rsidDel="00FD00E6">
          <w:delText xml:space="preserve">configured SRS </w:delText>
        </w:r>
        <w:r w:rsidRPr="00C21C19" w:rsidDel="00FD00E6">
          <w:lastRenderedPageBreak/>
          <w:delText>resources consisting of one SRS port when the device is power class 2 in the band and ΔP</w:delText>
        </w:r>
        <w:r w:rsidRPr="00C21C19" w:rsidDel="00FD00E6">
          <w:rPr>
            <w:vertAlign w:val="subscript"/>
          </w:rPr>
          <w:delText>PowerClass</w:delText>
        </w:r>
        <w:r w:rsidRPr="00C21C19" w:rsidDel="00FD00E6">
          <w:delText xml:space="preserve"> = 0 dB and not indicating </w:delText>
        </w:r>
        <w:r w:rsidRPr="00C21C19" w:rsidDel="00FD00E6">
          <w:rPr>
            <w:rFonts w:eastAsia="ＭＳ 明朝"/>
          </w:rPr>
          <w:delText>Tx diversity capability</w:delText>
        </w:r>
        <w:r w:rsidRPr="00C21C19" w:rsidDel="00FD00E6">
          <w:delText>.</w:delText>
        </w:r>
      </w:del>
    </w:p>
    <w:p w14:paraId="5A5A59D9" w14:textId="74405643" w:rsidR="00641A3D" w:rsidRPr="00A1115A" w:rsidRDefault="00C21C19" w:rsidP="00641A3D">
      <w:pPr>
        <w:pStyle w:val="B10"/>
      </w:pPr>
      <w:proofErr w:type="spellStart"/>
      <w:proofErr w:type="gramStart"/>
      <w:r>
        <w:rPr>
          <w:lang w:val="fr-FR"/>
        </w:rPr>
        <w:t>else</w:t>
      </w:r>
      <w:proofErr w:type="spellEnd"/>
      <w:proofErr w:type="gramEnd"/>
      <w:r>
        <w:rPr>
          <w:lang w:val="fr-FR"/>
        </w:rPr>
        <w:t xml:space="preserve">, if </w:t>
      </w:r>
      <w:r w:rsidRPr="00146984">
        <w:rPr>
          <w:lang w:val="fr-FR"/>
        </w:rPr>
        <w:t xml:space="preserve"> 't1r2', 't1r1-t1r2', 't1r4', 't1r4-t2r4'</w:t>
      </w:r>
      <w:r>
        <w:rPr>
          <w:lang w:val="fr-FR"/>
        </w:rPr>
        <w:t xml:space="preserve">, </w:t>
      </w:r>
      <w:r w:rsidRPr="00146984">
        <w:rPr>
          <w:lang w:val="fr-FR"/>
        </w:rPr>
        <w:t>'t1r1-t1r2-t1r4',</w:t>
      </w:r>
      <w:r>
        <w:rPr>
          <w:lang w:val="fr-FR"/>
        </w:rPr>
        <w:t xml:space="preserve"> </w:t>
      </w:r>
      <w:r w:rsidRPr="00146984">
        <w:rPr>
          <w:lang w:val="fr-FR"/>
        </w:rPr>
        <w:t>'t</w:t>
      </w:r>
      <w:r>
        <w:rPr>
          <w:lang w:val="fr-FR"/>
        </w:rPr>
        <w:t>2</w:t>
      </w:r>
      <w:r w:rsidRPr="00146984">
        <w:rPr>
          <w:lang w:val="fr-FR"/>
        </w:rPr>
        <w:t>r</w:t>
      </w:r>
      <w:r>
        <w:rPr>
          <w:lang w:val="fr-FR"/>
        </w:rPr>
        <w:t>4</w:t>
      </w:r>
      <w:r w:rsidRPr="00146984">
        <w:rPr>
          <w:lang w:val="fr-FR"/>
        </w:rPr>
        <w:t>'</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proofErr w:type="spellStart"/>
      <w:r>
        <w:rPr>
          <w:lang w:val="fr-FR"/>
        </w:rPr>
        <w:t>is</w:t>
      </w:r>
      <w:proofErr w:type="spellEnd"/>
      <w:r>
        <w:rPr>
          <w:lang w:val="fr-FR"/>
        </w:rPr>
        <w:t xml:space="preserve"> </w:t>
      </w:r>
      <w:proofErr w:type="spellStart"/>
      <w:r>
        <w:rPr>
          <w:lang w:val="fr-FR"/>
        </w:rPr>
        <w:t>indicated</w:t>
      </w:r>
      <w:proofErr w:type="spellEnd"/>
      <w:r w:rsidRPr="004F5ECE">
        <w:rPr>
          <w:lang w:val="fr-FR"/>
        </w:rPr>
        <w:t>:</w:t>
      </w:r>
    </w:p>
    <w:p w14:paraId="1A8B10C9" w14:textId="2799FA97" w:rsidR="00E571A4" w:rsidRDefault="00E571A4" w:rsidP="00E571A4">
      <w:pPr>
        <w:pStyle w:val="B20"/>
      </w:pPr>
      <w:r>
        <w:t>-</w:t>
      </w: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del w:id="63" w:author="Umeda Hiromasa" w:date="2024-05-10T18:03:00Z">
        <w:r w:rsidRPr="00A1115A" w:rsidDel="004B0344">
          <w:delText xml:space="preserve">when the device is power class 3 </w:delText>
        </w:r>
        <w:r w:rsidDel="004B0344">
          <w:delText xml:space="preserve">or power class 5 or power class 1.5 </w:delText>
        </w:r>
        <w:r w:rsidRPr="00A1115A" w:rsidDel="004B0344">
          <w:delText>in the band</w:delText>
        </w:r>
      </w:del>
      <w:del w:id="64" w:author="Umeda Hiromasa" w:date="2024-05-10T09:28:00Z">
        <w:r w:rsidRPr="001B490C" w:rsidDel="00FD00E6">
          <w:delText>, or when the device is power class 2 in the band and ΔP</w:delText>
        </w:r>
        <w:r w:rsidRPr="006C0A02" w:rsidDel="00FD00E6">
          <w:rPr>
            <w:vertAlign w:val="subscript"/>
          </w:rPr>
          <w:delText>PowerClass</w:delText>
        </w:r>
        <w:r w:rsidRPr="001B490C" w:rsidDel="00FD00E6">
          <w:delText xml:space="preserve"> = 3 dB</w:delText>
        </w:r>
        <w:r w:rsidRPr="00211509" w:rsidDel="00FD00E6">
          <w:delText xml:space="preserve">, or </w:delText>
        </w:r>
        <w:r w:rsidRPr="00211509" w:rsidDel="00FD00E6">
          <w:rPr>
            <w:lang w:eastAsia="zh-CN"/>
          </w:rPr>
          <w:delText xml:space="preserve">when </w:delText>
        </w:r>
        <w:r w:rsidRPr="00211509" w:rsidDel="00FD00E6">
          <w:delText>UE indicating</w:delText>
        </w:r>
        <w:r w:rsidRPr="009953CD" w:rsidDel="00FD00E6">
          <w:rPr>
            <w:rFonts w:eastAsia="ＭＳ 明朝"/>
          </w:rPr>
          <w:delText xml:space="preserve"> </w:delText>
        </w:r>
        <w:bookmarkStart w:id="65" w:name="_Hlk162454163"/>
        <w:r w:rsidDel="00FD00E6">
          <w:rPr>
            <w:rFonts w:eastAsia="ＭＳ 明朝"/>
          </w:rPr>
          <w:delText>Tx diversity capability</w:delText>
        </w:r>
      </w:del>
      <w:r w:rsidRPr="00A1115A">
        <w:t>.</w:t>
      </w:r>
      <w:bookmarkEnd w:id="65"/>
    </w:p>
    <w:p w14:paraId="3B92CC28" w14:textId="77777777" w:rsidR="00331592" w:rsidRDefault="00331592" w:rsidP="00E571A4">
      <w:pPr>
        <w:pStyle w:val="B20"/>
        <w:rPr>
          <w:ins w:id="66" w:author="Umeda Hiromasa" w:date="2024-05-10T09:30:00Z"/>
        </w:rPr>
      </w:pPr>
    </w:p>
    <w:p w14:paraId="6964A878" w14:textId="25FB7A62" w:rsidR="00E644FD" w:rsidDel="00FD00E6" w:rsidRDefault="00E571A4" w:rsidP="00E571A4">
      <w:pPr>
        <w:pStyle w:val="B20"/>
        <w:rPr>
          <w:del w:id="67" w:author="Umeda Hiromasa" w:date="2024-05-10T09:28:00Z"/>
        </w:rPr>
      </w:pPr>
      <w:del w:id="68" w:author="Umeda Hiromasa" w:date="2024-05-10T09:28:00Z">
        <w:r w:rsidDel="00FD00E6">
          <w:delText>-</w:delText>
        </w:r>
        <w:r w:rsidDel="00FD00E6">
          <w:tab/>
        </w:r>
        <w:r w:rsidRPr="00A1115A" w:rsidDel="00FD00E6">
          <w:delText>The value of ∆T</w:delText>
        </w:r>
        <w:r w:rsidRPr="00A1115A" w:rsidDel="00FD00E6">
          <w:rPr>
            <w:vertAlign w:val="subscript"/>
          </w:rPr>
          <w:delText>RxSRS</w:delText>
        </w:r>
        <w:r w:rsidRPr="00A1115A" w:rsidDel="00FD00E6">
          <w:delText xml:space="preserve"> is 7.5dB for </w:delText>
        </w:r>
        <w:r w:rsidDel="00FD00E6">
          <w:delText>bands whose F</w:delText>
        </w:r>
        <w:r w:rsidRPr="003D543A" w:rsidDel="00FD00E6">
          <w:rPr>
            <w:vertAlign w:val="subscript"/>
          </w:rPr>
          <w:delText xml:space="preserve">UL_high </w:delText>
        </w:r>
        <w:r w:rsidDel="00FD00E6">
          <w:delText>is higher than the F</w:delText>
        </w:r>
        <w:r w:rsidRPr="003D543A" w:rsidDel="00FD00E6">
          <w:rPr>
            <w:vertAlign w:val="subscript"/>
          </w:rPr>
          <w:delText xml:space="preserve">UL_low </w:delText>
        </w:r>
        <w:r w:rsidDel="00FD00E6">
          <w:delText>of</w:delText>
        </w:r>
        <w:r w:rsidRPr="00A1115A" w:rsidDel="00FD00E6">
          <w:delText xml:space="preserve"> n79 and 6 dB for bands whose F</w:delText>
        </w:r>
        <w:r w:rsidRPr="00A1115A" w:rsidDel="00FD00E6">
          <w:rPr>
            <w:vertAlign w:val="subscript"/>
          </w:rPr>
          <w:delText>UL_high</w:delText>
        </w:r>
        <w:r w:rsidRPr="00A1115A" w:rsidDel="00FD00E6">
          <w:delText xml:space="preserve"> is lower than the F</w:delText>
        </w:r>
        <w:r w:rsidRPr="00A1115A" w:rsidDel="00FD00E6">
          <w:rPr>
            <w:vertAlign w:val="subscript"/>
          </w:rPr>
          <w:delText xml:space="preserve">UL_low </w:delText>
        </w:r>
        <w:r w:rsidRPr="00A1115A" w:rsidDel="00FD00E6">
          <w:delText xml:space="preserve">of n79 </w:delText>
        </w:r>
        <w:r w:rsidRPr="00467D2C" w:rsidDel="00FD00E6">
          <w:delText>during SRS transmission occasions with</w:delText>
        </w:r>
        <w:r w:rsidRPr="009C3213" w:rsidDel="00FD00E6">
          <w:rPr>
            <w:color w:val="7030A0"/>
            <w:u w:val="single"/>
          </w:rPr>
          <w:delText xml:space="preserve"> </w:delText>
        </w:r>
        <w:r w:rsidRPr="009C3213" w:rsidDel="00FD00E6">
          <w:delText>configured SRS resources consisting of one SRS port</w:delText>
        </w:r>
        <w:r w:rsidRPr="00A1115A" w:rsidDel="00FD00E6">
          <w:delText xml:space="preserve"> when the device is power class 2</w:delText>
        </w:r>
        <w:r w:rsidDel="00FD00E6">
          <w:delText xml:space="preserve"> </w:delText>
        </w:r>
        <w:r w:rsidRPr="00A1115A" w:rsidDel="00FD00E6">
          <w:delText>in the band</w:delText>
        </w:r>
        <w:r w:rsidRPr="00D84628" w:rsidDel="00FD00E6">
          <w:delText xml:space="preserve"> </w:delText>
        </w:r>
        <w:r w:rsidRPr="001B490C" w:rsidDel="00FD00E6">
          <w:delText>and ΔP</w:delText>
        </w:r>
        <w:r w:rsidRPr="006C0A02" w:rsidDel="00FD00E6">
          <w:rPr>
            <w:vertAlign w:val="subscript"/>
          </w:rPr>
          <w:delText>PowerClass</w:delText>
        </w:r>
        <w:r w:rsidRPr="001B490C" w:rsidDel="00FD00E6">
          <w:delText xml:space="preserve"> = 0 dB</w:delText>
        </w:r>
        <w:r w:rsidRPr="00A8376E" w:rsidDel="00FD00E6">
          <w:delText xml:space="preserve"> </w:delText>
        </w:r>
        <w:r w:rsidRPr="00211509" w:rsidDel="00FD00E6">
          <w:delText>and not indicating</w:delText>
        </w:r>
        <w:r w:rsidRPr="009953CD" w:rsidDel="00FD00E6">
          <w:rPr>
            <w:rFonts w:eastAsia="ＭＳ 明朝"/>
          </w:rPr>
          <w:delText xml:space="preserve"> </w:delText>
        </w:r>
        <w:r w:rsidDel="00FD00E6">
          <w:rPr>
            <w:rFonts w:eastAsia="ＭＳ 明朝"/>
          </w:rPr>
          <w:delText>Tx diversity capability</w:delText>
        </w:r>
        <w:r w:rsidRPr="00A1115A" w:rsidDel="00FD00E6">
          <w:delText>.</w:delText>
        </w:r>
      </w:del>
    </w:p>
    <w:p w14:paraId="4460D4CE" w14:textId="44F88855" w:rsidR="00CF0D65" w:rsidRDefault="000B6C99" w:rsidP="000B6C99">
      <w:pPr>
        <w:pStyle w:val="B10"/>
      </w:pPr>
      <w:r>
        <w:tab/>
      </w:r>
      <w:r w:rsidR="00CF0D65" w:rsidRPr="00C21C19">
        <w:t>For other SRS transmissions ∆</w:t>
      </w:r>
      <w:proofErr w:type="spellStart"/>
      <w:r w:rsidR="00CF0D65" w:rsidRPr="00C21C19">
        <w:t>T</w:t>
      </w:r>
      <w:r w:rsidR="00CF0D65" w:rsidRPr="00C21C19">
        <w:rPr>
          <w:vertAlign w:val="subscript"/>
        </w:rPr>
        <w:t>RxSRS</w:t>
      </w:r>
      <w:proofErr w:type="spellEnd"/>
      <w:r w:rsidR="00CF0D65" w:rsidRPr="00C21C19">
        <w:t xml:space="preserve"> is zero;</w:t>
      </w:r>
      <w:bookmarkEnd w:id="6"/>
    </w:p>
    <w:p w14:paraId="0D930F5B" w14:textId="3F31CF6E" w:rsidR="0015368A" w:rsidRDefault="0015368A" w:rsidP="000B6C99">
      <w:pPr>
        <w:pStyle w:val="B10"/>
      </w:pPr>
    </w:p>
    <w:p w14:paraId="2617BE5C" w14:textId="77777777" w:rsidR="0015368A" w:rsidRPr="00BD62C7" w:rsidRDefault="0015368A" w:rsidP="0015368A">
      <w:pPr>
        <w:pStyle w:val="B10"/>
        <w:ind w:left="0" w:firstLine="0"/>
        <w:rPr>
          <w:rFonts w:eastAsiaTheme="minorEastAsia"/>
          <w:b/>
          <w:bCs/>
          <w:color w:val="FF0000"/>
          <w:lang w:eastAsia="ja-JP"/>
        </w:rPr>
      </w:pPr>
      <w:r w:rsidRPr="00BD62C7">
        <w:rPr>
          <w:rFonts w:eastAsiaTheme="minorEastAsia" w:hint="eastAsia"/>
          <w:b/>
          <w:bCs/>
          <w:color w:val="FF0000"/>
          <w:lang w:eastAsia="ja-JP"/>
        </w:rPr>
        <w:t>&lt;</w:t>
      </w:r>
      <w:r w:rsidRPr="00BD62C7">
        <w:rPr>
          <w:rFonts w:eastAsiaTheme="minorEastAsia"/>
          <w:b/>
          <w:bCs/>
          <w:color w:val="FF0000"/>
          <w:lang w:eastAsia="ja-JP"/>
        </w:rPr>
        <w:t>Unnecessary part is omitted&gt;</w:t>
      </w:r>
    </w:p>
    <w:p w14:paraId="77EE982D" w14:textId="77777777" w:rsidR="0015368A" w:rsidRPr="00BD62C7" w:rsidRDefault="0015368A" w:rsidP="0015368A">
      <w:pPr>
        <w:pStyle w:val="B10"/>
        <w:ind w:left="0" w:firstLine="0"/>
        <w:rPr>
          <w:b/>
          <w:bCs/>
        </w:rPr>
      </w:pPr>
      <w:r w:rsidRPr="00BD62C7">
        <w:rPr>
          <w:rFonts w:eastAsiaTheme="minorEastAsia" w:hint="eastAsia"/>
          <w:b/>
          <w:bCs/>
          <w:color w:val="FF0000"/>
          <w:lang w:eastAsia="ja-JP"/>
        </w:rPr>
        <w:t>&lt;</w:t>
      </w:r>
      <w:r w:rsidRPr="00BD62C7">
        <w:rPr>
          <w:rFonts w:eastAsiaTheme="minorEastAsia"/>
          <w:b/>
          <w:bCs/>
          <w:color w:val="FF0000"/>
          <w:lang w:eastAsia="ja-JP"/>
        </w:rPr>
        <w:t>End of the changes&gt;</w:t>
      </w:r>
    </w:p>
    <w:p w14:paraId="74EF9443" w14:textId="77777777" w:rsidR="0015368A" w:rsidRPr="00A1115A" w:rsidRDefault="0015368A" w:rsidP="000B6C99">
      <w:pPr>
        <w:pStyle w:val="B10"/>
      </w:pPr>
    </w:p>
    <w:sectPr w:rsidR="0015368A" w:rsidRPr="00A1115A" w:rsidSect="00CB62E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5290" w14:textId="77777777" w:rsidR="00122C25" w:rsidRDefault="00122C25">
      <w:r>
        <w:separator/>
      </w:r>
    </w:p>
  </w:endnote>
  <w:endnote w:type="continuationSeparator" w:id="0">
    <w:p w14:paraId="64778381" w14:textId="77777777" w:rsidR="00122C25" w:rsidRDefault="0012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PｺﾞｼｯｸE"/>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750A" w14:textId="77777777" w:rsidR="00122C25" w:rsidRDefault="00122C25">
      <w:r>
        <w:separator/>
      </w:r>
    </w:p>
  </w:footnote>
  <w:footnote w:type="continuationSeparator" w:id="0">
    <w:p w14:paraId="49F0AF64" w14:textId="77777777" w:rsidR="00122C25" w:rsidRDefault="00122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A96163"/>
    <w:multiLevelType w:val="hybridMultilevel"/>
    <w:tmpl w:val="AE8814D4"/>
    <w:lvl w:ilvl="0" w:tplc="BB4A9B76">
      <w:start w:val="1"/>
      <w:numFmt w:val="bullet"/>
      <w:lvlText w:val="•"/>
      <w:lvlJc w:val="left"/>
      <w:pPr>
        <w:ind w:left="520" w:hanging="420"/>
      </w:pPr>
      <w:rPr>
        <w:rFonts w:ascii="CG Times (WN)" w:hAnsi="CG Times (W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4" w15:restartNumberingAfterBreak="0">
    <w:nsid w:val="639A51A9"/>
    <w:multiLevelType w:val="hybridMultilevel"/>
    <w:tmpl w:val="D1C03F18"/>
    <w:lvl w:ilvl="0" w:tplc="BB4A9B76">
      <w:start w:val="1"/>
      <w:numFmt w:val="bullet"/>
      <w:lvlText w:val="•"/>
      <w:lvlJc w:val="left"/>
      <w:pPr>
        <w:ind w:left="520" w:hanging="420"/>
      </w:pPr>
      <w:rPr>
        <w:rFonts w:ascii="CG Times (WN)" w:hAnsi="CG Times (W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1"/>
  </w:num>
  <w:num w:numId="3">
    <w:abstractNumId w:val="6"/>
  </w:num>
  <w:num w:numId="4">
    <w:abstractNumId w:val="29"/>
  </w:num>
  <w:num w:numId="5">
    <w:abstractNumId w:val="19"/>
  </w:num>
  <w:num w:numId="6">
    <w:abstractNumId w:val="39"/>
  </w:num>
  <w:num w:numId="7">
    <w:abstractNumId w:val="42"/>
  </w:num>
  <w:num w:numId="8">
    <w:abstractNumId w:val="21"/>
  </w:num>
  <w:num w:numId="9">
    <w:abstractNumId w:val="43"/>
  </w:num>
  <w:num w:numId="10">
    <w:abstractNumId w:val="16"/>
  </w:num>
  <w:num w:numId="11">
    <w:abstractNumId w:val="7"/>
  </w:num>
  <w:num w:numId="12">
    <w:abstractNumId w:val="20"/>
  </w:num>
  <w:num w:numId="13">
    <w:abstractNumId w:val="23"/>
  </w:num>
  <w:num w:numId="14">
    <w:abstractNumId w:val="18"/>
  </w:num>
  <w:num w:numId="15">
    <w:abstractNumId w:val="4"/>
  </w:num>
  <w:num w:numId="16">
    <w:abstractNumId w:val="38"/>
  </w:num>
  <w:num w:numId="17">
    <w:abstractNumId w:val="11"/>
  </w:num>
  <w:num w:numId="18">
    <w:abstractNumId w:val="5"/>
  </w:num>
  <w:num w:numId="19">
    <w:abstractNumId w:val="37"/>
  </w:num>
  <w:num w:numId="20">
    <w:abstractNumId w:val="30"/>
  </w:num>
  <w:num w:numId="21">
    <w:abstractNumId w:val="24"/>
  </w:num>
  <w:num w:numId="22">
    <w:abstractNumId w:val="31"/>
  </w:num>
  <w:num w:numId="23">
    <w:abstractNumId w:val="26"/>
  </w:num>
  <w:num w:numId="24">
    <w:abstractNumId w:val="3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5"/>
  </w:num>
  <w:num w:numId="28">
    <w:abstractNumId w:val="9"/>
  </w:num>
  <w:num w:numId="29">
    <w:abstractNumId w:val="44"/>
  </w:num>
  <w:num w:numId="30">
    <w:abstractNumId w:val="28"/>
  </w:num>
  <w:num w:numId="31">
    <w:abstractNumId w:val="45"/>
  </w:num>
  <w:num w:numId="32">
    <w:abstractNumId w:val="36"/>
  </w:num>
  <w:num w:numId="33">
    <w:abstractNumId w:val="27"/>
  </w:num>
  <w:num w:numId="34">
    <w:abstractNumId w:val="0"/>
  </w:num>
  <w:num w:numId="35">
    <w:abstractNumId w:val="3"/>
  </w:num>
  <w:num w:numId="36">
    <w:abstractNumId w:val="2"/>
  </w:num>
  <w:num w:numId="37">
    <w:abstractNumId w:val="1"/>
  </w:num>
  <w:num w:numId="38">
    <w:abstractNumId w:val="13"/>
  </w:num>
  <w:num w:numId="39">
    <w:abstractNumId w:val="32"/>
  </w:num>
  <w:num w:numId="40">
    <w:abstractNumId w:val="10"/>
  </w:num>
  <w:num w:numId="41">
    <w:abstractNumId w:val="4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num>
  <w:num w:numId="50">
    <w:abstractNumId w:val="24"/>
    <w:lvlOverride w:ilvl="0">
      <w:startOverride w:val="1"/>
    </w:lvlOverride>
  </w:num>
  <w:num w:numId="5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22"/>
  </w:num>
  <w:num w:numId="54">
    <w:abstractNumId w:val="15"/>
  </w:num>
  <w:num w:numId="55">
    <w:abstractNumId w:val="35"/>
  </w:num>
  <w:num w:numId="56">
    <w:abstractNumId w:val="34"/>
  </w:num>
  <w:num w:numId="57">
    <w:abstractNumId w:val="1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1E6"/>
    <w:rsid w:val="00011643"/>
    <w:rsid w:val="000123EC"/>
    <w:rsid w:val="00013A2B"/>
    <w:rsid w:val="00013E6F"/>
    <w:rsid w:val="00014D50"/>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721D"/>
    <w:rsid w:val="00107518"/>
    <w:rsid w:val="001075CC"/>
    <w:rsid w:val="001079E8"/>
    <w:rsid w:val="001106ED"/>
    <w:rsid w:val="00113352"/>
    <w:rsid w:val="00113B48"/>
    <w:rsid w:val="00113F25"/>
    <w:rsid w:val="00115405"/>
    <w:rsid w:val="00115E0F"/>
    <w:rsid w:val="00116261"/>
    <w:rsid w:val="00122C25"/>
    <w:rsid w:val="00124371"/>
    <w:rsid w:val="00124E20"/>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68A"/>
    <w:rsid w:val="00153845"/>
    <w:rsid w:val="001539F2"/>
    <w:rsid w:val="00153ECC"/>
    <w:rsid w:val="001556B0"/>
    <w:rsid w:val="00156BFF"/>
    <w:rsid w:val="001572AA"/>
    <w:rsid w:val="00157A6D"/>
    <w:rsid w:val="00160A47"/>
    <w:rsid w:val="00160D88"/>
    <w:rsid w:val="00165BBA"/>
    <w:rsid w:val="00166D10"/>
    <w:rsid w:val="00174554"/>
    <w:rsid w:val="001754BF"/>
    <w:rsid w:val="00175C27"/>
    <w:rsid w:val="00176C84"/>
    <w:rsid w:val="0017735D"/>
    <w:rsid w:val="00177B96"/>
    <w:rsid w:val="00177BE9"/>
    <w:rsid w:val="0018005E"/>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670"/>
    <w:rsid w:val="00201836"/>
    <w:rsid w:val="00204424"/>
    <w:rsid w:val="00204898"/>
    <w:rsid w:val="0020525D"/>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18A"/>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E4B"/>
    <w:rsid w:val="00285A28"/>
    <w:rsid w:val="00286551"/>
    <w:rsid w:val="00290004"/>
    <w:rsid w:val="00290D0A"/>
    <w:rsid w:val="00290F5F"/>
    <w:rsid w:val="00291FD1"/>
    <w:rsid w:val="00292E58"/>
    <w:rsid w:val="00293749"/>
    <w:rsid w:val="0029442D"/>
    <w:rsid w:val="002948A5"/>
    <w:rsid w:val="00294B08"/>
    <w:rsid w:val="00294D6C"/>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27083"/>
    <w:rsid w:val="0033035F"/>
    <w:rsid w:val="00331592"/>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06D2"/>
    <w:rsid w:val="003D1703"/>
    <w:rsid w:val="003D1B61"/>
    <w:rsid w:val="003D4BA5"/>
    <w:rsid w:val="003D6D3D"/>
    <w:rsid w:val="003D7AD1"/>
    <w:rsid w:val="003E09FF"/>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65"/>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2AEC"/>
    <w:rsid w:val="004A2AFB"/>
    <w:rsid w:val="004A43F1"/>
    <w:rsid w:val="004A44DE"/>
    <w:rsid w:val="004A6742"/>
    <w:rsid w:val="004A69DE"/>
    <w:rsid w:val="004B0001"/>
    <w:rsid w:val="004B0344"/>
    <w:rsid w:val="004B136F"/>
    <w:rsid w:val="004B1C17"/>
    <w:rsid w:val="004B2722"/>
    <w:rsid w:val="004B2F09"/>
    <w:rsid w:val="004B40A3"/>
    <w:rsid w:val="004B4DE1"/>
    <w:rsid w:val="004B517C"/>
    <w:rsid w:val="004B6568"/>
    <w:rsid w:val="004B7C9F"/>
    <w:rsid w:val="004C223F"/>
    <w:rsid w:val="004C3A9C"/>
    <w:rsid w:val="004C4687"/>
    <w:rsid w:val="004C4E76"/>
    <w:rsid w:val="004C51C5"/>
    <w:rsid w:val="004C5F3D"/>
    <w:rsid w:val="004C6097"/>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09BE"/>
    <w:rsid w:val="004E1470"/>
    <w:rsid w:val="004E1944"/>
    <w:rsid w:val="004E213A"/>
    <w:rsid w:val="004E2A7E"/>
    <w:rsid w:val="004E3D5D"/>
    <w:rsid w:val="004E58CD"/>
    <w:rsid w:val="004E5E08"/>
    <w:rsid w:val="004E770C"/>
    <w:rsid w:val="004F06DF"/>
    <w:rsid w:val="004F0988"/>
    <w:rsid w:val="004F0D95"/>
    <w:rsid w:val="004F2C19"/>
    <w:rsid w:val="004F3340"/>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22DE"/>
    <w:rsid w:val="00512C26"/>
    <w:rsid w:val="0051413D"/>
    <w:rsid w:val="00514BAA"/>
    <w:rsid w:val="00515460"/>
    <w:rsid w:val="00516044"/>
    <w:rsid w:val="00516783"/>
    <w:rsid w:val="00517235"/>
    <w:rsid w:val="005217AC"/>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3A1B"/>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6248"/>
    <w:rsid w:val="005C1996"/>
    <w:rsid w:val="005C312B"/>
    <w:rsid w:val="005C497F"/>
    <w:rsid w:val="005C5495"/>
    <w:rsid w:val="005C590C"/>
    <w:rsid w:val="005C5F8F"/>
    <w:rsid w:val="005C72BE"/>
    <w:rsid w:val="005C7F59"/>
    <w:rsid w:val="005C7F78"/>
    <w:rsid w:val="005D2E01"/>
    <w:rsid w:val="005D377B"/>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5DB3"/>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3864"/>
    <w:rsid w:val="0065555E"/>
    <w:rsid w:val="00655577"/>
    <w:rsid w:val="0065582F"/>
    <w:rsid w:val="006565EA"/>
    <w:rsid w:val="00657C1E"/>
    <w:rsid w:val="006601E5"/>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77DEA"/>
    <w:rsid w:val="006802BD"/>
    <w:rsid w:val="00680828"/>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97B"/>
    <w:rsid w:val="006C4D8C"/>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87716"/>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30"/>
    <w:rsid w:val="007B48DF"/>
    <w:rsid w:val="007B5081"/>
    <w:rsid w:val="007B600E"/>
    <w:rsid w:val="007B62A9"/>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06B9B"/>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87532"/>
    <w:rsid w:val="00891F09"/>
    <w:rsid w:val="00892E29"/>
    <w:rsid w:val="00897574"/>
    <w:rsid w:val="00897CDD"/>
    <w:rsid w:val="008A006F"/>
    <w:rsid w:val="008A026F"/>
    <w:rsid w:val="008A1292"/>
    <w:rsid w:val="008A229C"/>
    <w:rsid w:val="008A2887"/>
    <w:rsid w:val="008A2C26"/>
    <w:rsid w:val="008A5B68"/>
    <w:rsid w:val="008A5DB5"/>
    <w:rsid w:val="008B122D"/>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D53"/>
    <w:rsid w:val="008D1E33"/>
    <w:rsid w:val="008D2726"/>
    <w:rsid w:val="008D3611"/>
    <w:rsid w:val="008D3717"/>
    <w:rsid w:val="008D3A4A"/>
    <w:rsid w:val="008D3FE8"/>
    <w:rsid w:val="008D5373"/>
    <w:rsid w:val="008D6EF6"/>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CCB"/>
    <w:rsid w:val="0092133D"/>
    <w:rsid w:val="00921850"/>
    <w:rsid w:val="00922E46"/>
    <w:rsid w:val="00924475"/>
    <w:rsid w:val="0092593B"/>
    <w:rsid w:val="00925C8E"/>
    <w:rsid w:val="00925EDE"/>
    <w:rsid w:val="009264CD"/>
    <w:rsid w:val="0093085E"/>
    <w:rsid w:val="00930E14"/>
    <w:rsid w:val="00931660"/>
    <w:rsid w:val="0093269A"/>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EA4"/>
    <w:rsid w:val="0096700B"/>
    <w:rsid w:val="009675D6"/>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4556"/>
    <w:rsid w:val="009C47FB"/>
    <w:rsid w:val="009C4EF3"/>
    <w:rsid w:val="009C5E19"/>
    <w:rsid w:val="009C6642"/>
    <w:rsid w:val="009C7069"/>
    <w:rsid w:val="009C7A7B"/>
    <w:rsid w:val="009D0D89"/>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53D1"/>
    <w:rsid w:val="00B7584E"/>
    <w:rsid w:val="00B7601A"/>
    <w:rsid w:val="00B76B68"/>
    <w:rsid w:val="00B7757F"/>
    <w:rsid w:val="00B77C7E"/>
    <w:rsid w:val="00B810B3"/>
    <w:rsid w:val="00B82077"/>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444B"/>
    <w:rsid w:val="00BD5E3E"/>
    <w:rsid w:val="00BD6167"/>
    <w:rsid w:val="00BD62C7"/>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46F"/>
    <w:rsid w:val="00C127E6"/>
    <w:rsid w:val="00C12AE5"/>
    <w:rsid w:val="00C131BE"/>
    <w:rsid w:val="00C13CBC"/>
    <w:rsid w:val="00C1496A"/>
    <w:rsid w:val="00C14F62"/>
    <w:rsid w:val="00C15C3C"/>
    <w:rsid w:val="00C16AEC"/>
    <w:rsid w:val="00C1776C"/>
    <w:rsid w:val="00C20EF0"/>
    <w:rsid w:val="00C21C19"/>
    <w:rsid w:val="00C22228"/>
    <w:rsid w:val="00C22DC5"/>
    <w:rsid w:val="00C23072"/>
    <w:rsid w:val="00C23355"/>
    <w:rsid w:val="00C2358A"/>
    <w:rsid w:val="00C2367D"/>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5231"/>
    <w:rsid w:val="00C453BD"/>
    <w:rsid w:val="00C45CB9"/>
    <w:rsid w:val="00C47A87"/>
    <w:rsid w:val="00C51310"/>
    <w:rsid w:val="00C51BCE"/>
    <w:rsid w:val="00C52A7E"/>
    <w:rsid w:val="00C5482D"/>
    <w:rsid w:val="00C5523C"/>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8A1"/>
    <w:rsid w:val="00C84CB3"/>
    <w:rsid w:val="00C85C28"/>
    <w:rsid w:val="00C91649"/>
    <w:rsid w:val="00C91A9B"/>
    <w:rsid w:val="00C93F40"/>
    <w:rsid w:val="00C942BA"/>
    <w:rsid w:val="00C95456"/>
    <w:rsid w:val="00C95B9B"/>
    <w:rsid w:val="00C96B6E"/>
    <w:rsid w:val="00C975A7"/>
    <w:rsid w:val="00C97E45"/>
    <w:rsid w:val="00CA04EA"/>
    <w:rsid w:val="00CA2FDC"/>
    <w:rsid w:val="00CA3D0C"/>
    <w:rsid w:val="00CA418F"/>
    <w:rsid w:val="00CA5CB2"/>
    <w:rsid w:val="00CB116D"/>
    <w:rsid w:val="00CB17F5"/>
    <w:rsid w:val="00CB1D66"/>
    <w:rsid w:val="00CB59B1"/>
    <w:rsid w:val="00CB62E1"/>
    <w:rsid w:val="00CB7F5D"/>
    <w:rsid w:val="00CC02D3"/>
    <w:rsid w:val="00CC038E"/>
    <w:rsid w:val="00CC06AD"/>
    <w:rsid w:val="00CC0FA3"/>
    <w:rsid w:val="00CC1359"/>
    <w:rsid w:val="00CC17A7"/>
    <w:rsid w:val="00CC22D8"/>
    <w:rsid w:val="00CC2B14"/>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28E4"/>
    <w:rsid w:val="00D0398A"/>
    <w:rsid w:val="00D03F48"/>
    <w:rsid w:val="00D052DA"/>
    <w:rsid w:val="00D06774"/>
    <w:rsid w:val="00D06D21"/>
    <w:rsid w:val="00D076FC"/>
    <w:rsid w:val="00D10704"/>
    <w:rsid w:val="00D141CC"/>
    <w:rsid w:val="00D146AE"/>
    <w:rsid w:val="00D14FE3"/>
    <w:rsid w:val="00D157FA"/>
    <w:rsid w:val="00D1585B"/>
    <w:rsid w:val="00D1587C"/>
    <w:rsid w:val="00D158CB"/>
    <w:rsid w:val="00D17828"/>
    <w:rsid w:val="00D2030D"/>
    <w:rsid w:val="00D2058B"/>
    <w:rsid w:val="00D227AF"/>
    <w:rsid w:val="00D23B86"/>
    <w:rsid w:val="00D2427F"/>
    <w:rsid w:val="00D242F2"/>
    <w:rsid w:val="00D2463D"/>
    <w:rsid w:val="00D24B25"/>
    <w:rsid w:val="00D24FA3"/>
    <w:rsid w:val="00D25BEA"/>
    <w:rsid w:val="00D2600C"/>
    <w:rsid w:val="00D26113"/>
    <w:rsid w:val="00D3192D"/>
    <w:rsid w:val="00D324C5"/>
    <w:rsid w:val="00D32DD0"/>
    <w:rsid w:val="00D345EB"/>
    <w:rsid w:val="00D37AEB"/>
    <w:rsid w:val="00D37C4F"/>
    <w:rsid w:val="00D40887"/>
    <w:rsid w:val="00D42167"/>
    <w:rsid w:val="00D43606"/>
    <w:rsid w:val="00D43B1C"/>
    <w:rsid w:val="00D44AFA"/>
    <w:rsid w:val="00D45E95"/>
    <w:rsid w:val="00D46B86"/>
    <w:rsid w:val="00D5077A"/>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C1192"/>
    <w:rsid w:val="00FC1A69"/>
    <w:rsid w:val="00FC2831"/>
    <w:rsid w:val="00FC2B2B"/>
    <w:rsid w:val="00FC443D"/>
    <w:rsid w:val="00FC4EC2"/>
    <w:rsid w:val="00FC56A6"/>
    <w:rsid w:val="00FC6CAA"/>
    <w:rsid w:val="00FC73B1"/>
    <w:rsid w:val="00FC7FEE"/>
    <w:rsid w:val="00FD00E6"/>
    <w:rsid w:val="00FD2116"/>
    <w:rsid w:val="00FD2FCC"/>
    <w:rsid w:val="00FD3237"/>
    <w:rsid w:val="00FD337B"/>
    <w:rsid w:val="00FD3898"/>
    <w:rsid w:val="00FD3F6C"/>
    <w:rsid w:val="00FD40B1"/>
    <w:rsid w:val="00FD5207"/>
    <w:rsid w:val="00FD5492"/>
    <w:rsid w:val="00FD729E"/>
    <w:rsid w:val="00FE0F1D"/>
    <w:rsid w:val="00FE1658"/>
    <w:rsid w:val="00FE281E"/>
    <w:rsid w:val="00FE389C"/>
    <w:rsid w:val="00FE3E67"/>
    <w:rsid w:val="00FE3F14"/>
    <w:rsid w:val="00FE5EED"/>
    <w:rsid w:val="00FF06F7"/>
    <w:rsid w:val="00FF118D"/>
    <w:rsid w:val="00FF335C"/>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BC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7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67BC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67B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67BC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67BC7"/>
    <w:pPr>
      <w:ind w:left="1701" w:hanging="1701"/>
      <w:outlineLvl w:val="4"/>
    </w:pPr>
    <w:rPr>
      <w:sz w:val="22"/>
    </w:rPr>
  </w:style>
  <w:style w:type="paragraph" w:styleId="Heading6">
    <w:name w:val="heading 6"/>
    <w:aliases w:val="T1,Header 6"/>
    <w:basedOn w:val="H6"/>
    <w:next w:val="Normal"/>
    <w:link w:val="Heading6Char"/>
    <w:qFormat/>
    <w:rsid w:val="00B67BC7"/>
    <w:pPr>
      <w:outlineLvl w:val="5"/>
    </w:pPr>
  </w:style>
  <w:style w:type="paragraph" w:styleId="Heading7">
    <w:name w:val="heading 7"/>
    <w:basedOn w:val="H6"/>
    <w:next w:val="Normal"/>
    <w:link w:val="Heading7Char"/>
    <w:qFormat/>
    <w:rsid w:val="00B67BC7"/>
    <w:pPr>
      <w:outlineLvl w:val="6"/>
    </w:pPr>
  </w:style>
  <w:style w:type="paragraph" w:styleId="Heading8">
    <w:name w:val="heading 8"/>
    <w:basedOn w:val="Heading1"/>
    <w:next w:val="Normal"/>
    <w:link w:val="Heading8Char"/>
    <w:qFormat/>
    <w:rsid w:val="00B67BC7"/>
    <w:pPr>
      <w:ind w:left="0" w:firstLine="0"/>
      <w:outlineLvl w:val="7"/>
    </w:pPr>
  </w:style>
  <w:style w:type="paragraph" w:styleId="Heading9">
    <w:name w:val="heading 9"/>
    <w:basedOn w:val="Heading8"/>
    <w:next w:val="Normal"/>
    <w:link w:val="Heading9Char"/>
    <w:qFormat/>
    <w:rsid w:val="00B67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67BC7"/>
    <w:pPr>
      <w:ind w:left="1985" w:hanging="1985"/>
      <w:outlineLvl w:val="9"/>
    </w:pPr>
    <w:rPr>
      <w:sz w:val="20"/>
    </w:rPr>
  </w:style>
  <w:style w:type="paragraph" w:styleId="TOC9">
    <w:name w:val="toc 9"/>
    <w:basedOn w:val="TOC8"/>
    <w:rsid w:val="00B67BC7"/>
    <w:pPr>
      <w:ind w:left="1418" w:hanging="1418"/>
    </w:pPr>
  </w:style>
  <w:style w:type="paragraph" w:styleId="TOC8">
    <w:name w:val="toc 8"/>
    <w:basedOn w:val="TOC1"/>
    <w:rsid w:val="00B67BC7"/>
    <w:pPr>
      <w:spacing w:before="180"/>
      <w:ind w:left="2693" w:hanging="2693"/>
    </w:pPr>
    <w:rPr>
      <w:b/>
    </w:rPr>
  </w:style>
  <w:style w:type="paragraph" w:styleId="TOC1">
    <w:name w:val="toc 1"/>
    <w:rsid w:val="00B67B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7BC7"/>
    <w:pPr>
      <w:keepLines/>
      <w:tabs>
        <w:tab w:val="center" w:pos="4536"/>
        <w:tab w:val="right" w:pos="9072"/>
      </w:tabs>
    </w:pPr>
    <w:rPr>
      <w:noProof/>
    </w:rPr>
  </w:style>
  <w:style w:type="character" w:customStyle="1" w:styleId="ZGSM">
    <w:name w:val="ZGSM"/>
    <w:rsid w:val="00B67B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67BC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7B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7BC7"/>
    <w:pPr>
      <w:ind w:left="1701" w:hanging="1701"/>
    </w:pPr>
  </w:style>
  <w:style w:type="paragraph" w:styleId="TOC4">
    <w:name w:val="toc 4"/>
    <w:basedOn w:val="TOC3"/>
    <w:rsid w:val="00B67BC7"/>
    <w:pPr>
      <w:ind w:left="1418" w:hanging="1418"/>
    </w:pPr>
  </w:style>
  <w:style w:type="paragraph" w:styleId="TOC3">
    <w:name w:val="toc 3"/>
    <w:basedOn w:val="TOC2"/>
    <w:rsid w:val="00B67BC7"/>
    <w:pPr>
      <w:ind w:left="1134" w:hanging="1134"/>
    </w:pPr>
  </w:style>
  <w:style w:type="paragraph" w:styleId="TOC2">
    <w:name w:val="toc 2"/>
    <w:basedOn w:val="TOC1"/>
    <w:rsid w:val="00B67BC7"/>
    <w:pPr>
      <w:keepNext w:val="0"/>
      <w:spacing w:before="0"/>
      <w:ind w:left="851" w:hanging="851"/>
    </w:pPr>
    <w:rPr>
      <w:sz w:val="20"/>
    </w:rPr>
  </w:style>
  <w:style w:type="paragraph" w:styleId="Footer">
    <w:name w:val="footer"/>
    <w:aliases w:val="footer odd,footer,fo,pie de página"/>
    <w:basedOn w:val="Header"/>
    <w:link w:val="FooterChar"/>
    <w:rsid w:val="00B67BC7"/>
    <w:pPr>
      <w:jc w:val="center"/>
    </w:pPr>
    <w:rPr>
      <w:i/>
    </w:rPr>
  </w:style>
  <w:style w:type="paragraph" w:customStyle="1" w:styleId="TT">
    <w:name w:val="TT"/>
    <w:basedOn w:val="Heading1"/>
    <w:next w:val="Normal"/>
    <w:rsid w:val="00B67BC7"/>
    <w:pPr>
      <w:outlineLvl w:val="9"/>
    </w:pPr>
  </w:style>
  <w:style w:type="paragraph" w:customStyle="1" w:styleId="NF">
    <w:name w:val="NF"/>
    <w:basedOn w:val="NO"/>
    <w:rsid w:val="00B67BC7"/>
    <w:pPr>
      <w:keepNext/>
      <w:spacing w:after="0"/>
    </w:pPr>
    <w:rPr>
      <w:rFonts w:ascii="Arial" w:hAnsi="Arial"/>
      <w:sz w:val="18"/>
    </w:rPr>
  </w:style>
  <w:style w:type="paragraph" w:customStyle="1" w:styleId="NO">
    <w:name w:val="NO"/>
    <w:basedOn w:val="Normal"/>
    <w:link w:val="NOChar"/>
    <w:rsid w:val="00B67BC7"/>
    <w:pPr>
      <w:keepLines/>
      <w:ind w:left="1135" w:hanging="851"/>
    </w:pPr>
  </w:style>
  <w:style w:type="paragraph" w:customStyle="1" w:styleId="PL">
    <w:name w:val="PL"/>
    <w:link w:val="PLChar"/>
    <w:rsid w:val="00B67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7BC7"/>
    <w:pPr>
      <w:jc w:val="right"/>
    </w:pPr>
  </w:style>
  <w:style w:type="paragraph" w:customStyle="1" w:styleId="TAL">
    <w:name w:val="TAL"/>
    <w:basedOn w:val="Normal"/>
    <w:link w:val="TALCar"/>
    <w:rsid w:val="00B67BC7"/>
    <w:pPr>
      <w:keepNext/>
      <w:keepLines/>
      <w:spacing w:after="0"/>
    </w:pPr>
    <w:rPr>
      <w:rFonts w:ascii="Arial" w:hAnsi="Arial"/>
      <w:sz w:val="18"/>
    </w:rPr>
  </w:style>
  <w:style w:type="paragraph" w:customStyle="1" w:styleId="TAH">
    <w:name w:val="TAH"/>
    <w:basedOn w:val="TAC"/>
    <w:link w:val="TAHCar"/>
    <w:rsid w:val="00B67BC7"/>
    <w:rPr>
      <w:b/>
    </w:rPr>
  </w:style>
  <w:style w:type="paragraph" w:customStyle="1" w:styleId="TAC">
    <w:name w:val="TAC"/>
    <w:basedOn w:val="TAL"/>
    <w:link w:val="TACChar"/>
    <w:rsid w:val="00B67BC7"/>
    <w:pPr>
      <w:jc w:val="center"/>
    </w:pPr>
  </w:style>
  <w:style w:type="paragraph" w:customStyle="1" w:styleId="LD">
    <w:name w:val="LD"/>
    <w:rsid w:val="00B67B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7BC7"/>
    <w:pPr>
      <w:keepLines/>
      <w:ind w:left="1702" w:hanging="1418"/>
    </w:pPr>
  </w:style>
  <w:style w:type="paragraph" w:customStyle="1" w:styleId="FP">
    <w:name w:val="FP"/>
    <w:basedOn w:val="Normal"/>
    <w:rsid w:val="00B67BC7"/>
    <w:pPr>
      <w:spacing w:after="0"/>
    </w:pPr>
  </w:style>
  <w:style w:type="paragraph" w:customStyle="1" w:styleId="NW">
    <w:name w:val="NW"/>
    <w:basedOn w:val="NO"/>
    <w:rsid w:val="00B67BC7"/>
    <w:pPr>
      <w:spacing w:after="0"/>
    </w:pPr>
  </w:style>
  <w:style w:type="paragraph" w:customStyle="1" w:styleId="EW">
    <w:name w:val="EW"/>
    <w:basedOn w:val="EX"/>
    <w:rsid w:val="00B67BC7"/>
    <w:pPr>
      <w:spacing w:after="0"/>
    </w:pPr>
  </w:style>
  <w:style w:type="paragraph" w:customStyle="1" w:styleId="B10">
    <w:name w:val="B1"/>
    <w:basedOn w:val="List"/>
    <w:link w:val="B1Char"/>
    <w:rsid w:val="00B67BC7"/>
  </w:style>
  <w:style w:type="paragraph" w:styleId="TOC6">
    <w:name w:val="toc 6"/>
    <w:basedOn w:val="TOC5"/>
    <w:next w:val="Normal"/>
    <w:rsid w:val="00B67BC7"/>
    <w:pPr>
      <w:ind w:left="1985" w:hanging="1985"/>
    </w:pPr>
  </w:style>
  <w:style w:type="paragraph" w:styleId="TOC7">
    <w:name w:val="toc 7"/>
    <w:basedOn w:val="TOC6"/>
    <w:next w:val="Normal"/>
    <w:rsid w:val="00B67BC7"/>
    <w:pPr>
      <w:ind w:left="2268" w:hanging="2268"/>
    </w:pPr>
  </w:style>
  <w:style w:type="paragraph" w:customStyle="1" w:styleId="EditorsNote">
    <w:name w:val="Editor's Note"/>
    <w:aliases w:val="EN"/>
    <w:basedOn w:val="NO"/>
    <w:link w:val="EditorsNoteCarCar"/>
    <w:rsid w:val="00B67BC7"/>
    <w:rPr>
      <w:color w:val="FF0000"/>
    </w:rPr>
  </w:style>
  <w:style w:type="paragraph" w:customStyle="1" w:styleId="TH">
    <w:name w:val="TH"/>
    <w:basedOn w:val="Normal"/>
    <w:link w:val="THChar"/>
    <w:rsid w:val="00B67BC7"/>
    <w:pPr>
      <w:keepNext/>
      <w:keepLines/>
      <w:spacing w:before="60"/>
      <w:jc w:val="center"/>
    </w:pPr>
    <w:rPr>
      <w:rFonts w:ascii="Arial" w:hAnsi="Arial"/>
      <w:b/>
    </w:rPr>
  </w:style>
  <w:style w:type="paragraph" w:customStyle="1" w:styleId="ZA">
    <w:name w:val="ZA"/>
    <w:rsid w:val="00B67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7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7B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7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67BC7"/>
    <w:pPr>
      <w:ind w:left="851" w:hanging="851"/>
    </w:pPr>
  </w:style>
  <w:style w:type="paragraph" w:customStyle="1" w:styleId="ZH">
    <w:name w:val="ZH"/>
    <w:rsid w:val="00B67B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7BC7"/>
    <w:pPr>
      <w:keepNext w:val="0"/>
      <w:spacing w:before="0" w:after="240"/>
    </w:pPr>
  </w:style>
  <w:style w:type="paragraph" w:customStyle="1" w:styleId="ZG">
    <w:name w:val="ZG"/>
    <w:rsid w:val="00B67B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7BC7"/>
  </w:style>
  <w:style w:type="paragraph" w:customStyle="1" w:styleId="B30">
    <w:name w:val="B3"/>
    <w:basedOn w:val="List3"/>
    <w:link w:val="B3Char"/>
    <w:rsid w:val="00B67BC7"/>
  </w:style>
  <w:style w:type="paragraph" w:customStyle="1" w:styleId="B4">
    <w:name w:val="B4"/>
    <w:basedOn w:val="List4"/>
    <w:link w:val="B4Char"/>
    <w:rsid w:val="00B67BC7"/>
  </w:style>
  <w:style w:type="paragraph" w:customStyle="1" w:styleId="B5">
    <w:name w:val="B5"/>
    <w:basedOn w:val="List5"/>
    <w:link w:val="B5Char"/>
    <w:rsid w:val="00B67BC7"/>
  </w:style>
  <w:style w:type="paragraph" w:customStyle="1" w:styleId="ZTD">
    <w:name w:val="ZTD"/>
    <w:basedOn w:val="ZB"/>
    <w:rsid w:val="00B67BC7"/>
    <w:pPr>
      <w:framePr w:hRule="auto" w:wrap="notBeside" w:y="852"/>
    </w:pPr>
    <w:rPr>
      <w:i w:val="0"/>
      <w:sz w:val="40"/>
    </w:rPr>
  </w:style>
  <w:style w:type="paragraph" w:customStyle="1" w:styleId="ZV">
    <w:name w:val="ZV"/>
    <w:basedOn w:val="ZU"/>
    <w:rsid w:val="00B67BC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B67BC7"/>
    <w:pPr>
      <w:ind w:left="284"/>
    </w:pPr>
  </w:style>
  <w:style w:type="paragraph" w:styleId="Index1">
    <w:name w:val="index 1"/>
    <w:basedOn w:val="Normal"/>
    <w:rsid w:val="00B67BC7"/>
    <w:pPr>
      <w:keepLines/>
      <w:spacing w:after="0"/>
    </w:pPr>
  </w:style>
  <w:style w:type="paragraph" w:styleId="ListNumber2">
    <w:name w:val="List Number 2"/>
    <w:basedOn w:val="ListNumber"/>
    <w:rsid w:val="00B67BC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67B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67B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B67BC7"/>
    <w:pPr>
      <w:ind w:left="851"/>
    </w:pPr>
  </w:style>
  <w:style w:type="paragraph" w:styleId="ListBullet3">
    <w:name w:val="List Bullet 3"/>
    <w:basedOn w:val="ListBullet2"/>
    <w:link w:val="ListBullet3Char"/>
    <w:rsid w:val="00B67BC7"/>
    <w:pPr>
      <w:ind w:left="1135"/>
    </w:pPr>
  </w:style>
  <w:style w:type="paragraph" w:styleId="ListNumber">
    <w:name w:val="List Number"/>
    <w:basedOn w:val="List"/>
    <w:rsid w:val="00B67BC7"/>
  </w:style>
  <w:style w:type="paragraph" w:styleId="List2">
    <w:name w:val="List 2"/>
    <w:basedOn w:val="List"/>
    <w:link w:val="List2Char"/>
    <w:rsid w:val="00B67BC7"/>
    <w:pPr>
      <w:ind w:left="851"/>
    </w:pPr>
  </w:style>
  <w:style w:type="paragraph" w:styleId="List3">
    <w:name w:val="List 3"/>
    <w:basedOn w:val="List2"/>
    <w:rsid w:val="00B67BC7"/>
    <w:pPr>
      <w:ind w:left="1135"/>
    </w:pPr>
  </w:style>
  <w:style w:type="paragraph" w:styleId="List4">
    <w:name w:val="List 4"/>
    <w:basedOn w:val="List3"/>
    <w:rsid w:val="00B67BC7"/>
    <w:pPr>
      <w:ind w:left="1418"/>
    </w:pPr>
  </w:style>
  <w:style w:type="paragraph" w:styleId="List5">
    <w:name w:val="List 5"/>
    <w:basedOn w:val="List4"/>
    <w:rsid w:val="00B67BC7"/>
    <w:pPr>
      <w:ind w:left="1702"/>
    </w:pPr>
  </w:style>
  <w:style w:type="paragraph" w:styleId="List">
    <w:name w:val="List"/>
    <w:basedOn w:val="Normal"/>
    <w:link w:val="ListChar"/>
    <w:rsid w:val="00B67BC7"/>
    <w:pPr>
      <w:ind w:left="568" w:hanging="284"/>
    </w:pPr>
  </w:style>
  <w:style w:type="paragraph" w:styleId="ListBullet">
    <w:name w:val="List Bullet"/>
    <w:basedOn w:val="List"/>
    <w:link w:val="ListBulletChar"/>
    <w:rsid w:val="00B67BC7"/>
  </w:style>
  <w:style w:type="paragraph" w:styleId="ListBullet4">
    <w:name w:val="List Bullet 4"/>
    <w:basedOn w:val="ListBullet3"/>
    <w:rsid w:val="00B67BC7"/>
    <w:pPr>
      <w:ind w:left="1418"/>
    </w:pPr>
  </w:style>
  <w:style w:type="paragraph" w:styleId="ListBullet5">
    <w:name w:val="List Bullet 5"/>
    <w:basedOn w:val="ListBullet4"/>
    <w:rsid w:val="00B67BC7"/>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ＭＳ 明朝"/>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ＭＳ 明朝"/>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qFormat/>
    <w:rsid w:val="00A1115A"/>
    <w:pPr>
      <w:numPr>
        <w:numId w:val="5"/>
      </w:numPr>
      <w:tabs>
        <w:tab w:val="clear" w:pos="737"/>
      </w:tabs>
      <w:ind w:left="720" w:hanging="360"/>
    </w:pPr>
    <w:rPr>
      <w:rFonts w:eastAsia="ＭＳ 明朝"/>
    </w:rPr>
  </w:style>
  <w:style w:type="paragraph" w:customStyle="1" w:styleId="FL">
    <w:name w:val="FL"/>
    <w:basedOn w:val="Normal"/>
    <w:qFormat/>
    <w:rsid w:val="00A1115A"/>
    <w:pPr>
      <w:keepNext/>
      <w:keepLines/>
      <w:spacing w:before="60"/>
      <w:jc w:val="center"/>
    </w:pPr>
    <w:rPr>
      <w:rFonts w:ascii="Arial" w:eastAsia="ＭＳ 明朝"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ＭＳ 明朝"/>
      <w:noProof w:val="0"/>
    </w:rPr>
  </w:style>
  <w:style w:type="paragraph" w:customStyle="1" w:styleId="Caption11">
    <w:name w:val="Caption11"/>
    <w:basedOn w:val="Normal"/>
    <w:next w:val="Normal"/>
    <w:qFormat/>
    <w:rsid w:val="00A1115A"/>
    <w:pPr>
      <w:spacing w:before="120" w:after="120"/>
    </w:pPr>
    <w:rPr>
      <w:rFonts w:eastAsia="ＭＳ 明朝"/>
      <w:b/>
    </w:rPr>
  </w:style>
  <w:style w:type="paragraph" w:customStyle="1" w:styleId="TableofFigures11">
    <w:name w:val="Table of Figures11"/>
    <w:basedOn w:val="Normal"/>
    <w:next w:val="Normal"/>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ＭＳ 明朝"/>
      <w:noProof w:val="0"/>
      <w:lang w:val="en-US" w:eastAsia="ja-JP"/>
    </w:rPr>
  </w:style>
  <w:style w:type="paragraph" w:customStyle="1" w:styleId="Caption3">
    <w:name w:val="Caption3"/>
    <w:basedOn w:val="Normal"/>
    <w:next w:val="Normal"/>
    <w:qFormat/>
    <w:rsid w:val="00A1115A"/>
    <w:pPr>
      <w:spacing w:before="120" w:after="120"/>
    </w:pPr>
    <w:rPr>
      <w:rFonts w:eastAsia="ＭＳ 明朝"/>
      <w:b/>
      <w:lang w:eastAsia="ja-JP"/>
    </w:rPr>
  </w:style>
  <w:style w:type="paragraph" w:customStyle="1" w:styleId="TableofFigures3">
    <w:name w:val="Table of Figures3"/>
    <w:basedOn w:val="Normal"/>
    <w:next w:val="Normal"/>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ＭＳ 明朝"/>
      <w:noProof w:val="0"/>
    </w:rPr>
  </w:style>
  <w:style w:type="paragraph" w:customStyle="1" w:styleId="Caption4">
    <w:name w:val="Caption4"/>
    <w:basedOn w:val="Normal"/>
    <w:next w:val="Normal"/>
    <w:qFormat/>
    <w:rsid w:val="00682816"/>
    <w:pPr>
      <w:spacing w:before="120" w:after="120"/>
    </w:pPr>
    <w:rPr>
      <w:rFonts w:eastAsia="ＭＳ 明朝"/>
      <w:b/>
    </w:rPr>
  </w:style>
  <w:style w:type="paragraph" w:customStyle="1" w:styleId="TableofFigures4">
    <w:name w:val="Table of Figures4"/>
    <w:basedOn w:val="Normal"/>
    <w:next w:val="Normal"/>
    <w:qFormat/>
    <w:rsid w:val="00682816"/>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ＭＳ 明朝"/>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ＭＳ 明朝" w:hAnsi="Arial"/>
      <w:lang w:val="en-US"/>
    </w:rPr>
  </w:style>
  <w:style w:type="character" w:customStyle="1" w:styleId="BodyBestChar">
    <w:name w:val="BodyBest Char"/>
    <w:link w:val="BodyBest"/>
    <w:qFormat/>
    <w:rsid w:val="00682816"/>
    <w:rPr>
      <w:rFonts w:ascii="Arial" w:eastAsia="ＭＳ 明朝"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ＭＳ 明朝"/>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ＭＳ 明朝"/>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ＭＳ 明朝"/>
      <w:lang w:val="en-US" w:eastAsia="en-US"/>
    </w:rPr>
    <w:tblPr/>
  </w:style>
  <w:style w:type="table" w:customStyle="1" w:styleId="Tabellengitternetz11122">
    <w:name w:val="Tabellengitternetz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ＭＳ 明朝"/>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ＭＳ 明朝"/>
      <w:lang w:val="en-US" w:eastAsia="en-US"/>
    </w:rPr>
    <w:tblPr/>
  </w:style>
  <w:style w:type="table" w:customStyle="1" w:styleId="Tabellengitternetz123">
    <w:name w:val="Tabellengitternetz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ＭＳ 明朝"/>
      <w:lang w:val="en-US" w:eastAsia="en-US"/>
    </w:rPr>
    <w:tblPr/>
  </w:style>
  <w:style w:type="table" w:customStyle="1" w:styleId="Tabellengitternetz11123">
    <w:name w:val="Tabellengitternetz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ＭＳ 明朝"/>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ＭＳ 明朝"/>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2490</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3</cp:revision>
  <cp:lastPrinted>2019-02-25T14:05:00Z</cp:lastPrinted>
  <dcterms:created xsi:type="dcterms:W3CDTF">2024-05-12T06:14:00Z</dcterms:created>
  <dcterms:modified xsi:type="dcterms:W3CDTF">2024-05-12T06:19:00Z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(3)s86RKMNr0SiWdAqpZ40VaSzwkFGcynW1s5FQ2wSAaol2hvcaUThIzP2rtQUI66ibZfnsREmH
alFMt8W/qx3RPD1JCsRn5uDHLhHnVpxqXHiKe/T1DmLrTvFEKDHk0wafDEfeXMSwkwdz/gkD
aQagMPWEUlxLhouHgtL3u4XDFkYY2whdqZF+9gh0A4nkb2ICEIou/urxXepbXez+Ee9MBSUO
LY1unS0vitpBbFsUKE</vt:lpwstr>
  </property>
  <property fmtid="{D5CDD505-2E9C-101B-9397-08002B2CF9AE}" pid="3" name="_2015_ms_pID_7253431">
    <vt:lpwstr>1ApxOJhab040+UJ/6sBx5zjNUjz6bFoMJdwsyBv8/WiyXv3dYh6+xA
mW6C8Kmk0fyWa0YG5/Jdm/KBRJzBKQ5KMgiZJ4usSkUxUxYhLIsthWwiW7W/uhX1PGJLF7Jr
HN3DT7ZiB2SRuk6xkmaP0j2qiYdLo2+Hb7l9p1J1ty1E4iGZYKu2DWSDvHnMueDvXT2LXhXu
WLSjl8L453Wq5cCA2d2DMtmox7FGG7RGxt1F</vt:lpwstr>
  </property>
  <property fmtid="{D5CDD505-2E9C-101B-9397-08002B2CF9AE}" pid="4" name="_2015_ms_pID_7253432">
    <vt:lpwstr>AQ==</vt:lpwstr>
  </property>
</Properties>
</file>