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F0AC6" w14:textId="0361A6BD" w:rsidR="00F24278" w:rsidRPr="0010556E" w:rsidRDefault="00D038E0" w:rsidP="0010556E">
      <w:pPr>
        <w:pStyle w:val="CRCoverPage"/>
        <w:tabs>
          <w:tab w:val="right" w:pos="10440"/>
        </w:tabs>
        <w:spacing w:after="0"/>
        <w:jc w:val="both"/>
        <w:rPr>
          <w:rFonts w:cs="Arial"/>
          <w:b/>
          <w:i/>
          <w:sz w:val="24"/>
          <w:szCs w:val="24"/>
        </w:rPr>
      </w:pPr>
      <w:bookmarkStart w:id="0" w:name="OLE_LINK5"/>
      <w:bookmarkStart w:id="1" w:name="OLE_LINK6"/>
      <w:r w:rsidRPr="00D038E0">
        <w:rPr>
          <w:rFonts w:cs="Arial"/>
          <w:b/>
          <w:sz w:val="24"/>
          <w:szCs w:val="24"/>
        </w:rPr>
        <w:t>3GPP TSG-RAN WG4 Meeting # 107</w:t>
      </w:r>
      <w:r w:rsidR="00F24278">
        <w:rPr>
          <w:b/>
          <w:i/>
          <w:noProof/>
          <w:sz w:val="28"/>
        </w:rPr>
        <w:tab/>
      </w:r>
      <w:r w:rsidR="009805EB" w:rsidRPr="009805EB">
        <w:rPr>
          <w:rFonts w:cs="Arial"/>
          <w:b/>
          <w:sz w:val="24"/>
          <w:szCs w:val="24"/>
        </w:rPr>
        <w:t>R4-2308434</w:t>
      </w:r>
    </w:p>
    <w:p w14:paraId="7B07C19E" w14:textId="6BCE1EA6" w:rsidR="00841BCD" w:rsidRPr="00F24278" w:rsidRDefault="00D038E0" w:rsidP="00F24278">
      <w:pPr>
        <w:pStyle w:val="CRCoverPage"/>
        <w:spacing w:after="0"/>
        <w:outlineLvl w:val="0"/>
        <w:rPr>
          <w:b/>
          <w:sz w:val="24"/>
          <w:szCs w:val="24"/>
          <w:lang w:eastAsia="zh-CN"/>
        </w:rPr>
      </w:pPr>
      <w:r w:rsidRPr="00D038E0">
        <w:rPr>
          <w:b/>
          <w:sz w:val="24"/>
          <w:szCs w:val="24"/>
          <w:lang w:eastAsia="zh-CN"/>
        </w:rPr>
        <w:t>Incheon, KR, May 22 – May 26, 2023</w:t>
      </w:r>
    </w:p>
    <w:bookmarkEnd w:id="0"/>
    <w:bookmarkEnd w:id="1"/>
    <w:p w14:paraId="739BBF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eastAsia="ja-JP"/>
        </w:rPr>
      </w:pPr>
    </w:p>
    <w:p w14:paraId="0F089755" w14:textId="77777777" w:rsidR="00F24278" w:rsidRPr="00CE783C" w:rsidRDefault="00F24278" w:rsidP="00F2427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57A26235" w14:textId="023E3647" w:rsidR="00F24278" w:rsidRPr="00F718D8" w:rsidRDefault="00F24278" w:rsidP="009C0296">
      <w:pPr>
        <w:tabs>
          <w:tab w:val="left" w:pos="1985"/>
        </w:tabs>
        <w:ind w:left="663" w:hangingChars="300" w:hanging="663"/>
        <w:rPr>
          <w:rFonts w:ascii="Arial" w:hAnsi="Arial" w:cs="Arial"/>
          <w:b/>
          <w:sz w:val="22"/>
        </w:rPr>
      </w:pPr>
      <w:r w:rsidRPr="00F718D8">
        <w:rPr>
          <w:rFonts w:ascii="Arial" w:hAnsi="Arial" w:cs="Arial"/>
          <w:b/>
          <w:sz w:val="22"/>
        </w:rPr>
        <w:t xml:space="preserve">Title: </w:t>
      </w:r>
      <w:r w:rsidRPr="00F718D8">
        <w:rPr>
          <w:rFonts w:ascii="Arial" w:hAnsi="Arial" w:cs="Arial"/>
          <w:b/>
          <w:sz w:val="22"/>
        </w:rPr>
        <w:tab/>
      </w:r>
      <w:r w:rsidR="0010556E">
        <w:rPr>
          <w:rFonts w:ascii="Arial" w:hAnsi="Arial" w:cs="Arial"/>
          <w:b/>
          <w:sz w:val="22"/>
        </w:rPr>
        <w:t xml:space="preserve">                      </w:t>
      </w:r>
      <w:r w:rsidR="0010556E" w:rsidRPr="0010556E">
        <w:rPr>
          <w:rFonts w:ascii="Arial" w:hAnsi="Arial" w:cs="Arial"/>
          <w:sz w:val="22"/>
        </w:rPr>
        <w:t xml:space="preserve">Discussion on </w:t>
      </w:r>
      <w:r w:rsidR="00ED55A0">
        <w:rPr>
          <w:rFonts w:ascii="Arial" w:hAnsi="Arial" w:cs="Arial"/>
          <w:sz w:val="22"/>
        </w:rPr>
        <w:t>s</w:t>
      </w:r>
      <w:r w:rsidR="00A14906" w:rsidRPr="00A14906">
        <w:rPr>
          <w:rFonts w:ascii="Arial" w:hAnsi="Arial" w:cs="Arial"/>
          <w:sz w:val="22"/>
        </w:rPr>
        <w:t>imultaneous multi-panel operation for</w:t>
      </w:r>
      <w:r w:rsidR="009C0296">
        <w:rPr>
          <w:rFonts w:ascii="Arial" w:hAnsi="Arial" w:cs="Arial"/>
          <w:sz w:val="22"/>
        </w:rPr>
        <w:t xml:space="preserve"> FR2 PC6 UE</w:t>
      </w:r>
    </w:p>
    <w:p w14:paraId="0B9E6C4A" w14:textId="27037F3D" w:rsidR="00F24278" w:rsidRPr="00F718D8" w:rsidRDefault="00F24278" w:rsidP="00F718D8">
      <w:pPr>
        <w:tabs>
          <w:tab w:val="left" w:pos="1985"/>
        </w:tabs>
        <w:rPr>
          <w:rFonts w:ascii="Arial" w:hAnsi="Arial" w:cs="Arial"/>
          <w:b/>
          <w:sz w:val="22"/>
        </w:rPr>
      </w:pPr>
      <w:r w:rsidRPr="00F718D8">
        <w:rPr>
          <w:rFonts w:ascii="Arial" w:hAnsi="Arial" w:cs="Arial"/>
          <w:b/>
          <w:sz w:val="22"/>
        </w:rPr>
        <w:t>Agen</w:t>
      </w:r>
      <w:r w:rsidRPr="00F718D8">
        <w:rPr>
          <w:rFonts w:ascii="Arial" w:hAnsi="Arial" w:cs="Arial" w:hint="eastAsia"/>
          <w:b/>
          <w:sz w:val="22"/>
        </w:rPr>
        <w:t>d</w:t>
      </w:r>
      <w:r w:rsidRPr="00F718D8">
        <w:rPr>
          <w:rFonts w:ascii="Arial" w:hAnsi="Arial" w:cs="Arial"/>
          <w:b/>
          <w:sz w:val="22"/>
        </w:rPr>
        <w:t>a Item:</w:t>
      </w:r>
      <w:r w:rsidRPr="00F718D8">
        <w:rPr>
          <w:rFonts w:ascii="Arial" w:hAnsi="Arial" w:cs="Arial"/>
          <w:b/>
          <w:sz w:val="22"/>
        </w:rPr>
        <w:tab/>
      </w:r>
      <w:r w:rsidR="00D226A0" w:rsidRPr="00D226A0">
        <w:rPr>
          <w:rFonts w:ascii="Arial" w:hAnsi="Arial" w:cs="Arial"/>
          <w:sz w:val="22"/>
        </w:rPr>
        <w:t>8.13.4.1</w:t>
      </w:r>
    </w:p>
    <w:p w14:paraId="4ADA16FE" w14:textId="7EA60888" w:rsidR="00E323E9" w:rsidRPr="00F24278" w:rsidRDefault="00F24278" w:rsidP="00F2427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p w14:paraId="2BB0F4B4" w14:textId="77777777" w:rsidR="00841BCD" w:rsidRPr="00EF698B" w:rsidRDefault="00841BCD" w:rsidP="00A37002">
      <w:pPr>
        <w:pStyle w:val="RAN4H1"/>
        <w:rPr>
          <w:lang w:val="en-US"/>
        </w:rPr>
      </w:pPr>
      <w:bookmarkStart w:id="2" w:name="_Toc116995841"/>
      <w:r w:rsidRPr="00EF698B">
        <w:rPr>
          <w:lang w:val="en-US"/>
        </w:rPr>
        <w:t>Intro</w:t>
      </w:r>
      <w:r w:rsidRPr="00EF698B">
        <w:rPr>
          <w:rStyle w:val="RAN4H1Char"/>
          <w:lang w:val="en-US"/>
        </w:rPr>
        <w:t>ductio</w:t>
      </w:r>
      <w:r w:rsidRPr="00EF698B">
        <w:rPr>
          <w:lang w:val="en-US"/>
        </w:rPr>
        <w:t>n</w:t>
      </w:r>
      <w:bookmarkEnd w:id="2"/>
    </w:p>
    <w:p w14:paraId="7D49864F" w14:textId="30F3FF0B" w:rsidR="00924205" w:rsidRPr="003A438A" w:rsidRDefault="00634910" w:rsidP="001506CC">
      <w:pPr>
        <w:spacing w:after="180" w:line="240" w:lineRule="auto"/>
        <w:ind w:firstLineChars="200" w:firstLine="440"/>
        <w:jc w:val="both"/>
        <w:rPr>
          <w:rFonts w:eastAsia="等线" w:cs="Times New Roman"/>
          <w:sz w:val="22"/>
          <w:lang w:eastAsia="zh-CN"/>
        </w:rPr>
      </w:pPr>
      <w:r w:rsidRPr="00634910">
        <w:rPr>
          <w:rFonts w:eastAsia="等线" w:cs="Times New Roman"/>
          <w:sz w:val="22"/>
          <w:lang w:eastAsia="zh-CN"/>
        </w:rPr>
        <w:t>In RAN#95e meeting, the Rel-18 RAN4-led WI on enhanced NR support for high speed train scenario in FR2 has been approved as [1]. This Rel-18 can be regarded as the continuous enhancement over the Rel-17 feature of NR support of FR2 HST, in which Rel-17 WI RAN4 has focused on train roof-mounted high-power devices for NR SA single carrier scenario in FR2, by studying the FR2 HST deployment scenario and specifying the channel modelling, RF, RRM and demodulation requirements for FR2 HST. Accordingly, in RAN4 #10</w:t>
      </w:r>
      <w:r>
        <w:rPr>
          <w:rFonts w:eastAsia="等线" w:cs="Times New Roman"/>
          <w:sz w:val="22"/>
          <w:lang w:eastAsia="zh-CN"/>
        </w:rPr>
        <w:t>6</w:t>
      </w:r>
      <w:r w:rsidR="001A5915">
        <w:rPr>
          <w:rFonts w:eastAsia="等线" w:cs="Times New Roman"/>
          <w:sz w:val="22"/>
          <w:lang w:eastAsia="zh-CN"/>
        </w:rPr>
        <w:t>-bis</w:t>
      </w:r>
      <w:r w:rsidRPr="00634910">
        <w:rPr>
          <w:rFonts w:eastAsia="等线" w:cs="Times New Roman"/>
          <w:sz w:val="22"/>
          <w:lang w:eastAsia="zh-CN"/>
        </w:rPr>
        <w:t xml:space="preserve">, the WF for </w:t>
      </w:r>
      <w:r w:rsidR="001A5915" w:rsidRPr="001A5915">
        <w:rPr>
          <w:rFonts w:eastAsia="等线" w:cs="Times New Roman"/>
          <w:sz w:val="22"/>
          <w:lang w:eastAsia="zh-CN"/>
        </w:rPr>
        <w:t>simultaneous multi-panel operation for train roof-mounted FR2 high power</w:t>
      </w:r>
      <w:r w:rsidRPr="00634910">
        <w:rPr>
          <w:rFonts w:eastAsia="等线" w:cs="Times New Roman"/>
          <w:sz w:val="22"/>
          <w:lang w:eastAsia="zh-CN"/>
        </w:rPr>
        <w:t xml:space="preserve"> was agreed [2].</w:t>
      </w:r>
      <w:r w:rsidR="003A438A">
        <w:rPr>
          <w:rFonts w:eastAsia="等线" w:cs="Times New Roman"/>
          <w:sz w:val="22"/>
          <w:lang w:eastAsia="zh-CN"/>
        </w:rPr>
        <w:t xml:space="preserve"> </w:t>
      </w:r>
      <w:r w:rsidR="007D6B65" w:rsidRPr="003A438A">
        <w:rPr>
          <w:rFonts w:eastAsia="等线" w:cs="Times New Roman"/>
          <w:sz w:val="22"/>
          <w:lang w:eastAsia="zh-CN"/>
        </w:rPr>
        <w:t xml:space="preserve">In this contribution, we would like to share our further analysis of </w:t>
      </w:r>
      <w:r w:rsidR="00114EEA" w:rsidRPr="003A438A">
        <w:rPr>
          <w:rFonts w:eastAsia="等线" w:cs="Times New Roman"/>
          <w:sz w:val="22"/>
          <w:lang w:eastAsia="zh-CN"/>
        </w:rPr>
        <w:t>simultaneous multi-panel operation for train roof-mounted FR2 high power devices</w:t>
      </w:r>
      <w:r w:rsidR="00E25D10" w:rsidRPr="003A438A">
        <w:rPr>
          <w:rFonts w:eastAsia="等线" w:cs="Times New Roman"/>
          <w:sz w:val="22"/>
          <w:lang w:eastAsia="zh-CN"/>
        </w:rPr>
        <w:t xml:space="preserve"> </w:t>
      </w:r>
      <w:r w:rsidR="007D6B65" w:rsidRPr="003A438A">
        <w:rPr>
          <w:rFonts w:eastAsia="等线" w:cs="Times New Roman"/>
          <w:sz w:val="22"/>
          <w:lang w:eastAsia="zh-CN"/>
        </w:rPr>
        <w:t>for FR2 HST enhancement.</w:t>
      </w:r>
      <w:r w:rsidR="001506CC">
        <w:rPr>
          <w:rFonts w:eastAsia="等线" w:cs="Times New Roman"/>
          <w:sz w:val="22"/>
          <w:lang w:eastAsia="zh-CN"/>
        </w:rPr>
        <w:t xml:space="preserve"> Meanwhile, </w:t>
      </w:r>
      <w:r w:rsidR="00181923">
        <w:rPr>
          <w:rFonts w:eastAsia="等线" w:cs="Times New Roman"/>
          <w:sz w:val="22"/>
          <w:lang w:eastAsia="zh-CN"/>
        </w:rPr>
        <w:t>t</w:t>
      </w:r>
      <w:r w:rsidR="001506CC">
        <w:rPr>
          <w:rFonts w:eastAsia="等线" w:cs="Times New Roman"/>
          <w:sz w:val="22"/>
          <w:lang w:eastAsia="zh-CN"/>
        </w:rPr>
        <w:t>he outcome</w:t>
      </w:r>
      <w:r w:rsidR="004E4C37">
        <w:rPr>
          <w:rFonts w:eastAsia="等线" w:cs="Times New Roman"/>
          <w:sz w:val="22"/>
          <w:lang w:eastAsia="zh-CN"/>
        </w:rPr>
        <w:t>s</w:t>
      </w:r>
      <w:r w:rsidR="001506CC">
        <w:rPr>
          <w:rFonts w:eastAsia="等线" w:cs="Times New Roman"/>
          <w:sz w:val="22"/>
          <w:lang w:eastAsia="zh-CN"/>
        </w:rPr>
        <w:t xml:space="preserve"> </w:t>
      </w:r>
      <w:r w:rsidR="00CD3C2E">
        <w:rPr>
          <w:rFonts w:eastAsia="等线" w:cs="Times New Roman"/>
          <w:sz w:val="22"/>
          <w:lang w:eastAsia="zh-CN"/>
        </w:rPr>
        <w:t>of</w:t>
      </w:r>
      <w:r w:rsidR="00181923">
        <w:rPr>
          <w:rFonts w:eastAsia="等线" w:cs="Times New Roman"/>
          <w:sz w:val="22"/>
          <w:lang w:eastAsia="zh-CN"/>
        </w:rPr>
        <w:t xml:space="preserve"> </w:t>
      </w:r>
      <w:r w:rsidR="004E4C37" w:rsidRPr="00691EF3">
        <w:rPr>
          <w:rFonts w:hint="eastAsia"/>
        </w:rPr>
        <w:t xml:space="preserve">R18 </w:t>
      </w:r>
      <w:r w:rsidR="004E4C37" w:rsidRPr="00906BC2">
        <w:t>NR_FR2_multiRX_DL</w:t>
      </w:r>
      <w:r w:rsidR="004E4C37">
        <w:t xml:space="preserve"> WI discussion</w:t>
      </w:r>
      <w:r w:rsidR="004E4C37">
        <w:rPr>
          <w:rFonts w:eastAsia="等线" w:cs="Times New Roman"/>
          <w:sz w:val="22"/>
          <w:lang w:eastAsia="zh-CN"/>
        </w:rPr>
        <w:t xml:space="preserve"> are</w:t>
      </w:r>
      <w:r w:rsidR="001B772F">
        <w:rPr>
          <w:rFonts w:eastAsia="等线" w:cs="Times New Roman"/>
          <w:sz w:val="22"/>
          <w:lang w:eastAsia="zh-CN"/>
        </w:rPr>
        <w:t xml:space="preserve"> </w:t>
      </w:r>
      <w:r w:rsidR="0058712D">
        <w:rPr>
          <w:rFonts w:eastAsia="等线" w:cs="Times New Roman"/>
          <w:sz w:val="22"/>
          <w:lang w:eastAsia="zh-CN"/>
        </w:rPr>
        <w:t xml:space="preserve">listed out and </w:t>
      </w:r>
      <w:r w:rsidR="001B772F">
        <w:rPr>
          <w:rFonts w:eastAsia="等线" w:cs="Times New Roman"/>
          <w:sz w:val="22"/>
          <w:lang w:eastAsia="zh-CN"/>
        </w:rPr>
        <w:t>summarized in the appendix</w:t>
      </w:r>
      <w:r w:rsidR="00CD3C2E">
        <w:rPr>
          <w:rFonts w:eastAsia="等线" w:cs="Times New Roman"/>
          <w:sz w:val="22"/>
          <w:lang w:eastAsia="zh-CN"/>
        </w:rPr>
        <w:t xml:space="preserve">, which can </w:t>
      </w:r>
      <w:r w:rsidR="001506CC">
        <w:rPr>
          <w:rFonts w:eastAsia="等线" w:cs="Times New Roman"/>
          <w:sz w:val="22"/>
          <w:lang w:eastAsia="zh-CN"/>
        </w:rPr>
        <w:t xml:space="preserve">help us </w:t>
      </w:r>
      <w:r w:rsidR="001506CC" w:rsidRPr="00B135D6">
        <w:rPr>
          <w:rFonts w:eastAsia="等线" w:cs="Times New Roman"/>
          <w:sz w:val="22"/>
          <w:lang w:eastAsia="zh-CN"/>
        </w:rPr>
        <w:t>synchronize</w:t>
      </w:r>
      <w:r w:rsidR="001506CC">
        <w:rPr>
          <w:rFonts w:eastAsia="等线" w:cs="Times New Roman"/>
          <w:sz w:val="22"/>
          <w:lang w:eastAsia="zh-CN"/>
        </w:rPr>
        <w:t xml:space="preserve"> the progress we made for the two WIs </w:t>
      </w:r>
      <w:r w:rsidR="004E4C37">
        <w:rPr>
          <w:rFonts w:eastAsia="等线" w:cs="Times New Roman"/>
          <w:sz w:val="22"/>
          <w:lang w:eastAsia="zh-CN"/>
        </w:rPr>
        <w:t>so far</w:t>
      </w:r>
      <w:r w:rsidR="001506CC">
        <w:rPr>
          <w:rFonts w:eastAsia="等线" w:cs="Times New Roman"/>
          <w:sz w:val="22"/>
          <w:lang w:eastAsia="zh-CN"/>
        </w:rPr>
        <w:t>.</w:t>
      </w:r>
    </w:p>
    <w:p w14:paraId="1F809210" w14:textId="15355A43" w:rsidR="00561DDD" w:rsidRPr="006E0C9B" w:rsidRDefault="003B659E" w:rsidP="006E0C9B">
      <w:pPr>
        <w:pStyle w:val="RAN4H1"/>
        <w:rPr>
          <w:lang w:val="en-US"/>
        </w:rPr>
      </w:pPr>
      <w:bookmarkStart w:id="3" w:name="_Toc116995842"/>
      <w:r w:rsidRPr="00EF698B">
        <w:rPr>
          <w:lang w:val="en-US"/>
        </w:rPr>
        <w:t>Discussion</w:t>
      </w:r>
      <w:bookmarkEnd w:id="3"/>
    </w:p>
    <w:p w14:paraId="2C7ABFBC" w14:textId="7D35D4E1" w:rsidR="00180FA3" w:rsidRDefault="006B4BAD" w:rsidP="0007428B">
      <w:pPr>
        <w:pStyle w:val="RAN4H2"/>
        <w:rPr>
          <w:lang w:val="en-GB"/>
        </w:rPr>
      </w:pPr>
      <w:r w:rsidRPr="006B4BAD">
        <w:rPr>
          <w:lang w:val="en-GB"/>
        </w:rPr>
        <w:t xml:space="preserve">Overview of RAN4 </w:t>
      </w:r>
      <w:r w:rsidR="00E96383">
        <w:rPr>
          <w:lang w:val="en-GB"/>
        </w:rPr>
        <w:t>p</w:t>
      </w:r>
      <w:r w:rsidRPr="006B4BAD">
        <w:rPr>
          <w:lang w:val="en-GB"/>
        </w:rPr>
        <w:t xml:space="preserve">rogress </w:t>
      </w:r>
      <w:r w:rsidR="00534D8C">
        <w:rPr>
          <w:lang w:val="en-GB"/>
        </w:rPr>
        <w:t xml:space="preserve">and Samsung’s view </w:t>
      </w:r>
      <w:r w:rsidRPr="006B4BAD">
        <w:rPr>
          <w:lang w:val="en-GB"/>
        </w:rPr>
        <w:t>on multi-panel operation for train roof-mounted FR2</w:t>
      </w:r>
    </w:p>
    <w:p w14:paraId="2B3C6F16" w14:textId="2F4420C8" w:rsidR="0007428B" w:rsidRDefault="00D1018C" w:rsidP="00B34A13">
      <w:pPr>
        <w:ind w:firstLineChars="200" w:firstLine="440"/>
        <w:rPr>
          <w:rFonts w:eastAsia="等线" w:cs="Times New Roman"/>
          <w:sz w:val="22"/>
          <w:lang w:eastAsia="zh-CN"/>
        </w:rPr>
      </w:pPr>
      <w:r>
        <w:rPr>
          <w:rFonts w:eastAsia="等线" w:cs="Times New Roman"/>
          <w:sz w:val="22"/>
          <w:lang w:eastAsia="zh-CN"/>
        </w:rPr>
        <w:t xml:space="preserve">The RRM requirements are </w:t>
      </w:r>
      <w:r w:rsidRPr="00D1018C">
        <w:rPr>
          <w:rFonts w:eastAsia="等线" w:cs="Times New Roman"/>
          <w:sz w:val="22"/>
          <w:lang w:eastAsia="zh-CN"/>
        </w:rPr>
        <w:t xml:space="preserve">categorized </w:t>
      </w:r>
      <w:r w:rsidR="00AB0028">
        <w:rPr>
          <w:rFonts w:eastAsia="等线" w:cs="Times New Roman"/>
          <w:sz w:val="22"/>
          <w:lang w:eastAsia="zh-CN"/>
        </w:rPr>
        <w:t xml:space="preserve">in Table 1 </w:t>
      </w:r>
      <w:r w:rsidRPr="00D1018C">
        <w:rPr>
          <w:rFonts w:eastAsia="等线" w:cs="Times New Roman"/>
          <w:sz w:val="22"/>
          <w:lang w:eastAsia="zh-CN"/>
        </w:rPr>
        <w:t>based on</w:t>
      </w:r>
      <w:r>
        <w:rPr>
          <w:rFonts w:eastAsia="等线" w:cs="Times New Roman"/>
          <w:sz w:val="22"/>
          <w:lang w:eastAsia="zh-CN"/>
        </w:rPr>
        <w:t xml:space="preserve"> p</w:t>
      </w:r>
      <w:r w:rsidRPr="00D1018C">
        <w:rPr>
          <w:rFonts w:eastAsia="等线" w:cs="Times New Roman"/>
          <w:sz w:val="22"/>
          <w:lang w:eastAsia="zh-CN"/>
        </w:rPr>
        <w:t>rogress on RRM req. impact for Rel-18 NR FR2 HST multiRX_DL till RAN4#106bis-e</w:t>
      </w:r>
      <w:r w:rsidR="0007428B" w:rsidRPr="0007428B">
        <w:rPr>
          <w:rFonts w:eastAsia="等线" w:cs="Times New Roman" w:hint="eastAsia"/>
          <w:sz w:val="22"/>
          <w:lang w:eastAsia="zh-CN"/>
        </w:rPr>
        <w:t>,</w:t>
      </w:r>
      <w:r w:rsidR="0007428B" w:rsidRPr="0007428B">
        <w:rPr>
          <w:rFonts w:eastAsia="等线" w:cs="Times New Roman"/>
          <w:sz w:val="22"/>
          <w:lang w:eastAsia="zh-CN"/>
        </w:rPr>
        <w:t xml:space="preserve"> and </w:t>
      </w:r>
      <w:r w:rsidR="0007428B">
        <w:rPr>
          <w:rFonts w:eastAsia="等线" w:cs="Times New Roman"/>
          <w:sz w:val="22"/>
          <w:lang w:eastAsia="zh-CN"/>
        </w:rPr>
        <w:t xml:space="preserve">our </w:t>
      </w:r>
      <w:r w:rsidR="0007428B" w:rsidRPr="0007428B">
        <w:rPr>
          <w:rFonts w:eastAsia="等线" w:cs="Times New Roman"/>
          <w:sz w:val="22"/>
          <w:lang w:eastAsia="zh-CN"/>
        </w:rPr>
        <w:t xml:space="preserve">views on each </w:t>
      </w:r>
      <w:r w:rsidR="0007428B" w:rsidRPr="0007428B">
        <w:rPr>
          <w:rFonts w:eastAsia="等线" w:cs="Times New Roman"/>
          <w:i/>
          <w:sz w:val="22"/>
          <w:lang w:eastAsia="zh-CN"/>
        </w:rPr>
        <w:t>under discussion</w:t>
      </w:r>
      <w:r w:rsidR="0007428B">
        <w:rPr>
          <w:rFonts w:eastAsia="等线" w:cs="Times New Roman"/>
          <w:sz w:val="22"/>
          <w:lang w:eastAsia="zh-CN"/>
        </w:rPr>
        <w:t xml:space="preserve"> item</w:t>
      </w:r>
      <w:r w:rsidR="001A72C6">
        <w:rPr>
          <w:rFonts w:eastAsia="等线" w:cs="Times New Roman"/>
          <w:sz w:val="22"/>
          <w:lang w:eastAsia="zh-CN"/>
        </w:rPr>
        <w:t xml:space="preserve"> are provided as well</w:t>
      </w:r>
      <w:r w:rsidR="0007428B">
        <w:rPr>
          <w:rFonts w:eastAsia="等线" w:cs="Times New Roman"/>
          <w:sz w:val="22"/>
          <w:lang w:eastAsia="zh-CN"/>
        </w:rPr>
        <w:t>.</w:t>
      </w:r>
      <w:r w:rsidR="00B34A13">
        <w:rPr>
          <w:rFonts w:eastAsia="等线" w:cs="Times New Roman"/>
          <w:sz w:val="22"/>
          <w:lang w:eastAsia="zh-CN"/>
        </w:rPr>
        <w:t xml:space="preserve"> </w:t>
      </w:r>
    </w:p>
    <w:p w14:paraId="27BE4ED4" w14:textId="4D7A94D4" w:rsidR="00267FF2" w:rsidRDefault="00267FF2" w:rsidP="00267FF2">
      <w:pPr>
        <w:rPr>
          <w:b/>
          <w:color w:val="000000" w:themeColor="text1"/>
          <w:lang w:eastAsia="zh-CN"/>
        </w:rPr>
      </w:pPr>
      <w:r w:rsidRPr="00E214E0">
        <w:rPr>
          <w:rFonts w:hint="eastAsia"/>
          <w:b/>
          <w:color w:val="000000" w:themeColor="text1"/>
          <w:lang w:eastAsia="zh-CN"/>
        </w:rPr>
        <w:t>P</w:t>
      </w:r>
      <w:r w:rsidRPr="00E214E0">
        <w:rPr>
          <w:b/>
          <w:color w:val="000000" w:themeColor="text1"/>
          <w:lang w:eastAsia="zh-CN"/>
        </w:rPr>
        <w:t xml:space="preserve">roposal 1: Our views on </w:t>
      </w:r>
      <w:r w:rsidRPr="00462109">
        <w:rPr>
          <w:b/>
          <w:color w:val="000000" w:themeColor="text1"/>
          <w:lang w:eastAsia="zh-CN"/>
        </w:rPr>
        <w:t>RRM requirement impact for Rel-18 NR FR2 HST multiRX_D</w:t>
      </w:r>
      <w:r>
        <w:rPr>
          <w:b/>
          <w:color w:val="000000" w:themeColor="text1"/>
          <w:lang w:eastAsia="zh-CN"/>
        </w:rPr>
        <w:t>L</w:t>
      </w:r>
      <w:r w:rsidRPr="00E214E0">
        <w:rPr>
          <w:b/>
          <w:color w:val="000000" w:themeColor="text1"/>
          <w:lang w:eastAsia="zh-CN"/>
        </w:rPr>
        <w:t xml:space="preserve"> </w:t>
      </w:r>
      <w:r w:rsidR="00F92A4D">
        <w:rPr>
          <w:b/>
          <w:color w:val="000000" w:themeColor="text1"/>
          <w:lang w:eastAsia="zh-CN"/>
        </w:rPr>
        <w:t>are</w:t>
      </w:r>
      <w:r w:rsidRPr="00E214E0">
        <w:rPr>
          <w:b/>
          <w:color w:val="000000" w:themeColor="text1"/>
          <w:lang w:eastAsia="zh-CN"/>
        </w:rPr>
        <w:t xml:space="preserve"> summarized in Table 1. </w:t>
      </w:r>
    </w:p>
    <w:p w14:paraId="5552FA9F" w14:textId="184D9491" w:rsidR="00AB0028" w:rsidRPr="000A5061" w:rsidRDefault="000A5061" w:rsidP="000A5061">
      <w:pPr>
        <w:ind w:firstLineChars="200" w:firstLine="360"/>
        <w:jc w:val="center"/>
        <w:rPr>
          <w:rFonts w:eastAsia="等线" w:cs="Times New Roman"/>
          <w:sz w:val="18"/>
          <w:szCs w:val="18"/>
          <w:lang w:eastAsia="zh-CN"/>
        </w:rPr>
      </w:pPr>
      <w:r w:rsidRPr="000A5061">
        <w:rPr>
          <w:rFonts w:eastAsia="等线" w:cs="Times New Roman"/>
          <w:sz w:val="18"/>
          <w:szCs w:val="18"/>
          <w:lang w:eastAsia="zh-CN"/>
        </w:rPr>
        <w:t xml:space="preserve">Table 1 </w:t>
      </w:r>
      <w:r w:rsidRPr="000A5061">
        <w:rPr>
          <w:sz w:val="18"/>
          <w:szCs w:val="18"/>
          <w:lang w:val="en-GB"/>
        </w:rPr>
        <w:t xml:space="preserve">Overview of RAN4 progress </w:t>
      </w:r>
      <w:r w:rsidR="00F92A4D">
        <w:rPr>
          <w:sz w:val="18"/>
          <w:szCs w:val="18"/>
          <w:lang w:val="en-GB"/>
        </w:rPr>
        <w:t xml:space="preserve">and </w:t>
      </w:r>
      <w:r w:rsidR="00F92A4D" w:rsidRPr="00F92A4D">
        <w:rPr>
          <w:sz w:val="18"/>
          <w:szCs w:val="18"/>
          <w:lang w:val="en-GB"/>
        </w:rPr>
        <w:t>Samsung’s view</w:t>
      </w:r>
      <w:r w:rsidR="00F92A4D" w:rsidRPr="000A5061">
        <w:rPr>
          <w:sz w:val="18"/>
          <w:szCs w:val="18"/>
          <w:lang w:val="en-GB"/>
        </w:rPr>
        <w:t xml:space="preserve"> </w:t>
      </w:r>
      <w:r w:rsidRPr="000A5061">
        <w:rPr>
          <w:sz w:val="18"/>
          <w:szCs w:val="18"/>
          <w:lang w:val="en-GB"/>
        </w:rPr>
        <w:t>on multi-panel operation for train roof-mounted FR2</w:t>
      </w:r>
    </w:p>
    <w:tbl>
      <w:tblPr>
        <w:tblStyle w:val="a8"/>
        <w:tblW w:w="9209" w:type="dxa"/>
        <w:jc w:val="center"/>
        <w:tblLayout w:type="fixed"/>
        <w:tblLook w:val="04A0" w:firstRow="1" w:lastRow="0" w:firstColumn="1" w:lastColumn="0" w:noHBand="0" w:noVBand="1"/>
      </w:tblPr>
      <w:tblGrid>
        <w:gridCol w:w="1696"/>
        <w:gridCol w:w="2410"/>
        <w:gridCol w:w="2132"/>
        <w:gridCol w:w="2971"/>
      </w:tblGrid>
      <w:tr w:rsidR="00EB3DED" w14:paraId="7E22CE67" w14:textId="5744679C" w:rsidTr="003B5452">
        <w:trPr>
          <w:jc w:val="center"/>
        </w:trPr>
        <w:tc>
          <w:tcPr>
            <w:tcW w:w="1696" w:type="dxa"/>
          </w:tcPr>
          <w:p w14:paraId="740B2B66" w14:textId="5C3B5CE5" w:rsidR="00EB3DED" w:rsidRDefault="00EB3DED" w:rsidP="009D61B1">
            <w:r w:rsidRPr="00D233F5">
              <w:rPr>
                <w:b/>
                <w:bCs/>
              </w:rPr>
              <w:t xml:space="preserve">RRM Req. </w:t>
            </w:r>
            <w:r>
              <w:rPr>
                <w:b/>
                <w:bCs/>
              </w:rPr>
              <w:t>M</w:t>
            </w:r>
            <w:r w:rsidRPr="009D61B1">
              <w:rPr>
                <w:b/>
                <w:bCs/>
              </w:rPr>
              <w:t xml:space="preserve">ain </w:t>
            </w:r>
            <w:r>
              <w:rPr>
                <w:b/>
                <w:bCs/>
              </w:rPr>
              <w:t>C</w:t>
            </w:r>
            <w:r w:rsidRPr="009D61B1">
              <w:rPr>
                <w:b/>
                <w:bCs/>
              </w:rPr>
              <w:t>ategory</w:t>
            </w:r>
            <w:r>
              <w:rPr>
                <w:b/>
                <w:bCs/>
              </w:rPr>
              <w:t xml:space="preserve"> (TS 38.133)</w:t>
            </w:r>
          </w:p>
        </w:tc>
        <w:tc>
          <w:tcPr>
            <w:tcW w:w="2410" w:type="dxa"/>
          </w:tcPr>
          <w:p w14:paraId="6B8CEFAC" w14:textId="4F4A6200" w:rsidR="00EB3DED" w:rsidRDefault="00EB3DED" w:rsidP="00217C26">
            <w:r>
              <w:rPr>
                <w:b/>
                <w:bCs/>
              </w:rPr>
              <w:t>Sub-</w:t>
            </w:r>
            <w:r w:rsidRPr="009D61B1">
              <w:rPr>
                <w:b/>
                <w:bCs/>
              </w:rPr>
              <w:t>category </w:t>
            </w:r>
          </w:p>
        </w:tc>
        <w:tc>
          <w:tcPr>
            <w:tcW w:w="2132" w:type="dxa"/>
          </w:tcPr>
          <w:p w14:paraId="2EDA0C9E" w14:textId="7D1620A7" w:rsidR="00EB3DED" w:rsidRDefault="00FC40C3" w:rsidP="00C67B1A">
            <w:r>
              <w:rPr>
                <w:b/>
                <w:lang w:eastAsia="zh-CN"/>
              </w:rPr>
              <w:t>Progress on</w:t>
            </w:r>
            <w:r w:rsidRPr="009043E9">
              <w:rPr>
                <w:b/>
                <w:lang w:eastAsia="zh-CN"/>
              </w:rPr>
              <w:t xml:space="preserve"> RRM </w:t>
            </w:r>
            <w:r w:rsidRPr="009043E9">
              <w:rPr>
                <w:b/>
              </w:rPr>
              <w:t>req.</w:t>
            </w:r>
            <w:r w:rsidRPr="009043E9">
              <w:rPr>
                <w:b/>
                <w:lang w:eastAsia="zh-CN"/>
              </w:rPr>
              <w:t xml:space="preserve"> impact</w:t>
            </w:r>
            <w:r w:rsidRPr="009043E9">
              <w:rPr>
                <w:rFonts w:hint="eastAsia"/>
                <w:b/>
                <w:lang w:eastAsia="zh-CN"/>
              </w:rPr>
              <w:t xml:space="preserve"> </w:t>
            </w:r>
            <w:r w:rsidRPr="009043E9">
              <w:rPr>
                <w:b/>
                <w:lang w:eastAsia="zh-CN"/>
              </w:rPr>
              <w:t xml:space="preserve">for </w:t>
            </w:r>
            <w:r w:rsidRPr="009043E9">
              <w:rPr>
                <w:rFonts w:hint="eastAsia"/>
                <w:b/>
                <w:lang w:eastAsia="zh-CN"/>
              </w:rPr>
              <w:t>R</w:t>
            </w:r>
            <w:r w:rsidRPr="009043E9">
              <w:rPr>
                <w:b/>
                <w:lang w:eastAsia="zh-CN"/>
              </w:rPr>
              <w:t xml:space="preserve">el-18 </w:t>
            </w:r>
            <w:r>
              <w:rPr>
                <w:b/>
                <w:lang w:eastAsia="zh-CN"/>
              </w:rPr>
              <w:t xml:space="preserve">NR FR2 </w:t>
            </w:r>
            <w:r w:rsidR="00C67B1A">
              <w:rPr>
                <w:b/>
                <w:lang w:eastAsia="zh-CN"/>
              </w:rPr>
              <w:t>multiRX</w:t>
            </w:r>
            <w:r w:rsidR="00C67B1A">
              <w:rPr>
                <w:rFonts w:hint="eastAsia"/>
                <w:b/>
                <w:lang w:eastAsia="zh-CN"/>
              </w:rPr>
              <w:t>_</w:t>
            </w:r>
            <w:r w:rsidR="00C67B1A">
              <w:rPr>
                <w:b/>
                <w:lang w:eastAsia="zh-CN"/>
              </w:rPr>
              <w:t xml:space="preserve">DL </w:t>
            </w:r>
            <w:r>
              <w:rPr>
                <w:b/>
                <w:lang w:eastAsia="zh-CN"/>
              </w:rPr>
              <w:t>HST till RAN4#106bis-e</w:t>
            </w:r>
          </w:p>
        </w:tc>
        <w:tc>
          <w:tcPr>
            <w:tcW w:w="2971" w:type="dxa"/>
          </w:tcPr>
          <w:p w14:paraId="7647A73B" w14:textId="1FEA7EA5" w:rsidR="00EB3DED" w:rsidRDefault="00EB3DED" w:rsidP="00060270">
            <w:pPr>
              <w:rPr>
                <w:lang w:eastAsia="zh-CN"/>
              </w:rPr>
            </w:pPr>
            <w:r>
              <w:rPr>
                <w:b/>
                <w:bCs/>
              </w:rPr>
              <w:t>Samsung’s View</w:t>
            </w:r>
          </w:p>
        </w:tc>
      </w:tr>
      <w:tr w:rsidR="00EB3DED" w14:paraId="56E3E8AD" w14:textId="77777777" w:rsidTr="009C0296">
        <w:trPr>
          <w:trHeight w:val="1307"/>
          <w:jc w:val="center"/>
        </w:trPr>
        <w:tc>
          <w:tcPr>
            <w:tcW w:w="1696" w:type="dxa"/>
          </w:tcPr>
          <w:p w14:paraId="65278CAB" w14:textId="6190468D" w:rsidR="00EB3DED" w:rsidRPr="001E7714" w:rsidRDefault="00EB3DED" w:rsidP="00FE0178">
            <w:pPr>
              <w:rPr>
                <w:b/>
                <w:lang w:eastAsia="zh-CN"/>
              </w:rPr>
            </w:pPr>
            <w:r>
              <w:rPr>
                <w:rFonts w:hint="eastAsia"/>
                <w:b/>
                <w:lang w:eastAsia="zh-CN"/>
              </w:rPr>
              <w:t>6</w:t>
            </w:r>
            <w:r>
              <w:rPr>
                <w:b/>
                <w:lang w:eastAsia="zh-CN"/>
              </w:rPr>
              <w:t xml:space="preserve"> </w:t>
            </w:r>
            <w:r w:rsidRPr="001C6542">
              <w:rPr>
                <w:b/>
              </w:rPr>
              <w:t>RRC_CONNECTED state mobility</w:t>
            </w:r>
          </w:p>
        </w:tc>
        <w:tc>
          <w:tcPr>
            <w:tcW w:w="2410" w:type="dxa"/>
          </w:tcPr>
          <w:p w14:paraId="76F90F18" w14:textId="77777777" w:rsidR="00EB3DED" w:rsidRDefault="00EB3DED" w:rsidP="00FE0178">
            <w:pPr>
              <w:rPr>
                <w:b/>
                <w:lang w:eastAsia="zh-CN"/>
              </w:rPr>
            </w:pPr>
            <w:r>
              <w:rPr>
                <w:b/>
                <w:lang w:eastAsia="zh-CN"/>
              </w:rPr>
              <w:t xml:space="preserve">6.1 </w:t>
            </w:r>
            <w:r w:rsidRPr="00381F55">
              <w:rPr>
                <w:b/>
                <w:lang w:eastAsia="zh-CN"/>
              </w:rPr>
              <w:t>Handover</w:t>
            </w:r>
          </w:p>
          <w:p w14:paraId="394C5FA0" w14:textId="27B0A297" w:rsidR="00EB3DED" w:rsidRDefault="00EB3DED" w:rsidP="00FE0178">
            <w:pPr>
              <w:rPr>
                <w:b/>
                <w:lang w:eastAsia="zh-CN"/>
              </w:rPr>
            </w:pPr>
            <w:r w:rsidRPr="00510914">
              <w:rPr>
                <w:b/>
                <w:lang w:eastAsia="zh-CN"/>
              </w:rPr>
              <w:t>6.2 RRC Connection Mobility Control</w:t>
            </w:r>
          </w:p>
        </w:tc>
        <w:tc>
          <w:tcPr>
            <w:tcW w:w="2132" w:type="dxa"/>
          </w:tcPr>
          <w:p w14:paraId="23098390" w14:textId="463821D3" w:rsidR="00EB3DED" w:rsidRPr="00A763FD" w:rsidRDefault="00EB3DED" w:rsidP="00FE0178">
            <w:pPr>
              <w:rPr>
                <w:rFonts w:eastAsia="宋体"/>
                <w:b/>
                <w:color w:val="0D0D0D" w:themeColor="text1" w:themeTint="F2"/>
                <w:sz w:val="18"/>
                <w:szCs w:val="18"/>
                <w:highlight w:val="green"/>
                <w:lang w:eastAsia="zh-CN"/>
              </w:rPr>
            </w:pPr>
            <w:r w:rsidRPr="00EB3DED">
              <w:rPr>
                <w:szCs w:val="20"/>
                <w:lang w:eastAsia="zh-CN"/>
              </w:rPr>
              <w:t>Under discussion</w:t>
            </w:r>
          </w:p>
        </w:tc>
        <w:tc>
          <w:tcPr>
            <w:tcW w:w="2971" w:type="dxa"/>
          </w:tcPr>
          <w:p w14:paraId="75DB334C" w14:textId="3A273014" w:rsidR="00EF293F" w:rsidRPr="00AC4EC7" w:rsidRDefault="00EF293F" w:rsidP="00AC4EC7">
            <w:pPr>
              <w:pStyle w:val="a6"/>
              <w:snapToGrid w:val="0"/>
              <w:ind w:left="0"/>
              <w:contextualSpacing w:val="0"/>
              <w:rPr>
                <w:szCs w:val="20"/>
                <w:lang w:eastAsia="zh-CN"/>
              </w:rPr>
            </w:pPr>
            <w:r>
              <w:rPr>
                <w:b/>
                <w:bCs/>
              </w:rPr>
              <w:t>Preclude</w:t>
            </w:r>
            <w:r w:rsidR="009C0296">
              <w:rPr>
                <w:b/>
                <w:bCs/>
              </w:rPr>
              <w:t>d</w:t>
            </w:r>
            <w:r w:rsidR="007E3270">
              <w:rPr>
                <w:b/>
                <w:bCs/>
              </w:rPr>
              <w:t xml:space="preserve"> </w:t>
            </w:r>
            <w:r w:rsidR="007E3270" w:rsidRPr="007710A8">
              <w:rPr>
                <w:szCs w:val="20"/>
                <w:lang w:eastAsia="zh-CN"/>
              </w:rPr>
              <w:t>in Rel-18 FR2 HST enhancement WI</w:t>
            </w:r>
            <w:r w:rsidR="007E3270">
              <w:rPr>
                <w:szCs w:val="20"/>
                <w:lang w:eastAsia="zh-CN"/>
              </w:rPr>
              <w:t>.</w:t>
            </w:r>
          </w:p>
          <w:p w14:paraId="053ECEB1" w14:textId="6A096C57" w:rsidR="00161E92" w:rsidRDefault="0075411A" w:rsidP="00465C48">
            <w:pPr>
              <w:pStyle w:val="a6"/>
              <w:snapToGrid w:val="0"/>
              <w:ind w:left="0"/>
              <w:contextualSpacing w:val="0"/>
              <w:rPr>
                <w:szCs w:val="20"/>
                <w:lang w:eastAsia="zh-CN"/>
              </w:rPr>
            </w:pPr>
            <w:r>
              <w:rPr>
                <w:szCs w:val="20"/>
                <w:lang w:eastAsia="zh-CN"/>
              </w:rPr>
              <w:t xml:space="preserve"> </w:t>
            </w:r>
            <w:r w:rsidR="00EF293F">
              <w:rPr>
                <w:szCs w:val="20"/>
                <w:lang w:eastAsia="zh-CN"/>
              </w:rPr>
              <w:t>(</w:t>
            </w:r>
            <w:r w:rsidR="00161E92" w:rsidRPr="007E34BE">
              <w:rPr>
                <w:szCs w:val="20"/>
                <w:lang w:eastAsia="zh-CN"/>
              </w:rPr>
              <w:t xml:space="preserve">The </w:t>
            </w:r>
            <w:r w:rsidR="00EF293F">
              <w:rPr>
                <w:szCs w:val="20"/>
                <w:lang w:eastAsia="zh-CN"/>
              </w:rPr>
              <w:t xml:space="preserve">detailed </w:t>
            </w:r>
            <w:r w:rsidR="00161E92" w:rsidRPr="007E34BE">
              <w:rPr>
                <w:szCs w:val="20"/>
                <w:lang w:eastAsia="zh-CN"/>
              </w:rPr>
              <w:t xml:space="preserve">analysis is in sub-section </w:t>
            </w:r>
            <w:r w:rsidR="00465C48">
              <w:rPr>
                <w:szCs w:val="20"/>
                <w:lang w:eastAsia="zh-CN"/>
              </w:rPr>
              <w:t>2.2.1</w:t>
            </w:r>
            <w:r w:rsidR="00EF293F">
              <w:rPr>
                <w:szCs w:val="20"/>
                <w:lang w:eastAsia="zh-CN"/>
              </w:rPr>
              <w:t>)</w:t>
            </w:r>
          </w:p>
          <w:p w14:paraId="3F08FD22" w14:textId="25B0A88C" w:rsidR="00C14EB6" w:rsidRPr="00C14EB6" w:rsidRDefault="00C14EB6" w:rsidP="00465C48">
            <w:pPr>
              <w:pStyle w:val="a6"/>
              <w:snapToGrid w:val="0"/>
              <w:ind w:left="0"/>
              <w:contextualSpacing w:val="0"/>
              <w:rPr>
                <w:sz w:val="18"/>
                <w:szCs w:val="18"/>
                <w:lang w:eastAsia="zh-CN"/>
              </w:rPr>
            </w:pPr>
          </w:p>
        </w:tc>
      </w:tr>
      <w:tr w:rsidR="00EB3DED" w14:paraId="227E251F" w14:textId="77777777" w:rsidTr="003B5452">
        <w:trPr>
          <w:trHeight w:val="569"/>
          <w:jc w:val="center"/>
        </w:trPr>
        <w:tc>
          <w:tcPr>
            <w:tcW w:w="1696" w:type="dxa"/>
            <w:vMerge w:val="restart"/>
          </w:tcPr>
          <w:p w14:paraId="3B218AFB" w14:textId="42E69319" w:rsidR="00EB3DED" w:rsidRPr="0017706D" w:rsidRDefault="00EB3DED" w:rsidP="00FE0178">
            <w:pPr>
              <w:rPr>
                <w:b/>
                <w:lang w:eastAsia="zh-CN"/>
              </w:rPr>
            </w:pPr>
            <w:r w:rsidRPr="0017706D">
              <w:rPr>
                <w:b/>
              </w:rPr>
              <w:t>7 Timing</w:t>
            </w:r>
          </w:p>
        </w:tc>
        <w:tc>
          <w:tcPr>
            <w:tcW w:w="2410" w:type="dxa"/>
            <w:vMerge w:val="restart"/>
          </w:tcPr>
          <w:p w14:paraId="10DD85FF" w14:textId="2378543E" w:rsidR="00EB3DED" w:rsidRPr="0017706D" w:rsidRDefault="00EB3DED" w:rsidP="00FE0178">
            <w:pPr>
              <w:rPr>
                <w:lang w:eastAsia="zh-CN"/>
              </w:rPr>
            </w:pPr>
            <w:r w:rsidRPr="0017706D">
              <w:rPr>
                <w:b/>
                <w:lang w:eastAsia="ko-KR"/>
              </w:rPr>
              <w:t>7.6 MRTD</w:t>
            </w:r>
          </w:p>
        </w:tc>
        <w:tc>
          <w:tcPr>
            <w:tcW w:w="2132" w:type="dxa"/>
            <w:vMerge w:val="restart"/>
          </w:tcPr>
          <w:p w14:paraId="7BE9FDA4" w14:textId="630CBB47" w:rsidR="00965E6F" w:rsidRPr="006B3AE7" w:rsidRDefault="00965E6F" w:rsidP="00965E6F">
            <w:pPr>
              <w:pStyle w:val="a6"/>
              <w:snapToGrid w:val="0"/>
              <w:ind w:left="0"/>
              <w:contextualSpacing w:val="0"/>
              <w:rPr>
                <w:b/>
                <w:szCs w:val="20"/>
                <w:u w:val="single"/>
                <w:lang w:eastAsia="zh-CN"/>
              </w:rPr>
            </w:pPr>
            <w:r w:rsidRPr="006B3AE7">
              <w:rPr>
                <w:rFonts w:hint="eastAsia"/>
                <w:b/>
                <w:szCs w:val="20"/>
                <w:u w:val="single"/>
                <w:lang w:eastAsia="zh-CN"/>
              </w:rPr>
              <w:t>I</w:t>
            </w:r>
            <w:r w:rsidRPr="006B3AE7">
              <w:rPr>
                <w:b/>
                <w:szCs w:val="20"/>
                <w:u w:val="single"/>
                <w:lang w:eastAsia="zh-CN"/>
              </w:rPr>
              <w:t>ntroduce requirements.</w:t>
            </w:r>
          </w:p>
          <w:p w14:paraId="10DA88A8" w14:textId="441BDC94" w:rsidR="00EB3DED" w:rsidRPr="006B3AE7" w:rsidRDefault="00EB3DED" w:rsidP="00965E6F">
            <w:pPr>
              <w:pStyle w:val="a6"/>
              <w:snapToGrid w:val="0"/>
              <w:ind w:left="0"/>
              <w:contextualSpacing w:val="0"/>
              <w:rPr>
                <w:szCs w:val="20"/>
                <w:lang w:eastAsia="zh-CN"/>
              </w:rPr>
            </w:pPr>
            <w:r w:rsidRPr="006B3AE7">
              <w:rPr>
                <w:szCs w:val="20"/>
                <w:lang w:eastAsia="zh-CN"/>
              </w:rPr>
              <w:t>Define RRM requirements for MRTD &gt; CP</w:t>
            </w:r>
          </w:p>
        </w:tc>
        <w:tc>
          <w:tcPr>
            <w:tcW w:w="2971" w:type="dxa"/>
            <w:vMerge w:val="restart"/>
          </w:tcPr>
          <w:p w14:paraId="2AB951A6" w14:textId="5201FD90" w:rsidR="00EB3DED" w:rsidRPr="006B3AE7" w:rsidRDefault="009C0296" w:rsidP="00FD45B1">
            <w:pPr>
              <w:rPr>
                <w:szCs w:val="20"/>
                <w:lang w:eastAsia="zh-CN"/>
              </w:rPr>
            </w:pPr>
            <w:r>
              <w:rPr>
                <w:b/>
                <w:szCs w:val="20"/>
                <w:lang w:eastAsia="zh-CN"/>
              </w:rPr>
              <w:t xml:space="preserve">New requirements </w:t>
            </w:r>
            <w:r w:rsidR="00FD45B1">
              <w:rPr>
                <w:b/>
                <w:szCs w:val="20"/>
                <w:lang w:eastAsia="zh-CN"/>
              </w:rPr>
              <w:t>is required</w:t>
            </w:r>
          </w:p>
        </w:tc>
      </w:tr>
      <w:tr w:rsidR="00EB3DED" w14:paraId="0550FC37" w14:textId="77777777" w:rsidTr="003B5452">
        <w:trPr>
          <w:trHeight w:val="230"/>
          <w:jc w:val="center"/>
        </w:trPr>
        <w:tc>
          <w:tcPr>
            <w:tcW w:w="1696" w:type="dxa"/>
            <w:vMerge/>
          </w:tcPr>
          <w:p w14:paraId="23A3F0ED" w14:textId="77777777" w:rsidR="00EB3DED" w:rsidRPr="0017706D" w:rsidRDefault="00EB3DED" w:rsidP="00FE0178">
            <w:pPr>
              <w:rPr>
                <w:b/>
              </w:rPr>
            </w:pPr>
          </w:p>
        </w:tc>
        <w:tc>
          <w:tcPr>
            <w:tcW w:w="2410" w:type="dxa"/>
            <w:vMerge/>
          </w:tcPr>
          <w:p w14:paraId="635E86BE" w14:textId="77777777" w:rsidR="00EB3DED" w:rsidRPr="0017706D" w:rsidRDefault="00EB3DED" w:rsidP="00FE0178">
            <w:pPr>
              <w:rPr>
                <w:b/>
                <w:lang w:eastAsia="ko-KR"/>
              </w:rPr>
            </w:pPr>
          </w:p>
        </w:tc>
        <w:tc>
          <w:tcPr>
            <w:tcW w:w="2132" w:type="dxa"/>
            <w:vMerge/>
          </w:tcPr>
          <w:p w14:paraId="658478CE" w14:textId="77777777" w:rsidR="00EB3DED" w:rsidRPr="0017706D" w:rsidRDefault="00EB3DED" w:rsidP="00FE0178">
            <w:pPr>
              <w:rPr>
                <w:rFonts w:eastAsia="宋体"/>
                <w:color w:val="0D0D0D" w:themeColor="text1" w:themeTint="F2"/>
                <w:sz w:val="18"/>
                <w:szCs w:val="18"/>
                <w:lang w:eastAsia="zh-CN"/>
              </w:rPr>
            </w:pPr>
          </w:p>
        </w:tc>
        <w:tc>
          <w:tcPr>
            <w:tcW w:w="2971" w:type="dxa"/>
            <w:vMerge/>
          </w:tcPr>
          <w:p w14:paraId="261B6DD3" w14:textId="77777777" w:rsidR="00EB3DED" w:rsidRPr="0017706D" w:rsidRDefault="00EB3DED" w:rsidP="008B4F6B">
            <w:pPr>
              <w:pStyle w:val="a6"/>
              <w:numPr>
                <w:ilvl w:val="0"/>
                <w:numId w:val="9"/>
              </w:numPr>
              <w:rPr>
                <w:sz w:val="18"/>
                <w:szCs w:val="18"/>
                <w:lang w:eastAsia="zh-CN"/>
              </w:rPr>
            </w:pPr>
          </w:p>
        </w:tc>
      </w:tr>
      <w:tr w:rsidR="006954BF" w14:paraId="7850D7D8" w14:textId="77777777" w:rsidTr="003B5452">
        <w:trPr>
          <w:trHeight w:val="558"/>
          <w:jc w:val="center"/>
        </w:trPr>
        <w:tc>
          <w:tcPr>
            <w:tcW w:w="1696" w:type="dxa"/>
            <w:vMerge w:val="restart"/>
          </w:tcPr>
          <w:p w14:paraId="651C3535" w14:textId="53FCF2ED" w:rsidR="006954BF" w:rsidRPr="0017706D" w:rsidRDefault="006954BF" w:rsidP="00FE0178">
            <w:pPr>
              <w:rPr>
                <w:b/>
                <w:lang w:eastAsia="zh-CN"/>
              </w:rPr>
            </w:pPr>
            <w:r w:rsidRPr="0017706D">
              <w:rPr>
                <w:rFonts w:hint="eastAsia"/>
                <w:b/>
              </w:rPr>
              <w:t>8</w:t>
            </w:r>
            <w:r w:rsidRPr="0017706D">
              <w:rPr>
                <w:b/>
              </w:rPr>
              <w:t xml:space="preserve"> Signalling characteristics</w:t>
            </w:r>
          </w:p>
        </w:tc>
        <w:tc>
          <w:tcPr>
            <w:tcW w:w="2410" w:type="dxa"/>
          </w:tcPr>
          <w:p w14:paraId="063223A0" w14:textId="284A68E6" w:rsidR="006954BF" w:rsidRPr="0017706D" w:rsidRDefault="006954BF" w:rsidP="00FE0178">
            <w:pPr>
              <w:rPr>
                <w:rFonts w:eastAsia="Malgun Gothic"/>
                <w:b/>
                <w:lang w:eastAsia="ko-KR"/>
              </w:rPr>
            </w:pPr>
            <w:bookmarkStart w:id="4" w:name="_Toc5952625"/>
            <w:r w:rsidRPr="0017706D">
              <w:rPr>
                <w:b/>
                <w:lang w:eastAsia="ko-KR"/>
              </w:rPr>
              <w:t>8.1 Radio Link Monitoring</w:t>
            </w:r>
            <w:bookmarkEnd w:id="4"/>
            <w:r w:rsidRPr="0017706D">
              <w:rPr>
                <w:b/>
                <w:lang w:eastAsia="ko-KR"/>
              </w:rPr>
              <w:t xml:space="preserve">: </w:t>
            </w:r>
            <w:r w:rsidRPr="0017706D">
              <w:rPr>
                <w:b/>
              </w:rPr>
              <w:t xml:space="preserve">8.1.2 Requirements for SSB </w:t>
            </w:r>
            <w:r w:rsidRPr="0017706D">
              <w:rPr>
                <w:b/>
              </w:rPr>
              <w:lastRenderedPageBreak/>
              <w:t>based radio link monitoring/8.1.3 Requirements for CSI-RS based radio link monitoring</w:t>
            </w:r>
          </w:p>
        </w:tc>
        <w:tc>
          <w:tcPr>
            <w:tcW w:w="2132" w:type="dxa"/>
          </w:tcPr>
          <w:p w14:paraId="31FC97BD" w14:textId="29CA8B6C" w:rsidR="006954BF" w:rsidRPr="0017706D" w:rsidRDefault="006954BF" w:rsidP="00C8750B">
            <w:pPr>
              <w:rPr>
                <w:sz w:val="18"/>
                <w:szCs w:val="18"/>
                <w:lang w:eastAsia="zh-CN"/>
              </w:rPr>
            </w:pPr>
            <w:r w:rsidRPr="0017706D">
              <w:rPr>
                <w:szCs w:val="20"/>
                <w:lang w:eastAsia="zh-CN"/>
              </w:rPr>
              <w:lastRenderedPageBreak/>
              <w:t>Under discussion</w:t>
            </w:r>
          </w:p>
        </w:tc>
        <w:tc>
          <w:tcPr>
            <w:tcW w:w="2971" w:type="dxa"/>
          </w:tcPr>
          <w:p w14:paraId="3BD66C5F" w14:textId="38F91FF9" w:rsidR="0070268A" w:rsidRDefault="00841816" w:rsidP="001268A1">
            <w:pPr>
              <w:pStyle w:val="a6"/>
              <w:snapToGrid w:val="0"/>
              <w:ind w:left="0"/>
              <w:contextualSpacing w:val="0"/>
              <w:rPr>
                <w:b/>
                <w:bCs/>
              </w:rPr>
            </w:pPr>
            <w:r>
              <w:rPr>
                <w:b/>
                <w:szCs w:val="20"/>
                <w:lang w:eastAsia="zh-CN"/>
              </w:rPr>
              <w:t>New requirements is required</w:t>
            </w:r>
            <w:r>
              <w:rPr>
                <w:b/>
              </w:rPr>
              <w:t xml:space="preserve"> </w:t>
            </w:r>
            <w:r w:rsidR="006B3AE7">
              <w:rPr>
                <w:b/>
              </w:rPr>
              <w:t>F</w:t>
            </w:r>
            <w:r w:rsidR="006954BF" w:rsidRPr="0017706D">
              <w:rPr>
                <w:b/>
                <w:bCs/>
              </w:rPr>
              <w:t xml:space="preserve">ollow </w:t>
            </w:r>
            <w:r w:rsidR="00FD45B1">
              <w:rPr>
                <w:b/>
                <w:bCs/>
              </w:rPr>
              <w:t>the principle from FR2 multi-RX</w:t>
            </w:r>
            <w:r w:rsidR="006954BF" w:rsidRPr="0017706D">
              <w:rPr>
                <w:b/>
                <w:bCs/>
              </w:rPr>
              <w:t>.</w:t>
            </w:r>
          </w:p>
          <w:p w14:paraId="2C084910" w14:textId="56345D18" w:rsidR="00E72B80" w:rsidRDefault="00E72B80" w:rsidP="00E72B80">
            <w:pPr>
              <w:pStyle w:val="a6"/>
              <w:snapToGrid w:val="0"/>
              <w:ind w:left="0"/>
              <w:contextualSpacing w:val="0"/>
              <w:rPr>
                <w:szCs w:val="20"/>
                <w:lang w:eastAsia="zh-CN"/>
              </w:rPr>
            </w:pPr>
            <w:r>
              <w:rPr>
                <w:szCs w:val="20"/>
                <w:lang w:eastAsia="zh-CN"/>
              </w:rPr>
              <w:lastRenderedPageBreak/>
              <w:t>(</w:t>
            </w:r>
            <w:r w:rsidRPr="007E34BE">
              <w:rPr>
                <w:szCs w:val="20"/>
                <w:lang w:eastAsia="zh-CN"/>
              </w:rPr>
              <w:t xml:space="preserve">The </w:t>
            </w:r>
            <w:r>
              <w:rPr>
                <w:szCs w:val="20"/>
                <w:lang w:eastAsia="zh-CN"/>
              </w:rPr>
              <w:t xml:space="preserve">detailed </w:t>
            </w:r>
            <w:r w:rsidRPr="007E34BE">
              <w:rPr>
                <w:szCs w:val="20"/>
                <w:lang w:eastAsia="zh-CN"/>
              </w:rPr>
              <w:t xml:space="preserve">analysis is in sub-section </w:t>
            </w:r>
            <w:r>
              <w:rPr>
                <w:szCs w:val="20"/>
                <w:lang w:eastAsia="zh-CN"/>
              </w:rPr>
              <w:t>2.2.2)</w:t>
            </w:r>
          </w:p>
          <w:p w14:paraId="42560028" w14:textId="367B8628" w:rsidR="00E72B80" w:rsidRPr="001268A1" w:rsidRDefault="00E72B80" w:rsidP="001268A1">
            <w:pPr>
              <w:pStyle w:val="a6"/>
              <w:snapToGrid w:val="0"/>
              <w:ind w:left="0"/>
              <w:contextualSpacing w:val="0"/>
              <w:rPr>
                <w:b/>
              </w:rPr>
            </w:pPr>
          </w:p>
        </w:tc>
      </w:tr>
      <w:tr w:rsidR="00EB3DED" w14:paraId="220E0C22" w14:textId="77777777" w:rsidTr="003B5452">
        <w:trPr>
          <w:trHeight w:val="165"/>
          <w:jc w:val="center"/>
        </w:trPr>
        <w:tc>
          <w:tcPr>
            <w:tcW w:w="1696" w:type="dxa"/>
            <w:vMerge/>
          </w:tcPr>
          <w:p w14:paraId="4B398EF6" w14:textId="77777777" w:rsidR="00EB3DED" w:rsidRDefault="00EB3DED" w:rsidP="00FE0178">
            <w:pPr>
              <w:rPr>
                <w:b/>
              </w:rPr>
            </w:pPr>
          </w:p>
        </w:tc>
        <w:tc>
          <w:tcPr>
            <w:tcW w:w="2410" w:type="dxa"/>
          </w:tcPr>
          <w:p w14:paraId="7A2E5C7D" w14:textId="3C032B24" w:rsidR="00EB3DED" w:rsidRDefault="006954BF" w:rsidP="00521A8A">
            <w:pPr>
              <w:rPr>
                <w:b/>
                <w:lang w:eastAsia="ko-KR"/>
              </w:rPr>
            </w:pPr>
            <w:r w:rsidRPr="00164660">
              <w:rPr>
                <w:b/>
              </w:rPr>
              <w:t>8.1.7 Scheduling availability of UE during radio link monitoring</w:t>
            </w:r>
          </w:p>
        </w:tc>
        <w:tc>
          <w:tcPr>
            <w:tcW w:w="2132" w:type="dxa"/>
          </w:tcPr>
          <w:p w14:paraId="24EACEBE" w14:textId="47E58F1A" w:rsidR="00EB3DED" w:rsidRPr="007D7E09" w:rsidRDefault="00EB3DED" w:rsidP="00FE0178">
            <w:pPr>
              <w:rPr>
                <w:sz w:val="18"/>
                <w:szCs w:val="18"/>
                <w:lang w:eastAsia="zh-CN"/>
              </w:rPr>
            </w:pPr>
            <w:r>
              <w:rPr>
                <w:szCs w:val="20"/>
                <w:lang w:eastAsia="zh-CN"/>
              </w:rPr>
              <w:t>Under discussion</w:t>
            </w:r>
          </w:p>
        </w:tc>
        <w:tc>
          <w:tcPr>
            <w:tcW w:w="2971" w:type="dxa"/>
          </w:tcPr>
          <w:p w14:paraId="3A77C75F" w14:textId="77777777" w:rsidR="00EB3DED" w:rsidRPr="00414707" w:rsidRDefault="00D37D5D" w:rsidP="003B5452">
            <w:pPr>
              <w:rPr>
                <w:bCs/>
              </w:rPr>
            </w:pPr>
            <w:r w:rsidRPr="00414707">
              <w:rPr>
                <w:b/>
                <w:bCs/>
              </w:rPr>
              <w:t xml:space="preserve">Reuse </w:t>
            </w:r>
            <w:r w:rsidRPr="00414707">
              <w:rPr>
                <w:bCs/>
              </w:rPr>
              <w:t>the conclusion from Rel-18 FR2 multi-Rx</w:t>
            </w:r>
          </w:p>
          <w:p w14:paraId="5F0A1D2C" w14:textId="5BA59A9F" w:rsidR="00373146" w:rsidRPr="00373146" w:rsidRDefault="00373146" w:rsidP="00CD485F">
            <w:pPr>
              <w:rPr>
                <w:b/>
                <w:bCs/>
                <w:highlight w:val="yellow"/>
                <w:lang w:eastAsia="zh-CN"/>
              </w:rPr>
            </w:pPr>
            <w:r w:rsidRPr="00414707">
              <w:rPr>
                <w:b/>
                <w:bCs/>
              </w:rPr>
              <w:t>FFS</w:t>
            </w:r>
            <w:r w:rsidRPr="00414707">
              <w:rPr>
                <w:bCs/>
              </w:rPr>
              <w:t xml:space="preserve"> the necessity of explicit RRM requirement impact for FR2 HST</w:t>
            </w:r>
          </w:p>
        </w:tc>
      </w:tr>
      <w:tr w:rsidR="000037B7" w14:paraId="7A8D99D0" w14:textId="77777777" w:rsidTr="00C018C6">
        <w:trPr>
          <w:trHeight w:val="990"/>
          <w:jc w:val="center"/>
        </w:trPr>
        <w:tc>
          <w:tcPr>
            <w:tcW w:w="1696" w:type="dxa"/>
            <w:vMerge/>
          </w:tcPr>
          <w:p w14:paraId="1FE6E4F8" w14:textId="77777777" w:rsidR="000037B7" w:rsidRDefault="000037B7" w:rsidP="00FE0178">
            <w:pPr>
              <w:rPr>
                <w:b/>
              </w:rPr>
            </w:pPr>
          </w:p>
        </w:tc>
        <w:tc>
          <w:tcPr>
            <w:tcW w:w="2410" w:type="dxa"/>
          </w:tcPr>
          <w:p w14:paraId="77EAC174" w14:textId="0BD2B4FB" w:rsidR="000037B7" w:rsidRPr="0017706D" w:rsidRDefault="000037B7" w:rsidP="00521A8A">
            <w:pPr>
              <w:rPr>
                <w:b/>
                <w:lang w:eastAsia="ko-KR"/>
              </w:rPr>
            </w:pPr>
            <w:r w:rsidRPr="0017706D">
              <w:rPr>
                <w:b/>
                <w:lang w:eastAsia="ko-KR"/>
              </w:rPr>
              <w:t>8.5 Link Recovery Procedures:8.5.2-</w:t>
            </w:r>
            <w:r w:rsidRPr="0017706D">
              <w:rPr>
                <w:b/>
              </w:rPr>
              <w:t>8.5.6</w:t>
            </w:r>
          </w:p>
        </w:tc>
        <w:tc>
          <w:tcPr>
            <w:tcW w:w="2132" w:type="dxa"/>
          </w:tcPr>
          <w:p w14:paraId="770AEE2D" w14:textId="33BCC7EA" w:rsidR="000037B7" w:rsidRPr="0017706D" w:rsidRDefault="000037B7" w:rsidP="00FE0178">
            <w:pPr>
              <w:rPr>
                <w:sz w:val="18"/>
                <w:szCs w:val="18"/>
                <w:lang w:eastAsia="zh-CN"/>
              </w:rPr>
            </w:pPr>
            <w:r w:rsidRPr="0017706D">
              <w:rPr>
                <w:szCs w:val="20"/>
                <w:lang w:eastAsia="zh-CN"/>
              </w:rPr>
              <w:t>Under discussion</w:t>
            </w:r>
            <w:r w:rsidRPr="0017706D">
              <w:rPr>
                <w:sz w:val="18"/>
                <w:szCs w:val="18"/>
                <w:lang w:eastAsia="zh-CN"/>
              </w:rPr>
              <w:t xml:space="preserve"> </w:t>
            </w:r>
          </w:p>
        </w:tc>
        <w:tc>
          <w:tcPr>
            <w:tcW w:w="2971" w:type="dxa"/>
          </w:tcPr>
          <w:p w14:paraId="7D8F811F" w14:textId="77777777" w:rsidR="00D37D5D" w:rsidRPr="00414707" w:rsidRDefault="00D37D5D" w:rsidP="00D37D5D">
            <w:pPr>
              <w:pStyle w:val="a6"/>
              <w:numPr>
                <w:ilvl w:val="0"/>
                <w:numId w:val="14"/>
              </w:numPr>
              <w:rPr>
                <w:bCs/>
              </w:rPr>
            </w:pPr>
            <w:r w:rsidRPr="00414707">
              <w:rPr>
                <w:bCs/>
              </w:rPr>
              <w:t>SSB based BFD</w:t>
            </w:r>
          </w:p>
          <w:p w14:paraId="0BB74791" w14:textId="02E7963B" w:rsidR="00D37D5D" w:rsidRPr="00414707" w:rsidRDefault="00414707" w:rsidP="00D37D5D">
            <w:pPr>
              <w:pStyle w:val="a6"/>
              <w:snapToGrid w:val="0"/>
              <w:ind w:left="0"/>
              <w:contextualSpacing w:val="0"/>
              <w:rPr>
                <w:b/>
              </w:rPr>
            </w:pPr>
            <w:r w:rsidRPr="00414707">
              <w:rPr>
                <w:b/>
                <w:szCs w:val="20"/>
                <w:lang w:eastAsia="zh-CN"/>
              </w:rPr>
              <w:t>New requirements is required</w:t>
            </w:r>
            <w:r w:rsidR="00D37D5D" w:rsidRPr="00414707">
              <w:rPr>
                <w:b/>
              </w:rPr>
              <w:t xml:space="preserve"> </w:t>
            </w:r>
          </w:p>
          <w:p w14:paraId="31491277" w14:textId="5F20B76C" w:rsidR="00D37D5D" w:rsidRPr="00414707" w:rsidRDefault="00D37D5D" w:rsidP="00D37D5D">
            <w:pPr>
              <w:pStyle w:val="a6"/>
              <w:numPr>
                <w:ilvl w:val="0"/>
                <w:numId w:val="14"/>
              </w:numPr>
              <w:rPr>
                <w:bCs/>
              </w:rPr>
            </w:pPr>
            <w:r w:rsidRPr="00414707">
              <w:rPr>
                <w:bCs/>
              </w:rPr>
              <w:t>SSB based CBD</w:t>
            </w:r>
          </w:p>
          <w:p w14:paraId="4E9ED500" w14:textId="77777777" w:rsidR="00D32FC9" w:rsidRDefault="00C018C6" w:rsidP="00C018C6">
            <w:pPr>
              <w:rPr>
                <w:bCs/>
              </w:rPr>
            </w:pPr>
            <w:r w:rsidRPr="00414707">
              <w:rPr>
                <w:b/>
                <w:bCs/>
              </w:rPr>
              <w:t xml:space="preserve">Reuse </w:t>
            </w:r>
            <w:r w:rsidRPr="00414707">
              <w:rPr>
                <w:bCs/>
              </w:rPr>
              <w:t>the conclusion from Rel-18 FR2 multi-Rx</w:t>
            </w:r>
          </w:p>
          <w:p w14:paraId="796032E6" w14:textId="3564D64C" w:rsidR="00414707" w:rsidRPr="00373146" w:rsidRDefault="00414707" w:rsidP="00C018C6">
            <w:pPr>
              <w:rPr>
                <w:bCs/>
                <w:highlight w:val="yellow"/>
              </w:rPr>
            </w:pPr>
            <w:r>
              <w:rPr>
                <w:b/>
                <w:bCs/>
              </w:rPr>
              <w:t>F</w:t>
            </w:r>
            <w:r w:rsidRPr="00414707">
              <w:rPr>
                <w:b/>
                <w:bCs/>
              </w:rPr>
              <w:t>FS</w:t>
            </w:r>
            <w:r w:rsidRPr="00414707">
              <w:rPr>
                <w:bCs/>
              </w:rPr>
              <w:t xml:space="preserve"> the necessity of explicit RRM requirement impact for FR2 HST</w:t>
            </w:r>
          </w:p>
        </w:tc>
      </w:tr>
      <w:tr w:rsidR="00EB3DED" w14:paraId="29F6BABC" w14:textId="77777777" w:rsidTr="003B5452">
        <w:trPr>
          <w:trHeight w:val="472"/>
          <w:jc w:val="center"/>
        </w:trPr>
        <w:tc>
          <w:tcPr>
            <w:tcW w:w="1696" w:type="dxa"/>
            <w:vMerge/>
          </w:tcPr>
          <w:p w14:paraId="20182A8F" w14:textId="77777777" w:rsidR="00EB3DED" w:rsidRDefault="00EB3DED" w:rsidP="00FE0178">
            <w:pPr>
              <w:rPr>
                <w:b/>
              </w:rPr>
            </w:pPr>
          </w:p>
        </w:tc>
        <w:tc>
          <w:tcPr>
            <w:tcW w:w="2410" w:type="dxa"/>
          </w:tcPr>
          <w:p w14:paraId="5A257448" w14:textId="4BFADA53" w:rsidR="00EB3DED" w:rsidRDefault="000037B7" w:rsidP="00521A8A">
            <w:pPr>
              <w:rPr>
                <w:b/>
                <w:lang w:eastAsia="ko-KR"/>
              </w:rPr>
            </w:pPr>
            <w:r w:rsidRPr="00D608B6">
              <w:rPr>
                <w:b/>
              </w:rPr>
              <w:t>8.5.7/8.5.8</w:t>
            </w:r>
            <w:r>
              <w:rPr>
                <w:b/>
              </w:rPr>
              <w:t xml:space="preserve"> </w:t>
            </w:r>
            <w:r w:rsidRPr="00D608B6">
              <w:rPr>
                <w:b/>
              </w:rPr>
              <w:t>Scheduling availability of UE during BFD/CBD</w:t>
            </w:r>
          </w:p>
        </w:tc>
        <w:tc>
          <w:tcPr>
            <w:tcW w:w="2132" w:type="dxa"/>
          </w:tcPr>
          <w:p w14:paraId="437ED25A" w14:textId="422EE42D" w:rsidR="00EB3DED" w:rsidRPr="007D7E09" w:rsidRDefault="00EB3DED" w:rsidP="00FE0178">
            <w:pPr>
              <w:rPr>
                <w:sz w:val="18"/>
                <w:szCs w:val="18"/>
                <w:lang w:eastAsia="zh-CN"/>
              </w:rPr>
            </w:pPr>
            <w:r>
              <w:rPr>
                <w:szCs w:val="20"/>
                <w:lang w:eastAsia="zh-CN"/>
              </w:rPr>
              <w:t>Under discussion</w:t>
            </w:r>
          </w:p>
        </w:tc>
        <w:tc>
          <w:tcPr>
            <w:tcW w:w="2971" w:type="dxa"/>
          </w:tcPr>
          <w:p w14:paraId="7BE463E4" w14:textId="77777777" w:rsidR="009855B4" w:rsidRDefault="009855B4" w:rsidP="009855B4">
            <w:pPr>
              <w:rPr>
                <w:bCs/>
              </w:rPr>
            </w:pPr>
            <w:r w:rsidRPr="00414707">
              <w:rPr>
                <w:b/>
                <w:bCs/>
              </w:rPr>
              <w:t xml:space="preserve">Reuse </w:t>
            </w:r>
            <w:r w:rsidRPr="00414707">
              <w:rPr>
                <w:bCs/>
              </w:rPr>
              <w:t>the conclusion from Rel-18 FR2 multi-Rx</w:t>
            </w:r>
          </w:p>
          <w:p w14:paraId="73589FC8" w14:textId="03D9190B" w:rsidR="00EB3DED" w:rsidRPr="00933350" w:rsidRDefault="009855B4" w:rsidP="009855B4">
            <w:pPr>
              <w:pStyle w:val="a6"/>
              <w:snapToGrid w:val="0"/>
              <w:ind w:left="0"/>
              <w:contextualSpacing w:val="0"/>
              <w:rPr>
                <w:szCs w:val="20"/>
                <w:lang w:eastAsia="zh-CN"/>
              </w:rPr>
            </w:pPr>
            <w:r>
              <w:rPr>
                <w:b/>
                <w:bCs/>
              </w:rPr>
              <w:t>F</w:t>
            </w:r>
            <w:r w:rsidRPr="00414707">
              <w:rPr>
                <w:b/>
                <w:bCs/>
              </w:rPr>
              <w:t>FS</w:t>
            </w:r>
            <w:r w:rsidRPr="00414707">
              <w:rPr>
                <w:bCs/>
              </w:rPr>
              <w:t xml:space="preserve"> the necessity of explicit RRM requirement impact for FR2 HST</w:t>
            </w:r>
          </w:p>
        </w:tc>
      </w:tr>
      <w:tr w:rsidR="007E6BFC" w:rsidRPr="000B76EF" w14:paraId="5850A0B3" w14:textId="77777777" w:rsidTr="007E6BFC">
        <w:trPr>
          <w:trHeight w:val="429"/>
          <w:jc w:val="center"/>
        </w:trPr>
        <w:tc>
          <w:tcPr>
            <w:tcW w:w="1696" w:type="dxa"/>
            <w:vMerge/>
            <w:tcBorders>
              <w:bottom w:val="single" w:sz="4" w:space="0" w:color="auto"/>
            </w:tcBorders>
          </w:tcPr>
          <w:p w14:paraId="3E76B988" w14:textId="77777777" w:rsidR="007E6BFC" w:rsidRDefault="007E6BFC" w:rsidP="00FE0178">
            <w:pPr>
              <w:rPr>
                <w:b/>
                <w:lang w:eastAsia="zh-CN"/>
              </w:rPr>
            </w:pPr>
          </w:p>
        </w:tc>
        <w:tc>
          <w:tcPr>
            <w:tcW w:w="2410" w:type="dxa"/>
          </w:tcPr>
          <w:p w14:paraId="6BB875F0" w14:textId="14C775B1" w:rsidR="007E6BFC" w:rsidRPr="007E6BFC" w:rsidRDefault="007E6BFC" w:rsidP="00521A8A">
            <w:pPr>
              <w:rPr>
                <w:rFonts w:eastAsia="Malgun Gothic"/>
                <w:b/>
                <w:lang w:eastAsia="ko-KR"/>
              </w:rPr>
            </w:pPr>
            <w:r w:rsidRPr="00A632EF">
              <w:rPr>
                <w:b/>
                <w:lang w:eastAsia="ko-KR"/>
              </w:rPr>
              <w:t>8.10 Active TCI state switching delay</w:t>
            </w:r>
          </w:p>
        </w:tc>
        <w:tc>
          <w:tcPr>
            <w:tcW w:w="2132" w:type="dxa"/>
          </w:tcPr>
          <w:p w14:paraId="7B1333FB" w14:textId="544C1FB9" w:rsidR="007E6BFC" w:rsidRPr="00A632EF" w:rsidRDefault="007E6BFC" w:rsidP="00CC213C">
            <w:pPr>
              <w:rPr>
                <w:szCs w:val="20"/>
                <w:lang w:eastAsia="zh-CN"/>
              </w:rPr>
            </w:pPr>
            <w:r w:rsidRPr="00A632EF">
              <w:rPr>
                <w:szCs w:val="20"/>
                <w:lang w:eastAsia="zh-CN"/>
              </w:rPr>
              <w:t>Not discussed</w:t>
            </w:r>
          </w:p>
        </w:tc>
        <w:tc>
          <w:tcPr>
            <w:tcW w:w="2971" w:type="dxa"/>
          </w:tcPr>
          <w:p w14:paraId="2ABE0EF5" w14:textId="6116F24C" w:rsidR="007E6BFC" w:rsidRPr="009F6F6C" w:rsidRDefault="00746E00" w:rsidP="00DC3C10">
            <w:pPr>
              <w:pStyle w:val="a6"/>
              <w:snapToGrid w:val="0"/>
              <w:ind w:left="0"/>
              <w:contextualSpacing w:val="0"/>
              <w:rPr>
                <w:b/>
                <w:sz w:val="18"/>
                <w:szCs w:val="18"/>
                <w:lang w:eastAsia="zh-CN"/>
              </w:rPr>
            </w:pPr>
            <w:r>
              <w:rPr>
                <w:b/>
                <w:szCs w:val="20"/>
                <w:lang w:eastAsia="zh-CN"/>
              </w:rPr>
              <w:t>Precluded</w:t>
            </w:r>
          </w:p>
        </w:tc>
      </w:tr>
      <w:tr w:rsidR="00EB3DED" w14:paraId="6A601D41" w14:textId="77777777" w:rsidTr="003B5452">
        <w:trPr>
          <w:trHeight w:val="126"/>
          <w:jc w:val="center"/>
        </w:trPr>
        <w:tc>
          <w:tcPr>
            <w:tcW w:w="1696" w:type="dxa"/>
            <w:vMerge/>
          </w:tcPr>
          <w:p w14:paraId="7505216D" w14:textId="77777777" w:rsidR="00EB3DED" w:rsidRDefault="00EB3DED" w:rsidP="00FE0178">
            <w:pPr>
              <w:rPr>
                <w:b/>
              </w:rPr>
            </w:pPr>
          </w:p>
        </w:tc>
        <w:tc>
          <w:tcPr>
            <w:tcW w:w="2410" w:type="dxa"/>
          </w:tcPr>
          <w:p w14:paraId="60E056D8" w14:textId="0E3371A2" w:rsidR="00EB3DED" w:rsidRDefault="00EB3DED" w:rsidP="00DA7D65">
            <w:pPr>
              <w:rPr>
                <w:b/>
                <w:lang w:eastAsia="ko-KR"/>
              </w:rPr>
            </w:pPr>
            <w:r w:rsidRPr="00E201E7">
              <w:rPr>
                <w:b/>
                <w:lang w:eastAsia="ko-KR"/>
              </w:rPr>
              <w:t>8.1</w:t>
            </w:r>
            <w:r>
              <w:rPr>
                <w:b/>
                <w:lang w:eastAsia="ko-KR"/>
              </w:rPr>
              <w:t>2</w:t>
            </w:r>
            <w:r w:rsidRPr="00E201E7">
              <w:rPr>
                <w:b/>
                <w:lang w:eastAsia="ko-KR"/>
              </w:rPr>
              <w:t xml:space="preserve"> </w:t>
            </w:r>
            <w:r w:rsidRPr="00DA7D65">
              <w:rPr>
                <w:b/>
                <w:lang w:eastAsia="ko-KR"/>
              </w:rPr>
              <w:t>Uplink spatial relation switch delay</w:t>
            </w:r>
          </w:p>
        </w:tc>
        <w:tc>
          <w:tcPr>
            <w:tcW w:w="2132" w:type="dxa"/>
          </w:tcPr>
          <w:p w14:paraId="76955671" w14:textId="4C0B8790" w:rsidR="00EB3DED" w:rsidRPr="00646676" w:rsidRDefault="007B3396" w:rsidP="00FE0178">
            <w:pPr>
              <w:rPr>
                <w:sz w:val="18"/>
                <w:szCs w:val="18"/>
                <w:lang w:eastAsia="zh-CN"/>
              </w:rPr>
            </w:pPr>
            <w:r w:rsidRPr="00646676">
              <w:t>Under discussion</w:t>
            </w:r>
          </w:p>
        </w:tc>
        <w:tc>
          <w:tcPr>
            <w:tcW w:w="2971" w:type="dxa"/>
          </w:tcPr>
          <w:p w14:paraId="5A222130" w14:textId="37FAFA1F" w:rsidR="00ED610B" w:rsidRPr="000F63A2" w:rsidRDefault="00746E00" w:rsidP="000F63A2">
            <w:pPr>
              <w:rPr>
                <w:sz w:val="18"/>
                <w:szCs w:val="18"/>
                <w:lang w:eastAsia="zh-CN"/>
              </w:rPr>
            </w:pPr>
            <w:r>
              <w:rPr>
                <w:b/>
                <w:szCs w:val="20"/>
                <w:lang w:eastAsia="zh-CN"/>
              </w:rPr>
              <w:t>Precluded</w:t>
            </w:r>
          </w:p>
        </w:tc>
      </w:tr>
      <w:tr w:rsidR="00B95C17" w14:paraId="2FD81536" w14:textId="77777777" w:rsidTr="003B5452">
        <w:trPr>
          <w:trHeight w:val="889"/>
          <w:jc w:val="center"/>
        </w:trPr>
        <w:tc>
          <w:tcPr>
            <w:tcW w:w="1696" w:type="dxa"/>
            <w:vMerge w:val="restart"/>
          </w:tcPr>
          <w:p w14:paraId="40D2465F" w14:textId="5981C717" w:rsidR="00B95C17" w:rsidRDefault="00B95C17" w:rsidP="003C294B">
            <w:pPr>
              <w:rPr>
                <w:b/>
              </w:rPr>
            </w:pPr>
            <w:r>
              <w:rPr>
                <w:rFonts w:hint="eastAsia"/>
                <w:b/>
              </w:rPr>
              <w:t>9</w:t>
            </w:r>
            <w:r>
              <w:rPr>
                <w:b/>
              </w:rPr>
              <w:t xml:space="preserve"> </w:t>
            </w:r>
            <w:r w:rsidRPr="0065579B">
              <w:rPr>
                <w:b/>
              </w:rPr>
              <w:t>Measurement Procedure</w:t>
            </w:r>
          </w:p>
        </w:tc>
        <w:tc>
          <w:tcPr>
            <w:tcW w:w="2410" w:type="dxa"/>
          </w:tcPr>
          <w:p w14:paraId="5DE285C6" w14:textId="34A41EDD" w:rsidR="00B95C17" w:rsidRPr="00C87A1D" w:rsidRDefault="00B95C17" w:rsidP="003C294B">
            <w:pPr>
              <w:rPr>
                <w:b/>
                <w:lang w:eastAsia="ko-KR"/>
              </w:rPr>
            </w:pPr>
            <w:r w:rsidRPr="00142FE9">
              <w:rPr>
                <w:b/>
                <w:lang w:eastAsia="ko-KR"/>
              </w:rPr>
              <w:t>9.2 NR intra-frequency measurements</w:t>
            </w:r>
          </w:p>
        </w:tc>
        <w:tc>
          <w:tcPr>
            <w:tcW w:w="2132" w:type="dxa"/>
            <w:vMerge w:val="restart"/>
          </w:tcPr>
          <w:p w14:paraId="70EEF1F7" w14:textId="77777777" w:rsidR="00B95C17" w:rsidRDefault="00B95C17" w:rsidP="003C294B">
            <w:pPr>
              <w:pStyle w:val="a6"/>
              <w:snapToGrid w:val="0"/>
              <w:ind w:left="0"/>
              <w:contextualSpacing w:val="0"/>
            </w:pPr>
            <w:r w:rsidRPr="00646676">
              <w:t>Under discussion</w:t>
            </w:r>
            <w:r>
              <w:t xml:space="preserve"> with some agreements.</w:t>
            </w:r>
          </w:p>
          <w:p w14:paraId="16C517AF" w14:textId="26B26F32" w:rsidR="00B95C17" w:rsidRPr="00922CBF" w:rsidRDefault="00B95C17" w:rsidP="008B4F6B">
            <w:pPr>
              <w:pStyle w:val="a6"/>
              <w:numPr>
                <w:ilvl w:val="0"/>
                <w:numId w:val="7"/>
              </w:numPr>
              <w:snapToGrid w:val="0"/>
              <w:ind w:left="0" w:firstLine="0"/>
              <w:contextualSpacing w:val="0"/>
              <w:rPr>
                <w:rFonts w:eastAsia="宋体"/>
                <w:b/>
                <w:szCs w:val="24"/>
                <w:u w:val="single"/>
                <w:lang w:eastAsia="zh-CN"/>
              </w:rPr>
            </w:pPr>
            <w:r w:rsidRPr="00BA62E5">
              <w:rPr>
                <w:rFonts w:eastAsia="宋体"/>
                <w:szCs w:val="24"/>
                <w:lang w:eastAsia="zh-CN"/>
              </w:rPr>
              <w:t>Simultaneous L3 on one panel and L1 measurements on the same panel</w:t>
            </w:r>
            <w:r>
              <w:rPr>
                <w:rFonts w:eastAsia="宋体"/>
                <w:szCs w:val="24"/>
                <w:lang w:eastAsia="zh-CN"/>
              </w:rPr>
              <w:t xml:space="preserve">: </w:t>
            </w:r>
            <w:r w:rsidRPr="003B732F">
              <w:rPr>
                <w:rFonts w:eastAsia="宋体"/>
                <w:b/>
                <w:szCs w:val="24"/>
                <w:lang w:eastAsia="zh-CN"/>
              </w:rPr>
              <w:t>Not support</w:t>
            </w:r>
          </w:p>
          <w:p w14:paraId="5632DFE9" w14:textId="239A48FE" w:rsidR="00B95C17" w:rsidRPr="005D1359" w:rsidRDefault="00B95C17" w:rsidP="003C294B">
            <w:pPr>
              <w:pStyle w:val="a6"/>
              <w:snapToGrid w:val="0"/>
              <w:ind w:left="0"/>
              <w:contextualSpacing w:val="0"/>
              <w:rPr>
                <w:rFonts w:eastAsia="宋体"/>
                <w:b/>
                <w:szCs w:val="24"/>
                <w:lang w:eastAsia="zh-CN"/>
              </w:rPr>
            </w:pPr>
          </w:p>
        </w:tc>
        <w:tc>
          <w:tcPr>
            <w:tcW w:w="2971" w:type="dxa"/>
            <w:vMerge w:val="restart"/>
          </w:tcPr>
          <w:p w14:paraId="473EB409" w14:textId="7F14176E" w:rsidR="007E3270" w:rsidRDefault="00B95C17" w:rsidP="007E3270">
            <w:pPr>
              <w:pStyle w:val="a6"/>
              <w:numPr>
                <w:ilvl w:val="0"/>
                <w:numId w:val="7"/>
              </w:numPr>
              <w:snapToGrid w:val="0"/>
              <w:ind w:left="0" w:firstLine="0"/>
              <w:contextualSpacing w:val="0"/>
              <w:rPr>
                <w:rFonts w:eastAsia="宋体"/>
                <w:szCs w:val="20"/>
                <w:lang w:eastAsia="zh-CN"/>
              </w:rPr>
            </w:pPr>
            <w:r w:rsidRPr="00BE21E3">
              <w:rPr>
                <w:rFonts w:eastAsia="宋体"/>
                <w:szCs w:val="20"/>
                <w:lang w:eastAsia="zh-CN"/>
              </w:rPr>
              <w:t>Simultaneous L3 measurements</w:t>
            </w:r>
            <w:r w:rsidR="00F903D1">
              <w:rPr>
                <w:rFonts w:eastAsia="宋体"/>
                <w:szCs w:val="20"/>
                <w:lang w:eastAsia="zh-CN"/>
              </w:rPr>
              <w:t xml:space="preserve"> o</w:t>
            </w:r>
            <w:r w:rsidR="00F903D1">
              <w:rPr>
                <w:rFonts w:eastAsia="宋体"/>
                <w:szCs w:val="24"/>
                <w:lang w:eastAsia="zh-CN"/>
              </w:rPr>
              <w:t>n different</w:t>
            </w:r>
            <w:r w:rsidR="00F903D1" w:rsidRPr="00BA62E5">
              <w:rPr>
                <w:rFonts w:eastAsia="宋体"/>
                <w:szCs w:val="24"/>
                <w:lang w:eastAsia="zh-CN"/>
              </w:rPr>
              <w:t xml:space="preserve"> panel</w:t>
            </w:r>
            <w:r w:rsidR="00F903D1">
              <w:rPr>
                <w:rFonts w:eastAsia="宋体"/>
                <w:szCs w:val="24"/>
                <w:lang w:eastAsia="zh-CN"/>
              </w:rPr>
              <w:t>s</w:t>
            </w:r>
            <w:r w:rsidRPr="00BE21E3">
              <w:rPr>
                <w:rFonts w:eastAsia="宋体"/>
                <w:szCs w:val="20"/>
                <w:lang w:eastAsia="zh-CN"/>
              </w:rPr>
              <w:t>:</w:t>
            </w:r>
            <w:r w:rsidRPr="003B732F">
              <w:rPr>
                <w:rFonts w:eastAsia="宋体"/>
                <w:szCs w:val="20"/>
                <w:lang w:eastAsia="zh-CN"/>
              </w:rPr>
              <w:t xml:space="preserve"> </w:t>
            </w:r>
          </w:p>
          <w:p w14:paraId="049961E4" w14:textId="3AA26E2C" w:rsidR="007710A8" w:rsidRPr="007E3270" w:rsidRDefault="007E3270" w:rsidP="007710A8">
            <w:pPr>
              <w:pStyle w:val="a6"/>
              <w:snapToGrid w:val="0"/>
              <w:ind w:left="0"/>
              <w:contextualSpacing w:val="0"/>
              <w:rPr>
                <w:rFonts w:eastAsia="宋体"/>
                <w:szCs w:val="20"/>
                <w:lang w:eastAsia="zh-CN"/>
              </w:rPr>
            </w:pPr>
            <w:r w:rsidRPr="007E3270">
              <w:rPr>
                <w:rFonts w:eastAsia="宋体"/>
                <w:b/>
                <w:szCs w:val="20"/>
                <w:lang w:eastAsia="zh-CN"/>
              </w:rPr>
              <w:t>Preclude</w:t>
            </w:r>
            <w:r w:rsidR="009855B4">
              <w:rPr>
                <w:rFonts w:eastAsia="宋体"/>
                <w:b/>
                <w:szCs w:val="20"/>
                <w:lang w:eastAsia="zh-CN"/>
              </w:rPr>
              <w:t>d</w:t>
            </w:r>
            <w:r w:rsidRPr="007E3270">
              <w:rPr>
                <w:rFonts w:eastAsia="宋体"/>
                <w:b/>
                <w:szCs w:val="20"/>
                <w:lang w:eastAsia="zh-CN"/>
              </w:rPr>
              <w:t xml:space="preserve"> </w:t>
            </w:r>
            <w:r w:rsidR="007710A8" w:rsidRPr="007E3270">
              <w:rPr>
                <w:rFonts w:eastAsia="宋体"/>
                <w:szCs w:val="20"/>
                <w:lang w:eastAsia="zh-CN"/>
              </w:rPr>
              <w:t xml:space="preserve">in Rel-18 FR2 HST enhancement WI </w:t>
            </w:r>
          </w:p>
          <w:p w14:paraId="75B953B4" w14:textId="77777777" w:rsidR="00F903D1" w:rsidRDefault="00B95C17" w:rsidP="00F903D1">
            <w:pPr>
              <w:pStyle w:val="a6"/>
              <w:numPr>
                <w:ilvl w:val="0"/>
                <w:numId w:val="7"/>
              </w:numPr>
              <w:snapToGrid w:val="0"/>
              <w:ind w:left="0" w:firstLine="0"/>
              <w:contextualSpacing w:val="0"/>
              <w:rPr>
                <w:rFonts w:eastAsia="宋体"/>
                <w:szCs w:val="20"/>
                <w:lang w:eastAsia="zh-CN"/>
              </w:rPr>
            </w:pPr>
            <w:r w:rsidRPr="00BE21E3">
              <w:rPr>
                <w:rFonts w:eastAsia="宋体"/>
                <w:szCs w:val="20"/>
                <w:lang w:eastAsia="zh-CN"/>
              </w:rPr>
              <w:t>Simultaneous L3+L1</w:t>
            </w:r>
            <w:r w:rsidR="00F903D1">
              <w:rPr>
                <w:rFonts w:eastAsia="宋体"/>
                <w:szCs w:val="20"/>
                <w:lang w:eastAsia="zh-CN"/>
              </w:rPr>
              <w:t xml:space="preserve"> o</w:t>
            </w:r>
            <w:r w:rsidR="00F903D1">
              <w:rPr>
                <w:rFonts w:eastAsia="宋体"/>
                <w:szCs w:val="24"/>
                <w:lang w:eastAsia="zh-CN"/>
              </w:rPr>
              <w:t>n different</w:t>
            </w:r>
            <w:r w:rsidR="00F903D1" w:rsidRPr="00BA62E5">
              <w:rPr>
                <w:rFonts w:eastAsia="宋体"/>
                <w:szCs w:val="24"/>
                <w:lang w:eastAsia="zh-CN"/>
              </w:rPr>
              <w:t xml:space="preserve"> panel</w:t>
            </w:r>
            <w:r w:rsidR="00F903D1">
              <w:rPr>
                <w:rFonts w:eastAsia="宋体"/>
                <w:szCs w:val="24"/>
                <w:lang w:eastAsia="zh-CN"/>
              </w:rPr>
              <w:t>s:</w:t>
            </w:r>
          </w:p>
          <w:p w14:paraId="085D285E" w14:textId="2206B0CC" w:rsidR="005714DF" w:rsidRPr="00F903D1" w:rsidRDefault="00B95C17" w:rsidP="00F903D1">
            <w:pPr>
              <w:pStyle w:val="a6"/>
              <w:snapToGrid w:val="0"/>
              <w:ind w:left="0"/>
              <w:contextualSpacing w:val="0"/>
              <w:rPr>
                <w:rFonts w:eastAsia="宋体"/>
                <w:szCs w:val="20"/>
                <w:lang w:eastAsia="zh-CN"/>
              </w:rPr>
            </w:pPr>
            <w:r w:rsidRPr="00F903D1">
              <w:rPr>
                <w:rFonts w:eastAsia="宋体"/>
                <w:szCs w:val="20"/>
                <w:lang w:eastAsia="zh-CN"/>
              </w:rPr>
              <w:t xml:space="preserve"> </w:t>
            </w:r>
            <w:r w:rsidR="009855B4" w:rsidRPr="00F903D1">
              <w:rPr>
                <w:rFonts w:eastAsia="宋体"/>
                <w:b/>
                <w:szCs w:val="20"/>
                <w:lang w:eastAsia="zh-CN"/>
              </w:rPr>
              <w:t>Precluded</w:t>
            </w:r>
            <w:r w:rsidR="0075411A" w:rsidRPr="00F903D1">
              <w:rPr>
                <w:rFonts w:eastAsia="宋体" w:hint="eastAsia"/>
                <w:szCs w:val="20"/>
                <w:lang w:eastAsia="zh-CN"/>
              </w:rPr>
              <w:t xml:space="preserve"> </w:t>
            </w:r>
            <w:r w:rsidR="005714DF" w:rsidRPr="00F903D1">
              <w:rPr>
                <w:rFonts w:eastAsia="宋体"/>
                <w:szCs w:val="24"/>
                <w:lang w:eastAsia="zh-CN"/>
              </w:rPr>
              <w:t>in Rel-18 FR2 HST</w:t>
            </w:r>
            <w:r w:rsidR="005714DF" w:rsidRPr="00F903D1">
              <w:rPr>
                <w:rFonts w:eastAsia="宋体"/>
                <w:szCs w:val="20"/>
                <w:lang w:eastAsia="zh-CN"/>
              </w:rPr>
              <w:t xml:space="preserve"> </w:t>
            </w:r>
          </w:p>
          <w:p w14:paraId="577E9E92" w14:textId="283B5CA0" w:rsidR="007E3270" w:rsidRDefault="007E3270" w:rsidP="007E3270">
            <w:pPr>
              <w:pStyle w:val="a6"/>
              <w:numPr>
                <w:ilvl w:val="0"/>
                <w:numId w:val="7"/>
              </w:numPr>
              <w:snapToGrid w:val="0"/>
              <w:ind w:left="0" w:firstLine="0"/>
              <w:contextualSpacing w:val="0"/>
              <w:rPr>
                <w:rFonts w:eastAsia="宋体"/>
                <w:szCs w:val="20"/>
                <w:lang w:eastAsia="zh-CN"/>
              </w:rPr>
            </w:pPr>
            <w:r>
              <w:rPr>
                <w:rFonts w:eastAsia="宋体"/>
                <w:szCs w:val="20"/>
                <w:lang w:eastAsia="zh-CN"/>
              </w:rPr>
              <w:t>Scheduling restriction:</w:t>
            </w:r>
          </w:p>
          <w:p w14:paraId="1DA46EF5" w14:textId="77777777" w:rsidR="005477EC" w:rsidRDefault="005477EC" w:rsidP="005477EC">
            <w:pPr>
              <w:pStyle w:val="a6"/>
              <w:snapToGrid w:val="0"/>
              <w:ind w:left="0"/>
              <w:contextualSpacing w:val="0"/>
              <w:rPr>
                <w:b/>
                <w:bCs/>
              </w:rPr>
            </w:pPr>
            <w:r>
              <w:rPr>
                <w:b/>
                <w:szCs w:val="20"/>
                <w:lang w:eastAsia="zh-CN"/>
              </w:rPr>
              <w:t>New requirements is required</w:t>
            </w:r>
            <w:r>
              <w:rPr>
                <w:b/>
              </w:rPr>
              <w:t xml:space="preserve"> F</w:t>
            </w:r>
            <w:r w:rsidRPr="0017706D">
              <w:rPr>
                <w:b/>
                <w:bCs/>
              </w:rPr>
              <w:t xml:space="preserve">ollow </w:t>
            </w:r>
            <w:r>
              <w:rPr>
                <w:b/>
                <w:bCs/>
              </w:rPr>
              <w:t>the principle from FR2 multi-RX</w:t>
            </w:r>
            <w:r w:rsidRPr="0017706D">
              <w:rPr>
                <w:b/>
                <w:bCs/>
              </w:rPr>
              <w:t>.</w:t>
            </w:r>
          </w:p>
          <w:p w14:paraId="78C4C575" w14:textId="4D704616" w:rsidR="00B95C17" w:rsidRPr="005477EC" w:rsidRDefault="00B95C17" w:rsidP="00872B6F">
            <w:pPr>
              <w:rPr>
                <w:rFonts w:eastAsia="宋体"/>
                <w:szCs w:val="20"/>
                <w:lang w:eastAsia="zh-CN"/>
              </w:rPr>
            </w:pPr>
          </w:p>
        </w:tc>
      </w:tr>
      <w:tr w:rsidR="00B95C17" w14:paraId="3A493333" w14:textId="77777777" w:rsidTr="003B5452">
        <w:trPr>
          <w:trHeight w:val="889"/>
          <w:jc w:val="center"/>
        </w:trPr>
        <w:tc>
          <w:tcPr>
            <w:tcW w:w="1696" w:type="dxa"/>
            <w:vMerge/>
          </w:tcPr>
          <w:p w14:paraId="57FBD68D" w14:textId="343111B9" w:rsidR="00B95C17" w:rsidRDefault="00B95C17" w:rsidP="003C294B">
            <w:pPr>
              <w:rPr>
                <w:b/>
              </w:rPr>
            </w:pPr>
          </w:p>
        </w:tc>
        <w:tc>
          <w:tcPr>
            <w:tcW w:w="2410" w:type="dxa"/>
          </w:tcPr>
          <w:p w14:paraId="7362D48F" w14:textId="60F8E90C" w:rsidR="00B95C17" w:rsidRPr="00C87A1D" w:rsidRDefault="00B95C17" w:rsidP="003C294B">
            <w:pPr>
              <w:rPr>
                <w:b/>
                <w:lang w:eastAsia="ko-KR"/>
              </w:rPr>
            </w:pPr>
            <w:r w:rsidRPr="00142FE9">
              <w:rPr>
                <w:b/>
                <w:lang w:eastAsia="ko-KR"/>
              </w:rPr>
              <w:t>9.</w:t>
            </w:r>
            <w:r>
              <w:rPr>
                <w:b/>
                <w:lang w:eastAsia="ko-KR"/>
              </w:rPr>
              <w:t>3</w:t>
            </w:r>
            <w:r w:rsidRPr="00142FE9">
              <w:rPr>
                <w:b/>
                <w:lang w:eastAsia="ko-KR"/>
              </w:rPr>
              <w:t xml:space="preserve"> </w:t>
            </w:r>
            <w:r w:rsidRPr="00215362">
              <w:rPr>
                <w:b/>
                <w:lang w:eastAsia="ko-KR"/>
              </w:rPr>
              <w:t>NR inter-frequency measurements</w:t>
            </w:r>
          </w:p>
        </w:tc>
        <w:tc>
          <w:tcPr>
            <w:tcW w:w="2132" w:type="dxa"/>
            <w:vMerge/>
          </w:tcPr>
          <w:p w14:paraId="31815D06" w14:textId="77777777" w:rsidR="00B95C17" w:rsidRDefault="00B95C17" w:rsidP="003C294B">
            <w:pPr>
              <w:pStyle w:val="a6"/>
              <w:snapToGrid w:val="0"/>
              <w:ind w:left="0"/>
              <w:contextualSpacing w:val="0"/>
              <w:rPr>
                <w:rFonts w:eastAsia="宋体"/>
                <w:b/>
                <w:szCs w:val="24"/>
                <w:lang w:eastAsia="zh-CN"/>
              </w:rPr>
            </w:pPr>
          </w:p>
        </w:tc>
        <w:tc>
          <w:tcPr>
            <w:tcW w:w="2971" w:type="dxa"/>
            <w:vMerge/>
          </w:tcPr>
          <w:p w14:paraId="4ADA7862" w14:textId="77777777" w:rsidR="00B95C17" w:rsidRPr="00C26CB1" w:rsidRDefault="00B95C17" w:rsidP="008B4F6B">
            <w:pPr>
              <w:pStyle w:val="a6"/>
              <w:numPr>
                <w:ilvl w:val="0"/>
                <w:numId w:val="7"/>
              </w:numPr>
              <w:snapToGrid w:val="0"/>
              <w:ind w:left="0" w:firstLine="0"/>
              <w:contextualSpacing w:val="0"/>
              <w:rPr>
                <w:rFonts w:eastAsia="宋体"/>
                <w:szCs w:val="24"/>
                <w:lang w:eastAsia="zh-CN"/>
              </w:rPr>
            </w:pPr>
          </w:p>
        </w:tc>
      </w:tr>
      <w:tr w:rsidR="00B95C17" w14:paraId="27970AF0" w14:textId="77777777" w:rsidTr="003B5452">
        <w:trPr>
          <w:trHeight w:val="889"/>
          <w:jc w:val="center"/>
        </w:trPr>
        <w:tc>
          <w:tcPr>
            <w:tcW w:w="1696" w:type="dxa"/>
            <w:vMerge/>
          </w:tcPr>
          <w:p w14:paraId="4986C26E" w14:textId="77777777" w:rsidR="00B95C17" w:rsidRDefault="00B95C17" w:rsidP="003C294B">
            <w:pPr>
              <w:rPr>
                <w:b/>
              </w:rPr>
            </w:pPr>
          </w:p>
        </w:tc>
        <w:tc>
          <w:tcPr>
            <w:tcW w:w="2410" w:type="dxa"/>
          </w:tcPr>
          <w:p w14:paraId="00A4A9C5" w14:textId="281F4B5F" w:rsidR="00B95C17" w:rsidRPr="00823CCE" w:rsidRDefault="00B95C17" w:rsidP="00823CCE">
            <w:pPr>
              <w:rPr>
                <w:b/>
                <w:lang w:eastAsia="ko-KR"/>
              </w:rPr>
            </w:pPr>
            <w:r w:rsidRPr="00823CCE">
              <w:rPr>
                <w:b/>
                <w:lang w:eastAsia="ko-KR"/>
              </w:rPr>
              <w:t>9.10</w:t>
            </w:r>
            <w:r>
              <w:rPr>
                <w:b/>
                <w:lang w:eastAsia="ko-KR"/>
              </w:rPr>
              <w:t xml:space="preserve"> </w:t>
            </w:r>
            <w:r w:rsidRPr="00823CCE">
              <w:rPr>
                <w:b/>
                <w:lang w:eastAsia="ko-KR"/>
              </w:rPr>
              <w:t>CSI-RS</w:t>
            </w:r>
            <w:r>
              <w:rPr>
                <w:b/>
                <w:lang w:eastAsia="ko-KR"/>
              </w:rPr>
              <w:t xml:space="preserve"> </w:t>
            </w:r>
            <w:r w:rsidRPr="00823CCE">
              <w:rPr>
                <w:b/>
                <w:lang w:eastAsia="ko-KR"/>
              </w:rPr>
              <w:t>based L3 measurements</w:t>
            </w:r>
          </w:p>
          <w:p w14:paraId="51DDD8CA" w14:textId="64292CDF" w:rsidR="00B95C17" w:rsidRPr="00431038" w:rsidRDefault="00B95C17" w:rsidP="003C294B">
            <w:pPr>
              <w:rPr>
                <w:rFonts w:eastAsia="Malgun Gothic"/>
                <w:b/>
                <w:lang w:eastAsia="ko-KR"/>
              </w:rPr>
            </w:pPr>
            <w:r>
              <w:rPr>
                <w:rFonts w:hint="eastAsia"/>
                <w:b/>
                <w:lang w:eastAsia="ko-KR"/>
              </w:rPr>
              <w:t>:</w:t>
            </w:r>
            <w:r w:rsidRPr="00823CCE">
              <w:rPr>
                <w:b/>
                <w:lang w:eastAsia="ko-KR"/>
              </w:rPr>
              <w:t xml:space="preserve"> 9.10.2.6</w:t>
            </w:r>
            <w:r>
              <w:rPr>
                <w:b/>
                <w:lang w:eastAsia="ko-KR"/>
              </w:rPr>
              <w:t xml:space="preserve"> </w:t>
            </w:r>
            <w:r w:rsidRPr="00823CCE">
              <w:rPr>
                <w:b/>
                <w:lang w:eastAsia="ko-KR"/>
              </w:rPr>
              <w:t>Scheduling availability of UE during CSI-RS based intra-frequency measurements</w:t>
            </w:r>
            <w:r w:rsidRPr="00823CCE" w:rsidDel="005F4C87">
              <w:rPr>
                <w:b/>
                <w:lang w:eastAsia="ko-KR"/>
              </w:rPr>
              <w:t xml:space="preserve"> </w:t>
            </w:r>
          </w:p>
        </w:tc>
        <w:tc>
          <w:tcPr>
            <w:tcW w:w="2132" w:type="dxa"/>
            <w:vMerge/>
          </w:tcPr>
          <w:p w14:paraId="46D2ADA0" w14:textId="77777777" w:rsidR="00B95C17" w:rsidRDefault="00B95C17" w:rsidP="003C294B">
            <w:pPr>
              <w:pStyle w:val="a6"/>
              <w:snapToGrid w:val="0"/>
              <w:ind w:left="0"/>
              <w:contextualSpacing w:val="0"/>
              <w:rPr>
                <w:rFonts w:eastAsia="宋体"/>
                <w:b/>
                <w:szCs w:val="24"/>
                <w:lang w:eastAsia="zh-CN"/>
              </w:rPr>
            </w:pPr>
          </w:p>
        </w:tc>
        <w:tc>
          <w:tcPr>
            <w:tcW w:w="2971" w:type="dxa"/>
            <w:vMerge/>
          </w:tcPr>
          <w:p w14:paraId="1B5BB0B7" w14:textId="77777777" w:rsidR="00B95C17" w:rsidRPr="00C26CB1" w:rsidRDefault="00B95C17" w:rsidP="00B95C17">
            <w:pPr>
              <w:pStyle w:val="a6"/>
              <w:snapToGrid w:val="0"/>
              <w:ind w:left="0"/>
              <w:contextualSpacing w:val="0"/>
              <w:rPr>
                <w:rFonts w:eastAsia="宋体"/>
                <w:szCs w:val="24"/>
                <w:lang w:eastAsia="zh-CN"/>
              </w:rPr>
            </w:pPr>
          </w:p>
        </w:tc>
      </w:tr>
      <w:tr w:rsidR="00F91D32" w14:paraId="58051E43" w14:textId="35E7814A" w:rsidTr="003A2ABA">
        <w:trPr>
          <w:trHeight w:val="1833"/>
          <w:jc w:val="center"/>
        </w:trPr>
        <w:tc>
          <w:tcPr>
            <w:tcW w:w="1696" w:type="dxa"/>
            <w:vMerge/>
          </w:tcPr>
          <w:p w14:paraId="185550CA" w14:textId="361588E4" w:rsidR="00F91D32" w:rsidRPr="001E7714" w:rsidRDefault="00F91D32" w:rsidP="003C294B">
            <w:pPr>
              <w:rPr>
                <w:b/>
                <w:lang w:eastAsia="zh-CN"/>
              </w:rPr>
            </w:pPr>
          </w:p>
        </w:tc>
        <w:tc>
          <w:tcPr>
            <w:tcW w:w="2410" w:type="dxa"/>
          </w:tcPr>
          <w:p w14:paraId="1C09032B" w14:textId="2E17BF1D" w:rsidR="00F91D32" w:rsidRPr="0017706D" w:rsidRDefault="00F91D32" w:rsidP="003C294B">
            <w:pPr>
              <w:rPr>
                <w:b/>
              </w:rPr>
            </w:pPr>
            <w:r w:rsidRPr="0017706D">
              <w:rPr>
                <w:b/>
                <w:lang w:eastAsia="ko-KR"/>
              </w:rPr>
              <w:t>9.5 L1-RSRP measurements for Reporting:</w:t>
            </w:r>
            <w:r w:rsidRPr="0017706D">
              <w:rPr>
                <w:b/>
              </w:rPr>
              <w:t xml:space="preserve"> 9.5.4 L1-RSRP measurement requirements</w:t>
            </w:r>
          </w:p>
          <w:p w14:paraId="600B8B42" w14:textId="35EA4702" w:rsidR="00F91D32" w:rsidRPr="0017706D" w:rsidRDefault="00F91D32" w:rsidP="00F91D32">
            <w:pPr>
              <w:tabs>
                <w:tab w:val="left" w:pos="1426"/>
              </w:tabs>
            </w:pPr>
            <w:r w:rsidRPr="0017706D">
              <w:tab/>
            </w:r>
          </w:p>
        </w:tc>
        <w:tc>
          <w:tcPr>
            <w:tcW w:w="2132" w:type="dxa"/>
          </w:tcPr>
          <w:p w14:paraId="2684A19B" w14:textId="7778B2D5" w:rsidR="00F91D32" w:rsidRPr="0017706D" w:rsidRDefault="00F91D32" w:rsidP="003C294B">
            <w:pPr>
              <w:pStyle w:val="a6"/>
              <w:snapToGrid w:val="0"/>
              <w:ind w:left="0"/>
              <w:contextualSpacing w:val="0"/>
            </w:pPr>
            <w:r w:rsidRPr="0017706D">
              <w:t>Under discussion</w:t>
            </w:r>
          </w:p>
          <w:p w14:paraId="13F2787D" w14:textId="7C7819D9" w:rsidR="00F91D32" w:rsidRPr="0017706D" w:rsidRDefault="00F91D32" w:rsidP="003C294B">
            <w:pPr>
              <w:rPr>
                <w:sz w:val="18"/>
                <w:szCs w:val="18"/>
                <w:lang w:eastAsia="zh-CN"/>
              </w:rPr>
            </w:pPr>
          </w:p>
        </w:tc>
        <w:tc>
          <w:tcPr>
            <w:tcW w:w="2971" w:type="dxa"/>
          </w:tcPr>
          <w:p w14:paraId="30E59125" w14:textId="77777777" w:rsidR="00F903D1" w:rsidRDefault="00F903D1" w:rsidP="00F903D1">
            <w:pPr>
              <w:pStyle w:val="a6"/>
              <w:snapToGrid w:val="0"/>
              <w:ind w:left="0"/>
              <w:contextualSpacing w:val="0"/>
              <w:rPr>
                <w:b/>
                <w:bCs/>
              </w:rPr>
            </w:pPr>
            <w:r>
              <w:rPr>
                <w:b/>
                <w:szCs w:val="20"/>
                <w:lang w:eastAsia="zh-CN"/>
              </w:rPr>
              <w:t>New requirements is required</w:t>
            </w:r>
            <w:r>
              <w:rPr>
                <w:b/>
              </w:rPr>
              <w:t xml:space="preserve"> F</w:t>
            </w:r>
            <w:r w:rsidRPr="0017706D">
              <w:rPr>
                <w:b/>
                <w:bCs/>
              </w:rPr>
              <w:t xml:space="preserve">ollow </w:t>
            </w:r>
            <w:r>
              <w:rPr>
                <w:b/>
                <w:bCs/>
              </w:rPr>
              <w:t>the principle from FR2 multi-RX</w:t>
            </w:r>
            <w:r w:rsidRPr="0017706D">
              <w:rPr>
                <w:b/>
                <w:bCs/>
              </w:rPr>
              <w:t>.</w:t>
            </w:r>
          </w:p>
          <w:p w14:paraId="4FFD37FF" w14:textId="77777777" w:rsidR="00BE508F" w:rsidRPr="003A2ABA" w:rsidRDefault="00BE508F" w:rsidP="00BE508F">
            <w:pPr>
              <w:pStyle w:val="a6"/>
              <w:numPr>
                <w:ilvl w:val="0"/>
                <w:numId w:val="24"/>
              </w:numPr>
              <w:autoSpaceDN w:val="0"/>
              <w:spacing w:after="120"/>
              <w:rPr>
                <w:szCs w:val="20"/>
              </w:rPr>
            </w:pPr>
            <w:r w:rsidRPr="003A2ABA">
              <w:rPr>
                <w:rFonts w:hint="eastAsia"/>
                <w:szCs w:val="20"/>
                <w:lang w:eastAsia="zh-CN"/>
              </w:rPr>
              <w:t>R</w:t>
            </w:r>
            <w:r w:rsidRPr="003A2ABA">
              <w:rPr>
                <w:szCs w:val="20"/>
                <w:lang w:eastAsia="zh-CN"/>
              </w:rPr>
              <w:t xml:space="preserve">egarding GBBR: </w:t>
            </w:r>
          </w:p>
          <w:p w14:paraId="63553BFB" w14:textId="77777777" w:rsidR="00F91D32" w:rsidRDefault="00BE508F" w:rsidP="003A2ABA">
            <w:pPr>
              <w:autoSpaceDN w:val="0"/>
              <w:spacing w:after="120"/>
              <w:rPr>
                <w:b/>
                <w:bCs/>
              </w:rPr>
            </w:pPr>
            <w:r w:rsidRPr="003A2ABA">
              <w:rPr>
                <w:szCs w:val="20"/>
              </w:rPr>
              <w:t xml:space="preserve">Rel-17 GBBR </w:t>
            </w:r>
            <w:r w:rsidRPr="003A2ABA">
              <w:rPr>
                <w:b/>
                <w:szCs w:val="20"/>
              </w:rPr>
              <w:t xml:space="preserve">should not </w:t>
            </w:r>
            <w:r w:rsidR="004D26A2" w:rsidRPr="003A2ABA">
              <w:rPr>
                <w:b/>
                <w:szCs w:val="20"/>
              </w:rPr>
              <w:t xml:space="preserve">be </w:t>
            </w:r>
            <w:r w:rsidRPr="003A2ABA">
              <w:rPr>
                <w:szCs w:val="20"/>
              </w:rPr>
              <w:t>used as a prerequisite to define requirement for simultaneous reception in FR2 HST</w:t>
            </w:r>
            <w:r w:rsidRPr="0017706D">
              <w:rPr>
                <w:b/>
                <w:bCs/>
              </w:rPr>
              <w:t xml:space="preserve"> </w:t>
            </w:r>
          </w:p>
          <w:p w14:paraId="0D57BB4B" w14:textId="6680D1E2" w:rsidR="00512442" w:rsidRPr="00512442" w:rsidRDefault="00512442" w:rsidP="00512442">
            <w:pPr>
              <w:pStyle w:val="a6"/>
              <w:snapToGrid w:val="0"/>
              <w:ind w:left="0"/>
              <w:contextualSpacing w:val="0"/>
              <w:rPr>
                <w:szCs w:val="20"/>
                <w:lang w:eastAsia="zh-CN"/>
              </w:rPr>
            </w:pPr>
            <w:r>
              <w:rPr>
                <w:szCs w:val="20"/>
                <w:lang w:eastAsia="zh-CN"/>
              </w:rPr>
              <w:t>(</w:t>
            </w:r>
            <w:r w:rsidRPr="007E34BE">
              <w:rPr>
                <w:szCs w:val="20"/>
                <w:lang w:eastAsia="zh-CN"/>
              </w:rPr>
              <w:t xml:space="preserve">The </w:t>
            </w:r>
            <w:r>
              <w:rPr>
                <w:szCs w:val="20"/>
                <w:lang w:eastAsia="zh-CN"/>
              </w:rPr>
              <w:t xml:space="preserve">detailed </w:t>
            </w:r>
            <w:r w:rsidRPr="007E34BE">
              <w:rPr>
                <w:szCs w:val="20"/>
                <w:lang w:eastAsia="zh-CN"/>
              </w:rPr>
              <w:t xml:space="preserve">analysis is in sub-section </w:t>
            </w:r>
            <w:r>
              <w:rPr>
                <w:szCs w:val="20"/>
                <w:lang w:eastAsia="zh-CN"/>
              </w:rPr>
              <w:t>2.2.4)</w:t>
            </w:r>
          </w:p>
        </w:tc>
      </w:tr>
      <w:tr w:rsidR="00F91D32" w14:paraId="4445B9DA" w14:textId="77777777" w:rsidTr="00330D1E">
        <w:trPr>
          <w:trHeight w:val="1266"/>
          <w:jc w:val="center"/>
        </w:trPr>
        <w:tc>
          <w:tcPr>
            <w:tcW w:w="1696" w:type="dxa"/>
            <w:vMerge/>
          </w:tcPr>
          <w:p w14:paraId="218076AA" w14:textId="77777777" w:rsidR="00F91D32" w:rsidRDefault="00F91D32" w:rsidP="003C294B">
            <w:pPr>
              <w:rPr>
                <w:b/>
              </w:rPr>
            </w:pPr>
          </w:p>
        </w:tc>
        <w:tc>
          <w:tcPr>
            <w:tcW w:w="2410" w:type="dxa"/>
          </w:tcPr>
          <w:p w14:paraId="58551233" w14:textId="7BF454B9" w:rsidR="00F91D32" w:rsidRPr="00C87A1D" w:rsidRDefault="00F91D32" w:rsidP="003C294B">
            <w:pPr>
              <w:rPr>
                <w:b/>
                <w:lang w:eastAsia="ko-KR"/>
              </w:rPr>
            </w:pPr>
            <w:r w:rsidRPr="00207591">
              <w:rPr>
                <w:b/>
              </w:rPr>
              <w:t>9.5.5 Measurement restriction for CSI-RS and SSB for L1-RSRP measurement</w:t>
            </w:r>
          </w:p>
        </w:tc>
        <w:tc>
          <w:tcPr>
            <w:tcW w:w="2132" w:type="dxa"/>
          </w:tcPr>
          <w:p w14:paraId="45CA76A1" w14:textId="341FB8CA" w:rsidR="00F91D32" w:rsidRPr="00563B3B" w:rsidRDefault="00287C83" w:rsidP="00287C83">
            <w:pPr>
              <w:pStyle w:val="a6"/>
              <w:snapToGrid w:val="0"/>
              <w:ind w:left="0"/>
              <w:contextualSpacing w:val="0"/>
              <w:rPr>
                <w:sz w:val="18"/>
                <w:szCs w:val="18"/>
                <w:lang w:eastAsia="zh-CN"/>
              </w:rPr>
            </w:pPr>
            <w:r w:rsidRPr="00287C83">
              <w:rPr>
                <w:rFonts w:hint="eastAsia"/>
              </w:rPr>
              <w:t>U</w:t>
            </w:r>
            <w:r w:rsidRPr="00287C83">
              <w:t>nder discussion</w:t>
            </w:r>
          </w:p>
        </w:tc>
        <w:tc>
          <w:tcPr>
            <w:tcW w:w="2971" w:type="dxa"/>
          </w:tcPr>
          <w:p w14:paraId="31759A75" w14:textId="57E02CA7" w:rsidR="00205416" w:rsidRDefault="00205416" w:rsidP="00205416">
            <w:pPr>
              <w:pStyle w:val="a6"/>
              <w:numPr>
                <w:ilvl w:val="0"/>
                <w:numId w:val="7"/>
              </w:numPr>
              <w:snapToGrid w:val="0"/>
              <w:ind w:left="0" w:firstLine="0"/>
              <w:contextualSpacing w:val="0"/>
              <w:rPr>
                <w:rFonts w:eastAsia="宋体"/>
                <w:szCs w:val="20"/>
                <w:lang w:eastAsia="zh-CN"/>
              </w:rPr>
            </w:pPr>
            <w:r w:rsidRPr="00205416">
              <w:rPr>
                <w:rFonts w:eastAsia="宋体"/>
                <w:szCs w:val="20"/>
                <w:lang w:eastAsia="zh-CN"/>
              </w:rPr>
              <w:t xml:space="preserve">Wait and </w:t>
            </w:r>
            <w:r w:rsidRPr="004B7ED8">
              <w:rPr>
                <w:rFonts w:eastAsia="宋体"/>
                <w:b/>
                <w:szCs w:val="20"/>
                <w:lang w:eastAsia="zh-CN"/>
              </w:rPr>
              <w:t>reuse</w:t>
            </w:r>
            <w:r w:rsidRPr="00205416">
              <w:rPr>
                <w:rFonts w:eastAsia="宋体"/>
                <w:szCs w:val="20"/>
                <w:lang w:eastAsia="zh-CN"/>
              </w:rPr>
              <w:t xml:space="preserve"> the conclusion from Rel-18 FR2 multi-Rx </w:t>
            </w:r>
          </w:p>
          <w:p w14:paraId="4E1DF276" w14:textId="4E85E5B3" w:rsidR="00C01567" w:rsidRPr="00205416" w:rsidRDefault="00C01567" w:rsidP="00C01567">
            <w:pPr>
              <w:pStyle w:val="a6"/>
              <w:snapToGrid w:val="0"/>
              <w:ind w:left="0"/>
              <w:contextualSpacing w:val="0"/>
              <w:rPr>
                <w:rFonts w:eastAsia="宋体"/>
                <w:szCs w:val="20"/>
                <w:lang w:eastAsia="zh-CN"/>
              </w:rPr>
            </w:pPr>
            <w:r>
              <w:rPr>
                <w:b/>
                <w:bCs/>
              </w:rPr>
              <w:t>F</w:t>
            </w:r>
            <w:r w:rsidRPr="00414707">
              <w:rPr>
                <w:b/>
                <w:bCs/>
              </w:rPr>
              <w:t>FS</w:t>
            </w:r>
            <w:r w:rsidRPr="00414707">
              <w:rPr>
                <w:bCs/>
              </w:rPr>
              <w:t xml:space="preserve"> the necessity of explicit RRM requirement impact for FR2 HST</w:t>
            </w:r>
          </w:p>
          <w:p w14:paraId="6EF051D1" w14:textId="147FA402" w:rsidR="00C01567" w:rsidRPr="00C01567" w:rsidRDefault="00C01567" w:rsidP="00C01567">
            <w:pPr>
              <w:pStyle w:val="a6"/>
              <w:numPr>
                <w:ilvl w:val="0"/>
                <w:numId w:val="7"/>
              </w:numPr>
              <w:snapToGrid w:val="0"/>
              <w:ind w:left="0" w:firstLine="0"/>
              <w:contextualSpacing w:val="0"/>
              <w:rPr>
                <w:rFonts w:eastAsia="宋体"/>
                <w:szCs w:val="20"/>
                <w:lang w:eastAsia="zh-CN"/>
              </w:rPr>
            </w:pPr>
            <w:r w:rsidRPr="00205416">
              <w:rPr>
                <w:rFonts w:eastAsia="宋体"/>
                <w:szCs w:val="20"/>
                <w:lang w:eastAsia="zh-CN"/>
              </w:rPr>
              <w:t>SSB+SSB simultaneous reception</w:t>
            </w:r>
          </w:p>
          <w:p w14:paraId="0335DC01" w14:textId="7FC3958C" w:rsidR="000D41D6" w:rsidRPr="00330D1E" w:rsidRDefault="00C01567" w:rsidP="00C01567">
            <w:pPr>
              <w:pStyle w:val="a6"/>
              <w:snapToGrid w:val="0"/>
              <w:ind w:left="0"/>
              <w:contextualSpacing w:val="0"/>
              <w:rPr>
                <w:rFonts w:eastAsia="宋体"/>
                <w:szCs w:val="20"/>
                <w:lang w:eastAsia="zh-CN"/>
              </w:rPr>
            </w:pPr>
            <w:r>
              <w:rPr>
                <w:rFonts w:eastAsia="宋体"/>
                <w:b/>
                <w:szCs w:val="20"/>
                <w:lang w:eastAsia="zh-CN"/>
              </w:rPr>
              <w:t xml:space="preserve">Precluded </w:t>
            </w:r>
            <w:r w:rsidR="00205416" w:rsidRPr="00205416">
              <w:rPr>
                <w:rFonts w:eastAsia="宋体"/>
                <w:szCs w:val="20"/>
                <w:lang w:eastAsia="zh-CN"/>
              </w:rPr>
              <w:t xml:space="preserve">in </w:t>
            </w:r>
            <w:r w:rsidR="00205416" w:rsidRPr="00205416">
              <w:rPr>
                <w:rFonts w:eastAsia="宋体" w:hint="eastAsia"/>
                <w:szCs w:val="20"/>
                <w:lang w:eastAsia="zh-CN"/>
              </w:rPr>
              <w:t>R</w:t>
            </w:r>
            <w:r w:rsidR="00205416" w:rsidRPr="00205416">
              <w:rPr>
                <w:rFonts w:eastAsia="宋体"/>
                <w:szCs w:val="20"/>
                <w:lang w:eastAsia="zh-CN"/>
              </w:rPr>
              <w:t>el-18 FR2 HST</w:t>
            </w:r>
          </w:p>
        </w:tc>
      </w:tr>
      <w:tr w:rsidR="002C3F6B" w14:paraId="1B580E7B" w14:textId="77777777" w:rsidTr="00B06317">
        <w:trPr>
          <w:trHeight w:val="831"/>
          <w:jc w:val="center"/>
        </w:trPr>
        <w:tc>
          <w:tcPr>
            <w:tcW w:w="1696" w:type="dxa"/>
            <w:vMerge/>
          </w:tcPr>
          <w:p w14:paraId="66B4BBCE" w14:textId="77777777" w:rsidR="002C3F6B" w:rsidRDefault="002C3F6B" w:rsidP="003C294B">
            <w:pPr>
              <w:rPr>
                <w:b/>
              </w:rPr>
            </w:pPr>
          </w:p>
        </w:tc>
        <w:tc>
          <w:tcPr>
            <w:tcW w:w="2410" w:type="dxa"/>
          </w:tcPr>
          <w:p w14:paraId="3E95B52A" w14:textId="4E0A1671" w:rsidR="002C3F6B" w:rsidRPr="0017706D" w:rsidRDefault="002C3F6B" w:rsidP="003C294B">
            <w:pPr>
              <w:rPr>
                <w:b/>
              </w:rPr>
            </w:pPr>
            <w:r w:rsidRPr="0017706D">
              <w:rPr>
                <w:b/>
              </w:rPr>
              <w:t>9.5.6 Scheduling availability of UE during L1-RSRP measurement</w:t>
            </w:r>
          </w:p>
        </w:tc>
        <w:tc>
          <w:tcPr>
            <w:tcW w:w="2132" w:type="dxa"/>
          </w:tcPr>
          <w:p w14:paraId="1053D23E" w14:textId="486D6EF7" w:rsidR="002C3F6B" w:rsidRPr="0017706D" w:rsidRDefault="002C3F6B" w:rsidP="00287C83">
            <w:pPr>
              <w:pStyle w:val="a6"/>
              <w:snapToGrid w:val="0"/>
              <w:ind w:left="0"/>
              <w:contextualSpacing w:val="0"/>
            </w:pPr>
            <w:r w:rsidRPr="0017706D">
              <w:rPr>
                <w:rFonts w:hint="eastAsia"/>
              </w:rPr>
              <w:t>U</w:t>
            </w:r>
            <w:r w:rsidRPr="0017706D">
              <w:t>nder discussion</w:t>
            </w:r>
          </w:p>
        </w:tc>
        <w:tc>
          <w:tcPr>
            <w:tcW w:w="2971" w:type="dxa"/>
          </w:tcPr>
          <w:p w14:paraId="54723AC4" w14:textId="77777777" w:rsidR="00856FD8" w:rsidRDefault="00856FD8" w:rsidP="00856FD8">
            <w:pPr>
              <w:pStyle w:val="a6"/>
              <w:snapToGrid w:val="0"/>
              <w:ind w:left="0"/>
              <w:contextualSpacing w:val="0"/>
              <w:rPr>
                <w:b/>
                <w:bCs/>
              </w:rPr>
            </w:pPr>
            <w:r>
              <w:rPr>
                <w:b/>
                <w:szCs w:val="20"/>
                <w:lang w:eastAsia="zh-CN"/>
              </w:rPr>
              <w:t>New requirements is required</w:t>
            </w:r>
            <w:r>
              <w:rPr>
                <w:b/>
              </w:rPr>
              <w:t xml:space="preserve"> F</w:t>
            </w:r>
            <w:r w:rsidRPr="0017706D">
              <w:rPr>
                <w:b/>
                <w:bCs/>
              </w:rPr>
              <w:t xml:space="preserve">ollow </w:t>
            </w:r>
            <w:r>
              <w:rPr>
                <w:b/>
                <w:bCs/>
              </w:rPr>
              <w:t>the principle from FR2 multi-RX</w:t>
            </w:r>
            <w:r w:rsidRPr="0017706D">
              <w:rPr>
                <w:b/>
                <w:bCs/>
              </w:rPr>
              <w:t>.</w:t>
            </w:r>
          </w:p>
          <w:p w14:paraId="7AB56106" w14:textId="53FF6D66" w:rsidR="009D15A3" w:rsidRPr="00856FD8" w:rsidRDefault="009D15A3" w:rsidP="00FF69E2">
            <w:pPr>
              <w:rPr>
                <w:b/>
                <w:szCs w:val="20"/>
                <w:lang w:eastAsia="zh-CN"/>
              </w:rPr>
            </w:pPr>
          </w:p>
        </w:tc>
      </w:tr>
      <w:tr w:rsidR="00471F2D" w14:paraId="320AA671" w14:textId="77777777" w:rsidTr="003B5452">
        <w:trPr>
          <w:trHeight w:val="706"/>
          <w:jc w:val="center"/>
        </w:trPr>
        <w:tc>
          <w:tcPr>
            <w:tcW w:w="1696" w:type="dxa"/>
            <w:vMerge/>
          </w:tcPr>
          <w:p w14:paraId="1611D7DD" w14:textId="77777777" w:rsidR="00471F2D" w:rsidRDefault="00471F2D" w:rsidP="003C294B">
            <w:pPr>
              <w:rPr>
                <w:b/>
              </w:rPr>
            </w:pPr>
          </w:p>
        </w:tc>
        <w:tc>
          <w:tcPr>
            <w:tcW w:w="2410" w:type="dxa"/>
          </w:tcPr>
          <w:p w14:paraId="4593039D" w14:textId="712DED94" w:rsidR="00471F2D" w:rsidRPr="00C87A1D" w:rsidRDefault="00471F2D" w:rsidP="003C294B">
            <w:pPr>
              <w:rPr>
                <w:b/>
                <w:lang w:eastAsia="ko-KR"/>
              </w:rPr>
            </w:pPr>
            <w:r w:rsidRPr="00A95131">
              <w:rPr>
                <w:b/>
                <w:lang w:eastAsia="ko-KR"/>
              </w:rPr>
              <w:t>9.8 L1-SINR measurements for Reporting</w:t>
            </w:r>
          </w:p>
        </w:tc>
        <w:tc>
          <w:tcPr>
            <w:tcW w:w="2132" w:type="dxa"/>
          </w:tcPr>
          <w:p w14:paraId="455D91A2" w14:textId="23356065" w:rsidR="00471F2D" w:rsidRPr="0042442F" w:rsidRDefault="007D1739" w:rsidP="00C537BC">
            <w:pPr>
              <w:rPr>
                <w:szCs w:val="20"/>
                <w:lang w:eastAsia="zh-CN"/>
              </w:rPr>
            </w:pPr>
            <w:r>
              <w:rPr>
                <w:szCs w:val="20"/>
                <w:lang w:eastAsia="zh-CN"/>
              </w:rPr>
              <w:t>Not discussed</w:t>
            </w:r>
          </w:p>
        </w:tc>
        <w:tc>
          <w:tcPr>
            <w:tcW w:w="2971" w:type="dxa"/>
          </w:tcPr>
          <w:p w14:paraId="31A8C141" w14:textId="49AD7810" w:rsidR="0022308F" w:rsidRPr="009F6F6C" w:rsidRDefault="00856FD8" w:rsidP="005C72BA">
            <w:pPr>
              <w:pStyle w:val="a6"/>
              <w:snapToGrid w:val="0"/>
              <w:ind w:left="0"/>
              <w:contextualSpacing w:val="0"/>
              <w:rPr>
                <w:b/>
                <w:szCs w:val="20"/>
                <w:lang w:eastAsia="zh-CN"/>
              </w:rPr>
            </w:pPr>
            <w:r>
              <w:rPr>
                <w:b/>
                <w:szCs w:val="20"/>
                <w:lang w:eastAsia="zh-CN"/>
              </w:rPr>
              <w:t>Precluded</w:t>
            </w:r>
            <w:r w:rsidRPr="009F6F6C">
              <w:rPr>
                <w:b/>
                <w:szCs w:val="20"/>
                <w:lang w:eastAsia="zh-CN"/>
              </w:rPr>
              <w:t xml:space="preserve"> </w:t>
            </w:r>
          </w:p>
        </w:tc>
      </w:tr>
    </w:tbl>
    <w:p w14:paraId="51A23812" w14:textId="6D5BE818" w:rsidR="006D5A99" w:rsidRDefault="006D5A99" w:rsidP="004F220B">
      <w:pPr>
        <w:pStyle w:val="RAN4H2"/>
        <w:rPr>
          <w:lang w:val="en-GB"/>
        </w:rPr>
      </w:pPr>
      <w:r w:rsidRPr="006D5A99">
        <w:rPr>
          <w:lang w:val="en-GB"/>
        </w:rPr>
        <w:t xml:space="preserve">Analysis </w:t>
      </w:r>
      <w:r w:rsidR="008C7FCA">
        <w:rPr>
          <w:lang w:val="en-GB"/>
        </w:rPr>
        <w:t>on</w:t>
      </w:r>
      <w:r w:rsidRPr="006D5A99">
        <w:rPr>
          <w:lang w:val="en-GB"/>
        </w:rPr>
        <w:t xml:space="preserve"> specific issues</w:t>
      </w:r>
    </w:p>
    <w:p w14:paraId="2C5752F0" w14:textId="3EEEDCB5" w:rsidR="00B631D0" w:rsidRPr="00D770EB" w:rsidRDefault="00D770EB" w:rsidP="00B631D0">
      <w:pPr>
        <w:rPr>
          <w:szCs w:val="20"/>
          <w:lang w:val="en-GB"/>
        </w:rPr>
      </w:pPr>
      <w:r w:rsidRPr="00D770EB">
        <w:rPr>
          <w:szCs w:val="20"/>
          <w:lang w:val="en-GB"/>
        </w:rPr>
        <w:t>In the last meeting, the following issues were agreed to further study.</w:t>
      </w:r>
    </w:p>
    <w:p w14:paraId="775D1C07" w14:textId="0E6EB58E" w:rsidR="00EF293F" w:rsidRDefault="00400DC5" w:rsidP="00400DC5">
      <w:pPr>
        <w:pStyle w:val="4"/>
        <w:spacing w:before="120" w:after="180" w:line="240" w:lineRule="auto"/>
        <w:rPr>
          <w:rFonts w:ascii="Arial" w:eastAsia="宋体" w:hAnsi="Arial" w:cs="Times New Roman"/>
          <w:i w:val="0"/>
          <w:iCs w:val="0"/>
          <w:color w:val="auto"/>
          <w:sz w:val="24"/>
          <w:szCs w:val="20"/>
          <w:lang w:val="sv-SE"/>
        </w:rPr>
      </w:pPr>
      <w:r>
        <w:rPr>
          <w:rFonts w:ascii="Arial" w:eastAsia="宋体" w:hAnsi="Arial" w:cs="Times New Roman"/>
          <w:i w:val="0"/>
          <w:iCs w:val="0"/>
          <w:color w:val="auto"/>
          <w:sz w:val="24"/>
          <w:szCs w:val="20"/>
          <w:lang w:val="sv-SE"/>
        </w:rPr>
        <w:t xml:space="preserve">2.2.1 </w:t>
      </w:r>
      <w:r w:rsidR="00EF293F" w:rsidRPr="00EF293F">
        <w:rPr>
          <w:rFonts w:ascii="Arial" w:eastAsia="宋体" w:hAnsi="Arial" w:cs="Times New Roman"/>
          <w:i w:val="0"/>
          <w:iCs w:val="0"/>
          <w:color w:val="auto"/>
          <w:sz w:val="24"/>
          <w:szCs w:val="20"/>
          <w:lang w:val="sv-SE"/>
        </w:rPr>
        <w:t>RRC_CONNECTED state mobility-L3 measurements</w:t>
      </w:r>
    </w:p>
    <w:p w14:paraId="72A0CC4F" w14:textId="5780B85B" w:rsidR="00DB6248" w:rsidRDefault="00684E2A" w:rsidP="00FB30E7">
      <w:pPr>
        <w:pStyle w:val="a6"/>
        <w:snapToGrid w:val="0"/>
        <w:ind w:left="0" w:firstLineChars="200" w:firstLine="400"/>
        <w:contextualSpacing w:val="0"/>
        <w:rPr>
          <w:szCs w:val="20"/>
          <w:lang w:eastAsia="zh-CN"/>
        </w:rPr>
      </w:pPr>
      <w:r>
        <w:rPr>
          <w:rFonts w:hint="eastAsia"/>
          <w:lang w:val="sv-SE" w:eastAsia="zh-CN"/>
        </w:rPr>
        <w:t>F</w:t>
      </w:r>
      <w:r>
        <w:rPr>
          <w:lang w:val="sv-SE" w:eastAsia="zh-CN"/>
        </w:rPr>
        <w:t xml:space="preserve">rom our </w:t>
      </w:r>
      <w:r w:rsidRPr="00684E2A">
        <w:rPr>
          <w:lang w:val="sv-SE" w:eastAsia="zh-CN"/>
        </w:rPr>
        <w:t>perspective</w:t>
      </w:r>
      <w:r>
        <w:rPr>
          <w:lang w:val="sv-SE" w:eastAsia="zh-CN"/>
        </w:rPr>
        <w:t xml:space="preserve">, the issue is Rel-18 FR2 HST specific. </w:t>
      </w:r>
      <w:r w:rsidR="00E47A1E">
        <w:rPr>
          <w:lang w:val="sv-SE" w:eastAsia="zh-CN"/>
        </w:rPr>
        <w:t xml:space="preserve">Since that </w:t>
      </w:r>
      <w:r w:rsidR="00E47A1E">
        <w:rPr>
          <w:szCs w:val="20"/>
          <w:lang w:eastAsia="zh-CN"/>
        </w:rPr>
        <w:t>b</w:t>
      </w:r>
      <w:r w:rsidR="00E47A1E" w:rsidRPr="005E1899">
        <w:rPr>
          <w:szCs w:val="20"/>
          <w:lang w:eastAsia="zh-CN"/>
        </w:rPr>
        <w:t>ased on the agreed transmission scheme for FR2 HST multi-panel simultaneous reception that RAN4 to focus on NC JT as the main transmission scheme, both intra-cell and inter-cell scenarios are not precluded in FR2 HST discussion</w:t>
      </w:r>
      <w:r w:rsidR="00DB6248">
        <w:rPr>
          <w:szCs w:val="20"/>
          <w:lang w:eastAsia="zh-CN"/>
        </w:rPr>
        <w:t xml:space="preserve">, which does </w:t>
      </w:r>
      <w:r w:rsidR="00E47A1E">
        <w:rPr>
          <w:szCs w:val="20"/>
          <w:lang w:eastAsia="zh-CN"/>
        </w:rPr>
        <w:t>not align with the operation scenarios agreed in Multi_Rx DL WI</w:t>
      </w:r>
      <w:r w:rsidR="00DB6248">
        <w:rPr>
          <w:rFonts w:hint="eastAsia"/>
          <w:szCs w:val="20"/>
          <w:lang w:eastAsia="zh-CN"/>
        </w:rPr>
        <w:t>.</w:t>
      </w:r>
      <w:r w:rsidR="00DB6248">
        <w:rPr>
          <w:szCs w:val="20"/>
          <w:lang w:eastAsia="zh-CN"/>
        </w:rPr>
        <w:t xml:space="preserve"> Besides, m</w:t>
      </w:r>
      <w:r w:rsidR="00DB6248" w:rsidRPr="00161E92">
        <w:rPr>
          <w:szCs w:val="20"/>
          <w:lang w:eastAsia="zh-CN"/>
        </w:rPr>
        <w:t>obility related requirements are HST specific, which are not in the scope of NR_FR2_multiRX_DL WI</w:t>
      </w:r>
      <w:r w:rsidR="00DB6248">
        <w:rPr>
          <w:szCs w:val="20"/>
          <w:lang w:eastAsia="zh-CN"/>
        </w:rPr>
        <w:t xml:space="preserve">. </w:t>
      </w:r>
    </w:p>
    <w:p w14:paraId="002D64A3" w14:textId="30C9BE12" w:rsidR="00C75117" w:rsidRPr="00C75117" w:rsidRDefault="00C75117" w:rsidP="00C75117">
      <w:pPr>
        <w:pStyle w:val="51"/>
        <w:numPr>
          <w:ilvl w:val="0"/>
          <w:numId w:val="15"/>
        </w:numPr>
        <w:rPr>
          <w:rFonts w:eastAsia="宋体" w:cs="Times New Roman"/>
          <w:b w:val="0"/>
          <w:szCs w:val="20"/>
        </w:rPr>
      </w:pPr>
      <w:r w:rsidRPr="00C75117">
        <w:rPr>
          <w:rFonts w:eastAsia="宋体" w:cs="Times New Roman" w:hint="eastAsia"/>
          <w:b w:val="0"/>
          <w:szCs w:val="20"/>
        </w:rPr>
        <w:t>H</w:t>
      </w:r>
      <w:r w:rsidRPr="00C75117">
        <w:rPr>
          <w:rFonts w:eastAsia="宋体" w:cs="Times New Roman"/>
          <w:b w:val="0"/>
          <w:szCs w:val="20"/>
        </w:rPr>
        <w:t>andover</w:t>
      </w:r>
      <w:r w:rsidR="00D43BE9">
        <w:rPr>
          <w:rFonts w:eastAsia="宋体" w:cs="Times New Roman"/>
          <w:b w:val="0"/>
          <w:szCs w:val="20"/>
        </w:rPr>
        <w:t xml:space="preserve"> requirement</w:t>
      </w:r>
    </w:p>
    <w:p w14:paraId="12F47B93" w14:textId="65503134" w:rsidR="00C75117" w:rsidRPr="00927EFA" w:rsidRDefault="00927EFA" w:rsidP="00FB30E7">
      <w:pPr>
        <w:ind w:firstLineChars="200" w:firstLine="400"/>
        <w:rPr>
          <w:szCs w:val="20"/>
          <w:lang w:eastAsia="zh-CN"/>
        </w:rPr>
      </w:pPr>
      <w:r>
        <w:rPr>
          <w:rFonts w:hint="eastAsia"/>
          <w:szCs w:val="20"/>
          <w:lang w:eastAsia="zh-CN"/>
        </w:rPr>
        <w:t>A</w:t>
      </w:r>
      <w:r>
        <w:rPr>
          <w:szCs w:val="20"/>
          <w:lang w:eastAsia="zh-CN"/>
        </w:rPr>
        <w:t xml:space="preserve"> recap from TS 38.133, t</w:t>
      </w:r>
      <w:r w:rsidR="00C75117">
        <w:rPr>
          <w:szCs w:val="20"/>
          <w:lang w:eastAsia="zh-CN"/>
        </w:rPr>
        <w:t>he</w:t>
      </w:r>
      <w:r w:rsidR="00C75117" w:rsidRPr="006D5F97">
        <w:rPr>
          <w:szCs w:val="20"/>
          <w:lang w:eastAsia="zh-CN"/>
        </w:rPr>
        <w:t xml:space="preserve"> </w:t>
      </w:r>
      <w:r w:rsidR="00C75117">
        <w:rPr>
          <w:szCs w:val="20"/>
          <w:lang w:eastAsia="zh-CN"/>
        </w:rPr>
        <w:t xml:space="preserve">FR2 handover delay </w:t>
      </w:r>
      <w:r w:rsidR="00C75117" w:rsidRPr="00223ACC">
        <w:rPr>
          <w:rFonts w:cs="Times New Roman"/>
          <w:szCs w:val="20"/>
        </w:rPr>
        <w:t>D</w:t>
      </w:r>
      <w:r w:rsidR="00C75117" w:rsidRPr="00223ACC">
        <w:rPr>
          <w:rFonts w:cs="Times New Roman"/>
          <w:szCs w:val="20"/>
          <w:vertAlign w:val="subscript"/>
        </w:rPr>
        <w:t>handover</w:t>
      </w:r>
      <w:r w:rsidR="00C75117">
        <w:rPr>
          <w:rFonts w:cs="Times New Roman"/>
          <w:szCs w:val="20"/>
        </w:rPr>
        <w:t xml:space="preserve"> is defined as applicable RRC procedure delay plus the interruption delay </w:t>
      </w:r>
      <w:r w:rsidR="00C75117" w:rsidRPr="00223ACC">
        <w:rPr>
          <w:rFonts w:cs="Times New Roman"/>
          <w:szCs w:val="20"/>
        </w:rPr>
        <w:t>T</w:t>
      </w:r>
      <w:r w:rsidR="00C75117" w:rsidRPr="00223ACC">
        <w:rPr>
          <w:rFonts w:cs="Times New Roman"/>
          <w:szCs w:val="20"/>
          <w:vertAlign w:val="subscript"/>
        </w:rPr>
        <w:t>interrupt</w:t>
      </w:r>
      <w:r w:rsidR="00C75117">
        <w:rPr>
          <w:rFonts w:cs="Times New Roman"/>
          <w:szCs w:val="20"/>
        </w:rPr>
        <w:t>, that is</w:t>
      </w:r>
    </w:p>
    <w:p w14:paraId="48357C00" w14:textId="77777777" w:rsidR="00C75117" w:rsidRDefault="00C75117" w:rsidP="00C75117">
      <w:pPr>
        <w:jc w:val="center"/>
        <w:rPr>
          <w:rFonts w:cs="Times New Roman"/>
          <w:szCs w:val="20"/>
        </w:rPr>
      </w:pPr>
      <w:r w:rsidRPr="00223ACC">
        <w:rPr>
          <w:rFonts w:cs="Times New Roman"/>
          <w:szCs w:val="20"/>
        </w:rPr>
        <w:t>T</w:t>
      </w:r>
      <w:r w:rsidRPr="00223ACC">
        <w:rPr>
          <w:rFonts w:cs="Times New Roman"/>
          <w:szCs w:val="20"/>
          <w:vertAlign w:val="subscript"/>
        </w:rPr>
        <w:t>interrupt</w:t>
      </w:r>
      <w:r w:rsidRPr="00223ACC">
        <w:rPr>
          <w:rFonts w:cs="Times New Roman"/>
          <w:szCs w:val="20"/>
        </w:rPr>
        <w:t xml:space="preserve"> = T</w:t>
      </w:r>
      <w:r w:rsidRPr="00223ACC">
        <w:rPr>
          <w:rFonts w:cs="Times New Roman"/>
          <w:szCs w:val="20"/>
          <w:vertAlign w:val="subscript"/>
        </w:rPr>
        <w:t>search</w:t>
      </w:r>
      <w:r w:rsidRPr="00223ACC">
        <w:rPr>
          <w:rFonts w:cs="Times New Roman"/>
          <w:szCs w:val="20"/>
        </w:rPr>
        <w:t xml:space="preserve"> + T</w:t>
      </w:r>
      <w:r w:rsidRPr="00223ACC">
        <w:rPr>
          <w:rFonts w:cs="Times New Roman"/>
          <w:szCs w:val="20"/>
          <w:vertAlign w:val="subscript"/>
        </w:rPr>
        <w:t>IU</w:t>
      </w:r>
      <w:r w:rsidRPr="00223ACC">
        <w:rPr>
          <w:rFonts w:cs="Times New Roman"/>
          <w:szCs w:val="20"/>
        </w:rPr>
        <w:t xml:space="preserve"> + T</w:t>
      </w:r>
      <w:r w:rsidRPr="00223ACC">
        <w:rPr>
          <w:rFonts w:cs="Times New Roman"/>
          <w:szCs w:val="20"/>
          <w:vertAlign w:val="subscript"/>
        </w:rPr>
        <w:t xml:space="preserve">processing </w:t>
      </w:r>
      <w:r w:rsidRPr="00223ACC">
        <w:rPr>
          <w:rFonts w:cs="Times New Roman"/>
          <w:szCs w:val="20"/>
        </w:rPr>
        <w:t>+ T</w:t>
      </w:r>
      <w:r w:rsidRPr="00223ACC">
        <w:rPr>
          <w:rFonts w:cs="Times New Roman"/>
          <w:szCs w:val="20"/>
          <w:vertAlign w:val="subscript"/>
        </w:rPr>
        <w:t xml:space="preserve">∆ </w:t>
      </w:r>
      <w:r w:rsidRPr="00223ACC">
        <w:rPr>
          <w:rFonts w:cs="Times New Roman"/>
          <w:szCs w:val="20"/>
        </w:rPr>
        <w:t>+ T</w:t>
      </w:r>
      <w:r w:rsidRPr="00223ACC">
        <w:rPr>
          <w:rFonts w:cs="Times New Roman"/>
          <w:szCs w:val="20"/>
          <w:vertAlign w:val="subscript"/>
        </w:rPr>
        <w:t>margin</w:t>
      </w:r>
      <w:r w:rsidRPr="00223ACC">
        <w:rPr>
          <w:rFonts w:cs="Times New Roman"/>
          <w:szCs w:val="20"/>
        </w:rPr>
        <w:t xml:space="preserve"> ms</w:t>
      </w:r>
    </w:p>
    <w:p w14:paraId="1DC6642E" w14:textId="61C9523E" w:rsidR="00927EFA" w:rsidRDefault="005C57C7" w:rsidP="00DB6248">
      <w:pPr>
        <w:pStyle w:val="a6"/>
        <w:snapToGrid w:val="0"/>
        <w:ind w:left="0"/>
        <w:contextualSpacing w:val="0"/>
        <w:rPr>
          <w:szCs w:val="20"/>
          <w:lang w:eastAsia="zh-CN"/>
        </w:rPr>
      </w:pPr>
      <w:r>
        <w:rPr>
          <w:rFonts w:hint="eastAsia"/>
          <w:szCs w:val="20"/>
          <w:lang w:eastAsia="zh-CN"/>
        </w:rPr>
        <w:t>I</w:t>
      </w:r>
      <w:r>
        <w:rPr>
          <w:szCs w:val="20"/>
          <w:lang w:eastAsia="zh-CN"/>
        </w:rPr>
        <w:t xml:space="preserve">n HST, the common case is that the target cell is known. And </w:t>
      </w:r>
      <w:r>
        <w:rPr>
          <w:rFonts w:hint="eastAsia"/>
          <w:szCs w:val="20"/>
          <w:lang w:eastAsia="zh-CN"/>
        </w:rPr>
        <w:t>i</w:t>
      </w:r>
      <w:r w:rsidRPr="005C57C7">
        <w:rPr>
          <w:szCs w:val="20"/>
          <w:lang w:eastAsia="zh-CN"/>
        </w:rPr>
        <w:t xml:space="preserve">f the target cell is a known cell, then </w:t>
      </w:r>
      <w:r w:rsidR="002966A5" w:rsidRPr="00223ACC">
        <w:rPr>
          <w:rFonts w:cs="Times New Roman"/>
          <w:szCs w:val="20"/>
        </w:rPr>
        <w:t>T</w:t>
      </w:r>
      <w:r w:rsidR="002966A5" w:rsidRPr="00223ACC">
        <w:rPr>
          <w:rFonts w:cs="Times New Roman"/>
          <w:szCs w:val="20"/>
          <w:vertAlign w:val="subscript"/>
        </w:rPr>
        <w:t>search</w:t>
      </w:r>
      <w:r w:rsidR="002966A5" w:rsidRPr="005C57C7">
        <w:rPr>
          <w:szCs w:val="20"/>
          <w:lang w:eastAsia="zh-CN"/>
        </w:rPr>
        <w:t xml:space="preserve"> = 0 ms</w:t>
      </w:r>
      <w:r w:rsidR="002966A5">
        <w:rPr>
          <w:lang w:eastAsia="zh-CN"/>
        </w:rPr>
        <w:t xml:space="preserve"> and </w:t>
      </w:r>
      <w:r>
        <w:rPr>
          <w:lang w:eastAsia="zh-CN"/>
        </w:rPr>
        <w:t>RX beam number has no impact on requirements</w:t>
      </w:r>
      <w:r w:rsidRPr="005C57C7">
        <w:rPr>
          <w:szCs w:val="20"/>
          <w:lang w:eastAsia="zh-CN"/>
        </w:rPr>
        <w:t>.</w:t>
      </w:r>
      <w:r w:rsidR="00A244EB">
        <w:rPr>
          <w:szCs w:val="20"/>
          <w:lang w:eastAsia="zh-CN"/>
        </w:rPr>
        <w:t xml:space="preserve"> </w:t>
      </w:r>
      <w:r w:rsidR="00D43BE9">
        <w:rPr>
          <w:szCs w:val="20"/>
          <w:lang w:eastAsia="zh-CN"/>
        </w:rPr>
        <w:t xml:space="preserve">In this sense, </w:t>
      </w:r>
      <w:r w:rsidR="00D43BE9" w:rsidRPr="00D43BE9">
        <w:rPr>
          <w:szCs w:val="20"/>
          <w:lang w:eastAsia="zh-CN"/>
        </w:rPr>
        <w:t xml:space="preserve">there is no need to </w:t>
      </w:r>
      <w:r w:rsidR="00D43BE9">
        <w:rPr>
          <w:szCs w:val="20"/>
          <w:lang w:eastAsia="zh-CN"/>
        </w:rPr>
        <w:t>consider handover enhancement in Rel-18 FR2 HST scenario.</w:t>
      </w:r>
      <w:r w:rsidR="00503334">
        <w:rPr>
          <w:szCs w:val="20"/>
          <w:lang w:eastAsia="zh-CN"/>
        </w:rPr>
        <w:t xml:space="preserve"> </w:t>
      </w:r>
    </w:p>
    <w:p w14:paraId="5D810159" w14:textId="038E80DE" w:rsidR="008357C7" w:rsidRPr="008357C7" w:rsidRDefault="008357C7" w:rsidP="00DB6248">
      <w:pPr>
        <w:pStyle w:val="a6"/>
        <w:snapToGrid w:val="0"/>
        <w:ind w:left="0"/>
        <w:contextualSpacing w:val="0"/>
        <w:rPr>
          <w:b/>
          <w:szCs w:val="20"/>
          <w:lang w:eastAsia="zh-CN"/>
        </w:rPr>
      </w:pPr>
      <w:r w:rsidRPr="008357C7">
        <w:rPr>
          <w:b/>
          <w:szCs w:val="20"/>
          <w:lang w:eastAsia="zh-CN"/>
        </w:rPr>
        <w:t>Observation 1: In HST</w:t>
      </w:r>
      <w:r w:rsidR="00C14759">
        <w:rPr>
          <w:b/>
          <w:szCs w:val="20"/>
          <w:lang w:eastAsia="zh-CN"/>
        </w:rPr>
        <w:t xml:space="preserve"> scenario</w:t>
      </w:r>
      <w:r w:rsidRPr="008357C7">
        <w:rPr>
          <w:b/>
          <w:szCs w:val="20"/>
          <w:lang w:eastAsia="zh-CN"/>
        </w:rPr>
        <w:t xml:space="preserve">, if the target cell is a known cell, then </w:t>
      </w:r>
      <w:r w:rsidRPr="008357C7">
        <w:rPr>
          <w:rFonts w:cs="Times New Roman"/>
          <w:b/>
          <w:szCs w:val="20"/>
        </w:rPr>
        <w:t>T</w:t>
      </w:r>
      <w:r w:rsidRPr="008357C7">
        <w:rPr>
          <w:rFonts w:cs="Times New Roman"/>
          <w:b/>
          <w:szCs w:val="20"/>
          <w:vertAlign w:val="subscript"/>
        </w:rPr>
        <w:t>search</w:t>
      </w:r>
      <w:r w:rsidRPr="008357C7">
        <w:rPr>
          <w:b/>
          <w:szCs w:val="20"/>
          <w:lang w:eastAsia="zh-CN"/>
        </w:rPr>
        <w:t xml:space="preserve"> = 0 ms</w:t>
      </w:r>
      <w:r w:rsidRPr="008357C7">
        <w:rPr>
          <w:b/>
          <w:lang w:eastAsia="zh-CN"/>
        </w:rPr>
        <w:t xml:space="preserve"> and RX beam number has no impact on requirements</w:t>
      </w:r>
    </w:p>
    <w:p w14:paraId="2D2CFA53" w14:textId="7DEE8AD8" w:rsidR="00AD6070" w:rsidRDefault="00AD6070" w:rsidP="008B4F6B">
      <w:pPr>
        <w:pStyle w:val="51"/>
        <w:numPr>
          <w:ilvl w:val="0"/>
          <w:numId w:val="15"/>
        </w:numPr>
        <w:rPr>
          <w:rFonts w:eastAsia="宋体" w:cs="Times New Roman"/>
          <w:b w:val="0"/>
          <w:szCs w:val="20"/>
        </w:rPr>
      </w:pPr>
      <w:r w:rsidRPr="009D3E77">
        <w:rPr>
          <w:rFonts w:eastAsia="宋体" w:cs="Times New Roman"/>
          <w:b w:val="0"/>
          <w:szCs w:val="20"/>
        </w:rPr>
        <w:t>RRC connection re-establishment</w:t>
      </w:r>
      <w:r>
        <w:rPr>
          <w:rFonts w:eastAsia="宋体" w:cs="Times New Roman"/>
          <w:b w:val="0"/>
          <w:szCs w:val="20"/>
        </w:rPr>
        <w:t xml:space="preserve"> requirement</w:t>
      </w:r>
    </w:p>
    <w:p w14:paraId="43518AB6" w14:textId="675062A4" w:rsidR="002966A5" w:rsidRPr="00FB466A" w:rsidRDefault="0070487E" w:rsidP="00FB30E7">
      <w:pPr>
        <w:ind w:firstLineChars="200" w:firstLine="400"/>
        <w:rPr>
          <w:rFonts w:eastAsia="宋体"/>
          <w:szCs w:val="20"/>
          <w:lang w:eastAsia="zh-CN"/>
        </w:rPr>
      </w:pPr>
      <w:r>
        <w:rPr>
          <w:lang w:eastAsia="zh-CN"/>
        </w:rPr>
        <w:t xml:space="preserve">No doubt that </w:t>
      </w:r>
      <w:r w:rsidRPr="00A00182">
        <w:rPr>
          <w:rFonts w:hint="eastAsia"/>
        </w:rPr>
        <w:t>R</w:t>
      </w:r>
      <w:r w:rsidRPr="00A00182">
        <w:t>RC re-establishment is an essential functionality for UE mobility</w:t>
      </w:r>
      <w:r>
        <w:rPr>
          <w:lang w:eastAsia="zh-CN"/>
        </w:rPr>
        <w:t>, b</w:t>
      </w:r>
      <w:r w:rsidR="007C6DCE">
        <w:rPr>
          <w:lang w:eastAsia="zh-CN"/>
        </w:rPr>
        <w:t xml:space="preserve">ased on the </w:t>
      </w:r>
      <w:r w:rsidR="007C6DCE">
        <w:rPr>
          <w:bCs/>
        </w:rPr>
        <w:t xml:space="preserve">defined RRC re-establishment requirement to unknown cell for HST FR2, copied as below, </w:t>
      </w:r>
      <w:r w:rsidR="0093723A">
        <w:rPr>
          <w:bCs/>
        </w:rPr>
        <w:t xml:space="preserve">we </w:t>
      </w:r>
      <w:r w:rsidR="00FB466A">
        <w:rPr>
          <w:rFonts w:eastAsia="宋体" w:hint="eastAsia"/>
          <w:szCs w:val="20"/>
          <w:lang w:eastAsia="zh-CN"/>
        </w:rPr>
        <w:t xml:space="preserve">analysis this issue for each </w:t>
      </w:r>
      <w:r w:rsidR="00132EB2">
        <w:rPr>
          <w:rFonts w:eastAsia="宋体"/>
          <w:szCs w:val="20"/>
          <w:lang w:eastAsia="zh-CN"/>
        </w:rPr>
        <w:t>scenario (</w:t>
      </w:r>
      <w:r w:rsidR="00551282">
        <w:rPr>
          <w:rFonts w:eastAsia="宋体"/>
          <w:szCs w:val="20"/>
          <w:lang w:eastAsia="zh-CN"/>
        </w:rPr>
        <w:t>Set</w:t>
      </w:r>
      <w:r w:rsidR="00132EB2">
        <w:rPr>
          <w:rFonts w:eastAsia="宋体"/>
          <w:szCs w:val="20"/>
          <w:lang w:eastAsia="zh-CN"/>
        </w:rPr>
        <w:t>)</w:t>
      </w:r>
      <w:r w:rsidR="00551282">
        <w:rPr>
          <w:rFonts w:eastAsia="宋体"/>
          <w:szCs w:val="20"/>
          <w:lang w:eastAsia="zh-CN"/>
        </w:rPr>
        <w:t>.</w:t>
      </w:r>
    </w:p>
    <w:p w14:paraId="7D2CCAD7" w14:textId="7211CE8E" w:rsidR="00AD6070" w:rsidRDefault="001047B7" w:rsidP="007C6DCE">
      <w:pPr>
        <w:pStyle w:val="a6"/>
        <w:ind w:left="420"/>
        <w:jc w:val="center"/>
        <w:rPr>
          <w:lang w:eastAsia="zh-CN"/>
        </w:rPr>
      </w:pPr>
      <w:r w:rsidRPr="001047B7">
        <w:rPr>
          <w:noProof/>
          <w:lang w:eastAsia="zh-CN"/>
        </w:rPr>
        <w:drawing>
          <wp:inline distT="0" distB="0" distL="0" distR="0" wp14:anchorId="6E2B32C9" wp14:editId="084FBFB1">
            <wp:extent cx="4886404" cy="12070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7221" cy="1214620"/>
                    </a:xfrm>
                    <a:prstGeom prst="rect">
                      <a:avLst/>
                    </a:prstGeom>
                  </pic:spPr>
                </pic:pic>
              </a:graphicData>
            </a:graphic>
          </wp:inline>
        </w:drawing>
      </w:r>
    </w:p>
    <w:p w14:paraId="4BB053AE" w14:textId="5C61AAC6" w:rsidR="00132EB2" w:rsidRDefault="0093723A" w:rsidP="00132EB2">
      <w:r>
        <w:rPr>
          <w:lang w:eastAsia="zh-CN"/>
        </w:rPr>
        <w:t xml:space="preserve">Considering </w:t>
      </w:r>
      <w:r w:rsidR="00551282">
        <w:rPr>
          <w:lang w:eastAsia="zh-CN"/>
        </w:rPr>
        <w:t>faster beam sweep</w:t>
      </w:r>
      <w:r w:rsidR="009237F6">
        <w:rPr>
          <w:lang w:eastAsia="zh-CN"/>
        </w:rPr>
        <w:t>ing</w:t>
      </w:r>
      <w:r w:rsidR="00551282">
        <w:rPr>
          <w:lang w:eastAsia="zh-CN"/>
        </w:rPr>
        <w:t xml:space="preserve"> (sweeping scaling factor reduction) </w:t>
      </w:r>
      <w:r w:rsidR="00551282" w:rsidRPr="00551282">
        <w:rPr>
          <w:lang w:eastAsia="zh-CN"/>
        </w:rPr>
        <w:t>incurred</w:t>
      </w:r>
      <w:r w:rsidR="00551282">
        <w:rPr>
          <w:lang w:eastAsia="zh-CN"/>
        </w:rPr>
        <w:t xml:space="preserve"> by multi-Rx simultaneous reception, </w:t>
      </w:r>
      <w:r w:rsidR="004E4CCD">
        <w:rPr>
          <w:lang w:eastAsia="zh-CN"/>
        </w:rPr>
        <w:t xml:space="preserve">we replace N2 with </w:t>
      </w:r>
      <w:r w:rsidR="00F064BB">
        <w:rPr>
          <w:lang w:eastAsia="zh-CN"/>
        </w:rPr>
        <w:t xml:space="preserve">N2/2 </w:t>
      </w:r>
      <w:r w:rsidR="00F064BB">
        <w:rPr>
          <w:szCs w:val="20"/>
        </w:rPr>
        <w:t>n</w:t>
      </w:r>
      <w:r w:rsidR="00F064BB">
        <w:rPr>
          <w:rFonts w:hint="eastAsia"/>
          <w:szCs w:val="20"/>
        </w:rPr>
        <w:t xml:space="preserve">o matter </w:t>
      </w:r>
      <w:r w:rsidR="00132EB2">
        <w:rPr>
          <w:szCs w:val="20"/>
        </w:rPr>
        <w:t>scenario A</w:t>
      </w:r>
      <w:r w:rsidR="00F064BB">
        <w:rPr>
          <w:rFonts w:hint="eastAsia"/>
          <w:szCs w:val="20"/>
        </w:rPr>
        <w:t xml:space="preserve"> or </w:t>
      </w:r>
      <w:r w:rsidR="00132EB2">
        <w:rPr>
          <w:szCs w:val="20"/>
        </w:rPr>
        <w:t>scenario B</w:t>
      </w:r>
      <w:r w:rsidR="00E12AF3">
        <w:rPr>
          <w:szCs w:val="20"/>
        </w:rPr>
        <w:t>. Then, the</w:t>
      </w:r>
      <w:r w:rsidR="00F064BB">
        <w:rPr>
          <w:szCs w:val="20"/>
        </w:rPr>
        <w:t xml:space="preserve"> </w:t>
      </w:r>
      <w:r w:rsidR="00132EB2">
        <w:rPr>
          <w:lang w:eastAsia="zh-CN"/>
        </w:rPr>
        <w:t>corresponding</w:t>
      </w:r>
      <w:r w:rsidR="00132EB2" w:rsidRPr="00132EB2">
        <w:rPr>
          <w:lang w:eastAsia="ko-KR"/>
        </w:rPr>
        <w:t xml:space="preserve"> </w:t>
      </w:r>
      <w:r w:rsidR="00132EB2" w:rsidRPr="009C5807">
        <w:rPr>
          <w:lang w:eastAsia="ko-KR"/>
        </w:rPr>
        <w:t>T</w:t>
      </w:r>
      <w:r w:rsidR="00132EB2" w:rsidRPr="00551282">
        <w:rPr>
          <w:vertAlign w:val="subscript"/>
          <w:lang w:eastAsia="ko-KR"/>
        </w:rPr>
        <w:t>identify_intra_NR</w:t>
      </w:r>
      <w:r w:rsidR="00132EB2">
        <w:rPr>
          <w:lang w:eastAsia="ko-KR"/>
        </w:rPr>
        <w:t xml:space="preserve"> would keep 1000 ms for set 1, and reduce from 2400 ms to 1200 ms for set 2 with </w:t>
      </w:r>
      <w:r w:rsidR="00132EB2" w:rsidRPr="009C5807">
        <w:rPr>
          <w:lang w:eastAsia="ko-KR"/>
        </w:rPr>
        <w:t>T</w:t>
      </w:r>
      <w:r w:rsidR="00132EB2" w:rsidRPr="00551282">
        <w:rPr>
          <w:vertAlign w:val="subscript"/>
          <w:lang w:eastAsia="ko-KR"/>
        </w:rPr>
        <w:t>SMTC</w:t>
      </w:r>
      <w:r w:rsidR="00132EB2">
        <w:rPr>
          <w:lang w:eastAsia="ko-KR"/>
        </w:rPr>
        <w:t>=40 ms.</w:t>
      </w:r>
      <w:r w:rsidR="003826C8">
        <w:rPr>
          <w:lang w:eastAsia="ko-KR"/>
        </w:rPr>
        <w:t xml:space="preserve"> </w:t>
      </w:r>
      <w:r w:rsidR="00DF1EEE">
        <w:rPr>
          <w:lang w:eastAsia="ko-KR"/>
        </w:rPr>
        <w:t xml:space="preserve">Although the </w:t>
      </w:r>
      <w:r w:rsidR="00B9092E">
        <w:rPr>
          <w:lang w:eastAsia="zh-CN"/>
        </w:rPr>
        <w:t xml:space="preserve">existing </w:t>
      </w:r>
      <w:r w:rsidR="00B9092E">
        <w:t xml:space="preserve">RRC connection re-establishment delay is relative long versus enhanced </w:t>
      </w:r>
      <w:r w:rsidR="00B9092E" w:rsidRPr="009C5807">
        <w:rPr>
          <w:lang w:eastAsia="ko-KR"/>
        </w:rPr>
        <w:t>T</w:t>
      </w:r>
      <w:r w:rsidR="00B9092E" w:rsidRPr="00551282">
        <w:rPr>
          <w:vertAlign w:val="subscript"/>
          <w:lang w:eastAsia="ko-KR"/>
        </w:rPr>
        <w:t>identify_intra_NR</w:t>
      </w:r>
      <w:r w:rsidR="00B9092E">
        <w:rPr>
          <w:lang w:eastAsia="ko-KR"/>
        </w:rPr>
        <w:t xml:space="preserve"> especially for set 2, </w:t>
      </w:r>
      <w:r w:rsidR="004270CF">
        <w:rPr>
          <w:lang w:eastAsia="ko-KR"/>
        </w:rPr>
        <w:t>we do not observe the need of enhancement of the delay requirement for Rel-1</w:t>
      </w:r>
      <w:r w:rsidR="004270CF">
        <w:t xml:space="preserve">8 </w:t>
      </w:r>
      <w:r w:rsidR="004270CF" w:rsidRPr="004270CF">
        <w:t xml:space="preserve">NR FR2 </w:t>
      </w:r>
      <w:r w:rsidR="003263F8" w:rsidRPr="004270CF">
        <w:t>multiRX</w:t>
      </w:r>
      <w:r w:rsidR="003263F8" w:rsidRPr="004270CF">
        <w:rPr>
          <w:rFonts w:hint="eastAsia"/>
        </w:rPr>
        <w:t>_</w:t>
      </w:r>
      <w:r w:rsidR="003263F8" w:rsidRPr="004270CF">
        <w:t xml:space="preserve">DL </w:t>
      </w:r>
      <w:r w:rsidR="004270CF" w:rsidRPr="004270CF">
        <w:t>HST</w:t>
      </w:r>
      <w:r w:rsidR="004270CF">
        <w:t xml:space="preserve">, since the cell coverage is large </w:t>
      </w:r>
      <w:r w:rsidR="003818B9">
        <w:t xml:space="preserve">in SFN deployment, and </w:t>
      </w:r>
      <w:r w:rsidR="00047733">
        <w:t>PC</w:t>
      </w:r>
      <w:r w:rsidR="004270CF">
        <w:t xml:space="preserve">6 UE takes </w:t>
      </w:r>
      <w:r w:rsidR="004270CF" w:rsidRPr="004270CF">
        <w:t xml:space="preserve">approximate </w:t>
      </w:r>
      <w:r w:rsidR="004270CF">
        <w:t xml:space="preserve">28.7 s with </w:t>
      </w:r>
      <w:r w:rsidR="00047733">
        <w:t>3</w:t>
      </w:r>
      <w:r w:rsidR="004270CF">
        <w:t>50km/h speed to across a cell.</w:t>
      </w:r>
    </w:p>
    <w:p w14:paraId="4DC11E73" w14:textId="56F12935" w:rsidR="003818B9" w:rsidRPr="009237F6" w:rsidRDefault="00A42F65" w:rsidP="00132EB2">
      <w:pPr>
        <w:rPr>
          <w:b/>
          <w:lang w:eastAsia="zh-CN"/>
        </w:rPr>
      </w:pPr>
      <w:r w:rsidRPr="009237F6">
        <w:rPr>
          <w:rFonts w:hint="eastAsia"/>
          <w:b/>
          <w:lang w:eastAsia="zh-CN"/>
        </w:rPr>
        <w:t>P</w:t>
      </w:r>
      <w:r w:rsidRPr="009237F6">
        <w:rPr>
          <w:b/>
          <w:lang w:eastAsia="zh-CN"/>
        </w:rPr>
        <w:t>roposal 2:</w:t>
      </w:r>
      <w:r w:rsidRPr="009237F6">
        <w:rPr>
          <w:b/>
          <w:lang w:eastAsia="ko-KR"/>
        </w:rPr>
        <w:t xml:space="preserve"> </w:t>
      </w:r>
      <w:r w:rsidR="00B96B41">
        <w:rPr>
          <w:b/>
          <w:lang w:eastAsia="ko-KR"/>
        </w:rPr>
        <w:t>T</w:t>
      </w:r>
      <w:r w:rsidR="00820FAC" w:rsidRPr="009237F6">
        <w:rPr>
          <w:b/>
          <w:lang w:eastAsia="ko-KR"/>
        </w:rPr>
        <w:t xml:space="preserve">here is no need to further enhance the </w:t>
      </w:r>
      <w:r w:rsidR="009B5A03" w:rsidRPr="009B5A03">
        <w:rPr>
          <w:b/>
          <w:lang w:eastAsia="ko-KR"/>
        </w:rPr>
        <w:t>RRC connection re-establishment delay</w:t>
      </w:r>
      <w:r w:rsidR="00820FAC" w:rsidRPr="009237F6">
        <w:rPr>
          <w:b/>
          <w:lang w:eastAsia="ko-KR"/>
        </w:rPr>
        <w:t xml:space="preserve"> requirement in Rel-18 FR2 HST enhancement WI </w:t>
      </w:r>
    </w:p>
    <w:p w14:paraId="6B47F0BF" w14:textId="35CB87A8" w:rsidR="0093723A" w:rsidRPr="00061167" w:rsidRDefault="00061167" w:rsidP="00061167">
      <w:pPr>
        <w:pStyle w:val="a6"/>
        <w:numPr>
          <w:ilvl w:val="0"/>
          <w:numId w:val="15"/>
        </w:numPr>
        <w:rPr>
          <w:szCs w:val="20"/>
          <w:lang w:eastAsia="zh-CN"/>
        </w:rPr>
      </w:pPr>
      <w:r w:rsidRPr="00013B65">
        <w:rPr>
          <w:szCs w:val="20"/>
          <w:lang w:eastAsia="zh-CN"/>
        </w:rPr>
        <w:t>Intra-frequency/Inter-frequency measurements requirement</w:t>
      </w:r>
    </w:p>
    <w:p w14:paraId="6E289907" w14:textId="01694533" w:rsidR="000C5C85" w:rsidRPr="00526CE9" w:rsidRDefault="000C5C85" w:rsidP="00FB30E7">
      <w:pPr>
        <w:ind w:firstLineChars="200" w:firstLine="400"/>
        <w:rPr>
          <w:rFonts w:eastAsia="Malgun Gothic" w:cs="v4.2.0"/>
          <w:lang w:eastAsia="ko-KR"/>
        </w:rPr>
      </w:pPr>
      <w:r w:rsidRPr="000C5C85">
        <w:rPr>
          <w:rFonts w:hint="eastAsia"/>
          <w:szCs w:val="20"/>
          <w:lang w:eastAsia="zh-CN"/>
        </w:rPr>
        <w:t>T</w:t>
      </w:r>
      <w:r w:rsidRPr="000C5C85">
        <w:rPr>
          <w:szCs w:val="20"/>
          <w:lang w:eastAsia="zh-CN"/>
        </w:rPr>
        <w:t xml:space="preserve">ake </w:t>
      </w:r>
      <w:r w:rsidR="00061167">
        <w:rPr>
          <w:szCs w:val="20"/>
          <w:lang w:eastAsia="zh-CN"/>
        </w:rPr>
        <w:t>i</w:t>
      </w:r>
      <w:r w:rsidRPr="000C5C85">
        <w:rPr>
          <w:szCs w:val="20"/>
          <w:lang w:eastAsia="zh-CN"/>
        </w:rPr>
        <w:t>ntra-frequency measurements requirement</w:t>
      </w:r>
      <w:r w:rsidR="0094367E">
        <w:rPr>
          <w:szCs w:val="20"/>
          <w:lang w:eastAsia="zh-CN"/>
        </w:rPr>
        <w:t xml:space="preserve"> as example, and consider </w:t>
      </w:r>
      <w:r w:rsidR="0094367E" w:rsidRPr="009C5807">
        <w:rPr>
          <w:rFonts w:cs="v4.2.0"/>
        </w:rPr>
        <w:t>T</w:t>
      </w:r>
      <w:r w:rsidR="0094367E" w:rsidRPr="009C5807">
        <w:rPr>
          <w:rFonts w:cs="v4.2.0"/>
          <w:vertAlign w:val="subscript"/>
        </w:rPr>
        <w:t>identify_intra_without_</w:t>
      </w:r>
      <w:r w:rsidR="0094367E" w:rsidRPr="009C5807">
        <w:rPr>
          <w:rFonts w:eastAsia="Malgun Gothic" w:cs="v4.2.0"/>
          <w:vertAlign w:val="subscript"/>
          <w:lang w:eastAsia="ko-KR"/>
        </w:rPr>
        <w:t>index</w:t>
      </w:r>
      <w:r w:rsidR="00530C52">
        <w:rPr>
          <w:rFonts w:eastAsia="Malgun Gothic" w:cs="v4.2.0"/>
          <w:lang w:eastAsia="ko-KR"/>
        </w:rPr>
        <w:t>, which defined as</w:t>
      </w:r>
    </w:p>
    <w:p w14:paraId="1BEDDEFA" w14:textId="13149F20" w:rsidR="0094367E" w:rsidRDefault="0094367E" w:rsidP="0094367E">
      <w:pPr>
        <w:jc w:val="center"/>
      </w:pPr>
      <w:r w:rsidRPr="009C5807">
        <w:lastRenderedPageBreak/>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SSB_measurement_period_intra</w:t>
      </w:r>
      <w:r w:rsidRPr="009C5807">
        <w:t>) ms</w:t>
      </w:r>
      <w:r w:rsidR="00530C52">
        <w:t>,</w:t>
      </w:r>
    </w:p>
    <w:p w14:paraId="153E2C6D" w14:textId="072F2717" w:rsidR="001F36C2" w:rsidRDefault="00530C52" w:rsidP="00156DEE">
      <w:pPr>
        <w:rPr>
          <w:szCs w:val="20"/>
          <w:lang w:eastAsia="zh-CN"/>
        </w:rPr>
      </w:pPr>
      <w:r>
        <w:rPr>
          <w:lang w:eastAsia="zh-CN"/>
        </w:rPr>
        <w:t>w</w:t>
      </w:r>
      <w:r>
        <w:rPr>
          <w:rFonts w:hint="eastAsia"/>
          <w:lang w:eastAsia="zh-CN"/>
        </w:rPr>
        <w:t>h</w:t>
      </w:r>
      <w:r>
        <w:rPr>
          <w:lang w:eastAsia="zh-CN"/>
        </w:rPr>
        <w:t xml:space="preserve">ere </w:t>
      </w:r>
      <w:r w:rsidR="00156DEE" w:rsidRPr="009C5807">
        <w:t>T</w:t>
      </w:r>
      <w:r w:rsidR="00156DEE" w:rsidRPr="009C5807">
        <w:rPr>
          <w:vertAlign w:val="subscript"/>
        </w:rPr>
        <w:t>PSS/SSS_sync_intra</w:t>
      </w:r>
      <w:r w:rsidR="00156DEE">
        <w:t xml:space="preserve"> is </w:t>
      </w:r>
      <w:r w:rsidR="00156DEE">
        <w:rPr>
          <w:szCs w:val="20"/>
          <w:lang w:eastAsia="zh-CN"/>
        </w:rPr>
        <w:t>t</w:t>
      </w:r>
      <w:r w:rsidR="00156DEE" w:rsidRPr="00335E2A">
        <w:rPr>
          <w:szCs w:val="20"/>
          <w:lang w:eastAsia="zh-CN"/>
        </w:rPr>
        <w:t>ime period for PSS/SSS detection</w:t>
      </w:r>
      <w:r w:rsidR="00156DEE">
        <w:rPr>
          <w:szCs w:val="20"/>
          <w:lang w:eastAsia="zh-CN"/>
        </w:rPr>
        <w:t xml:space="preserve"> and </w:t>
      </w:r>
      <w:r w:rsidR="00156DEE" w:rsidRPr="009C5807">
        <w:t>T</w:t>
      </w:r>
      <w:r w:rsidR="00156DEE" w:rsidRPr="009C5807">
        <w:rPr>
          <w:vertAlign w:val="subscript"/>
        </w:rPr>
        <w:t>SSB_measurement_period_intra</w:t>
      </w:r>
      <w:r w:rsidR="00156DEE">
        <w:t xml:space="preserve"> </w:t>
      </w:r>
      <w:r w:rsidR="00156DEE">
        <w:rPr>
          <w:szCs w:val="20"/>
          <w:lang w:eastAsia="zh-CN"/>
        </w:rPr>
        <w:t>m</w:t>
      </w:r>
      <w:r w:rsidR="00156DEE" w:rsidRPr="00335E2A">
        <w:rPr>
          <w:szCs w:val="20"/>
          <w:lang w:eastAsia="zh-CN"/>
        </w:rPr>
        <w:t>easurement period for intra-frequency measurements</w:t>
      </w:r>
      <w:r w:rsidR="00156DEE">
        <w:rPr>
          <w:szCs w:val="20"/>
          <w:lang w:eastAsia="zh-CN"/>
        </w:rPr>
        <w:t>.</w:t>
      </w:r>
    </w:p>
    <w:p w14:paraId="36FB4B5D" w14:textId="0F784E95" w:rsidR="004E4CCD" w:rsidRDefault="00E047E8" w:rsidP="00E047E8">
      <w:pPr>
        <w:jc w:val="center"/>
        <w:rPr>
          <w:lang w:eastAsia="zh-CN"/>
        </w:rPr>
      </w:pPr>
      <w:r w:rsidRPr="00E047E8">
        <w:rPr>
          <w:noProof/>
          <w:lang w:eastAsia="zh-CN"/>
        </w:rPr>
        <w:drawing>
          <wp:inline distT="0" distB="0" distL="0" distR="0" wp14:anchorId="4382E663" wp14:editId="2073576B">
            <wp:extent cx="2866016" cy="1138428"/>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75640" cy="1142251"/>
                    </a:xfrm>
                    <a:prstGeom prst="rect">
                      <a:avLst/>
                    </a:prstGeom>
                  </pic:spPr>
                </pic:pic>
              </a:graphicData>
            </a:graphic>
          </wp:inline>
        </w:drawing>
      </w:r>
      <w:r w:rsidRPr="00E047E8">
        <w:rPr>
          <w:noProof/>
          <w:lang w:eastAsia="zh-CN"/>
        </w:rPr>
        <w:drawing>
          <wp:inline distT="0" distB="0" distL="0" distR="0" wp14:anchorId="2F820605" wp14:editId="63F129FB">
            <wp:extent cx="2705950" cy="115214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49891" cy="1170853"/>
                    </a:xfrm>
                    <a:prstGeom prst="rect">
                      <a:avLst/>
                    </a:prstGeom>
                  </pic:spPr>
                </pic:pic>
              </a:graphicData>
            </a:graphic>
          </wp:inline>
        </w:drawing>
      </w:r>
    </w:p>
    <w:p w14:paraId="156B560A" w14:textId="5A175FFC" w:rsidR="003F290A" w:rsidRDefault="003F290A" w:rsidP="003F290A">
      <w:pPr>
        <w:rPr>
          <w:szCs w:val="20"/>
        </w:rPr>
      </w:pPr>
      <w:r>
        <w:rPr>
          <w:lang w:eastAsia="zh-CN"/>
        </w:rPr>
        <w:t xml:space="preserve">Take SMTC period equals to 40 </w:t>
      </w:r>
      <w:r w:rsidR="00C11048">
        <w:rPr>
          <w:lang w:eastAsia="zh-CN"/>
        </w:rPr>
        <w:t xml:space="preserve">ms, </w:t>
      </w:r>
      <w:r>
        <w:rPr>
          <w:lang w:eastAsia="zh-CN"/>
        </w:rPr>
        <w:t xml:space="preserve">DRX cycle equals to 80 ms </w:t>
      </w:r>
      <w:r w:rsidR="00C11048">
        <w:rPr>
          <w:lang w:eastAsia="zh-CN"/>
        </w:rPr>
        <w:t xml:space="preserve">and </w:t>
      </w:r>
      <w:r w:rsidR="00C11048">
        <w:rPr>
          <w:rFonts w:cs="Times New Roman"/>
          <w:szCs w:val="20"/>
        </w:rPr>
        <w:t>3</w:t>
      </w:r>
      <w:r w:rsidR="00C11048" w:rsidRPr="00F420F5">
        <w:rPr>
          <w:rFonts w:cs="Times New Roman"/>
          <w:szCs w:val="20"/>
        </w:rPr>
        <w:t xml:space="preserve"> samples</w:t>
      </w:r>
      <w:r w:rsidR="00C11048">
        <w:rPr>
          <w:lang w:eastAsia="zh-CN"/>
        </w:rPr>
        <w:t xml:space="preserve"> </w:t>
      </w:r>
      <w:r>
        <w:rPr>
          <w:lang w:eastAsia="zh-CN"/>
        </w:rPr>
        <w:t xml:space="preserve">into account, and for simplicity, </w:t>
      </w:r>
      <w:r>
        <w:rPr>
          <w:szCs w:val="20"/>
        </w:rPr>
        <w:t>K</w:t>
      </w:r>
      <w:r>
        <w:rPr>
          <w:szCs w:val="20"/>
          <w:vertAlign w:val="subscript"/>
        </w:rPr>
        <w:t>p</w:t>
      </w:r>
      <w:r>
        <w:rPr>
          <w:szCs w:val="20"/>
        </w:rPr>
        <w:t>, K</w:t>
      </w:r>
      <w:r>
        <w:rPr>
          <w:szCs w:val="20"/>
          <w:vertAlign w:val="subscript"/>
        </w:rPr>
        <w:t>layer1_measurement</w:t>
      </w:r>
      <w:r>
        <w:rPr>
          <w:szCs w:val="20"/>
        </w:rPr>
        <w:t>, CSSF</w:t>
      </w:r>
      <w:r>
        <w:rPr>
          <w:szCs w:val="20"/>
          <w:vertAlign w:val="subscript"/>
        </w:rPr>
        <w:t xml:space="preserve">intra </w:t>
      </w:r>
      <w:r>
        <w:rPr>
          <w:szCs w:val="20"/>
        </w:rPr>
        <w:t>are assumed to be 1.</w:t>
      </w:r>
    </w:p>
    <w:p w14:paraId="5BD8063F" w14:textId="64682974" w:rsidR="00322AC8" w:rsidRPr="004C1430" w:rsidRDefault="00335E2A" w:rsidP="00FB30E7">
      <w:pPr>
        <w:ind w:firstLineChars="200" w:firstLine="400"/>
        <w:jc w:val="both"/>
        <w:rPr>
          <w:szCs w:val="20"/>
          <w:lang w:eastAsia="zh-CN"/>
        </w:rPr>
      </w:pPr>
      <w:r w:rsidRPr="004C1430">
        <w:rPr>
          <w:szCs w:val="20"/>
          <w:lang w:eastAsia="zh-CN"/>
        </w:rPr>
        <w:t xml:space="preserve">For Rel-17 FR2 HST, the scaling factors </w:t>
      </w:r>
      <w:r w:rsidR="0080134F" w:rsidRPr="004C1430">
        <w:rPr>
          <w:szCs w:val="20"/>
          <w:lang w:eastAsia="zh-CN"/>
        </w:rPr>
        <w:t>M1=</w:t>
      </w:r>
      <w:r w:rsidRPr="004C1430">
        <w:rPr>
          <w:szCs w:val="20"/>
          <w:lang w:eastAsia="zh-CN"/>
        </w:rPr>
        <w:t xml:space="preserve"> 6 for Set 1 and </w:t>
      </w:r>
      <w:r w:rsidR="0080134F" w:rsidRPr="004C1430">
        <w:rPr>
          <w:szCs w:val="20"/>
          <w:lang w:eastAsia="zh-CN"/>
        </w:rPr>
        <w:t>M1=18</w:t>
      </w:r>
      <w:r w:rsidRPr="004C1430">
        <w:rPr>
          <w:szCs w:val="20"/>
          <w:lang w:eastAsia="zh-CN"/>
        </w:rPr>
        <w:t xml:space="preserve"> for Set 2. </w:t>
      </w:r>
      <w:r w:rsidR="0080134F" w:rsidRPr="004C1430">
        <w:rPr>
          <w:szCs w:val="20"/>
          <w:lang w:eastAsia="zh-CN"/>
        </w:rPr>
        <w:t xml:space="preserve">Accordingly, the </w:t>
      </w:r>
      <w:r w:rsidR="0080134F" w:rsidRPr="004C1430">
        <w:rPr>
          <w:rFonts w:hint="eastAsia"/>
          <w:szCs w:val="20"/>
          <w:lang w:eastAsia="zh-CN"/>
        </w:rPr>
        <w:t xml:space="preserve">total </w:t>
      </w:r>
      <w:r w:rsidR="0080134F" w:rsidRPr="004C1430">
        <w:rPr>
          <w:szCs w:val="20"/>
          <w:lang w:eastAsia="zh-CN"/>
        </w:rPr>
        <w:t>delay</w:t>
      </w:r>
      <w:r w:rsidR="00362E94" w:rsidRPr="004C1430">
        <w:rPr>
          <w:szCs w:val="20"/>
          <w:lang w:eastAsia="zh-CN"/>
        </w:rPr>
        <w:t>s</w:t>
      </w:r>
      <w:r w:rsidR="0080134F" w:rsidRPr="004C1430">
        <w:rPr>
          <w:szCs w:val="20"/>
          <w:lang w:eastAsia="zh-CN"/>
        </w:rPr>
        <w:t xml:space="preserve"> are for 1080 ms and 2880 ms, respectively. And then </w:t>
      </w:r>
      <w:r w:rsidR="0080134F" w:rsidRPr="004C1430">
        <w:rPr>
          <w:rFonts w:eastAsia="MS Mincho"/>
          <w:lang w:eastAsia="zh-CN"/>
        </w:rPr>
        <w:t>fo</w:t>
      </w:r>
      <w:r w:rsidR="0080134F" w:rsidRPr="004C1430">
        <w:rPr>
          <w:rFonts w:eastAsia="MS Mincho" w:hint="eastAsia"/>
          <w:lang w:eastAsia="zh-CN"/>
        </w:rPr>
        <w:t xml:space="preserve">r the speed up to 350 km/h, the </w:t>
      </w:r>
      <w:r w:rsidR="00FF07AF" w:rsidRPr="004C1430">
        <w:rPr>
          <w:rFonts w:eastAsia="MS Mincho"/>
          <w:lang w:eastAsia="zh-CN"/>
        </w:rPr>
        <w:t>PC6 UE</w:t>
      </w:r>
      <w:r w:rsidR="0080134F" w:rsidRPr="004C1430">
        <w:rPr>
          <w:rFonts w:eastAsia="MS Mincho" w:hint="eastAsia"/>
          <w:lang w:eastAsia="zh-CN"/>
        </w:rPr>
        <w:t xml:space="preserve"> can moves about </w:t>
      </w:r>
      <w:r w:rsidR="00FF07AF" w:rsidRPr="004C1430">
        <w:rPr>
          <w:rFonts w:eastAsia="MS Mincho"/>
          <w:lang w:eastAsia="zh-CN"/>
        </w:rPr>
        <w:t>105</w:t>
      </w:r>
      <w:r w:rsidR="0080134F" w:rsidRPr="004C1430">
        <w:rPr>
          <w:rFonts w:eastAsia="MS Mincho" w:hint="eastAsia"/>
          <w:lang w:eastAsia="zh-CN"/>
        </w:rPr>
        <w:t xml:space="preserve"> </w:t>
      </w:r>
      <w:r w:rsidR="004B03F9" w:rsidRPr="004C1430">
        <w:rPr>
          <w:rFonts w:eastAsia="MS Mincho"/>
          <w:lang w:eastAsia="zh-CN"/>
        </w:rPr>
        <w:t>m</w:t>
      </w:r>
      <w:r w:rsidR="00FF07AF" w:rsidRPr="004C1430">
        <w:rPr>
          <w:rFonts w:eastAsia="MS Mincho"/>
          <w:lang w:eastAsia="zh-CN"/>
        </w:rPr>
        <w:t xml:space="preserve"> for set 1</w:t>
      </w:r>
      <w:r w:rsidR="0080134F" w:rsidRPr="004C1430">
        <w:rPr>
          <w:rFonts w:eastAsia="MS Mincho" w:hint="eastAsia"/>
          <w:lang w:eastAsia="zh-CN"/>
        </w:rPr>
        <w:t xml:space="preserve">, and moves about </w:t>
      </w:r>
      <w:r w:rsidR="00FF07AF" w:rsidRPr="004C1430">
        <w:rPr>
          <w:rFonts w:eastAsia="MS Mincho"/>
          <w:lang w:eastAsia="zh-CN"/>
        </w:rPr>
        <w:t>280</w:t>
      </w:r>
      <w:r w:rsidR="0080134F" w:rsidRPr="004C1430">
        <w:rPr>
          <w:rFonts w:eastAsia="MS Mincho" w:hint="eastAsia"/>
          <w:lang w:eastAsia="zh-CN"/>
        </w:rPr>
        <w:t xml:space="preserve"> </w:t>
      </w:r>
      <w:r w:rsidR="004B03F9" w:rsidRPr="004C1430">
        <w:rPr>
          <w:rFonts w:eastAsia="MS Mincho"/>
          <w:lang w:eastAsia="zh-CN"/>
        </w:rPr>
        <w:t>m</w:t>
      </w:r>
      <w:r w:rsidR="00FF07AF" w:rsidRPr="004C1430">
        <w:rPr>
          <w:rFonts w:eastAsia="MS Mincho"/>
          <w:lang w:eastAsia="zh-CN"/>
        </w:rPr>
        <w:t xml:space="preserve"> for set 2</w:t>
      </w:r>
      <w:r w:rsidR="0080134F" w:rsidRPr="004C1430">
        <w:rPr>
          <w:rFonts w:eastAsia="MS Mincho" w:hint="eastAsia"/>
          <w:lang w:eastAsia="zh-CN"/>
        </w:rPr>
        <w:t>.</w:t>
      </w:r>
      <w:r w:rsidR="00362E94" w:rsidRPr="004C1430">
        <w:rPr>
          <w:rFonts w:eastAsia="MS Mincho"/>
          <w:lang w:eastAsia="zh-CN"/>
        </w:rPr>
        <w:t xml:space="preserve"> Considering faster beam sweeping and using the shorten </w:t>
      </w:r>
      <w:r w:rsidR="00362E94" w:rsidRPr="004C1430">
        <w:rPr>
          <w:szCs w:val="20"/>
          <w:lang w:eastAsia="zh-CN"/>
        </w:rPr>
        <w:t xml:space="preserve">scaling factors (M1= 3 for Set 1 and M1=9 for Set 2), </w:t>
      </w:r>
      <w:r w:rsidR="00FF07AF" w:rsidRPr="004C1430">
        <w:rPr>
          <w:szCs w:val="20"/>
          <w:lang w:eastAsia="zh-CN"/>
        </w:rPr>
        <w:t>the total delay can be reduced to 1000 ms and 1440 ms</w:t>
      </w:r>
      <w:r w:rsidR="00362E94" w:rsidRPr="004C1430">
        <w:rPr>
          <w:szCs w:val="20"/>
          <w:lang w:eastAsia="zh-CN"/>
        </w:rPr>
        <w:t xml:space="preserve"> in Rel-18 FR2 HST</w:t>
      </w:r>
      <w:r w:rsidR="0074100A" w:rsidRPr="004C1430">
        <w:rPr>
          <w:szCs w:val="20"/>
          <w:lang w:eastAsia="zh-CN"/>
        </w:rPr>
        <w:t xml:space="preserve">, and then cell identification </w:t>
      </w:r>
      <w:r w:rsidR="00302CA8" w:rsidRPr="004C1430">
        <w:rPr>
          <w:szCs w:val="20"/>
          <w:lang w:eastAsia="zh-CN"/>
        </w:rPr>
        <w:t>are</w:t>
      </w:r>
      <w:r w:rsidR="0074100A" w:rsidRPr="004C1430">
        <w:rPr>
          <w:szCs w:val="20"/>
          <w:lang w:eastAsia="zh-CN"/>
        </w:rPr>
        <w:t xml:space="preserve"> </w:t>
      </w:r>
      <w:r w:rsidR="00302CA8" w:rsidRPr="004C1430">
        <w:rPr>
          <w:szCs w:val="20"/>
          <w:lang w:eastAsia="zh-CN"/>
        </w:rPr>
        <w:t xml:space="preserve">approximately </w:t>
      </w:r>
      <w:r w:rsidR="0074100A" w:rsidRPr="004C1430">
        <w:rPr>
          <w:szCs w:val="20"/>
          <w:lang w:eastAsia="zh-CN"/>
        </w:rPr>
        <w:t>completed during 97.2m distance and 140</w:t>
      </w:r>
      <w:r w:rsidR="00302CA8" w:rsidRPr="004C1430">
        <w:rPr>
          <w:szCs w:val="20"/>
          <w:lang w:eastAsia="zh-CN"/>
        </w:rPr>
        <w:t xml:space="preserve"> </w:t>
      </w:r>
      <w:r w:rsidR="004B03F9" w:rsidRPr="004C1430">
        <w:rPr>
          <w:szCs w:val="20"/>
          <w:lang w:eastAsia="zh-CN"/>
        </w:rPr>
        <w:t xml:space="preserve">m </w:t>
      </w:r>
      <w:r w:rsidR="00302CA8" w:rsidRPr="004C1430">
        <w:rPr>
          <w:szCs w:val="20"/>
          <w:lang w:eastAsia="zh-CN"/>
        </w:rPr>
        <w:t xml:space="preserve">for the two sets. </w:t>
      </w:r>
      <w:r w:rsidR="0074100A" w:rsidRPr="004C1430">
        <w:rPr>
          <w:szCs w:val="20"/>
          <w:lang w:eastAsia="zh-CN"/>
        </w:rPr>
        <w:t xml:space="preserve"> </w:t>
      </w:r>
      <w:r w:rsidR="000E4EF4" w:rsidRPr="004C1430">
        <w:rPr>
          <w:szCs w:val="20"/>
          <w:lang w:eastAsia="zh-CN"/>
        </w:rPr>
        <w:t>From our perspective, a</w:t>
      </w:r>
      <w:r w:rsidR="00A66635" w:rsidRPr="004C1430">
        <w:rPr>
          <w:szCs w:val="20"/>
          <w:lang w:eastAsia="zh-CN"/>
        </w:rPr>
        <w:t xml:space="preserve">lthough </w:t>
      </w:r>
      <w:r w:rsidR="00322AC8" w:rsidRPr="004C1430">
        <w:rPr>
          <w:szCs w:val="20"/>
          <w:lang w:eastAsia="zh-CN"/>
        </w:rPr>
        <w:t xml:space="preserve">the </w:t>
      </w:r>
      <w:r w:rsidR="005C7453" w:rsidRPr="004C1430">
        <w:rPr>
          <w:szCs w:val="20"/>
        </w:rPr>
        <w:t>enhanced</w:t>
      </w:r>
      <w:r w:rsidR="00322AC8" w:rsidRPr="004C1430">
        <w:rPr>
          <w:szCs w:val="20"/>
        </w:rPr>
        <w:t xml:space="preserve"> the intra-frequency </w:t>
      </w:r>
      <w:r w:rsidR="00DB4C8E" w:rsidRPr="004C1430">
        <w:rPr>
          <w:szCs w:val="20"/>
        </w:rPr>
        <w:t xml:space="preserve">time period </w:t>
      </w:r>
      <w:r w:rsidR="005C7453" w:rsidRPr="004C1430">
        <w:rPr>
          <w:szCs w:val="20"/>
        </w:rPr>
        <w:t xml:space="preserve">requirement </w:t>
      </w:r>
      <w:r w:rsidR="00DB4C8E" w:rsidRPr="004C1430">
        <w:rPr>
          <w:szCs w:val="20"/>
        </w:rPr>
        <w:t xml:space="preserve">can </w:t>
      </w:r>
      <w:r w:rsidR="005C7453" w:rsidRPr="004C1430">
        <w:rPr>
          <w:szCs w:val="20"/>
        </w:rPr>
        <w:t>reduce</w:t>
      </w:r>
      <w:r w:rsidR="00DB4C8E" w:rsidRPr="004C1430">
        <w:rPr>
          <w:szCs w:val="20"/>
        </w:rPr>
        <w:t xml:space="preserve"> beam overlapping r</w:t>
      </w:r>
      <w:r w:rsidR="00DB4C8E" w:rsidRPr="004C1430">
        <w:rPr>
          <w:szCs w:val="20"/>
          <w:lang w:eastAsia="zh-CN"/>
        </w:rPr>
        <w:t xml:space="preserve">equirement for mobility measurement, the </w:t>
      </w:r>
      <w:r w:rsidR="000E4EF4" w:rsidRPr="004C1430">
        <w:rPr>
          <w:szCs w:val="20"/>
          <w:lang w:eastAsia="zh-CN"/>
        </w:rPr>
        <w:t xml:space="preserve">current requirements </w:t>
      </w:r>
      <w:r w:rsidR="004C1430">
        <w:rPr>
          <w:szCs w:val="20"/>
          <w:lang w:eastAsia="zh-CN"/>
        </w:rPr>
        <w:t>are</w:t>
      </w:r>
      <w:r w:rsidR="000E4EF4" w:rsidRPr="004C1430">
        <w:rPr>
          <w:szCs w:val="20"/>
          <w:lang w:eastAsia="zh-CN"/>
        </w:rPr>
        <w:t xml:space="preserve"> robust enough to handle the ISI</w:t>
      </w:r>
      <w:r w:rsidR="000103BF" w:rsidRPr="004C1430">
        <w:rPr>
          <w:szCs w:val="20"/>
          <w:lang w:eastAsia="zh-CN"/>
        </w:rPr>
        <w:t xml:space="preserve"> </w:t>
      </w:r>
      <w:r w:rsidR="00DA1BC1" w:rsidRPr="004C1430">
        <w:rPr>
          <w:szCs w:val="20"/>
          <w:lang w:eastAsia="zh-CN"/>
        </w:rPr>
        <w:t>and ensure overall mobility management performance</w:t>
      </w:r>
      <w:r w:rsidR="000103BF" w:rsidRPr="004C1430">
        <w:rPr>
          <w:szCs w:val="20"/>
          <w:lang w:eastAsia="zh-CN"/>
        </w:rPr>
        <w:t>. That is to say</w:t>
      </w:r>
      <w:r w:rsidR="00D75DCE">
        <w:rPr>
          <w:szCs w:val="20"/>
          <w:lang w:eastAsia="zh-CN"/>
        </w:rPr>
        <w:t xml:space="preserve">, </w:t>
      </w:r>
      <w:r w:rsidR="00DA1BC1" w:rsidRPr="004C1430">
        <w:rPr>
          <w:szCs w:val="20"/>
          <w:lang w:eastAsia="zh-CN"/>
        </w:rPr>
        <w:t>the current intra-frequency measurements requirement can still work for</w:t>
      </w:r>
      <w:r w:rsidR="000E4EF4" w:rsidRPr="004C1430">
        <w:rPr>
          <w:szCs w:val="20"/>
          <w:lang w:eastAsia="zh-CN"/>
        </w:rPr>
        <w:t xml:space="preserve"> </w:t>
      </w:r>
      <w:r w:rsidR="003263F8">
        <w:rPr>
          <w:lang w:eastAsia="ko-KR"/>
        </w:rPr>
        <w:t>Rel-1</w:t>
      </w:r>
      <w:r w:rsidR="003263F8">
        <w:t xml:space="preserve">8 </w:t>
      </w:r>
      <w:r w:rsidR="003263F8" w:rsidRPr="004270CF">
        <w:t>NR FR2 multiRX</w:t>
      </w:r>
      <w:r w:rsidR="003263F8" w:rsidRPr="004270CF">
        <w:rPr>
          <w:rFonts w:hint="eastAsia"/>
        </w:rPr>
        <w:t>_</w:t>
      </w:r>
      <w:r w:rsidR="003263F8" w:rsidRPr="004270CF">
        <w:t>DL HST</w:t>
      </w:r>
      <w:r w:rsidR="000103BF">
        <w:t xml:space="preserve"> and no need to </w:t>
      </w:r>
      <w:r w:rsidR="00DA1BC1">
        <w:t>consider L3 measurement enhancement</w:t>
      </w:r>
      <w:r w:rsidR="003263F8">
        <w:t xml:space="preserve">. </w:t>
      </w:r>
      <w:r w:rsidR="00236DB1">
        <w:t>From above analysis, we have the following proposal:</w:t>
      </w:r>
    </w:p>
    <w:p w14:paraId="751898AA" w14:textId="5B55C865" w:rsidR="00EF293F" w:rsidRDefault="00C14759" w:rsidP="00A42F65">
      <w:pPr>
        <w:rPr>
          <w:b/>
          <w:lang w:eastAsia="zh-CN"/>
        </w:rPr>
      </w:pPr>
      <w:r>
        <w:rPr>
          <w:rFonts w:hint="eastAsia"/>
          <w:b/>
          <w:lang w:eastAsia="zh-CN"/>
        </w:rPr>
        <w:t>P</w:t>
      </w:r>
      <w:r>
        <w:rPr>
          <w:b/>
          <w:lang w:eastAsia="zh-CN"/>
        </w:rPr>
        <w:t xml:space="preserve">roposal </w:t>
      </w:r>
      <w:r w:rsidR="00A42F65">
        <w:rPr>
          <w:b/>
          <w:lang w:eastAsia="zh-CN"/>
        </w:rPr>
        <w:t>3</w:t>
      </w:r>
      <w:r>
        <w:rPr>
          <w:b/>
          <w:lang w:eastAsia="zh-CN"/>
        </w:rPr>
        <w:t xml:space="preserve">: </w:t>
      </w:r>
      <w:r w:rsidR="00D1138E">
        <w:rPr>
          <w:b/>
          <w:lang w:eastAsia="zh-CN"/>
        </w:rPr>
        <w:t xml:space="preserve">Preclude </w:t>
      </w:r>
      <w:r w:rsidR="00EF293F" w:rsidRPr="00EF293F">
        <w:rPr>
          <w:b/>
          <w:lang w:eastAsia="zh-CN"/>
        </w:rPr>
        <w:t>L3+L3 measurement on different panels in Rel-18 FR2 HST enhancement WI</w:t>
      </w:r>
    </w:p>
    <w:p w14:paraId="046F484B" w14:textId="18C91328" w:rsidR="009A62D8" w:rsidRPr="001268A1" w:rsidRDefault="001268A1" w:rsidP="001268A1">
      <w:pPr>
        <w:pStyle w:val="4"/>
        <w:spacing w:before="120" w:after="180" w:line="240" w:lineRule="auto"/>
        <w:rPr>
          <w:rFonts w:ascii="Arial" w:eastAsia="宋体" w:hAnsi="Arial" w:cs="Times New Roman"/>
          <w:i w:val="0"/>
          <w:iCs w:val="0"/>
          <w:color w:val="auto"/>
          <w:sz w:val="24"/>
          <w:szCs w:val="20"/>
          <w:lang w:val="sv-SE"/>
        </w:rPr>
      </w:pPr>
      <w:r>
        <w:rPr>
          <w:rFonts w:ascii="Arial" w:eastAsia="宋体" w:hAnsi="Arial" w:cs="Times New Roman"/>
          <w:i w:val="0"/>
          <w:iCs w:val="0"/>
          <w:color w:val="auto"/>
          <w:sz w:val="24"/>
          <w:szCs w:val="20"/>
          <w:lang w:val="sv-SE"/>
        </w:rPr>
        <w:t xml:space="preserve">2.2.2 </w:t>
      </w:r>
      <w:r w:rsidR="00F04A0F" w:rsidRPr="001268A1">
        <w:rPr>
          <w:rFonts w:ascii="Arial" w:eastAsia="宋体" w:hAnsi="Arial" w:cs="Times New Roman"/>
          <w:i w:val="0"/>
          <w:iCs w:val="0"/>
          <w:color w:val="auto"/>
          <w:sz w:val="24"/>
          <w:szCs w:val="20"/>
          <w:lang w:val="sv-SE"/>
        </w:rPr>
        <w:t>L</w:t>
      </w:r>
      <w:r w:rsidR="00A256B9" w:rsidRPr="001268A1">
        <w:rPr>
          <w:rFonts w:ascii="Arial" w:eastAsia="宋体" w:hAnsi="Arial" w:cs="Times New Roman"/>
          <w:i w:val="0"/>
          <w:iCs w:val="0"/>
          <w:color w:val="auto"/>
          <w:sz w:val="24"/>
          <w:szCs w:val="20"/>
          <w:lang w:val="sv-SE"/>
        </w:rPr>
        <w:t>1</w:t>
      </w:r>
      <w:r w:rsidR="00F04A0F" w:rsidRPr="001268A1">
        <w:rPr>
          <w:rFonts w:ascii="Arial" w:eastAsia="宋体" w:hAnsi="Arial" w:cs="Times New Roman"/>
          <w:i w:val="0"/>
          <w:iCs w:val="0"/>
          <w:color w:val="auto"/>
          <w:sz w:val="24"/>
          <w:szCs w:val="20"/>
          <w:lang w:val="sv-SE"/>
        </w:rPr>
        <w:t xml:space="preserve"> measurements</w:t>
      </w:r>
    </w:p>
    <w:p w14:paraId="32B0CE30" w14:textId="5FA5443A" w:rsidR="00975CC5" w:rsidRDefault="009A62D8" w:rsidP="00FB30E7">
      <w:pPr>
        <w:ind w:firstLineChars="200" w:firstLine="400"/>
        <w:jc w:val="both"/>
        <w:rPr>
          <w:lang w:eastAsia="zh-TW"/>
        </w:rPr>
      </w:pPr>
      <w:r w:rsidRPr="009A62D8">
        <w:rPr>
          <w:szCs w:val="20"/>
          <w:lang w:eastAsia="zh-CN"/>
        </w:rPr>
        <w:t xml:space="preserve">Based on the conclusion </w:t>
      </w:r>
      <w:r>
        <w:rPr>
          <w:szCs w:val="20"/>
          <w:lang w:eastAsia="zh-CN"/>
        </w:rPr>
        <w:t xml:space="preserve">from </w:t>
      </w:r>
      <w:r w:rsidRPr="009A62D8">
        <w:rPr>
          <w:szCs w:val="20"/>
          <w:lang w:eastAsia="zh-CN"/>
        </w:rPr>
        <w:t>Rel-18 FR2 multi-Rx</w:t>
      </w:r>
      <w:r>
        <w:rPr>
          <w:szCs w:val="20"/>
          <w:lang w:eastAsia="zh-CN"/>
        </w:rPr>
        <w:t xml:space="preserve"> </w:t>
      </w:r>
      <w:r w:rsidR="0041386E" w:rsidRPr="0041386E">
        <w:rPr>
          <w:szCs w:val="20"/>
          <w:lang w:eastAsia="zh-CN"/>
        </w:rPr>
        <w:t>represented in Appendix</w:t>
      </w:r>
      <w:r w:rsidRPr="009A62D8">
        <w:rPr>
          <w:szCs w:val="20"/>
          <w:lang w:eastAsia="zh-CN"/>
        </w:rPr>
        <w:t xml:space="preserve">, </w:t>
      </w:r>
      <w:r w:rsidR="0041386E">
        <w:rPr>
          <w:szCs w:val="20"/>
          <w:lang w:eastAsia="zh-CN"/>
        </w:rPr>
        <w:t xml:space="preserve">from our perspective, the </w:t>
      </w:r>
      <w:r w:rsidR="0041386E" w:rsidRPr="0041386E">
        <w:rPr>
          <w:szCs w:val="20"/>
          <w:lang w:eastAsia="zh-CN"/>
        </w:rPr>
        <w:t xml:space="preserve">RRM requirements </w:t>
      </w:r>
      <w:r w:rsidR="0041386E">
        <w:rPr>
          <w:szCs w:val="20"/>
          <w:lang w:eastAsia="zh-CN"/>
        </w:rPr>
        <w:t xml:space="preserve">enhancement </w:t>
      </w:r>
      <w:r w:rsidR="0041386E" w:rsidRPr="0041386E">
        <w:rPr>
          <w:szCs w:val="20"/>
          <w:lang w:eastAsia="zh-CN"/>
        </w:rPr>
        <w:t>of L1+L1 me</w:t>
      </w:r>
      <w:r w:rsidR="0041386E" w:rsidRPr="00D071F5">
        <w:rPr>
          <w:szCs w:val="20"/>
          <w:lang w:eastAsia="zh-CN"/>
        </w:rPr>
        <w:t>asurements</w:t>
      </w:r>
      <w:r w:rsidRPr="0041386E">
        <w:rPr>
          <w:szCs w:val="20"/>
          <w:lang w:eastAsia="zh-CN"/>
        </w:rPr>
        <w:t xml:space="preserve"> </w:t>
      </w:r>
      <w:r w:rsidR="0041386E">
        <w:rPr>
          <w:szCs w:val="20"/>
          <w:lang w:eastAsia="zh-CN"/>
        </w:rPr>
        <w:t xml:space="preserve">is also </w:t>
      </w:r>
      <w:r w:rsidR="00D071F5">
        <w:rPr>
          <w:szCs w:val="20"/>
          <w:lang w:eastAsia="zh-CN"/>
        </w:rPr>
        <w:t xml:space="preserve">need to </w:t>
      </w:r>
      <w:r w:rsidR="00D071F5">
        <w:rPr>
          <w:rFonts w:hint="eastAsia"/>
          <w:szCs w:val="20"/>
          <w:lang w:eastAsia="zh-CN"/>
        </w:rPr>
        <w:t>b</w:t>
      </w:r>
      <w:r w:rsidR="00D071F5">
        <w:rPr>
          <w:szCs w:val="20"/>
          <w:lang w:eastAsia="zh-CN"/>
        </w:rPr>
        <w:t>e introduced in</w:t>
      </w:r>
      <w:r w:rsidRPr="009A62D8">
        <w:rPr>
          <w:szCs w:val="20"/>
          <w:lang w:eastAsia="zh-CN"/>
        </w:rPr>
        <w:t xml:space="preserve"> </w:t>
      </w:r>
      <w:r w:rsidR="0041386E" w:rsidRPr="009A62D8">
        <w:rPr>
          <w:szCs w:val="20"/>
          <w:lang w:eastAsia="zh-CN"/>
        </w:rPr>
        <w:t xml:space="preserve">FR2 </w:t>
      </w:r>
      <w:r w:rsidRPr="009A62D8">
        <w:rPr>
          <w:szCs w:val="20"/>
          <w:lang w:eastAsia="zh-CN"/>
        </w:rPr>
        <w:t>HST scenario</w:t>
      </w:r>
      <w:r w:rsidR="00D071F5">
        <w:rPr>
          <w:szCs w:val="20"/>
          <w:lang w:eastAsia="zh-CN"/>
        </w:rPr>
        <w:t xml:space="preserve"> </w:t>
      </w:r>
      <w:r w:rsidR="00D071F5" w:rsidRPr="00D071F5">
        <w:rPr>
          <w:szCs w:val="20"/>
          <w:lang w:eastAsia="zh-CN"/>
        </w:rPr>
        <w:t>based on faster beam sweeping with multi-Rx chains</w:t>
      </w:r>
      <w:r w:rsidR="00D561AA">
        <w:rPr>
          <w:szCs w:val="20"/>
          <w:lang w:eastAsia="zh-CN"/>
        </w:rPr>
        <w:t xml:space="preserve">. </w:t>
      </w:r>
      <w:r w:rsidR="002D221C">
        <w:rPr>
          <w:szCs w:val="20"/>
          <w:lang w:eastAsia="zh-CN"/>
        </w:rPr>
        <w:t>However</w:t>
      </w:r>
      <w:r w:rsidR="00D6257D">
        <w:rPr>
          <w:rFonts w:hint="eastAsia"/>
          <w:szCs w:val="20"/>
          <w:lang w:eastAsia="zh-CN"/>
        </w:rPr>
        <w:t>,</w:t>
      </w:r>
      <w:r w:rsidR="002D221C">
        <w:rPr>
          <w:szCs w:val="20"/>
          <w:lang w:eastAsia="zh-CN"/>
        </w:rPr>
        <w:t xml:space="preserve"> </w:t>
      </w:r>
      <w:r w:rsidR="00D6257D">
        <w:rPr>
          <w:lang w:eastAsia="zh-TW"/>
        </w:rPr>
        <w:t>u</w:t>
      </w:r>
      <w:r w:rsidR="00D6257D" w:rsidRPr="00992300">
        <w:rPr>
          <w:lang w:eastAsia="zh-TW"/>
        </w:rPr>
        <w:t>nlike</w:t>
      </w:r>
      <w:r w:rsidR="00D6257D">
        <w:rPr>
          <w:lang w:eastAsia="zh-TW"/>
        </w:rPr>
        <w:t xml:space="preserve"> </w:t>
      </w:r>
      <w:r w:rsidR="005B1532">
        <w:rPr>
          <w:lang w:eastAsia="zh-TW"/>
        </w:rPr>
        <w:t>the cases in R</w:t>
      </w:r>
      <w:r w:rsidR="00975CC5" w:rsidRPr="00605DD7">
        <w:rPr>
          <w:rFonts w:cs="Times New Roman"/>
          <w:szCs w:val="20"/>
        </w:rPr>
        <w:t>el-18 NR_FR2_multiRX_DL WI</w:t>
      </w:r>
      <w:r w:rsidR="00B9330E">
        <w:rPr>
          <w:rFonts w:cs="Times New Roman"/>
          <w:szCs w:val="20"/>
          <w:lang w:eastAsia="zh-CN"/>
        </w:rPr>
        <w:t xml:space="preserve">, which indicate </w:t>
      </w:r>
      <w:r w:rsidR="00975CC5">
        <w:rPr>
          <w:rFonts w:cs="Times New Roman"/>
          <w:szCs w:val="20"/>
        </w:rPr>
        <w:t xml:space="preserve">the requirements enhancement discussion focus on all L1 measurements, and </w:t>
      </w:r>
      <w:r w:rsidR="00975CC5">
        <w:rPr>
          <w:lang w:eastAsia="zh-TW"/>
        </w:rPr>
        <w:t>available RSs assumption for L1-measurement requirements at least include CSI-RS+CSI-RS and SSB+SSB</w:t>
      </w:r>
      <w:r w:rsidR="005B1532">
        <w:rPr>
          <w:lang w:eastAsia="zh-TW"/>
        </w:rPr>
        <w:t>, i</w:t>
      </w:r>
      <w:r w:rsidR="00975CC5">
        <w:rPr>
          <w:lang w:eastAsia="zh-TW"/>
        </w:rPr>
        <w:t xml:space="preserve">n </w:t>
      </w:r>
      <w:r w:rsidR="00B70993">
        <w:rPr>
          <w:lang w:eastAsia="zh-TW"/>
        </w:rPr>
        <w:t xml:space="preserve">Rel-18 </w:t>
      </w:r>
      <w:r w:rsidR="00975CC5">
        <w:rPr>
          <w:lang w:eastAsia="zh-TW"/>
        </w:rPr>
        <w:t xml:space="preserve">FR2 HST, </w:t>
      </w:r>
      <w:r w:rsidR="005B1532">
        <w:rPr>
          <w:lang w:eastAsia="zh-TW"/>
        </w:rPr>
        <w:t xml:space="preserve">we believe it is necessary to </w:t>
      </w:r>
      <w:r w:rsidR="00975CC5" w:rsidRPr="005434F9">
        <w:rPr>
          <w:lang w:eastAsia="zh-CN"/>
        </w:rPr>
        <w:t>distinguish</w:t>
      </w:r>
      <w:r w:rsidR="005B1532">
        <w:rPr>
          <w:lang w:eastAsia="zh-CN"/>
        </w:rPr>
        <w:t xml:space="preserve"> the cases:</w:t>
      </w:r>
    </w:p>
    <w:p w14:paraId="5F504350" w14:textId="6541E2B4" w:rsidR="00074718" w:rsidRDefault="00074718" w:rsidP="00074718">
      <w:pPr>
        <w:pStyle w:val="a6"/>
        <w:numPr>
          <w:ilvl w:val="0"/>
          <w:numId w:val="15"/>
        </w:numPr>
        <w:rPr>
          <w:szCs w:val="20"/>
          <w:lang w:eastAsia="zh-CN"/>
        </w:rPr>
      </w:pPr>
      <w:r>
        <w:rPr>
          <w:szCs w:val="20"/>
          <w:lang w:eastAsia="zh-CN"/>
        </w:rPr>
        <w:t>The</w:t>
      </w:r>
      <w:r w:rsidRPr="00074718">
        <w:rPr>
          <w:szCs w:val="20"/>
          <w:lang w:eastAsia="zh-CN"/>
        </w:rPr>
        <w:t xml:space="preserve"> legacy RRM requirements which are applicable to HST scenarios but are not enhanced</w:t>
      </w:r>
      <w:r>
        <w:rPr>
          <w:szCs w:val="20"/>
          <w:lang w:eastAsia="zh-CN"/>
        </w:rPr>
        <w:t>.</w:t>
      </w:r>
    </w:p>
    <w:p w14:paraId="3A41DD87" w14:textId="7ECED2A7" w:rsidR="004114C2" w:rsidRPr="004114C2" w:rsidRDefault="00076BC2" w:rsidP="004114C2">
      <w:pPr>
        <w:rPr>
          <w:szCs w:val="20"/>
          <w:lang w:eastAsia="zh-CN"/>
        </w:rPr>
      </w:pPr>
      <w:r>
        <w:rPr>
          <w:szCs w:val="20"/>
          <w:lang w:eastAsia="zh-CN"/>
        </w:rPr>
        <w:t>The case contains CSI-RS based RLM/BFD/CBD/L1-RSRP/L1-SINR and SSB based CBD requirements</w:t>
      </w:r>
      <w:r w:rsidR="00561AEE">
        <w:rPr>
          <w:szCs w:val="20"/>
          <w:lang w:eastAsia="zh-CN"/>
        </w:rPr>
        <w:t>.</w:t>
      </w:r>
      <w:r w:rsidR="004114C2">
        <w:rPr>
          <w:rFonts w:hint="eastAsia"/>
          <w:szCs w:val="20"/>
          <w:lang w:eastAsia="zh-CN"/>
        </w:rPr>
        <w:t xml:space="preserve"> </w:t>
      </w:r>
      <w:r w:rsidR="005A7C60" w:rsidRPr="005A7C60">
        <w:rPr>
          <w:szCs w:val="20"/>
          <w:lang w:eastAsia="zh-CN"/>
        </w:rPr>
        <w:t>For these requirements,</w:t>
      </w:r>
      <w:r w:rsidR="008E2FEC">
        <w:rPr>
          <w:szCs w:val="20"/>
          <w:lang w:eastAsia="zh-CN"/>
        </w:rPr>
        <w:t xml:space="preserve"> </w:t>
      </w:r>
      <w:r w:rsidR="00703D5C">
        <w:rPr>
          <w:szCs w:val="20"/>
          <w:lang w:eastAsia="zh-CN"/>
        </w:rPr>
        <w:t xml:space="preserve">we prefer that </w:t>
      </w:r>
      <w:r w:rsidR="002F6A45" w:rsidRPr="002F6A45">
        <w:rPr>
          <w:szCs w:val="20"/>
          <w:lang w:eastAsia="zh-CN"/>
        </w:rPr>
        <w:t xml:space="preserve">they do not need to be additionally enhanced in Rel-18 FR2 HST </w:t>
      </w:r>
      <w:r w:rsidR="002F6A45">
        <w:rPr>
          <w:szCs w:val="20"/>
          <w:lang w:eastAsia="zh-CN"/>
        </w:rPr>
        <w:t>but can wai</w:t>
      </w:r>
      <w:r w:rsidR="00F46C85">
        <w:rPr>
          <w:szCs w:val="20"/>
          <w:lang w:eastAsia="zh-CN"/>
        </w:rPr>
        <w:t xml:space="preserve">t the </w:t>
      </w:r>
      <w:r w:rsidR="002F6A45">
        <w:rPr>
          <w:szCs w:val="20"/>
          <w:lang w:eastAsia="zh-CN"/>
        </w:rPr>
        <w:t xml:space="preserve">conclusion from </w:t>
      </w:r>
      <w:r w:rsidR="002F6A45" w:rsidRPr="00605DD7">
        <w:rPr>
          <w:rFonts w:cs="Times New Roman" w:hint="eastAsia"/>
          <w:szCs w:val="20"/>
        </w:rPr>
        <w:t>R</w:t>
      </w:r>
      <w:r w:rsidR="002F6A45" w:rsidRPr="00605DD7">
        <w:rPr>
          <w:rFonts w:cs="Times New Roman"/>
          <w:szCs w:val="20"/>
        </w:rPr>
        <w:t>el-18 NR_FR2_multiRX_DL WI</w:t>
      </w:r>
      <w:r w:rsidR="00F46C85">
        <w:rPr>
          <w:rFonts w:cs="Times New Roman"/>
          <w:szCs w:val="20"/>
        </w:rPr>
        <w:t xml:space="preserve"> and reuse the </w:t>
      </w:r>
      <w:r w:rsidR="00703D5C">
        <w:rPr>
          <w:rFonts w:cs="Times New Roman"/>
          <w:szCs w:val="20"/>
        </w:rPr>
        <w:t xml:space="preserve">same </w:t>
      </w:r>
      <w:r w:rsidR="00F46C85">
        <w:rPr>
          <w:rFonts w:cs="Times New Roman"/>
          <w:szCs w:val="20"/>
        </w:rPr>
        <w:t>requirements as for enhanced L1 measurement</w:t>
      </w:r>
      <w:r w:rsidR="00D21869">
        <w:rPr>
          <w:rFonts w:cs="Times New Roman"/>
          <w:szCs w:val="20"/>
        </w:rPr>
        <w:t xml:space="preserve"> agreed in such WI</w:t>
      </w:r>
      <w:r w:rsidR="00703D5C">
        <w:rPr>
          <w:rFonts w:cs="Times New Roman"/>
          <w:szCs w:val="20"/>
        </w:rPr>
        <w:t xml:space="preserve">. But considering the stated </w:t>
      </w:r>
      <w:r w:rsidR="00703D5C">
        <w:t>e</w:t>
      </w:r>
      <w:r w:rsidR="00703D5C" w:rsidRPr="00AA6D4C">
        <w:rPr>
          <w:rFonts w:hint="eastAsia"/>
        </w:rPr>
        <w:t>nhanced RF requirements</w:t>
      </w:r>
      <w:r w:rsidR="00703D5C">
        <w:rPr>
          <w:rFonts w:cs="Times New Roman"/>
          <w:szCs w:val="20"/>
        </w:rPr>
        <w:t xml:space="preserve"> for multi-RX WI is </w:t>
      </w:r>
      <w:r w:rsidR="00703D5C" w:rsidRPr="00703D5C">
        <w:rPr>
          <w:i/>
        </w:rPr>
        <w:t>PC3 will be prioritized, other power classes should be considered after the PC3 requirements framework is finalized</w:t>
      </w:r>
      <w:r w:rsidR="00EC5AEB">
        <w:t xml:space="preserve">, </w:t>
      </w:r>
    </w:p>
    <w:tbl>
      <w:tblPr>
        <w:tblStyle w:val="a8"/>
        <w:tblW w:w="0" w:type="auto"/>
        <w:tblInd w:w="400" w:type="dxa"/>
        <w:tblLook w:val="04A0" w:firstRow="1" w:lastRow="0" w:firstColumn="1" w:lastColumn="0" w:noHBand="0" w:noVBand="1"/>
      </w:tblPr>
      <w:tblGrid>
        <w:gridCol w:w="9217"/>
      </w:tblGrid>
      <w:tr w:rsidR="004114C2" w14:paraId="4730479D" w14:textId="77777777" w:rsidTr="004114C2">
        <w:tc>
          <w:tcPr>
            <w:tcW w:w="9617" w:type="dxa"/>
          </w:tcPr>
          <w:p w14:paraId="1B793FFC" w14:textId="77777777" w:rsidR="004114C2" w:rsidRPr="004114C2" w:rsidRDefault="004114C2" w:rsidP="004114C2">
            <w:pPr>
              <w:pStyle w:val="2"/>
              <w:outlineLvl w:val="1"/>
              <w:rPr>
                <w:sz w:val="20"/>
              </w:rPr>
            </w:pPr>
            <w:r w:rsidRPr="004114C2">
              <w:rPr>
                <w:sz w:val="20"/>
              </w:rPr>
              <w:t>4</w:t>
            </w:r>
            <w:r w:rsidRPr="004114C2">
              <w:rPr>
                <w:sz w:val="20"/>
              </w:rPr>
              <w:tab/>
              <w:t>Objective</w:t>
            </w:r>
          </w:p>
          <w:p w14:paraId="159866FD" w14:textId="77777777" w:rsidR="004114C2" w:rsidRPr="004114C2" w:rsidRDefault="004114C2" w:rsidP="004114C2">
            <w:pPr>
              <w:pStyle w:val="3"/>
              <w:outlineLvl w:val="2"/>
              <w:rPr>
                <w:color w:val="0000FF"/>
                <w:sz w:val="20"/>
                <w:szCs w:val="20"/>
              </w:rPr>
            </w:pPr>
            <w:r w:rsidRPr="004114C2">
              <w:rPr>
                <w:color w:val="0000FF"/>
                <w:sz w:val="20"/>
                <w:szCs w:val="20"/>
              </w:rPr>
              <w:t>4.1</w:t>
            </w:r>
            <w:r w:rsidRPr="004114C2">
              <w:rPr>
                <w:color w:val="0000FF"/>
                <w:sz w:val="20"/>
                <w:szCs w:val="20"/>
              </w:rPr>
              <w:tab/>
              <w:t>Objective of SI or Core part WI or Testing part WI</w:t>
            </w:r>
          </w:p>
          <w:p w14:paraId="12B3B37B" w14:textId="77777777" w:rsidR="004114C2" w:rsidRPr="004114C2" w:rsidRDefault="004114C2" w:rsidP="004114C2">
            <w:pPr>
              <w:numPr>
                <w:ilvl w:val="0"/>
                <w:numId w:val="28"/>
              </w:numPr>
              <w:overflowPunct w:val="0"/>
              <w:autoSpaceDE w:val="0"/>
              <w:autoSpaceDN w:val="0"/>
              <w:adjustRightInd w:val="0"/>
              <w:ind w:left="400" w:hanging="400"/>
              <w:textAlignment w:val="baseline"/>
              <w:rPr>
                <w:szCs w:val="20"/>
              </w:rPr>
            </w:pPr>
            <w:r w:rsidRPr="004114C2">
              <w:rPr>
                <w:szCs w:val="20"/>
              </w:rPr>
              <w:t>Introduce necessary requirement(s) for enhanced FR2-1 UEs with simultaneous DL reception with two different QCL TypeD RSs on single component carrier with up to 4 layer DL MIMO</w:t>
            </w:r>
          </w:p>
          <w:p w14:paraId="12F938AC" w14:textId="77777777" w:rsidR="004114C2" w:rsidRPr="004114C2" w:rsidRDefault="004114C2" w:rsidP="004114C2">
            <w:pPr>
              <w:numPr>
                <w:ilvl w:val="1"/>
                <w:numId w:val="28"/>
              </w:numPr>
              <w:overflowPunct w:val="0"/>
              <w:autoSpaceDE w:val="0"/>
              <w:autoSpaceDN w:val="0"/>
              <w:adjustRightInd w:val="0"/>
              <w:ind w:left="400" w:hanging="400"/>
              <w:textAlignment w:val="baseline"/>
              <w:rPr>
                <w:szCs w:val="20"/>
              </w:rPr>
            </w:pPr>
            <w:r w:rsidRPr="004114C2">
              <w:rPr>
                <w:rFonts w:hint="eastAsia"/>
                <w:szCs w:val="20"/>
              </w:rPr>
              <w:t>Enhanced RF requirements:</w:t>
            </w:r>
          </w:p>
          <w:p w14:paraId="7DFFE0CB" w14:textId="77777777" w:rsidR="004114C2" w:rsidRPr="004114C2" w:rsidRDefault="004114C2" w:rsidP="004114C2">
            <w:pPr>
              <w:numPr>
                <w:ilvl w:val="2"/>
                <w:numId w:val="28"/>
              </w:numPr>
              <w:overflowPunct w:val="0"/>
              <w:autoSpaceDE w:val="0"/>
              <w:autoSpaceDN w:val="0"/>
              <w:adjustRightInd w:val="0"/>
              <w:ind w:left="400" w:hanging="400"/>
              <w:textAlignment w:val="baseline"/>
              <w:rPr>
                <w:szCs w:val="20"/>
              </w:rPr>
            </w:pPr>
            <w:r w:rsidRPr="004114C2">
              <w:rPr>
                <w:szCs w:val="20"/>
              </w:rPr>
              <w:t>Specify RF requirements, mainly spherical coverage requirements, for devices with simultaneous reception from different directions with different QCL TypeD RSs</w:t>
            </w:r>
            <w:bookmarkStart w:id="5" w:name="_Hlk104922953"/>
          </w:p>
          <w:bookmarkEnd w:id="5"/>
          <w:p w14:paraId="5C5FC26E" w14:textId="77777777" w:rsidR="004114C2" w:rsidRPr="004114C2" w:rsidRDefault="004114C2" w:rsidP="004114C2">
            <w:pPr>
              <w:numPr>
                <w:ilvl w:val="2"/>
                <w:numId w:val="28"/>
              </w:numPr>
              <w:overflowPunct w:val="0"/>
              <w:autoSpaceDE w:val="0"/>
              <w:autoSpaceDN w:val="0"/>
              <w:adjustRightInd w:val="0"/>
              <w:ind w:left="400" w:hanging="400"/>
              <w:textAlignment w:val="baseline"/>
              <w:rPr>
                <w:szCs w:val="20"/>
              </w:rPr>
            </w:pPr>
            <w:r w:rsidRPr="004114C2">
              <w:rPr>
                <w:szCs w:val="20"/>
              </w:rPr>
              <w:t>The legacy spherical coverage requirement for reception from a single direction will be kept</w:t>
            </w:r>
          </w:p>
          <w:p w14:paraId="4153CEC6" w14:textId="7CA10836" w:rsidR="004114C2" w:rsidRPr="004114C2" w:rsidRDefault="004114C2" w:rsidP="004114C2">
            <w:pPr>
              <w:numPr>
                <w:ilvl w:val="2"/>
                <w:numId w:val="28"/>
              </w:numPr>
              <w:overflowPunct w:val="0"/>
              <w:autoSpaceDE w:val="0"/>
              <w:autoSpaceDN w:val="0"/>
              <w:adjustRightInd w:val="0"/>
              <w:ind w:left="400" w:hanging="400"/>
              <w:textAlignment w:val="baseline"/>
              <w:rPr>
                <w:szCs w:val="20"/>
              </w:rPr>
            </w:pPr>
            <w:r w:rsidRPr="004114C2">
              <w:rPr>
                <w:szCs w:val="20"/>
                <w:highlight w:val="yellow"/>
              </w:rPr>
              <w:t>PC3 will be prioritized, other power classes should be considered after the PC3 requirements framework is finalized</w:t>
            </w:r>
          </w:p>
        </w:tc>
      </w:tr>
    </w:tbl>
    <w:p w14:paraId="01B0C502" w14:textId="665552CB" w:rsidR="00A767E2" w:rsidRPr="00703D5C" w:rsidRDefault="00EC5AEB" w:rsidP="007108A1">
      <w:pPr>
        <w:overflowPunct w:val="0"/>
        <w:autoSpaceDE w:val="0"/>
        <w:autoSpaceDN w:val="0"/>
        <w:adjustRightInd w:val="0"/>
        <w:spacing w:after="0" w:line="240" w:lineRule="auto"/>
        <w:textAlignment w:val="baseline"/>
      </w:pPr>
      <w:r>
        <w:t xml:space="preserve">we believe it is </w:t>
      </w:r>
      <w:r w:rsidR="007108A1">
        <w:t>necessary</w:t>
      </w:r>
      <w:r>
        <w:t xml:space="preserve"> to discuss </w:t>
      </w:r>
      <w:r w:rsidRPr="004114C2">
        <w:rPr>
          <w:bCs/>
        </w:rPr>
        <w:t xml:space="preserve">the necessity of explicit RRM requirement impact for FR2 HST </w:t>
      </w:r>
      <w:r w:rsidRPr="004114C2">
        <w:rPr>
          <w:rStyle w:val="normaltextrun"/>
          <w:szCs w:val="20"/>
        </w:rPr>
        <w:t>even though we agree to reuse the conclusion from multi-RX WI.</w:t>
      </w:r>
    </w:p>
    <w:p w14:paraId="086A25FE" w14:textId="5ED281DA" w:rsidR="00CA5E68" w:rsidRPr="00A52908" w:rsidRDefault="00A52908" w:rsidP="00E60F5A">
      <w:pPr>
        <w:pStyle w:val="a6"/>
        <w:numPr>
          <w:ilvl w:val="0"/>
          <w:numId w:val="15"/>
        </w:numPr>
        <w:rPr>
          <w:szCs w:val="20"/>
          <w:lang w:eastAsia="zh-CN"/>
        </w:rPr>
      </w:pPr>
      <w:r w:rsidRPr="00A52908">
        <w:rPr>
          <w:szCs w:val="20"/>
          <w:lang w:eastAsia="zh-CN"/>
        </w:rPr>
        <w:lastRenderedPageBreak/>
        <w:t>The existing RRM requirements</w:t>
      </w:r>
      <w:r>
        <w:rPr>
          <w:szCs w:val="20"/>
          <w:lang w:eastAsia="zh-CN"/>
        </w:rPr>
        <w:t xml:space="preserve"> which need</w:t>
      </w:r>
      <w:r w:rsidRPr="002F6A45">
        <w:rPr>
          <w:szCs w:val="20"/>
          <w:lang w:eastAsia="zh-CN"/>
        </w:rPr>
        <w:t xml:space="preserve"> </w:t>
      </w:r>
      <w:r>
        <w:rPr>
          <w:szCs w:val="20"/>
          <w:lang w:eastAsia="zh-CN"/>
        </w:rPr>
        <w:t xml:space="preserve">to be further </w:t>
      </w:r>
      <w:r w:rsidRPr="002F6A45">
        <w:rPr>
          <w:szCs w:val="20"/>
          <w:lang w:eastAsia="zh-CN"/>
        </w:rPr>
        <w:t>enhanced in Rel-18 FR2 HST</w:t>
      </w:r>
      <w:r>
        <w:rPr>
          <w:szCs w:val="20"/>
          <w:lang w:eastAsia="zh-CN"/>
        </w:rPr>
        <w:t xml:space="preserve"> due to multi-Rx simultaneous reception.</w:t>
      </w:r>
    </w:p>
    <w:p w14:paraId="24613AD4" w14:textId="37D5E1C1" w:rsidR="00561AEE" w:rsidRDefault="00663BE2" w:rsidP="00FB30E7">
      <w:pPr>
        <w:ind w:firstLineChars="200" w:firstLine="400"/>
        <w:rPr>
          <w:szCs w:val="20"/>
          <w:lang w:eastAsia="zh-CN"/>
        </w:rPr>
      </w:pPr>
      <w:r w:rsidRPr="006747B6">
        <w:rPr>
          <w:szCs w:val="20"/>
          <w:lang w:eastAsia="zh-CN"/>
        </w:rPr>
        <w:t>The case</w:t>
      </w:r>
      <w:r w:rsidRPr="006747B6">
        <w:rPr>
          <w:rFonts w:eastAsia="宋体"/>
        </w:rPr>
        <w:t xml:space="preserve"> corresponding t</w:t>
      </w:r>
      <w:r w:rsidRPr="00AB34E4">
        <w:rPr>
          <w:szCs w:val="20"/>
          <w:lang w:eastAsia="zh-CN"/>
        </w:rPr>
        <w:t>o</w:t>
      </w:r>
      <w:r w:rsidRPr="006747B6">
        <w:rPr>
          <w:szCs w:val="20"/>
          <w:lang w:eastAsia="zh-CN"/>
        </w:rPr>
        <w:t xml:space="preserve"> </w:t>
      </w:r>
      <w:r w:rsidRPr="006747B6">
        <w:rPr>
          <w:rFonts w:hint="eastAsia"/>
          <w:szCs w:val="20"/>
          <w:lang w:eastAsia="zh-CN"/>
        </w:rPr>
        <w:t>the</w:t>
      </w:r>
      <w:r w:rsidRPr="006747B6">
        <w:rPr>
          <w:szCs w:val="20"/>
          <w:lang w:eastAsia="zh-CN"/>
        </w:rPr>
        <w:t xml:space="preserve"> existing </w:t>
      </w:r>
      <w:r w:rsidR="00A52908" w:rsidRPr="006747B6">
        <w:rPr>
          <w:szCs w:val="20"/>
          <w:lang w:eastAsia="zh-CN"/>
        </w:rPr>
        <w:t>Rel-17 FR2 HST</w:t>
      </w:r>
      <w:r w:rsidRPr="006747B6">
        <w:rPr>
          <w:szCs w:val="20"/>
          <w:lang w:eastAsia="zh-CN"/>
        </w:rPr>
        <w:t xml:space="preserve"> L1 measurement requirements including SSB based RLM/BFD</w:t>
      </w:r>
      <w:r w:rsidR="000C5B4E" w:rsidRPr="006747B6">
        <w:rPr>
          <w:szCs w:val="20"/>
          <w:lang w:eastAsia="zh-CN"/>
        </w:rPr>
        <w:t xml:space="preserve"> </w:t>
      </w:r>
      <w:r w:rsidRPr="006747B6">
        <w:rPr>
          <w:szCs w:val="20"/>
          <w:lang w:eastAsia="zh-CN"/>
        </w:rPr>
        <w:t>/L1-RSRP/L1-SINR.</w:t>
      </w:r>
      <w:r w:rsidR="006747B6">
        <w:rPr>
          <w:rFonts w:hint="eastAsia"/>
          <w:szCs w:val="20"/>
          <w:lang w:eastAsia="zh-CN"/>
        </w:rPr>
        <w:t xml:space="preserve"> </w:t>
      </w:r>
      <w:r w:rsidR="00AB34E4" w:rsidRPr="00AB34E4">
        <w:rPr>
          <w:szCs w:val="20"/>
          <w:lang w:eastAsia="zh-CN"/>
        </w:rPr>
        <w:t xml:space="preserve">For these requirements, it is </w:t>
      </w:r>
      <w:r w:rsidR="000C5B4E" w:rsidRPr="00275A86">
        <w:rPr>
          <w:szCs w:val="20"/>
          <w:lang w:eastAsia="zh-CN"/>
        </w:rPr>
        <w:t>reasonable</w:t>
      </w:r>
      <w:r w:rsidR="00AB34E4" w:rsidRPr="00AB34E4">
        <w:rPr>
          <w:szCs w:val="20"/>
          <w:lang w:eastAsia="zh-CN"/>
        </w:rPr>
        <w:t xml:space="preserve"> to </w:t>
      </w:r>
      <w:r w:rsidR="00275A86">
        <w:rPr>
          <w:szCs w:val="20"/>
          <w:lang w:eastAsia="zh-CN"/>
        </w:rPr>
        <w:t xml:space="preserve">define </w:t>
      </w:r>
      <w:r w:rsidR="00275A86" w:rsidRPr="00275A86">
        <w:rPr>
          <w:szCs w:val="20"/>
          <w:lang w:eastAsia="zh-CN"/>
        </w:rPr>
        <w:t xml:space="preserve">new </w:t>
      </w:r>
      <w:r w:rsidR="00275A86">
        <w:rPr>
          <w:szCs w:val="20"/>
          <w:lang w:eastAsia="zh-CN"/>
        </w:rPr>
        <w:t xml:space="preserve">enhanced </w:t>
      </w:r>
      <w:r w:rsidR="00493364">
        <w:rPr>
          <w:szCs w:val="20"/>
          <w:lang w:eastAsia="zh-CN"/>
        </w:rPr>
        <w:t xml:space="preserve">FR2 </w:t>
      </w:r>
      <w:r w:rsidR="00275A86" w:rsidRPr="00AB34E4">
        <w:rPr>
          <w:szCs w:val="20"/>
          <w:lang w:eastAsia="zh-CN"/>
        </w:rPr>
        <w:t>HST specific</w:t>
      </w:r>
      <w:r w:rsidR="00275A86" w:rsidRPr="00275A86">
        <w:rPr>
          <w:szCs w:val="20"/>
          <w:lang w:eastAsia="zh-CN"/>
        </w:rPr>
        <w:t xml:space="preserve"> requirements</w:t>
      </w:r>
      <w:r w:rsidR="00275A86" w:rsidRPr="00AB34E4">
        <w:rPr>
          <w:szCs w:val="20"/>
          <w:lang w:eastAsia="zh-CN"/>
        </w:rPr>
        <w:t xml:space="preserve"> </w:t>
      </w:r>
      <w:r w:rsidR="00AB34E4" w:rsidRPr="00AB34E4">
        <w:rPr>
          <w:szCs w:val="20"/>
          <w:lang w:eastAsia="zh-CN"/>
        </w:rPr>
        <w:t>by following the handling principle agreed in Rel-18 NR_FR2_multiRX_DL WI</w:t>
      </w:r>
      <w:r w:rsidR="000010AB">
        <w:rPr>
          <w:rFonts w:hint="eastAsia"/>
          <w:szCs w:val="20"/>
          <w:lang w:eastAsia="zh-CN"/>
        </w:rPr>
        <w:t>.</w:t>
      </w:r>
      <w:r w:rsidR="000010AB">
        <w:rPr>
          <w:szCs w:val="20"/>
          <w:lang w:eastAsia="zh-CN"/>
        </w:rPr>
        <w:t xml:space="preserve"> </w:t>
      </w:r>
      <w:r w:rsidR="009552E7">
        <w:rPr>
          <w:szCs w:val="20"/>
          <w:lang w:eastAsia="zh-CN"/>
        </w:rPr>
        <w:t>T</w:t>
      </w:r>
      <w:r w:rsidR="009552E7">
        <w:rPr>
          <w:rFonts w:hint="eastAsia"/>
          <w:szCs w:val="20"/>
          <w:lang w:eastAsia="zh-CN"/>
        </w:rPr>
        <w:t>h</w:t>
      </w:r>
      <w:r w:rsidR="009552E7">
        <w:rPr>
          <w:szCs w:val="20"/>
          <w:lang w:eastAsia="zh-CN"/>
        </w:rPr>
        <w:t>e agreed principle are:</w:t>
      </w:r>
      <w:r w:rsidR="009552E7">
        <w:rPr>
          <w:szCs w:val="20"/>
          <w:lang w:eastAsia="zh-CN"/>
        </w:rPr>
        <w:br/>
        <w:t xml:space="preserve">1) </w:t>
      </w:r>
      <w:r w:rsidR="009552E7" w:rsidRPr="009552E7">
        <w:rPr>
          <w:szCs w:val="20"/>
          <w:lang w:eastAsia="zh-CN"/>
        </w:rPr>
        <w:t>Introduce enhanced RRM requirements based on faster beam sweeping with multi-Rx chains; 2) Do not consider further enhancement to sharing factor for L3 and L1</w:t>
      </w:r>
      <w:r w:rsidR="006A4EAA">
        <w:rPr>
          <w:szCs w:val="20"/>
          <w:lang w:eastAsia="zh-CN"/>
        </w:rPr>
        <w:t>.</w:t>
      </w:r>
    </w:p>
    <w:p w14:paraId="7C6779FB" w14:textId="22685263" w:rsidR="00E33C97" w:rsidRDefault="00E33C97" w:rsidP="00E33C97">
      <w:pPr>
        <w:rPr>
          <w:b/>
          <w:lang w:eastAsia="zh-CN"/>
        </w:rPr>
      </w:pPr>
      <w:r>
        <w:rPr>
          <w:rFonts w:hint="eastAsia"/>
          <w:b/>
          <w:lang w:eastAsia="zh-CN"/>
        </w:rPr>
        <w:t>P</w:t>
      </w:r>
      <w:r>
        <w:rPr>
          <w:b/>
          <w:lang w:eastAsia="zh-CN"/>
        </w:rPr>
        <w:t xml:space="preserve">roposal 4: </w:t>
      </w:r>
      <w:r w:rsidR="00B70993">
        <w:rPr>
          <w:b/>
          <w:lang w:eastAsia="zh-CN"/>
        </w:rPr>
        <w:t xml:space="preserve">In </w:t>
      </w:r>
      <w:r w:rsidR="00B70993" w:rsidRPr="00B70993">
        <w:rPr>
          <w:b/>
          <w:lang w:eastAsia="zh-CN"/>
        </w:rPr>
        <w:t xml:space="preserve">Rel-18 FR2 HST, </w:t>
      </w:r>
      <w:r w:rsidR="00B70993">
        <w:rPr>
          <w:b/>
          <w:lang w:eastAsia="zh-CN"/>
        </w:rPr>
        <w:t xml:space="preserve">the L1+L1 measurement </w:t>
      </w:r>
      <w:r w:rsidR="00B70993" w:rsidRPr="00B70993">
        <w:rPr>
          <w:b/>
          <w:lang w:eastAsia="zh-CN"/>
        </w:rPr>
        <w:t xml:space="preserve">RRM requirements are divided to </w:t>
      </w:r>
      <w:r w:rsidR="00B70993">
        <w:rPr>
          <w:b/>
          <w:lang w:eastAsia="zh-CN"/>
        </w:rPr>
        <w:t>the following cases:</w:t>
      </w:r>
    </w:p>
    <w:p w14:paraId="1CD33D13" w14:textId="77777777" w:rsidR="00493364" w:rsidRPr="00493364" w:rsidRDefault="00493364" w:rsidP="00B70993">
      <w:pPr>
        <w:pStyle w:val="a6"/>
        <w:numPr>
          <w:ilvl w:val="0"/>
          <w:numId w:val="15"/>
        </w:numPr>
        <w:rPr>
          <w:b/>
          <w:szCs w:val="20"/>
          <w:lang w:eastAsia="zh-CN"/>
        </w:rPr>
      </w:pPr>
      <w:r>
        <w:rPr>
          <w:b/>
          <w:lang w:eastAsia="zh-CN"/>
        </w:rPr>
        <w:t>For t</w:t>
      </w:r>
      <w:r w:rsidR="00B70993" w:rsidRPr="00B70993">
        <w:rPr>
          <w:b/>
          <w:lang w:eastAsia="zh-CN"/>
        </w:rPr>
        <w:t>he legacy RRM requirements which are applicable to HST scena</w:t>
      </w:r>
      <w:r>
        <w:rPr>
          <w:b/>
          <w:lang w:eastAsia="zh-CN"/>
        </w:rPr>
        <w:t>rios but are not enhanced case.</w:t>
      </w:r>
    </w:p>
    <w:p w14:paraId="437C09FA" w14:textId="33098531" w:rsidR="00B70993" w:rsidRDefault="00493364" w:rsidP="00493364">
      <w:pPr>
        <w:pStyle w:val="a6"/>
        <w:ind w:left="420"/>
        <w:rPr>
          <w:rFonts w:cs="Times New Roman"/>
          <w:b/>
          <w:szCs w:val="20"/>
        </w:rPr>
      </w:pPr>
      <w:r>
        <w:rPr>
          <w:b/>
          <w:szCs w:val="20"/>
          <w:lang w:eastAsia="zh-CN"/>
        </w:rPr>
        <w:t>-W</w:t>
      </w:r>
      <w:r w:rsidR="00B70993" w:rsidRPr="00B70993">
        <w:rPr>
          <w:b/>
          <w:szCs w:val="20"/>
          <w:lang w:eastAsia="zh-CN"/>
        </w:rPr>
        <w:t xml:space="preserve">ait the conclusion from </w:t>
      </w:r>
      <w:r w:rsidR="00B70993" w:rsidRPr="00B70993">
        <w:rPr>
          <w:rFonts w:cs="Times New Roman" w:hint="eastAsia"/>
          <w:b/>
          <w:szCs w:val="20"/>
        </w:rPr>
        <w:t>R</w:t>
      </w:r>
      <w:r w:rsidR="00B70993" w:rsidRPr="00B70993">
        <w:rPr>
          <w:rFonts w:cs="Times New Roman"/>
          <w:b/>
          <w:szCs w:val="20"/>
        </w:rPr>
        <w:t>el-18 NR_FR2_multiRX_DL WI and reuse the same requirements as for enhanced L1 measurement agreed in such WI</w:t>
      </w:r>
      <w:r w:rsidR="00B70993">
        <w:rPr>
          <w:rFonts w:cs="Times New Roman"/>
          <w:b/>
          <w:szCs w:val="20"/>
        </w:rPr>
        <w:t>.</w:t>
      </w:r>
    </w:p>
    <w:p w14:paraId="0F476832" w14:textId="5194513A" w:rsidR="00493364" w:rsidRPr="00493364" w:rsidRDefault="00493364" w:rsidP="00493364">
      <w:pPr>
        <w:pStyle w:val="a6"/>
        <w:ind w:left="420"/>
        <w:rPr>
          <w:rFonts w:cs="Times New Roman"/>
          <w:b/>
          <w:szCs w:val="20"/>
        </w:rPr>
      </w:pPr>
      <w:r w:rsidRPr="00493364">
        <w:rPr>
          <w:rFonts w:cs="Times New Roman"/>
          <w:b/>
          <w:szCs w:val="20"/>
        </w:rPr>
        <w:t>FFS the necessity of explicit RRM requirement impact for FR2 HST</w:t>
      </w:r>
    </w:p>
    <w:p w14:paraId="1A662C0F" w14:textId="77777777" w:rsidR="00493364" w:rsidRPr="00493364" w:rsidRDefault="00493364" w:rsidP="00E33C97">
      <w:pPr>
        <w:pStyle w:val="a6"/>
        <w:numPr>
          <w:ilvl w:val="0"/>
          <w:numId w:val="15"/>
        </w:numPr>
        <w:rPr>
          <w:b/>
          <w:szCs w:val="20"/>
          <w:lang w:eastAsia="zh-CN"/>
        </w:rPr>
      </w:pPr>
      <w:r>
        <w:rPr>
          <w:b/>
          <w:lang w:eastAsia="zh-CN"/>
        </w:rPr>
        <w:t>For t</w:t>
      </w:r>
      <w:r w:rsidR="00B70993" w:rsidRPr="00B70993">
        <w:rPr>
          <w:b/>
          <w:lang w:eastAsia="zh-CN"/>
        </w:rPr>
        <w:t xml:space="preserve">he existing RRM requirements which need to be further enhanced </w:t>
      </w:r>
      <w:r w:rsidR="00E02DAA" w:rsidRPr="00E02DAA">
        <w:rPr>
          <w:b/>
          <w:lang w:eastAsia="zh-CN"/>
        </w:rPr>
        <w:t xml:space="preserve">in Rel-18 FR2 HST </w:t>
      </w:r>
      <w:r w:rsidR="00B70993" w:rsidRPr="00B70993">
        <w:rPr>
          <w:b/>
          <w:lang w:eastAsia="zh-CN"/>
        </w:rPr>
        <w:t>due to multi-Rx simultaneous reception</w:t>
      </w:r>
    </w:p>
    <w:p w14:paraId="6725B176" w14:textId="4292FF4C" w:rsidR="00B70993" w:rsidRPr="00E02DAA" w:rsidRDefault="00493364" w:rsidP="00493364">
      <w:pPr>
        <w:pStyle w:val="a6"/>
        <w:ind w:left="420"/>
        <w:rPr>
          <w:b/>
          <w:szCs w:val="20"/>
          <w:lang w:eastAsia="zh-CN"/>
        </w:rPr>
      </w:pPr>
      <w:r>
        <w:rPr>
          <w:b/>
          <w:lang w:eastAsia="zh-CN"/>
        </w:rPr>
        <w:t>-</w:t>
      </w:r>
      <w:r w:rsidRPr="00493364">
        <w:rPr>
          <w:rFonts w:cs="Times New Roman"/>
          <w:b/>
          <w:szCs w:val="20"/>
        </w:rPr>
        <w:t xml:space="preserve"> </w:t>
      </w:r>
      <w:r>
        <w:rPr>
          <w:rFonts w:cs="Times New Roman"/>
          <w:b/>
          <w:szCs w:val="20"/>
        </w:rPr>
        <w:t>D</w:t>
      </w:r>
      <w:r w:rsidRPr="00493364">
        <w:rPr>
          <w:rFonts w:cs="Times New Roman"/>
          <w:b/>
          <w:szCs w:val="20"/>
        </w:rPr>
        <w:t xml:space="preserve">efine new enhanced FR2 HST specific requirements </w:t>
      </w:r>
      <w:r w:rsidR="00B70993" w:rsidRPr="00B70993">
        <w:rPr>
          <w:b/>
          <w:lang w:eastAsia="zh-CN"/>
        </w:rPr>
        <w:t>by following the handling principle agreed in Rel-18 NR_FR2_multiRX_DL WI</w:t>
      </w:r>
      <w:r w:rsidR="00E02DAA">
        <w:rPr>
          <w:b/>
          <w:lang w:eastAsia="zh-CN"/>
        </w:rPr>
        <w:t>.</w:t>
      </w:r>
    </w:p>
    <w:p w14:paraId="55887281" w14:textId="77777777" w:rsidR="00E33C97" w:rsidRDefault="00E33C97" w:rsidP="00E33C97">
      <w:pPr>
        <w:rPr>
          <w:b/>
          <w:lang w:eastAsia="zh-CN"/>
        </w:rPr>
      </w:pPr>
      <w:r>
        <w:rPr>
          <w:b/>
          <w:lang w:eastAsia="zh-CN"/>
        </w:rPr>
        <w:t>Proposal 5: Regarding the</w:t>
      </w:r>
      <w:r w:rsidRPr="009B5B56">
        <w:rPr>
          <w:b/>
          <w:lang w:eastAsia="zh-CN"/>
        </w:rPr>
        <w:t xml:space="preserve"> RSs type assumption for L1-measurement in Rel-18 FR2 HST, study further the possible impacts of SSB configurations on RRM requirements</w:t>
      </w:r>
    </w:p>
    <w:p w14:paraId="13C73B94" w14:textId="106CF58D" w:rsidR="000557EF" w:rsidRPr="000557EF" w:rsidRDefault="000557EF" w:rsidP="006A4EAA">
      <w:pPr>
        <w:ind w:firstLineChars="200" w:firstLine="402"/>
        <w:jc w:val="both"/>
        <w:rPr>
          <w:b/>
          <w:szCs w:val="20"/>
          <w:u w:val="single"/>
          <w:lang w:eastAsia="zh-CN"/>
        </w:rPr>
      </w:pPr>
      <w:r w:rsidRPr="000557EF">
        <w:rPr>
          <w:b/>
          <w:szCs w:val="20"/>
          <w:u w:val="single"/>
          <w:lang w:eastAsia="zh-CN"/>
        </w:rPr>
        <w:t xml:space="preserve">RX beam </w:t>
      </w:r>
      <w:r w:rsidR="00D70516">
        <w:rPr>
          <w:b/>
          <w:szCs w:val="20"/>
          <w:u w:val="single"/>
          <w:lang w:eastAsia="zh-CN"/>
        </w:rPr>
        <w:t>sweeping factor reduction</w:t>
      </w:r>
      <w:r w:rsidRPr="000557EF">
        <w:rPr>
          <w:b/>
          <w:szCs w:val="20"/>
          <w:u w:val="single"/>
          <w:lang w:eastAsia="zh-CN"/>
        </w:rPr>
        <w:t xml:space="preserve"> for FR2 HST multi-panel simultaneous reception</w:t>
      </w:r>
    </w:p>
    <w:p w14:paraId="5DE5993B" w14:textId="7A501650" w:rsidR="008F49D4" w:rsidRPr="002A5154" w:rsidRDefault="00D41B73" w:rsidP="002A5154">
      <w:pPr>
        <w:ind w:firstLineChars="200" w:firstLine="400"/>
        <w:jc w:val="both"/>
        <w:rPr>
          <w:szCs w:val="20"/>
          <w:lang w:eastAsia="zh-CN"/>
        </w:rPr>
      </w:pPr>
      <w:r>
        <w:rPr>
          <w:szCs w:val="20"/>
          <w:lang w:eastAsia="zh-CN"/>
        </w:rPr>
        <w:t xml:space="preserve">Based on the </w:t>
      </w:r>
      <w:r>
        <w:rPr>
          <w:rFonts w:eastAsia="宋体"/>
          <w:lang w:eastAsia="zh-CN"/>
        </w:rPr>
        <w:t>t</w:t>
      </w:r>
      <w:r w:rsidRPr="00DE47F6">
        <w:rPr>
          <w:rFonts w:eastAsia="宋体"/>
          <w:lang w:eastAsia="zh-CN"/>
        </w:rPr>
        <w:t xml:space="preserve">rain </w:t>
      </w:r>
      <w:r>
        <w:rPr>
          <w:rFonts w:eastAsia="宋体" w:hint="eastAsia"/>
          <w:lang w:eastAsia="zh-CN"/>
        </w:rPr>
        <w:t>roof</w:t>
      </w:r>
      <w:r w:rsidRPr="00DE47F6">
        <w:rPr>
          <w:rFonts w:eastAsia="宋体"/>
          <w:lang w:eastAsia="zh-CN"/>
        </w:rPr>
        <w:t xml:space="preserve">-mounted high-power </w:t>
      </w:r>
      <w:r>
        <w:rPr>
          <w:rFonts w:eastAsia="宋体"/>
          <w:lang w:eastAsia="zh-CN"/>
        </w:rPr>
        <w:t>CPE parameters</w:t>
      </w:r>
      <w:r>
        <w:rPr>
          <w:lang w:eastAsia="zh-CN"/>
        </w:rPr>
        <w:t xml:space="preserve"> specified in TS 38.854, copied as below, </w:t>
      </w:r>
      <w:r w:rsidR="002A5154">
        <w:rPr>
          <w:rFonts w:cs="Times New Roman"/>
          <w:szCs w:val="20"/>
          <w:lang w:val="sv-SE"/>
        </w:rPr>
        <w:t xml:space="preserve">since UE can perform two parallel Rx beam sweeping with two separate panel simultaneously in the </w:t>
      </w:r>
      <w:r w:rsidR="002A5154">
        <w:rPr>
          <w:lang w:eastAsia="zh-CN"/>
        </w:rPr>
        <w:t>bi-directional deployment s</w:t>
      </w:r>
      <w:r w:rsidR="002A5154" w:rsidRPr="002A5154">
        <w:rPr>
          <w:rFonts w:cs="Times New Roman"/>
          <w:szCs w:val="20"/>
          <w:lang w:val="sv-SE"/>
        </w:rPr>
        <w:t>cenario</w:t>
      </w:r>
      <w:r>
        <w:rPr>
          <w:rFonts w:cs="Times New Roman"/>
          <w:szCs w:val="20"/>
          <w:lang w:val="sv-SE"/>
        </w:rPr>
        <w:t xml:space="preserve"> in Rel-18</w:t>
      </w:r>
      <w:r w:rsidR="002A5154">
        <w:rPr>
          <w:rFonts w:cs="Times New Roman"/>
          <w:szCs w:val="20"/>
          <w:lang w:val="sv-SE"/>
        </w:rPr>
        <w:t xml:space="preserve">, the </w:t>
      </w:r>
      <w:r w:rsidR="002A5154" w:rsidRPr="002A5154">
        <w:rPr>
          <w:rFonts w:cs="Times New Roman"/>
          <w:szCs w:val="20"/>
          <w:lang w:val="sv-SE"/>
        </w:rPr>
        <w:t>RX beam sweeping factor</w:t>
      </w:r>
      <w:r w:rsidR="002A5154">
        <w:rPr>
          <w:rFonts w:cs="Times New Roman"/>
          <w:szCs w:val="20"/>
          <w:lang w:val="sv-SE"/>
        </w:rPr>
        <w:t xml:space="preserve"> </w:t>
      </w:r>
      <w:r>
        <w:rPr>
          <w:rFonts w:cs="Times New Roman"/>
          <w:szCs w:val="20"/>
          <w:lang w:val="sv-SE"/>
        </w:rPr>
        <w:t xml:space="preserve">N1 </w:t>
      </w:r>
      <w:r w:rsidR="002A5154">
        <w:rPr>
          <w:rFonts w:cs="Times New Roman"/>
          <w:szCs w:val="20"/>
          <w:lang w:val="sv-SE"/>
        </w:rPr>
        <w:t xml:space="preserve">can be </w:t>
      </w:r>
      <w:r>
        <w:rPr>
          <w:rFonts w:cs="Times New Roman"/>
          <w:szCs w:val="20"/>
          <w:lang w:val="sv-SE"/>
        </w:rPr>
        <w:t xml:space="preserve">further </w:t>
      </w:r>
      <w:r w:rsidR="002A5154">
        <w:rPr>
          <w:rFonts w:cs="Times New Roman"/>
          <w:szCs w:val="20"/>
          <w:lang w:val="sv-SE"/>
        </w:rPr>
        <w:t xml:space="preserve">reduced. </w:t>
      </w:r>
      <w:r>
        <w:rPr>
          <w:szCs w:val="20"/>
          <w:lang w:val="sv-SE" w:eastAsia="zh-CN"/>
        </w:rPr>
        <w:t xml:space="preserve">And </w:t>
      </w:r>
      <w:r w:rsidR="00C4475A">
        <w:rPr>
          <w:szCs w:val="20"/>
          <w:lang w:val="sv-SE" w:eastAsia="zh-CN"/>
        </w:rPr>
        <w:t xml:space="preserve">then, for the L1 measurement requirement including </w:t>
      </w:r>
      <w:r w:rsidR="00C4475A" w:rsidRPr="005568C4">
        <w:rPr>
          <w:rFonts w:eastAsia="宋体"/>
          <w:color w:val="000000" w:themeColor="text1"/>
          <w:szCs w:val="24"/>
          <w:lang w:eastAsia="zh-CN"/>
        </w:rPr>
        <w:t>L1-RSRP</w:t>
      </w:r>
      <w:r w:rsidR="00C4475A">
        <w:rPr>
          <w:rFonts w:eastAsia="宋体"/>
          <w:color w:val="000000" w:themeColor="text1"/>
          <w:szCs w:val="24"/>
          <w:lang w:eastAsia="zh-CN"/>
        </w:rPr>
        <w:t>, f</w:t>
      </w:r>
      <w:r w:rsidR="00C4475A" w:rsidRPr="005568C4">
        <w:rPr>
          <w:rFonts w:eastAsia="宋体"/>
          <w:color w:val="000000" w:themeColor="text1"/>
          <w:szCs w:val="24"/>
          <w:lang w:eastAsia="zh-CN"/>
        </w:rPr>
        <w:t>or set</w:t>
      </w:r>
      <w:r w:rsidR="00C4475A">
        <w:rPr>
          <w:rFonts w:eastAsia="宋体"/>
          <w:color w:val="000000" w:themeColor="text1"/>
          <w:szCs w:val="24"/>
          <w:lang w:eastAsia="zh-CN"/>
        </w:rPr>
        <w:t xml:space="preserve"> </w:t>
      </w:r>
      <w:r w:rsidR="00C4475A" w:rsidRPr="005568C4">
        <w:rPr>
          <w:rFonts w:eastAsia="宋体"/>
          <w:color w:val="000000" w:themeColor="text1"/>
          <w:szCs w:val="24"/>
          <w:lang w:eastAsia="zh-CN"/>
        </w:rPr>
        <w:t>1 configuration the value can be further reduced to 1, for set</w:t>
      </w:r>
      <w:r w:rsidR="00C4475A">
        <w:rPr>
          <w:rFonts w:eastAsia="宋体"/>
          <w:color w:val="000000" w:themeColor="text1"/>
          <w:szCs w:val="24"/>
          <w:lang w:eastAsia="zh-CN"/>
        </w:rPr>
        <w:t xml:space="preserve"> </w:t>
      </w:r>
      <w:r w:rsidR="00C4475A" w:rsidRPr="005568C4">
        <w:rPr>
          <w:rFonts w:eastAsia="宋体"/>
          <w:color w:val="000000" w:themeColor="text1"/>
          <w:szCs w:val="24"/>
          <w:lang w:eastAsia="zh-CN"/>
        </w:rPr>
        <w:t>2 configuration the value can be further reduced to 3</w:t>
      </w:r>
      <w:r w:rsidR="00C4475A">
        <w:rPr>
          <w:rFonts w:eastAsia="宋体"/>
          <w:color w:val="000000" w:themeColor="text1"/>
          <w:szCs w:val="24"/>
          <w:lang w:eastAsia="zh-CN"/>
        </w:rPr>
        <w:t>.</w:t>
      </w:r>
    </w:p>
    <w:tbl>
      <w:tblPr>
        <w:tblStyle w:val="a8"/>
        <w:tblW w:w="0" w:type="auto"/>
        <w:tblLook w:val="04A0" w:firstRow="1" w:lastRow="0" w:firstColumn="1" w:lastColumn="0" w:noHBand="0" w:noVBand="1"/>
      </w:tblPr>
      <w:tblGrid>
        <w:gridCol w:w="9617"/>
      </w:tblGrid>
      <w:tr w:rsidR="002A5154" w14:paraId="7916CB26" w14:textId="77777777" w:rsidTr="002A5154">
        <w:tc>
          <w:tcPr>
            <w:tcW w:w="9617" w:type="dxa"/>
          </w:tcPr>
          <w:p w14:paraId="31B2E6FE" w14:textId="77777777" w:rsidR="002A5154" w:rsidRPr="002A5154" w:rsidRDefault="002A5154" w:rsidP="002A5154">
            <w:pPr>
              <w:rPr>
                <w:b/>
                <w:lang w:val="sv-SE"/>
              </w:rPr>
            </w:pPr>
            <w:bookmarkStart w:id="6" w:name="_Toc98503596"/>
            <w:bookmarkStart w:id="7" w:name="_Toc99087596"/>
            <w:bookmarkStart w:id="8" w:name="_Toc106097163"/>
            <w:r w:rsidRPr="002A5154">
              <w:rPr>
                <w:b/>
                <w:lang w:val="sv-SE"/>
              </w:rPr>
              <w:t>5.3.1</w:t>
            </w:r>
            <w:r w:rsidRPr="002A5154">
              <w:rPr>
                <w:b/>
                <w:lang w:val="sv-SE"/>
              </w:rPr>
              <w:tab/>
              <w:t>Number of panels per CPE</w:t>
            </w:r>
            <w:bookmarkEnd w:id="6"/>
            <w:bookmarkEnd w:id="7"/>
            <w:bookmarkEnd w:id="8"/>
          </w:p>
          <w:p w14:paraId="66240DB3" w14:textId="77777777" w:rsidR="002A5154" w:rsidRDefault="002A5154" w:rsidP="002A5154">
            <w:pPr>
              <w:rPr>
                <w:rFonts w:eastAsia="宋体"/>
                <w:lang w:eastAsia="zh-CN"/>
              </w:rPr>
            </w:pPr>
            <w:r>
              <w:rPr>
                <w:bCs/>
              </w:rPr>
              <w:t xml:space="preserve">The number of panels per CPE was open and for discussion. </w:t>
            </w:r>
            <w:r>
              <w:rPr>
                <w:rFonts w:eastAsia="宋体"/>
                <w:lang w:eastAsia="zh-CN"/>
              </w:rPr>
              <w:t>Concerning the n</w:t>
            </w:r>
            <w:r w:rsidRPr="004C266B">
              <w:rPr>
                <w:rFonts w:eastAsia="宋体"/>
                <w:lang w:eastAsia="zh-CN"/>
              </w:rPr>
              <w:t xml:space="preserve">umber of panels per CPE </w:t>
            </w:r>
            <w:r>
              <w:rPr>
                <w:rFonts w:eastAsia="宋体"/>
                <w:lang w:eastAsia="zh-CN"/>
              </w:rPr>
              <w:t>following will be considered:</w:t>
            </w:r>
          </w:p>
          <w:p w14:paraId="102E7C7F" w14:textId="77777777" w:rsidR="002A5154" w:rsidRDefault="002A5154" w:rsidP="002A5154">
            <w:pPr>
              <w:pStyle w:val="B1"/>
            </w:pPr>
            <w:r>
              <w:t>-</w:t>
            </w:r>
            <w:r>
              <w:tab/>
            </w:r>
            <w:r w:rsidRPr="003F5B21">
              <w:rPr>
                <w:rFonts w:eastAsia="宋体"/>
                <w:lang w:eastAsia="zh-CN"/>
              </w:rPr>
              <w:t xml:space="preserve">2 panels </w:t>
            </w:r>
            <w:r>
              <w:rPr>
                <w:rFonts w:eastAsia="宋体"/>
                <w:lang w:eastAsia="zh-CN"/>
              </w:rPr>
              <w:t xml:space="preserve">per CPE each for </w:t>
            </w:r>
            <w:r w:rsidRPr="003F5B21">
              <w:rPr>
                <w:rFonts w:eastAsia="宋体"/>
                <w:lang w:eastAsia="zh-CN"/>
              </w:rPr>
              <w:t>both for TX and RX</w:t>
            </w:r>
            <w:r>
              <w:rPr>
                <w:rFonts w:eastAsia="宋体"/>
                <w:lang w:eastAsia="zh-CN"/>
              </w:rPr>
              <w:t xml:space="preserve">. Each panel points in </w:t>
            </w:r>
            <w:r w:rsidRPr="003F5B21">
              <w:rPr>
                <w:rFonts w:eastAsia="宋体"/>
                <w:lang w:eastAsia="zh-CN"/>
              </w:rPr>
              <w:t>opposite directions</w:t>
            </w:r>
            <w:r>
              <w:rPr>
                <w:rFonts w:eastAsia="宋体"/>
                <w:lang w:eastAsia="zh-CN"/>
              </w:rPr>
              <w:t>.</w:t>
            </w:r>
          </w:p>
          <w:p w14:paraId="626AE043" w14:textId="77777777" w:rsidR="002A5154" w:rsidRDefault="002A5154" w:rsidP="002A5154">
            <w:pPr>
              <w:rPr>
                <w:rFonts w:eastAsia="宋体"/>
                <w:lang w:eastAsia="zh-CN"/>
              </w:rPr>
            </w:pPr>
            <w:r>
              <w:rPr>
                <w:rFonts w:eastAsia="宋体"/>
                <w:lang w:eastAsia="zh-CN"/>
              </w:rPr>
              <w:t>For the b</w:t>
            </w:r>
            <w:r w:rsidRPr="004C266B">
              <w:rPr>
                <w:rFonts w:eastAsia="宋体"/>
                <w:lang w:eastAsia="zh-CN"/>
              </w:rPr>
              <w:t>i-directional Operation for Two Panels</w:t>
            </w:r>
            <w:r>
              <w:rPr>
                <w:rFonts w:eastAsia="宋体"/>
                <w:lang w:eastAsia="zh-CN"/>
              </w:rPr>
              <w:t xml:space="preserve"> in the CPE following is considered:</w:t>
            </w:r>
          </w:p>
          <w:p w14:paraId="392A5929" w14:textId="77777777" w:rsidR="002A5154" w:rsidRDefault="002A5154" w:rsidP="002A5154">
            <w:pPr>
              <w:pStyle w:val="B1"/>
            </w:pPr>
            <w:r>
              <w:t>-</w:t>
            </w:r>
            <w:r>
              <w:tab/>
            </w:r>
            <w:r w:rsidRPr="003F5B21">
              <w:rPr>
                <w:rFonts w:eastAsia="宋体"/>
                <w:lang w:val="en-US" w:eastAsia="zh-CN"/>
              </w:rPr>
              <w:t xml:space="preserve">Follow </w:t>
            </w:r>
            <w:r>
              <w:rPr>
                <w:rFonts w:eastAsia="宋体"/>
                <w:lang w:val="en-US" w:eastAsia="zh-CN"/>
              </w:rPr>
              <w:t xml:space="preserve">the </w:t>
            </w:r>
            <w:r w:rsidRPr="003F5B21">
              <w:rPr>
                <w:rFonts w:eastAsia="宋体"/>
                <w:lang w:val="en-US" w:eastAsia="zh-CN"/>
              </w:rPr>
              <w:t xml:space="preserve">Rel-15/16 principle of “only one </w:t>
            </w:r>
            <w:r>
              <w:rPr>
                <w:rFonts w:eastAsia="宋体"/>
                <w:lang w:val="en-US" w:eastAsia="zh-CN"/>
              </w:rPr>
              <w:t xml:space="preserve">active Rx/Tx </w:t>
            </w:r>
            <w:r w:rsidRPr="003F5B21">
              <w:rPr>
                <w:rFonts w:eastAsia="宋体"/>
                <w:lang w:val="en-US" w:eastAsia="zh-CN"/>
              </w:rPr>
              <w:t>panel at a time”</w:t>
            </w:r>
            <w:r>
              <w:rPr>
                <w:rFonts w:eastAsia="宋体"/>
                <w:lang w:val="en-US" w:eastAsia="zh-CN"/>
              </w:rPr>
              <w:t>.</w:t>
            </w:r>
          </w:p>
          <w:p w14:paraId="4DAFDC60" w14:textId="77777777" w:rsidR="002A5154" w:rsidRPr="002A5154" w:rsidRDefault="002A5154" w:rsidP="002A5154">
            <w:pPr>
              <w:rPr>
                <w:b/>
                <w:lang w:val="sv-SE"/>
              </w:rPr>
            </w:pPr>
            <w:bookmarkStart w:id="9" w:name="_Toc98503597"/>
            <w:bookmarkStart w:id="10" w:name="_Toc99087597"/>
            <w:bookmarkStart w:id="11" w:name="_Toc106097164"/>
            <w:r w:rsidRPr="002A5154">
              <w:rPr>
                <w:b/>
                <w:lang w:val="sv-SE"/>
              </w:rPr>
              <w:t>5.3.2</w:t>
            </w:r>
            <w:r w:rsidRPr="002A5154">
              <w:rPr>
                <w:b/>
                <w:lang w:val="sv-SE"/>
              </w:rPr>
              <w:tab/>
              <w:t>Placement of CPE panel(s)</w:t>
            </w:r>
            <w:bookmarkEnd w:id="9"/>
            <w:bookmarkEnd w:id="10"/>
            <w:bookmarkEnd w:id="11"/>
          </w:p>
          <w:p w14:paraId="11E0636A" w14:textId="77777777" w:rsidR="002A5154" w:rsidRDefault="002A5154" w:rsidP="002A5154">
            <w:pPr>
              <w:rPr>
                <w:lang w:eastAsia="zh-CN"/>
              </w:rPr>
            </w:pPr>
            <w:r w:rsidRPr="008746D3">
              <w:rPr>
                <w:lang w:eastAsia="zh-CN"/>
              </w:rPr>
              <w:t>UE antenna panel(s) for forward and backward directions</w:t>
            </w:r>
            <w:r>
              <w:rPr>
                <w:lang w:eastAsia="zh-CN"/>
              </w:rPr>
              <w:t>:</w:t>
            </w:r>
          </w:p>
          <w:p w14:paraId="2617C615" w14:textId="7A315FB2" w:rsidR="002A5154" w:rsidRPr="002A5154" w:rsidRDefault="002A5154" w:rsidP="002A5154">
            <w:pPr>
              <w:pStyle w:val="B1"/>
            </w:pPr>
            <w:r>
              <w:t>-</w:t>
            </w:r>
            <w:r>
              <w:tab/>
            </w:r>
            <w:r w:rsidRPr="008746D3">
              <w:rPr>
                <w:lang w:val="en-US" w:eastAsia="zh-CN"/>
              </w:rPr>
              <w:t>RAN4 to consider CPE to be equipped with two panels pointed forward and backward along the track</w:t>
            </w:r>
            <w:r>
              <w:rPr>
                <w:lang w:val="en-US" w:eastAsia="zh-CN"/>
              </w:rPr>
              <w:t>.</w:t>
            </w:r>
          </w:p>
        </w:tc>
      </w:tr>
    </w:tbl>
    <w:p w14:paraId="51EDC141" w14:textId="48E8F08D" w:rsidR="00CC4A41" w:rsidRDefault="00CC4A41" w:rsidP="00CC4A41">
      <w:pPr>
        <w:rPr>
          <w:b/>
          <w:lang w:eastAsia="zh-CN"/>
        </w:rPr>
      </w:pPr>
      <w:r>
        <w:rPr>
          <w:b/>
          <w:lang w:eastAsia="zh-CN"/>
        </w:rPr>
        <w:t>Proposal 6:</w:t>
      </w:r>
      <w:r w:rsidRPr="00CC4A41">
        <w:t xml:space="preserve"> </w:t>
      </w:r>
      <w:r>
        <w:rPr>
          <w:b/>
          <w:lang w:eastAsia="zh-CN"/>
        </w:rPr>
        <w:t>In Rel-18 FR2 HST, t</w:t>
      </w:r>
      <w:r w:rsidRPr="00CC4A41">
        <w:rPr>
          <w:b/>
          <w:lang w:eastAsia="zh-CN"/>
        </w:rPr>
        <w:t>he sweeping factor N1 can be reduced</w:t>
      </w:r>
    </w:p>
    <w:p w14:paraId="12EE733E" w14:textId="7C5878AC" w:rsidR="00425445" w:rsidRDefault="00CC4A41" w:rsidP="00A42F65">
      <w:pPr>
        <w:pStyle w:val="a6"/>
        <w:numPr>
          <w:ilvl w:val="0"/>
          <w:numId w:val="23"/>
        </w:numPr>
        <w:rPr>
          <w:b/>
          <w:lang w:eastAsia="zh-CN"/>
        </w:rPr>
      </w:pPr>
      <w:r w:rsidRPr="00CC4A41">
        <w:rPr>
          <w:b/>
          <w:lang w:eastAsia="zh-CN"/>
        </w:rPr>
        <w:t>For set1 configuration the value can be further reduced to 1, for set2 configuration the value can be further reduced to 3</w:t>
      </w:r>
    </w:p>
    <w:p w14:paraId="691A6BDF" w14:textId="79C1CD35" w:rsidR="00653F79" w:rsidRDefault="00C05656" w:rsidP="00C05656">
      <w:pPr>
        <w:ind w:firstLineChars="200" w:firstLine="402"/>
        <w:jc w:val="both"/>
        <w:rPr>
          <w:b/>
          <w:szCs w:val="20"/>
          <w:u w:val="single"/>
          <w:lang w:eastAsia="zh-CN"/>
        </w:rPr>
      </w:pPr>
      <w:r w:rsidRPr="00C05656">
        <w:rPr>
          <w:b/>
          <w:szCs w:val="20"/>
          <w:u w:val="single"/>
          <w:lang w:eastAsia="zh-CN"/>
        </w:rPr>
        <w:t>Measurement restriction for CSI-RS and SSB for L1-RSRP measurement</w:t>
      </w:r>
    </w:p>
    <w:p w14:paraId="1F517D44" w14:textId="3CC04A76" w:rsidR="00785E1C" w:rsidRDefault="009F323A" w:rsidP="00393638">
      <w:pPr>
        <w:pStyle w:val="a6"/>
        <w:snapToGrid w:val="0"/>
        <w:ind w:left="0" w:firstLineChars="200" w:firstLine="400"/>
        <w:rPr>
          <w:szCs w:val="20"/>
          <w:lang w:eastAsia="zh-CN"/>
        </w:rPr>
      </w:pPr>
      <w:r>
        <w:rPr>
          <w:rFonts w:eastAsia="宋体"/>
          <w:szCs w:val="20"/>
          <w:lang w:eastAsia="zh-CN"/>
        </w:rPr>
        <w:t>R</w:t>
      </w:r>
      <w:r w:rsidR="00C05656" w:rsidRPr="00E92B05">
        <w:rPr>
          <w:rFonts w:eastAsia="宋体"/>
          <w:szCs w:val="20"/>
          <w:lang w:eastAsia="zh-CN"/>
        </w:rPr>
        <w:t>egar</w:t>
      </w:r>
      <w:r w:rsidR="00C05656" w:rsidRPr="00393638">
        <w:rPr>
          <w:lang w:eastAsia="zh-CN"/>
        </w:rPr>
        <w:t xml:space="preserve">ding </w:t>
      </w:r>
      <w:r w:rsidRPr="00393638">
        <w:rPr>
          <w:lang w:eastAsia="zh-CN"/>
        </w:rPr>
        <w:t xml:space="preserve">the </w:t>
      </w:r>
      <w:r w:rsidR="00512C76">
        <w:rPr>
          <w:lang w:eastAsia="zh-CN"/>
        </w:rPr>
        <w:t>m</w:t>
      </w:r>
      <w:r w:rsidR="00393638" w:rsidRPr="00393638">
        <w:rPr>
          <w:lang w:eastAsia="zh-CN"/>
        </w:rPr>
        <w:t>easurement restriction discussion</w:t>
      </w:r>
      <w:r>
        <w:rPr>
          <w:lang w:eastAsia="zh-CN"/>
        </w:rPr>
        <w:t>, we</w:t>
      </w:r>
      <w:r w:rsidR="009D1008" w:rsidRPr="008E435F">
        <w:rPr>
          <w:lang w:eastAsia="zh-CN"/>
        </w:rPr>
        <w:t xml:space="preserve"> </w:t>
      </w:r>
      <w:r w:rsidR="009D1008">
        <w:rPr>
          <w:lang w:eastAsia="zh-CN"/>
        </w:rPr>
        <w:t>do not</w:t>
      </w:r>
      <w:r w:rsidR="009D1008" w:rsidRPr="008E435F">
        <w:rPr>
          <w:lang w:eastAsia="zh-CN"/>
        </w:rPr>
        <w:t xml:space="preserve"> observe FR2 HST specific iss</w:t>
      </w:r>
      <w:r w:rsidR="003408D5">
        <w:rPr>
          <w:lang w:eastAsia="zh-CN"/>
        </w:rPr>
        <w:t>ues on L1</w:t>
      </w:r>
      <w:r w:rsidR="006264EE">
        <w:rPr>
          <w:lang w:eastAsia="zh-CN"/>
        </w:rPr>
        <w:t>+</w:t>
      </w:r>
      <w:r w:rsidR="003408D5">
        <w:rPr>
          <w:lang w:eastAsia="zh-CN"/>
        </w:rPr>
        <w:t>L1 measurement</w:t>
      </w:r>
      <w:r w:rsidR="006264EE">
        <w:rPr>
          <w:lang w:eastAsia="zh-CN"/>
        </w:rPr>
        <w:t>s</w:t>
      </w:r>
      <w:r w:rsidR="003408D5">
        <w:rPr>
          <w:lang w:eastAsia="zh-CN"/>
        </w:rPr>
        <w:t xml:space="preserve"> and L1 measurement + </w:t>
      </w:r>
      <w:r w:rsidR="003408D5" w:rsidRPr="00E92B05">
        <w:rPr>
          <w:rFonts w:eastAsia="宋体"/>
          <w:szCs w:val="20"/>
          <w:lang w:eastAsia="zh-CN"/>
        </w:rPr>
        <w:t>data reception</w:t>
      </w:r>
      <w:r w:rsidR="003408D5">
        <w:rPr>
          <w:lang w:eastAsia="zh-CN"/>
        </w:rPr>
        <w:t xml:space="preserve"> </w:t>
      </w:r>
      <w:r w:rsidR="009D1008" w:rsidRPr="008E435F">
        <w:rPr>
          <w:lang w:eastAsia="zh-CN"/>
        </w:rPr>
        <w:t>with multi-RX.</w:t>
      </w:r>
      <w:r w:rsidR="009D1008">
        <w:rPr>
          <w:lang w:eastAsia="zh-CN"/>
        </w:rPr>
        <w:t xml:space="preserve"> Therefore, t</w:t>
      </w:r>
      <w:r w:rsidR="009D1008" w:rsidRPr="00FB30E7">
        <w:rPr>
          <w:rFonts w:eastAsia="宋体"/>
          <w:szCs w:val="20"/>
          <w:lang w:eastAsia="zh-CN"/>
        </w:rPr>
        <w:t>he</w:t>
      </w:r>
      <w:r w:rsidR="009D1008" w:rsidRPr="00C775EE">
        <w:rPr>
          <w:szCs w:val="20"/>
          <w:lang w:eastAsia="zh-CN"/>
        </w:rPr>
        <w:t xml:space="preserve"> conclusion from Rel-18 NR_FR2_multiRX_DL WI</w:t>
      </w:r>
      <w:r w:rsidR="009D1008">
        <w:rPr>
          <w:szCs w:val="20"/>
          <w:lang w:eastAsia="zh-CN"/>
        </w:rPr>
        <w:t xml:space="preserve"> can be </w:t>
      </w:r>
      <w:r w:rsidR="006264EE">
        <w:rPr>
          <w:szCs w:val="20"/>
          <w:lang w:eastAsia="zh-CN"/>
        </w:rPr>
        <w:t xml:space="preserve">directly </w:t>
      </w:r>
      <w:r w:rsidR="009D1008">
        <w:rPr>
          <w:szCs w:val="20"/>
          <w:lang w:eastAsia="zh-CN"/>
        </w:rPr>
        <w:t xml:space="preserve">reused </w:t>
      </w:r>
      <w:r w:rsidR="00785E1C">
        <w:rPr>
          <w:szCs w:val="20"/>
          <w:lang w:eastAsia="zh-CN"/>
        </w:rPr>
        <w:t>for</w:t>
      </w:r>
      <w:r w:rsidR="009D1008">
        <w:rPr>
          <w:szCs w:val="20"/>
          <w:lang w:eastAsia="zh-CN"/>
        </w:rPr>
        <w:t xml:space="preserve"> Rel-18 FR2 HST. </w:t>
      </w:r>
      <w:r w:rsidR="00785E1C">
        <w:rPr>
          <w:szCs w:val="20"/>
          <w:lang w:eastAsia="zh-CN"/>
        </w:rPr>
        <w:t xml:space="preserve">Considering </w:t>
      </w:r>
      <w:r w:rsidR="00785E1C">
        <w:rPr>
          <w:lang w:eastAsia="zh-CN"/>
        </w:rPr>
        <w:t>i</w:t>
      </w:r>
      <w:r w:rsidR="00785E1C" w:rsidRPr="008E435F">
        <w:rPr>
          <w:lang w:eastAsia="zh-CN"/>
        </w:rPr>
        <w:t xml:space="preserve">n R18 FR2 multi-Rx, the </w:t>
      </w:r>
      <w:r w:rsidR="00785E1C">
        <w:rPr>
          <w:lang w:eastAsia="zh-CN"/>
        </w:rPr>
        <w:t>m</w:t>
      </w:r>
      <w:r w:rsidR="00785E1C" w:rsidRPr="00785E1C">
        <w:rPr>
          <w:lang w:eastAsia="zh-CN"/>
        </w:rPr>
        <w:t>easurement restriction</w:t>
      </w:r>
      <w:r w:rsidR="00785E1C" w:rsidRPr="008E435F">
        <w:rPr>
          <w:lang w:eastAsia="zh-CN"/>
        </w:rPr>
        <w:t xml:space="preserve"> issues are under on-going discussion</w:t>
      </w:r>
      <w:r w:rsidR="00785E1C">
        <w:rPr>
          <w:lang w:eastAsia="zh-CN"/>
        </w:rPr>
        <w:t>, we suggest to w</w:t>
      </w:r>
      <w:r w:rsidR="00785E1C" w:rsidRPr="00785E1C">
        <w:rPr>
          <w:lang w:eastAsia="zh-CN"/>
        </w:rPr>
        <w:t>ait and reuse th</w:t>
      </w:r>
      <w:r w:rsidR="00785E1C" w:rsidRPr="00B63A06">
        <w:rPr>
          <w:szCs w:val="20"/>
          <w:lang w:eastAsia="zh-CN"/>
        </w:rPr>
        <w:t>e conclusion from Rel-18 NR_FR2_multiRX_DL WI</w:t>
      </w:r>
      <w:r w:rsidR="00785E1C">
        <w:rPr>
          <w:szCs w:val="20"/>
          <w:lang w:eastAsia="zh-CN"/>
        </w:rPr>
        <w:t xml:space="preserve"> . From this, </w:t>
      </w:r>
      <w:r w:rsidR="00347329">
        <w:rPr>
          <w:szCs w:val="20"/>
          <w:lang w:eastAsia="zh-CN"/>
        </w:rPr>
        <w:t xml:space="preserve">considering the limitation of Multi-RX WI scope, </w:t>
      </w:r>
      <w:r w:rsidR="00785E1C">
        <w:rPr>
          <w:szCs w:val="20"/>
          <w:lang w:eastAsia="zh-CN"/>
        </w:rPr>
        <w:t>we have the following proposal</w:t>
      </w:r>
      <w:r w:rsidR="00347329">
        <w:rPr>
          <w:szCs w:val="20"/>
          <w:lang w:eastAsia="zh-CN"/>
        </w:rPr>
        <w:t xml:space="preserve"> </w:t>
      </w:r>
      <w:r w:rsidR="00785E1C">
        <w:rPr>
          <w:szCs w:val="20"/>
          <w:lang w:eastAsia="zh-CN"/>
        </w:rPr>
        <w:t>,</w:t>
      </w:r>
    </w:p>
    <w:p w14:paraId="2A4FC3B5" w14:textId="006C934D" w:rsidR="00785E1C" w:rsidRDefault="00785E1C" w:rsidP="00785E1C">
      <w:pPr>
        <w:rPr>
          <w:b/>
          <w:lang w:eastAsia="zh-CN"/>
        </w:rPr>
      </w:pPr>
      <w:r>
        <w:rPr>
          <w:b/>
          <w:lang w:eastAsia="zh-CN"/>
        </w:rPr>
        <w:t>Proposal 7:</w:t>
      </w:r>
    </w:p>
    <w:p w14:paraId="605B9EC1" w14:textId="24A9E87F" w:rsidR="00785E1C" w:rsidRPr="00E50AD3" w:rsidRDefault="00785E1C" w:rsidP="00E50AD3">
      <w:pPr>
        <w:rPr>
          <w:b/>
          <w:lang w:eastAsia="zh-CN"/>
        </w:rPr>
      </w:pPr>
      <w:r w:rsidRPr="00E50AD3">
        <w:rPr>
          <w:b/>
          <w:lang w:eastAsia="zh-CN"/>
        </w:rPr>
        <w:t>Regarding simultaneous L1 measurements and data+ L1 measurement</w:t>
      </w:r>
    </w:p>
    <w:p w14:paraId="5113B312" w14:textId="0F80C78D" w:rsidR="00785E1C" w:rsidRPr="00785E1C" w:rsidRDefault="00785E1C" w:rsidP="00E50AD3">
      <w:pPr>
        <w:pStyle w:val="a6"/>
        <w:numPr>
          <w:ilvl w:val="0"/>
          <w:numId w:val="23"/>
        </w:numPr>
        <w:rPr>
          <w:b/>
          <w:lang w:eastAsia="zh-CN"/>
        </w:rPr>
      </w:pPr>
      <w:r w:rsidRPr="00785E1C">
        <w:rPr>
          <w:rFonts w:hint="eastAsia"/>
          <w:b/>
          <w:lang w:eastAsia="zh-CN"/>
        </w:rPr>
        <w:t>S</w:t>
      </w:r>
      <w:r w:rsidRPr="00785E1C">
        <w:rPr>
          <w:b/>
          <w:lang w:eastAsia="zh-CN"/>
        </w:rPr>
        <w:t xml:space="preserve">imultaneous </w:t>
      </w:r>
      <w:r w:rsidRPr="00E50AD3">
        <w:rPr>
          <w:b/>
          <w:lang w:eastAsia="zh-CN"/>
        </w:rPr>
        <w:t xml:space="preserve">L1 (L1 + L1) measurements shall be supported in </w:t>
      </w:r>
      <w:r w:rsidRPr="00785E1C">
        <w:rPr>
          <w:b/>
          <w:lang w:eastAsia="zh-CN"/>
        </w:rPr>
        <w:t>Rel-18 FR2 HST enhancement WI</w:t>
      </w:r>
    </w:p>
    <w:p w14:paraId="7BC99BD7" w14:textId="5A7434AD" w:rsidR="00785E1C" w:rsidRPr="00785E1C" w:rsidRDefault="00785E1C" w:rsidP="00E50AD3">
      <w:pPr>
        <w:pStyle w:val="a6"/>
        <w:numPr>
          <w:ilvl w:val="0"/>
          <w:numId w:val="23"/>
        </w:numPr>
        <w:rPr>
          <w:b/>
          <w:lang w:eastAsia="zh-CN"/>
        </w:rPr>
      </w:pPr>
      <w:r w:rsidRPr="00785E1C">
        <w:rPr>
          <w:rFonts w:hint="eastAsia"/>
          <w:b/>
          <w:lang w:eastAsia="zh-CN"/>
        </w:rPr>
        <w:lastRenderedPageBreak/>
        <w:t>S</w:t>
      </w:r>
      <w:r w:rsidRPr="00785E1C">
        <w:rPr>
          <w:b/>
          <w:lang w:eastAsia="zh-CN"/>
        </w:rPr>
        <w:t xml:space="preserve">imultaneous </w:t>
      </w:r>
      <w:r w:rsidRPr="00E50AD3">
        <w:rPr>
          <w:b/>
          <w:lang w:eastAsia="zh-CN"/>
        </w:rPr>
        <w:t xml:space="preserve">data reception + L1 measurement shall be supported in </w:t>
      </w:r>
      <w:r w:rsidRPr="00785E1C">
        <w:rPr>
          <w:b/>
          <w:lang w:eastAsia="zh-CN"/>
        </w:rPr>
        <w:t>Rel-18 FR2 HST enhancement WI</w:t>
      </w:r>
    </w:p>
    <w:p w14:paraId="49B09D51" w14:textId="2A852ED0" w:rsidR="00785E1C" w:rsidRPr="00785E1C" w:rsidRDefault="00785E1C" w:rsidP="00E50AD3">
      <w:pPr>
        <w:rPr>
          <w:b/>
          <w:lang w:eastAsia="zh-CN"/>
        </w:rPr>
      </w:pPr>
      <w:r w:rsidRPr="00785E1C">
        <w:rPr>
          <w:b/>
          <w:lang w:eastAsia="zh-CN"/>
        </w:rPr>
        <w:t>Regarding measurement restriction requirement enhancement</w:t>
      </w:r>
    </w:p>
    <w:p w14:paraId="60FBD2F2" w14:textId="42ACD707" w:rsidR="00525EEA" w:rsidRDefault="00785E1C" w:rsidP="00E50AD3">
      <w:pPr>
        <w:pStyle w:val="a6"/>
        <w:numPr>
          <w:ilvl w:val="0"/>
          <w:numId w:val="23"/>
        </w:numPr>
        <w:rPr>
          <w:b/>
          <w:lang w:eastAsia="zh-CN"/>
        </w:rPr>
      </w:pPr>
      <w:r w:rsidRPr="00525EEA">
        <w:rPr>
          <w:b/>
          <w:lang w:eastAsia="zh-CN"/>
        </w:rPr>
        <w:t>Wait and reuse the conclusion from Rel-18 NR_FR2_multiRX_DL WI</w:t>
      </w:r>
      <w:r w:rsidR="00525EEA" w:rsidRPr="00525EEA">
        <w:rPr>
          <w:b/>
          <w:lang w:eastAsia="zh-CN"/>
        </w:rPr>
        <w:t xml:space="preserve">, no </w:t>
      </w:r>
      <w:r w:rsidR="00DD4C12">
        <w:rPr>
          <w:b/>
          <w:lang w:eastAsia="zh-CN"/>
        </w:rPr>
        <w:t xml:space="preserve">specific </w:t>
      </w:r>
      <w:r w:rsidR="00525EEA" w:rsidRPr="00525EEA">
        <w:rPr>
          <w:b/>
          <w:lang w:eastAsia="zh-CN"/>
        </w:rPr>
        <w:t>enhancements are needed for HST FR2 scenario</w:t>
      </w:r>
    </w:p>
    <w:p w14:paraId="7BC1EEA6" w14:textId="7D879426" w:rsidR="009B42C5" w:rsidRPr="00525EEA" w:rsidRDefault="009B42C5" w:rsidP="00E50AD3">
      <w:pPr>
        <w:pStyle w:val="a6"/>
        <w:numPr>
          <w:ilvl w:val="0"/>
          <w:numId w:val="23"/>
        </w:numPr>
        <w:rPr>
          <w:b/>
          <w:lang w:eastAsia="zh-CN"/>
        </w:rPr>
      </w:pPr>
      <w:r w:rsidRPr="009B42C5">
        <w:rPr>
          <w:b/>
          <w:lang w:eastAsia="zh-CN"/>
        </w:rPr>
        <w:t>FFS the necessity of explicit RRM requirement impact for FR2 HST</w:t>
      </w:r>
    </w:p>
    <w:p w14:paraId="06D67C3D" w14:textId="46DF0A0B" w:rsidR="003C1EAD" w:rsidRDefault="003C1EAD" w:rsidP="003C1EAD">
      <w:pPr>
        <w:pStyle w:val="4"/>
        <w:spacing w:before="120" w:after="180" w:line="240" w:lineRule="auto"/>
        <w:rPr>
          <w:rFonts w:ascii="Arial" w:eastAsia="宋体" w:hAnsi="Arial" w:cs="Times New Roman"/>
          <w:i w:val="0"/>
          <w:iCs w:val="0"/>
          <w:color w:val="auto"/>
          <w:sz w:val="24"/>
          <w:szCs w:val="20"/>
          <w:lang w:val="sv-SE"/>
        </w:rPr>
      </w:pPr>
      <w:r>
        <w:rPr>
          <w:rFonts w:ascii="Arial" w:eastAsia="宋体" w:hAnsi="Arial" w:cs="Times New Roman"/>
          <w:i w:val="0"/>
          <w:iCs w:val="0"/>
          <w:color w:val="auto"/>
          <w:sz w:val="24"/>
          <w:szCs w:val="20"/>
          <w:lang w:val="sv-SE"/>
        </w:rPr>
        <w:t xml:space="preserve">2.2.3 </w:t>
      </w:r>
      <w:r w:rsidRPr="003C1EAD">
        <w:rPr>
          <w:rFonts w:ascii="Arial" w:eastAsia="宋体" w:hAnsi="Arial" w:cs="Times New Roman"/>
          <w:i w:val="0"/>
          <w:iCs w:val="0"/>
          <w:color w:val="auto"/>
          <w:sz w:val="24"/>
          <w:szCs w:val="20"/>
          <w:lang w:val="sv-SE"/>
        </w:rPr>
        <w:t>Scheduling availability of UE during L1 measurement</w:t>
      </w:r>
    </w:p>
    <w:p w14:paraId="683DE18A" w14:textId="298A0899" w:rsidR="003B5452" w:rsidRPr="00EB6DAA" w:rsidRDefault="00CA20DA" w:rsidP="00EB6DAA">
      <w:pPr>
        <w:pStyle w:val="a6"/>
        <w:numPr>
          <w:ilvl w:val="0"/>
          <w:numId w:val="15"/>
        </w:numPr>
        <w:rPr>
          <w:szCs w:val="20"/>
          <w:lang w:eastAsia="zh-CN"/>
        </w:rPr>
      </w:pPr>
      <w:r w:rsidRPr="00EB6DAA">
        <w:rPr>
          <w:szCs w:val="20"/>
          <w:lang w:eastAsia="zh-CN"/>
        </w:rPr>
        <w:t>Simultaneous data reception and RLM on different panels</w:t>
      </w:r>
    </w:p>
    <w:p w14:paraId="2F7899B1" w14:textId="281DC9C6" w:rsidR="005D3ED3" w:rsidRDefault="00310A52" w:rsidP="00B06317">
      <w:pPr>
        <w:pStyle w:val="a6"/>
        <w:snapToGrid w:val="0"/>
        <w:ind w:left="0"/>
        <w:contextualSpacing w:val="0"/>
        <w:rPr>
          <w:szCs w:val="20"/>
          <w:lang w:eastAsia="zh-CN"/>
        </w:rPr>
      </w:pPr>
      <w:r w:rsidRPr="00472507">
        <w:rPr>
          <w:szCs w:val="20"/>
          <w:lang w:eastAsia="zh-CN"/>
        </w:rPr>
        <w:t xml:space="preserve">The requirement of scheduling availability of UE during RLM is not enhanced for HST. It implicitly means that the current requirements have covered both non-HST and HST cases. </w:t>
      </w:r>
      <w:r w:rsidR="00B965CD">
        <w:rPr>
          <w:szCs w:val="20"/>
          <w:lang w:eastAsia="zh-CN"/>
        </w:rPr>
        <w:t>From this, in our understanding, t</w:t>
      </w:r>
      <w:r w:rsidRPr="00310A52">
        <w:rPr>
          <w:szCs w:val="20"/>
          <w:lang w:eastAsia="zh-CN"/>
        </w:rPr>
        <w:t>he conclusion of scheduling restriction relaxation for RLM achieved in Re</w:t>
      </w:r>
      <w:r w:rsidRPr="00310A52">
        <w:rPr>
          <w:rFonts w:cs="Times New Roman"/>
          <w:szCs w:val="20"/>
        </w:rPr>
        <w:t>l-18 NR_FR2_multiRX_DL WI</w:t>
      </w:r>
      <w:r w:rsidRPr="00310A52">
        <w:rPr>
          <w:rFonts w:hint="eastAsia"/>
          <w:szCs w:val="20"/>
          <w:lang w:eastAsia="zh-CN"/>
        </w:rPr>
        <w:t xml:space="preserve"> </w:t>
      </w:r>
      <w:r w:rsidRPr="00310A52">
        <w:rPr>
          <w:szCs w:val="20"/>
          <w:lang w:eastAsia="zh-CN"/>
        </w:rPr>
        <w:t>can be reused in Rel-18 FR2 HST</w:t>
      </w:r>
      <w:r w:rsidR="0078496A">
        <w:rPr>
          <w:szCs w:val="20"/>
          <w:lang w:eastAsia="zh-CN"/>
        </w:rPr>
        <w:t>,</w:t>
      </w:r>
      <w:r w:rsidR="0078496A" w:rsidRPr="0078496A">
        <w:rPr>
          <w:szCs w:val="20"/>
          <w:lang w:eastAsia="zh-CN"/>
        </w:rPr>
        <w:t xml:space="preserve"> </w:t>
      </w:r>
      <w:r w:rsidR="0078496A">
        <w:rPr>
          <w:szCs w:val="20"/>
          <w:lang w:eastAsia="zh-CN"/>
        </w:rPr>
        <w:t xml:space="preserve">considering the limitation of Multi-RX WI scope </w:t>
      </w:r>
      <w:r w:rsidR="00B965CD">
        <w:rPr>
          <w:szCs w:val="20"/>
          <w:lang w:eastAsia="zh-CN"/>
        </w:rPr>
        <w:t>.</w:t>
      </w:r>
    </w:p>
    <w:p w14:paraId="24EE0C7C" w14:textId="5FDE8E0A" w:rsidR="00601520" w:rsidRPr="007B03F1" w:rsidRDefault="00601520" w:rsidP="00601520">
      <w:pPr>
        <w:rPr>
          <w:rFonts w:cs="Times New Roman"/>
          <w:b/>
          <w:szCs w:val="20"/>
        </w:rPr>
      </w:pPr>
      <w:r w:rsidRPr="007B03F1">
        <w:rPr>
          <w:b/>
          <w:lang w:eastAsia="zh-CN"/>
        </w:rPr>
        <w:t xml:space="preserve">Proposal </w:t>
      </w:r>
      <w:r w:rsidR="005475F4" w:rsidRPr="007B03F1">
        <w:rPr>
          <w:b/>
          <w:lang w:eastAsia="zh-CN"/>
        </w:rPr>
        <w:t>8</w:t>
      </w:r>
      <w:r w:rsidRPr="007B03F1">
        <w:rPr>
          <w:b/>
          <w:lang w:eastAsia="zh-CN"/>
        </w:rPr>
        <w:t xml:space="preserve">: The requirement of scheduling </w:t>
      </w:r>
      <w:r w:rsidR="00E025A5" w:rsidRPr="007B03F1">
        <w:rPr>
          <w:b/>
          <w:lang w:eastAsia="zh-CN"/>
        </w:rPr>
        <w:t>restriction</w:t>
      </w:r>
      <w:r w:rsidRPr="007B03F1">
        <w:rPr>
          <w:b/>
          <w:lang w:eastAsia="zh-CN"/>
        </w:rPr>
        <w:t xml:space="preserve"> </w:t>
      </w:r>
      <w:r w:rsidR="00E025A5" w:rsidRPr="007B03F1">
        <w:rPr>
          <w:b/>
          <w:lang w:eastAsia="zh-CN"/>
        </w:rPr>
        <w:t>of</w:t>
      </w:r>
      <w:r w:rsidRPr="007B03F1">
        <w:rPr>
          <w:b/>
          <w:lang w:eastAsia="zh-CN"/>
        </w:rPr>
        <w:t xml:space="preserve"> simultaneous RLM and data reception on different panels </w:t>
      </w:r>
      <w:r w:rsidR="00E025A5" w:rsidRPr="007B03F1">
        <w:rPr>
          <w:b/>
          <w:lang w:eastAsia="zh-CN"/>
        </w:rPr>
        <w:t xml:space="preserve">in Rel-18 FR2 HST </w:t>
      </w:r>
      <w:r w:rsidRPr="007B03F1">
        <w:rPr>
          <w:b/>
          <w:lang w:eastAsia="zh-CN"/>
        </w:rPr>
        <w:t>can reuse the conclusion from Rel-18 FR2 multi-Rx.</w:t>
      </w:r>
      <w:r w:rsidR="007B03F1" w:rsidRPr="007B03F1">
        <w:rPr>
          <w:b/>
          <w:lang w:eastAsia="zh-CN"/>
        </w:rPr>
        <w:t xml:space="preserve"> </w:t>
      </w:r>
      <w:r w:rsidR="007B03F1" w:rsidRPr="007B03F1">
        <w:rPr>
          <w:rFonts w:cs="Times New Roman"/>
          <w:b/>
          <w:szCs w:val="20"/>
        </w:rPr>
        <w:t>FFS the necessity of explicit RRM requirement impact for FR2 HST</w:t>
      </w:r>
    </w:p>
    <w:p w14:paraId="2702F0CA" w14:textId="25C06B01" w:rsidR="00B965CD" w:rsidRPr="00EB6DAA" w:rsidRDefault="00B06317" w:rsidP="00EB6DAA">
      <w:pPr>
        <w:pStyle w:val="a6"/>
        <w:numPr>
          <w:ilvl w:val="0"/>
          <w:numId w:val="15"/>
        </w:numPr>
        <w:rPr>
          <w:szCs w:val="20"/>
          <w:lang w:eastAsia="zh-CN"/>
        </w:rPr>
      </w:pPr>
      <w:r w:rsidRPr="00EB6DAA">
        <w:rPr>
          <w:szCs w:val="20"/>
          <w:lang w:eastAsia="zh-CN"/>
        </w:rPr>
        <w:t xml:space="preserve">Simultaneous data reception and </w:t>
      </w:r>
      <w:r w:rsidR="006C2F83">
        <w:rPr>
          <w:szCs w:val="20"/>
          <w:lang w:eastAsia="zh-CN"/>
        </w:rPr>
        <w:t>L1-RSRP</w:t>
      </w:r>
      <w:r w:rsidRPr="00EB6DAA">
        <w:rPr>
          <w:szCs w:val="20"/>
          <w:lang w:eastAsia="zh-CN"/>
        </w:rPr>
        <w:t xml:space="preserve"> on different panels</w:t>
      </w:r>
    </w:p>
    <w:p w14:paraId="59F13FF9" w14:textId="61D5CB6B" w:rsidR="00B06317" w:rsidRDefault="00B06317" w:rsidP="00601520">
      <w:pPr>
        <w:pStyle w:val="a6"/>
        <w:snapToGrid w:val="0"/>
        <w:ind w:left="0"/>
        <w:contextualSpacing w:val="0"/>
        <w:rPr>
          <w:szCs w:val="20"/>
          <w:lang w:eastAsia="zh-CN"/>
        </w:rPr>
      </w:pPr>
      <w:r w:rsidRPr="0017706D">
        <w:rPr>
          <w:szCs w:val="20"/>
          <w:lang w:eastAsia="zh-CN"/>
        </w:rPr>
        <w:t>Different from non-HST, whether scheduling restrictions shall apply for one symbol before and one symbol after resources (SSB, CSI-RS, etc) used for L1-RSRP measurements is need additional considered in HST.</w:t>
      </w:r>
    </w:p>
    <w:p w14:paraId="667E4EAB" w14:textId="66AA06AE" w:rsidR="00336F9B" w:rsidRPr="00601520" w:rsidRDefault="00336F9B" w:rsidP="00336F9B">
      <w:pPr>
        <w:rPr>
          <w:b/>
          <w:lang w:eastAsia="zh-CN"/>
        </w:rPr>
      </w:pPr>
      <w:r>
        <w:rPr>
          <w:b/>
          <w:lang w:eastAsia="zh-CN"/>
        </w:rPr>
        <w:t xml:space="preserve">Proposal </w:t>
      </w:r>
      <w:r w:rsidR="005475F4">
        <w:rPr>
          <w:b/>
          <w:lang w:eastAsia="zh-CN"/>
        </w:rPr>
        <w:t>9</w:t>
      </w:r>
      <w:r>
        <w:rPr>
          <w:b/>
          <w:lang w:eastAsia="zh-CN"/>
        </w:rPr>
        <w:t>:</w:t>
      </w:r>
      <w:r w:rsidRPr="00601520">
        <w:rPr>
          <w:b/>
          <w:lang w:eastAsia="zh-CN"/>
        </w:rPr>
        <w:t xml:space="preserve"> </w:t>
      </w:r>
      <w:r w:rsidR="003953B2">
        <w:rPr>
          <w:b/>
          <w:lang w:eastAsia="zh-CN"/>
        </w:rPr>
        <w:t xml:space="preserve">Define new FR2 HST specific </w:t>
      </w:r>
      <w:r w:rsidRPr="00601520">
        <w:rPr>
          <w:b/>
          <w:lang w:eastAsia="zh-CN"/>
        </w:rPr>
        <w:t xml:space="preserve">requirement of scheduling </w:t>
      </w:r>
      <w:r w:rsidRPr="00E025A5">
        <w:rPr>
          <w:b/>
          <w:lang w:eastAsia="zh-CN"/>
        </w:rPr>
        <w:t>restriction</w:t>
      </w:r>
      <w:r w:rsidRPr="00601520">
        <w:rPr>
          <w:b/>
          <w:lang w:eastAsia="zh-CN"/>
        </w:rPr>
        <w:t xml:space="preserve"> </w:t>
      </w:r>
      <w:r>
        <w:rPr>
          <w:b/>
          <w:lang w:eastAsia="zh-CN"/>
        </w:rPr>
        <w:t>of</w:t>
      </w:r>
      <w:r w:rsidRPr="00601520">
        <w:rPr>
          <w:b/>
          <w:lang w:eastAsia="zh-CN"/>
        </w:rPr>
        <w:t xml:space="preserve"> simultaneous </w:t>
      </w:r>
      <w:r w:rsidR="009A61BF">
        <w:rPr>
          <w:b/>
          <w:lang w:eastAsia="zh-CN"/>
        </w:rPr>
        <w:t>L1-RSRP</w:t>
      </w:r>
      <w:r w:rsidRPr="00601520">
        <w:rPr>
          <w:b/>
          <w:lang w:eastAsia="zh-CN"/>
        </w:rPr>
        <w:t xml:space="preserve"> and data reception on different panels</w:t>
      </w:r>
      <w:r>
        <w:rPr>
          <w:b/>
          <w:lang w:eastAsia="zh-CN"/>
        </w:rPr>
        <w:t xml:space="preserve"> </w:t>
      </w:r>
      <w:r w:rsidR="001C7695" w:rsidRPr="00785E1C">
        <w:rPr>
          <w:b/>
          <w:szCs w:val="20"/>
          <w:lang w:eastAsia="zh-CN"/>
        </w:rPr>
        <w:t xml:space="preserve">in </w:t>
      </w:r>
      <w:r w:rsidR="001C7695" w:rsidRPr="00785E1C">
        <w:rPr>
          <w:b/>
          <w:lang w:eastAsia="zh-CN"/>
        </w:rPr>
        <w:t>Rel-18 FR2 HST enhancement WI</w:t>
      </w:r>
      <w:r w:rsidRPr="00601520">
        <w:rPr>
          <w:b/>
          <w:lang w:eastAsia="zh-CN"/>
        </w:rPr>
        <w:t>.</w:t>
      </w:r>
    </w:p>
    <w:p w14:paraId="18416440" w14:textId="14D07ED8" w:rsidR="00400DC5" w:rsidRDefault="00400DC5" w:rsidP="00400DC5">
      <w:pPr>
        <w:pStyle w:val="4"/>
        <w:spacing w:before="120" w:after="180" w:line="240" w:lineRule="auto"/>
        <w:rPr>
          <w:rFonts w:ascii="Arial" w:eastAsia="宋体" w:hAnsi="Arial" w:cs="Times New Roman"/>
          <w:i w:val="0"/>
          <w:iCs w:val="0"/>
          <w:color w:val="auto"/>
          <w:sz w:val="24"/>
          <w:szCs w:val="20"/>
          <w:lang w:val="sv-SE"/>
        </w:rPr>
      </w:pPr>
      <w:r w:rsidRPr="00400DC5">
        <w:rPr>
          <w:rFonts w:ascii="Arial" w:eastAsia="宋体" w:hAnsi="Arial" w:cs="Times New Roman"/>
          <w:i w:val="0"/>
          <w:iCs w:val="0"/>
          <w:color w:val="auto"/>
          <w:sz w:val="24"/>
          <w:szCs w:val="20"/>
          <w:lang w:val="sv-SE"/>
        </w:rPr>
        <w:t>2.2.</w:t>
      </w:r>
      <w:r w:rsidR="000F63A2">
        <w:rPr>
          <w:rFonts w:ascii="Arial" w:eastAsia="宋体" w:hAnsi="Arial" w:cs="Times New Roman"/>
          <w:i w:val="0"/>
          <w:iCs w:val="0"/>
          <w:color w:val="auto"/>
          <w:sz w:val="24"/>
          <w:szCs w:val="20"/>
          <w:lang w:val="sv-SE"/>
        </w:rPr>
        <w:t>4</w:t>
      </w:r>
      <w:r w:rsidR="00FC68ED" w:rsidRPr="00FC68ED">
        <w:t xml:space="preserve"> </w:t>
      </w:r>
      <w:r w:rsidR="00FC68ED" w:rsidRPr="00FC68ED">
        <w:rPr>
          <w:rFonts w:ascii="Arial" w:eastAsia="宋体" w:hAnsi="Arial" w:cs="Times New Roman"/>
          <w:i w:val="0"/>
          <w:iCs w:val="0"/>
          <w:color w:val="auto"/>
          <w:sz w:val="24"/>
          <w:szCs w:val="20"/>
          <w:lang w:val="sv-SE"/>
        </w:rPr>
        <w:t>RRM impact of GBBR for simultaneous reception in Rel-18 HST</w:t>
      </w:r>
    </w:p>
    <w:p w14:paraId="2C0CA094" w14:textId="25465E9B" w:rsidR="003E34D5" w:rsidRPr="003E34D5" w:rsidRDefault="003E34D5" w:rsidP="00B030F4">
      <w:pPr>
        <w:ind w:firstLineChars="200" w:firstLine="400"/>
        <w:rPr>
          <w:lang w:val="sv-SE" w:eastAsia="zh-CN"/>
        </w:rPr>
      </w:pPr>
      <w:r>
        <w:rPr>
          <w:rFonts w:hint="eastAsia"/>
          <w:lang w:val="sv-SE" w:eastAsia="zh-CN"/>
        </w:rPr>
        <w:t>I</w:t>
      </w:r>
      <w:r>
        <w:rPr>
          <w:lang w:val="sv-SE" w:eastAsia="zh-CN"/>
        </w:rPr>
        <w:t xml:space="preserve">n this sub-section, we </w:t>
      </w:r>
      <w:r w:rsidR="00B030F4">
        <w:rPr>
          <w:lang w:val="sv-SE" w:eastAsia="zh-CN"/>
        </w:rPr>
        <w:t xml:space="preserve">provide our </w:t>
      </w:r>
      <w:r w:rsidR="000E4BAD">
        <w:rPr>
          <w:lang w:val="sv-SE" w:eastAsia="zh-CN"/>
        </w:rPr>
        <w:t>concern</w:t>
      </w:r>
      <w:r w:rsidR="00B030F4">
        <w:rPr>
          <w:lang w:val="sv-SE" w:eastAsia="zh-CN"/>
        </w:rPr>
        <w:t xml:space="preserve"> on </w:t>
      </w:r>
      <w:r w:rsidR="00B030F4" w:rsidRPr="00B030F4">
        <w:rPr>
          <w:lang w:val="sv-SE" w:eastAsia="zh-CN"/>
        </w:rPr>
        <w:t>RRM impact of GBBR for simultaneous reception in Rel-18 HST</w:t>
      </w:r>
      <w:r w:rsidR="00BE508F">
        <w:rPr>
          <w:lang w:val="sv-SE" w:eastAsia="zh-CN"/>
        </w:rPr>
        <w:t xml:space="preserve">. We take </w:t>
      </w:r>
      <w:r w:rsidR="00BE508F">
        <w:rPr>
          <w:lang w:eastAsia="zh-CN"/>
        </w:rPr>
        <w:t>b</w:t>
      </w:r>
      <w:r w:rsidR="00BE508F" w:rsidRPr="00626D6E">
        <w:rPr>
          <w:lang w:eastAsia="zh-CN"/>
        </w:rPr>
        <w:t>i-directional RRH deployment</w:t>
      </w:r>
      <w:r w:rsidR="00BE508F">
        <w:rPr>
          <w:lang w:eastAsia="zh-CN"/>
        </w:rPr>
        <w:t xml:space="preserve"> scheme </w:t>
      </w:r>
      <w:r w:rsidR="00BA3FD9">
        <w:rPr>
          <w:lang w:eastAsia="zh-CN"/>
        </w:rPr>
        <w:t xml:space="preserve">2 </w:t>
      </w:r>
      <w:r w:rsidR="00BE508F">
        <w:rPr>
          <w:lang w:eastAsia="zh-CN"/>
        </w:rPr>
        <w:t xml:space="preserve">as example for </w:t>
      </w:r>
      <w:r w:rsidR="00BA3FD9">
        <w:rPr>
          <w:lang w:eastAsia="zh-CN"/>
        </w:rPr>
        <w:t>further analysis, shown in Figure 1.</w:t>
      </w:r>
    </w:p>
    <w:p w14:paraId="720DE20F" w14:textId="572BD09D" w:rsidR="00A52A0E" w:rsidRDefault="003B5EF9" w:rsidP="00F501BE">
      <w:pPr>
        <w:jc w:val="center"/>
        <w:rPr>
          <w:lang w:val="sv-SE" w:eastAsia="zh-CN"/>
        </w:rPr>
      </w:pPr>
      <w:r w:rsidRPr="003B5EF9">
        <w:rPr>
          <w:noProof/>
          <w:lang w:eastAsia="zh-CN"/>
        </w:rPr>
        <w:drawing>
          <wp:inline distT="0" distB="0" distL="0" distR="0" wp14:anchorId="46EF0840" wp14:editId="0DC2BDDA">
            <wp:extent cx="2946093" cy="160020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54442" cy="1604735"/>
                    </a:xfrm>
                    <a:prstGeom prst="rect">
                      <a:avLst/>
                    </a:prstGeom>
                  </pic:spPr>
                </pic:pic>
              </a:graphicData>
            </a:graphic>
          </wp:inline>
        </w:drawing>
      </w:r>
    </w:p>
    <w:p w14:paraId="774259A6" w14:textId="14AA7D5E" w:rsidR="00F501BE" w:rsidRDefault="003E34D5" w:rsidP="00F501BE">
      <w:pPr>
        <w:jc w:val="center"/>
        <w:rPr>
          <w:lang w:eastAsia="zh-CN"/>
        </w:rPr>
      </w:pPr>
      <w:r>
        <w:rPr>
          <w:rFonts w:hint="eastAsia"/>
          <w:lang w:val="sv-SE" w:eastAsia="zh-CN"/>
        </w:rPr>
        <w:t>F</w:t>
      </w:r>
      <w:r>
        <w:rPr>
          <w:lang w:val="sv-SE" w:eastAsia="zh-CN"/>
        </w:rPr>
        <w:t xml:space="preserve">igure 1 </w:t>
      </w:r>
      <w:r w:rsidR="009B6F91" w:rsidRPr="00C5650E">
        <w:rPr>
          <w:rFonts w:cs="Times New Roman"/>
          <w:color w:val="000000" w:themeColor="text1"/>
          <w:sz w:val="18"/>
          <w:szCs w:val="18"/>
          <w:lang w:val="sv-SE"/>
        </w:rPr>
        <w:t xml:space="preserve">An illustrative example of </w:t>
      </w:r>
      <w:r w:rsidR="00873CC1">
        <w:rPr>
          <w:rFonts w:cs="Times New Roman"/>
          <w:color w:val="000000" w:themeColor="text1"/>
          <w:sz w:val="18"/>
          <w:szCs w:val="18"/>
          <w:lang w:val="sv-SE"/>
        </w:rPr>
        <w:t xml:space="preserve">Rx </w:t>
      </w:r>
      <w:r w:rsidR="009B6F91" w:rsidRPr="00C5650E">
        <w:rPr>
          <w:rFonts w:cs="Times New Roman"/>
          <w:color w:val="000000" w:themeColor="text1"/>
          <w:sz w:val="18"/>
          <w:szCs w:val="18"/>
          <w:lang w:val="sv-SE"/>
        </w:rPr>
        <w:t>simultaneous multi-panel reception</w:t>
      </w:r>
      <w:r w:rsidR="009B6F91">
        <w:rPr>
          <w:rFonts w:cs="Times New Roman"/>
          <w:color w:val="000000" w:themeColor="text1"/>
          <w:sz w:val="18"/>
          <w:szCs w:val="18"/>
          <w:lang w:val="sv-SE"/>
        </w:rPr>
        <w:t xml:space="preserve"> </w:t>
      </w:r>
      <w:r w:rsidR="00873CC1">
        <w:rPr>
          <w:rFonts w:cs="Times New Roman"/>
          <w:color w:val="000000" w:themeColor="text1"/>
          <w:sz w:val="18"/>
          <w:szCs w:val="18"/>
          <w:lang w:val="sv-SE" w:eastAsia="zh-CN"/>
        </w:rPr>
        <w:t>for</w:t>
      </w:r>
      <w:r w:rsidR="009B6F91">
        <w:rPr>
          <w:rFonts w:cs="Times New Roman"/>
          <w:color w:val="000000" w:themeColor="text1"/>
          <w:sz w:val="18"/>
          <w:szCs w:val="18"/>
          <w:lang w:val="sv-SE"/>
        </w:rPr>
        <w:t xml:space="preserve"> </w:t>
      </w:r>
      <w:r w:rsidR="00873CC1">
        <w:rPr>
          <w:rFonts w:cs="Times New Roman"/>
          <w:color w:val="000000" w:themeColor="text1"/>
          <w:sz w:val="18"/>
          <w:szCs w:val="18"/>
          <w:lang w:val="sv-SE"/>
        </w:rPr>
        <w:t xml:space="preserve">Rel-18 </w:t>
      </w:r>
      <w:r w:rsidR="009B6F91">
        <w:rPr>
          <w:rFonts w:cs="Times New Roman"/>
          <w:color w:val="000000" w:themeColor="text1"/>
          <w:sz w:val="18"/>
          <w:szCs w:val="18"/>
          <w:lang w:val="sv-SE"/>
        </w:rPr>
        <w:t>FR2 HST</w:t>
      </w:r>
      <w:r w:rsidR="00873CC1">
        <w:rPr>
          <w:rFonts w:cs="Times New Roman"/>
          <w:color w:val="000000" w:themeColor="text1"/>
          <w:sz w:val="18"/>
          <w:szCs w:val="18"/>
          <w:lang w:val="sv-SE" w:eastAsia="zh-CN"/>
        </w:rPr>
        <w:t xml:space="preserve"> in</w:t>
      </w:r>
      <w:r w:rsidR="009B6F91">
        <w:rPr>
          <w:rFonts w:cs="Times New Roman"/>
          <w:color w:val="000000" w:themeColor="text1"/>
          <w:sz w:val="18"/>
          <w:szCs w:val="18"/>
          <w:lang w:val="sv-SE"/>
        </w:rPr>
        <w:t xml:space="preserve"> </w:t>
      </w:r>
      <w:r w:rsidR="009B6F91">
        <w:rPr>
          <w:lang w:eastAsia="zh-CN"/>
        </w:rPr>
        <w:t>b</w:t>
      </w:r>
      <w:r w:rsidR="009B6F91" w:rsidRPr="00626D6E">
        <w:rPr>
          <w:lang w:eastAsia="zh-CN"/>
        </w:rPr>
        <w:t>i-directional RRH deployment</w:t>
      </w:r>
      <w:r w:rsidR="009B6F91">
        <w:rPr>
          <w:lang w:eastAsia="zh-CN"/>
        </w:rPr>
        <w:t xml:space="preserve"> scheme 2 scenario</w:t>
      </w:r>
    </w:p>
    <w:p w14:paraId="7EEBA06B" w14:textId="4DE2104A" w:rsidR="00D209B2" w:rsidRDefault="00402A8B" w:rsidP="00816C7A">
      <w:pPr>
        <w:rPr>
          <w:lang w:eastAsia="zh-CN"/>
        </w:rPr>
      </w:pPr>
      <w:r>
        <w:rPr>
          <w:rFonts w:hint="eastAsia"/>
          <w:lang w:eastAsia="zh-CN"/>
        </w:rPr>
        <w:t>T</w:t>
      </w:r>
      <w:r>
        <w:rPr>
          <w:lang w:eastAsia="zh-CN"/>
        </w:rPr>
        <w:t xml:space="preserve">here could be </w:t>
      </w:r>
      <w:r w:rsidR="0066577D">
        <w:rPr>
          <w:lang w:eastAsia="zh-CN"/>
        </w:rPr>
        <w:t>three</w:t>
      </w:r>
      <w:r>
        <w:rPr>
          <w:lang w:eastAsia="zh-CN"/>
        </w:rPr>
        <w:t xml:space="preserve"> cases when</w:t>
      </w:r>
      <w:r w:rsidR="00816C7A" w:rsidRPr="00816C7A">
        <w:rPr>
          <w:lang w:eastAsia="zh-CN"/>
        </w:rPr>
        <w:t xml:space="preserve"> UE travel</w:t>
      </w:r>
      <w:r w:rsidR="000E4BAD">
        <w:rPr>
          <w:lang w:eastAsia="zh-CN"/>
        </w:rPr>
        <w:t>s</w:t>
      </w:r>
      <w:r w:rsidR="00816C7A" w:rsidRPr="00816C7A">
        <w:rPr>
          <w:lang w:eastAsia="zh-CN"/>
        </w:rPr>
        <w:t xml:space="preserve"> from one RRH to the next along the track</w:t>
      </w:r>
      <w:r w:rsidR="00816C7A" w:rsidRPr="00816C7A">
        <w:rPr>
          <w:rFonts w:hint="eastAsia"/>
          <w:lang w:eastAsia="zh-CN"/>
        </w:rPr>
        <w:t xml:space="preserve"> </w:t>
      </w:r>
    </w:p>
    <w:p w14:paraId="79949699" w14:textId="3098B88B" w:rsidR="00182A3F" w:rsidRDefault="00C67B1A" w:rsidP="00182A3F">
      <w:pPr>
        <w:pStyle w:val="a6"/>
        <w:numPr>
          <w:ilvl w:val="0"/>
          <w:numId w:val="23"/>
        </w:numPr>
        <w:jc w:val="both"/>
        <w:rPr>
          <w:lang w:eastAsia="zh-TW"/>
        </w:rPr>
      </w:pPr>
      <w:r w:rsidRPr="00816C7A">
        <w:rPr>
          <w:rFonts w:hint="eastAsia"/>
          <w:lang w:eastAsia="zh-CN"/>
        </w:rPr>
        <w:t>C</w:t>
      </w:r>
      <w:r w:rsidRPr="00816C7A">
        <w:rPr>
          <w:lang w:eastAsia="zh-CN"/>
        </w:rPr>
        <w:t xml:space="preserve">ase </w:t>
      </w:r>
      <w:r w:rsidR="00BD5314">
        <w:rPr>
          <w:lang w:eastAsia="zh-CN"/>
        </w:rPr>
        <w:t>A</w:t>
      </w:r>
      <w:r w:rsidRPr="00816C7A">
        <w:rPr>
          <w:lang w:eastAsia="zh-CN"/>
        </w:rPr>
        <w:t xml:space="preserve">: </w:t>
      </w:r>
      <w:r w:rsidR="00182A3F">
        <w:rPr>
          <w:lang w:eastAsia="zh-TW"/>
        </w:rPr>
        <w:t xml:space="preserve">UE </w:t>
      </w:r>
      <w:r w:rsidR="000D39CF">
        <w:rPr>
          <w:lang w:eastAsia="zh-TW"/>
        </w:rPr>
        <w:t>within</w:t>
      </w:r>
      <w:r w:rsidR="000A2FEE">
        <w:rPr>
          <w:lang w:eastAsia="zh-TW"/>
        </w:rPr>
        <w:t xml:space="preserve"> the coverage of any of the RRH or in the coverage hole. </w:t>
      </w:r>
      <w:r w:rsidR="003B5EF9">
        <w:rPr>
          <w:lang w:eastAsia="zh-TW"/>
        </w:rPr>
        <w:t>In</w:t>
      </w:r>
      <w:r w:rsidR="00973736">
        <w:rPr>
          <w:lang w:eastAsia="zh-TW"/>
        </w:rPr>
        <w:t xml:space="preserve"> such case, </w:t>
      </w:r>
      <w:r w:rsidR="0030190D">
        <w:rPr>
          <w:lang w:eastAsia="zh-TW"/>
        </w:rPr>
        <w:t xml:space="preserve">the </w:t>
      </w:r>
      <w:r w:rsidR="00DF2907">
        <w:rPr>
          <w:lang w:eastAsia="zh-TW"/>
        </w:rPr>
        <w:t xml:space="preserve">Rel-17 </w:t>
      </w:r>
      <w:r w:rsidR="0030190D">
        <w:rPr>
          <w:lang w:eastAsia="zh-TW"/>
        </w:rPr>
        <w:t>GBBR is not applicable,</w:t>
      </w:r>
      <w:r w:rsidR="00BD5314">
        <w:rPr>
          <w:lang w:eastAsia="zh-TW"/>
        </w:rPr>
        <w:t xml:space="preserve"> and it </w:t>
      </w:r>
      <w:r w:rsidR="005C6D3F">
        <w:rPr>
          <w:lang w:eastAsia="zh-TW"/>
        </w:rPr>
        <w:t>would</w:t>
      </w:r>
      <w:r w:rsidR="00BD5314">
        <w:rPr>
          <w:lang w:eastAsia="zh-TW"/>
        </w:rPr>
        <w:t xml:space="preserve"> </w:t>
      </w:r>
      <w:r w:rsidR="00BD5314" w:rsidRPr="00BD5314">
        <w:rPr>
          <w:lang w:eastAsia="zh-TW"/>
        </w:rPr>
        <w:t>fall back to</w:t>
      </w:r>
      <w:r w:rsidR="00BD5314">
        <w:rPr>
          <w:lang w:eastAsia="zh-TW"/>
        </w:rPr>
        <w:t xml:space="preserve"> Rel-17 </w:t>
      </w:r>
      <w:r w:rsidR="006C030C">
        <w:rPr>
          <w:lang w:eastAsia="zh-TW"/>
        </w:rPr>
        <w:t>FR2 HST operation</w:t>
      </w:r>
      <w:r w:rsidR="005C6D3F">
        <w:rPr>
          <w:lang w:eastAsia="zh-TW"/>
        </w:rPr>
        <w:t xml:space="preserve"> case.</w:t>
      </w:r>
      <w:r w:rsidR="00820DD4">
        <w:rPr>
          <w:lang w:eastAsia="zh-TW"/>
        </w:rPr>
        <w:t xml:space="preserve"> </w:t>
      </w:r>
      <w:r w:rsidR="00182A3F">
        <w:rPr>
          <w:lang w:eastAsia="zh-TW"/>
        </w:rPr>
        <w:t xml:space="preserve">Since considering the </w:t>
      </w:r>
      <w:r w:rsidR="00182A3F" w:rsidRPr="00182A3F">
        <w:rPr>
          <w:lang w:eastAsia="zh-TW"/>
        </w:rPr>
        <w:t xml:space="preserve">goal of </w:t>
      </w:r>
      <w:r w:rsidR="00182A3F" w:rsidRPr="00337B09">
        <w:rPr>
          <w:lang w:eastAsia="zh-TW"/>
        </w:rPr>
        <w:t xml:space="preserve">beam </w:t>
      </w:r>
      <w:r w:rsidR="00182A3F" w:rsidRPr="00337B09">
        <w:t>reporting enhancement</w:t>
      </w:r>
      <w:r w:rsidR="00182A3F">
        <w:t xml:space="preserve"> is to </w:t>
      </w:r>
      <w:r w:rsidR="00182A3F" w:rsidRPr="00337B09">
        <w:t>facilitate inter-</w:t>
      </w:r>
      <w:r w:rsidR="00182A3F">
        <w:t>RRH</w:t>
      </w:r>
      <w:r w:rsidR="00182A3F" w:rsidRPr="00337B09">
        <w:t xml:space="preserve"> beam pairing</w:t>
      </w:r>
      <w:r w:rsidR="00182A3F">
        <w:t xml:space="preserve">, </w:t>
      </w:r>
      <w:r w:rsidR="00182A3F">
        <w:rPr>
          <w:lang w:eastAsia="zh-TW"/>
        </w:rPr>
        <w:t>it is not feasible for one RRH to transmit multiple beams simultaneously in FR2.</w:t>
      </w:r>
    </w:p>
    <w:p w14:paraId="60911B63" w14:textId="374989BE" w:rsidR="00182A3F" w:rsidRDefault="00182A3F" w:rsidP="003D39F2">
      <w:pPr>
        <w:pStyle w:val="a6"/>
        <w:numPr>
          <w:ilvl w:val="0"/>
          <w:numId w:val="23"/>
        </w:numPr>
        <w:jc w:val="both"/>
        <w:rPr>
          <w:lang w:eastAsia="zh-CN"/>
        </w:rPr>
      </w:pPr>
      <w:r>
        <w:rPr>
          <w:rFonts w:hint="eastAsia"/>
          <w:lang w:eastAsia="zh-CN"/>
        </w:rPr>
        <w:t>C</w:t>
      </w:r>
      <w:r>
        <w:rPr>
          <w:lang w:eastAsia="zh-CN"/>
        </w:rPr>
        <w:t>ase B:</w:t>
      </w:r>
      <w:r>
        <w:rPr>
          <w:lang w:eastAsia="zh-TW"/>
        </w:rPr>
        <w:t xml:space="preserve"> </w:t>
      </w:r>
      <w:r w:rsidRPr="00182A3F">
        <w:rPr>
          <w:lang w:eastAsia="zh-TW"/>
        </w:rPr>
        <w:t>UE arrived at the middle point between two RRHs</w:t>
      </w:r>
      <w:r w:rsidR="00DF2907">
        <w:rPr>
          <w:lang w:eastAsia="zh-TW"/>
        </w:rPr>
        <w:t xml:space="preserve"> or UE </w:t>
      </w:r>
      <w:r w:rsidR="000D39CF">
        <w:rPr>
          <w:lang w:eastAsia="zh-TW"/>
        </w:rPr>
        <w:t>within</w:t>
      </w:r>
      <w:r w:rsidR="00DF2907">
        <w:rPr>
          <w:lang w:eastAsia="zh-TW"/>
        </w:rPr>
        <w:t xml:space="preserve"> the </w:t>
      </w:r>
      <w:r w:rsidR="00DF2907" w:rsidRPr="00DF2907">
        <w:rPr>
          <w:lang w:eastAsia="zh-TW"/>
        </w:rPr>
        <w:t xml:space="preserve">overlapping area </w:t>
      </w:r>
      <w:r w:rsidR="00DF2907">
        <w:rPr>
          <w:lang w:eastAsia="zh-TW"/>
        </w:rPr>
        <w:t xml:space="preserve">covered by </w:t>
      </w:r>
      <w:r w:rsidR="00DF2907" w:rsidRPr="00DF2907">
        <w:rPr>
          <w:lang w:eastAsia="zh-TW"/>
        </w:rPr>
        <w:t>two adjacent Tx beam</w:t>
      </w:r>
      <w:r w:rsidR="00DF2907">
        <w:rPr>
          <w:lang w:eastAsia="zh-TW"/>
        </w:rPr>
        <w:t>s from different RRHs</w:t>
      </w:r>
      <w:r w:rsidR="000E4BAD">
        <w:rPr>
          <w:lang w:eastAsia="zh-TW"/>
        </w:rPr>
        <w:t xml:space="preserve">. In this case, Rel-17 GBBR </w:t>
      </w:r>
      <w:r w:rsidR="00F953E6">
        <w:rPr>
          <w:lang w:eastAsia="zh-TW"/>
        </w:rPr>
        <w:t xml:space="preserve">may not be </w:t>
      </w:r>
      <w:r w:rsidR="00F70D71">
        <w:rPr>
          <w:lang w:eastAsia="zh-TW"/>
        </w:rPr>
        <w:t>feasible</w:t>
      </w:r>
      <w:r w:rsidR="000E4BAD" w:rsidRPr="000E4BAD">
        <w:rPr>
          <w:lang w:eastAsia="zh-TW"/>
        </w:rPr>
        <w:t xml:space="preserve"> to define requirement for simultaneous reception in FR2 HST</w:t>
      </w:r>
      <w:r w:rsidR="000E4BAD">
        <w:rPr>
          <w:lang w:eastAsia="zh-TW"/>
        </w:rPr>
        <w:t xml:space="preserve">. </w:t>
      </w:r>
      <w:r w:rsidR="000A4210">
        <w:rPr>
          <w:lang w:eastAsia="zh-TW"/>
        </w:rPr>
        <w:t>Although</w:t>
      </w:r>
      <w:r w:rsidR="000E4BAD">
        <w:rPr>
          <w:lang w:eastAsia="zh-TW"/>
        </w:rPr>
        <w:t xml:space="preserve"> with the Rel-17 GBBR,</w:t>
      </w:r>
      <w:r w:rsidR="003D39F2">
        <w:rPr>
          <w:lang w:eastAsia="zh-TW"/>
        </w:rPr>
        <w:t xml:space="preserve"> </w:t>
      </w:r>
      <w:r w:rsidR="003D39F2" w:rsidRPr="000D39CF">
        <w:rPr>
          <w:lang w:eastAsia="zh-TW"/>
        </w:rPr>
        <w:t xml:space="preserve">association of beams and the RRHs can be established, and </w:t>
      </w:r>
      <w:r w:rsidR="003D39F2" w:rsidRPr="000D39CF">
        <w:rPr>
          <w:rFonts w:hint="eastAsia"/>
          <w:lang w:eastAsia="zh-TW"/>
        </w:rPr>
        <w:t>i</w:t>
      </w:r>
      <w:r w:rsidR="003D39F2" w:rsidRPr="000D39CF">
        <w:rPr>
          <w:lang w:eastAsia="zh-TW"/>
        </w:rPr>
        <w:t xml:space="preserve">t can guarantee </w:t>
      </w:r>
      <w:r w:rsidR="003D39F2" w:rsidRPr="000D39CF">
        <w:rPr>
          <w:rFonts w:hint="eastAsia"/>
          <w:lang w:eastAsia="zh-TW"/>
        </w:rPr>
        <w:t>the simultaneous reception on the UE side without any problem of incorrect reporting or missing useful beam pair</w:t>
      </w:r>
      <w:r w:rsidR="000A4210">
        <w:rPr>
          <w:lang w:eastAsia="zh-CN"/>
        </w:rPr>
        <w:t xml:space="preserve">, the GBBR is </w:t>
      </w:r>
      <w:r w:rsidR="000A4210">
        <w:t xml:space="preserve">in principle </w:t>
      </w:r>
      <w:r w:rsidR="000A4210">
        <w:rPr>
          <w:lang w:eastAsia="zh-CN"/>
        </w:rPr>
        <w:t>for simultaneous PDSCH reception with MRTD&lt;CP assumption based on RAN1 discussion, which runs counter to MRTD&gt;CP assumption agreed in Rel-18 FR2 HST</w:t>
      </w:r>
    </w:p>
    <w:p w14:paraId="3A2DFB98" w14:textId="2A1200C3" w:rsidR="003C4052" w:rsidRPr="009836D4" w:rsidRDefault="000E4BAD" w:rsidP="009836D4">
      <w:pPr>
        <w:pStyle w:val="a6"/>
        <w:numPr>
          <w:ilvl w:val="0"/>
          <w:numId w:val="23"/>
        </w:numPr>
        <w:jc w:val="both"/>
        <w:rPr>
          <w:szCs w:val="20"/>
          <w:lang w:eastAsia="zh-TW"/>
        </w:rPr>
      </w:pPr>
      <w:r>
        <w:rPr>
          <w:lang w:eastAsia="zh-CN"/>
        </w:rPr>
        <w:t>Case C:</w:t>
      </w:r>
      <w:r w:rsidR="003D39F2" w:rsidRPr="00173DD2">
        <w:rPr>
          <w:szCs w:val="20"/>
          <w:lang w:eastAsia="zh-TW"/>
        </w:rPr>
        <w:t xml:space="preserve"> </w:t>
      </w:r>
      <w:r w:rsidR="00015442" w:rsidRPr="00173DD2">
        <w:rPr>
          <w:szCs w:val="20"/>
          <w:lang w:eastAsia="zh-TW"/>
        </w:rPr>
        <w:t xml:space="preserve">UE </w:t>
      </w:r>
      <w:r w:rsidR="00BD5D5D" w:rsidRPr="00173DD2">
        <w:rPr>
          <w:szCs w:val="20"/>
          <w:lang w:eastAsia="zh-TW"/>
        </w:rPr>
        <w:t xml:space="preserve">is </w:t>
      </w:r>
      <w:r w:rsidR="00015442" w:rsidRPr="00173DD2">
        <w:rPr>
          <w:szCs w:val="20"/>
          <w:lang w:eastAsia="zh-TW"/>
        </w:rPr>
        <w:t xml:space="preserve">farther away from </w:t>
      </w:r>
      <w:r w:rsidR="00BD5D5D" w:rsidRPr="00173DD2">
        <w:rPr>
          <w:szCs w:val="20"/>
          <w:lang w:eastAsia="zh-TW"/>
        </w:rPr>
        <w:t xml:space="preserve">a </w:t>
      </w:r>
      <w:r w:rsidR="00015442" w:rsidRPr="00173DD2">
        <w:rPr>
          <w:szCs w:val="20"/>
          <w:lang w:eastAsia="zh-TW"/>
        </w:rPr>
        <w:t>RRH</w:t>
      </w:r>
      <w:r w:rsidR="009474A1" w:rsidRPr="00173DD2">
        <w:rPr>
          <w:szCs w:val="20"/>
          <w:lang w:eastAsia="zh-TW"/>
        </w:rPr>
        <w:t xml:space="preserve"> </w:t>
      </w:r>
      <w:r w:rsidR="00BD5D5D" w:rsidRPr="00173DD2">
        <w:rPr>
          <w:szCs w:val="20"/>
          <w:lang w:eastAsia="zh-TW"/>
        </w:rPr>
        <w:t>(e.g. RRH1) and is close to the adjacent RRH</w:t>
      </w:r>
      <w:r w:rsidR="00281E07" w:rsidRPr="00173DD2">
        <w:rPr>
          <w:szCs w:val="20"/>
          <w:lang w:eastAsia="zh-TW"/>
        </w:rPr>
        <w:t xml:space="preserve">. In such case, the Rel-17 GBBR </w:t>
      </w:r>
      <w:r w:rsidR="006E644C" w:rsidRPr="00173DD2">
        <w:rPr>
          <w:szCs w:val="20"/>
          <w:lang w:eastAsia="zh-TW"/>
        </w:rPr>
        <w:t>may not be applicable.</w:t>
      </w:r>
      <w:r w:rsidR="00173DD2" w:rsidRPr="00173DD2">
        <w:rPr>
          <w:szCs w:val="20"/>
          <w:lang w:eastAsia="zh-TW"/>
        </w:rPr>
        <w:t xml:space="preserve"> </w:t>
      </w:r>
      <w:r w:rsidR="00F67ACD">
        <w:rPr>
          <w:szCs w:val="20"/>
          <w:lang w:eastAsia="zh-TW"/>
        </w:rPr>
        <w:t>When the</w:t>
      </w:r>
      <w:r w:rsidR="000F7094" w:rsidRPr="00173DD2">
        <w:rPr>
          <w:rFonts w:hint="eastAsia"/>
          <w:szCs w:val="20"/>
          <w:lang w:eastAsia="zh-TW"/>
        </w:rPr>
        <w:t xml:space="preserve"> </w:t>
      </w:r>
      <w:r w:rsidR="00173DD2" w:rsidRPr="00173DD2">
        <w:rPr>
          <w:szCs w:val="20"/>
          <w:lang w:eastAsia="zh-TW"/>
        </w:rPr>
        <w:t>highest quality of the Tx beams from RRH1 measured by UE</w:t>
      </w:r>
      <w:r w:rsidR="00173DD2" w:rsidRPr="00173DD2">
        <w:rPr>
          <w:rFonts w:hint="eastAsia"/>
          <w:szCs w:val="20"/>
          <w:lang w:eastAsia="zh-TW"/>
        </w:rPr>
        <w:t xml:space="preserve"> </w:t>
      </w:r>
      <w:r w:rsidR="00173DD2" w:rsidRPr="00173DD2">
        <w:rPr>
          <w:szCs w:val="20"/>
          <w:lang w:eastAsia="zh-TW"/>
        </w:rPr>
        <w:t xml:space="preserve">is not </w:t>
      </w:r>
      <w:r w:rsidR="00173DD2" w:rsidRPr="00173DD2">
        <w:rPr>
          <w:rFonts w:hint="eastAsia"/>
          <w:szCs w:val="20"/>
          <w:lang w:eastAsia="zh-TW"/>
        </w:rPr>
        <w:t>sufficient</w:t>
      </w:r>
      <w:r w:rsidR="00173DD2" w:rsidRPr="00173DD2">
        <w:rPr>
          <w:szCs w:val="20"/>
          <w:lang w:eastAsia="zh-TW"/>
        </w:rPr>
        <w:t xml:space="preserve"> and </w:t>
      </w:r>
      <w:r w:rsidR="00713724">
        <w:rPr>
          <w:szCs w:val="20"/>
          <w:lang w:eastAsia="zh-TW"/>
        </w:rPr>
        <w:t>does not</w:t>
      </w:r>
      <w:r w:rsidR="00173DD2" w:rsidRPr="00173DD2">
        <w:rPr>
          <w:szCs w:val="20"/>
          <w:lang w:eastAsia="zh-TW"/>
        </w:rPr>
        <w:t xml:space="preserve"> meet the </w:t>
      </w:r>
      <w:r w:rsidR="00173DD2" w:rsidRPr="00173DD2">
        <w:rPr>
          <w:rFonts w:hint="eastAsia"/>
          <w:szCs w:val="20"/>
          <w:lang w:eastAsia="zh-TW"/>
        </w:rPr>
        <w:t>differential</w:t>
      </w:r>
      <w:r w:rsidR="00173DD2" w:rsidRPr="00173DD2">
        <w:rPr>
          <w:szCs w:val="20"/>
          <w:lang w:eastAsia="zh-TW"/>
        </w:rPr>
        <w:t xml:space="preserve"> </w:t>
      </w:r>
      <w:r w:rsidR="00173DD2" w:rsidRPr="00173DD2">
        <w:rPr>
          <w:rFonts w:hint="eastAsia"/>
          <w:szCs w:val="20"/>
          <w:lang w:eastAsia="zh-TW"/>
        </w:rPr>
        <w:t>L1-RSRP</w:t>
      </w:r>
      <w:r w:rsidR="00173DD2" w:rsidRPr="00173DD2">
        <w:rPr>
          <w:szCs w:val="20"/>
          <w:lang w:eastAsia="zh-TW"/>
        </w:rPr>
        <w:t xml:space="preserve"> measurement criterion specified in TS 38.214</w:t>
      </w:r>
      <w:r w:rsidR="00F67ACD">
        <w:rPr>
          <w:szCs w:val="20"/>
          <w:lang w:eastAsia="zh-TW"/>
        </w:rPr>
        <w:t xml:space="preserve">, </w:t>
      </w:r>
      <w:r w:rsidR="00713724">
        <w:rPr>
          <w:szCs w:val="20"/>
          <w:lang w:eastAsia="zh-TW"/>
        </w:rPr>
        <w:t xml:space="preserve">UE </w:t>
      </w:r>
      <w:r w:rsidR="009836D4">
        <w:rPr>
          <w:szCs w:val="20"/>
          <w:lang w:eastAsia="zh-TW"/>
        </w:rPr>
        <w:t xml:space="preserve">would not </w:t>
      </w:r>
      <w:r w:rsidR="00713724">
        <w:rPr>
          <w:szCs w:val="20"/>
          <w:lang w:eastAsia="zh-TW"/>
        </w:rPr>
        <w:lastRenderedPageBreak/>
        <w:t xml:space="preserve">group and report the two beams </w:t>
      </w:r>
      <w:r w:rsidR="0066577D">
        <w:rPr>
          <w:szCs w:val="20"/>
          <w:lang w:eastAsia="zh-TW"/>
        </w:rPr>
        <w:t xml:space="preserve">(one from RRH 1 and the other from RRH2) </w:t>
      </w:r>
      <w:r w:rsidR="00713724">
        <w:rPr>
          <w:szCs w:val="20"/>
          <w:lang w:eastAsia="zh-TW"/>
        </w:rPr>
        <w:t xml:space="preserve">with </w:t>
      </w:r>
      <w:r w:rsidR="000767AD">
        <w:rPr>
          <w:rFonts w:hint="eastAsia"/>
          <w:szCs w:val="20"/>
          <w:lang w:eastAsia="zh-CN"/>
        </w:rPr>
        <w:t>different</w:t>
      </w:r>
      <w:r w:rsidR="009836D4" w:rsidRPr="000D3FCF">
        <w:rPr>
          <w:bCs/>
          <w:szCs w:val="20"/>
        </w:rPr>
        <w:t xml:space="preserve"> channel propertie</w:t>
      </w:r>
      <w:r w:rsidR="009836D4">
        <w:rPr>
          <w:bCs/>
          <w:szCs w:val="20"/>
        </w:rPr>
        <w:t xml:space="preserve">s, </w:t>
      </w:r>
      <w:r w:rsidR="003C4052" w:rsidRPr="009836D4">
        <w:rPr>
          <w:bCs/>
          <w:szCs w:val="20"/>
        </w:rPr>
        <w:t xml:space="preserve">and then the Rel-17 GBBR loses its effectiveness </w:t>
      </w:r>
    </w:p>
    <w:tbl>
      <w:tblPr>
        <w:tblStyle w:val="a8"/>
        <w:tblW w:w="0" w:type="auto"/>
        <w:tblLook w:val="04A0" w:firstRow="1" w:lastRow="0" w:firstColumn="1" w:lastColumn="0" w:noHBand="0" w:noVBand="1"/>
      </w:tblPr>
      <w:tblGrid>
        <w:gridCol w:w="9617"/>
      </w:tblGrid>
      <w:tr w:rsidR="0030190D" w14:paraId="2E81CAFA" w14:textId="77777777" w:rsidTr="0030190D">
        <w:tc>
          <w:tcPr>
            <w:tcW w:w="9617" w:type="dxa"/>
          </w:tcPr>
          <w:p w14:paraId="33B3C28D" w14:textId="6874B079" w:rsidR="0030190D" w:rsidRDefault="0030190D" w:rsidP="0030190D">
            <w:pPr>
              <w:rPr>
                <w:color w:val="000000"/>
                <w:lang w:eastAsia="zh-CN"/>
              </w:rPr>
            </w:pPr>
            <w:r>
              <w:rPr>
                <w:rFonts w:hint="eastAsia"/>
                <w:color w:val="000000"/>
                <w:lang w:eastAsia="zh-CN"/>
              </w:rPr>
              <w:t>&lt;</w:t>
            </w:r>
            <w:r>
              <w:rPr>
                <w:color w:val="000000"/>
                <w:lang w:eastAsia="zh-CN"/>
              </w:rPr>
              <w:t>TS 38.214</w:t>
            </w:r>
            <w:r>
              <w:rPr>
                <w:rFonts w:hint="eastAsia"/>
                <w:color w:val="000000"/>
                <w:lang w:eastAsia="zh-CN"/>
              </w:rPr>
              <w:t>&gt;</w:t>
            </w:r>
          </w:p>
          <w:p w14:paraId="445495E3" w14:textId="7C0700B9" w:rsidR="0030190D" w:rsidRDefault="0030190D" w:rsidP="0030190D">
            <w:pPr>
              <w:rPr>
                <w:color w:val="000000"/>
              </w:rPr>
            </w:pPr>
            <w:r>
              <w:rPr>
                <w:color w:val="000000"/>
              </w:rPr>
              <w:t>For L1-RSRP reporting, i</w:t>
            </w:r>
            <w:r w:rsidRPr="00EE213C">
              <w:rPr>
                <w:color w:val="000000"/>
              </w:rPr>
              <w:t xml:space="preserve">f the higher layer parameter </w:t>
            </w:r>
            <w:r w:rsidRPr="00EE213C">
              <w:rPr>
                <w:i/>
                <w:color w:val="000000"/>
              </w:rPr>
              <w:t>nrofReportedRS</w:t>
            </w:r>
            <w:r w:rsidRPr="00EE213C">
              <w:rPr>
                <w:color w:val="000000"/>
              </w:rPr>
              <w:t xml:space="preserve"> </w:t>
            </w:r>
            <w:r>
              <w:rPr>
                <w:color w:val="000000"/>
              </w:rPr>
              <w:t xml:space="preserve">in </w:t>
            </w:r>
            <w:r w:rsidRPr="00450CE8">
              <w:rPr>
                <w:i/>
                <w:color w:val="000000"/>
              </w:rPr>
              <w:t>CSI-ReportConfig</w:t>
            </w:r>
            <w:r>
              <w:rPr>
                <w:color w:val="000000"/>
              </w:rPr>
              <w:t xml:space="preserve"> </w:t>
            </w:r>
            <w:r w:rsidRPr="00EE213C">
              <w:rPr>
                <w:color w:val="000000"/>
              </w:rPr>
              <w:t>is configured to be one, the reported L1-RSRP value is defined by a 7-bit value in the range [-1</w:t>
            </w:r>
            <w:r>
              <w:rPr>
                <w:color w:val="000000"/>
              </w:rPr>
              <w:t>40, -44] dBm with 1dB step size, i</w:t>
            </w:r>
            <w:r w:rsidRPr="00EE213C">
              <w:rPr>
                <w:color w:val="000000"/>
              </w:rPr>
              <w:t xml:space="preserve">f the higher layer parameter </w:t>
            </w:r>
            <w:r w:rsidRPr="00EE213C">
              <w:rPr>
                <w:i/>
                <w:color w:val="000000"/>
              </w:rPr>
              <w:t>nrofReportedRS</w:t>
            </w:r>
            <w:r w:rsidRPr="00EE213C">
              <w:rPr>
                <w:color w:val="000000"/>
              </w:rPr>
              <w:t xml:space="preserve"> is c</w:t>
            </w:r>
            <w:r w:rsidRPr="00D665DE">
              <w:t xml:space="preserve">onfigured to be larger than one, or if the higher layer parameter </w:t>
            </w:r>
            <w:r w:rsidRPr="0024003D">
              <w:rPr>
                <w:i/>
              </w:rPr>
              <w:t>groupBasedBeamReporting</w:t>
            </w:r>
            <w:r w:rsidRPr="00D665DE">
              <w:t xml:space="preserve"> is configured as </w:t>
            </w:r>
            <w:r>
              <w:t>'enabled'</w:t>
            </w:r>
            <w:r w:rsidRPr="00D665DE">
              <w:t xml:space="preserve">, </w:t>
            </w:r>
            <w:r>
              <w:t xml:space="preserve">or if the higher layer parameter </w:t>
            </w:r>
            <w:r w:rsidRPr="00AD558E">
              <w:rPr>
                <w:i/>
                <w:iCs/>
                <w:color w:val="000000"/>
              </w:rPr>
              <w:t>groupBased</w:t>
            </w:r>
            <w:r>
              <w:rPr>
                <w:i/>
                <w:iCs/>
                <w:color w:val="000000"/>
              </w:rPr>
              <w:t>Beam</w:t>
            </w:r>
            <w:r w:rsidRPr="00AD558E">
              <w:rPr>
                <w:i/>
                <w:iCs/>
                <w:color w:val="000000"/>
              </w:rPr>
              <w:t>Reporting-r17</w:t>
            </w:r>
            <w:r>
              <w:rPr>
                <w:i/>
                <w:iCs/>
                <w:color w:val="000000"/>
              </w:rPr>
              <w:t xml:space="preserve"> </w:t>
            </w:r>
            <w:r w:rsidRPr="00AA5B40">
              <w:rPr>
                <w:color w:val="000000"/>
              </w:rPr>
              <w:t>is configured</w:t>
            </w:r>
            <w:r>
              <w:rPr>
                <w:i/>
                <w:iCs/>
                <w:color w:val="000000"/>
              </w:rPr>
              <w:t xml:space="preserve">, </w:t>
            </w:r>
            <w:r>
              <w:rPr>
                <w:color w:val="000000"/>
              </w:rPr>
              <w:t>t</w:t>
            </w:r>
            <w:r w:rsidRPr="00EE213C">
              <w:rPr>
                <w:color w:val="000000"/>
              </w:rPr>
              <w:t>he UE shall use differential L1-RSRP based reporting, where the largest</w:t>
            </w:r>
            <w:r w:rsidRPr="00B41CC2">
              <w:rPr>
                <w:color w:val="000000"/>
              </w:rPr>
              <w:t xml:space="preserve"> </w:t>
            </w:r>
            <w:r>
              <w:rPr>
                <w:color w:val="000000"/>
              </w:rPr>
              <w:t>measured</w:t>
            </w:r>
            <w:r w:rsidRPr="00EE213C">
              <w:rPr>
                <w:color w:val="000000"/>
              </w:rPr>
              <w:t xml:space="preserve"> value of L1-RSRP </w:t>
            </w:r>
            <w:r>
              <w:rPr>
                <w:color w:val="000000"/>
              </w:rPr>
              <w:t>is quantized to</w:t>
            </w:r>
            <w:r w:rsidRPr="00EE213C">
              <w:rPr>
                <w:color w:val="000000"/>
              </w:rPr>
              <w:t xml:space="preserve"> a 7-bit value in the range [-140, -44] dBm with 1dB step size, and the differential L1-RSRP </w:t>
            </w:r>
            <w:r>
              <w:rPr>
                <w:color w:val="000000"/>
              </w:rPr>
              <w:t>is quantized to</w:t>
            </w:r>
            <w:r w:rsidRPr="00EE213C">
              <w:rPr>
                <w:color w:val="000000"/>
              </w:rPr>
              <w:t xml:space="preserve"> a 4-bit value. T</w:t>
            </w:r>
            <w:r w:rsidRPr="00173DD2">
              <w:rPr>
                <w:color w:val="000000"/>
                <w:highlight w:val="yellow"/>
              </w:rPr>
              <w:t>he differential L1-RSRP value is computed with 2 dB step size with a reference to the largest measured L1-RSRP value which is part of the same L1-RSRP reporting instance.</w:t>
            </w:r>
            <w:r>
              <w:rPr>
                <w:color w:val="000000"/>
              </w:rPr>
              <w:t xml:space="preserve"> The mapping between the reported L1-RSRP value and the measured quantity is described in [11, TS 38.133].</w:t>
            </w:r>
            <w:r w:rsidRPr="00C54A3B">
              <w:rPr>
                <w:color w:val="000000"/>
              </w:rPr>
              <w:t xml:space="preserve"> </w:t>
            </w:r>
          </w:p>
          <w:p w14:paraId="72A13BD8" w14:textId="77777777" w:rsidR="0030190D" w:rsidRPr="0030190D" w:rsidRDefault="0030190D" w:rsidP="0030190D">
            <w:pPr>
              <w:rPr>
                <w:lang w:eastAsia="zh-CN"/>
              </w:rPr>
            </w:pPr>
          </w:p>
        </w:tc>
      </w:tr>
    </w:tbl>
    <w:p w14:paraId="7312266D" w14:textId="4331273D" w:rsidR="00521702" w:rsidRDefault="00521702" w:rsidP="00521702">
      <w:pPr>
        <w:rPr>
          <w:b/>
          <w:lang w:eastAsia="zh-CN"/>
        </w:rPr>
      </w:pPr>
      <w:r>
        <w:rPr>
          <w:b/>
          <w:lang w:eastAsia="zh-CN"/>
        </w:rPr>
        <w:t>Observation 2:</w:t>
      </w:r>
      <w:r w:rsidR="0066577D" w:rsidRPr="0066577D">
        <w:rPr>
          <w:b/>
          <w:lang w:eastAsia="zh-CN"/>
        </w:rPr>
        <w:t xml:space="preserve"> There is no need to consider Rel-17 GBBR in FR2 HST scenario </w:t>
      </w:r>
    </w:p>
    <w:p w14:paraId="26BC816E" w14:textId="18D0D81A" w:rsidR="00A26EAF" w:rsidRDefault="00A26EAF" w:rsidP="00A26EAF">
      <w:pPr>
        <w:rPr>
          <w:b/>
          <w:lang w:eastAsia="zh-CN"/>
        </w:rPr>
      </w:pPr>
      <w:r>
        <w:rPr>
          <w:b/>
          <w:lang w:eastAsia="zh-CN"/>
        </w:rPr>
        <w:t xml:space="preserve">Proposal </w:t>
      </w:r>
      <w:r w:rsidR="005475F4">
        <w:rPr>
          <w:b/>
          <w:lang w:eastAsia="zh-CN"/>
        </w:rPr>
        <w:t>10</w:t>
      </w:r>
      <w:r>
        <w:rPr>
          <w:b/>
          <w:lang w:eastAsia="zh-CN"/>
        </w:rPr>
        <w:t>:</w:t>
      </w:r>
      <w:r w:rsidRPr="00CC4A41">
        <w:t xml:space="preserve"> </w:t>
      </w:r>
      <w:r>
        <w:rPr>
          <w:b/>
          <w:lang w:eastAsia="zh-CN"/>
        </w:rPr>
        <w:t xml:space="preserve">In Rel-18 FR2 HST, </w:t>
      </w:r>
      <w:r w:rsidRPr="00A26EAF">
        <w:rPr>
          <w:b/>
          <w:lang w:eastAsia="zh-CN"/>
        </w:rPr>
        <w:t xml:space="preserve">Rel-17 GBBR should not </w:t>
      </w:r>
      <w:r w:rsidR="004D26A2">
        <w:rPr>
          <w:b/>
          <w:lang w:eastAsia="zh-CN"/>
        </w:rPr>
        <w:t xml:space="preserve">be </w:t>
      </w:r>
      <w:r w:rsidRPr="00A26EAF">
        <w:rPr>
          <w:b/>
          <w:lang w:eastAsia="zh-CN"/>
        </w:rPr>
        <w:t>used as a prerequisite to define requirement for simultaneous reception in FR2 HST</w:t>
      </w:r>
    </w:p>
    <w:p w14:paraId="38F4D1AB" w14:textId="3EE6BAC3" w:rsidR="008A1A9E" w:rsidRPr="00CE1274" w:rsidRDefault="008A1A9E" w:rsidP="00CE1274">
      <w:pPr>
        <w:pStyle w:val="a6"/>
        <w:numPr>
          <w:ilvl w:val="0"/>
          <w:numId w:val="25"/>
        </w:numPr>
        <w:rPr>
          <w:b/>
          <w:lang w:eastAsia="zh-CN"/>
        </w:rPr>
      </w:pPr>
      <w:r w:rsidRPr="00CE1274">
        <w:rPr>
          <w:b/>
          <w:lang w:eastAsia="zh-CN"/>
        </w:rPr>
        <w:t>There is no need to consider RRM impact of GBBR for simultaneous reception in Rel-18 HST</w:t>
      </w:r>
    </w:p>
    <w:p w14:paraId="7539074F" w14:textId="746172F8" w:rsidR="00964363" w:rsidRDefault="00964363" w:rsidP="00964363">
      <w:pPr>
        <w:pStyle w:val="4"/>
        <w:spacing w:before="120" w:after="180" w:line="240" w:lineRule="auto"/>
        <w:rPr>
          <w:rFonts w:ascii="Arial" w:eastAsia="宋体" w:hAnsi="Arial" w:cs="Times New Roman"/>
          <w:i w:val="0"/>
          <w:iCs w:val="0"/>
          <w:color w:val="auto"/>
          <w:sz w:val="24"/>
          <w:szCs w:val="20"/>
          <w:lang w:val="sv-SE"/>
        </w:rPr>
      </w:pPr>
      <w:r w:rsidRPr="00400DC5">
        <w:rPr>
          <w:rFonts w:ascii="Arial" w:eastAsia="宋体" w:hAnsi="Arial" w:cs="Times New Roman"/>
          <w:i w:val="0"/>
          <w:iCs w:val="0"/>
          <w:color w:val="auto"/>
          <w:sz w:val="24"/>
          <w:szCs w:val="20"/>
          <w:lang w:val="sv-SE"/>
        </w:rPr>
        <w:t>2.2.</w:t>
      </w:r>
      <w:r w:rsidR="000F63A2">
        <w:rPr>
          <w:rFonts w:ascii="Arial" w:eastAsia="宋体" w:hAnsi="Arial" w:cs="Times New Roman"/>
          <w:i w:val="0"/>
          <w:iCs w:val="0"/>
          <w:color w:val="auto"/>
          <w:sz w:val="24"/>
          <w:szCs w:val="20"/>
          <w:lang w:val="sv-SE"/>
        </w:rPr>
        <w:t>5</w:t>
      </w:r>
      <w:r>
        <w:rPr>
          <w:rFonts w:ascii="Arial" w:eastAsia="宋体" w:hAnsi="Arial" w:cs="Times New Roman"/>
          <w:i w:val="0"/>
          <w:iCs w:val="0"/>
          <w:color w:val="auto"/>
          <w:sz w:val="24"/>
          <w:szCs w:val="20"/>
          <w:lang w:val="sv-SE"/>
        </w:rPr>
        <w:t xml:space="preserve"> S</w:t>
      </w:r>
      <w:r w:rsidRPr="00FC68ED">
        <w:rPr>
          <w:rFonts w:ascii="Arial" w:eastAsia="宋体" w:hAnsi="Arial" w:cs="Times New Roman"/>
          <w:i w:val="0"/>
          <w:iCs w:val="0"/>
          <w:color w:val="auto"/>
          <w:sz w:val="24"/>
          <w:szCs w:val="20"/>
          <w:lang w:val="sv-SE"/>
        </w:rPr>
        <w:t xml:space="preserve">imultaneous reception </w:t>
      </w:r>
      <w:r>
        <w:rPr>
          <w:rFonts w:ascii="Arial" w:eastAsia="宋体" w:hAnsi="Arial" w:cs="Times New Roman"/>
          <w:i w:val="0"/>
          <w:iCs w:val="0"/>
          <w:color w:val="auto"/>
          <w:sz w:val="24"/>
          <w:szCs w:val="20"/>
          <w:lang w:val="sv-SE"/>
        </w:rPr>
        <w:t xml:space="preserve">of SBB+SSB </w:t>
      </w:r>
      <w:r w:rsidRPr="00FC68ED">
        <w:rPr>
          <w:rFonts w:ascii="Arial" w:eastAsia="宋体" w:hAnsi="Arial" w:cs="Times New Roman"/>
          <w:i w:val="0"/>
          <w:iCs w:val="0"/>
          <w:color w:val="auto"/>
          <w:sz w:val="24"/>
          <w:szCs w:val="20"/>
          <w:lang w:val="sv-SE"/>
        </w:rPr>
        <w:t>in Rel-18 HST</w:t>
      </w:r>
    </w:p>
    <w:p w14:paraId="64D1578A" w14:textId="317E79A7" w:rsidR="00F131E6" w:rsidRPr="00F131E6" w:rsidRDefault="00F131E6" w:rsidP="00F131E6">
      <w:pPr>
        <w:rPr>
          <w:lang w:eastAsia="zh-TW"/>
        </w:rPr>
      </w:pPr>
      <w:r>
        <w:rPr>
          <w:lang w:eastAsia="zh-CN"/>
        </w:rPr>
        <w:t>As a</w:t>
      </w:r>
      <w:r>
        <w:rPr>
          <w:lang w:eastAsia="zh-TW"/>
        </w:rPr>
        <w:t>greed</w:t>
      </w:r>
      <w:r w:rsidR="00964363">
        <w:rPr>
          <w:lang w:eastAsia="zh-TW"/>
        </w:rPr>
        <w:t xml:space="preserve"> in previous meeting</w:t>
      </w:r>
      <w:r>
        <w:rPr>
          <w:lang w:eastAsia="zh-TW"/>
        </w:rPr>
        <w:t>s</w:t>
      </w:r>
      <w:r w:rsidR="00964363">
        <w:rPr>
          <w:lang w:eastAsia="zh-TW"/>
        </w:rPr>
        <w:t>,</w:t>
      </w:r>
      <w:r>
        <w:rPr>
          <w:lang w:eastAsia="zh-TW"/>
        </w:rPr>
        <w:t xml:space="preserve"> </w:t>
      </w:r>
      <w:r w:rsidRPr="002536BB">
        <w:rPr>
          <w:lang w:eastAsia="zh-TW"/>
        </w:rPr>
        <w:t xml:space="preserve">RRM requirements specified in RAN4 will </w:t>
      </w:r>
      <w:r>
        <w:rPr>
          <w:lang w:eastAsia="zh-TW"/>
        </w:rPr>
        <w:t>not</w:t>
      </w:r>
      <w:r w:rsidRPr="002536BB">
        <w:rPr>
          <w:lang w:eastAsia="zh-TW"/>
        </w:rPr>
        <w:t xml:space="preserve"> consider SSB overlapping case</w:t>
      </w:r>
      <w:r>
        <w:rPr>
          <w:lang w:eastAsia="zh-TW"/>
        </w:rPr>
        <w:t>s across different RRHs in the same and different cells, and not use adjacent SSBs in FR2 HST</w:t>
      </w:r>
      <w:r>
        <w:rPr>
          <w:rFonts w:hint="eastAsia"/>
          <w:lang w:eastAsia="zh-TW"/>
        </w:rPr>
        <w:t>.</w:t>
      </w:r>
      <w:r>
        <w:rPr>
          <w:lang w:eastAsia="zh-TW"/>
        </w:rPr>
        <w:t xml:space="preserve"> </w:t>
      </w:r>
      <w:r w:rsidR="001C09C7">
        <w:rPr>
          <w:lang w:eastAsia="zh-TW"/>
        </w:rPr>
        <w:t xml:space="preserve">In this sense, </w:t>
      </w:r>
      <w:r w:rsidR="00352171">
        <w:rPr>
          <w:lang w:eastAsia="zh-TW"/>
        </w:rPr>
        <w:t>considering SSB+SSB simultaneous reception</w:t>
      </w:r>
      <w:r w:rsidR="00352171" w:rsidRPr="00352171">
        <w:rPr>
          <w:lang w:eastAsia="zh-TW"/>
        </w:rPr>
        <w:t xml:space="preserve"> seems to be redundant</w:t>
      </w:r>
      <w:r w:rsidR="00352171">
        <w:rPr>
          <w:lang w:eastAsia="zh-TW"/>
        </w:rPr>
        <w:t xml:space="preserve"> in </w:t>
      </w:r>
      <w:r w:rsidR="00352171" w:rsidRPr="00352171">
        <w:rPr>
          <w:lang w:eastAsia="zh-TW"/>
        </w:rPr>
        <w:t>Rel-18 HST</w:t>
      </w:r>
      <w:r w:rsidR="00352171">
        <w:rPr>
          <w:lang w:eastAsia="zh-TW"/>
        </w:rPr>
        <w:t xml:space="preserve">. Then, we suggest that </w:t>
      </w:r>
    </w:p>
    <w:p w14:paraId="29C3B795" w14:textId="047AC907" w:rsidR="00F501BE" w:rsidRPr="00352171" w:rsidRDefault="00352171" w:rsidP="00352171">
      <w:pPr>
        <w:pStyle w:val="a6"/>
        <w:snapToGrid w:val="0"/>
        <w:ind w:left="0"/>
        <w:rPr>
          <w:b/>
          <w:szCs w:val="20"/>
          <w:lang w:eastAsia="zh-CN"/>
        </w:rPr>
      </w:pPr>
      <w:r w:rsidRPr="00352171">
        <w:rPr>
          <w:b/>
          <w:lang w:eastAsia="zh-CN"/>
        </w:rPr>
        <w:t xml:space="preserve">Proposal </w:t>
      </w:r>
      <w:r w:rsidR="005475F4">
        <w:rPr>
          <w:b/>
          <w:lang w:eastAsia="zh-CN"/>
        </w:rPr>
        <w:t>11</w:t>
      </w:r>
      <w:r w:rsidRPr="00352171">
        <w:rPr>
          <w:b/>
          <w:lang w:eastAsia="zh-CN"/>
        </w:rPr>
        <w:t>:</w:t>
      </w:r>
      <w:r w:rsidRPr="00352171">
        <w:rPr>
          <w:b/>
        </w:rPr>
        <w:t xml:space="preserve"> </w:t>
      </w:r>
      <w:r w:rsidR="0082334B">
        <w:rPr>
          <w:b/>
          <w:szCs w:val="20"/>
          <w:lang w:eastAsia="zh-CN"/>
        </w:rPr>
        <w:t>Preclude</w:t>
      </w:r>
      <w:r w:rsidRPr="00352171">
        <w:rPr>
          <w:b/>
          <w:lang w:eastAsia="zh-TW"/>
        </w:rPr>
        <w:t xml:space="preserve"> SSB+SSB </w:t>
      </w:r>
      <w:r w:rsidR="001074A8">
        <w:rPr>
          <w:b/>
          <w:lang w:eastAsia="zh-TW"/>
        </w:rPr>
        <w:t xml:space="preserve">simultaneous reception </w:t>
      </w:r>
      <w:r w:rsidRPr="00352171">
        <w:rPr>
          <w:b/>
          <w:lang w:eastAsia="zh-TW"/>
        </w:rPr>
        <w:t xml:space="preserve">in </w:t>
      </w:r>
      <w:r w:rsidRPr="00352171">
        <w:rPr>
          <w:rFonts w:eastAsia="MS Mincho"/>
          <w:b/>
          <w:lang w:eastAsia="zh-CN"/>
        </w:rPr>
        <w:t>Rel-18 FR2 HST enhancement WI</w:t>
      </w:r>
    </w:p>
    <w:tbl>
      <w:tblPr>
        <w:tblStyle w:val="a8"/>
        <w:tblW w:w="0" w:type="auto"/>
        <w:tblLook w:val="04A0" w:firstRow="1" w:lastRow="0" w:firstColumn="1" w:lastColumn="0" w:noHBand="0" w:noVBand="1"/>
      </w:tblPr>
      <w:tblGrid>
        <w:gridCol w:w="9617"/>
      </w:tblGrid>
      <w:tr w:rsidR="004F274B" w14:paraId="55A88926" w14:textId="77777777" w:rsidTr="00F67F69">
        <w:tc>
          <w:tcPr>
            <w:tcW w:w="9617" w:type="dxa"/>
          </w:tcPr>
          <w:p w14:paraId="19F65958" w14:textId="113E2208" w:rsidR="004F274B" w:rsidRDefault="004F274B" w:rsidP="00F67F69">
            <w:pPr>
              <w:spacing w:afterLines="50" w:after="120"/>
              <w:rPr>
                <w:b/>
                <w:lang w:eastAsia="zh-CN"/>
              </w:rPr>
            </w:pPr>
            <w:r>
              <w:rPr>
                <w:rFonts w:hint="eastAsia"/>
                <w:b/>
                <w:lang w:eastAsia="zh-CN"/>
              </w:rPr>
              <w:t>&lt;</w:t>
            </w:r>
            <w:r>
              <w:rPr>
                <w:lang w:val="sv-SE" w:eastAsia="zh-CN"/>
              </w:rPr>
              <w:t xml:space="preserve"> WFs in RAN4 #100-e [</w:t>
            </w:r>
            <w:r w:rsidRPr="000049C3">
              <w:rPr>
                <w:lang w:val="sv-SE" w:eastAsia="zh-CN"/>
              </w:rPr>
              <w:t>R4-211</w:t>
            </w:r>
            <w:r w:rsidRPr="000049C3">
              <w:rPr>
                <w:rFonts w:hint="eastAsia"/>
                <w:lang w:val="sv-SE" w:eastAsia="zh-CN"/>
              </w:rPr>
              <w:t>5335</w:t>
            </w:r>
            <w:r>
              <w:rPr>
                <w:lang w:val="sv-SE" w:eastAsia="zh-CN"/>
              </w:rPr>
              <w:t>]</w:t>
            </w:r>
            <w:r>
              <w:rPr>
                <w:b/>
                <w:lang w:eastAsia="zh-CN"/>
              </w:rPr>
              <w:t>&gt;</w:t>
            </w:r>
          </w:p>
          <w:p w14:paraId="37DA7D5F" w14:textId="3DA26480" w:rsidR="004F274B" w:rsidRDefault="004F274B" w:rsidP="00F67F69">
            <w:pPr>
              <w:spacing w:afterLines="50" w:after="120"/>
              <w:rPr>
                <w:b/>
                <w:lang w:eastAsia="zh-CN"/>
              </w:rPr>
            </w:pPr>
            <w:r w:rsidRPr="000049C3">
              <w:rPr>
                <w:b/>
                <w:lang w:eastAsia="zh-CN"/>
              </w:rPr>
              <w:t xml:space="preserve">Non-overlapping SSB location </w:t>
            </w:r>
          </w:p>
          <w:p w14:paraId="540879BB" w14:textId="77777777" w:rsidR="004F274B" w:rsidRPr="00D60A4A" w:rsidRDefault="004F274B" w:rsidP="00F67F69">
            <w:pPr>
              <w:spacing w:afterLines="50" w:after="120"/>
              <w:rPr>
                <w:bCs/>
                <w:highlight w:val="green"/>
                <w:lang w:eastAsia="zh-CN"/>
              </w:rPr>
            </w:pPr>
            <w:r w:rsidRPr="00D60A4A">
              <w:rPr>
                <w:b/>
                <w:highlight w:val="green"/>
                <w:lang w:eastAsia="zh-CN"/>
              </w:rPr>
              <w:t>Agreement</w:t>
            </w:r>
            <w:r w:rsidRPr="00D60A4A">
              <w:rPr>
                <w:bCs/>
                <w:highlight w:val="green"/>
                <w:lang w:eastAsia="zh-CN"/>
              </w:rPr>
              <w:t>:</w:t>
            </w:r>
          </w:p>
          <w:p w14:paraId="6432DB11" w14:textId="77777777" w:rsidR="004F274B" w:rsidRPr="009A6E9F" w:rsidRDefault="004F274B" w:rsidP="00F67F69">
            <w:pPr>
              <w:pStyle w:val="a6"/>
              <w:numPr>
                <w:ilvl w:val="0"/>
                <w:numId w:val="18"/>
              </w:numPr>
              <w:overflowPunct w:val="0"/>
              <w:autoSpaceDE w:val="0"/>
              <w:autoSpaceDN w:val="0"/>
              <w:adjustRightInd w:val="0"/>
              <w:spacing w:after="180"/>
              <w:contextualSpacing w:val="0"/>
              <w:textAlignment w:val="baseline"/>
              <w:rPr>
                <w:iCs/>
                <w:lang w:eastAsia="zh-CN"/>
              </w:rPr>
            </w:pPr>
            <w:r>
              <w:rPr>
                <w:iCs/>
                <w:lang w:eastAsia="zh-CN"/>
              </w:rPr>
              <w:t xml:space="preserve">RRM requirements specified in RAN4 will NOT consider SSB overlapping case.  </w:t>
            </w:r>
          </w:p>
          <w:p w14:paraId="78C1A37E" w14:textId="56A20BB6" w:rsidR="004F274B" w:rsidRDefault="004F274B" w:rsidP="004F274B">
            <w:pPr>
              <w:spacing w:afterLines="50" w:after="120"/>
              <w:rPr>
                <w:b/>
                <w:lang w:eastAsia="zh-CN"/>
              </w:rPr>
            </w:pPr>
            <w:r>
              <w:rPr>
                <w:rFonts w:hint="eastAsia"/>
                <w:b/>
                <w:lang w:eastAsia="zh-CN"/>
              </w:rPr>
              <w:t>&lt;</w:t>
            </w:r>
            <w:r>
              <w:rPr>
                <w:lang w:val="sv-SE" w:eastAsia="zh-CN"/>
              </w:rPr>
              <w:t xml:space="preserve"> WFs in RAN4 #103-e [</w:t>
            </w:r>
            <w:r>
              <w:t>R4-2210608</w:t>
            </w:r>
            <w:r>
              <w:rPr>
                <w:lang w:val="sv-SE" w:eastAsia="zh-CN"/>
              </w:rPr>
              <w:t>]</w:t>
            </w:r>
            <w:r>
              <w:rPr>
                <w:b/>
                <w:lang w:eastAsia="zh-CN"/>
              </w:rPr>
              <w:t>&gt;</w:t>
            </w:r>
          </w:p>
          <w:p w14:paraId="56B68E67" w14:textId="77777777" w:rsidR="004F274B" w:rsidRDefault="004F274B" w:rsidP="004F274B">
            <w:pPr>
              <w:spacing w:afterLines="50" w:after="120"/>
              <w:rPr>
                <w:b/>
                <w:lang w:eastAsia="zh-CN"/>
              </w:rPr>
            </w:pPr>
            <w:r>
              <w:rPr>
                <w:b/>
                <w:lang w:eastAsia="zh-CN"/>
              </w:rPr>
              <w:t>Issue 2-1-1: Scheduling restriction on SSB</w:t>
            </w:r>
          </w:p>
          <w:p w14:paraId="3481FA88" w14:textId="77777777" w:rsidR="004F274B" w:rsidRPr="00D60A4A" w:rsidRDefault="004F274B" w:rsidP="004F274B">
            <w:pPr>
              <w:spacing w:afterLines="50" w:after="120"/>
              <w:rPr>
                <w:bCs/>
                <w:highlight w:val="green"/>
                <w:lang w:eastAsia="zh-CN"/>
              </w:rPr>
            </w:pPr>
            <w:r w:rsidRPr="00D60A4A">
              <w:rPr>
                <w:b/>
                <w:highlight w:val="green"/>
                <w:lang w:eastAsia="zh-CN"/>
              </w:rPr>
              <w:t>Agreement</w:t>
            </w:r>
            <w:r w:rsidRPr="00D60A4A">
              <w:rPr>
                <w:bCs/>
                <w:highlight w:val="green"/>
                <w:lang w:eastAsia="zh-CN"/>
              </w:rPr>
              <w:t>:</w:t>
            </w:r>
          </w:p>
          <w:p w14:paraId="79750992" w14:textId="77777777" w:rsidR="004F274B" w:rsidRDefault="004F274B" w:rsidP="004F274B">
            <w:pPr>
              <w:spacing w:afterLines="50" w:after="120"/>
              <w:ind w:left="420"/>
              <w:rPr>
                <w:bCs/>
                <w:lang w:eastAsia="zh-CN"/>
              </w:rPr>
            </w:pPr>
            <w:r w:rsidRPr="00D60A4A">
              <w:rPr>
                <w:color w:val="000000"/>
              </w:rPr>
              <w:t>FR2 HST requirement is applicable only when the two SSBs from adjacent RRHs are not on the adjacent symbols.</w:t>
            </w:r>
          </w:p>
          <w:p w14:paraId="0E0AF6BE" w14:textId="77777777" w:rsidR="004F274B" w:rsidRPr="004F274B" w:rsidRDefault="004F274B" w:rsidP="00F67F69">
            <w:pPr>
              <w:rPr>
                <w:lang w:eastAsia="zh-CN"/>
              </w:rPr>
            </w:pPr>
          </w:p>
        </w:tc>
      </w:tr>
    </w:tbl>
    <w:p w14:paraId="1F8440F5" w14:textId="59CD1AF0" w:rsidR="00CD7492" w:rsidRPr="000F63A2" w:rsidRDefault="00CD7492" w:rsidP="000F63A2">
      <w:pPr>
        <w:pStyle w:val="RAN4H1"/>
      </w:pPr>
      <w:bookmarkStart w:id="12" w:name="_Toc116995848"/>
      <w:r w:rsidRPr="000F63A2">
        <w:t>Conclusion</w:t>
      </w:r>
      <w:bookmarkEnd w:id="12"/>
    </w:p>
    <w:p w14:paraId="49451FCA" w14:textId="77777777" w:rsidR="00500FA8" w:rsidRPr="00500FA8" w:rsidRDefault="00500FA8" w:rsidP="00500FA8">
      <w:pPr>
        <w:rPr>
          <w:b/>
          <w:color w:val="000000" w:themeColor="text1"/>
          <w:lang w:val="en-GB" w:eastAsia="zh-CN"/>
        </w:rPr>
      </w:pPr>
      <w:r w:rsidRPr="00500FA8">
        <w:rPr>
          <w:b/>
          <w:color w:val="000000" w:themeColor="text1"/>
          <w:lang w:val="en-GB" w:eastAsia="zh-CN"/>
        </w:rPr>
        <w:t>Observation 1: In HST scenario, if the target cell is a known cell, then Tsearch = 0 ms and RX beam number has no impact on requirements</w:t>
      </w:r>
    </w:p>
    <w:p w14:paraId="1B2AF49B" w14:textId="7BE17553" w:rsidR="00500FA8" w:rsidRPr="00500FA8" w:rsidRDefault="00500FA8" w:rsidP="00500FA8">
      <w:pPr>
        <w:rPr>
          <w:b/>
          <w:color w:val="000000" w:themeColor="text1"/>
          <w:lang w:val="en-GB" w:eastAsia="zh-CN"/>
        </w:rPr>
      </w:pPr>
      <w:r w:rsidRPr="00500FA8">
        <w:rPr>
          <w:b/>
          <w:color w:val="000000" w:themeColor="text1"/>
          <w:lang w:val="en-GB" w:eastAsia="zh-CN"/>
        </w:rPr>
        <w:t>Observation 2: There is no need to consider Rel-17 GBBR in FR2 HST scenario</w:t>
      </w:r>
    </w:p>
    <w:p w14:paraId="23CF00AF" w14:textId="77777777" w:rsidR="00B96B41" w:rsidRDefault="00F21428" w:rsidP="00B96B41">
      <w:pPr>
        <w:rPr>
          <w:b/>
          <w:color w:val="000000" w:themeColor="text1"/>
          <w:lang w:eastAsia="zh-CN"/>
        </w:rPr>
      </w:pPr>
      <w:r w:rsidRPr="00E214E0">
        <w:rPr>
          <w:rFonts w:hint="eastAsia"/>
          <w:b/>
          <w:color w:val="000000" w:themeColor="text1"/>
          <w:lang w:eastAsia="zh-CN"/>
        </w:rPr>
        <w:t>P</w:t>
      </w:r>
      <w:r w:rsidRPr="00E214E0">
        <w:rPr>
          <w:b/>
          <w:color w:val="000000" w:themeColor="text1"/>
          <w:lang w:eastAsia="zh-CN"/>
        </w:rPr>
        <w:t xml:space="preserve">roposal 1: Our views on </w:t>
      </w:r>
      <w:r w:rsidRPr="00462109">
        <w:rPr>
          <w:b/>
          <w:color w:val="000000" w:themeColor="text1"/>
          <w:lang w:eastAsia="zh-CN"/>
        </w:rPr>
        <w:t>RRM requirement impact for Rel-18 NR FR2 HST multiRX_D</w:t>
      </w:r>
      <w:r>
        <w:rPr>
          <w:b/>
          <w:color w:val="000000" w:themeColor="text1"/>
          <w:lang w:eastAsia="zh-CN"/>
        </w:rPr>
        <w:t>L</w:t>
      </w:r>
      <w:r w:rsidRPr="00E214E0">
        <w:rPr>
          <w:b/>
          <w:color w:val="000000" w:themeColor="text1"/>
          <w:lang w:eastAsia="zh-CN"/>
        </w:rPr>
        <w:t xml:space="preserve"> </w:t>
      </w:r>
      <w:r w:rsidR="00B96B41">
        <w:rPr>
          <w:b/>
          <w:color w:val="000000" w:themeColor="text1"/>
          <w:lang w:eastAsia="zh-CN"/>
        </w:rPr>
        <w:t>are</w:t>
      </w:r>
      <w:r w:rsidRPr="00E214E0">
        <w:rPr>
          <w:b/>
          <w:color w:val="000000" w:themeColor="text1"/>
          <w:lang w:eastAsia="zh-CN"/>
        </w:rPr>
        <w:t xml:space="preserve"> summarized in Table 1. </w:t>
      </w:r>
    </w:p>
    <w:p w14:paraId="4F0E90CB" w14:textId="77777777" w:rsidR="00417B2F" w:rsidRPr="009237F6" w:rsidRDefault="00417B2F" w:rsidP="00417B2F">
      <w:pPr>
        <w:rPr>
          <w:b/>
          <w:lang w:eastAsia="zh-CN"/>
        </w:rPr>
      </w:pPr>
      <w:r w:rsidRPr="009237F6">
        <w:rPr>
          <w:rFonts w:hint="eastAsia"/>
          <w:b/>
          <w:lang w:eastAsia="zh-CN"/>
        </w:rPr>
        <w:t>P</w:t>
      </w:r>
      <w:r w:rsidRPr="009237F6">
        <w:rPr>
          <w:b/>
          <w:lang w:eastAsia="zh-CN"/>
        </w:rPr>
        <w:t>roposal 2:</w:t>
      </w:r>
      <w:r w:rsidRPr="009237F6">
        <w:rPr>
          <w:b/>
          <w:lang w:eastAsia="ko-KR"/>
        </w:rPr>
        <w:t xml:space="preserve"> </w:t>
      </w:r>
      <w:r>
        <w:rPr>
          <w:b/>
          <w:lang w:eastAsia="ko-KR"/>
        </w:rPr>
        <w:t>T</w:t>
      </w:r>
      <w:r w:rsidRPr="009237F6">
        <w:rPr>
          <w:b/>
          <w:lang w:eastAsia="ko-KR"/>
        </w:rPr>
        <w:t xml:space="preserve">here is no need to further enhance the </w:t>
      </w:r>
      <w:r w:rsidRPr="009B5A03">
        <w:rPr>
          <w:b/>
          <w:lang w:eastAsia="ko-KR"/>
        </w:rPr>
        <w:t>RRC connection re-establishment delay</w:t>
      </w:r>
      <w:r w:rsidRPr="009237F6">
        <w:rPr>
          <w:b/>
          <w:lang w:eastAsia="ko-KR"/>
        </w:rPr>
        <w:t xml:space="preserve"> requirement in Rel-18 FR2 HST enhancement WI </w:t>
      </w:r>
    </w:p>
    <w:p w14:paraId="3CF55089" w14:textId="77777777" w:rsidR="00EF71E9" w:rsidRDefault="00EF71E9" w:rsidP="00EF71E9">
      <w:pPr>
        <w:rPr>
          <w:b/>
          <w:lang w:eastAsia="zh-CN"/>
        </w:rPr>
      </w:pPr>
      <w:r>
        <w:rPr>
          <w:rFonts w:hint="eastAsia"/>
          <w:b/>
          <w:lang w:eastAsia="zh-CN"/>
        </w:rPr>
        <w:t>P</w:t>
      </w:r>
      <w:r>
        <w:rPr>
          <w:b/>
          <w:lang w:eastAsia="zh-CN"/>
        </w:rPr>
        <w:t xml:space="preserve">roposal 3: Preclude </w:t>
      </w:r>
      <w:r w:rsidRPr="00EF293F">
        <w:rPr>
          <w:b/>
          <w:lang w:eastAsia="zh-CN"/>
        </w:rPr>
        <w:t>L3+L3 measurement on different panels in Rel-18 FR2 HST enhancement WI</w:t>
      </w:r>
    </w:p>
    <w:p w14:paraId="35342C21" w14:textId="77777777" w:rsidR="00FA4DBE" w:rsidRDefault="00FA4DBE" w:rsidP="00FA4DBE">
      <w:pPr>
        <w:rPr>
          <w:b/>
          <w:lang w:eastAsia="zh-CN"/>
        </w:rPr>
      </w:pPr>
      <w:r>
        <w:rPr>
          <w:rFonts w:hint="eastAsia"/>
          <w:b/>
          <w:lang w:eastAsia="zh-CN"/>
        </w:rPr>
        <w:t>P</w:t>
      </w:r>
      <w:r>
        <w:rPr>
          <w:b/>
          <w:lang w:eastAsia="zh-CN"/>
        </w:rPr>
        <w:t xml:space="preserve">roposal 4: In </w:t>
      </w:r>
      <w:r w:rsidRPr="00B70993">
        <w:rPr>
          <w:b/>
          <w:lang w:eastAsia="zh-CN"/>
        </w:rPr>
        <w:t xml:space="preserve">Rel-18 FR2 HST, </w:t>
      </w:r>
      <w:r>
        <w:rPr>
          <w:b/>
          <w:lang w:eastAsia="zh-CN"/>
        </w:rPr>
        <w:t xml:space="preserve">the L1+L1 measurement </w:t>
      </w:r>
      <w:r w:rsidRPr="00B70993">
        <w:rPr>
          <w:b/>
          <w:lang w:eastAsia="zh-CN"/>
        </w:rPr>
        <w:t xml:space="preserve">RRM requirements are divided to </w:t>
      </w:r>
      <w:r>
        <w:rPr>
          <w:b/>
          <w:lang w:eastAsia="zh-CN"/>
        </w:rPr>
        <w:t>the following cases:</w:t>
      </w:r>
    </w:p>
    <w:p w14:paraId="2D8DC9B4" w14:textId="77777777" w:rsidR="00FA4DBE" w:rsidRPr="00493364" w:rsidRDefault="00FA4DBE" w:rsidP="00FA4DBE">
      <w:pPr>
        <w:pStyle w:val="a6"/>
        <w:numPr>
          <w:ilvl w:val="0"/>
          <w:numId w:val="15"/>
        </w:numPr>
        <w:rPr>
          <w:b/>
          <w:szCs w:val="20"/>
          <w:lang w:eastAsia="zh-CN"/>
        </w:rPr>
      </w:pPr>
      <w:r>
        <w:rPr>
          <w:b/>
          <w:lang w:eastAsia="zh-CN"/>
        </w:rPr>
        <w:t>For t</w:t>
      </w:r>
      <w:r w:rsidRPr="00B70993">
        <w:rPr>
          <w:b/>
          <w:lang w:eastAsia="zh-CN"/>
        </w:rPr>
        <w:t>he legacy RRM requirements which are applicable to HST scena</w:t>
      </w:r>
      <w:r>
        <w:rPr>
          <w:b/>
          <w:lang w:eastAsia="zh-CN"/>
        </w:rPr>
        <w:t>rios but are not enhanced case.</w:t>
      </w:r>
    </w:p>
    <w:p w14:paraId="337FBE75" w14:textId="77777777" w:rsidR="00FA4DBE" w:rsidRDefault="00FA4DBE" w:rsidP="00FA4DBE">
      <w:pPr>
        <w:pStyle w:val="a6"/>
        <w:ind w:left="420"/>
        <w:rPr>
          <w:rFonts w:cs="Times New Roman"/>
          <w:b/>
          <w:szCs w:val="20"/>
        </w:rPr>
      </w:pPr>
      <w:r>
        <w:rPr>
          <w:b/>
          <w:szCs w:val="20"/>
          <w:lang w:eastAsia="zh-CN"/>
        </w:rPr>
        <w:lastRenderedPageBreak/>
        <w:t>-W</w:t>
      </w:r>
      <w:r w:rsidRPr="00B70993">
        <w:rPr>
          <w:b/>
          <w:szCs w:val="20"/>
          <w:lang w:eastAsia="zh-CN"/>
        </w:rPr>
        <w:t xml:space="preserve">ait the conclusion from </w:t>
      </w:r>
      <w:r w:rsidRPr="00B70993">
        <w:rPr>
          <w:rFonts w:cs="Times New Roman" w:hint="eastAsia"/>
          <w:b/>
          <w:szCs w:val="20"/>
        </w:rPr>
        <w:t>R</w:t>
      </w:r>
      <w:r w:rsidRPr="00B70993">
        <w:rPr>
          <w:rFonts w:cs="Times New Roman"/>
          <w:b/>
          <w:szCs w:val="20"/>
        </w:rPr>
        <w:t>el-18 NR_FR2_multiRX_DL WI and reuse the same requirements as for enhanced L1 measurement agreed in such WI</w:t>
      </w:r>
      <w:r>
        <w:rPr>
          <w:rFonts w:cs="Times New Roman"/>
          <w:b/>
          <w:szCs w:val="20"/>
        </w:rPr>
        <w:t>.</w:t>
      </w:r>
    </w:p>
    <w:p w14:paraId="46BA4D98" w14:textId="77777777" w:rsidR="00FA4DBE" w:rsidRPr="00493364" w:rsidRDefault="00FA4DBE" w:rsidP="00FA4DBE">
      <w:pPr>
        <w:pStyle w:val="a6"/>
        <w:ind w:left="420"/>
        <w:rPr>
          <w:rFonts w:cs="Times New Roman"/>
          <w:b/>
          <w:szCs w:val="20"/>
        </w:rPr>
      </w:pPr>
      <w:r w:rsidRPr="00493364">
        <w:rPr>
          <w:rFonts w:cs="Times New Roman"/>
          <w:b/>
          <w:szCs w:val="20"/>
        </w:rPr>
        <w:t>FFS the necessity of explicit RRM requirement impact for FR2 HST</w:t>
      </w:r>
    </w:p>
    <w:p w14:paraId="743F97CF" w14:textId="77777777" w:rsidR="00FA4DBE" w:rsidRPr="00493364" w:rsidRDefault="00FA4DBE" w:rsidP="00FA4DBE">
      <w:pPr>
        <w:pStyle w:val="a6"/>
        <w:numPr>
          <w:ilvl w:val="0"/>
          <w:numId w:val="15"/>
        </w:numPr>
        <w:rPr>
          <w:b/>
          <w:szCs w:val="20"/>
          <w:lang w:eastAsia="zh-CN"/>
        </w:rPr>
      </w:pPr>
      <w:r>
        <w:rPr>
          <w:b/>
          <w:lang w:eastAsia="zh-CN"/>
        </w:rPr>
        <w:t>For t</w:t>
      </w:r>
      <w:r w:rsidRPr="00B70993">
        <w:rPr>
          <w:b/>
          <w:lang w:eastAsia="zh-CN"/>
        </w:rPr>
        <w:t xml:space="preserve">he existing RRM requirements which need to be further enhanced </w:t>
      </w:r>
      <w:r w:rsidRPr="00E02DAA">
        <w:rPr>
          <w:b/>
          <w:lang w:eastAsia="zh-CN"/>
        </w:rPr>
        <w:t xml:space="preserve">in Rel-18 FR2 HST </w:t>
      </w:r>
      <w:r w:rsidRPr="00B70993">
        <w:rPr>
          <w:b/>
          <w:lang w:eastAsia="zh-CN"/>
        </w:rPr>
        <w:t>due to multi-Rx simultaneous reception</w:t>
      </w:r>
    </w:p>
    <w:p w14:paraId="46AFC700" w14:textId="77777777" w:rsidR="00FA4DBE" w:rsidRPr="00E02DAA" w:rsidRDefault="00FA4DBE" w:rsidP="00FA4DBE">
      <w:pPr>
        <w:pStyle w:val="a6"/>
        <w:ind w:left="420"/>
        <w:rPr>
          <w:b/>
          <w:szCs w:val="20"/>
          <w:lang w:eastAsia="zh-CN"/>
        </w:rPr>
      </w:pPr>
      <w:r>
        <w:rPr>
          <w:b/>
          <w:lang w:eastAsia="zh-CN"/>
        </w:rPr>
        <w:t>-</w:t>
      </w:r>
      <w:r w:rsidRPr="00493364">
        <w:rPr>
          <w:rFonts w:cs="Times New Roman"/>
          <w:b/>
          <w:szCs w:val="20"/>
        </w:rPr>
        <w:t xml:space="preserve"> </w:t>
      </w:r>
      <w:r>
        <w:rPr>
          <w:rFonts w:cs="Times New Roman"/>
          <w:b/>
          <w:szCs w:val="20"/>
        </w:rPr>
        <w:t>D</w:t>
      </w:r>
      <w:r w:rsidRPr="00493364">
        <w:rPr>
          <w:rFonts w:cs="Times New Roman"/>
          <w:b/>
          <w:szCs w:val="20"/>
        </w:rPr>
        <w:t xml:space="preserve">efine new enhanced FR2 HST specific requirements </w:t>
      </w:r>
      <w:r w:rsidRPr="00B70993">
        <w:rPr>
          <w:b/>
          <w:lang w:eastAsia="zh-CN"/>
        </w:rPr>
        <w:t>by following the handling principle agreed in Rel-18 NR_FR2_multiRX_DL WI</w:t>
      </w:r>
      <w:r>
        <w:rPr>
          <w:b/>
          <w:lang w:eastAsia="zh-CN"/>
        </w:rPr>
        <w:t>.</w:t>
      </w:r>
    </w:p>
    <w:p w14:paraId="305CCB42" w14:textId="77777777" w:rsidR="00FD41DB" w:rsidRPr="00FD41DB" w:rsidRDefault="00FD41DB" w:rsidP="00FD41DB">
      <w:pPr>
        <w:rPr>
          <w:b/>
          <w:lang w:eastAsia="zh-CN"/>
        </w:rPr>
      </w:pPr>
      <w:r w:rsidRPr="00FD41DB">
        <w:rPr>
          <w:b/>
          <w:lang w:eastAsia="zh-CN"/>
        </w:rPr>
        <w:t>Proposal 5: Regarding the RSs type assumption for L1-measurement in Rel-18 FR2 HST, study further the possible impacts of SSB configurations on RRM requirements</w:t>
      </w:r>
    </w:p>
    <w:p w14:paraId="686B962F" w14:textId="77777777" w:rsidR="005F5D5C" w:rsidRDefault="005F5D5C" w:rsidP="005F5D5C">
      <w:pPr>
        <w:rPr>
          <w:b/>
          <w:lang w:eastAsia="zh-CN"/>
        </w:rPr>
      </w:pPr>
      <w:r>
        <w:rPr>
          <w:b/>
          <w:lang w:eastAsia="zh-CN"/>
        </w:rPr>
        <w:t>Proposal 6:</w:t>
      </w:r>
      <w:r w:rsidRPr="00CC4A41">
        <w:t xml:space="preserve"> </w:t>
      </w:r>
      <w:r>
        <w:rPr>
          <w:b/>
          <w:lang w:eastAsia="zh-CN"/>
        </w:rPr>
        <w:t>In Rel-18 FR2 HST, t</w:t>
      </w:r>
      <w:r w:rsidRPr="00CC4A41">
        <w:rPr>
          <w:b/>
          <w:lang w:eastAsia="zh-CN"/>
        </w:rPr>
        <w:t>he sweeping factor N1 can be reduced</w:t>
      </w:r>
    </w:p>
    <w:p w14:paraId="026D8815" w14:textId="1EB0D0BF" w:rsidR="005F5D5C" w:rsidRDefault="005F5D5C" w:rsidP="005F5D5C">
      <w:pPr>
        <w:pStyle w:val="a6"/>
        <w:numPr>
          <w:ilvl w:val="0"/>
          <w:numId w:val="23"/>
        </w:numPr>
        <w:rPr>
          <w:b/>
          <w:lang w:eastAsia="zh-CN"/>
        </w:rPr>
      </w:pPr>
      <w:r w:rsidRPr="00CC4A41">
        <w:rPr>
          <w:b/>
          <w:lang w:eastAsia="zh-CN"/>
        </w:rPr>
        <w:t>For set1 configuration the value can be further reduced to 1, for set2 configuration the value can be further reduced to 3</w:t>
      </w:r>
    </w:p>
    <w:p w14:paraId="566993C8" w14:textId="77777777" w:rsidR="009B42C5" w:rsidRDefault="009B42C5" w:rsidP="009B42C5">
      <w:pPr>
        <w:rPr>
          <w:b/>
          <w:lang w:eastAsia="zh-CN"/>
        </w:rPr>
      </w:pPr>
      <w:r>
        <w:rPr>
          <w:b/>
          <w:lang w:eastAsia="zh-CN"/>
        </w:rPr>
        <w:t>Proposal 7:</w:t>
      </w:r>
    </w:p>
    <w:p w14:paraId="2B57391F" w14:textId="77777777" w:rsidR="009B42C5" w:rsidRPr="00E50AD3" w:rsidRDefault="009B42C5" w:rsidP="009B42C5">
      <w:pPr>
        <w:rPr>
          <w:b/>
          <w:lang w:eastAsia="zh-CN"/>
        </w:rPr>
      </w:pPr>
      <w:r w:rsidRPr="00E50AD3">
        <w:rPr>
          <w:b/>
          <w:lang w:eastAsia="zh-CN"/>
        </w:rPr>
        <w:t>Regarding simultaneous L1 measurements and data+ L1 measurement</w:t>
      </w:r>
    </w:p>
    <w:p w14:paraId="4C372F74" w14:textId="77777777" w:rsidR="009B42C5" w:rsidRPr="00785E1C" w:rsidRDefault="009B42C5" w:rsidP="009B42C5">
      <w:pPr>
        <w:pStyle w:val="a6"/>
        <w:numPr>
          <w:ilvl w:val="0"/>
          <w:numId w:val="23"/>
        </w:numPr>
        <w:rPr>
          <w:b/>
          <w:lang w:eastAsia="zh-CN"/>
        </w:rPr>
      </w:pPr>
      <w:r w:rsidRPr="00785E1C">
        <w:rPr>
          <w:rFonts w:hint="eastAsia"/>
          <w:b/>
          <w:lang w:eastAsia="zh-CN"/>
        </w:rPr>
        <w:t>S</w:t>
      </w:r>
      <w:r w:rsidRPr="00785E1C">
        <w:rPr>
          <w:b/>
          <w:lang w:eastAsia="zh-CN"/>
        </w:rPr>
        <w:t xml:space="preserve">imultaneous </w:t>
      </w:r>
      <w:r w:rsidRPr="00E50AD3">
        <w:rPr>
          <w:b/>
          <w:lang w:eastAsia="zh-CN"/>
        </w:rPr>
        <w:t xml:space="preserve">L1 (L1 + L1) measurements shall be supported in </w:t>
      </w:r>
      <w:r w:rsidRPr="00785E1C">
        <w:rPr>
          <w:b/>
          <w:lang w:eastAsia="zh-CN"/>
        </w:rPr>
        <w:t>Rel-18 FR2 HST enhancement WI</w:t>
      </w:r>
    </w:p>
    <w:p w14:paraId="7C246322" w14:textId="77777777" w:rsidR="009B42C5" w:rsidRPr="00785E1C" w:rsidRDefault="009B42C5" w:rsidP="009B42C5">
      <w:pPr>
        <w:pStyle w:val="a6"/>
        <w:numPr>
          <w:ilvl w:val="0"/>
          <w:numId w:val="23"/>
        </w:numPr>
        <w:rPr>
          <w:b/>
          <w:lang w:eastAsia="zh-CN"/>
        </w:rPr>
      </w:pPr>
      <w:r w:rsidRPr="00785E1C">
        <w:rPr>
          <w:rFonts w:hint="eastAsia"/>
          <w:b/>
          <w:lang w:eastAsia="zh-CN"/>
        </w:rPr>
        <w:t>S</w:t>
      </w:r>
      <w:r w:rsidRPr="00785E1C">
        <w:rPr>
          <w:b/>
          <w:lang w:eastAsia="zh-CN"/>
        </w:rPr>
        <w:t xml:space="preserve">imultaneous </w:t>
      </w:r>
      <w:r w:rsidRPr="00E50AD3">
        <w:rPr>
          <w:b/>
          <w:lang w:eastAsia="zh-CN"/>
        </w:rPr>
        <w:t xml:space="preserve">data reception + L1 measurement shall be supported in </w:t>
      </w:r>
      <w:r w:rsidRPr="00785E1C">
        <w:rPr>
          <w:b/>
          <w:lang w:eastAsia="zh-CN"/>
        </w:rPr>
        <w:t>Rel-18 FR2 HST enhancement WI</w:t>
      </w:r>
    </w:p>
    <w:p w14:paraId="1AFC0212" w14:textId="77777777" w:rsidR="009B42C5" w:rsidRPr="00785E1C" w:rsidRDefault="009B42C5" w:rsidP="009B42C5">
      <w:pPr>
        <w:rPr>
          <w:b/>
          <w:lang w:eastAsia="zh-CN"/>
        </w:rPr>
      </w:pPr>
      <w:r w:rsidRPr="00785E1C">
        <w:rPr>
          <w:b/>
          <w:lang w:eastAsia="zh-CN"/>
        </w:rPr>
        <w:t xml:space="preserve">Regarding measurement </w:t>
      </w:r>
      <w:bookmarkStart w:id="13" w:name="_GoBack"/>
      <w:bookmarkEnd w:id="13"/>
      <w:r w:rsidRPr="00785E1C">
        <w:rPr>
          <w:b/>
          <w:lang w:eastAsia="zh-CN"/>
        </w:rPr>
        <w:t>restriction requirement enhancement</w:t>
      </w:r>
    </w:p>
    <w:p w14:paraId="50E8239C" w14:textId="77777777" w:rsidR="009B42C5" w:rsidRDefault="009B42C5" w:rsidP="009B42C5">
      <w:pPr>
        <w:pStyle w:val="a6"/>
        <w:numPr>
          <w:ilvl w:val="0"/>
          <w:numId w:val="23"/>
        </w:numPr>
        <w:rPr>
          <w:b/>
          <w:lang w:eastAsia="zh-CN"/>
        </w:rPr>
      </w:pPr>
      <w:r w:rsidRPr="00525EEA">
        <w:rPr>
          <w:b/>
          <w:lang w:eastAsia="zh-CN"/>
        </w:rPr>
        <w:t xml:space="preserve">Wait and reuse the conclusion from Rel-18 NR_FR2_multiRX_DL WI, no </w:t>
      </w:r>
      <w:r>
        <w:rPr>
          <w:b/>
          <w:lang w:eastAsia="zh-CN"/>
        </w:rPr>
        <w:t xml:space="preserve">specific </w:t>
      </w:r>
      <w:r w:rsidRPr="00525EEA">
        <w:rPr>
          <w:b/>
          <w:lang w:eastAsia="zh-CN"/>
        </w:rPr>
        <w:t>enhancements are needed for HST FR2 scenario</w:t>
      </w:r>
    </w:p>
    <w:p w14:paraId="74AB04EA" w14:textId="77777777" w:rsidR="009B42C5" w:rsidRPr="00525EEA" w:rsidRDefault="009B42C5" w:rsidP="009B42C5">
      <w:pPr>
        <w:pStyle w:val="a6"/>
        <w:numPr>
          <w:ilvl w:val="0"/>
          <w:numId w:val="23"/>
        </w:numPr>
        <w:rPr>
          <w:b/>
          <w:lang w:eastAsia="zh-CN"/>
        </w:rPr>
      </w:pPr>
      <w:r w:rsidRPr="009B42C5">
        <w:rPr>
          <w:b/>
          <w:lang w:eastAsia="zh-CN"/>
        </w:rPr>
        <w:t>FFS the necessity of explicit RRM requirement impact for FR2 HST</w:t>
      </w:r>
    </w:p>
    <w:p w14:paraId="18581889" w14:textId="77777777" w:rsidR="007B03F1" w:rsidRPr="007B03F1" w:rsidRDefault="007B03F1" w:rsidP="007B03F1">
      <w:pPr>
        <w:rPr>
          <w:rFonts w:cs="Times New Roman"/>
          <w:b/>
          <w:szCs w:val="20"/>
        </w:rPr>
      </w:pPr>
      <w:r w:rsidRPr="007B03F1">
        <w:rPr>
          <w:b/>
          <w:lang w:eastAsia="zh-CN"/>
        </w:rPr>
        <w:t xml:space="preserve">Proposal 8: The requirement of scheduling restriction of simultaneous RLM and data reception on different panels in Rel-18 FR2 HST can reuse the conclusion from Rel-18 FR2 multi-Rx. </w:t>
      </w:r>
      <w:r w:rsidRPr="007B03F1">
        <w:rPr>
          <w:rFonts w:cs="Times New Roman"/>
          <w:b/>
          <w:szCs w:val="20"/>
        </w:rPr>
        <w:t>FFS the necessity of explicit RRM requirement impact for FR2 HST</w:t>
      </w:r>
    </w:p>
    <w:p w14:paraId="2EFA5398" w14:textId="77777777" w:rsidR="00A37134" w:rsidRPr="00601520" w:rsidRDefault="00A37134" w:rsidP="00A37134">
      <w:pPr>
        <w:rPr>
          <w:b/>
          <w:lang w:eastAsia="zh-CN"/>
        </w:rPr>
      </w:pPr>
      <w:r>
        <w:rPr>
          <w:b/>
          <w:lang w:eastAsia="zh-CN"/>
        </w:rPr>
        <w:t>Proposal 9:</w:t>
      </w:r>
      <w:r w:rsidRPr="00601520">
        <w:rPr>
          <w:b/>
          <w:lang w:eastAsia="zh-CN"/>
        </w:rPr>
        <w:t xml:space="preserve"> </w:t>
      </w:r>
      <w:r>
        <w:rPr>
          <w:b/>
          <w:lang w:eastAsia="zh-CN"/>
        </w:rPr>
        <w:t xml:space="preserve">Define new FR2 HST specific </w:t>
      </w:r>
      <w:r w:rsidRPr="00601520">
        <w:rPr>
          <w:b/>
          <w:lang w:eastAsia="zh-CN"/>
        </w:rPr>
        <w:t xml:space="preserve">requirement of scheduling </w:t>
      </w:r>
      <w:r w:rsidRPr="00E025A5">
        <w:rPr>
          <w:b/>
          <w:lang w:eastAsia="zh-CN"/>
        </w:rPr>
        <w:t>restriction</w:t>
      </w:r>
      <w:r w:rsidRPr="00601520">
        <w:rPr>
          <w:b/>
          <w:lang w:eastAsia="zh-CN"/>
        </w:rPr>
        <w:t xml:space="preserve"> </w:t>
      </w:r>
      <w:r>
        <w:rPr>
          <w:b/>
          <w:lang w:eastAsia="zh-CN"/>
        </w:rPr>
        <w:t>of</w:t>
      </w:r>
      <w:r w:rsidRPr="00601520">
        <w:rPr>
          <w:b/>
          <w:lang w:eastAsia="zh-CN"/>
        </w:rPr>
        <w:t xml:space="preserve"> simultaneous </w:t>
      </w:r>
      <w:r>
        <w:rPr>
          <w:b/>
          <w:lang w:eastAsia="zh-CN"/>
        </w:rPr>
        <w:t>L1-RSRP</w:t>
      </w:r>
      <w:r w:rsidRPr="00601520">
        <w:rPr>
          <w:b/>
          <w:lang w:eastAsia="zh-CN"/>
        </w:rPr>
        <w:t xml:space="preserve"> and data reception on different panels</w:t>
      </w:r>
      <w:r>
        <w:rPr>
          <w:b/>
          <w:lang w:eastAsia="zh-CN"/>
        </w:rPr>
        <w:t xml:space="preserve"> </w:t>
      </w:r>
      <w:r w:rsidRPr="00785E1C">
        <w:rPr>
          <w:b/>
          <w:szCs w:val="20"/>
          <w:lang w:eastAsia="zh-CN"/>
        </w:rPr>
        <w:t xml:space="preserve">in </w:t>
      </w:r>
      <w:r w:rsidRPr="00785E1C">
        <w:rPr>
          <w:b/>
          <w:lang w:eastAsia="zh-CN"/>
        </w:rPr>
        <w:t>Rel-18 FR2 HST enhancement WI</w:t>
      </w:r>
      <w:r w:rsidRPr="00601520">
        <w:rPr>
          <w:b/>
          <w:lang w:eastAsia="zh-CN"/>
        </w:rPr>
        <w:t>.</w:t>
      </w:r>
    </w:p>
    <w:p w14:paraId="2D29CFBD" w14:textId="77777777" w:rsidR="00083177" w:rsidRDefault="00083177" w:rsidP="00083177">
      <w:pPr>
        <w:rPr>
          <w:b/>
          <w:lang w:eastAsia="zh-CN"/>
        </w:rPr>
      </w:pPr>
      <w:r>
        <w:rPr>
          <w:b/>
          <w:lang w:eastAsia="zh-CN"/>
        </w:rPr>
        <w:t>Proposal 10:</w:t>
      </w:r>
      <w:r w:rsidRPr="00CC4A41">
        <w:t xml:space="preserve"> </w:t>
      </w:r>
      <w:r>
        <w:rPr>
          <w:b/>
          <w:lang w:eastAsia="zh-CN"/>
        </w:rPr>
        <w:t xml:space="preserve">In Rel-18 FR2 HST, </w:t>
      </w:r>
      <w:r w:rsidRPr="00A26EAF">
        <w:rPr>
          <w:b/>
          <w:lang w:eastAsia="zh-CN"/>
        </w:rPr>
        <w:t xml:space="preserve">Rel-17 GBBR should not </w:t>
      </w:r>
      <w:r>
        <w:rPr>
          <w:b/>
          <w:lang w:eastAsia="zh-CN"/>
        </w:rPr>
        <w:t xml:space="preserve">be </w:t>
      </w:r>
      <w:r w:rsidRPr="00A26EAF">
        <w:rPr>
          <w:b/>
          <w:lang w:eastAsia="zh-CN"/>
        </w:rPr>
        <w:t>used as a prerequisite to define requirement for simultaneous reception in FR2 HST</w:t>
      </w:r>
    </w:p>
    <w:p w14:paraId="381345E0" w14:textId="77777777" w:rsidR="00083177" w:rsidRPr="00CE1274" w:rsidRDefault="00083177" w:rsidP="00ED3647">
      <w:pPr>
        <w:pStyle w:val="a6"/>
        <w:numPr>
          <w:ilvl w:val="0"/>
          <w:numId w:val="23"/>
        </w:numPr>
        <w:rPr>
          <w:b/>
          <w:lang w:eastAsia="zh-CN"/>
        </w:rPr>
      </w:pPr>
      <w:r w:rsidRPr="00CE1274">
        <w:rPr>
          <w:b/>
          <w:lang w:eastAsia="zh-CN"/>
        </w:rPr>
        <w:t>There is no need to consider RRM impact of GBBR for simultaneous reception in Rel-18 HST</w:t>
      </w:r>
    </w:p>
    <w:p w14:paraId="1A846C10" w14:textId="77777777" w:rsidR="0082334B" w:rsidRPr="0082334B" w:rsidRDefault="0082334B" w:rsidP="0082334B">
      <w:pPr>
        <w:snapToGrid w:val="0"/>
        <w:rPr>
          <w:b/>
          <w:szCs w:val="20"/>
          <w:lang w:eastAsia="zh-CN"/>
        </w:rPr>
      </w:pPr>
      <w:r w:rsidRPr="0082334B">
        <w:rPr>
          <w:b/>
          <w:lang w:eastAsia="zh-CN"/>
        </w:rPr>
        <w:t>Proposal 11:</w:t>
      </w:r>
      <w:r w:rsidRPr="0082334B">
        <w:rPr>
          <w:b/>
        </w:rPr>
        <w:t xml:space="preserve"> </w:t>
      </w:r>
      <w:r w:rsidRPr="0082334B">
        <w:rPr>
          <w:b/>
          <w:szCs w:val="20"/>
          <w:lang w:eastAsia="zh-CN"/>
        </w:rPr>
        <w:t>Preclude</w:t>
      </w:r>
      <w:r w:rsidRPr="0082334B">
        <w:rPr>
          <w:b/>
          <w:lang w:eastAsia="zh-TW"/>
        </w:rPr>
        <w:t xml:space="preserve"> SSB+SSB simultaneous reception in </w:t>
      </w:r>
      <w:r w:rsidRPr="0082334B">
        <w:rPr>
          <w:rFonts w:eastAsia="MS Mincho"/>
          <w:b/>
          <w:lang w:eastAsia="zh-CN"/>
        </w:rPr>
        <w:t>Rel-18 FR2 HST enhancement WI</w:t>
      </w:r>
    </w:p>
    <w:p w14:paraId="539CFFB4" w14:textId="1C9BDF76" w:rsidR="00645718" w:rsidRDefault="00645718" w:rsidP="00F6608F">
      <w:pPr>
        <w:pStyle w:val="RAN4H1"/>
      </w:pPr>
      <w:r w:rsidRPr="00645718">
        <w:t>Appendix</w:t>
      </w:r>
    </w:p>
    <w:p w14:paraId="22D867D1" w14:textId="64294EC1" w:rsidR="009420DB" w:rsidRPr="00605DD7" w:rsidRDefault="00605DD7" w:rsidP="009420DB">
      <w:pPr>
        <w:rPr>
          <w:rFonts w:cs="Times New Roman"/>
          <w:szCs w:val="20"/>
          <w:lang w:val="en-GB"/>
        </w:rPr>
      </w:pPr>
      <w:r w:rsidRPr="00605DD7">
        <w:rPr>
          <w:rFonts w:cs="Times New Roman"/>
          <w:szCs w:val="20"/>
          <w:lang w:eastAsia="zh-CN"/>
        </w:rPr>
        <w:t>RAN</w:t>
      </w:r>
      <w:r w:rsidRPr="00605DD7">
        <w:rPr>
          <w:rFonts w:cs="Times New Roman"/>
          <w:szCs w:val="20"/>
        </w:rPr>
        <w:t>4 prog</w:t>
      </w:r>
      <w:r>
        <w:rPr>
          <w:rFonts w:cs="Times New Roman"/>
          <w:szCs w:val="20"/>
        </w:rPr>
        <w:t xml:space="preserve">ress on RRM requirement impact </w:t>
      </w:r>
      <w:r w:rsidRPr="00605DD7">
        <w:rPr>
          <w:rFonts w:cs="Times New Roman"/>
          <w:szCs w:val="20"/>
        </w:rPr>
        <w:t xml:space="preserve">for </w:t>
      </w:r>
      <w:r w:rsidRPr="00605DD7">
        <w:rPr>
          <w:rFonts w:cs="Times New Roman" w:hint="eastAsia"/>
          <w:szCs w:val="20"/>
        </w:rPr>
        <w:t>R</w:t>
      </w:r>
      <w:r w:rsidRPr="00605DD7">
        <w:rPr>
          <w:rFonts w:cs="Times New Roman"/>
          <w:szCs w:val="20"/>
        </w:rPr>
        <w:t>el-18 NR_FR2_multiRX_DL WI</w:t>
      </w:r>
      <w:r w:rsidR="005506ED">
        <w:rPr>
          <w:rFonts w:cs="Times New Roman"/>
          <w:szCs w:val="20"/>
        </w:rPr>
        <w:t>[3]-[</w:t>
      </w:r>
      <w:r w:rsidR="00CE7337">
        <w:rPr>
          <w:rFonts w:cs="Times New Roman"/>
          <w:szCs w:val="20"/>
        </w:rPr>
        <w:t>5</w:t>
      </w:r>
      <w:r w:rsidR="005506ED">
        <w:rPr>
          <w:rFonts w:cs="Times New Roman"/>
          <w:szCs w:val="20"/>
        </w:rPr>
        <w:t>]</w:t>
      </w:r>
      <w:r w:rsidRPr="00605DD7">
        <w:rPr>
          <w:rFonts w:cs="Times New Roman"/>
          <w:szCs w:val="20"/>
        </w:rPr>
        <w:t>.</w:t>
      </w:r>
    </w:p>
    <w:tbl>
      <w:tblPr>
        <w:tblStyle w:val="a8"/>
        <w:tblW w:w="9498" w:type="dxa"/>
        <w:jc w:val="center"/>
        <w:tblLayout w:type="fixed"/>
        <w:tblLook w:val="04A0" w:firstRow="1" w:lastRow="0" w:firstColumn="1" w:lastColumn="0" w:noHBand="0" w:noVBand="1"/>
      </w:tblPr>
      <w:tblGrid>
        <w:gridCol w:w="3256"/>
        <w:gridCol w:w="2835"/>
        <w:gridCol w:w="3407"/>
      </w:tblGrid>
      <w:tr w:rsidR="00F6608F" w14:paraId="78E65128" w14:textId="77777777" w:rsidTr="004A13ED">
        <w:trPr>
          <w:jc w:val="center"/>
        </w:trPr>
        <w:tc>
          <w:tcPr>
            <w:tcW w:w="3256" w:type="dxa"/>
          </w:tcPr>
          <w:p w14:paraId="2E08453A" w14:textId="77777777" w:rsidR="00F6608F" w:rsidRDefault="00F6608F" w:rsidP="00561DDD">
            <w:r w:rsidRPr="00D233F5">
              <w:rPr>
                <w:b/>
                <w:bCs/>
              </w:rPr>
              <w:t xml:space="preserve">RRM Req. </w:t>
            </w:r>
            <w:r>
              <w:rPr>
                <w:b/>
                <w:bCs/>
              </w:rPr>
              <w:t>M</w:t>
            </w:r>
            <w:r w:rsidRPr="009D61B1">
              <w:rPr>
                <w:b/>
                <w:bCs/>
              </w:rPr>
              <w:t xml:space="preserve">ain </w:t>
            </w:r>
            <w:r>
              <w:rPr>
                <w:b/>
                <w:bCs/>
              </w:rPr>
              <w:t>C</w:t>
            </w:r>
            <w:r w:rsidRPr="009D61B1">
              <w:rPr>
                <w:b/>
                <w:bCs/>
              </w:rPr>
              <w:t>ategory</w:t>
            </w:r>
            <w:r>
              <w:rPr>
                <w:b/>
                <w:bCs/>
              </w:rPr>
              <w:t xml:space="preserve"> (TS 38.133)</w:t>
            </w:r>
          </w:p>
        </w:tc>
        <w:tc>
          <w:tcPr>
            <w:tcW w:w="2835" w:type="dxa"/>
          </w:tcPr>
          <w:p w14:paraId="0E548788" w14:textId="6C12F276" w:rsidR="00F6608F" w:rsidRDefault="00F6608F" w:rsidP="00561DDD">
            <w:r>
              <w:rPr>
                <w:b/>
                <w:bCs/>
              </w:rPr>
              <w:t>S</w:t>
            </w:r>
            <w:r w:rsidRPr="009D61B1">
              <w:rPr>
                <w:b/>
                <w:bCs/>
              </w:rPr>
              <w:t>ub</w:t>
            </w:r>
            <w:r>
              <w:rPr>
                <w:b/>
                <w:bCs/>
              </w:rPr>
              <w:t>-</w:t>
            </w:r>
            <w:r w:rsidRPr="009D61B1">
              <w:rPr>
                <w:b/>
                <w:bCs/>
              </w:rPr>
              <w:t>category </w:t>
            </w:r>
          </w:p>
        </w:tc>
        <w:tc>
          <w:tcPr>
            <w:tcW w:w="3407" w:type="dxa"/>
          </w:tcPr>
          <w:p w14:paraId="4264798E" w14:textId="33EA0E3C" w:rsidR="00F6608F" w:rsidRPr="009043E9" w:rsidRDefault="00BE52DC" w:rsidP="00561DDD">
            <w:pPr>
              <w:rPr>
                <w:b/>
                <w:lang w:eastAsia="zh-CN"/>
              </w:rPr>
            </w:pPr>
            <w:r>
              <w:rPr>
                <w:b/>
                <w:lang w:eastAsia="zh-CN"/>
              </w:rPr>
              <w:t xml:space="preserve">Progress on </w:t>
            </w:r>
            <w:r w:rsidRPr="009043E9">
              <w:rPr>
                <w:b/>
                <w:lang w:eastAsia="zh-CN"/>
              </w:rPr>
              <w:t xml:space="preserve">RRM </w:t>
            </w:r>
            <w:r w:rsidRPr="009043E9">
              <w:rPr>
                <w:b/>
              </w:rPr>
              <w:t>req.</w:t>
            </w:r>
            <w:r w:rsidRPr="009043E9">
              <w:rPr>
                <w:b/>
                <w:lang w:eastAsia="zh-CN"/>
              </w:rPr>
              <w:t xml:space="preserve"> impact</w:t>
            </w:r>
            <w:r w:rsidRPr="009043E9">
              <w:rPr>
                <w:rFonts w:hint="eastAsia"/>
                <w:b/>
                <w:lang w:eastAsia="zh-CN"/>
              </w:rPr>
              <w:t xml:space="preserve"> </w:t>
            </w:r>
            <w:r w:rsidRPr="009043E9">
              <w:rPr>
                <w:b/>
                <w:lang w:eastAsia="zh-CN"/>
              </w:rPr>
              <w:t xml:space="preserve">for </w:t>
            </w:r>
            <w:r w:rsidRPr="009043E9">
              <w:rPr>
                <w:rFonts w:hint="eastAsia"/>
                <w:b/>
                <w:lang w:eastAsia="zh-CN"/>
              </w:rPr>
              <w:t>R</w:t>
            </w:r>
            <w:r w:rsidRPr="009043E9">
              <w:rPr>
                <w:b/>
                <w:lang w:eastAsia="zh-CN"/>
              </w:rPr>
              <w:t xml:space="preserve">el-18 </w:t>
            </w:r>
            <w:r w:rsidRPr="009043E9">
              <w:rPr>
                <w:b/>
              </w:rPr>
              <w:t>NR_FR2_multiRX_DL WI</w:t>
            </w:r>
            <w:r w:rsidRPr="009043E9">
              <w:rPr>
                <w:b/>
                <w:lang w:eastAsia="zh-CN"/>
              </w:rPr>
              <w:t xml:space="preserve"> (for reference)</w:t>
            </w:r>
          </w:p>
        </w:tc>
      </w:tr>
      <w:tr w:rsidR="00F6608F" w14:paraId="5BBFF0B0" w14:textId="77777777" w:rsidTr="004A13ED">
        <w:trPr>
          <w:trHeight w:val="491"/>
          <w:jc w:val="center"/>
        </w:trPr>
        <w:tc>
          <w:tcPr>
            <w:tcW w:w="3256" w:type="dxa"/>
          </w:tcPr>
          <w:p w14:paraId="36C467FD" w14:textId="77777777" w:rsidR="00F6608F" w:rsidRDefault="00F6608F" w:rsidP="00561DDD">
            <w:pPr>
              <w:rPr>
                <w:b/>
                <w:lang w:eastAsia="zh-CN"/>
              </w:rPr>
            </w:pPr>
            <w:r>
              <w:rPr>
                <w:rFonts w:hint="eastAsia"/>
                <w:b/>
                <w:lang w:eastAsia="zh-CN"/>
              </w:rPr>
              <w:t>4</w:t>
            </w:r>
            <w:r>
              <w:rPr>
                <w:b/>
                <w:lang w:eastAsia="zh-CN"/>
              </w:rPr>
              <w:t xml:space="preserve"> </w:t>
            </w:r>
            <w:r w:rsidRPr="00EE1A2E">
              <w:rPr>
                <w:b/>
                <w:lang w:eastAsia="zh-CN"/>
              </w:rPr>
              <w:t>SA: RRC_IDLE state mobility</w:t>
            </w:r>
          </w:p>
        </w:tc>
        <w:tc>
          <w:tcPr>
            <w:tcW w:w="2835" w:type="dxa"/>
          </w:tcPr>
          <w:p w14:paraId="27D62383" w14:textId="77777777" w:rsidR="00F6608F" w:rsidRDefault="00F6608F" w:rsidP="00561DDD">
            <w:pPr>
              <w:rPr>
                <w:b/>
                <w:lang w:eastAsia="zh-CN"/>
              </w:rPr>
            </w:pPr>
            <w:r w:rsidRPr="00FE0178">
              <w:rPr>
                <w:b/>
                <w:lang w:eastAsia="zh-CN"/>
              </w:rPr>
              <w:t>4.2 Cell Re-selection</w:t>
            </w:r>
          </w:p>
        </w:tc>
        <w:tc>
          <w:tcPr>
            <w:tcW w:w="3407" w:type="dxa"/>
          </w:tcPr>
          <w:p w14:paraId="0B6B26F0" w14:textId="32941D2F" w:rsidR="00F6608F" w:rsidRPr="009016BF" w:rsidRDefault="00F6608F" w:rsidP="00C82A27">
            <w:pPr>
              <w:rPr>
                <w:rFonts w:eastAsia="宋体"/>
                <w:color w:val="0D0D0D" w:themeColor="text1" w:themeTint="F2"/>
                <w:sz w:val="18"/>
                <w:szCs w:val="18"/>
                <w:lang w:eastAsia="zh-CN"/>
              </w:rPr>
            </w:pPr>
            <w:r w:rsidRPr="008E2A38">
              <w:rPr>
                <w:b/>
                <w:lang w:eastAsia="zh-CN"/>
              </w:rPr>
              <w:t>Deprioritize</w:t>
            </w:r>
            <w:r w:rsidR="00C82A27" w:rsidRPr="008E2A38">
              <w:rPr>
                <w:b/>
                <w:bCs/>
              </w:rPr>
              <w:t>.</w:t>
            </w:r>
            <w:r w:rsidR="00C82A27">
              <w:rPr>
                <w:bCs/>
              </w:rPr>
              <w:t xml:space="preserve"> </w:t>
            </w:r>
            <w:r w:rsidR="00C82A27">
              <w:rPr>
                <w:sz w:val="18"/>
                <w:szCs w:val="18"/>
              </w:rPr>
              <w:t>It is agreed</w:t>
            </w:r>
            <w:r w:rsidR="00C82A27" w:rsidRPr="001E75E3">
              <w:rPr>
                <w:sz w:val="18"/>
                <w:szCs w:val="18"/>
              </w:rPr>
              <w:t xml:space="preserve"> that</w:t>
            </w:r>
            <w:r w:rsidR="00C82A27" w:rsidRPr="001E75E3">
              <w:rPr>
                <w:b/>
                <w:sz w:val="18"/>
                <w:szCs w:val="18"/>
                <w:lang w:eastAsia="zh-CN"/>
              </w:rPr>
              <w:t xml:space="preserve"> </w:t>
            </w:r>
            <w:r w:rsidR="00C82A27" w:rsidRPr="001E75E3">
              <w:rPr>
                <w:sz w:val="18"/>
                <w:szCs w:val="18"/>
              </w:rPr>
              <w:t>the L3 related requirements enhancements are deprioritized except for L3 measurements in RRC Connected mode</w:t>
            </w:r>
            <w:r w:rsidR="00C82A27">
              <w:rPr>
                <w:rFonts w:hint="eastAsia"/>
                <w:sz w:val="18"/>
                <w:szCs w:val="18"/>
                <w:lang w:eastAsia="zh-CN"/>
              </w:rPr>
              <w:t>.</w:t>
            </w:r>
          </w:p>
        </w:tc>
      </w:tr>
      <w:tr w:rsidR="00F6608F" w14:paraId="6C9F19E8" w14:textId="77777777" w:rsidTr="004A13ED">
        <w:trPr>
          <w:trHeight w:val="491"/>
          <w:jc w:val="center"/>
        </w:trPr>
        <w:tc>
          <w:tcPr>
            <w:tcW w:w="3256" w:type="dxa"/>
          </w:tcPr>
          <w:p w14:paraId="6D81857F" w14:textId="77777777" w:rsidR="00F6608F" w:rsidRPr="001E7714" w:rsidRDefault="00F6608F" w:rsidP="00561DDD">
            <w:pPr>
              <w:rPr>
                <w:b/>
                <w:lang w:eastAsia="zh-CN"/>
              </w:rPr>
            </w:pPr>
            <w:r>
              <w:rPr>
                <w:rFonts w:hint="eastAsia"/>
                <w:b/>
                <w:lang w:eastAsia="zh-CN"/>
              </w:rPr>
              <w:t>6</w:t>
            </w:r>
            <w:r>
              <w:rPr>
                <w:b/>
                <w:lang w:eastAsia="zh-CN"/>
              </w:rPr>
              <w:t xml:space="preserve"> </w:t>
            </w:r>
            <w:r w:rsidRPr="001C6542">
              <w:rPr>
                <w:b/>
              </w:rPr>
              <w:t>RRC_CONNECTED state mobility</w:t>
            </w:r>
          </w:p>
        </w:tc>
        <w:tc>
          <w:tcPr>
            <w:tcW w:w="2835" w:type="dxa"/>
          </w:tcPr>
          <w:p w14:paraId="1CEB591E" w14:textId="77777777" w:rsidR="00F6608F" w:rsidRDefault="00F6608F" w:rsidP="00561DDD">
            <w:pPr>
              <w:rPr>
                <w:b/>
                <w:lang w:eastAsia="zh-CN"/>
              </w:rPr>
            </w:pPr>
            <w:r>
              <w:rPr>
                <w:b/>
                <w:lang w:eastAsia="zh-CN"/>
              </w:rPr>
              <w:t xml:space="preserve">6.1 </w:t>
            </w:r>
            <w:r w:rsidRPr="00381F55">
              <w:rPr>
                <w:b/>
                <w:lang w:eastAsia="zh-CN"/>
              </w:rPr>
              <w:t>Handover</w:t>
            </w:r>
          </w:p>
          <w:p w14:paraId="0BC690AB" w14:textId="77777777" w:rsidR="00F6608F" w:rsidRDefault="00F6608F" w:rsidP="00561DDD">
            <w:pPr>
              <w:rPr>
                <w:b/>
                <w:lang w:eastAsia="zh-CN"/>
              </w:rPr>
            </w:pPr>
            <w:r w:rsidRPr="00510914">
              <w:rPr>
                <w:b/>
                <w:lang w:eastAsia="zh-CN"/>
              </w:rPr>
              <w:t>6.2 RRC Connection Mobility Control</w:t>
            </w:r>
          </w:p>
        </w:tc>
        <w:tc>
          <w:tcPr>
            <w:tcW w:w="3407" w:type="dxa"/>
          </w:tcPr>
          <w:p w14:paraId="57E7B99E" w14:textId="69067B82" w:rsidR="00F6608F" w:rsidRPr="009016BF" w:rsidRDefault="004A13ED" w:rsidP="00C82A27">
            <w:pPr>
              <w:rPr>
                <w:rFonts w:eastAsia="宋体"/>
                <w:color w:val="0D0D0D" w:themeColor="text1" w:themeTint="F2"/>
                <w:sz w:val="18"/>
                <w:szCs w:val="18"/>
                <w:highlight w:val="green"/>
                <w:lang w:eastAsia="zh-CN"/>
              </w:rPr>
            </w:pPr>
            <w:r w:rsidRPr="008E2A38">
              <w:rPr>
                <w:b/>
                <w:lang w:eastAsia="zh-CN"/>
              </w:rPr>
              <w:t>Preclude</w:t>
            </w:r>
            <w:r w:rsidRPr="008E2A38">
              <w:rPr>
                <w:b/>
                <w:sz w:val="18"/>
                <w:szCs w:val="18"/>
              </w:rPr>
              <w:t>.</w:t>
            </w:r>
            <w:r w:rsidRPr="004A13ED">
              <w:rPr>
                <w:sz w:val="18"/>
                <w:szCs w:val="18"/>
              </w:rPr>
              <w:t xml:space="preserve"> It</w:t>
            </w:r>
            <w:r w:rsidR="00C82A27" w:rsidRPr="001E75E3">
              <w:rPr>
                <w:sz w:val="18"/>
                <w:szCs w:val="18"/>
              </w:rPr>
              <w:t xml:space="preserve"> is agreed </w:t>
            </w:r>
            <w:r w:rsidR="00C82A27">
              <w:rPr>
                <w:sz w:val="18"/>
                <w:szCs w:val="18"/>
              </w:rPr>
              <w:t>that RAN4 f</w:t>
            </w:r>
            <w:r w:rsidR="00C82A27" w:rsidRPr="001E75E3">
              <w:rPr>
                <w:sz w:val="18"/>
                <w:szCs w:val="18"/>
              </w:rPr>
              <w:t>ocus on intra-cell multi-TRP operation scenario;</w:t>
            </w:r>
            <w:r w:rsidR="00C82A27" w:rsidRPr="001E75E3">
              <w:rPr>
                <w:rFonts w:cs="Times New Roman"/>
                <w:color w:val="000000" w:themeColor="text1"/>
                <w:kern w:val="24"/>
                <w:sz w:val="18"/>
                <w:szCs w:val="18"/>
                <w:lang w:eastAsia="zh-CN"/>
              </w:rPr>
              <w:t xml:space="preserve"> </w:t>
            </w:r>
            <w:r w:rsidR="00C82A27" w:rsidRPr="001E75E3">
              <w:rPr>
                <w:sz w:val="18"/>
                <w:szCs w:val="18"/>
              </w:rPr>
              <w:t>No requirements will be introduced for inter-cell multi-TRP operation in R18</w:t>
            </w:r>
          </w:p>
        </w:tc>
      </w:tr>
      <w:tr w:rsidR="00F6608F" w14:paraId="36B863A6" w14:textId="77777777" w:rsidTr="004A13ED">
        <w:trPr>
          <w:trHeight w:val="569"/>
          <w:jc w:val="center"/>
        </w:trPr>
        <w:tc>
          <w:tcPr>
            <w:tcW w:w="3256" w:type="dxa"/>
            <w:vMerge w:val="restart"/>
          </w:tcPr>
          <w:p w14:paraId="2EB1C837" w14:textId="77777777" w:rsidR="00F6608F" w:rsidRDefault="00F6608F" w:rsidP="00561DDD">
            <w:pPr>
              <w:rPr>
                <w:b/>
                <w:lang w:eastAsia="zh-CN"/>
              </w:rPr>
            </w:pPr>
            <w:r>
              <w:rPr>
                <w:b/>
              </w:rPr>
              <w:t xml:space="preserve">7 </w:t>
            </w:r>
            <w:r w:rsidRPr="001E7714">
              <w:rPr>
                <w:b/>
              </w:rPr>
              <w:t>Timing</w:t>
            </w:r>
          </w:p>
        </w:tc>
        <w:tc>
          <w:tcPr>
            <w:tcW w:w="2835" w:type="dxa"/>
            <w:vMerge w:val="restart"/>
          </w:tcPr>
          <w:p w14:paraId="755AA9A3" w14:textId="77777777" w:rsidR="00F6608F" w:rsidRPr="000A49CF" w:rsidRDefault="00F6608F" w:rsidP="00561DDD">
            <w:pPr>
              <w:rPr>
                <w:lang w:eastAsia="zh-CN"/>
              </w:rPr>
            </w:pPr>
            <w:r>
              <w:rPr>
                <w:b/>
                <w:lang w:eastAsia="ko-KR"/>
              </w:rPr>
              <w:t>7.6 MRTD</w:t>
            </w:r>
          </w:p>
        </w:tc>
        <w:tc>
          <w:tcPr>
            <w:tcW w:w="3407" w:type="dxa"/>
          </w:tcPr>
          <w:p w14:paraId="2FF6C346" w14:textId="25F5461E" w:rsidR="00F6608F" w:rsidRPr="005E1899" w:rsidRDefault="004A13ED" w:rsidP="00561DDD">
            <w:pPr>
              <w:rPr>
                <w:rFonts w:eastAsia="宋体"/>
                <w:color w:val="0D0D0D" w:themeColor="text1" w:themeTint="F2"/>
                <w:szCs w:val="20"/>
                <w:lang w:eastAsia="zh-CN"/>
              </w:rPr>
            </w:pPr>
            <w:r>
              <w:rPr>
                <w:szCs w:val="20"/>
                <w:lang w:eastAsia="zh-CN"/>
              </w:rPr>
              <w:t xml:space="preserve">Under discussion. </w:t>
            </w:r>
            <w:r w:rsidR="00F6608F" w:rsidRPr="004A13ED">
              <w:rPr>
                <w:sz w:val="18"/>
                <w:szCs w:val="18"/>
              </w:rPr>
              <w:t>Define RRM requirements for MRTD &lt; CP</w:t>
            </w:r>
            <w:r w:rsidR="00D16E19" w:rsidRPr="004A13ED">
              <w:rPr>
                <w:sz w:val="18"/>
                <w:szCs w:val="18"/>
              </w:rPr>
              <w:t>.</w:t>
            </w:r>
          </w:p>
        </w:tc>
      </w:tr>
      <w:tr w:rsidR="00F6608F" w14:paraId="60F744D3" w14:textId="77777777" w:rsidTr="004A13ED">
        <w:trPr>
          <w:trHeight w:val="568"/>
          <w:jc w:val="center"/>
        </w:trPr>
        <w:tc>
          <w:tcPr>
            <w:tcW w:w="3256" w:type="dxa"/>
            <w:vMerge/>
          </w:tcPr>
          <w:p w14:paraId="5AD39B57" w14:textId="77777777" w:rsidR="00F6608F" w:rsidRDefault="00F6608F" w:rsidP="00561DDD">
            <w:pPr>
              <w:rPr>
                <w:b/>
              </w:rPr>
            </w:pPr>
          </w:p>
        </w:tc>
        <w:tc>
          <w:tcPr>
            <w:tcW w:w="2835" w:type="dxa"/>
            <w:vMerge/>
          </w:tcPr>
          <w:p w14:paraId="02FB2FC0" w14:textId="77777777" w:rsidR="00F6608F" w:rsidRDefault="00F6608F" w:rsidP="00561DDD">
            <w:pPr>
              <w:rPr>
                <w:b/>
                <w:lang w:eastAsia="ko-KR"/>
              </w:rPr>
            </w:pPr>
          </w:p>
        </w:tc>
        <w:tc>
          <w:tcPr>
            <w:tcW w:w="3407" w:type="dxa"/>
          </w:tcPr>
          <w:p w14:paraId="7C746E51" w14:textId="77777777" w:rsidR="00F6608F" w:rsidRPr="00D16E19" w:rsidRDefault="00F6608F" w:rsidP="00561DDD">
            <w:pPr>
              <w:rPr>
                <w:sz w:val="18"/>
                <w:szCs w:val="18"/>
                <w:lang w:eastAsia="zh-CN"/>
              </w:rPr>
            </w:pPr>
            <w:r w:rsidRPr="00D16E19">
              <w:rPr>
                <w:sz w:val="18"/>
                <w:szCs w:val="18"/>
                <w:lang w:eastAsia="zh-CN"/>
              </w:rPr>
              <w:t>The issues to be discussed in RAN4#107</w:t>
            </w:r>
          </w:p>
          <w:p w14:paraId="19B91788" w14:textId="77777777" w:rsidR="00F6608F" w:rsidRPr="00D16E19" w:rsidRDefault="00F6608F" w:rsidP="008B4F6B">
            <w:pPr>
              <w:pStyle w:val="a6"/>
              <w:numPr>
                <w:ilvl w:val="0"/>
                <w:numId w:val="7"/>
              </w:numPr>
              <w:snapToGrid w:val="0"/>
              <w:ind w:left="0" w:firstLine="0"/>
              <w:contextualSpacing w:val="0"/>
              <w:rPr>
                <w:sz w:val="18"/>
                <w:szCs w:val="18"/>
                <w:lang w:eastAsia="zh-CN"/>
              </w:rPr>
            </w:pPr>
            <w:r w:rsidRPr="00D16E19">
              <w:rPr>
                <w:sz w:val="18"/>
                <w:szCs w:val="18"/>
                <w:lang w:eastAsia="zh-CN"/>
              </w:rPr>
              <w:t>Whether to consider RTD larger than CP in multi-RX WI</w:t>
            </w:r>
          </w:p>
          <w:p w14:paraId="6CC88ADB" w14:textId="77777777" w:rsidR="00F6608F" w:rsidRPr="00D16E19" w:rsidRDefault="00F6608F" w:rsidP="008B4F6B">
            <w:pPr>
              <w:pStyle w:val="a6"/>
              <w:numPr>
                <w:ilvl w:val="0"/>
                <w:numId w:val="7"/>
              </w:numPr>
              <w:snapToGrid w:val="0"/>
              <w:ind w:left="0" w:firstLine="0"/>
              <w:contextualSpacing w:val="0"/>
              <w:rPr>
                <w:sz w:val="18"/>
                <w:szCs w:val="18"/>
                <w:lang w:eastAsia="zh-CN"/>
              </w:rPr>
            </w:pPr>
            <w:r w:rsidRPr="00D16E19">
              <w:rPr>
                <w:sz w:val="18"/>
                <w:szCs w:val="18"/>
                <w:lang w:eastAsia="zh-CN"/>
              </w:rPr>
              <w:lastRenderedPageBreak/>
              <w:t>Study impact of RTD from mTRPs on beam pair selection for group-based beam reporting</w:t>
            </w:r>
          </w:p>
          <w:p w14:paraId="6483D437" w14:textId="77777777" w:rsidR="00F6608F" w:rsidRPr="005E1899" w:rsidRDefault="00F6608F" w:rsidP="008B4F6B">
            <w:pPr>
              <w:pStyle w:val="a6"/>
              <w:numPr>
                <w:ilvl w:val="0"/>
                <w:numId w:val="7"/>
              </w:numPr>
              <w:snapToGrid w:val="0"/>
              <w:ind w:left="0" w:firstLine="0"/>
              <w:contextualSpacing w:val="0"/>
              <w:rPr>
                <w:rFonts w:eastAsia="宋体"/>
                <w:color w:val="0D0D0D" w:themeColor="text1" w:themeTint="F2"/>
                <w:szCs w:val="20"/>
                <w:lang w:eastAsia="zh-CN"/>
              </w:rPr>
            </w:pPr>
            <w:r w:rsidRPr="00D16E19">
              <w:rPr>
                <w:sz w:val="18"/>
                <w:szCs w:val="18"/>
                <w:lang w:eastAsia="zh-CN"/>
              </w:rPr>
              <w:t>MRTD for UE not supporting RTD&gt;CP</w:t>
            </w:r>
          </w:p>
        </w:tc>
      </w:tr>
      <w:tr w:rsidR="00F6608F" w14:paraId="66870E0C" w14:textId="77777777" w:rsidTr="004A13ED">
        <w:trPr>
          <w:trHeight w:val="230"/>
          <w:jc w:val="center"/>
        </w:trPr>
        <w:tc>
          <w:tcPr>
            <w:tcW w:w="3256" w:type="dxa"/>
            <w:vMerge w:val="restart"/>
          </w:tcPr>
          <w:p w14:paraId="091837F6" w14:textId="77777777" w:rsidR="00F6608F" w:rsidRDefault="00F6608F" w:rsidP="00561DDD">
            <w:pPr>
              <w:rPr>
                <w:b/>
                <w:lang w:eastAsia="zh-CN"/>
              </w:rPr>
            </w:pPr>
            <w:r>
              <w:rPr>
                <w:rFonts w:hint="eastAsia"/>
                <w:b/>
              </w:rPr>
              <w:lastRenderedPageBreak/>
              <w:t>8</w:t>
            </w:r>
            <w:r>
              <w:rPr>
                <w:b/>
              </w:rPr>
              <w:t xml:space="preserve"> </w:t>
            </w:r>
            <w:r w:rsidRPr="00521A8A">
              <w:rPr>
                <w:b/>
              </w:rPr>
              <w:t>Signalling characteristics</w:t>
            </w:r>
          </w:p>
        </w:tc>
        <w:tc>
          <w:tcPr>
            <w:tcW w:w="2835" w:type="dxa"/>
          </w:tcPr>
          <w:p w14:paraId="01278A0C" w14:textId="390BC951" w:rsidR="00F6608F" w:rsidRPr="00521A8A" w:rsidRDefault="00F6608F" w:rsidP="00561DDD">
            <w:pPr>
              <w:rPr>
                <w:b/>
                <w:lang w:eastAsia="ko-KR"/>
              </w:rPr>
            </w:pPr>
            <w:r>
              <w:rPr>
                <w:b/>
                <w:lang w:eastAsia="ko-KR"/>
              </w:rPr>
              <w:t xml:space="preserve">8.1 </w:t>
            </w:r>
            <w:r w:rsidRPr="00521A8A">
              <w:rPr>
                <w:b/>
                <w:lang w:eastAsia="ko-KR"/>
              </w:rPr>
              <w:t>Radio Link Monitoring</w:t>
            </w:r>
            <w:r w:rsidR="004A13ED">
              <w:rPr>
                <w:b/>
                <w:lang w:eastAsia="ko-KR"/>
              </w:rPr>
              <w:t>:</w:t>
            </w:r>
          </w:p>
          <w:p w14:paraId="64E7B23E" w14:textId="5AC33DCD" w:rsidR="0053112A" w:rsidRPr="0053112A" w:rsidRDefault="0053112A" w:rsidP="00561DDD">
            <w:pPr>
              <w:rPr>
                <w:b/>
              </w:rPr>
            </w:pPr>
            <w:r w:rsidRPr="00F71BC0">
              <w:rPr>
                <w:b/>
              </w:rPr>
              <w:t>8.1.2</w:t>
            </w:r>
            <w:r>
              <w:rPr>
                <w:b/>
              </w:rPr>
              <w:t xml:space="preserve"> </w:t>
            </w:r>
            <w:r w:rsidRPr="00F71BC0">
              <w:rPr>
                <w:b/>
              </w:rPr>
              <w:t>Requirements for SSB based radio link monitoring</w:t>
            </w:r>
          </w:p>
        </w:tc>
        <w:tc>
          <w:tcPr>
            <w:tcW w:w="3407" w:type="dxa"/>
            <w:vMerge w:val="restart"/>
          </w:tcPr>
          <w:p w14:paraId="0B7064B7" w14:textId="3A755D8B" w:rsidR="00F6608F" w:rsidRPr="009A53B2" w:rsidRDefault="00F6608F" w:rsidP="004A13ED">
            <w:pPr>
              <w:rPr>
                <w:b/>
                <w:szCs w:val="20"/>
                <w:lang w:eastAsia="zh-CN"/>
              </w:rPr>
            </w:pPr>
            <w:r w:rsidRPr="00150D83">
              <w:rPr>
                <w:rFonts w:hint="eastAsia"/>
                <w:b/>
                <w:szCs w:val="20"/>
                <w:lang w:eastAsia="zh-CN"/>
              </w:rPr>
              <w:t>E</w:t>
            </w:r>
            <w:r w:rsidRPr="00150D83">
              <w:rPr>
                <w:b/>
                <w:szCs w:val="20"/>
                <w:lang w:eastAsia="zh-CN"/>
              </w:rPr>
              <w:t>nhance.</w:t>
            </w:r>
            <w:r w:rsidR="009A53B2">
              <w:rPr>
                <w:rFonts w:hint="eastAsia"/>
                <w:b/>
                <w:szCs w:val="20"/>
                <w:lang w:eastAsia="zh-CN"/>
              </w:rPr>
              <w:t xml:space="preserve"> </w:t>
            </w:r>
            <w:r w:rsidR="004A13ED">
              <w:rPr>
                <w:sz w:val="18"/>
                <w:szCs w:val="18"/>
              </w:rPr>
              <w:t>It is agreed</w:t>
            </w:r>
            <w:r w:rsidR="004A13ED" w:rsidRPr="001E75E3">
              <w:rPr>
                <w:sz w:val="18"/>
                <w:szCs w:val="18"/>
              </w:rPr>
              <w:t xml:space="preserve"> that</w:t>
            </w:r>
            <w:r w:rsidR="004A13ED" w:rsidRPr="001E75E3">
              <w:rPr>
                <w:b/>
                <w:sz w:val="18"/>
                <w:szCs w:val="18"/>
                <w:lang w:eastAsia="zh-CN"/>
              </w:rPr>
              <w:t xml:space="preserve"> </w:t>
            </w:r>
            <w:r w:rsidR="004A13ED">
              <w:rPr>
                <w:sz w:val="18"/>
                <w:szCs w:val="18"/>
              </w:rPr>
              <w:t>:</w:t>
            </w:r>
          </w:p>
          <w:p w14:paraId="1497EBB0" w14:textId="77777777" w:rsidR="009A53B2" w:rsidRPr="009A53B2" w:rsidRDefault="009A53B2" w:rsidP="008B4F6B">
            <w:pPr>
              <w:pStyle w:val="a6"/>
              <w:numPr>
                <w:ilvl w:val="0"/>
                <w:numId w:val="7"/>
              </w:numPr>
              <w:snapToGrid w:val="0"/>
              <w:ind w:left="0" w:firstLine="0"/>
              <w:contextualSpacing w:val="0"/>
              <w:rPr>
                <w:sz w:val="18"/>
                <w:szCs w:val="18"/>
                <w:lang w:eastAsia="zh-CN"/>
              </w:rPr>
            </w:pPr>
            <w:r w:rsidRPr="009A53B2">
              <w:rPr>
                <w:sz w:val="18"/>
                <w:szCs w:val="18"/>
                <w:lang w:eastAsia="zh-CN"/>
              </w:rPr>
              <w:t>Introduce enhanced RRM requirements based on faster beam sweeping with multi-Rx chains based on UE capabilities</w:t>
            </w:r>
          </w:p>
          <w:p w14:paraId="2339781C" w14:textId="77777777" w:rsidR="009A53B2" w:rsidRPr="009A53B2" w:rsidRDefault="009A53B2" w:rsidP="008B4F6B">
            <w:pPr>
              <w:pStyle w:val="a6"/>
              <w:numPr>
                <w:ilvl w:val="0"/>
                <w:numId w:val="13"/>
              </w:numPr>
              <w:autoSpaceDN w:val="0"/>
              <w:spacing w:after="120"/>
              <w:ind w:left="0" w:firstLine="420"/>
              <w:rPr>
                <w:sz w:val="18"/>
                <w:szCs w:val="18"/>
              </w:rPr>
            </w:pPr>
            <w:r w:rsidRPr="009A53B2">
              <w:rPr>
                <w:sz w:val="18"/>
                <w:szCs w:val="18"/>
              </w:rPr>
              <w:t>Option 1: Introduce beam sweeping factor reduction</w:t>
            </w:r>
          </w:p>
          <w:p w14:paraId="6EC19FDA" w14:textId="77777777" w:rsidR="009A53B2" w:rsidRPr="009A53B2" w:rsidRDefault="009A53B2" w:rsidP="008B4F6B">
            <w:pPr>
              <w:pStyle w:val="a6"/>
              <w:numPr>
                <w:ilvl w:val="0"/>
                <w:numId w:val="13"/>
              </w:numPr>
              <w:autoSpaceDN w:val="0"/>
              <w:spacing w:after="120"/>
              <w:ind w:left="0" w:firstLine="420"/>
              <w:rPr>
                <w:sz w:val="18"/>
                <w:szCs w:val="18"/>
              </w:rPr>
            </w:pPr>
            <w:r w:rsidRPr="009A53B2">
              <w:rPr>
                <w:sz w:val="18"/>
                <w:szCs w:val="18"/>
              </w:rPr>
              <w:t>Other options not precluded</w:t>
            </w:r>
          </w:p>
          <w:p w14:paraId="151E4FF1" w14:textId="77777777" w:rsidR="009A53B2" w:rsidRPr="009A53B2" w:rsidRDefault="009A53B2" w:rsidP="008B4F6B">
            <w:pPr>
              <w:pStyle w:val="a6"/>
              <w:numPr>
                <w:ilvl w:val="0"/>
                <w:numId w:val="13"/>
              </w:numPr>
              <w:autoSpaceDN w:val="0"/>
              <w:spacing w:after="120"/>
              <w:ind w:left="0" w:firstLine="420"/>
              <w:rPr>
                <w:sz w:val="18"/>
                <w:szCs w:val="18"/>
              </w:rPr>
            </w:pPr>
            <w:r w:rsidRPr="009A53B2">
              <w:rPr>
                <w:sz w:val="18"/>
                <w:szCs w:val="18"/>
              </w:rPr>
              <w:t>FFS on specific conditions when enhancement apply</w:t>
            </w:r>
          </w:p>
          <w:p w14:paraId="46ED9569" w14:textId="77777777" w:rsidR="009A53B2" w:rsidRPr="009A53B2" w:rsidRDefault="009A53B2" w:rsidP="008B4F6B">
            <w:pPr>
              <w:pStyle w:val="a6"/>
              <w:numPr>
                <w:ilvl w:val="0"/>
                <w:numId w:val="13"/>
              </w:numPr>
              <w:autoSpaceDN w:val="0"/>
              <w:spacing w:after="120"/>
              <w:ind w:left="0" w:firstLine="420"/>
              <w:rPr>
                <w:sz w:val="18"/>
                <w:szCs w:val="18"/>
              </w:rPr>
            </w:pPr>
            <w:r w:rsidRPr="009A53B2">
              <w:rPr>
                <w:sz w:val="18"/>
                <w:szCs w:val="18"/>
              </w:rPr>
              <w:t>FFS if any signalling is needed</w:t>
            </w:r>
          </w:p>
          <w:p w14:paraId="39472DB7" w14:textId="77777777" w:rsidR="004A13ED" w:rsidRPr="003C28DB" w:rsidRDefault="009A53B2" w:rsidP="008B4F6B">
            <w:pPr>
              <w:pStyle w:val="a6"/>
              <w:numPr>
                <w:ilvl w:val="0"/>
                <w:numId w:val="13"/>
              </w:numPr>
              <w:autoSpaceDN w:val="0"/>
              <w:spacing w:after="120"/>
              <w:ind w:left="0" w:firstLine="420"/>
            </w:pPr>
            <w:r w:rsidRPr="009A53B2">
              <w:rPr>
                <w:sz w:val="18"/>
                <w:szCs w:val="18"/>
              </w:rPr>
              <w:t>FFS on details of UE capabilities</w:t>
            </w:r>
          </w:p>
          <w:p w14:paraId="0484FD67" w14:textId="24FEF1D4" w:rsidR="003C28DB" w:rsidRPr="009A53B2" w:rsidRDefault="003C28DB" w:rsidP="008B4F6B">
            <w:pPr>
              <w:pStyle w:val="a6"/>
              <w:numPr>
                <w:ilvl w:val="0"/>
                <w:numId w:val="7"/>
              </w:numPr>
              <w:snapToGrid w:val="0"/>
              <w:ind w:left="0" w:firstLine="0"/>
              <w:contextualSpacing w:val="0"/>
            </w:pPr>
            <w:r w:rsidRPr="003C28DB">
              <w:rPr>
                <w:sz w:val="18"/>
                <w:szCs w:val="18"/>
                <w:lang w:eastAsia="zh-CN"/>
              </w:rPr>
              <w:t>Do not consider enhancement to sharing factor for L3 and L1</w:t>
            </w:r>
          </w:p>
        </w:tc>
      </w:tr>
      <w:tr w:rsidR="00F6608F" w14:paraId="3273BA20" w14:textId="77777777" w:rsidTr="004A13ED">
        <w:trPr>
          <w:trHeight w:val="230"/>
          <w:jc w:val="center"/>
        </w:trPr>
        <w:tc>
          <w:tcPr>
            <w:tcW w:w="3256" w:type="dxa"/>
            <w:vMerge/>
          </w:tcPr>
          <w:p w14:paraId="6632CC28" w14:textId="77777777" w:rsidR="00F6608F" w:rsidRDefault="00F6608F" w:rsidP="00561DDD">
            <w:pPr>
              <w:rPr>
                <w:b/>
              </w:rPr>
            </w:pPr>
          </w:p>
        </w:tc>
        <w:tc>
          <w:tcPr>
            <w:tcW w:w="2835" w:type="dxa"/>
          </w:tcPr>
          <w:p w14:paraId="45CF06A7" w14:textId="3F549C02" w:rsidR="00F6608F" w:rsidRDefault="0053112A" w:rsidP="00561DDD">
            <w:pPr>
              <w:rPr>
                <w:b/>
                <w:lang w:eastAsia="ko-KR"/>
              </w:rPr>
            </w:pPr>
            <w:r>
              <w:rPr>
                <w:b/>
              </w:rPr>
              <w:t xml:space="preserve">8.1.3 </w:t>
            </w:r>
            <w:r w:rsidRPr="00F71BC0">
              <w:rPr>
                <w:b/>
              </w:rPr>
              <w:t>Requirements for CSI-RS based radio link monitoring</w:t>
            </w:r>
          </w:p>
        </w:tc>
        <w:tc>
          <w:tcPr>
            <w:tcW w:w="3407" w:type="dxa"/>
            <w:vMerge/>
          </w:tcPr>
          <w:p w14:paraId="38BA7BC9" w14:textId="77777777" w:rsidR="00F6608F" w:rsidRPr="00110220" w:rsidRDefault="00F6608F" w:rsidP="00561DDD">
            <w:pPr>
              <w:rPr>
                <w:b/>
                <w:bCs/>
              </w:rPr>
            </w:pPr>
          </w:p>
        </w:tc>
      </w:tr>
      <w:tr w:rsidR="00F6608F" w14:paraId="6035F027" w14:textId="77777777" w:rsidTr="004A13ED">
        <w:trPr>
          <w:trHeight w:val="165"/>
          <w:jc w:val="center"/>
        </w:trPr>
        <w:tc>
          <w:tcPr>
            <w:tcW w:w="3256" w:type="dxa"/>
            <w:vMerge/>
          </w:tcPr>
          <w:p w14:paraId="1CB83B37" w14:textId="77777777" w:rsidR="00F6608F" w:rsidRDefault="00F6608F" w:rsidP="00561DDD">
            <w:pPr>
              <w:rPr>
                <w:b/>
              </w:rPr>
            </w:pPr>
          </w:p>
        </w:tc>
        <w:tc>
          <w:tcPr>
            <w:tcW w:w="2835" w:type="dxa"/>
          </w:tcPr>
          <w:p w14:paraId="62C45B6F" w14:textId="779DE33C" w:rsidR="00F6608F" w:rsidRDefault="0053112A" w:rsidP="00561DDD">
            <w:pPr>
              <w:rPr>
                <w:b/>
                <w:lang w:eastAsia="ko-KR"/>
              </w:rPr>
            </w:pPr>
            <w:r w:rsidRPr="00164660">
              <w:rPr>
                <w:b/>
              </w:rPr>
              <w:t>8.1.7 Scheduling availability of UE during radio link monitoring</w:t>
            </w:r>
          </w:p>
        </w:tc>
        <w:tc>
          <w:tcPr>
            <w:tcW w:w="3407" w:type="dxa"/>
          </w:tcPr>
          <w:p w14:paraId="4117F310" w14:textId="77777777" w:rsidR="00F6608F" w:rsidRPr="00110220" w:rsidRDefault="00F6608F" w:rsidP="00561DDD">
            <w:pPr>
              <w:rPr>
                <w:b/>
                <w:bCs/>
                <w:lang w:eastAsia="zh-CN"/>
              </w:rPr>
            </w:pPr>
            <w:r>
              <w:rPr>
                <w:szCs w:val="20"/>
                <w:lang w:eastAsia="zh-CN"/>
              </w:rPr>
              <w:t>Under discussion</w:t>
            </w:r>
          </w:p>
        </w:tc>
      </w:tr>
      <w:tr w:rsidR="00F6608F" w14:paraId="7254B7BB" w14:textId="77777777" w:rsidTr="004A13ED">
        <w:trPr>
          <w:trHeight w:val="126"/>
          <w:jc w:val="center"/>
        </w:trPr>
        <w:tc>
          <w:tcPr>
            <w:tcW w:w="3256" w:type="dxa"/>
            <w:vMerge/>
          </w:tcPr>
          <w:p w14:paraId="104B018F" w14:textId="77777777" w:rsidR="00F6608F" w:rsidRDefault="00F6608F" w:rsidP="00561DDD">
            <w:pPr>
              <w:rPr>
                <w:b/>
              </w:rPr>
            </w:pPr>
          </w:p>
        </w:tc>
        <w:tc>
          <w:tcPr>
            <w:tcW w:w="2835" w:type="dxa"/>
          </w:tcPr>
          <w:p w14:paraId="288778F5" w14:textId="77777777" w:rsidR="00F6608F" w:rsidRPr="00584E55" w:rsidRDefault="00F6608F" w:rsidP="00561DDD">
            <w:pPr>
              <w:rPr>
                <w:b/>
                <w:lang w:eastAsia="ko-KR"/>
              </w:rPr>
            </w:pPr>
            <w:r w:rsidRPr="00584E55">
              <w:rPr>
                <w:b/>
                <w:lang w:eastAsia="ko-KR"/>
              </w:rPr>
              <w:t>8.3</w:t>
            </w:r>
            <w:r>
              <w:rPr>
                <w:b/>
                <w:lang w:eastAsia="ko-KR"/>
              </w:rPr>
              <w:t xml:space="preserve"> </w:t>
            </w:r>
            <w:r w:rsidRPr="00584E55">
              <w:rPr>
                <w:b/>
                <w:lang w:eastAsia="ko-KR"/>
              </w:rPr>
              <w:t>SCell Activation and Deactivation Delay</w:t>
            </w:r>
          </w:p>
          <w:p w14:paraId="703816B5" w14:textId="77777777" w:rsidR="00F6608F" w:rsidRDefault="00F6608F" w:rsidP="00561DDD">
            <w:pPr>
              <w:rPr>
                <w:b/>
                <w:lang w:eastAsia="ko-KR"/>
              </w:rPr>
            </w:pPr>
          </w:p>
        </w:tc>
        <w:tc>
          <w:tcPr>
            <w:tcW w:w="3407" w:type="dxa"/>
          </w:tcPr>
          <w:p w14:paraId="5AABFCED" w14:textId="107706C3" w:rsidR="00F6608F" w:rsidRPr="00B96F09" w:rsidRDefault="00B96F09" w:rsidP="00561DDD">
            <w:pPr>
              <w:rPr>
                <w:lang w:eastAsia="zh-CN"/>
              </w:rPr>
            </w:pPr>
            <w:r w:rsidRPr="008E2A38">
              <w:rPr>
                <w:b/>
                <w:lang w:eastAsia="zh-CN"/>
              </w:rPr>
              <w:t>Deprioritize</w:t>
            </w:r>
            <w:r w:rsidR="004979A8">
              <w:rPr>
                <w:b/>
                <w:lang w:eastAsia="zh-CN"/>
              </w:rPr>
              <w:t>d</w:t>
            </w:r>
            <w:r>
              <w:rPr>
                <w:rFonts w:hint="eastAsia"/>
                <w:lang w:eastAsia="zh-CN"/>
              </w:rPr>
              <w:t xml:space="preserve"> </w:t>
            </w:r>
            <w:r w:rsidR="00F6608F">
              <w:rPr>
                <w:szCs w:val="20"/>
                <w:lang w:eastAsia="zh-CN"/>
              </w:rPr>
              <w:t xml:space="preserve">due to </w:t>
            </w:r>
            <w:r w:rsidR="00F6608F" w:rsidRPr="00DF7AD5">
              <w:rPr>
                <w:szCs w:val="20"/>
                <w:lang w:eastAsia="zh-CN"/>
              </w:rPr>
              <w:t>the WI is focused on single CC</w:t>
            </w:r>
            <w:r w:rsidR="00F6608F">
              <w:rPr>
                <w:szCs w:val="20"/>
                <w:lang w:eastAsia="zh-CN"/>
              </w:rPr>
              <w:t xml:space="preserve"> </w:t>
            </w:r>
          </w:p>
        </w:tc>
      </w:tr>
      <w:tr w:rsidR="00F6608F" w14:paraId="5F2F6FDF" w14:textId="77777777" w:rsidTr="004A13ED">
        <w:trPr>
          <w:trHeight w:val="230"/>
          <w:jc w:val="center"/>
        </w:trPr>
        <w:tc>
          <w:tcPr>
            <w:tcW w:w="3256" w:type="dxa"/>
            <w:vMerge/>
          </w:tcPr>
          <w:p w14:paraId="37197932" w14:textId="77777777" w:rsidR="00F6608F" w:rsidRDefault="00F6608F" w:rsidP="00561DDD">
            <w:pPr>
              <w:rPr>
                <w:b/>
              </w:rPr>
            </w:pPr>
          </w:p>
        </w:tc>
        <w:tc>
          <w:tcPr>
            <w:tcW w:w="2835" w:type="dxa"/>
          </w:tcPr>
          <w:p w14:paraId="5FCE04B6" w14:textId="77777777" w:rsidR="00F6608F" w:rsidRDefault="00F6608F" w:rsidP="00561DDD">
            <w:pPr>
              <w:rPr>
                <w:b/>
                <w:lang w:eastAsia="ko-KR"/>
              </w:rPr>
            </w:pPr>
            <w:r>
              <w:rPr>
                <w:b/>
                <w:lang w:eastAsia="ko-KR"/>
              </w:rPr>
              <w:t xml:space="preserve">8.5 </w:t>
            </w:r>
            <w:r w:rsidRPr="00584E55">
              <w:rPr>
                <w:b/>
                <w:lang w:eastAsia="ko-KR"/>
              </w:rPr>
              <w:t>Link Recovery Procedures</w:t>
            </w:r>
          </w:p>
          <w:p w14:paraId="674B3B2B" w14:textId="7D97978D" w:rsidR="0053112A" w:rsidRDefault="0053112A" w:rsidP="00561DDD">
            <w:pPr>
              <w:rPr>
                <w:b/>
                <w:lang w:eastAsia="ko-KR"/>
              </w:rPr>
            </w:pPr>
            <w:r w:rsidRPr="00D608B6">
              <w:rPr>
                <w:b/>
              </w:rPr>
              <w:t>8.5.2</w:t>
            </w:r>
            <w:r>
              <w:rPr>
                <w:b/>
              </w:rPr>
              <w:t xml:space="preserve"> </w:t>
            </w:r>
            <w:r w:rsidRPr="00D608B6">
              <w:rPr>
                <w:b/>
              </w:rPr>
              <w:t>Requirements for SSB based beam failure detection</w:t>
            </w:r>
          </w:p>
        </w:tc>
        <w:tc>
          <w:tcPr>
            <w:tcW w:w="3407" w:type="dxa"/>
            <w:vMerge w:val="restart"/>
          </w:tcPr>
          <w:p w14:paraId="036E0E48" w14:textId="41291CB5" w:rsidR="00A82C4E" w:rsidRPr="009A53B2" w:rsidRDefault="00F6608F" w:rsidP="00A82C4E">
            <w:pPr>
              <w:rPr>
                <w:b/>
                <w:szCs w:val="20"/>
                <w:lang w:eastAsia="zh-CN"/>
              </w:rPr>
            </w:pPr>
            <w:r w:rsidRPr="00150D83">
              <w:rPr>
                <w:rFonts w:hint="eastAsia"/>
                <w:b/>
                <w:szCs w:val="20"/>
                <w:lang w:eastAsia="zh-CN"/>
              </w:rPr>
              <w:t>E</w:t>
            </w:r>
            <w:r w:rsidRPr="00150D83">
              <w:rPr>
                <w:b/>
                <w:szCs w:val="20"/>
                <w:lang w:eastAsia="zh-CN"/>
              </w:rPr>
              <w:t>nhance.</w:t>
            </w:r>
            <w:r w:rsidR="007542EC">
              <w:rPr>
                <w:b/>
                <w:szCs w:val="20"/>
                <w:lang w:eastAsia="zh-CN"/>
              </w:rPr>
              <w:t xml:space="preserve"> </w:t>
            </w:r>
            <w:r w:rsidR="00A82C4E">
              <w:rPr>
                <w:sz w:val="18"/>
                <w:szCs w:val="18"/>
              </w:rPr>
              <w:t>It is agreed</w:t>
            </w:r>
            <w:r w:rsidR="00A82C4E" w:rsidRPr="001E75E3">
              <w:rPr>
                <w:sz w:val="18"/>
                <w:szCs w:val="18"/>
              </w:rPr>
              <w:t xml:space="preserve"> that</w:t>
            </w:r>
            <w:r w:rsidR="00A82C4E" w:rsidRPr="001E75E3">
              <w:rPr>
                <w:b/>
                <w:sz w:val="18"/>
                <w:szCs w:val="18"/>
                <w:lang w:eastAsia="zh-CN"/>
              </w:rPr>
              <w:t xml:space="preserve"> </w:t>
            </w:r>
            <w:r w:rsidR="00A82C4E">
              <w:rPr>
                <w:sz w:val="18"/>
                <w:szCs w:val="18"/>
              </w:rPr>
              <w:t>:</w:t>
            </w:r>
          </w:p>
          <w:p w14:paraId="3026974E" w14:textId="77777777" w:rsidR="00A82C4E" w:rsidRPr="009A53B2" w:rsidRDefault="00A82C4E" w:rsidP="008B4F6B">
            <w:pPr>
              <w:pStyle w:val="a6"/>
              <w:numPr>
                <w:ilvl w:val="0"/>
                <w:numId w:val="7"/>
              </w:numPr>
              <w:snapToGrid w:val="0"/>
              <w:ind w:left="0" w:firstLine="0"/>
              <w:contextualSpacing w:val="0"/>
              <w:rPr>
                <w:sz w:val="18"/>
                <w:szCs w:val="18"/>
                <w:lang w:eastAsia="zh-CN"/>
              </w:rPr>
            </w:pPr>
            <w:r w:rsidRPr="009A53B2">
              <w:rPr>
                <w:sz w:val="18"/>
                <w:szCs w:val="18"/>
                <w:lang w:eastAsia="zh-CN"/>
              </w:rPr>
              <w:t>Introduce enhanced RRM requirements based on faster beam sweeping with multi-Rx chains based on UE capabilities</w:t>
            </w:r>
          </w:p>
          <w:p w14:paraId="53875930" w14:textId="77777777" w:rsidR="00A82C4E" w:rsidRPr="009A53B2" w:rsidRDefault="00A82C4E" w:rsidP="008B4F6B">
            <w:pPr>
              <w:pStyle w:val="a6"/>
              <w:numPr>
                <w:ilvl w:val="0"/>
                <w:numId w:val="13"/>
              </w:numPr>
              <w:autoSpaceDN w:val="0"/>
              <w:spacing w:after="120"/>
              <w:ind w:left="0" w:firstLine="420"/>
              <w:rPr>
                <w:sz w:val="18"/>
                <w:szCs w:val="18"/>
              </w:rPr>
            </w:pPr>
            <w:r w:rsidRPr="009A53B2">
              <w:rPr>
                <w:sz w:val="18"/>
                <w:szCs w:val="18"/>
              </w:rPr>
              <w:t>Option 1: Introduce beam sweeping factor reduction</w:t>
            </w:r>
          </w:p>
          <w:p w14:paraId="0A7555B7" w14:textId="77777777" w:rsidR="00A82C4E" w:rsidRPr="009A53B2" w:rsidRDefault="00A82C4E" w:rsidP="008B4F6B">
            <w:pPr>
              <w:pStyle w:val="a6"/>
              <w:numPr>
                <w:ilvl w:val="0"/>
                <w:numId w:val="13"/>
              </w:numPr>
              <w:autoSpaceDN w:val="0"/>
              <w:spacing w:after="120"/>
              <w:ind w:left="0" w:firstLine="420"/>
              <w:rPr>
                <w:sz w:val="18"/>
                <w:szCs w:val="18"/>
              </w:rPr>
            </w:pPr>
            <w:r w:rsidRPr="009A53B2">
              <w:rPr>
                <w:sz w:val="18"/>
                <w:szCs w:val="18"/>
              </w:rPr>
              <w:t>Other options not precluded</w:t>
            </w:r>
          </w:p>
          <w:p w14:paraId="526607B3" w14:textId="77777777" w:rsidR="00A82C4E" w:rsidRPr="009A53B2" w:rsidRDefault="00A82C4E" w:rsidP="008B4F6B">
            <w:pPr>
              <w:pStyle w:val="a6"/>
              <w:numPr>
                <w:ilvl w:val="0"/>
                <w:numId w:val="13"/>
              </w:numPr>
              <w:autoSpaceDN w:val="0"/>
              <w:spacing w:after="120"/>
              <w:ind w:left="0" w:firstLine="420"/>
              <w:rPr>
                <w:sz w:val="18"/>
                <w:szCs w:val="18"/>
              </w:rPr>
            </w:pPr>
            <w:r w:rsidRPr="009A53B2">
              <w:rPr>
                <w:sz w:val="18"/>
                <w:szCs w:val="18"/>
              </w:rPr>
              <w:t>FFS on specific conditions when enhancement apply</w:t>
            </w:r>
          </w:p>
          <w:p w14:paraId="2F423D0A" w14:textId="77777777" w:rsidR="00A82C4E" w:rsidRPr="009A53B2" w:rsidRDefault="00A82C4E" w:rsidP="008B4F6B">
            <w:pPr>
              <w:pStyle w:val="a6"/>
              <w:numPr>
                <w:ilvl w:val="0"/>
                <w:numId w:val="13"/>
              </w:numPr>
              <w:autoSpaceDN w:val="0"/>
              <w:spacing w:after="120"/>
              <w:ind w:left="0" w:firstLine="420"/>
              <w:rPr>
                <w:sz w:val="18"/>
                <w:szCs w:val="18"/>
              </w:rPr>
            </w:pPr>
            <w:r w:rsidRPr="009A53B2">
              <w:rPr>
                <w:sz w:val="18"/>
                <w:szCs w:val="18"/>
              </w:rPr>
              <w:t>FFS if any signalling is needed</w:t>
            </w:r>
          </w:p>
          <w:p w14:paraId="05A5223A" w14:textId="77777777" w:rsidR="00F6608F" w:rsidRPr="0070268A" w:rsidRDefault="00A82C4E" w:rsidP="008B4F6B">
            <w:pPr>
              <w:pStyle w:val="a6"/>
              <w:numPr>
                <w:ilvl w:val="0"/>
                <w:numId w:val="13"/>
              </w:numPr>
              <w:autoSpaceDN w:val="0"/>
              <w:spacing w:after="120"/>
              <w:ind w:left="0" w:firstLine="420"/>
              <w:rPr>
                <w:b/>
                <w:bCs/>
              </w:rPr>
            </w:pPr>
            <w:r w:rsidRPr="009A53B2">
              <w:rPr>
                <w:sz w:val="18"/>
                <w:szCs w:val="18"/>
              </w:rPr>
              <w:t>FFS on details of UE capabilities</w:t>
            </w:r>
          </w:p>
          <w:p w14:paraId="21AEF45D" w14:textId="2B1EB376" w:rsidR="0070268A" w:rsidRPr="0070268A" w:rsidRDefault="0070268A" w:rsidP="008B4F6B">
            <w:pPr>
              <w:pStyle w:val="a6"/>
              <w:numPr>
                <w:ilvl w:val="0"/>
                <w:numId w:val="7"/>
              </w:numPr>
              <w:snapToGrid w:val="0"/>
              <w:ind w:left="0" w:firstLine="0"/>
              <w:contextualSpacing w:val="0"/>
              <w:rPr>
                <w:b/>
                <w:bCs/>
              </w:rPr>
            </w:pPr>
            <w:r w:rsidRPr="0070268A">
              <w:rPr>
                <w:sz w:val="18"/>
                <w:szCs w:val="18"/>
                <w:lang w:eastAsia="zh-CN"/>
              </w:rPr>
              <w:t>Do not consider enhancement to sharing factor for L3 and L1</w:t>
            </w:r>
          </w:p>
        </w:tc>
      </w:tr>
      <w:tr w:rsidR="00F6608F" w14:paraId="5E1D9091" w14:textId="77777777" w:rsidTr="004A13ED">
        <w:trPr>
          <w:trHeight w:val="230"/>
          <w:jc w:val="center"/>
        </w:trPr>
        <w:tc>
          <w:tcPr>
            <w:tcW w:w="3256" w:type="dxa"/>
            <w:vMerge/>
          </w:tcPr>
          <w:p w14:paraId="39E399CD" w14:textId="77777777" w:rsidR="00F6608F" w:rsidRDefault="00F6608F" w:rsidP="00561DDD">
            <w:pPr>
              <w:rPr>
                <w:b/>
              </w:rPr>
            </w:pPr>
          </w:p>
        </w:tc>
        <w:tc>
          <w:tcPr>
            <w:tcW w:w="2835" w:type="dxa"/>
          </w:tcPr>
          <w:p w14:paraId="6B901481" w14:textId="42FE50DC" w:rsidR="00F6608F" w:rsidRDefault="0053112A" w:rsidP="00561DDD">
            <w:pPr>
              <w:rPr>
                <w:b/>
                <w:lang w:eastAsia="ko-KR"/>
              </w:rPr>
            </w:pPr>
            <w:r w:rsidRPr="00D608B6">
              <w:rPr>
                <w:b/>
              </w:rPr>
              <w:t>8.5.3</w:t>
            </w:r>
            <w:r>
              <w:rPr>
                <w:b/>
              </w:rPr>
              <w:t xml:space="preserve"> </w:t>
            </w:r>
            <w:r w:rsidRPr="00D608B6">
              <w:rPr>
                <w:b/>
              </w:rPr>
              <w:t>Requirements for CSI-RS based beam failure detection</w:t>
            </w:r>
          </w:p>
        </w:tc>
        <w:tc>
          <w:tcPr>
            <w:tcW w:w="3407" w:type="dxa"/>
            <w:vMerge/>
          </w:tcPr>
          <w:p w14:paraId="7CAFA834" w14:textId="77777777" w:rsidR="00F6608F" w:rsidRPr="00110220" w:rsidRDefault="00F6608F" w:rsidP="00561DDD">
            <w:pPr>
              <w:rPr>
                <w:b/>
                <w:bCs/>
              </w:rPr>
            </w:pPr>
          </w:p>
        </w:tc>
      </w:tr>
      <w:tr w:rsidR="00F6608F" w14:paraId="30B4D8C6" w14:textId="77777777" w:rsidTr="004A13ED">
        <w:trPr>
          <w:trHeight w:val="230"/>
          <w:jc w:val="center"/>
        </w:trPr>
        <w:tc>
          <w:tcPr>
            <w:tcW w:w="3256" w:type="dxa"/>
            <w:vMerge/>
          </w:tcPr>
          <w:p w14:paraId="2F400363" w14:textId="77777777" w:rsidR="00F6608F" w:rsidRDefault="00F6608F" w:rsidP="00561DDD">
            <w:pPr>
              <w:rPr>
                <w:b/>
              </w:rPr>
            </w:pPr>
          </w:p>
        </w:tc>
        <w:tc>
          <w:tcPr>
            <w:tcW w:w="2835" w:type="dxa"/>
          </w:tcPr>
          <w:p w14:paraId="45CEB858" w14:textId="53464153" w:rsidR="00F6608F" w:rsidRDefault="0053112A" w:rsidP="0053112A">
            <w:pPr>
              <w:rPr>
                <w:b/>
                <w:lang w:eastAsia="ko-KR"/>
              </w:rPr>
            </w:pPr>
            <w:r w:rsidRPr="00D608B6">
              <w:rPr>
                <w:b/>
              </w:rPr>
              <w:t>8.5.5</w:t>
            </w:r>
            <w:r>
              <w:rPr>
                <w:b/>
              </w:rPr>
              <w:t xml:space="preserve"> </w:t>
            </w:r>
            <w:r w:rsidRPr="00D608B6">
              <w:rPr>
                <w:b/>
              </w:rPr>
              <w:t>Requirements for SSB based candidate beam detection</w:t>
            </w:r>
          </w:p>
        </w:tc>
        <w:tc>
          <w:tcPr>
            <w:tcW w:w="3407" w:type="dxa"/>
            <w:vMerge/>
          </w:tcPr>
          <w:p w14:paraId="0490E5B9" w14:textId="77777777" w:rsidR="00F6608F" w:rsidRPr="00110220" w:rsidRDefault="00F6608F" w:rsidP="00561DDD">
            <w:pPr>
              <w:rPr>
                <w:b/>
                <w:bCs/>
              </w:rPr>
            </w:pPr>
          </w:p>
        </w:tc>
      </w:tr>
      <w:tr w:rsidR="00F6608F" w14:paraId="73CEF760" w14:textId="77777777" w:rsidTr="004A13ED">
        <w:trPr>
          <w:trHeight w:val="472"/>
          <w:jc w:val="center"/>
        </w:trPr>
        <w:tc>
          <w:tcPr>
            <w:tcW w:w="3256" w:type="dxa"/>
            <w:vMerge/>
          </w:tcPr>
          <w:p w14:paraId="24ECF48E" w14:textId="77777777" w:rsidR="00F6608F" w:rsidRDefault="00F6608F" w:rsidP="00561DDD">
            <w:pPr>
              <w:rPr>
                <w:b/>
              </w:rPr>
            </w:pPr>
          </w:p>
        </w:tc>
        <w:tc>
          <w:tcPr>
            <w:tcW w:w="2835" w:type="dxa"/>
          </w:tcPr>
          <w:p w14:paraId="316EB026" w14:textId="3097BBF9" w:rsidR="00F6608F" w:rsidRDefault="0053112A" w:rsidP="00561DDD">
            <w:pPr>
              <w:rPr>
                <w:b/>
                <w:lang w:eastAsia="ko-KR"/>
              </w:rPr>
            </w:pPr>
            <w:r w:rsidRPr="00D608B6">
              <w:rPr>
                <w:b/>
              </w:rPr>
              <w:t>8.5.6</w:t>
            </w:r>
            <w:r>
              <w:rPr>
                <w:b/>
              </w:rPr>
              <w:t xml:space="preserve"> </w:t>
            </w:r>
            <w:r w:rsidRPr="00D608B6">
              <w:rPr>
                <w:b/>
              </w:rPr>
              <w:t>Requirements for CSI-RS based candidate beam detection</w:t>
            </w:r>
          </w:p>
        </w:tc>
        <w:tc>
          <w:tcPr>
            <w:tcW w:w="3407" w:type="dxa"/>
            <w:vMerge/>
          </w:tcPr>
          <w:p w14:paraId="04C48F83" w14:textId="77777777" w:rsidR="00F6608F" w:rsidRPr="00110220" w:rsidRDefault="00F6608F" w:rsidP="00561DDD">
            <w:pPr>
              <w:rPr>
                <w:b/>
                <w:bCs/>
              </w:rPr>
            </w:pPr>
          </w:p>
        </w:tc>
      </w:tr>
      <w:tr w:rsidR="00F6608F" w14:paraId="675D46E2" w14:textId="77777777" w:rsidTr="004A13ED">
        <w:trPr>
          <w:trHeight w:val="472"/>
          <w:jc w:val="center"/>
        </w:trPr>
        <w:tc>
          <w:tcPr>
            <w:tcW w:w="3256" w:type="dxa"/>
            <w:vMerge/>
          </w:tcPr>
          <w:p w14:paraId="65F5043A" w14:textId="77777777" w:rsidR="00F6608F" w:rsidRDefault="00F6608F" w:rsidP="00561DDD">
            <w:pPr>
              <w:rPr>
                <w:b/>
              </w:rPr>
            </w:pPr>
          </w:p>
        </w:tc>
        <w:tc>
          <w:tcPr>
            <w:tcW w:w="2835" w:type="dxa"/>
          </w:tcPr>
          <w:p w14:paraId="03B003B5" w14:textId="707DAAD8" w:rsidR="00F6608F" w:rsidRDefault="0053112A" w:rsidP="00561DDD">
            <w:pPr>
              <w:rPr>
                <w:b/>
                <w:lang w:eastAsia="ko-KR"/>
              </w:rPr>
            </w:pPr>
            <w:r w:rsidRPr="00D608B6">
              <w:rPr>
                <w:b/>
              </w:rPr>
              <w:t>8.5.7/8.5.8</w:t>
            </w:r>
            <w:r>
              <w:rPr>
                <w:b/>
              </w:rPr>
              <w:t xml:space="preserve"> </w:t>
            </w:r>
            <w:r w:rsidRPr="00D608B6">
              <w:rPr>
                <w:b/>
              </w:rPr>
              <w:t>Scheduling availability of UE during BFD/CBD</w:t>
            </w:r>
          </w:p>
        </w:tc>
        <w:tc>
          <w:tcPr>
            <w:tcW w:w="3407" w:type="dxa"/>
          </w:tcPr>
          <w:p w14:paraId="78A72FD1" w14:textId="77777777" w:rsidR="00F6608F" w:rsidRPr="00110220" w:rsidRDefault="00F6608F" w:rsidP="00561DDD">
            <w:pPr>
              <w:rPr>
                <w:b/>
                <w:bCs/>
              </w:rPr>
            </w:pPr>
            <w:r>
              <w:rPr>
                <w:szCs w:val="20"/>
                <w:lang w:eastAsia="zh-CN"/>
              </w:rPr>
              <w:t>Under discussion</w:t>
            </w:r>
          </w:p>
        </w:tc>
      </w:tr>
      <w:tr w:rsidR="00F6608F" w14:paraId="2505A02C" w14:textId="77777777" w:rsidTr="004A13ED">
        <w:trPr>
          <w:trHeight w:val="187"/>
          <w:jc w:val="center"/>
        </w:trPr>
        <w:tc>
          <w:tcPr>
            <w:tcW w:w="3256" w:type="dxa"/>
            <w:vMerge/>
          </w:tcPr>
          <w:p w14:paraId="0075389A" w14:textId="77777777" w:rsidR="00F6608F" w:rsidRDefault="00F6608F" w:rsidP="00561DDD">
            <w:pPr>
              <w:rPr>
                <w:b/>
                <w:lang w:eastAsia="zh-CN"/>
              </w:rPr>
            </w:pPr>
          </w:p>
        </w:tc>
        <w:tc>
          <w:tcPr>
            <w:tcW w:w="2835" w:type="dxa"/>
          </w:tcPr>
          <w:p w14:paraId="15011747" w14:textId="77777777" w:rsidR="00F6608F" w:rsidRDefault="00F6608F" w:rsidP="00561DDD">
            <w:pPr>
              <w:rPr>
                <w:b/>
                <w:lang w:eastAsia="ko-KR"/>
              </w:rPr>
            </w:pPr>
            <w:r w:rsidRPr="00E201E7">
              <w:rPr>
                <w:b/>
                <w:lang w:eastAsia="ko-KR"/>
              </w:rPr>
              <w:t>8.10 Active TCI state switching delay</w:t>
            </w:r>
          </w:p>
          <w:p w14:paraId="2C092006" w14:textId="65E6AD3F" w:rsidR="0053112A" w:rsidRDefault="0053112A" w:rsidP="00561DDD">
            <w:pPr>
              <w:rPr>
                <w:b/>
                <w:lang w:eastAsia="ko-KR"/>
              </w:rPr>
            </w:pPr>
            <w:r w:rsidRPr="00B805AD">
              <w:rPr>
                <w:b/>
              </w:rPr>
              <w:t>8.10.2</w:t>
            </w:r>
            <w:r>
              <w:rPr>
                <w:b/>
              </w:rPr>
              <w:t xml:space="preserve"> </w:t>
            </w:r>
            <w:r w:rsidRPr="00B805AD">
              <w:rPr>
                <w:b/>
              </w:rPr>
              <w:t>Known conditions for TCI state</w:t>
            </w:r>
          </w:p>
        </w:tc>
        <w:tc>
          <w:tcPr>
            <w:tcW w:w="3407" w:type="dxa"/>
          </w:tcPr>
          <w:p w14:paraId="0640F69F" w14:textId="7E655715" w:rsidR="008E4573" w:rsidRPr="008E4573" w:rsidRDefault="00ED061B" w:rsidP="008E4573">
            <w:pPr>
              <w:rPr>
                <w:b/>
                <w:sz w:val="18"/>
                <w:szCs w:val="18"/>
                <w:lang w:eastAsia="zh-CN"/>
              </w:rPr>
            </w:pPr>
            <w:r w:rsidRPr="008E4573">
              <w:rPr>
                <w:szCs w:val="20"/>
                <w:lang w:eastAsia="zh-CN"/>
              </w:rPr>
              <w:t>Under discussion</w:t>
            </w:r>
            <w:r w:rsidR="00AE041A">
              <w:rPr>
                <w:szCs w:val="20"/>
                <w:lang w:eastAsia="zh-CN"/>
              </w:rPr>
              <w:t xml:space="preserve"> with some </w:t>
            </w:r>
            <w:r w:rsidR="00A75600">
              <w:rPr>
                <w:szCs w:val="20"/>
                <w:lang w:eastAsia="zh-CN"/>
              </w:rPr>
              <w:t>agreements</w:t>
            </w:r>
            <w:r w:rsidRPr="008E4573">
              <w:rPr>
                <w:szCs w:val="20"/>
                <w:lang w:eastAsia="zh-CN"/>
              </w:rPr>
              <w:t>.</w:t>
            </w:r>
            <w:r w:rsidRPr="008E4573">
              <w:rPr>
                <w:b/>
                <w:bCs/>
                <w:szCs w:val="20"/>
              </w:rPr>
              <w:t xml:space="preserve"> </w:t>
            </w:r>
          </w:p>
          <w:p w14:paraId="293387AA" w14:textId="0C950342" w:rsidR="008E4573" w:rsidRPr="008E4573" w:rsidRDefault="008E4573" w:rsidP="008E4573">
            <w:pPr>
              <w:rPr>
                <w:b/>
                <w:sz w:val="18"/>
                <w:szCs w:val="18"/>
                <w:lang w:eastAsia="zh-CN"/>
              </w:rPr>
            </w:pPr>
            <w:r w:rsidRPr="008E4573">
              <w:rPr>
                <w:sz w:val="18"/>
                <w:szCs w:val="18"/>
              </w:rPr>
              <w:t>It is agreed that 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14:paraId="572EF2D8" w14:textId="15E52566" w:rsidR="00F6608F" w:rsidRPr="008E4573" w:rsidRDefault="008E4573" w:rsidP="008B4F6B">
            <w:pPr>
              <w:pStyle w:val="a6"/>
              <w:numPr>
                <w:ilvl w:val="0"/>
                <w:numId w:val="13"/>
              </w:numPr>
              <w:autoSpaceDN w:val="0"/>
              <w:spacing w:after="120"/>
              <w:ind w:left="0" w:firstLine="420"/>
              <w:rPr>
                <w:sz w:val="18"/>
                <w:szCs w:val="18"/>
              </w:rPr>
            </w:pPr>
            <w:r w:rsidRPr="00C45BEA">
              <w:rPr>
                <w:sz w:val="18"/>
                <w:szCs w:val="18"/>
              </w:rPr>
              <w:t>Note: This is one of the condition and other conditions are not precluded</w:t>
            </w:r>
            <w:r>
              <w:rPr>
                <w:sz w:val="18"/>
                <w:szCs w:val="18"/>
              </w:rPr>
              <w:t xml:space="preserve">; </w:t>
            </w:r>
            <w:r w:rsidRPr="00C45BEA">
              <w:rPr>
                <w:sz w:val="18"/>
                <w:szCs w:val="18"/>
              </w:rPr>
              <w:t xml:space="preserve">Only for </w:t>
            </w:r>
            <w:r w:rsidRPr="00290897">
              <w:rPr>
                <w:sz w:val="18"/>
                <w:szCs w:val="18"/>
              </w:rPr>
              <w:t>TCI state switching scenarios</w:t>
            </w:r>
            <w:r>
              <w:rPr>
                <w:sz w:val="18"/>
                <w:szCs w:val="18"/>
              </w:rPr>
              <w:t>: S</w:t>
            </w:r>
            <w:r w:rsidRPr="00C45BEA">
              <w:rPr>
                <w:sz w:val="18"/>
                <w:szCs w:val="18"/>
              </w:rPr>
              <w:t>ingle TCI to dual TCI and dual TCI to dual TCI</w:t>
            </w:r>
          </w:p>
        </w:tc>
      </w:tr>
      <w:tr w:rsidR="008E4573" w14:paraId="471342F1" w14:textId="77777777" w:rsidTr="00561DDD">
        <w:trPr>
          <w:trHeight w:val="2230"/>
          <w:jc w:val="center"/>
        </w:trPr>
        <w:tc>
          <w:tcPr>
            <w:tcW w:w="3256" w:type="dxa"/>
            <w:vMerge/>
          </w:tcPr>
          <w:p w14:paraId="63DE83E3" w14:textId="77777777" w:rsidR="008E4573" w:rsidRDefault="008E4573" w:rsidP="00561DDD">
            <w:pPr>
              <w:rPr>
                <w:b/>
              </w:rPr>
            </w:pPr>
          </w:p>
        </w:tc>
        <w:tc>
          <w:tcPr>
            <w:tcW w:w="2835" w:type="dxa"/>
          </w:tcPr>
          <w:p w14:paraId="6A767560" w14:textId="5CDAA15C" w:rsidR="008E4573" w:rsidRPr="00E201E7" w:rsidRDefault="008E4573" w:rsidP="00561DDD">
            <w:pPr>
              <w:rPr>
                <w:b/>
                <w:lang w:eastAsia="ko-KR"/>
              </w:rPr>
            </w:pPr>
            <w:r w:rsidRPr="002D0A37">
              <w:rPr>
                <w:b/>
              </w:rPr>
              <w:t>8.10.3 MAC-CE based TCI state switch delay</w:t>
            </w:r>
          </w:p>
        </w:tc>
        <w:tc>
          <w:tcPr>
            <w:tcW w:w="3407" w:type="dxa"/>
          </w:tcPr>
          <w:p w14:paraId="5AE9A701" w14:textId="4576DB0D" w:rsidR="008E4573" w:rsidRPr="00CE1250" w:rsidRDefault="008E4573" w:rsidP="008E4573">
            <w:pPr>
              <w:pStyle w:val="a6"/>
              <w:snapToGrid w:val="0"/>
              <w:ind w:left="0"/>
              <w:contextualSpacing w:val="0"/>
              <w:rPr>
                <w:szCs w:val="20"/>
                <w:lang w:eastAsia="zh-CN"/>
              </w:rPr>
            </w:pPr>
            <w:r>
              <w:rPr>
                <w:szCs w:val="20"/>
                <w:lang w:eastAsia="zh-CN"/>
              </w:rPr>
              <w:t xml:space="preserve">Under discussion with some </w:t>
            </w:r>
            <w:r w:rsidR="00A75600">
              <w:rPr>
                <w:szCs w:val="20"/>
                <w:lang w:eastAsia="zh-CN"/>
              </w:rPr>
              <w:t>agreement</w:t>
            </w:r>
            <w:r>
              <w:rPr>
                <w:szCs w:val="20"/>
                <w:lang w:eastAsia="zh-CN"/>
              </w:rPr>
              <w:t>s</w:t>
            </w:r>
          </w:p>
          <w:p w14:paraId="50B8C653" w14:textId="77777777" w:rsidR="008E4573" w:rsidRPr="008E4573" w:rsidRDefault="008E4573" w:rsidP="008B4F6B">
            <w:pPr>
              <w:pStyle w:val="a6"/>
              <w:numPr>
                <w:ilvl w:val="0"/>
                <w:numId w:val="7"/>
              </w:numPr>
              <w:snapToGrid w:val="0"/>
              <w:ind w:left="0" w:firstLine="0"/>
              <w:contextualSpacing w:val="0"/>
              <w:rPr>
                <w:sz w:val="18"/>
                <w:szCs w:val="18"/>
                <w:lang w:eastAsia="zh-CN"/>
              </w:rPr>
            </w:pPr>
            <w:r w:rsidRPr="008E4573">
              <w:rPr>
                <w:sz w:val="18"/>
                <w:szCs w:val="18"/>
                <w:lang w:eastAsia="zh-CN"/>
              </w:rPr>
              <w:t xml:space="preserve">Consider MAC CE based dual TCI states switch delay4 requirements for known case </w:t>
            </w:r>
          </w:p>
          <w:p w14:paraId="152AB91F" w14:textId="77777777" w:rsidR="008E4573" w:rsidRPr="008E4573" w:rsidRDefault="008E4573" w:rsidP="008B4F6B">
            <w:pPr>
              <w:pStyle w:val="a6"/>
              <w:numPr>
                <w:ilvl w:val="0"/>
                <w:numId w:val="13"/>
              </w:numPr>
              <w:autoSpaceDN w:val="0"/>
              <w:spacing w:after="120"/>
              <w:ind w:left="0" w:firstLine="420"/>
              <w:rPr>
                <w:sz w:val="18"/>
                <w:szCs w:val="18"/>
              </w:rPr>
            </w:pPr>
            <w:r w:rsidRPr="008E4573">
              <w:rPr>
                <w:sz w:val="18"/>
                <w:szCs w:val="18"/>
              </w:rPr>
              <w:t>FFS if it is to be limited to known case only</w:t>
            </w:r>
          </w:p>
          <w:p w14:paraId="230C9130" w14:textId="77777777" w:rsidR="008E4573" w:rsidRPr="008E4573" w:rsidRDefault="008E4573" w:rsidP="008B4F6B">
            <w:pPr>
              <w:pStyle w:val="a6"/>
              <w:numPr>
                <w:ilvl w:val="0"/>
                <w:numId w:val="7"/>
              </w:numPr>
              <w:snapToGrid w:val="0"/>
              <w:ind w:left="0" w:firstLine="0"/>
              <w:contextualSpacing w:val="0"/>
              <w:rPr>
                <w:sz w:val="18"/>
                <w:szCs w:val="18"/>
                <w:lang w:eastAsia="zh-CN"/>
              </w:rPr>
            </w:pPr>
            <w:r w:rsidRPr="008E4573">
              <w:rPr>
                <w:sz w:val="18"/>
                <w:szCs w:val="18"/>
                <w:lang w:eastAsia="zh-CN"/>
              </w:rPr>
              <w:t>TCI state switching scheme for PDCCH:</w:t>
            </w:r>
          </w:p>
          <w:p w14:paraId="5B9D4CBF" w14:textId="342A9762" w:rsidR="008E4573" w:rsidRPr="0037576B" w:rsidRDefault="008E4573" w:rsidP="008B4F6B">
            <w:pPr>
              <w:pStyle w:val="a6"/>
              <w:numPr>
                <w:ilvl w:val="0"/>
                <w:numId w:val="7"/>
              </w:numPr>
              <w:snapToGrid w:val="0"/>
              <w:ind w:left="0" w:firstLine="0"/>
              <w:contextualSpacing w:val="0"/>
              <w:rPr>
                <w:szCs w:val="20"/>
                <w:lang w:eastAsia="zh-CN"/>
              </w:rPr>
            </w:pPr>
            <w:r w:rsidRPr="008E4573">
              <w:rPr>
                <w:sz w:val="18"/>
                <w:szCs w:val="18"/>
                <w:lang w:eastAsia="zh-CN"/>
              </w:rPr>
              <w:t xml:space="preserve">Single DCI non-SFN+multi-DCI non-SFN </w:t>
            </w:r>
          </w:p>
        </w:tc>
      </w:tr>
      <w:tr w:rsidR="00F6608F" w14:paraId="4481B4E8" w14:textId="77777777" w:rsidTr="004A13ED">
        <w:trPr>
          <w:trHeight w:val="70"/>
          <w:jc w:val="center"/>
        </w:trPr>
        <w:tc>
          <w:tcPr>
            <w:tcW w:w="3256" w:type="dxa"/>
            <w:vMerge/>
          </w:tcPr>
          <w:p w14:paraId="334C4CC3" w14:textId="77777777" w:rsidR="00F6608F" w:rsidRDefault="00F6608F" w:rsidP="00561DDD">
            <w:pPr>
              <w:rPr>
                <w:b/>
              </w:rPr>
            </w:pPr>
          </w:p>
        </w:tc>
        <w:tc>
          <w:tcPr>
            <w:tcW w:w="2835" w:type="dxa"/>
          </w:tcPr>
          <w:p w14:paraId="1129A7A4" w14:textId="40CFB476" w:rsidR="00F6608F" w:rsidRPr="00E201E7" w:rsidRDefault="0053112A" w:rsidP="00561DDD">
            <w:pPr>
              <w:rPr>
                <w:b/>
                <w:lang w:eastAsia="ko-KR"/>
              </w:rPr>
            </w:pPr>
            <w:r w:rsidRPr="002D0A37">
              <w:rPr>
                <w:b/>
              </w:rPr>
              <w:t>8.10.4 DCI based TCI state switch delay</w:t>
            </w:r>
          </w:p>
        </w:tc>
        <w:tc>
          <w:tcPr>
            <w:tcW w:w="3407" w:type="dxa"/>
          </w:tcPr>
          <w:p w14:paraId="3CDA4DE6" w14:textId="2178EA19" w:rsidR="00902813" w:rsidRDefault="00902813" w:rsidP="00902813">
            <w:pPr>
              <w:pStyle w:val="a6"/>
              <w:snapToGrid w:val="0"/>
              <w:ind w:left="0"/>
              <w:contextualSpacing w:val="0"/>
              <w:rPr>
                <w:szCs w:val="20"/>
                <w:lang w:eastAsia="zh-CN"/>
              </w:rPr>
            </w:pPr>
            <w:r>
              <w:rPr>
                <w:szCs w:val="20"/>
                <w:lang w:eastAsia="zh-CN"/>
              </w:rPr>
              <w:t>Under discussion with some agreements</w:t>
            </w:r>
          </w:p>
          <w:p w14:paraId="27DA21F1" w14:textId="5F7C4119" w:rsidR="00F6608F" w:rsidRPr="00902813" w:rsidRDefault="00F6608F" w:rsidP="008B4F6B">
            <w:pPr>
              <w:pStyle w:val="a6"/>
              <w:numPr>
                <w:ilvl w:val="0"/>
                <w:numId w:val="7"/>
              </w:numPr>
              <w:snapToGrid w:val="0"/>
              <w:ind w:left="0" w:firstLine="0"/>
              <w:contextualSpacing w:val="0"/>
              <w:rPr>
                <w:sz w:val="18"/>
                <w:szCs w:val="18"/>
                <w:lang w:eastAsia="zh-CN"/>
              </w:rPr>
            </w:pPr>
            <w:r w:rsidRPr="00902813">
              <w:rPr>
                <w:sz w:val="18"/>
                <w:szCs w:val="18"/>
                <w:lang w:eastAsia="zh-CN"/>
              </w:rPr>
              <w:t>Consider DCI based dual TCI states switch4 delay requirements for known case only</w:t>
            </w:r>
          </w:p>
          <w:p w14:paraId="7654D810" w14:textId="77777777" w:rsidR="00F6608F" w:rsidRPr="00902813" w:rsidRDefault="00F6608F" w:rsidP="008B4F6B">
            <w:pPr>
              <w:pStyle w:val="a6"/>
              <w:numPr>
                <w:ilvl w:val="0"/>
                <w:numId w:val="7"/>
              </w:numPr>
              <w:snapToGrid w:val="0"/>
              <w:ind w:left="0" w:firstLine="0"/>
              <w:contextualSpacing w:val="0"/>
              <w:rPr>
                <w:b/>
                <w:bCs/>
                <w:sz w:val="18"/>
                <w:szCs w:val="18"/>
              </w:rPr>
            </w:pPr>
            <w:r w:rsidRPr="00902813">
              <w:rPr>
                <w:sz w:val="18"/>
                <w:szCs w:val="18"/>
                <w:lang w:eastAsia="zh-CN"/>
              </w:rPr>
              <w:t>Both single DCI and based multi DCI based are considered</w:t>
            </w:r>
          </w:p>
        </w:tc>
      </w:tr>
      <w:tr w:rsidR="00F6608F" w14:paraId="551E19B9" w14:textId="77777777" w:rsidTr="004A13ED">
        <w:trPr>
          <w:trHeight w:val="70"/>
          <w:jc w:val="center"/>
        </w:trPr>
        <w:tc>
          <w:tcPr>
            <w:tcW w:w="3256" w:type="dxa"/>
            <w:vMerge/>
          </w:tcPr>
          <w:p w14:paraId="3F060F02" w14:textId="77777777" w:rsidR="00F6608F" w:rsidRDefault="00F6608F" w:rsidP="00561DDD">
            <w:pPr>
              <w:rPr>
                <w:b/>
              </w:rPr>
            </w:pPr>
          </w:p>
        </w:tc>
        <w:tc>
          <w:tcPr>
            <w:tcW w:w="2835" w:type="dxa"/>
          </w:tcPr>
          <w:p w14:paraId="667A9AB0" w14:textId="57A0B323" w:rsidR="00F6608F" w:rsidRPr="00E201E7" w:rsidRDefault="0053112A" w:rsidP="00561DDD">
            <w:pPr>
              <w:rPr>
                <w:b/>
                <w:lang w:eastAsia="ko-KR"/>
              </w:rPr>
            </w:pPr>
            <w:r w:rsidRPr="002D0A37">
              <w:rPr>
                <w:b/>
              </w:rPr>
              <w:t>8.10.</w:t>
            </w:r>
            <w:r>
              <w:rPr>
                <w:b/>
              </w:rPr>
              <w:t>5</w:t>
            </w:r>
            <w:r w:rsidRPr="002D0A37">
              <w:rPr>
                <w:b/>
              </w:rPr>
              <w:t xml:space="preserve"> RRC based TCI state switch delay</w:t>
            </w:r>
          </w:p>
        </w:tc>
        <w:tc>
          <w:tcPr>
            <w:tcW w:w="3407" w:type="dxa"/>
          </w:tcPr>
          <w:p w14:paraId="2DC66115" w14:textId="14CFE4F4" w:rsidR="00F6608F" w:rsidRPr="0037576B" w:rsidRDefault="001B72B6" w:rsidP="00561DDD">
            <w:pPr>
              <w:rPr>
                <w:b/>
                <w:bCs/>
                <w:szCs w:val="20"/>
              </w:rPr>
            </w:pPr>
            <w:r>
              <w:rPr>
                <w:szCs w:val="20"/>
                <w:lang w:eastAsia="zh-CN"/>
              </w:rPr>
              <w:t>U</w:t>
            </w:r>
            <w:r w:rsidR="00F6608F" w:rsidRPr="0037576B">
              <w:rPr>
                <w:szCs w:val="20"/>
                <w:lang w:eastAsia="zh-CN"/>
              </w:rPr>
              <w:t>nder discussion</w:t>
            </w:r>
          </w:p>
        </w:tc>
      </w:tr>
      <w:tr w:rsidR="00F6608F" w14:paraId="4AF23B48" w14:textId="77777777" w:rsidTr="004A13ED">
        <w:trPr>
          <w:trHeight w:val="186"/>
          <w:jc w:val="center"/>
        </w:trPr>
        <w:tc>
          <w:tcPr>
            <w:tcW w:w="3256" w:type="dxa"/>
            <w:vMerge/>
          </w:tcPr>
          <w:p w14:paraId="7ECDA725" w14:textId="77777777" w:rsidR="00F6608F" w:rsidRDefault="00F6608F" w:rsidP="00561DDD">
            <w:pPr>
              <w:rPr>
                <w:b/>
              </w:rPr>
            </w:pPr>
          </w:p>
        </w:tc>
        <w:tc>
          <w:tcPr>
            <w:tcW w:w="2835" w:type="dxa"/>
          </w:tcPr>
          <w:p w14:paraId="32922796" w14:textId="69B8A389" w:rsidR="00F6608F" w:rsidRPr="00E201E7" w:rsidRDefault="0053112A" w:rsidP="00561DDD">
            <w:pPr>
              <w:rPr>
                <w:b/>
                <w:lang w:eastAsia="ko-KR"/>
              </w:rPr>
            </w:pPr>
            <w:r>
              <w:rPr>
                <w:b/>
              </w:rPr>
              <w:t xml:space="preserve">8.10.6 </w:t>
            </w:r>
            <w:r w:rsidRPr="002D0A37">
              <w:rPr>
                <w:b/>
              </w:rPr>
              <w:t>Active TCI state list update delay</w:t>
            </w:r>
          </w:p>
        </w:tc>
        <w:tc>
          <w:tcPr>
            <w:tcW w:w="3407" w:type="dxa"/>
          </w:tcPr>
          <w:p w14:paraId="3B46A0F1" w14:textId="1FA5947B" w:rsidR="001B72B6" w:rsidRDefault="001B72B6" w:rsidP="001B72B6">
            <w:pPr>
              <w:pStyle w:val="a6"/>
              <w:snapToGrid w:val="0"/>
              <w:ind w:left="0"/>
              <w:contextualSpacing w:val="0"/>
              <w:rPr>
                <w:szCs w:val="20"/>
                <w:lang w:eastAsia="zh-CN"/>
              </w:rPr>
            </w:pPr>
            <w:r>
              <w:rPr>
                <w:szCs w:val="20"/>
                <w:lang w:eastAsia="zh-CN"/>
              </w:rPr>
              <w:t xml:space="preserve">Under discussion with some </w:t>
            </w:r>
            <w:r w:rsidR="00A75600">
              <w:rPr>
                <w:szCs w:val="20"/>
                <w:lang w:eastAsia="zh-CN"/>
              </w:rPr>
              <w:t>agreements</w:t>
            </w:r>
          </w:p>
          <w:p w14:paraId="65D0E124" w14:textId="068F1C8A" w:rsidR="00F6608F" w:rsidRPr="00E06AD4" w:rsidRDefault="00F6608F" w:rsidP="008B4F6B">
            <w:pPr>
              <w:pStyle w:val="a6"/>
              <w:numPr>
                <w:ilvl w:val="0"/>
                <w:numId w:val="7"/>
              </w:numPr>
              <w:snapToGrid w:val="0"/>
              <w:ind w:left="0" w:firstLine="0"/>
              <w:contextualSpacing w:val="0"/>
              <w:rPr>
                <w:sz w:val="18"/>
                <w:szCs w:val="18"/>
                <w:lang w:eastAsia="zh-CN"/>
              </w:rPr>
            </w:pPr>
            <w:r w:rsidRPr="00E06AD4">
              <w:rPr>
                <w:sz w:val="18"/>
                <w:szCs w:val="18"/>
                <w:lang w:eastAsia="zh-CN"/>
              </w:rPr>
              <w:t xml:space="preserve">For active TCI state list update for addition of a new dual TCI states, legacy requirements can be used as baseline </w:t>
            </w:r>
          </w:p>
          <w:p w14:paraId="195A0FDA" w14:textId="77777777" w:rsidR="00F6608F" w:rsidRPr="00110220" w:rsidRDefault="00F6608F" w:rsidP="008B4F6B">
            <w:pPr>
              <w:pStyle w:val="a6"/>
              <w:numPr>
                <w:ilvl w:val="0"/>
                <w:numId w:val="7"/>
              </w:numPr>
              <w:snapToGrid w:val="0"/>
              <w:ind w:left="0" w:firstLine="0"/>
              <w:contextualSpacing w:val="0"/>
              <w:rPr>
                <w:b/>
                <w:bCs/>
                <w:lang w:eastAsia="zh-CN"/>
              </w:rPr>
            </w:pPr>
            <w:r w:rsidRPr="00E06AD4">
              <w:rPr>
                <w:sz w:val="18"/>
                <w:szCs w:val="18"/>
                <w:lang w:eastAsia="zh-CN"/>
              </w:rPr>
              <w:t>FFS if T/F tracking for the dual TCI states are based on different SSBs</w:t>
            </w:r>
          </w:p>
        </w:tc>
      </w:tr>
      <w:tr w:rsidR="00A75600" w14:paraId="7CC45148" w14:textId="77777777" w:rsidTr="0037662C">
        <w:trPr>
          <w:trHeight w:val="1523"/>
          <w:jc w:val="center"/>
        </w:trPr>
        <w:tc>
          <w:tcPr>
            <w:tcW w:w="3256" w:type="dxa"/>
            <w:vMerge/>
            <w:tcBorders>
              <w:bottom w:val="single" w:sz="4" w:space="0" w:color="auto"/>
            </w:tcBorders>
          </w:tcPr>
          <w:p w14:paraId="1BBEEB7E" w14:textId="77777777" w:rsidR="00A75600" w:rsidRDefault="00A75600" w:rsidP="00561DDD">
            <w:pPr>
              <w:rPr>
                <w:b/>
              </w:rPr>
            </w:pPr>
          </w:p>
        </w:tc>
        <w:tc>
          <w:tcPr>
            <w:tcW w:w="2835" w:type="dxa"/>
            <w:tcBorders>
              <w:bottom w:val="single" w:sz="4" w:space="0" w:color="auto"/>
            </w:tcBorders>
          </w:tcPr>
          <w:p w14:paraId="065D0184" w14:textId="77777777" w:rsidR="00A75600" w:rsidRPr="00E201E7" w:rsidRDefault="00A75600" w:rsidP="00561DDD">
            <w:pPr>
              <w:rPr>
                <w:b/>
                <w:lang w:eastAsia="ko-KR"/>
              </w:rPr>
            </w:pPr>
            <w:r w:rsidRPr="00707CE3">
              <w:rPr>
                <w:b/>
                <w:lang w:eastAsia="ko-KR"/>
              </w:rPr>
              <w:t>8.18 TRP specific Link Recovery Procedures</w:t>
            </w:r>
          </w:p>
        </w:tc>
        <w:tc>
          <w:tcPr>
            <w:tcW w:w="3407" w:type="dxa"/>
          </w:tcPr>
          <w:p w14:paraId="314C05EC" w14:textId="77777777" w:rsidR="00A75600" w:rsidRDefault="00A75600" w:rsidP="00561DDD">
            <w:pPr>
              <w:rPr>
                <w:lang w:eastAsia="zh-CN"/>
              </w:rPr>
            </w:pPr>
            <w:r>
              <w:rPr>
                <w:rFonts w:hint="eastAsia"/>
                <w:lang w:eastAsia="zh-CN"/>
              </w:rPr>
              <w:t>U</w:t>
            </w:r>
            <w:r>
              <w:rPr>
                <w:lang w:eastAsia="zh-CN"/>
              </w:rPr>
              <w:t>nder discussion.</w:t>
            </w:r>
          </w:p>
          <w:p w14:paraId="4C8BF2EB" w14:textId="77777777" w:rsidR="00A75600" w:rsidRPr="00E72D00" w:rsidRDefault="00A75600" w:rsidP="00561DDD">
            <w:pPr>
              <w:rPr>
                <w:sz w:val="18"/>
                <w:szCs w:val="18"/>
                <w:lang w:eastAsia="zh-CN"/>
              </w:rPr>
            </w:pPr>
            <w:r w:rsidRPr="00E72D00">
              <w:rPr>
                <w:sz w:val="18"/>
                <w:szCs w:val="18"/>
                <w:lang w:eastAsia="zh-CN"/>
              </w:rPr>
              <w:t>Focus on:</w:t>
            </w:r>
          </w:p>
          <w:p w14:paraId="2FF30673" w14:textId="77777777" w:rsidR="00A75600" w:rsidRPr="00E72D00" w:rsidRDefault="00A75600" w:rsidP="008B4F6B">
            <w:pPr>
              <w:pStyle w:val="a6"/>
              <w:numPr>
                <w:ilvl w:val="0"/>
                <w:numId w:val="7"/>
              </w:numPr>
              <w:snapToGrid w:val="0"/>
              <w:ind w:left="0" w:firstLine="0"/>
              <w:contextualSpacing w:val="0"/>
              <w:rPr>
                <w:sz w:val="18"/>
                <w:szCs w:val="18"/>
                <w:lang w:eastAsia="zh-CN"/>
              </w:rPr>
            </w:pPr>
            <w:r w:rsidRPr="00E72D00">
              <w:rPr>
                <w:rFonts w:eastAsia="宋体"/>
                <w:color w:val="000000" w:themeColor="text1"/>
                <w:sz w:val="18"/>
                <w:szCs w:val="18"/>
                <w:lang w:eastAsia="zh-CN"/>
              </w:rPr>
              <w:t>P</w:t>
            </w:r>
            <w:r w:rsidRPr="00E72D00">
              <w:rPr>
                <w:rFonts w:eastAsia="宋体"/>
                <w:color w:val="000000" w:themeColor="text1"/>
                <w:sz w:val="18"/>
                <w:szCs w:val="18"/>
                <w:vertAlign w:val="subscript"/>
                <w:lang w:eastAsia="zh-CN"/>
              </w:rPr>
              <w:t>TRP</w:t>
            </w:r>
            <w:r w:rsidRPr="00E72D00">
              <w:rPr>
                <w:rFonts w:eastAsia="宋体"/>
                <w:color w:val="000000" w:themeColor="text1"/>
                <w:sz w:val="18"/>
                <w:szCs w:val="18"/>
                <w:lang w:eastAsia="zh-CN"/>
              </w:rPr>
              <w:t xml:space="preserve"> discussion</w:t>
            </w:r>
          </w:p>
          <w:p w14:paraId="194B44E5" w14:textId="77777777" w:rsidR="00A75600" w:rsidRPr="009016BF" w:rsidRDefault="00A75600" w:rsidP="008B4F6B">
            <w:pPr>
              <w:pStyle w:val="a6"/>
              <w:numPr>
                <w:ilvl w:val="0"/>
                <w:numId w:val="7"/>
              </w:numPr>
              <w:snapToGrid w:val="0"/>
              <w:ind w:left="0" w:firstLine="0"/>
              <w:contextualSpacing w:val="0"/>
              <w:rPr>
                <w:lang w:eastAsia="zh-CN"/>
              </w:rPr>
            </w:pPr>
            <w:r w:rsidRPr="00E72D00">
              <w:rPr>
                <w:rFonts w:eastAsia="宋体"/>
                <w:color w:val="000000" w:themeColor="text1"/>
                <w:sz w:val="18"/>
                <w:szCs w:val="18"/>
                <w:lang w:eastAsia="zh-CN"/>
              </w:rPr>
              <w:t>Whether to reuse R17 TRP specific BFD/CBD requirement for multi-RX operation</w:t>
            </w:r>
          </w:p>
        </w:tc>
      </w:tr>
      <w:tr w:rsidR="004A78E8" w14:paraId="6845D521" w14:textId="77777777" w:rsidTr="00626F56">
        <w:trPr>
          <w:trHeight w:val="612"/>
          <w:jc w:val="center"/>
        </w:trPr>
        <w:tc>
          <w:tcPr>
            <w:tcW w:w="3256" w:type="dxa"/>
            <w:vMerge w:val="restart"/>
          </w:tcPr>
          <w:p w14:paraId="4D116A33" w14:textId="29CB5DA6" w:rsidR="004A78E8" w:rsidRDefault="004A78E8" w:rsidP="00561DDD">
            <w:pPr>
              <w:rPr>
                <w:b/>
              </w:rPr>
            </w:pPr>
            <w:r>
              <w:rPr>
                <w:rFonts w:hint="eastAsia"/>
                <w:b/>
              </w:rPr>
              <w:t>9</w:t>
            </w:r>
            <w:r>
              <w:rPr>
                <w:b/>
              </w:rPr>
              <w:t xml:space="preserve"> </w:t>
            </w:r>
            <w:r w:rsidRPr="0065579B">
              <w:rPr>
                <w:b/>
              </w:rPr>
              <w:t>Measurement Procedure</w:t>
            </w:r>
          </w:p>
        </w:tc>
        <w:tc>
          <w:tcPr>
            <w:tcW w:w="2835" w:type="dxa"/>
          </w:tcPr>
          <w:p w14:paraId="3023FBF2" w14:textId="31B53FA6" w:rsidR="004A78E8" w:rsidRPr="00C87A1D" w:rsidRDefault="004A78E8" w:rsidP="00561DDD">
            <w:pPr>
              <w:rPr>
                <w:b/>
                <w:lang w:eastAsia="ko-KR"/>
              </w:rPr>
            </w:pPr>
            <w:r w:rsidRPr="00142FE9">
              <w:rPr>
                <w:b/>
                <w:lang w:eastAsia="ko-KR"/>
              </w:rPr>
              <w:t>9.2 NR intra-frequency measurements</w:t>
            </w:r>
          </w:p>
        </w:tc>
        <w:tc>
          <w:tcPr>
            <w:tcW w:w="3407" w:type="dxa"/>
            <w:vMerge w:val="restart"/>
          </w:tcPr>
          <w:p w14:paraId="380A08F7" w14:textId="77777777" w:rsidR="004A78E8" w:rsidRPr="008F7929" w:rsidRDefault="004A78E8" w:rsidP="00A75600">
            <w:pPr>
              <w:rPr>
                <w:rFonts w:cs="Times New Roman"/>
                <w:szCs w:val="20"/>
              </w:rPr>
            </w:pPr>
            <w:r>
              <w:rPr>
                <w:rFonts w:cs="Times New Roman"/>
                <w:szCs w:val="20"/>
              </w:rPr>
              <w:t>P</w:t>
            </w:r>
            <w:r w:rsidRPr="00F85157">
              <w:rPr>
                <w:rFonts w:cs="Times New Roman"/>
                <w:szCs w:val="20"/>
              </w:rPr>
              <w:t>reclude</w:t>
            </w:r>
            <w:r w:rsidRPr="00F34005">
              <w:rPr>
                <w:rFonts w:cs="Times New Roman"/>
                <w:szCs w:val="20"/>
              </w:rPr>
              <w:t xml:space="preserve"> except </w:t>
            </w:r>
            <w:r>
              <w:rPr>
                <w:rFonts w:cs="Times New Roman"/>
                <w:szCs w:val="20"/>
              </w:rPr>
              <w:t xml:space="preserve">for L3 measurement </w:t>
            </w:r>
            <w:r w:rsidRPr="00F85157">
              <w:rPr>
                <w:rFonts w:cs="Times New Roman"/>
                <w:szCs w:val="20"/>
              </w:rPr>
              <w:t xml:space="preserve"> scheduling/measurement restriction requirements</w:t>
            </w:r>
            <w:r>
              <w:rPr>
                <w:rFonts w:cs="Times New Roman"/>
                <w:szCs w:val="20"/>
              </w:rPr>
              <w:t xml:space="preserve"> discussion</w:t>
            </w:r>
            <w:r>
              <w:rPr>
                <w:rFonts w:cs="Times New Roman"/>
                <w:szCs w:val="20"/>
                <w:vertAlign w:val="superscript"/>
              </w:rPr>
              <w:t>1</w:t>
            </w:r>
            <w:r>
              <w:rPr>
                <w:rFonts w:cs="Times New Roman"/>
                <w:szCs w:val="20"/>
              </w:rPr>
              <w:t>.</w:t>
            </w:r>
          </w:p>
          <w:p w14:paraId="6F854F73" w14:textId="77777777" w:rsidR="004A78E8" w:rsidRPr="00A75600" w:rsidRDefault="004A78E8" w:rsidP="00A379E8">
            <w:pPr>
              <w:pStyle w:val="a6"/>
              <w:snapToGrid w:val="0"/>
              <w:ind w:left="0"/>
              <w:contextualSpacing w:val="0"/>
              <w:rPr>
                <w:rFonts w:eastAsia="宋体"/>
                <w:b/>
                <w:szCs w:val="24"/>
                <w:lang w:eastAsia="zh-CN"/>
              </w:rPr>
            </w:pPr>
          </w:p>
        </w:tc>
      </w:tr>
      <w:tr w:rsidR="004A78E8" w14:paraId="6149C8CB" w14:textId="77777777" w:rsidTr="00626F56">
        <w:trPr>
          <w:trHeight w:val="612"/>
          <w:jc w:val="center"/>
        </w:trPr>
        <w:tc>
          <w:tcPr>
            <w:tcW w:w="3256" w:type="dxa"/>
            <w:vMerge/>
          </w:tcPr>
          <w:p w14:paraId="5A0E319F" w14:textId="74E5AA83" w:rsidR="004A78E8" w:rsidRDefault="004A78E8" w:rsidP="00561DDD">
            <w:pPr>
              <w:rPr>
                <w:b/>
              </w:rPr>
            </w:pPr>
          </w:p>
        </w:tc>
        <w:tc>
          <w:tcPr>
            <w:tcW w:w="2835" w:type="dxa"/>
          </w:tcPr>
          <w:p w14:paraId="6D928A68" w14:textId="1620F90F" w:rsidR="004A78E8" w:rsidRPr="00C87A1D" w:rsidRDefault="004A78E8" w:rsidP="00561DDD">
            <w:pPr>
              <w:rPr>
                <w:b/>
                <w:lang w:eastAsia="ko-KR"/>
              </w:rPr>
            </w:pPr>
            <w:r w:rsidRPr="00142FE9">
              <w:rPr>
                <w:b/>
                <w:lang w:eastAsia="ko-KR"/>
              </w:rPr>
              <w:t>9.</w:t>
            </w:r>
            <w:r>
              <w:rPr>
                <w:b/>
                <w:lang w:eastAsia="ko-KR"/>
              </w:rPr>
              <w:t>3</w:t>
            </w:r>
            <w:r w:rsidRPr="00142FE9">
              <w:rPr>
                <w:b/>
                <w:lang w:eastAsia="ko-KR"/>
              </w:rPr>
              <w:t xml:space="preserve"> </w:t>
            </w:r>
            <w:r w:rsidRPr="00215362">
              <w:rPr>
                <w:b/>
                <w:lang w:eastAsia="ko-KR"/>
              </w:rPr>
              <w:t>NR inter-frequency measurements</w:t>
            </w:r>
          </w:p>
        </w:tc>
        <w:tc>
          <w:tcPr>
            <w:tcW w:w="3407" w:type="dxa"/>
            <w:vMerge/>
          </w:tcPr>
          <w:p w14:paraId="29D4BC55" w14:textId="77777777" w:rsidR="004A78E8" w:rsidRPr="00267672" w:rsidRDefault="004A78E8" w:rsidP="00A379E8">
            <w:pPr>
              <w:pStyle w:val="a6"/>
              <w:snapToGrid w:val="0"/>
              <w:ind w:left="0"/>
              <w:contextualSpacing w:val="0"/>
              <w:rPr>
                <w:rFonts w:eastAsia="宋体"/>
                <w:b/>
                <w:szCs w:val="24"/>
                <w:lang w:eastAsia="zh-CN"/>
              </w:rPr>
            </w:pPr>
          </w:p>
        </w:tc>
      </w:tr>
      <w:tr w:rsidR="004A78E8" w14:paraId="6188AA89" w14:textId="77777777" w:rsidTr="00626F56">
        <w:trPr>
          <w:trHeight w:val="612"/>
          <w:jc w:val="center"/>
        </w:trPr>
        <w:tc>
          <w:tcPr>
            <w:tcW w:w="3256" w:type="dxa"/>
            <w:vMerge/>
          </w:tcPr>
          <w:p w14:paraId="5886A0A7" w14:textId="77777777" w:rsidR="004A78E8" w:rsidRDefault="004A78E8" w:rsidP="00561DDD">
            <w:pPr>
              <w:rPr>
                <w:b/>
              </w:rPr>
            </w:pPr>
          </w:p>
        </w:tc>
        <w:tc>
          <w:tcPr>
            <w:tcW w:w="2835" w:type="dxa"/>
          </w:tcPr>
          <w:p w14:paraId="3ED2ED34" w14:textId="77777777" w:rsidR="004A78E8" w:rsidRPr="00823CCE" w:rsidRDefault="004A78E8" w:rsidP="004A78E8">
            <w:pPr>
              <w:rPr>
                <w:b/>
                <w:lang w:eastAsia="ko-KR"/>
              </w:rPr>
            </w:pPr>
            <w:r w:rsidRPr="00823CCE">
              <w:rPr>
                <w:b/>
                <w:lang w:eastAsia="ko-KR"/>
              </w:rPr>
              <w:t>9.10</w:t>
            </w:r>
            <w:r>
              <w:rPr>
                <w:b/>
                <w:lang w:eastAsia="ko-KR"/>
              </w:rPr>
              <w:t xml:space="preserve"> </w:t>
            </w:r>
            <w:r w:rsidRPr="00823CCE">
              <w:rPr>
                <w:b/>
                <w:lang w:eastAsia="ko-KR"/>
              </w:rPr>
              <w:t>CSI-RS</w:t>
            </w:r>
            <w:r>
              <w:rPr>
                <w:b/>
                <w:lang w:eastAsia="ko-KR"/>
              </w:rPr>
              <w:t xml:space="preserve"> </w:t>
            </w:r>
            <w:r w:rsidRPr="00823CCE">
              <w:rPr>
                <w:b/>
                <w:lang w:eastAsia="ko-KR"/>
              </w:rPr>
              <w:t>based L3 measurements</w:t>
            </w:r>
          </w:p>
          <w:p w14:paraId="3FCE1975" w14:textId="3CE2A860" w:rsidR="004A78E8" w:rsidRPr="00142FE9" w:rsidRDefault="004A78E8" w:rsidP="004A78E8">
            <w:pPr>
              <w:rPr>
                <w:b/>
                <w:lang w:eastAsia="ko-KR"/>
              </w:rPr>
            </w:pPr>
            <w:r>
              <w:rPr>
                <w:rFonts w:hint="eastAsia"/>
                <w:b/>
                <w:lang w:eastAsia="ko-KR"/>
              </w:rPr>
              <w:t>:</w:t>
            </w:r>
            <w:r w:rsidRPr="00823CCE">
              <w:rPr>
                <w:b/>
                <w:lang w:eastAsia="ko-KR"/>
              </w:rPr>
              <w:t xml:space="preserve"> 9.10.2.6</w:t>
            </w:r>
            <w:r>
              <w:rPr>
                <w:b/>
                <w:lang w:eastAsia="ko-KR"/>
              </w:rPr>
              <w:t xml:space="preserve"> </w:t>
            </w:r>
            <w:r w:rsidRPr="00823CCE">
              <w:rPr>
                <w:b/>
                <w:lang w:eastAsia="ko-KR"/>
              </w:rPr>
              <w:t>Scheduling availability of UE during CSI-RS based intra-frequency measurements</w:t>
            </w:r>
          </w:p>
        </w:tc>
        <w:tc>
          <w:tcPr>
            <w:tcW w:w="3407" w:type="dxa"/>
            <w:vMerge/>
          </w:tcPr>
          <w:p w14:paraId="60B381D5" w14:textId="77777777" w:rsidR="004A78E8" w:rsidRPr="00267672" w:rsidRDefault="004A78E8" w:rsidP="00A379E8">
            <w:pPr>
              <w:pStyle w:val="a6"/>
              <w:snapToGrid w:val="0"/>
              <w:ind w:left="0"/>
              <w:contextualSpacing w:val="0"/>
              <w:rPr>
                <w:rFonts w:eastAsia="宋体"/>
                <w:b/>
                <w:szCs w:val="24"/>
                <w:lang w:eastAsia="zh-CN"/>
              </w:rPr>
            </w:pPr>
          </w:p>
        </w:tc>
      </w:tr>
      <w:tr w:rsidR="00444004" w14:paraId="25C20FEF" w14:textId="77777777" w:rsidTr="00626F56">
        <w:trPr>
          <w:trHeight w:val="612"/>
          <w:jc w:val="center"/>
        </w:trPr>
        <w:tc>
          <w:tcPr>
            <w:tcW w:w="3256" w:type="dxa"/>
            <w:vMerge/>
          </w:tcPr>
          <w:p w14:paraId="2AD6550F" w14:textId="0C45836B" w:rsidR="00444004" w:rsidRPr="001E7714" w:rsidRDefault="00444004" w:rsidP="00561DDD">
            <w:pPr>
              <w:rPr>
                <w:b/>
                <w:lang w:eastAsia="zh-CN"/>
              </w:rPr>
            </w:pPr>
          </w:p>
        </w:tc>
        <w:tc>
          <w:tcPr>
            <w:tcW w:w="2835" w:type="dxa"/>
            <w:vMerge w:val="restart"/>
          </w:tcPr>
          <w:p w14:paraId="7B89F63D" w14:textId="7AC59956" w:rsidR="00444004" w:rsidRPr="001E7714" w:rsidRDefault="00444004" w:rsidP="00561DDD">
            <w:pPr>
              <w:rPr>
                <w:b/>
              </w:rPr>
            </w:pPr>
            <w:r w:rsidRPr="00C87A1D">
              <w:rPr>
                <w:b/>
                <w:lang w:eastAsia="ko-KR"/>
              </w:rPr>
              <w:t>9.5 L1-RSRP measurements for Reporting</w:t>
            </w:r>
            <w:r>
              <w:rPr>
                <w:b/>
                <w:lang w:eastAsia="ko-KR"/>
              </w:rPr>
              <w:t>:</w:t>
            </w:r>
            <w:r w:rsidRPr="00207591">
              <w:rPr>
                <w:b/>
              </w:rPr>
              <w:t xml:space="preserve"> 9.5.4 </w:t>
            </w:r>
            <w:r>
              <w:rPr>
                <w:b/>
              </w:rPr>
              <w:t xml:space="preserve">L1-RSRP </w:t>
            </w:r>
            <w:r w:rsidRPr="00207591">
              <w:rPr>
                <w:b/>
              </w:rPr>
              <w:t>measurement requirements</w:t>
            </w:r>
          </w:p>
        </w:tc>
        <w:tc>
          <w:tcPr>
            <w:tcW w:w="3407" w:type="dxa"/>
          </w:tcPr>
          <w:p w14:paraId="5A4D83AE" w14:textId="15F98768" w:rsidR="00444004" w:rsidRDefault="00444004" w:rsidP="00A379E8">
            <w:pPr>
              <w:pStyle w:val="a6"/>
              <w:snapToGrid w:val="0"/>
              <w:ind w:left="0"/>
              <w:contextualSpacing w:val="0"/>
              <w:rPr>
                <w:rFonts w:eastAsia="宋体"/>
                <w:szCs w:val="24"/>
                <w:lang w:eastAsia="zh-CN"/>
              </w:rPr>
            </w:pPr>
            <w:r w:rsidRPr="00267672">
              <w:rPr>
                <w:rFonts w:eastAsia="宋体"/>
                <w:b/>
                <w:szCs w:val="24"/>
                <w:lang w:eastAsia="zh-CN"/>
              </w:rPr>
              <w:t>Enhance</w:t>
            </w:r>
            <w:r w:rsidRPr="00A379E8">
              <w:rPr>
                <w:rFonts w:eastAsia="宋体"/>
                <w:szCs w:val="24"/>
                <w:lang w:eastAsia="zh-CN"/>
              </w:rPr>
              <w:t>.</w:t>
            </w:r>
          </w:p>
          <w:p w14:paraId="1F4E5CE2" w14:textId="3133BAA6" w:rsidR="00444004" w:rsidRPr="000353CB" w:rsidRDefault="00444004" w:rsidP="00626F56">
            <w:pPr>
              <w:pStyle w:val="a6"/>
              <w:snapToGrid w:val="0"/>
              <w:ind w:left="0"/>
              <w:contextualSpacing w:val="0"/>
              <w:rPr>
                <w:rFonts w:eastAsia="宋体"/>
                <w:szCs w:val="24"/>
                <w:lang w:eastAsia="zh-CN"/>
              </w:rPr>
            </w:pPr>
            <w:r>
              <w:rPr>
                <w:rFonts w:eastAsia="宋体"/>
                <w:szCs w:val="24"/>
                <w:lang w:eastAsia="zh-CN"/>
              </w:rPr>
              <w:t>The same agreement</w:t>
            </w:r>
            <w:r w:rsidR="00613C05">
              <w:rPr>
                <w:rFonts w:eastAsia="宋体"/>
                <w:szCs w:val="24"/>
                <w:lang w:eastAsia="zh-CN"/>
              </w:rPr>
              <w:t>s</w:t>
            </w:r>
            <w:r>
              <w:rPr>
                <w:rFonts w:eastAsia="宋体"/>
                <w:szCs w:val="24"/>
                <w:lang w:eastAsia="zh-CN"/>
              </w:rPr>
              <w:t xml:space="preserve"> as </w:t>
            </w:r>
            <w:r w:rsidR="00613C05">
              <w:rPr>
                <w:rFonts w:eastAsia="宋体"/>
                <w:szCs w:val="24"/>
                <w:lang w:eastAsia="zh-CN"/>
              </w:rPr>
              <w:t xml:space="preserve">in </w:t>
            </w:r>
            <w:r>
              <w:rPr>
                <w:rFonts w:eastAsia="宋体"/>
                <w:szCs w:val="24"/>
                <w:lang w:eastAsia="zh-CN"/>
              </w:rPr>
              <w:t>8.1.2/8.1.3</w:t>
            </w:r>
          </w:p>
        </w:tc>
      </w:tr>
      <w:tr w:rsidR="00444004" w14:paraId="2D2F8E63" w14:textId="77777777" w:rsidTr="004A13ED">
        <w:trPr>
          <w:trHeight w:val="130"/>
          <w:jc w:val="center"/>
        </w:trPr>
        <w:tc>
          <w:tcPr>
            <w:tcW w:w="3256" w:type="dxa"/>
            <w:vMerge/>
          </w:tcPr>
          <w:p w14:paraId="20EA0E01" w14:textId="77777777" w:rsidR="00444004" w:rsidRDefault="00444004" w:rsidP="00561DDD">
            <w:pPr>
              <w:rPr>
                <w:b/>
              </w:rPr>
            </w:pPr>
          </w:p>
        </w:tc>
        <w:tc>
          <w:tcPr>
            <w:tcW w:w="2835" w:type="dxa"/>
            <w:vMerge/>
          </w:tcPr>
          <w:p w14:paraId="4E280F75" w14:textId="77777777" w:rsidR="00444004" w:rsidRPr="00C87A1D" w:rsidRDefault="00444004" w:rsidP="00561DDD">
            <w:pPr>
              <w:rPr>
                <w:b/>
                <w:lang w:eastAsia="ko-KR"/>
              </w:rPr>
            </w:pPr>
          </w:p>
        </w:tc>
        <w:tc>
          <w:tcPr>
            <w:tcW w:w="3407" w:type="dxa"/>
          </w:tcPr>
          <w:p w14:paraId="1BBD258B" w14:textId="0D40AE2F" w:rsidR="00444004" w:rsidRPr="00626F56" w:rsidRDefault="00444004" w:rsidP="008B4F6B">
            <w:pPr>
              <w:pStyle w:val="a6"/>
              <w:numPr>
                <w:ilvl w:val="0"/>
                <w:numId w:val="7"/>
              </w:numPr>
              <w:snapToGrid w:val="0"/>
              <w:ind w:left="0" w:firstLine="0"/>
              <w:contextualSpacing w:val="0"/>
              <w:rPr>
                <w:rFonts w:eastAsia="宋体"/>
                <w:color w:val="000000" w:themeColor="text1"/>
                <w:sz w:val="18"/>
                <w:szCs w:val="18"/>
                <w:lang w:eastAsia="zh-CN"/>
              </w:rPr>
            </w:pPr>
            <w:r w:rsidRPr="00626F56">
              <w:rPr>
                <w:rFonts w:eastAsia="宋体"/>
                <w:color w:val="000000" w:themeColor="text1"/>
                <w:szCs w:val="20"/>
                <w:lang w:eastAsia="zh-CN"/>
              </w:rPr>
              <w:t>RRM impact of GBBR for simu. Reception.</w:t>
            </w:r>
            <w:r w:rsidRPr="00626F56">
              <w:rPr>
                <w:rFonts w:eastAsia="宋体"/>
                <w:color w:val="000000" w:themeColor="text1"/>
                <w:sz w:val="18"/>
                <w:szCs w:val="18"/>
                <w:lang w:eastAsia="zh-CN"/>
              </w:rPr>
              <w:t xml:space="preserve"> It is agreed that</w:t>
            </w:r>
          </w:p>
          <w:p w14:paraId="42561871" w14:textId="77777777" w:rsidR="00444004" w:rsidRPr="00626F56" w:rsidRDefault="00444004" w:rsidP="008B4F6B">
            <w:pPr>
              <w:pStyle w:val="a6"/>
              <w:numPr>
                <w:ilvl w:val="0"/>
                <w:numId w:val="13"/>
              </w:numPr>
              <w:autoSpaceDN w:val="0"/>
              <w:spacing w:after="120"/>
              <w:ind w:left="0" w:firstLine="420"/>
              <w:rPr>
                <w:sz w:val="18"/>
                <w:szCs w:val="18"/>
              </w:rPr>
            </w:pPr>
            <w:r w:rsidRPr="00626F56">
              <w:rPr>
                <w:sz w:val="18"/>
                <w:szCs w:val="18"/>
              </w:rPr>
              <w:t>Rel-17 GBBR is used as a prerequisite to define requirement for simultaneous reception</w:t>
            </w:r>
          </w:p>
          <w:p w14:paraId="7BF483CF" w14:textId="77777777" w:rsidR="00444004" w:rsidRPr="00C40928" w:rsidRDefault="00444004" w:rsidP="008B4F6B">
            <w:pPr>
              <w:pStyle w:val="a6"/>
              <w:numPr>
                <w:ilvl w:val="0"/>
                <w:numId w:val="13"/>
              </w:numPr>
              <w:autoSpaceDN w:val="0"/>
              <w:spacing w:after="120"/>
              <w:ind w:left="0" w:firstLine="420"/>
              <w:rPr>
                <w:sz w:val="18"/>
                <w:szCs w:val="18"/>
                <w:lang w:eastAsia="zh-CN"/>
              </w:rPr>
            </w:pPr>
            <w:r w:rsidRPr="00626F56">
              <w:rPr>
                <w:sz w:val="18"/>
                <w:szCs w:val="18"/>
              </w:rPr>
              <w:t>If GBBR can be introduced, the impacted requirements: Under discussion</w:t>
            </w:r>
          </w:p>
        </w:tc>
      </w:tr>
      <w:tr w:rsidR="00444004" w14:paraId="6D99AD94" w14:textId="77777777" w:rsidTr="004A13ED">
        <w:trPr>
          <w:trHeight w:val="240"/>
          <w:jc w:val="center"/>
        </w:trPr>
        <w:tc>
          <w:tcPr>
            <w:tcW w:w="3256" w:type="dxa"/>
            <w:vMerge/>
          </w:tcPr>
          <w:p w14:paraId="147638FE" w14:textId="77777777" w:rsidR="00444004" w:rsidRDefault="00444004" w:rsidP="00561DDD">
            <w:pPr>
              <w:rPr>
                <w:b/>
              </w:rPr>
            </w:pPr>
          </w:p>
        </w:tc>
        <w:tc>
          <w:tcPr>
            <w:tcW w:w="2835" w:type="dxa"/>
          </w:tcPr>
          <w:p w14:paraId="167537A0" w14:textId="637EAF50" w:rsidR="00444004" w:rsidRPr="00C87A1D" w:rsidRDefault="00444004" w:rsidP="00561DDD">
            <w:pPr>
              <w:rPr>
                <w:b/>
                <w:lang w:eastAsia="ko-KR"/>
              </w:rPr>
            </w:pPr>
            <w:r w:rsidRPr="00207591">
              <w:rPr>
                <w:b/>
              </w:rPr>
              <w:t>9.5.5 Measurement restriction for CSI-RS and SSB for L1-RSRP measurement</w:t>
            </w:r>
          </w:p>
        </w:tc>
        <w:tc>
          <w:tcPr>
            <w:tcW w:w="3407" w:type="dxa"/>
          </w:tcPr>
          <w:p w14:paraId="1FD5F5F4" w14:textId="77777777" w:rsidR="00444004" w:rsidRPr="00277EED" w:rsidRDefault="00444004" w:rsidP="00561DDD">
            <w:pPr>
              <w:rPr>
                <w:szCs w:val="20"/>
                <w:lang w:eastAsia="zh-CN"/>
              </w:rPr>
            </w:pPr>
            <w:r w:rsidRPr="00277EED">
              <w:rPr>
                <w:rFonts w:hint="eastAsia"/>
                <w:szCs w:val="20"/>
                <w:lang w:eastAsia="zh-CN"/>
              </w:rPr>
              <w:t>U</w:t>
            </w:r>
            <w:r w:rsidRPr="00277EED">
              <w:rPr>
                <w:szCs w:val="20"/>
                <w:lang w:eastAsia="zh-CN"/>
              </w:rPr>
              <w:t>nder discussion.</w:t>
            </w:r>
          </w:p>
          <w:p w14:paraId="6E4951C7" w14:textId="77777777" w:rsidR="00444004" w:rsidRPr="00363B3B" w:rsidRDefault="00444004" w:rsidP="00561DDD">
            <w:pPr>
              <w:rPr>
                <w:sz w:val="18"/>
                <w:szCs w:val="18"/>
                <w:lang w:eastAsia="zh-CN"/>
              </w:rPr>
            </w:pPr>
            <w:r w:rsidRPr="00363B3B">
              <w:rPr>
                <w:rFonts w:hint="eastAsia"/>
                <w:sz w:val="18"/>
                <w:szCs w:val="18"/>
                <w:lang w:eastAsia="zh-CN"/>
              </w:rPr>
              <w:t>N</w:t>
            </w:r>
            <w:r w:rsidRPr="00363B3B">
              <w:rPr>
                <w:sz w:val="18"/>
                <w:szCs w:val="18"/>
                <w:lang w:eastAsia="zh-CN"/>
              </w:rPr>
              <w:t>ote: Simultaneous reception term agreed in the WI includes Data/Data, RS/RS and Data/RS simultaneous reception cases.</w:t>
            </w:r>
          </w:p>
        </w:tc>
      </w:tr>
      <w:tr w:rsidR="000203AB" w14:paraId="29EE79B0" w14:textId="77777777" w:rsidTr="004A13ED">
        <w:trPr>
          <w:trHeight w:val="240"/>
          <w:jc w:val="center"/>
        </w:trPr>
        <w:tc>
          <w:tcPr>
            <w:tcW w:w="3256" w:type="dxa"/>
            <w:vMerge/>
          </w:tcPr>
          <w:p w14:paraId="04BE2FDB" w14:textId="77777777" w:rsidR="000203AB" w:rsidRDefault="000203AB" w:rsidP="000203AB">
            <w:pPr>
              <w:rPr>
                <w:b/>
              </w:rPr>
            </w:pPr>
          </w:p>
        </w:tc>
        <w:tc>
          <w:tcPr>
            <w:tcW w:w="2835" w:type="dxa"/>
          </w:tcPr>
          <w:p w14:paraId="0F3E920B" w14:textId="4E4231C4" w:rsidR="000203AB" w:rsidRPr="00207591" w:rsidRDefault="000203AB" w:rsidP="000203AB">
            <w:pPr>
              <w:rPr>
                <w:b/>
              </w:rPr>
            </w:pPr>
            <w:r w:rsidRPr="00D14EB0">
              <w:rPr>
                <w:b/>
              </w:rPr>
              <w:t>9.5.6 Scheduling availability of UE during L1-RSRP measurement</w:t>
            </w:r>
          </w:p>
        </w:tc>
        <w:tc>
          <w:tcPr>
            <w:tcW w:w="3407" w:type="dxa"/>
          </w:tcPr>
          <w:p w14:paraId="6E756D49" w14:textId="5C7C1567" w:rsidR="000203AB" w:rsidRPr="00277EED" w:rsidRDefault="000203AB" w:rsidP="000203AB">
            <w:pPr>
              <w:rPr>
                <w:szCs w:val="20"/>
                <w:lang w:eastAsia="zh-CN"/>
              </w:rPr>
            </w:pPr>
            <w:r>
              <w:rPr>
                <w:rFonts w:hint="eastAsia"/>
                <w:szCs w:val="20"/>
                <w:lang w:eastAsia="zh-CN"/>
              </w:rPr>
              <w:t>U</w:t>
            </w:r>
            <w:r>
              <w:rPr>
                <w:szCs w:val="20"/>
                <w:lang w:eastAsia="zh-CN"/>
              </w:rPr>
              <w:t>nder discussion</w:t>
            </w:r>
          </w:p>
        </w:tc>
      </w:tr>
      <w:tr w:rsidR="00444004" w14:paraId="2F4B4D4A" w14:textId="77777777" w:rsidTr="004A13ED">
        <w:trPr>
          <w:trHeight w:val="201"/>
          <w:jc w:val="center"/>
        </w:trPr>
        <w:tc>
          <w:tcPr>
            <w:tcW w:w="3256" w:type="dxa"/>
            <w:vMerge/>
          </w:tcPr>
          <w:p w14:paraId="3BA4E5ED" w14:textId="77777777" w:rsidR="00444004" w:rsidRDefault="00444004" w:rsidP="0053112A">
            <w:pPr>
              <w:rPr>
                <w:b/>
              </w:rPr>
            </w:pPr>
          </w:p>
        </w:tc>
        <w:tc>
          <w:tcPr>
            <w:tcW w:w="2835" w:type="dxa"/>
          </w:tcPr>
          <w:p w14:paraId="401582F3" w14:textId="609F9529" w:rsidR="00444004" w:rsidRPr="00C87A1D" w:rsidRDefault="00444004" w:rsidP="0053112A">
            <w:pPr>
              <w:rPr>
                <w:b/>
                <w:lang w:eastAsia="ko-KR"/>
              </w:rPr>
            </w:pPr>
            <w:r w:rsidRPr="00507EBD">
              <w:rPr>
                <w:b/>
                <w:lang w:eastAsia="ko-KR"/>
              </w:rPr>
              <w:t>9.6 NE-DC: Measurements</w:t>
            </w:r>
          </w:p>
        </w:tc>
        <w:tc>
          <w:tcPr>
            <w:tcW w:w="3407" w:type="dxa"/>
          </w:tcPr>
          <w:p w14:paraId="6E6265D8" w14:textId="414B1D17" w:rsidR="00444004" w:rsidRPr="00AD7ACD" w:rsidRDefault="00444004" w:rsidP="00363B3B">
            <w:pPr>
              <w:rPr>
                <w:szCs w:val="20"/>
                <w:lang w:eastAsia="zh-CN"/>
              </w:rPr>
            </w:pPr>
            <w:r w:rsidRPr="008E2A38">
              <w:rPr>
                <w:b/>
                <w:szCs w:val="20"/>
                <w:lang w:val="en-GB" w:eastAsia="zh-CN"/>
              </w:rPr>
              <w:t>Deprioritize</w:t>
            </w:r>
            <w:r w:rsidR="004979A8">
              <w:rPr>
                <w:b/>
                <w:szCs w:val="20"/>
                <w:lang w:val="en-GB" w:eastAsia="zh-CN"/>
              </w:rPr>
              <w:t>d</w:t>
            </w:r>
            <w:r>
              <w:rPr>
                <w:szCs w:val="20"/>
                <w:vertAlign w:val="superscript"/>
                <w:lang w:val="en-GB" w:eastAsia="zh-CN"/>
              </w:rPr>
              <w:t xml:space="preserve"> </w:t>
            </w:r>
            <w:r>
              <w:rPr>
                <w:szCs w:val="20"/>
                <w:lang w:eastAsia="zh-CN"/>
              </w:rPr>
              <w:t xml:space="preserve">due to </w:t>
            </w:r>
            <w:r w:rsidRPr="00DF7AD5">
              <w:rPr>
                <w:szCs w:val="20"/>
                <w:lang w:eastAsia="zh-CN"/>
              </w:rPr>
              <w:t>the WI is focused on single CC</w:t>
            </w:r>
          </w:p>
        </w:tc>
      </w:tr>
      <w:tr w:rsidR="002D25E3" w14:paraId="58C4969A" w14:textId="77777777" w:rsidTr="00561DDD">
        <w:trPr>
          <w:trHeight w:val="460"/>
          <w:jc w:val="center"/>
        </w:trPr>
        <w:tc>
          <w:tcPr>
            <w:tcW w:w="3256" w:type="dxa"/>
            <w:vMerge/>
          </w:tcPr>
          <w:p w14:paraId="76E0D9E9" w14:textId="77777777" w:rsidR="002D25E3" w:rsidRDefault="002D25E3" w:rsidP="0053112A">
            <w:pPr>
              <w:rPr>
                <w:b/>
              </w:rPr>
            </w:pPr>
          </w:p>
        </w:tc>
        <w:tc>
          <w:tcPr>
            <w:tcW w:w="2835" w:type="dxa"/>
          </w:tcPr>
          <w:p w14:paraId="2B14AB2B" w14:textId="317E73D4" w:rsidR="002D25E3" w:rsidRPr="00A95131" w:rsidRDefault="002D25E3" w:rsidP="0053112A">
            <w:pPr>
              <w:rPr>
                <w:b/>
                <w:lang w:eastAsia="ko-KR"/>
              </w:rPr>
            </w:pPr>
            <w:r w:rsidRPr="00A95131">
              <w:rPr>
                <w:b/>
                <w:lang w:eastAsia="ko-KR"/>
              </w:rPr>
              <w:t>9.8 L1-SINR measurements for Reporting</w:t>
            </w:r>
          </w:p>
        </w:tc>
        <w:tc>
          <w:tcPr>
            <w:tcW w:w="3407" w:type="dxa"/>
          </w:tcPr>
          <w:p w14:paraId="76C2194C" w14:textId="36B22AFA" w:rsidR="002D25E3" w:rsidRPr="00410155" w:rsidRDefault="002D25E3" w:rsidP="0053112A">
            <w:pPr>
              <w:rPr>
                <w:szCs w:val="20"/>
                <w:lang w:eastAsia="zh-CN"/>
              </w:rPr>
            </w:pPr>
            <w:r w:rsidRPr="00AD7ACD">
              <w:rPr>
                <w:rFonts w:hint="eastAsia"/>
                <w:szCs w:val="20"/>
                <w:lang w:eastAsia="zh-CN"/>
              </w:rPr>
              <w:t>U</w:t>
            </w:r>
            <w:r w:rsidRPr="00AD7ACD">
              <w:rPr>
                <w:szCs w:val="20"/>
                <w:lang w:eastAsia="zh-CN"/>
              </w:rPr>
              <w:t>nder discussion.</w:t>
            </w:r>
          </w:p>
        </w:tc>
      </w:tr>
      <w:tr w:rsidR="00A71223" w14:paraId="59A5E3C1" w14:textId="77777777" w:rsidTr="00561DDD">
        <w:trPr>
          <w:trHeight w:val="1430"/>
          <w:jc w:val="center"/>
        </w:trPr>
        <w:tc>
          <w:tcPr>
            <w:tcW w:w="9498" w:type="dxa"/>
            <w:gridSpan w:val="3"/>
          </w:tcPr>
          <w:p w14:paraId="19BAE03D" w14:textId="77777777" w:rsidR="00A71223" w:rsidRDefault="00A71223" w:rsidP="00A71223">
            <w:pPr>
              <w:pStyle w:val="a6"/>
              <w:ind w:left="0"/>
              <w:rPr>
                <w:lang w:eastAsia="zh-CN"/>
              </w:rPr>
            </w:pPr>
            <w:r w:rsidRPr="002D10BA">
              <w:rPr>
                <w:rFonts w:hint="eastAsia"/>
                <w:lang w:eastAsia="zh-CN"/>
              </w:rPr>
              <w:t>N</w:t>
            </w:r>
            <w:r w:rsidRPr="002D10BA">
              <w:rPr>
                <w:lang w:eastAsia="zh-CN"/>
              </w:rPr>
              <w:t xml:space="preserve">ote: </w:t>
            </w:r>
          </w:p>
          <w:p w14:paraId="31395695" w14:textId="77777777" w:rsidR="00A71223" w:rsidRPr="000E5AD3" w:rsidRDefault="00A71223" w:rsidP="00A71223">
            <w:pPr>
              <w:rPr>
                <w:sz w:val="18"/>
                <w:szCs w:val="18"/>
              </w:rPr>
            </w:pPr>
            <w:r w:rsidRPr="000E5AD3">
              <w:rPr>
                <w:sz w:val="18"/>
                <w:szCs w:val="18"/>
              </w:rPr>
              <w:t>* Requirements’ classification categories:</w:t>
            </w:r>
          </w:p>
          <w:p w14:paraId="530A67B3" w14:textId="77777777" w:rsidR="00A71223" w:rsidRPr="000E5AD3" w:rsidRDefault="00A71223" w:rsidP="008B4F6B">
            <w:pPr>
              <w:pStyle w:val="a6"/>
              <w:numPr>
                <w:ilvl w:val="0"/>
                <w:numId w:val="11"/>
              </w:numPr>
            </w:pPr>
            <w:r w:rsidRPr="000E5AD3">
              <w:rPr>
                <w:b/>
                <w:sz w:val="18"/>
                <w:szCs w:val="18"/>
                <w:lang w:eastAsia="zh-CN"/>
              </w:rPr>
              <w:t xml:space="preserve">Enhance: </w:t>
            </w:r>
            <w:r w:rsidRPr="00A71223">
              <w:rPr>
                <w:sz w:val="18"/>
                <w:szCs w:val="18"/>
                <w:lang w:eastAsia="zh-CN"/>
              </w:rPr>
              <w:t>The requirement to be enhanced.</w:t>
            </w:r>
          </w:p>
          <w:p w14:paraId="1D4E8A41" w14:textId="1EAF6D08" w:rsidR="00A71223" w:rsidRPr="003E7ED0" w:rsidRDefault="00A71223" w:rsidP="008B4F6B">
            <w:pPr>
              <w:pStyle w:val="a6"/>
              <w:numPr>
                <w:ilvl w:val="0"/>
                <w:numId w:val="12"/>
              </w:numPr>
              <w:rPr>
                <w:sz w:val="18"/>
                <w:szCs w:val="18"/>
              </w:rPr>
            </w:pPr>
            <w:r>
              <w:rPr>
                <w:sz w:val="18"/>
                <w:szCs w:val="18"/>
                <w:vertAlign w:val="superscript"/>
                <w:lang w:eastAsia="zh-CN"/>
              </w:rPr>
              <w:t>1</w:t>
            </w:r>
            <w:r w:rsidRPr="003E7ED0">
              <w:rPr>
                <w:sz w:val="18"/>
                <w:szCs w:val="18"/>
                <w:lang w:eastAsia="zh-CN"/>
              </w:rPr>
              <w:t xml:space="preserve">: </w:t>
            </w:r>
            <w:r w:rsidRPr="003E7ED0">
              <w:rPr>
                <w:sz w:val="18"/>
                <w:szCs w:val="18"/>
              </w:rPr>
              <w:t xml:space="preserve">It is indicated in the revised RRM objectives contained in the WID[RP-223527]  that </w:t>
            </w:r>
          </w:p>
          <w:p w14:paraId="691AA7EB" w14:textId="77777777" w:rsidR="00A71223" w:rsidRPr="00A77096" w:rsidRDefault="00A71223" w:rsidP="008B4F6B">
            <w:pPr>
              <w:numPr>
                <w:ilvl w:val="1"/>
                <w:numId w:val="11"/>
              </w:numPr>
              <w:rPr>
                <w:sz w:val="18"/>
                <w:szCs w:val="18"/>
              </w:rPr>
            </w:pPr>
            <w:r w:rsidRPr="00A77096">
              <w:rPr>
                <w:sz w:val="18"/>
                <w:szCs w:val="18"/>
              </w:rPr>
              <w:t>NOTEs:</w:t>
            </w:r>
            <w:r>
              <w:rPr>
                <w:sz w:val="18"/>
                <w:szCs w:val="18"/>
              </w:rPr>
              <w:t xml:space="preserve"> </w:t>
            </w:r>
            <w:r w:rsidRPr="00A77096">
              <w:rPr>
                <w:sz w:val="18"/>
                <w:szCs w:val="18"/>
              </w:rPr>
              <w:t>The work on L3 measurement related aspects for scheduling/measurement restrictio</w:t>
            </w:r>
            <w:r>
              <w:rPr>
                <w:sz w:val="18"/>
                <w:szCs w:val="18"/>
              </w:rPr>
              <w:t xml:space="preserve">n requirements is not precluded; </w:t>
            </w:r>
            <w:r w:rsidRPr="00A77096">
              <w:rPr>
                <w:sz w:val="18"/>
                <w:szCs w:val="18"/>
              </w:rPr>
              <w:t>Further check in RAN #100 whether to include other L3 measurement related aspects and objectives subject to RAN4 progress.</w:t>
            </w:r>
          </w:p>
          <w:p w14:paraId="3EA8C713" w14:textId="77777777" w:rsidR="00A71223" w:rsidRPr="003E7ED0" w:rsidRDefault="00A71223" w:rsidP="00A71223">
            <w:pPr>
              <w:ind w:firstLineChars="300" w:firstLine="540"/>
              <w:rPr>
                <w:sz w:val="18"/>
                <w:szCs w:val="18"/>
                <w:lang w:eastAsia="zh-CN"/>
              </w:rPr>
            </w:pPr>
            <w:r w:rsidRPr="004557B5">
              <w:rPr>
                <w:sz w:val="18"/>
                <w:szCs w:val="18"/>
                <w:lang w:eastAsia="zh-CN"/>
              </w:rPr>
              <w:lastRenderedPageBreak/>
              <w:t>It is agreed in RAN4#106 Rel-18 NR_FR2_multiRX_DL WI that</w:t>
            </w:r>
            <w:r>
              <w:rPr>
                <w:sz w:val="18"/>
                <w:szCs w:val="18"/>
                <w:lang w:eastAsia="zh-CN"/>
              </w:rPr>
              <w:t xml:space="preserve"> s</w:t>
            </w:r>
            <w:r w:rsidRPr="003E7ED0">
              <w:rPr>
                <w:sz w:val="18"/>
                <w:szCs w:val="18"/>
                <w:lang w:eastAsia="zh-CN"/>
              </w:rPr>
              <w:t>imultaneous L3 and L1 measurements is not supported in this release for multi-Rx</w:t>
            </w:r>
          </w:p>
          <w:p w14:paraId="6BEA0289" w14:textId="77777777" w:rsidR="00A71223" w:rsidRPr="003E7ED0" w:rsidRDefault="00A71223" w:rsidP="008B4F6B">
            <w:pPr>
              <w:numPr>
                <w:ilvl w:val="1"/>
                <w:numId w:val="11"/>
              </w:numPr>
              <w:tabs>
                <w:tab w:val="num" w:pos="1440"/>
              </w:tabs>
              <w:rPr>
                <w:sz w:val="18"/>
                <w:szCs w:val="18"/>
              </w:rPr>
            </w:pPr>
            <w:r>
              <w:rPr>
                <w:sz w:val="18"/>
                <w:szCs w:val="18"/>
              </w:rPr>
              <w:t>NOTE</w:t>
            </w:r>
            <w:r w:rsidRPr="003E7ED0">
              <w:rPr>
                <w:sz w:val="18"/>
                <w:szCs w:val="18"/>
              </w:rPr>
              <w:t>: The agreement has no impact on scheduling restriction discussion for L3 measurements. Feasibility and benefit of scheduling restriction relaxation for L3 measurements is FFS.</w:t>
            </w:r>
          </w:p>
          <w:p w14:paraId="1BF32382" w14:textId="649B7556" w:rsidR="00A71223" w:rsidRPr="00E7224A" w:rsidRDefault="00A71223" w:rsidP="00E7224A">
            <w:pPr>
              <w:ind w:firstLineChars="300" w:firstLine="540"/>
              <w:rPr>
                <w:sz w:val="18"/>
                <w:szCs w:val="18"/>
                <w:lang w:eastAsia="zh-CN"/>
              </w:rPr>
            </w:pPr>
            <w:r w:rsidRPr="004557B5">
              <w:rPr>
                <w:sz w:val="18"/>
                <w:szCs w:val="18"/>
                <w:lang w:eastAsia="zh-CN"/>
              </w:rPr>
              <w:t>It is agreed in RAN4#106</w:t>
            </w:r>
            <w:r>
              <w:rPr>
                <w:sz w:val="18"/>
                <w:szCs w:val="18"/>
                <w:lang w:eastAsia="zh-CN"/>
              </w:rPr>
              <w:t>-bis</w:t>
            </w:r>
            <w:r w:rsidRPr="004557B5">
              <w:rPr>
                <w:sz w:val="18"/>
                <w:szCs w:val="18"/>
                <w:lang w:eastAsia="zh-CN"/>
              </w:rPr>
              <w:t xml:space="preserve"> Rel-18 NR_FR2_multiRX_DL WI that</w:t>
            </w:r>
            <w:r>
              <w:rPr>
                <w:sz w:val="18"/>
                <w:szCs w:val="18"/>
                <w:lang w:eastAsia="zh-CN"/>
              </w:rPr>
              <w:t xml:space="preserve"> not to</w:t>
            </w:r>
            <w:r w:rsidRPr="00A9246D">
              <w:rPr>
                <w:sz w:val="18"/>
                <w:szCs w:val="18"/>
                <w:lang w:eastAsia="zh-CN"/>
              </w:rPr>
              <w:t xml:space="preserve"> </w:t>
            </w:r>
            <w:r w:rsidRPr="00896025">
              <w:rPr>
                <w:sz w:val="18"/>
                <w:szCs w:val="18"/>
                <w:lang w:eastAsia="zh-CN"/>
              </w:rPr>
              <w:t>consider enhancement to sharing factor for L3 and L1</w:t>
            </w:r>
          </w:p>
        </w:tc>
      </w:tr>
    </w:tbl>
    <w:p w14:paraId="36D14160" w14:textId="77777777" w:rsidR="00F6608F" w:rsidRPr="00645718" w:rsidRDefault="00F6608F" w:rsidP="00645718"/>
    <w:p w14:paraId="0F20B6FC" w14:textId="3B3B9591" w:rsidR="0013181C" w:rsidRDefault="0013181C" w:rsidP="0013181C">
      <w:pPr>
        <w:pStyle w:val="RAN4H1"/>
        <w:rPr>
          <w:lang w:val="en-US"/>
        </w:rPr>
      </w:pPr>
      <w:r w:rsidRPr="0013181C">
        <w:rPr>
          <w:lang w:val="en-US"/>
        </w:rPr>
        <w:t>Reference</w:t>
      </w:r>
    </w:p>
    <w:p w14:paraId="6463C306" w14:textId="77777777" w:rsidR="00E96CEB" w:rsidRDefault="00E96CEB" w:rsidP="00E96CEB">
      <w:r w:rsidRPr="00E96CEB">
        <w:t>[1] RP-220985, “New WID on enhanced NR support for high speed train scenario in frequency range 2 (FR2)”, Samsung.</w:t>
      </w:r>
    </w:p>
    <w:p w14:paraId="029F9BE2" w14:textId="77777777" w:rsidR="00DE360D" w:rsidRDefault="00E96CEB" w:rsidP="00DE360D">
      <w:r>
        <w:t>[2]</w:t>
      </w:r>
      <w:r w:rsidR="001A5915" w:rsidRPr="001A5915">
        <w:rPr>
          <w:rFonts w:ascii="Arial" w:eastAsia="MS Mincho" w:hAnsi="Arial" w:cs="Arial"/>
          <w:b/>
          <w:sz w:val="24"/>
          <w:szCs w:val="24"/>
        </w:rPr>
        <w:t xml:space="preserve"> </w:t>
      </w:r>
      <w:r w:rsidR="001A5915" w:rsidRPr="001A5915">
        <w:t>R4-2306340</w:t>
      </w:r>
      <w:r w:rsidRPr="00E96CEB">
        <w:t>, “</w:t>
      </w:r>
      <w:r w:rsidR="00DE360D">
        <w:t xml:space="preserve">WF on simultaneous multi-panel operation for train roof-mounted FR2 high power </w:t>
      </w:r>
    </w:p>
    <w:p w14:paraId="77E5B669" w14:textId="402BE0E1" w:rsidR="00E96CEB" w:rsidRPr="004E4CCD" w:rsidRDefault="00DE360D" w:rsidP="00DE360D">
      <w:r>
        <w:t>devices</w:t>
      </w:r>
      <w:r w:rsidR="00E96CEB" w:rsidRPr="00E96CEB">
        <w:t>”, Samsung.</w:t>
      </w:r>
    </w:p>
    <w:p w14:paraId="244709B4" w14:textId="6A5A906C" w:rsidR="00CE7337" w:rsidRPr="004E4CCD" w:rsidRDefault="00CE7337" w:rsidP="000E1945">
      <w:bookmarkStart w:id="14" w:name="_Ref114500673"/>
      <w:bookmarkEnd w:id="14"/>
      <w:r>
        <w:t>[</w:t>
      </w:r>
      <w:r w:rsidR="000E1945">
        <w:t>3</w:t>
      </w:r>
      <w:r>
        <w:t>]</w:t>
      </w:r>
      <w:r w:rsidRPr="000E1945">
        <w:t xml:space="preserve"> </w:t>
      </w:r>
      <w:r w:rsidR="000E1945" w:rsidRPr="000E1945">
        <w:t>R4-</w:t>
      </w:r>
      <w:r w:rsidR="000E1945" w:rsidRPr="00CF1252">
        <w:t xml:space="preserve"> </w:t>
      </w:r>
      <w:r w:rsidR="000E1945" w:rsidRPr="000E1945">
        <w:t>2306319</w:t>
      </w:r>
      <w:r w:rsidRPr="00E96CEB">
        <w:t>, “</w:t>
      </w:r>
      <w:r w:rsidR="000E1945" w:rsidRPr="000E1945">
        <w:t>WF on FR2_multiRx_part2</w:t>
      </w:r>
      <w:r w:rsidRPr="00E96CEB">
        <w:t xml:space="preserve">”, </w:t>
      </w:r>
      <w:r w:rsidR="000E1945" w:rsidRPr="000E1945">
        <w:t>Ericsson</w:t>
      </w:r>
      <w:r w:rsidRPr="00E96CEB">
        <w:t>.</w:t>
      </w:r>
    </w:p>
    <w:p w14:paraId="776667AF" w14:textId="625C3ABE" w:rsidR="00FA2FBF" w:rsidRPr="004E4CCD" w:rsidRDefault="000E1945" w:rsidP="00FA2FBF">
      <w:r w:rsidRPr="000E1945">
        <w:rPr>
          <w:rFonts w:hint="eastAsia"/>
        </w:rPr>
        <w:t>[</w:t>
      </w:r>
      <w:r w:rsidRPr="000E1945">
        <w:t>4]</w:t>
      </w:r>
      <w:r w:rsidR="00FA2FBF" w:rsidRPr="00FA2FBF">
        <w:t xml:space="preserve"> R4-2306318</w:t>
      </w:r>
      <w:r w:rsidR="00FA2FBF" w:rsidRPr="00E96CEB">
        <w:t>, “</w:t>
      </w:r>
      <w:r w:rsidR="00FA2FBF" w:rsidRPr="00FA2FBF">
        <w:t>WF on NR FR2 multi-Rx chain DL reception RRM requirements (part 1)</w:t>
      </w:r>
      <w:r w:rsidR="00FA2FBF" w:rsidRPr="00E96CEB">
        <w:t xml:space="preserve">”, </w:t>
      </w:r>
      <w:r w:rsidR="00FA2FBF" w:rsidRPr="00FA2FBF">
        <w:t>vivo</w:t>
      </w:r>
      <w:r w:rsidR="00FA2FBF" w:rsidRPr="00E96CEB">
        <w:t>.</w:t>
      </w:r>
    </w:p>
    <w:p w14:paraId="34451CD9" w14:textId="20EEE95E" w:rsidR="00F31720" w:rsidRPr="000E1945" w:rsidRDefault="00F31720" w:rsidP="000E1945"/>
    <w:sectPr w:rsidR="00F31720" w:rsidRPr="000E194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8C79C" w14:textId="77777777" w:rsidR="005B7F80" w:rsidRDefault="005B7F80" w:rsidP="00001C9B">
      <w:pPr>
        <w:spacing w:after="0" w:line="240" w:lineRule="auto"/>
      </w:pPr>
      <w:r>
        <w:separator/>
      </w:r>
    </w:p>
  </w:endnote>
  <w:endnote w:type="continuationSeparator" w:id="0">
    <w:p w14:paraId="3557BA00" w14:textId="77777777" w:rsidR="005B7F80" w:rsidRDefault="005B7F80" w:rsidP="00001C9B">
      <w:pPr>
        <w:spacing w:after="0" w:line="240" w:lineRule="auto"/>
      </w:pPr>
      <w:r>
        <w:continuationSeparator/>
      </w:r>
    </w:p>
  </w:endnote>
  <w:endnote w:type="continuationNotice" w:id="1">
    <w:p w14:paraId="41B71A7F" w14:textId="77777777" w:rsidR="005B7F80" w:rsidRDefault="005B7F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6D666" w14:textId="77777777" w:rsidR="005B7F80" w:rsidRDefault="005B7F80" w:rsidP="00001C9B">
      <w:pPr>
        <w:spacing w:after="0" w:line="240" w:lineRule="auto"/>
      </w:pPr>
      <w:r>
        <w:separator/>
      </w:r>
    </w:p>
  </w:footnote>
  <w:footnote w:type="continuationSeparator" w:id="0">
    <w:p w14:paraId="5B7AA713" w14:textId="77777777" w:rsidR="005B7F80" w:rsidRDefault="005B7F80" w:rsidP="00001C9B">
      <w:pPr>
        <w:spacing w:after="0" w:line="240" w:lineRule="auto"/>
      </w:pPr>
      <w:r>
        <w:continuationSeparator/>
      </w:r>
    </w:p>
  </w:footnote>
  <w:footnote w:type="continuationNotice" w:id="1">
    <w:p w14:paraId="3E488F0A" w14:textId="77777777" w:rsidR="005B7F80" w:rsidRDefault="005B7F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C4C0CB2"/>
    <w:lvl w:ilvl="0">
      <w:start w:val="1"/>
      <w:numFmt w:val="decimal"/>
      <w:pStyle w:val="a"/>
      <w:lvlText w:val="%1."/>
      <w:lvlJc w:val="left"/>
      <w:pPr>
        <w:tabs>
          <w:tab w:val="num" w:pos="360"/>
        </w:tabs>
        <w:ind w:left="360" w:hangingChars="200" w:hanging="360"/>
      </w:pPr>
    </w:lvl>
  </w:abstractNum>
  <w:abstractNum w:abstractNumId="1" w15:restartNumberingAfterBreak="0">
    <w:nsid w:val="025D62F1"/>
    <w:multiLevelType w:val="hybridMultilevel"/>
    <w:tmpl w:val="2006C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061E5"/>
    <w:multiLevelType w:val="hybridMultilevel"/>
    <w:tmpl w:val="93C8DA20"/>
    <w:lvl w:ilvl="0" w:tplc="B69896BE">
      <w:start w:val="1"/>
      <w:numFmt w:val="bullet"/>
      <w:lvlText w:val="•"/>
      <w:lvlJc w:val="left"/>
      <w:pPr>
        <w:tabs>
          <w:tab w:val="num" w:pos="720"/>
        </w:tabs>
        <w:ind w:left="720" w:hanging="360"/>
      </w:pPr>
      <w:rPr>
        <w:rFonts w:ascii="Arial" w:hAnsi="Arial" w:hint="default"/>
      </w:rPr>
    </w:lvl>
    <w:lvl w:ilvl="1" w:tplc="752C72FE">
      <w:start w:val="7314"/>
      <w:numFmt w:val="bullet"/>
      <w:lvlText w:val="–"/>
      <w:lvlJc w:val="left"/>
      <w:pPr>
        <w:tabs>
          <w:tab w:val="num" w:pos="1440"/>
        </w:tabs>
        <w:ind w:left="1440" w:hanging="360"/>
      </w:pPr>
      <w:rPr>
        <w:rFonts w:ascii="Arial" w:hAnsi="Arial" w:hint="default"/>
      </w:rPr>
    </w:lvl>
    <w:lvl w:ilvl="2" w:tplc="0106A928">
      <w:start w:val="7314"/>
      <w:numFmt w:val="bullet"/>
      <w:lvlText w:val="•"/>
      <w:lvlJc w:val="left"/>
      <w:pPr>
        <w:tabs>
          <w:tab w:val="num" w:pos="2160"/>
        </w:tabs>
        <w:ind w:left="2160" w:hanging="360"/>
      </w:pPr>
      <w:rPr>
        <w:rFonts w:ascii="Arial" w:hAnsi="Arial" w:hint="default"/>
      </w:rPr>
    </w:lvl>
    <w:lvl w:ilvl="3" w:tplc="F68AD1F4" w:tentative="1">
      <w:start w:val="1"/>
      <w:numFmt w:val="bullet"/>
      <w:lvlText w:val="•"/>
      <w:lvlJc w:val="left"/>
      <w:pPr>
        <w:tabs>
          <w:tab w:val="num" w:pos="2880"/>
        </w:tabs>
        <w:ind w:left="2880" w:hanging="360"/>
      </w:pPr>
      <w:rPr>
        <w:rFonts w:ascii="Arial" w:hAnsi="Arial" w:hint="default"/>
      </w:rPr>
    </w:lvl>
    <w:lvl w:ilvl="4" w:tplc="3B02413C" w:tentative="1">
      <w:start w:val="1"/>
      <w:numFmt w:val="bullet"/>
      <w:lvlText w:val="•"/>
      <w:lvlJc w:val="left"/>
      <w:pPr>
        <w:tabs>
          <w:tab w:val="num" w:pos="3600"/>
        </w:tabs>
        <w:ind w:left="3600" w:hanging="360"/>
      </w:pPr>
      <w:rPr>
        <w:rFonts w:ascii="Arial" w:hAnsi="Arial" w:hint="default"/>
      </w:rPr>
    </w:lvl>
    <w:lvl w:ilvl="5" w:tplc="194A8F78" w:tentative="1">
      <w:start w:val="1"/>
      <w:numFmt w:val="bullet"/>
      <w:lvlText w:val="•"/>
      <w:lvlJc w:val="left"/>
      <w:pPr>
        <w:tabs>
          <w:tab w:val="num" w:pos="4320"/>
        </w:tabs>
        <w:ind w:left="4320" w:hanging="360"/>
      </w:pPr>
      <w:rPr>
        <w:rFonts w:ascii="Arial" w:hAnsi="Arial" w:hint="default"/>
      </w:rPr>
    </w:lvl>
    <w:lvl w:ilvl="6" w:tplc="85E402FE" w:tentative="1">
      <w:start w:val="1"/>
      <w:numFmt w:val="bullet"/>
      <w:lvlText w:val="•"/>
      <w:lvlJc w:val="left"/>
      <w:pPr>
        <w:tabs>
          <w:tab w:val="num" w:pos="5040"/>
        </w:tabs>
        <w:ind w:left="5040" w:hanging="360"/>
      </w:pPr>
      <w:rPr>
        <w:rFonts w:ascii="Arial" w:hAnsi="Arial" w:hint="default"/>
      </w:rPr>
    </w:lvl>
    <w:lvl w:ilvl="7" w:tplc="0E4E2292" w:tentative="1">
      <w:start w:val="1"/>
      <w:numFmt w:val="bullet"/>
      <w:lvlText w:val="•"/>
      <w:lvlJc w:val="left"/>
      <w:pPr>
        <w:tabs>
          <w:tab w:val="num" w:pos="5760"/>
        </w:tabs>
        <w:ind w:left="5760" w:hanging="360"/>
      </w:pPr>
      <w:rPr>
        <w:rFonts w:ascii="Arial" w:hAnsi="Arial" w:hint="default"/>
      </w:rPr>
    </w:lvl>
    <w:lvl w:ilvl="8" w:tplc="9BBE4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2E1651"/>
    <w:multiLevelType w:val="hybridMultilevel"/>
    <w:tmpl w:val="A90E1D9E"/>
    <w:lvl w:ilvl="0" w:tplc="04090001">
      <w:start w:val="1"/>
      <w:numFmt w:val="bullet"/>
      <w:lvlText w:val=""/>
      <w:lvlJc w:val="left"/>
      <w:pPr>
        <w:ind w:left="823" w:hanging="420"/>
      </w:pPr>
      <w:rPr>
        <w:rFonts w:ascii="Wingdings" w:hAnsi="Wingding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5"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F009C"/>
    <w:multiLevelType w:val="hybridMultilevel"/>
    <w:tmpl w:val="9670ADF2"/>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BB253F0"/>
    <w:multiLevelType w:val="hybridMultilevel"/>
    <w:tmpl w:val="BF9EA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220ED9"/>
    <w:multiLevelType w:val="hybridMultilevel"/>
    <w:tmpl w:val="882A1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B43437"/>
    <w:multiLevelType w:val="hybridMultilevel"/>
    <w:tmpl w:val="188C02B4"/>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560FB"/>
    <w:multiLevelType w:val="hybridMultilevel"/>
    <w:tmpl w:val="413ADAE4"/>
    <w:lvl w:ilvl="0" w:tplc="03EAA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8632DF"/>
    <w:multiLevelType w:val="hybridMultilevel"/>
    <w:tmpl w:val="2B746DC0"/>
    <w:lvl w:ilvl="0" w:tplc="9202F90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90C7983"/>
    <w:multiLevelType w:val="hybridMultilevel"/>
    <w:tmpl w:val="9906ECC6"/>
    <w:lvl w:ilvl="0" w:tplc="CB0897EA">
      <w:start w:val="1"/>
      <w:numFmt w:val="bullet"/>
      <w:suff w:val="space"/>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774045"/>
    <w:multiLevelType w:val="hybridMultilevel"/>
    <w:tmpl w:val="A224DC46"/>
    <w:lvl w:ilvl="0" w:tplc="334A2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5C217B"/>
    <w:multiLevelType w:val="multilevel"/>
    <w:tmpl w:val="32EC01D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03C755B"/>
    <w:multiLevelType w:val="hybridMultilevel"/>
    <w:tmpl w:val="B5A89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B51FE0"/>
    <w:multiLevelType w:val="hybridMultilevel"/>
    <w:tmpl w:val="342CFA3E"/>
    <w:lvl w:ilvl="0" w:tplc="CFACAFC2">
      <w:start w:val="1"/>
      <w:numFmt w:val="bullet"/>
      <w:suff w:val="space"/>
      <w:lvlText w:val=""/>
      <w:lvlJc w:val="left"/>
      <w:pPr>
        <w:ind w:left="840" w:hanging="84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56C7035"/>
    <w:multiLevelType w:val="hybridMultilevel"/>
    <w:tmpl w:val="F67A2C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5FE609E"/>
    <w:multiLevelType w:val="hybridMultilevel"/>
    <w:tmpl w:val="A2620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E1256F7"/>
    <w:multiLevelType w:val="hybridMultilevel"/>
    <w:tmpl w:val="81AC1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3"/>
  </w:num>
  <w:num w:numId="4">
    <w:abstractNumId w:val="19"/>
  </w:num>
  <w:num w:numId="5">
    <w:abstractNumId w:val="17"/>
  </w:num>
  <w:num w:numId="6">
    <w:abstractNumId w:val="2"/>
  </w:num>
  <w:num w:numId="7">
    <w:abstractNumId w:val="16"/>
  </w:num>
  <w:num w:numId="8">
    <w:abstractNumId w:val="0"/>
  </w:num>
  <w:num w:numId="9">
    <w:abstractNumId w:val="11"/>
  </w:num>
  <w:num w:numId="10">
    <w:abstractNumId w:val="21"/>
  </w:num>
  <w:num w:numId="11">
    <w:abstractNumId w:val="10"/>
  </w:num>
  <w:num w:numId="12">
    <w:abstractNumId w:val="26"/>
  </w:num>
  <w:num w:numId="13">
    <w:abstractNumId w:val="6"/>
  </w:num>
  <w:num w:numId="14">
    <w:abstractNumId w:val="18"/>
  </w:num>
  <w:num w:numId="15">
    <w:abstractNumId w:val="1"/>
  </w:num>
  <w:num w:numId="16">
    <w:abstractNumId w:val="9"/>
  </w:num>
  <w:num w:numId="17">
    <w:abstractNumId w:val="22"/>
  </w:num>
  <w:num w:numId="18">
    <w:abstractNumId w:val="25"/>
  </w:num>
  <w:num w:numId="19">
    <w:abstractNumId w:val="5"/>
  </w:num>
  <w:num w:numId="20">
    <w:abstractNumId w:val="23"/>
  </w:num>
  <w:num w:numId="21">
    <w:abstractNumId w:val="3"/>
  </w:num>
  <w:num w:numId="22">
    <w:abstractNumId w:val="15"/>
  </w:num>
  <w:num w:numId="23">
    <w:abstractNumId w:val="20"/>
  </w:num>
  <w:num w:numId="24">
    <w:abstractNumId w:val="8"/>
  </w:num>
  <w:num w:numId="25">
    <w:abstractNumId w:val="4"/>
  </w:num>
  <w:num w:numId="26">
    <w:abstractNumId w:val="19"/>
  </w:num>
  <w:num w:numId="27">
    <w:abstractNumId w:val="24"/>
  </w:num>
  <w:num w:numId="2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4"/>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48F2"/>
    <w:rsid w:val="000010AB"/>
    <w:rsid w:val="00001C9B"/>
    <w:rsid w:val="00002B93"/>
    <w:rsid w:val="000037B7"/>
    <w:rsid w:val="00003C69"/>
    <w:rsid w:val="000040DC"/>
    <w:rsid w:val="00004728"/>
    <w:rsid w:val="000049C3"/>
    <w:rsid w:val="0001009E"/>
    <w:rsid w:val="000103BF"/>
    <w:rsid w:val="000128F0"/>
    <w:rsid w:val="00012BD6"/>
    <w:rsid w:val="00013B65"/>
    <w:rsid w:val="00013ECA"/>
    <w:rsid w:val="00014113"/>
    <w:rsid w:val="000143E6"/>
    <w:rsid w:val="000151EF"/>
    <w:rsid w:val="00015442"/>
    <w:rsid w:val="000161C9"/>
    <w:rsid w:val="00017B18"/>
    <w:rsid w:val="00017D73"/>
    <w:rsid w:val="000203AB"/>
    <w:rsid w:val="00020790"/>
    <w:rsid w:val="000224D7"/>
    <w:rsid w:val="0002299F"/>
    <w:rsid w:val="000239F5"/>
    <w:rsid w:val="000248FE"/>
    <w:rsid w:val="00025C28"/>
    <w:rsid w:val="0002724C"/>
    <w:rsid w:val="000278B4"/>
    <w:rsid w:val="00031950"/>
    <w:rsid w:val="00032453"/>
    <w:rsid w:val="00033598"/>
    <w:rsid w:val="000340CE"/>
    <w:rsid w:val="000353CB"/>
    <w:rsid w:val="00036D29"/>
    <w:rsid w:val="00040EAD"/>
    <w:rsid w:val="00041ACA"/>
    <w:rsid w:val="000449B4"/>
    <w:rsid w:val="00045834"/>
    <w:rsid w:val="000475F9"/>
    <w:rsid w:val="00047733"/>
    <w:rsid w:val="000478AA"/>
    <w:rsid w:val="00050334"/>
    <w:rsid w:val="000525CE"/>
    <w:rsid w:val="00052B74"/>
    <w:rsid w:val="000557EF"/>
    <w:rsid w:val="00060270"/>
    <w:rsid w:val="00061167"/>
    <w:rsid w:val="00061454"/>
    <w:rsid w:val="00061D64"/>
    <w:rsid w:val="0006229D"/>
    <w:rsid w:val="00065762"/>
    <w:rsid w:val="0006731B"/>
    <w:rsid w:val="000705AD"/>
    <w:rsid w:val="000709E5"/>
    <w:rsid w:val="000711CF"/>
    <w:rsid w:val="000717B3"/>
    <w:rsid w:val="00072C97"/>
    <w:rsid w:val="00072DB7"/>
    <w:rsid w:val="0007314F"/>
    <w:rsid w:val="00073520"/>
    <w:rsid w:val="0007380C"/>
    <w:rsid w:val="0007428B"/>
    <w:rsid w:val="00074718"/>
    <w:rsid w:val="00074A38"/>
    <w:rsid w:val="00074AFF"/>
    <w:rsid w:val="000757CC"/>
    <w:rsid w:val="00076154"/>
    <w:rsid w:val="00076216"/>
    <w:rsid w:val="00076311"/>
    <w:rsid w:val="000767AD"/>
    <w:rsid w:val="00076BC2"/>
    <w:rsid w:val="00080E7C"/>
    <w:rsid w:val="00081584"/>
    <w:rsid w:val="00081832"/>
    <w:rsid w:val="00082A13"/>
    <w:rsid w:val="00083177"/>
    <w:rsid w:val="000850F0"/>
    <w:rsid w:val="0008612A"/>
    <w:rsid w:val="0009041E"/>
    <w:rsid w:val="00090E18"/>
    <w:rsid w:val="00091379"/>
    <w:rsid w:val="0009222D"/>
    <w:rsid w:val="00092273"/>
    <w:rsid w:val="000928AD"/>
    <w:rsid w:val="000A10BC"/>
    <w:rsid w:val="000A2BEB"/>
    <w:rsid w:val="000A2FEE"/>
    <w:rsid w:val="000A3E04"/>
    <w:rsid w:val="000A4210"/>
    <w:rsid w:val="000A43C1"/>
    <w:rsid w:val="000A5061"/>
    <w:rsid w:val="000A54A1"/>
    <w:rsid w:val="000A79BF"/>
    <w:rsid w:val="000B0056"/>
    <w:rsid w:val="000B0AD9"/>
    <w:rsid w:val="000B1642"/>
    <w:rsid w:val="000B2F38"/>
    <w:rsid w:val="000B44D3"/>
    <w:rsid w:val="000B4C3E"/>
    <w:rsid w:val="000B4DD1"/>
    <w:rsid w:val="000B5F0A"/>
    <w:rsid w:val="000B76EF"/>
    <w:rsid w:val="000C04AC"/>
    <w:rsid w:val="000C3A0F"/>
    <w:rsid w:val="000C3C7B"/>
    <w:rsid w:val="000C5B4E"/>
    <w:rsid w:val="000C5B8C"/>
    <w:rsid w:val="000C5C85"/>
    <w:rsid w:val="000C654A"/>
    <w:rsid w:val="000D0F93"/>
    <w:rsid w:val="000D10FF"/>
    <w:rsid w:val="000D2DA4"/>
    <w:rsid w:val="000D39CF"/>
    <w:rsid w:val="000D3F35"/>
    <w:rsid w:val="000D41D6"/>
    <w:rsid w:val="000D54BF"/>
    <w:rsid w:val="000D5D72"/>
    <w:rsid w:val="000D66A9"/>
    <w:rsid w:val="000D6C2B"/>
    <w:rsid w:val="000D7CC4"/>
    <w:rsid w:val="000E1945"/>
    <w:rsid w:val="000E4BAD"/>
    <w:rsid w:val="000E4EF4"/>
    <w:rsid w:val="000E5AB7"/>
    <w:rsid w:val="000E5AD3"/>
    <w:rsid w:val="000F048D"/>
    <w:rsid w:val="000F18BC"/>
    <w:rsid w:val="000F1C40"/>
    <w:rsid w:val="000F2A72"/>
    <w:rsid w:val="000F501A"/>
    <w:rsid w:val="000F63A2"/>
    <w:rsid w:val="000F7094"/>
    <w:rsid w:val="00101D55"/>
    <w:rsid w:val="0010376F"/>
    <w:rsid w:val="00104090"/>
    <w:rsid w:val="001047B7"/>
    <w:rsid w:val="0010556E"/>
    <w:rsid w:val="00105617"/>
    <w:rsid w:val="00105E3A"/>
    <w:rsid w:val="00106416"/>
    <w:rsid w:val="001074A8"/>
    <w:rsid w:val="00110220"/>
    <w:rsid w:val="00110481"/>
    <w:rsid w:val="00110A94"/>
    <w:rsid w:val="001126A6"/>
    <w:rsid w:val="001127C9"/>
    <w:rsid w:val="00114EEA"/>
    <w:rsid w:val="00114FC8"/>
    <w:rsid w:val="00115570"/>
    <w:rsid w:val="00115B88"/>
    <w:rsid w:val="00120C9F"/>
    <w:rsid w:val="001211DD"/>
    <w:rsid w:val="0012322A"/>
    <w:rsid w:val="001248F2"/>
    <w:rsid w:val="001268A1"/>
    <w:rsid w:val="0013083F"/>
    <w:rsid w:val="0013181C"/>
    <w:rsid w:val="001321A0"/>
    <w:rsid w:val="00132EB2"/>
    <w:rsid w:val="00132F6A"/>
    <w:rsid w:val="00133913"/>
    <w:rsid w:val="00133CC8"/>
    <w:rsid w:val="00134618"/>
    <w:rsid w:val="001363F0"/>
    <w:rsid w:val="00140221"/>
    <w:rsid w:val="00142CB3"/>
    <w:rsid w:val="00142FE9"/>
    <w:rsid w:val="00143586"/>
    <w:rsid w:val="001463B2"/>
    <w:rsid w:val="001477A7"/>
    <w:rsid w:val="001506CC"/>
    <w:rsid w:val="00150D83"/>
    <w:rsid w:val="001514E0"/>
    <w:rsid w:val="00151819"/>
    <w:rsid w:val="00154367"/>
    <w:rsid w:val="00155A4F"/>
    <w:rsid w:val="00155AF0"/>
    <w:rsid w:val="00156556"/>
    <w:rsid w:val="00156DEE"/>
    <w:rsid w:val="00157AC5"/>
    <w:rsid w:val="00161E92"/>
    <w:rsid w:val="00162489"/>
    <w:rsid w:val="001642FC"/>
    <w:rsid w:val="00164660"/>
    <w:rsid w:val="0016496B"/>
    <w:rsid w:val="0016633E"/>
    <w:rsid w:val="00170EF5"/>
    <w:rsid w:val="00171A23"/>
    <w:rsid w:val="001721E7"/>
    <w:rsid w:val="00173DD2"/>
    <w:rsid w:val="001743E2"/>
    <w:rsid w:val="001745F8"/>
    <w:rsid w:val="00174775"/>
    <w:rsid w:val="0017566F"/>
    <w:rsid w:val="0017706D"/>
    <w:rsid w:val="00180FA3"/>
    <w:rsid w:val="001810E9"/>
    <w:rsid w:val="00181923"/>
    <w:rsid w:val="00182A3F"/>
    <w:rsid w:val="001838CF"/>
    <w:rsid w:val="00185330"/>
    <w:rsid w:val="00185A40"/>
    <w:rsid w:val="00185DAF"/>
    <w:rsid w:val="001868EE"/>
    <w:rsid w:val="001902C4"/>
    <w:rsid w:val="001927F1"/>
    <w:rsid w:val="0019396D"/>
    <w:rsid w:val="001950A5"/>
    <w:rsid w:val="0019570A"/>
    <w:rsid w:val="0019639D"/>
    <w:rsid w:val="00197780"/>
    <w:rsid w:val="001A2092"/>
    <w:rsid w:val="001A3AA8"/>
    <w:rsid w:val="001A3BA4"/>
    <w:rsid w:val="001A44F2"/>
    <w:rsid w:val="001A49D9"/>
    <w:rsid w:val="001A5915"/>
    <w:rsid w:val="001A6D1F"/>
    <w:rsid w:val="001A72C6"/>
    <w:rsid w:val="001B1071"/>
    <w:rsid w:val="001B23EC"/>
    <w:rsid w:val="001B2978"/>
    <w:rsid w:val="001B30F6"/>
    <w:rsid w:val="001B3FD5"/>
    <w:rsid w:val="001B6059"/>
    <w:rsid w:val="001B72B6"/>
    <w:rsid w:val="001B74CF"/>
    <w:rsid w:val="001B772F"/>
    <w:rsid w:val="001C07C3"/>
    <w:rsid w:val="001C09C7"/>
    <w:rsid w:val="001C0EAD"/>
    <w:rsid w:val="001C57F1"/>
    <w:rsid w:val="001C5C2A"/>
    <w:rsid w:val="001C5E15"/>
    <w:rsid w:val="001C630C"/>
    <w:rsid w:val="001C6542"/>
    <w:rsid w:val="001C6739"/>
    <w:rsid w:val="001C750B"/>
    <w:rsid w:val="001C7695"/>
    <w:rsid w:val="001C7EC5"/>
    <w:rsid w:val="001D1526"/>
    <w:rsid w:val="001E18DF"/>
    <w:rsid w:val="001E30F6"/>
    <w:rsid w:val="001E650C"/>
    <w:rsid w:val="001E6874"/>
    <w:rsid w:val="001E75E3"/>
    <w:rsid w:val="001E7714"/>
    <w:rsid w:val="001F0233"/>
    <w:rsid w:val="001F3665"/>
    <w:rsid w:val="001F36C2"/>
    <w:rsid w:val="001F57E5"/>
    <w:rsid w:val="00201590"/>
    <w:rsid w:val="0020211C"/>
    <w:rsid w:val="002027C1"/>
    <w:rsid w:val="002038D7"/>
    <w:rsid w:val="002041D5"/>
    <w:rsid w:val="0020463E"/>
    <w:rsid w:val="00205416"/>
    <w:rsid w:val="0020702E"/>
    <w:rsid w:val="00207591"/>
    <w:rsid w:val="00211BDF"/>
    <w:rsid w:val="00211D54"/>
    <w:rsid w:val="00212618"/>
    <w:rsid w:val="00212815"/>
    <w:rsid w:val="002134BC"/>
    <w:rsid w:val="00215362"/>
    <w:rsid w:val="00216D56"/>
    <w:rsid w:val="00217C26"/>
    <w:rsid w:val="00217EE5"/>
    <w:rsid w:val="00221369"/>
    <w:rsid w:val="00222743"/>
    <w:rsid w:val="00222D91"/>
    <w:rsid w:val="0022308F"/>
    <w:rsid w:val="002258C3"/>
    <w:rsid w:val="00227B3E"/>
    <w:rsid w:val="002337D6"/>
    <w:rsid w:val="00234390"/>
    <w:rsid w:val="0023465D"/>
    <w:rsid w:val="00235F5C"/>
    <w:rsid w:val="00236DB1"/>
    <w:rsid w:val="00237558"/>
    <w:rsid w:val="002406A3"/>
    <w:rsid w:val="00246744"/>
    <w:rsid w:val="00251DCC"/>
    <w:rsid w:val="00253912"/>
    <w:rsid w:val="00255A86"/>
    <w:rsid w:val="00256E00"/>
    <w:rsid w:val="00257FA3"/>
    <w:rsid w:val="002648EE"/>
    <w:rsid w:val="00264B27"/>
    <w:rsid w:val="00267672"/>
    <w:rsid w:val="00267FF2"/>
    <w:rsid w:val="00270AD2"/>
    <w:rsid w:val="002710FB"/>
    <w:rsid w:val="00271282"/>
    <w:rsid w:val="0027162E"/>
    <w:rsid w:val="00274E31"/>
    <w:rsid w:val="00275A86"/>
    <w:rsid w:val="00277B56"/>
    <w:rsid w:val="00277EED"/>
    <w:rsid w:val="00281E07"/>
    <w:rsid w:val="00283B64"/>
    <w:rsid w:val="00283D07"/>
    <w:rsid w:val="00284497"/>
    <w:rsid w:val="00287C83"/>
    <w:rsid w:val="00290897"/>
    <w:rsid w:val="00290DCF"/>
    <w:rsid w:val="00292DE8"/>
    <w:rsid w:val="00293B0E"/>
    <w:rsid w:val="002966A5"/>
    <w:rsid w:val="00296A11"/>
    <w:rsid w:val="0029738B"/>
    <w:rsid w:val="002975F0"/>
    <w:rsid w:val="00297EB4"/>
    <w:rsid w:val="002A07AC"/>
    <w:rsid w:val="002A19F5"/>
    <w:rsid w:val="002A2615"/>
    <w:rsid w:val="002A30B5"/>
    <w:rsid w:val="002A399A"/>
    <w:rsid w:val="002A41FA"/>
    <w:rsid w:val="002A4BEF"/>
    <w:rsid w:val="002A4FA1"/>
    <w:rsid w:val="002A5154"/>
    <w:rsid w:val="002A5A1D"/>
    <w:rsid w:val="002A6618"/>
    <w:rsid w:val="002A6D52"/>
    <w:rsid w:val="002A6D86"/>
    <w:rsid w:val="002B396E"/>
    <w:rsid w:val="002B423A"/>
    <w:rsid w:val="002B4922"/>
    <w:rsid w:val="002B537A"/>
    <w:rsid w:val="002B5709"/>
    <w:rsid w:val="002B577C"/>
    <w:rsid w:val="002C0E53"/>
    <w:rsid w:val="002C22C3"/>
    <w:rsid w:val="002C2D19"/>
    <w:rsid w:val="002C3F6B"/>
    <w:rsid w:val="002C4CCA"/>
    <w:rsid w:val="002C5E87"/>
    <w:rsid w:val="002C7D16"/>
    <w:rsid w:val="002D0A37"/>
    <w:rsid w:val="002D10BA"/>
    <w:rsid w:val="002D10FA"/>
    <w:rsid w:val="002D14D7"/>
    <w:rsid w:val="002D1DE2"/>
    <w:rsid w:val="002D221C"/>
    <w:rsid w:val="002D25E3"/>
    <w:rsid w:val="002D4823"/>
    <w:rsid w:val="002D4C55"/>
    <w:rsid w:val="002D7E86"/>
    <w:rsid w:val="002E19BD"/>
    <w:rsid w:val="002E20A2"/>
    <w:rsid w:val="002E45D3"/>
    <w:rsid w:val="002E5B45"/>
    <w:rsid w:val="002E6DED"/>
    <w:rsid w:val="002F1016"/>
    <w:rsid w:val="002F238D"/>
    <w:rsid w:val="002F6950"/>
    <w:rsid w:val="002F6A45"/>
    <w:rsid w:val="00300180"/>
    <w:rsid w:val="00300956"/>
    <w:rsid w:val="0030190D"/>
    <w:rsid w:val="00302CA8"/>
    <w:rsid w:val="003053DE"/>
    <w:rsid w:val="00310A52"/>
    <w:rsid w:val="00313F46"/>
    <w:rsid w:val="00314C2A"/>
    <w:rsid w:val="00317187"/>
    <w:rsid w:val="00317A54"/>
    <w:rsid w:val="003200A9"/>
    <w:rsid w:val="00321266"/>
    <w:rsid w:val="00322AC8"/>
    <w:rsid w:val="003235F9"/>
    <w:rsid w:val="0032499A"/>
    <w:rsid w:val="00324D0E"/>
    <w:rsid w:val="003263F8"/>
    <w:rsid w:val="0032799A"/>
    <w:rsid w:val="003306DC"/>
    <w:rsid w:val="00330D1E"/>
    <w:rsid w:val="00331447"/>
    <w:rsid w:val="00331C75"/>
    <w:rsid w:val="003341F7"/>
    <w:rsid w:val="00335E2A"/>
    <w:rsid w:val="00335E42"/>
    <w:rsid w:val="00336F9B"/>
    <w:rsid w:val="00337057"/>
    <w:rsid w:val="003402E4"/>
    <w:rsid w:val="00340327"/>
    <w:rsid w:val="003408D5"/>
    <w:rsid w:val="00347329"/>
    <w:rsid w:val="003478A2"/>
    <w:rsid w:val="00347FEC"/>
    <w:rsid w:val="00351296"/>
    <w:rsid w:val="00352171"/>
    <w:rsid w:val="0035248C"/>
    <w:rsid w:val="00353892"/>
    <w:rsid w:val="003555BB"/>
    <w:rsid w:val="003568AE"/>
    <w:rsid w:val="00356ADA"/>
    <w:rsid w:val="00356F45"/>
    <w:rsid w:val="00357DD0"/>
    <w:rsid w:val="00357EF6"/>
    <w:rsid w:val="00361F73"/>
    <w:rsid w:val="00362E94"/>
    <w:rsid w:val="00363989"/>
    <w:rsid w:val="00363B3B"/>
    <w:rsid w:val="003653DA"/>
    <w:rsid w:val="00365E9A"/>
    <w:rsid w:val="003665DD"/>
    <w:rsid w:val="00366B74"/>
    <w:rsid w:val="00372E85"/>
    <w:rsid w:val="00373146"/>
    <w:rsid w:val="003733D3"/>
    <w:rsid w:val="003737C3"/>
    <w:rsid w:val="00373E47"/>
    <w:rsid w:val="003741A0"/>
    <w:rsid w:val="0037563B"/>
    <w:rsid w:val="0037576B"/>
    <w:rsid w:val="0037662C"/>
    <w:rsid w:val="0038000E"/>
    <w:rsid w:val="00380C19"/>
    <w:rsid w:val="003818B9"/>
    <w:rsid w:val="00381922"/>
    <w:rsid w:val="00381F55"/>
    <w:rsid w:val="003826C8"/>
    <w:rsid w:val="0038366F"/>
    <w:rsid w:val="003853E0"/>
    <w:rsid w:val="00386DC9"/>
    <w:rsid w:val="00391614"/>
    <w:rsid w:val="00393377"/>
    <w:rsid w:val="00393638"/>
    <w:rsid w:val="00394F40"/>
    <w:rsid w:val="003953B2"/>
    <w:rsid w:val="00396094"/>
    <w:rsid w:val="00396E0A"/>
    <w:rsid w:val="003A0AEF"/>
    <w:rsid w:val="003A1289"/>
    <w:rsid w:val="003A1C5A"/>
    <w:rsid w:val="003A1D65"/>
    <w:rsid w:val="003A1F2F"/>
    <w:rsid w:val="003A2ABA"/>
    <w:rsid w:val="003A2F1D"/>
    <w:rsid w:val="003A438A"/>
    <w:rsid w:val="003A5EB2"/>
    <w:rsid w:val="003A6EA4"/>
    <w:rsid w:val="003A710A"/>
    <w:rsid w:val="003A7411"/>
    <w:rsid w:val="003B0B1C"/>
    <w:rsid w:val="003B0C68"/>
    <w:rsid w:val="003B133B"/>
    <w:rsid w:val="003B208C"/>
    <w:rsid w:val="003B3483"/>
    <w:rsid w:val="003B3A1D"/>
    <w:rsid w:val="003B40B5"/>
    <w:rsid w:val="003B46CC"/>
    <w:rsid w:val="003B4808"/>
    <w:rsid w:val="003B4FB9"/>
    <w:rsid w:val="003B5452"/>
    <w:rsid w:val="003B5EF9"/>
    <w:rsid w:val="003B659E"/>
    <w:rsid w:val="003B732F"/>
    <w:rsid w:val="003C1EAD"/>
    <w:rsid w:val="003C275E"/>
    <w:rsid w:val="003C28DB"/>
    <w:rsid w:val="003C294B"/>
    <w:rsid w:val="003C4052"/>
    <w:rsid w:val="003C64A1"/>
    <w:rsid w:val="003C6DD8"/>
    <w:rsid w:val="003C7D35"/>
    <w:rsid w:val="003D2F60"/>
    <w:rsid w:val="003D39F2"/>
    <w:rsid w:val="003D3B56"/>
    <w:rsid w:val="003D4767"/>
    <w:rsid w:val="003D4778"/>
    <w:rsid w:val="003D4909"/>
    <w:rsid w:val="003D5519"/>
    <w:rsid w:val="003D5961"/>
    <w:rsid w:val="003D5F5D"/>
    <w:rsid w:val="003D7285"/>
    <w:rsid w:val="003E10CB"/>
    <w:rsid w:val="003E22DA"/>
    <w:rsid w:val="003E34A4"/>
    <w:rsid w:val="003E34D5"/>
    <w:rsid w:val="003E35D9"/>
    <w:rsid w:val="003E58DF"/>
    <w:rsid w:val="003E65C0"/>
    <w:rsid w:val="003E7ED0"/>
    <w:rsid w:val="003F0786"/>
    <w:rsid w:val="003F290A"/>
    <w:rsid w:val="003F294B"/>
    <w:rsid w:val="003F3F6A"/>
    <w:rsid w:val="003F4DFF"/>
    <w:rsid w:val="003F5670"/>
    <w:rsid w:val="003F63EA"/>
    <w:rsid w:val="003F770C"/>
    <w:rsid w:val="00400D25"/>
    <w:rsid w:val="00400DC5"/>
    <w:rsid w:val="00401BB9"/>
    <w:rsid w:val="00402A8B"/>
    <w:rsid w:val="00404C4C"/>
    <w:rsid w:val="00404ECC"/>
    <w:rsid w:val="004067F5"/>
    <w:rsid w:val="0040775B"/>
    <w:rsid w:val="00410155"/>
    <w:rsid w:val="00410B0B"/>
    <w:rsid w:val="0041127E"/>
    <w:rsid w:val="004114C2"/>
    <w:rsid w:val="0041386E"/>
    <w:rsid w:val="0041423F"/>
    <w:rsid w:val="00414707"/>
    <w:rsid w:val="00414B08"/>
    <w:rsid w:val="00414F81"/>
    <w:rsid w:val="00416EB4"/>
    <w:rsid w:val="00417B2F"/>
    <w:rsid w:val="0042067B"/>
    <w:rsid w:val="0042108A"/>
    <w:rsid w:val="00422A14"/>
    <w:rsid w:val="00423024"/>
    <w:rsid w:val="004239DF"/>
    <w:rsid w:val="004243F0"/>
    <w:rsid w:val="0042442F"/>
    <w:rsid w:val="00424828"/>
    <w:rsid w:val="00424CBB"/>
    <w:rsid w:val="00425445"/>
    <w:rsid w:val="004270CF"/>
    <w:rsid w:val="00427250"/>
    <w:rsid w:val="0042753F"/>
    <w:rsid w:val="00427EAC"/>
    <w:rsid w:val="00427F2D"/>
    <w:rsid w:val="00431038"/>
    <w:rsid w:val="0043150F"/>
    <w:rsid w:val="004325FA"/>
    <w:rsid w:val="00434161"/>
    <w:rsid w:val="00434B75"/>
    <w:rsid w:val="00436A0F"/>
    <w:rsid w:val="00437150"/>
    <w:rsid w:val="00437367"/>
    <w:rsid w:val="0043750A"/>
    <w:rsid w:val="00437B65"/>
    <w:rsid w:val="00437B96"/>
    <w:rsid w:val="00440303"/>
    <w:rsid w:val="00440CC2"/>
    <w:rsid w:val="004426B4"/>
    <w:rsid w:val="00442DB7"/>
    <w:rsid w:val="00444004"/>
    <w:rsid w:val="00444254"/>
    <w:rsid w:val="00447B88"/>
    <w:rsid w:val="00450500"/>
    <w:rsid w:val="004510CF"/>
    <w:rsid w:val="004541E6"/>
    <w:rsid w:val="00454CAD"/>
    <w:rsid w:val="004557B5"/>
    <w:rsid w:val="00455938"/>
    <w:rsid w:val="00456386"/>
    <w:rsid w:val="004579EF"/>
    <w:rsid w:val="00461550"/>
    <w:rsid w:val="00461AED"/>
    <w:rsid w:val="00462109"/>
    <w:rsid w:val="004646D4"/>
    <w:rsid w:val="00465C48"/>
    <w:rsid w:val="0047090B"/>
    <w:rsid w:val="00471F2D"/>
    <w:rsid w:val="00472507"/>
    <w:rsid w:val="004732E9"/>
    <w:rsid w:val="00473A9E"/>
    <w:rsid w:val="00480824"/>
    <w:rsid w:val="004811EC"/>
    <w:rsid w:val="004814B7"/>
    <w:rsid w:val="00482D2C"/>
    <w:rsid w:val="00482F78"/>
    <w:rsid w:val="004854BB"/>
    <w:rsid w:val="0048564F"/>
    <w:rsid w:val="00490638"/>
    <w:rsid w:val="00493364"/>
    <w:rsid w:val="0049476C"/>
    <w:rsid w:val="00494E8B"/>
    <w:rsid w:val="00494EA1"/>
    <w:rsid w:val="00496606"/>
    <w:rsid w:val="00496D33"/>
    <w:rsid w:val="004979A8"/>
    <w:rsid w:val="004A0179"/>
    <w:rsid w:val="004A0541"/>
    <w:rsid w:val="004A13ED"/>
    <w:rsid w:val="004A1713"/>
    <w:rsid w:val="004A3187"/>
    <w:rsid w:val="004A32DB"/>
    <w:rsid w:val="004A3892"/>
    <w:rsid w:val="004A39A2"/>
    <w:rsid w:val="004A55D5"/>
    <w:rsid w:val="004A59E7"/>
    <w:rsid w:val="004A5D0F"/>
    <w:rsid w:val="004A78E8"/>
    <w:rsid w:val="004B032F"/>
    <w:rsid w:val="004B03F9"/>
    <w:rsid w:val="004B0B03"/>
    <w:rsid w:val="004B2092"/>
    <w:rsid w:val="004B228C"/>
    <w:rsid w:val="004B28B3"/>
    <w:rsid w:val="004B3A1D"/>
    <w:rsid w:val="004B46E5"/>
    <w:rsid w:val="004B4E84"/>
    <w:rsid w:val="004B5594"/>
    <w:rsid w:val="004B6596"/>
    <w:rsid w:val="004B6D35"/>
    <w:rsid w:val="004B7CF1"/>
    <w:rsid w:val="004B7ED8"/>
    <w:rsid w:val="004C1430"/>
    <w:rsid w:val="004C17CE"/>
    <w:rsid w:val="004C3223"/>
    <w:rsid w:val="004C43A4"/>
    <w:rsid w:val="004C5246"/>
    <w:rsid w:val="004D08E6"/>
    <w:rsid w:val="004D26A2"/>
    <w:rsid w:val="004D37BC"/>
    <w:rsid w:val="004E1FF5"/>
    <w:rsid w:val="004E3810"/>
    <w:rsid w:val="004E3B8F"/>
    <w:rsid w:val="004E40F1"/>
    <w:rsid w:val="004E4C37"/>
    <w:rsid w:val="004E4CCD"/>
    <w:rsid w:val="004E5E66"/>
    <w:rsid w:val="004E6561"/>
    <w:rsid w:val="004E6748"/>
    <w:rsid w:val="004E6824"/>
    <w:rsid w:val="004E7546"/>
    <w:rsid w:val="004E7ADB"/>
    <w:rsid w:val="004F220B"/>
    <w:rsid w:val="004F274B"/>
    <w:rsid w:val="004F2EF0"/>
    <w:rsid w:val="004F3868"/>
    <w:rsid w:val="004F5C20"/>
    <w:rsid w:val="004F6883"/>
    <w:rsid w:val="00500FA8"/>
    <w:rsid w:val="0050192E"/>
    <w:rsid w:val="00503334"/>
    <w:rsid w:val="00503B4D"/>
    <w:rsid w:val="00504EE9"/>
    <w:rsid w:val="00507EBD"/>
    <w:rsid w:val="00510914"/>
    <w:rsid w:val="00512281"/>
    <w:rsid w:val="00512442"/>
    <w:rsid w:val="00512C76"/>
    <w:rsid w:val="005131D1"/>
    <w:rsid w:val="00514D1B"/>
    <w:rsid w:val="005159CA"/>
    <w:rsid w:val="00515A77"/>
    <w:rsid w:val="005162AB"/>
    <w:rsid w:val="005162DD"/>
    <w:rsid w:val="00516DEC"/>
    <w:rsid w:val="0052100A"/>
    <w:rsid w:val="00521576"/>
    <w:rsid w:val="00521702"/>
    <w:rsid w:val="00521A8A"/>
    <w:rsid w:val="00521F61"/>
    <w:rsid w:val="005233BF"/>
    <w:rsid w:val="00523DB5"/>
    <w:rsid w:val="005250E6"/>
    <w:rsid w:val="00525EEA"/>
    <w:rsid w:val="00526CE9"/>
    <w:rsid w:val="00526E5F"/>
    <w:rsid w:val="0053084F"/>
    <w:rsid w:val="00530C52"/>
    <w:rsid w:val="0053112A"/>
    <w:rsid w:val="005328F9"/>
    <w:rsid w:val="005349FE"/>
    <w:rsid w:val="00534D8C"/>
    <w:rsid w:val="005374AB"/>
    <w:rsid w:val="005408E1"/>
    <w:rsid w:val="00542D23"/>
    <w:rsid w:val="0054442C"/>
    <w:rsid w:val="005452B1"/>
    <w:rsid w:val="00546E18"/>
    <w:rsid w:val="005475F4"/>
    <w:rsid w:val="005477EC"/>
    <w:rsid w:val="00550285"/>
    <w:rsid w:val="005506ED"/>
    <w:rsid w:val="00551282"/>
    <w:rsid w:val="00551A12"/>
    <w:rsid w:val="00551CA4"/>
    <w:rsid w:val="00552146"/>
    <w:rsid w:val="00553007"/>
    <w:rsid w:val="005537A0"/>
    <w:rsid w:val="005537CA"/>
    <w:rsid w:val="005616F4"/>
    <w:rsid w:val="00561AEE"/>
    <w:rsid w:val="00561DDD"/>
    <w:rsid w:val="00562492"/>
    <w:rsid w:val="00563298"/>
    <w:rsid w:val="0056386E"/>
    <w:rsid w:val="00563B3B"/>
    <w:rsid w:val="005646D8"/>
    <w:rsid w:val="0056512D"/>
    <w:rsid w:val="005651D9"/>
    <w:rsid w:val="005714DF"/>
    <w:rsid w:val="0057288E"/>
    <w:rsid w:val="00572A20"/>
    <w:rsid w:val="00574053"/>
    <w:rsid w:val="005763C9"/>
    <w:rsid w:val="00576ADE"/>
    <w:rsid w:val="00581983"/>
    <w:rsid w:val="00582676"/>
    <w:rsid w:val="00582A19"/>
    <w:rsid w:val="005834C2"/>
    <w:rsid w:val="005836F8"/>
    <w:rsid w:val="00584E55"/>
    <w:rsid w:val="00585DB7"/>
    <w:rsid w:val="0058712D"/>
    <w:rsid w:val="005918FA"/>
    <w:rsid w:val="00592A86"/>
    <w:rsid w:val="005946A2"/>
    <w:rsid w:val="0059518E"/>
    <w:rsid w:val="0059554A"/>
    <w:rsid w:val="005968DB"/>
    <w:rsid w:val="00596D34"/>
    <w:rsid w:val="00596D98"/>
    <w:rsid w:val="005A36C9"/>
    <w:rsid w:val="005A7C60"/>
    <w:rsid w:val="005A7F73"/>
    <w:rsid w:val="005B1532"/>
    <w:rsid w:val="005B195D"/>
    <w:rsid w:val="005B31A0"/>
    <w:rsid w:val="005B4801"/>
    <w:rsid w:val="005B4949"/>
    <w:rsid w:val="005B4CFB"/>
    <w:rsid w:val="005B7A9D"/>
    <w:rsid w:val="005B7F80"/>
    <w:rsid w:val="005C14F5"/>
    <w:rsid w:val="005C1DA2"/>
    <w:rsid w:val="005C23A4"/>
    <w:rsid w:val="005C4CD1"/>
    <w:rsid w:val="005C57C7"/>
    <w:rsid w:val="005C6D3F"/>
    <w:rsid w:val="005C72BA"/>
    <w:rsid w:val="005C7453"/>
    <w:rsid w:val="005D1359"/>
    <w:rsid w:val="005D1CDF"/>
    <w:rsid w:val="005D280E"/>
    <w:rsid w:val="005D28C1"/>
    <w:rsid w:val="005D2BB7"/>
    <w:rsid w:val="005D3ED3"/>
    <w:rsid w:val="005E0135"/>
    <w:rsid w:val="005E1899"/>
    <w:rsid w:val="005E369C"/>
    <w:rsid w:val="005E61A8"/>
    <w:rsid w:val="005E6798"/>
    <w:rsid w:val="005E7BC1"/>
    <w:rsid w:val="005E7E51"/>
    <w:rsid w:val="005F0093"/>
    <w:rsid w:val="005F00FB"/>
    <w:rsid w:val="005F23AE"/>
    <w:rsid w:val="005F30BF"/>
    <w:rsid w:val="005F5258"/>
    <w:rsid w:val="005F5534"/>
    <w:rsid w:val="005F5D5C"/>
    <w:rsid w:val="005F6419"/>
    <w:rsid w:val="005F71D0"/>
    <w:rsid w:val="005F783B"/>
    <w:rsid w:val="00601154"/>
    <w:rsid w:val="00601520"/>
    <w:rsid w:val="00602395"/>
    <w:rsid w:val="00603C4A"/>
    <w:rsid w:val="0060543D"/>
    <w:rsid w:val="00605DD7"/>
    <w:rsid w:val="00606351"/>
    <w:rsid w:val="00606596"/>
    <w:rsid w:val="006071DB"/>
    <w:rsid w:val="00607618"/>
    <w:rsid w:val="00607F65"/>
    <w:rsid w:val="006104DD"/>
    <w:rsid w:val="006130B5"/>
    <w:rsid w:val="00613C05"/>
    <w:rsid w:val="006143F5"/>
    <w:rsid w:val="00615E9A"/>
    <w:rsid w:val="00617400"/>
    <w:rsid w:val="00620A6E"/>
    <w:rsid w:val="006235EF"/>
    <w:rsid w:val="006240B9"/>
    <w:rsid w:val="00625518"/>
    <w:rsid w:val="006264EE"/>
    <w:rsid w:val="00626F56"/>
    <w:rsid w:val="00627F00"/>
    <w:rsid w:val="006315FE"/>
    <w:rsid w:val="00632A08"/>
    <w:rsid w:val="00632D29"/>
    <w:rsid w:val="00632EEF"/>
    <w:rsid w:val="006345AC"/>
    <w:rsid w:val="00634910"/>
    <w:rsid w:val="00634925"/>
    <w:rsid w:val="006353E0"/>
    <w:rsid w:val="0063749A"/>
    <w:rsid w:val="00642C3B"/>
    <w:rsid w:val="006448F1"/>
    <w:rsid w:val="00645718"/>
    <w:rsid w:val="00646676"/>
    <w:rsid w:val="00646777"/>
    <w:rsid w:val="006468C7"/>
    <w:rsid w:val="0065132C"/>
    <w:rsid w:val="006534B6"/>
    <w:rsid w:val="00653F79"/>
    <w:rsid w:val="006553E8"/>
    <w:rsid w:val="0065555E"/>
    <w:rsid w:val="0065579B"/>
    <w:rsid w:val="006557A9"/>
    <w:rsid w:val="00656CCF"/>
    <w:rsid w:val="00657AA4"/>
    <w:rsid w:val="0066017C"/>
    <w:rsid w:val="00662C2D"/>
    <w:rsid w:val="00663128"/>
    <w:rsid w:val="00663BE2"/>
    <w:rsid w:val="00663C1D"/>
    <w:rsid w:val="00664950"/>
    <w:rsid w:val="0066577D"/>
    <w:rsid w:val="006676B9"/>
    <w:rsid w:val="00671296"/>
    <w:rsid w:val="00672781"/>
    <w:rsid w:val="00674663"/>
    <w:rsid w:val="006747B6"/>
    <w:rsid w:val="0067481F"/>
    <w:rsid w:val="00675574"/>
    <w:rsid w:val="006757E3"/>
    <w:rsid w:val="00676939"/>
    <w:rsid w:val="00676EC8"/>
    <w:rsid w:val="0067774D"/>
    <w:rsid w:val="00683220"/>
    <w:rsid w:val="00683DD7"/>
    <w:rsid w:val="00684E2A"/>
    <w:rsid w:val="006869C4"/>
    <w:rsid w:val="00687FA0"/>
    <w:rsid w:val="00694FDA"/>
    <w:rsid w:val="006954BF"/>
    <w:rsid w:val="0069575B"/>
    <w:rsid w:val="00696327"/>
    <w:rsid w:val="006A232F"/>
    <w:rsid w:val="006A336B"/>
    <w:rsid w:val="006A3C11"/>
    <w:rsid w:val="006A40B6"/>
    <w:rsid w:val="006A4EAA"/>
    <w:rsid w:val="006A7066"/>
    <w:rsid w:val="006B12AB"/>
    <w:rsid w:val="006B177E"/>
    <w:rsid w:val="006B27D7"/>
    <w:rsid w:val="006B3AE7"/>
    <w:rsid w:val="006B4974"/>
    <w:rsid w:val="006B4BAD"/>
    <w:rsid w:val="006B5AC4"/>
    <w:rsid w:val="006B6458"/>
    <w:rsid w:val="006B6B79"/>
    <w:rsid w:val="006B7010"/>
    <w:rsid w:val="006C030C"/>
    <w:rsid w:val="006C2025"/>
    <w:rsid w:val="006C2052"/>
    <w:rsid w:val="006C2F83"/>
    <w:rsid w:val="006C3095"/>
    <w:rsid w:val="006D44DA"/>
    <w:rsid w:val="006D5A99"/>
    <w:rsid w:val="006D5EE0"/>
    <w:rsid w:val="006D5F97"/>
    <w:rsid w:val="006E0552"/>
    <w:rsid w:val="006E0C9B"/>
    <w:rsid w:val="006E1151"/>
    <w:rsid w:val="006E228E"/>
    <w:rsid w:val="006E5954"/>
    <w:rsid w:val="006E6311"/>
    <w:rsid w:val="006E644C"/>
    <w:rsid w:val="006F064A"/>
    <w:rsid w:val="006F4C35"/>
    <w:rsid w:val="006F5C1F"/>
    <w:rsid w:val="00700CDF"/>
    <w:rsid w:val="007013F9"/>
    <w:rsid w:val="0070255A"/>
    <w:rsid w:val="0070268A"/>
    <w:rsid w:val="00703352"/>
    <w:rsid w:val="00703D5C"/>
    <w:rsid w:val="0070404B"/>
    <w:rsid w:val="00704765"/>
    <w:rsid w:val="0070487E"/>
    <w:rsid w:val="00704A2C"/>
    <w:rsid w:val="00704C0F"/>
    <w:rsid w:val="00705394"/>
    <w:rsid w:val="00707CE3"/>
    <w:rsid w:val="00707EDF"/>
    <w:rsid w:val="007108A1"/>
    <w:rsid w:val="00710AE2"/>
    <w:rsid w:val="00710B5B"/>
    <w:rsid w:val="0071317D"/>
    <w:rsid w:val="007133DA"/>
    <w:rsid w:val="00713724"/>
    <w:rsid w:val="007145FF"/>
    <w:rsid w:val="00715B2A"/>
    <w:rsid w:val="00720292"/>
    <w:rsid w:val="0072240D"/>
    <w:rsid w:val="00723CE8"/>
    <w:rsid w:val="007247E3"/>
    <w:rsid w:val="007265A1"/>
    <w:rsid w:val="007267B9"/>
    <w:rsid w:val="00727A3A"/>
    <w:rsid w:val="00730936"/>
    <w:rsid w:val="007314A3"/>
    <w:rsid w:val="007333E3"/>
    <w:rsid w:val="007334FC"/>
    <w:rsid w:val="00733DCE"/>
    <w:rsid w:val="0073531A"/>
    <w:rsid w:val="007365AC"/>
    <w:rsid w:val="00740AEA"/>
    <w:rsid w:val="00740BC2"/>
    <w:rsid w:val="0074100A"/>
    <w:rsid w:val="007417E5"/>
    <w:rsid w:val="00743816"/>
    <w:rsid w:val="007439E7"/>
    <w:rsid w:val="007450F1"/>
    <w:rsid w:val="00746E00"/>
    <w:rsid w:val="00746E8B"/>
    <w:rsid w:val="0074797F"/>
    <w:rsid w:val="00751515"/>
    <w:rsid w:val="00752C40"/>
    <w:rsid w:val="0075411A"/>
    <w:rsid w:val="007542EC"/>
    <w:rsid w:val="0075790E"/>
    <w:rsid w:val="00760512"/>
    <w:rsid w:val="007626B7"/>
    <w:rsid w:val="00770D31"/>
    <w:rsid w:val="007710A8"/>
    <w:rsid w:val="00775A71"/>
    <w:rsid w:val="0078212B"/>
    <w:rsid w:val="0078496A"/>
    <w:rsid w:val="00784DF6"/>
    <w:rsid w:val="00785232"/>
    <w:rsid w:val="00785E1C"/>
    <w:rsid w:val="007915C9"/>
    <w:rsid w:val="007918ED"/>
    <w:rsid w:val="00791DAF"/>
    <w:rsid w:val="0079305D"/>
    <w:rsid w:val="00794516"/>
    <w:rsid w:val="0079463C"/>
    <w:rsid w:val="00794D0A"/>
    <w:rsid w:val="007A039F"/>
    <w:rsid w:val="007A08C0"/>
    <w:rsid w:val="007A0954"/>
    <w:rsid w:val="007A1DC4"/>
    <w:rsid w:val="007A2874"/>
    <w:rsid w:val="007B03F1"/>
    <w:rsid w:val="007B12F8"/>
    <w:rsid w:val="007B186C"/>
    <w:rsid w:val="007B3396"/>
    <w:rsid w:val="007B356D"/>
    <w:rsid w:val="007B7D61"/>
    <w:rsid w:val="007C11C3"/>
    <w:rsid w:val="007C1696"/>
    <w:rsid w:val="007C1F6E"/>
    <w:rsid w:val="007C37DF"/>
    <w:rsid w:val="007C3ED0"/>
    <w:rsid w:val="007C5971"/>
    <w:rsid w:val="007C5A40"/>
    <w:rsid w:val="007C5D05"/>
    <w:rsid w:val="007C6ACA"/>
    <w:rsid w:val="007C6DCE"/>
    <w:rsid w:val="007C7B7E"/>
    <w:rsid w:val="007D137C"/>
    <w:rsid w:val="007D1739"/>
    <w:rsid w:val="007D31E5"/>
    <w:rsid w:val="007D3D8E"/>
    <w:rsid w:val="007D48A8"/>
    <w:rsid w:val="007D57A4"/>
    <w:rsid w:val="007D59B7"/>
    <w:rsid w:val="007D66D6"/>
    <w:rsid w:val="007D6B65"/>
    <w:rsid w:val="007D79A9"/>
    <w:rsid w:val="007D7E09"/>
    <w:rsid w:val="007D7FD3"/>
    <w:rsid w:val="007E1C8E"/>
    <w:rsid w:val="007E3270"/>
    <w:rsid w:val="007E3400"/>
    <w:rsid w:val="007E34BE"/>
    <w:rsid w:val="007E4E88"/>
    <w:rsid w:val="007E6BFC"/>
    <w:rsid w:val="007F06E2"/>
    <w:rsid w:val="007F160C"/>
    <w:rsid w:val="007F2FEB"/>
    <w:rsid w:val="007F3ABA"/>
    <w:rsid w:val="007F3D7B"/>
    <w:rsid w:val="007F4702"/>
    <w:rsid w:val="007F54B9"/>
    <w:rsid w:val="007F6894"/>
    <w:rsid w:val="007F6A80"/>
    <w:rsid w:val="007F7B30"/>
    <w:rsid w:val="0080134F"/>
    <w:rsid w:val="0080320A"/>
    <w:rsid w:val="008032A3"/>
    <w:rsid w:val="008034D3"/>
    <w:rsid w:val="00803D13"/>
    <w:rsid w:val="008049C8"/>
    <w:rsid w:val="00806A76"/>
    <w:rsid w:val="00811B6D"/>
    <w:rsid w:val="00811C9D"/>
    <w:rsid w:val="0081475F"/>
    <w:rsid w:val="0081590E"/>
    <w:rsid w:val="00816092"/>
    <w:rsid w:val="00816C7A"/>
    <w:rsid w:val="00816C80"/>
    <w:rsid w:val="00817BD3"/>
    <w:rsid w:val="008200B0"/>
    <w:rsid w:val="00820DD4"/>
    <w:rsid w:val="00820FAC"/>
    <w:rsid w:val="00821517"/>
    <w:rsid w:val="00823071"/>
    <w:rsid w:val="0082334B"/>
    <w:rsid w:val="00823CCE"/>
    <w:rsid w:val="00824A31"/>
    <w:rsid w:val="00830CC8"/>
    <w:rsid w:val="00830F40"/>
    <w:rsid w:val="008357C7"/>
    <w:rsid w:val="00840120"/>
    <w:rsid w:val="0084057D"/>
    <w:rsid w:val="008407A8"/>
    <w:rsid w:val="00840A54"/>
    <w:rsid w:val="00841816"/>
    <w:rsid w:val="00841BCD"/>
    <w:rsid w:val="00844DE2"/>
    <w:rsid w:val="00845B4B"/>
    <w:rsid w:val="00846B37"/>
    <w:rsid w:val="00846C94"/>
    <w:rsid w:val="00850108"/>
    <w:rsid w:val="00851A8E"/>
    <w:rsid w:val="0085250D"/>
    <w:rsid w:val="00852EC2"/>
    <w:rsid w:val="0085365B"/>
    <w:rsid w:val="008539D8"/>
    <w:rsid w:val="0085444C"/>
    <w:rsid w:val="0085532D"/>
    <w:rsid w:val="00855720"/>
    <w:rsid w:val="00855773"/>
    <w:rsid w:val="00856FD8"/>
    <w:rsid w:val="00861C43"/>
    <w:rsid w:val="00864FF2"/>
    <w:rsid w:val="008655F8"/>
    <w:rsid w:val="00867F0A"/>
    <w:rsid w:val="00871E55"/>
    <w:rsid w:val="00872B6F"/>
    <w:rsid w:val="008731B6"/>
    <w:rsid w:val="00873CC1"/>
    <w:rsid w:val="00874E07"/>
    <w:rsid w:val="00875A70"/>
    <w:rsid w:val="00876C74"/>
    <w:rsid w:val="008826C1"/>
    <w:rsid w:val="00883229"/>
    <w:rsid w:val="00883914"/>
    <w:rsid w:val="00883DFD"/>
    <w:rsid w:val="00886335"/>
    <w:rsid w:val="008879BA"/>
    <w:rsid w:val="008910EA"/>
    <w:rsid w:val="00891B6F"/>
    <w:rsid w:val="00891BB7"/>
    <w:rsid w:val="00893AE4"/>
    <w:rsid w:val="00893FA9"/>
    <w:rsid w:val="00896025"/>
    <w:rsid w:val="00896240"/>
    <w:rsid w:val="00896710"/>
    <w:rsid w:val="008A1A9E"/>
    <w:rsid w:val="008A1BF7"/>
    <w:rsid w:val="008A1C94"/>
    <w:rsid w:val="008A2964"/>
    <w:rsid w:val="008A3783"/>
    <w:rsid w:val="008A5B0E"/>
    <w:rsid w:val="008A6CBC"/>
    <w:rsid w:val="008A7FE8"/>
    <w:rsid w:val="008B0961"/>
    <w:rsid w:val="008B1008"/>
    <w:rsid w:val="008B1544"/>
    <w:rsid w:val="008B1699"/>
    <w:rsid w:val="008B272A"/>
    <w:rsid w:val="008B3F0C"/>
    <w:rsid w:val="008B410C"/>
    <w:rsid w:val="008B4F6B"/>
    <w:rsid w:val="008B66E4"/>
    <w:rsid w:val="008C1C3A"/>
    <w:rsid w:val="008C46D2"/>
    <w:rsid w:val="008C46EC"/>
    <w:rsid w:val="008C7FCA"/>
    <w:rsid w:val="008D05F6"/>
    <w:rsid w:val="008D0828"/>
    <w:rsid w:val="008D0901"/>
    <w:rsid w:val="008D1273"/>
    <w:rsid w:val="008D1F8E"/>
    <w:rsid w:val="008D2353"/>
    <w:rsid w:val="008D2E72"/>
    <w:rsid w:val="008D32F0"/>
    <w:rsid w:val="008D54CE"/>
    <w:rsid w:val="008D564E"/>
    <w:rsid w:val="008E2A38"/>
    <w:rsid w:val="008E2FEC"/>
    <w:rsid w:val="008E44E5"/>
    <w:rsid w:val="008E4573"/>
    <w:rsid w:val="008E7A27"/>
    <w:rsid w:val="008E7BBA"/>
    <w:rsid w:val="008F2755"/>
    <w:rsid w:val="008F372E"/>
    <w:rsid w:val="008F4535"/>
    <w:rsid w:val="008F49D4"/>
    <w:rsid w:val="008F4AC0"/>
    <w:rsid w:val="008F4BD8"/>
    <w:rsid w:val="008F52D9"/>
    <w:rsid w:val="008F56CF"/>
    <w:rsid w:val="008F6A23"/>
    <w:rsid w:val="008F7929"/>
    <w:rsid w:val="008F7BD5"/>
    <w:rsid w:val="008F7F8D"/>
    <w:rsid w:val="0090091A"/>
    <w:rsid w:val="009016BF"/>
    <w:rsid w:val="00902813"/>
    <w:rsid w:val="0090289C"/>
    <w:rsid w:val="009042BD"/>
    <w:rsid w:val="009043E9"/>
    <w:rsid w:val="00905822"/>
    <w:rsid w:val="00913E3B"/>
    <w:rsid w:val="00914069"/>
    <w:rsid w:val="00914C85"/>
    <w:rsid w:val="009154F2"/>
    <w:rsid w:val="0091568C"/>
    <w:rsid w:val="009207D5"/>
    <w:rsid w:val="0092085A"/>
    <w:rsid w:val="00920A1D"/>
    <w:rsid w:val="00921DF2"/>
    <w:rsid w:val="00922CBF"/>
    <w:rsid w:val="009233CA"/>
    <w:rsid w:val="009237F6"/>
    <w:rsid w:val="00924205"/>
    <w:rsid w:val="00927EFA"/>
    <w:rsid w:val="00931B4A"/>
    <w:rsid w:val="00933350"/>
    <w:rsid w:val="00934285"/>
    <w:rsid w:val="00936159"/>
    <w:rsid w:val="0093723A"/>
    <w:rsid w:val="00937FD5"/>
    <w:rsid w:val="009420DB"/>
    <w:rsid w:val="0094296A"/>
    <w:rsid w:val="00942988"/>
    <w:rsid w:val="00942F7C"/>
    <w:rsid w:val="0094367E"/>
    <w:rsid w:val="00943779"/>
    <w:rsid w:val="009474A1"/>
    <w:rsid w:val="00947819"/>
    <w:rsid w:val="009552E7"/>
    <w:rsid w:val="00957C4A"/>
    <w:rsid w:val="00957CB5"/>
    <w:rsid w:val="00962BDC"/>
    <w:rsid w:val="009630F5"/>
    <w:rsid w:val="00964363"/>
    <w:rsid w:val="00965E6F"/>
    <w:rsid w:val="00970201"/>
    <w:rsid w:val="00973218"/>
    <w:rsid w:val="00973736"/>
    <w:rsid w:val="0097457C"/>
    <w:rsid w:val="0097541A"/>
    <w:rsid w:val="0097548B"/>
    <w:rsid w:val="00975CC5"/>
    <w:rsid w:val="009765D1"/>
    <w:rsid w:val="00976C17"/>
    <w:rsid w:val="00977E1D"/>
    <w:rsid w:val="009802D4"/>
    <w:rsid w:val="009805EB"/>
    <w:rsid w:val="009808B8"/>
    <w:rsid w:val="0098184F"/>
    <w:rsid w:val="0098205B"/>
    <w:rsid w:val="0098368B"/>
    <w:rsid w:val="009836D4"/>
    <w:rsid w:val="009855B4"/>
    <w:rsid w:val="0099175B"/>
    <w:rsid w:val="009933BD"/>
    <w:rsid w:val="00995AE4"/>
    <w:rsid w:val="00996A16"/>
    <w:rsid w:val="00997DB6"/>
    <w:rsid w:val="00997E45"/>
    <w:rsid w:val="009A1DBC"/>
    <w:rsid w:val="009A2C41"/>
    <w:rsid w:val="009A4DD8"/>
    <w:rsid w:val="009A53B2"/>
    <w:rsid w:val="009A61BF"/>
    <w:rsid w:val="009A62D8"/>
    <w:rsid w:val="009A637D"/>
    <w:rsid w:val="009A7EFD"/>
    <w:rsid w:val="009B0573"/>
    <w:rsid w:val="009B2120"/>
    <w:rsid w:val="009B3ACA"/>
    <w:rsid w:val="009B42C5"/>
    <w:rsid w:val="009B4917"/>
    <w:rsid w:val="009B5A03"/>
    <w:rsid w:val="009B5B56"/>
    <w:rsid w:val="009B6C17"/>
    <w:rsid w:val="009B6F91"/>
    <w:rsid w:val="009B6FE8"/>
    <w:rsid w:val="009B7319"/>
    <w:rsid w:val="009B7B4B"/>
    <w:rsid w:val="009B7C21"/>
    <w:rsid w:val="009C0296"/>
    <w:rsid w:val="009C3997"/>
    <w:rsid w:val="009C4180"/>
    <w:rsid w:val="009C4251"/>
    <w:rsid w:val="009C47BB"/>
    <w:rsid w:val="009D1008"/>
    <w:rsid w:val="009D15A3"/>
    <w:rsid w:val="009D29BB"/>
    <w:rsid w:val="009D2CDD"/>
    <w:rsid w:val="009D33AC"/>
    <w:rsid w:val="009D5DAF"/>
    <w:rsid w:val="009D61B1"/>
    <w:rsid w:val="009D77D8"/>
    <w:rsid w:val="009D7C23"/>
    <w:rsid w:val="009D7D5C"/>
    <w:rsid w:val="009E1072"/>
    <w:rsid w:val="009E1CEB"/>
    <w:rsid w:val="009E3D3D"/>
    <w:rsid w:val="009E419F"/>
    <w:rsid w:val="009E58AA"/>
    <w:rsid w:val="009E5C1E"/>
    <w:rsid w:val="009E7AFD"/>
    <w:rsid w:val="009E7C23"/>
    <w:rsid w:val="009E7EE1"/>
    <w:rsid w:val="009F18E9"/>
    <w:rsid w:val="009F323A"/>
    <w:rsid w:val="009F4B15"/>
    <w:rsid w:val="009F4E9E"/>
    <w:rsid w:val="009F5683"/>
    <w:rsid w:val="009F6F6C"/>
    <w:rsid w:val="009F74D6"/>
    <w:rsid w:val="00A01894"/>
    <w:rsid w:val="00A020D2"/>
    <w:rsid w:val="00A021D0"/>
    <w:rsid w:val="00A02D53"/>
    <w:rsid w:val="00A037E4"/>
    <w:rsid w:val="00A03862"/>
    <w:rsid w:val="00A04992"/>
    <w:rsid w:val="00A0531C"/>
    <w:rsid w:val="00A05635"/>
    <w:rsid w:val="00A12DB6"/>
    <w:rsid w:val="00A13147"/>
    <w:rsid w:val="00A147AA"/>
    <w:rsid w:val="00A14906"/>
    <w:rsid w:val="00A14948"/>
    <w:rsid w:val="00A17A93"/>
    <w:rsid w:val="00A17DBD"/>
    <w:rsid w:val="00A20D63"/>
    <w:rsid w:val="00A21D71"/>
    <w:rsid w:val="00A22001"/>
    <w:rsid w:val="00A22B78"/>
    <w:rsid w:val="00A244EB"/>
    <w:rsid w:val="00A252AC"/>
    <w:rsid w:val="00A25442"/>
    <w:rsid w:val="00A256B9"/>
    <w:rsid w:val="00A25AE5"/>
    <w:rsid w:val="00A26EAF"/>
    <w:rsid w:val="00A2754B"/>
    <w:rsid w:val="00A34563"/>
    <w:rsid w:val="00A36A61"/>
    <w:rsid w:val="00A36C0F"/>
    <w:rsid w:val="00A37002"/>
    <w:rsid w:val="00A37134"/>
    <w:rsid w:val="00A379E8"/>
    <w:rsid w:val="00A42B72"/>
    <w:rsid w:val="00A42F65"/>
    <w:rsid w:val="00A4355E"/>
    <w:rsid w:val="00A44084"/>
    <w:rsid w:val="00A463DE"/>
    <w:rsid w:val="00A50011"/>
    <w:rsid w:val="00A50258"/>
    <w:rsid w:val="00A50CDF"/>
    <w:rsid w:val="00A52748"/>
    <w:rsid w:val="00A52908"/>
    <w:rsid w:val="00A52A0E"/>
    <w:rsid w:val="00A52D2C"/>
    <w:rsid w:val="00A53D62"/>
    <w:rsid w:val="00A54E08"/>
    <w:rsid w:val="00A55A1D"/>
    <w:rsid w:val="00A55CE5"/>
    <w:rsid w:val="00A5708A"/>
    <w:rsid w:val="00A57F0C"/>
    <w:rsid w:val="00A57F3E"/>
    <w:rsid w:val="00A605DA"/>
    <w:rsid w:val="00A613CE"/>
    <w:rsid w:val="00A632EF"/>
    <w:rsid w:val="00A6650E"/>
    <w:rsid w:val="00A66635"/>
    <w:rsid w:val="00A711B7"/>
    <w:rsid w:val="00A71223"/>
    <w:rsid w:val="00A723E3"/>
    <w:rsid w:val="00A735CE"/>
    <w:rsid w:val="00A75600"/>
    <w:rsid w:val="00A763FD"/>
    <w:rsid w:val="00A767E2"/>
    <w:rsid w:val="00A77096"/>
    <w:rsid w:val="00A819BC"/>
    <w:rsid w:val="00A82C4E"/>
    <w:rsid w:val="00A831A1"/>
    <w:rsid w:val="00A838CC"/>
    <w:rsid w:val="00A8595E"/>
    <w:rsid w:val="00A86FF3"/>
    <w:rsid w:val="00A872A1"/>
    <w:rsid w:val="00A9246D"/>
    <w:rsid w:val="00A92705"/>
    <w:rsid w:val="00A92BCD"/>
    <w:rsid w:val="00A95131"/>
    <w:rsid w:val="00A967C5"/>
    <w:rsid w:val="00AA1B0E"/>
    <w:rsid w:val="00AA3290"/>
    <w:rsid w:val="00AA3559"/>
    <w:rsid w:val="00AA3C25"/>
    <w:rsid w:val="00AA47B6"/>
    <w:rsid w:val="00AA60BB"/>
    <w:rsid w:val="00AA6891"/>
    <w:rsid w:val="00AA7E0C"/>
    <w:rsid w:val="00AB0028"/>
    <w:rsid w:val="00AB34E4"/>
    <w:rsid w:val="00AB538B"/>
    <w:rsid w:val="00AB5FBD"/>
    <w:rsid w:val="00AB62AF"/>
    <w:rsid w:val="00AC163B"/>
    <w:rsid w:val="00AC2647"/>
    <w:rsid w:val="00AC363D"/>
    <w:rsid w:val="00AC4EC7"/>
    <w:rsid w:val="00AC5514"/>
    <w:rsid w:val="00AC58FD"/>
    <w:rsid w:val="00AC592B"/>
    <w:rsid w:val="00AC5CA7"/>
    <w:rsid w:val="00AC6058"/>
    <w:rsid w:val="00AC6271"/>
    <w:rsid w:val="00AC7A53"/>
    <w:rsid w:val="00AD1E30"/>
    <w:rsid w:val="00AD41F5"/>
    <w:rsid w:val="00AD5EF2"/>
    <w:rsid w:val="00AD6070"/>
    <w:rsid w:val="00AD7ACD"/>
    <w:rsid w:val="00AE041A"/>
    <w:rsid w:val="00AE0BA2"/>
    <w:rsid w:val="00AE2BA5"/>
    <w:rsid w:val="00AE44A2"/>
    <w:rsid w:val="00AE56B1"/>
    <w:rsid w:val="00AE6378"/>
    <w:rsid w:val="00AE670E"/>
    <w:rsid w:val="00AE6D09"/>
    <w:rsid w:val="00AE6F3D"/>
    <w:rsid w:val="00AE7054"/>
    <w:rsid w:val="00AF2DC5"/>
    <w:rsid w:val="00AF3BB2"/>
    <w:rsid w:val="00AF5599"/>
    <w:rsid w:val="00AF7A7C"/>
    <w:rsid w:val="00B00C44"/>
    <w:rsid w:val="00B02356"/>
    <w:rsid w:val="00B030F4"/>
    <w:rsid w:val="00B040FD"/>
    <w:rsid w:val="00B06317"/>
    <w:rsid w:val="00B10952"/>
    <w:rsid w:val="00B135D6"/>
    <w:rsid w:val="00B15DCD"/>
    <w:rsid w:val="00B17697"/>
    <w:rsid w:val="00B20FE1"/>
    <w:rsid w:val="00B22055"/>
    <w:rsid w:val="00B25077"/>
    <w:rsid w:val="00B2538D"/>
    <w:rsid w:val="00B26F3A"/>
    <w:rsid w:val="00B278CA"/>
    <w:rsid w:val="00B31436"/>
    <w:rsid w:val="00B314E3"/>
    <w:rsid w:val="00B31AF1"/>
    <w:rsid w:val="00B31D5B"/>
    <w:rsid w:val="00B32CB9"/>
    <w:rsid w:val="00B339DF"/>
    <w:rsid w:val="00B34A13"/>
    <w:rsid w:val="00B366C2"/>
    <w:rsid w:val="00B376A1"/>
    <w:rsid w:val="00B37AEE"/>
    <w:rsid w:val="00B408B6"/>
    <w:rsid w:val="00B40B00"/>
    <w:rsid w:val="00B40EAF"/>
    <w:rsid w:val="00B41E11"/>
    <w:rsid w:val="00B44D4A"/>
    <w:rsid w:val="00B50594"/>
    <w:rsid w:val="00B53A59"/>
    <w:rsid w:val="00B542DA"/>
    <w:rsid w:val="00B566D2"/>
    <w:rsid w:val="00B57829"/>
    <w:rsid w:val="00B61E8B"/>
    <w:rsid w:val="00B631D0"/>
    <w:rsid w:val="00B63A06"/>
    <w:rsid w:val="00B679E8"/>
    <w:rsid w:val="00B70993"/>
    <w:rsid w:val="00B719E9"/>
    <w:rsid w:val="00B71BB3"/>
    <w:rsid w:val="00B71E48"/>
    <w:rsid w:val="00B72F5D"/>
    <w:rsid w:val="00B73862"/>
    <w:rsid w:val="00B73C6C"/>
    <w:rsid w:val="00B73F43"/>
    <w:rsid w:val="00B74142"/>
    <w:rsid w:val="00B77378"/>
    <w:rsid w:val="00B805AD"/>
    <w:rsid w:val="00B80A68"/>
    <w:rsid w:val="00B81E44"/>
    <w:rsid w:val="00B83EF1"/>
    <w:rsid w:val="00B876EB"/>
    <w:rsid w:val="00B87C18"/>
    <w:rsid w:val="00B9092E"/>
    <w:rsid w:val="00B914CC"/>
    <w:rsid w:val="00B91E60"/>
    <w:rsid w:val="00B9239A"/>
    <w:rsid w:val="00B9330E"/>
    <w:rsid w:val="00B934BB"/>
    <w:rsid w:val="00B947A2"/>
    <w:rsid w:val="00B95C17"/>
    <w:rsid w:val="00B9641A"/>
    <w:rsid w:val="00B965CD"/>
    <w:rsid w:val="00B96B41"/>
    <w:rsid w:val="00B96D40"/>
    <w:rsid w:val="00B96F09"/>
    <w:rsid w:val="00BA08F5"/>
    <w:rsid w:val="00BA1800"/>
    <w:rsid w:val="00BA341F"/>
    <w:rsid w:val="00BA3FD9"/>
    <w:rsid w:val="00BA5D6C"/>
    <w:rsid w:val="00BA5EC8"/>
    <w:rsid w:val="00BA60FD"/>
    <w:rsid w:val="00BA6B66"/>
    <w:rsid w:val="00BA6E48"/>
    <w:rsid w:val="00BB0E90"/>
    <w:rsid w:val="00BB2651"/>
    <w:rsid w:val="00BC17DA"/>
    <w:rsid w:val="00BC2B9D"/>
    <w:rsid w:val="00BC38DC"/>
    <w:rsid w:val="00BC3E72"/>
    <w:rsid w:val="00BC69B7"/>
    <w:rsid w:val="00BC7BD1"/>
    <w:rsid w:val="00BD3619"/>
    <w:rsid w:val="00BD3F98"/>
    <w:rsid w:val="00BD50FC"/>
    <w:rsid w:val="00BD5314"/>
    <w:rsid w:val="00BD5D5D"/>
    <w:rsid w:val="00BD7701"/>
    <w:rsid w:val="00BE0AF6"/>
    <w:rsid w:val="00BE0F8A"/>
    <w:rsid w:val="00BE1F03"/>
    <w:rsid w:val="00BE21E3"/>
    <w:rsid w:val="00BE5033"/>
    <w:rsid w:val="00BE508F"/>
    <w:rsid w:val="00BE52DC"/>
    <w:rsid w:val="00BE58A7"/>
    <w:rsid w:val="00BE610E"/>
    <w:rsid w:val="00BE76FC"/>
    <w:rsid w:val="00BF11F8"/>
    <w:rsid w:val="00BF2218"/>
    <w:rsid w:val="00BF2655"/>
    <w:rsid w:val="00BF274A"/>
    <w:rsid w:val="00BF2D1D"/>
    <w:rsid w:val="00BF2E75"/>
    <w:rsid w:val="00BF5C22"/>
    <w:rsid w:val="00BF633B"/>
    <w:rsid w:val="00BF6C20"/>
    <w:rsid w:val="00C00BE2"/>
    <w:rsid w:val="00C01567"/>
    <w:rsid w:val="00C018C6"/>
    <w:rsid w:val="00C0426B"/>
    <w:rsid w:val="00C045DF"/>
    <w:rsid w:val="00C049D8"/>
    <w:rsid w:val="00C05656"/>
    <w:rsid w:val="00C057B8"/>
    <w:rsid w:val="00C058D0"/>
    <w:rsid w:val="00C109B5"/>
    <w:rsid w:val="00C11048"/>
    <w:rsid w:val="00C12289"/>
    <w:rsid w:val="00C13C06"/>
    <w:rsid w:val="00C14759"/>
    <w:rsid w:val="00C14EB6"/>
    <w:rsid w:val="00C15203"/>
    <w:rsid w:val="00C1629E"/>
    <w:rsid w:val="00C20BB8"/>
    <w:rsid w:val="00C2324C"/>
    <w:rsid w:val="00C23EBF"/>
    <w:rsid w:val="00C26CB1"/>
    <w:rsid w:val="00C26D43"/>
    <w:rsid w:val="00C3360F"/>
    <w:rsid w:val="00C34B1D"/>
    <w:rsid w:val="00C34C6C"/>
    <w:rsid w:val="00C36B57"/>
    <w:rsid w:val="00C36C78"/>
    <w:rsid w:val="00C40928"/>
    <w:rsid w:val="00C40ECF"/>
    <w:rsid w:val="00C44382"/>
    <w:rsid w:val="00C4475A"/>
    <w:rsid w:val="00C44AE9"/>
    <w:rsid w:val="00C45BEA"/>
    <w:rsid w:val="00C46548"/>
    <w:rsid w:val="00C50F77"/>
    <w:rsid w:val="00C51A2B"/>
    <w:rsid w:val="00C537BC"/>
    <w:rsid w:val="00C53F0A"/>
    <w:rsid w:val="00C574D5"/>
    <w:rsid w:val="00C60036"/>
    <w:rsid w:val="00C60A02"/>
    <w:rsid w:val="00C60A84"/>
    <w:rsid w:val="00C62C8B"/>
    <w:rsid w:val="00C648CD"/>
    <w:rsid w:val="00C67B1A"/>
    <w:rsid w:val="00C72602"/>
    <w:rsid w:val="00C73F32"/>
    <w:rsid w:val="00C74FC2"/>
    <w:rsid w:val="00C75117"/>
    <w:rsid w:val="00C7539B"/>
    <w:rsid w:val="00C75EBC"/>
    <w:rsid w:val="00C76E6F"/>
    <w:rsid w:val="00C775EE"/>
    <w:rsid w:val="00C81E1D"/>
    <w:rsid w:val="00C82178"/>
    <w:rsid w:val="00C82A27"/>
    <w:rsid w:val="00C853C3"/>
    <w:rsid w:val="00C85B96"/>
    <w:rsid w:val="00C87462"/>
    <w:rsid w:val="00C8750B"/>
    <w:rsid w:val="00C87A1D"/>
    <w:rsid w:val="00C930E2"/>
    <w:rsid w:val="00C9412B"/>
    <w:rsid w:val="00CA180C"/>
    <w:rsid w:val="00CA20DA"/>
    <w:rsid w:val="00CA405A"/>
    <w:rsid w:val="00CA433B"/>
    <w:rsid w:val="00CA5E68"/>
    <w:rsid w:val="00CA600E"/>
    <w:rsid w:val="00CA7D02"/>
    <w:rsid w:val="00CB22B2"/>
    <w:rsid w:val="00CB2ED8"/>
    <w:rsid w:val="00CB3145"/>
    <w:rsid w:val="00CB3C82"/>
    <w:rsid w:val="00CB3D09"/>
    <w:rsid w:val="00CB61EE"/>
    <w:rsid w:val="00CB7699"/>
    <w:rsid w:val="00CB7F5C"/>
    <w:rsid w:val="00CC0EC0"/>
    <w:rsid w:val="00CC13BF"/>
    <w:rsid w:val="00CC213C"/>
    <w:rsid w:val="00CC2423"/>
    <w:rsid w:val="00CC3EE2"/>
    <w:rsid w:val="00CC4A41"/>
    <w:rsid w:val="00CC4D17"/>
    <w:rsid w:val="00CC4E6A"/>
    <w:rsid w:val="00CC6952"/>
    <w:rsid w:val="00CD3715"/>
    <w:rsid w:val="00CD3C2E"/>
    <w:rsid w:val="00CD45EA"/>
    <w:rsid w:val="00CD485F"/>
    <w:rsid w:val="00CD4930"/>
    <w:rsid w:val="00CD5B38"/>
    <w:rsid w:val="00CD62C5"/>
    <w:rsid w:val="00CD630D"/>
    <w:rsid w:val="00CD6F50"/>
    <w:rsid w:val="00CD7492"/>
    <w:rsid w:val="00CE1250"/>
    <w:rsid w:val="00CE1274"/>
    <w:rsid w:val="00CE221D"/>
    <w:rsid w:val="00CE3291"/>
    <w:rsid w:val="00CE3A6B"/>
    <w:rsid w:val="00CE67DD"/>
    <w:rsid w:val="00CE7337"/>
    <w:rsid w:val="00CF0CFA"/>
    <w:rsid w:val="00CF1D04"/>
    <w:rsid w:val="00CF4FA6"/>
    <w:rsid w:val="00CF581E"/>
    <w:rsid w:val="00D00211"/>
    <w:rsid w:val="00D003BF"/>
    <w:rsid w:val="00D00A6D"/>
    <w:rsid w:val="00D036F7"/>
    <w:rsid w:val="00D038E0"/>
    <w:rsid w:val="00D06309"/>
    <w:rsid w:val="00D071F5"/>
    <w:rsid w:val="00D07A4D"/>
    <w:rsid w:val="00D1018C"/>
    <w:rsid w:val="00D10330"/>
    <w:rsid w:val="00D1138E"/>
    <w:rsid w:val="00D166FF"/>
    <w:rsid w:val="00D16E19"/>
    <w:rsid w:val="00D1732F"/>
    <w:rsid w:val="00D176F3"/>
    <w:rsid w:val="00D20638"/>
    <w:rsid w:val="00D209B2"/>
    <w:rsid w:val="00D21869"/>
    <w:rsid w:val="00D226A0"/>
    <w:rsid w:val="00D250DA"/>
    <w:rsid w:val="00D25C41"/>
    <w:rsid w:val="00D30147"/>
    <w:rsid w:val="00D30AE6"/>
    <w:rsid w:val="00D32FC9"/>
    <w:rsid w:val="00D3353A"/>
    <w:rsid w:val="00D335F6"/>
    <w:rsid w:val="00D3466A"/>
    <w:rsid w:val="00D351EA"/>
    <w:rsid w:val="00D365B4"/>
    <w:rsid w:val="00D36F3C"/>
    <w:rsid w:val="00D37A49"/>
    <w:rsid w:val="00D37D5D"/>
    <w:rsid w:val="00D37FD5"/>
    <w:rsid w:val="00D40288"/>
    <w:rsid w:val="00D41245"/>
    <w:rsid w:val="00D41B73"/>
    <w:rsid w:val="00D43403"/>
    <w:rsid w:val="00D43BE9"/>
    <w:rsid w:val="00D44D33"/>
    <w:rsid w:val="00D51DBE"/>
    <w:rsid w:val="00D5270B"/>
    <w:rsid w:val="00D561AA"/>
    <w:rsid w:val="00D608B6"/>
    <w:rsid w:val="00D610B7"/>
    <w:rsid w:val="00D61935"/>
    <w:rsid w:val="00D621F0"/>
    <w:rsid w:val="00D6257D"/>
    <w:rsid w:val="00D62E71"/>
    <w:rsid w:val="00D6430D"/>
    <w:rsid w:val="00D65F0F"/>
    <w:rsid w:val="00D66188"/>
    <w:rsid w:val="00D66253"/>
    <w:rsid w:val="00D66568"/>
    <w:rsid w:val="00D66CDC"/>
    <w:rsid w:val="00D674E7"/>
    <w:rsid w:val="00D67FAA"/>
    <w:rsid w:val="00D70516"/>
    <w:rsid w:val="00D72E00"/>
    <w:rsid w:val="00D731F6"/>
    <w:rsid w:val="00D74017"/>
    <w:rsid w:val="00D740CA"/>
    <w:rsid w:val="00D7417A"/>
    <w:rsid w:val="00D75DCE"/>
    <w:rsid w:val="00D770EB"/>
    <w:rsid w:val="00D77B32"/>
    <w:rsid w:val="00D80C09"/>
    <w:rsid w:val="00D82778"/>
    <w:rsid w:val="00D8531F"/>
    <w:rsid w:val="00D85728"/>
    <w:rsid w:val="00D8585B"/>
    <w:rsid w:val="00D8787B"/>
    <w:rsid w:val="00D911DB"/>
    <w:rsid w:val="00D916BB"/>
    <w:rsid w:val="00D92D87"/>
    <w:rsid w:val="00D93F74"/>
    <w:rsid w:val="00D95481"/>
    <w:rsid w:val="00DA06E6"/>
    <w:rsid w:val="00DA10A0"/>
    <w:rsid w:val="00DA1236"/>
    <w:rsid w:val="00DA1BC1"/>
    <w:rsid w:val="00DA1C94"/>
    <w:rsid w:val="00DA2995"/>
    <w:rsid w:val="00DA3043"/>
    <w:rsid w:val="00DA38A1"/>
    <w:rsid w:val="00DA5185"/>
    <w:rsid w:val="00DA554F"/>
    <w:rsid w:val="00DA7D65"/>
    <w:rsid w:val="00DB0872"/>
    <w:rsid w:val="00DB0D36"/>
    <w:rsid w:val="00DB319D"/>
    <w:rsid w:val="00DB48EB"/>
    <w:rsid w:val="00DB4C8E"/>
    <w:rsid w:val="00DB6248"/>
    <w:rsid w:val="00DB67BC"/>
    <w:rsid w:val="00DC120C"/>
    <w:rsid w:val="00DC1554"/>
    <w:rsid w:val="00DC2202"/>
    <w:rsid w:val="00DC2E67"/>
    <w:rsid w:val="00DC3581"/>
    <w:rsid w:val="00DC3C10"/>
    <w:rsid w:val="00DC644A"/>
    <w:rsid w:val="00DC6810"/>
    <w:rsid w:val="00DC6854"/>
    <w:rsid w:val="00DC7A13"/>
    <w:rsid w:val="00DD34E0"/>
    <w:rsid w:val="00DD3F32"/>
    <w:rsid w:val="00DD4C12"/>
    <w:rsid w:val="00DD69F4"/>
    <w:rsid w:val="00DD78F3"/>
    <w:rsid w:val="00DD7E7B"/>
    <w:rsid w:val="00DE013B"/>
    <w:rsid w:val="00DE360D"/>
    <w:rsid w:val="00DE4556"/>
    <w:rsid w:val="00DE4890"/>
    <w:rsid w:val="00DE535E"/>
    <w:rsid w:val="00DE7D53"/>
    <w:rsid w:val="00DF0260"/>
    <w:rsid w:val="00DF17CE"/>
    <w:rsid w:val="00DF1EEE"/>
    <w:rsid w:val="00DF2907"/>
    <w:rsid w:val="00DF2997"/>
    <w:rsid w:val="00DF2CB3"/>
    <w:rsid w:val="00DF32C9"/>
    <w:rsid w:val="00DF3F2E"/>
    <w:rsid w:val="00DF53A3"/>
    <w:rsid w:val="00DF5BB2"/>
    <w:rsid w:val="00DF7AD5"/>
    <w:rsid w:val="00E0145E"/>
    <w:rsid w:val="00E025A5"/>
    <w:rsid w:val="00E02DAA"/>
    <w:rsid w:val="00E047E8"/>
    <w:rsid w:val="00E052A2"/>
    <w:rsid w:val="00E0680A"/>
    <w:rsid w:val="00E06AD4"/>
    <w:rsid w:val="00E07E55"/>
    <w:rsid w:val="00E10BC4"/>
    <w:rsid w:val="00E12AF3"/>
    <w:rsid w:val="00E1328B"/>
    <w:rsid w:val="00E1415D"/>
    <w:rsid w:val="00E14906"/>
    <w:rsid w:val="00E154DE"/>
    <w:rsid w:val="00E201E7"/>
    <w:rsid w:val="00E214E0"/>
    <w:rsid w:val="00E221E9"/>
    <w:rsid w:val="00E23466"/>
    <w:rsid w:val="00E24AEE"/>
    <w:rsid w:val="00E257FB"/>
    <w:rsid w:val="00E25AC5"/>
    <w:rsid w:val="00E25D10"/>
    <w:rsid w:val="00E2618F"/>
    <w:rsid w:val="00E263E5"/>
    <w:rsid w:val="00E31446"/>
    <w:rsid w:val="00E323E9"/>
    <w:rsid w:val="00E33C97"/>
    <w:rsid w:val="00E34018"/>
    <w:rsid w:val="00E41A5D"/>
    <w:rsid w:val="00E437D2"/>
    <w:rsid w:val="00E47A1E"/>
    <w:rsid w:val="00E50AD3"/>
    <w:rsid w:val="00E51EB1"/>
    <w:rsid w:val="00E53050"/>
    <w:rsid w:val="00E53CD3"/>
    <w:rsid w:val="00E54C7B"/>
    <w:rsid w:val="00E55751"/>
    <w:rsid w:val="00E57493"/>
    <w:rsid w:val="00E6186C"/>
    <w:rsid w:val="00E627AF"/>
    <w:rsid w:val="00E62F72"/>
    <w:rsid w:val="00E63F45"/>
    <w:rsid w:val="00E646EC"/>
    <w:rsid w:val="00E64B3D"/>
    <w:rsid w:val="00E71940"/>
    <w:rsid w:val="00E71C47"/>
    <w:rsid w:val="00E71FC2"/>
    <w:rsid w:val="00E7224A"/>
    <w:rsid w:val="00E72B80"/>
    <w:rsid w:val="00E72D00"/>
    <w:rsid w:val="00E736FE"/>
    <w:rsid w:val="00E74ED5"/>
    <w:rsid w:val="00E74FBC"/>
    <w:rsid w:val="00E75FBB"/>
    <w:rsid w:val="00E80CD2"/>
    <w:rsid w:val="00E80F7A"/>
    <w:rsid w:val="00E81A6C"/>
    <w:rsid w:val="00E84808"/>
    <w:rsid w:val="00E856D5"/>
    <w:rsid w:val="00E86E97"/>
    <w:rsid w:val="00E8738B"/>
    <w:rsid w:val="00E90E4E"/>
    <w:rsid w:val="00E92B05"/>
    <w:rsid w:val="00E94F6C"/>
    <w:rsid w:val="00E96383"/>
    <w:rsid w:val="00E96754"/>
    <w:rsid w:val="00E9684D"/>
    <w:rsid w:val="00E96910"/>
    <w:rsid w:val="00E96CEB"/>
    <w:rsid w:val="00E97B13"/>
    <w:rsid w:val="00EA1083"/>
    <w:rsid w:val="00EA1C98"/>
    <w:rsid w:val="00EA2311"/>
    <w:rsid w:val="00EA4273"/>
    <w:rsid w:val="00EA77C9"/>
    <w:rsid w:val="00EB1E16"/>
    <w:rsid w:val="00EB3DED"/>
    <w:rsid w:val="00EB4258"/>
    <w:rsid w:val="00EB4C74"/>
    <w:rsid w:val="00EB523B"/>
    <w:rsid w:val="00EB58E0"/>
    <w:rsid w:val="00EB5E93"/>
    <w:rsid w:val="00EB6DAA"/>
    <w:rsid w:val="00EB7262"/>
    <w:rsid w:val="00EC08F6"/>
    <w:rsid w:val="00EC0D96"/>
    <w:rsid w:val="00EC12FB"/>
    <w:rsid w:val="00EC5AEB"/>
    <w:rsid w:val="00EC668D"/>
    <w:rsid w:val="00EC6AC0"/>
    <w:rsid w:val="00EC7BC3"/>
    <w:rsid w:val="00EC7C43"/>
    <w:rsid w:val="00ED01EE"/>
    <w:rsid w:val="00ED061B"/>
    <w:rsid w:val="00ED1FCD"/>
    <w:rsid w:val="00ED3647"/>
    <w:rsid w:val="00ED510A"/>
    <w:rsid w:val="00ED53AF"/>
    <w:rsid w:val="00ED55A0"/>
    <w:rsid w:val="00ED610B"/>
    <w:rsid w:val="00ED610D"/>
    <w:rsid w:val="00ED7600"/>
    <w:rsid w:val="00ED7C10"/>
    <w:rsid w:val="00EE1A2E"/>
    <w:rsid w:val="00EE3635"/>
    <w:rsid w:val="00EF0447"/>
    <w:rsid w:val="00EF1918"/>
    <w:rsid w:val="00EF274B"/>
    <w:rsid w:val="00EF293F"/>
    <w:rsid w:val="00EF3753"/>
    <w:rsid w:val="00EF4221"/>
    <w:rsid w:val="00EF6073"/>
    <w:rsid w:val="00EF698B"/>
    <w:rsid w:val="00EF71E9"/>
    <w:rsid w:val="00F01B2F"/>
    <w:rsid w:val="00F031B0"/>
    <w:rsid w:val="00F03413"/>
    <w:rsid w:val="00F03869"/>
    <w:rsid w:val="00F04A0F"/>
    <w:rsid w:val="00F0507A"/>
    <w:rsid w:val="00F0625F"/>
    <w:rsid w:val="00F064BB"/>
    <w:rsid w:val="00F06C5E"/>
    <w:rsid w:val="00F0725F"/>
    <w:rsid w:val="00F07FB1"/>
    <w:rsid w:val="00F131E6"/>
    <w:rsid w:val="00F1362C"/>
    <w:rsid w:val="00F21428"/>
    <w:rsid w:val="00F21B86"/>
    <w:rsid w:val="00F24278"/>
    <w:rsid w:val="00F24C00"/>
    <w:rsid w:val="00F31720"/>
    <w:rsid w:val="00F3213C"/>
    <w:rsid w:val="00F34005"/>
    <w:rsid w:val="00F343BF"/>
    <w:rsid w:val="00F3668B"/>
    <w:rsid w:val="00F41296"/>
    <w:rsid w:val="00F414F1"/>
    <w:rsid w:val="00F43110"/>
    <w:rsid w:val="00F4485A"/>
    <w:rsid w:val="00F44D36"/>
    <w:rsid w:val="00F4530B"/>
    <w:rsid w:val="00F459DB"/>
    <w:rsid w:val="00F46C85"/>
    <w:rsid w:val="00F500B7"/>
    <w:rsid w:val="00F501BE"/>
    <w:rsid w:val="00F50756"/>
    <w:rsid w:val="00F508B8"/>
    <w:rsid w:val="00F516AB"/>
    <w:rsid w:val="00F526E5"/>
    <w:rsid w:val="00F5379A"/>
    <w:rsid w:val="00F5385B"/>
    <w:rsid w:val="00F53DC0"/>
    <w:rsid w:val="00F548DA"/>
    <w:rsid w:val="00F56109"/>
    <w:rsid w:val="00F5615B"/>
    <w:rsid w:val="00F5767A"/>
    <w:rsid w:val="00F60B2D"/>
    <w:rsid w:val="00F60F66"/>
    <w:rsid w:val="00F61AB9"/>
    <w:rsid w:val="00F65793"/>
    <w:rsid w:val="00F65C21"/>
    <w:rsid w:val="00F6608F"/>
    <w:rsid w:val="00F6793B"/>
    <w:rsid w:val="00F67ACD"/>
    <w:rsid w:val="00F70D71"/>
    <w:rsid w:val="00F718D8"/>
    <w:rsid w:val="00F71BC0"/>
    <w:rsid w:val="00F71F91"/>
    <w:rsid w:val="00F723F1"/>
    <w:rsid w:val="00F72CB1"/>
    <w:rsid w:val="00F7348E"/>
    <w:rsid w:val="00F8049C"/>
    <w:rsid w:val="00F8215E"/>
    <w:rsid w:val="00F824F5"/>
    <w:rsid w:val="00F83DF0"/>
    <w:rsid w:val="00F843C8"/>
    <w:rsid w:val="00F8465F"/>
    <w:rsid w:val="00F84C39"/>
    <w:rsid w:val="00F871A5"/>
    <w:rsid w:val="00F903D1"/>
    <w:rsid w:val="00F91323"/>
    <w:rsid w:val="00F91D32"/>
    <w:rsid w:val="00F92A4D"/>
    <w:rsid w:val="00F93218"/>
    <w:rsid w:val="00F9374D"/>
    <w:rsid w:val="00F937EE"/>
    <w:rsid w:val="00F953E6"/>
    <w:rsid w:val="00F958D8"/>
    <w:rsid w:val="00FA03F5"/>
    <w:rsid w:val="00FA085D"/>
    <w:rsid w:val="00FA11A9"/>
    <w:rsid w:val="00FA26C7"/>
    <w:rsid w:val="00FA2FBF"/>
    <w:rsid w:val="00FA4233"/>
    <w:rsid w:val="00FA4DBE"/>
    <w:rsid w:val="00FA5C4E"/>
    <w:rsid w:val="00FA60C6"/>
    <w:rsid w:val="00FB0D10"/>
    <w:rsid w:val="00FB0E31"/>
    <w:rsid w:val="00FB2F8C"/>
    <w:rsid w:val="00FB30E7"/>
    <w:rsid w:val="00FB3ADF"/>
    <w:rsid w:val="00FB3F18"/>
    <w:rsid w:val="00FB466A"/>
    <w:rsid w:val="00FB488D"/>
    <w:rsid w:val="00FB534C"/>
    <w:rsid w:val="00FB5582"/>
    <w:rsid w:val="00FB55B1"/>
    <w:rsid w:val="00FB57A2"/>
    <w:rsid w:val="00FC29B9"/>
    <w:rsid w:val="00FC3533"/>
    <w:rsid w:val="00FC3DED"/>
    <w:rsid w:val="00FC40C3"/>
    <w:rsid w:val="00FC4DB7"/>
    <w:rsid w:val="00FC68ED"/>
    <w:rsid w:val="00FC6FD3"/>
    <w:rsid w:val="00FD1D9B"/>
    <w:rsid w:val="00FD41DB"/>
    <w:rsid w:val="00FD45B1"/>
    <w:rsid w:val="00FD5506"/>
    <w:rsid w:val="00FD56D8"/>
    <w:rsid w:val="00FD56E5"/>
    <w:rsid w:val="00FD573F"/>
    <w:rsid w:val="00FE0178"/>
    <w:rsid w:val="00FE02EC"/>
    <w:rsid w:val="00FE305C"/>
    <w:rsid w:val="00FE57A7"/>
    <w:rsid w:val="00FE5C43"/>
    <w:rsid w:val="00FE76C4"/>
    <w:rsid w:val="00FE7990"/>
    <w:rsid w:val="00FE7C5D"/>
    <w:rsid w:val="00FF0301"/>
    <w:rsid w:val="00FF068A"/>
    <w:rsid w:val="00FF07AF"/>
    <w:rsid w:val="00FF27CF"/>
    <w:rsid w:val="00FF354B"/>
    <w:rsid w:val="00FF50EC"/>
    <w:rsid w:val="00FF616D"/>
    <w:rsid w:val="00FF6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ECC9D"/>
  <w15:chartTrackingRefBased/>
  <w15:docId w15:val="{B2BCE25C-A8A5-464A-8BAE-D880477C9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49C3"/>
    <w:rPr>
      <w:rFonts w:ascii="Times New Roman" w:hAnsi="Times New Roman"/>
      <w:sz w:val="20"/>
    </w:rPr>
  </w:style>
  <w:style w:type="paragraph" w:styleId="1">
    <w:name w:val="heading 1"/>
    <w:basedOn w:val="a0"/>
    <w:next w:val="a0"/>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0"/>
    <w:next w:val="a0"/>
    <w:link w:val="30"/>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a0"/>
    <w:next w:val="a0"/>
    <w:link w:val="40"/>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3B659E"/>
    <w:rPr>
      <w:rFonts w:ascii="Arial" w:eastAsia="Times New Roman" w:hAnsi="Arial" w:cs="Times New Roman"/>
      <w:sz w:val="32"/>
      <w:szCs w:val="20"/>
      <w:lang w:val="en-GB"/>
    </w:rPr>
  </w:style>
  <w:style w:type="character" w:customStyle="1" w:styleId="10">
    <w:name w:val="标题 1 字符"/>
    <w:basedOn w:val="a1"/>
    <w:link w:val="1"/>
    <w:uiPriority w:val="9"/>
    <w:rsid w:val="003B659E"/>
    <w:rPr>
      <w:rFonts w:asciiTheme="majorHAnsi" w:eastAsiaTheme="majorEastAsia" w:hAnsiTheme="majorHAnsi" w:cstheme="majorBidi"/>
      <w:color w:val="2F5496" w:themeColor="accent1" w:themeShade="BF"/>
      <w:sz w:val="32"/>
      <w:szCs w:val="32"/>
    </w:rPr>
  </w:style>
  <w:style w:type="paragraph" w:styleId="a4">
    <w:name w:val="caption"/>
    <w:basedOn w:val="a0"/>
    <w:next w:val="a0"/>
    <w:link w:val="a5"/>
    <w:uiPriority w:val="35"/>
    <w:unhideWhenUsed/>
    <w:qFormat/>
    <w:rsid w:val="0008612A"/>
    <w:pPr>
      <w:spacing w:after="200" w:line="240" w:lineRule="auto"/>
      <w:jc w:val="center"/>
    </w:pPr>
    <w:rPr>
      <w:rFonts w:ascii="Arial" w:hAnsi="Arial"/>
      <w:i/>
      <w:iCs/>
      <w:sz w:val="18"/>
      <w:szCs w:val="18"/>
    </w:rPr>
  </w:style>
  <w:style w:type="paragraph" w:styleId="a6">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R4_bullets"/>
    <w:basedOn w:val="a0"/>
    <w:link w:val="a7"/>
    <w:uiPriority w:val="34"/>
    <w:qFormat/>
    <w:rsid w:val="002C2D19"/>
    <w:pPr>
      <w:ind w:left="720"/>
      <w:contextualSpacing/>
    </w:pPr>
  </w:style>
  <w:style w:type="paragraph" w:customStyle="1" w:styleId="RAN4H2">
    <w:name w:val="RAN4 H2"/>
    <w:basedOn w:val="2"/>
    <w:next w:val="a0"/>
    <w:link w:val="RAN4H2Char"/>
    <w:qFormat/>
    <w:rsid w:val="00A37002"/>
    <w:pPr>
      <w:numPr>
        <w:ilvl w:val="1"/>
        <w:numId w:val="4"/>
      </w:numPr>
    </w:pPr>
    <w:rPr>
      <w:lang w:val="en-US"/>
    </w:rPr>
  </w:style>
  <w:style w:type="paragraph" w:customStyle="1" w:styleId="RAN4H1">
    <w:name w:val="RAN4 H1"/>
    <w:basedOn w:val="a0"/>
    <w:next w:val="a0"/>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6"/>
    <w:next w:val="a0"/>
    <w:link w:val="RAN4ObservationChar"/>
    <w:rsid w:val="0008612A"/>
    <w:pPr>
      <w:numPr>
        <w:numId w:val="2"/>
      </w:numPr>
    </w:pPr>
    <w:rPr>
      <w:rFonts w:eastAsia="Calibri" w:cs="Times New Roman"/>
      <w:szCs w:val="20"/>
      <w:lang w:val="en-GB"/>
    </w:rPr>
  </w:style>
  <w:style w:type="character" w:customStyle="1" w:styleId="RAN4H1Char">
    <w:name w:val="RAN4 H1 Char"/>
    <w:basedOn w:val="a1"/>
    <w:link w:val="RAN4H1"/>
    <w:rsid w:val="00AE56B1"/>
    <w:rPr>
      <w:rFonts w:ascii="Arial" w:eastAsia="宋体" w:hAnsi="Arial" w:cs="Times New Roman"/>
      <w:sz w:val="36"/>
      <w:szCs w:val="20"/>
      <w:lang w:val="en-GB"/>
    </w:rPr>
  </w:style>
  <w:style w:type="paragraph" w:customStyle="1" w:styleId="RAN4Proposal0">
    <w:name w:val="RAN4 Proposal"/>
    <w:basedOn w:val="a6"/>
    <w:next w:val="a0"/>
    <w:link w:val="RAN4ProposalChar"/>
    <w:rsid w:val="0008612A"/>
    <w:pPr>
      <w:numPr>
        <w:numId w:val="1"/>
      </w:numPr>
      <w:ind w:left="0" w:firstLine="0"/>
    </w:pPr>
    <w:rPr>
      <w:rFonts w:eastAsia="Calibri" w:cs="Times New Roman"/>
      <w:b/>
      <w:szCs w:val="20"/>
      <w:lang w:val="en-GB"/>
    </w:rPr>
  </w:style>
  <w:style w:type="character" w:customStyle="1" w:styleId="a7">
    <w:name w:val="列出段落 字符"/>
    <w:aliases w:val="List Paragraph - Bullets 字符,-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
    <w:basedOn w:val="a1"/>
    <w:link w:val="a6"/>
    <w:uiPriority w:val="34"/>
    <w:qFormat/>
    <w:rsid w:val="0008612A"/>
  </w:style>
  <w:style w:type="character" w:customStyle="1" w:styleId="RAN4ObservationChar">
    <w:name w:val="RAN4 Observation Char"/>
    <w:basedOn w:val="a7"/>
    <w:link w:val="RAN4Observation"/>
    <w:rsid w:val="0008612A"/>
    <w:rPr>
      <w:rFonts w:ascii="Times New Roman" w:eastAsia="Calibri" w:hAnsi="Times New Roman" w:cs="Times New Roman"/>
      <w:sz w:val="20"/>
      <w:szCs w:val="20"/>
      <w:lang w:val="en-GB"/>
    </w:rPr>
  </w:style>
  <w:style w:type="table" w:styleId="a8">
    <w:name w:val="Table Grid"/>
    <w:basedOn w:val="a2"/>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7"/>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4"/>
    <w:next w:val="a0"/>
    <w:link w:val="RAN4proposalChar0"/>
    <w:qFormat/>
    <w:rsid w:val="000B0056"/>
    <w:pPr>
      <w:numPr>
        <w:numId w:val="3"/>
      </w:numPr>
      <w:ind w:left="0" w:firstLine="0"/>
      <w:jc w:val="left"/>
    </w:pPr>
    <w:rPr>
      <w:rFonts w:ascii="Times New Roman" w:hAnsi="Times New Roman"/>
      <w:b/>
      <w:i w:val="0"/>
      <w:sz w:val="20"/>
    </w:rPr>
  </w:style>
  <w:style w:type="paragraph" w:styleId="TOC">
    <w:name w:val="TOC Heading"/>
    <w:basedOn w:val="1"/>
    <w:next w:val="a0"/>
    <w:uiPriority w:val="39"/>
    <w:unhideWhenUsed/>
    <w:qFormat/>
    <w:rsid w:val="00FC29B9"/>
    <w:pPr>
      <w:outlineLvl w:val="9"/>
    </w:pPr>
  </w:style>
  <w:style w:type="character" w:customStyle="1" w:styleId="a5">
    <w:name w:val="题注 字符"/>
    <w:basedOn w:val="a1"/>
    <w:link w:val="a4"/>
    <w:uiPriority w:val="35"/>
    <w:rsid w:val="00FC29B9"/>
    <w:rPr>
      <w:rFonts w:ascii="Arial" w:hAnsi="Arial"/>
      <w:i/>
      <w:iCs/>
      <w:sz w:val="18"/>
      <w:szCs w:val="18"/>
    </w:rPr>
  </w:style>
  <w:style w:type="character" w:customStyle="1" w:styleId="RAN4proposalChar0">
    <w:name w:val="RAN4 proposal Char"/>
    <w:basedOn w:val="a5"/>
    <w:link w:val="RAN4proposal"/>
    <w:rsid w:val="000B0056"/>
    <w:rPr>
      <w:rFonts w:ascii="Times New Roman" w:hAnsi="Times New Roman"/>
      <w:b/>
      <w:i w:val="0"/>
      <w:iCs/>
      <w:sz w:val="20"/>
      <w:szCs w:val="18"/>
    </w:rPr>
  </w:style>
  <w:style w:type="paragraph" w:styleId="11">
    <w:name w:val="toc 1"/>
    <w:basedOn w:val="a0"/>
    <w:next w:val="a0"/>
    <w:autoRedefine/>
    <w:uiPriority w:val="39"/>
    <w:unhideWhenUsed/>
    <w:rsid w:val="00F8215E"/>
    <w:pPr>
      <w:tabs>
        <w:tab w:val="right" w:leader="dot" w:pos="9617"/>
      </w:tabs>
      <w:spacing w:after="100"/>
    </w:pPr>
    <w:rPr>
      <w:i/>
      <w:iCs/>
      <w:noProof/>
      <w:u w:val="single"/>
    </w:rPr>
  </w:style>
  <w:style w:type="paragraph" w:styleId="21">
    <w:name w:val="toc 2"/>
    <w:basedOn w:val="a0"/>
    <w:next w:val="a0"/>
    <w:autoRedefine/>
    <w:uiPriority w:val="39"/>
    <w:unhideWhenUsed/>
    <w:rsid w:val="00FC29B9"/>
    <w:pPr>
      <w:spacing w:after="100"/>
      <w:ind w:left="200"/>
    </w:pPr>
  </w:style>
  <w:style w:type="character" w:styleId="a9">
    <w:name w:val="Hyperlink"/>
    <w:basedOn w:val="a1"/>
    <w:uiPriority w:val="99"/>
    <w:unhideWhenUsed/>
    <w:rsid w:val="00FC29B9"/>
    <w:rPr>
      <w:color w:val="0563C1" w:themeColor="hyperlink"/>
      <w:u w:val="single"/>
    </w:rPr>
  </w:style>
  <w:style w:type="paragraph" w:styleId="aa">
    <w:name w:val="table of figures"/>
    <w:basedOn w:val="a0"/>
    <w:next w:val="a0"/>
    <w:uiPriority w:val="99"/>
    <w:unhideWhenUsed/>
    <w:rsid w:val="002B4922"/>
    <w:pPr>
      <w:spacing w:after="0"/>
    </w:pPr>
  </w:style>
  <w:style w:type="paragraph" w:customStyle="1" w:styleId="RAN4observation0">
    <w:name w:val="RAN4 observation"/>
    <w:basedOn w:val="RAN4Observation"/>
    <w:next w:val="a0"/>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0"/>
    <w:link w:val="RAN4H3Char"/>
    <w:qFormat/>
    <w:rsid w:val="00A37002"/>
    <w:pPr>
      <w:numPr>
        <w:ilvl w:val="2"/>
        <w:numId w:val="4"/>
      </w:numPr>
    </w:pPr>
    <w:rPr>
      <w:rFonts w:ascii="Arial" w:hAnsi="Arial" w:cs="Arial"/>
      <w:sz w:val="24"/>
    </w:rPr>
  </w:style>
  <w:style w:type="character" w:customStyle="1" w:styleId="RAN4H3Char">
    <w:name w:val="RAN4 H3 Char"/>
    <w:basedOn w:val="a1"/>
    <w:link w:val="RAN4H3"/>
    <w:rsid w:val="00A37002"/>
    <w:rPr>
      <w:rFonts w:ascii="Arial" w:hAnsi="Arial" w:cs="Arial"/>
      <w:sz w:val="24"/>
    </w:rPr>
  </w:style>
  <w:style w:type="paragraph" w:styleId="ab">
    <w:name w:val="Balloon Text"/>
    <w:basedOn w:val="a0"/>
    <w:link w:val="ac"/>
    <w:uiPriority w:val="99"/>
    <w:semiHidden/>
    <w:unhideWhenUsed/>
    <w:rsid w:val="00140221"/>
    <w:pPr>
      <w:spacing w:after="0" w:line="240" w:lineRule="auto"/>
    </w:pPr>
    <w:rPr>
      <w:rFonts w:ascii="Segoe UI" w:hAnsi="Segoe UI" w:cs="Segoe UI"/>
      <w:sz w:val="18"/>
      <w:szCs w:val="18"/>
    </w:rPr>
  </w:style>
  <w:style w:type="character" w:customStyle="1" w:styleId="ac">
    <w:name w:val="批注框文本 字符"/>
    <w:basedOn w:val="a1"/>
    <w:link w:val="ab"/>
    <w:uiPriority w:val="99"/>
    <w:semiHidden/>
    <w:rsid w:val="00140221"/>
    <w:rPr>
      <w:rFonts w:ascii="Segoe UI" w:hAnsi="Segoe UI" w:cs="Segoe UI"/>
      <w:sz w:val="18"/>
      <w:szCs w:val="18"/>
    </w:rPr>
  </w:style>
  <w:style w:type="character" w:customStyle="1" w:styleId="30">
    <w:name w:val="标题 3 字符"/>
    <w:basedOn w:val="a1"/>
    <w:link w:val="3"/>
    <w:uiPriority w:val="9"/>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2"/>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6"/>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
    <w:name w:val="Unresolved Mention"/>
    <w:basedOn w:val="a1"/>
    <w:uiPriority w:val="99"/>
    <w:semiHidden/>
    <w:unhideWhenUsed/>
    <w:rsid w:val="00FE305C"/>
    <w:rPr>
      <w:color w:val="605E5C"/>
      <w:shd w:val="clear" w:color="auto" w:fill="E1DFDD"/>
    </w:rPr>
  </w:style>
  <w:style w:type="paragraph" w:customStyle="1" w:styleId="sectionsubheader">
    <w:name w:val="section_subheader"/>
    <w:next w:val="a0"/>
    <w:link w:val="sectionsubheaderChar"/>
    <w:qFormat/>
    <w:rsid w:val="00E55751"/>
    <w:rPr>
      <w:rFonts w:ascii="Times New Roman" w:eastAsia="Times New Roman" w:hAnsi="Times New Roman" w:cs="Times New Roman"/>
      <w:i/>
      <w:iCs/>
      <w:sz w:val="20"/>
      <w:szCs w:val="20"/>
      <w:u w:val="single"/>
      <w:lang w:val="en-GB"/>
    </w:rPr>
  </w:style>
  <w:style w:type="paragraph" w:styleId="ad">
    <w:name w:val="Quote"/>
    <w:basedOn w:val="a0"/>
    <w:next w:val="a0"/>
    <w:link w:val="ae"/>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1"/>
    <w:link w:val="sectionsubheader"/>
    <w:rsid w:val="00E55751"/>
    <w:rPr>
      <w:rFonts w:ascii="Times New Roman" w:eastAsia="Times New Roman" w:hAnsi="Times New Roman" w:cs="Times New Roman"/>
      <w:i/>
      <w:iCs/>
      <w:sz w:val="20"/>
      <w:szCs w:val="20"/>
      <w:u w:val="single"/>
      <w:lang w:val="en-GB"/>
    </w:rPr>
  </w:style>
  <w:style w:type="character" w:customStyle="1" w:styleId="ae">
    <w:name w:val="引用 字符"/>
    <w:basedOn w:val="a1"/>
    <w:link w:val="ad"/>
    <w:uiPriority w:val="29"/>
    <w:rsid w:val="00110481"/>
    <w:rPr>
      <w:rFonts w:ascii="Times New Roman" w:hAnsi="Times New Roman"/>
      <w:i/>
      <w:iCs/>
      <w:color w:val="404040" w:themeColor="text1" w:themeTint="BF"/>
      <w:sz w:val="20"/>
    </w:rPr>
  </w:style>
  <w:style w:type="character" w:styleId="af">
    <w:name w:val="Strong"/>
    <w:basedOn w:val="a1"/>
    <w:uiPriority w:val="22"/>
    <w:qFormat/>
    <w:rsid w:val="00110481"/>
    <w:rPr>
      <w:b/>
      <w:bCs/>
    </w:rPr>
  </w:style>
  <w:style w:type="character" w:styleId="af0">
    <w:name w:val="Intense Emphasis"/>
    <w:basedOn w:val="a1"/>
    <w:uiPriority w:val="21"/>
    <w:qFormat/>
    <w:rsid w:val="00110481"/>
    <w:rPr>
      <w:i/>
      <w:iCs/>
      <w:color w:val="4472C4" w:themeColor="accent1"/>
    </w:rPr>
  </w:style>
  <w:style w:type="paragraph" w:styleId="af1">
    <w:name w:val="Subtitle"/>
    <w:basedOn w:val="a0"/>
    <w:next w:val="a0"/>
    <w:link w:val="af2"/>
    <w:uiPriority w:val="11"/>
    <w:qFormat/>
    <w:rsid w:val="00110481"/>
    <w:pPr>
      <w:numPr>
        <w:ilvl w:val="1"/>
      </w:numPr>
    </w:pPr>
    <w:rPr>
      <w:rFonts w:asciiTheme="minorHAnsi" w:hAnsiTheme="minorHAnsi"/>
      <w:color w:val="5A5A5A" w:themeColor="text1" w:themeTint="A5"/>
      <w:spacing w:val="15"/>
      <w:sz w:val="22"/>
    </w:rPr>
  </w:style>
  <w:style w:type="character" w:customStyle="1" w:styleId="af2">
    <w:name w:val="副标题 字符"/>
    <w:basedOn w:val="a1"/>
    <w:link w:val="af1"/>
    <w:uiPriority w:val="11"/>
    <w:rsid w:val="00110481"/>
    <w:rPr>
      <w:rFonts w:eastAsiaTheme="minorEastAsia"/>
      <w:color w:val="5A5A5A" w:themeColor="text1" w:themeTint="A5"/>
      <w:spacing w:val="15"/>
    </w:rPr>
  </w:style>
  <w:style w:type="character" w:styleId="af3">
    <w:name w:val="annotation reference"/>
    <w:basedOn w:val="a1"/>
    <w:uiPriority w:val="99"/>
    <w:semiHidden/>
    <w:unhideWhenUsed/>
    <w:rsid w:val="00542D23"/>
    <w:rPr>
      <w:sz w:val="16"/>
      <w:szCs w:val="16"/>
    </w:rPr>
  </w:style>
  <w:style w:type="paragraph" w:styleId="af4">
    <w:name w:val="annotation text"/>
    <w:basedOn w:val="a0"/>
    <w:link w:val="af5"/>
    <w:uiPriority w:val="99"/>
    <w:semiHidden/>
    <w:unhideWhenUsed/>
    <w:rsid w:val="00542D23"/>
    <w:pPr>
      <w:spacing w:line="240" w:lineRule="auto"/>
    </w:pPr>
    <w:rPr>
      <w:szCs w:val="20"/>
    </w:rPr>
  </w:style>
  <w:style w:type="character" w:customStyle="1" w:styleId="af5">
    <w:name w:val="批注文字 字符"/>
    <w:basedOn w:val="a1"/>
    <w:link w:val="af4"/>
    <w:uiPriority w:val="99"/>
    <w:semiHidden/>
    <w:rsid w:val="00542D23"/>
    <w:rPr>
      <w:rFonts w:ascii="Times New Roman" w:hAnsi="Times New Roman"/>
      <w:sz w:val="20"/>
      <w:szCs w:val="20"/>
    </w:rPr>
  </w:style>
  <w:style w:type="paragraph" w:styleId="af6">
    <w:name w:val="annotation subject"/>
    <w:basedOn w:val="af4"/>
    <w:next w:val="af4"/>
    <w:link w:val="af7"/>
    <w:uiPriority w:val="99"/>
    <w:semiHidden/>
    <w:unhideWhenUsed/>
    <w:rsid w:val="00542D23"/>
    <w:rPr>
      <w:b/>
      <w:bCs/>
    </w:rPr>
  </w:style>
  <w:style w:type="character" w:customStyle="1" w:styleId="af7">
    <w:name w:val="批注主题 字符"/>
    <w:basedOn w:val="af5"/>
    <w:link w:val="af6"/>
    <w:uiPriority w:val="99"/>
    <w:semiHidden/>
    <w:rsid w:val="00542D23"/>
    <w:rPr>
      <w:rFonts w:ascii="Times New Roman" w:hAnsi="Times New Roman"/>
      <w:b/>
      <w:bCs/>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uiPriority w:val="9"/>
    <w:qFormat/>
    <w:rsid w:val="00592A86"/>
    <w:rPr>
      <w:rFonts w:asciiTheme="majorHAnsi" w:eastAsiaTheme="majorEastAsia" w:hAnsiTheme="majorHAnsi" w:cstheme="majorBidi"/>
      <w:i/>
      <w:iCs/>
      <w:color w:val="2F5496" w:themeColor="accent1" w:themeShade="BF"/>
      <w:sz w:val="20"/>
    </w:rPr>
  </w:style>
  <w:style w:type="paragraph" w:styleId="31">
    <w:name w:val="toc 3"/>
    <w:basedOn w:val="a0"/>
    <w:next w:val="a0"/>
    <w:autoRedefine/>
    <w:uiPriority w:val="39"/>
    <w:unhideWhenUsed/>
    <w:rsid w:val="00592A86"/>
    <w:pPr>
      <w:spacing w:after="100"/>
      <w:ind w:left="400"/>
    </w:pPr>
  </w:style>
  <w:style w:type="character" w:customStyle="1" w:styleId="50">
    <w:name w:val="标题 5 字符"/>
    <w:basedOn w:val="a1"/>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标题 9 字符"/>
    <w:basedOn w:val="a1"/>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标题 8 字符"/>
    <w:basedOn w:val="a1"/>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标题 7 字符"/>
    <w:basedOn w:val="a1"/>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标题 6 字符"/>
    <w:basedOn w:val="a1"/>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2"/>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41">
    <w:name w:val="toc 4"/>
    <w:aliases w:val="Observation"/>
    <w:basedOn w:val="a0"/>
    <w:next w:val="a0"/>
    <w:autoRedefine/>
    <w:uiPriority w:val="39"/>
    <w:unhideWhenUsed/>
    <w:rsid w:val="00A4355E"/>
    <w:pPr>
      <w:spacing w:after="100"/>
    </w:pPr>
  </w:style>
  <w:style w:type="paragraph" w:styleId="51">
    <w:name w:val="toc 5"/>
    <w:aliases w:val="Proposal"/>
    <w:basedOn w:val="a0"/>
    <w:next w:val="a0"/>
    <w:autoRedefine/>
    <w:uiPriority w:val="39"/>
    <w:unhideWhenUsed/>
    <w:rsid w:val="009B2120"/>
    <w:pPr>
      <w:tabs>
        <w:tab w:val="right" w:leader="dot" w:pos="9617"/>
      </w:tabs>
      <w:spacing w:after="100"/>
    </w:pPr>
    <w:rPr>
      <w:b/>
      <w:noProof/>
    </w:rPr>
  </w:style>
  <w:style w:type="paragraph" w:customStyle="1" w:styleId="B1">
    <w:name w:val="B1"/>
    <w:basedOn w:val="af8"/>
    <w:link w:val="B1Char"/>
    <w:rsid w:val="00B53A5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B53A59"/>
    <w:rPr>
      <w:rFonts w:ascii="Times New Roman" w:eastAsia="Times New Roman" w:hAnsi="Times New Roman" w:cs="Times New Roman"/>
      <w:sz w:val="20"/>
      <w:szCs w:val="20"/>
      <w:lang w:val="en-GB" w:eastAsia="en-GB"/>
    </w:rPr>
  </w:style>
  <w:style w:type="paragraph" w:customStyle="1" w:styleId="B2">
    <w:name w:val="B2"/>
    <w:basedOn w:val="22"/>
    <w:link w:val="B2Char"/>
    <w:rsid w:val="00B53A5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B53A59"/>
    <w:rPr>
      <w:rFonts w:ascii="Times New Roman" w:eastAsia="Times New Roman" w:hAnsi="Times New Roman" w:cs="Times New Roman"/>
      <w:sz w:val="20"/>
      <w:szCs w:val="20"/>
      <w:lang w:val="en-GB" w:eastAsia="en-GB"/>
    </w:rPr>
  </w:style>
  <w:style w:type="paragraph" w:styleId="af8">
    <w:name w:val="List"/>
    <w:basedOn w:val="a0"/>
    <w:uiPriority w:val="99"/>
    <w:semiHidden/>
    <w:unhideWhenUsed/>
    <w:rsid w:val="00B53A59"/>
    <w:pPr>
      <w:ind w:left="283" w:hanging="283"/>
      <w:contextualSpacing/>
    </w:pPr>
  </w:style>
  <w:style w:type="paragraph" w:styleId="22">
    <w:name w:val="List 2"/>
    <w:basedOn w:val="a0"/>
    <w:uiPriority w:val="99"/>
    <w:semiHidden/>
    <w:unhideWhenUsed/>
    <w:rsid w:val="00B53A59"/>
    <w:pPr>
      <w:ind w:left="566" w:hanging="283"/>
      <w:contextualSpacing/>
    </w:pPr>
  </w:style>
  <w:style w:type="paragraph" w:styleId="af9">
    <w:name w:val="header"/>
    <w:basedOn w:val="a0"/>
    <w:link w:val="afa"/>
    <w:uiPriority w:val="99"/>
    <w:unhideWhenUsed/>
    <w:rsid w:val="00091379"/>
    <w:pPr>
      <w:tabs>
        <w:tab w:val="center" w:pos="4680"/>
        <w:tab w:val="right" w:pos="9360"/>
      </w:tabs>
      <w:spacing w:after="0" w:line="240" w:lineRule="auto"/>
    </w:pPr>
  </w:style>
  <w:style w:type="character" w:customStyle="1" w:styleId="afa">
    <w:name w:val="页眉 字符"/>
    <w:basedOn w:val="a1"/>
    <w:link w:val="af9"/>
    <w:uiPriority w:val="99"/>
    <w:rsid w:val="00091379"/>
    <w:rPr>
      <w:rFonts w:ascii="Times New Roman" w:hAnsi="Times New Roman"/>
      <w:sz w:val="20"/>
    </w:rPr>
  </w:style>
  <w:style w:type="paragraph" w:styleId="afb">
    <w:name w:val="footer"/>
    <w:basedOn w:val="a0"/>
    <w:link w:val="afc"/>
    <w:uiPriority w:val="99"/>
    <w:unhideWhenUsed/>
    <w:rsid w:val="00091379"/>
    <w:pPr>
      <w:tabs>
        <w:tab w:val="center" w:pos="4680"/>
        <w:tab w:val="right" w:pos="9360"/>
      </w:tabs>
      <w:spacing w:after="0" w:line="240" w:lineRule="auto"/>
    </w:pPr>
  </w:style>
  <w:style w:type="character" w:customStyle="1" w:styleId="afc">
    <w:name w:val="页脚 字符"/>
    <w:basedOn w:val="a1"/>
    <w:link w:val="afb"/>
    <w:uiPriority w:val="99"/>
    <w:rsid w:val="00091379"/>
    <w:rPr>
      <w:rFonts w:ascii="Times New Roman" w:hAnsi="Times New Roman"/>
      <w:sz w:val="20"/>
    </w:rPr>
  </w:style>
  <w:style w:type="paragraph" w:styleId="afd">
    <w:name w:val="Title"/>
    <w:basedOn w:val="a0"/>
    <w:next w:val="a0"/>
    <w:link w:val="afe"/>
    <w:uiPriority w:val="10"/>
    <w:qFormat/>
    <w:rsid w:val="001D1526"/>
    <w:pPr>
      <w:spacing w:before="240" w:after="60" w:line="240" w:lineRule="auto"/>
      <w:ind w:left="1701" w:hanging="1701"/>
      <w:outlineLvl w:val="0"/>
    </w:pPr>
    <w:rPr>
      <w:rFonts w:ascii="Arial" w:hAnsi="Arial" w:cs="Arial"/>
      <w:b/>
      <w:bCs/>
      <w:kern w:val="28"/>
      <w:szCs w:val="20"/>
      <w:lang w:val="en-GB"/>
    </w:rPr>
  </w:style>
  <w:style w:type="character" w:customStyle="1" w:styleId="afe">
    <w:name w:val="标题 字符"/>
    <w:basedOn w:val="a1"/>
    <w:link w:val="afd"/>
    <w:uiPriority w:val="10"/>
    <w:rsid w:val="001D1526"/>
    <w:rPr>
      <w:rFonts w:ascii="Arial" w:eastAsiaTheme="minorEastAsia" w:hAnsi="Arial" w:cs="Arial"/>
      <w:b/>
      <w:bCs/>
      <w:kern w:val="28"/>
      <w:sz w:val="20"/>
      <w:szCs w:val="20"/>
      <w:lang w:val="en-GB"/>
    </w:rPr>
  </w:style>
  <w:style w:type="paragraph" w:customStyle="1" w:styleId="3GPPHeader">
    <w:name w:val="3GPP_Header"/>
    <w:basedOn w:val="aff"/>
    <w:rsid w:val="001D1526"/>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a0"/>
    <w:rsid w:val="001D1526"/>
    <w:pPr>
      <w:spacing w:after="60" w:line="240" w:lineRule="auto"/>
      <w:ind w:left="1985" w:hanging="1985"/>
    </w:pPr>
    <w:rPr>
      <w:rFonts w:ascii="Arial" w:hAnsi="Arial" w:cs="Arial"/>
      <w:b/>
      <w:szCs w:val="20"/>
      <w:lang w:val="en-GB"/>
    </w:rPr>
  </w:style>
  <w:style w:type="paragraph" w:customStyle="1" w:styleId="Contact">
    <w:name w:val="Contact"/>
    <w:basedOn w:val="4"/>
    <w:rsid w:val="001D1526"/>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aff">
    <w:name w:val="Body Text"/>
    <w:basedOn w:val="a0"/>
    <w:link w:val="aff0"/>
    <w:uiPriority w:val="99"/>
    <w:semiHidden/>
    <w:unhideWhenUsed/>
    <w:rsid w:val="001D1526"/>
    <w:pPr>
      <w:spacing w:after="120"/>
    </w:pPr>
  </w:style>
  <w:style w:type="character" w:customStyle="1" w:styleId="aff0">
    <w:name w:val="正文文本 字符"/>
    <w:basedOn w:val="a1"/>
    <w:link w:val="aff"/>
    <w:uiPriority w:val="99"/>
    <w:semiHidden/>
    <w:rsid w:val="001D1526"/>
    <w:rPr>
      <w:rFonts w:ascii="Times New Roman" w:hAnsi="Times New Roman"/>
      <w:sz w:val="20"/>
    </w:rPr>
  </w:style>
  <w:style w:type="character" w:styleId="aff1">
    <w:name w:val="FollowedHyperlink"/>
    <w:basedOn w:val="a1"/>
    <w:uiPriority w:val="99"/>
    <w:semiHidden/>
    <w:unhideWhenUsed/>
    <w:rsid w:val="00512281"/>
    <w:rPr>
      <w:color w:val="954F72" w:themeColor="followedHyperlink"/>
      <w:u w:val="single"/>
    </w:rPr>
  </w:style>
  <w:style w:type="paragraph" w:customStyle="1" w:styleId="CRCoverPage">
    <w:name w:val="CR Cover Page"/>
    <w:link w:val="CRCoverPageChar"/>
    <w:rsid w:val="00F24278"/>
    <w:pPr>
      <w:spacing w:after="120" w:line="240" w:lineRule="auto"/>
    </w:pPr>
    <w:rPr>
      <w:rFonts w:ascii="Arial" w:eastAsia="宋体" w:hAnsi="Arial" w:cs="Times New Roman"/>
      <w:sz w:val="20"/>
      <w:szCs w:val="20"/>
      <w:lang w:val="en-GB"/>
    </w:rPr>
  </w:style>
  <w:style w:type="character" w:customStyle="1" w:styleId="CRCoverPageChar">
    <w:name w:val="CR Cover Page Char"/>
    <w:link w:val="CRCoverPage"/>
    <w:rsid w:val="00F24278"/>
    <w:rPr>
      <w:rFonts w:ascii="Arial" w:eastAsia="宋体" w:hAnsi="Arial" w:cs="Times New Roman"/>
      <w:sz w:val="20"/>
      <w:szCs w:val="20"/>
      <w:lang w:val="en-GB"/>
    </w:rPr>
  </w:style>
  <w:style w:type="paragraph" w:customStyle="1" w:styleId="TAC">
    <w:name w:val="TAC"/>
    <w:basedOn w:val="a0"/>
    <w:link w:val="TACChar"/>
    <w:qFormat/>
    <w:rsid w:val="00F2427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rPr>
  </w:style>
  <w:style w:type="character" w:customStyle="1" w:styleId="TACChar">
    <w:name w:val="TAC Char"/>
    <w:link w:val="TAC"/>
    <w:qFormat/>
    <w:rsid w:val="00F24278"/>
    <w:rPr>
      <w:rFonts w:ascii="Arial" w:eastAsia="Times New Roman" w:hAnsi="Arial" w:cs="Times New Roman"/>
      <w:sz w:val="18"/>
      <w:szCs w:val="20"/>
    </w:rPr>
  </w:style>
  <w:style w:type="table" w:customStyle="1" w:styleId="TableGrid1">
    <w:name w:val="TableGrid1"/>
    <w:basedOn w:val="a2"/>
    <w:next w:val="a8"/>
    <w:uiPriority w:val="39"/>
    <w:qFormat/>
    <w:rsid w:val="007D6B65"/>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1E18DF"/>
    <w:rPr>
      <w:b/>
      <w:lang w:val="en-GB" w:eastAsia="en-GB"/>
    </w:rPr>
  </w:style>
  <w:style w:type="character" w:customStyle="1" w:styleId="TAHCar">
    <w:name w:val="TAH Car"/>
    <w:link w:val="TAH"/>
    <w:qFormat/>
    <w:rsid w:val="001E18DF"/>
    <w:rPr>
      <w:rFonts w:ascii="Arial" w:eastAsia="Times New Roman" w:hAnsi="Arial" w:cs="Times New Roman"/>
      <w:b/>
      <w:sz w:val="18"/>
      <w:szCs w:val="20"/>
      <w:lang w:val="en-GB" w:eastAsia="en-GB"/>
    </w:rPr>
  </w:style>
  <w:style w:type="paragraph" w:customStyle="1" w:styleId="TH">
    <w:name w:val="TH"/>
    <w:basedOn w:val="a0"/>
    <w:link w:val="THChar"/>
    <w:rsid w:val="001E18D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1E18DF"/>
    <w:rPr>
      <w:rFonts w:ascii="Arial" w:eastAsia="Times New Roman" w:hAnsi="Arial" w:cs="Times New Roman"/>
      <w:b/>
      <w:sz w:val="20"/>
      <w:szCs w:val="20"/>
      <w:lang w:val="en-GB" w:eastAsia="en-GB"/>
    </w:rPr>
  </w:style>
  <w:style w:type="paragraph" w:customStyle="1" w:styleId="TAN">
    <w:name w:val="TAN"/>
    <w:basedOn w:val="a0"/>
    <w:link w:val="TANChar"/>
    <w:rsid w:val="001E18DF"/>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1E18DF"/>
    <w:rPr>
      <w:rFonts w:ascii="Arial" w:eastAsia="Times New Roman" w:hAnsi="Arial" w:cs="Times New Roman"/>
      <w:sz w:val="18"/>
      <w:szCs w:val="20"/>
      <w:lang w:val="en-GB" w:eastAsia="en-GB"/>
    </w:rPr>
  </w:style>
  <w:style w:type="paragraph" w:styleId="a">
    <w:name w:val="List Number"/>
    <w:basedOn w:val="a0"/>
    <w:uiPriority w:val="99"/>
    <w:semiHidden/>
    <w:unhideWhenUsed/>
    <w:rsid w:val="00C23EBF"/>
    <w:pPr>
      <w:numPr>
        <w:numId w:val="8"/>
      </w:numPr>
      <w:contextualSpacing/>
    </w:pPr>
  </w:style>
  <w:style w:type="paragraph" w:styleId="aff2">
    <w:name w:val="Date"/>
    <w:basedOn w:val="a0"/>
    <w:next w:val="a0"/>
    <w:link w:val="aff3"/>
    <w:uiPriority w:val="99"/>
    <w:semiHidden/>
    <w:unhideWhenUsed/>
    <w:rsid w:val="006D5A99"/>
    <w:pPr>
      <w:ind w:leftChars="2500" w:left="100"/>
    </w:pPr>
  </w:style>
  <w:style w:type="character" w:customStyle="1" w:styleId="aff3">
    <w:name w:val="日期 字符"/>
    <w:basedOn w:val="a1"/>
    <w:link w:val="aff2"/>
    <w:uiPriority w:val="99"/>
    <w:semiHidden/>
    <w:rsid w:val="006D5A99"/>
    <w:rPr>
      <w:rFonts w:ascii="Times New Roman" w:hAnsi="Times New Roman"/>
      <w:sz w:val="20"/>
    </w:rPr>
  </w:style>
  <w:style w:type="character" w:customStyle="1" w:styleId="B1Char1">
    <w:name w:val="B1 Char1"/>
    <w:rsid w:val="002A5154"/>
  </w:style>
  <w:style w:type="character" w:customStyle="1" w:styleId="normaltextrun">
    <w:name w:val="normaltextrun"/>
    <w:basedOn w:val="a1"/>
    <w:rsid w:val="00EC5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2119">
      <w:bodyDiv w:val="1"/>
      <w:marLeft w:val="0"/>
      <w:marRight w:val="0"/>
      <w:marTop w:val="0"/>
      <w:marBottom w:val="0"/>
      <w:divBdr>
        <w:top w:val="none" w:sz="0" w:space="0" w:color="auto"/>
        <w:left w:val="none" w:sz="0" w:space="0" w:color="auto"/>
        <w:bottom w:val="none" w:sz="0" w:space="0" w:color="auto"/>
        <w:right w:val="none" w:sz="0" w:space="0" w:color="auto"/>
      </w:divBdr>
      <w:divsChild>
        <w:div w:id="1147824742">
          <w:marLeft w:val="0"/>
          <w:marRight w:val="0"/>
          <w:marTop w:val="0"/>
          <w:marBottom w:val="120"/>
          <w:divBdr>
            <w:top w:val="none" w:sz="0" w:space="0" w:color="auto"/>
            <w:left w:val="none" w:sz="0" w:space="0" w:color="auto"/>
            <w:bottom w:val="none" w:sz="0" w:space="0" w:color="auto"/>
            <w:right w:val="none" w:sz="0" w:space="0" w:color="auto"/>
          </w:divBdr>
        </w:div>
      </w:divsChild>
    </w:div>
    <w:div w:id="101803271">
      <w:bodyDiv w:val="1"/>
      <w:marLeft w:val="0"/>
      <w:marRight w:val="0"/>
      <w:marTop w:val="0"/>
      <w:marBottom w:val="0"/>
      <w:divBdr>
        <w:top w:val="none" w:sz="0" w:space="0" w:color="auto"/>
        <w:left w:val="none" w:sz="0" w:space="0" w:color="auto"/>
        <w:bottom w:val="none" w:sz="0" w:space="0" w:color="auto"/>
        <w:right w:val="none" w:sz="0" w:space="0" w:color="auto"/>
      </w:divBdr>
      <w:divsChild>
        <w:div w:id="1498377971">
          <w:marLeft w:val="0"/>
          <w:marRight w:val="0"/>
          <w:marTop w:val="0"/>
          <w:marBottom w:val="120"/>
          <w:divBdr>
            <w:top w:val="none" w:sz="0" w:space="0" w:color="auto"/>
            <w:left w:val="none" w:sz="0" w:space="0" w:color="auto"/>
            <w:bottom w:val="none" w:sz="0" w:space="0" w:color="auto"/>
            <w:right w:val="none" w:sz="0" w:space="0" w:color="auto"/>
          </w:divBdr>
        </w:div>
      </w:divsChild>
    </w:div>
    <w:div w:id="143395187">
      <w:bodyDiv w:val="1"/>
      <w:marLeft w:val="0"/>
      <w:marRight w:val="0"/>
      <w:marTop w:val="0"/>
      <w:marBottom w:val="0"/>
      <w:divBdr>
        <w:top w:val="none" w:sz="0" w:space="0" w:color="auto"/>
        <w:left w:val="none" w:sz="0" w:space="0" w:color="auto"/>
        <w:bottom w:val="none" w:sz="0" w:space="0" w:color="auto"/>
        <w:right w:val="none" w:sz="0" w:space="0" w:color="auto"/>
      </w:divBdr>
      <w:divsChild>
        <w:div w:id="2036884083">
          <w:marLeft w:val="475"/>
          <w:marRight w:val="0"/>
          <w:marTop w:val="200"/>
          <w:marBottom w:val="120"/>
          <w:divBdr>
            <w:top w:val="none" w:sz="0" w:space="0" w:color="auto"/>
            <w:left w:val="none" w:sz="0" w:space="0" w:color="auto"/>
            <w:bottom w:val="none" w:sz="0" w:space="0" w:color="auto"/>
            <w:right w:val="none" w:sz="0" w:space="0" w:color="auto"/>
          </w:divBdr>
        </w:div>
      </w:divsChild>
    </w:div>
    <w:div w:id="234702579">
      <w:bodyDiv w:val="1"/>
      <w:marLeft w:val="0"/>
      <w:marRight w:val="0"/>
      <w:marTop w:val="0"/>
      <w:marBottom w:val="0"/>
      <w:divBdr>
        <w:top w:val="none" w:sz="0" w:space="0" w:color="auto"/>
        <w:left w:val="none" w:sz="0" w:space="0" w:color="auto"/>
        <w:bottom w:val="none" w:sz="0" w:space="0" w:color="auto"/>
        <w:right w:val="none" w:sz="0" w:space="0" w:color="auto"/>
      </w:divBdr>
      <w:divsChild>
        <w:div w:id="1230464197">
          <w:marLeft w:val="0"/>
          <w:marRight w:val="0"/>
          <w:marTop w:val="0"/>
          <w:marBottom w:val="120"/>
          <w:divBdr>
            <w:top w:val="none" w:sz="0" w:space="0" w:color="auto"/>
            <w:left w:val="none" w:sz="0" w:space="0" w:color="auto"/>
            <w:bottom w:val="none" w:sz="0" w:space="0" w:color="auto"/>
            <w:right w:val="none" w:sz="0" w:space="0" w:color="auto"/>
          </w:divBdr>
        </w:div>
      </w:divsChild>
    </w:div>
    <w:div w:id="665086712">
      <w:bodyDiv w:val="1"/>
      <w:marLeft w:val="0"/>
      <w:marRight w:val="0"/>
      <w:marTop w:val="0"/>
      <w:marBottom w:val="0"/>
      <w:divBdr>
        <w:top w:val="none" w:sz="0" w:space="0" w:color="auto"/>
        <w:left w:val="none" w:sz="0" w:space="0" w:color="auto"/>
        <w:bottom w:val="none" w:sz="0" w:space="0" w:color="auto"/>
        <w:right w:val="none" w:sz="0" w:space="0" w:color="auto"/>
      </w:divBdr>
      <w:divsChild>
        <w:div w:id="115956453">
          <w:marLeft w:val="0"/>
          <w:marRight w:val="0"/>
          <w:marTop w:val="0"/>
          <w:marBottom w:val="120"/>
          <w:divBdr>
            <w:top w:val="none" w:sz="0" w:space="0" w:color="auto"/>
            <w:left w:val="none" w:sz="0" w:space="0" w:color="auto"/>
            <w:bottom w:val="none" w:sz="0" w:space="0" w:color="auto"/>
            <w:right w:val="none" w:sz="0" w:space="0" w:color="auto"/>
          </w:divBdr>
        </w:div>
      </w:divsChild>
    </w:div>
    <w:div w:id="947930474">
      <w:bodyDiv w:val="1"/>
      <w:marLeft w:val="0"/>
      <w:marRight w:val="0"/>
      <w:marTop w:val="0"/>
      <w:marBottom w:val="0"/>
      <w:divBdr>
        <w:top w:val="none" w:sz="0" w:space="0" w:color="auto"/>
        <w:left w:val="none" w:sz="0" w:space="0" w:color="auto"/>
        <w:bottom w:val="none" w:sz="0" w:space="0" w:color="auto"/>
        <w:right w:val="none" w:sz="0" w:space="0" w:color="auto"/>
      </w:divBdr>
      <w:divsChild>
        <w:div w:id="152262196">
          <w:marLeft w:val="288"/>
          <w:marRight w:val="0"/>
          <w:marTop w:val="0"/>
          <w:marBottom w:val="120"/>
          <w:divBdr>
            <w:top w:val="none" w:sz="0" w:space="0" w:color="auto"/>
            <w:left w:val="none" w:sz="0" w:space="0" w:color="auto"/>
            <w:bottom w:val="none" w:sz="0" w:space="0" w:color="auto"/>
            <w:right w:val="none" w:sz="0" w:space="0" w:color="auto"/>
          </w:divBdr>
        </w:div>
      </w:divsChild>
    </w:div>
    <w:div w:id="1047486010">
      <w:bodyDiv w:val="1"/>
      <w:marLeft w:val="0"/>
      <w:marRight w:val="0"/>
      <w:marTop w:val="0"/>
      <w:marBottom w:val="0"/>
      <w:divBdr>
        <w:top w:val="none" w:sz="0" w:space="0" w:color="auto"/>
        <w:left w:val="none" w:sz="0" w:space="0" w:color="auto"/>
        <w:bottom w:val="none" w:sz="0" w:space="0" w:color="auto"/>
        <w:right w:val="none" w:sz="0" w:space="0" w:color="auto"/>
      </w:divBdr>
      <w:divsChild>
        <w:div w:id="490103740">
          <w:marLeft w:val="0"/>
          <w:marRight w:val="0"/>
          <w:marTop w:val="0"/>
          <w:marBottom w:val="120"/>
          <w:divBdr>
            <w:top w:val="none" w:sz="0" w:space="0" w:color="auto"/>
            <w:left w:val="none" w:sz="0" w:space="0" w:color="auto"/>
            <w:bottom w:val="none" w:sz="0" w:space="0" w:color="auto"/>
            <w:right w:val="none" w:sz="0" w:space="0" w:color="auto"/>
          </w:divBdr>
        </w:div>
      </w:divsChild>
    </w:div>
    <w:div w:id="1277712280">
      <w:bodyDiv w:val="1"/>
      <w:marLeft w:val="0"/>
      <w:marRight w:val="0"/>
      <w:marTop w:val="0"/>
      <w:marBottom w:val="0"/>
      <w:divBdr>
        <w:top w:val="none" w:sz="0" w:space="0" w:color="auto"/>
        <w:left w:val="none" w:sz="0" w:space="0" w:color="auto"/>
        <w:bottom w:val="none" w:sz="0" w:space="0" w:color="auto"/>
        <w:right w:val="none" w:sz="0" w:space="0" w:color="auto"/>
      </w:divBdr>
      <w:divsChild>
        <w:div w:id="2073849062">
          <w:marLeft w:val="0"/>
          <w:marRight w:val="0"/>
          <w:marTop w:val="0"/>
          <w:marBottom w:val="120"/>
          <w:divBdr>
            <w:top w:val="none" w:sz="0" w:space="0" w:color="auto"/>
            <w:left w:val="none" w:sz="0" w:space="0" w:color="auto"/>
            <w:bottom w:val="none" w:sz="0" w:space="0" w:color="auto"/>
            <w:right w:val="none" w:sz="0" w:space="0" w:color="auto"/>
          </w:divBdr>
        </w:div>
      </w:divsChild>
    </w:div>
    <w:div w:id="1394114462">
      <w:bodyDiv w:val="1"/>
      <w:marLeft w:val="0"/>
      <w:marRight w:val="0"/>
      <w:marTop w:val="0"/>
      <w:marBottom w:val="0"/>
      <w:divBdr>
        <w:top w:val="none" w:sz="0" w:space="0" w:color="auto"/>
        <w:left w:val="none" w:sz="0" w:space="0" w:color="auto"/>
        <w:bottom w:val="none" w:sz="0" w:space="0" w:color="auto"/>
        <w:right w:val="none" w:sz="0" w:space="0" w:color="auto"/>
      </w:divBdr>
      <w:divsChild>
        <w:div w:id="1036782545">
          <w:marLeft w:val="0"/>
          <w:marRight w:val="0"/>
          <w:marTop w:val="0"/>
          <w:marBottom w:val="120"/>
          <w:divBdr>
            <w:top w:val="none" w:sz="0" w:space="0" w:color="auto"/>
            <w:left w:val="none" w:sz="0" w:space="0" w:color="auto"/>
            <w:bottom w:val="none" w:sz="0" w:space="0" w:color="auto"/>
            <w:right w:val="none" w:sz="0" w:space="0" w:color="auto"/>
          </w:divBdr>
        </w:div>
      </w:divsChild>
    </w:div>
    <w:div w:id="1944605098">
      <w:bodyDiv w:val="1"/>
      <w:marLeft w:val="0"/>
      <w:marRight w:val="0"/>
      <w:marTop w:val="0"/>
      <w:marBottom w:val="0"/>
      <w:divBdr>
        <w:top w:val="none" w:sz="0" w:space="0" w:color="auto"/>
        <w:left w:val="none" w:sz="0" w:space="0" w:color="auto"/>
        <w:bottom w:val="none" w:sz="0" w:space="0" w:color="auto"/>
        <w:right w:val="none" w:sz="0" w:space="0" w:color="auto"/>
      </w:divBdr>
      <w:divsChild>
        <w:div w:id="158157769">
          <w:marLeft w:val="288"/>
          <w:marRight w:val="0"/>
          <w:marTop w:val="0"/>
          <w:marBottom w:val="120"/>
          <w:divBdr>
            <w:top w:val="none" w:sz="0" w:space="0" w:color="auto"/>
            <w:left w:val="none" w:sz="0" w:space="0" w:color="auto"/>
            <w:bottom w:val="none" w:sz="0" w:space="0" w:color="auto"/>
            <w:right w:val="none" w:sz="0" w:space="0" w:color="auto"/>
          </w:divBdr>
        </w:div>
      </w:divsChild>
    </w:div>
    <w:div w:id="1957904124">
      <w:bodyDiv w:val="1"/>
      <w:marLeft w:val="0"/>
      <w:marRight w:val="0"/>
      <w:marTop w:val="0"/>
      <w:marBottom w:val="0"/>
      <w:divBdr>
        <w:top w:val="none" w:sz="0" w:space="0" w:color="auto"/>
        <w:left w:val="none" w:sz="0" w:space="0" w:color="auto"/>
        <w:bottom w:val="none" w:sz="0" w:space="0" w:color="auto"/>
        <w:right w:val="none" w:sz="0" w:space="0" w:color="auto"/>
      </w:divBdr>
    </w:div>
    <w:div w:id="198110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20Athens\!TDoc%20template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5AIRPNAIUNRU-1328258698-19216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https://nokia.sharepoint.com/sites/c5g/5gradio/_layouts/15/DocIdRedir.aspx?ID=5AIRPNAIUNRU-1328258698-19216</Url>
      <Description>5AIRPNAIUNRU-1328258698-19216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7F935788-6DF7-4D90-8592-BA35C434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0</TotalTime>
  <Pages>11</Pages>
  <Words>4358</Words>
  <Characters>24843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29143</CharactersWithSpaces>
  <SharedDoc>false</SharedDoc>
  <HLinks>
    <vt:vector size="84" baseType="variant">
      <vt:variant>
        <vt:i4>8060928</vt:i4>
      </vt:variant>
      <vt:variant>
        <vt:i4>96</vt:i4>
      </vt:variant>
      <vt:variant>
        <vt:i4>0</vt:i4>
      </vt:variant>
      <vt:variant>
        <vt:i4>5</vt:i4>
      </vt:variant>
      <vt:variant>
        <vt:lpwstr>mailto:3GPPLiaison@etsi.org</vt:lpwstr>
      </vt:variant>
      <vt:variant>
        <vt:lpwstr/>
      </vt:variant>
      <vt:variant>
        <vt:i4>1507376</vt:i4>
      </vt:variant>
      <vt:variant>
        <vt:i4>92</vt:i4>
      </vt:variant>
      <vt:variant>
        <vt:i4>0</vt:i4>
      </vt:variant>
      <vt:variant>
        <vt:i4>5</vt:i4>
      </vt:variant>
      <vt:variant>
        <vt:lpwstr/>
      </vt:variant>
      <vt:variant>
        <vt:lpwstr>_Toc127271119</vt:lpwstr>
      </vt:variant>
      <vt:variant>
        <vt:i4>1507376</vt:i4>
      </vt:variant>
      <vt:variant>
        <vt:i4>89</vt:i4>
      </vt:variant>
      <vt:variant>
        <vt:i4>0</vt:i4>
      </vt:variant>
      <vt:variant>
        <vt:i4>5</vt:i4>
      </vt:variant>
      <vt:variant>
        <vt:lpwstr/>
      </vt:variant>
      <vt:variant>
        <vt:lpwstr>_Toc127271118</vt:lpwstr>
      </vt:variant>
      <vt:variant>
        <vt:i4>1507376</vt:i4>
      </vt:variant>
      <vt:variant>
        <vt:i4>86</vt:i4>
      </vt:variant>
      <vt:variant>
        <vt:i4>0</vt:i4>
      </vt:variant>
      <vt:variant>
        <vt:i4>5</vt:i4>
      </vt:variant>
      <vt:variant>
        <vt:lpwstr/>
      </vt:variant>
      <vt:variant>
        <vt:lpwstr>_Toc127271117</vt:lpwstr>
      </vt:variant>
      <vt:variant>
        <vt:i4>1507376</vt:i4>
      </vt:variant>
      <vt:variant>
        <vt:i4>83</vt:i4>
      </vt:variant>
      <vt:variant>
        <vt:i4>0</vt:i4>
      </vt:variant>
      <vt:variant>
        <vt:i4>5</vt:i4>
      </vt:variant>
      <vt:variant>
        <vt:lpwstr/>
      </vt:variant>
      <vt:variant>
        <vt:lpwstr>_Toc127271116</vt:lpwstr>
      </vt:variant>
      <vt:variant>
        <vt:i4>1507376</vt:i4>
      </vt:variant>
      <vt:variant>
        <vt:i4>80</vt:i4>
      </vt:variant>
      <vt:variant>
        <vt:i4>0</vt:i4>
      </vt:variant>
      <vt:variant>
        <vt:i4>5</vt:i4>
      </vt:variant>
      <vt:variant>
        <vt:lpwstr/>
      </vt:variant>
      <vt:variant>
        <vt:lpwstr>_Toc127271115</vt:lpwstr>
      </vt:variant>
      <vt:variant>
        <vt:i4>1507376</vt:i4>
      </vt:variant>
      <vt:variant>
        <vt:i4>77</vt:i4>
      </vt:variant>
      <vt:variant>
        <vt:i4>0</vt:i4>
      </vt:variant>
      <vt:variant>
        <vt:i4>5</vt:i4>
      </vt:variant>
      <vt:variant>
        <vt:lpwstr/>
      </vt:variant>
      <vt:variant>
        <vt:lpwstr>_Toc127271114</vt:lpwstr>
      </vt:variant>
      <vt:variant>
        <vt:i4>1507376</vt:i4>
      </vt:variant>
      <vt:variant>
        <vt:i4>74</vt:i4>
      </vt:variant>
      <vt:variant>
        <vt:i4>0</vt:i4>
      </vt:variant>
      <vt:variant>
        <vt:i4>5</vt:i4>
      </vt:variant>
      <vt:variant>
        <vt:lpwstr/>
      </vt:variant>
      <vt:variant>
        <vt:lpwstr>_Toc127271113</vt:lpwstr>
      </vt:variant>
      <vt:variant>
        <vt:i4>1507376</vt:i4>
      </vt:variant>
      <vt:variant>
        <vt:i4>71</vt:i4>
      </vt:variant>
      <vt:variant>
        <vt:i4>0</vt:i4>
      </vt:variant>
      <vt:variant>
        <vt:i4>5</vt:i4>
      </vt:variant>
      <vt:variant>
        <vt:lpwstr/>
      </vt:variant>
      <vt:variant>
        <vt:lpwstr>_Toc127271112</vt:lpwstr>
      </vt:variant>
      <vt:variant>
        <vt:i4>1507376</vt:i4>
      </vt:variant>
      <vt:variant>
        <vt:i4>68</vt:i4>
      </vt:variant>
      <vt:variant>
        <vt:i4>0</vt:i4>
      </vt:variant>
      <vt:variant>
        <vt:i4>5</vt:i4>
      </vt:variant>
      <vt:variant>
        <vt:lpwstr/>
      </vt:variant>
      <vt:variant>
        <vt:lpwstr>_Toc127271111</vt:lpwstr>
      </vt:variant>
      <vt:variant>
        <vt:i4>1507376</vt:i4>
      </vt:variant>
      <vt:variant>
        <vt:i4>65</vt:i4>
      </vt:variant>
      <vt:variant>
        <vt:i4>0</vt:i4>
      </vt:variant>
      <vt:variant>
        <vt:i4>5</vt:i4>
      </vt:variant>
      <vt:variant>
        <vt:lpwstr/>
      </vt:variant>
      <vt:variant>
        <vt:lpwstr>_Toc127271110</vt:lpwstr>
      </vt:variant>
      <vt:variant>
        <vt:i4>1441840</vt:i4>
      </vt:variant>
      <vt:variant>
        <vt:i4>62</vt:i4>
      </vt:variant>
      <vt:variant>
        <vt:i4>0</vt:i4>
      </vt:variant>
      <vt:variant>
        <vt:i4>5</vt:i4>
      </vt:variant>
      <vt:variant>
        <vt:lpwstr/>
      </vt:variant>
      <vt:variant>
        <vt:lpwstr>_Toc127271109</vt:lpwstr>
      </vt:variant>
      <vt:variant>
        <vt:i4>1441840</vt:i4>
      </vt:variant>
      <vt:variant>
        <vt:i4>59</vt:i4>
      </vt:variant>
      <vt:variant>
        <vt:i4>0</vt:i4>
      </vt:variant>
      <vt:variant>
        <vt:i4>5</vt:i4>
      </vt:variant>
      <vt:variant>
        <vt:lpwstr/>
      </vt:variant>
      <vt:variant>
        <vt:lpwstr>_Toc127271108</vt:lpwstr>
      </vt:variant>
      <vt:variant>
        <vt:i4>1441840</vt:i4>
      </vt:variant>
      <vt:variant>
        <vt:i4>56</vt:i4>
      </vt:variant>
      <vt:variant>
        <vt:i4>0</vt:i4>
      </vt:variant>
      <vt:variant>
        <vt:i4>5</vt:i4>
      </vt:variant>
      <vt:variant>
        <vt:lpwstr/>
      </vt:variant>
      <vt:variant>
        <vt:lpwstr>_Toc127271107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Dan Liu(Samsung)</cp:lastModifiedBy>
  <cp:revision>2</cp:revision>
  <dcterms:created xsi:type="dcterms:W3CDTF">2023-05-15T11:00:00Z</dcterms:created>
  <dcterms:modified xsi:type="dcterms:W3CDTF">2023-05-15T11:00:00Z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f54a0766-957b-4ab7-a22f-429fc92539c4</vt:lpwstr>
  </property>
  <property fmtid="{D5CDD505-2E9C-101B-9397-08002B2CF9AE}" pid="11" name="MediaServiceImageTags">
    <vt:lpwstr/>
  </property>
</Properties>
</file>