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EA3C0" w14:textId="465D900E" w:rsidR="003F5AAE" w:rsidRPr="00382D61" w:rsidRDefault="003F5AAE" w:rsidP="003F5AAE">
      <w:pPr>
        <w:tabs>
          <w:tab w:val="left" w:pos="1985"/>
        </w:tabs>
        <w:spacing w:after="120"/>
        <w:jc w:val="both"/>
        <w:rPr>
          <w:rFonts w:ascii="Arial" w:hAnsi="Arial" w:cs="Arial"/>
          <w:b/>
          <w:noProof/>
          <w:sz w:val="24"/>
          <w:lang w:val="en-CN"/>
        </w:rPr>
      </w:pPr>
      <w:bookmarkStart w:id="0" w:name="Title"/>
      <w:bookmarkEnd w:id="0"/>
      <w:r w:rsidRPr="00A16373">
        <w:rPr>
          <w:rFonts w:ascii="Arial" w:hAnsi="Arial" w:cs="Arial"/>
          <w:b/>
          <w:noProof/>
          <w:sz w:val="24"/>
          <w:lang w:val="en-US"/>
        </w:rPr>
        <w:t>3GPP TSG-RAN WG4 Meeting #107</w:t>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r>
      <w:r w:rsidRPr="00A16373">
        <w:rPr>
          <w:rFonts w:ascii="Arial" w:hAnsi="Arial" w:cs="Arial"/>
          <w:b/>
          <w:noProof/>
          <w:sz w:val="24"/>
          <w:lang w:val="en-US"/>
        </w:rPr>
        <w:tab/>
        <w:t xml:space="preserve">              </w:t>
      </w:r>
      <w:r w:rsidR="00382D61" w:rsidRPr="00382D61">
        <w:rPr>
          <w:rFonts w:ascii="Arial" w:hAnsi="Arial" w:cs="Arial"/>
          <w:b/>
          <w:noProof/>
          <w:sz w:val="24"/>
          <w:lang w:val="en-CN"/>
        </w:rPr>
        <w:t>R4-2307648</w:t>
      </w:r>
    </w:p>
    <w:p w14:paraId="46FCB219" w14:textId="77777777" w:rsidR="003F5AAE" w:rsidRDefault="003F5AAE" w:rsidP="003F5AAE">
      <w:pPr>
        <w:tabs>
          <w:tab w:val="left" w:pos="1985"/>
        </w:tabs>
        <w:spacing w:after="120"/>
        <w:jc w:val="both"/>
        <w:rPr>
          <w:rFonts w:ascii="Arial" w:hAnsi="Arial" w:cs="Arial"/>
          <w:b/>
          <w:noProof/>
          <w:sz w:val="24"/>
          <w:lang w:val="en-US"/>
        </w:rPr>
      </w:pPr>
      <w:r w:rsidRPr="00A16373">
        <w:rPr>
          <w:rFonts w:ascii="Arial" w:hAnsi="Arial" w:cs="Arial"/>
          <w:b/>
          <w:noProof/>
          <w:sz w:val="24"/>
          <w:lang w:val="en-US"/>
        </w:rPr>
        <w:t>Incheon, Korea, May 22 – 26, 2023</w:t>
      </w:r>
    </w:p>
    <w:p w14:paraId="72A600EC" w14:textId="77777777" w:rsidR="003F5AAE" w:rsidRPr="00A16373" w:rsidRDefault="003F5AAE" w:rsidP="003F5AAE">
      <w:pPr>
        <w:tabs>
          <w:tab w:val="left" w:pos="1985"/>
        </w:tabs>
        <w:spacing w:after="120"/>
        <w:jc w:val="both"/>
        <w:rPr>
          <w:rFonts w:ascii="Arial" w:hAnsi="Arial" w:cs="Arial"/>
          <w:b/>
          <w:noProof/>
          <w:sz w:val="24"/>
          <w:lang w:val="en-US"/>
        </w:rPr>
      </w:pPr>
    </w:p>
    <w:p w14:paraId="16FC7694" w14:textId="024C6DED"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B95EE7">
        <w:rPr>
          <w:rFonts w:ascii="Arial" w:hAnsi="Arial" w:cs="Arial"/>
          <w:b/>
          <w:sz w:val="22"/>
          <w:szCs w:val="22"/>
          <w:lang w:val="en-US"/>
        </w:rPr>
        <w:t>8</w:t>
      </w:r>
      <w:r w:rsidR="00265A85" w:rsidRPr="00B66FBB">
        <w:rPr>
          <w:rFonts w:ascii="Arial" w:hAnsi="Arial" w:cs="Arial"/>
          <w:b/>
          <w:sz w:val="22"/>
          <w:szCs w:val="22"/>
          <w:lang w:val="en-US"/>
        </w:rPr>
        <w:t>.2</w:t>
      </w:r>
      <w:r w:rsidR="00B80B64">
        <w:rPr>
          <w:rFonts w:ascii="Arial" w:hAnsi="Arial" w:cs="Arial"/>
          <w:b/>
          <w:sz w:val="22"/>
          <w:szCs w:val="22"/>
          <w:lang w:val="en-US"/>
        </w:rPr>
        <w:t>5</w:t>
      </w:r>
      <w:r w:rsidR="00265A85" w:rsidRPr="00B66FBB">
        <w:rPr>
          <w:rFonts w:ascii="Arial" w:hAnsi="Arial" w:cs="Arial"/>
          <w:b/>
          <w:sz w:val="22"/>
          <w:szCs w:val="22"/>
          <w:lang w:val="en-US"/>
        </w:rPr>
        <w:t>.</w:t>
      </w:r>
      <w:r w:rsidR="00F170F5">
        <w:rPr>
          <w:rFonts w:ascii="Arial" w:hAnsi="Arial" w:cs="Arial"/>
          <w:b/>
          <w:sz w:val="22"/>
          <w:szCs w:val="22"/>
          <w:lang w:val="en-US"/>
        </w:rPr>
        <w:t>2</w:t>
      </w:r>
      <w:r w:rsidR="00265A85" w:rsidRPr="00B66FBB">
        <w:rPr>
          <w:rFonts w:ascii="Arial" w:hAnsi="Arial" w:cs="Arial"/>
          <w:b/>
          <w:sz w:val="22"/>
          <w:szCs w:val="22"/>
          <w:lang w:val="en-US"/>
        </w:rPr>
        <w:t>.</w:t>
      </w:r>
      <w:r w:rsidR="00DF7AFD">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3445F52" w:rsidR="00712CC1" w:rsidRPr="005409A7" w:rsidRDefault="00712CC1" w:rsidP="005409A7">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B95EE7" w:rsidRPr="00B95EE7">
        <w:rPr>
          <w:rFonts w:ascii="Arial" w:hAnsi="Arial" w:cs="Arial"/>
          <w:b/>
          <w:sz w:val="22"/>
          <w:szCs w:val="22"/>
          <w:lang w:val="en-CN"/>
        </w:rPr>
        <w:t>Discussion on L1/L2 based inter-cell mobility delay requirements</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6831FF9B" w:rsidR="008E537B" w:rsidRPr="00B66FBB" w:rsidRDefault="008E537B" w:rsidP="00CA0B7B">
      <w:pPr>
        <w:rPr>
          <w:lang w:val="en-US"/>
        </w:rPr>
      </w:pPr>
      <w:r w:rsidRPr="00B66FBB">
        <w:rPr>
          <w:bCs/>
          <w:lang w:val="en-US"/>
        </w:rPr>
        <w:t>L1/L2 based inter-cell mobili</w:t>
      </w:r>
      <w:r w:rsidR="007858DE">
        <w:rPr>
          <w:bCs/>
          <w:lang w:val="en-US"/>
        </w:rPr>
        <w:t>t</w:t>
      </w:r>
      <w:r w:rsidRPr="00B66FBB">
        <w:rPr>
          <w:bCs/>
          <w:lang w:val="en-US"/>
        </w:rPr>
        <w:t xml:space="preserve">y </w:t>
      </w:r>
      <w:r w:rsidR="00971EA8">
        <w:rPr>
          <w:bCs/>
          <w:lang w:val="en-US"/>
        </w:rPr>
        <w:t>delay</w:t>
      </w:r>
      <w:r w:rsidR="00F64F72" w:rsidRPr="00F64F72">
        <w:rPr>
          <w:bCs/>
        </w:rPr>
        <w:t xml:space="preserve"> requirements</w:t>
      </w:r>
      <w:r w:rsidR="00F64F72" w:rsidRPr="00F64F72">
        <w:rPr>
          <w:bCs/>
          <w:lang w:val="en-US"/>
        </w:rPr>
        <w:t xml:space="preserve"> </w:t>
      </w:r>
      <w:r w:rsidRPr="00B66FBB">
        <w:rPr>
          <w:lang w:val="en-US"/>
        </w:rPr>
        <w:t>were widely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9B0ED37" w14:textId="77777777" w:rsidR="00647C67" w:rsidRDefault="00E056B1" w:rsidP="004036A3">
      <w:pPr>
        <w:rPr>
          <w:lang w:val="en-US" w:eastAsia="x-none"/>
        </w:rPr>
      </w:pPr>
      <w:r w:rsidRPr="00B66FBB">
        <w:rPr>
          <w:lang w:val="en-US" w:eastAsia="x-none"/>
        </w:rPr>
        <w:t xml:space="preserve">The first issue </w:t>
      </w:r>
      <w:r w:rsidR="00647C67">
        <w:rPr>
          <w:lang w:val="en-US" w:eastAsia="x-none"/>
        </w:rPr>
        <w:t>we would like to discuss is about</w:t>
      </w:r>
    </w:p>
    <w:p w14:paraId="0CD08F1A" w14:textId="77777777" w:rsidR="00647C67" w:rsidRPr="004A2C36" w:rsidRDefault="00647C67" w:rsidP="00647C67">
      <w:pPr>
        <w:spacing w:afterLines="50" w:after="120"/>
        <w:rPr>
          <w:b/>
          <w:u w:val="single"/>
        </w:rPr>
      </w:pPr>
      <w:r w:rsidRPr="004A2C36">
        <w:rPr>
          <w:b/>
          <w:u w:val="single"/>
        </w:rPr>
        <w:t>Issue 3-1-6: LTM delay requirements</w:t>
      </w:r>
    </w:p>
    <w:p w14:paraId="380E8B2C" w14:textId="77777777" w:rsidR="00647C67" w:rsidRPr="004A2C36" w:rsidRDefault="00647C67" w:rsidP="00647C67">
      <w:pPr>
        <w:rPr>
          <w:rFonts w:eastAsiaTheme="minorEastAsia"/>
          <w:i/>
          <w:color w:val="0070C0"/>
          <w:lang w:eastAsia="zh-CN"/>
        </w:rPr>
      </w:pPr>
      <w:r w:rsidRPr="004A2C36">
        <w:rPr>
          <w:b/>
          <w:lang w:eastAsia="zh-CN"/>
        </w:rPr>
        <w:t>&lt; Way forward &gt;</w:t>
      </w:r>
      <w:r w:rsidRPr="004A2C36">
        <w:rPr>
          <w:lang w:eastAsia="zh-CN"/>
        </w:rPr>
        <w:t>: FFS the following options</w:t>
      </w:r>
    </w:p>
    <w:p w14:paraId="20FDEFB4" w14:textId="77777777" w:rsidR="00647C67" w:rsidRPr="004A2C36" w:rsidRDefault="00647C67" w:rsidP="00647C67">
      <w:pPr>
        <w:pStyle w:val="ListParagraph"/>
        <w:widowControl/>
        <w:numPr>
          <w:ilvl w:val="1"/>
          <w:numId w:val="26"/>
        </w:numPr>
        <w:autoSpaceDE/>
        <w:adjustRightInd/>
        <w:spacing w:after="120" w:line="240" w:lineRule="auto"/>
        <w:ind w:left="1440" w:firstLineChars="0"/>
        <w:rPr>
          <w:szCs w:val="24"/>
          <w:lang w:eastAsia="zh-CN"/>
        </w:rPr>
      </w:pPr>
      <w:r w:rsidRPr="004A2C36">
        <w:rPr>
          <w:szCs w:val="24"/>
          <w:lang w:eastAsia="zh-CN"/>
        </w:rPr>
        <w:t xml:space="preserve">Option 1: </w:t>
      </w:r>
      <w:r w:rsidRPr="004A2C36">
        <w:t>Not define the LTM delay requirement which starts from UE receives RRC configuration on candidate cell(s).</w:t>
      </w:r>
    </w:p>
    <w:p w14:paraId="48E18244" w14:textId="77777777" w:rsidR="00647C67" w:rsidRPr="004A2C36" w:rsidRDefault="00647C67" w:rsidP="00647C67">
      <w:pPr>
        <w:pStyle w:val="ListParagraph"/>
        <w:widowControl/>
        <w:numPr>
          <w:ilvl w:val="1"/>
          <w:numId w:val="26"/>
        </w:numPr>
        <w:autoSpaceDE/>
        <w:adjustRightInd/>
        <w:spacing w:after="120" w:line="240" w:lineRule="auto"/>
        <w:ind w:left="1440" w:firstLineChars="0"/>
        <w:rPr>
          <w:szCs w:val="24"/>
          <w:lang w:eastAsia="zh-CN"/>
        </w:rPr>
      </w:pPr>
      <w:r w:rsidRPr="004A2C36">
        <w:rPr>
          <w:rFonts w:hint="eastAsia"/>
          <w:szCs w:val="24"/>
          <w:lang w:eastAsia="zh-CN"/>
        </w:rPr>
        <w:t>O</w:t>
      </w:r>
      <w:r w:rsidRPr="004A2C36">
        <w:rPr>
          <w:szCs w:val="24"/>
          <w:lang w:eastAsia="zh-CN"/>
        </w:rPr>
        <w:t>ption 2: FFS</w:t>
      </w:r>
    </w:p>
    <w:p w14:paraId="2EBE7582" w14:textId="5E62D713" w:rsidR="00647C67" w:rsidRDefault="00647C67" w:rsidP="004036A3">
      <w:pPr>
        <w:rPr>
          <w:lang w:val="en-US" w:eastAsia="x-none"/>
        </w:rPr>
      </w:pPr>
      <w:r>
        <w:rPr>
          <w:lang w:val="en-US" w:eastAsia="x-none"/>
        </w:rPr>
        <w:t xml:space="preserve">We support option 1. Because before UE receives MAC command for LTM, UE won’t trigger cell switch procedure. There is nothing to verify regarding RRC configuration here. </w:t>
      </w:r>
    </w:p>
    <w:p w14:paraId="42EC34B2" w14:textId="4C498846" w:rsidR="00647C67" w:rsidRDefault="00647C67" w:rsidP="00647C67">
      <w:pPr>
        <w:pStyle w:val="Caption"/>
      </w:pPr>
      <w:bookmarkStart w:id="3" w:name="_Ref134696432"/>
      <w:r>
        <w:t xml:space="preserve">Proposal </w:t>
      </w:r>
      <w:r>
        <w:fldChar w:fldCharType="begin"/>
      </w:r>
      <w:r>
        <w:instrText xml:space="preserve"> SEQ Proposal \* ARABIC </w:instrText>
      </w:r>
      <w:r>
        <w:fldChar w:fldCharType="separate"/>
      </w:r>
      <w:r w:rsidR="009203D6">
        <w:rPr>
          <w:noProof/>
        </w:rPr>
        <w:t>1</w:t>
      </w:r>
      <w:r>
        <w:fldChar w:fldCharType="end"/>
      </w:r>
      <w:r w:rsidR="00394DFF">
        <w:t>:</w:t>
      </w:r>
      <w:r>
        <w:t xml:space="preserve"> </w:t>
      </w:r>
      <w:r w:rsidRPr="00647C67">
        <w:t>Not define the LTM delay requirement which starts from UE receives RRC configuration on candidate cell(s).</w:t>
      </w:r>
      <w:bookmarkEnd w:id="3"/>
    </w:p>
    <w:p w14:paraId="3269805B" w14:textId="3A6B2AE6" w:rsidR="00394DFF" w:rsidRDefault="00394DFF" w:rsidP="00394DFF">
      <w:pPr>
        <w:rPr>
          <w:lang w:eastAsia="x-none"/>
        </w:rPr>
      </w:pPr>
    </w:p>
    <w:p w14:paraId="52086BEB" w14:textId="5CB210D2" w:rsidR="00394DFF" w:rsidRDefault="00394DFF" w:rsidP="00394DFF">
      <w:pPr>
        <w:rPr>
          <w:lang w:eastAsia="x-none"/>
        </w:rPr>
      </w:pPr>
      <w:r>
        <w:rPr>
          <w:lang w:eastAsia="x-none"/>
        </w:rPr>
        <w:t>Next issue is about procedure of cell switch.</w:t>
      </w:r>
    </w:p>
    <w:p w14:paraId="72561012" w14:textId="77777777" w:rsidR="00394DFF" w:rsidRPr="004A2C36" w:rsidRDefault="00394DFF" w:rsidP="00394DFF">
      <w:pPr>
        <w:spacing w:afterLines="50" w:after="120"/>
        <w:rPr>
          <w:b/>
          <w:u w:val="single"/>
        </w:rPr>
      </w:pPr>
      <w:r w:rsidRPr="004A2C36">
        <w:rPr>
          <w:b/>
          <w:u w:val="single"/>
        </w:rPr>
        <w:t>Issue 3-2-2: Procedure of cell switch</w:t>
      </w:r>
    </w:p>
    <w:p w14:paraId="6AB379E6" w14:textId="77777777" w:rsidR="00394DFF" w:rsidRPr="004A2C36" w:rsidRDefault="00394DFF" w:rsidP="00394DFF">
      <w:pPr>
        <w:spacing w:afterLines="50" w:after="120"/>
        <w:rPr>
          <w:szCs w:val="24"/>
          <w:lang w:eastAsia="zh-CN"/>
        </w:rPr>
      </w:pPr>
      <w:r w:rsidRPr="004A2C36">
        <w:rPr>
          <w:b/>
          <w:lang w:eastAsia="zh-CN"/>
        </w:rPr>
        <w:t>&lt; Way forward &gt;</w:t>
      </w:r>
      <w:r w:rsidRPr="004A2C36">
        <w:rPr>
          <w:lang w:eastAsia="zh-CN"/>
        </w:rPr>
        <w:t>: FFS the following options</w:t>
      </w:r>
    </w:p>
    <w:p w14:paraId="02585409" w14:textId="77777777" w:rsidR="00394DFF" w:rsidRPr="004A2C36" w:rsidRDefault="00394DFF" w:rsidP="00394DFF">
      <w:pPr>
        <w:pStyle w:val="ListParagraph"/>
        <w:widowControl/>
        <w:numPr>
          <w:ilvl w:val="1"/>
          <w:numId w:val="26"/>
        </w:numPr>
        <w:autoSpaceDE/>
        <w:adjustRightInd/>
        <w:spacing w:after="120" w:line="240" w:lineRule="auto"/>
        <w:ind w:left="1440" w:firstLineChars="0"/>
        <w:rPr>
          <w:color w:val="000000"/>
          <w:szCs w:val="24"/>
          <w:lang w:eastAsia="zh-CN"/>
        </w:rPr>
      </w:pPr>
      <w:r w:rsidRPr="004A2C36">
        <w:rPr>
          <w:color w:val="000000"/>
          <w:szCs w:val="24"/>
          <w:lang w:eastAsia="zh-CN"/>
        </w:rPr>
        <w:t>Option 1: Further discuss whether UE can perform T/F fine tracking (T</w:t>
      </w:r>
      <w:r w:rsidRPr="004A2C36">
        <w:rPr>
          <w:color w:val="000000"/>
          <w:szCs w:val="24"/>
          <w:vertAlign w:val="subscript"/>
          <w:lang w:eastAsia="zh-CN"/>
        </w:rPr>
        <w:t>Δ</w:t>
      </w:r>
      <w:r w:rsidRPr="004A2C36">
        <w:rPr>
          <w:color w:val="000000"/>
          <w:szCs w:val="24"/>
          <w:lang w:eastAsia="zh-CN"/>
        </w:rPr>
        <w:t>) if needed at first and then L1/L2/L3 processing (T</w:t>
      </w:r>
      <w:r w:rsidRPr="004A2C36">
        <w:rPr>
          <w:color w:val="000000"/>
          <w:szCs w:val="24"/>
          <w:vertAlign w:val="subscript"/>
          <w:lang w:eastAsia="zh-CN"/>
        </w:rPr>
        <w:t>processing,2</w:t>
      </w:r>
      <w:r w:rsidRPr="004A2C36">
        <w:rPr>
          <w:color w:val="000000"/>
          <w:szCs w:val="24"/>
          <w:lang w:eastAsia="zh-CN"/>
        </w:rPr>
        <w:t>) to reduce the interruption time during cell switch.</w:t>
      </w:r>
    </w:p>
    <w:p w14:paraId="119C8AD4" w14:textId="77777777" w:rsidR="00394DFF" w:rsidRPr="004A2C36" w:rsidRDefault="00394DFF" w:rsidP="00394DFF">
      <w:pPr>
        <w:pStyle w:val="ListParagraph"/>
        <w:widowControl/>
        <w:numPr>
          <w:ilvl w:val="1"/>
          <w:numId w:val="26"/>
        </w:numPr>
        <w:autoSpaceDE/>
        <w:adjustRightInd/>
        <w:spacing w:after="120" w:line="240" w:lineRule="auto"/>
        <w:ind w:left="1440" w:firstLineChars="0"/>
        <w:rPr>
          <w:color w:val="000000"/>
          <w:szCs w:val="24"/>
          <w:lang w:eastAsia="zh-CN"/>
        </w:rPr>
      </w:pPr>
      <w:r w:rsidRPr="004A2C36">
        <w:rPr>
          <w:rFonts w:eastAsiaTheme="minorEastAsia" w:hint="eastAsia"/>
          <w:color w:val="000000"/>
          <w:szCs w:val="24"/>
          <w:lang w:eastAsia="zh-CN"/>
        </w:rPr>
        <w:t>O</w:t>
      </w:r>
      <w:r w:rsidRPr="004A2C36">
        <w:rPr>
          <w:rFonts w:eastAsiaTheme="minorEastAsia"/>
          <w:color w:val="000000"/>
          <w:szCs w:val="24"/>
          <w:lang w:eastAsia="zh-CN"/>
        </w:rPr>
        <w:t>ption 2:  Under the condition that target cell is known, UE can perform T/F fine tracking (</w:t>
      </w:r>
      <w:r w:rsidRPr="004A2C36">
        <w:rPr>
          <w:color w:val="000000"/>
          <w:szCs w:val="24"/>
          <w:lang w:eastAsia="zh-CN"/>
        </w:rPr>
        <w:t>T</w:t>
      </w:r>
      <w:r w:rsidRPr="004A2C36">
        <w:rPr>
          <w:color w:val="000000"/>
          <w:szCs w:val="24"/>
          <w:vertAlign w:val="subscript"/>
          <w:lang w:eastAsia="zh-CN"/>
        </w:rPr>
        <w:t>Δ</w:t>
      </w:r>
      <w:r w:rsidRPr="004A2C36">
        <w:rPr>
          <w:rFonts w:eastAsiaTheme="minorEastAsia"/>
          <w:color w:val="000000"/>
          <w:szCs w:val="24"/>
          <w:lang w:eastAsia="zh-CN"/>
        </w:rPr>
        <w:t>) if needed at first and then L1/L2/L3 processing (</w:t>
      </w:r>
      <w:r w:rsidRPr="004A2C36">
        <w:rPr>
          <w:color w:val="000000"/>
          <w:szCs w:val="24"/>
          <w:lang w:eastAsia="zh-CN"/>
        </w:rPr>
        <w:t>T</w:t>
      </w:r>
      <w:r w:rsidRPr="004A2C36">
        <w:rPr>
          <w:color w:val="000000"/>
          <w:szCs w:val="24"/>
          <w:vertAlign w:val="subscript"/>
          <w:lang w:eastAsia="zh-CN"/>
        </w:rPr>
        <w:t>processing,2</w:t>
      </w:r>
      <w:r w:rsidRPr="004A2C36">
        <w:rPr>
          <w:rFonts w:eastAsiaTheme="minorEastAsia"/>
          <w:color w:val="000000"/>
          <w:szCs w:val="24"/>
          <w:lang w:eastAsia="zh-CN"/>
        </w:rPr>
        <w:t>) to reduce the interruption time during cell switch.</w:t>
      </w:r>
    </w:p>
    <w:p w14:paraId="3D86AB47" w14:textId="77777777" w:rsidR="00394DFF" w:rsidRPr="004A2C36" w:rsidRDefault="00394DFF" w:rsidP="00394DFF">
      <w:pPr>
        <w:pStyle w:val="ListParagraph"/>
        <w:widowControl/>
        <w:numPr>
          <w:ilvl w:val="1"/>
          <w:numId w:val="26"/>
        </w:numPr>
        <w:autoSpaceDE/>
        <w:adjustRightInd/>
        <w:spacing w:after="120" w:line="240" w:lineRule="auto"/>
        <w:ind w:left="1440" w:firstLineChars="0"/>
        <w:rPr>
          <w:color w:val="000000"/>
          <w:szCs w:val="24"/>
          <w:lang w:eastAsia="zh-CN"/>
        </w:rPr>
      </w:pPr>
      <w:r w:rsidRPr="004A2C36">
        <w:rPr>
          <w:rFonts w:eastAsiaTheme="minorEastAsia" w:hint="eastAsia"/>
          <w:color w:val="000000"/>
          <w:szCs w:val="24"/>
          <w:lang w:eastAsia="zh-CN"/>
        </w:rPr>
        <w:t>O</w:t>
      </w:r>
      <w:r w:rsidRPr="004A2C36">
        <w:rPr>
          <w:rFonts w:eastAsiaTheme="minorEastAsia"/>
          <w:color w:val="000000"/>
          <w:szCs w:val="24"/>
          <w:lang w:eastAsia="zh-CN"/>
        </w:rPr>
        <w:t xml:space="preserve">ption 3: </w:t>
      </w:r>
      <w:r w:rsidRPr="004A2C36">
        <w:t xml:space="preserve">if </w:t>
      </w:r>
      <w:r w:rsidRPr="004A2C36">
        <w:rPr>
          <w:szCs w:val="24"/>
          <w:lang w:eastAsia="zh-CN"/>
        </w:rPr>
        <w:t xml:space="preserve">T/F fine </w:t>
      </w:r>
      <w:r w:rsidRPr="004A2C36">
        <w:rPr>
          <w:color w:val="000000"/>
          <w:szCs w:val="24"/>
          <w:lang w:eastAsia="zh-CN"/>
        </w:rPr>
        <w:t>tracking (T</w:t>
      </w:r>
      <w:r w:rsidRPr="004A2C36">
        <w:rPr>
          <w:color w:val="000000"/>
          <w:szCs w:val="24"/>
          <w:vertAlign w:val="subscript"/>
          <w:lang w:eastAsia="zh-CN"/>
        </w:rPr>
        <w:t>Δ</w:t>
      </w:r>
      <w:r w:rsidRPr="004A2C36">
        <w:rPr>
          <w:color w:val="000000"/>
          <w:szCs w:val="24"/>
          <w:lang w:eastAsia="zh-CN"/>
        </w:rPr>
        <w:t>) is needed after receiving cell switch command, UE is not required to perform it before L1/L2/L3 processing (T</w:t>
      </w:r>
      <w:r w:rsidRPr="004A2C36">
        <w:rPr>
          <w:color w:val="000000"/>
          <w:szCs w:val="24"/>
          <w:vertAlign w:val="subscript"/>
          <w:lang w:eastAsia="zh-CN"/>
        </w:rPr>
        <w:t>processing,2</w:t>
      </w:r>
      <w:r w:rsidRPr="004A2C36">
        <w:rPr>
          <w:color w:val="000000"/>
          <w:szCs w:val="24"/>
          <w:lang w:eastAsia="zh-CN"/>
        </w:rPr>
        <w:t>).</w:t>
      </w:r>
    </w:p>
    <w:p w14:paraId="72659F7A" w14:textId="77777777" w:rsidR="00394DFF" w:rsidRPr="004A2C36" w:rsidRDefault="00394DFF" w:rsidP="00394DFF">
      <w:pPr>
        <w:pStyle w:val="ListParagraph"/>
        <w:widowControl/>
        <w:numPr>
          <w:ilvl w:val="1"/>
          <w:numId w:val="26"/>
        </w:numPr>
        <w:autoSpaceDE/>
        <w:adjustRightInd/>
        <w:spacing w:after="120" w:line="240" w:lineRule="auto"/>
        <w:ind w:left="1440" w:firstLineChars="0"/>
        <w:rPr>
          <w:color w:val="000000"/>
          <w:szCs w:val="24"/>
          <w:lang w:eastAsia="zh-CN"/>
        </w:rPr>
      </w:pPr>
      <w:r w:rsidRPr="004A2C36">
        <w:rPr>
          <w:rFonts w:eastAsiaTheme="minorEastAsia" w:hint="eastAsia"/>
          <w:color w:val="000000"/>
          <w:szCs w:val="24"/>
          <w:lang w:eastAsia="zh-CN"/>
        </w:rPr>
        <w:t>O</w:t>
      </w:r>
      <w:r w:rsidRPr="004A2C36">
        <w:rPr>
          <w:rFonts w:eastAsiaTheme="minorEastAsia"/>
          <w:color w:val="000000"/>
          <w:szCs w:val="24"/>
          <w:lang w:eastAsia="zh-CN"/>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1F253B06" w14:textId="355BE4A9" w:rsidR="00394DFF" w:rsidRDefault="00D72BAD" w:rsidP="00394DFF">
      <w:pPr>
        <w:rPr>
          <w:lang w:eastAsia="x-none"/>
        </w:rPr>
      </w:pPr>
      <w:r>
        <w:rPr>
          <w:lang w:eastAsia="x-none"/>
        </w:rPr>
        <w:t>According to RAN1/2 design, network can trigger TCI state activation and PDCCH ordered PRACH for candidate cell</w:t>
      </w:r>
      <w:r w:rsidR="008954F7">
        <w:rPr>
          <w:lang w:eastAsia="x-none"/>
        </w:rPr>
        <w:t xml:space="preserve"> before sending cell switch command.</w:t>
      </w:r>
      <w:r>
        <w:rPr>
          <w:lang w:eastAsia="x-none"/>
        </w:rPr>
        <w:t xml:space="preserve"> </w:t>
      </w:r>
      <w:r w:rsidR="00CD3E56">
        <w:rPr>
          <w:lang w:eastAsia="x-none"/>
        </w:rPr>
        <w:t>It is likely that UE needs to perform fine T/F tracking even before receiving cell switch command.</w:t>
      </w:r>
    </w:p>
    <w:p w14:paraId="30C25929" w14:textId="59913A40" w:rsidR="008954F7" w:rsidRDefault="008954F7" w:rsidP="008954F7">
      <w:pPr>
        <w:pStyle w:val="Caption"/>
      </w:pPr>
      <w:bookmarkStart w:id="4" w:name="_Ref134696445"/>
      <w:r>
        <w:lastRenderedPageBreak/>
        <w:t xml:space="preserve">Observation </w:t>
      </w:r>
      <w:r>
        <w:fldChar w:fldCharType="begin"/>
      </w:r>
      <w:r>
        <w:instrText xml:space="preserve"> SEQ Observation \* ARABIC </w:instrText>
      </w:r>
      <w:r>
        <w:fldChar w:fldCharType="separate"/>
      </w:r>
      <w:r>
        <w:rPr>
          <w:noProof/>
        </w:rPr>
        <w:t>1</w:t>
      </w:r>
      <w:r>
        <w:fldChar w:fldCharType="end"/>
      </w:r>
      <w:r>
        <w:t>: network can trigger TCI state activation and PDCCH ordered PRACH for candidate cell before sending cell switch command. It is likely that UE needs to perform fine T/F tracking even before receiving cell switch command.</w:t>
      </w:r>
      <w:bookmarkEnd w:id="4"/>
    </w:p>
    <w:p w14:paraId="18E6EEBE" w14:textId="16A593FB" w:rsidR="008954F7" w:rsidRDefault="00044711" w:rsidP="008954F7">
      <w:pPr>
        <w:rPr>
          <w:rFonts w:eastAsiaTheme="minorEastAsia"/>
          <w:color w:val="000000"/>
          <w:szCs w:val="24"/>
          <w:lang w:eastAsia="zh-CN"/>
        </w:rPr>
      </w:pPr>
      <w:r>
        <w:rPr>
          <w:lang w:eastAsia="x-none"/>
        </w:rPr>
        <w:t xml:space="preserve">For the case wherein UE still needs to perform T/F fine tracking after receiving cell switch command, i.e., no TCI activation or PDCCH ordered RACH before cell switch, we are not sure if it is a typical case and shall be captured in RAN4 spec. </w:t>
      </w:r>
      <w:r w:rsidR="00AC7CEC">
        <w:rPr>
          <w:lang w:eastAsia="x-none"/>
        </w:rPr>
        <w:t xml:space="preserve">Even if so, </w:t>
      </w:r>
      <w:r w:rsidR="00046BC9">
        <w:rPr>
          <w:lang w:eastAsia="x-none"/>
        </w:rPr>
        <w:t xml:space="preserve">we don’t think we can always guarantee that </w:t>
      </w:r>
      <w:r w:rsidR="00046BC9" w:rsidRPr="004A2C36">
        <w:rPr>
          <w:rFonts w:eastAsiaTheme="minorEastAsia"/>
          <w:color w:val="000000"/>
          <w:szCs w:val="24"/>
          <w:lang w:eastAsia="zh-CN"/>
        </w:rPr>
        <w:t>UE can perform T/F fine tracking (</w:t>
      </w:r>
      <w:r w:rsidR="00046BC9" w:rsidRPr="004A2C36">
        <w:rPr>
          <w:color w:val="000000"/>
          <w:szCs w:val="24"/>
          <w:lang w:eastAsia="zh-CN"/>
        </w:rPr>
        <w:t>T</w:t>
      </w:r>
      <w:r w:rsidR="00046BC9" w:rsidRPr="004A2C36">
        <w:rPr>
          <w:color w:val="000000"/>
          <w:szCs w:val="24"/>
          <w:vertAlign w:val="subscript"/>
          <w:lang w:eastAsia="zh-CN"/>
        </w:rPr>
        <w:t>Δ</w:t>
      </w:r>
      <w:r w:rsidR="00046BC9" w:rsidRPr="004A2C36">
        <w:rPr>
          <w:rFonts w:eastAsiaTheme="minorEastAsia"/>
          <w:color w:val="000000"/>
          <w:szCs w:val="24"/>
          <w:lang w:eastAsia="zh-CN"/>
        </w:rPr>
        <w:t>) if needed at first and then L1/L2/L3 processing (</w:t>
      </w:r>
      <w:r w:rsidR="00046BC9" w:rsidRPr="004A2C36">
        <w:rPr>
          <w:color w:val="000000"/>
          <w:szCs w:val="24"/>
          <w:lang w:eastAsia="zh-CN"/>
        </w:rPr>
        <w:t>T</w:t>
      </w:r>
      <w:r w:rsidR="00046BC9" w:rsidRPr="004A2C36">
        <w:rPr>
          <w:color w:val="000000"/>
          <w:szCs w:val="24"/>
          <w:vertAlign w:val="subscript"/>
          <w:lang w:eastAsia="zh-CN"/>
        </w:rPr>
        <w:t>processing,2</w:t>
      </w:r>
      <w:r w:rsidR="00046BC9" w:rsidRPr="004A2C36">
        <w:rPr>
          <w:rFonts w:eastAsiaTheme="minorEastAsia"/>
          <w:color w:val="000000"/>
          <w:szCs w:val="24"/>
          <w:lang w:eastAsia="zh-CN"/>
        </w:rPr>
        <w:t>) to reduce the interruption time during cell switch.</w:t>
      </w:r>
      <w:r w:rsidR="00046BC9">
        <w:rPr>
          <w:rFonts w:eastAsiaTheme="minorEastAsia"/>
          <w:color w:val="000000"/>
          <w:szCs w:val="24"/>
          <w:lang w:eastAsia="zh-CN"/>
        </w:rPr>
        <w:t xml:space="preserve"> Some reconfiguration needs to be processed first so that UE can perform T/F fine tracking. </w:t>
      </w:r>
    </w:p>
    <w:p w14:paraId="1B991934" w14:textId="5F789BE4" w:rsidR="001422F7" w:rsidRDefault="001422F7" w:rsidP="001422F7">
      <w:pPr>
        <w:pStyle w:val="Caption"/>
        <w:rPr>
          <w:color w:val="000000"/>
          <w:szCs w:val="24"/>
          <w:lang w:eastAsia="zh-CN"/>
        </w:rPr>
      </w:pPr>
      <w:bookmarkStart w:id="5" w:name="_Ref134696434"/>
      <w:r>
        <w:t xml:space="preserve">Proposal </w:t>
      </w:r>
      <w:r>
        <w:fldChar w:fldCharType="begin"/>
      </w:r>
      <w:r>
        <w:instrText xml:space="preserve"> SEQ Proposal \* ARABIC </w:instrText>
      </w:r>
      <w:r>
        <w:fldChar w:fldCharType="separate"/>
      </w:r>
      <w:r w:rsidR="009203D6">
        <w:rPr>
          <w:noProof/>
        </w:rPr>
        <w:t>2</w:t>
      </w:r>
      <w:r>
        <w:fldChar w:fldCharType="end"/>
      </w:r>
      <w:r>
        <w:t xml:space="preserve">: </w:t>
      </w:r>
      <w:r w:rsidRPr="004A2C36">
        <w:t xml:space="preserve">if </w:t>
      </w:r>
      <w:r w:rsidRPr="004A2C36">
        <w:rPr>
          <w:rFonts w:eastAsia="SimSun"/>
          <w:szCs w:val="24"/>
          <w:lang w:eastAsia="zh-CN"/>
        </w:rPr>
        <w:t xml:space="preserve">T/F fine </w:t>
      </w:r>
      <w:r w:rsidRPr="004A2C36">
        <w:rPr>
          <w:color w:val="000000"/>
          <w:szCs w:val="24"/>
          <w:lang w:eastAsia="zh-CN"/>
        </w:rPr>
        <w:t>tracking (T</w:t>
      </w:r>
      <w:r w:rsidRPr="004A2C36">
        <w:rPr>
          <w:color w:val="000000"/>
          <w:szCs w:val="24"/>
          <w:vertAlign w:val="subscript"/>
          <w:lang w:eastAsia="zh-CN"/>
        </w:rPr>
        <w:t>Δ</w:t>
      </w:r>
      <w:r w:rsidRPr="004A2C36">
        <w:rPr>
          <w:color w:val="000000"/>
          <w:szCs w:val="24"/>
          <w:lang w:eastAsia="zh-CN"/>
        </w:rPr>
        <w:t>) is needed after receiving cell switch command, UE is not required to perform it before L1/L2/L3 processing (T</w:t>
      </w:r>
      <w:r w:rsidRPr="004A2C36">
        <w:rPr>
          <w:color w:val="000000"/>
          <w:szCs w:val="24"/>
          <w:vertAlign w:val="subscript"/>
          <w:lang w:eastAsia="zh-CN"/>
        </w:rPr>
        <w:t>processing,2</w:t>
      </w:r>
      <w:r w:rsidRPr="004A2C36">
        <w:rPr>
          <w:color w:val="000000"/>
          <w:szCs w:val="24"/>
          <w:lang w:eastAsia="zh-CN"/>
        </w:rPr>
        <w:t>)</w:t>
      </w:r>
      <w:r w:rsidR="006B7952">
        <w:rPr>
          <w:color w:val="000000"/>
          <w:szCs w:val="24"/>
          <w:lang w:eastAsia="zh-CN"/>
        </w:rPr>
        <w:t xml:space="preserve"> as baseline.</w:t>
      </w:r>
      <w:bookmarkEnd w:id="5"/>
    </w:p>
    <w:p w14:paraId="5A40BDCB" w14:textId="77777777" w:rsidR="00DB3748" w:rsidRDefault="00DB3748" w:rsidP="00DB3748">
      <w:pPr>
        <w:rPr>
          <w:lang w:eastAsia="zh-CN"/>
        </w:rPr>
      </w:pPr>
    </w:p>
    <w:p w14:paraId="15C3B0A3" w14:textId="1CCB2131" w:rsidR="00DB3748" w:rsidRDefault="00DB3748" w:rsidP="00DB3748">
      <w:pPr>
        <w:rPr>
          <w:lang w:eastAsia="zh-CN"/>
        </w:rPr>
      </w:pPr>
      <w:r>
        <w:rPr>
          <w:lang w:eastAsia="zh-CN"/>
        </w:rPr>
        <w:t xml:space="preserve">Regarding details of cell switch delay, we would like highlight </w:t>
      </w:r>
      <w:r w:rsidRPr="00DB3748">
        <w:t>T</w:t>
      </w:r>
      <w:r w:rsidRPr="00DB3748">
        <w:rPr>
          <w:vertAlign w:val="subscript"/>
        </w:rPr>
        <w:t>processing,2</w:t>
      </w:r>
      <w:r>
        <w:rPr>
          <w:lang w:eastAsia="zh-CN"/>
        </w:rPr>
        <w:t>.</w:t>
      </w:r>
    </w:p>
    <w:p w14:paraId="057F6E74" w14:textId="77777777" w:rsidR="00DB3748" w:rsidRPr="004A2C36" w:rsidRDefault="00DB3748" w:rsidP="00DB3748">
      <w:pPr>
        <w:spacing w:afterLines="50" w:after="120"/>
        <w:rPr>
          <w:b/>
          <w:bCs/>
          <w:u w:val="single"/>
          <w:vertAlign w:val="subscript"/>
        </w:rPr>
      </w:pPr>
      <w:r w:rsidRPr="004A2C36">
        <w:rPr>
          <w:b/>
          <w:u w:val="single"/>
        </w:rPr>
        <w:t xml:space="preserve">Issue 3-3-3: </w:t>
      </w:r>
      <w:r w:rsidRPr="004A2C36">
        <w:rPr>
          <w:b/>
          <w:bCs/>
          <w:u w:val="single"/>
        </w:rPr>
        <w:t>T</w:t>
      </w:r>
      <w:r w:rsidRPr="004A2C36">
        <w:rPr>
          <w:b/>
          <w:bCs/>
          <w:u w:val="single"/>
          <w:vertAlign w:val="subscript"/>
        </w:rPr>
        <w:t>processing,2</w:t>
      </w:r>
    </w:p>
    <w:p w14:paraId="04BD1D27" w14:textId="77777777" w:rsidR="00DB3748" w:rsidRPr="00064444" w:rsidRDefault="00DB3748" w:rsidP="00DB3748">
      <w:pPr>
        <w:pStyle w:val="ListParagraph"/>
        <w:widowControl/>
        <w:numPr>
          <w:ilvl w:val="0"/>
          <w:numId w:val="43"/>
        </w:numPr>
        <w:overflowPunct w:val="0"/>
        <w:spacing w:afterLines="50" w:after="120" w:line="240" w:lineRule="auto"/>
        <w:ind w:firstLineChars="0"/>
        <w:textAlignment w:val="baseline"/>
        <w:rPr>
          <w:i/>
          <w:color w:val="0070C0"/>
          <w:lang w:val="en-US" w:eastAsia="zh-CN"/>
        </w:rPr>
      </w:pPr>
      <w:r w:rsidRPr="004A2C36">
        <w:rPr>
          <w:rFonts w:eastAsiaTheme="minorEastAsia" w:hint="eastAsia"/>
          <w:i/>
          <w:color w:val="0070C0"/>
          <w:lang w:val="en-US" w:eastAsia="zh-CN"/>
        </w:rPr>
        <w:t>W</w:t>
      </w:r>
      <w:r w:rsidRPr="004A2C36">
        <w:rPr>
          <w:rFonts w:eastAsiaTheme="minorEastAsia"/>
          <w:i/>
          <w:color w:val="0070C0"/>
          <w:lang w:val="en-US" w:eastAsia="zh-CN"/>
        </w:rPr>
        <w:t xml:space="preserve">hat UE has done during </w:t>
      </w:r>
      <w:r w:rsidRPr="004A2C36">
        <w:rPr>
          <w:i/>
          <w:color w:val="0070C0"/>
          <w:lang w:val="en-US" w:eastAsia="zh-CN"/>
        </w:rPr>
        <w:t>T</w:t>
      </w:r>
      <w:r w:rsidRPr="004A2C36">
        <w:rPr>
          <w:i/>
          <w:color w:val="0070C0"/>
          <w:vertAlign w:val="subscript"/>
          <w:lang w:val="en-US" w:eastAsia="zh-CN"/>
        </w:rPr>
        <w:t xml:space="preserve">processing, 1 </w:t>
      </w:r>
      <w:r w:rsidRPr="004A2C36">
        <w:rPr>
          <w:rFonts w:eastAsiaTheme="minorEastAsia"/>
          <w:i/>
          <w:color w:val="0070C0"/>
          <w:lang w:val="en-US" w:eastAsia="zh-CN"/>
        </w:rPr>
        <w:t>before cell switch command?</w:t>
      </w:r>
      <w:r w:rsidRPr="004A2C36">
        <w:rPr>
          <w:rFonts w:eastAsiaTheme="minorEastAsia" w:hint="eastAsia"/>
          <w:i/>
          <w:color w:val="0070C0"/>
          <w:lang w:val="en-US"/>
        </w:rPr>
        <w:t xml:space="preserve"> </w:t>
      </w:r>
      <w:r w:rsidRPr="004A2C36">
        <w:rPr>
          <w:rFonts w:eastAsiaTheme="minorEastAsia" w:hint="eastAsia"/>
          <w:i/>
          <w:color w:val="0070C0"/>
          <w:lang w:val="en-US" w:eastAsia="zh-CN"/>
        </w:rPr>
        <w:t>W</w:t>
      </w:r>
      <w:r w:rsidRPr="004A2C36">
        <w:rPr>
          <w:rFonts w:eastAsiaTheme="minorEastAsia"/>
          <w:i/>
          <w:color w:val="0070C0"/>
          <w:lang w:val="en-US" w:eastAsia="zh-CN"/>
        </w:rPr>
        <w:t xml:space="preserve">hat UE needs to do during </w:t>
      </w:r>
      <w:r w:rsidRPr="004A2C36">
        <w:rPr>
          <w:i/>
          <w:color w:val="0070C0"/>
          <w:lang w:val="en-US" w:eastAsia="zh-CN"/>
        </w:rPr>
        <w:t>T</w:t>
      </w:r>
      <w:r w:rsidRPr="004A2C36">
        <w:rPr>
          <w:i/>
          <w:color w:val="0070C0"/>
          <w:vertAlign w:val="subscript"/>
          <w:lang w:val="en-US" w:eastAsia="zh-CN"/>
        </w:rPr>
        <w:t>processing, 2</w:t>
      </w:r>
      <w:r w:rsidRPr="004A2C36">
        <w:rPr>
          <w:rFonts w:eastAsiaTheme="minorEastAsia"/>
          <w:i/>
          <w:color w:val="0070C0"/>
          <w:lang w:val="en-US" w:eastAsia="zh-CN"/>
        </w:rPr>
        <w:t xml:space="preserve"> after cell switch command?</w:t>
      </w:r>
    </w:p>
    <w:p w14:paraId="3F4D24ED" w14:textId="2AF88B8D" w:rsidR="00064444" w:rsidRPr="00064444" w:rsidRDefault="00064444" w:rsidP="00064444">
      <w:pPr>
        <w:spacing w:afterLines="50" w:after="120"/>
        <w:rPr>
          <w:i/>
          <w:color w:val="0070C0"/>
          <w:lang w:val="en-US" w:eastAsia="zh-CN"/>
        </w:rPr>
      </w:pPr>
      <w:r w:rsidRPr="004A2C36">
        <w:rPr>
          <w:i/>
          <w:color w:val="0070C0"/>
          <w:lang w:val="en-US" w:eastAsia="zh-CN"/>
        </w:rPr>
        <w:t>T</w:t>
      </w:r>
      <w:r w:rsidRPr="004A2C36">
        <w:rPr>
          <w:i/>
          <w:color w:val="0070C0"/>
          <w:vertAlign w:val="subscript"/>
          <w:lang w:val="en-US" w:eastAsia="zh-CN"/>
        </w:rPr>
        <w:t xml:space="preserve">processing, 1 </w:t>
      </w:r>
      <w:r>
        <w:rPr>
          <w:i/>
          <w:color w:val="0070C0"/>
          <w:lang w:val="en-US" w:eastAsia="zh-CN"/>
        </w:rPr>
        <w:t>is similar to the first RRC processing time discussed in CHO design. RAN4 eventually agree</w:t>
      </w:r>
    </w:p>
    <w:p w14:paraId="66141FCE" w14:textId="77777777" w:rsidR="00DB3748" w:rsidRPr="004A2C36" w:rsidRDefault="00DB3748" w:rsidP="00DB3748">
      <w:pPr>
        <w:pStyle w:val="ListParagraph"/>
        <w:widowControl/>
        <w:numPr>
          <w:ilvl w:val="0"/>
          <w:numId w:val="43"/>
        </w:numPr>
        <w:overflowPunct w:val="0"/>
        <w:spacing w:afterLines="50" w:after="120" w:line="240" w:lineRule="auto"/>
        <w:ind w:firstLineChars="0"/>
        <w:textAlignment w:val="baseline"/>
        <w:rPr>
          <w:i/>
          <w:color w:val="0070C0"/>
          <w:lang w:val="en-US" w:eastAsia="zh-CN"/>
        </w:rPr>
      </w:pPr>
      <w:r w:rsidRPr="004A2C36">
        <w:rPr>
          <w:rFonts w:eastAsiaTheme="minorEastAsia" w:hint="eastAsia"/>
          <w:i/>
          <w:color w:val="0070C0"/>
          <w:lang w:val="en-US" w:eastAsia="zh-CN"/>
        </w:rPr>
        <w:t>W</w:t>
      </w:r>
      <w:r w:rsidRPr="004A2C36">
        <w:rPr>
          <w:rFonts w:eastAsiaTheme="minorEastAsia"/>
          <w:i/>
          <w:color w:val="0070C0"/>
          <w:lang w:val="en-US" w:eastAsia="zh-CN"/>
        </w:rPr>
        <w:t>hat is the impact of reference +delta configuration on the processing time?</w:t>
      </w:r>
    </w:p>
    <w:p w14:paraId="2D151C58" w14:textId="77777777" w:rsidR="00DB3748" w:rsidRPr="004A2C36" w:rsidRDefault="00DB3748" w:rsidP="00DB3748">
      <w:pPr>
        <w:pStyle w:val="ListParagraph"/>
        <w:widowControl/>
        <w:numPr>
          <w:ilvl w:val="0"/>
          <w:numId w:val="43"/>
        </w:numPr>
        <w:overflowPunct w:val="0"/>
        <w:spacing w:afterLines="50" w:after="120" w:line="240" w:lineRule="auto"/>
        <w:ind w:firstLineChars="0"/>
        <w:textAlignment w:val="baseline"/>
        <w:rPr>
          <w:i/>
          <w:color w:val="0070C0"/>
          <w:lang w:val="en-US" w:eastAsia="zh-CN"/>
        </w:rPr>
      </w:pPr>
      <w:r w:rsidRPr="004A2C36">
        <w:rPr>
          <w:rFonts w:eastAsiaTheme="minorEastAsia"/>
          <w:i/>
          <w:color w:val="0070C0"/>
          <w:lang w:val="en-US" w:eastAsia="zh-CN"/>
        </w:rPr>
        <w:t>What UE has prepared for target cell after performing pre DL synchronization?</w:t>
      </w:r>
    </w:p>
    <w:p w14:paraId="1DED3523" w14:textId="77777777" w:rsidR="00DB3748" w:rsidRPr="004A2C36" w:rsidRDefault="00DB3748" w:rsidP="00DB3748">
      <w:pPr>
        <w:pStyle w:val="ListParagraph"/>
        <w:widowControl/>
        <w:numPr>
          <w:ilvl w:val="0"/>
          <w:numId w:val="43"/>
        </w:numPr>
        <w:overflowPunct w:val="0"/>
        <w:spacing w:afterLines="50" w:after="120" w:line="240" w:lineRule="auto"/>
        <w:ind w:firstLineChars="0"/>
        <w:textAlignment w:val="baseline"/>
        <w:rPr>
          <w:i/>
          <w:color w:val="0070C0"/>
          <w:lang w:val="en-US" w:eastAsia="zh-CN"/>
        </w:rPr>
      </w:pPr>
      <w:r w:rsidRPr="004A2C36">
        <w:rPr>
          <w:rFonts w:eastAsiaTheme="minorEastAsia"/>
          <w:i/>
          <w:color w:val="0070C0"/>
          <w:lang w:val="en-US" w:eastAsia="zh-CN"/>
        </w:rPr>
        <w:t>What UE has get prepared for target cell after performing pre UL synchronization?</w:t>
      </w:r>
    </w:p>
    <w:p w14:paraId="301C3909" w14:textId="77777777" w:rsidR="00DB3748" w:rsidRPr="004A2C36" w:rsidRDefault="00DB3748" w:rsidP="00DB3748">
      <w:pPr>
        <w:pStyle w:val="ListParagraph"/>
        <w:widowControl/>
        <w:numPr>
          <w:ilvl w:val="0"/>
          <w:numId w:val="43"/>
        </w:numPr>
        <w:overflowPunct w:val="0"/>
        <w:spacing w:afterLines="50" w:after="120" w:line="240" w:lineRule="auto"/>
        <w:ind w:firstLineChars="0"/>
        <w:textAlignment w:val="baseline"/>
        <w:rPr>
          <w:i/>
          <w:color w:val="0070C0"/>
          <w:lang w:val="en-US" w:eastAsia="zh-CN"/>
        </w:rPr>
      </w:pPr>
      <w:r w:rsidRPr="004A2C36">
        <w:rPr>
          <w:rFonts w:eastAsiaTheme="minorEastAsia"/>
          <w:i/>
          <w:color w:val="0070C0"/>
          <w:lang w:val="en-US" w:eastAsia="zh-CN"/>
        </w:rPr>
        <w:t>The factors to consider when target cell is a current scell ?</w:t>
      </w:r>
    </w:p>
    <w:p w14:paraId="45C4E663" w14:textId="77777777" w:rsidR="00DB3748" w:rsidRPr="004A2C36" w:rsidRDefault="00DB3748" w:rsidP="00DB3748">
      <w:pPr>
        <w:pStyle w:val="ListParagraph"/>
        <w:widowControl/>
        <w:numPr>
          <w:ilvl w:val="0"/>
          <w:numId w:val="43"/>
        </w:numPr>
        <w:overflowPunct w:val="0"/>
        <w:spacing w:afterLines="50" w:after="120" w:line="240" w:lineRule="auto"/>
        <w:ind w:firstLineChars="0"/>
        <w:textAlignment w:val="baseline"/>
        <w:rPr>
          <w:i/>
          <w:color w:val="0070C0"/>
          <w:lang w:val="en-US" w:eastAsia="zh-CN"/>
        </w:rPr>
      </w:pPr>
      <w:r w:rsidRPr="004A2C36">
        <w:rPr>
          <w:rFonts w:eastAsiaTheme="minorEastAsia" w:hint="eastAsia"/>
          <w:i/>
          <w:color w:val="0070C0"/>
          <w:lang w:val="en-US" w:eastAsia="zh-CN"/>
        </w:rPr>
        <w:t>H</w:t>
      </w:r>
      <w:r w:rsidRPr="004A2C36">
        <w:rPr>
          <w:rFonts w:eastAsiaTheme="minorEastAsia"/>
          <w:i/>
          <w:color w:val="0070C0"/>
          <w:lang w:val="en-US" w:eastAsia="zh-CN"/>
        </w:rPr>
        <w:t>ow many different processing time values to define?</w:t>
      </w:r>
    </w:p>
    <w:p w14:paraId="2DC72ED2" w14:textId="77777777" w:rsidR="00DB3748" w:rsidRPr="004A2C36" w:rsidRDefault="00DB3748" w:rsidP="00DB3748">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4D5BF35F" w14:textId="77777777" w:rsidR="00DB3748" w:rsidRPr="004A2C36" w:rsidRDefault="00DB3748" w:rsidP="00DB3748">
      <w:pPr>
        <w:pStyle w:val="ListParagraph"/>
        <w:widowControl/>
        <w:numPr>
          <w:ilvl w:val="1"/>
          <w:numId w:val="26"/>
        </w:numPr>
        <w:autoSpaceDE/>
        <w:adjustRightInd/>
        <w:spacing w:after="120" w:line="240" w:lineRule="auto"/>
        <w:ind w:left="1440" w:firstLineChars="0"/>
        <w:rPr>
          <w:szCs w:val="24"/>
          <w:lang w:eastAsia="zh-CN"/>
        </w:rPr>
      </w:pPr>
      <w:r w:rsidRPr="004A2C36">
        <w:rPr>
          <w:rFonts w:eastAsiaTheme="minorEastAsia"/>
          <w:iCs/>
          <w:lang w:eastAsia="zh-CN"/>
        </w:rPr>
        <w:t>Option 1 (CTC, CMCC, Nokia, Huawei): The time for UE processing could be reduced if some procedures have been done before UE receive the cell switch command or for some scenarios.</w:t>
      </w:r>
    </w:p>
    <w:p w14:paraId="5B946F7B" w14:textId="77777777" w:rsidR="00DB3748" w:rsidRPr="004A2C36" w:rsidRDefault="00DB3748" w:rsidP="00DB3748">
      <w:pPr>
        <w:pStyle w:val="ListParagraph"/>
        <w:widowControl/>
        <w:numPr>
          <w:ilvl w:val="2"/>
          <w:numId w:val="26"/>
        </w:numPr>
        <w:autoSpaceDE/>
        <w:adjustRightInd/>
        <w:spacing w:after="120" w:line="240" w:lineRule="auto"/>
        <w:ind w:firstLineChars="0"/>
        <w:rPr>
          <w:szCs w:val="24"/>
          <w:lang w:eastAsia="zh-CN"/>
        </w:rPr>
      </w:pPr>
      <w:r w:rsidRPr="004A2C36">
        <w:rPr>
          <w:rFonts w:eastAsiaTheme="minorEastAsia"/>
          <w:iCs/>
          <w:lang w:eastAsia="zh-CN"/>
        </w:rPr>
        <w:t>Option 1a (CMCC): T</w:t>
      </w:r>
      <w:r w:rsidRPr="004A2C36">
        <w:rPr>
          <w:rFonts w:eastAsiaTheme="minorEastAsia"/>
          <w:iCs/>
          <w:vertAlign w:val="subscript"/>
          <w:lang w:eastAsia="zh-CN"/>
        </w:rPr>
        <w:t>processing</w:t>
      </w:r>
      <w:r w:rsidRPr="004A2C36">
        <w:rPr>
          <w:rFonts w:eastAsiaTheme="minorEastAsia"/>
          <w:iCs/>
          <w:lang w:eastAsia="zh-CN"/>
        </w:rPr>
        <w:t xml:space="preserve"> = 0 for the case that DL synchronization for candidate cell(s) is performed before cell switch command</w:t>
      </w:r>
    </w:p>
    <w:p w14:paraId="6885B811" w14:textId="77777777" w:rsidR="00DB3748" w:rsidRPr="004A2C36" w:rsidRDefault="00DB3748" w:rsidP="00DB3748">
      <w:pPr>
        <w:pStyle w:val="ListParagraph"/>
        <w:widowControl/>
        <w:numPr>
          <w:ilvl w:val="2"/>
          <w:numId w:val="26"/>
        </w:numPr>
        <w:autoSpaceDE/>
        <w:adjustRightInd/>
        <w:spacing w:after="120" w:line="240" w:lineRule="auto"/>
        <w:ind w:firstLineChars="0"/>
        <w:rPr>
          <w:rFonts w:eastAsiaTheme="minorEastAsia"/>
          <w:iCs/>
          <w:lang w:eastAsia="zh-CN"/>
        </w:rPr>
      </w:pPr>
      <w:r w:rsidRPr="004A2C36">
        <w:rPr>
          <w:rFonts w:eastAsiaTheme="minorEastAsia" w:hint="eastAsia"/>
          <w:iCs/>
          <w:lang w:eastAsia="zh-CN"/>
        </w:rPr>
        <w:t>O</w:t>
      </w:r>
      <w:r w:rsidRPr="004A2C36">
        <w:rPr>
          <w:rFonts w:eastAsiaTheme="minorEastAsia"/>
          <w:iCs/>
          <w:lang w:eastAsia="zh-CN"/>
        </w:rPr>
        <w:t xml:space="preserve">ption 1b (Nokia): </w:t>
      </w:r>
    </w:p>
    <w:p w14:paraId="6CF36413" w14:textId="77777777" w:rsidR="00DB3748" w:rsidRPr="004A2C36" w:rsidRDefault="00DB3748" w:rsidP="00DB3748">
      <w:pPr>
        <w:pStyle w:val="ListParagraph"/>
        <w:widowControl/>
        <w:numPr>
          <w:ilvl w:val="3"/>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 xml:space="preserve">Some of the RRC processing can be done prior to the cell switch to reduce the delay. FFS what parts are done when the configuration arrives. </w:t>
      </w:r>
    </w:p>
    <w:p w14:paraId="50532F6D" w14:textId="77777777" w:rsidR="00DB3748" w:rsidRPr="004A2C36" w:rsidRDefault="00DB3748" w:rsidP="00DB3748">
      <w:pPr>
        <w:pStyle w:val="ListParagraph"/>
        <w:widowControl/>
        <w:numPr>
          <w:ilvl w:val="3"/>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At least partial RRC processing is done before the cell switch command. Exact conditions can be FFS.</w:t>
      </w:r>
    </w:p>
    <w:p w14:paraId="224F52A0" w14:textId="77777777" w:rsidR="00DB3748" w:rsidRPr="004A2C36" w:rsidRDefault="00DB3748" w:rsidP="00DB3748">
      <w:pPr>
        <w:pStyle w:val="ListParagraph"/>
        <w:widowControl/>
        <w:numPr>
          <w:ilvl w:val="3"/>
          <w:numId w:val="26"/>
        </w:numPr>
        <w:autoSpaceDE/>
        <w:adjustRightInd/>
        <w:spacing w:after="120" w:line="240" w:lineRule="auto"/>
        <w:ind w:firstLineChars="0"/>
        <w:rPr>
          <w:rFonts w:eastAsiaTheme="minorEastAsia"/>
          <w:iCs/>
          <w:lang w:eastAsia="zh-CN"/>
        </w:rPr>
      </w:pPr>
      <w:r w:rsidRPr="004A2C36">
        <w:t>LTM-processing Should consider a scenario where the user plane does not need reset, and there is no need for further RRC processing.</w:t>
      </w:r>
    </w:p>
    <w:p w14:paraId="5821786C" w14:textId="77777777" w:rsidR="00DB3748" w:rsidRPr="004A2C36" w:rsidRDefault="00DB3748" w:rsidP="00DB3748">
      <w:pPr>
        <w:pStyle w:val="ListParagraph"/>
        <w:widowControl/>
        <w:numPr>
          <w:ilvl w:val="1"/>
          <w:numId w:val="26"/>
        </w:numPr>
        <w:autoSpaceDE/>
        <w:adjustRightInd/>
        <w:spacing w:after="120" w:line="240" w:lineRule="auto"/>
        <w:ind w:left="1440" w:firstLineChars="0"/>
        <w:rPr>
          <w:rFonts w:eastAsiaTheme="minorEastAsia"/>
          <w:iCs/>
          <w:lang w:eastAsia="zh-CN"/>
        </w:rPr>
      </w:pPr>
      <w:r w:rsidRPr="004A2C36">
        <w:rPr>
          <w:rFonts w:eastAsiaTheme="minorEastAsia" w:hint="eastAsia"/>
          <w:iCs/>
          <w:lang w:eastAsia="zh-CN"/>
        </w:rPr>
        <w:t>O</w:t>
      </w:r>
      <w:r w:rsidRPr="004A2C36">
        <w:rPr>
          <w:rFonts w:eastAsiaTheme="minorEastAsia"/>
          <w:iCs/>
          <w:lang w:eastAsia="zh-CN"/>
        </w:rPr>
        <w:t xml:space="preserve">ption 2 (Apple): </w:t>
      </w:r>
      <w:r w:rsidRPr="004A2C36">
        <w:t>T</w:t>
      </w:r>
      <w:r w:rsidRPr="004A2C36">
        <w:rPr>
          <w:vertAlign w:val="subscript"/>
        </w:rPr>
        <w:t>processing</w:t>
      </w:r>
      <w:r w:rsidRPr="004A2C36">
        <w:t xml:space="preserve"> in LTM shall include execution time CHO and the legacy </w:t>
      </w:r>
      <w:r w:rsidRPr="004A2C36">
        <w:rPr>
          <w:rFonts w:eastAsiaTheme="minorEastAsia"/>
          <w:iCs/>
          <w:lang w:eastAsia="zh-CN"/>
        </w:rPr>
        <w:t>T</w:t>
      </w:r>
      <w:r w:rsidRPr="004A2C36">
        <w:rPr>
          <w:rFonts w:eastAsiaTheme="minorEastAsia"/>
          <w:iCs/>
          <w:vertAlign w:val="subscript"/>
          <w:lang w:eastAsia="zh-CN"/>
        </w:rPr>
        <w:t>processing</w:t>
      </w:r>
      <w:r w:rsidRPr="004A2C36">
        <w:t xml:space="preserve"> in </w:t>
      </w:r>
      <w:r w:rsidRPr="004A2C36">
        <w:rPr>
          <w:rFonts w:eastAsiaTheme="minorEastAsia"/>
          <w:iCs/>
          <w:lang w:eastAsia="zh-CN"/>
        </w:rPr>
        <w:t>T</w:t>
      </w:r>
      <w:r w:rsidRPr="004A2C36">
        <w:rPr>
          <w:rFonts w:eastAsiaTheme="minorEastAsia"/>
          <w:iCs/>
          <w:vertAlign w:val="subscript"/>
          <w:lang w:eastAsia="zh-CN"/>
        </w:rPr>
        <w:t>interrupt</w:t>
      </w:r>
      <w:r w:rsidRPr="004A2C36">
        <w:rPr>
          <w:rFonts w:eastAsiaTheme="minorEastAsia"/>
          <w:iCs/>
          <w:lang w:eastAsia="zh-CN"/>
        </w:rPr>
        <w:t>.</w:t>
      </w:r>
    </w:p>
    <w:p w14:paraId="1715BF33" w14:textId="77777777" w:rsidR="00DB3748" w:rsidRPr="004A2C36" w:rsidRDefault="00DB3748" w:rsidP="00DB3748">
      <w:pPr>
        <w:pStyle w:val="ListParagraph"/>
        <w:widowControl/>
        <w:numPr>
          <w:ilvl w:val="1"/>
          <w:numId w:val="26"/>
        </w:numPr>
        <w:autoSpaceDE/>
        <w:adjustRightInd/>
        <w:spacing w:after="120" w:line="240" w:lineRule="auto"/>
        <w:ind w:left="1440" w:firstLineChars="0"/>
        <w:rPr>
          <w:rFonts w:eastAsiaTheme="minorEastAsia"/>
          <w:iCs/>
          <w:lang w:eastAsia="zh-CN"/>
        </w:rPr>
      </w:pPr>
      <w:r w:rsidRPr="004A2C36">
        <w:rPr>
          <w:rFonts w:eastAsiaTheme="minorEastAsia" w:hint="eastAsia"/>
          <w:iCs/>
          <w:lang w:eastAsia="zh-CN"/>
        </w:rPr>
        <w:t>O</w:t>
      </w:r>
      <w:r w:rsidRPr="004A2C36">
        <w:rPr>
          <w:rFonts w:eastAsiaTheme="minorEastAsia"/>
          <w:iCs/>
          <w:lang w:eastAsia="zh-CN"/>
        </w:rPr>
        <w:t>ption 3 (QC):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3854B396" w14:textId="77777777" w:rsidR="00DB3748" w:rsidRPr="004A2C36" w:rsidRDefault="00DB3748" w:rsidP="00DB3748">
      <w:pPr>
        <w:pStyle w:val="ListParagraph"/>
        <w:widowControl/>
        <w:numPr>
          <w:ilvl w:val="1"/>
          <w:numId w:val="26"/>
        </w:numPr>
        <w:autoSpaceDE/>
        <w:adjustRightInd/>
        <w:spacing w:after="120" w:line="240" w:lineRule="auto"/>
        <w:ind w:left="1440" w:firstLineChars="0"/>
        <w:rPr>
          <w:rFonts w:eastAsiaTheme="minorEastAsia"/>
          <w:iCs/>
          <w:lang w:eastAsia="zh-CN"/>
        </w:rPr>
      </w:pPr>
      <w:r w:rsidRPr="004A2C36">
        <w:rPr>
          <w:rFonts w:eastAsiaTheme="minorEastAsia"/>
          <w:iCs/>
          <w:lang w:eastAsia="zh-CN"/>
        </w:rPr>
        <w:t>Option 4 (</w:t>
      </w:r>
      <w:r w:rsidRPr="004A2C36">
        <w:rPr>
          <w:rFonts w:eastAsiaTheme="minorEastAsia" w:hint="eastAsia"/>
          <w:iCs/>
          <w:lang w:eastAsia="zh-CN"/>
        </w:rPr>
        <w:t>M</w:t>
      </w:r>
      <w:r w:rsidRPr="004A2C36">
        <w:rPr>
          <w:rFonts w:eastAsiaTheme="minorEastAsia"/>
          <w:iCs/>
          <w:lang w:eastAsia="zh-CN"/>
        </w:rPr>
        <w:t xml:space="preserve">TK): </w:t>
      </w:r>
    </w:p>
    <w:p w14:paraId="247A53D7" w14:textId="77777777" w:rsidR="00DB3748" w:rsidRPr="004A2C36" w:rsidRDefault="00DB3748" w:rsidP="00DB3748">
      <w:pPr>
        <w:pStyle w:val="ListParagraph"/>
        <w:widowControl/>
        <w:numPr>
          <w:ilvl w:val="2"/>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To avoid defining too much T</w:t>
      </w:r>
      <w:r w:rsidRPr="004A2C36">
        <w:rPr>
          <w:rFonts w:eastAsiaTheme="minorEastAsia"/>
          <w:iCs/>
          <w:vertAlign w:val="subscript"/>
          <w:lang w:eastAsia="zh-CN"/>
        </w:rPr>
        <w:t>processing,2</w:t>
      </w:r>
      <w:r w:rsidRPr="004A2C36">
        <w:rPr>
          <w:rFonts w:eastAsiaTheme="minorEastAsia"/>
          <w:iCs/>
          <w:lang w:eastAsia="zh-CN"/>
        </w:rPr>
        <w:t xml:space="preserve"> values for different scenarios, suggest focusing only on the typical scenarios and classifying the scenarios into limited groups.</w:t>
      </w:r>
    </w:p>
    <w:p w14:paraId="03EF2A7D" w14:textId="77777777" w:rsidR="00DB3748" w:rsidRPr="004A2C36" w:rsidRDefault="00DB3748" w:rsidP="00DB3748">
      <w:pPr>
        <w:pStyle w:val="ListParagraph"/>
        <w:widowControl/>
        <w:numPr>
          <w:ilvl w:val="2"/>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Categorize all the scenarios into at most four groups depending on if L2/L3 reconfiguration or L1 reconfiguration is needed:</w:t>
      </w:r>
    </w:p>
    <w:tbl>
      <w:tblPr>
        <w:tblStyle w:val="TableGrid"/>
        <w:tblW w:w="0" w:type="auto"/>
        <w:jc w:val="right"/>
        <w:tblLook w:val="04A0" w:firstRow="1" w:lastRow="0" w:firstColumn="1" w:lastColumn="0" w:noHBand="0" w:noVBand="1"/>
      </w:tblPr>
      <w:tblGrid>
        <w:gridCol w:w="856"/>
        <w:gridCol w:w="1326"/>
        <w:gridCol w:w="1326"/>
        <w:gridCol w:w="3928"/>
      </w:tblGrid>
      <w:tr w:rsidR="00DB3748" w:rsidRPr="004A2C36" w14:paraId="4108F41A" w14:textId="77777777" w:rsidTr="00EC2A7B">
        <w:trPr>
          <w:trHeight w:val="524"/>
          <w:jc w:val="right"/>
        </w:trPr>
        <w:tc>
          <w:tcPr>
            <w:tcW w:w="856" w:type="dxa"/>
          </w:tcPr>
          <w:p w14:paraId="093DA68D" w14:textId="77777777" w:rsidR="00DB3748" w:rsidRPr="004A2C36" w:rsidRDefault="00DB3748" w:rsidP="00EC2A7B">
            <w:pPr>
              <w:pStyle w:val="ListParagraph"/>
              <w:ind w:firstLine="360"/>
              <w:jc w:val="center"/>
              <w:rPr>
                <w:sz w:val="18"/>
                <w:szCs w:val="18"/>
                <w:lang w:eastAsia="zh-CN"/>
              </w:rPr>
            </w:pPr>
          </w:p>
        </w:tc>
        <w:tc>
          <w:tcPr>
            <w:tcW w:w="1326" w:type="dxa"/>
            <w:vAlign w:val="center"/>
          </w:tcPr>
          <w:p w14:paraId="1D2B17FC" w14:textId="77777777" w:rsidR="00DB3748" w:rsidRPr="004A2C36" w:rsidRDefault="00DB3748" w:rsidP="00EC2A7B">
            <w:pPr>
              <w:pStyle w:val="ListParagraph"/>
              <w:ind w:firstLineChars="0" w:firstLine="0"/>
              <w:jc w:val="center"/>
              <w:rPr>
                <w:sz w:val="18"/>
                <w:szCs w:val="18"/>
                <w:lang w:eastAsia="zh-CN"/>
              </w:rPr>
            </w:pPr>
            <w:r w:rsidRPr="004A2C36">
              <w:rPr>
                <w:rFonts w:hint="eastAsia"/>
                <w:sz w:val="18"/>
                <w:szCs w:val="18"/>
                <w:lang w:eastAsia="zh-CN"/>
              </w:rPr>
              <w:t>L</w:t>
            </w:r>
            <w:r w:rsidRPr="004A2C36">
              <w:rPr>
                <w:sz w:val="18"/>
                <w:szCs w:val="18"/>
                <w:lang w:eastAsia="zh-CN"/>
              </w:rPr>
              <w:t>2/L3 reconfiguration</w:t>
            </w:r>
          </w:p>
        </w:tc>
        <w:tc>
          <w:tcPr>
            <w:tcW w:w="1326" w:type="dxa"/>
            <w:vAlign w:val="center"/>
          </w:tcPr>
          <w:p w14:paraId="1943F132" w14:textId="77777777" w:rsidR="00DB3748" w:rsidRPr="004A2C36" w:rsidRDefault="00DB3748" w:rsidP="00EC2A7B">
            <w:pPr>
              <w:pStyle w:val="ListParagraph"/>
              <w:ind w:firstLineChars="0" w:firstLine="0"/>
              <w:jc w:val="center"/>
              <w:rPr>
                <w:sz w:val="18"/>
                <w:szCs w:val="18"/>
                <w:lang w:eastAsia="zh-CN"/>
              </w:rPr>
            </w:pPr>
            <w:r w:rsidRPr="004A2C36">
              <w:rPr>
                <w:rFonts w:hint="eastAsia"/>
                <w:sz w:val="18"/>
                <w:szCs w:val="18"/>
                <w:lang w:eastAsia="zh-CN"/>
              </w:rPr>
              <w:t>L</w:t>
            </w:r>
            <w:r w:rsidRPr="004A2C36">
              <w:rPr>
                <w:sz w:val="18"/>
                <w:szCs w:val="18"/>
                <w:lang w:eastAsia="zh-CN"/>
              </w:rPr>
              <w:t>1 reconfiguration</w:t>
            </w:r>
          </w:p>
        </w:tc>
        <w:tc>
          <w:tcPr>
            <w:tcW w:w="3928" w:type="dxa"/>
            <w:vAlign w:val="center"/>
          </w:tcPr>
          <w:p w14:paraId="5E88CC0D" w14:textId="77777777" w:rsidR="00DB3748" w:rsidRPr="004A2C36" w:rsidRDefault="00DB3748" w:rsidP="00EC2A7B">
            <w:pPr>
              <w:pStyle w:val="ListParagraph"/>
              <w:ind w:firstLine="360"/>
              <w:jc w:val="center"/>
              <w:rPr>
                <w:sz w:val="18"/>
                <w:szCs w:val="18"/>
                <w:lang w:eastAsia="zh-CN"/>
              </w:rPr>
            </w:pPr>
            <w:r w:rsidRPr="004A2C36">
              <w:rPr>
                <w:rFonts w:hint="eastAsia"/>
                <w:sz w:val="18"/>
                <w:szCs w:val="18"/>
                <w:lang w:eastAsia="zh-CN"/>
              </w:rPr>
              <w:t>T</w:t>
            </w:r>
            <w:r w:rsidRPr="004A2C36">
              <w:rPr>
                <w:sz w:val="18"/>
                <w:szCs w:val="18"/>
                <w:lang w:eastAsia="zh-CN"/>
              </w:rPr>
              <w:t>ypical scenario</w:t>
            </w:r>
          </w:p>
        </w:tc>
      </w:tr>
      <w:tr w:rsidR="00DB3748" w:rsidRPr="004A2C36" w14:paraId="4CC941FC" w14:textId="77777777" w:rsidTr="00EC2A7B">
        <w:trPr>
          <w:trHeight w:val="371"/>
          <w:jc w:val="right"/>
        </w:trPr>
        <w:tc>
          <w:tcPr>
            <w:tcW w:w="856" w:type="dxa"/>
          </w:tcPr>
          <w:p w14:paraId="0F895A12" w14:textId="77777777" w:rsidR="00DB3748" w:rsidRPr="004A2C36" w:rsidRDefault="00DB3748" w:rsidP="00EC2A7B">
            <w:pPr>
              <w:rPr>
                <w:sz w:val="18"/>
                <w:szCs w:val="18"/>
                <w:lang w:eastAsia="zh-CN"/>
              </w:rPr>
            </w:pPr>
            <w:r w:rsidRPr="004A2C36">
              <w:rPr>
                <w:rFonts w:hint="eastAsia"/>
                <w:sz w:val="18"/>
                <w:szCs w:val="18"/>
                <w:lang w:eastAsia="zh-CN"/>
              </w:rPr>
              <w:t>G</w:t>
            </w:r>
            <w:r w:rsidRPr="004A2C36">
              <w:rPr>
                <w:sz w:val="18"/>
                <w:szCs w:val="18"/>
                <w:lang w:eastAsia="zh-CN"/>
              </w:rPr>
              <w:t>roup#1</w:t>
            </w:r>
          </w:p>
        </w:tc>
        <w:tc>
          <w:tcPr>
            <w:tcW w:w="1326" w:type="dxa"/>
          </w:tcPr>
          <w:p w14:paraId="2351291A" w14:textId="77777777" w:rsidR="00DB3748" w:rsidRPr="004A2C36" w:rsidRDefault="00DB3748" w:rsidP="00EC2A7B">
            <w:pPr>
              <w:pStyle w:val="ListParagraph"/>
              <w:ind w:firstLine="360"/>
              <w:rPr>
                <w:sz w:val="18"/>
                <w:szCs w:val="18"/>
                <w:lang w:eastAsia="zh-CN"/>
              </w:rPr>
            </w:pPr>
            <w:r w:rsidRPr="004A2C36">
              <w:rPr>
                <w:rFonts w:hint="eastAsia"/>
                <w:sz w:val="18"/>
                <w:szCs w:val="18"/>
                <w:lang w:eastAsia="zh-CN"/>
              </w:rPr>
              <w:t>Y</w:t>
            </w:r>
          </w:p>
        </w:tc>
        <w:tc>
          <w:tcPr>
            <w:tcW w:w="1326" w:type="dxa"/>
          </w:tcPr>
          <w:p w14:paraId="7BA285A3" w14:textId="77777777" w:rsidR="00DB3748" w:rsidRPr="004A2C36" w:rsidRDefault="00DB3748" w:rsidP="00EC2A7B">
            <w:pPr>
              <w:pStyle w:val="ListParagraph"/>
              <w:ind w:firstLine="360"/>
              <w:rPr>
                <w:sz w:val="18"/>
                <w:szCs w:val="18"/>
                <w:lang w:eastAsia="zh-CN"/>
              </w:rPr>
            </w:pPr>
            <w:r w:rsidRPr="004A2C36">
              <w:rPr>
                <w:rFonts w:hint="eastAsia"/>
                <w:sz w:val="18"/>
                <w:szCs w:val="18"/>
                <w:lang w:eastAsia="zh-CN"/>
              </w:rPr>
              <w:t>Y</w:t>
            </w:r>
          </w:p>
        </w:tc>
        <w:tc>
          <w:tcPr>
            <w:tcW w:w="3928" w:type="dxa"/>
          </w:tcPr>
          <w:p w14:paraId="24EDAB16" w14:textId="77777777" w:rsidR="00DB3748" w:rsidRPr="004A2C36" w:rsidRDefault="00DB3748" w:rsidP="00DB3748">
            <w:pPr>
              <w:pStyle w:val="ListParagraph"/>
              <w:numPr>
                <w:ilvl w:val="0"/>
                <w:numId w:val="42"/>
              </w:numPr>
              <w:autoSpaceDE/>
              <w:autoSpaceDN/>
              <w:adjustRightInd/>
              <w:spacing w:line="240" w:lineRule="auto"/>
              <w:ind w:left="284" w:firstLineChars="0" w:hanging="227"/>
              <w:contextualSpacing/>
              <w:jc w:val="both"/>
              <w:rPr>
                <w:sz w:val="18"/>
                <w:szCs w:val="18"/>
                <w:lang w:eastAsia="zh-CN"/>
              </w:rPr>
            </w:pPr>
            <w:r w:rsidRPr="004A2C36">
              <w:rPr>
                <w:rFonts w:hint="eastAsia"/>
                <w:sz w:val="18"/>
                <w:szCs w:val="18"/>
                <w:lang w:eastAsia="zh-CN"/>
              </w:rPr>
              <w:t>i</w:t>
            </w:r>
            <w:r w:rsidRPr="004A2C36">
              <w:rPr>
                <w:sz w:val="18"/>
                <w:szCs w:val="18"/>
                <w:lang w:eastAsia="zh-CN"/>
              </w:rPr>
              <w:t>ntra-DU or Inter-DU, intra-frequency or inter-frequency cell switch with L1 and L2/L3 reconfiguration</w:t>
            </w:r>
          </w:p>
        </w:tc>
      </w:tr>
      <w:tr w:rsidR="00DB3748" w:rsidRPr="004A2C36" w14:paraId="6CFC4B2D" w14:textId="77777777" w:rsidTr="00EC2A7B">
        <w:trPr>
          <w:trHeight w:val="915"/>
          <w:jc w:val="right"/>
        </w:trPr>
        <w:tc>
          <w:tcPr>
            <w:tcW w:w="856" w:type="dxa"/>
          </w:tcPr>
          <w:p w14:paraId="5FF535F7" w14:textId="77777777" w:rsidR="00DB3748" w:rsidRPr="004A2C36" w:rsidRDefault="00DB3748" w:rsidP="00EC2A7B">
            <w:pPr>
              <w:rPr>
                <w:sz w:val="18"/>
                <w:szCs w:val="18"/>
                <w:lang w:eastAsia="zh-CN"/>
              </w:rPr>
            </w:pPr>
            <w:r w:rsidRPr="004A2C36">
              <w:rPr>
                <w:rFonts w:hint="eastAsia"/>
                <w:sz w:val="18"/>
                <w:szCs w:val="18"/>
                <w:lang w:eastAsia="zh-CN"/>
              </w:rPr>
              <w:t>G</w:t>
            </w:r>
            <w:r w:rsidRPr="004A2C36">
              <w:rPr>
                <w:sz w:val="18"/>
                <w:szCs w:val="18"/>
                <w:lang w:eastAsia="zh-CN"/>
              </w:rPr>
              <w:t>roup#2</w:t>
            </w:r>
          </w:p>
        </w:tc>
        <w:tc>
          <w:tcPr>
            <w:tcW w:w="1326" w:type="dxa"/>
          </w:tcPr>
          <w:p w14:paraId="5D242144" w14:textId="77777777" w:rsidR="00DB3748" w:rsidRPr="004A2C36" w:rsidRDefault="00DB3748" w:rsidP="00EC2A7B">
            <w:pPr>
              <w:pStyle w:val="ListParagraph"/>
              <w:ind w:firstLine="360"/>
              <w:rPr>
                <w:sz w:val="18"/>
                <w:szCs w:val="18"/>
                <w:lang w:eastAsia="zh-CN"/>
              </w:rPr>
            </w:pPr>
            <w:r w:rsidRPr="004A2C36">
              <w:rPr>
                <w:rFonts w:hint="eastAsia"/>
                <w:sz w:val="18"/>
                <w:szCs w:val="18"/>
                <w:lang w:eastAsia="zh-CN"/>
              </w:rPr>
              <w:t>N</w:t>
            </w:r>
          </w:p>
        </w:tc>
        <w:tc>
          <w:tcPr>
            <w:tcW w:w="1326" w:type="dxa"/>
          </w:tcPr>
          <w:p w14:paraId="4E1D140E" w14:textId="77777777" w:rsidR="00DB3748" w:rsidRPr="004A2C36" w:rsidRDefault="00DB3748" w:rsidP="00EC2A7B">
            <w:pPr>
              <w:pStyle w:val="ListParagraph"/>
              <w:ind w:firstLine="360"/>
              <w:rPr>
                <w:sz w:val="18"/>
                <w:szCs w:val="18"/>
                <w:lang w:eastAsia="zh-CN"/>
              </w:rPr>
            </w:pPr>
            <w:r w:rsidRPr="004A2C36">
              <w:rPr>
                <w:rFonts w:hint="eastAsia"/>
                <w:sz w:val="18"/>
                <w:szCs w:val="18"/>
                <w:lang w:eastAsia="zh-CN"/>
              </w:rPr>
              <w:t>Y</w:t>
            </w:r>
          </w:p>
        </w:tc>
        <w:tc>
          <w:tcPr>
            <w:tcW w:w="3928" w:type="dxa"/>
          </w:tcPr>
          <w:p w14:paraId="4C973B92" w14:textId="77777777" w:rsidR="00DB3748" w:rsidRPr="004A2C36" w:rsidRDefault="00DB3748" w:rsidP="00DB3748">
            <w:pPr>
              <w:pStyle w:val="ListParagraph"/>
              <w:numPr>
                <w:ilvl w:val="0"/>
                <w:numId w:val="42"/>
              </w:numPr>
              <w:autoSpaceDE/>
              <w:autoSpaceDN/>
              <w:adjustRightInd/>
              <w:spacing w:line="240" w:lineRule="auto"/>
              <w:ind w:left="284" w:firstLineChars="0" w:hanging="227"/>
              <w:contextualSpacing/>
              <w:jc w:val="both"/>
              <w:rPr>
                <w:sz w:val="18"/>
                <w:szCs w:val="18"/>
                <w:lang w:eastAsia="zh-CN"/>
              </w:rPr>
            </w:pPr>
            <w:r w:rsidRPr="004A2C36">
              <w:rPr>
                <w:rFonts w:hint="eastAsia"/>
                <w:sz w:val="18"/>
                <w:szCs w:val="18"/>
                <w:lang w:eastAsia="zh-CN"/>
              </w:rPr>
              <w:t>i</w:t>
            </w:r>
            <w:r w:rsidRPr="004A2C36">
              <w:rPr>
                <w:sz w:val="18"/>
                <w:szCs w:val="18"/>
                <w:lang w:eastAsia="zh-CN"/>
              </w:rPr>
              <w:t>ntra-DU or Inter-DU, intra-frequency or inter-frequency cell switch without L2/L3 reconfiguration but with L1 reconfiguration:</w:t>
            </w:r>
          </w:p>
          <w:p w14:paraId="60D52BC0" w14:textId="77777777" w:rsidR="00DB3748" w:rsidRPr="004A2C36" w:rsidRDefault="00DB3748" w:rsidP="00DB3748">
            <w:pPr>
              <w:pStyle w:val="ListParagraph"/>
              <w:numPr>
                <w:ilvl w:val="1"/>
                <w:numId w:val="42"/>
              </w:numPr>
              <w:autoSpaceDE/>
              <w:autoSpaceDN/>
              <w:adjustRightInd/>
              <w:spacing w:line="240" w:lineRule="auto"/>
              <w:ind w:firstLineChars="0"/>
              <w:contextualSpacing/>
              <w:jc w:val="both"/>
              <w:rPr>
                <w:sz w:val="18"/>
                <w:szCs w:val="18"/>
                <w:lang w:eastAsia="zh-CN"/>
              </w:rPr>
            </w:pPr>
            <w:r w:rsidRPr="004A2C36">
              <w:rPr>
                <w:rFonts w:hint="eastAsia"/>
                <w:sz w:val="18"/>
                <w:szCs w:val="18"/>
                <w:lang w:eastAsia="zh-CN"/>
              </w:rPr>
              <w:t>i</w:t>
            </w:r>
            <w:r w:rsidRPr="004A2C36">
              <w:rPr>
                <w:sz w:val="18"/>
                <w:szCs w:val="18"/>
                <w:lang w:eastAsia="zh-CN"/>
              </w:rPr>
              <w:t>ncluding switch to active SCell without L2/L3 reconfiguration</w:t>
            </w:r>
          </w:p>
        </w:tc>
      </w:tr>
      <w:tr w:rsidR="00DB3748" w:rsidRPr="004A2C36" w14:paraId="6C2F537C" w14:textId="77777777" w:rsidTr="00EC2A7B">
        <w:trPr>
          <w:trHeight w:val="371"/>
          <w:jc w:val="right"/>
        </w:trPr>
        <w:tc>
          <w:tcPr>
            <w:tcW w:w="856" w:type="dxa"/>
          </w:tcPr>
          <w:p w14:paraId="25DCE2CD" w14:textId="77777777" w:rsidR="00DB3748" w:rsidRPr="004A2C36" w:rsidRDefault="00DB3748" w:rsidP="00EC2A7B">
            <w:pPr>
              <w:rPr>
                <w:sz w:val="18"/>
                <w:szCs w:val="18"/>
                <w:lang w:eastAsia="zh-CN"/>
              </w:rPr>
            </w:pPr>
            <w:r w:rsidRPr="004A2C36">
              <w:rPr>
                <w:rFonts w:hint="eastAsia"/>
                <w:sz w:val="18"/>
                <w:szCs w:val="18"/>
                <w:lang w:eastAsia="zh-CN"/>
              </w:rPr>
              <w:t>G</w:t>
            </w:r>
            <w:r w:rsidRPr="004A2C36">
              <w:rPr>
                <w:sz w:val="18"/>
                <w:szCs w:val="18"/>
                <w:lang w:eastAsia="zh-CN"/>
              </w:rPr>
              <w:t>roup#3</w:t>
            </w:r>
          </w:p>
        </w:tc>
        <w:tc>
          <w:tcPr>
            <w:tcW w:w="1326" w:type="dxa"/>
          </w:tcPr>
          <w:p w14:paraId="25F5AA37" w14:textId="77777777" w:rsidR="00DB3748" w:rsidRPr="004A2C36" w:rsidRDefault="00DB3748" w:rsidP="00EC2A7B">
            <w:pPr>
              <w:pStyle w:val="ListParagraph"/>
              <w:ind w:firstLine="360"/>
              <w:rPr>
                <w:sz w:val="18"/>
                <w:szCs w:val="18"/>
                <w:lang w:eastAsia="zh-CN"/>
              </w:rPr>
            </w:pPr>
            <w:r w:rsidRPr="004A2C36">
              <w:rPr>
                <w:rFonts w:hint="eastAsia"/>
                <w:sz w:val="18"/>
                <w:szCs w:val="18"/>
                <w:lang w:eastAsia="zh-CN"/>
              </w:rPr>
              <w:t>N</w:t>
            </w:r>
          </w:p>
        </w:tc>
        <w:tc>
          <w:tcPr>
            <w:tcW w:w="1326" w:type="dxa"/>
          </w:tcPr>
          <w:p w14:paraId="5C8FCE5B" w14:textId="77777777" w:rsidR="00DB3748" w:rsidRPr="004A2C36" w:rsidRDefault="00DB3748" w:rsidP="00EC2A7B">
            <w:pPr>
              <w:pStyle w:val="ListParagraph"/>
              <w:ind w:firstLine="360"/>
              <w:rPr>
                <w:sz w:val="18"/>
                <w:szCs w:val="18"/>
                <w:lang w:eastAsia="zh-CN"/>
              </w:rPr>
            </w:pPr>
            <w:r w:rsidRPr="004A2C36">
              <w:rPr>
                <w:rFonts w:hint="eastAsia"/>
                <w:sz w:val="18"/>
                <w:szCs w:val="18"/>
                <w:lang w:eastAsia="zh-CN"/>
              </w:rPr>
              <w:t>N</w:t>
            </w:r>
          </w:p>
        </w:tc>
        <w:tc>
          <w:tcPr>
            <w:tcW w:w="3928" w:type="dxa"/>
          </w:tcPr>
          <w:p w14:paraId="13EC52C0" w14:textId="77777777" w:rsidR="00DB3748" w:rsidRPr="004A2C36" w:rsidRDefault="00DB3748" w:rsidP="00DB3748">
            <w:pPr>
              <w:pStyle w:val="ListParagraph"/>
              <w:numPr>
                <w:ilvl w:val="0"/>
                <w:numId w:val="42"/>
              </w:numPr>
              <w:autoSpaceDE/>
              <w:autoSpaceDN/>
              <w:adjustRightInd/>
              <w:spacing w:line="240" w:lineRule="auto"/>
              <w:ind w:left="284" w:firstLineChars="0" w:hanging="227"/>
              <w:contextualSpacing/>
              <w:jc w:val="both"/>
              <w:rPr>
                <w:sz w:val="18"/>
                <w:szCs w:val="18"/>
                <w:lang w:eastAsia="zh-CN"/>
              </w:rPr>
            </w:pPr>
            <w:r w:rsidRPr="004A2C36">
              <w:rPr>
                <w:rFonts w:hint="eastAsia"/>
                <w:sz w:val="18"/>
                <w:szCs w:val="18"/>
                <w:lang w:eastAsia="zh-CN"/>
              </w:rPr>
              <w:t>i</w:t>
            </w:r>
            <w:r w:rsidRPr="004A2C36">
              <w:rPr>
                <w:sz w:val="18"/>
                <w:szCs w:val="18"/>
                <w:lang w:eastAsia="zh-CN"/>
              </w:rPr>
              <w:t>ntra-frequency cell switch without L1/L2/L3 reconfiguration, maybe intra-DU or inter-DU</w:t>
            </w:r>
          </w:p>
        </w:tc>
      </w:tr>
      <w:tr w:rsidR="00DB3748" w:rsidRPr="004A2C36" w14:paraId="762C1A5C" w14:textId="77777777" w:rsidTr="00EC2A7B">
        <w:trPr>
          <w:trHeight w:val="361"/>
          <w:jc w:val="right"/>
        </w:trPr>
        <w:tc>
          <w:tcPr>
            <w:tcW w:w="856" w:type="dxa"/>
          </w:tcPr>
          <w:p w14:paraId="6EA29DAD" w14:textId="77777777" w:rsidR="00DB3748" w:rsidRPr="004A2C36" w:rsidRDefault="00DB3748" w:rsidP="00EC2A7B">
            <w:pPr>
              <w:rPr>
                <w:sz w:val="18"/>
                <w:szCs w:val="18"/>
                <w:lang w:eastAsia="zh-CN"/>
              </w:rPr>
            </w:pPr>
            <w:r w:rsidRPr="004A2C36">
              <w:rPr>
                <w:rFonts w:hint="eastAsia"/>
                <w:sz w:val="18"/>
                <w:szCs w:val="18"/>
                <w:lang w:eastAsia="zh-CN"/>
              </w:rPr>
              <w:t>G</w:t>
            </w:r>
            <w:r w:rsidRPr="004A2C36">
              <w:rPr>
                <w:sz w:val="18"/>
                <w:szCs w:val="18"/>
                <w:lang w:eastAsia="zh-CN"/>
              </w:rPr>
              <w:t>roup#4</w:t>
            </w:r>
          </w:p>
        </w:tc>
        <w:tc>
          <w:tcPr>
            <w:tcW w:w="1326" w:type="dxa"/>
          </w:tcPr>
          <w:p w14:paraId="6F87E9C2" w14:textId="77777777" w:rsidR="00DB3748" w:rsidRPr="004A2C36" w:rsidRDefault="00DB3748" w:rsidP="00EC2A7B">
            <w:pPr>
              <w:pStyle w:val="ListParagraph"/>
              <w:ind w:firstLine="360"/>
              <w:rPr>
                <w:sz w:val="18"/>
                <w:szCs w:val="18"/>
                <w:lang w:eastAsia="zh-CN"/>
              </w:rPr>
            </w:pPr>
            <w:r w:rsidRPr="004A2C36">
              <w:rPr>
                <w:rFonts w:hint="eastAsia"/>
                <w:sz w:val="18"/>
                <w:szCs w:val="18"/>
                <w:lang w:eastAsia="zh-CN"/>
              </w:rPr>
              <w:t>Y</w:t>
            </w:r>
          </w:p>
        </w:tc>
        <w:tc>
          <w:tcPr>
            <w:tcW w:w="1326" w:type="dxa"/>
          </w:tcPr>
          <w:p w14:paraId="4C1FB7AE" w14:textId="77777777" w:rsidR="00DB3748" w:rsidRPr="004A2C36" w:rsidRDefault="00DB3748" w:rsidP="00EC2A7B">
            <w:pPr>
              <w:pStyle w:val="ListParagraph"/>
              <w:ind w:firstLine="360"/>
              <w:rPr>
                <w:sz w:val="18"/>
                <w:szCs w:val="18"/>
                <w:lang w:eastAsia="zh-CN"/>
              </w:rPr>
            </w:pPr>
            <w:r w:rsidRPr="004A2C36">
              <w:rPr>
                <w:rFonts w:hint="eastAsia"/>
                <w:sz w:val="18"/>
                <w:szCs w:val="18"/>
                <w:lang w:eastAsia="zh-CN"/>
              </w:rPr>
              <w:t>N</w:t>
            </w:r>
          </w:p>
        </w:tc>
        <w:tc>
          <w:tcPr>
            <w:tcW w:w="3928" w:type="dxa"/>
          </w:tcPr>
          <w:p w14:paraId="77D65FF4" w14:textId="77777777" w:rsidR="00DB3748" w:rsidRPr="004A2C36" w:rsidRDefault="00DB3748" w:rsidP="00DB3748">
            <w:pPr>
              <w:pStyle w:val="ListParagraph"/>
              <w:numPr>
                <w:ilvl w:val="0"/>
                <w:numId w:val="42"/>
              </w:numPr>
              <w:autoSpaceDE/>
              <w:autoSpaceDN/>
              <w:adjustRightInd/>
              <w:spacing w:line="240" w:lineRule="auto"/>
              <w:ind w:left="284" w:firstLineChars="0" w:hanging="227"/>
              <w:contextualSpacing/>
              <w:jc w:val="both"/>
              <w:rPr>
                <w:sz w:val="18"/>
                <w:szCs w:val="18"/>
                <w:lang w:eastAsia="zh-CN"/>
              </w:rPr>
            </w:pPr>
            <w:r w:rsidRPr="004A2C36">
              <w:rPr>
                <w:rFonts w:hint="eastAsia"/>
                <w:sz w:val="18"/>
                <w:szCs w:val="18"/>
                <w:lang w:eastAsia="zh-CN"/>
              </w:rPr>
              <w:t>i</w:t>
            </w:r>
            <w:r w:rsidRPr="004A2C36">
              <w:rPr>
                <w:sz w:val="18"/>
                <w:szCs w:val="18"/>
                <w:lang w:eastAsia="zh-CN"/>
              </w:rPr>
              <w:t>ntra-frequency cell switch with L2/L3 reconfiguration, maybe intra-DU or inter-DU</w:t>
            </w:r>
          </w:p>
        </w:tc>
      </w:tr>
    </w:tbl>
    <w:p w14:paraId="14FC2C0B" w14:textId="77777777" w:rsidR="00DB3748" w:rsidRPr="004A2C36" w:rsidRDefault="00DB3748" w:rsidP="00DB3748">
      <w:pPr>
        <w:pStyle w:val="ListParagraph"/>
        <w:widowControl/>
        <w:numPr>
          <w:ilvl w:val="2"/>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T</w:t>
      </w:r>
      <w:r w:rsidRPr="004A2C36">
        <w:rPr>
          <w:rFonts w:eastAsiaTheme="minorEastAsia"/>
          <w:iCs/>
          <w:vertAlign w:val="subscript"/>
          <w:lang w:eastAsia="zh-CN"/>
        </w:rPr>
        <w:t>processing,2</w:t>
      </w:r>
      <w:r w:rsidRPr="004A2C36">
        <w:rPr>
          <w:rFonts w:eastAsiaTheme="minorEastAsia"/>
          <w:iCs/>
          <w:lang w:eastAsia="zh-CN"/>
        </w:rPr>
        <w:t>=20ms for intra-FR cell switch and T</w:t>
      </w:r>
      <w:r w:rsidRPr="004A2C36">
        <w:rPr>
          <w:rFonts w:eastAsiaTheme="minorEastAsia"/>
          <w:iCs/>
          <w:vertAlign w:val="subscript"/>
          <w:lang w:eastAsia="zh-CN"/>
        </w:rPr>
        <w:t>processing,2</w:t>
      </w:r>
      <w:r w:rsidRPr="004A2C36">
        <w:rPr>
          <w:rFonts w:eastAsiaTheme="minorEastAsia"/>
          <w:iCs/>
          <w:lang w:eastAsia="zh-CN"/>
        </w:rPr>
        <w:t>=40ms for inter-FR cell switch when software processing for L2/L3 reconfiguration and L1 reconfiguration is needed. FFS: the value for other groups.</w:t>
      </w:r>
    </w:p>
    <w:p w14:paraId="293255C6" w14:textId="77777777" w:rsidR="00DB3748" w:rsidRPr="004A2C36" w:rsidRDefault="00DB3748" w:rsidP="00DB3748">
      <w:pPr>
        <w:pStyle w:val="ListParagraph"/>
        <w:widowControl/>
        <w:numPr>
          <w:ilvl w:val="1"/>
          <w:numId w:val="26"/>
        </w:numPr>
        <w:autoSpaceDE/>
        <w:adjustRightInd/>
        <w:spacing w:after="120" w:line="240" w:lineRule="auto"/>
        <w:ind w:left="1440" w:firstLineChars="0"/>
        <w:rPr>
          <w:rFonts w:eastAsiaTheme="minorEastAsia"/>
          <w:iCs/>
          <w:lang w:eastAsia="zh-CN"/>
        </w:rPr>
      </w:pPr>
      <w:r w:rsidRPr="004A2C36">
        <w:rPr>
          <w:rFonts w:eastAsiaTheme="minorEastAsia"/>
          <w:iCs/>
          <w:lang w:eastAsia="zh-CN"/>
        </w:rPr>
        <w:t xml:space="preserve">Option 5 (vivo): </w:t>
      </w:r>
    </w:p>
    <w:p w14:paraId="0B11541D" w14:textId="77777777" w:rsidR="00DB3748" w:rsidRPr="004A2C36" w:rsidRDefault="00DB3748" w:rsidP="00DB3748">
      <w:pPr>
        <w:pStyle w:val="ListParagraph"/>
        <w:widowControl/>
        <w:numPr>
          <w:ilvl w:val="2"/>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In the cell switch delay requirements, T_processing is specified in a case-by-case manner based on the current state of target cell.</w:t>
      </w:r>
    </w:p>
    <w:p w14:paraId="32D4A571" w14:textId="77777777" w:rsidR="00DB3748" w:rsidRPr="004A2C36" w:rsidRDefault="00DB3748" w:rsidP="00DB3748">
      <w:pPr>
        <w:pStyle w:val="ListParagraph"/>
        <w:widowControl/>
        <w:numPr>
          <w:ilvl w:val="2"/>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For the baseline requirement, RAN4 assume UE forms the complete configuration and applies it during the execution of cell switch command. Before cell switch command, only necessary L1 configuration are formed and applied.</w:t>
      </w:r>
    </w:p>
    <w:p w14:paraId="22DBAFC7" w14:textId="77777777" w:rsidR="00DB3748" w:rsidRPr="004A2C36" w:rsidRDefault="00DB3748" w:rsidP="00DB3748">
      <w:pPr>
        <w:pStyle w:val="ListParagraph"/>
        <w:widowControl/>
        <w:numPr>
          <w:ilvl w:val="1"/>
          <w:numId w:val="26"/>
        </w:numPr>
        <w:autoSpaceDE/>
        <w:adjustRightInd/>
        <w:spacing w:after="120" w:line="240" w:lineRule="auto"/>
        <w:ind w:left="1440" w:firstLineChars="0"/>
        <w:rPr>
          <w:rFonts w:eastAsiaTheme="minorEastAsia"/>
          <w:iCs/>
          <w:lang w:eastAsia="zh-CN"/>
        </w:rPr>
      </w:pPr>
      <w:r w:rsidRPr="004A2C36">
        <w:rPr>
          <w:rFonts w:eastAsiaTheme="minorEastAsia" w:hint="eastAsia"/>
          <w:iCs/>
          <w:lang w:eastAsia="zh-CN"/>
        </w:rPr>
        <w:t>O</w:t>
      </w:r>
      <w:r w:rsidRPr="004A2C36">
        <w:rPr>
          <w:rFonts w:eastAsiaTheme="minorEastAsia"/>
          <w:iCs/>
          <w:lang w:eastAsia="zh-CN"/>
        </w:rPr>
        <w:t>ption 6 (Ericsson):</w:t>
      </w:r>
    </w:p>
    <w:p w14:paraId="60F322F5" w14:textId="77777777" w:rsidR="00DB3748" w:rsidRPr="004A2C36" w:rsidRDefault="00DB3748" w:rsidP="00DB3748">
      <w:pPr>
        <w:pStyle w:val="ListParagraph"/>
        <w:widowControl/>
        <w:numPr>
          <w:ilvl w:val="2"/>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Processing delay is 3ms when delta configuration is used and L2 reset is not performed.</w:t>
      </w:r>
    </w:p>
    <w:p w14:paraId="6A90FDA6" w14:textId="77777777" w:rsidR="00DB3748" w:rsidRPr="004A2C36" w:rsidRDefault="00DB3748" w:rsidP="00DB3748">
      <w:pPr>
        <w:pStyle w:val="ListParagraph"/>
        <w:widowControl/>
        <w:numPr>
          <w:ilvl w:val="2"/>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Processing delay is 0ms for the role change case.</w:t>
      </w:r>
    </w:p>
    <w:p w14:paraId="1840B57E" w14:textId="575FB1AE" w:rsidR="00DB3748" w:rsidRPr="00DB3748" w:rsidRDefault="00DB3748" w:rsidP="00DB3748">
      <w:pPr>
        <w:pStyle w:val="ListParagraph"/>
        <w:widowControl/>
        <w:numPr>
          <w:ilvl w:val="2"/>
          <w:numId w:val="26"/>
        </w:numPr>
        <w:autoSpaceDE/>
        <w:adjustRightInd/>
        <w:spacing w:after="120" w:line="240" w:lineRule="auto"/>
        <w:ind w:firstLineChars="0"/>
        <w:rPr>
          <w:rFonts w:eastAsiaTheme="minorEastAsia"/>
          <w:iCs/>
          <w:lang w:eastAsia="zh-CN"/>
        </w:rPr>
      </w:pPr>
      <w:r w:rsidRPr="004A2C36">
        <w:rPr>
          <w:rFonts w:eastAsiaTheme="minorEastAsia"/>
          <w:iCs/>
          <w:lang w:eastAsia="zh-CN"/>
        </w:rPr>
        <w:t>For all other cases, RAN4 shall try to optimise the UE processing delay so that LTM benefits can be fully realised</w:t>
      </w:r>
    </w:p>
    <w:p w14:paraId="184B9279" w14:textId="0975AFF0" w:rsidR="00064444" w:rsidRDefault="00B34C01" w:rsidP="00064444">
      <w:pPr>
        <w:spacing w:afterLines="50" w:after="120"/>
      </w:pPr>
      <w:r>
        <w:rPr>
          <w:lang w:val="en-US" w:eastAsia="x-none"/>
        </w:rPr>
        <w:t xml:space="preserve">RRC parameters decoding and applying time in this procedure is similar to that in CHO. </w:t>
      </w:r>
      <w:r w:rsidR="00064444" w:rsidRPr="00064444">
        <w:rPr>
          <w:iCs/>
          <w:color w:val="000000" w:themeColor="text1"/>
          <w:lang w:val="en-US" w:eastAsia="zh-CN"/>
        </w:rPr>
        <w:t>T</w:t>
      </w:r>
      <w:r w:rsidR="00064444" w:rsidRPr="00064444">
        <w:rPr>
          <w:iCs/>
          <w:color w:val="000000" w:themeColor="text1"/>
          <w:vertAlign w:val="subscript"/>
          <w:lang w:val="en-US" w:eastAsia="zh-CN"/>
        </w:rPr>
        <w:t xml:space="preserve">processing, 1 </w:t>
      </w:r>
      <w:r>
        <w:rPr>
          <w:iCs/>
          <w:color w:val="000000" w:themeColor="text1"/>
          <w:lang w:val="en-US" w:eastAsia="zh-CN"/>
        </w:rPr>
        <w:t>in LTM is</w:t>
      </w:r>
      <w:r w:rsidR="00064444" w:rsidRPr="00064444">
        <w:rPr>
          <w:iCs/>
          <w:color w:val="000000" w:themeColor="text1"/>
          <w:lang w:val="en-US" w:eastAsia="zh-CN"/>
        </w:rPr>
        <w:t xml:space="preserve">s similar to the first RRC processing time discussed in CHO design. </w:t>
      </w:r>
      <w:r>
        <w:rPr>
          <w:iCs/>
          <w:color w:val="000000" w:themeColor="text1"/>
          <w:lang w:val="en-US" w:eastAsia="zh-CN"/>
        </w:rPr>
        <w:t xml:space="preserve">Regarding </w:t>
      </w:r>
      <w:r w:rsidRPr="00064444">
        <w:rPr>
          <w:iCs/>
          <w:color w:val="000000" w:themeColor="text1"/>
          <w:lang w:val="en-US" w:eastAsia="zh-CN"/>
        </w:rPr>
        <w:t>T</w:t>
      </w:r>
      <w:r w:rsidRPr="00064444">
        <w:rPr>
          <w:iCs/>
          <w:color w:val="000000" w:themeColor="text1"/>
          <w:vertAlign w:val="subscript"/>
          <w:lang w:val="en-US" w:eastAsia="zh-CN"/>
        </w:rPr>
        <w:t xml:space="preserve">processing, </w:t>
      </w:r>
      <w:r>
        <w:rPr>
          <w:iCs/>
          <w:color w:val="000000" w:themeColor="text1"/>
          <w:vertAlign w:val="subscript"/>
          <w:lang w:val="en-US" w:eastAsia="zh-CN"/>
        </w:rPr>
        <w:t>2</w:t>
      </w:r>
      <w:r>
        <w:rPr>
          <w:iCs/>
          <w:color w:val="000000" w:themeColor="text1"/>
          <w:lang w:val="en-US" w:eastAsia="zh-CN"/>
        </w:rPr>
        <w:t xml:space="preserve"> in LTM, it </w:t>
      </w:r>
      <w:r>
        <w:t xml:space="preserve">shall include execution time CHO and the legacy </w:t>
      </w:r>
      <w:r w:rsidRPr="006D0AE7">
        <w:rPr>
          <w:rFonts w:eastAsiaTheme="minorEastAsia"/>
          <w:iCs/>
          <w:lang w:eastAsia="zh-CN"/>
        </w:rPr>
        <w:t>T</w:t>
      </w:r>
      <w:r w:rsidRPr="006D0AE7">
        <w:rPr>
          <w:rFonts w:eastAsiaTheme="minorEastAsia"/>
          <w:iCs/>
          <w:vertAlign w:val="subscript"/>
          <w:lang w:eastAsia="zh-CN"/>
        </w:rPr>
        <w:t>processing</w:t>
      </w:r>
      <w:r>
        <w:t xml:space="preserve"> in </w:t>
      </w:r>
      <w:r w:rsidRPr="006D0AE7">
        <w:rPr>
          <w:rFonts w:eastAsiaTheme="minorEastAsia"/>
          <w:iCs/>
          <w:lang w:eastAsia="zh-CN"/>
        </w:rPr>
        <w:t>T</w:t>
      </w:r>
      <w:r>
        <w:rPr>
          <w:rFonts w:eastAsiaTheme="minorEastAsia"/>
          <w:iCs/>
          <w:vertAlign w:val="subscript"/>
          <w:lang w:eastAsia="zh-CN"/>
        </w:rPr>
        <w:t>interrupt</w:t>
      </w:r>
      <w:r>
        <w:t xml:space="preserve">. It is possible that network pre-configures multiple candidate cells for L1 measurement, together with cell parameters of the candidate cells. But eventually UE only needs to switch to one target PCell. Therefore, it is unnecessary for UE to perform parameters validation and apply them for all the candidate cells, including </w:t>
      </w:r>
      <w:r w:rsidRPr="007C72EB">
        <w:rPr>
          <w:lang w:eastAsia="x-none"/>
        </w:rPr>
        <w:t>L2/3 reconfiguration, RF retuning, baseband retuning, security update if needed, etc</w:t>
      </w:r>
      <w:r>
        <w:t>. Our expectation is that UE keeps measuring all the candidate cells. Once it receives switch command to certain target cell, it can make the corresponding cell parameters valid and apply them like CHO.</w:t>
      </w:r>
    </w:p>
    <w:p w14:paraId="26479787" w14:textId="44D3ABB7" w:rsidR="00DB6CB9" w:rsidRDefault="009203D6" w:rsidP="00241953">
      <w:pPr>
        <w:pStyle w:val="Caption"/>
        <w:rPr>
          <w:rFonts w:eastAsiaTheme="minorEastAsia"/>
          <w:iCs/>
          <w:lang w:eastAsia="zh-CN"/>
        </w:rPr>
      </w:pPr>
      <w:bookmarkStart w:id="6" w:name="_Ref134696436"/>
      <w:r>
        <w:t xml:space="preserve">Proposal </w:t>
      </w:r>
      <w:r>
        <w:fldChar w:fldCharType="begin"/>
      </w:r>
      <w:r>
        <w:instrText xml:space="preserve"> SEQ Proposal \* ARABIC </w:instrText>
      </w:r>
      <w:r>
        <w:fldChar w:fldCharType="separate"/>
      </w:r>
      <w:r>
        <w:rPr>
          <w:noProof/>
        </w:rPr>
        <w:t>3</w:t>
      </w:r>
      <w:r>
        <w:fldChar w:fldCharType="end"/>
      </w:r>
      <w:r>
        <w:t>:</w:t>
      </w:r>
      <w:r w:rsidR="001E3855">
        <w:t xml:space="preserve"> UE is not expected to verify and apply all RRC parameters for all candidate cells before receiving cell switch command. Similar to CHO requirement, additional execution time shall be considered in</w:t>
      </w:r>
      <w:r>
        <w:t xml:space="preserve"> </w:t>
      </w:r>
      <w:r w:rsidRPr="004A2C36">
        <w:rPr>
          <w:szCs w:val="21"/>
        </w:rPr>
        <w:t>T</w:t>
      </w:r>
      <w:r w:rsidRPr="004A2C36">
        <w:rPr>
          <w:szCs w:val="21"/>
          <w:vertAlign w:val="subscript"/>
        </w:rPr>
        <w:t>processing</w:t>
      </w:r>
      <w:r w:rsidRPr="004A2C36">
        <w:rPr>
          <w:szCs w:val="21"/>
        </w:rPr>
        <w:t xml:space="preserve"> </w:t>
      </w:r>
      <w:r>
        <w:rPr>
          <w:szCs w:val="21"/>
        </w:rPr>
        <w:t>(</w:t>
      </w:r>
      <w:r w:rsidRPr="004A2C36">
        <w:rPr>
          <w:szCs w:val="21"/>
        </w:rPr>
        <w:t>T</w:t>
      </w:r>
      <w:r w:rsidRPr="004A2C36">
        <w:rPr>
          <w:szCs w:val="21"/>
          <w:vertAlign w:val="subscript"/>
        </w:rPr>
        <w:t>LTM</w:t>
      </w:r>
      <w:r>
        <w:rPr>
          <w:szCs w:val="21"/>
          <w:vertAlign w:val="subscript"/>
        </w:rPr>
        <w:t>-</w:t>
      </w:r>
      <w:r w:rsidRPr="004A2C36">
        <w:rPr>
          <w:szCs w:val="21"/>
          <w:vertAlign w:val="subscript"/>
        </w:rPr>
        <w:t>processing</w:t>
      </w:r>
      <w:r>
        <w:rPr>
          <w:szCs w:val="21"/>
        </w:rPr>
        <w:t xml:space="preserve"> or </w:t>
      </w:r>
      <w:r w:rsidRPr="004A2C36">
        <w:rPr>
          <w:szCs w:val="21"/>
        </w:rPr>
        <w:t>T</w:t>
      </w:r>
      <w:r w:rsidRPr="004A2C36">
        <w:rPr>
          <w:szCs w:val="21"/>
          <w:vertAlign w:val="subscript"/>
        </w:rPr>
        <w:t>processing</w:t>
      </w:r>
      <w:r>
        <w:rPr>
          <w:szCs w:val="21"/>
          <w:vertAlign w:val="subscript"/>
        </w:rPr>
        <w:t>, 2</w:t>
      </w:r>
      <w:r>
        <w:rPr>
          <w:szCs w:val="21"/>
        </w:rPr>
        <w:t xml:space="preserve"> depending on conclusion on the equation in cell switch delay) </w:t>
      </w:r>
      <w:r w:rsidR="001E3855">
        <w:rPr>
          <w:szCs w:val="21"/>
        </w:rPr>
        <w:t>besides the</w:t>
      </w:r>
      <w:r>
        <w:t xml:space="preserve"> </w:t>
      </w:r>
      <w:r w:rsidR="001E3855">
        <w:t xml:space="preserve">legacy </w:t>
      </w:r>
      <w:r w:rsidRPr="006D0AE7">
        <w:rPr>
          <w:rFonts w:eastAsiaTheme="minorEastAsia"/>
          <w:iCs/>
          <w:lang w:eastAsia="zh-CN"/>
        </w:rPr>
        <w:t>T</w:t>
      </w:r>
      <w:r w:rsidRPr="006D0AE7">
        <w:rPr>
          <w:rFonts w:eastAsiaTheme="minorEastAsia"/>
          <w:iCs/>
          <w:vertAlign w:val="subscript"/>
          <w:lang w:eastAsia="zh-CN"/>
        </w:rPr>
        <w:t>processing</w:t>
      </w:r>
      <w:r>
        <w:t xml:space="preserve"> in</w:t>
      </w:r>
      <w:r w:rsidR="001E3855">
        <w:t xml:space="preserve"> legacy</w:t>
      </w:r>
      <w:r>
        <w:t xml:space="preserve"> </w:t>
      </w:r>
      <w:r w:rsidRPr="006D0AE7">
        <w:rPr>
          <w:rFonts w:eastAsiaTheme="minorEastAsia"/>
          <w:iCs/>
          <w:lang w:eastAsia="zh-CN"/>
        </w:rPr>
        <w:t>T</w:t>
      </w:r>
      <w:r>
        <w:rPr>
          <w:rFonts w:eastAsiaTheme="minorEastAsia"/>
          <w:iCs/>
          <w:vertAlign w:val="subscript"/>
          <w:lang w:eastAsia="zh-CN"/>
        </w:rPr>
        <w:t>interrupt</w:t>
      </w:r>
      <w:r>
        <w:rPr>
          <w:rFonts w:eastAsiaTheme="minorEastAsia"/>
          <w:iCs/>
          <w:lang w:eastAsia="zh-CN"/>
        </w:rPr>
        <w:t>.</w:t>
      </w:r>
      <w:bookmarkEnd w:id="6"/>
    </w:p>
    <w:p w14:paraId="57C28A22" w14:textId="77777777" w:rsidR="00241953" w:rsidRPr="00241953" w:rsidRDefault="00241953" w:rsidP="00241953">
      <w:pPr>
        <w:rPr>
          <w:lang w:eastAsia="zh-CN"/>
        </w:rPr>
      </w:pPr>
    </w:p>
    <w:p w14:paraId="4680EF90" w14:textId="7E8C40C4" w:rsidR="00FD505E" w:rsidRDefault="00FD505E" w:rsidP="00595B60">
      <w:pPr>
        <w:rPr>
          <w:lang w:val="en-US" w:eastAsia="zh-CN"/>
        </w:rPr>
      </w:pPr>
      <w:r>
        <w:rPr>
          <w:lang w:val="en-US" w:eastAsia="zh-CN"/>
        </w:rPr>
        <w:t>Regarding known cell conditions</w:t>
      </w:r>
      <w:r w:rsidR="00F9188D">
        <w:rPr>
          <w:lang w:val="en-US" w:eastAsia="zh-CN"/>
        </w:rPr>
        <w:t xml:space="preserve"> and known TCI conditions</w:t>
      </w:r>
      <w:r>
        <w:rPr>
          <w:lang w:val="en-US" w:eastAsia="zh-CN"/>
        </w:rPr>
        <w:t>:</w:t>
      </w:r>
    </w:p>
    <w:p w14:paraId="3F546E84" w14:textId="77777777" w:rsidR="00241953" w:rsidRPr="004A2C36" w:rsidRDefault="00241953" w:rsidP="00241953">
      <w:pPr>
        <w:spacing w:afterLines="50" w:after="120"/>
        <w:rPr>
          <w:b/>
          <w:u w:val="single"/>
        </w:rPr>
      </w:pPr>
      <w:bookmarkStart w:id="7" w:name="_Hlk132930675"/>
      <w:r w:rsidRPr="004A2C36">
        <w:rPr>
          <w:b/>
          <w:u w:val="single"/>
        </w:rPr>
        <w:t>Issue 3-4-1: known cell conditions</w:t>
      </w:r>
    </w:p>
    <w:p w14:paraId="25209D90" w14:textId="77777777" w:rsidR="00241953" w:rsidRPr="004A2C36" w:rsidRDefault="00241953" w:rsidP="00241953">
      <w:pPr>
        <w:spacing w:afterLines="50" w:after="120"/>
        <w:rPr>
          <w:szCs w:val="24"/>
          <w:lang w:eastAsia="zh-CN"/>
        </w:rPr>
      </w:pPr>
      <w:r w:rsidRPr="004A2C36">
        <w:rPr>
          <w:b/>
          <w:lang w:eastAsia="zh-CN"/>
        </w:rPr>
        <w:t>&lt; Way forward &gt;</w:t>
      </w:r>
      <w:r w:rsidRPr="004A2C36">
        <w:rPr>
          <w:lang w:eastAsia="zh-CN"/>
        </w:rPr>
        <w:t>: FFS the following option</w:t>
      </w:r>
    </w:p>
    <w:p w14:paraId="6F496E75" w14:textId="77777777" w:rsidR="00241953" w:rsidRPr="004A2C36" w:rsidRDefault="00241953" w:rsidP="00241953">
      <w:pPr>
        <w:pStyle w:val="ListParagraph"/>
        <w:widowControl/>
        <w:numPr>
          <w:ilvl w:val="1"/>
          <w:numId w:val="26"/>
        </w:numPr>
        <w:autoSpaceDE/>
        <w:adjustRightInd/>
        <w:spacing w:after="120" w:line="240" w:lineRule="auto"/>
        <w:ind w:left="1080" w:firstLineChars="0"/>
        <w:rPr>
          <w:szCs w:val="24"/>
          <w:lang w:eastAsia="zh-CN"/>
        </w:rPr>
      </w:pPr>
      <w:r w:rsidRPr="004A2C36">
        <w:rPr>
          <w:szCs w:val="24"/>
          <w:lang w:eastAsia="zh-CN"/>
        </w:rPr>
        <w:t>Use the following known cell condition as a baseline for further study:</w:t>
      </w:r>
    </w:p>
    <w:p w14:paraId="6F1F73D7" w14:textId="77777777" w:rsidR="00241953" w:rsidRPr="004A2C36" w:rsidRDefault="00241953" w:rsidP="00241953">
      <w:pPr>
        <w:pStyle w:val="ListParagraph"/>
        <w:widowControl/>
        <w:numPr>
          <w:ilvl w:val="2"/>
          <w:numId w:val="26"/>
        </w:numPr>
        <w:autoSpaceDE/>
        <w:adjustRightInd/>
        <w:spacing w:after="120" w:line="240" w:lineRule="auto"/>
        <w:ind w:left="1800" w:firstLineChars="0"/>
        <w:rPr>
          <w:szCs w:val="24"/>
          <w:lang w:eastAsia="zh-CN"/>
        </w:rPr>
      </w:pPr>
      <w:r w:rsidRPr="004A2C36">
        <w:rPr>
          <w:szCs w:val="24"/>
          <w:lang w:eastAsia="zh-CN"/>
        </w:rPr>
        <w:t>The target cell is known if it has been meeting the following conditions:</w:t>
      </w:r>
    </w:p>
    <w:p w14:paraId="24ABEA54" w14:textId="77777777" w:rsidR="00241953" w:rsidRPr="004A2C36" w:rsidRDefault="00241953" w:rsidP="00241953">
      <w:pPr>
        <w:pStyle w:val="ListParagraph"/>
        <w:widowControl/>
        <w:numPr>
          <w:ilvl w:val="3"/>
          <w:numId w:val="26"/>
        </w:numPr>
        <w:autoSpaceDE/>
        <w:adjustRightInd/>
        <w:spacing w:after="120" w:line="240" w:lineRule="auto"/>
        <w:ind w:left="2520" w:firstLineChars="0"/>
        <w:rPr>
          <w:szCs w:val="24"/>
          <w:lang w:eastAsia="zh-CN"/>
        </w:rPr>
      </w:pPr>
      <w:r w:rsidRPr="004A2C36">
        <w:rPr>
          <w:szCs w:val="24"/>
          <w:lang w:eastAsia="zh-CN"/>
        </w:rPr>
        <w:t>During the last 5 seconds before the reception of the cell switch command:</w:t>
      </w:r>
    </w:p>
    <w:p w14:paraId="72496FA8" w14:textId="77777777" w:rsidR="00241953" w:rsidRPr="004A2C36" w:rsidRDefault="00241953" w:rsidP="00241953">
      <w:pPr>
        <w:pStyle w:val="ListParagraph"/>
        <w:widowControl/>
        <w:numPr>
          <w:ilvl w:val="3"/>
          <w:numId w:val="26"/>
        </w:numPr>
        <w:autoSpaceDE/>
        <w:adjustRightInd/>
        <w:spacing w:after="120" w:line="240" w:lineRule="auto"/>
        <w:ind w:left="2520" w:firstLineChars="0"/>
        <w:rPr>
          <w:szCs w:val="24"/>
          <w:lang w:eastAsia="zh-CN"/>
        </w:rPr>
      </w:pPr>
      <w:r w:rsidRPr="004A2C36">
        <w:rPr>
          <w:szCs w:val="24"/>
          <w:lang w:eastAsia="zh-CN"/>
        </w:rPr>
        <w:t>the UE has sent a valid L1 or [L3] measurement report for the target cell and</w:t>
      </w:r>
    </w:p>
    <w:p w14:paraId="064D6364" w14:textId="77777777" w:rsidR="00241953" w:rsidRPr="004A2C36" w:rsidRDefault="00241953" w:rsidP="00241953">
      <w:pPr>
        <w:pStyle w:val="ListParagraph"/>
        <w:widowControl/>
        <w:numPr>
          <w:ilvl w:val="3"/>
          <w:numId w:val="26"/>
        </w:numPr>
        <w:autoSpaceDE/>
        <w:adjustRightInd/>
        <w:spacing w:after="120" w:line="240" w:lineRule="auto"/>
        <w:ind w:left="2520" w:firstLineChars="0"/>
        <w:rPr>
          <w:szCs w:val="24"/>
          <w:lang w:eastAsia="zh-CN"/>
        </w:rPr>
      </w:pPr>
      <w:r w:rsidRPr="004A2C36">
        <w:rPr>
          <w:szCs w:val="24"/>
          <w:lang w:eastAsia="zh-CN"/>
        </w:rPr>
        <w:lastRenderedPageBreak/>
        <w:t>One of the SSBs measured from the NR target cell being configured remains detectable according to the cell identification conditions specified in clause 9.3,</w:t>
      </w:r>
    </w:p>
    <w:p w14:paraId="61EAA168" w14:textId="77777777" w:rsidR="00241953" w:rsidRPr="004A2C36" w:rsidRDefault="00241953" w:rsidP="00241953">
      <w:pPr>
        <w:pStyle w:val="ListParagraph"/>
        <w:widowControl/>
        <w:numPr>
          <w:ilvl w:val="3"/>
          <w:numId w:val="26"/>
        </w:numPr>
        <w:autoSpaceDE/>
        <w:adjustRightInd/>
        <w:spacing w:after="120" w:line="240" w:lineRule="auto"/>
        <w:ind w:left="2520" w:firstLineChars="0"/>
        <w:rPr>
          <w:szCs w:val="24"/>
          <w:lang w:eastAsia="zh-CN"/>
        </w:rPr>
      </w:pPr>
      <w:r w:rsidRPr="004A2C36">
        <w:rPr>
          <w:szCs w:val="24"/>
          <w:lang w:eastAsia="zh-CN"/>
        </w:rPr>
        <w:t>One of the SSBs measured from the target cell also remains detectable during the cell switch delay according to the cell identification conditions specified in clause 9.3.</w:t>
      </w:r>
    </w:p>
    <w:p w14:paraId="013F07D3" w14:textId="77777777" w:rsidR="00241953" w:rsidRPr="004A2C36" w:rsidRDefault="00241953" w:rsidP="00241953">
      <w:pPr>
        <w:pStyle w:val="ListParagraph"/>
        <w:widowControl/>
        <w:numPr>
          <w:ilvl w:val="2"/>
          <w:numId w:val="26"/>
        </w:numPr>
        <w:autoSpaceDE/>
        <w:adjustRightInd/>
        <w:spacing w:after="120" w:line="240" w:lineRule="auto"/>
        <w:ind w:left="1800" w:firstLineChars="0"/>
        <w:rPr>
          <w:szCs w:val="24"/>
          <w:lang w:eastAsia="zh-CN"/>
        </w:rPr>
      </w:pPr>
      <w:r w:rsidRPr="004A2C36">
        <w:rPr>
          <w:szCs w:val="24"/>
          <w:lang w:eastAsia="zh-CN"/>
        </w:rPr>
        <w:t>otherwise it is unknown.</w:t>
      </w:r>
    </w:p>
    <w:bookmarkEnd w:id="7"/>
    <w:p w14:paraId="46D2E7F9" w14:textId="77777777" w:rsidR="00241953" w:rsidRPr="004A2C36" w:rsidRDefault="00241953" w:rsidP="00241953">
      <w:pPr>
        <w:spacing w:afterLines="50" w:after="120"/>
        <w:rPr>
          <w:b/>
          <w:u w:val="single"/>
        </w:rPr>
      </w:pPr>
      <w:r w:rsidRPr="004A2C36">
        <w:rPr>
          <w:b/>
          <w:u w:val="single"/>
        </w:rPr>
        <w:t>Issue 3-4-2: known TCI state conditions</w:t>
      </w:r>
    </w:p>
    <w:p w14:paraId="241A1EE4" w14:textId="77777777" w:rsidR="00241953" w:rsidRPr="004A2C36" w:rsidRDefault="00241953" w:rsidP="00241953">
      <w:pPr>
        <w:spacing w:afterLines="50" w:after="120"/>
        <w:rPr>
          <w:szCs w:val="24"/>
          <w:lang w:eastAsia="zh-CN"/>
        </w:rPr>
      </w:pPr>
      <w:r w:rsidRPr="004A2C36">
        <w:rPr>
          <w:b/>
          <w:lang w:eastAsia="zh-CN"/>
        </w:rPr>
        <w:t>&lt; Way forward &gt;</w:t>
      </w:r>
      <w:r w:rsidRPr="004A2C36">
        <w:rPr>
          <w:lang w:eastAsia="zh-CN"/>
        </w:rPr>
        <w:t>: FFS the following option</w:t>
      </w:r>
    </w:p>
    <w:p w14:paraId="191FC5BB" w14:textId="77777777" w:rsidR="00241953" w:rsidRPr="004A2C36" w:rsidRDefault="00241953" w:rsidP="00241953">
      <w:pPr>
        <w:pStyle w:val="ListParagraph"/>
        <w:widowControl/>
        <w:numPr>
          <w:ilvl w:val="1"/>
          <w:numId w:val="26"/>
        </w:numPr>
        <w:autoSpaceDE/>
        <w:adjustRightInd/>
        <w:spacing w:after="120" w:line="240" w:lineRule="auto"/>
        <w:ind w:left="1080" w:firstLineChars="0"/>
        <w:rPr>
          <w:szCs w:val="24"/>
          <w:lang w:eastAsia="zh-CN"/>
        </w:rPr>
      </w:pPr>
      <w:r w:rsidRPr="004A2C36">
        <w:rPr>
          <w:szCs w:val="24"/>
          <w:lang w:eastAsia="zh-CN"/>
        </w:rPr>
        <w:t>Use the following known TCI state condition as a baseline for further study:</w:t>
      </w:r>
    </w:p>
    <w:p w14:paraId="72F1538C" w14:textId="77777777" w:rsidR="00241953" w:rsidRPr="004A2C36" w:rsidRDefault="00241953" w:rsidP="00241953">
      <w:pPr>
        <w:pStyle w:val="ListParagraph"/>
        <w:widowControl/>
        <w:numPr>
          <w:ilvl w:val="2"/>
          <w:numId w:val="26"/>
        </w:numPr>
        <w:autoSpaceDE/>
        <w:adjustRightInd/>
        <w:spacing w:after="120" w:line="240" w:lineRule="auto"/>
        <w:ind w:left="1800" w:firstLineChars="0"/>
        <w:rPr>
          <w:szCs w:val="24"/>
          <w:lang w:eastAsia="zh-CN"/>
        </w:rPr>
      </w:pPr>
      <w:r w:rsidRPr="004A2C36">
        <w:rPr>
          <w:szCs w:val="24"/>
          <w:lang w:eastAsia="zh-CN"/>
        </w:rPr>
        <w:t>The TCI state is known if the following conditions are met:</w:t>
      </w:r>
    </w:p>
    <w:p w14:paraId="2F1F200A" w14:textId="77777777" w:rsidR="00241953" w:rsidRPr="004A2C36" w:rsidRDefault="00241953" w:rsidP="00241953">
      <w:pPr>
        <w:pStyle w:val="ListParagraph"/>
        <w:widowControl/>
        <w:numPr>
          <w:ilvl w:val="3"/>
          <w:numId w:val="26"/>
        </w:numPr>
        <w:autoSpaceDE/>
        <w:adjustRightInd/>
        <w:spacing w:after="120" w:line="240" w:lineRule="auto"/>
        <w:ind w:left="2520" w:firstLineChars="0"/>
        <w:rPr>
          <w:szCs w:val="24"/>
          <w:lang w:eastAsia="zh-CN"/>
        </w:rPr>
      </w:pPr>
      <w:r w:rsidRPr="004A2C36">
        <w:rPr>
          <w:szCs w:val="24"/>
          <w:lang w:eastAsia="zh-CN"/>
        </w:rPr>
        <w:t>During the period from the last transmission of the RS resource used for the L1-RSRP measurement reporting for the target TCI state to the completion of cell switch, where the RS resource for L1-RSRP measurement is the RS in target TCI state or QCLed to the target TCI state</w:t>
      </w:r>
    </w:p>
    <w:p w14:paraId="581CF4FA" w14:textId="77777777" w:rsidR="00241953" w:rsidRPr="004A2C36" w:rsidRDefault="00241953" w:rsidP="00241953">
      <w:pPr>
        <w:pStyle w:val="ListParagraph"/>
        <w:widowControl/>
        <w:numPr>
          <w:ilvl w:val="4"/>
          <w:numId w:val="26"/>
        </w:numPr>
        <w:autoSpaceDE/>
        <w:adjustRightInd/>
        <w:spacing w:after="120" w:line="240" w:lineRule="auto"/>
        <w:ind w:left="3240" w:firstLineChars="0"/>
        <w:rPr>
          <w:szCs w:val="24"/>
          <w:lang w:eastAsia="zh-CN"/>
        </w:rPr>
      </w:pPr>
      <w:r w:rsidRPr="004A2C36">
        <w:rPr>
          <w:szCs w:val="24"/>
          <w:lang w:eastAsia="zh-CN"/>
        </w:rPr>
        <w:t xml:space="preserve">Cell switch command is received within 1280 ms upon the last transmission of the RS resource for beam reporting or measurement </w:t>
      </w:r>
    </w:p>
    <w:p w14:paraId="69EEF063" w14:textId="77777777" w:rsidR="00241953" w:rsidRPr="004A2C36" w:rsidRDefault="00241953" w:rsidP="00241953">
      <w:pPr>
        <w:pStyle w:val="ListParagraph"/>
        <w:widowControl/>
        <w:numPr>
          <w:ilvl w:val="4"/>
          <w:numId w:val="26"/>
        </w:numPr>
        <w:autoSpaceDE/>
        <w:adjustRightInd/>
        <w:spacing w:after="120" w:line="240" w:lineRule="auto"/>
        <w:ind w:left="3240" w:firstLineChars="0"/>
        <w:rPr>
          <w:szCs w:val="24"/>
          <w:lang w:eastAsia="zh-CN"/>
        </w:rPr>
      </w:pPr>
      <w:r w:rsidRPr="004A2C36">
        <w:rPr>
          <w:szCs w:val="24"/>
          <w:lang w:eastAsia="zh-CN"/>
        </w:rPr>
        <w:t>The UE has sent at least 1 L1-RSRP report for the target TCI state before the cell switch command</w:t>
      </w:r>
    </w:p>
    <w:p w14:paraId="0E88F071" w14:textId="77777777" w:rsidR="00241953" w:rsidRPr="004A2C36" w:rsidRDefault="00241953" w:rsidP="00241953">
      <w:pPr>
        <w:pStyle w:val="ListParagraph"/>
        <w:widowControl/>
        <w:numPr>
          <w:ilvl w:val="4"/>
          <w:numId w:val="26"/>
        </w:numPr>
        <w:autoSpaceDE/>
        <w:adjustRightInd/>
        <w:spacing w:after="120" w:line="240" w:lineRule="auto"/>
        <w:ind w:left="3240" w:firstLineChars="0"/>
        <w:rPr>
          <w:szCs w:val="24"/>
          <w:lang w:eastAsia="zh-CN"/>
        </w:rPr>
      </w:pPr>
      <w:r w:rsidRPr="004A2C36">
        <w:rPr>
          <w:szCs w:val="24"/>
          <w:lang w:eastAsia="zh-CN"/>
        </w:rPr>
        <w:t>The TCI state remains detectable during the cell switching period</w:t>
      </w:r>
    </w:p>
    <w:p w14:paraId="367CD6CC" w14:textId="77777777" w:rsidR="00241953" w:rsidRPr="004A2C36" w:rsidRDefault="00241953" w:rsidP="00241953">
      <w:pPr>
        <w:pStyle w:val="ListParagraph"/>
        <w:widowControl/>
        <w:numPr>
          <w:ilvl w:val="4"/>
          <w:numId w:val="26"/>
        </w:numPr>
        <w:autoSpaceDE/>
        <w:adjustRightInd/>
        <w:spacing w:after="120" w:line="240" w:lineRule="auto"/>
        <w:ind w:left="3240" w:firstLineChars="0"/>
        <w:rPr>
          <w:szCs w:val="24"/>
          <w:lang w:eastAsia="zh-CN"/>
        </w:rPr>
      </w:pPr>
      <w:r w:rsidRPr="004A2C36">
        <w:rPr>
          <w:szCs w:val="24"/>
          <w:lang w:eastAsia="zh-CN"/>
        </w:rPr>
        <w:t>The SSB associated with the TCI state remain detectable during the cell witching period</w:t>
      </w:r>
    </w:p>
    <w:p w14:paraId="6E492F57" w14:textId="77777777" w:rsidR="00241953" w:rsidRPr="004A2C36" w:rsidRDefault="00241953" w:rsidP="00241953">
      <w:pPr>
        <w:pStyle w:val="ListParagraph"/>
        <w:widowControl/>
        <w:numPr>
          <w:ilvl w:val="5"/>
          <w:numId w:val="26"/>
        </w:numPr>
        <w:autoSpaceDE/>
        <w:adjustRightInd/>
        <w:spacing w:after="120" w:line="240" w:lineRule="auto"/>
        <w:ind w:left="3960" w:firstLineChars="0"/>
        <w:rPr>
          <w:szCs w:val="24"/>
          <w:lang w:eastAsia="zh-CN"/>
        </w:rPr>
      </w:pPr>
      <w:r w:rsidRPr="004A2C36">
        <w:rPr>
          <w:szCs w:val="24"/>
          <w:lang w:eastAsia="zh-CN"/>
        </w:rPr>
        <w:t>SNR of the TCI state ≥ -3dB</w:t>
      </w:r>
    </w:p>
    <w:p w14:paraId="08AA17A4" w14:textId="77777777" w:rsidR="00241953" w:rsidRPr="004A2C36" w:rsidRDefault="00241953" w:rsidP="00241953">
      <w:pPr>
        <w:pStyle w:val="ListParagraph"/>
        <w:widowControl/>
        <w:numPr>
          <w:ilvl w:val="2"/>
          <w:numId w:val="26"/>
        </w:numPr>
        <w:autoSpaceDE/>
        <w:adjustRightInd/>
        <w:spacing w:after="120" w:line="240" w:lineRule="auto"/>
        <w:ind w:left="1800" w:firstLineChars="0"/>
        <w:rPr>
          <w:szCs w:val="24"/>
          <w:lang w:eastAsia="zh-CN"/>
        </w:rPr>
      </w:pPr>
      <w:r w:rsidRPr="004A2C36">
        <w:rPr>
          <w:szCs w:val="24"/>
          <w:lang w:eastAsia="zh-CN"/>
        </w:rPr>
        <w:t>Otherwise, the TCI state is unknown.</w:t>
      </w:r>
    </w:p>
    <w:p w14:paraId="56F88A44" w14:textId="6518D2AE" w:rsidR="00FD505E" w:rsidRDefault="00F9188D" w:rsidP="00595B60">
      <w:pPr>
        <w:rPr>
          <w:lang w:val="en-US" w:eastAsia="zh-CN"/>
        </w:rPr>
      </w:pPr>
      <w:r>
        <w:rPr>
          <w:lang w:val="en-US" w:eastAsia="zh-CN"/>
        </w:rPr>
        <w:t>We support the wayforward in the previous meeting</w:t>
      </w:r>
      <w:r w:rsidR="007A7263">
        <w:rPr>
          <w:lang w:val="en-US" w:eastAsia="zh-CN"/>
        </w:rPr>
        <w:t>.</w:t>
      </w:r>
    </w:p>
    <w:p w14:paraId="2377886F" w14:textId="79842058" w:rsidR="00F9188D" w:rsidRDefault="00F9188D" w:rsidP="00F9188D">
      <w:pPr>
        <w:pStyle w:val="Caption"/>
      </w:pPr>
      <w:bookmarkStart w:id="8" w:name="_Ref131443758"/>
      <w:r>
        <w:t xml:space="preserve">Proposal </w:t>
      </w:r>
      <w:r>
        <w:fldChar w:fldCharType="begin"/>
      </w:r>
      <w:r>
        <w:instrText xml:space="preserve"> SEQ Proposal \* ARABIC </w:instrText>
      </w:r>
      <w:r>
        <w:fldChar w:fldCharType="separate"/>
      </w:r>
      <w:r w:rsidR="007A7263">
        <w:rPr>
          <w:noProof/>
        </w:rPr>
        <w:t>4</w:t>
      </w:r>
      <w:r>
        <w:fldChar w:fldCharType="end"/>
      </w:r>
      <w:r>
        <w:t>: known cell conditions in LTM:</w:t>
      </w:r>
      <w:bookmarkEnd w:id="8"/>
    </w:p>
    <w:p w14:paraId="4E994272" w14:textId="77777777" w:rsidR="007A7263" w:rsidRPr="007A7263" w:rsidRDefault="007A7263" w:rsidP="007A7263">
      <w:pPr>
        <w:pStyle w:val="ListParagraph"/>
        <w:widowControl/>
        <w:numPr>
          <w:ilvl w:val="1"/>
          <w:numId w:val="26"/>
        </w:numPr>
        <w:autoSpaceDE/>
        <w:adjustRightInd/>
        <w:spacing w:after="120" w:line="240" w:lineRule="auto"/>
        <w:ind w:left="1080" w:firstLineChars="0"/>
        <w:rPr>
          <w:b/>
          <w:bCs/>
          <w:szCs w:val="24"/>
          <w:lang w:eastAsia="zh-CN"/>
        </w:rPr>
      </w:pPr>
      <w:bookmarkStart w:id="9" w:name="_Ref131443761"/>
      <w:r w:rsidRPr="007A7263">
        <w:rPr>
          <w:b/>
          <w:bCs/>
          <w:szCs w:val="24"/>
          <w:lang w:eastAsia="zh-CN"/>
        </w:rPr>
        <w:t>Use the following known cell condition as a baseline for further study:</w:t>
      </w:r>
    </w:p>
    <w:p w14:paraId="6896FAEF" w14:textId="77777777" w:rsidR="007A7263" w:rsidRPr="007A7263" w:rsidRDefault="007A7263" w:rsidP="007A7263">
      <w:pPr>
        <w:pStyle w:val="ListParagraph"/>
        <w:widowControl/>
        <w:numPr>
          <w:ilvl w:val="2"/>
          <w:numId w:val="26"/>
        </w:numPr>
        <w:autoSpaceDE/>
        <w:adjustRightInd/>
        <w:spacing w:after="120" w:line="240" w:lineRule="auto"/>
        <w:ind w:left="1800" w:firstLineChars="0"/>
        <w:rPr>
          <w:b/>
          <w:bCs/>
          <w:szCs w:val="24"/>
          <w:lang w:eastAsia="zh-CN"/>
        </w:rPr>
      </w:pPr>
      <w:r w:rsidRPr="007A7263">
        <w:rPr>
          <w:b/>
          <w:bCs/>
          <w:szCs w:val="24"/>
          <w:lang w:eastAsia="zh-CN"/>
        </w:rPr>
        <w:t>The target cell is known if it has been meeting the following conditions:</w:t>
      </w:r>
    </w:p>
    <w:p w14:paraId="032595C5" w14:textId="77777777" w:rsidR="007A7263" w:rsidRPr="007A7263" w:rsidRDefault="007A7263" w:rsidP="007A7263">
      <w:pPr>
        <w:pStyle w:val="ListParagraph"/>
        <w:widowControl/>
        <w:numPr>
          <w:ilvl w:val="3"/>
          <w:numId w:val="26"/>
        </w:numPr>
        <w:autoSpaceDE/>
        <w:adjustRightInd/>
        <w:spacing w:after="120" w:line="240" w:lineRule="auto"/>
        <w:ind w:left="2520" w:firstLineChars="0"/>
        <w:rPr>
          <w:b/>
          <w:bCs/>
          <w:szCs w:val="24"/>
          <w:lang w:eastAsia="zh-CN"/>
        </w:rPr>
      </w:pPr>
      <w:r w:rsidRPr="007A7263">
        <w:rPr>
          <w:b/>
          <w:bCs/>
          <w:szCs w:val="24"/>
          <w:lang w:eastAsia="zh-CN"/>
        </w:rPr>
        <w:t>During the last 5 seconds before the reception of the cell switch command:</w:t>
      </w:r>
    </w:p>
    <w:p w14:paraId="53EF4C1B" w14:textId="77777777" w:rsidR="007A7263" w:rsidRPr="007A7263" w:rsidRDefault="007A7263" w:rsidP="007A7263">
      <w:pPr>
        <w:pStyle w:val="ListParagraph"/>
        <w:widowControl/>
        <w:numPr>
          <w:ilvl w:val="3"/>
          <w:numId w:val="26"/>
        </w:numPr>
        <w:autoSpaceDE/>
        <w:adjustRightInd/>
        <w:spacing w:after="120" w:line="240" w:lineRule="auto"/>
        <w:ind w:left="2520" w:firstLineChars="0"/>
        <w:rPr>
          <w:b/>
          <w:bCs/>
          <w:szCs w:val="24"/>
          <w:lang w:eastAsia="zh-CN"/>
        </w:rPr>
      </w:pPr>
      <w:r w:rsidRPr="007A7263">
        <w:rPr>
          <w:b/>
          <w:bCs/>
          <w:szCs w:val="24"/>
          <w:lang w:eastAsia="zh-CN"/>
        </w:rPr>
        <w:t>the UE has sent a valid L1 or [L3] measurement report for the target cell and</w:t>
      </w:r>
    </w:p>
    <w:p w14:paraId="1E4781BA" w14:textId="77777777" w:rsidR="007A7263" w:rsidRPr="007A7263" w:rsidRDefault="007A7263" w:rsidP="007A7263">
      <w:pPr>
        <w:pStyle w:val="ListParagraph"/>
        <w:widowControl/>
        <w:numPr>
          <w:ilvl w:val="3"/>
          <w:numId w:val="26"/>
        </w:numPr>
        <w:autoSpaceDE/>
        <w:adjustRightInd/>
        <w:spacing w:after="120" w:line="240" w:lineRule="auto"/>
        <w:ind w:left="2520" w:firstLineChars="0"/>
        <w:rPr>
          <w:b/>
          <w:bCs/>
          <w:szCs w:val="24"/>
          <w:lang w:eastAsia="zh-CN"/>
        </w:rPr>
      </w:pPr>
      <w:r w:rsidRPr="007A7263">
        <w:rPr>
          <w:b/>
          <w:bCs/>
          <w:szCs w:val="24"/>
          <w:lang w:eastAsia="zh-CN"/>
        </w:rPr>
        <w:t>One of the SSBs measured from the NR target cell being configured remains detectable according to the cell identification conditions specified in clause 9.3,</w:t>
      </w:r>
    </w:p>
    <w:p w14:paraId="384885DA" w14:textId="77777777" w:rsidR="007A7263" w:rsidRPr="007A7263" w:rsidRDefault="007A7263" w:rsidP="007A7263">
      <w:pPr>
        <w:pStyle w:val="ListParagraph"/>
        <w:widowControl/>
        <w:numPr>
          <w:ilvl w:val="3"/>
          <w:numId w:val="26"/>
        </w:numPr>
        <w:autoSpaceDE/>
        <w:adjustRightInd/>
        <w:spacing w:after="120" w:line="240" w:lineRule="auto"/>
        <w:ind w:left="2520" w:firstLineChars="0"/>
        <w:rPr>
          <w:b/>
          <w:bCs/>
          <w:szCs w:val="24"/>
          <w:lang w:eastAsia="zh-CN"/>
        </w:rPr>
      </w:pPr>
      <w:r w:rsidRPr="007A7263">
        <w:rPr>
          <w:b/>
          <w:bCs/>
          <w:szCs w:val="24"/>
          <w:lang w:eastAsia="zh-CN"/>
        </w:rPr>
        <w:t>One of the SSBs measured from the target cell also remains detectable during the cell switch delay according to the cell identification conditions specified in clause 9.3.</w:t>
      </w:r>
    </w:p>
    <w:p w14:paraId="5143C866" w14:textId="77777777" w:rsidR="007A7263" w:rsidRPr="007A7263" w:rsidRDefault="007A7263" w:rsidP="007A7263">
      <w:pPr>
        <w:pStyle w:val="ListParagraph"/>
        <w:widowControl/>
        <w:numPr>
          <w:ilvl w:val="2"/>
          <w:numId w:val="26"/>
        </w:numPr>
        <w:autoSpaceDE/>
        <w:adjustRightInd/>
        <w:spacing w:after="120" w:line="240" w:lineRule="auto"/>
        <w:ind w:left="1800" w:firstLineChars="0"/>
        <w:rPr>
          <w:b/>
          <w:bCs/>
          <w:szCs w:val="24"/>
          <w:lang w:eastAsia="zh-CN"/>
        </w:rPr>
      </w:pPr>
      <w:r w:rsidRPr="007A7263">
        <w:rPr>
          <w:b/>
          <w:bCs/>
          <w:szCs w:val="24"/>
          <w:lang w:eastAsia="zh-CN"/>
        </w:rPr>
        <w:t>otherwise it is unknown.</w:t>
      </w:r>
    </w:p>
    <w:p w14:paraId="39F5D9A9" w14:textId="6EA15486" w:rsidR="00F9188D" w:rsidRPr="00F9188D" w:rsidRDefault="00F9188D" w:rsidP="00F9188D">
      <w:pPr>
        <w:pStyle w:val="Caption"/>
      </w:pPr>
      <w:bookmarkStart w:id="10" w:name="_Ref134696441"/>
      <w:r w:rsidRPr="00F9188D">
        <w:t xml:space="preserve">Proposal </w:t>
      </w:r>
      <w:r w:rsidRPr="00F9188D">
        <w:fldChar w:fldCharType="begin"/>
      </w:r>
      <w:r w:rsidRPr="00F9188D">
        <w:instrText xml:space="preserve"> SEQ Proposal \* ARABIC </w:instrText>
      </w:r>
      <w:r w:rsidRPr="00F9188D">
        <w:fldChar w:fldCharType="separate"/>
      </w:r>
      <w:r w:rsidR="00FA28B8">
        <w:rPr>
          <w:noProof/>
        </w:rPr>
        <w:t>5</w:t>
      </w:r>
      <w:r w:rsidRPr="00F9188D">
        <w:fldChar w:fldCharType="end"/>
      </w:r>
      <w:r w:rsidRPr="00F9188D">
        <w:t>: known TCI conditions:</w:t>
      </w:r>
      <w:bookmarkEnd w:id="9"/>
      <w:bookmarkEnd w:id="10"/>
    </w:p>
    <w:p w14:paraId="3732C0DF" w14:textId="77777777" w:rsidR="00FA28B8" w:rsidRPr="00FA28B8" w:rsidRDefault="00FA28B8" w:rsidP="00FA28B8">
      <w:pPr>
        <w:pStyle w:val="ListParagraph"/>
        <w:widowControl/>
        <w:numPr>
          <w:ilvl w:val="0"/>
          <w:numId w:val="26"/>
        </w:numPr>
        <w:autoSpaceDE/>
        <w:adjustRightInd/>
        <w:spacing w:after="120" w:line="240" w:lineRule="auto"/>
        <w:ind w:firstLineChars="0"/>
        <w:rPr>
          <w:b/>
          <w:bCs/>
          <w:szCs w:val="24"/>
          <w:lang w:eastAsia="zh-CN"/>
        </w:rPr>
      </w:pPr>
      <w:r w:rsidRPr="00FA28B8">
        <w:rPr>
          <w:b/>
          <w:bCs/>
          <w:szCs w:val="24"/>
          <w:lang w:eastAsia="zh-CN"/>
        </w:rPr>
        <w:t>The TCI state is known if the following conditions are met:</w:t>
      </w:r>
    </w:p>
    <w:p w14:paraId="311DEB3A" w14:textId="77777777" w:rsidR="00FA28B8" w:rsidRPr="00FA28B8" w:rsidRDefault="00FA28B8" w:rsidP="00FA28B8">
      <w:pPr>
        <w:pStyle w:val="ListParagraph"/>
        <w:widowControl/>
        <w:numPr>
          <w:ilvl w:val="1"/>
          <w:numId w:val="26"/>
        </w:numPr>
        <w:autoSpaceDE/>
        <w:adjustRightInd/>
        <w:spacing w:after="120" w:line="240" w:lineRule="auto"/>
        <w:ind w:firstLineChars="0"/>
        <w:rPr>
          <w:b/>
          <w:bCs/>
          <w:szCs w:val="24"/>
          <w:lang w:eastAsia="zh-CN"/>
        </w:rPr>
      </w:pPr>
      <w:r w:rsidRPr="00FA28B8">
        <w:rPr>
          <w:b/>
          <w:bCs/>
          <w:szCs w:val="24"/>
          <w:lang w:eastAsia="zh-CN"/>
        </w:rPr>
        <w:t>During the period from the last transmission of the RS resource used for the L1-RSRP measurement reporting for the target TCI state to the completion of cell switch, where the RS resource for L1-RSRP measurement is the RS in target TCI state or QCLed to the target TCI state</w:t>
      </w:r>
    </w:p>
    <w:p w14:paraId="63D5DD18" w14:textId="77777777" w:rsidR="00FA28B8" w:rsidRPr="00FA28B8" w:rsidRDefault="00FA28B8" w:rsidP="00FA28B8">
      <w:pPr>
        <w:pStyle w:val="ListParagraph"/>
        <w:widowControl/>
        <w:numPr>
          <w:ilvl w:val="2"/>
          <w:numId w:val="26"/>
        </w:numPr>
        <w:autoSpaceDE/>
        <w:adjustRightInd/>
        <w:spacing w:after="120" w:line="240" w:lineRule="auto"/>
        <w:ind w:firstLineChars="0"/>
        <w:rPr>
          <w:b/>
          <w:bCs/>
          <w:szCs w:val="24"/>
          <w:lang w:eastAsia="zh-CN"/>
        </w:rPr>
      </w:pPr>
      <w:r w:rsidRPr="00FA28B8">
        <w:rPr>
          <w:b/>
          <w:bCs/>
          <w:szCs w:val="24"/>
          <w:lang w:eastAsia="zh-CN"/>
        </w:rPr>
        <w:t xml:space="preserve">Cell switch command is received within 1280 ms upon the last transmission of the RS resource for beam reporting or measurement </w:t>
      </w:r>
    </w:p>
    <w:p w14:paraId="1E8FD76F" w14:textId="77777777" w:rsidR="00FA28B8" w:rsidRPr="00FA28B8" w:rsidRDefault="00FA28B8" w:rsidP="00FA28B8">
      <w:pPr>
        <w:pStyle w:val="ListParagraph"/>
        <w:widowControl/>
        <w:numPr>
          <w:ilvl w:val="2"/>
          <w:numId w:val="26"/>
        </w:numPr>
        <w:autoSpaceDE/>
        <w:adjustRightInd/>
        <w:spacing w:after="120" w:line="240" w:lineRule="auto"/>
        <w:ind w:firstLineChars="0"/>
        <w:rPr>
          <w:b/>
          <w:bCs/>
          <w:szCs w:val="24"/>
          <w:lang w:eastAsia="zh-CN"/>
        </w:rPr>
      </w:pPr>
      <w:r w:rsidRPr="00FA28B8">
        <w:rPr>
          <w:b/>
          <w:bCs/>
          <w:szCs w:val="24"/>
          <w:lang w:eastAsia="zh-CN"/>
        </w:rPr>
        <w:lastRenderedPageBreak/>
        <w:t>The UE has sent at least 1 L1-RSRP report for the target TCI state before the cell switch command</w:t>
      </w:r>
    </w:p>
    <w:p w14:paraId="0F487E84" w14:textId="77777777" w:rsidR="00FA28B8" w:rsidRPr="00FA28B8" w:rsidRDefault="00FA28B8" w:rsidP="00FA28B8">
      <w:pPr>
        <w:pStyle w:val="ListParagraph"/>
        <w:widowControl/>
        <w:numPr>
          <w:ilvl w:val="2"/>
          <w:numId w:val="26"/>
        </w:numPr>
        <w:autoSpaceDE/>
        <w:adjustRightInd/>
        <w:spacing w:after="120" w:line="240" w:lineRule="auto"/>
        <w:ind w:firstLineChars="0"/>
        <w:rPr>
          <w:b/>
          <w:bCs/>
          <w:szCs w:val="24"/>
          <w:lang w:eastAsia="zh-CN"/>
        </w:rPr>
      </w:pPr>
      <w:r w:rsidRPr="00FA28B8">
        <w:rPr>
          <w:b/>
          <w:bCs/>
          <w:szCs w:val="24"/>
          <w:lang w:eastAsia="zh-CN"/>
        </w:rPr>
        <w:t>The TCI state remains detectable during the cell switching period</w:t>
      </w:r>
    </w:p>
    <w:p w14:paraId="6B2A427A" w14:textId="77777777" w:rsidR="00FA28B8" w:rsidRPr="00FA28B8" w:rsidRDefault="00FA28B8" w:rsidP="00FA28B8">
      <w:pPr>
        <w:pStyle w:val="ListParagraph"/>
        <w:widowControl/>
        <w:numPr>
          <w:ilvl w:val="2"/>
          <w:numId w:val="26"/>
        </w:numPr>
        <w:autoSpaceDE/>
        <w:adjustRightInd/>
        <w:spacing w:after="120" w:line="240" w:lineRule="auto"/>
        <w:ind w:firstLineChars="0"/>
        <w:rPr>
          <w:b/>
          <w:bCs/>
          <w:szCs w:val="24"/>
          <w:lang w:eastAsia="zh-CN"/>
        </w:rPr>
      </w:pPr>
      <w:r w:rsidRPr="00FA28B8">
        <w:rPr>
          <w:b/>
          <w:bCs/>
          <w:szCs w:val="24"/>
          <w:lang w:eastAsia="zh-CN"/>
        </w:rPr>
        <w:t>The SSB associated with the TCI state remain detectable during the cell witching period</w:t>
      </w:r>
    </w:p>
    <w:p w14:paraId="4F4528D2" w14:textId="77777777" w:rsidR="00FA28B8" w:rsidRPr="00FA28B8" w:rsidRDefault="00FA28B8" w:rsidP="00FA28B8">
      <w:pPr>
        <w:pStyle w:val="ListParagraph"/>
        <w:widowControl/>
        <w:numPr>
          <w:ilvl w:val="3"/>
          <w:numId w:val="26"/>
        </w:numPr>
        <w:autoSpaceDE/>
        <w:adjustRightInd/>
        <w:spacing w:after="120" w:line="240" w:lineRule="auto"/>
        <w:ind w:firstLineChars="0"/>
        <w:rPr>
          <w:b/>
          <w:bCs/>
          <w:szCs w:val="24"/>
          <w:lang w:eastAsia="zh-CN"/>
        </w:rPr>
      </w:pPr>
      <w:r w:rsidRPr="00FA28B8">
        <w:rPr>
          <w:b/>
          <w:bCs/>
          <w:szCs w:val="24"/>
          <w:lang w:eastAsia="zh-CN"/>
        </w:rPr>
        <w:t>SNR of the TCI state ≥ -3dB</w:t>
      </w:r>
    </w:p>
    <w:p w14:paraId="2B3BECB6" w14:textId="77777777" w:rsidR="00FA28B8" w:rsidRPr="004A2C36" w:rsidRDefault="00FA28B8" w:rsidP="00FA28B8">
      <w:pPr>
        <w:pStyle w:val="ListParagraph"/>
        <w:widowControl/>
        <w:numPr>
          <w:ilvl w:val="0"/>
          <w:numId w:val="26"/>
        </w:numPr>
        <w:autoSpaceDE/>
        <w:adjustRightInd/>
        <w:spacing w:after="120" w:line="240" w:lineRule="auto"/>
        <w:ind w:firstLineChars="0"/>
        <w:rPr>
          <w:szCs w:val="24"/>
          <w:lang w:eastAsia="zh-CN"/>
        </w:rPr>
      </w:pPr>
      <w:r w:rsidRPr="00FA28B8">
        <w:rPr>
          <w:b/>
          <w:bCs/>
          <w:szCs w:val="24"/>
          <w:lang w:eastAsia="zh-CN"/>
        </w:rPr>
        <w:t>Otherwise, the TCI state is unknown.</w:t>
      </w:r>
    </w:p>
    <w:p w14:paraId="1C2F7522" w14:textId="77777777" w:rsidR="00F9188D" w:rsidRPr="00FA28B8" w:rsidRDefault="00F9188D" w:rsidP="00F9188D">
      <w:pPr>
        <w:rPr>
          <w:lang w:val="x-none" w:eastAsia="x-none"/>
        </w:rPr>
      </w:pPr>
    </w:p>
    <w:p w14:paraId="6011B8E0" w14:textId="77777777" w:rsidR="007B1AD6" w:rsidRPr="00927D0A" w:rsidRDefault="007B1AD6"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3765A1C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F64F72">
        <w:rPr>
          <w:rFonts w:cs="v4.2.0"/>
          <w:lang w:val="en-US" w:eastAsia="zh-CN"/>
        </w:rPr>
        <w:t xml:space="preserve">LTM – </w:t>
      </w:r>
      <w:r w:rsidR="003733D8" w:rsidRPr="003733D8">
        <w:rPr>
          <w:rFonts w:cs="v4.2.0"/>
          <w:bCs/>
          <w:lang w:val="en-US" w:eastAsia="zh-CN"/>
        </w:rPr>
        <w:t>inter-cell mobility delay requirements</w:t>
      </w:r>
      <w:r w:rsidR="00780A46" w:rsidRPr="00B66FBB">
        <w:rPr>
          <w:rFonts w:cs="v4.2.0"/>
          <w:lang w:val="en-US" w:eastAsia="zh-CN"/>
        </w:rPr>
        <w:t>. After discussion, the following conclusions are provided:</w:t>
      </w:r>
    </w:p>
    <w:p w14:paraId="412A425D" w14:textId="0206CF3A" w:rsidR="00FA28B8" w:rsidRPr="00EF4A17" w:rsidRDefault="00EF4A17" w:rsidP="005636A6">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_Ref134696432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1</w:t>
      </w:r>
      <w:r w:rsidRPr="00EF4A17">
        <w:rPr>
          <w:b/>
          <w:bCs/>
        </w:rPr>
        <w:t>: Not define the LTM delay requirement which starts from UE receives RRC configuration on candidate cell(s).</w:t>
      </w:r>
      <w:r w:rsidRPr="00EF4A17">
        <w:rPr>
          <w:rFonts w:cs="v4.2.0"/>
          <w:b/>
          <w:bCs/>
          <w:lang w:val="en-US" w:eastAsia="zh-CN"/>
        </w:rPr>
        <w:fldChar w:fldCharType="end"/>
      </w:r>
    </w:p>
    <w:p w14:paraId="0EDB7F54" w14:textId="5A4899A5" w:rsidR="00EF4A17" w:rsidRPr="00EF4A17" w:rsidRDefault="00EF4A17" w:rsidP="005636A6">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_Ref134696445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Observation </w:t>
      </w:r>
      <w:r w:rsidRPr="00EF4A17">
        <w:rPr>
          <w:b/>
          <w:bCs/>
          <w:noProof/>
        </w:rPr>
        <w:t>1</w:t>
      </w:r>
      <w:r w:rsidRPr="00EF4A17">
        <w:rPr>
          <w:b/>
          <w:bCs/>
        </w:rPr>
        <w:t xml:space="preserve">: network can trigger TCI state </w:t>
      </w:r>
      <w:r w:rsidRPr="00EF4A17">
        <w:rPr>
          <w:b/>
          <w:bCs/>
          <w:lang w:eastAsia="x-none"/>
        </w:rPr>
        <w:t>activation and PDCCH ordered PRACH for candidate cell</w:t>
      </w:r>
      <w:r w:rsidRPr="00EF4A17">
        <w:rPr>
          <w:b/>
          <w:bCs/>
        </w:rPr>
        <w:t xml:space="preserve"> before sending cell switch command. </w:t>
      </w:r>
      <w:r w:rsidRPr="00EF4A17">
        <w:rPr>
          <w:b/>
          <w:bCs/>
          <w:lang w:eastAsia="x-none"/>
        </w:rPr>
        <w:t>It is likely that UE needs to perform fine T/F tracking even before receiving cell switch command.</w:t>
      </w:r>
      <w:r w:rsidRPr="00EF4A17">
        <w:rPr>
          <w:rFonts w:cs="v4.2.0"/>
          <w:b/>
          <w:bCs/>
          <w:lang w:val="en-US" w:eastAsia="zh-CN"/>
        </w:rPr>
        <w:fldChar w:fldCharType="end"/>
      </w:r>
    </w:p>
    <w:p w14:paraId="053F33FD" w14:textId="2E3B23EA" w:rsidR="00EF4A17" w:rsidRPr="00EF4A17" w:rsidRDefault="00EF4A17" w:rsidP="005636A6">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_Ref134696434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2</w:t>
      </w:r>
      <w:r w:rsidRPr="00EF4A17">
        <w:rPr>
          <w:b/>
          <w:bCs/>
        </w:rPr>
        <w:t xml:space="preserve">: if </w:t>
      </w:r>
      <w:r w:rsidRPr="00EF4A17">
        <w:rPr>
          <w:rFonts w:eastAsia="SimSun"/>
          <w:b/>
          <w:bCs/>
          <w:szCs w:val="24"/>
          <w:lang w:eastAsia="zh-CN"/>
        </w:rPr>
        <w:t xml:space="preserve">T/F fine </w:t>
      </w:r>
      <w:r w:rsidRPr="00EF4A17">
        <w:rPr>
          <w:b/>
          <w:bCs/>
          <w:color w:val="000000"/>
          <w:szCs w:val="24"/>
          <w:lang w:eastAsia="zh-CN"/>
        </w:rPr>
        <w:t>tracking (T</w:t>
      </w:r>
      <w:r w:rsidRPr="00EF4A17">
        <w:rPr>
          <w:b/>
          <w:bCs/>
          <w:color w:val="000000"/>
          <w:szCs w:val="24"/>
          <w:vertAlign w:val="subscript"/>
          <w:lang w:eastAsia="zh-CN"/>
        </w:rPr>
        <w:t>Δ</w:t>
      </w:r>
      <w:r w:rsidRPr="00EF4A17">
        <w:rPr>
          <w:b/>
          <w:bCs/>
          <w:color w:val="000000"/>
          <w:szCs w:val="24"/>
          <w:lang w:eastAsia="zh-CN"/>
        </w:rPr>
        <w:t>) is needed after receiving cell switch command, UE is not required to perform it before L1/L2/L3 processing (T</w:t>
      </w:r>
      <w:r w:rsidRPr="00EF4A17">
        <w:rPr>
          <w:b/>
          <w:bCs/>
          <w:color w:val="000000"/>
          <w:szCs w:val="24"/>
          <w:vertAlign w:val="subscript"/>
          <w:lang w:eastAsia="zh-CN"/>
        </w:rPr>
        <w:t>processing,2</w:t>
      </w:r>
      <w:r w:rsidRPr="00EF4A17">
        <w:rPr>
          <w:b/>
          <w:bCs/>
          <w:color w:val="000000"/>
          <w:szCs w:val="24"/>
          <w:lang w:eastAsia="zh-CN"/>
        </w:rPr>
        <w:t>) as baseline.</w:t>
      </w:r>
      <w:r w:rsidRPr="00EF4A17">
        <w:rPr>
          <w:rFonts w:cs="v4.2.0"/>
          <w:b/>
          <w:bCs/>
          <w:lang w:val="en-US" w:eastAsia="zh-CN"/>
        </w:rPr>
        <w:fldChar w:fldCharType="end"/>
      </w:r>
    </w:p>
    <w:p w14:paraId="056B1BF9" w14:textId="2DDD91BD" w:rsidR="00EF4A17" w:rsidRPr="00EF4A17" w:rsidRDefault="00EF4A17" w:rsidP="005636A6">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_Ref134696436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3</w:t>
      </w:r>
      <w:r w:rsidRPr="00EF4A17">
        <w:rPr>
          <w:b/>
          <w:bCs/>
        </w:rPr>
        <w:t xml:space="preserve">: UE is not expected to verify and apply all RRC parameters for all candidate cells before receiving cell switch command. Similar to CHO requirement, additional execution time shall be considered in </w:t>
      </w:r>
      <w:r w:rsidRPr="00EF4A17">
        <w:rPr>
          <w:b/>
          <w:bCs/>
          <w:szCs w:val="21"/>
        </w:rPr>
        <w:t>T</w:t>
      </w:r>
      <w:r w:rsidRPr="00EF4A17">
        <w:rPr>
          <w:b/>
          <w:bCs/>
          <w:szCs w:val="21"/>
          <w:vertAlign w:val="subscript"/>
        </w:rPr>
        <w:t>processing</w:t>
      </w:r>
      <w:r w:rsidRPr="00EF4A17">
        <w:rPr>
          <w:b/>
          <w:bCs/>
          <w:szCs w:val="21"/>
        </w:rPr>
        <w:t xml:space="preserve"> (T</w:t>
      </w:r>
      <w:r w:rsidRPr="00EF4A17">
        <w:rPr>
          <w:b/>
          <w:bCs/>
          <w:szCs w:val="21"/>
          <w:vertAlign w:val="subscript"/>
        </w:rPr>
        <w:t>LTM-processing</w:t>
      </w:r>
      <w:r w:rsidRPr="00EF4A17">
        <w:rPr>
          <w:b/>
          <w:bCs/>
          <w:szCs w:val="21"/>
        </w:rPr>
        <w:t xml:space="preserve"> or T</w:t>
      </w:r>
      <w:r w:rsidRPr="00EF4A17">
        <w:rPr>
          <w:b/>
          <w:bCs/>
          <w:szCs w:val="21"/>
          <w:vertAlign w:val="subscript"/>
        </w:rPr>
        <w:t>processing, 2</w:t>
      </w:r>
      <w:r w:rsidRPr="00EF4A17">
        <w:rPr>
          <w:b/>
          <w:bCs/>
          <w:szCs w:val="21"/>
        </w:rPr>
        <w:t xml:space="preserve"> depending on conclusion on the equation in cell switch delay) besides the</w:t>
      </w:r>
      <w:r w:rsidRPr="00EF4A17">
        <w:rPr>
          <w:b/>
          <w:bCs/>
        </w:rPr>
        <w:t xml:space="preserve"> legacy </w:t>
      </w:r>
      <w:r w:rsidRPr="00EF4A17">
        <w:rPr>
          <w:rFonts w:eastAsiaTheme="minorEastAsia"/>
          <w:b/>
          <w:bCs/>
          <w:iCs/>
          <w:lang w:eastAsia="zh-CN"/>
        </w:rPr>
        <w:t>T</w:t>
      </w:r>
      <w:r w:rsidRPr="00EF4A17">
        <w:rPr>
          <w:rFonts w:eastAsiaTheme="minorEastAsia"/>
          <w:b/>
          <w:bCs/>
          <w:iCs/>
          <w:vertAlign w:val="subscript"/>
          <w:lang w:eastAsia="zh-CN"/>
        </w:rPr>
        <w:t>processing</w:t>
      </w:r>
      <w:r w:rsidRPr="00EF4A17">
        <w:rPr>
          <w:b/>
          <w:bCs/>
        </w:rPr>
        <w:t xml:space="preserve"> in legacy </w:t>
      </w:r>
      <w:r w:rsidRPr="00EF4A17">
        <w:rPr>
          <w:rFonts w:eastAsiaTheme="minorEastAsia"/>
          <w:b/>
          <w:bCs/>
          <w:iCs/>
          <w:lang w:eastAsia="zh-CN"/>
        </w:rPr>
        <w:t>T</w:t>
      </w:r>
      <w:r w:rsidRPr="00EF4A17">
        <w:rPr>
          <w:rFonts w:eastAsiaTheme="minorEastAsia"/>
          <w:b/>
          <w:bCs/>
          <w:iCs/>
          <w:vertAlign w:val="subscript"/>
          <w:lang w:eastAsia="zh-CN"/>
        </w:rPr>
        <w:t>interrupt</w:t>
      </w:r>
      <w:r w:rsidRPr="00EF4A17">
        <w:rPr>
          <w:rFonts w:eastAsiaTheme="minorEastAsia"/>
          <w:b/>
          <w:bCs/>
          <w:iCs/>
          <w:lang w:eastAsia="zh-CN"/>
        </w:rPr>
        <w:t>.</w:t>
      </w:r>
      <w:r w:rsidRPr="00EF4A17">
        <w:rPr>
          <w:rFonts w:cs="v4.2.0"/>
          <w:b/>
          <w:bCs/>
          <w:lang w:val="en-US" w:eastAsia="zh-CN"/>
        </w:rPr>
        <w:fldChar w:fldCharType="end"/>
      </w:r>
    </w:p>
    <w:p w14:paraId="7F1F52CD" w14:textId="282CCF50" w:rsidR="00EF4A17" w:rsidRPr="00EF4A17" w:rsidRDefault="00EF4A17" w:rsidP="005636A6">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_Ref131443758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4</w:t>
      </w:r>
      <w:r w:rsidRPr="00EF4A17">
        <w:rPr>
          <w:b/>
          <w:bCs/>
        </w:rPr>
        <w:t>: known cell conditions in LTM:</w:t>
      </w:r>
      <w:r w:rsidRPr="00EF4A17">
        <w:rPr>
          <w:rFonts w:cs="v4.2.0"/>
          <w:b/>
          <w:bCs/>
          <w:lang w:val="en-US" w:eastAsia="zh-CN"/>
        </w:rPr>
        <w:fldChar w:fldCharType="end"/>
      </w:r>
    </w:p>
    <w:p w14:paraId="27264E88" w14:textId="77777777" w:rsidR="00EF4A17" w:rsidRPr="00EF4A17" w:rsidRDefault="00EF4A17" w:rsidP="00EF4A17">
      <w:pPr>
        <w:pStyle w:val="ListParagraph"/>
        <w:widowControl/>
        <w:numPr>
          <w:ilvl w:val="1"/>
          <w:numId w:val="26"/>
        </w:numPr>
        <w:autoSpaceDE/>
        <w:adjustRightInd/>
        <w:spacing w:after="120" w:line="240" w:lineRule="auto"/>
        <w:ind w:left="1080" w:firstLineChars="0"/>
        <w:rPr>
          <w:b/>
          <w:bCs/>
          <w:szCs w:val="24"/>
          <w:lang w:eastAsia="zh-CN"/>
        </w:rPr>
      </w:pPr>
      <w:r w:rsidRPr="00EF4A17">
        <w:rPr>
          <w:b/>
          <w:bCs/>
          <w:szCs w:val="24"/>
          <w:lang w:eastAsia="zh-CN"/>
        </w:rPr>
        <w:t>Use the following known cell condition as a baseline for further study:</w:t>
      </w:r>
    </w:p>
    <w:p w14:paraId="039F8DBA" w14:textId="77777777" w:rsidR="00EF4A17" w:rsidRPr="00EF4A17" w:rsidRDefault="00EF4A17" w:rsidP="00EF4A17">
      <w:pPr>
        <w:pStyle w:val="ListParagraph"/>
        <w:widowControl/>
        <w:numPr>
          <w:ilvl w:val="2"/>
          <w:numId w:val="26"/>
        </w:numPr>
        <w:autoSpaceDE/>
        <w:adjustRightInd/>
        <w:spacing w:after="120" w:line="240" w:lineRule="auto"/>
        <w:ind w:left="1800" w:firstLineChars="0"/>
        <w:rPr>
          <w:b/>
          <w:bCs/>
          <w:szCs w:val="24"/>
          <w:lang w:eastAsia="zh-CN"/>
        </w:rPr>
      </w:pPr>
      <w:r w:rsidRPr="00EF4A17">
        <w:rPr>
          <w:b/>
          <w:bCs/>
          <w:szCs w:val="24"/>
          <w:lang w:eastAsia="zh-CN"/>
        </w:rPr>
        <w:t>The target cell is known if it has been meeting the following conditions:</w:t>
      </w:r>
    </w:p>
    <w:p w14:paraId="1B0CD5A4" w14:textId="77777777" w:rsidR="00EF4A17" w:rsidRPr="00EF4A17" w:rsidRDefault="00EF4A17" w:rsidP="00EF4A17">
      <w:pPr>
        <w:pStyle w:val="ListParagraph"/>
        <w:widowControl/>
        <w:numPr>
          <w:ilvl w:val="3"/>
          <w:numId w:val="26"/>
        </w:numPr>
        <w:autoSpaceDE/>
        <w:adjustRightInd/>
        <w:spacing w:after="120" w:line="240" w:lineRule="auto"/>
        <w:ind w:left="2520" w:firstLineChars="0"/>
        <w:rPr>
          <w:b/>
          <w:bCs/>
          <w:szCs w:val="24"/>
          <w:lang w:eastAsia="zh-CN"/>
        </w:rPr>
      </w:pPr>
      <w:r w:rsidRPr="00EF4A17">
        <w:rPr>
          <w:b/>
          <w:bCs/>
          <w:szCs w:val="24"/>
          <w:lang w:eastAsia="zh-CN"/>
        </w:rPr>
        <w:t>During the last 5 seconds before the reception of the cell switch command:</w:t>
      </w:r>
    </w:p>
    <w:p w14:paraId="566CA97A" w14:textId="77777777" w:rsidR="00EF4A17" w:rsidRPr="00EF4A17" w:rsidRDefault="00EF4A17" w:rsidP="00EF4A17">
      <w:pPr>
        <w:pStyle w:val="ListParagraph"/>
        <w:widowControl/>
        <w:numPr>
          <w:ilvl w:val="3"/>
          <w:numId w:val="26"/>
        </w:numPr>
        <w:autoSpaceDE/>
        <w:adjustRightInd/>
        <w:spacing w:after="120" w:line="240" w:lineRule="auto"/>
        <w:ind w:left="2520" w:firstLineChars="0"/>
        <w:rPr>
          <w:b/>
          <w:bCs/>
          <w:szCs w:val="24"/>
          <w:lang w:eastAsia="zh-CN"/>
        </w:rPr>
      </w:pPr>
      <w:r w:rsidRPr="00EF4A17">
        <w:rPr>
          <w:b/>
          <w:bCs/>
          <w:szCs w:val="24"/>
          <w:lang w:eastAsia="zh-CN"/>
        </w:rPr>
        <w:t>the UE has sent a valid L1 or [L3] measurement report for the target cell and</w:t>
      </w:r>
    </w:p>
    <w:p w14:paraId="21AE904E" w14:textId="77777777" w:rsidR="00EF4A17" w:rsidRPr="00EF4A17" w:rsidRDefault="00EF4A17" w:rsidP="00EF4A17">
      <w:pPr>
        <w:pStyle w:val="ListParagraph"/>
        <w:widowControl/>
        <w:numPr>
          <w:ilvl w:val="3"/>
          <w:numId w:val="26"/>
        </w:numPr>
        <w:autoSpaceDE/>
        <w:adjustRightInd/>
        <w:spacing w:after="120" w:line="240" w:lineRule="auto"/>
        <w:ind w:left="2520" w:firstLineChars="0"/>
        <w:rPr>
          <w:b/>
          <w:bCs/>
          <w:szCs w:val="24"/>
          <w:lang w:eastAsia="zh-CN"/>
        </w:rPr>
      </w:pPr>
      <w:r w:rsidRPr="00EF4A17">
        <w:rPr>
          <w:b/>
          <w:bCs/>
          <w:szCs w:val="24"/>
          <w:lang w:eastAsia="zh-CN"/>
        </w:rPr>
        <w:t>One of the SSBs measured from the NR target cell being configured remains detectable according to the cell identification conditions specified in clause 9.3,</w:t>
      </w:r>
    </w:p>
    <w:p w14:paraId="40E2B1CA" w14:textId="77777777" w:rsidR="00EF4A17" w:rsidRPr="00EF4A17" w:rsidRDefault="00EF4A17" w:rsidP="00EF4A17">
      <w:pPr>
        <w:pStyle w:val="ListParagraph"/>
        <w:widowControl/>
        <w:numPr>
          <w:ilvl w:val="3"/>
          <w:numId w:val="26"/>
        </w:numPr>
        <w:autoSpaceDE/>
        <w:adjustRightInd/>
        <w:spacing w:after="120" w:line="240" w:lineRule="auto"/>
        <w:ind w:left="2520" w:firstLineChars="0"/>
        <w:rPr>
          <w:b/>
          <w:bCs/>
          <w:szCs w:val="24"/>
          <w:lang w:eastAsia="zh-CN"/>
        </w:rPr>
      </w:pPr>
      <w:r w:rsidRPr="00EF4A17">
        <w:rPr>
          <w:b/>
          <w:bCs/>
          <w:szCs w:val="24"/>
          <w:lang w:eastAsia="zh-CN"/>
        </w:rPr>
        <w:t>One of the SSBs measured from the target cell also remains detectable during the cell switch delay according to the cell identification conditions specified in clause 9.3.</w:t>
      </w:r>
    </w:p>
    <w:p w14:paraId="04D2D447" w14:textId="18A160AF" w:rsidR="00EF4A17" w:rsidRPr="00EF4A17" w:rsidRDefault="00EF4A17" w:rsidP="00EF4A17">
      <w:pPr>
        <w:pStyle w:val="ListParagraph"/>
        <w:widowControl/>
        <w:numPr>
          <w:ilvl w:val="2"/>
          <w:numId w:val="26"/>
        </w:numPr>
        <w:autoSpaceDE/>
        <w:adjustRightInd/>
        <w:spacing w:after="120" w:line="240" w:lineRule="auto"/>
        <w:ind w:left="1800" w:firstLineChars="0"/>
        <w:rPr>
          <w:b/>
          <w:bCs/>
          <w:szCs w:val="24"/>
          <w:lang w:eastAsia="zh-CN"/>
        </w:rPr>
      </w:pPr>
      <w:r w:rsidRPr="00EF4A17">
        <w:rPr>
          <w:b/>
          <w:bCs/>
          <w:szCs w:val="24"/>
          <w:lang w:eastAsia="zh-CN"/>
        </w:rPr>
        <w:t>otherwise it is unknown.</w:t>
      </w:r>
    </w:p>
    <w:p w14:paraId="67BEFA8C" w14:textId="5A19E6C2" w:rsidR="00EF4A17" w:rsidRPr="00EF4A17" w:rsidRDefault="00EF4A17" w:rsidP="005636A6">
      <w:pPr>
        <w:jc w:val="both"/>
        <w:rPr>
          <w:rFonts w:cs="v4.2.0"/>
          <w:b/>
          <w:bCs/>
          <w:lang w:val="en-US" w:eastAsia="zh-CN"/>
        </w:rPr>
      </w:pPr>
      <w:r w:rsidRPr="00EF4A17">
        <w:rPr>
          <w:rFonts w:cs="v4.2.0"/>
          <w:b/>
          <w:bCs/>
          <w:lang w:val="en-US" w:eastAsia="zh-CN"/>
        </w:rPr>
        <w:fldChar w:fldCharType="begin"/>
      </w:r>
      <w:r w:rsidRPr="00EF4A17">
        <w:rPr>
          <w:rFonts w:cs="v4.2.0"/>
          <w:b/>
          <w:bCs/>
          <w:lang w:val="en-US" w:eastAsia="zh-CN"/>
        </w:rPr>
        <w:instrText xml:space="preserve"> REF _Ref134696441 \h </w:instrText>
      </w:r>
      <w:r>
        <w:rPr>
          <w:rFonts w:cs="v4.2.0"/>
          <w:b/>
          <w:bCs/>
          <w:lang w:val="en-US" w:eastAsia="zh-CN"/>
        </w:rPr>
        <w:instrText xml:space="preserve"> \* MERGEFORMAT </w:instrText>
      </w:r>
      <w:r w:rsidRPr="00EF4A17">
        <w:rPr>
          <w:rFonts w:cs="v4.2.0"/>
          <w:b/>
          <w:bCs/>
          <w:lang w:val="en-US" w:eastAsia="zh-CN"/>
        </w:rPr>
      </w:r>
      <w:r w:rsidRPr="00EF4A17">
        <w:rPr>
          <w:rFonts w:cs="v4.2.0"/>
          <w:b/>
          <w:bCs/>
          <w:lang w:val="en-US" w:eastAsia="zh-CN"/>
        </w:rPr>
        <w:fldChar w:fldCharType="separate"/>
      </w:r>
      <w:r w:rsidRPr="00EF4A17">
        <w:rPr>
          <w:b/>
          <w:bCs/>
        </w:rPr>
        <w:t xml:space="preserve">Proposal </w:t>
      </w:r>
      <w:r w:rsidRPr="00EF4A17">
        <w:rPr>
          <w:b/>
          <w:bCs/>
          <w:noProof/>
        </w:rPr>
        <w:t>5</w:t>
      </w:r>
      <w:r w:rsidRPr="00EF4A17">
        <w:rPr>
          <w:b/>
          <w:bCs/>
        </w:rPr>
        <w:t>: known TCI conditions:</w:t>
      </w:r>
      <w:r w:rsidRPr="00EF4A17">
        <w:rPr>
          <w:rFonts w:cs="v4.2.0"/>
          <w:b/>
          <w:bCs/>
          <w:lang w:val="en-US" w:eastAsia="zh-CN"/>
        </w:rPr>
        <w:fldChar w:fldCharType="end"/>
      </w:r>
    </w:p>
    <w:p w14:paraId="5B0330A0" w14:textId="77777777" w:rsidR="00EF4A17" w:rsidRPr="00EF4A17" w:rsidRDefault="00EF4A17" w:rsidP="00EF4A17">
      <w:pPr>
        <w:pStyle w:val="ListParagraph"/>
        <w:widowControl/>
        <w:numPr>
          <w:ilvl w:val="0"/>
          <w:numId w:val="26"/>
        </w:numPr>
        <w:autoSpaceDE/>
        <w:adjustRightInd/>
        <w:spacing w:after="120" w:line="240" w:lineRule="auto"/>
        <w:ind w:firstLineChars="0"/>
        <w:rPr>
          <w:b/>
          <w:bCs/>
          <w:szCs w:val="24"/>
          <w:lang w:eastAsia="zh-CN"/>
        </w:rPr>
      </w:pPr>
      <w:r w:rsidRPr="00EF4A17">
        <w:rPr>
          <w:b/>
          <w:bCs/>
          <w:szCs w:val="24"/>
          <w:lang w:eastAsia="zh-CN"/>
        </w:rPr>
        <w:t>The TCI state is known if the following conditions are met:</w:t>
      </w:r>
    </w:p>
    <w:p w14:paraId="246D4863" w14:textId="77777777" w:rsidR="00EF4A17" w:rsidRPr="00EF4A17" w:rsidRDefault="00EF4A17" w:rsidP="00EF4A17">
      <w:pPr>
        <w:pStyle w:val="ListParagraph"/>
        <w:widowControl/>
        <w:numPr>
          <w:ilvl w:val="1"/>
          <w:numId w:val="26"/>
        </w:numPr>
        <w:autoSpaceDE/>
        <w:adjustRightInd/>
        <w:spacing w:after="120" w:line="240" w:lineRule="auto"/>
        <w:ind w:firstLineChars="0"/>
        <w:rPr>
          <w:b/>
          <w:bCs/>
          <w:szCs w:val="24"/>
          <w:lang w:eastAsia="zh-CN"/>
        </w:rPr>
      </w:pPr>
      <w:r w:rsidRPr="00EF4A17">
        <w:rPr>
          <w:b/>
          <w:bCs/>
          <w:szCs w:val="24"/>
          <w:lang w:eastAsia="zh-CN"/>
        </w:rPr>
        <w:t>During the period from the last transmission of the RS resource used for the L1-RSRP measurement reporting for the target TCI state to the completion of cell switch, where the RS resource for L1-RSRP measurement is the RS in target TCI state or QCLed to the target TCI state</w:t>
      </w:r>
    </w:p>
    <w:p w14:paraId="0F7EC4C6" w14:textId="77777777" w:rsidR="00EF4A17" w:rsidRPr="00EF4A17" w:rsidRDefault="00EF4A17" w:rsidP="00EF4A17">
      <w:pPr>
        <w:pStyle w:val="ListParagraph"/>
        <w:widowControl/>
        <w:numPr>
          <w:ilvl w:val="2"/>
          <w:numId w:val="26"/>
        </w:numPr>
        <w:autoSpaceDE/>
        <w:adjustRightInd/>
        <w:spacing w:after="120" w:line="240" w:lineRule="auto"/>
        <w:ind w:firstLineChars="0"/>
        <w:rPr>
          <w:b/>
          <w:bCs/>
          <w:szCs w:val="24"/>
          <w:lang w:eastAsia="zh-CN"/>
        </w:rPr>
      </w:pPr>
      <w:r w:rsidRPr="00EF4A17">
        <w:rPr>
          <w:b/>
          <w:bCs/>
          <w:szCs w:val="24"/>
          <w:lang w:eastAsia="zh-CN"/>
        </w:rPr>
        <w:lastRenderedPageBreak/>
        <w:t xml:space="preserve">Cell switch command is received within 1280 ms upon the last transmission of the RS resource for beam reporting or measurement </w:t>
      </w:r>
    </w:p>
    <w:p w14:paraId="0D4FAC5C" w14:textId="77777777" w:rsidR="00EF4A17" w:rsidRPr="00EF4A17" w:rsidRDefault="00EF4A17" w:rsidP="00EF4A17">
      <w:pPr>
        <w:pStyle w:val="ListParagraph"/>
        <w:widowControl/>
        <w:numPr>
          <w:ilvl w:val="2"/>
          <w:numId w:val="26"/>
        </w:numPr>
        <w:autoSpaceDE/>
        <w:adjustRightInd/>
        <w:spacing w:after="120" w:line="240" w:lineRule="auto"/>
        <w:ind w:firstLineChars="0"/>
        <w:rPr>
          <w:b/>
          <w:bCs/>
          <w:szCs w:val="24"/>
          <w:lang w:eastAsia="zh-CN"/>
        </w:rPr>
      </w:pPr>
      <w:r w:rsidRPr="00EF4A17">
        <w:rPr>
          <w:b/>
          <w:bCs/>
          <w:szCs w:val="24"/>
          <w:lang w:eastAsia="zh-CN"/>
        </w:rPr>
        <w:t>The UE has sent at least 1 L1-RSRP report for the target TCI state before the cell switch command</w:t>
      </w:r>
    </w:p>
    <w:p w14:paraId="44940363" w14:textId="77777777" w:rsidR="00EF4A17" w:rsidRPr="00EF4A17" w:rsidRDefault="00EF4A17" w:rsidP="00EF4A17">
      <w:pPr>
        <w:pStyle w:val="ListParagraph"/>
        <w:widowControl/>
        <w:numPr>
          <w:ilvl w:val="2"/>
          <w:numId w:val="26"/>
        </w:numPr>
        <w:autoSpaceDE/>
        <w:adjustRightInd/>
        <w:spacing w:after="120" w:line="240" w:lineRule="auto"/>
        <w:ind w:firstLineChars="0"/>
        <w:rPr>
          <w:b/>
          <w:bCs/>
          <w:szCs w:val="24"/>
          <w:lang w:eastAsia="zh-CN"/>
        </w:rPr>
      </w:pPr>
      <w:r w:rsidRPr="00EF4A17">
        <w:rPr>
          <w:b/>
          <w:bCs/>
          <w:szCs w:val="24"/>
          <w:lang w:eastAsia="zh-CN"/>
        </w:rPr>
        <w:t>The TCI state remains detectable during the cell switching period</w:t>
      </w:r>
    </w:p>
    <w:p w14:paraId="7D52CF1E" w14:textId="77777777" w:rsidR="00EF4A17" w:rsidRPr="00EF4A17" w:rsidRDefault="00EF4A17" w:rsidP="00EF4A17">
      <w:pPr>
        <w:pStyle w:val="ListParagraph"/>
        <w:widowControl/>
        <w:numPr>
          <w:ilvl w:val="2"/>
          <w:numId w:val="26"/>
        </w:numPr>
        <w:autoSpaceDE/>
        <w:adjustRightInd/>
        <w:spacing w:after="120" w:line="240" w:lineRule="auto"/>
        <w:ind w:firstLineChars="0"/>
        <w:rPr>
          <w:b/>
          <w:bCs/>
          <w:szCs w:val="24"/>
          <w:lang w:eastAsia="zh-CN"/>
        </w:rPr>
      </w:pPr>
      <w:r w:rsidRPr="00EF4A17">
        <w:rPr>
          <w:b/>
          <w:bCs/>
          <w:szCs w:val="24"/>
          <w:lang w:eastAsia="zh-CN"/>
        </w:rPr>
        <w:t>The SSB associated with the TCI state remain detectable during the cell witching period</w:t>
      </w:r>
    </w:p>
    <w:p w14:paraId="6CE0B026" w14:textId="77777777" w:rsidR="00EF4A17" w:rsidRPr="00EF4A17" w:rsidRDefault="00EF4A17" w:rsidP="00EF4A17">
      <w:pPr>
        <w:pStyle w:val="ListParagraph"/>
        <w:widowControl/>
        <w:numPr>
          <w:ilvl w:val="3"/>
          <w:numId w:val="26"/>
        </w:numPr>
        <w:autoSpaceDE/>
        <w:adjustRightInd/>
        <w:spacing w:after="120" w:line="240" w:lineRule="auto"/>
        <w:ind w:firstLineChars="0"/>
        <w:rPr>
          <w:b/>
          <w:bCs/>
          <w:szCs w:val="24"/>
          <w:lang w:eastAsia="zh-CN"/>
        </w:rPr>
      </w:pPr>
      <w:r w:rsidRPr="00EF4A17">
        <w:rPr>
          <w:b/>
          <w:bCs/>
          <w:szCs w:val="24"/>
          <w:lang w:eastAsia="zh-CN"/>
        </w:rPr>
        <w:t>SNR of the TCI state ≥ -3dB</w:t>
      </w:r>
    </w:p>
    <w:p w14:paraId="02D2A48F" w14:textId="77777777" w:rsidR="00EF4A17" w:rsidRPr="00EF4A17" w:rsidRDefault="00EF4A17" w:rsidP="00EF4A17">
      <w:pPr>
        <w:pStyle w:val="ListParagraph"/>
        <w:widowControl/>
        <w:numPr>
          <w:ilvl w:val="0"/>
          <w:numId w:val="26"/>
        </w:numPr>
        <w:autoSpaceDE/>
        <w:adjustRightInd/>
        <w:spacing w:after="120" w:line="240" w:lineRule="auto"/>
        <w:ind w:firstLineChars="0"/>
        <w:rPr>
          <w:b/>
          <w:bCs/>
          <w:szCs w:val="24"/>
          <w:lang w:eastAsia="zh-CN"/>
        </w:rPr>
      </w:pPr>
      <w:r w:rsidRPr="00EF4A17">
        <w:rPr>
          <w:b/>
          <w:bCs/>
          <w:szCs w:val="24"/>
          <w:lang w:eastAsia="zh-CN"/>
        </w:rPr>
        <w:t>Otherwise, the TCI state is unknown.</w:t>
      </w:r>
    </w:p>
    <w:p w14:paraId="478AF2A2" w14:textId="77777777" w:rsidR="00C90F03" w:rsidRPr="00A65FA8" w:rsidRDefault="00C90F03"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E9C4107" w14:textId="77777777" w:rsidR="0067780A" w:rsidRPr="00A16373" w:rsidRDefault="0067780A" w:rsidP="0067780A">
      <w:pPr>
        <w:pStyle w:val="Reference"/>
        <w:keepLines/>
        <w:numPr>
          <w:ilvl w:val="0"/>
          <w:numId w:val="12"/>
        </w:numPr>
        <w:rPr>
          <w:bCs/>
          <w:lang w:val="en-US"/>
        </w:rPr>
      </w:pPr>
      <w:r w:rsidRPr="00A16373">
        <w:rPr>
          <w:bCs/>
          <w:lang w:val="en-US"/>
        </w:rPr>
        <w:t>R4-2306395</w:t>
      </w:r>
      <w:r w:rsidRPr="00A16373">
        <w:rPr>
          <w:bCs/>
          <w:lang w:val="en-US" w:eastAsia="zh-CN"/>
        </w:rPr>
        <w:t>, WF on NR Mobility Enhancements RRM requirements (part 1), MediaTek Inc.</w:t>
      </w:r>
    </w:p>
    <w:p w14:paraId="1B7754C7" w14:textId="77777777" w:rsidR="0067780A" w:rsidRPr="00A16373" w:rsidRDefault="0067780A" w:rsidP="0067780A">
      <w:pPr>
        <w:pStyle w:val="Reference"/>
        <w:keepLines/>
        <w:numPr>
          <w:ilvl w:val="0"/>
          <w:numId w:val="12"/>
        </w:numPr>
        <w:rPr>
          <w:lang w:val="en-US"/>
        </w:rPr>
      </w:pPr>
      <w:r w:rsidRPr="00A16373">
        <w:rPr>
          <w:lang w:val="en-US" w:eastAsia="zh-CN"/>
        </w:rPr>
        <w:t>R1-2304276, LS on beam indication of target cell(s) and time gap between a PDCCH order and the corresponding PRACH transmission for LTM, Fujitsu, MediaTek</w:t>
      </w:r>
    </w:p>
    <w:p w14:paraId="7DC53348" w14:textId="5C950DFD" w:rsidR="00BE4B9B" w:rsidRPr="00FF14A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2E77B49" w14:textId="064B9ADD" w:rsidR="00FF14AF" w:rsidRPr="00FF14AF" w:rsidRDefault="00FF14AF" w:rsidP="00976EC1">
      <w:pPr>
        <w:pStyle w:val="Reference"/>
        <w:keepLines/>
        <w:numPr>
          <w:ilvl w:val="0"/>
          <w:numId w:val="12"/>
        </w:numPr>
        <w:rPr>
          <w:lang w:val="en-US"/>
        </w:rPr>
      </w:pPr>
      <w:r w:rsidRPr="00FF14AF">
        <w:rPr>
          <w:lang w:eastAsia="zh-CN"/>
        </w:rPr>
        <w:t xml:space="preserve">RP-230805, New WID: Complete the specification support for BandWidth Part operation without restriction in NR, </w:t>
      </w:r>
      <w:r w:rsidRPr="00FF14AF">
        <w:rPr>
          <w:lang w:val="en-US" w:eastAsia="zh-CN"/>
        </w:rPr>
        <w:t>Vodafone, vivo</w:t>
      </w:r>
    </w:p>
    <w:sectPr w:rsidR="00FF14AF" w:rsidRPr="00FF14A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A8F5" w14:textId="77777777" w:rsidR="00F84A1B" w:rsidRDefault="00F84A1B">
      <w:pPr>
        <w:spacing w:after="0"/>
      </w:pPr>
      <w:r>
        <w:separator/>
      </w:r>
    </w:p>
  </w:endnote>
  <w:endnote w:type="continuationSeparator" w:id="0">
    <w:p w14:paraId="17823124" w14:textId="77777777" w:rsidR="00F84A1B" w:rsidRDefault="00F84A1B">
      <w:pPr>
        <w:spacing w:after="0"/>
      </w:pPr>
      <w:r>
        <w:continuationSeparator/>
      </w:r>
    </w:p>
  </w:endnote>
  <w:endnote w:type="continuationNotice" w:id="1">
    <w:p w14:paraId="42E6A78B" w14:textId="77777777" w:rsidR="00F84A1B" w:rsidRDefault="00F84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BF5CE" w14:textId="77777777" w:rsidR="00F84A1B" w:rsidRDefault="00F84A1B">
      <w:pPr>
        <w:spacing w:after="0"/>
      </w:pPr>
      <w:r>
        <w:separator/>
      </w:r>
    </w:p>
  </w:footnote>
  <w:footnote w:type="continuationSeparator" w:id="0">
    <w:p w14:paraId="109E4DB4" w14:textId="77777777" w:rsidR="00F84A1B" w:rsidRDefault="00F84A1B">
      <w:pPr>
        <w:spacing w:after="0"/>
      </w:pPr>
      <w:r>
        <w:continuationSeparator/>
      </w:r>
    </w:p>
  </w:footnote>
  <w:footnote w:type="continuationNotice" w:id="1">
    <w:p w14:paraId="3B261D1B" w14:textId="77777777" w:rsidR="00F84A1B" w:rsidRDefault="00F84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8A31FBD"/>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7"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0"/>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9"/>
  </w:num>
  <w:num w:numId="11" w16cid:durableId="115023289">
    <w:abstractNumId w:val="37"/>
  </w:num>
  <w:num w:numId="12" w16cid:durableId="1175027039">
    <w:abstractNumId w:val="23"/>
  </w:num>
  <w:num w:numId="13" w16cid:durableId="665591870">
    <w:abstractNumId w:val="1"/>
  </w:num>
  <w:num w:numId="14" w16cid:durableId="1820999206">
    <w:abstractNumId w:val="28"/>
  </w:num>
  <w:num w:numId="15" w16cid:durableId="27068971">
    <w:abstractNumId w:val="14"/>
  </w:num>
  <w:num w:numId="16" w16cid:durableId="1673684540">
    <w:abstractNumId w:val="21"/>
  </w:num>
  <w:num w:numId="17" w16cid:durableId="689647860">
    <w:abstractNumId w:val="3"/>
  </w:num>
  <w:num w:numId="18" w16cid:durableId="836766221">
    <w:abstractNumId w:val="11"/>
  </w:num>
  <w:num w:numId="19" w16cid:durableId="2067408291">
    <w:abstractNumId w:val="34"/>
  </w:num>
  <w:num w:numId="20" w16cid:durableId="648173420">
    <w:abstractNumId w:val="25"/>
  </w:num>
  <w:num w:numId="21" w16cid:durableId="864829629">
    <w:abstractNumId w:val="29"/>
  </w:num>
  <w:num w:numId="22" w16cid:durableId="2002073984">
    <w:abstractNumId w:val="31"/>
  </w:num>
  <w:num w:numId="23" w16cid:durableId="1372269391">
    <w:abstractNumId w:val="2"/>
  </w:num>
  <w:num w:numId="24" w16cid:durableId="86540056">
    <w:abstractNumId w:val="24"/>
  </w:num>
  <w:num w:numId="25" w16cid:durableId="1848398925">
    <w:abstractNumId w:val="0"/>
  </w:num>
  <w:num w:numId="26" w16cid:durableId="268200992">
    <w:abstractNumId w:val="33"/>
  </w:num>
  <w:num w:numId="27" w16cid:durableId="1199899444">
    <w:abstractNumId w:val="5"/>
  </w:num>
  <w:num w:numId="28" w16cid:durableId="2124037151">
    <w:abstractNumId w:val="26"/>
  </w:num>
  <w:num w:numId="29" w16cid:durableId="1176505110">
    <w:abstractNumId w:val="35"/>
  </w:num>
  <w:num w:numId="30" w16cid:durableId="1879048688">
    <w:abstractNumId w:val="22"/>
  </w:num>
  <w:num w:numId="31" w16cid:durableId="1398741903">
    <w:abstractNumId w:val="10"/>
  </w:num>
  <w:num w:numId="32" w16cid:durableId="1789276309">
    <w:abstractNumId w:val="20"/>
  </w:num>
  <w:num w:numId="33" w16cid:durableId="193614665">
    <w:abstractNumId w:val="38"/>
  </w:num>
  <w:num w:numId="34" w16cid:durableId="23554501">
    <w:abstractNumId w:val="18"/>
  </w:num>
  <w:num w:numId="35" w16cid:durableId="57362482">
    <w:abstractNumId w:val="32"/>
  </w:num>
  <w:num w:numId="36" w16cid:durableId="747653175">
    <w:abstractNumId w:val="19"/>
  </w:num>
  <w:num w:numId="37" w16cid:durableId="1645423610">
    <w:abstractNumId w:val="39"/>
  </w:num>
  <w:num w:numId="38" w16cid:durableId="228196596">
    <w:abstractNumId w:val="7"/>
  </w:num>
  <w:num w:numId="39" w16cid:durableId="1155074632">
    <w:abstractNumId w:val="16"/>
  </w:num>
  <w:num w:numId="40" w16cid:durableId="599992077">
    <w:abstractNumId w:val="27"/>
  </w:num>
  <w:num w:numId="41" w16cid:durableId="396368277">
    <w:abstractNumId w:val="12"/>
  </w:num>
  <w:num w:numId="42" w16cid:durableId="809516542">
    <w:abstractNumId w:val="6"/>
  </w:num>
  <w:num w:numId="43" w16cid:durableId="237441273">
    <w:abstractNumId w:val="13"/>
  </w:num>
  <w:num w:numId="44" w16cid:durableId="116918005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711"/>
    <w:rsid w:val="00044B4C"/>
    <w:rsid w:val="00044D9A"/>
    <w:rsid w:val="000459BE"/>
    <w:rsid w:val="00045C28"/>
    <w:rsid w:val="00045E08"/>
    <w:rsid w:val="00046BC9"/>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444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05B7"/>
    <w:rsid w:val="000D3027"/>
    <w:rsid w:val="000D370C"/>
    <w:rsid w:val="000D3BE4"/>
    <w:rsid w:val="000D45C9"/>
    <w:rsid w:val="000D471A"/>
    <w:rsid w:val="000D5092"/>
    <w:rsid w:val="000D5C69"/>
    <w:rsid w:val="000D5DC6"/>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2F7"/>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95"/>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855"/>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1953"/>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878"/>
    <w:rsid w:val="00272BF3"/>
    <w:rsid w:val="00273259"/>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3D8"/>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D61"/>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4DFF"/>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AE"/>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09A7"/>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408E"/>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C67"/>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80A"/>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E35"/>
    <w:rsid w:val="006A7F66"/>
    <w:rsid w:val="006A7F70"/>
    <w:rsid w:val="006B0442"/>
    <w:rsid w:val="006B04EF"/>
    <w:rsid w:val="006B0964"/>
    <w:rsid w:val="006B1ABC"/>
    <w:rsid w:val="006B2308"/>
    <w:rsid w:val="006B23F5"/>
    <w:rsid w:val="006B2954"/>
    <w:rsid w:val="006B29D5"/>
    <w:rsid w:val="006B2AF3"/>
    <w:rsid w:val="006B4B31"/>
    <w:rsid w:val="006B4BDB"/>
    <w:rsid w:val="006B50FA"/>
    <w:rsid w:val="006B6661"/>
    <w:rsid w:val="006B6698"/>
    <w:rsid w:val="006B6E95"/>
    <w:rsid w:val="006B6F08"/>
    <w:rsid w:val="006B6F11"/>
    <w:rsid w:val="006B7952"/>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59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263"/>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4F7"/>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07E"/>
    <w:rsid w:val="008A6BF4"/>
    <w:rsid w:val="008A71CC"/>
    <w:rsid w:val="008A74A8"/>
    <w:rsid w:val="008B0B5B"/>
    <w:rsid w:val="008B1371"/>
    <w:rsid w:val="008B191F"/>
    <w:rsid w:val="008B1E12"/>
    <w:rsid w:val="008B20FD"/>
    <w:rsid w:val="008B2116"/>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3D6"/>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3E7"/>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5000"/>
    <w:rsid w:val="009A5102"/>
    <w:rsid w:val="009A7384"/>
    <w:rsid w:val="009A7955"/>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7546"/>
    <w:rsid w:val="00AC7CEC"/>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C01"/>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B64"/>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5EE7"/>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10078"/>
    <w:rsid w:val="00C10EA7"/>
    <w:rsid w:val="00C11223"/>
    <w:rsid w:val="00C115A3"/>
    <w:rsid w:val="00C1249F"/>
    <w:rsid w:val="00C124ED"/>
    <w:rsid w:val="00C125C3"/>
    <w:rsid w:val="00C12DBD"/>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ACA"/>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56"/>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BAD"/>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748"/>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27D40"/>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638"/>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A17"/>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1B"/>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8B8"/>
    <w:rsid w:val="00FA3847"/>
    <w:rsid w:val="00FA39BE"/>
    <w:rsid w:val="00FA3E46"/>
    <w:rsid w:val="00FA49A7"/>
    <w:rsid w:val="00FA5459"/>
    <w:rsid w:val="00FA586A"/>
    <w:rsid w:val="00FA5A94"/>
    <w:rsid w:val="00FA5DEC"/>
    <w:rsid w:val="00FA6571"/>
    <w:rsid w:val="00FA6AF2"/>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7C6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795029970">
      <w:bodyDiv w:val="1"/>
      <w:marLeft w:val="0"/>
      <w:marRight w:val="0"/>
      <w:marTop w:val="0"/>
      <w:marBottom w:val="0"/>
      <w:divBdr>
        <w:top w:val="none" w:sz="0" w:space="0" w:color="auto"/>
        <w:left w:val="none" w:sz="0" w:space="0" w:color="auto"/>
        <w:bottom w:val="none" w:sz="0" w:space="0" w:color="auto"/>
        <w:right w:val="none" w:sz="0" w:space="0" w:color="auto"/>
      </w:divBdr>
    </w:div>
    <w:div w:id="804351293">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222349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403</TotalTime>
  <Pages>6</Pages>
  <Words>2257</Words>
  <Characters>12870</Characters>
  <Application>Microsoft Office Word</Application>
  <DocSecurity>0</DocSecurity>
  <Lines>107</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350</cp:revision>
  <cp:lastPrinted>2016-08-05T18:54:00Z</cp:lastPrinted>
  <dcterms:created xsi:type="dcterms:W3CDTF">2023-03-28T04:42:00Z</dcterms:created>
  <dcterms:modified xsi:type="dcterms:W3CDTF">2023-05-15T11:55:00Z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