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DEF" w:rsidRPr="00C87D0A" w:rsidRDefault="00F27DEF" w:rsidP="00F27DEF">
      <w:pPr>
        <w:pStyle w:val="a4"/>
        <w:keepLines/>
        <w:tabs>
          <w:tab w:val="right" w:pos="10440"/>
          <w:tab w:val="right" w:pos="13323"/>
        </w:tabs>
        <w:spacing w:before="60" w:after="60"/>
        <w:rPr>
          <w:rFonts w:eastAsiaTheme="minorEastAsia" w:cs="Arial"/>
          <w:b w:val="0"/>
          <w:sz w:val="24"/>
          <w:szCs w:val="24"/>
          <w:lang w:eastAsia="zh-CN"/>
        </w:rPr>
      </w:pPr>
      <w:bookmarkStart w:id="0" w:name="Title"/>
      <w:bookmarkStart w:id="1" w:name="DocumentFor"/>
      <w:bookmarkStart w:id="2" w:name="_Ref399006623"/>
      <w:bookmarkStart w:id="3" w:name="_Toc92513360"/>
      <w:bookmarkStart w:id="4" w:name="_Toc193024528"/>
      <w:bookmarkEnd w:id="0"/>
      <w:bookmarkEnd w:id="1"/>
      <w:r w:rsidRPr="00C87D0A">
        <w:rPr>
          <w:rFonts w:cs="Arial"/>
          <w:sz w:val="24"/>
          <w:szCs w:val="24"/>
        </w:rPr>
        <w:t xml:space="preserve">3GPP TSG-RAN WG4 Meeting </w:t>
      </w:r>
      <w:bookmarkStart w:id="5" w:name="OLE_LINK94"/>
      <w:bookmarkStart w:id="6" w:name="OLE_LINK95"/>
      <w:r w:rsidRPr="00C87D0A">
        <w:rPr>
          <w:rFonts w:cs="Arial"/>
          <w:sz w:val="24"/>
          <w:szCs w:val="24"/>
        </w:rPr>
        <w:t>#</w:t>
      </w:r>
      <w:r w:rsidRPr="00C87D0A">
        <w:rPr>
          <w:rFonts w:cs="Arial"/>
        </w:rPr>
        <w:t xml:space="preserve"> </w:t>
      </w:r>
      <w:r w:rsidRPr="00C87D0A">
        <w:rPr>
          <w:rFonts w:cs="Arial"/>
          <w:sz w:val="24"/>
          <w:szCs w:val="24"/>
        </w:rPr>
        <w:t>10</w:t>
      </w:r>
      <w:bookmarkEnd w:id="5"/>
      <w:bookmarkEnd w:id="6"/>
      <w:r w:rsidR="00B04414" w:rsidRPr="00C87D0A">
        <w:rPr>
          <w:rFonts w:eastAsiaTheme="minorEastAsia" w:cs="Arial" w:hint="eastAsia"/>
          <w:sz w:val="24"/>
          <w:szCs w:val="24"/>
          <w:lang w:eastAsia="zh-CN"/>
        </w:rPr>
        <w:t>7</w:t>
      </w:r>
      <w:r w:rsidRPr="00C87D0A">
        <w:rPr>
          <w:rFonts w:cs="Arial"/>
          <w:sz w:val="24"/>
          <w:szCs w:val="28"/>
        </w:rPr>
        <w:tab/>
      </w:r>
      <w:r w:rsidR="00074A52" w:rsidRPr="00C87D0A">
        <w:rPr>
          <w:rFonts w:eastAsiaTheme="minorEastAsia" w:cs="Arial" w:hint="eastAsia"/>
          <w:sz w:val="24"/>
          <w:szCs w:val="28"/>
          <w:lang w:eastAsia="zh-CN"/>
        </w:rPr>
        <w:t xml:space="preserve">        </w:t>
      </w:r>
      <w:r w:rsidR="00C87D0A" w:rsidRPr="00C87D0A">
        <w:rPr>
          <w:rFonts w:cs="Arial"/>
          <w:sz w:val="24"/>
          <w:szCs w:val="24"/>
        </w:rPr>
        <w:t>R4-2307405</w:t>
      </w:r>
    </w:p>
    <w:p w:rsidR="00F27DEF" w:rsidRPr="00C87D0A" w:rsidRDefault="000D27FD" w:rsidP="00F27DEF">
      <w:pPr>
        <w:pStyle w:val="a4"/>
        <w:tabs>
          <w:tab w:val="right" w:pos="9781"/>
          <w:tab w:val="right" w:pos="13323"/>
        </w:tabs>
        <w:spacing w:before="60" w:after="60"/>
        <w:outlineLvl w:val="0"/>
        <w:rPr>
          <w:rFonts w:eastAsiaTheme="minorEastAsia" w:cs="Arial"/>
          <w:b w:val="0"/>
          <w:sz w:val="24"/>
          <w:szCs w:val="24"/>
          <w:lang w:eastAsia="zh-CN"/>
        </w:rPr>
      </w:pPr>
      <w:r w:rsidRPr="00C87D0A">
        <w:rPr>
          <w:rFonts w:cs="Arial"/>
          <w:sz w:val="24"/>
          <w:szCs w:val="24"/>
          <w:lang w:eastAsia="zh-CN"/>
        </w:rPr>
        <w:t xml:space="preserve">Incheon, </w:t>
      </w:r>
      <w:r w:rsidR="00C87D0A" w:rsidRPr="00C87D0A">
        <w:rPr>
          <w:rFonts w:eastAsiaTheme="minorEastAsia" w:cs="Arial" w:hint="eastAsia"/>
          <w:sz w:val="24"/>
          <w:szCs w:val="24"/>
          <w:lang w:eastAsia="zh-CN"/>
        </w:rPr>
        <w:t xml:space="preserve">KR, </w:t>
      </w:r>
      <w:r w:rsidRPr="00C87D0A">
        <w:rPr>
          <w:rFonts w:eastAsiaTheme="minorEastAsia" w:cs="Arial" w:hint="eastAsia"/>
          <w:sz w:val="24"/>
          <w:szCs w:val="28"/>
          <w:lang w:eastAsia="zh-CN"/>
        </w:rPr>
        <w:t>May</w:t>
      </w:r>
      <w:r w:rsidR="004952E0" w:rsidRPr="00C87D0A">
        <w:rPr>
          <w:rFonts w:eastAsiaTheme="minorEastAsia" w:cs="Arial" w:hint="eastAsia"/>
          <w:sz w:val="24"/>
          <w:szCs w:val="28"/>
          <w:lang w:eastAsia="zh-CN"/>
        </w:rPr>
        <w:t xml:space="preserve"> </w:t>
      </w:r>
      <w:r w:rsidR="00274D34" w:rsidRPr="00C87D0A">
        <w:rPr>
          <w:rFonts w:eastAsiaTheme="minorEastAsia" w:cs="Arial" w:hint="eastAsia"/>
          <w:sz w:val="24"/>
          <w:szCs w:val="24"/>
          <w:lang w:eastAsia="zh-CN"/>
        </w:rPr>
        <w:t>22</w:t>
      </w:r>
      <w:r w:rsidR="00BF35E3" w:rsidRPr="00C87D0A">
        <w:rPr>
          <w:sz w:val="24"/>
          <w:szCs w:val="24"/>
          <w:vertAlign w:val="superscript"/>
        </w:rPr>
        <w:t>th</w:t>
      </w:r>
      <w:r w:rsidR="00F27DEF" w:rsidRPr="00C87D0A">
        <w:rPr>
          <w:rFonts w:cs="Arial"/>
          <w:sz w:val="24"/>
          <w:szCs w:val="24"/>
          <w:lang w:eastAsia="zh-CN"/>
        </w:rPr>
        <w:t xml:space="preserve"> –</w:t>
      </w:r>
      <w:r w:rsidR="00BE7154" w:rsidRPr="00C87D0A">
        <w:rPr>
          <w:rFonts w:eastAsiaTheme="minorEastAsia" w:cs="Arial" w:hint="eastAsia"/>
          <w:sz w:val="24"/>
          <w:szCs w:val="24"/>
          <w:lang w:eastAsia="zh-CN"/>
        </w:rPr>
        <w:t xml:space="preserve"> </w:t>
      </w:r>
      <w:r w:rsidR="00274D34" w:rsidRPr="00C87D0A">
        <w:rPr>
          <w:rFonts w:eastAsiaTheme="minorEastAsia" w:cs="Arial" w:hint="eastAsia"/>
          <w:sz w:val="24"/>
          <w:szCs w:val="28"/>
          <w:lang w:eastAsia="zh-CN"/>
        </w:rPr>
        <w:t>May</w:t>
      </w:r>
      <w:r w:rsidR="00BF35E3" w:rsidRPr="00C87D0A">
        <w:rPr>
          <w:rFonts w:eastAsiaTheme="minorEastAsia" w:cs="Arial" w:hint="eastAsia"/>
          <w:sz w:val="24"/>
          <w:szCs w:val="24"/>
          <w:lang w:eastAsia="zh-CN"/>
        </w:rPr>
        <w:t xml:space="preserve"> </w:t>
      </w:r>
      <w:r w:rsidR="00BE7154" w:rsidRPr="00C87D0A">
        <w:rPr>
          <w:rFonts w:eastAsiaTheme="minorEastAsia" w:cs="Arial" w:hint="eastAsia"/>
          <w:sz w:val="24"/>
          <w:szCs w:val="24"/>
          <w:lang w:eastAsia="zh-CN"/>
        </w:rPr>
        <w:t>26</w:t>
      </w:r>
      <w:r w:rsidR="00BE7154" w:rsidRPr="00C87D0A">
        <w:rPr>
          <w:sz w:val="24"/>
          <w:szCs w:val="24"/>
          <w:vertAlign w:val="superscript"/>
        </w:rPr>
        <w:t>th</w:t>
      </w:r>
      <w:r w:rsidR="00BF35E3" w:rsidRPr="00C87D0A">
        <w:rPr>
          <w:rFonts w:cs="Arial"/>
          <w:sz w:val="24"/>
          <w:szCs w:val="24"/>
          <w:lang w:eastAsia="zh-CN"/>
        </w:rPr>
        <w:t>, 202</w:t>
      </w:r>
      <w:r w:rsidR="00BF35E3" w:rsidRPr="00C87D0A">
        <w:rPr>
          <w:rFonts w:eastAsiaTheme="minorEastAsia" w:cs="Arial" w:hint="eastAsia"/>
          <w:sz w:val="24"/>
          <w:szCs w:val="24"/>
          <w:lang w:eastAsia="zh-CN"/>
        </w:rPr>
        <w:t>3</w:t>
      </w:r>
    </w:p>
    <w:p w:rsidR="00F27DEF" w:rsidRPr="00C87D0A" w:rsidRDefault="00F27DEF" w:rsidP="00F27DEF">
      <w:pPr>
        <w:tabs>
          <w:tab w:val="left" w:pos="1985"/>
        </w:tabs>
        <w:overflowPunct w:val="0"/>
        <w:autoSpaceDE w:val="0"/>
        <w:autoSpaceDN w:val="0"/>
        <w:adjustRightInd w:val="0"/>
        <w:textAlignment w:val="baseline"/>
        <w:rPr>
          <w:rFonts w:ascii="Arial" w:hAnsi="Arial" w:cs="Arial"/>
          <w:b/>
          <w:sz w:val="22"/>
        </w:rPr>
      </w:pPr>
    </w:p>
    <w:p w:rsidR="00F27DEF" w:rsidRPr="00C87D0A" w:rsidRDefault="00F27DEF" w:rsidP="00F27DEF">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C87D0A">
        <w:rPr>
          <w:rFonts w:ascii="Arial" w:hAnsi="Arial" w:cs="Arial"/>
          <w:b/>
          <w:sz w:val="22"/>
        </w:rPr>
        <w:t>Agen</w:t>
      </w:r>
      <w:r w:rsidRPr="00C87D0A">
        <w:rPr>
          <w:rFonts w:ascii="Arial" w:eastAsia="宋体" w:hAnsi="Arial" w:cs="Arial"/>
          <w:b/>
          <w:sz w:val="22"/>
        </w:rPr>
        <w:t>d</w:t>
      </w:r>
      <w:r w:rsidRPr="00C87D0A">
        <w:rPr>
          <w:rFonts w:ascii="Arial" w:hAnsi="Arial" w:cs="Arial"/>
          <w:b/>
          <w:sz w:val="22"/>
        </w:rPr>
        <w:t>a Item:</w:t>
      </w:r>
      <w:r w:rsidR="00F27D7A" w:rsidRPr="00C87D0A">
        <w:rPr>
          <w:rFonts w:ascii="Arial" w:hAnsi="Arial" w:cs="Arial"/>
          <w:sz w:val="22"/>
        </w:rPr>
        <w:tab/>
      </w:r>
      <w:r w:rsidR="004D6DAD" w:rsidRPr="004D6DAD">
        <w:rPr>
          <w:rFonts w:ascii="Arial" w:eastAsiaTheme="minorEastAsia" w:hAnsi="Arial" w:cs="Arial"/>
          <w:sz w:val="22"/>
          <w:lang w:eastAsia="zh-CN"/>
        </w:rPr>
        <w:t>8.32.3</w:t>
      </w:r>
    </w:p>
    <w:p w:rsidR="00F27DEF" w:rsidRPr="00C87D0A" w:rsidRDefault="00F27DEF" w:rsidP="00F27DEF">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C87D0A">
        <w:rPr>
          <w:rFonts w:ascii="Arial" w:hAnsi="Arial" w:cs="Arial"/>
          <w:b/>
          <w:sz w:val="22"/>
        </w:rPr>
        <w:t xml:space="preserve">Source: </w:t>
      </w:r>
      <w:r w:rsidRPr="00C87D0A">
        <w:rPr>
          <w:rFonts w:ascii="Arial" w:hAnsi="Arial" w:cs="Arial"/>
          <w:b/>
          <w:sz w:val="22"/>
        </w:rPr>
        <w:tab/>
      </w:r>
      <w:r w:rsidRPr="00C87D0A">
        <w:rPr>
          <w:rFonts w:ascii="Arial" w:eastAsiaTheme="minorEastAsia" w:hAnsi="Arial" w:cs="Arial" w:hint="eastAsia"/>
          <w:sz w:val="22"/>
          <w:lang w:eastAsia="zh-CN"/>
        </w:rPr>
        <w:t>CATT</w:t>
      </w:r>
    </w:p>
    <w:p w:rsidR="00F27DEF" w:rsidRPr="00C87D0A" w:rsidRDefault="00F27DEF" w:rsidP="00F27DEF">
      <w:pPr>
        <w:overflowPunct w:val="0"/>
        <w:autoSpaceDE w:val="0"/>
        <w:autoSpaceDN w:val="0"/>
        <w:adjustRightInd w:val="0"/>
        <w:ind w:left="1985" w:hanging="1985"/>
        <w:textAlignment w:val="baseline"/>
        <w:rPr>
          <w:rFonts w:ascii="Arial" w:eastAsiaTheme="minorEastAsia" w:hAnsi="Arial" w:cs="Arial"/>
          <w:sz w:val="22"/>
          <w:lang w:eastAsia="zh-CN"/>
        </w:rPr>
      </w:pPr>
      <w:r w:rsidRPr="00C87D0A">
        <w:rPr>
          <w:rFonts w:ascii="Arial" w:hAnsi="Arial" w:cs="Arial"/>
          <w:b/>
          <w:sz w:val="22"/>
        </w:rPr>
        <w:t>Title:</w:t>
      </w:r>
      <w:r w:rsidRPr="00C87D0A">
        <w:rPr>
          <w:rFonts w:ascii="Arial" w:hAnsi="Arial" w:cs="Arial"/>
          <w:sz w:val="22"/>
        </w:rPr>
        <w:t xml:space="preserve"> </w:t>
      </w:r>
      <w:r w:rsidRPr="00C87D0A">
        <w:rPr>
          <w:rFonts w:ascii="Arial" w:hAnsi="Arial" w:cs="Arial"/>
          <w:sz w:val="22"/>
        </w:rPr>
        <w:tab/>
      </w:r>
      <w:bookmarkStart w:id="7" w:name="OLE_LINK88"/>
      <w:bookmarkStart w:id="8" w:name="OLE_LINK89"/>
      <w:r w:rsidR="00FC4D07" w:rsidRPr="00C87D0A">
        <w:rPr>
          <w:rFonts w:ascii="Arial" w:eastAsiaTheme="minorEastAsia" w:hAnsi="Arial" w:cs="Arial" w:hint="eastAsia"/>
          <w:sz w:val="22"/>
          <w:lang w:eastAsia="zh-CN"/>
        </w:rPr>
        <w:t>D</w:t>
      </w:r>
      <w:r w:rsidRPr="00C87D0A">
        <w:rPr>
          <w:rFonts w:ascii="Arial" w:eastAsiaTheme="minorEastAsia" w:hAnsi="Arial" w:hint="eastAsia"/>
          <w:sz w:val="24"/>
          <w:lang w:eastAsia="zh-CN"/>
        </w:rPr>
        <w:t>iscussion</w:t>
      </w:r>
      <w:r w:rsidRPr="00C87D0A">
        <w:rPr>
          <w:rFonts w:ascii="Arial" w:hAnsi="Arial"/>
          <w:sz w:val="24"/>
        </w:rPr>
        <w:t xml:space="preserve"> on </w:t>
      </w:r>
      <w:r w:rsidR="0036165B" w:rsidRPr="00C87D0A">
        <w:rPr>
          <w:rFonts w:ascii="Arial" w:hAnsi="Arial"/>
          <w:sz w:val="24"/>
        </w:rPr>
        <w:t xml:space="preserve">RRM requirements for </w:t>
      </w:r>
      <w:proofErr w:type="spellStart"/>
      <w:r w:rsidR="0036165B" w:rsidRPr="00C87D0A">
        <w:rPr>
          <w:rFonts w:ascii="Arial" w:hAnsi="Arial"/>
          <w:sz w:val="24"/>
        </w:rPr>
        <w:t>eRedCap</w:t>
      </w:r>
      <w:proofErr w:type="spellEnd"/>
    </w:p>
    <w:bookmarkEnd w:id="7"/>
    <w:bookmarkEnd w:id="8"/>
    <w:p w:rsidR="00F27DEF" w:rsidRPr="00C87D0A" w:rsidRDefault="00F27DEF" w:rsidP="00F27DEF">
      <w:pPr>
        <w:tabs>
          <w:tab w:val="left" w:pos="1985"/>
        </w:tabs>
        <w:overflowPunct w:val="0"/>
        <w:autoSpaceDE w:val="0"/>
        <w:autoSpaceDN w:val="0"/>
        <w:adjustRightInd w:val="0"/>
        <w:textAlignment w:val="baseline"/>
        <w:rPr>
          <w:rFonts w:ascii="Arial" w:eastAsia="宋体" w:hAnsi="Arial" w:cs="Arial"/>
          <w:sz w:val="22"/>
        </w:rPr>
      </w:pPr>
      <w:r w:rsidRPr="00C87D0A">
        <w:rPr>
          <w:rFonts w:ascii="Arial" w:hAnsi="Arial" w:cs="Arial"/>
          <w:b/>
          <w:sz w:val="22"/>
        </w:rPr>
        <w:t>Document for:</w:t>
      </w:r>
      <w:r w:rsidRPr="00C87D0A">
        <w:rPr>
          <w:rFonts w:ascii="Arial" w:hAnsi="Arial" w:cs="Arial"/>
          <w:sz w:val="22"/>
        </w:rPr>
        <w:tab/>
      </w:r>
      <w:r w:rsidRPr="00C87D0A">
        <w:rPr>
          <w:rFonts w:ascii="Arial" w:eastAsia="宋体" w:hAnsi="Arial" w:cs="Arial"/>
          <w:sz w:val="22"/>
        </w:rPr>
        <w:t>Discussion</w:t>
      </w:r>
    </w:p>
    <w:bookmarkEnd w:id="2"/>
    <w:bookmarkEnd w:id="3"/>
    <w:p w:rsidR="00F27DEF" w:rsidRPr="00C87D0A" w:rsidRDefault="00F27DEF" w:rsidP="00F27DEF">
      <w:pPr>
        <w:pStyle w:val="1"/>
        <w:rPr>
          <w:rFonts w:eastAsia="宋体"/>
          <w:lang w:eastAsia="zh-CN"/>
        </w:rPr>
      </w:pPr>
      <w:r w:rsidRPr="00C87D0A">
        <w:rPr>
          <w:rFonts w:eastAsia="宋体"/>
          <w:lang w:eastAsia="zh-CN"/>
        </w:rPr>
        <w:t>1. Introduction</w:t>
      </w:r>
    </w:p>
    <w:p w:rsidR="00F27DEF" w:rsidRPr="00C87D0A" w:rsidRDefault="00EC1F6A" w:rsidP="00F27DEF">
      <w:pPr>
        <w:spacing w:before="240"/>
        <w:jc w:val="both"/>
        <w:rPr>
          <w:rFonts w:eastAsia="等线"/>
          <w:sz w:val="21"/>
        </w:rPr>
      </w:pPr>
      <w:bookmarkStart w:id="9" w:name="OLE_LINK2"/>
      <w:bookmarkStart w:id="10" w:name="OLE_LINK1"/>
      <w:r w:rsidRPr="00C87D0A">
        <w:rPr>
          <w:rFonts w:eastAsia="等线"/>
          <w:sz w:val="21"/>
        </w:rPr>
        <w:t>In the last RAN4 meeting, WF</w:t>
      </w:r>
      <w:r w:rsidR="00F27DEF" w:rsidRPr="00C87D0A">
        <w:rPr>
          <w:rFonts w:eastAsia="等线"/>
          <w:sz w:val="21"/>
        </w:rPr>
        <w:t xml:space="preserve"> on </w:t>
      </w:r>
      <w:r w:rsidRPr="00C87D0A">
        <w:rPr>
          <w:rFonts w:eastAsiaTheme="minorEastAsia"/>
          <w:lang w:eastAsia="zh-CN"/>
        </w:rPr>
        <w:t xml:space="preserve">R18 </w:t>
      </w:r>
      <w:proofErr w:type="spellStart"/>
      <w:r w:rsidRPr="00C87D0A">
        <w:rPr>
          <w:rFonts w:eastAsiaTheme="minorEastAsia"/>
          <w:lang w:eastAsia="zh-CN"/>
        </w:rPr>
        <w:t>RedCap</w:t>
      </w:r>
      <w:proofErr w:type="spellEnd"/>
      <w:r w:rsidRPr="00C87D0A">
        <w:rPr>
          <w:rFonts w:eastAsiaTheme="minorEastAsia"/>
          <w:lang w:eastAsia="zh-CN"/>
        </w:rPr>
        <w:t xml:space="preserve"> RRM requirements</w:t>
      </w:r>
      <w:r w:rsidR="00F27DEF" w:rsidRPr="00C87D0A">
        <w:rPr>
          <w:rFonts w:eastAsia="等线"/>
          <w:sz w:val="21"/>
        </w:rPr>
        <w:t xml:space="preserve"> </w:t>
      </w:r>
      <w:bookmarkStart w:id="11" w:name="OLE_LINK110"/>
      <w:bookmarkStart w:id="12" w:name="OLE_LINK111"/>
      <w:r w:rsidR="00F27DEF" w:rsidRPr="00C87D0A">
        <w:rPr>
          <w:rFonts w:eastAsia="等线"/>
          <w:sz w:val="21"/>
        </w:rPr>
        <w:t>was approved</w:t>
      </w:r>
      <w:r w:rsidRPr="00C87D0A">
        <w:rPr>
          <w:rFonts w:eastAsia="等线" w:hint="eastAsia"/>
          <w:sz w:val="21"/>
          <w:lang w:eastAsia="zh-CN"/>
        </w:rPr>
        <w:t xml:space="preserve"> </w:t>
      </w:r>
      <w:r w:rsidRPr="00C87D0A">
        <w:rPr>
          <w:rFonts w:eastAsia="等线"/>
          <w:sz w:val="21"/>
        </w:rPr>
        <w:t>[</w:t>
      </w:r>
      <w:r w:rsidR="00C87D0A" w:rsidRPr="00C87D0A">
        <w:rPr>
          <w:rFonts w:eastAsia="等线" w:hint="eastAsia"/>
          <w:sz w:val="21"/>
          <w:lang w:eastAsia="zh-CN"/>
        </w:rPr>
        <w:t>1</w:t>
      </w:r>
      <w:r w:rsidRPr="00C87D0A">
        <w:rPr>
          <w:rFonts w:eastAsia="等线"/>
          <w:sz w:val="21"/>
        </w:rPr>
        <w:t>]</w:t>
      </w:r>
      <w:r w:rsidR="00F27DEF" w:rsidRPr="00C87D0A">
        <w:rPr>
          <w:rFonts w:eastAsia="等线" w:hint="eastAsia"/>
          <w:sz w:val="21"/>
        </w:rPr>
        <w:t xml:space="preserve">. </w:t>
      </w:r>
      <w:r w:rsidR="00F27DEF" w:rsidRPr="00C87D0A">
        <w:rPr>
          <w:rFonts w:eastAsia="等线"/>
          <w:sz w:val="21"/>
        </w:rPr>
        <w:t xml:space="preserve">In this contribution, </w:t>
      </w:r>
      <w:r w:rsidR="00F27DEF" w:rsidRPr="00C87D0A">
        <w:rPr>
          <w:rFonts w:eastAsia="等线" w:hint="eastAsia"/>
          <w:sz w:val="21"/>
        </w:rPr>
        <w:t>some</w:t>
      </w:r>
      <w:r w:rsidR="00F27DEF" w:rsidRPr="00C87D0A">
        <w:rPr>
          <w:rFonts w:eastAsia="等线"/>
          <w:sz w:val="21"/>
        </w:rPr>
        <w:t xml:space="preserve"> open</w:t>
      </w:r>
      <w:r w:rsidR="00F27DEF" w:rsidRPr="00C87D0A">
        <w:rPr>
          <w:rFonts w:eastAsia="等线" w:hint="eastAsia"/>
          <w:sz w:val="21"/>
          <w:lang w:eastAsia="zh-CN"/>
        </w:rPr>
        <w:t xml:space="preserve"> </w:t>
      </w:r>
      <w:r w:rsidR="00F27DEF" w:rsidRPr="00C87D0A">
        <w:rPr>
          <w:rFonts w:eastAsia="等线"/>
          <w:sz w:val="21"/>
        </w:rPr>
        <w:t xml:space="preserve">issues </w:t>
      </w:r>
      <w:r w:rsidR="00F27DEF" w:rsidRPr="00C87D0A">
        <w:rPr>
          <w:rFonts w:eastAsia="等线" w:hint="eastAsia"/>
          <w:sz w:val="21"/>
        </w:rPr>
        <w:t>are</w:t>
      </w:r>
      <w:r w:rsidR="00F27DEF" w:rsidRPr="00C87D0A">
        <w:rPr>
          <w:rFonts w:eastAsia="等线"/>
          <w:sz w:val="21"/>
        </w:rPr>
        <w:t xml:space="preserve"> further discussed.</w:t>
      </w:r>
      <w:bookmarkStart w:id="13" w:name="_GoBack"/>
      <w:bookmarkEnd w:id="13"/>
    </w:p>
    <w:bookmarkEnd w:id="11"/>
    <w:bookmarkEnd w:id="12"/>
    <w:p w:rsidR="00F27DEF" w:rsidRPr="00C87D0A" w:rsidRDefault="00F27DEF" w:rsidP="00F27DEF">
      <w:pPr>
        <w:pStyle w:val="1"/>
        <w:rPr>
          <w:rFonts w:eastAsia="宋体"/>
          <w:lang w:eastAsia="zh-CN"/>
        </w:rPr>
      </w:pPr>
      <w:r w:rsidRPr="00C87D0A">
        <w:rPr>
          <w:rFonts w:eastAsia="宋体"/>
          <w:lang w:eastAsia="zh-CN"/>
        </w:rPr>
        <w:t>2. Discussion</w:t>
      </w:r>
    </w:p>
    <w:p w:rsidR="00C033A0" w:rsidRPr="00C87D0A" w:rsidRDefault="00C033A0" w:rsidP="005E5960">
      <w:pPr>
        <w:spacing w:before="240"/>
        <w:jc w:val="both"/>
        <w:rPr>
          <w:rFonts w:eastAsia="等线"/>
          <w:sz w:val="21"/>
          <w:lang w:eastAsia="zh-CN"/>
        </w:rPr>
      </w:pPr>
      <w:r w:rsidRPr="00C87D0A">
        <w:rPr>
          <w:rFonts w:eastAsia="等线"/>
          <w:sz w:val="21"/>
          <w:lang w:eastAsia="zh-CN"/>
        </w:rPr>
        <w:t xml:space="preserve">In Rel-17 </w:t>
      </w:r>
      <w:proofErr w:type="spellStart"/>
      <w:r w:rsidRPr="00C87D0A">
        <w:rPr>
          <w:rFonts w:eastAsia="等线"/>
          <w:sz w:val="21"/>
          <w:lang w:eastAsia="zh-CN"/>
        </w:rPr>
        <w:t>RedCap</w:t>
      </w:r>
      <w:proofErr w:type="spellEnd"/>
      <w:r w:rsidRPr="00C87D0A">
        <w:rPr>
          <w:rFonts w:eastAsia="等线"/>
          <w:sz w:val="21"/>
          <w:lang w:eastAsia="zh-CN"/>
        </w:rPr>
        <w:t xml:space="preserve">, the </w:t>
      </w:r>
      <w:proofErr w:type="spellStart"/>
      <w:r w:rsidRPr="00C87D0A">
        <w:rPr>
          <w:rFonts w:eastAsia="等线"/>
          <w:sz w:val="21"/>
          <w:lang w:eastAsia="zh-CN"/>
        </w:rPr>
        <w:t>eDRX</w:t>
      </w:r>
      <w:proofErr w:type="spellEnd"/>
      <w:r w:rsidRPr="00C87D0A">
        <w:rPr>
          <w:rFonts w:eastAsia="等线"/>
          <w:sz w:val="21"/>
          <w:lang w:eastAsia="zh-CN"/>
        </w:rPr>
        <w:t xml:space="preserve"> cycle is up to 10.24s, so PTW is not considered for </w:t>
      </w:r>
      <w:proofErr w:type="spellStart"/>
      <w:r w:rsidRPr="00C87D0A">
        <w:rPr>
          <w:rFonts w:eastAsia="等线"/>
          <w:sz w:val="21"/>
          <w:lang w:eastAsia="zh-CN"/>
        </w:rPr>
        <w:t>eDRX</w:t>
      </w:r>
      <w:proofErr w:type="spellEnd"/>
      <w:r w:rsidRPr="00C87D0A">
        <w:rPr>
          <w:rFonts w:eastAsia="等线"/>
          <w:sz w:val="21"/>
          <w:lang w:eastAsia="zh-CN"/>
        </w:rPr>
        <w:t xml:space="preserve"> in the RRC</w:t>
      </w:r>
      <w:r w:rsidRPr="00C87D0A">
        <w:rPr>
          <w:rFonts w:eastAsia="等线" w:hint="eastAsia"/>
          <w:sz w:val="21"/>
          <w:lang w:eastAsia="zh-CN"/>
        </w:rPr>
        <w:t>_</w:t>
      </w:r>
      <w:r w:rsidRPr="00C87D0A">
        <w:rPr>
          <w:rFonts w:eastAsia="等线"/>
          <w:sz w:val="21"/>
          <w:lang w:eastAsia="zh-CN"/>
        </w:rPr>
        <w:t xml:space="preserve">INAACTIVE state. In Rel-18 </w:t>
      </w:r>
      <w:proofErr w:type="spellStart"/>
      <w:r w:rsidRPr="00C87D0A">
        <w:rPr>
          <w:rFonts w:eastAsia="等线"/>
          <w:sz w:val="21"/>
          <w:lang w:eastAsia="zh-CN"/>
        </w:rPr>
        <w:t>eRedCap</w:t>
      </w:r>
      <w:proofErr w:type="spellEnd"/>
      <w:r w:rsidRPr="00C87D0A">
        <w:rPr>
          <w:rFonts w:eastAsia="等线"/>
          <w:sz w:val="21"/>
          <w:lang w:eastAsia="zh-CN"/>
        </w:rPr>
        <w:t xml:space="preserve"> WI, </w:t>
      </w:r>
      <w:proofErr w:type="spellStart"/>
      <w:r w:rsidRPr="00C87D0A">
        <w:rPr>
          <w:rFonts w:eastAsia="等线"/>
          <w:sz w:val="21"/>
          <w:lang w:eastAsia="zh-CN"/>
        </w:rPr>
        <w:t>eDRX</w:t>
      </w:r>
      <w:proofErr w:type="spellEnd"/>
      <w:r w:rsidRPr="00C87D0A">
        <w:rPr>
          <w:rFonts w:eastAsia="等线"/>
          <w:sz w:val="21"/>
          <w:lang w:eastAsia="zh-CN"/>
        </w:rPr>
        <w:t xml:space="preserve">&gt;10.24s </w:t>
      </w:r>
      <w:r w:rsidRPr="00C87D0A">
        <w:rPr>
          <w:rFonts w:eastAsia="等线" w:hint="eastAsia"/>
          <w:sz w:val="21"/>
          <w:lang w:eastAsia="zh-CN"/>
        </w:rPr>
        <w:t xml:space="preserve">is supported </w:t>
      </w:r>
      <w:r w:rsidRPr="00C87D0A">
        <w:rPr>
          <w:rFonts w:eastAsia="等线"/>
          <w:sz w:val="21"/>
          <w:lang w:eastAsia="zh-CN"/>
        </w:rPr>
        <w:t xml:space="preserve">for RRC_ INAACTIVE, with the advantage of being able to effectively support periodic uplink data SDT cases with a periodicity of&gt;10.24s, as well as having additional </w:t>
      </w:r>
      <w:r w:rsidRPr="00C87D0A">
        <w:rPr>
          <w:rFonts w:eastAsia="等线" w:hint="eastAsia"/>
          <w:sz w:val="21"/>
          <w:lang w:eastAsia="zh-CN"/>
        </w:rPr>
        <w:t>power</w:t>
      </w:r>
      <w:r w:rsidRPr="00C87D0A">
        <w:rPr>
          <w:rFonts w:eastAsia="等线"/>
          <w:sz w:val="21"/>
          <w:lang w:eastAsia="zh-CN"/>
        </w:rPr>
        <w:t xml:space="preserve"> saving gains. </w:t>
      </w:r>
      <w:r w:rsidRPr="00C87D0A">
        <w:rPr>
          <w:rFonts w:eastAsia="等线" w:hint="eastAsia"/>
          <w:sz w:val="21"/>
          <w:lang w:eastAsia="zh-CN"/>
        </w:rPr>
        <w:t>RAN4 s</w:t>
      </w:r>
      <w:r w:rsidRPr="00C87D0A">
        <w:rPr>
          <w:rFonts w:eastAsia="等线"/>
          <w:sz w:val="21"/>
          <w:lang w:eastAsia="zh-CN"/>
        </w:rPr>
        <w:t xml:space="preserve">hould </w:t>
      </w:r>
      <w:r w:rsidRPr="00C87D0A">
        <w:rPr>
          <w:rFonts w:eastAsia="等线" w:hint="eastAsia"/>
          <w:sz w:val="21"/>
          <w:lang w:eastAsia="zh-CN"/>
        </w:rPr>
        <w:t xml:space="preserve">specify </w:t>
      </w:r>
      <w:r w:rsidRPr="00C87D0A">
        <w:rPr>
          <w:rFonts w:eastAsia="等线"/>
          <w:sz w:val="21"/>
          <w:lang w:eastAsia="zh-CN"/>
        </w:rPr>
        <w:t xml:space="preserve">RRM requirements </w:t>
      </w:r>
      <w:r w:rsidR="00422D90" w:rsidRPr="00C87D0A">
        <w:rPr>
          <w:rFonts w:eastAsia="等线" w:hint="eastAsia"/>
          <w:sz w:val="21"/>
          <w:lang w:eastAsia="zh-CN"/>
        </w:rPr>
        <w:t xml:space="preserve">with </w:t>
      </w:r>
      <w:r w:rsidR="00422D90" w:rsidRPr="00C87D0A">
        <w:rPr>
          <w:rFonts w:eastAsia="等线"/>
          <w:sz w:val="21"/>
          <w:lang w:eastAsia="zh-CN"/>
        </w:rPr>
        <w:t>PTW</w:t>
      </w:r>
      <w:r w:rsidR="00422D90" w:rsidRPr="00C87D0A">
        <w:rPr>
          <w:rFonts w:eastAsia="等线" w:hint="eastAsia"/>
          <w:sz w:val="21"/>
          <w:lang w:eastAsia="zh-CN"/>
        </w:rPr>
        <w:t xml:space="preserve"> </w:t>
      </w:r>
      <w:r w:rsidRPr="00C87D0A">
        <w:rPr>
          <w:rFonts w:eastAsia="等线" w:hint="eastAsia"/>
          <w:sz w:val="21"/>
          <w:lang w:eastAsia="zh-CN"/>
        </w:rPr>
        <w:t xml:space="preserve">for </w:t>
      </w:r>
      <w:r w:rsidRPr="00C87D0A">
        <w:rPr>
          <w:rFonts w:eastAsia="等线"/>
          <w:sz w:val="21"/>
        </w:rPr>
        <w:t>RRC_INACTIVE</w:t>
      </w:r>
      <w:r w:rsidRPr="00C87D0A">
        <w:rPr>
          <w:rFonts w:eastAsia="等线"/>
          <w:sz w:val="21"/>
          <w:lang w:eastAsia="zh-CN"/>
        </w:rPr>
        <w:t xml:space="preserve"> state.</w:t>
      </w:r>
    </w:p>
    <w:p w:rsidR="007B2635" w:rsidRPr="00C87D0A" w:rsidRDefault="007B2635" w:rsidP="007B2635">
      <w:pPr>
        <w:pStyle w:val="2"/>
        <w:ind w:left="0" w:firstLine="0"/>
        <w:rPr>
          <w:rFonts w:eastAsiaTheme="minorEastAsia"/>
          <w:lang w:eastAsia="zh-CN"/>
        </w:rPr>
      </w:pPr>
      <w:bookmarkStart w:id="14" w:name="OLE_LINK18"/>
      <w:bookmarkStart w:id="15" w:name="OLE_LINK19"/>
      <w:r w:rsidRPr="00C87D0A">
        <w:rPr>
          <w:rFonts w:eastAsiaTheme="minorEastAsia"/>
          <w:lang w:eastAsia="zh-CN"/>
        </w:rPr>
        <w:t>Defining of requirements for eDRX cycle &gt; 10.24 sec in FR1 and FR2</w:t>
      </w:r>
    </w:p>
    <w:bookmarkEnd w:id="14"/>
    <w:bookmarkEnd w:id="15"/>
    <w:p w:rsidR="00526ED6" w:rsidRPr="00C87D0A" w:rsidRDefault="00526ED6" w:rsidP="00526ED6">
      <w:pPr>
        <w:rPr>
          <w:b/>
          <w:u w:val="single"/>
          <w:lang w:eastAsia="ko-KR"/>
        </w:rPr>
      </w:pPr>
      <w:r w:rsidRPr="00C87D0A">
        <w:rPr>
          <w:b/>
          <w:u w:val="single"/>
          <w:lang w:eastAsia="ko-KR"/>
        </w:rPr>
        <w:t xml:space="preserve">When configured with both IDLE and INACTIVE </w:t>
      </w:r>
      <w:proofErr w:type="spellStart"/>
      <w:r w:rsidRPr="00C87D0A">
        <w:rPr>
          <w:b/>
          <w:u w:val="single"/>
          <w:lang w:eastAsia="ko-KR"/>
        </w:rPr>
        <w:t>eDRX</w:t>
      </w:r>
      <w:proofErr w:type="spellEnd"/>
      <w:r w:rsidRPr="00C87D0A">
        <w:rPr>
          <w:b/>
          <w:u w:val="single"/>
          <w:lang w:eastAsia="ko-KR"/>
        </w:rPr>
        <w:t xml:space="preserve"> configurations for serving cell measurements</w:t>
      </w:r>
    </w:p>
    <w:p w:rsidR="00526ED6" w:rsidRPr="00C87D0A" w:rsidRDefault="00526ED6" w:rsidP="00526ED6">
      <w:pPr>
        <w:pStyle w:val="a6"/>
        <w:numPr>
          <w:ilvl w:val="0"/>
          <w:numId w:val="20"/>
        </w:numPr>
        <w:overflowPunct w:val="0"/>
        <w:autoSpaceDE w:val="0"/>
        <w:autoSpaceDN w:val="0"/>
        <w:adjustRightInd w:val="0"/>
        <w:spacing w:after="120" w:line="252" w:lineRule="auto"/>
        <w:contextualSpacing w:val="0"/>
        <w:rPr>
          <w:kern w:val="2"/>
          <w:sz w:val="21"/>
          <w:szCs w:val="24"/>
          <w:lang w:val="en-US" w:eastAsia="zh-CN"/>
        </w:rPr>
      </w:pPr>
      <w:r w:rsidRPr="00C87D0A">
        <w:rPr>
          <w:kern w:val="2"/>
          <w:sz w:val="21"/>
          <w:szCs w:val="24"/>
          <w:lang w:val="en-US" w:eastAsia="zh-CN"/>
        </w:rPr>
        <w:t xml:space="preserve">Wait for the RAN2 decisions on the </w:t>
      </w:r>
      <w:bookmarkStart w:id="16" w:name="OLE_LINK5"/>
      <w:bookmarkStart w:id="17" w:name="OLE_LINK6"/>
      <w:r w:rsidRPr="00C87D0A">
        <w:rPr>
          <w:kern w:val="2"/>
          <w:sz w:val="21"/>
          <w:szCs w:val="24"/>
          <w:lang w:val="en-US" w:eastAsia="zh-CN"/>
        </w:rPr>
        <w:t>T value and PTW length design</w:t>
      </w:r>
      <w:bookmarkEnd w:id="16"/>
      <w:bookmarkEnd w:id="17"/>
      <w:r w:rsidRPr="00C87D0A">
        <w:rPr>
          <w:kern w:val="2"/>
          <w:sz w:val="21"/>
          <w:szCs w:val="24"/>
          <w:lang w:val="en-US" w:eastAsia="zh-CN"/>
        </w:rPr>
        <w:t xml:space="preserve"> before defining serving cell measurements requirements </w:t>
      </w:r>
    </w:p>
    <w:p w:rsidR="007B1DB0" w:rsidRPr="00C87D0A" w:rsidRDefault="007B1DB0" w:rsidP="007B1DB0">
      <w:pPr>
        <w:rPr>
          <w:rFonts w:eastAsiaTheme="minorEastAsia"/>
          <w:lang w:eastAsia="zh-CN"/>
        </w:rPr>
      </w:pPr>
      <w:r w:rsidRPr="00C87D0A">
        <w:rPr>
          <w:rFonts w:eastAsiaTheme="minorEastAsia"/>
          <w:lang w:eastAsia="zh-CN"/>
        </w:rPr>
        <w:t xml:space="preserve">Regarding the serving cell measurement requirements in Rel-17 </w:t>
      </w:r>
      <w:proofErr w:type="spellStart"/>
      <w:r w:rsidRPr="00C87D0A">
        <w:rPr>
          <w:rFonts w:eastAsiaTheme="minorEastAsia"/>
          <w:lang w:eastAsia="zh-CN"/>
        </w:rPr>
        <w:t>RedCap</w:t>
      </w:r>
      <w:proofErr w:type="spellEnd"/>
      <w:r w:rsidRPr="00C87D0A">
        <w:rPr>
          <w:rFonts w:eastAsiaTheme="minorEastAsia"/>
          <w:lang w:eastAsia="zh-CN"/>
        </w:rPr>
        <w:t xml:space="preserve">, there is a difference between IDLE and INACTIVE, that is, ‘T is determined according to clause 7.1 in TS38.304’ is only used for </w:t>
      </w:r>
      <w:r w:rsidR="00C87D0A" w:rsidRPr="00C87D0A">
        <w:rPr>
          <w:rFonts w:eastAsiaTheme="minorEastAsia"/>
          <w:lang w:eastAsia="zh-CN"/>
        </w:rPr>
        <w:t>INACTIVE requirements</w:t>
      </w:r>
      <w:r w:rsidRPr="00C87D0A">
        <w:rPr>
          <w:rFonts w:eastAsiaTheme="minorEastAsia"/>
          <w:lang w:eastAsia="zh-CN"/>
        </w:rPr>
        <w:t>.</w:t>
      </w:r>
    </w:p>
    <w:p w:rsidR="00451C6F" w:rsidRPr="00C87D0A" w:rsidRDefault="007B1DB0" w:rsidP="00451C6F">
      <w:pPr>
        <w:rPr>
          <w:rFonts w:eastAsiaTheme="minorEastAsia"/>
          <w:lang w:eastAsia="zh-CN"/>
        </w:rPr>
      </w:pPr>
      <w:r w:rsidRPr="00C87D0A">
        <w:rPr>
          <w:rFonts w:eastAsiaTheme="minorEastAsia"/>
          <w:lang w:eastAsia="zh-CN"/>
        </w:rPr>
        <w:t xml:space="preserve">When configured with both IDLE and INACTIVE </w:t>
      </w:r>
      <w:proofErr w:type="spellStart"/>
      <w:r w:rsidRPr="00C87D0A">
        <w:rPr>
          <w:rFonts w:eastAsiaTheme="minorEastAsia"/>
          <w:lang w:eastAsia="zh-CN"/>
        </w:rPr>
        <w:t>eDRX</w:t>
      </w:r>
      <w:proofErr w:type="spellEnd"/>
      <w:r w:rsidRPr="00C87D0A">
        <w:rPr>
          <w:rFonts w:eastAsiaTheme="minorEastAsia"/>
          <w:lang w:eastAsia="zh-CN"/>
        </w:rPr>
        <w:t xml:space="preserve"> configurations for serving cell measurements, the serving cell measurement requirements in Rel-17 </w:t>
      </w:r>
      <w:proofErr w:type="spellStart"/>
      <w:r w:rsidRPr="00C87D0A">
        <w:rPr>
          <w:rFonts w:eastAsiaTheme="minorEastAsia"/>
          <w:lang w:eastAsia="zh-CN"/>
        </w:rPr>
        <w:t>RedCap</w:t>
      </w:r>
      <w:proofErr w:type="spellEnd"/>
      <w:r w:rsidRPr="00C87D0A">
        <w:rPr>
          <w:rFonts w:eastAsiaTheme="minorEastAsia"/>
          <w:lang w:eastAsia="zh-CN"/>
        </w:rPr>
        <w:t xml:space="preserve"> are spe</w:t>
      </w:r>
      <w:r w:rsidR="00023D3D" w:rsidRPr="00C87D0A">
        <w:rPr>
          <w:rFonts w:eastAsiaTheme="minorEastAsia"/>
          <w:lang w:eastAsia="zh-CN"/>
        </w:rPr>
        <w:t>cified based on T (paging DRX)</w:t>
      </w:r>
      <w:r w:rsidR="00023D3D" w:rsidRPr="00C87D0A">
        <w:rPr>
          <w:rFonts w:eastAsiaTheme="minorEastAsia" w:hint="eastAsia"/>
          <w:lang w:eastAsia="zh-CN"/>
        </w:rPr>
        <w:t xml:space="preserve">. </w:t>
      </w:r>
      <w:r w:rsidRPr="00C87D0A">
        <w:rPr>
          <w:rFonts w:eastAsiaTheme="minorEastAsia"/>
          <w:lang w:eastAsia="zh-CN"/>
        </w:rPr>
        <w:t>When there are two PTWs</w:t>
      </w:r>
      <w:r w:rsidR="00023D3D" w:rsidRPr="00C87D0A">
        <w:rPr>
          <w:rFonts w:eastAsiaTheme="minorEastAsia" w:hint="eastAsia"/>
          <w:lang w:eastAsia="zh-CN"/>
        </w:rPr>
        <w:t xml:space="preserve"> (</w:t>
      </w:r>
      <w:r w:rsidR="00023D3D" w:rsidRPr="00C87D0A">
        <w:rPr>
          <w:lang w:eastAsia="ja-JP"/>
        </w:rPr>
        <w:t>CN PTW and RAN PTW</w:t>
      </w:r>
      <w:r w:rsidR="00023D3D" w:rsidRPr="00C87D0A">
        <w:rPr>
          <w:rFonts w:eastAsiaTheme="minorEastAsia" w:hint="eastAsia"/>
          <w:lang w:eastAsia="zh-CN"/>
        </w:rPr>
        <w:t>)</w:t>
      </w:r>
      <w:r w:rsidRPr="00C87D0A">
        <w:rPr>
          <w:rFonts w:eastAsiaTheme="minorEastAsia"/>
          <w:lang w:eastAsia="zh-CN"/>
        </w:rPr>
        <w:t xml:space="preserve"> in Rel-18 </w:t>
      </w:r>
      <w:proofErr w:type="spellStart"/>
      <w:r w:rsidRPr="00C87D0A">
        <w:rPr>
          <w:rFonts w:eastAsiaTheme="minorEastAsia"/>
          <w:lang w:eastAsia="zh-CN"/>
        </w:rPr>
        <w:t>eRedCap</w:t>
      </w:r>
      <w:proofErr w:type="spellEnd"/>
      <w:r w:rsidRPr="00C87D0A">
        <w:rPr>
          <w:rFonts w:eastAsiaTheme="minorEastAsia"/>
          <w:lang w:eastAsia="zh-CN"/>
        </w:rPr>
        <w:t xml:space="preserve">, the value of T will be more complex when the two PTWs overlap. </w:t>
      </w:r>
      <w:r w:rsidR="00023D3D" w:rsidRPr="00C87D0A">
        <w:rPr>
          <w:rFonts w:eastAsiaTheme="minorEastAsia" w:hint="eastAsia"/>
          <w:lang w:eastAsia="zh-CN"/>
        </w:rPr>
        <w:t>How to</w:t>
      </w:r>
      <w:r w:rsidR="00451C6F" w:rsidRPr="00C87D0A">
        <w:rPr>
          <w:rFonts w:eastAsiaTheme="minorEastAsia"/>
          <w:lang w:eastAsia="zh-CN"/>
        </w:rPr>
        <w:t xml:space="preserve"> de</w:t>
      </w:r>
      <w:r w:rsidR="00451C6F" w:rsidRPr="00C87D0A">
        <w:rPr>
          <w:rFonts w:eastAsiaTheme="minorEastAsia" w:hint="eastAsia"/>
          <w:lang w:eastAsia="zh-CN"/>
        </w:rPr>
        <w:t>sign</w:t>
      </w:r>
      <w:r w:rsidRPr="00C87D0A">
        <w:rPr>
          <w:rFonts w:eastAsiaTheme="minorEastAsia"/>
          <w:lang w:eastAsia="zh-CN"/>
        </w:rPr>
        <w:t xml:space="preserve"> </w:t>
      </w:r>
      <w:r w:rsidR="00451C6F" w:rsidRPr="00C87D0A">
        <w:rPr>
          <w:rFonts w:eastAsiaTheme="minorEastAsia"/>
          <w:lang w:eastAsia="zh-CN"/>
        </w:rPr>
        <w:t>T value and PTW length</w:t>
      </w:r>
      <w:r w:rsidR="00451C6F" w:rsidRPr="00C87D0A">
        <w:rPr>
          <w:rFonts w:eastAsiaTheme="minorEastAsia" w:hint="eastAsia"/>
          <w:lang w:eastAsia="zh-CN"/>
        </w:rPr>
        <w:t xml:space="preserve"> </w:t>
      </w:r>
      <w:r w:rsidR="00023D3D" w:rsidRPr="00C87D0A">
        <w:rPr>
          <w:rFonts w:eastAsiaTheme="minorEastAsia" w:hint="eastAsia"/>
          <w:lang w:eastAsia="zh-CN"/>
        </w:rPr>
        <w:t xml:space="preserve">has been </w:t>
      </w:r>
      <w:r w:rsidR="00451C6F" w:rsidRPr="00C87D0A">
        <w:rPr>
          <w:rFonts w:eastAsiaTheme="minorEastAsia" w:hint="eastAsia"/>
          <w:lang w:eastAsia="zh-CN"/>
        </w:rPr>
        <w:t>discussed in</w:t>
      </w:r>
      <w:r w:rsidR="00451C6F" w:rsidRPr="00C87D0A">
        <w:rPr>
          <w:rFonts w:eastAsiaTheme="minorEastAsia"/>
          <w:lang w:eastAsia="zh-CN"/>
        </w:rPr>
        <w:t xml:space="preserve"> RAN2 </w:t>
      </w:r>
      <w:r w:rsidR="00451C6F" w:rsidRPr="00C87D0A">
        <w:rPr>
          <w:rFonts w:eastAsiaTheme="minorEastAsia" w:hint="eastAsia"/>
          <w:lang w:eastAsia="zh-CN"/>
        </w:rPr>
        <w:t xml:space="preserve">in the last meeting, and </w:t>
      </w:r>
      <w:r w:rsidR="00451C6F" w:rsidRPr="00C87D0A">
        <w:rPr>
          <w:rFonts w:eastAsia="宋体" w:hint="eastAsia"/>
          <w:kern w:val="2"/>
          <w:lang w:val="en-US" w:eastAsia="zh-CN"/>
        </w:rPr>
        <w:t>the following is agreed</w:t>
      </w:r>
      <w:r w:rsidR="00023D3D" w:rsidRPr="00C87D0A">
        <w:rPr>
          <w:rFonts w:eastAsia="宋体" w:hint="eastAsia"/>
          <w:kern w:val="2"/>
          <w:lang w:val="en-US" w:eastAsia="zh-CN"/>
        </w:rPr>
        <w:t xml:space="preserve"> [2]</w:t>
      </w:r>
      <w:r w:rsidR="00451C6F" w:rsidRPr="00C87D0A">
        <w:rPr>
          <w:rFonts w:eastAsia="宋体" w:hint="eastAsia"/>
          <w:kern w:val="2"/>
          <w:lang w:val="en-US" w:eastAsia="zh-CN"/>
        </w:rPr>
        <w:t>:</w:t>
      </w:r>
    </w:p>
    <w:tbl>
      <w:tblPr>
        <w:tblStyle w:val="a5"/>
        <w:tblW w:w="0" w:type="auto"/>
        <w:tblLook w:val="04A0" w:firstRow="1" w:lastRow="0" w:firstColumn="1" w:lastColumn="0" w:noHBand="0" w:noVBand="1"/>
      </w:tblPr>
      <w:tblGrid>
        <w:gridCol w:w="9857"/>
      </w:tblGrid>
      <w:tr w:rsidR="00C87D0A" w:rsidRPr="00C87D0A" w:rsidTr="00A669CD">
        <w:trPr>
          <w:trHeight w:val="1692"/>
        </w:trPr>
        <w:tc>
          <w:tcPr>
            <w:tcW w:w="9857" w:type="dxa"/>
          </w:tcPr>
          <w:p w:rsidR="00451C6F" w:rsidRPr="00C87D0A" w:rsidRDefault="00451C6F" w:rsidP="00C87D0A">
            <w:pPr>
              <w:spacing w:before="120"/>
              <w:rPr>
                <w:rFonts w:eastAsiaTheme="minorEastAsia"/>
                <w:b/>
                <w:u w:val="single"/>
                <w:lang w:val="en-US" w:eastAsia="zh-CN"/>
              </w:rPr>
            </w:pPr>
            <w:r w:rsidRPr="00C87D0A">
              <w:rPr>
                <w:rFonts w:eastAsiaTheme="minorEastAsia"/>
                <w:b/>
                <w:u w:val="single"/>
                <w:lang w:val="en-US" w:eastAsia="zh-CN"/>
              </w:rPr>
              <w:t>PTW and PHs</w:t>
            </w:r>
          </w:p>
          <w:p w:rsidR="00451C6F" w:rsidRPr="00C87D0A" w:rsidRDefault="00451C6F" w:rsidP="001B07BD">
            <w:pPr>
              <w:pStyle w:val="Agreement"/>
              <w:rPr>
                <w:lang w:eastAsia="ja-JP"/>
              </w:rPr>
            </w:pPr>
            <w:r w:rsidRPr="00C87D0A">
              <w:rPr>
                <w:lang w:eastAsia="ja-JP"/>
              </w:rPr>
              <w:t xml:space="preserve">RAN PTW length is mandatorily present within Rel-18 INACTIVE </w:t>
            </w:r>
            <w:proofErr w:type="spellStart"/>
            <w:r w:rsidRPr="00C87D0A">
              <w:rPr>
                <w:lang w:eastAsia="ja-JP"/>
              </w:rPr>
              <w:t>eDRX’s</w:t>
            </w:r>
            <w:proofErr w:type="spellEnd"/>
            <w:r w:rsidRPr="00C87D0A">
              <w:rPr>
                <w:lang w:eastAsia="ja-JP"/>
              </w:rPr>
              <w:t xml:space="preserve"> configuration.</w:t>
            </w:r>
          </w:p>
          <w:p w:rsidR="00451C6F" w:rsidRPr="00C87D0A" w:rsidRDefault="00451C6F" w:rsidP="001B07BD">
            <w:pPr>
              <w:pStyle w:val="Agreement"/>
              <w:rPr>
                <w:lang w:eastAsia="ja-JP"/>
              </w:rPr>
            </w:pPr>
            <w:r w:rsidRPr="00C87D0A">
              <w:rPr>
                <w:lang w:eastAsia="ja-JP"/>
              </w:rPr>
              <w:t xml:space="preserve">Use the same UE_ID_H as IDLE </w:t>
            </w:r>
            <w:proofErr w:type="spellStart"/>
            <w:r w:rsidRPr="00C87D0A">
              <w:rPr>
                <w:lang w:eastAsia="ja-JP"/>
              </w:rPr>
              <w:t>eDRX</w:t>
            </w:r>
            <w:proofErr w:type="spellEnd"/>
            <w:r w:rsidRPr="00C87D0A">
              <w:rPr>
                <w:lang w:eastAsia="ja-JP"/>
              </w:rPr>
              <w:t xml:space="preserve"> for calculating the PH for RAN paging when INACTIVE </w:t>
            </w:r>
            <w:proofErr w:type="spellStart"/>
            <w:r w:rsidRPr="00C87D0A">
              <w:rPr>
                <w:lang w:eastAsia="ja-JP"/>
              </w:rPr>
              <w:t>eDRX</w:t>
            </w:r>
            <w:proofErr w:type="spellEnd"/>
            <w:r w:rsidRPr="00C87D0A">
              <w:rPr>
                <w:lang w:eastAsia="ja-JP"/>
              </w:rPr>
              <w:t xml:space="preserve"> is longer than 10.24s.</w:t>
            </w:r>
          </w:p>
          <w:p w:rsidR="00451C6F" w:rsidRPr="00C87D0A" w:rsidRDefault="00451C6F" w:rsidP="001B07BD">
            <w:pPr>
              <w:pStyle w:val="Agreement"/>
              <w:rPr>
                <w:lang w:eastAsia="ja-JP"/>
              </w:rPr>
            </w:pPr>
            <w:r w:rsidRPr="00C87D0A">
              <w:rPr>
                <w:lang w:eastAsia="ja-JP"/>
              </w:rPr>
              <w:t xml:space="preserve">Use </w:t>
            </w:r>
            <w:proofErr w:type="spellStart"/>
            <w:r w:rsidRPr="00C87D0A">
              <w:rPr>
                <w:lang w:eastAsia="ja-JP"/>
              </w:rPr>
              <w:t>TeDRX_RAN</w:t>
            </w:r>
            <w:proofErr w:type="spellEnd"/>
            <w:r w:rsidRPr="00C87D0A">
              <w:rPr>
                <w:lang w:eastAsia="ja-JP"/>
              </w:rPr>
              <w:t xml:space="preserve"> instead of </w:t>
            </w:r>
            <w:proofErr w:type="spellStart"/>
            <w:r w:rsidRPr="00C87D0A">
              <w:rPr>
                <w:lang w:eastAsia="ja-JP"/>
              </w:rPr>
              <w:t>TeDRX_CN</w:t>
            </w:r>
            <w:proofErr w:type="spellEnd"/>
            <w:r w:rsidRPr="00C87D0A">
              <w:rPr>
                <w:lang w:eastAsia="ja-JP"/>
              </w:rPr>
              <w:t xml:space="preserve"> to calculate the PH for RAN paging when </w:t>
            </w:r>
            <w:proofErr w:type="spellStart"/>
            <w:r w:rsidRPr="00C87D0A">
              <w:rPr>
                <w:lang w:eastAsia="ja-JP"/>
              </w:rPr>
              <w:t>TeDRX_RAN</w:t>
            </w:r>
            <w:proofErr w:type="spellEnd"/>
            <w:r w:rsidRPr="00C87D0A">
              <w:rPr>
                <w:lang w:eastAsia="ja-JP"/>
              </w:rPr>
              <w:t xml:space="preserve"> is longer than 10.24s.</w:t>
            </w:r>
          </w:p>
          <w:p w:rsidR="00451C6F" w:rsidRPr="00C87D0A" w:rsidRDefault="00451C6F" w:rsidP="001B07BD">
            <w:pPr>
              <w:pStyle w:val="Agreement"/>
              <w:rPr>
                <w:lang w:eastAsia="ja-JP"/>
              </w:rPr>
            </w:pPr>
            <w:r w:rsidRPr="00C87D0A">
              <w:rPr>
                <w:lang w:eastAsia="ja-JP"/>
              </w:rPr>
              <w:t xml:space="preserve">For the overlapping PH, RAN PTW starting location is determined based on CN </w:t>
            </w:r>
            <w:proofErr w:type="spellStart"/>
            <w:r w:rsidRPr="00C87D0A">
              <w:rPr>
                <w:lang w:eastAsia="ja-JP"/>
              </w:rPr>
              <w:t>eDRX</w:t>
            </w:r>
            <w:proofErr w:type="spellEnd"/>
            <w:r w:rsidRPr="00C87D0A">
              <w:rPr>
                <w:lang w:eastAsia="ja-JP"/>
              </w:rPr>
              <w:t xml:space="preserve"> cycle.</w:t>
            </w:r>
          </w:p>
          <w:p w:rsidR="00451C6F" w:rsidRPr="00C87D0A" w:rsidRDefault="00451C6F" w:rsidP="001B07BD">
            <w:pPr>
              <w:pStyle w:val="Agreement"/>
              <w:rPr>
                <w:lang w:eastAsia="ja-JP"/>
              </w:rPr>
            </w:pPr>
            <w:r w:rsidRPr="00C87D0A">
              <w:rPr>
                <w:lang w:eastAsia="ja-JP"/>
              </w:rPr>
              <w:t xml:space="preserve">For the non-overlapping PH, PTW starting location for RAN PTW is determined based on the CN </w:t>
            </w:r>
            <w:proofErr w:type="spellStart"/>
            <w:r w:rsidRPr="00C87D0A">
              <w:rPr>
                <w:lang w:eastAsia="ja-JP"/>
              </w:rPr>
              <w:t>eDRX</w:t>
            </w:r>
            <w:proofErr w:type="spellEnd"/>
            <w:r w:rsidRPr="00C87D0A">
              <w:rPr>
                <w:lang w:eastAsia="ja-JP"/>
              </w:rPr>
              <w:t xml:space="preserve"> cycle.</w:t>
            </w:r>
          </w:p>
          <w:p w:rsidR="00451C6F" w:rsidRPr="00C87D0A" w:rsidRDefault="00451C6F" w:rsidP="00C87D0A">
            <w:pPr>
              <w:spacing w:before="120" w:after="120"/>
              <w:rPr>
                <w:rFonts w:eastAsiaTheme="minorEastAsia"/>
                <w:b/>
                <w:u w:val="single"/>
                <w:lang w:val="en-US" w:eastAsia="zh-CN"/>
              </w:rPr>
            </w:pPr>
            <w:r w:rsidRPr="00C87D0A">
              <w:rPr>
                <w:rFonts w:eastAsiaTheme="minorEastAsia"/>
                <w:b/>
                <w:u w:val="single"/>
                <w:lang w:val="en-US" w:eastAsia="zh-CN"/>
              </w:rPr>
              <w:t>T-calculation</w:t>
            </w:r>
          </w:p>
          <w:p w:rsidR="00451C6F" w:rsidRPr="00C87D0A" w:rsidRDefault="00451C6F" w:rsidP="001B07BD">
            <w:pPr>
              <w:pStyle w:val="Agreement"/>
              <w:rPr>
                <w:lang w:eastAsia="ja-JP"/>
              </w:rPr>
            </w:pPr>
            <w:r w:rsidRPr="00C87D0A">
              <w:rPr>
                <w:lang w:eastAsia="ja-JP"/>
              </w:rPr>
              <w:t>In an overlapped or non-overlapped PH: Within RAN PTW and outside CN PTW, T = RAN configured DRX cycle</w:t>
            </w:r>
          </w:p>
          <w:p w:rsidR="00451C6F" w:rsidRPr="00C87D0A" w:rsidRDefault="00451C6F" w:rsidP="001B07BD">
            <w:pPr>
              <w:pStyle w:val="Agreement"/>
              <w:rPr>
                <w:lang w:eastAsia="ja-JP"/>
              </w:rPr>
            </w:pPr>
            <w:r w:rsidRPr="00C87D0A">
              <w:rPr>
                <w:lang w:eastAsia="ja-JP"/>
              </w:rPr>
              <w:lastRenderedPageBreak/>
              <w:t>If this is even a valid case (we will decide later): In an overlapped PH: Within CN PTW and outside RAN PTW, T = min {CN configured DRX cycle, default paging cycle broadcast in system information}.</w:t>
            </w:r>
          </w:p>
          <w:p w:rsidR="00451C6F" w:rsidRPr="00C87D0A" w:rsidRDefault="00451C6F" w:rsidP="00A669CD">
            <w:pPr>
              <w:pStyle w:val="Agreement"/>
              <w:spacing w:after="120"/>
              <w:ind w:left="1349" w:hanging="357"/>
              <w:rPr>
                <w:lang w:eastAsia="ja-JP"/>
              </w:rPr>
            </w:pPr>
            <w:r w:rsidRPr="00C87D0A">
              <w:rPr>
                <w:lang w:eastAsia="ja-JP"/>
              </w:rPr>
              <w:t xml:space="preserve">In an overlapped PH: Within </w:t>
            </w:r>
            <w:proofErr w:type="gramStart"/>
            <w:r w:rsidRPr="00C87D0A">
              <w:rPr>
                <w:lang w:eastAsia="ja-JP"/>
              </w:rPr>
              <w:t>both CN</w:t>
            </w:r>
            <w:proofErr w:type="gramEnd"/>
            <w:r w:rsidRPr="00C87D0A">
              <w:rPr>
                <w:lang w:eastAsia="ja-JP"/>
              </w:rPr>
              <w:t xml:space="preserve"> PTW and RAN PTW, T = min {CN configured DRX cycle, RAN configured DRX cycle, default paging cycle broadcast in system information}.</w:t>
            </w:r>
          </w:p>
        </w:tc>
      </w:tr>
    </w:tbl>
    <w:p w:rsidR="007B1DB0" w:rsidRPr="00C87D0A" w:rsidRDefault="00023D3D" w:rsidP="00C87D0A">
      <w:pPr>
        <w:spacing w:before="120" w:after="0"/>
        <w:rPr>
          <w:rFonts w:eastAsiaTheme="minorEastAsia"/>
          <w:b/>
          <w:lang w:eastAsia="zh-CN"/>
        </w:rPr>
      </w:pPr>
      <w:bookmarkStart w:id="18" w:name="OLE_LINK22"/>
      <w:bookmarkStart w:id="19" w:name="OLE_LINK23"/>
      <w:r w:rsidRPr="00C87D0A">
        <w:rPr>
          <w:rFonts w:eastAsiaTheme="minorEastAsia"/>
          <w:b/>
          <w:lang w:eastAsia="zh-CN"/>
        </w:rPr>
        <w:lastRenderedPageBreak/>
        <w:t xml:space="preserve">Proposal </w:t>
      </w:r>
      <w:r w:rsidRPr="00C87D0A">
        <w:rPr>
          <w:rFonts w:eastAsiaTheme="minorEastAsia" w:hint="eastAsia"/>
          <w:b/>
          <w:lang w:eastAsia="zh-CN"/>
        </w:rPr>
        <w:t>1</w:t>
      </w:r>
      <w:r w:rsidRPr="00C87D0A">
        <w:rPr>
          <w:rFonts w:eastAsiaTheme="minorEastAsia"/>
          <w:b/>
          <w:lang w:eastAsia="zh-CN"/>
        </w:rPr>
        <w:t>:</w:t>
      </w:r>
      <w:r w:rsidRPr="00C87D0A">
        <w:rPr>
          <w:rFonts w:eastAsiaTheme="minorEastAsia" w:hint="eastAsia"/>
          <w:b/>
          <w:lang w:eastAsia="zh-CN"/>
        </w:rPr>
        <w:t xml:space="preserve"> </w:t>
      </w:r>
      <w:bookmarkEnd w:id="18"/>
      <w:bookmarkEnd w:id="19"/>
      <w:r w:rsidR="00451C6F" w:rsidRPr="00C87D0A">
        <w:rPr>
          <w:rFonts w:eastAsiaTheme="minorEastAsia"/>
          <w:b/>
          <w:lang w:eastAsia="zh-CN"/>
        </w:rPr>
        <w:t>The requirement shall be sp</w:t>
      </w:r>
      <w:r w:rsidR="00C87D0A" w:rsidRPr="00C87D0A">
        <w:rPr>
          <w:rFonts w:eastAsiaTheme="minorEastAsia"/>
          <w:b/>
          <w:lang w:eastAsia="zh-CN"/>
        </w:rPr>
        <w:t>ecified based on T like in R17 i</w:t>
      </w:r>
      <w:r w:rsidR="00451C6F" w:rsidRPr="00C87D0A">
        <w:rPr>
          <w:rFonts w:eastAsiaTheme="minorEastAsia"/>
          <w:b/>
          <w:lang w:eastAsia="zh-CN"/>
        </w:rPr>
        <w:t xml:space="preserve">nactive mode requirement with </w:t>
      </w:r>
      <w:proofErr w:type="spellStart"/>
      <w:proofErr w:type="gramStart"/>
      <w:r w:rsidR="00451C6F" w:rsidRPr="00C87D0A">
        <w:rPr>
          <w:rFonts w:eastAsiaTheme="minorEastAsia"/>
          <w:b/>
          <w:lang w:eastAsia="zh-CN"/>
        </w:rPr>
        <w:t>eDRX</w:t>
      </w:r>
      <w:proofErr w:type="spellEnd"/>
      <w:r w:rsidR="00451C6F" w:rsidRPr="00C87D0A">
        <w:rPr>
          <w:rFonts w:eastAsiaTheme="minorEastAsia"/>
          <w:b/>
          <w:lang w:eastAsia="zh-CN"/>
        </w:rPr>
        <w:t>,</w:t>
      </w:r>
      <w:proofErr w:type="gramEnd"/>
      <w:r w:rsidR="00451C6F" w:rsidRPr="00C87D0A">
        <w:rPr>
          <w:rFonts w:eastAsiaTheme="minorEastAsia"/>
          <w:b/>
          <w:lang w:eastAsia="zh-CN"/>
        </w:rPr>
        <w:t xml:space="preserve"> and T </w:t>
      </w:r>
      <w:r w:rsidRPr="00C87D0A">
        <w:rPr>
          <w:rFonts w:eastAsiaTheme="minorEastAsia" w:hint="eastAsia"/>
          <w:b/>
          <w:lang w:eastAsia="zh-CN"/>
        </w:rPr>
        <w:t xml:space="preserve">shall refer to </w:t>
      </w:r>
      <w:r w:rsidRPr="00C87D0A">
        <w:rPr>
          <w:rFonts w:eastAsiaTheme="minorEastAsia"/>
          <w:b/>
          <w:lang w:eastAsia="zh-CN"/>
        </w:rPr>
        <w:t>RAN2 definition</w:t>
      </w:r>
      <w:r w:rsidRPr="00C87D0A">
        <w:rPr>
          <w:rFonts w:eastAsiaTheme="minorEastAsia" w:hint="eastAsia"/>
          <w:b/>
          <w:lang w:eastAsia="zh-CN"/>
        </w:rPr>
        <w:t xml:space="preserve"> as following:</w:t>
      </w:r>
    </w:p>
    <w:p w:rsidR="00023D3D" w:rsidRPr="00C87D0A" w:rsidRDefault="00023D3D" w:rsidP="00023D3D">
      <w:pPr>
        <w:pStyle w:val="a6"/>
        <w:numPr>
          <w:ilvl w:val="0"/>
          <w:numId w:val="16"/>
        </w:numPr>
        <w:overflowPunct w:val="0"/>
        <w:autoSpaceDE w:val="0"/>
        <w:autoSpaceDN w:val="0"/>
        <w:adjustRightInd w:val="0"/>
        <w:spacing w:after="0" w:line="252" w:lineRule="auto"/>
        <w:ind w:left="644"/>
        <w:contextualSpacing w:val="0"/>
        <w:rPr>
          <w:b/>
          <w:lang w:eastAsia="ja-JP"/>
        </w:rPr>
      </w:pPr>
      <w:r w:rsidRPr="00C87D0A">
        <w:rPr>
          <w:b/>
          <w:lang w:eastAsia="ja-JP"/>
        </w:rPr>
        <w:t>In an overlapped or non-overlapped PH: Within RAN PTW and outside CN PTW, T = RAN configured DRX cycle</w:t>
      </w:r>
    </w:p>
    <w:p w:rsidR="00023D3D" w:rsidRPr="00C87D0A" w:rsidRDefault="00023D3D" w:rsidP="00023D3D">
      <w:pPr>
        <w:pStyle w:val="a6"/>
        <w:numPr>
          <w:ilvl w:val="0"/>
          <w:numId w:val="16"/>
        </w:numPr>
        <w:overflowPunct w:val="0"/>
        <w:autoSpaceDE w:val="0"/>
        <w:autoSpaceDN w:val="0"/>
        <w:adjustRightInd w:val="0"/>
        <w:spacing w:after="0" w:line="252" w:lineRule="auto"/>
        <w:ind w:left="644"/>
        <w:contextualSpacing w:val="0"/>
        <w:rPr>
          <w:b/>
          <w:lang w:eastAsia="ja-JP"/>
        </w:rPr>
      </w:pPr>
      <w:r w:rsidRPr="00C87D0A">
        <w:rPr>
          <w:b/>
          <w:lang w:eastAsia="ja-JP"/>
        </w:rPr>
        <w:t>If this is even a valid case (we will decide later): In an overlapped PH: Within CN PTW and outside RAN PTW, T = min {CN configured DRX cycle, default paging cycle broadcast in system information}.</w:t>
      </w:r>
    </w:p>
    <w:p w:rsidR="00023D3D" w:rsidRPr="00C87D0A" w:rsidRDefault="00023D3D" w:rsidP="00C87D0A">
      <w:pPr>
        <w:pStyle w:val="a6"/>
        <w:numPr>
          <w:ilvl w:val="0"/>
          <w:numId w:val="16"/>
        </w:numPr>
        <w:overflowPunct w:val="0"/>
        <w:autoSpaceDE w:val="0"/>
        <w:autoSpaceDN w:val="0"/>
        <w:adjustRightInd w:val="0"/>
        <w:spacing w:after="120" w:line="252" w:lineRule="auto"/>
        <w:ind w:left="641" w:hanging="357"/>
        <w:contextualSpacing w:val="0"/>
        <w:rPr>
          <w:b/>
          <w:lang w:eastAsia="ja-JP"/>
        </w:rPr>
      </w:pPr>
      <w:r w:rsidRPr="00C87D0A">
        <w:rPr>
          <w:b/>
          <w:lang w:eastAsia="ja-JP"/>
        </w:rPr>
        <w:t xml:space="preserve">In an overlapped PH: Within </w:t>
      </w:r>
      <w:proofErr w:type="gramStart"/>
      <w:r w:rsidRPr="00C87D0A">
        <w:rPr>
          <w:b/>
          <w:lang w:eastAsia="ja-JP"/>
        </w:rPr>
        <w:t>both CN</w:t>
      </w:r>
      <w:proofErr w:type="gramEnd"/>
      <w:r w:rsidRPr="00C87D0A">
        <w:rPr>
          <w:b/>
          <w:lang w:eastAsia="ja-JP"/>
        </w:rPr>
        <w:t xml:space="preserve"> PTW and RAN PTW, T = min {CN configured DRX cycle, RAN configured DRX cycle, default paging cycle broadcast in system information}.</w:t>
      </w:r>
    </w:p>
    <w:p w:rsidR="00B344F8" w:rsidRPr="00C87D0A" w:rsidRDefault="00B344F8" w:rsidP="00B344F8">
      <w:pPr>
        <w:rPr>
          <w:b/>
          <w:u w:val="single"/>
          <w:lang w:eastAsia="ko-KR"/>
        </w:rPr>
      </w:pPr>
      <w:r w:rsidRPr="00C87D0A">
        <w:rPr>
          <w:b/>
          <w:u w:val="single"/>
          <w:lang w:eastAsia="ko-KR"/>
        </w:rPr>
        <w:t xml:space="preserve">When to measure when configured with both IDLE and INACTIVE </w:t>
      </w:r>
      <w:proofErr w:type="spellStart"/>
      <w:r w:rsidRPr="00C87D0A">
        <w:rPr>
          <w:b/>
          <w:u w:val="single"/>
          <w:lang w:eastAsia="ko-KR"/>
        </w:rPr>
        <w:t>eDRX</w:t>
      </w:r>
      <w:proofErr w:type="spellEnd"/>
      <w:r w:rsidRPr="00C87D0A">
        <w:rPr>
          <w:b/>
          <w:u w:val="single"/>
          <w:lang w:eastAsia="ko-KR"/>
        </w:rPr>
        <w:t xml:space="preserve"> configurations larger than 10.24s for serving cell measurements</w:t>
      </w:r>
    </w:p>
    <w:p w:rsidR="00B344F8" w:rsidRPr="00C87D0A" w:rsidRDefault="00B344F8" w:rsidP="00B344F8">
      <w:pPr>
        <w:pStyle w:val="a6"/>
        <w:numPr>
          <w:ilvl w:val="0"/>
          <w:numId w:val="19"/>
        </w:numPr>
        <w:overflowPunct w:val="0"/>
        <w:autoSpaceDE w:val="0"/>
        <w:autoSpaceDN w:val="0"/>
        <w:adjustRightInd w:val="0"/>
        <w:spacing w:after="120"/>
        <w:contextualSpacing w:val="0"/>
        <w:textAlignment w:val="baseline"/>
        <w:rPr>
          <w:kern w:val="2"/>
          <w:sz w:val="21"/>
          <w:szCs w:val="24"/>
          <w:lang w:val="en-US" w:eastAsia="zh-CN"/>
        </w:rPr>
      </w:pPr>
      <w:r w:rsidRPr="00C87D0A">
        <w:rPr>
          <w:kern w:val="2"/>
          <w:sz w:val="21"/>
          <w:szCs w:val="24"/>
          <w:lang w:val="en-US" w:eastAsia="zh-CN"/>
        </w:rPr>
        <w:t xml:space="preserve">Measurements/evaluation period shall be constrained to be within a single PTW irrespective of whether IDLE or INACTIVE </w:t>
      </w:r>
      <w:proofErr w:type="spellStart"/>
      <w:r w:rsidRPr="00C87D0A">
        <w:rPr>
          <w:kern w:val="2"/>
          <w:sz w:val="21"/>
          <w:szCs w:val="24"/>
          <w:lang w:val="en-US" w:eastAsia="zh-CN"/>
        </w:rPr>
        <w:t>eDRX</w:t>
      </w:r>
      <w:proofErr w:type="spellEnd"/>
      <w:r w:rsidRPr="00C87D0A">
        <w:rPr>
          <w:kern w:val="2"/>
          <w:sz w:val="21"/>
          <w:szCs w:val="24"/>
          <w:lang w:val="en-US" w:eastAsia="zh-CN"/>
        </w:rPr>
        <w:t xml:space="preserve"> PTW is being used.</w:t>
      </w:r>
    </w:p>
    <w:p w:rsidR="00B848AA" w:rsidRPr="00C87D0A" w:rsidRDefault="00B344F8" w:rsidP="00B344F8">
      <w:pPr>
        <w:pStyle w:val="a6"/>
        <w:numPr>
          <w:ilvl w:val="1"/>
          <w:numId w:val="19"/>
        </w:numPr>
        <w:overflowPunct w:val="0"/>
        <w:autoSpaceDE w:val="0"/>
        <w:autoSpaceDN w:val="0"/>
        <w:adjustRightInd w:val="0"/>
        <w:spacing w:after="120"/>
        <w:contextualSpacing w:val="0"/>
        <w:textAlignment w:val="baseline"/>
        <w:rPr>
          <w:kern w:val="2"/>
          <w:sz w:val="21"/>
          <w:szCs w:val="24"/>
          <w:lang w:val="en-US" w:eastAsia="zh-CN"/>
        </w:rPr>
      </w:pPr>
      <w:r w:rsidRPr="00C87D0A">
        <w:rPr>
          <w:kern w:val="2"/>
          <w:sz w:val="21"/>
          <w:szCs w:val="24"/>
          <w:lang w:val="en-US" w:eastAsia="zh-CN"/>
        </w:rPr>
        <w:t xml:space="preserve">Note: Wait for the RAN2 decisions on the T value and PTW.  </w:t>
      </w:r>
    </w:p>
    <w:p w:rsidR="00735009" w:rsidRPr="00C87D0A" w:rsidRDefault="00735009" w:rsidP="00333B5E">
      <w:pPr>
        <w:overflowPunct w:val="0"/>
        <w:autoSpaceDE w:val="0"/>
        <w:autoSpaceDN w:val="0"/>
        <w:adjustRightInd w:val="0"/>
        <w:spacing w:after="120"/>
        <w:textAlignment w:val="baseline"/>
        <w:rPr>
          <w:rFonts w:eastAsiaTheme="minorEastAsia"/>
          <w:kern w:val="2"/>
          <w:sz w:val="21"/>
          <w:szCs w:val="24"/>
          <w:lang w:eastAsia="zh-CN"/>
        </w:rPr>
      </w:pPr>
      <w:r w:rsidRPr="00C87D0A">
        <w:rPr>
          <w:rFonts w:eastAsiaTheme="minorEastAsia"/>
          <w:kern w:val="2"/>
          <w:sz w:val="21"/>
          <w:szCs w:val="24"/>
          <w:lang w:eastAsia="zh-CN"/>
        </w:rPr>
        <w:t xml:space="preserve">The above agreement means measurement and evaluation period must be constrained in one PTW window That is, since adjacent valid samples may be far apart, in order to obtain a measurement result, the measurement of UE is not expected to cross the PTW window. From another perspective, due to the unpredictability of measurements outside of PTW, this constraint also means that UE shall </w:t>
      </w:r>
      <w:r w:rsidRPr="00C87D0A">
        <w:rPr>
          <w:rFonts w:eastAsiaTheme="minorEastAsia" w:hint="eastAsia"/>
          <w:kern w:val="2"/>
          <w:sz w:val="21"/>
          <w:szCs w:val="24"/>
          <w:lang w:eastAsia="zh-CN"/>
        </w:rPr>
        <w:t>not</w:t>
      </w:r>
      <w:r w:rsidRPr="00C87D0A">
        <w:rPr>
          <w:rFonts w:eastAsiaTheme="minorEastAsia"/>
          <w:kern w:val="2"/>
          <w:sz w:val="21"/>
          <w:szCs w:val="24"/>
          <w:lang w:eastAsia="zh-CN"/>
        </w:rPr>
        <w:t xml:space="preserve"> perform measurements outside of PTW (s) for idle </w:t>
      </w:r>
      <w:proofErr w:type="spellStart"/>
      <w:r w:rsidRPr="00C87D0A">
        <w:rPr>
          <w:rFonts w:eastAsiaTheme="minorEastAsia"/>
          <w:kern w:val="2"/>
          <w:sz w:val="21"/>
          <w:szCs w:val="24"/>
          <w:lang w:eastAsia="zh-CN"/>
        </w:rPr>
        <w:t>eDRX</w:t>
      </w:r>
      <w:proofErr w:type="spellEnd"/>
      <w:r w:rsidRPr="00C87D0A">
        <w:rPr>
          <w:rFonts w:eastAsiaTheme="minorEastAsia"/>
          <w:kern w:val="2"/>
          <w:sz w:val="21"/>
          <w:szCs w:val="24"/>
          <w:lang w:eastAsia="zh-CN"/>
        </w:rPr>
        <w:t xml:space="preserve"> and inactive </w:t>
      </w:r>
      <w:proofErr w:type="spellStart"/>
      <w:r w:rsidRPr="00C87D0A">
        <w:rPr>
          <w:rFonts w:eastAsiaTheme="minorEastAsia"/>
          <w:kern w:val="2"/>
          <w:sz w:val="21"/>
          <w:szCs w:val="24"/>
          <w:lang w:eastAsia="zh-CN"/>
        </w:rPr>
        <w:t>eDRX</w:t>
      </w:r>
      <w:proofErr w:type="spellEnd"/>
      <w:r w:rsidR="00C87D0A" w:rsidRPr="00C87D0A">
        <w:rPr>
          <w:rFonts w:eastAsiaTheme="minorEastAsia" w:hint="eastAsia"/>
          <w:kern w:val="2"/>
          <w:sz w:val="21"/>
          <w:szCs w:val="24"/>
          <w:lang w:eastAsia="zh-CN"/>
        </w:rPr>
        <w:t xml:space="preserve"> [3]</w:t>
      </w:r>
      <w:r w:rsidRPr="00C87D0A">
        <w:rPr>
          <w:rFonts w:eastAsiaTheme="minorEastAsia" w:hint="eastAsia"/>
          <w:kern w:val="2"/>
          <w:sz w:val="21"/>
          <w:szCs w:val="24"/>
          <w:lang w:eastAsia="zh-CN"/>
        </w:rPr>
        <w:t>.</w:t>
      </w:r>
    </w:p>
    <w:p w:rsidR="00F2359E" w:rsidRPr="00C87D0A" w:rsidRDefault="00D22054" w:rsidP="00C87D0A">
      <w:pPr>
        <w:overflowPunct w:val="0"/>
        <w:autoSpaceDE w:val="0"/>
        <w:autoSpaceDN w:val="0"/>
        <w:adjustRightInd w:val="0"/>
        <w:spacing w:after="120"/>
        <w:textAlignment w:val="baseline"/>
        <w:rPr>
          <w:rFonts w:eastAsia="宋体"/>
          <w:kern w:val="2"/>
          <w:sz w:val="21"/>
          <w:szCs w:val="24"/>
          <w:lang w:val="en-US" w:eastAsia="zh-CN"/>
        </w:rPr>
      </w:pPr>
      <w:bookmarkStart w:id="20" w:name="OLE_LINK16"/>
      <w:bookmarkStart w:id="21" w:name="OLE_LINK17"/>
      <w:r w:rsidRPr="00C87D0A">
        <w:rPr>
          <w:rFonts w:eastAsia="宋体"/>
          <w:kern w:val="2"/>
          <w:sz w:val="21"/>
          <w:szCs w:val="24"/>
          <w:lang w:val="en-US" w:eastAsia="zh-CN"/>
        </w:rPr>
        <w:t xml:space="preserve">According to the conclusion on PTW and PHs </w:t>
      </w:r>
      <w:r w:rsidRPr="00C87D0A">
        <w:rPr>
          <w:rFonts w:eastAsia="宋体" w:hint="eastAsia"/>
          <w:kern w:val="2"/>
          <w:sz w:val="21"/>
          <w:szCs w:val="24"/>
          <w:lang w:val="en-US" w:eastAsia="zh-CN"/>
        </w:rPr>
        <w:t xml:space="preserve">in </w:t>
      </w:r>
      <w:r w:rsidRPr="00C87D0A">
        <w:rPr>
          <w:rFonts w:eastAsia="宋体"/>
          <w:kern w:val="2"/>
          <w:sz w:val="21"/>
          <w:szCs w:val="24"/>
          <w:lang w:val="en-US" w:eastAsia="zh-CN"/>
        </w:rPr>
        <w:t xml:space="preserve">RAN2 </w:t>
      </w:r>
      <w:r w:rsidRPr="00C87D0A">
        <w:rPr>
          <w:rFonts w:eastAsia="宋体" w:hint="eastAsia"/>
          <w:kern w:val="2"/>
          <w:sz w:val="21"/>
          <w:szCs w:val="24"/>
          <w:lang w:val="en-US" w:eastAsia="zh-CN"/>
        </w:rPr>
        <w:t>last</w:t>
      </w:r>
      <w:r w:rsidRPr="00C87D0A">
        <w:rPr>
          <w:rFonts w:eastAsia="宋体"/>
          <w:kern w:val="2"/>
          <w:sz w:val="21"/>
          <w:szCs w:val="24"/>
          <w:lang w:val="en-US" w:eastAsia="zh-CN"/>
        </w:rPr>
        <w:t xml:space="preserve"> meeting, </w:t>
      </w:r>
      <w:r w:rsidR="005D305E" w:rsidRPr="00C87D0A">
        <w:rPr>
          <w:rFonts w:eastAsia="宋体" w:hint="eastAsia"/>
          <w:kern w:val="2"/>
          <w:sz w:val="21"/>
          <w:szCs w:val="24"/>
          <w:lang w:val="en-US" w:eastAsia="zh-CN"/>
        </w:rPr>
        <w:t>whether</w:t>
      </w:r>
      <w:r w:rsidRPr="00C87D0A">
        <w:rPr>
          <w:rFonts w:eastAsia="宋体" w:hint="eastAsia"/>
          <w:kern w:val="2"/>
          <w:sz w:val="21"/>
          <w:szCs w:val="24"/>
          <w:lang w:val="en-US" w:eastAsia="zh-CN"/>
        </w:rPr>
        <w:t xml:space="preserve"> </w:t>
      </w:r>
      <w:r w:rsidRPr="00C87D0A">
        <w:rPr>
          <w:rFonts w:eastAsia="宋体"/>
          <w:kern w:val="2"/>
          <w:sz w:val="21"/>
          <w:szCs w:val="24"/>
          <w:lang w:val="en-US" w:eastAsia="zh-CN"/>
        </w:rPr>
        <w:t>RAN4</w:t>
      </w:r>
      <w:r w:rsidRPr="00C87D0A">
        <w:rPr>
          <w:rFonts w:eastAsia="宋体" w:hint="eastAsia"/>
          <w:kern w:val="2"/>
          <w:sz w:val="21"/>
          <w:szCs w:val="24"/>
          <w:lang w:val="en-US" w:eastAsia="zh-CN"/>
        </w:rPr>
        <w:t xml:space="preserve"> </w:t>
      </w:r>
      <w:r w:rsidRPr="00C87D0A">
        <w:rPr>
          <w:rFonts w:eastAsia="宋体"/>
          <w:kern w:val="2"/>
          <w:sz w:val="21"/>
          <w:szCs w:val="24"/>
          <w:lang w:val="en-US" w:eastAsia="zh-CN"/>
        </w:rPr>
        <w:t xml:space="preserve">need to further clarify the single PTW </w:t>
      </w:r>
      <w:r w:rsidRPr="00C87D0A">
        <w:rPr>
          <w:rFonts w:eastAsia="宋体" w:hint="eastAsia"/>
          <w:kern w:val="2"/>
          <w:sz w:val="21"/>
          <w:szCs w:val="24"/>
          <w:lang w:val="en-US" w:eastAsia="zh-CN"/>
        </w:rPr>
        <w:t xml:space="preserve">can be any PTW </w:t>
      </w:r>
      <w:r w:rsidR="005D305E" w:rsidRPr="00C87D0A">
        <w:rPr>
          <w:rFonts w:eastAsia="宋体" w:hint="eastAsia"/>
          <w:kern w:val="2"/>
          <w:sz w:val="21"/>
          <w:szCs w:val="24"/>
          <w:lang w:val="en-US" w:eastAsia="zh-CN"/>
        </w:rPr>
        <w:t xml:space="preserve">(CN paging PTW or RAN PTW) </w:t>
      </w:r>
      <w:r w:rsidRPr="00C87D0A">
        <w:rPr>
          <w:rFonts w:eastAsia="宋体" w:hint="eastAsia"/>
          <w:kern w:val="2"/>
          <w:sz w:val="21"/>
          <w:szCs w:val="24"/>
          <w:lang w:val="en-US" w:eastAsia="zh-CN"/>
        </w:rPr>
        <w:t xml:space="preserve">for </w:t>
      </w:r>
      <w:r w:rsidR="005D305E" w:rsidRPr="00C87D0A">
        <w:rPr>
          <w:rFonts w:eastAsia="宋体"/>
          <w:kern w:val="2"/>
          <w:sz w:val="21"/>
          <w:szCs w:val="24"/>
          <w:lang w:val="en-US" w:eastAsia="zh-CN"/>
        </w:rPr>
        <w:t>an overlapped or non-overlapped PH</w:t>
      </w:r>
      <w:r w:rsidR="005D305E" w:rsidRPr="00C87D0A">
        <w:rPr>
          <w:rFonts w:eastAsia="宋体" w:hint="eastAsia"/>
          <w:kern w:val="2"/>
          <w:sz w:val="21"/>
          <w:szCs w:val="24"/>
          <w:lang w:val="en-US" w:eastAsia="zh-CN"/>
        </w:rPr>
        <w:t xml:space="preserve"> may need to be considered. </w:t>
      </w:r>
      <w:bookmarkEnd w:id="20"/>
      <w:bookmarkEnd w:id="21"/>
    </w:p>
    <w:p w:rsidR="00DD59B7" w:rsidRPr="00C87D0A" w:rsidRDefault="0032344D" w:rsidP="005D305E">
      <w:pPr>
        <w:overflowPunct w:val="0"/>
        <w:autoSpaceDE w:val="0"/>
        <w:autoSpaceDN w:val="0"/>
        <w:adjustRightInd w:val="0"/>
        <w:spacing w:after="120"/>
        <w:textAlignment w:val="baseline"/>
        <w:rPr>
          <w:rFonts w:eastAsia="宋体"/>
          <w:b/>
          <w:kern w:val="2"/>
          <w:sz w:val="21"/>
          <w:szCs w:val="24"/>
          <w:lang w:val="en-US" w:eastAsia="zh-CN"/>
        </w:rPr>
      </w:pPr>
      <w:r w:rsidRPr="00C87D0A">
        <w:rPr>
          <w:rFonts w:cs="Arial"/>
          <w:b/>
          <w:bCs/>
        </w:rPr>
        <w:t xml:space="preserve">Observation </w:t>
      </w:r>
      <w:r w:rsidRPr="00C87D0A">
        <w:rPr>
          <w:rFonts w:eastAsiaTheme="minorEastAsia" w:cs="Arial" w:hint="eastAsia"/>
          <w:b/>
          <w:bCs/>
          <w:lang w:eastAsia="zh-CN"/>
        </w:rPr>
        <w:t>1</w:t>
      </w:r>
      <w:r w:rsidR="00DD59B7" w:rsidRPr="00C87D0A">
        <w:rPr>
          <w:rFonts w:eastAsiaTheme="minorEastAsia"/>
          <w:b/>
          <w:lang w:eastAsia="zh-CN"/>
        </w:rPr>
        <w:t>:</w:t>
      </w:r>
      <w:r w:rsidR="00DD59B7" w:rsidRPr="00C87D0A">
        <w:rPr>
          <w:rFonts w:eastAsiaTheme="minorEastAsia" w:hint="eastAsia"/>
          <w:b/>
          <w:lang w:eastAsia="zh-CN"/>
        </w:rPr>
        <w:t xml:space="preserve"> </w:t>
      </w:r>
      <w:r w:rsidR="005D305E" w:rsidRPr="00C87D0A">
        <w:rPr>
          <w:rFonts w:eastAsia="宋体"/>
          <w:b/>
          <w:kern w:val="2"/>
          <w:sz w:val="21"/>
          <w:szCs w:val="24"/>
          <w:lang w:val="en-US" w:eastAsia="zh-CN"/>
        </w:rPr>
        <w:t xml:space="preserve">According to the conclusion on PTW and PHs </w:t>
      </w:r>
      <w:r w:rsidR="005D305E" w:rsidRPr="00C87D0A">
        <w:rPr>
          <w:rFonts w:eastAsia="宋体" w:hint="eastAsia"/>
          <w:b/>
          <w:kern w:val="2"/>
          <w:sz w:val="21"/>
          <w:szCs w:val="24"/>
          <w:lang w:val="en-US" w:eastAsia="zh-CN"/>
        </w:rPr>
        <w:t xml:space="preserve">in </w:t>
      </w:r>
      <w:r w:rsidR="005D305E" w:rsidRPr="00C87D0A">
        <w:rPr>
          <w:rFonts w:eastAsia="宋体"/>
          <w:b/>
          <w:kern w:val="2"/>
          <w:sz w:val="21"/>
          <w:szCs w:val="24"/>
          <w:lang w:val="en-US" w:eastAsia="zh-CN"/>
        </w:rPr>
        <w:t xml:space="preserve">RAN2 </w:t>
      </w:r>
      <w:r w:rsidR="005D305E" w:rsidRPr="00C87D0A">
        <w:rPr>
          <w:rFonts w:eastAsia="宋体" w:hint="eastAsia"/>
          <w:b/>
          <w:kern w:val="2"/>
          <w:sz w:val="21"/>
          <w:szCs w:val="24"/>
          <w:lang w:val="en-US" w:eastAsia="zh-CN"/>
        </w:rPr>
        <w:t>last</w:t>
      </w:r>
      <w:r w:rsidR="005D305E" w:rsidRPr="00C87D0A">
        <w:rPr>
          <w:rFonts w:eastAsia="宋体"/>
          <w:b/>
          <w:kern w:val="2"/>
          <w:sz w:val="21"/>
          <w:szCs w:val="24"/>
          <w:lang w:val="en-US" w:eastAsia="zh-CN"/>
        </w:rPr>
        <w:t xml:space="preserve"> meeting, </w:t>
      </w:r>
      <w:r w:rsidR="005D305E" w:rsidRPr="00C87D0A">
        <w:rPr>
          <w:rFonts w:eastAsia="宋体" w:hint="eastAsia"/>
          <w:b/>
          <w:kern w:val="2"/>
          <w:sz w:val="21"/>
          <w:szCs w:val="24"/>
          <w:lang w:val="en-US" w:eastAsia="zh-CN"/>
        </w:rPr>
        <w:t xml:space="preserve">whether </w:t>
      </w:r>
      <w:r w:rsidR="005D305E" w:rsidRPr="00C87D0A">
        <w:rPr>
          <w:rFonts w:eastAsia="宋体"/>
          <w:b/>
          <w:kern w:val="2"/>
          <w:sz w:val="21"/>
          <w:szCs w:val="24"/>
          <w:lang w:val="en-US" w:eastAsia="zh-CN"/>
        </w:rPr>
        <w:t>RAN4</w:t>
      </w:r>
      <w:r w:rsidR="005D305E" w:rsidRPr="00C87D0A">
        <w:rPr>
          <w:rFonts w:eastAsia="宋体" w:hint="eastAsia"/>
          <w:b/>
          <w:kern w:val="2"/>
          <w:sz w:val="21"/>
          <w:szCs w:val="24"/>
          <w:lang w:val="en-US" w:eastAsia="zh-CN"/>
        </w:rPr>
        <w:t xml:space="preserve"> </w:t>
      </w:r>
      <w:r w:rsidR="005D305E" w:rsidRPr="00C87D0A">
        <w:rPr>
          <w:rFonts w:eastAsia="宋体"/>
          <w:b/>
          <w:kern w:val="2"/>
          <w:sz w:val="21"/>
          <w:szCs w:val="24"/>
          <w:lang w:val="en-US" w:eastAsia="zh-CN"/>
        </w:rPr>
        <w:t xml:space="preserve">need to further clarify the single PTW </w:t>
      </w:r>
      <w:r w:rsidR="005D305E" w:rsidRPr="00C87D0A">
        <w:rPr>
          <w:rFonts w:eastAsia="宋体" w:hint="eastAsia"/>
          <w:b/>
          <w:kern w:val="2"/>
          <w:sz w:val="21"/>
          <w:szCs w:val="24"/>
          <w:lang w:val="en-US" w:eastAsia="zh-CN"/>
        </w:rPr>
        <w:t xml:space="preserve">can be any PTW (CN paging PTW or RAN PTW) for </w:t>
      </w:r>
      <w:r w:rsidR="005D305E" w:rsidRPr="00C87D0A">
        <w:rPr>
          <w:rFonts w:eastAsia="宋体"/>
          <w:b/>
          <w:kern w:val="2"/>
          <w:sz w:val="21"/>
          <w:szCs w:val="24"/>
          <w:lang w:val="en-US" w:eastAsia="zh-CN"/>
        </w:rPr>
        <w:t>an overlapped or non-overlapped PH</w:t>
      </w:r>
      <w:r w:rsidR="005D305E" w:rsidRPr="00C87D0A">
        <w:rPr>
          <w:rFonts w:eastAsia="宋体" w:hint="eastAsia"/>
          <w:b/>
          <w:kern w:val="2"/>
          <w:sz w:val="21"/>
          <w:szCs w:val="24"/>
          <w:lang w:val="en-US" w:eastAsia="zh-CN"/>
        </w:rPr>
        <w:t xml:space="preserve"> may need to be considered. </w:t>
      </w:r>
    </w:p>
    <w:p w:rsidR="00B04414" w:rsidRPr="00C87D0A" w:rsidRDefault="00B04414" w:rsidP="00B04414">
      <w:pPr>
        <w:rPr>
          <w:b/>
          <w:u w:val="single"/>
          <w:lang w:eastAsia="ko-KR"/>
        </w:rPr>
      </w:pPr>
      <w:r w:rsidRPr="00C87D0A">
        <w:rPr>
          <w:b/>
          <w:u w:val="single"/>
          <w:lang w:eastAsia="ko-KR"/>
        </w:rPr>
        <w:t>CG-SDT requirements with PTW</w:t>
      </w:r>
    </w:p>
    <w:p w:rsidR="00B04414" w:rsidRPr="00C87D0A" w:rsidRDefault="00B04414" w:rsidP="00B04414">
      <w:pPr>
        <w:pStyle w:val="a6"/>
        <w:numPr>
          <w:ilvl w:val="1"/>
          <w:numId w:val="16"/>
        </w:numPr>
        <w:overflowPunct w:val="0"/>
        <w:autoSpaceDE w:val="0"/>
        <w:autoSpaceDN w:val="0"/>
        <w:adjustRightInd w:val="0"/>
        <w:spacing w:after="120" w:line="252" w:lineRule="auto"/>
        <w:contextualSpacing w:val="0"/>
        <w:rPr>
          <w:lang w:eastAsia="ja-JP"/>
        </w:rPr>
      </w:pPr>
      <w:r w:rsidRPr="00C87D0A">
        <w:rPr>
          <w:rFonts w:eastAsiaTheme="minorEastAsia"/>
          <w:iCs/>
        </w:rPr>
        <w:t xml:space="preserve">FFS whether to define requirements for </w:t>
      </w:r>
      <w:r w:rsidRPr="00C87D0A">
        <w:rPr>
          <w:bCs/>
        </w:rPr>
        <w:t xml:space="preserve">CG-SDT for Rel-18 </w:t>
      </w:r>
      <w:proofErr w:type="spellStart"/>
      <w:r w:rsidRPr="00C87D0A">
        <w:rPr>
          <w:bCs/>
        </w:rPr>
        <w:t>eRedCap</w:t>
      </w:r>
      <w:proofErr w:type="spellEnd"/>
      <w:r w:rsidRPr="00C87D0A">
        <w:rPr>
          <w:bCs/>
        </w:rPr>
        <w:t xml:space="preserve"> UE with PTW</w:t>
      </w:r>
    </w:p>
    <w:p w:rsidR="00C87D0A" w:rsidRPr="00C87D0A" w:rsidRDefault="007B2635" w:rsidP="00C87D0A">
      <w:pPr>
        <w:numPr>
          <w:ilvl w:val="1"/>
          <w:numId w:val="3"/>
        </w:numPr>
        <w:spacing w:after="120"/>
        <w:ind w:left="1440"/>
        <w:rPr>
          <w:bCs/>
          <w:szCs w:val="24"/>
        </w:rPr>
      </w:pPr>
      <w:r w:rsidRPr="00C87D0A">
        <w:rPr>
          <w:szCs w:val="24"/>
        </w:rPr>
        <w:t>Option 1: N</w:t>
      </w:r>
      <w:r w:rsidRPr="00C87D0A">
        <w:rPr>
          <w:rFonts w:eastAsia="MS Mincho"/>
        </w:rPr>
        <w:t xml:space="preserve">ew CG-SDT requirement shall be specified for Rel-18 </w:t>
      </w:r>
      <w:proofErr w:type="spellStart"/>
      <w:r w:rsidRPr="00C87D0A">
        <w:rPr>
          <w:rFonts w:eastAsia="MS Mincho"/>
        </w:rPr>
        <w:t>eRedCap</w:t>
      </w:r>
      <w:proofErr w:type="spellEnd"/>
      <w:r w:rsidRPr="00C87D0A">
        <w:rPr>
          <w:rFonts w:eastAsia="MS Mincho"/>
        </w:rPr>
        <w:t xml:space="preserve"> UE with PTW. Details are FFS.</w:t>
      </w:r>
    </w:p>
    <w:p w:rsidR="00C87D0A" w:rsidRPr="00C87D0A" w:rsidRDefault="00C87D0A" w:rsidP="00C87D0A">
      <w:pPr>
        <w:rPr>
          <w:rFonts w:eastAsia="宋体"/>
          <w:bCs/>
          <w:sz w:val="21"/>
          <w:szCs w:val="21"/>
          <w:lang w:eastAsia="zh-CN"/>
        </w:rPr>
      </w:pPr>
      <w:r w:rsidRPr="00C87D0A">
        <w:rPr>
          <w:rFonts w:eastAsia="宋体" w:hint="eastAsia"/>
          <w:bCs/>
          <w:sz w:val="21"/>
          <w:szCs w:val="21"/>
          <w:lang w:eastAsia="zh-CN"/>
        </w:rPr>
        <w:t>In the current spec, s</w:t>
      </w:r>
      <w:r w:rsidRPr="00C87D0A">
        <w:rPr>
          <w:rFonts w:eastAsia="宋体"/>
          <w:bCs/>
          <w:sz w:val="21"/>
          <w:szCs w:val="21"/>
          <w:lang w:eastAsia="zh-CN"/>
        </w:rPr>
        <w:t xml:space="preserve">ection 5.2B.2 </w:t>
      </w:r>
      <w:r w:rsidRPr="00C87D0A">
        <w:rPr>
          <w:rFonts w:eastAsia="宋体" w:hint="eastAsia"/>
          <w:bCs/>
          <w:sz w:val="21"/>
          <w:szCs w:val="21"/>
          <w:lang w:eastAsia="zh-CN"/>
        </w:rPr>
        <w:t xml:space="preserve">in </w:t>
      </w:r>
      <w:r w:rsidRPr="00C87D0A">
        <w:rPr>
          <w:rFonts w:eastAsia="宋体"/>
          <w:bCs/>
          <w:sz w:val="21"/>
          <w:szCs w:val="21"/>
          <w:lang w:eastAsia="zh-CN"/>
        </w:rPr>
        <w:t xml:space="preserve">TS38.133 specifies the requirements for CG-SDT for </w:t>
      </w:r>
      <w:proofErr w:type="spellStart"/>
      <w:r w:rsidRPr="00C87D0A">
        <w:rPr>
          <w:rFonts w:eastAsia="宋体"/>
          <w:bCs/>
          <w:sz w:val="21"/>
          <w:szCs w:val="21"/>
          <w:lang w:eastAsia="zh-CN"/>
        </w:rPr>
        <w:t>RedCap</w:t>
      </w:r>
      <w:proofErr w:type="spellEnd"/>
      <w:r w:rsidRPr="00C87D0A">
        <w:rPr>
          <w:rFonts w:eastAsia="宋体" w:hint="eastAsia"/>
          <w:bCs/>
          <w:sz w:val="21"/>
          <w:szCs w:val="21"/>
          <w:lang w:eastAsia="zh-CN"/>
        </w:rPr>
        <w:t xml:space="preserve"> [4]</w:t>
      </w:r>
      <w:r w:rsidRPr="00C87D0A">
        <w:rPr>
          <w:rFonts w:eastAsia="宋体"/>
          <w:bCs/>
          <w:sz w:val="21"/>
          <w:szCs w:val="21"/>
          <w:lang w:eastAsia="zh-CN"/>
        </w:rPr>
        <w:t xml:space="preserve">, where Table 5.2B.2.1-3 defines the </w:t>
      </w:r>
      <w:r w:rsidRPr="00C87D0A">
        <w:rPr>
          <w:rFonts w:eastAsia="宋体" w:hint="eastAsia"/>
          <w:bCs/>
          <w:sz w:val="21"/>
          <w:szCs w:val="21"/>
          <w:lang w:eastAsia="zh-CN"/>
        </w:rPr>
        <w:t>v</w:t>
      </w:r>
      <w:r w:rsidRPr="00C87D0A">
        <w:rPr>
          <w:rFonts w:eastAsia="宋体"/>
          <w:bCs/>
          <w:sz w:val="21"/>
          <w:szCs w:val="21"/>
          <w:lang w:eastAsia="zh-CN"/>
        </w:rPr>
        <w:t xml:space="preserve">alid measurement for FR1 with </w:t>
      </w:r>
      <w:proofErr w:type="spellStart"/>
      <w:r w:rsidRPr="00C87D0A">
        <w:rPr>
          <w:rFonts w:eastAsia="宋体"/>
          <w:bCs/>
          <w:sz w:val="21"/>
          <w:szCs w:val="21"/>
          <w:lang w:eastAsia="zh-CN"/>
        </w:rPr>
        <w:t>eDRX</w:t>
      </w:r>
      <w:proofErr w:type="spellEnd"/>
      <w:r w:rsidRPr="00C87D0A">
        <w:rPr>
          <w:rFonts w:eastAsia="宋体"/>
          <w:bCs/>
          <w:sz w:val="21"/>
          <w:szCs w:val="21"/>
          <w:lang w:eastAsia="zh-CN"/>
        </w:rPr>
        <w:t xml:space="preserve"> cycle. As the current </w:t>
      </w:r>
      <w:proofErr w:type="spellStart"/>
      <w:r w:rsidRPr="00C87D0A">
        <w:rPr>
          <w:rFonts w:eastAsia="宋体"/>
          <w:bCs/>
          <w:sz w:val="21"/>
          <w:szCs w:val="21"/>
          <w:lang w:eastAsia="zh-CN"/>
        </w:rPr>
        <w:t>eDRX</w:t>
      </w:r>
      <w:proofErr w:type="spellEnd"/>
      <w:r w:rsidRPr="00C87D0A">
        <w:rPr>
          <w:rFonts w:eastAsia="宋体"/>
          <w:bCs/>
          <w:sz w:val="21"/>
          <w:szCs w:val="21"/>
          <w:lang w:eastAsia="zh-CN"/>
        </w:rPr>
        <w:t xml:space="preserve"> assumption is based on </w:t>
      </w:r>
      <w:proofErr w:type="spellStart"/>
      <w:r w:rsidRPr="00C87D0A">
        <w:rPr>
          <w:rFonts w:eastAsia="宋体"/>
          <w:bCs/>
          <w:sz w:val="21"/>
          <w:szCs w:val="21"/>
          <w:lang w:eastAsia="zh-CN"/>
        </w:rPr>
        <w:t>eDRX</w:t>
      </w:r>
      <w:proofErr w:type="spellEnd"/>
      <w:r w:rsidRPr="00C87D0A">
        <w:rPr>
          <w:rFonts w:eastAsia="宋体"/>
          <w:bCs/>
          <w:sz w:val="21"/>
          <w:szCs w:val="21"/>
          <w:lang w:eastAsia="zh-CN"/>
        </w:rPr>
        <w:t>&lt;=10.24</w:t>
      </w:r>
      <w:r w:rsidRPr="00C87D0A">
        <w:rPr>
          <w:rFonts w:eastAsia="宋体" w:hint="eastAsia"/>
          <w:bCs/>
          <w:sz w:val="21"/>
          <w:szCs w:val="21"/>
          <w:lang w:eastAsia="zh-CN"/>
        </w:rPr>
        <w:t>s</w:t>
      </w:r>
      <w:r w:rsidRPr="00C87D0A">
        <w:rPr>
          <w:rFonts w:eastAsia="宋体"/>
          <w:bCs/>
          <w:sz w:val="21"/>
          <w:szCs w:val="21"/>
          <w:lang w:eastAsia="zh-CN"/>
        </w:rPr>
        <w:t xml:space="preserve">, it is necessary to consider the scenario where </w:t>
      </w:r>
      <w:proofErr w:type="spellStart"/>
      <w:r w:rsidRPr="00C87D0A">
        <w:rPr>
          <w:rFonts w:eastAsia="宋体"/>
          <w:bCs/>
          <w:sz w:val="21"/>
          <w:szCs w:val="21"/>
          <w:lang w:eastAsia="zh-CN"/>
        </w:rPr>
        <w:t>eDRX</w:t>
      </w:r>
      <w:proofErr w:type="spellEnd"/>
      <w:r w:rsidRPr="00C87D0A">
        <w:rPr>
          <w:rFonts w:eastAsia="宋体"/>
          <w:bCs/>
          <w:sz w:val="21"/>
          <w:szCs w:val="21"/>
          <w:lang w:eastAsia="zh-CN"/>
        </w:rPr>
        <w:t>&gt;10.24</w:t>
      </w:r>
      <w:r w:rsidRPr="00C87D0A">
        <w:rPr>
          <w:rFonts w:eastAsia="宋体" w:hint="eastAsia"/>
          <w:bCs/>
          <w:sz w:val="21"/>
          <w:szCs w:val="21"/>
          <w:lang w:eastAsia="zh-CN"/>
        </w:rPr>
        <w:t>s</w:t>
      </w:r>
      <w:r w:rsidRPr="00C87D0A">
        <w:rPr>
          <w:rFonts w:eastAsia="宋体"/>
          <w:bCs/>
          <w:sz w:val="21"/>
          <w:szCs w:val="21"/>
          <w:lang w:eastAsia="zh-CN"/>
        </w:rPr>
        <w:t xml:space="preserve">, and whether the current conditions </w:t>
      </w:r>
      <w:r w:rsidRPr="00C87D0A">
        <w:rPr>
          <w:rFonts w:eastAsia="宋体" w:hint="eastAsia"/>
          <w:bCs/>
          <w:sz w:val="21"/>
          <w:szCs w:val="21"/>
          <w:lang w:eastAsia="zh-CN"/>
        </w:rPr>
        <w:t xml:space="preserve">included </w:t>
      </w:r>
      <w:r w:rsidRPr="00C87D0A">
        <w:rPr>
          <w:rFonts w:eastAsia="宋体"/>
          <w:bCs/>
          <w:sz w:val="21"/>
          <w:szCs w:val="21"/>
          <w:lang w:eastAsia="zh-CN"/>
        </w:rPr>
        <w:t>TA validation</w:t>
      </w:r>
      <w:r w:rsidRPr="00C87D0A">
        <w:rPr>
          <w:rFonts w:eastAsia="宋体" w:hint="eastAsia"/>
          <w:bCs/>
          <w:sz w:val="21"/>
          <w:szCs w:val="21"/>
          <w:lang w:eastAsia="zh-CN"/>
        </w:rPr>
        <w:t xml:space="preserve"> and</w:t>
      </w:r>
      <w:r w:rsidRPr="00C87D0A">
        <w:rPr>
          <w:rFonts w:eastAsia="宋体"/>
          <w:bCs/>
          <w:sz w:val="21"/>
          <w:szCs w:val="21"/>
          <w:lang w:eastAsia="zh-CN"/>
        </w:rPr>
        <w:t xml:space="preserve"> RSRP threshold </w:t>
      </w:r>
      <w:r w:rsidRPr="00C87D0A">
        <w:rPr>
          <w:rFonts w:eastAsia="宋体" w:hint="eastAsia"/>
          <w:bCs/>
          <w:sz w:val="21"/>
          <w:szCs w:val="21"/>
          <w:lang w:eastAsia="zh-CN"/>
        </w:rPr>
        <w:t xml:space="preserve">for </w:t>
      </w:r>
      <w:r w:rsidRPr="00C87D0A">
        <w:rPr>
          <w:rFonts w:eastAsia="宋体"/>
          <w:bCs/>
          <w:sz w:val="21"/>
          <w:szCs w:val="21"/>
          <w:lang w:eastAsia="zh-CN"/>
        </w:rPr>
        <w:t>CG-SDT transmission need to be updated.</w:t>
      </w:r>
    </w:p>
    <w:p w:rsidR="00C87D0A" w:rsidRPr="00C87D0A" w:rsidRDefault="00C87D0A" w:rsidP="00C87D0A">
      <w:pPr>
        <w:rPr>
          <w:rFonts w:eastAsia="宋体"/>
          <w:bCs/>
          <w:sz w:val="21"/>
          <w:szCs w:val="21"/>
          <w:lang w:val="en-US" w:eastAsia="zh-CN"/>
        </w:rPr>
      </w:pPr>
      <w:r w:rsidRPr="00C87D0A">
        <w:rPr>
          <w:rFonts w:eastAsia="宋体"/>
          <w:bCs/>
          <w:sz w:val="21"/>
          <w:szCs w:val="21"/>
          <w:lang w:eastAsia="zh-CN"/>
        </w:rPr>
        <w:t xml:space="preserve">In Rel-17, the </w:t>
      </w:r>
      <w:proofErr w:type="spellStart"/>
      <w:r w:rsidRPr="00C87D0A">
        <w:rPr>
          <w:rFonts w:eastAsia="宋体"/>
          <w:bCs/>
          <w:sz w:val="21"/>
          <w:szCs w:val="21"/>
          <w:lang w:eastAsia="zh-CN"/>
        </w:rPr>
        <w:t>RedCap</w:t>
      </w:r>
      <w:proofErr w:type="spellEnd"/>
      <w:r w:rsidRPr="00C87D0A">
        <w:rPr>
          <w:rFonts w:eastAsia="宋体"/>
          <w:bCs/>
          <w:sz w:val="21"/>
          <w:szCs w:val="21"/>
          <w:lang w:eastAsia="zh-CN"/>
        </w:rPr>
        <w:t xml:space="preserve"> CG-SDT requirements don’t consider the PTW scenario. It is suggested that the new CG-SDT requirements should be specified for Rel-18 </w:t>
      </w:r>
      <w:proofErr w:type="spellStart"/>
      <w:r w:rsidRPr="00C87D0A">
        <w:rPr>
          <w:rFonts w:eastAsia="宋体"/>
          <w:bCs/>
          <w:sz w:val="21"/>
          <w:szCs w:val="21"/>
          <w:lang w:eastAsia="zh-CN"/>
        </w:rPr>
        <w:t>eRedCap</w:t>
      </w:r>
      <w:proofErr w:type="spellEnd"/>
      <w:r w:rsidRPr="00C87D0A">
        <w:rPr>
          <w:rFonts w:eastAsia="宋体"/>
          <w:bCs/>
          <w:sz w:val="21"/>
          <w:szCs w:val="21"/>
          <w:lang w:eastAsia="zh-CN"/>
        </w:rPr>
        <w:t xml:space="preserve"> UE with PTW.</w:t>
      </w:r>
      <w:r w:rsidRPr="00C87D0A">
        <w:rPr>
          <w:rFonts w:eastAsia="宋体" w:hint="eastAsia"/>
          <w:bCs/>
          <w:sz w:val="21"/>
          <w:szCs w:val="21"/>
          <w:lang w:eastAsia="zh-CN"/>
        </w:rPr>
        <w:t xml:space="preserve"> </w:t>
      </w:r>
      <w:r w:rsidRPr="00C87D0A">
        <w:rPr>
          <w:rFonts w:eastAsia="宋体"/>
          <w:bCs/>
          <w:sz w:val="21"/>
          <w:szCs w:val="21"/>
          <w:lang w:val="en-US" w:eastAsia="zh-CN"/>
        </w:rPr>
        <w:t>Further discussion is needed on whether to allow initial SDT transmission or subsequent SDT transmission outside the PTW window.</w:t>
      </w:r>
    </w:p>
    <w:p w:rsidR="00C87D0A" w:rsidRPr="00C87D0A" w:rsidRDefault="00C87D0A" w:rsidP="00C87D0A">
      <w:pPr>
        <w:spacing w:after="120"/>
        <w:rPr>
          <w:rFonts w:eastAsia="宋体"/>
          <w:b/>
          <w:bCs/>
          <w:sz w:val="21"/>
          <w:szCs w:val="21"/>
          <w:lang w:eastAsia="zh-CN"/>
        </w:rPr>
      </w:pPr>
      <w:r w:rsidRPr="00C87D0A">
        <w:rPr>
          <w:rFonts w:eastAsiaTheme="minorEastAsia"/>
          <w:b/>
          <w:lang w:eastAsia="zh-CN"/>
        </w:rPr>
        <w:t xml:space="preserve">Proposal </w:t>
      </w:r>
      <w:r w:rsidRPr="00C87D0A">
        <w:rPr>
          <w:rFonts w:eastAsiaTheme="minorEastAsia" w:hint="eastAsia"/>
          <w:b/>
          <w:lang w:eastAsia="zh-CN"/>
        </w:rPr>
        <w:t>2</w:t>
      </w:r>
      <w:r w:rsidRPr="00C87D0A">
        <w:rPr>
          <w:rFonts w:eastAsiaTheme="minorEastAsia"/>
          <w:b/>
          <w:lang w:eastAsia="zh-CN"/>
        </w:rPr>
        <w:t>:</w:t>
      </w:r>
      <w:r w:rsidRPr="00C87D0A">
        <w:rPr>
          <w:rFonts w:eastAsiaTheme="minorEastAsia" w:hint="eastAsia"/>
          <w:b/>
          <w:lang w:eastAsia="zh-CN"/>
        </w:rPr>
        <w:t xml:space="preserve"> For </w:t>
      </w:r>
      <w:r w:rsidRPr="00C87D0A">
        <w:rPr>
          <w:rFonts w:eastAsia="宋体"/>
          <w:b/>
          <w:bCs/>
          <w:sz w:val="21"/>
          <w:szCs w:val="21"/>
          <w:lang w:eastAsia="zh-CN"/>
        </w:rPr>
        <w:t xml:space="preserve">the requirements for CG-SDT for </w:t>
      </w:r>
      <w:proofErr w:type="spellStart"/>
      <w:r w:rsidRPr="00C87D0A">
        <w:rPr>
          <w:rFonts w:eastAsia="宋体"/>
          <w:b/>
          <w:bCs/>
          <w:sz w:val="21"/>
          <w:szCs w:val="21"/>
          <w:lang w:eastAsia="zh-CN"/>
        </w:rPr>
        <w:t>RedCap</w:t>
      </w:r>
      <w:proofErr w:type="spellEnd"/>
      <w:r w:rsidRPr="00C87D0A">
        <w:rPr>
          <w:rFonts w:eastAsia="宋体" w:hint="eastAsia"/>
          <w:b/>
          <w:bCs/>
          <w:sz w:val="21"/>
          <w:szCs w:val="21"/>
          <w:lang w:eastAsia="zh-CN"/>
        </w:rPr>
        <w:t xml:space="preserve">, </w:t>
      </w:r>
      <w:r w:rsidRPr="00C87D0A">
        <w:rPr>
          <w:rFonts w:eastAsia="宋体"/>
          <w:b/>
          <w:bCs/>
          <w:sz w:val="21"/>
          <w:szCs w:val="21"/>
          <w:lang w:eastAsia="zh-CN"/>
        </w:rPr>
        <w:t xml:space="preserve">it is necessary to consider the scenario where </w:t>
      </w:r>
      <w:proofErr w:type="spellStart"/>
      <w:r w:rsidRPr="00C87D0A">
        <w:rPr>
          <w:rFonts w:eastAsia="宋体"/>
          <w:b/>
          <w:bCs/>
          <w:sz w:val="21"/>
          <w:szCs w:val="21"/>
          <w:lang w:eastAsia="zh-CN"/>
        </w:rPr>
        <w:t>eDRX</w:t>
      </w:r>
      <w:proofErr w:type="spellEnd"/>
      <w:r w:rsidRPr="00C87D0A">
        <w:rPr>
          <w:rFonts w:eastAsia="宋体"/>
          <w:b/>
          <w:bCs/>
          <w:sz w:val="21"/>
          <w:szCs w:val="21"/>
          <w:lang w:eastAsia="zh-CN"/>
        </w:rPr>
        <w:t>&gt;10.24</w:t>
      </w:r>
      <w:r w:rsidRPr="00C87D0A">
        <w:rPr>
          <w:rFonts w:eastAsia="宋体" w:hint="eastAsia"/>
          <w:b/>
          <w:bCs/>
          <w:sz w:val="21"/>
          <w:szCs w:val="21"/>
          <w:lang w:eastAsia="zh-CN"/>
        </w:rPr>
        <w:t>s</w:t>
      </w:r>
      <w:r w:rsidRPr="00C87D0A">
        <w:rPr>
          <w:rFonts w:eastAsia="宋体"/>
          <w:b/>
          <w:bCs/>
          <w:sz w:val="21"/>
          <w:szCs w:val="21"/>
          <w:lang w:eastAsia="zh-CN"/>
        </w:rPr>
        <w:t xml:space="preserve">, and whether the current conditions </w:t>
      </w:r>
      <w:r w:rsidRPr="00C87D0A">
        <w:rPr>
          <w:rFonts w:eastAsia="宋体" w:hint="eastAsia"/>
          <w:b/>
          <w:bCs/>
          <w:sz w:val="21"/>
          <w:szCs w:val="21"/>
          <w:lang w:eastAsia="zh-CN"/>
        </w:rPr>
        <w:t xml:space="preserve">included </w:t>
      </w:r>
      <w:r w:rsidRPr="00C87D0A">
        <w:rPr>
          <w:rFonts w:eastAsia="宋体"/>
          <w:b/>
          <w:bCs/>
          <w:sz w:val="21"/>
          <w:szCs w:val="21"/>
          <w:lang w:eastAsia="zh-CN"/>
        </w:rPr>
        <w:t>TA validation</w:t>
      </w:r>
      <w:r w:rsidRPr="00C87D0A">
        <w:rPr>
          <w:rFonts w:eastAsia="宋体" w:hint="eastAsia"/>
          <w:b/>
          <w:bCs/>
          <w:sz w:val="21"/>
          <w:szCs w:val="21"/>
          <w:lang w:eastAsia="zh-CN"/>
        </w:rPr>
        <w:t xml:space="preserve"> and</w:t>
      </w:r>
      <w:r w:rsidRPr="00C87D0A">
        <w:rPr>
          <w:rFonts w:eastAsia="宋体"/>
          <w:b/>
          <w:bCs/>
          <w:sz w:val="21"/>
          <w:szCs w:val="21"/>
          <w:lang w:eastAsia="zh-CN"/>
        </w:rPr>
        <w:t xml:space="preserve"> RSRP threshold </w:t>
      </w:r>
      <w:r w:rsidRPr="00C87D0A">
        <w:rPr>
          <w:rFonts w:eastAsia="宋体" w:hint="eastAsia"/>
          <w:b/>
          <w:bCs/>
          <w:sz w:val="21"/>
          <w:szCs w:val="21"/>
          <w:lang w:eastAsia="zh-CN"/>
        </w:rPr>
        <w:t xml:space="preserve">for </w:t>
      </w:r>
      <w:r w:rsidRPr="00C87D0A">
        <w:rPr>
          <w:rFonts w:eastAsia="宋体"/>
          <w:b/>
          <w:bCs/>
          <w:sz w:val="21"/>
          <w:szCs w:val="21"/>
          <w:lang w:eastAsia="zh-CN"/>
        </w:rPr>
        <w:t>CG-SDT transmission need to be updated.</w:t>
      </w:r>
    </w:p>
    <w:p w:rsidR="00220C11" w:rsidRPr="00C87D0A" w:rsidRDefault="00C87D0A" w:rsidP="00366132">
      <w:pPr>
        <w:rPr>
          <w:rFonts w:eastAsia="宋体"/>
          <w:b/>
          <w:bCs/>
          <w:sz w:val="21"/>
          <w:szCs w:val="21"/>
          <w:lang w:eastAsia="zh-CN"/>
        </w:rPr>
      </w:pPr>
      <w:r w:rsidRPr="00C87D0A">
        <w:rPr>
          <w:rFonts w:eastAsia="宋体"/>
          <w:b/>
          <w:bCs/>
          <w:sz w:val="21"/>
          <w:szCs w:val="21"/>
          <w:lang w:eastAsia="zh-CN"/>
        </w:rPr>
        <w:t xml:space="preserve">Proposal </w:t>
      </w:r>
      <w:r w:rsidRPr="00C87D0A">
        <w:rPr>
          <w:rFonts w:eastAsia="宋体" w:hint="eastAsia"/>
          <w:b/>
          <w:bCs/>
          <w:sz w:val="21"/>
          <w:szCs w:val="21"/>
          <w:lang w:eastAsia="zh-CN"/>
        </w:rPr>
        <w:t>3</w:t>
      </w:r>
      <w:r w:rsidRPr="00C87D0A">
        <w:rPr>
          <w:rFonts w:eastAsia="宋体"/>
          <w:b/>
          <w:bCs/>
          <w:sz w:val="21"/>
          <w:szCs w:val="21"/>
          <w:lang w:eastAsia="zh-CN"/>
        </w:rPr>
        <w:t>:</w:t>
      </w:r>
      <w:r w:rsidRPr="00C87D0A">
        <w:rPr>
          <w:rFonts w:eastAsia="宋体" w:hint="eastAsia"/>
          <w:b/>
          <w:bCs/>
          <w:sz w:val="21"/>
          <w:szCs w:val="21"/>
          <w:lang w:eastAsia="zh-CN"/>
        </w:rPr>
        <w:t xml:space="preserve"> </w:t>
      </w:r>
      <w:r w:rsidRPr="00C87D0A">
        <w:rPr>
          <w:rFonts w:eastAsia="宋体"/>
          <w:b/>
          <w:bCs/>
          <w:sz w:val="21"/>
          <w:szCs w:val="21"/>
          <w:lang w:eastAsia="zh-CN"/>
        </w:rPr>
        <w:t>Further discussion is needed on whether to allow initial SDT transmission or subsequent SDT transmission outside the PTW window.</w:t>
      </w:r>
    </w:p>
    <w:p w:rsidR="00B04414" w:rsidRPr="00C87D0A" w:rsidRDefault="00B04414" w:rsidP="00B04414">
      <w:pPr>
        <w:rPr>
          <w:b/>
          <w:u w:val="single"/>
          <w:lang w:eastAsia="ko-KR"/>
        </w:rPr>
      </w:pPr>
      <w:r w:rsidRPr="00C87D0A">
        <w:rPr>
          <w:b/>
          <w:u w:val="single"/>
          <w:lang w:eastAsia="ko-KR"/>
        </w:rPr>
        <w:t xml:space="preserve">CG-SDT requirements with PTW: RSRP2 time range </w:t>
      </w:r>
    </w:p>
    <w:p w:rsidR="00B04414" w:rsidRPr="00C87D0A" w:rsidRDefault="00B04414" w:rsidP="00B04414">
      <w:pPr>
        <w:spacing w:after="120"/>
        <w:rPr>
          <w:szCs w:val="24"/>
        </w:rPr>
      </w:pPr>
      <w:r w:rsidRPr="00C87D0A">
        <w:rPr>
          <w:szCs w:val="24"/>
        </w:rPr>
        <w:lastRenderedPageBreak/>
        <w:t xml:space="preserve">Following option is to be discussed after RAN4 has identified whether new requirements are to be specified for Rel-18 </w:t>
      </w:r>
      <w:proofErr w:type="spellStart"/>
      <w:r w:rsidRPr="00C87D0A">
        <w:rPr>
          <w:szCs w:val="24"/>
        </w:rPr>
        <w:t>eRedCap</w:t>
      </w:r>
      <w:proofErr w:type="spellEnd"/>
      <w:r w:rsidRPr="00C87D0A">
        <w:rPr>
          <w:szCs w:val="24"/>
        </w:rPr>
        <w:t xml:space="preserve"> with PTW:</w:t>
      </w:r>
    </w:p>
    <w:p w:rsidR="000D7048" w:rsidRPr="00C87D0A" w:rsidRDefault="00B04414" w:rsidP="0032344D">
      <w:pPr>
        <w:pStyle w:val="a6"/>
        <w:numPr>
          <w:ilvl w:val="0"/>
          <w:numId w:val="3"/>
        </w:numPr>
        <w:overflowPunct w:val="0"/>
        <w:autoSpaceDE w:val="0"/>
        <w:autoSpaceDN w:val="0"/>
        <w:adjustRightInd w:val="0"/>
        <w:ind w:left="930"/>
        <w:contextualSpacing w:val="0"/>
        <w:textAlignment w:val="baseline"/>
        <w:rPr>
          <w:lang w:val="sv-SE" w:eastAsia="zh-CN"/>
        </w:rPr>
      </w:pPr>
      <w:r w:rsidRPr="00C87D0A">
        <w:rPr>
          <w:rFonts w:cs="Arial"/>
        </w:rPr>
        <w:t xml:space="preserve">RSRP2 time range in FR1 with </w:t>
      </w:r>
      <w:proofErr w:type="spellStart"/>
      <w:r w:rsidRPr="00C87D0A">
        <w:rPr>
          <w:rFonts w:cs="Arial"/>
        </w:rPr>
        <w:t>eDRX</w:t>
      </w:r>
      <w:proofErr w:type="spellEnd"/>
      <w:r w:rsidRPr="00C87D0A">
        <w:rPr>
          <w:rFonts w:cs="Arial"/>
        </w:rPr>
        <w:t xml:space="preserve"> cycle &gt; 10.24 sec is defined as </w:t>
      </w:r>
      <w:r w:rsidRPr="00C87D0A">
        <w:rPr>
          <w:rFonts w:cs="Arial"/>
          <w:lang w:val="fr-FR"/>
        </w:rPr>
        <w:t>(T2 –640ms) ≤ T2’ ≤ T2.</w:t>
      </w:r>
    </w:p>
    <w:p w:rsidR="002B05BC" w:rsidRPr="00C87D0A" w:rsidRDefault="002B05BC" w:rsidP="002B05BC">
      <w:pPr>
        <w:pStyle w:val="a8"/>
      </w:pPr>
      <w:r w:rsidRPr="00C87D0A">
        <w:t xml:space="preserve">RAN4 has defined the time ranges for valid RSRP1 and RSRP2 measurements for FR1 with </w:t>
      </w:r>
      <w:proofErr w:type="spellStart"/>
      <w:r w:rsidRPr="00C87D0A">
        <w:t>eDRX</w:t>
      </w:r>
      <w:proofErr w:type="spellEnd"/>
      <w:r w:rsidRPr="00C87D0A">
        <w:t xml:space="preserve"> as follows for </w:t>
      </w:r>
      <w:proofErr w:type="spellStart"/>
      <w:r w:rsidRPr="00C87D0A">
        <w:t>RedCap</w:t>
      </w:r>
      <w:proofErr w:type="spellEnd"/>
      <w:r w:rsidR="00C87D0A" w:rsidRPr="00C87D0A">
        <w:rPr>
          <w:rFonts w:hint="eastAsia"/>
        </w:rPr>
        <w:t xml:space="preserve"> in TS 38.133 [4]</w:t>
      </w:r>
      <w:r w:rsidRPr="00C87D0A">
        <w:t>:</w:t>
      </w:r>
    </w:p>
    <w:p w:rsidR="002B05BC" w:rsidRPr="00C87D0A" w:rsidRDefault="002B05BC" w:rsidP="002B05BC">
      <w:pPr>
        <w:pStyle w:val="TH"/>
        <w:numPr>
          <w:ilvl w:val="0"/>
          <w:numId w:val="3"/>
        </w:numPr>
        <w:rPr>
          <w:lang w:val="fr-FR"/>
        </w:rPr>
      </w:pPr>
      <w:r w:rsidRPr="00C87D0A">
        <w:rPr>
          <w:lang w:val="fr-FR"/>
        </w:rPr>
        <w:t>Table 5.2B.2.1-3 Valid measurement for FR1 with eDRX cycle</w:t>
      </w:r>
    </w:p>
    <w:tbl>
      <w:tblPr>
        <w:tblStyle w:val="a5"/>
        <w:tblW w:w="0" w:type="auto"/>
        <w:tblLook w:val="04A0" w:firstRow="1" w:lastRow="0" w:firstColumn="1" w:lastColumn="0" w:noHBand="0" w:noVBand="1"/>
      </w:tblPr>
      <w:tblGrid>
        <w:gridCol w:w="1838"/>
        <w:gridCol w:w="7791"/>
      </w:tblGrid>
      <w:tr w:rsidR="00C87D0A" w:rsidRPr="00C87D0A" w:rsidTr="001B07BD">
        <w:tc>
          <w:tcPr>
            <w:tcW w:w="1838" w:type="dxa"/>
          </w:tcPr>
          <w:p w:rsidR="002B05BC" w:rsidRPr="00C87D0A" w:rsidRDefault="002B05BC" w:rsidP="001B07BD">
            <w:pPr>
              <w:pStyle w:val="TAH"/>
              <w:rPr>
                <w:i/>
                <w:iCs/>
                <w:lang w:val="fr-FR"/>
              </w:rPr>
            </w:pPr>
            <w:r w:rsidRPr="00C87D0A">
              <w:rPr>
                <w:lang w:val="fr-FR"/>
              </w:rPr>
              <w:t>Measurement</w:t>
            </w:r>
          </w:p>
        </w:tc>
        <w:tc>
          <w:tcPr>
            <w:tcW w:w="7791" w:type="dxa"/>
          </w:tcPr>
          <w:p w:rsidR="002B05BC" w:rsidRPr="00C87D0A" w:rsidRDefault="002B05BC" w:rsidP="001B07BD">
            <w:pPr>
              <w:pStyle w:val="TAH"/>
              <w:rPr>
                <w:i/>
                <w:iCs/>
                <w:lang w:val="fr-FR"/>
              </w:rPr>
            </w:pPr>
            <w:r w:rsidRPr="00C87D0A">
              <w:rPr>
                <w:lang w:val="fr-FR"/>
              </w:rPr>
              <w:t>FR1</w:t>
            </w:r>
          </w:p>
        </w:tc>
      </w:tr>
      <w:tr w:rsidR="00C87D0A" w:rsidRPr="00C87D0A" w:rsidTr="001B07BD">
        <w:tc>
          <w:tcPr>
            <w:tcW w:w="1838" w:type="dxa"/>
          </w:tcPr>
          <w:p w:rsidR="002B05BC" w:rsidRPr="00C87D0A" w:rsidRDefault="002B05BC" w:rsidP="001B07BD">
            <w:pPr>
              <w:pStyle w:val="TAC"/>
              <w:rPr>
                <w:i/>
                <w:iCs/>
                <w:lang w:val="fr-FR"/>
              </w:rPr>
            </w:pPr>
            <w:r w:rsidRPr="00C87D0A">
              <w:rPr>
                <w:lang w:val="fr-FR"/>
              </w:rPr>
              <w:t>RSRP</w:t>
            </w:r>
            <w:r w:rsidRPr="00C87D0A">
              <w:rPr>
                <w:vertAlign w:val="subscript"/>
                <w:lang w:val="fr-FR"/>
              </w:rPr>
              <w:t>1</w:t>
            </w:r>
          </w:p>
        </w:tc>
        <w:tc>
          <w:tcPr>
            <w:tcW w:w="7791" w:type="dxa"/>
          </w:tcPr>
          <w:p w:rsidR="002B05BC" w:rsidRPr="00C87D0A" w:rsidRDefault="002B05BC" w:rsidP="001B07BD">
            <w:pPr>
              <w:pStyle w:val="TAC"/>
              <w:rPr>
                <w:i/>
                <w:iCs/>
                <w:lang w:val="fr-FR"/>
              </w:rPr>
            </w:pPr>
            <w:r w:rsidRPr="00C87D0A">
              <w:rPr>
                <w:lang w:val="fr-FR"/>
              </w:rPr>
              <w:t xml:space="preserve">(T1 – min(640ms, M1* </w:t>
            </w:r>
            <w:r w:rsidRPr="00C87D0A">
              <w:rPr>
                <w:rFonts w:hint="eastAsia"/>
                <w:lang w:val="fr-FR"/>
              </w:rPr>
              <w:t>T</w:t>
            </w:r>
            <w:r w:rsidRPr="00C87D0A">
              <w:rPr>
                <w:lang w:val="fr-FR"/>
              </w:rPr>
              <w:t xml:space="preserve">)) </w:t>
            </w:r>
            <w:r w:rsidRPr="00C87D0A">
              <w:rPr>
                <w:rFonts w:cs="Arial"/>
                <w:lang w:val="fr-FR"/>
              </w:rPr>
              <w:t>≤</w:t>
            </w:r>
            <w:r w:rsidRPr="00C87D0A">
              <w:rPr>
                <w:lang w:val="fr-FR"/>
              </w:rPr>
              <w:t xml:space="preserve"> T1’ </w:t>
            </w:r>
            <w:r w:rsidRPr="00C87D0A">
              <w:rPr>
                <w:rFonts w:cs="Arial"/>
                <w:lang w:val="fr-FR"/>
              </w:rPr>
              <w:t xml:space="preserve">≤ </w:t>
            </w:r>
            <w:r w:rsidRPr="00C87D0A">
              <w:rPr>
                <w:lang w:val="fr-FR"/>
              </w:rPr>
              <w:t xml:space="preserve">(T1 + min(640ms, M1* </w:t>
            </w:r>
            <w:r w:rsidRPr="00C87D0A">
              <w:rPr>
                <w:rFonts w:hint="eastAsia"/>
                <w:lang w:val="fr-FR"/>
              </w:rPr>
              <w:t>T</w:t>
            </w:r>
            <w:r w:rsidRPr="00C87D0A">
              <w:rPr>
                <w:lang w:val="fr-FR"/>
              </w:rPr>
              <w:t>))</w:t>
            </w:r>
          </w:p>
        </w:tc>
      </w:tr>
      <w:tr w:rsidR="00C87D0A" w:rsidRPr="00C87D0A" w:rsidTr="001B07BD">
        <w:tc>
          <w:tcPr>
            <w:tcW w:w="1838" w:type="dxa"/>
          </w:tcPr>
          <w:p w:rsidR="002B05BC" w:rsidRPr="00C87D0A" w:rsidRDefault="002B05BC" w:rsidP="001B07BD">
            <w:pPr>
              <w:pStyle w:val="TAC"/>
              <w:rPr>
                <w:i/>
                <w:iCs/>
                <w:lang w:val="fr-FR"/>
              </w:rPr>
            </w:pPr>
            <w:r w:rsidRPr="00C87D0A">
              <w:rPr>
                <w:lang w:val="fr-FR"/>
              </w:rPr>
              <w:t>RSRP</w:t>
            </w:r>
            <w:r w:rsidRPr="00C87D0A">
              <w:rPr>
                <w:vertAlign w:val="subscript"/>
                <w:lang w:val="fr-FR"/>
              </w:rPr>
              <w:t>2</w:t>
            </w:r>
          </w:p>
        </w:tc>
        <w:tc>
          <w:tcPr>
            <w:tcW w:w="7791" w:type="dxa"/>
          </w:tcPr>
          <w:p w:rsidR="002B05BC" w:rsidRPr="00C87D0A" w:rsidRDefault="002B05BC" w:rsidP="001B07BD">
            <w:pPr>
              <w:pStyle w:val="TAC"/>
              <w:rPr>
                <w:i/>
                <w:iCs/>
                <w:lang w:val="fr-FR"/>
              </w:rPr>
            </w:pPr>
            <w:r w:rsidRPr="00C87D0A">
              <w:rPr>
                <w:lang w:val="fr-FR"/>
              </w:rPr>
              <w:t>(T2 – min(640ms, M1* T</w:t>
            </w:r>
            <w:r w:rsidRPr="00C87D0A">
              <w:rPr>
                <w:vertAlign w:val="subscript"/>
                <w:lang w:val="fr-FR"/>
              </w:rPr>
              <w:t>eDRX-RAN</w:t>
            </w:r>
            <w:r w:rsidRPr="00C87D0A">
              <w:rPr>
                <w:lang w:val="fr-FR"/>
              </w:rPr>
              <w:t xml:space="preserve">)) </w:t>
            </w:r>
            <w:r w:rsidRPr="00C87D0A">
              <w:rPr>
                <w:rFonts w:cs="Arial"/>
                <w:lang w:val="fr-FR"/>
              </w:rPr>
              <w:t>≤</w:t>
            </w:r>
            <w:r w:rsidRPr="00C87D0A">
              <w:rPr>
                <w:lang w:val="fr-FR"/>
              </w:rPr>
              <w:t xml:space="preserve"> T2’ </w:t>
            </w:r>
            <w:r w:rsidRPr="00C87D0A">
              <w:rPr>
                <w:rFonts w:cs="Arial"/>
                <w:lang w:val="fr-FR"/>
              </w:rPr>
              <w:t>≤ T2</w:t>
            </w:r>
          </w:p>
        </w:tc>
      </w:tr>
      <w:tr w:rsidR="00C87D0A" w:rsidRPr="00C87D0A" w:rsidTr="001B07BD">
        <w:tc>
          <w:tcPr>
            <w:tcW w:w="9629" w:type="dxa"/>
            <w:gridSpan w:val="2"/>
          </w:tcPr>
          <w:p w:rsidR="002B05BC" w:rsidRPr="00C87D0A" w:rsidRDefault="002B05BC" w:rsidP="001B07BD">
            <w:pPr>
              <w:pStyle w:val="TAN"/>
              <w:rPr>
                <w:lang w:val="fr-FR"/>
              </w:rPr>
            </w:pPr>
            <w:r w:rsidRPr="00C87D0A">
              <w:t>Note1:</w:t>
            </w:r>
            <w:r w:rsidRPr="00C87D0A">
              <w:rPr>
                <w:lang w:val="en-US"/>
              </w:rPr>
              <w:tab/>
            </w:r>
            <w:r w:rsidRPr="00C87D0A">
              <w:rPr>
                <w:rFonts w:cs="v4.2.0"/>
              </w:rPr>
              <w:t xml:space="preserve">T is </w:t>
            </w:r>
            <w:proofErr w:type="spellStart"/>
            <w:r w:rsidRPr="00C87D0A">
              <w:rPr>
                <w:rFonts w:cs="v4.2.0"/>
              </w:rPr>
              <w:t>dertermined</w:t>
            </w:r>
            <w:proofErr w:type="spellEnd"/>
            <w:r w:rsidRPr="00C87D0A">
              <w:rPr>
                <w:rFonts w:cs="v4.2.0"/>
              </w:rPr>
              <w:t xml:space="preserve"> according to clause 7.1 in [1].</w:t>
            </w:r>
          </w:p>
        </w:tc>
      </w:tr>
    </w:tbl>
    <w:p w:rsidR="00A27F4F" w:rsidRPr="00C87D0A" w:rsidRDefault="00C87D0A" w:rsidP="00C87D0A">
      <w:pPr>
        <w:spacing w:before="240"/>
        <w:rPr>
          <w:lang w:eastAsia="zh-CN"/>
        </w:rPr>
      </w:pPr>
      <w:r w:rsidRPr="00C87D0A">
        <w:rPr>
          <w:rFonts w:eastAsia="宋体" w:hint="eastAsia"/>
          <w:lang w:eastAsia="zh-CN"/>
        </w:rPr>
        <w:t xml:space="preserve">Because current </w:t>
      </w:r>
      <w:r w:rsidRPr="00C87D0A">
        <w:rPr>
          <w:rFonts w:eastAsia="宋体"/>
          <w:lang w:eastAsia="zh-CN"/>
        </w:rPr>
        <w:t>definition</w:t>
      </w:r>
      <w:r w:rsidRPr="00C87D0A">
        <w:t xml:space="preserve"> </w:t>
      </w:r>
      <w:r w:rsidRPr="00C87D0A">
        <w:rPr>
          <w:rFonts w:eastAsiaTheme="minorEastAsia" w:hint="eastAsia"/>
          <w:lang w:eastAsia="zh-CN"/>
        </w:rPr>
        <w:t xml:space="preserve">of </w:t>
      </w:r>
      <w:r w:rsidRPr="00C87D0A">
        <w:t>time range for RSRP</w:t>
      </w:r>
      <w:r w:rsidRPr="00C87D0A">
        <w:rPr>
          <w:rFonts w:eastAsiaTheme="minorEastAsia" w:hint="eastAsia"/>
          <w:vertAlign w:val="subscript"/>
          <w:lang w:eastAsia="zh-CN"/>
        </w:rPr>
        <w:t>1</w:t>
      </w:r>
      <w:r w:rsidRPr="00C87D0A">
        <w:t xml:space="preserve"> </w:t>
      </w:r>
      <w:r w:rsidRPr="00C87D0A">
        <w:rPr>
          <w:rFonts w:eastAsiaTheme="minorEastAsia" w:hint="eastAsia"/>
          <w:lang w:eastAsia="zh-CN"/>
        </w:rPr>
        <w:t xml:space="preserve">and </w:t>
      </w:r>
      <w:r w:rsidRPr="00C87D0A">
        <w:t>RSRP</w:t>
      </w:r>
      <w:r w:rsidRPr="00C87D0A">
        <w:rPr>
          <w:rFonts w:eastAsiaTheme="minorEastAsia" w:hint="eastAsia"/>
          <w:vertAlign w:val="subscript"/>
          <w:lang w:eastAsia="zh-CN"/>
        </w:rPr>
        <w:t>2</w:t>
      </w:r>
      <w:r w:rsidRPr="00C87D0A">
        <w:rPr>
          <w:rFonts w:eastAsia="宋体"/>
          <w:lang w:eastAsia="zh-CN"/>
        </w:rPr>
        <w:t xml:space="preserve"> w</w:t>
      </w:r>
      <w:r w:rsidRPr="00C87D0A">
        <w:t xml:space="preserve">as designed for </w:t>
      </w:r>
      <w:proofErr w:type="spellStart"/>
      <w:r w:rsidRPr="00C87D0A">
        <w:t>eDRX</w:t>
      </w:r>
      <w:proofErr w:type="spellEnd"/>
      <w:r w:rsidRPr="00C87D0A">
        <w:t xml:space="preserve"> cycle of up to 10.24</w:t>
      </w:r>
      <w:r w:rsidRPr="00C87D0A">
        <w:rPr>
          <w:rFonts w:eastAsiaTheme="minorEastAsia" w:hint="eastAsia"/>
          <w:lang w:eastAsia="zh-CN"/>
        </w:rPr>
        <w:t xml:space="preserve">s, when </w:t>
      </w:r>
      <w:proofErr w:type="spellStart"/>
      <w:r w:rsidRPr="00C87D0A">
        <w:t>eDRX</w:t>
      </w:r>
      <w:proofErr w:type="spellEnd"/>
      <w:r w:rsidRPr="00C87D0A">
        <w:t xml:space="preserve"> cycle is greater than 10.24</w:t>
      </w:r>
      <w:r w:rsidRPr="00C87D0A">
        <w:rPr>
          <w:rFonts w:eastAsiaTheme="minorEastAsia" w:hint="eastAsia"/>
          <w:lang w:eastAsia="zh-CN"/>
        </w:rPr>
        <w:t>s, t</w:t>
      </w:r>
      <w:r w:rsidRPr="00C87D0A">
        <w:t>he time range for RSRP2 needs to be updated</w:t>
      </w:r>
      <w:r w:rsidRPr="00C87D0A">
        <w:rPr>
          <w:rFonts w:hint="eastAsia"/>
        </w:rPr>
        <w:t>.</w:t>
      </w:r>
      <w:r w:rsidRPr="00C87D0A">
        <w:t xml:space="preserve"> According to the current calculation formula, due to the </w:t>
      </w:r>
      <w:proofErr w:type="spellStart"/>
      <w:r w:rsidRPr="00C87D0A">
        <w:t>eDRX</w:t>
      </w:r>
      <w:proofErr w:type="spellEnd"/>
      <w:r w:rsidRPr="00C87D0A">
        <w:t xml:space="preserve"> cycle for Rel-18 </w:t>
      </w:r>
      <w:proofErr w:type="spellStart"/>
      <w:r w:rsidRPr="00C87D0A">
        <w:t>RedCap</w:t>
      </w:r>
      <w:proofErr w:type="spellEnd"/>
      <w:r w:rsidRPr="00C87D0A">
        <w:t xml:space="preserve"> being up to 10485.76s and M1 may be larger,</w:t>
      </w:r>
      <w:r w:rsidRPr="00C87D0A">
        <w:rPr>
          <w:rFonts w:eastAsiaTheme="minorEastAsia" w:hint="eastAsia"/>
          <w:lang w:eastAsia="zh-CN"/>
        </w:rPr>
        <w:t xml:space="preserve"> </w:t>
      </w:r>
      <w:r w:rsidRPr="00C87D0A">
        <w:rPr>
          <w:lang w:val="fr-FR"/>
        </w:rPr>
        <w:t>min(640ms, M1* T</w:t>
      </w:r>
      <w:r w:rsidRPr="00C87D0A">
        <w:rPr>
          <w:vertAlign w:val="subscript"/>
          <w:lang w:val="fr-FR"/>
        </w:rPr>
        <w:t>eDRX-RAN</w:t>
      </w:r>
      <w:r w:rsidRPr="00C87D0A">
        <w:rPr>
          <w:lang w:val="fr-FR"/>
        </w:rPr>
        <w:t>)</w:t>
      </w:r>
      <w:r w:rsidRPr="00C87D0A">
        <w:rPr>
          <w:rFonts w:eastAsiaTheme="minorEastAsia" w:hint="eastAsia"/>
          <w:lang w:val="fr-FR" w:eastAsia="zh-CN"/>
        </w:rPr>
        <w:t xml:space="preserve"> =</w:t>
      </w:r>
      <w:r w:rsidRPr="00C87D0A">
        <w:rPr>
          <w:rFonts w:eastAsiaTheme="minorEastAsia" w:hint="eastAsia"/>
          <w:lang w:eastAsia="zh-CN"/>
        </w:rPr>
        <w:t>640ms</w:t>
      </w:r>
      <w:r w:rsidRPr="00C87D0A">
        <w:rPr>
          <w:rFonts w:eastAsiaTheme="minorEastAsia" w:hint="eastAsia"/>
          <w:lang w:val="fr-FR" w:eastAsia="zh-CN"/>
        </w:rPr>
        <w:t xml:space="preserve"> in </w:t>
      </w:r>
      <w:r w:rsidRPr="00C87D0A">
        <w:t>RSRP2 time range</w:t>
      </w:r>
      <w:r w:rsidRPr="00C87D0A">
        <w:rPr>
          <w:rFonts w:eastAsiaTheme="minorEastAsia" w:hint="eastAsia"/>
          <w:lang w:eastAsia="zh-CN"/>
        </w:rPr>
        <w:t xml:space="preserve"> is reasonable [3].</w:t>
      </w:r>
      <w:r w:rsidRPr="00C87D0A">
        <w:rPr>
          <w:lang w:eastAsia="zh-CN"/>
        </w:rPr>
        <w:t xml:space="preserve"> </w:t>
      </w:r>
    </w:p>
    <w:p w:rsidR="00A27F4F" w:rsidRPr="00C87D0A" w:rsidRDefault="00676C9B" w:rsidP="0032344D">
      <w:pPr>
        <w:pStyle w:val="a8"/>
        <w:rPr>
          <w:rFonts w:cs="Arial"/>
          <w:b/>
          <w:bCs/>
        </w:rPr>
      </w:pPr>
      <w:r w:rsidRPr="00C87D0A">
        <w:rPr>
          <w:rFonts w:eastAsiaTheme="minorEastAsia"/>
          <w:b/>
        </w:rPr>
        <w:t xml:space="preserve">Proposal </w:t>
      </w:r>
      <w:r w:rsidR="00C87D0A" w:rsidRPr="00C87D0A">
        <w:rPr>
          <w:rFonts w:eastAsiaTheme="minorEastAsia" w:hint="eastAsia"/>
          <w:b/>
        </w:rPr>
        <w:t>4</w:t>
      </w:r>
      <w:r w:rsidRPr="00C87D0A">
        <w:rPr>
          <w:rFonts w:eastAsiaTheme="minorEastAsia"/>
          <w:b/>
        </w:rPr>
        <w:t>:</w:t>
      </w:r>
      <w:r w:rsidRPr="00C87D0A">
        <w:rPr>
          <w:rFonts w:eastAsiaTheme="minorEastAsia" w:hint="eastAsia"/>
          <w:b/>
        </w:rPr>
        <w:t xml:space="preserve"> </w:t>
      </w:r>
      <w:r w:rsidR="00A27F4F" w:rsidRPr="00C87D0A">
        <w:rPr>
          <w:rFonts w:cs="Arial"/>
          <w:b/>
          <w:bCs/>
        </w:rPr>
        <w:t xml:space="preserve">RSRP2 time range in FR1 with </w:t>
      </w:r>
      <w:proofErr w:type="spellStart"/>
      <w:r w:rsidR="00A27F4F" w:rsidRPr="00C87D0A">
        <w:rPr>
          <w:rFonts w:cs="Arial"/>
          <w:b/>
          <w:bCs/>
        </w:rPr>
        <w:t>eDRX</w:t>
      </w:r>
      <w:proofErr w:type="spellEnd"/>
      <w:r w:rsidR="00A27F4F" w:rsidRPr="00C87D0A">
        <w:rPr>
          <w:rFonts w:cs="Arial"/>
          <w:b/>
          <w:bCs/>
        </w:rPr>
        <w:t xml:space="preserve"> cycle &gt; 10.24 sec is defined as (T2 –640ms) ≤ T2’ ≤ T2.</w:t>
      </w:r>
    </w:p>
    <w:p w:rsidR="00B04414" w:rsidRPr="00C87D0A" w:rsidRDefault="00B04414" w:rsidP="00B04414">
      <w:pPr>
        <w:pStyle w:val="2"/>
        <w:ind w:left="0" w:firstLine="0"/>
        <w:rPr>
          <w:rFonts w:ascii="Times New Roman" w:eastAsiaTheme="minorEastAsia" w:hAnsi="Times New Roman" w:cstheme="minorBidi"/>
          <w:b/>
          <w:sz w:val="24"/>
          <w:szCs w:val="22"/>
          <w:lang w:val="pl-PL" w:eastAsia="ja-JP"/>
        </w:rPr>
      </w:pPr>
      <w:bookmarkStart w:id="22" w:name="OLE_LINK20"/>
      <w:bookmarkStart w:id="23" w:name="OLE_LINK21"/>
      <w:r w:rsidRPr="00C87D0A">
        <w:rPr>
          <w:rFonts w:eastAsiaTheme="minorEastAsia"/>
          <w:lang w:eastAsia="zh-CN"/>
        </w:rPr>
        <w:t>RRM impact due to baseband reduction</w:t>
      </w:r>
    </w:p>
    <w:bookmarkEnd w:id="22"/>
    <w:bookmarkEnd w:id="23"/>
    <w:p w:rsidR="00B04414" w:rsidRPr="00C87D0A" w:rsidRDefault="00B04414" w:rsidP="00B04414">
      <w:pPr>
        <w:rPr>
          <w:rFonts w:eastAsiaTheme="minorEastAsia"/>
          <w:b/>
          <w:u w:val="single"/>
          <w:lang w:eastAsia="zh-CN"/>
        </w:rPr>
      </w:pPr>
      <w:r w:rsidRPr="00C87D0A">
        <w:rPr>
          <w:b/>
          <w:u w:val="single"/>
          <w:lang w:eastAsia="ko-KR"/>
        </w:rPr>
        <w:t>Impact on CGI reading requirements</w:t>
      </w:r>
    </w:p>
    <w:p w:rsidR="00B04414" w:rsidRPr="00C87D0A" w:rsidRDefault="00B04414" w:rsidP="00B04414">
      <w:pPr>
        <w:pStyle w:val="a6"/>
        <w:numPr>
          <w:ilvl w:val="0"/>
          <w:numId w:val="16"/>
        </w:numPr>
        <w:overflowPunct w:val="0"/>
        <w:autoSpaceDE w:val="0"/>
        <w:autoSpaceDN w:val="0"/>
        <w:adjustRightInd w:val="0"/>
        <w:spacing w:after="120" w:line="252" w:lineRule="auto"/>
        <w:contextualSpacing w:val="0"/>
        <w:rPr>
          <w:lang w:eastAsia="ja-JP"/>
        </w:rPr>
      </w:pPr>
      <w:bookmarkStart w:id="24" w:name="OLE_LINK24"/>
      <w:bookmarkStart w:id="25" w:name="OLE_LINK25"/>
      <w:r w:rsidRPr="00C87D0A">
        <w:rPr>
          <w:lang w:eastAsia="ja-JP"/>
        </w:rPr>
        <w:t xml:space="preserve">FFS whether to define </w:t>
      </w:r>
      <w:r w:rsidRPr="00C87D0A">
        <w:rPr>
          <w:lang w:eastAsia="ko-KR"/>
        </w:rPr>
        <w:t xml:space="preserve">CGI reading requirements for Rel-18 </w:t>
      </w:r>
      <w:proofErr w:type="spellStart"/>
      <w:r w:rsidRPr="00C87D0A">
        <w:rPr>
          <w:lang w:eastAsia="ko-KR"/>
        </w:rPr>
        <w:t>eRedCap</w:t>
      </w:r>
      <w:proofErr w:type="spellEnd"/>
      <w:r w:rsidRPr="00C87D0A">
        <w:rPr>
          <w:lang w:eastAsia="ko-KR"/>
        </w:rPr>
        <w:t xml:space="preserve"> UEs</w:t>
      </w:r>
    </w:p>
    <w:bookmarkEnd w:id="24"/>
    <w:bookmarkEnd w:id="25"/>
    <w:p w:rsidR="00B04414" w:rsidRPr="00C87D0A" w:rsidRDefault="00B04414" w:rsidP="00B04414">
      <w:pPr>
        <w:pStyle w:val="a6"/>
        <w:numPr>
          <w:ilvl w:val="0"/>
          <w:numId w:val="16"/>
        </w:numPr>
        <w:overflowPunct w:val="0"/>
        <w:autoSpaceDE w:val="0"/>
        <w:autoSpaceDN w:val="0"/>
        <w:adjustRightInd w:val="0"/>
        <w:spacing w:after="120" w:line="252" w:lineRule="auto"/>
        <w:contextualSpacing w:val="0"/>
        <w:rPr>
          <w:lang w:eastAsia="ja-JP"/>
        </w:rPr>
      </w:pPr>
      <w:r w:rsidRPr="00C87D0A">
        <w:rPr>
          <w:lang w:eastAsia="ja-JP"/>
        </w:rPr>
        <w:t xml:space="preserve">If </w:t>
      </w:r>
      <w:r w:rsidRPr="00C87D0A">
        <w:rPr>
          <w:lang w:eastAsia="ko-KR"/>
        </w:rPr>
        <w:t xml:space="preserve">CGI reading requirements for Rel-18 </w:t>
      </w:r>
      <w:proofErr w:type="spellStart"/>
      <w:r w:rsidRPr="00C87D0A">
        <w:rPr>
          <w:lang w:eastAsia="ko-KR"/>
        </w:rPr>
        <w:t>eRedCap</w:t>
      </w:r>
      <w:proofErr w:type="spellEnd"/>
      <w:r w:rsidRPr="00C87D0A">
        <w:rPr>
          <w:lang w:eastAsia="ko-KR"/>
        </w:rPr>
        <w:t xml:space="preserve"> UEs are introduced</w:t>
      </w:r>
    </w:p>
    <w:p w:rsidR="00B04414" w:rsidRPr="00C87D0A" w:rsidRDefault="00B04414" w:rsidP="00B04414">
      <w:pPr>
        <w:pStyle w:val="a6"/>
        <w:numPr>
          <w:ilvl w:val="1"/>
          <w:numId w:val="16"/>
        </w:numPr>
        <w:overflowPunct w:val="0"/>
        <w:autoSpaceDE w:val="0"/>
        <w:autoSpaceDN w:val="0"/>
        <w:adjustRightInd w:val="0"/>
        <w:spacing w:after="120" w:line="252" w:lineRule="auto"/>
        <w:contextualSpacing w:val="0"/>
        <w:rPr>
          <w:lang w:eastAsia="ja-JP"/>
        </w:rPr>
      </w:pPr>
      <w:r w:rsidRPr="00C87D0A">
        <w:t>If SIB1 is scheduled within 5MHz BW</w:t>
      </w:r>
    </w:p>
    <w:p w:rsidR="00B04414" w:rsidRPr="00C87D0A" w:rsidRDefault="00B04414" w:rsidP="00B04414">
      <w:pPr>
        <w:pStyle w:val="a6"/>
        <w:numPr>
          <w:ilvl w:val="2"/>
          <w:numId w:val="16"/>
        </w:numPr>
        <w:overflowPunct w:val="0"/>
        <w:autoSpaceDE w:val="0"/>
        <w:autoSpaceDN w:val="0"/>
        <w:adjustRightInd w:val="0"/>
        <w:spacing w:after="120" w:line="252" w:lineRule="auto"/>
        <w:contextualSpacing w:val="0"/>
        <w:rPr>
          <w:lang w:eastAsia="ja-JP"/>
        </w:rPr>
      </w:pPr>
      <w:r w:rsidRPr="00C87D0A">
        <w:t xml:space="preserve">Reuse existing requirements for SIB1 reading for the case </w:t>
      </w:r>
    </w:p>
    <w:p w:rsidR="008B00B8" w:rsidRPr="00C87D0A" w:rsidRDefault="00B04414" w:rsidP="008B00B8">
      <w:pPr>
        <w:pStyle w:val="a6"/>
        <w:numPr>
          <w:ilvl w:val="1"/>
          <w:numId w:val="16"/>
        </w:numPr>
        <w:overflowPunct w:val="0"/>
        <w:autoSpaceDE w:val="0"/>
        <w:autoSpaceDN w:val="0"/>
        <w:adjustRightInd w:val="0"/>
        <w:spacing w:after="120" w:line="252" w:lineRule="auto"/>
        <w:contextualSpacing w:val="0"/>
        <w:rPr>
          <w:lang w:eastAsia="ja-JP"/>
        </w:rPr>
      </w:pPr>
      <w:r w:rsidRPr="00C87D0A">
        <w:t>FFS for the requirements for the case of SIB1 scheduled with BW &gt; 5MHz</w:t>
      </w:r>
    </w:p>
    <w:p w:rsidR="00005733" w:rsidRPr="00C87D0A" w:rsidRDefault="008B00B8" w:rsidP="00B04414">
      <w:pPr>
        <w:rPr>
          <w:rFonts w:eastAsia="宋体"/>
          <w:lang w:eastAsia="zh-CN"/>
        </w:rPr>
      </w:pPr>
      <w:r w:rsidRPr="00C87D0A">
        <w:rPr>
          <w:rFonts w:eastAsia="宋体" w:hint="eastAsia"/>
          <w:lang w:eastAsia="ja-JP"/>
        </w:rPr>
        <w:t xml:space="preserve">For whether </w:t>
      </w:r>
      <w:r w:rsidRPr="00C87D0A">
        <w:rPr>
          <w:rFonts w:eastAsia="宋体"/>
          <w:lang w:eastAsia="ja-JP"/>
        </w:rPr>
        <w:t xml:space="preserve">to define CGI reading requirements for Rel-18 </w:t>
      </w:r>
      <w:proofErr w:type="spellStart"/>
      <w:r w:rsidRPr="00C87D0A">
        <w:rPr>
          <w:rFonts w:eastAsia="宋体"/>
          <w:lang w:eastAsia="ja-JP"/>
        </w:rPr>
        <w:t>eRedCap</w:t>
      </w:r>
      <w:proofErr w:type="spellEnd"/>
      <w:r w:rsidRPr="00C87D0A">
        <w:rPr>
          <w:rFonts w:eastAsia="宋体"/>
          <w:lang w:eastAsia="ja-JP"/>
        </w:rPr>
        <w:t xml:space="preserve"> UEs</w:t>
      </w:r>
      <w:r w:rsidRPr="00C87D0A">
        <w:rPr>
          <w:rFonts w:eastAsia="宋体" w:hint="eastAsia"/>
          <w:lang w:eastAsia="zh-CN"/>
        </w:rPr>
        <w:t xml:space="preserve">, some companies considered that </w:t>
      </w:r>
      <w:r w:rsidRPr="00C87D0A">
        <w:rPr>
          <w:rFonts w:eastAsia="宋体"/>
          <w:lang w:eastAsia="zh-CN"/>
        </w:rPr>
        <w:t>NW may request normal UE to report CGI</w:t>
      </w:r>
      <w:r w:rsidRPr="00C87D0A">
        <w:rPr>
          <w:rFonts w:eastAsia="宋体" w:hint="eastAsia"/>
          <w:lang w:eastAsia="zh-CN"/>
        </w:rPr>
        <w:t xml:space="preserve"> in the last meeting, so it may </w:t>
      </w:r>
      <w:r w:rsidRPr="00C87D0A">
        <w:rPr>
          <w:rFonts w:eastAsia="宋体"/>
          <w:lang w:eastAsia="zh-CN"/>
        </w:rPr>
        <w:t>unnecessary</w:t>
      </w:r>
      <w:r w:rsidRPr="00C87D0A">
        <w:rPr>
          <w:rFonts w:eastAsia="宋体" w:hint="eastAsia"/>
          <w:lang w:eastAsia="zh-CN"/>
        </w:rPr>
        <w:t xml:space="preserve"> to </w:t>
      </w:r>
      <w:r w:rsidRPr="00C87D0A">
        <w:rPr>
          <w:rFonts w:eastAsia="宋体"/>
          <w:lang w:eastAsia="ja-JP"/>
        </w:rPr>
        <w:t xml:space="preserve">define CGI reading requirements for Rel-18 </w:t>
      </w:r>
      <w:proofErr w:type="spellStart"/>
      <w:r w:rsidRPr="00C87D0A">
        <w:rPr>
          <w:rFonts w:eastAsia="宋体"/>
          <w:lang w:eastAsia="ja-JP"/>
        </w:rPr>
        <w:t>eRedCap</w:t>
      </w:r>
      <w:proofErr w:type="spellEnd"/>
      <w:r w:rsidRPr="00C87D0A">
        <w:rPr>
          <w:rFonts w:eastAsia="宋体"/>
          <w:lang w:eastAsia="ja-JP"/>
        </w:rPr>
        <w:t xml:space="preserve"> UEs</w:t>
      </w:r>
      <w:r w:rsidRPr="00C87D0A">
        <w:rPr>
          <w:rFonts w:eastAsia="宋体" w:hint="eastAsia"/>
          <w:lang w:eastAsia="zh-CN"/>
        </w:rPr>
        <w:t xml:space="preserve">. In our understanding, </w:t>
      </w:r>
      <w:r w:rsidR="00A25712" w:rsidRPr="00C87D0A">
        <w:rPr>
          <w:rFonts w:eastAsia="宋体" w:hint="eastAsia"/>
          <w:lang w:eastAsia="zh-CN"/>
        </w:rPr>
        <w:t xml:space="preserve">it is not reasonable to assume </w:t>
      </w:r>
      <w:r w:rsidR="00D56299" w:rsidRPr="00C87D0A">
        <w:rPr>
          <w:rFonts w:eastAsia="宋体"/>
          <w:lang w:eastAsia="zh-CN"/>
        </w:rPr>
        <w:t xml:space="preserve">which UE the </w:t>
      </w:r>
      <w:r w:rsidR="00D56299" w:rsidRPr="00C87D0A">
        <w:rPr>
          <w:rFonts w:eastAsia="宋体" w:hint="eastAsia"/>
          <w:lang w:eastAsia="zh-CN"/>
        </w:rPr>
        <w:t>NW</w:t>
      </w:r>
      <w:r w:rsidR="00D56299" w:rsidRPr="00C87D0A">
        <w:rPr>
          <w:rFonts w:eastAsia="宋体"/>
          <w:lang w:eastAsia="zh-CN"/>
        </w:rPr>
        <w:t xml:space="preserve"> request</w:t>
      </w:r>
      <w:r w:rsidR="00D56299" w:rsidRPr="00C87D0A">
        <w:rPr>
          <w:rFonts w:eastAsia="宋体" w:hint="eastAsia"/>
          <w:lang w:eastAsia="zh-CN"/>
        </w:rPr>
        <w:t>s</w:t>
      </w:r>
      <w:r w:rsidR="00005733" w:rsidRPr="00C87D0A">
        <w:rPr>
          <w:rFonts w:eastAsia="宋体" w:hint="eastAsia"/>
          <w:lang w:eastAsia="zh-CN"/>
        </w:rPr>
        <w:t>. C</w:t>
      </w:r>
      <w:r w:rsidR="00D56299" w:rsidRPr="00C87D0A">
        <w:rPr>
          <w:rFonts w:eastAsia="宋体" w:hint="eastAsia"/>
          <w:lang w:eastAsia="zh-CN"/>
        </w:rPr>
        <w:t xml:space="preserve">onsidering </w:t>
      </w:r>
      <w:r w:rsidR="00005733" w:rsidRPr="00C87D0A">
        <w:rPr>
          <w:rFonts w:eastAsia="宋体" w:hint="eastAsia"/>
          <w:lang w:eastAsia="zh-CN"/>
        </w:rPr>
        <w:t>the</w:t>
      </w:r>
      <w:r w:rsidR="00D56299" w:rsidRPr="00C87D0A">
        <w:rPr>
          <w:rFonts w:eastAsia="宋体" w:hint="eastAsia"/>
          <w:lang w:eastAsia="zh-CN"/>
        </w:rPr>
        <w:t xml:space="preserve"> e</w:t>
      </w:r>
      <w:r w:rsidR="00D56299" w:rsidRPr="00C87D0A">
        <w:rPr>
          <w:rFonts w:eastAsia="宋体"/>
          <w:lang w:eastAsia="zh-CN"/>
        </w:rPr>
        <w:t xml:space="preserve">xtreme </w:t>
      </w:r>
      <w:r w:rsidR="00D56299" w:rsidRPr="00C87D0A">
        <w:rPr>
          <w:rFonts w:eastAsia="宋体" w:hint="eastAsia"/>
          <w:lang w:eastAsia="zh-CN"/>
        </w:rPr>
        <w:t>case</w:t>
      </w:r>
      <w:r w:rsidR="00D56299" w:rsidRPr="00C87D0A">
        <w:rPr>
          <w:rFonts w:eastAsia="宋体"/>
          <w:lang w:eastAsia="zh-CN"/>
        </w:rPr>
        <w:t xml:space="preserve"> </w:t>
      </w:r>
      <w:r w:rsidR="00005733" w:rsidRPr="00C87D0A">
        <w:rPr>
          <w:rFonts w:eastAsia="宋体"/>
          <w:lang w:eastAsia="zh-CN"/>
        </w:rPr>
        <w:t xml:space="preserve">where only Rel-18 </w:t>
      </w:r>
      <w:proofErr w:type="spellStart"/>
      <w:r w:rsidR="00005733" w:rsidRPr="00C87D0A">
        <w:rPr>
          <w:rFonts w:eastAsia="宋体"/>
          <w:lang w:eastAsia="zh-CN"/>
        </w:rPr>
        <w:t>eRedCap</w:t>
      </w:r>
      <w:proofErr w:type="spellEnd"/>
      <w:r w:rsidR="00005733" w:rsidRPr="00C87D0A">
        <w:rPr>
          <w:rFonts w:eastAsia="宋体"/>
          <w:lang w:eastAsia="zh-CN"/>
        </w:rPr>
        <w:t xml:space="preserve"> UE does not have a normal UE</w:t>
      </w:r>
      <w:r w:rsidR="00D56299" w:rsidRPr="00C87D0A">
        <w:rPr>
          <w:rFonts w:eastAsia="宋体" w:hint="eastAsia"/>
          <w:lang w:eastAsia="zh-CN"/>
        </w:rPr>
        <w:t xml:space="preserve">, it is obviously not reasonable to assume </w:t>
      </w:r>
      <w:r w:rsidR="00D56299" w:rsidRPr="00C87D0A">
        <w:rPr>
          <w:rFonts w:eastAsia="宋体"/>
          <w:lang w:eastAsia="zh-CN"/>
        </w:rPr>
        <w:t xml:space="preserve">the </w:t>
      </w:r>
      <w:r w:rsidR="00D56299" w:rsidRPr="00C87D0A">
        <w:rPr>
          <w:rFonts w:eastAsia="宋体" w:hint="eastAsia"/>
          <w:lang w:eastAsia="zh-CN"/>
        </w:rPr>
        <w:t>NW only</w:t>
      </w:r>
      <w:r w:rsidR="00D56299" w:rsidRPr="00C87D0A">
        <w:rPr>
          <w:rFonts w:eastAsia="宋体"/>
          <w:lang w:eastAsia="zh-CN"/>
        </w:rPr>
        <w:t xml:space="preserve"> request</w:t>
      </w:r>
      <w:r w:rsidR="00D56299" w:rsidRPr="00C87D0A">
        <w:rPr>
          <w:rFonts w:eastAsia="宋体" w:hint="eastAsia"/>
          <w:lang w:eastAsia="zh-CN"/>
        </w:rPr>
        <w:t xml:space="preserve">s normal UE to </w:t>
      </w:r>
      <w:r w:rsidR="00D56299" w:rsidRPr="00C87D0A">
        <w:rPr>
          <w:rFonts w:eastAsia="宋体"/>
          <w:lang w:eastAsia="zh-CN"/>
        </w:rPr>
        <w:t>report CGI</w:t>
      </w:r>
      <w:r w:rsidR="00005733" w:rsidRPr="00C87D0A">
        <w:rPr>
          <w:rFonts w:eastAsia="宋体" w:hint="eastAsia"/>
          <w:lang w:eastAsia="zh-CN"/>
        </w:rPr>
        <w:t>. So, at least</w:t>
      </w:r>
      <w:r w:rsidR="00D56299" w:rsidRPr="00C87D0A">
        <w:rPr>
          <w:rFonts w:eastAsia="宋体" w:hint="eastAsia"/>
          <w:lang w:eastAsia="zh-CN"/>
        </w:rPr>
        <w:t xml:space="preserve"> from RAN4 perspective, </w:t>
      </w:r>
      <w:r w:rsidR="00005733" w:rsidRPr="00C87D0A">
        <w:rPr>
          <w:rFonts w:eastAsia="宋体" w:hint="eastAsia"/>
          <w:lang w:eastAsia="zh-CN"/>
        </w:rPr>
        <w:t>we</w:t>
      </w:r>
      <w:r w:rsidR="00D56299" w:rsidRPr="00C87D0A">
        <w:rPr>
          <w:rFonts w:eastAsia="宋体" w:hint="eastAsia"/>
          <w:lang w:eastAsia="zh-CN"/>
        </w:rPr>
        <w:t xml:space="preserve"> should define </w:t>
      </w:r>
      <w:r w:rsidR="00D56299" w:rsidRPr="00C87D0A">
        <w:rPr>
          <w:rFonts w:eastAsia="宋体"/>
          <w:lang w:eastAsia="zh-CN"/>
        </w:rPr>
        <w:t>CGI reading requirements</w:t>
      </w:r>
      <w:r w:rsidR="00D56299" w:rsidRPr="00C87D0A">
        <w:rPr>
          <w:rFonts w:eastAsia="宋体" w:hint="eastAsia"/>
          <w:lang w:eastAsia="zh-CN"/>
        </w:rPr>
        <w:t xml:space="preserve"> </w:t>
      </w:r>
      <w:r w:rsidR="00D56299" w:rsidRPr="00C87D0A">
        <w:rPr>
          <w:rFonts w:eastAsia="宋体"/>
          <w:lang w:eastAsia="zh-CN"/>
        </w:rPr>
        <w:t xml:space="preserve">for Rel-18 </w:t>
      </w:r>
      <w:proofErr w:type="spellStart"/>
      <w:r w:rsidR="00D56299" w:rsidRPr="00C87D0A">
        <w:rPr>
          <w:rFonts w:eastAsia="宋体"/>
          <w:lang w:eastAsia="zh-CN"/>
        </w:rPr>
        <w:t>eRedCap</w:t>
      </w:r>
      <w:proofErr w:type="spellEnd"/>
      <w:r w:rsidR="00D56299" w:rsidRPr="00C87D0A">
        <w:rPr>
          <w:rFonts w:eastAsia="宋体"/>
          <w:lang w:eastAsia="zh-CN"/>
        </w:rPr>
        <w:t xml:space="preserve"> UEs</w:t>
      </w:r>
      <w:r w:rsidR="00D56299" w:rsidRPr="00C87D0A">
        <w:rPr>
          <w:rFonts w:eastAsia="宋体" w:hint="eastAsia"/>
          <w:lang w:eastAsia="zh-CN"/>
        </w:rPr>
        <w:t xml:space="preserve"> to a</w:t>
      </w:r>
      <w:r w:rsidR="00D56299" w:rsidRPr="00C87D0A">
        <w:rPr>
          <w:rFonts w:eastAsia="宋体"/>
          <w:lang w:eastAsia="zh-CN"/>
        </w:rPr>
        <w:t>dapt to various scenarios</w:t>
      </w:r>
      <w:r w:rsidR="00D56299" w:rsidRPr="00C87D0A">
        <w:rPr>
          <w:rFonts w:eastAsia="宋体" w:hint="eastAsia"/>
          <w:lang w:eastAsia="zh-CN"/>
        </w:rPr>
        <w:t xml:space="preserve"> </w:t>
      </w:r>
      <w:r w:rsidR="00D56299" w:rsidRPr="00C87D0A">
        <w:rPr>
          <w:rFonts w:eastAsia="宋体"/>
          <w:lang w:eastAsia="zh-CN"/>
        </w:rPr>
        <w:t>rather than</w:t>
      </w:r>
      <w:r w:rsidR="00D56299" w:rsidRPr="00C87D0A">
        <w:rPr>
          <w:rFonts w:eastAsia="宋体" w:hint="eastAsia"/>
          <w:lang w:eastAsia="zh-CN"/>
        </w:rPr>
        <w:t xml:space="preserve"> expecting the behaviour of the NW.</w:t>
      </w:r>
    </w:p>
    <w:p w:rsidR="008B00B8" w:rsidRPr="00C87D0A" w:rsidRDefault="00A25712" w:rsidP="00B04414">
      <w:pPr>
        <w:rPr>
          <w:rFonts w:eastAsia="宋体"/>
          <w:lang w:eastAsia="zh-CN"/>
        </w:rPr>
      </w:pPr>
      <w:r w:rsidRPr="00C87D0A">
        <w:rPr>
          <w:rFonts w:eastAsia="宋体" w:hint="eastAsia"/>
          <w:lang w:eastAsia="zh-CN"/>
        </w:rPr>
        <w:t xml:space="preserve">In addition, </w:t>
      </w:r>
      <w:r w:rsidR="008B00B8" w:rsidRPr="00C87D0A">
        <w:rPr>
          <w:rFonts w:eastAsia="宋体" w:hint="eastAsia"/>
          <w:lang w:eastAsia="zh-CN"/>
        </w:rPr>
        <w:t xml:space="preserve">we </w:t>
      </w:r>
      <w:r w:rsidR="00005733" w:rsidRPr="00C87D0A">
        <w:rPr>
          <w:rFonts w:eastAsia="宋体" w:hint="eastAsia"/>
          <w:lang w:eastAsia="zh-CN"/>
        </w:rPr>
        <w:t>also believe</w:t>
      </w:r>
      <w:r w:rsidR="008B00B8" w:rsidRPr="00C87D0A">
        <w:rPr>
          <w:rFonts w:eastAsia="宋体" w:hint="eastAsia"/>
          <w:lang w:eastAsia="zh-CN"/>
        </w:rPr>
        <w:t xml:space="preserve"> that CGI </w:t>
      </w:r>
      <w:proofErr w:type="spellStart"/>
      <w:r w:rsidR="00FE0C43" w:rsidRPr="00C87D0A">
        <w:rPr>
          <w:rFonts w:eastAsia="宋体" w:hint="eastAsia"/>
          <w:lang w:eastAsia="zh-CN"/>
        </w:rPr>
        <w:t>repor</w:t>
      </w:r>
      <w:r w:rsidR="008B00B8" w:rsidRPr="00C87D0A">
        <w:rPr>
          <w:rFonts w:eastAsia="宋体" w:hint="eastAsia"/>
          <w:lang w:eastAsia="zh-CN"/>
        </w:rPr>
        <w:t>ing</w:t>
      </w:r>
      <w:proofErr w:type="spellEnd"/>
      <w:r w:rsidR="008B00B8" w:rsidRPr="00C87D0A">
        <w:rPr>
          <w:rFonts w:eastAsia="宋体" w:hint="eastAsia"/>
          <w:lang w:eastAsia="zh-CN"/>
        </w:rPr>
        <w:t xml:space="preserve"> is a basic </w:t>
      </w:r>
      <w:r w:rsidRPr="00C87D0A">
        <w:rPr>
          <w:rFonts w:eastAsia="宋体"/>
          <w:lang w:eastAsia="zh-CN"/>
        </w:rPr>
        <w:t>characteristic</w:t>
      </w:r>
      <w:r w:rsidRPr="00C87D0A">
        <w:rPr>
          <w:rFonts w:eastAsia="宋体" w:hint="eastAsia"/>
          <w:lang w:eastAsia="zh-CN"/>
        </w:rPr>
        <w:t xml:space="preserve"> and we </w:t>
      </w:r>
      <w:r w:rsidRPr="00C87D0A">
        <w:rPr>
          <w:rFonts w:eastAsia="宋体"/>
          <w:lang w:eastAsia="zh-CN"/>
        </w:rPr>
        <w:t xml:space="preserve">don't see any other reasons </w:t>
      </w:r>
      <w:r w:rsidR="00FE0C43" w:rsidRPr="00C87D0A">
        <w:rPr>
          <w:rFonts w:eastAsia="宋体"/>
          <w:lang w:eastAsia="zh-CN"/>
        </w:rPr>
        <w:t xml:space="preserve">not to support Rel-18 </w:t>
      </w:r>
      <w:proofErr w:type="spellStart"/>
      <w:r w:rsidR="00FE0C43" w:rsidRPr="00C87D0A">
        <w:rPr>
          <w:rFonts w:eastAsia="宋体"/>
          <w:lang w:eastAsia="zh-CN"/>
        </w:rPr>
        <w:t>eRedCap</w:t>
      </w:r>
      <w:proofErr w:type="spellEnd"/>
      <w:r w:rsidR="00FE0C43" w:rsidRPr="00C87D0A">
        <w:rPr>
          <w:rFonts w:eastAsia="宋体"/>
          <w:lang w:eastAsia="zh-CN"/>
        </w:rPr>
        <w:t xml:space="preserve"> UEs for CGI reporting</w:t>
      </w:r>
      <w:r w:rsidRPr="00C87D0A">
        <w:rPr>
          <w:rFonts w:eastAsia="宋体" w:hint="eastAsia"/>
          <w:lang w:eastAsia="zh-CN"/>
        </w:rPr>
        <w:t xml:space="preserve">. Therefore, </w:t>
      </w:r>
      <w:r w:rsidR="00005733" w:rsidRPr="00C87D0A">
        <w:rPr>
          <w:rFonts w:eastAsia="宋体"/>
          <w:lang w:eastAsia="zh-CN"/>
        </w:rPr>
        <w:t xml:space="preserve">RAN4 </w:t>
      </w:r>
      <w:r w:rsidR="00FE0C43" w:rsidRPr="00C87D0A">
        <w:rPr>
          <w:rFonts w:eastAsia="宋体"/>
          <w:lang w:eastAsia="zh-CN"/>
        </w:rPr>
        <w:t>should not</w:t>
      </w:r>
      <w:r w:rsidR="00FE0C43" w:rsidRPr="00C87D0A">
        <w:rPr>
          <w:rFonts w:eastAsia="宋体" w:hint="eastAsia"/>
          <w:lang w:eastAsia="zh-CN"/>
        </w:rPr>
        <w:t xml:space="preserve"> exclude</w:t>
      </w:r>
      <w:r w:rsidR="00FE0C43" w:rsidRPr="00C87D0A">
        <w:rPr>
          <w:rFonts w:eastAsia="宋体"/>
          <w:lang w:eastAsia="zh-CN"/>
        </w:rPr>
        <w:t xml:space="preserve"> </w:t>
      </w:r>
      <w:r w:rsidR="00005733" w:rsidRPr="00C87D0A">
        <w:rPr>
          <w:rFonts w:eastAsia="宋体"/>
          <w:lang w:eastAsia="zh-CN"/>
        </w:rPr>
        <w:t xml:space="preserve">CGI reading requirements for </w:t>
      </w:r>
      <w:r w:rsidR="00FE0C43" w:rsidRPr="00C87D0A">
        <w:rPr>
          <w:rFonts w:eastAsia="宋体"/>
          <w:lang w:eastAsia="zh-CN"/>
        </w:rPr>
        <w:t xml:space="preserve">Rel-18 </w:t>
      </w:r>
      <w:proofErr w:type="spellStart"/>
      <w:r w:rsidR="00FE0C43" w:rsidRPr="00C87D0A">
        <w:rPr>
          <w:rFonts w:eastAsia="宋体"/>
          <w:lang w:eastAsia="zh-CN"/>
        </w:rPr>
        <w:t>eRedCap</w:t>
      </w:r>
      <w:proofErr w:type="spellEnd"/>
      <w:r w:rsidR="00FE0C43" w:rsidRPr="00C87D0A">
        <w:rPr>
          <w:rFonts w:eastAsia="宋体"/>
          <w:lang w:eastAsia="zh-CN"/>
        </w:rPr>
        <w:t xml:space="preserve"> UEs</w:t>
      </w:r>
      <w:r w:rsidR="00005733" w:rsidRPr="00C87D0A">
        <w:rPr>
          <w:rFonts w:eastAsia="宋体"/>
          <w:lang w:eastAsia="zh-CN"/>
        </w:rPr>
        <w:t>.</w:t>
      </w:r>
    </w:p>
    <w:p w:rsidR="0039002B" w:rsidRPr="00C87D0A" w:rsidRDefault="00C87D0A" w:rsidP="00B04414">
      <w:pPr>
        <w:rPr>
          <w:rFonts w:eastAsia="宋体"/>
          <w:b/>
          <w:lang w:eastAsia="zh-CN"/>
        </w:rPr>
      </w:pPr>
      <w:r w:rsidRPr="00C87D0A">
        <w:rPr>
          <w:rFonts w:cs="Arial"/>
          <w:b/>
          <w:bCs/>
        </w:rPr>
        <w:t xml:space="preserve">Observation </w:t>
      </w:r>
      <w:r w:rsidRPr="00C87D0A">
        <w:rPr>
          <w:rFonts w:eastAsiaTheme="minorEastAsia" w:cs="Arial" w:hint="eastAsia"/>
          <w:b/>
          <w:bCs/>
          <w:lang w:eastAsia="zh-CN"/>
        </w:rPr>
        <w:t>2</w:t>
      </w:r>
      <w:r w:rsidR="0039002B" w:rsidRPr="00C87D0A">
        <w:rPr>
          <w:rFonts w:cs="Arial"/>
          <w:b/>
          <w:bCs/>
        </w:rPr>
        <w:t>:</w:t>
      </w:r>
      <w:r w:rsidRPr="00C87D0A">
        <w:rPr>
          <w:rFonts w:eastAsiaTheme="minorEastAsia" w:cs="Arial" w:hint="eastAsia"/>
          <w:b/>
          <w:bCs/>
          <w:lang w:eastAsia="zh-CN"/>
        </w:rPr>
        <w:t xml:space="preserve"> </w:t>
      </w:r>
      <w:r w:rsidR="0039002B" w:rsidRPr="00C87D0A">
        <w:rPr>
          <w:rFonts w:eastAsia="宋体" w:hint="eastAsia"/>
          <w:b/>
          <w:lang w:eastAsia="zh-CN"/>
        </w:rPr>
        <w:t xml:space="preserve">It is not reasonable to assume </w:t>
      </w:r>
      <w:r w:rsidR="0039002B" w:rsidRPr="00C87D0A">
        <w:rPr>
          <w:rFonts w:eastAsia="宋体"/>
          <w:b/>
          <w:lang w:eastAsia="zh-CN"/>
        </w:rPr>
        <w:t xml:space="preserve">which UE the </w:t>
      </w:r>
      <w:r w:rsidR="0039002B" w:rsidRPr="00C87D0A">
        <w:rPr>
          <w:rFonts w:eastAsia="宋体" w:hint="eastAsia"/>
          <w:b/>
          <w:lang w:eastAsia="zh-CN"/>
        </w:rPr>
        <w:t>NW</w:t>
      </w:r>
      <w:r w:rsidR="0039002B" w:rsidRPr="00C87D0A">
        <w:rPr>
          <w:rFonts w:eastAsia="宋体"/>
          <w:b/>
          <w:lang w:eastAsia="zh-CN"/>
        </w:rPr>
        <w:t xml:space="preserve"> request</w:t>
      </w:r>
      <w:r w:rsidR="0039002B" w:rsidRPr="00C87D0A">
        <w:rPr>
          <w:rFonts w:eastAsia="宋体" w:hint="eastAsia"/>
          <w:b/>
          <w:lang w:eastAsia="zh-CN"/>
        </w:rPr>
        <w:t>s. Considering the e</w:t>
      </w:r>
      <w:r w:rsidR="0039002B" w:rsidRPr="00C87D0A">
        <w:rPr>
          <w:rFonts w:eastAsia="宋体"/>
          <w:b/>
          <w:lang w:eastAsia="zh-CN"/>
        </w:rPr>
        <w:t xml:space="preserve">xtreme </w:t>
      </w:r>
      <w:r w:rsidR="0039002B" w:rsidRPr="00C87D0A">
        <w:rPr>
          <w:rFonts w:eastAsia="宋体" w:hint="eastAsia"/>
          <w:b/>
          <w:lang w:eastAsia="zh-CN"/>
        </w:rPr>
        <w:t>case</w:t>
      </w:r>
      <w:r w:rsidR="0039002B" w:rsidRPr="00C87D0A">
        <w:rPr>
          <w:rFonts w:eastAsia="宋体"/>
          <w:b/>
          <w:lang w:eastAsia="zh-CN"/>
        </w:rPr>
        <w:t xml:space="preserve"> where only Rel-18 </w:t>
      </w:r>
      <w:proofErr w:type="spellStart"/>
      <w:r w:rsidR="0039002B" w:rsidRPr="00C87D0A">
        <w:rPr>
          <w:rFonts w:eastAsia="宋体"/>
          <w:b/>
          <w:lang w:eastAsia="zh-CN"/>
        </w:rPr>
        <w:t>eRedCap</w:t>
      </w:r>
      <w:proofErr w:type="spellEnd"/>
      <w:r w:rsidR="0039002B" w:rsidRPr="00C87D0A">
        <w:rPr>
          <w:rFonts w:eastAsia="宋体"/>
          <w:b/>
          <w:lang w:eastAsia="zh-CN"/>
        </w:rPr>
        <w:t xml:space="preserve"> UE does not have a normal UE</w:t>
      </w:r>
      <w:r w:rsidR="0039002B" w:rsidRPr="00C87D0A">
        <w:rPr>
          <w:rFonts w:eastAsia="宋体" w:hint="eastAsia"/>
          <w:b/>
          <w:lang w:eastAsia="zh-CN"/>
        </w:rPr>
        <w:t xml:space="preserve">, it is obviously not reasonable to assume </w:t>
      </w:r>
      <w:r w:rsidR="0039002B" w:rsidRPr="00C87D0A">
        <w:rPr>
          <w:rFonts w:eastAsia="宋体"/>
          <w:b/>
          <w:lang w:eastAsia="zh-CN"/>
        </w:rPr>
        <w:t xml:space="preserve">the </w:t>
      </w:r>
      <w:r w:rsidR="0039002B" w:rsidRPr="00C87D0A">
        <w:rPr>
          <w:rFonts w:eastAsia="宋体" w:hint="eastAsia"/>
          <w:b/>
          <w:lang w:eastAsia="zh-CN"/>
        </w:rPr>
        <w:t>NW only</w:t>
      </w:r>
      <w:r w:rsidR="0039002B" w:rsidRPr="00C87D0A">
        <w:rPr>
          <w:rFonts w:eastAsia="宋体"/>
          <w:b/>
          <w:lang w:eastAsia="zh-CN"/>
        </w:rPr>
        <w:t xml:space="preserve"> request</w:t>
      </w:r>
      <w:r w:rsidR="0039002B" w:rsidRPr="00C87D0A">
        <w:rPr>
          <w:rFonts w:eastAsia="宋体" w:hint="eastAsia"/>
          <w:b/>
          <w:lang w:eastAsia="zh-CN"/>
        </w:rPr>
        <w:t xml:space="preserve">s normal UE to </w:t>
      </w:r>
      <w:r w:rsidR="0039002B" w:rsidRPr="00C87D0A">
        <w:rPr>
          <w:rFonts w:eastAsia="宋体"/>
          <w:b/>
          <w:lang w:eastAsia="zh-CN"/>
        </w:rPr>
        <w:t>report CGI</w:t>
      </w:r>
      <w:r w:rsidR="0039002B" w:rsidRPr="00C87D0A">
        <w:rPr>
          <w:rFonts w:eastAsia="宋体" w:hint="eastAsia"/>
          <w:b/>
          <w:lang w:eastAsia="zh-CN"/>
        </w:rPr>
        <w:t>.</w:t>
      </w:r>
    </w:p>
    <w:p w:rsidR="00005733" w:rsidRPr="00C87D0A" w:rsidRDefault="00005733" w:rsidP="00005733">
      <w:pPr>
        <w:overflowPunct w:val="0"/>
        <w:autoSpaceDE w:val="0"/>
        <w:autoSpaceDN w:val="0"/>
        <w:adjustRightInd w:val="0"/>
        <w:spacing w:after="120" w:line="252" w:lineRule="auto"/>
        <w:rPr>
          <w:rFonts w:eastAsia="宋体"/>
          <w:b/>
          <w:lang w:eastAsia="zh-CN"/>
        </w:rPr>
      </w:pPr>
      <w:r w:rsidRPr="00C87D0A">
        <w:rPr>
          <w:rFonts w:eastAsia="宋体"/>
          <w:b/>
          <w:lang w:eastAsia="zh-CN"/>
        </w:rPr>
        <w:t>Proposal</w:t>
      </w:r>
      <w:r w:rsidR="00C87D0A" w:rsidRPr="00C87D0A">
        <w:rPr>
          <w:rFonts w:eastAsia="宋体" w:hint="eastAsia"/>
          <w:b/>
          <w:lang w:eastAsia="zh-CN"/>
        </w:rPr>
        <w:t xml:space="preserve"> 5</w:t>
      </w:r>
      <w:r w:rsidRPr="00C87D0A">
        <w:rPr>
          <w:rFonts w:eastAsia="宋体" w:hint="eastAsia"/>
          <w:b/>
          <w:lang w:eastAsia="zh-CN"/>
        </w:rPr>
        <w:t>: RAN4 need to d</w:t>
      </w:r>
      <w:r w:rsidRPr="00C87D0A">
        <w:rPr>
          <w:rFonts w:eastAsia="宋体"/>
          <w:b/>
          <w:lang w:eastAsia="zh-CN"/>
        </w:rPr>
        <w:t xml:space="preserve">efine CGI reading requirements for Rel-18 </w:t>
      </w:r>
      <w:proofErr w:type="spellStart"/>
      <w:r w:rsidRPr="00C87D0A">
        <w:rPr>
          <w:rFonts w:eastAsia="宋体"/>
          <w:b/>
          <w:lang w:eastAsia="zh-CN"/>
        </w:rPr>
        <w:t>eRedCap</w:t>
      </w:r>
      <w:proofErr w:type="spellEnd"/>
      <w:r w:rsidRPr="00C87D0A">
        <w:rPr>
          <w:rFonts w:eastAsia="宋体"/>
          <w:b/>
          <w:lang w:eastAsia="zh-CN"/>
        </w:rPr>
        <w:t xml:space="preserve"> UEs</w:t>
      </w:r>
      <w:r w:rsidRPr="00C87D0A">
        <w:rPr>
          <w:rFonts w:eastAsia="宋体" w:hint="eastAsia"/>
          <w:b/>
          <w:lang w:eastAsia="zh-CN"/>
        </w:rPr>
        <w:t>.</w:t>
      </w:r>
    </w:p>
    <w:p w:rsidR="00005733" w:rsidRPr="00C87D0A" w:rsidRDefault="00005733" w:rsidP="00B04414">
      <w:pPr>
        <w:rPr>
          <w:rFonts w:eastAsiaTheme="minorEastAsia"/>
          <w:lang w:val="en-US" w:eastAsia="zh-CN"/>
        </w:rPr>
      </w:pPr>
      <w:r w:rsidRPr="00C87D0A">
        <w:rPr>
          <w:rFonts w:eastAsia="宋体"/>
          <w:lang w:eastAsia="zh-CN"/>
        </w:rPr>
        <w:t xml:space="preserve">If CGI reading requirements for Rel-18 </w:t>
      </w:r>
      <w:proofErr w:type="spellStart"/>
      <w:r w:rsidRPr="00C87D0A">
        <w:rPr>
          <w:rFonts w:eastAsia="宋体"/>
          <w:lang w:eastAsia="zh-CN"/>
        </w:rPr>
        <w:t>eRedCap</w:t>
      </w:r>
      <w:proofErr w:type="spellEnd"/>
      <w:r w:rsidRPr="00C87D0A">
        <w:rPr>
          <w:rFonts w:eastAsia="宋体"/>
          <w:lang w:eastAsia="zh-CN"/>
        </w:rPr>
        <w:t xml:space="preserve"> UEs are introduced</w:t>
      </w:r>
      <w:r w:rsidRPr="00C87D0A">
        <w:rPr>
          <w:rFonts w:eastAsia="宋体" w:hint="eastAsia"/>
          <w:lang w:eastAsia="zh-CN"/>
        </w:rPr>
        <w:t>, we should consider the</w:t>
      </w:r>
      <w:r w:rsidRPr="00C87D0A">
        <w:t xml:space="preserve"> </w:t>
      </w:r>
      <w:r w:rsidRPr="00C87D0A">
        <w:rPr>
          <w:rFonts w:eastAsia="宋体"/>
          <w:lang w:eastAsia="zh-CN"/>
        </w:rPr>
        <w:t>case of SIB1 scheduled with BW &gt; 5MHz</w:t>
      </w:r>
      <w:r w:rsidRPr="00C87D0A">
        <w:rPr>
          <w:rFonts w:eastAsia="宋体" w:hint="eastAsia"/>
          <w:lang w:eastAsia="zh-CN"/>
        </w:rPr>
        <w:t xml:space="preserve">. </w:t>
      </w:r>
      <w:r w:rsidRPr="00C87D0A">
        <w:rPr>
          <w:rFonts w:hint="eastAsia"/>
          <w:lang w:val="en-US" w:eastAsia="zh-CN"/>
        </w:rPr>
        <w:t xml:space="preserve">In such case, </w:t>
      </w:r>
      <w:r w:rsidRPr="00C87D0A">
        <w:rPr>
          <w:rFonts w:eastAsiaTheme="minorEastAsia" w:hint="eastAsia"/>
          <w:lang w:val="en-US" w:eastAsia="zh-CN"/>
        </w:rPr>
        <w:t xml:space="preserve">we could understand that </w:t>
      </w:r>
      <w:r w:rsidRPr="00C87D0A">
        <w:rPr>
          <w:rFonts w:hint="eastAsia"/>
          <w:lang w:val="en-US" w:eastAsia="zh-CN"/>
        </w:rPr>
        <w:t xml:space="preserve">the Rel-18 </w:t>
      </w:r>
      <w:proofErr w:type="spellStart"/>
      <w:r w:rsidRPr="00C87D0A">
        <w:rPr>
          <w:rFonts w:hint="eastAsia"/>
          <w:lang w:val="en-US" w:eastAsia="zh-CN"/>
        </w:rPr>
        <w:t>RedCap</w:t>
      </w:r>
      <w:proofErr w:type="spellEnd"/>
      <w:r w:rsidRPr="00C87D0A">
        <w:rPr>
          <w:rFonts w:hint="eastAsia"/>
          <w:lang w:val="en-US" w:eastAsia="zh-CN"/>
        </w:rPr>
        <w:t xml:space="preserve"> UE</w:t>
      </w:r>
      <w:r w:rsidRPr="00C87D0A">
        <w:rPr>
          <w:rFonts w:eastAsiaTheme="minorEastAsia" w:hint="eastAsia"/>
          <w:lang w:val="en-US" w:eastAsia="zh-CN"/>
        </w:rPr>
        <w:t>s</w:t>
      </w:r>
      <w:r w:rsidRPr="00C87D0A">
        <w:rPr>
          <w:rFonts w:hint="eastAsia"/>
          <w:lang w:val="en-US" w:eastAsia="zh-CN"/>
        </w:rPr>
        <w:t xml:space="preserve"> may need to receive partial SIB1 with BW of 5MHz across multiple times to decode full SIB1, </w:t>
      </w:r>
      <w:r w:rsidRPr="00C87D0A">
        <w:rPr>
          <w:rFonts w:eastAsiaTheme="minorEastAsia" w:hint="eastAsia"/>
          <w:lang w:val="en-US" w:eastAsia="zh-CN"/>
        </w:rPr>
        <w:t>it may</w:t>
      </w:r>
      <w:r w:rsidRPr="00C87D0A">
        <w:rPr>
          <w:rFonts w:hint="eastAsia"/>
          <w:lang w:val="en-US" w:eastAsia="zh-CN"/>
        </w:rPr>
        <w:t xml:space="preserve"> lead to longer delay as well as longer scheduling restriction comparing with Rel-17 </w:t>
      </w:r>
      <w:proofErr w:type="spellStart"/>
      <w:r w:rsidRPr="00C87D0A">
        <w:rPr>
          <w:rFonts w:hint="eastAsia"/>
          <w:lang w:val="en-US" w:eastAsia="zh-CN"/>
        </w:rPr>
        <w:t>RedCap</w:t>
      </w:r>
      <w:proofErr w:type="spellEnd"/>
      <w:r w:rsidRPr="00C87D0A">
        <w:rPr>
          <w:rFonts w:hint="eastAsia"/>
          <w:lang w:val="en-US" w:eastAsia="zh-CN"/>
        </w:rPr>
        <w:t>.</w:t>
      </w:r>
    </w:p>
    <w:p w:rsidR="00005733" w:rsidRPr="00C87D0A" w:rsidRDefault="00005733" w:rsidP="00B04414">
      <w:pPr>
        <w:rPr>
          <w:rFonts w:eastAsiaTheme="minorEastAsia"/>
          <w:lang w:eastAsia="zh-CN"/>
        </w:rPr>
      </w:pPr>
      <w:r w:rsidRPr="00C87D0A">
        <w:rPr>
          <w:rFonts w:eastAsiaTheme="minorEastAsia" w:hint="eastAsia"/>
          <w:lang w:eastAsia="zh-CN"/>
        </w:rPr>
        <w:t xml:space="preserve">According to </w:t>
      </w:r>
      <w:r w:rsidR="0039002B" w:rsidRPr="00C87D0A">
        <w:rPr>
          <w:rFonts w:eastAsiaTheme="minorEastAsia" w:hint="eastAsia"/>
          <w:lang w:eastAsia="zh-CN"/>
        </w:rPr>
        <w:t xml:space="preserve">the following content in TS </w:t>
      </w:r>
      <w:r w:rsidRPr="00C87D0A">
        <w:rPr>
          <w:rFonts w:eastAsiaTheme="minorEastAsia" w:hint="eastAsia"/>
          <w:lang w:eastAsia="zh-CN"/>
        </w:rPr>
        <w:t xml:space="preserve">38.133 </w:t>
      </w:r>
      <w:r w:rsidRPr="00C87D0A">
        <w:rPr>
          <w:rFonts w:eastAsiaTheme="minorEastAsia"/>
          <w:lang w:eastAsia="zh-CN"/>
        </w:rPr>
        <w:t>9.11A</w:t>
      </w:r>
      <w:r w:rsidR="0039002B" w:rsidRPr="00C87D0A">
        <w:rPr>
          <w:rFonts w:eastAsiaTheme="minorEastAsia" w:hint="eastAsia"/>
          <w:lang w:eastAsia="zh-CN"/>
        </w:rPr>
        <w:t>,</w:t>
      </w:r>
    </w:p>
    <w:tbl>
      <w:tblPr>
        <w:tblStyle w:val="a5"/>
        <w:tblW w:w="0" w:type="auto"/>
        <w:tblLook w:val="04A0" w:firstRow="1" w:lastRow="0" w:firstColumn="1" w:lastColumn="0" w:noHBand="0" w:noVBand="1"/>
      </w:tblPr>
      <w:tblGrid>
        <w:gridCol w:w="9857"/>
      </w:tblGrid>
      <w:tr w:rsidR="00C87D0A" w:rsidRPr="00C87D0A" w:rsidTr="006B7357">
        <w:trPr>
          <w:trHeight w:val="8931"/>
        </w:trPr>
        <w:tc>
          <w:tcPr>
            <w:tcW w:w="9857" w:type="dxa"/>
          </w:tcPr>
          <w:p w:rsidR="0039002B" w:rsidRPr="00C87D0A" w:rsidRDefault="0039002B" w:rsidP="006B7357">
            <w:pPr>
              <w:pStyle w:val="3"/>
              <w:spacing w:after="0"/>
              <w:outlineLvl w:val="2"/>
              <w:rPr>
                <w:sz w:val="21"/>
              </w:rPr>
            </w:pPr>
            <w:r w:rsidRPr="00C87D0A">
              <w:rPr>
                <w:sz w:val="21"/>
              </w:rPr>
              <w:lastRenderedPageBreak/>
              <w:t>9.11A.2</w:t>
            </w:r>
            <w:r w:rsidRPr="00C87D0A">
              <w:rPr>
                <w:sz w:val="21"/>
              </w:rPr>
              <w:tab/>
            </w:r>
            <w:r w:rsidRPr="00C87D0A">
              <w:rPr>
                <w:rFonts w:hint="eastAsia"/>
                <w:sz w:val="21"/>
              </w:rPr>
              <w:t>CGI i</w:t>
            </w:r>
            <w:r w:rsidRPr="00C87D0A">
              <w:rPr>
                <w:sz w:val="21"/>
              </w:rPr>
              <w:t xml:space="preserve">dentification of an NR cell with autonomous gaps </w:t>
            </w:r>
          </w:p>
          <w:p w:rsidR="0039002B" w:rsidRPr="00C87D0A" w:rsidRDefault="0039002B" w:rsidP="0039002B">
            <w:pPr>
              <w:rPr>
                <w:rFonts w:eastAsia="等线"/>
                <w:lang w:eastAsia="zh-CN"/>
              </w:rPr>
            </w:pPr>
            <w:r w:rsidRPr="00C87D0A">
              <w:t xml:space="preserve">The UE shall identify and report the CGI of a known NR target cell when requested by the network for the purpose of </w:t>
            </w:r>
            <w:proofErr w:type="spellStart"/>
            <w:r w:rsidRPr="00C87D0A">
              <w:rPr>
                <w:rFonts w:cs="v4.2.0"/>
              </w:rPr>
              <w:t>reportCGI</w:t>
            </w:r>
            <w:proofErr w:type="spellEnd"/>
            <w:r w:rsidRPr="00C87D0A">
              <w:t xml:space="preserve">. Only one cell is provided to the UE with </w:t>
            </w:r>
            <w:proofErr w:type="spellStart"/>
            <w:r w:rsidRPr="00C87D0A">
              <w:rPr>
                <w:i/>
              </w:rPr>
              <w:t>cellForWhichToReportCGI</w:t>
            </w:r>
            <w:proofErr w:type="spellEnd"/>
            <w:r w:rsidRPr="00C87D0A">
              <w:t xml:space="preserve"> for identifying the </w:t>
            </w:r>
            <w:proofErr w:type="spellStart"/>
            <w:r w:rsidRPr="00C87D0A">
              <w:t>CGI.The</w:t>
            </w:r>
            <w:proofErr w:type="spellEnd"/>
            <w:r w:rsidRPr="00C87D0A">
              <w:t xml:space="preserve"> UE may make autonomous gaps in both downlink reception and uplink transmission for receiving MIB and SIB1 message according to clause 5.5.3 of TS 38.331 [2]. Note that a UE is not required to use autonomous gap if </w:t>
            </w:r>
            <w:proofErr w:type="spellStart"/>
            <w:r w:rsidRPr="00C87D0A">
              <w:rPr>
                <w:i/>
              </w:rPr>
              <w:t>useAutonomousGaps</w:t>
            </w:r>
            <w:proofErr w:type="spellEnd"/>
            <w:r w:rsidRPr="00C87D0A">
              <w:t xml:space="preserve"> is set to false. </w:t>
            </w:r>
            <w:r w:rsidRPr="00C87D0A">
              <w:rPr>
                <w:rFonts w:cs="v4.2.0"/>
              </w:rPr>
              <w:t xml:space="preserve">If autonomous gaps are used for measurement with the purpose of </w:t>
            </w:r>
            <w:proofErr w:type="spellStart"/>
            <w:r w:rsidRPr="00C87D0A">
              <w:rPr>
                <w:rFonts w:cs="v4.2.0"/>
              </w:rPr>
              <w:t>reportCGI</w:t>
            </w:r>
            <w:proofErr w:type="spellEnd"/>
            <w:r w:rsidRPr="00C87D0A">
              <w:rPr>
                <w:rFonts w:cs="v4.2.0"/>
              </w:rPr>
              <w:t xml:space="preserve">, </w:t>
            </w:r>
            <w:r w:rsidRPr="00C87D0A">
              <w:t>regardless of whether DRX is used or not, the UE shall be able to identify a new CGI of NR cell within:</w:t>
            </w:r>
          </w:p>
          <w:p w:rsidR="0039002B" w:rsidRPr="00C87D0A" w:rsidRDefault="0039002B" w:rsidP="0039002B">
            <w:pPr>
              <w:pStyle w:val="EQ"/>
            </w:pPr>
            <w:r w:rsidRPr="00C87D0A">
              <w:rPr>
                <w:lang w:eastAsia="zh-CN"/>
              </w:rPr>
              <w:tab/>
            </w:r>
            <w:r w:rsidRPr="00C87D0A">
              <w:rPr>
                <w:highlight w:val="yellow"/>
              </w:rPr>
              <w:t>T</w:t>
            </w:r>
            <w:r w:rsidRPr="00C87D0A">
              <w:rPr>
                <w:highlight w:val="yellow"/>
                <w:vertAlign w:val="subscript"/>
              </w:rPr>
              <w:t xml:space="preserve">identify_CGI_redcap </w:t>
            </w:r>
            <w:r w:rsidRPr="00C87D0A">
              <w:rPr>
                <w:highlight w:val="yellow"/>
              </w:rPr>
              <w:t>= (T</w:t>
            </w:r>
            <w:r w:rsidRPr="00C87D0A">
              <w:rPr>
                <w:highlight w:val="yellow"/>
                <w:vertAlign w:val="subscript"/>
              </w:rPr>
              <w:t>MIB_redcap</w:t>
            </w:r>
            <w:r w:rsidRPr="00C87D0A">
              <w:rPr>
                <w:highlight w:val="yellow"/>
              </w:rPr>
              <w:t xml:space="preserve"> + T</w:t>
            </w:r>
            <w:r w:rsidRPr="00C87D0A">
              <w:rPr>
                <w:highlight w:val="yellow"/>
                <w:vertAlign w:val="subscript"/>
              </w:rPr>
              <w:t xml:space="preserve"> SIB1_redcap</w:t>
            </w:r>
            <w:r w:rsidRPr="00C87D0A">
              <w:rPr>
                <w:highlight w:val="yellow"/>
              </w:rPr>
              <w:t>) ms</w:t>
            </w:r>
          </w:p>
          <w:p w:rsidR="0039002B" w:rsidRPr="00C87D0A" w:rsidRDefault="0039002B" w:rsidP="0039002B">
            <w:r w:rsidRPr="00C87D0A">
              <w:t>Where:</w:t>
            </w:r>
          </w:p>
          <w:p w:rsidR="0039002B" w:rsidRPr="00C87D0A" w:rsidRDefault="0039002B" w:rsidP="0039002B">
            <w:pPr>
              <w:ind w:left="284"/>
            </w:pPr>
            <w:r w:rsidRPr="00C87D0A">
              <w:t xml:space="preserve">For 2 Rx </w:t>
            </w:r>
            <w:proofErr w:type="spellStart"/>
            <w:r w:rsidRPr="00C87D0A">
              <w:t>RedCap</w:t>
            </w:r>
            <w:proofErr w:type="spellEnd"/>
            <w:r w:rsidRPr="00C87D0A">
              <w:t xml:space="preserve"> UE:</w:t>
            </w:r>
          </w:p>
          <w:p w:rsidR="0039002B" w:rsidRPr="00C87D0A" w:rsidRDefault="0039002B" w:rsidP="0039002B">
            <w:pPr>
              <w:pStyle w:val="B1"/>
            </w:pPr>
            <w:r w:rsidRPr="00C87D0A">
              <w:tab/>
            </w:r>
            <w:proofErr w:type="spellStart"/>
            <w:r w:rsidRPr="00C87D0A">
              <w:t>T</w:t>
            </w:r>
            <w:r w:rsidRPr="00C87D0A">
              <w:rPr>
                <w:vertAlign w:val="subscript"/>
              </w:rPr>
              <w:t>MIB_redcap</w:t>
            </w:r>
            <w:proofErr w:type="spellEnd"/>
            <w:r w:rsidRPr="00C87D0A">
              <w:t xml:space="preserve"> is the time period used to acquire MIB message. </w:t>
            </w:r>
            <w:proofErr w:type="spellStart"/>
            <w:r w:rsidRPr="00C87D0A">
              <w:t>T</w:t>
            </w:r>
            <w:r w:rsidRPr="00C87D0A">
              <w:rPr>
                <w:vertAlign w:val="subscript"/>
              </w:rPr>
              <w:t>MIB_redcap</w:t>
            </w:r>
            <w:proofErr w:type="spellEnd"/>
            <w:r w:rsidRPr="00C87D0A">
              <w:t xml:space="preserve"> = 6 *</w:t>
            </w:r>
            <w:r w:rsidRPr="00C87D0A">
              <w:rPr>
                <w:lang w:eastAsia="zh-CN"/>
              </w:rPr>
              <w:t xml:space="preserve"> T</w:t>
            </w:r>
            <w:r w:rsidRPr="00C87D0A">
              <w:rPr>
                <w:vertAlign w:val="subscript"/>
                <w:lang w:eastAsia="zh-CN"/>
              </w:rPr>
              <w:t>SMTC</w:t>
            </w:r>
            <w:r w:rsidRPr="00C87D0A">
              <w:t xml:space="preserve"> </w:t>
            </w:r>
            <w:proofErr w:type="spellStart"/>
            <w:r w:rsidRPr="00C87D0A">
              <w:t>ms</w:t>
            </w:r>
            <w:proofErr w:type="spellEnd"/>
            <w:r w:rsidRPr="00C87D0A">
              <w:t xml:space="preserve"> for target cell carrier frequency on FR1 and </w:t>
            </w:r>
            <w:proofErr w:type="spellStart"/>
            <w:r w:rsidRPr="00C87D0A">
              <w:t>T</w:t>
            </w:r>
            <w:r w:rsidRPr="00C87D0A">
              <w:rPr>
                <w:vertAlign w:val="subscript"/>
              </w:rPr>
              <w:t>MIB_redcap</w:t>
            </w:r>
            <w:proofErr w:type="spellEnd"/>
            <w:r w:rsidRPr="00C87D0A">
              <w:t xml:space="preserve"> = 25 *</w:t>
            </w:r>
            <w:r w:rsidRPr="00C87D0A">
              <w:rPr>
                <w:lang w:eastAsia="zh-CN"/>
              </w:rPr>
              <w:t xml:space="preserve"> T</w:t>
            </w:r>
            <w:r w:rsidRPr="00C87D0A">
              <w:rPr>
                <w:vertAlign w:val="subscript"/>
                <w:lang w:eastAsia="zh-CN"/>
              </w:rPr>
              <w:t>SMTC</w:t>
            </w:r>
            <w:r w:rsidRPr="00C87D0A">
              <w:t xml:space="preserve"> </w:t>
            </w:r>
            <w:proofErr w:type="spellStart"/>
            <w:r w:rsidRPr="00C87D0A">
              <w:t>ms</w:t>
            </w:r>
            <w:proofErr w:type="spellEnd"/>
            <w:r w:rsidRPr="00C87D0A">
              <w:t xml:space="preserve"> for target cell carrier frequency on FR2.</w:t>
            </w:r>
          </w:p>
          <w:p w:rsidR="0039002B" w:rsidRPr="00C87D0A" w:rsidRDefault="0039002B" w:rsidP="0039002B">
            <w:pPr>
              <w:pStyle w:val="B1"/>
            </w:pPr>
            <w:r w:rsidRPr="00C87D0A">
              <w:tab/>
            </w:r>
            <w:r w:rsidRPr="00C87D0A">
              <w:rPr>
                <w:highlight w:val="yellow"/>
              </w:rPr>
              <w:t>T</w:t>
            </w:r>
            <w:r w:rsidRPr="00C87D0A">
              <w:rPr>
                <w:highlight w:val="yellow"/>
                <w:vertAlign w:val="subscript"/>
              </w:rPr>
              <w:t>SIB1_redcap</w:t>
            </w:r>
            <w:r w:rsidRPr="00C87D0A">
              <w:rPr>
                <w:highlight w:val="yellow"/>
              </w:rPr>
              <w:t xml:space="preserve"> is the time period used to acquire SIB1 message. T</w:t>
            </w:r>
            <w:r w:rsidRPr="00C87D0A">
              <w:rPr>
                <w:highlight w:val="yellow"/>
                <w:vertAlign w:val="subscript"/>
              </w:rPr>
              <w:t>SIB1_redcap</w:t>
            </w:r>
            <w:r w:rsidRPr="00C87D0A">
              <w:rPr>
                <w:highlight w:val="yellow"/>
              </w:rPr>
              <w:t xml:space="preserve"> = 6 *</w:t>
            </w:r>
            <w:r w:rsidRPr="00C87D0A">
              <w:rPr>
                <w:highlight w:val="yellow"/>
                <w:lang w:eastAsia="zh-CN"/>
              </w:rPr>
              <w:t xml:space="preserve"> T</w:t>
            </w:r>
            <w:r w:rsidRPr="00C87D0A">
              <w:rPr>
                <w:highlight w:val="yellow"/>
                <w:vertAlign w:val="subscript"/>
                <w:lang w:eastAsia="zh-CN"/>
              </w:rPr>
              <w:t>RMSI-scheduling</w:t>
            </w:r>
            <w:r w:rsidRPr="00C87D0A">
              <w:rPr>
                <w:highlight w:val="yellow"/>
                <w:lang w:eastAsia="zh-CN"/>
              </w:rPr>
              <w:t xml:space="preserve"> </w:t>
            </w:r>
            <w:proofErr w:type="spellStart"/>
            <w:r w:rsidRPr="00C87D0A">
              <w:rPr>
                <w:highlight w:val="yellow"/>
              </w:rPr>
              <w:t>ms</w:t>
            </w:r>
            <w:proofErr w:type="spellEnd"/>
            <w:r w:rsidRPr="00C87D0A">
              <w:rPr>
                <w:highlight w:val="yellow"/>
              </w:rPr>
              <w:t>.</w:t>
            </w:r>
          </w:p>
          <w:p w:rsidR="0039002B" w:rsidRPr="00C87D0A" w:rsidRDefault="0039002B" w:rsidP="0039002B">
            <w:pPr>
              <w:ind w:left="284"/>
            </w:pPr>
            <w:r w:rsidRPr="00C87D0A">
              <w:t xml:space="preserve">For 1 Rx </w:t>
            </w:r>
            <w:proofErr w:type="spellStart"/>
            <w:r w:rsidRPr="00C87D0A">
              <w:t>RedCap</w:t>
            </w:r>
            <w:proofErr w:type="spellEnd"/>
            <w:r w:rsidRPr="00C87D0A">
              <w:t xml:space="preserve"> UE:</w:t>
            </w:r>
          </w:p>
          <w:p w:rsidR="0039002B" w:rsidRPr="00C87D0A" w:rsidRDefault="0039002B" w:rsidP="0039002B">
            <w:pPr>
              <w:pStyle w:val="B1"/>
            </w:pPr>
            <w:r w:rsidRPr="00C87D0A">
              <w:tab/>
            </w:r>
            <w:proofErr w:type="spellStart"/>
            <w:r w:rsidRPr="00C87D0A">
              <w:t>T</w:t>
            </w:r>
            <w:r w:rsidRPr="00C87D0A">
              <w:rPr>
                <w:vertAlign w:val="subscript"/>
              </w:rPr>
              <w:t>MIB_redcap</w:t>
            </w:r>
            <w:proofErr w:type="spellEnd"/>
            <w:r w:rsidRPr="00C87D0A">
              <w:t xml:space="preserve"> is the time period used to acquire MIB message. </w:t>
            </w:r>
            <w:proofErr w:type="spellStart"/>
            <w:r w:rsidRPr="00C87D0A">
              <w:t>T</w:t>
            </w:r>
            <w:r w:rsidRPr="00C87D0A">
              <w:rPr>
                <w:vertAlign w:val="subscript"/>
              </w:rPr>
              <w:t>MIB_redcap</w:t>
            </w:r>
            <w:proofErr w:type="spellEnd"/>
            <w:r w:rsidRPr="00C87D0A">
              <w:t xml:space="preserve"> = 6 *</w:t>
            </w:r>
            <w:r w:rsidRPr="00C87D0A">
              <w:rPr>
                <w:lang w:eastAsia="zh-CN"/>
              </w:rPr>
              <w:t xml:space="preserve"> T</w:t>
            </w:r>
            <w:r w:rsidRPr="00C87D0A">
              <w:rPr>
                <w:vertAlign w:val="subscript"/>
                <w:lang w:eastAsia="zh-CN"/>
              </w:rPr>
              <w:t>SMTC</w:t>
            </w:r>
            <w:r w:rsidRPr="00C87D0A">
              <w:t xml:space="preserve"> </w:t>
            </w:r>
            <w:proofErr w:type="spellStart"/>
            <w:r w:rsidRPr="00C87D0A">
              <w:t>ms</w:t>
            </w:r>
            <w:proofErr w:type="spellEnd"/>
            <w:r w:rsidRPr="00C87D0A">
              <w:t xml:space="preserve"> for target cell carrier frequency on FR1 and </w:t>
            </w:r>
            <w:proofErr w:type="spellStart"/>
            <w:r w:rsidRPr="00C87D0A">
              <w:t>T</w:t>
            </w:r>
            <w:r w:rsidRPr="00C87D0A">
              <w:rPr>
                <w:vertAlign w:val="subscript"/>
              </w:rPr>
              <w:t>MIB_redcap</w:t>
            </w:r>
            <w:proofErr w:type="spellEnd"/>
            <w:r w:rsidRPr="00C87D0A">
              <w:t xml:space="preserve"> = 25 *</w:t>
            </w:r>
            <w:r w:rsidRPr="00C87D0A">
              <w:rPr>
                <w:lang w:eastAsia="zh-CN"/>
              </w:rPr>
              <w:t xml:space="preserve"> T</w:t>
            </w:r>
            <w:r w:rsidRPr="00C87D0A">
              <w:rPr>
                <w:vertAlign w:val="subscript"/>
                <w:lang w:eastAsia="zh-CN"/>
              </w:rPr>
              <w:t>SMTC</w:t>
            </w:r>
            <w:r w:rsidRPr="00C87D0A">
              <w:t xml:space="preserve"> </w:t>
            </w:r>
            <w:proofErr w:type="spellStart"/>
            <w:r w:rsidRPr="00C87D0A">
              <w:t>ms</w:t>
            </w:r>
            <w:proofErr w:type="spellEnd"/>
            <w:r w:rsidRPr="00C87D0A">
              <w:t xml:space="preserve"> for target cell carrier frequency on FR2.</w:t>
            </w:r>
          </w:p>
          <w:p w:rsidR="0039002B" w:rsidRPr="00C87D0A" w:rsidRDefault="0039002B" w:rsidP="0039002B">
            <w:pPr>
              <w:pStyle w:val="B1"/>
            </w:pPr>
            <w:r w:rsidRPr="00C87D0A">
              <w:tab/>
            </w:r>
            <w:r w:rsidRPr="00C87D0A">
              <w:rPr>
                <w:highlight w:val="yellow"/>
              </w:rPr>
              <w:t>T</w:t>
            </w:r>
            <w:r w:rsidRPr="00C87D0A">
              <w:rPr>
                <w:highlight w:val="yellow"/>
                <w:vertAlign w:val="subscript"/>
              </w:rPr>
              <w:t>SIB1_redcap</w:t>
            </w:r>
            <w:r w:rsidRPr="00C87D0A">
              <w:rPr>
                <w:highlight w:val="yellow"/>
              </w:rPr>
              <w:t xml:space="preserve"> is the time period used to acquire SIB1 message. T</w:t>
            </w:r>
            <w:r w:rsidRPr="00C87D0A">
              <w:rPr>
                <w:highlight w:val="yellow"/>
                <w:vertAlign w:val="subscript"/>
              </w:rPr>
              <w:t>SIB1_redcap</w:t>
            </w:r>
            <w:r w:rsidRPr="00C87D0A">
              <w:rPr>
                <w:highlight w:val="yellow"/>
              </w:rPr>
              <w:t xml:space="preserve"> = 12 *</w:t>
            </w:r>
            <w:r w:rsidRPr="00C87D0A">
              <w:rPr>
                <w:highlight w:val="yellow"/>
                <w:lang w:eastAsia="zh-CN"/>
              </w:rPr>
              <w:t xml:space="preserve"> T</w:t>
            </w:r>
            <w:r w:rsidRPr="00C87D0A">
              <w:rPr>
                <w:highlight w:val="yellow"/>
                <w:vertAlign w:val="subscript"/>
                <w:lang w:eastAsia="zh-CN"/>
              </w:rPr>
              <w:t>RMSI-scheduling</w:t>
            </w:r>
            <w:r w:rsidRPr="00C87D0A">
              <w:rPr>
                <w:highlight w:val="yellow"/>
                <w:lang w:eastAsia="zh-CN"/>
              </w:rPr>
              <w:t xml:space="preserve"> </w:t>
            </w:r>
            <w:proofErr w:type="spellStart"/>
            <w:r w:rsidRPr="00C87D0A">
              <w:rPr>
                <w:highlight w:val="yellow"/>
              </w:rPr>
              <w:t>ms</w:t>
            </w:r>
            <w:proofErr w:type="spellEnd"/>
            <w:r w:rsidRPr="00C87D0A">
              <w:rPr>
                <w:highlight w:val="yellow"/>
              </w:rPr>
              <w:t>.</w:t>
            </w:r>
          </w:p>
          <w:p w:rsidR="0039002B" w:rsidRPr="00C87D0A" w:rsidRDefault="0039002B" w:rsidP="0039002B">
            <w:pPr>
              <w:pStyle w:val="B1"/>
              <w:rPr>
                <w:lang w:eastAsia="ko-KR"/>
              </w:rPr>
            </w:pPr>
            <w:r w:rsidRPr="00C87D0A">
              <w:rPr>
                <w:lang w:eastAsia="ko-KR"/>
              </w:rPr>
              <w:tab/>
              <w:t xml:space="preserve">Where </w:t>
            </w:r>
            <w:r w:rsidRPr="00C87D0A">
              <w:rPr>
                <w:lang w:eastAsia="zh-CN"/>
              </w:rPr>
              <w:t>T</w:t>
            </w:r>
            <w:r w:rsidRPr="00C87D0A">
              <w:rPr>
                <w:vertAlign w:val="subscript"/>
                <w:lang w:eastAsia="zh-CN"/>
              </w:rPr>
              <w:t>SMTC</w:t>
            </w:r>
            <w:r w:rsidRPr="00C87D0A">
              <w:rPr>
                <w:lang w:eastAsia="ko-KR"/>
              </w:rPr>
              <w:t xml:space="preserve"> is the SMTC periodicity configured for the target cell measurement, and T</w:t>
            </w:r>
            <w:r w:rsidRPr="00C87D0A">
              <w:rPr>
                <w:vertAlign w:val="subscript"/>
                <w:lang w:eastAsia="zh-CN"/>
              </w:rPr>
              <w:t>RMSI-scheduling</w:t>
            </w:r>
            <w:r w:rsidRPr="00C87D0A">
              <w:rPr>
                <w:lang w:eastAsia="ko-KR"/>
              </w:rPr>
              <w:t xml:space="preserve"> is </w:t>
            </w:r>
          </w:p>
          <w:p w:rsidR="0039002B" w:rsidRPr="00C87D0A" w:rsidRDefault="0039002B" w:rsidP="0039002B">
            <w:pPr>
              <w:pStyle w:val="B2"/>
            </w:pPr>
            <w:r w:rsidRPr="00C87D0A">
              <w:rPr>
                <w:lang w:eastAsia="ko-KR"/>
              </w:rPr>
              <w:t>-</w:t>
            </w:r>
            <w:r w:rsidRPr="00C87D0A">
              <w:rPr>
                <w:lang w:eastAsia="ko-KR"/>
              </w:rPr>
              <w:tab/>
              <w:t xml:space="preserve">the periodicity with which the SIB1 is actually transmitted by the NR target cell when </w:t>
            </w:r>
            <w:r w:rsidRPr="00C87D0A">
              <w:rPr>
                <w:rFonts w:eastAsia="MS Mincho"/>
                <w:lang w:eastAsia="ja-JP"/>
              </w:rPr>
              <w:t>SSB and RMSI CORESET multiplexing pattern is 1</w:t>
            </w:r>
          </w:p>
          <w:p w:rsidR="0039002B" w:rsidRPr="00C87D0A" w:rsidRDefault="0039002B" w:rsidP="0039002B">
            <w:pPr>
              <w:pStyle w:val="B2"/>
              <w:rPr>
                <w:rFonts w:eastAsia="等线"/>
                <w:lang w:eastAsia="zh-CN"/>
              </w:rPr>
            </w:pPr>
            <w:r w:rsidRPr="00C87D0A">
              <w:rPr>
                <w:lang w:eastAsia="ko-KR"/>
              </w:rPr>
              <w:t>-</w:t>
            </w:r>
            <w:r w:rsidRPr="00C87D0A">
              <w:rPr>
                <w:lang w:eastAsia="ko-KR"/>
              </w:rPr>
              <w:tab/>
            </w:r>
            <w:proofErr w:type="gramStart"/>
            <w:r w:rsidRPr="00C87D0A">
              <w:rPr>
                <w:lang w:eastAsia="ko-KR"/>
              </w:rPr>
              <w:t>the</w:t>
            </w:r>
            <w:proofErr w:type="gramEnd"/>
            <w:r w:rsidRPr="00C87D0A">
              <w:rPr>
                <w:lang w:eastAsia="ko-KR"/>
              </w:rPr>
              <w:t xml:space="preserve"> maximum between the periodicity with which the SIB1 is actually transmitted by the NR target cell and</w:t>
            </w:r>
            <w:r w:rsidRPr="00C87D0A">
              <w:rPr>
                <w:lang w:eastAsia="zh-CN"/>
              </w:rPr>
              <w:t xml:space="preserve"> T</w:t>
            </w:r>
            <w:r w:rsidRPr="00C87D0A">
              <w:rPr>
                <w:vertAlign w:val="subscript"/>
                <w:lang w:eastAsia="zh-CN"/>
              </w:rPr>
              <w:t>SMTC</w:t>
            </w:r>
            <w:r w:rsidRPr="00C87D0A">
              <w:rPr>
                <w:lang w:eastAsia="ko-KR"/>
              </w:rPr>
              <w:t xml:space="preserve"> when </w:t>
            </w:r>
            <w:r w:rsidRPr="00C87D0A">
              <w:rPr>
                <w:rFonts w:eastAsia="MS Mincho"/>
                <w:lang w:eastAsia="ja-JP"/>
              </w:rPr>
              <w:t>SSB and RMSI CORESET multiplexing pattern is 2 or 3</w:t>
            </w:r>
            <w:r w:rsidRPr="00C87D0A">
              <w:rPr>
                <w:lang w:eastAsia="ko-KR"/>
              </w:rPr>
              <w:t>.</w:t>
            </w:r>
          </w:p>
          <w:p w:rsidR="0039002B" w:rsidRPr="00C87D0A" w:rsidRDefault="0039002B" w:rsidP="0039002B">
            <w:pPr>
              <w:rPr>
                <w:rFonts w:cs="v4.2.0"/>
              </w:rPr>
            </w:pPr>
            <w:r w:rsidRPr="00C87D0A">
              <w:rPr>
                <w:rFonts w:cs="v4.2.0"/>
              </w:rPr>
              <w:t xml:space="preserve">The requirement for identifying the CGI of an NR cell within </w:t>
            </w:r>
            <w:proofErr w:type="spellStart"/>
            <w:r w:rsidRPr="00C87D0A">
              <w:t>T</w:t>
            </w:r>
            <w:r w:rsidRPr="00C87D0A">
              <w:rPr>
                <w:vertAlign w:val="subscript"/>
              </w:rPr>
              <w:t>identify_CGI_redcap</w:t>
            </w:r>
            <w:proofErr w:type="spellEnd"/>
            <w:r w:rsidRPr="00C87D0A">
              <w:rPr>
                <w:vertAlign w:val="subscript"/>
              </w:rPr>
              <w:t xml:space="preserve"> </w:t>
            </w:r>
            <w:r w:rsidRPr="00C87D0A">
              <w:rPr>
                <w:rFonts w:cs="v4.2.0"/>
              </w:rPr>
              <w:t xml:space="preserve">is applicable when no DRX is used as well as when any of the DRX cycles specified in </w:t>
            </w:r>
            <w:r w:rsidRPr="00C87D0A">
              <w:t>TS 38.331 [2]</w:t>
            </w:r>
            <w:r w:rsidRPr="00C87D0A">
              <w:rPr>
                <w:rFonts w:cs="v4.2.0"/>
              </w:rPr>
              <w:t xml:space="preserve"> is used.</w:t>
            </w:r>
          </w:p>
          <w:p w:rsidR="0039002B" w:rsidRPr="00C87D0A" w:rsidRDefault="0039002B" w:rsidP="0039002B">
            <w:r w:rsidRPr="00C87D0A">
              <w:t xml:space="preserve">Within the time </w:t>
            </w:r>
            <w:proofErr w:type="spellStart"/>
            <w:r w:rsidRPr="00C87D0A">
              <w:t>T</w:t>
            </w:r>
            <w:r w:rsidRPr="00C87D0A">
              <w:rPr>
                <w:vertAlign w:val="subscript"/>
              </w:rPr>
              <w:t>identify_CGI_redcap</w:t>
            </w:r>
            <w:proofErr w:type="spellEnd"/>
            <w:r w:rsidRPr="00C87D0A">
              <w:t>, over which the UE identifies the CGI of an NR cell, the UE shall fulfil interruption requirements specified in,</w:t>
            </w:r>
          </w:p>
          <w:p w:rsidR="0039002B" w:rsidRPr="00C87D0A" w:rsidRDefault="0039002B" w:rsidP="0039002B">
            <w:pPr>
              <w:pStyle w:val="B1"/>
            </w:pPr>
            <w:r w:rsidRPr="00C87D0A">
              <w:t>-</w:t>
            </w:r>
            <w:r w:rsidRPr="00C87D0A">
              <w:tab/>
              <w:t>Clause [8.2.2.2.14] if the UE is configured with SA operation mode.</w:t>
            </w:r>
          </w:p>
          <w:p w:rsidR="0039002B" w:rsidRPr="00C87D0A" w:rsidRDefault="0039002B" w:rsidP="0039002B">
            <w:r w:rsidRPr="00C87D0A">
              <w:t>In the requirement a cell is known if,</w:t>
            </w:r>
          </w:p>
          <w:p w:rsidR="0039002B" w:rsidRPr="00C87D0A" w:rsidRDefault="0039002B" w:rsidP="0039002B">
            <w:pPr>
              <w:pStyle w:val="B1"/>
            </w:pPr>
            <w:r w:rsidRPr="00C87D0A">
              <w:t>-</w:t>
            </w:r>
            <w:r w:rsidRPr="00C87D0A">
              <w:tab/>
              <w:t>During the last 5 seconds for FR1 or 3 seconds for FR2 before the reception of the report CGI command:</w:t>
            </w:r>
          </w:p>
          <w:p w:rsidR="0039002B" w:rsidRPr="00C87D0A" w:rsidRDefault="0039002B" w:rsidP="0039002B">
            <w:pPr>
              <w:pStyle w:val="B2"/>
            </w:pPr>
            <w:r w:rsidRPr="00C87D0A">
              <w:t>-</w:t>
            </w:r>
            <w:r w:rsidRPr="00C87D0A">
              <w:tab/>
              <w:t>The UE has sent a valid L3-RSRP measurement report with SSB index for the target cell and</w:t>
            </w:r>
          </w:p>
          <w:p w:rsidR="0039002B" w:rsidRPr="00C87D0A" w:rsidRDefault="0039002B" w:rsidP="0039002B">
            <w:pPr>
              <w:pStyle w:val="B1"/>
            </w:pPr>
            <w:r w:rsidRPr="00C87D0A">
              <w:t>-</w:t>
            </w:r>
            <w:r w:rsidRPr="00C87D0A">
              <w:tab/>
              <w:t>During MIB decoding at least reported SSBs remains detectable according to the cell identification conditions specified in clauses 9.2B or 9.3B of TS 38.133, and</w:t>
            </w:r>
          </w:p>
          <w:p w:rsidR="0039002B" w:rsidRPr="00C87D0A" w:rsidRDefault="0039002B" w:rsidP="0039002B">
            <w:pPr>
              <w:pStyle w:val="B1"/>
            </w:pPr>
            <w:r w:rsidRPr="00C87D0A">
              <w:t>-</w:t>
            </w:r>
            <w:r w:rsidRPr="00C87D0A">
              <w:tab/>
              <w:t>During SIB1 decoding the SSB used for MIB decoding remains detectable according to the cell identification conditions specified in clauses 9.2B or 9.3B of TS 38.133, and</w:t>
            </w:r>
          </w:p>
          <w:p w:rsidR="0039002B" w:rsidRPr="00C87D0A" w:rsidRDefault="0039002B" w:rsidP="0039002B">
            <w:pPr>
              <w:pStyle w:val="B1"/>
            </w:pPr>
            <w:r w:rsidRPr="00C87D0A">
              <w:t>-</w:t>
            </w:r>
            <w:r w:rsidRPr="00C87D0A">
              <w:tab/>
              <w:t xml:space="preserve">During MIB decoding, the SSB for MIB decoding remains detectable with SNR </w:t>
            </w:r>
            <w:r w:rsidRPr="00C87D0A">
              <w:rPr>
                <w:rFonts w:ascii="宋体" w:hAnsi="宋体" w:hint="eastAsia"/>
              </w:rPr>
              <w:t>≥</w:t>
            </w:r>
            <w:r w:rsidRPr="00C87D0A">
              <w:t>-3dB</w:t>
            </w:r>
          </w:p>
          <w:p w:rsidR="0039002B" w:rsidRPr="00C87D0A" w:rsidRDefault="0039002B" w:rsidP="0039002B">
            <w:pPr>
              <w:pStyle w:val="B1"/>
              <w:rPr>
                <w:rFonts w:eastAsia="等线"/>
                <w:lang w:eastAsia="zh-CN"/>
              </w:rPr>
            </w:pPr>
            <w:r w:rsidRPr="00C87D0A">
              <w:t>-</w:t>
            </w:r>
            <w:r w:rsidRPr="00C87D0A">
              <w:tab/>
              <w:t xml:space="preserve">During SIB1 decoding, the PDSCH for SIB1 decoding remains detectable with SNR </w:t>
            </w:r>
            <w:r w:rsidRPr="00C87D0A">
              <w:rPr>
                <w:rFonts w:ascii="宋体" w:hAnsi="宋体" w:hint="eastAsia"/>
              </w:rPr>
              <w:t>≥</w:t>
            </w:r>
            <w:r w:rsidRPr="00C87D0A">
              <w:t>-3dB</w:t>
            </w:r>
          </w:p>
          <w:p w:rsidR="0039002B" w:rsidRPr="00C87D0A" w:rsidRDefault="0039002B" w:rsidP="006B7357">
            <w:pPr>
              <w:pStyle w:val="3"/>
              <w:spacing w:after="0"/>
              <w:outlineLvl w:val="2"/>
              <w:rPr>
                <w:sz w:val="21"/>
              </w:rPr>
            </w:pPr>
            <w:r w:rsidRPr="00C87D0A">
              <w:rPr>
                <w:sz w:val="21"/>
              </w:rPr>
              <w:t>9.11A.3</w:t>
            </w:r>
            <w:r w:rsidRPr="00C87D0A">
              <w:rPr>
                <w:sz w:val="21"/>
              </w:rPr>
              <w:tab/>
              <w:t>CGI reporting delay</w:t>
            </w:r>
          </w:p>
          <w:p w:rsidR="0039002B" w:rsidRPr="00C87D0A" w:rsidRDefault="0039002B" w:rsidP="0039002B">
            <w:pPr>
              <w:rPr>
                <w:rFonts w:eastAsiaTheme="minorEastAsia" w:cs="v4.2.0"/>
              </w:rPr>
            </w:pPr>
            <w:r w:rsidRPr="00C87D0A" w:rsidDel="00F16362">
              <w:rPr>
                <w:rFonts w:eastAsiaTheme="minorEastAsia"/>
              </w:rPr>
              <w:t xml:space="preserve">The </w:t>
            </w:r>
            <w:r w:rsidRPr="00C87D0A">
              <w:rPr>
                <w:rFonts w:eastAsiaTheme="minorEastAsia"/>
              </w:rPr>
              <w:t xml:space="preserve">CGI </w:t>
            </w:r>
            <w:r w:rsidRPr="00C87D0A" w:rsidDel="00F16362">
              <w:rPr>
                <w:rFonts w:eastAsiaTheme="minorEastAsia"/>
              </w:rPr>
              <w:t xml:space="preserve">reporting delay is defined as the time between a command that will trigger a </w:t>
            </w:r>
            <w:r w:rsidRPr="00C87D0A">
              <w:rPr>
                <w:rFonts w:eastAsiaTheme="minorEastAsia"/>
              </w:rPr>
              <w:t>CGI</w:t>
            </w:r>
            <w:r w:rsidRPr="00C87D0A" w:rsidDel="00F16362">
              <w:rPr>
                <w:rFonts w:eastAsiaTheme="minorEastAsia"/>
              </w:rPr>
              <w:t xml:space="preserve"> report and the point when the UE starts to transmit the measurement report over the air interface. </w:t>
            </w:r>
            <w:r w:rsidRPr="00C87D0A">
              <w:rPr>
                <w:rFonts w:eastAsiaTheme="minorEastAsia" w:cs="v4.2.0"/>
              </w:rPr>
              <w:t>This requirement assumes that the measurement report is not delayed by other RRC signalling on the DCCH.</w:t>
            </w:r>
            <w:r w:rsidRPr="00C87D0A">
              <w:rPr>
                <w:rFonts w:eastAsiaTheme="minorEastAsia" w:cs="v4.2.0"/>
                <w:lang w:eastAsia="zh-CN"/>
              </w:rPr>
              <w:t xml:space="preserve"> </w:t>
            </w:r>
            <w:r w:rsidRPr="00C87D0A">
              <w:rPr>
                <w:rFonts w:eastAsiaTheme="minorEastAsia" w:cs="v4.2.0"/>
              </w:rPr>
              <w:t>This measurement reporting delay excludes a delay uncertainty of 2 x TTI</w:t>
            </w:r>
            <w:r w:rsidRPr="00C87D0A">
              <w:rPr>
                <w:rFonts w:eastAsiaTheme="minorEastAsia" w:cs="v4.2.0"/>
                <w:vertAlign w:val="subscript"/>
              </w:rPr>
              <w:t>DCCH</w:t>
            </w:r>
            <w:r w:rsidRPr="00C87D0A">
              <w:rPr>
                <w:rFonts w:eastAsiaTheme="minorEastAsia" w:cs="v4.2.0"/>
              </w:rPr>
              <w:t xml:space="preserve"> resulting when inserting the measurement report to the TTI of the uplink DCCH.</w:t>
            </w:r>
            <w:r w:rsidRPr="00C87D0A">
              <w:rPr>
                <w:rFonts w:eastAsiaTheme="minorEastAsia" w:cs="v4.2.0"/>
                <w:lang w:eastAsia="zh-CN"/>
              </w:rPr>
              <w:t xml:space="preserve"> This </w:t>
            </w:r>
            <w:r w:rsidRPr="00C87D0A">
              <w:rPr>
                <w:rFonts w:eastAsiaTheme="minorEastAsia" w:cs="v4.2.0"/>
                <w:lang w:eastAsia="zh-CN"/>
              </w:rPr>
              <w:lastRenderedPageBreak/>
              <w:t xml:space="preserve">measurement reporting delay excludes any delay caused by lack of UL resources for UE to send the measurement report. </w:t>
            </w:r>
          </w:p>
          <w:p w:rsidR="0039002B" w:rsidRPr="00C87D0A" w:rsidRDefault="0039002B" w:rsidP="0039002B">
            <w:pPr>
              <w:rPr>
                <w:rFonts w:eastAsia="等线"/>
                <w:lang w:eastAsia="zh-CN"/>
              </w:rPr>
            </w:pPr>
            <w:r w:rsidRPr="00C87D0A">
              <w:rPr>
                <w:rFonts w:eastAsiaTheme="minorEastAsia"/>
                <w:highlight w:val="yellow"/>
              </w:rPr>
              <w:t xml:space="preserve">The CGI reporting delay shall be less than </w:t>
            </w:r>
            <w:proofErr w:type="spellStart"/>
            <w:r w:rsidRPr="00C87D0A">
              <w:rPr>
                <w:highlight w:val="yellow"/>
              </w:rPr>
              <w:t>T</w:t>
            </w:r>
            <w:r w:rsidRPr="00C87D0A">
              <w:rPr>
                <w:highlight w:val="yellow"/>
                <w:vertAlign w:val="subscript"/>
              </w:rPr>
              <w:t>identify_CGI_redcap</w:t>
            </w:r>
            <w:proofErr w:type="spellEnd"/>
            <w:r w:rsidRPr="00C87D0A">
              <w:rPr>
                <w:rFonts w:eastAsiaTheme="minorEastAsia"/>
                <w:highlight w:val="yellow"/>
              </w:rPr>
              <w:t xml:space="preserve"> defined in clause 9.11A.2 plus </w:t>
            </w:r>
            <w:r w:rsidRPr="00C87D0A">
              <w:rPr>
                <w:rFonts w:cs="v4.2.0"/>
                <w:highlight w:val="yellow"/>
              </w:rPr>
              <w:t>RRC procedure delay defined in clause</w:t>
            </w:r>
            <w:r w:rsidRPr="00C87D0A">
              <w:rPr>
                <w:rFonts w:cs="v4.2.0" w:hint="eastAsia"/>
                <w:highlight w:val="yellow"/>
                <w:lang w:val="en-US" w:eastAsia="zh-CN"/>
              </w:rPr>
              <w:t xml:space="preserve"> </w:t>
            </w:r>
            <w:r w:rsidRPr="00C87D0A">
              <w:rPr>
                <w:rFonts w:cs="v4.2.0"/>
                <w:highlight w:val="yellow"/>
                <w:lang w:eastAsia="zh-CN"/>
              </w:rPr>
              <w:t>12</w:t>
            </w:r>
            <w:r w:rsidRPr="00C87D0A">
              <w:rPr>
                <w:rFonts w:cs="v4.2.0"/>
                <w:highlight w:val="yellow"/>
              </w:rPr>
              <w:t xml:space="preserve"> in </w:t>
            </w:r>
            <w:r w:rsidRPr="00C87D0A">
              <w:rPr>
                <w:highlight w:val="yellow"/>
              </w:rPr>
              <w:t>TS 38.331 [2], and additional 20ms margin if target cell is on FR2</w:t>
            </w:r>
            <w:r w:rsidRPr="00C87D0A">
              <w:rPr>
                <w:rFonts w:eastAsiaTheme="minorEastAsia"/>
                <w:highlight w:val="yellow"/>
              </w:rPr>
              <w:t>.</w:t>
            </w:r>
          </w:p>
          <w:p w:rsidR="0039002B" w:rsidRPr="00C87D0A" w:rsidRDefault="0039002B" w:rsidP="006B7357">
            <w:pPr>
              <w:pStyle w:val="3"/>
              <w:spacing w:after="0"/>
              <w:outlineLvl w:val="2"/>
              <w:rPr>
                <w:sz w:val="21"/>
              </w:rPr>
            </w:pPr>
            <w:r w:rsidRPr="00C87D0A">
              <w:rPr>
                <w:sz w:val="21"/>
              </w:rPr>
              <w:t>9.11A.4</w:t>
            </w:r>
            <w:r w:rsidRPr="00C87D0A">
              <w:rPr>
                <w:sz w:val="21"/>
              </w:rPr>
              <w:tab/>
              <w:t>CGI reporting scheduling restriction</w:t>
            </w:r>
          </w:p>
          <w:p w:rsidR="0039002B" w:rsidRPr="00C87D0A" w:rsidRDefault="0039002B" w:rsidP="0039002B">
            <w:pPr>
              <w:rPr>
                <w:lang w:eastAsia="zh-CN"/>
              </w:rPr>
            </w:pPr>
            <w:r w:rsidRPr="00C87D0A">
              <w:rPr>
                <w:lang w:eastAsia="zh-CN"/>
              </w:rPr>
              <w:t xml:space="preserve">When a </w:t>
            </w:r>
            <w:proofErr w:type="spellStart"/>
            <w:r w:rsidRPr="00C87D0A">
              <w:rPr>
                <w:lang w:eastAsia="zh-CN"/>
              </w:rPr>
              <w:t>RedCap</w:t>
            </w:r>
            <w:proofErr w:type="spellEnd"/>
            <w:r w:rsidRPr="00C87D0A">
              <w:rPr>
                <w:lang w:eastAsia="zh-CN"/>
              </w:rPr>
              <w:t xml:space="preserve"> UE is identifying CGI of an NR cell with autonomous gaps, the UE is </w:t>
            </w:r>
            <w:r w:rsidRPr="00C87D0A">
              <w:rPr>
                <w:lang w:val="en-US" w:eastAsia="zh-CN"/>
              </w:rPr>
              <w:t>not expected to transmit PUCCH/PUSCH/SRS or receive PDCCH/PDSCH/TRS/CSI-RS for CQI</w:t>
            </w:r>
            <w:r w:rsidRPr="00C87D0A">
              <w:t xml:space="preserve"> on </w:t>
            </w:r>
            <w:proofErr w:type="spellStart"/>
            <w:r w:rsidRPr="00C87D0A">
              <w:t>PCell</w:t>
            </w:r>
            <w:proofErr w:type="spellEnd"/>
            <w:r w:rsidRPr="00C87D0A">
              <w:t xml:space="preserve"> </w:t>
            </w:r>
            <w:r w:rsidRPr="00C87D0A">
              <w:rPr>
                <w:rFonts w:hint="eastAsia"/>
                <w:lang w:eastAsia="zh-CN"/>
              </w:rPr>
              <w:t>for</w:t>
            </w:r>
            <w:r w:rsidRPr="00C87D0A">
              <w:t xml:space="preserve"> the following slots</w:t>
            </w:r>
            <w:r w:rsidRPr="00C87D0A">
              <w:rPr>
                <w:lang w:eastAsia="zh-CN"/>
              </w:rPr>
              <w:t>:</w:t>
            </w:r>
          </w:p>
          <w:p w:rsidR="0039002B" w:rsidRPr="00C87D0A" w:rsidRDefault="0039002B" w:rsidP="0039002B">
            <w:pPr>
              <w:pStyle w:val="B1"/>
            </w:pPr>
            <w:r w:rsidRPr="00C87D0A">
              <w:t>-</w:t>
            </w:r>
            <w:r w:rsidRPr="00C87D0A">
              <w:tab/>
              <w:t xml:space="preserve">with up to K1 interruptions with interrupted slots up to X1 specified in Table 9.11A.4-1 for each interruption during MIB decoding time period </w:t>
            </w:r>
            <w:proofErr w:type="spellStart"/>
            <w:r w:rsidRPr="00C87D0A">
              <w:t>T</w:t>
            </w:r>
            <w:r w:rsidRPr="00C87D0A">
              <w:rPr>
                <w:vertAlign w:val="subscript"/>
              </w:rPr>
              <w:t>MIB_redcap</w:t>
            </w:r>
            <w:proofErr w:type="spellEnd"/>
            <w:r w:rsidRPr="00C87D0A">
              <w:t xml:space="preserve"> (</w:t>
            </w:r>
            <w:proofErr w:type="spellStart"/>
            <w:r w:rsidRPr="00C87D0A">
              <w:t>ms</w:t>
            </w:r>
            <w:proofErr w:type="spellEnd"/>
            <w:r w:rsidRPr="00C87D0A">
              <w:t>) specified in clause 9.11A.2.</w:t>
            </w:r>
          </w:p>
          <w:p w:rsidR="0039002B" w:rsidRPr="00C87D0A" w:rsidRDefault="0039002B" w:rsidP="0039002B">
            <w:pPr>
              <w:pStyle w:val="B1"/>
            </w:pPr>
            <w:r w:rsidRPr="00C87D0A">
              <w:rPr>
                <w:highlight w:val="yellow"/>
              </w:rPr>
              <w:t>-</w:t>
            </w:r>
            <w:r w:rsidRPr="00C87D0A">
              <w:rPr>
                <w:highlight w:val="yellow"/>
              </w:rPr>
              <w:tab/>
              <w:t>with up to L1 interruptions with interrupted slots up to Y1 specified in Table 9.11A.4-1 during SIB1 decoding time period T</w:t>
            </w:r>
            <w:r w:rsidRPr="00C87D0A">
              <w:rPr>
                <w:highlight w:val="yellow"/>
                <w:vertAlign w:val="subscript"/>
              </w:rPr>
              <w:t>SIB1_redcap</w:t>
            </w:r>
            <w:r w:rsidRPr="00C87D0A">
              <w:rPr>
                <w:highlight w:val="yellow"/>
              </w:rPr>
              <w:t xml:space="preserve"> (</w:t>
            </w:r>
            <w:proofErr w:type="spellStart"/>
            <w:r w:rsidRPr="00C87D0A">
              <w:rPr>
                <w:highlight w:val="yellow"/>
              </w:rPr>
              <w:t>ms</w:t>
            </w:r>
            <w:proofErr w:type="spellEnd"/>
            <w:r w:rsidRPr="00C87D0A">
              <w:rPr>
                <w:highlight w:val="yellow"/>
              </w:rPr>
              <w:t xml:space="preserve">) specified in clause 9.11A.2 for </w:t>
            </w:r>
            <w:r w:rsidRPr="00C87D0A">
              <w:rPr>
                <w:rFonts w:eastAsia="MS Mincho"/>
                <w:highlight w:val="yellow"/>
                <w:lang w:eastAsia="ja-JP"/>
              </w:rPr>
              <w:t>SSB and CORESET for RMSI scheduling multiplexing patterns 1</w:t>
            </w:r>
            <w:r w:rsidRPr="00C87D0A">
              <w:rPr>
                <w:highlight w:val="yellow"/>
              </w:rPr>
              <w:t>.</w:t>
            </w:r>
          </w:p>
          <w:p w:rsidR="0039002B" w:rsidRPr="00C87D0A" w:rsidRDefault="0039002B" w:rsidP="0039002B">
            <w:pPr>
              <w:pStyle w:val="B1"/>
              <w:rPr>
                <w:rFonts w:eastAsia="等线"/>
                <w:lang w:eastAsia="zh-CN"/>
              </w:rPr>
            </w:pPr>
            <w:r w:rsidRPr="00C87D0A">
              <w:rPr>
                <w:highlight w:val="yellow"/>
              </w:rPr>
              <w:t>-</w:t>
            </w:r>
            <w:r w:rsidRPr="00C87D0A">
              <w:rPr>
                <w:highlight w:val="yellow"/>
              </w:rPr>
              <w:tab/>
              <w:t>with up to L2 interruptions with interrupted slots up to interruption length Y2 specified in Table 9.11A.4-1 during SIB1 decoding time period T</w:t>
            </w:r>
            <w:r w:rsidRPr="00C87D0A">
              <w:rPr>
                <w:highlight w:val="yellow"/>
                <w:vertAlign w:val="subscript"/>
              </w:rPr>
              <w:t>SIB1_redcap</w:t>
            </w:r>
            <w:r w:rsidRPr="00C87D0A">
              <w:rPr>
                <w:highlight w:val="yellow"/>
              </w:rPr>
              <w:t xml:space="preserve"> (</w:t>
            </w:r>
            <w:proofErr w:type="spellStart"/>
            <w:r w:rsidRPr="00C87D0A">
              <w:rPr>
                <w:highlight w:val="yellow"/>
              </w:rPr>
              <w:t>ms</w:t>
            </w:r>
            <w:proofErr w:type="spellEnd"/>
            <w:r w:rsidRPr="00C87D0A">
              <w:rPr>
                <w:highlight w:val="yellow"/>
              </w:rPr>
              <w:t xml:space="preserve">) specified in clause 9.11A.2 for </w:t>
            </w:r>
            <w:r w:rsidRPr="00C87D0A">
              <w:rPr>
                <w:rFonts w:eastAsia="MS Mincho"/>
                <w:highlight w:val="yellow"/>
                <w:lang w:eastAsia="ja-JP"/>
              </w:rPr>
              <w:t>SSB and CORESET for RMSI scheduling multiplexing patterns 2 and 3</w:t>
            </w:r>
            <w:r w:rsidRPr="00C87D0A">
              <w:rPr>
                <w:highlight w:val="yellow"/>
              </w:rPr>
              <w:t>.</w:t>
            </w:r>
          </w:p>
          <w:p w:rsidR="0039002B" w:rsidRPr="00C87D0A" w:rsidRDefault="0039002B" w:rsidP="0039002B">
            <w:pPr>
              <w:rPr>
                <w:rFonts w:cs="v4.2.0"/>
              </w:rPr>
            </w:pPr>
            <w:r w:rsidRPr="00C87D0A">
              <w:rPr>
                <w:rFonts w:cs="v4.2.0"/>
              </w:rPr>
              <w:t>Where:</w:t>
            </w:r>
          </w:p>
          <w:p w:rsidR="0039002B" w:rsidRPr="00C87D0A" w:rsidRDefault="0039002B" w:rsidP="0039002B">
            <w:pPr>
              <w:pStyle w:val="B1"/>
            </w:pPr>
            <w:r w:rsidRPr="00C87D0A">
              <w:t>-</w:t>
            </w:r>
            <w:r w:rsidRPr="00C87D0A">
              <w:tab/>
              <w:t>K1 = 6 for the target cell carrier frequency on FR1 and K1 = 25 for the target cell carrier frequency on FR2, and</w:t>
            </w:r>
          </w:p>
          <w:p w:rsidR="0039002B" w:rsidRPr="00C87D0A" w:rsidRDefault="0039002B" w:rsidP="0039002B">
            <w:pPr>
              <w:pStyle w:val="B1"/>
              <w:rPr>
                <w:highlight w:val="yellow"/>
              </w:rPr>
            </w:pPr>
            <w:r w:rsidRPr="00C87D0A">
              <w:rPr>
                <w:highlight w:val="yellow"/>
              </w:rPr>
              <w:t>-</w:t>
            </w:r>
            <w:r w:rsidRPr="00C87D0A">
              <w:rPr>
                <w:highlight w:val="yellow"/>
              </w:rPr>
              <w:tab/>
              <w:t>L1 = T</w:t>
            </w:r>
            <w:r w:rsidRPr="00C87D0A">
              <w:rPr>
                <w:highlight w:val="yellow"/>
                <w:vertAlign w:val="subscript"/>
              </w:rPr>
              <w:t>SIB1_redcap</w:t>
            </w:r>
            <w:r w:rsidRPr="00C87D0A">
              <w:rPr>
                <w:highlight w:val="yellow"/>
              </w:rPr>
              <w:t xml:space="preserve"> /20 and</w:t>
            </w:r>
          </w:p>
          <w:p w:rsidR="0039002B" w:rsidRPr="00C87D0A" w:rsidRDefault="0039002B" w:rsidP="0039002B">
            <w:pPr>
              <w:pStyle w:val="B1"/>
            </w:pPr>
            <w:r w:rsidRPr="00C87D0A">
              <w:rPr>
                <w:highlight w:val="yellow"/>
              </w:rPr>
              <w:t>-</w:t>
            </w:r>
            <w:r w:rsidRPr="00C87D0A">
              <w:rPr>
                <w:highlight w:val="yellow"/>
              </w:rPr>
              <w:tab/>
              <w:t>L2 = T</w:t>
            </w:r>
            <w:r w:rsidRPr="00C87D0A">
              <w:rPr>
                <w:highlight w:val="yellow"/>
                <w:vertAlign w:val="subscript"/>
              </w:rPr>
              <w:t>SIB1_redcap</w:t>
            </w:r>
            <w:r w:rsidRPr="00C87D0A">
              <w:rPr>
                <w:highlight w:val="yellow"/>
              </w:rPr>
              <w:t xml:space="preserve"> /</w:t>
            </w:r>
            <w:r w:rsidRPr="00C87D0A">
              <w:rPr>
                <w:highlight w:val="yellow"/>
                <w:lang w:eastAsia="ko-KR"/>
              </w:rPr>
              <w:t>T</w:t>
            </w:r>
            <w:r w:rsidRPr="00C87D0A">
              <w:rPr>
                <w:highlight w:val="yellow"/>
                <w:vertAlign w:val="subscript"/>
                <w:lang w:eastAsia="ko-KR"/>
              </w:rPr>
              <w:t>SMTC</w:t>
            </w:r>
            <w:r w:rsidRPr="00C87D0A">
              <w:rPr>
                <w:highlight w:val="yellow"/>
                <w:lang w:eastAsia="ko-KR"/>
              </w:rPr>
              <w:t>, where T</w:t>
            </w:r>
            <w:r w:rsidRPr="00C87D0A">
              <w:rPr>
                <w:highlight w:val="yellow"/>
                <w:vertAlign w:val="subscript"/>
                <w:lang w:eastAsia="ko-KR"/>
              </w:rPr>
              <w:t>SMTC</w:t>
            </w:r>
            <w:r w:rsidRPr="00C87D0A">
              <w:rPr>
                <w:highlight w:val="yellow"/>
                <w:lang w:eastAsia="ko-KR"/>
              </w:rPr>
              <w:t xml:space="preserve"> is the periodicity of the SMTC occasion configured for the target cell carrier</w:t>
            </w:r>
            <w:r w:rsidRPr="00C87D0A">
              <w:rPr>
                <w:highlight w:val="yellow"/>
              </w:rPr>
              <w:t>.</w:t>
            </w:r>
          </w:p>
          <w:p w:rsidR="0039002B" w:rsidRPr="00C87D0A" w:rsidRDefault="0039002B" w:rsidP="0039002B">
            <w:pPr>
              <w:pStyle w:val="TH"/>
            </w:pPr>
            <w:r w:rsidRPr="00C87D0A">
              <w:t>Table 9.11A.4-1: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73"/>
              <w:gridCol w:w="2173"/>
              <w:gridCol w:w="2173"/>
              <w:gridCol w:w="2174"/>
            </w:tblGrid>
            <w:tr w:rsidR="00C87D0A" w:rsidRPr="00C87D0A" w:rsidTr="001B07B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39002B" w:rsidRPr="00C87D0A" w:rsidRDefault="0039002B" w:rsidP="0039002B">
                  <w:pPr>
                    <w:pStyle w:val="TAH"/>
                    <w:ind w:left="400" w:hanging="400"/>
                  </w:pPr>
                  <w:r w:rsidRPr="00C87D0A">
                    <w:rPr>
                      <w:noProof/>
                      <w:lang w:val="en-US" w:eastAsia="zh-CN"/>
                    </w:rPr>
                    <w:drawing>
                      <wp:inline distT="0" distB="0" distL="0" distR="0" wp14:anchorId="1E448105" wp14:editId="45164E32">
                        <wp:extent cx="147320" cy="162560"/>
                        <wp:effectExtent l="0" t="0" r="5080" b="889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rsidR="0039002B" w:rsidRPr="00C87D0A" w:rsidRDefault="0039002B" w:rsidP="0039002B">
                  <w:pPr>
                    <w:pStyle w:val="TAH"/>
                    <w:ind w:left="400" w:hanging="400"/>
                  </w:pPr>
                  <w:r w:rsidRPr="00C87D0A">
                    <w:t>NR Slot length (</w:t>
                  </w:r>
                  <w:proofErr w:type="spellStart"/>
                  <w:r w:rsidRPr="00C87D0A">
                    <w:t>ms</w:t>
                  </w:r>
                  <w:proofErr w:type="spellEnd"/>
                  <w:r w:rsidRPr="00C87D0A">
                    <w:t>) of victim cell</w:t>
                  </w:r>
                </w:p>
              </w:tc>
              <w:tc>
                <w:tcPr>
                  <w:tcW w:w="2173" w:type="dxa"/>
                  <w:tcBorders>
                    <w:top w:val="single" w:sz="4" w:space="0" w:color="auto"/>
                    <w:left w:val="single" w:sz="4" w:space="0" w:color="auto"/>
                    <w:bottom w:val="single" w:sz="4" w:space="0" w:color="auto"/>
                    <w:right w:val="single" w:sz="4" w:space="0" w:color="auto"/>
                  </w:tcBorders>
                  <w:hideMark/>
                </w:tcPr>
                <w:p w:rsidR="0039002B" w:rsidRPr="00C87D0A" w:rsidRDefault="0039002B" w:rsidP="0039002B">
                  <w:pPr>
                    <w:pStyle w:val="TAH"/>
                    <w:ind w:left="400" w:hanging="400"/>
                  </w:pPr>
                  <w:r w:rsidRPr="00C87D0A">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rsidR="0039002B" w:rsidRPr="00C87D0A" w:rsidRDefault="0039002B" w:rsidP="0039002B">
                  <w:pPr>
                    <w:pStyle w:val="TAH"/>
                    <w:ind w:left="400" w:hanging="400"/>
                    <w:rPr>
                      <w:highlight w:val="yellow"/>
                      <w:lang w:val="fr-FR"/>
                    </w:rPr>
                  </w:pPr>
                  <w:r w:rsidRPr="00C87D0A">
                    <w:rPr>
                      <w:highlight w:val="yellow"/>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rsidR="0039002B" w:rsidRPr="00C87D0A" w:rsidRDefault="0039002B" w:rsidP="0039002B">
                  <w:pPr>
                    <w:pStyle w:val="TAH"/>
                    <w:ind w:left="400" w:hanging="400"/>
                    <w:rPr>
                      <w:highlight w:val="yellow"/>
                      <w:lang w:val="fr-FR"/>
                    </w:rPr>
                  </w:pPr>
                  <w:r w:rsidRPr="00C87D0A">
                    <w:rPr>
                      <w:highlight w:val="yellow"/>
                      <w:lang w:val="fr-FR"/>
                    </w:rPr>
                    <w:t>Interruption length Y2 (slots)</w:t>
                  </w:r>
                </w:p>
              </w:tc>
            </w:tr>
            <w:tr w:rsidR="00C87D0A" w:rsidRPr="00C87D0A" w:rsidTr="001B07BD">
              <w:trPr>
                <w:jc w:val="center"/>
              </w:trPr>
              <w:tc>
                <w:tcPr>
                  <w:tcW w:w="649" w:type="dxa"/>
                  <w:tcBorders>
                    <w:top w:val="single" w:sz="4" w:space="0" w:color="auto"/>
                    <w:left w:val="single" w:sz="4" w:space="0" w:color="auto"/>
                    <w:bottom w:val="single" w:sz="4" w:space="0" w:color="auto"/>
                    <w:right w:val="single" w:sz="4" w:space="0" w:color="auto"/>
                  </w:tcBorders>
                  <w:hideMark/>
                </w:tcPr>
                <w:p w:rsidR="0039002B" w:rsidRPr="00C87D0A" w:rsidRDefault="0039002B" w:rsidP="001B07BD">
                  <w:pPr>
                    <w:pStyle w:val="TAC"/>
                  </w:pPr>
                  <w:r w:rsidRPr="00C87D0A">
                    <w:t>0</w:t>
                  </w:r>
                </w:p>
              </w:tc>
              <w:tc>
                <w:tcPr>
                  <w:tcW w:w="1473" w:type="dxa"/>
                  <w:tcBorders>
                    <w:top w:val="single" w:sz="4" w:space="0" w:color="auto"/>
                    <w:left w:val="single" w:sz="4" w:space="0" w:color="auto"/>
                    <w:bottom w:val="single" w:sz="4" w:space="0" w:color="auto"/>
                    <w:right w:val="single" w:sz="4" w:space="0" w:color="auto"/>
                  </w:tcBorders>
                  <w:hideMark/>
                </w:tcPr>
                <w:p w:rsidR="0039002B" w:rsidRPr="00C87D0A" w:rsidRDefault="0039002B" w:rsidP="001B07BD">
                  <w:pPr>
                    <w:pStyle w:val="TAC"/>
                  </w:pPr>
                  <w:r w:rsidRPr="00C87D0A">
                    <w:t>1</w:t>
                  </w:r>
                </w:p>
              </w:tc>
              <w:tc>
                <w:tcPr>
                  <w:tcW w:w="2173" w:type="dxa"/>
                  <w:tcBorders>
                    <w:top w:val="single" w:sz="4" w:space="0" w:color="auto"/>
                    <w:left w:val="single" w:sz="4" w:space="0" w:color="auto"/>
                    <w:bottom w:val="single" w:sz="4" w:space="0" w:color="auto"/>
                    <w:right w:val="single" w:sz="4" w:space="0" w:color="auto"/>
                  </w:tcBorders>
                  <w:hideMark/>
                </w:tcPr>
                <w:p w:rsidR="0039002B" w:rsidRPr="00C87D0A" w:rsidRDefault="0039002B" w:rsidP="001B07BD">
                  <w:pPr>
                    <w:pStyle w:val="TAC"/>
                    <w:rPr>
                      <w:rFonts w:cs="Arial"/>
                      <w:szCs w:val="18"/>
                    </w:rPr>
                  </w:pPr>
                  <w:r w:rsidRPr="00C87D0A">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rsidR="0039002B" w:rsidRPr="00C87D0A" w:rsidRDefault="0039002B" w:rsidP="001B07BD">
                  <w:pPr>
                    <w:pStyle w:val="TAC"/>
                    <w:rPr>
                      <w:rFonts w:cs="Arial"/>
                      <w:szCs w:val="18"/>
                      <w:highlight w:val="yellow"/>
                      <w:lang w:val="fr-FR" w:eastAsia="zh-CN"/>
                    </w:rPr>
                  </w:pPr>
                  <w:r w:rsidRPr="00C87D0A">
                    <w:rPr>
                      <w:rFonts w:cs="Arial"/>
                      <w:szCs w:val="18"/>
                      <w:highlight w:val="yellow"/>
                      <w:lang w:val="fr-FR"/>
                    </w:rPr>
                    <w:t>7</w:t>
                  </w:r>
                </w:p>
              </w:tc>
              <w:tc>
                <w:tcPr>
                  <w:tcW w:w="2174" w:type="dxa"/>
                  <w:tcBorders>
                    <w:top w:val="single" w:sz="4" w:space="0" w:color="auto"/>
                    <w:left w:val="single" w:sz="4" w:space="0" w:color="auto"/>
                    <w:bottom w:val="single" w:sz="4" w:space="0" w:color="auto"/>
                    <w:right w:val="single" w:sz="4" w:space="0" w:color="auto"/>
                  </w:tcBorders>
                  <w:hideMark/>
                </w:tcPr>
                <w:p w:rsidR="0039002B" w:rsidRPr="00C87D0A" w:rsidRDefault="0039002B" w:rsidP="001B07BD">
                  <w:pPr>
                    <w:pStyle w:val="TAC"/>
                    <w:rPr>
                      <w:rFonts w:cs="Arial"/>
                      <w:szCs w:val="18"/>
                      <w:highlight w:val="yellow"/>
                      <w:lang w:val="fr-FR" w:eastAsia="zh-CN"/>
                    </w:rPr>
                  </w:pPr>
                  <w:r w:rsidRPr="00C87D0A">
                    <w:rPr>
                      <w:rFonts w:cs="Arial"/>
                      <w:szCs w:val="18"/>
                      <w:highlight w:val="yellow"/>
                      <w:lang w:val="fr-FR" w:eastAsia="zh-CN"/>
                    </w:rPr>
                    <w:t>6</w:t>
                  </w:r>
                </w:p>
              </w:tc>
            </w:tr>
            <w:tr w:rsidR="00C87D0A" w:rsidRPr="00C87D0A" w:rsidTr="001B07BD">
              <w:trPr>
                <w:jc w:val="center"/>
              </w:trPr>
              <w:tc>
                <w:tcPr>
                  <w:tcW w:w="649" w:type="dxa"/>
                  <w:tcBorders>
                    <w:top w:val="single" w:sz="4" w:space="0" w:color="auto"/>
                    <w:left w:val="single" w:sz="4" w:space="0" w:color="auto"/>
                    <w:bottom w:val="single" w:sz="4" w:space="0" w:color="auto"/>
                    <w:right w:val="single" w:sz="4" w:space="0" w:color="auto"/>
                  </w:tcBorders>
                  <w:hideMark/>
                </w:tcPr>
                <w:p w:rsidR="0039002B" w:rsidRPr="00C87D0A" w:rsidRDefault="0039002B" w:rsidP="001B07BD">
                  <w:pPr>
                    <w:pStyle w:val="TAC"/>
                  </w:pPr>
                  <w:r w:rsidRPr="00C87D0A">
                    <w:t>1</w:t>
                  </w:r>
                </w:p>
              </w:tc>
              <w:tc>
                <w:tcPr>
                  <w:tcW w:w="1473" w:type="dxa"/>
                  <w:tcBorders>
                    <w:top w:val="single" w:sz="4" w:space="0" w:color="auto"/>
                    <w:left w:val="single" w:sz="4" w:space="0" w:color="auto"/>
                    <w:bottom w:val="single" w:sz="4" w:space="0" w:color="auto"/>
                    <w:right w:val="single" w:sz="4" w:space="0" w:color="auto"/>
                  </w:tcBorders>
                  <w:hideMark/>
                </w:tcPr>
                <w:p w:rsidR="0039002B" w:rsidRPr="00C87D0A" w:rsidRDefault="0039002B" w:rsidP="001B07BD">
                  <w:pPr>
                    <w:pStyle w:val="TAC"/>
                  </w:pPr>
                  <w:r w:rsidRPr="00C87D0A">
                    <w:t>0.5</w:t>
                  </w:r>
                </w:p>
              </w:tc>
              <w:tc>
                <w:tcPr>
                  <w:tcW w:w="2173" w:type="dxa"/>
                  <w:tcBorders>
                    <w:top w:val="single" w:sz="4" w:space="0" w:color="auto"/>
                    <w:left w:val="single" w:sz="4" w:space="0" w:color="auto"/>
                    <w:bottom w:val="single" w:sz="4" w:space="0" w:color="auto"/>
                    <w:right w:val="single" w:sz="4" w:space="0" w:color="auto"/>
                  </w:tcBorders>
                  <w:hideMark/>
                </w:tcPr>
                <w:p w:rsidR="0039002B" w:rsidRPr="00C87D0A" w:rsidRDefault="0039002B" w:rsidP="001B07BD">
                  <w:pPr>
                    <w:pStyle w:val="TAC"/>
                    <w:rPr>
                      <w:rFonts w:cs="Arial"/>
                      <w:szCs w:val="18"/>
                    </w:rPr>
                  </w:pPr>
                  <w:r w:rsidRPr="00C87D0A">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rsidR="0039002B" w:rsidRPr="00C87D0A" w:rsidRDefault="0039002B" w:rsidP="001B07BD">
                  <w:pPr>
                    <w:pStyle w:val="TAC"/>
                    <w:rPr>
                      <w:rFonts w:cs="Arial"/>
                      <w:szCs w:val="18"/>
                      <w:highlight w:val="yellow"/>
                      <w:lang w:val="fr-FR" w:eastAsia="zh-CN"/>
                    </w:rPr>
                  </w:pPr>
                  <w:r w:rsidRPr="00C87D0A">
                    <w:rPr>
                      <w:rFonts w:cs="Arial"/>
                      <w:szCs w:val="18"/>
                      <w:highlight w:val="yellow"/>
                      <w:lang w:val="fr-FR"/>
                    </w:rPr>
                    <w:t>13</w:t>
                  </w:r>
                </w:p>
              </w:tc>
              <w:tc>
                <w:tcPr>
                  <w:tcW w:w="2174" w:type="dxa"/>
                  <w:tcBorders>
                    <w:top w:val="single" w:sz="4" w:space="0" w:color="auto"/>
                    <w:left w:val="single" w:sz="4" w:space="0" w:color="auto"/>
                    <w:bottom w:val="single" w:sz="4" w:space="0" w:color="auto"/>
                    <w:right w:val="single" w:sz="4" w:space="0" w:color="auto"/>
                  </w:tcBorders>
                  <w:hideMark/>
                </w:tcPr>
                <w:p w:rsidR="0039002B" w:rsidRPr="00C87D0A" w:rsidRDefault="0039002B" w:rsidP="001B07BD">
                  <w:pPr>
                    <w:pStyle w:val="TAC"/>
                    <w:rPr>
                      <w:rFonts w:cs="Arial"/>
                      <w:szCs w:val="18"/>
                      <w:highlight w:val="yellow"/>
                      <w:lang w:val="fr-FR" w:eastAsia="zh-CN"/>
                    </w:rPr>
                  </w:pPr>
                  <w:r w:rsidRPr="00C87D0A">
                    <w:rPr>
                      <w:rFonts w:cs="Arial"/>
                      <w:szCs w:val="18"/>
                      <w:highlight w:val="yellow"/>
                      <w:lang w:val="fr-FR" w:eastAsia="zh-CN"/>
                    </w:rPr>
                    <w:t>10</w:t>
                  </w:r>
                </w:p>
              </w:tc>
            </w:tr>
            <w:tr w:rsidR="00C87D0A" w:rsidRPr="00C87D0A" w:rsidTr="001B07BD">
              <w:trPr>
                <w:jc w:val="center"/>
              </w:trPr>
              <w:tc>
                <w:tcPr>
                  <w:tcW w:w="649" w:type="dxa"/>
                  <w:tcBorders>
                    <w:top w:val="single" w:sz="4" w:space="0" w:color="auto"/>
                    <w:left w:val="single" w:sz="4" w:space="0" w:color="auto"/>
                    <w:bottom w:val="single" w:sz="4" w:space="0" w:color="auto"/>
                    <w:right w:val="single" w:sz="4" w:space="0" w:color="auto"/>
                  </w:tcBorders>
                  <w:hideMark/>
                </w:tcPr>
                <w:p w:rsidR="0039002B" w:rsidRPr="00C87D0A" w:rsidRDefault="0039002B" w:rsidP="001B07BD">
                  <w:pPr>
                    <w:pStyle w:val="TAC"/>
                  </w:pPr>
                  <w:r w:rsidRPr="00C87D0A">
                    <w:t>2</w:t>
                  </w:r>
                </w:p>
              </w:tc>
              <w:tc>
                <w:tcPr>
                  <w:tcW w:w="1473" w:type="dxa"/>
                  <w:tcBorders>
                    <w:top w:val="single" w:sz="4" w:space="0" w:color="auto"/>
                    <w:left w:val="single" w:sz="4" w:space="0" w:color="auto"/>
                    <w:bottom w:val="single" w:sz="4" w:space="0" w:color="auto"/>
                    <w:right w:val="single" w:sz="4" w:space="0" w:color="auto"/>
                  </w:tcBorders>
                  <w:hideMark/>
                </w:tcPr>
                <w:p w:rsidR="0039002B" w:rsidRPr="00C87D0A" w:rsidRDefault="0039002B" w:rsidP="001B07BD">
                  <w:pPr>
                    <w:pStyle w:val="TAC"/>
                  </w:pPr>
                  <w:r w:rsidRPr="00C87D0A">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rsidR="0039002B" w:rsidRPr="00C87D0A" w:rsidRDefault="0039002B" w:rsidP="001B07BD">
                  <w:pPr>
                    <w:pStyle w:val="TAC"/>
                    <w:rPr>
                      <w:rFonts w:cs="Arial"/>
                      <w:szCs w:val="18"/>
                      <w:lang w:val="fr-FR"/>
                    </w:rPr>
                  </w:pPr>
                  <w:r w:rsidRPr="00C87D0A">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rsidR="0039002B" w:rsidRPr="00C87D0A" w:rsidRDefault="0039002B" w:rsidP="001B07BD">
                  <w:pPr>
                    <w:pStyle w:val="TAC"/>
                    <w:rPr>
                      <w:rFonts w:cs="Arial"/>
                      <w:szCs w:val="18"/>
                      <w:highlight w:val="yellow"/>
                      <w:lang w:val="fr-FR"/>
                    </w:rPr>
                  </w:pPr>
                  <w:r w:rsidRPr="00C87D0A">
                    <w:rPr>
                      <w:rFonts w:cs="Arial"/>
                      <w:szCs w:val="18"/>
                      <w:highlight w:val="yellow"/>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rsidR="0039002B" w:rsidRPr="00C87D0A" w:rsidRDefault="0039002B" w:rsidP="001B07BD">
                  <w:pPr>
                    <w:pStyle w:val="TAC"/>
                    <w:rPr>
                      <w:rFonts w:cs="Arial"/>
                      <w:szCs w:val="18"/>
                      <w:highlight w:val="yellow"/>
                      <w:lang w:val="fr-FR" w:eastAsia="zh-CN"/>
                    </w:rPr>
                  </w:pPr>
                  <w:r w:rsidRPr="00C87D0A">
                    <w:rPr>
                      <w:rFonts w:cs="Arial"/>
                      <w:szCs w:val="18"/>
                      <w:highlight w:val="yellow"/>
                      <w:lang w:val="fr-FR" w:eastAsia="zh-CN"/>
                    </w:rPr>
                    <w:t>19</w:t>
                  </w:r>
                </w:p>
              </w:tc>
            </w:tr>
            <w:tr w:rsidR="00C87D0A" w:rsidRPr="00C87D0A" w:rsidTr="001B07BD">
              <w:trPr>
                <w:jc w:val="center"/>
              </w:trPr>
              <w:tc>
                <w:tcPr>
                  <w:tcW w:w="649" w:type="dxa"/>
                  <w:tcBorders>
                    <w:top w:val="single" w:sz="4" w:space="0" w:color="auto"/>
                    <w:left w:val="single" w:sz="4" w:space="0" w:color="auto"/>
                    <w:bottom w:val="single" w:sz="4" w:space="0" w:color="auto"/>
                    <w:right w:val="single" w:sz="4" w:space="0" w:color="auto"/>
                  </w:tcBorders>
                  <w:hideMark/>
                </w:tcPr>
                <w:p w:rsidR="0039002B" w:rsidRPr="00C87D0A" w:rsidRDefault="0039002B" w:rsidP="001B07BD">
                  <w:pPr>
                    <w:pStyle w:val="TAC"/>
                  </w:pPr>
                  <w:r w:rsidRPr="00C87D0A">
                    <w:t>3</w:t>
                  </w:r>
                </w:p>
              </w:tc>
              <w:tc>
                <w:tcPr>
                  <w:tcW w:w="1473" w:type="dxa"/>
                  <w:tcBorders>
                    <w:top w:val="single" w:sz="4" w:space="0" w:color="auto"/>
                    <w:left w:val="single" w:sz="4" w:space="0" w:color="auto"/>
                    <w:bottom w:val="single" w:sz="4" w:space="0" w:color="auto"/>
                    <w:right w:val="single" w:sz="4" w:space="0" w:color="auto"/>
                  </w:tcBorders>
                  <w:hideMark/>
                </w:tcPr>
                <w:p w:rsidR="0039002B" w:rsidRPr="00C87D0A" w:rsidRDefault="0039002B" w:rsidP="001B07BD">
                  <w:pPr>
                    <w:pStyle w:val="TAC"/>
                  </w:pPr>
                  <w:r w:rsidRPr="00C87D0A">
                    <w:t>0.125</w:t>
                  </w:r>
                </w:p>
              </w:tc>
              <w:tc>
                <w:tcPr>
                  <w:tcW w:w="2173" w:type="dxa"/>
                  <w:tcBorders>
                    <w:top w:val="single" w:sz="4" w:space="0" w:color="auto"/>
                    <w:left w:val="single" w:sz="4" w:space="0" w:color="auto"/>
                    <w:bottom w:val="single" w:sz="4" w:space="0" w:color="auto"/>
                    <w:right w:val="single" w:sz="4" w:space="0" w:color="auto"/>
                  </w:tcBorders>
                  <w:hideMark/>
                </w:tcPr>
                <w:p w:rsidR="0039002B" w:rsidRPr="00C87D0A" w:rsidRDefault="0039002B" w:rsidP="001B07BD">
                  <w:pPr>
                    <w:pStyle w:val="TAC"/>
                    <w:rPr>
                      <w:rFonts w:cs="Arial"/>
                      <w:szCs w:val="18"/>
                    </w:rPr>
                  </w:pPr>
                  <w:r w:rsidRPr="00C87D0A">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rsidR="0039002B" w:rsidRPr="00C87D0A" w:rsidRDefault="0039002B" w:rsidP="001B07BD">
                  <w:pPr>
                    <w:pStyle w:val="TAC"/>
                    <w:rPr>
                      <w:rFonts w:cs="Arial"/>
                      <w:szCs w:val="18"/>
                      <w:highlight w:val="yellow"/>
                      <w:lang w:val="fr-FR"/>
                    </w:rPr>
                  </w:pPr>
                  <w:r w:rsidRPr="00C87D0A">
                    <w:rPr>
                      <w:rFonts w:cs="Arial"/>
                      <w:szCs w:val="18"/>
                      <w:highlight w:val="yellow"/>
                      <w:lang w:val="fr-FR"/>
                    </w:rPr>
                    <w:t>49</w:t>
                  </w:r>
                </w:p>
              </w:tc>
              <w:tc>
                <w:tcPr>
                  <w:tcW w:w="2174" w:type="dxa"/>
                  <w:tcBorders>
                    <w:top w:val="single" w:sz="4" w:space="0" w:color="auto"/>
                    <w:left w:val="single" w:sz="4" w:space="0" w:color="auto"/>
                    <w:bottom w:val="single" w:sz="4" w:space="0" w:color="auto"/>
                    <w:right w:val="single" w:sz="4" w:space="0" w:color="auto"/>
                  </w:tcBorders>
                  <w:hideMark/>
                </w:tcPr>
                <w:p w:rsidR="0039002B" w:rsidRPr="00C87D0A" w:rsidRDefault="0039002B" w:rsidP="001B07BD">
                  <w:pPr>
                    <w:pStyle w:val="TAC"/>
                    <w:rPr>
                      <w:rFonts w:cs="Arial"/>
                      <w:szCs w:val="18"/>
                      <w:highlight w:val="yellow"/>
                      <w:lang w:val="fr-FR" w:eastAsia="zh-CN"/>
                    </w:rPr>
                  </w:pPr>
                  <w:r w:rsidRPr="00C87D0A">
                    <w:rPr>
                      <w:rFonts w:cs="Arial"/>
                      <w:szCs w:val="18"/>
                      <w:highlight w:val="yellow"/>
                      <w:lang w:val="fr-FR" w:eastAsia="zh-CN"/>
                    </w:rPr>
                    <w:t>37</w:t>
                  </w:r>
                </w:p>
              </w:tc>
            </w:tr>
          </w:tbl>
          <w:p w:rsidR="0039002B" w:rsidRPr="00C87D0A" w:rsidRDefault="0039002B" w:rsidP="00B04414">
            <w:pPr>
              <w:rPr>
                <w:rFonts w:eastAsiaTheme="minorEastAsia"/>
                <w:lang w:eastAsia="zh-CN"/>
              </w:rPr>
            </w:pPr>
          </w:p>
        </w:tc>
      </w:tr>
    </w:tbl>
    <w:p w:rsidR="00332C8E" w:rsidRPr="00C87D0A" w:rsidRDefault="00932030" w:rsidP="006B7357">
      <w:pPr>
        <w:spacing w:before="240"/>
        <w:rPr>
          <w:rFonts w:eastAsiaTheme="minorEastAsia"/>
          <w:lang w:eastAsia="zh-CN"/>
        </w:rPr>
      </w:pPr>
      <w:r w:rsidRPr="00C87D0A">
        <w:rPr>
          <w:rFonts w:eastAsiaTheme="minorEastAsia" w:hint="eastAsia"/>
          <w:lang w:eastAsia="zh-CN"/>
        </w:rPr>
        <w:lastRenderedPageBreak/>
        <w:t>According to the above spec, f</w:t>
      </w:r>
      <w:r w:rsidR="006B7357" w:rsidRPr="00C87D0A">
        <w:rPr>
          <w:rFonts w:eastAsiaTheme="minorEastAsia" w:hint="eastAsia"/>
          <w:lang w:eastAsia="zh-CN"/>
        </w:rPr>
        <w:t xml:space="preserve">or </w:t>
      </w:r>
      <w:r w:rsidR="006B7357" w:rsidRPr="00C87D0A">
        <w:rPr>
          <w:rFonts w:eastAsia="宋体"/>
          <w:lang w:eastAsia="zh-CN"/>
        </w:rPr>
        <w:t xml:space="preserve">Rel-18 </w:t>
      </w:r>
      <w:proofErr w:type="spellStart"/>
      <w:r w:rsidR="006B7357" w:rsidRPr="00C87D0A">
        <w:rPr>
          <w:rFonts w:eastAsia="宋体"/>
          <w:lang w:eastAsia="zh-CN"/>
        </w:rPr>
        <w:t>eRedCap</w:t>
      </w:r>
      <w:proofErr w:type="spellEnd"/>
      <w:r w:rsidR="006B7357" w:rsidRPr="00C87D0A">
        <w:rPr>
          <w:rFonts w:eastAsia="宋体"/>
          <w:lang w:eastAsia="zh-CN"/>
        </w:rPr>
        <w:t xml:space="preserve"> UEs</w:t>
      </w:r>
      <w:r w:rsidR="006B7357" w:rsidRPr="00C87D0A">
        <w:rPr>
          <w:rFonts w:eastAsia="宋体" w:hint="eastAsia"/>
          <w:lang w:eastAsia="zh-CN"/>
        </w:rPr>
        <w:t xml:space="preserve">, </w:t>
      </w:r>
      <w:r w:rsidR="00332C8E" w:rsidRPr="00C87D0A">
        <w:rPr>
          <w:rFonts w:eastAsia="宋体" w:hint="eastAsia"/>
          <w:lang w:eastAsia="zh-CN"/>
        </w:rPr>
        <w:t xml:space="preserve">the reduced bandwidth will have an impact on </w:t>
      </w:r>
      <w:bookmarkStart w:id="26" w:name="OLE_LINK32"/>
      <w:bookmarkStart w:id="27" w:name="OLE_LINK33"/>
      <w:r w:rsidR="006B7357" w:rsidRPr="00C87D0A">
        <w:t xml:space="preserve">the time period used to acquire SIB1 message </w:t>
      </w:r>
      <w:r w:rsidR="00332C8E" w:rsidRPr="00C87D0A">
        <w:rPr>
          <w:rFonts w:eastAsiaTheme="minorEastAsia" w:hint="eastAsia"/>
          <w:lang w:eastAsia="zh-CN"/>
        </w:rPr>
        <w:t>(</w:t>
      </w:r>
      <w:r w:rsidR="006B7357" w:rsidRPr="00C87D0A">
        <w:t>T</w:t>
      </w:r>
      <w:r w:rsidR="006B7357" w:rsidRPr="00C87D0A">
        <w:rPr>
          <w:vertAlign w:val="subscript"/>
        </w:rPr>
        <w:t>SIB1_redcap</w:t>
      </w:r>
      <w:r w:rsidR="00332C8E" w:rsidRPr="00C87D0A">
        <w:rPr>
          <w:rFonts w:eastAsiaTheme="minorEastAsia" w:hint="eastAsia"/>
          <w:lang w:eastAsia="zh-CN"/>
        </w:rPr>
        <w:t>)</w:t>
      </w:r>
      <w:bookmarkEnd w:id="26"/>
      <w:bookmarkEnd w:id="27"/>
      <w:r w:rsidR="00552868" w:rsidRPr="00C87D0A">
        <w:rPr>
          <w:rFonts w:eastAsiaTheme="minorEastAsia" w:hint="eastAsia"/>
          <w:lang w:eastAsia="zh-CN"/>
        </w:rPr>
        <w:t xml:space="preserve">, and then the time used </w:t>
      </w:r>
      <w:r w:rsidR="00552868" w:rsidRPr="00C87D0A">
        <w:rPr>
          <w:rFonts w:eastAsiaTheme="minorEastAsia"/>
          <w:lang w:eastAsia="zh-CN"/>
        </w:rPr>
        <w:t>to identify a new CGI of NR cell</w:t>
      </w:r>
      <w:r w:rsidR="00552868" w:rsidRPr="00C87D0A">
        <w:rPr>
          <w:rFonts w:eastAsiaTheme="minorEastAsia" w:hint="eastAsia"/>
          <w:lang w:eastAsia="zh-CN"/>
        </w:rPr>
        <w:t xml:space="preserve"> (</w:t>
      </w:r>
      <w:proofErr w:type="spellStart"/>
      <w:r w:rsidR="00552868" w:rsidRPr="00C87D0A">
        <w:rPr>
          <w:rFonts w:eastAsiaTheme="minorEastAsia"/>
          <w:lang w:eastAsia="zh-CN"/>
        </w:rPr>
        <w:t>T</w:t>
      </w:r>
      <w:r w:rsidR="00552868" w:rsidRPr="00C87D0A">
        <w:rPr>
          <w:rFonts w:eastAsiaTheme="minorEastAsia"/>
          <w:vertAlign w:val="subscript"/>
          <w:lang w:eastAsia="zh-CN"/>
        </w:rPr>
        <w:t>identify_CGI_redcap</w:t>
      </w:r>
      <w:proofErr w:type="spellEnd"/>
      <w:r w:rsidR="00552868" w:rsidRPr="00C87D0A">
        <w:rPr>
          <w:rFonts w:eastAsiaTheme="minorEastAsia" w:hint="eastAsia"/>
          <w:lang w:eastAsia="zh-CN"/>
        </w:rPr>
        <w:t>) will be longer, it is also related to t</w:t>
      </w:r>
      <w:r w:rsidR="00552868" w:rsidRPr="00C87D0A">
        <w:rPr>
          <w:rFonts w:eastAsiaTheme="minorEastAsia"/>
          <w:lang w:eastAsia="zh-CN"/>
        </w:rPr>
        <w:t>he CGI reporting delay</w:t>
      </w:r>
      <w:r w:rsidR="00552868" w:rsidRPr="00C87D0A">
        <w:rPr>
          <w:rFonts w:eastAsiaTheme="minorEastAsia" w:hint="eastAsia"/>
          <w:lang w:eastAsia="zh-CN"/>
        </w:rPr>
        <w:t xml:space="preserve"> in section </w:t>
      </w:r>
      <w:r w:rsidR="00552868" w:rsidRPr="00C87D0A">
        <w:rPr>
          <w:rFonts w:eastAsiaTheme="minorEastAsia"/>
          <w:lang w:eastAsia="zh-CN"/>
        </w:rPr>
        <w:t>9.11A.3</w:t>
      </w:r>
      <w:r w:rsidRPr="00C87D0A">
        <w:rPr>
          <w:rFonts w:eastAsiaTheme="minorEastAsia" w:hint="eastAsia"/>
          <w:lang w:eastAsia="zh-CN"/>
        </w:rPr>
        <w:t xml:space="preserve"> and the </w:t>
      </w:r>
      <w:r w:rsidRPr="00C87D0A">
        <w:rPr>
          <w:rFonts w:eastAsiaTheme="minorEastAsia"/>
          <w:lang w:eastAsia="zh-CN"/>
        </w:rPr>
        <w:t>CGI reporting scheduling restriction</w:t>
      </w:r>
      <w:r w:rsidRPr="00C87D0A">
        <w:rPr>
          <w:rFonts w:eastAsiaTheme="minorEastAsia" w:hint="eastAsia"/>
          <w:lang w:eastAsia="zh-CN"/>
        </w:rPr>
        <w:t xml:space="preserve"> (</w:t>
      </w:r>
      <w:r w:rsidR="00552868" w:rsidRPr="00C87D0A">
        <w:rPr>
          <w:rFonts w:eastAsiaTheme="minorEastAsia"/>
          <w:lang w:eastAsia="zh-CN"/>
        </w:rPr>
        <w:t>L1</w:t>
      </w:r>
      <w:r w:rsidR="00552868" w:rsidRPr="00C87D0A">
        <w:rPr>
          <w:rFonts w:eastAsiaTheme="minorEastAsia" w:hint="eastAsia"/>
          <w:lang w:eastAsia="zh-CN"/>
        </w:rPr>
        <w:t xml:space="preserve">/L2 </w:t>
      </w:r>
      <w:r w:rsidR="00552868" w:rsidRPr="00C87D0A">
        <w:rPr>
          <w:rFonts w:eastAsiaTheme="minorEastAsia"/>
          <w:lang w:eastAsia="zh-CN"/>
        </w:rPr>
        <w:t>interruptions</w:t>
      </w:r>
      <w:r w:rsidR="00552868" w:rsidRPr="00C87D0A">
        <w:rPr>
          <w:rFonts w:eastAsiaTheme="minorEastAsia" w:hint="eastAsia"/>
          <w:lang w:eastAsia="zh-CN"/>
        </w:rPr>
        <w:t xml:space="preserve"> and Y1/Y2 </w:t>
      </w:r>
      <w:r w:rsidR="00552868" w:rsidRPr="00C87D0A">
        <w:rPr>
          <w:rFonts w:eastAsiaTheme="minorEastAsia"/>
          <w:lang w:eastAsia="zh-CN"/>
        </w:rPr>
        <w:t>interrupted slots</w:t>
      </w:r>
      <w:r w:rsidRPr="00C87D0A">
        <w:rPr>
          <w:rFonts w:eastAsiaTheme="minorEastAsia" w:hint="eastAsia"/>
          <w:lang w:eastAsia="zh-CN"/>
        </w:rPr>
        <w:t>)</w:t>
      </w:r>
      <w:r w:rsidR="00552868" w:rsidRPr="00C87D0A">
        <w:rPr>
          <w:rFonts w:eastAsiaTheme="minorEastAsia" w:hint="eastAsia"/>
          <w:lang w:eastAsia="zh-CN"/>
        </w:rPr>
        <w:t xml:space="preserve"> in section </w:t>
      </w:r>
      <w:r w:rsidR="00552868" w:rsidRPr="00C87D0A">
        <w:rPr>
          <w:rFonts w:eastAsiaTheme="minorEastAsia"/>
          <w:lang w:eastAsia="zh-CN"/>
        </w:rPr>
        <w:t>9.11A.</w:t>
      </w:r>
      <w:r w:rsidR="00552868" w:rsidRPr="00C87D0A">
        <w:rPr>
          <w:rFonts w:eastAsiaTheme="minorEastAsia" w:hint="eastAsia"/>
          <w:lang w:eastAsia="zh-CN"/>
        </w:rPr>
        <w:t>4</w:t>
      </w:r>
      <w:r w:rsidR="00A669CD">
        <w:rPr>
          <w:rFonts w:eastAsiaTheme="minorEastAsia" w:hint="eastAsia"/>
          <w:lang w:eastAsia="zh-CN"/>
        </w:rPr>
        <w:t xml:space="preserve"> [4]</w:t>
      </w:r>
      <w:r w:rsidR="00552868" w:rsidRPr="00C87D0A">
        <w:rPr>
          <w:rFonts w:eastAsiaTheme="minorEastAsia" w:hint="eastAsia"/>
          <w:lang w:eastAsia="zh-CN"/>
        </w:rPr>
        <w:t>.</w:t>
      </w:r>
    </w:p>
    <w:p w:rsidR="00932030" w:rsidRPr="00C87D0A" w:rsidRDefault="00932030" w:rsidP="00C87D0A">
      <w:pPr>
        <w:overflowPunct w:val="0"/>
        <w:autoSpaceDE w:val="0"/>
        <w:autoSpaceDN w:val="0"/>
        <w:adjustRightInd w:val="0"/>
        <w:spacing w:after="0" w:line="252" w:lineRule="auto"/>
        <w:rPr>
          <w:b/>
          <w:lang w:eastAsia="ja-JP"/>
        </w:rPr>
      </w:pPr>
      <w:r w:rsidRPr="00C87D0A">
        <w:rPr>
          <w:rFonts w:eastAsia="宋体"/>
          <w:b/>
          <w:lang w:eastAsia="zh-CN"/>
        </w:rPr>
        <w:t>Proposal</w:t>
      </w:r>
      <w:r w:rsidR="00C87D0A" w:rsidRPr="00C87D0A">
        <w:rPr>
          <w:rFonts w:eastAsia="宋体" w:hint="eastAsia"/>
          <w:b/>
          <w:lang w:eastAsia="zh-CN"/>
        </w:rPr>
        <w:t xml:space="preserve"> 6</w:t>
      </w:r>
      <w:r w:rsidRPr="00C87D0A">
        <w:rPr>
          <w:rFonts w:eastAsia="宋体" w:hint="eastAsia"/>
          <w:b/>
          <w:lang w:eastAsia="zh-CN"/>
        </w:rPr>
        <w:t xml:space="preserve">: </w:t>
      </w:r>
      <w:r w:rsidRPr="00C87D0A">
        <w:rPr>
          <w:b/>
          <w:lang w:eastAsia="ja-JP"/>
        </w:rPr>
        <w:t xml:space="preserve">If </w:t>
      </w:r>
      <w:r w:rsidRPr="00C87D0A">
        <w:rPr>
          <w:b/>
          <w:lang w:eastAsia="ko-KR"/>
        </w:rPr>
        <w:t xml:space="preserve">CGI reading requirements for Rel-18 </w:t>
      </w:r>
      <w:proofErr w:type="spellStart"/>
      <w:r w:rsidRPr="00C87D0A">
        <w:rPr>
          <w:b/>
          <w:lang w:eastAsia="ko-KR"/>
        </w:rPr>
        <w:t>eRedCap</w:t>
      </w:r>
      <w:proofErr w:type="spellEnd"/>
      <w:r w:rsidRPr="00C87D0A">
        <w:rPr>
          <w:b/>
          <w:lang w:eastAsia="ko-KR"/>
        </w:rPr>
        <w:t xml:space="preserve"> UEs are introduced</w:t>
      </w:r>
    </w:p>
    <w:p w:rsidR="00932030" w:rsidRPr="00C87D0A" w:rsidRDefault="00932030" w:rsidP="00C87D0A">
      <w:pPr>
        <w:pStyle w:val="a6"/>
        <w:numPr>
          <w:ilvl w:val="0"/>
          <w:numId w:val="24"/>
        </w:numPr>
        <w:overflowPunct w:val="0"/>
        <w:autoSpaceDE w:val="0"/>
        <w:autoSpaceDN w:val="0"/>
        <w:adjustRightInd w:val="0"/>
        <w:spacing w:after="0" w:line="252" w:lineRule="auto"/>
        <w:rPr>
          <w:b/>
          <w:lang w:eastAsia="ja-JP"/>
        </w:rPr>
      </w:pPr>
      <w:r w:rsidRPr="00C87D0A">
        <w:rPr>
          <w:rFonts w:hint="eastAsia"/>
          <w:b/>
          <w:lang w:eastAsia="zh-CN"/>
        </w:rPr>
        <w:t xml:space="preserve">If </w:t>
      </w:r>
      <w:r w:rsidRPr="00C87D0A">
        <w:rPr>
          <w:b/>
        </w:rPr>
        <w:t xml:space="preserve">SIB1 </w:t>
      </w:r>
      <w:r w:rsidRPr="00C87D0A">
        <w:rPr>
          <w:rFonts w:hint="eastAsia"/>
          <w:b/>
          <w:lang w:eastAsia="zh-CN"/>
        </w:rPr>
        <w:t xml:space="preserve">is </w:t>
      </w:r>
      <w:r w:rsidRPr="00C87D0A">
        <w:rPr>
          <w:b/>
        </w:rPr>
        <w:t>scheduled with BW &gt; 5MHz</w:t>
      </w:r>
      <w:r w:rsidRPr="00C87D0A">
        <w:rPr>
          <w:rFonts w:hint="eastAsia"/>
          <w:b/>
          <w:lang w:eastAsia="zh-CN"/>
        </w:rPr>
        <w:t>, it will impact the following requirements</w:t>
      </w:r>
      <w:r w:rsidR="00A9766B" w:rsidRPr="00C87D0A">
        <w:rPr>
          <w:rFonts w:hint="eastAsia"/>
          <w:b/>
          <w:lang w:eastAsia="zh-CN"/>
        </w:rPr>
        <w:t xml:space="preserve"> in TS 38.133</w:t>
      </w:r>
    </w:p>
    <w:p w:rsidR="00C87D0A" w:rsidRPr="00C87D0A" w:rsidRDefault="00932030" w:rsidP="00C87D0A">
      <w:pPr>
        <w:pStyle w:val="a6"/>
        <w:numPr>
          <w:ilvl w:val="0"/>
          <w:numId w:val="25"/>
        </w:numPr>
        <w:overflowPunct w:val="0"/>
        <w:autoSpaceDE w:val="0"/>
        <w:autoSpaceDN w:val="0"/>
        <w:adjustRightInd w:val="0"/>
        <w:spacing w:after="0" w:line="252" w:lineRule="auto"/>
        <w:rPr>
          <w:b/>
          <w:lang w:eastAsia="ja-JP"/>
        </w:rPr>
      </w:pPr>
      <w:r w:rsidRPr="00C87D0A">
        <w:rPr>
          <w:b/>
        </w:rPr>
        <w:t xml:space="preserve">the time period used to acquire SIB1 message </w:t>
      </w:r>
      <w:r w:rsidRPr="00C87D0A">
        <w:rPr>
          <w:rFonts w:eastAsiaTheme="minorEastAsia" w:hint="eastAsia"/>
          <w:b/>
          <w:lang w:eastAsia="zh-CN"/>
        </w:rPr>
        <w:t>(</w:t>
      </w:r>
      <w:r w:rsidRPr="00C87D0A">
        <w:rPr>
          <w:b/>
        </w:rPr>
        <w:t>T</w:t>
      </w:r>
      <w:r w:rsidRPr="00C87D0A">
        <w:rPr>
          <w:b/>
          <w:vertAlign w:val="subscript"/>
        </w:rPr>
        <w:t>SIB1_redcap</w:t>
      </w:r>
      <w:r w:rsidRPr="00C87D0A">
        <w:rPr>
          <w:rFonts w:eastAsiaTheme="minorEastAsia" w:hint="eastAsia"/>
          <w:b/>
          <w:lang w:eastAsia="zh-CN"/>
        </w:rPr>
        <w:t>)</w:t>
      </w:r>
    </w:p>
    <w:p w:rsidR="00C87D0A" w:rsidRPr="00C87D0A" w:rsidRDefault="00A9766B" w:rsidP="00C87D0A">
      <w:pPr>
        <w:pStyle w:val="a6"/>
        <w:numPr>
          <w:ilvl w:val="0"/>
          <w:numId w:val="25"/>
        </w:numPr>
        <w:overflowPunct w:val="0"/>
        <w:autoSpaceDE w:val="0"/>
        <w:autoSpaceDN w:val="0"/>
        <w:adjustRightInd w:val="0"/>
        <w:spacing w:after="0" w:line="252" w:lineRule="auto"/>
        <w:rPr>
          <w:b/>
          <w:lang w:eastAsia="ja-JP"/>
        </w:rPr>
      </w:pPr>
      <w:r w:rsidRPr="00C87D0A">
        <w:rPr>
          <w:rFonts w:eastAsiaTheme="minorEastAsia" w:hint="eastAsia"/>
          <w:b/>
          <w:lang w:eastAsia="zh-CN"/>
        </w:rPr>
        <w:t xml:space="preserve">the time used </w:t>
      </w:r>
      <w:r w:rsidRPr="00C87D0A">
        <w:rPr>
          <w:rFonts w:eastAsiaTheme="minorEastAsia"/>
          <w:b/>
          <w:lang w:eastAsia="zh-CN"/>
        </w:rPr>
        <w:t>to identify a new CGI of NR cell</w:t>
      </w:r>
      <w:r w:rsidRPr="00C87D0A">
        <w:rPr>
          <w:rFonts w:eastAsiaTheme="minorEastAsia" w:hint="eastAsia"/>
          <w:b/>
          <w:lang w:eastAsia="zh-CN"/>
        </w:rPr>
        <w:t xml:space="preserve"> (</w:t>
      </w:r>
      <w:proofErr w:type="spellStart"/>
      <w:r w:rsidRPr="00C87D0A">
        <w:rPr>
          <w:rFonts w:eastAsiaTheme="minorEastAsia"/>
          <w:b/>
          <w:lang w:eastAsia="zh-CN"/>
        </w:rPr>
        <w:t>T</w:t>
      </w:r>
      <w:r w:rsidRPr="00C87D0A">
        <w:rPr>
          <w:rFonts w:eastAsiaTheme="minorEastAsia"/>
          <w:b/>
          <w:vertAlign w:val="subscript"/>
          <w:lang w:eastAsia="zh-CN"/>
        </w:rPr>
        <w:t>identify_CGI_redcap</w:t>
      </w:r>
      <w:proofErr w:type="spellEnd"/>
      <w:r w:rsidRPr="00C87D0A">
        <w:rPr>
          <w:rFonts w:eastAsiaTheme="minorEastAsia" w:hint="eastAsia"/>
          <w:b/>
          <w:lang w:eastAsia="zh-CN"/>
        </w:rPr>
        <w:t>)</w:t>
      </w:r>
    </w:p>
    <w:p w:rsidR="00C87D0A" w:rsidRPr="00C87D0A" w:rsidRDefault="00A9766B" w:rsidP="00C87D0A">
      <w:pPr>
        <w:pStyle w:val="a6"/>
        <w:numPr>
          <w:ilvl w:val="0"/>
          <w:numId w:val="25"/>
        </w:numPr>
        <w:overflowPunct w:val="0"/>
        <w:autoSpaceDE w:val="0"/>
        <w:autoSpaceDN w:val="0"/>
        <w:adjustRightInd w:val="0"/>
        <w:spacing w:after="0" w:line="252" w:lineRule="auto"/>
        <w:rPr>
          <w:b/>
          <w:lang w:eastAsia="ja-JP"/>
        </w:rPr>
      </w:pPr>
      <w:r w:rsidRPr="00C87D0A">
        <w:rPr>
          <w:rFonts w:eastAsiaTheme="minorEastAsia" w:hint="eastAsia"/>
          <w:b/>
          <w:lang w:eastAsia="zh-CN"/>
        </w:rPr>
        <w:t>t</w:t>
      </w:r>
      <w:r w:rsidRPr="00C87D0A">
        <w:rPr>
          <w:rFonts w:eastAsiaTheme="minorEastAsia"/>
          <w:b/>
          <w:lang w:eastAsia="zh-CN"/>
        </w:rPr>
        <w:t>he CGI reporting delay</w:t>
      </w:r>
    </w:p>
    <w:p w:rsidR="00D223F3" w:rsidRPr="00C87D0A" w:rsidRDefault="00A9766B" w:rsidP="00C87D0A">
      <w:pPr>
        <w:pStyle w:val="a6"/>
        <w:numPr>
          <w:ilvl w:val="0"/>
          <w:numId w:val="25"/>
        </w:numPr>
        <w:overflowPunct w:val="0"/>
        <w:autoSpaceDE w:val="0"/>
        <w:autoSpaceDN w:val="0"/>
        <w:adjustRightInd w:val="0"/>
        <w:spacing w:after="0" w:line="252" w:lineRule="auto"/>
        <w:rPr>
          <w:b/>
          <w:lang w:eastAsia="ja-JP"/>
        </w:rPr>
      </w:pPr>
      <w:r w:rsidRPr="00C87D0A">
        <w:rPr>
          <w:rFonts w:eastAsiaTheme="minorEastAsia" w:hint="eastAsia"/>
          <w:b/>
          <w:lang w:eastAsia="zh-CN"/>
        </w:rPr>
        <w:t xml:space="preserve">the </w:t>
      </w:r>
      <w:r w:rsidRPr="00C87D0A">
        <w:rPr>
          <w:rFonts w:eastAsiaTheme="minorEastAsia"/>
          <w:b/>
          <w:lang w:eastAsia="zh-CN"/>
        </w:rPr>
        <w:t>CGI reporting scheduling restriction</w:t>
      </w:r>
      <w:r w:rsidRPr="00C87D0A">
        <w:rPr>
          <w:rFonts w:eastAsiaTheme="minorEastAsia" w:hint="eastAsia"/>
          <w:b/>
          <w:lang w:eastAsia="zh-CN"/>
        </w:rPr>
        <w:t xml:space="preserve"> (</w:t>
      </w:r>
      <w:r w:rsidRPr="00C87D0A">
        <w:rPr>
          <w:rFonts w:eastAsiaTheme="minorEastAsia"/>
          <w:b/>
          <w:lang w:eastAsia="zh-CN"/>
        </w:rPr>
        <w:t>L1</w:t>
      </w:r>
      <w:r w:rsidRPr="00C87D0A">
        <w:rPr>
          <w:rFonts w:eastAsiaTheme="minorEastAsia" w:hint="eastAsia"/>
          <w:b/>
          <w:lang w:eastAsia="zh-CN"/>
        </w:rPr>
        <w:t xml:space="preserve">/L2 </w:t>
      </w:r>
      <w:r w:rsidRPr="00C87D0A">
        <w:rPr>
          <w:rFonts w:eastAsiaTheme="minorEastAsia"/>
          <w:b/>
          <w:lang w:eastAsia="zh-CN"/>
        </w:rPr>
        <w:t>interruptions</w:t>
      </w:r>
      <w:r w:rsidRPr="00C87D0A">
        <w:rPr>
          <w:rFonts w:eastAsiaTheme="minorEastAsia" w:hint="eastAsia"/>
          <w:b/>
          <w:lang w:eastAsia="zh-CN"/>
        </w:rPr>
        <w:t xml:space="preserve"> and Y1/Y2 </w:t>
      </w:r>
      <w:r w:rsidRPr="00C87D0A">
        <w:rPr>
          <w:rFonts w:eastAsiaTheme="minorEastAsia"/>
          <w:b/>
          <w:lang w:eastAsia="zh-CN"/>
        </w:rPr>
        <w:t>interrupted slots</w:t>
      </w:r>
      <w:r w:rsidRPr="00C87D0A">
        <w:rPr>
          <w:rFonts w:eastAsiaTheme="minorEastAsia" w:hint="eastAsia"/>
          <w:b/>
          <w:lang w:eastAsia="zh-CN"/>
        </w:rPr>
        <w:t>)</w:t>
      </w:r>
    </w:p>
    <w:bookmarkEnd w:id="9"/>
    <w:bookmarkEnd w:id="10"/>
    <w:p w:rsidR="00F27DEF" w:rsidRPr="00C87D0A" w:rsidRDefault="00F27DEF" w:rsidP="00F27DEF">
      <w:pPr>
        <w:pStyle w:val="1"/>
        <w:rPr>
          <w:rFonts w:eastAsia="宋体"/>
          <w:lang w:eastAsia="zh-CN"/>
        </w:rPr>
      </w:pPr>
      <w:r w:rsidRPr="00C87D0A">
        <w:rPr>
          <w:rFonts w:eastAsia="宋体"/>
          <w:lang w:eastAsia="zh-CN"/>
        </w:rPr>
        <w:t>3. Conclusion</w:t>
      </w:r>
    </w:p>
    <w:p w:rsidR="00F27DEF" w:rsidRPr="00C87D0A" w:rsidRDefault="00F27DEF" w:rsidP="00A669CD">
      <w:pPr>
        <w:spacing w:after="120"/>
        <w:jc w:val="both"/>
        <w:rPr>
          <w:rFonts w:eastAsiaTheme="minorEastAsia"/>
          <w:sz w:val="21"/>
          <w:szCs w:val="21"/>
          <w:lang w:eastAsia="zh-CN"/>
        </w:rPr>
      </w:pPr>
      <w:bookmarkStart w:id="28" w:name="_Toc423020280"/>
      <w:bookmarkEnd w:id="28"/>
      <w:r w:rsidRPr="00C87D0A">
        <w:rPr>
          <w:rFonts w:eastAsiaTheme="minorEastAsia"/>
          <w:sz w:val="21"/>
          <w:szCs w:val="21"/>
          <w:lang w:eastAsia="zh-CN"/>
        </w:rPr>
        <w:t xml:space="preserve">In this </w:t>
      </w:r>
      <w:r w:rsidRPr="00C87D0A">
        <w:rPr>
          <w:rFonts w:eastAsiaTheme="minorEastAsia" w:hint="eastAsia"/>
          <w:sz w:val="21"/>
          <w:szCs w:val="21"/>
          <w:lang w:eastAsia="zh-CN"/>
        </w:rPr>
        <w:t>paper,</w:t>
      </w:r>
      <w:r w:rsidRPr="00C87D0A">
        <w:rPr>
          <w:rFonts w:eastAsiaTheme="minorEastAsia"/>
          <w:sz w:val="21"/>
          <w:szCs w:val="21"/>
          <w:lang w:eastAsia="zh-CN"/>
        </w:rPr>
        <w:t xml:space="preserve"> we provide our views on </w:t>
      </w:r>
      <w:r w:rsidR="009E44F1" w:rsidRPr="00C87D0A">
        <w:rPr>
          <w:rFonts w:eastAsiaTheme="minorEastAsia"/>
          <w:lang w:eastAsia="zh-CN"/>
        </w:rPr>
        <w:t xml:space="preserve">R18 </w:t>
      </w:r>
      <w:proofErr w:type="spellStart"/>
      <w:r w:rsidR="009E44F1" w:rsidRPr="00C87D0A">
        <w:rPr>
          <w:rFonts w:eastAsiaTheme="minorEastAsia"/>
          <w:lang w:eastAsia="zh-CN"/>
        </w:rPr>
        <w:t>RedCap</w:t>
      </w:r>
      <w:proofErr w:type="spellEnd"/>
      <w:r w:rsidR="009E44F1" w:rsidRPr="00C87D0A">
        <w:rPr>
          <w:rFonts w:eastAsiaTheme="minorEastAsia"/>
          <w:lang w:eastAsia="zh-CN"/>
        </w:rPr>
        <w:t xml:space="preserve"> RRM requirements</w:t>
      </w:r>
      <w:r w:rsidRPr="00C87D0A">
        <w:rPr>
          <w:rFonts w:eastAsiaTheme="minorEastAsia"/>
          <w:sz w:val="21"/>
          <w:szCs w:val="21"/>
          <w:lang w:eastAsia="zh-CN"/>
        </w:rPr>
        <w:t xml:space="preserve">. From this discussion we have derived the following </w:t>
      </w:r>
      <w:r w:rsidR="001E4A17" w:rsidRPr="00C87D0A">
        <w:rPr>
          <w:rFonts w:eastAsiaTheme="minorEastAsia" w:hint="eastAsia"/>
          <w:sz w:val="21"/>
          <w:szCs w:val="21"/>
          <w:lang w:eastAsia="zh-CN"/>
        </w:rPr>
        <w:t>o</w:t>
      </w:r>
      <w:r w:rsidR="001E4A17" w:rsidRPr="00C87D0A">
        <w:rPr>
          <w:rFonts w:eastAsiaTheme="minorEastAsia"/>
          <w:sz w:val="21"/>
          <w:szCs w:val="21"/>
          <w:lang w:eastAsia="zh-CN"/>
        </w:rPr>
        <w:t>bservations</w:t>
      </w:r>
      <w:r w:rsidR="001E4A17" w:rsidRPr="00C87D0A">
        <w:rPr>
          <w:rFonts w:eastAsiaTheme="minorEastAsia" w:hint="eastAsia"/>
          <w:sz w:val="21"/>
          <w:szCs w:val="21"/>
          <w:lang w:eastAsia="zh-CN"/>
        </w:rPr>
        <w:t xml:space="preserve"> and</w:t>
      </w:r>
      <w:r w:rsidR="001E4A17" w:rsidRPr="00C87D0A">
        <w:rPr>
          <w:rFonts w:eastAsiaTheme="minorEastAsia"/>
          <w:sz w:val="21"/>
          <w:szCs w:val="21"/>
          <w:lang w:eastAsia="zh-CN"/>
        </w:rPr>
        <w:t xml:space="preserve"> </w:t>
      </w:r>
      <w:r w:rsidRPr="00C87D0A">
        <w:rPr>
          <w:rFonts w:eastAsiaTheme="minorEastAsia"/>
          <w:sz w:val="21"/>
          <w:szCs w:val="21"/>
          <w:lang w:eastAsia="zh-CN"/>
        </w:rPr>
        <w:t xml:space="preserve">proposals: </w:t>
      </w:r>
    </w:p>
    <w:p w:rsidR="00C87D0A" w:rsidRPr="00C87D0A" w:rsidRDefault="00C87D0A" w:rsidP="00C87D0A">
      <w:pPr>
        <w:spacing w:before="120" w:after="0"/>
        <w:rPr>
          <w:rFonts w:eastAsiaTheme="minorEastAsia"/>
          <w:b/>
          <w:lang w:eastAsia="zh-CN"/>
        </w:rPr>
      </w:pPr>
      <w:r w:rsidRPr="00C87D0A">
        <w:rPr>
          <w:rFonts w:eastAsiaTheme="minorEastAsia"/>
          <w:b/>
          <w:lang w:eastAsia="zh-CN"/>
        </w:rPr>
        <w:t xml:space="preserve">Proposal </w:t>
      </w:r>
      <w:r w:rsidRPr="00C87D0A">
        <w:rPr>
          <w:rFonts w:eastAsiaTheme="minorEastAsia" w:hint="eastAsia"/>
          <w:b/>
          <w:lang w:eastAsia="zh-CN"/>
        </w:rPr>
        <w:t>1</w:t>
      </w:r>
      <w:r w:rsidRPr="00C87D0A">
        <w:rPr>
          <w:rFonts w:eastAsiaTheme="minorEastAsia"/>
          <w:b/>
          <w:lang w:eastAsia="zh-CN"/>
        </w:rPr>
        <w:t>:</w:t>
      </w:r>
      <w:r w:rsidRPr="00C87D0A">
        <w:rPr>
          <w:rFonts w:eastAsiaTheme="minorEastAsia" w:hint="eastAsia"/>
          <w:b/>
          <w:lang w:eastAsia="zh-CN"/>
        </w:rPr>
        <w:t xml:space="preserve"> </w:t>
      </w:r>
      <w:r w:rsidRPr="00C87D0A">
        <w:rPr>
          <w:rFonts w:eastAsiaTheme="minorEastAsia"/>
          <w:b/>
          <w:lang w:eastAsia="zh-CN"/>
        </w:rPr>
        <w:t xml:space="preserve">The requirement shall be specified based on T like in R17 inactive mode requirement with </w:t>
      </w:r>
      <w:proofErr w:type="spellStart"/>
      <w:proofErr w:type="gramStart"/>
      <w:r w:rsidRPr="00C87D0A">
        <w:rPr>
          <w:rFonts w:eastAsiaTheme="minorEastAsia"/>
          <w:b/>
          <w:lang w:eastAsia="zh-CN"/>
        </w:rPr>
        <w:t>eDRX</w:t>
      </w:r>
      <w:proofErr w:type="spellEnd"/>
      <w:r w:rsidRPr="00C87D0A">
        <w:rPr>
          <w:rFonts w:eastAsiaTheme="minorEastAsia"/>
          <w:b/>
          <w:lang w:eastAsia="zh-CN"/>
        </w:rPr>
        <w:t>,</w:t>
      </w:r>
      <w:proofErr w:type="gramEnd"/>
      <w:r w:rsidRPr="00C87D0A">
        <w:rPr>
          <w:rFonts w:eastAsiaTheme="minorEastAsia"/>
          <w:b/>
          <w:lang w:eastAsia="zh-CN"/>
        </w:rPr>
        <w:t xml:space="preserve"> and T </w:t>
      </w:r>
      <w:r w:rsidRPr="00C87D0A">
        <w:rPr>
          <w:rFonts w:eastAsiaTheme="minorEastAsia" w:hint="eastAsia"/>
          <w:b/>
          <w:lang w:eastAsia="zh-CN"/>
        </w:rPr>
        <w:t xml:space="preserve">shall refer to </w:t>
      </w:r>
      <w:r w:rsidRPr="00C87D0A">
        <w:rPr>
          <w:rFonts w:eastAsiaTheme="minorEastAsia"/>
          <w:b/>
          <w:lang w:eastAsia="zh-CN"/>
        </w:rPr>
        <w:t>RAN2 definition</w:t>
      </w:r>
      <w:r w:rsidRPr="00C87D0A">
        <w:rPr>
          <w:rFonts w:eastAsiaTheme="minorEastAsia" w:hint="eastAsia"/>
          <w:b/>
          <w:lang w:eastAsia="zh-CN"/>
        </w:rPr>
        <w:t xml:space="preserve"> as following:</w:t>
      </w:r>
    </w:p>
    <w:p w:rsidR="00C87D0A" w:rsidRPr="00C87D0A" w:rsidRDefault="00C87D0A" w:rsidP="00C87D0A">
      <w:pPr>
        <w:pStyle w:val="a6"/>
        <w:numPr>
          <w:ilvl w:val="0"/>
          <w:numId w:val="16"/>
        </w:numPr>
        <w:overflowPunct w:val="0"/>
        <w:autoSpaceDE w:val="0"/>
        <w:autoSpaceDN w:val="0"/>
        <w:adjustRightInd w:val="0"/>
        <w:spacing w:after="0" w:line="252" w:lineRule="auto"/>
        <w:ind w:left="644"/>
        <w:contextualSpacing w:val="0"/>
        <w:rPr>
          <w:b/>
          <w:lang w:eastAsia="ja-JP"/>
        </w:rPr>
      </w:pPr>
      <w:r w:rsidRPr="00C87D0A">
        <w:rPr>
          <w:b/>
          <w:lang w:eastAsia="ja-JP"/>
        </w:rPr>
        <w:t>In an overlapped or non-overlapped PH: Within RAN PTW and outside CN PTW, T = RAN configured DRX cycle</w:t>
      </w:r>
    </w:p>
    <w:p w:rsidR="00C87D0A" w:rsidRPr="00C87D0A" w:rsidRDefault="00C87D0A" w:rsidP="00C87D0A">
      <w:pPr>
        <w:pStyle w:val="a6"/>
        <w:numPr>
          <w:ilvl w:val="0"/>
          <w:numId w:val="16"/>
        </w:numPr>
        <w:overflowPunct w:val="0"/>
        <w:autoSpaceDE w:val="0"/>
        <w:autoSpaceDN w:val="0"/>
        <w:adjustRightInd w:val="0"/>
        <w:spacing w:after="0" w:line="252" w:lineRule="auto"/>
        <w:ind w:left="644"/>
        <w:contextualSpacing w:val="0"/>
        <w:rPr>
          <w:b/>
          <w:lang w:eastAsia="ja-JP"/>
        </w:rPr>
      </w:pPr>
      <w:r w:rsidRPr="00C87D0A">
        <w:rPr>
          <w:b/>
          <w:lang w:eastAsia="ja-JP"/>
        </w:rPr>
        <w:lastRenderedPageBreak/>
        <w:t>If this is even a valid case (we will decide later): In an overlapped PH: Within CN PTW and outside RAN PTW, T = min {CN configured DRX cycle, default paging cycle broadcast in system information}.</w:t>
      </w:r>
    </w:p>
    <w:p w:rsidR="00C87D0A" w:rsidRPr="00C87D0A" w:rsidRDefault="00C87D0A" w:rsidP="00C87D0A">
      <w:pPr>
        <w:pStyle w:val="a6"/>
        <w:numPr>
          <w:ilvl w:val="0"/>
          <w:numId w:val="16"/>
        </w:numPr>
        <w:overflowPunct w:val="0"/>
        <w:autoSpaceDE w:val="0"/>
        <w:autoSpaceDN w:val="0"/>
        <w:adjustRightInd w:val="0"/>
        <w:spacing w:after="120" w:line="252" w:lineRule="auto"/>
        <w:ind w:left="641" w:hanging="357"/>
        <w:contextualSpacing w:val="0"/>
        <w:rPr>
          <w:b/>
          <w:lang w:eastAsia="ja-JP"/>
        </w:rPr>
      </w:pPr>
      <w:r w:rsidRPr="00C87D0A">
        <w:rPr>
          <w:b/>
          <w:lang w:eastAsia="ja-JP"/>
        </w:rPr>
        <w:t xml:space="preserve">In an overlapped PH: Within </w:t>
      </w:r>
      <w:proofErr w:type="gramStart"/>
      <w:r w:rsidRPr="00C87D0A">
        <w:rPr>
          <w:b/>
          <w:lang w:eastAsia="ja-JP"/>
        </w:rPr>
        <w:t>both CN</w:t>
      </w:r>
      <w:proofErr w:type="gramEnd"/>
      <w:r w:rsidRPr="00C87D0A">
        <w:rPr>
          <w:b/>
          <w:lang w:eastAsia="ja-JP"/>
        </w:rPr>
        <w:t xml:space="preserve"> PTW and RAN PTW, T = min {CN configured DRX cycle, RAN configured DRX cycle, default paging cycle broadcast in system information}.</w:t>
      </w:r>
    </w:p>
    <w:p w:rsidR="00C87D0A" w:rsidRPr="00C87D0A" w:rsidRDefault="00C87D0A" w:rsidP="00C87D0A">
      <w:pPr>
        <w:overflowPunct w:val="0"/>
        <w:autoSpaceDE w:val="0"/>
        <w:autoSpaceDN w:val="0"/>
        <w:adjustRightInd w:val="0"/>
        <w:spacing w:after="120"/>
        <w:textAlignment w:val="baseline"/>
        <w:rPr>
          <w:rFonts w:eastAsia="宋体"/>
          <w:b/>
          <w:kern w:val="2"/>
          <w:sz w:val="21"/>
          <w:szCs w:val="24"/>
          <w:lang w:val="en-US" w:eastAsia="zh-CN"/>
        </w:rPr>
      </w:pPr>
      <w:r w:rsidRPr="00C87D0A">
        <w:rPr>
          <w:rFonts w:cs="Arial"/>
          <w:b/>
          <w:bCs/>
        </w:rPr>
        <w:t xml:space="preserve">Observation </w:t>
      </w:r>
      <w:r w:rsidRPr="00C87D0A">
        <w:rPr>
          <w:rFonts w:eastAsiaTheme="minorEastAsia" w:cs="Arial" w:hint="eastAsia"/>
          <w:b/>
          <w:bCs/>
          <w:lang w:eastAsia="zh-CN"/>
        </w:rPr>
        <w:t>1</w:t>
      </w:r>
      <w:r w:rsidRPr="00C87D0A">
        <w:rPr>
          <w:rFonts w:eastAsiaTheme="minorEastAsia"/>
          <w:b/>
          <w:lang w:eastAsia="zh-CN"/>
        </w:rPr>
        <w:t>:</w:t>
      </w:r>
      <w:r w:rsidRPr="00C87D0A">
        <w:rPr>
          <w:rFonts w:eastAsiaTheme="minorEastAsia" w:hint="eastAsia"/>
          <w:b/>
          <w:lang w:eastAsia="zh-CN"/>
        </w:rPr>
        <w:t xml:space="preserve"> </w:t>
      </w:r>
      <w:r w:rsidRPr="00C87D0A">
        <w:rPr>
          <w:rFonts w:eastAsia="宋体"/>
          <w:b/>
          <w:kern w:val="2"/>
          <w:sz w:val="21"/>
          <w:szCs w:val="24"/>
          <w:lang w:val="en-US" w:eastAsia="zh-CN"/>
        </w:rPr>
        <w:t xml:space="preserve">According to the conclusion on PTW and PHs </w:t>
      </w:r>
      <w:r w:rsidRPr="00C87D0A">
        <w:rPr>
          <w:rFonts w:eastAsia="宋体" w:hint="eastAsia"/>
          <w:b/>
          <w:kern w:val="2"/>
          <w:sz w:val="21"/>
          <w:szCs w:val="24"/>
          <w:lang w:val="en-US" w:eastAsia="zh-CN"/>
        </w:rPr>
        <w:t xml:space="preserve">in </w:t>
      </w:r>
      <w:r w:rsidRPr="00C87D0A">
        <w:rPr>
          <w:rFonts w:eastAsia="宋体"/>
          <w:b/>
          <w:kern w:val="2"/>
          <w:sz w:val="21"/>
          <w:szCs w:val="24"/>
          <w:lang w:val="en-US" w:eastAsia="zh-CN"/>
        </w:rPr>
        <w:t xml:space="preserve">RAN2 </w:t>
      </w:r>
      <w:r w:rsidRPr="00C87D0A">
        <w:rPr>
          <w:rFonts w:eastAsia="宋体" w:hint="eastAsia"/>
          <w:b/>
          <w:kern w:val="2"/>
          <w:sz w:val="21"/>
          <w:szCs w:val="24"/>
          <w:lang w:val="en-US" w:eastAsia="zh-CN"/>
        </w:rPr>
        <w:t>last</w:t>
      </w:r>
      <w:r w:rsidRPr="00C87D0A">
        <w:rPr>
          <w:rFonts w:eastAsia="宋体"/>
          <w:b/>
          <w:kern w:val="2"/>
          <w:sz w:val="21"/>
          <w:szCs w:val="24"/>
          <w:lang w:val="en-US" w:eastAsia="zh-CN"/>
        </w:rPr>
        <w:t xml:space="preserve"> meeting, </w:t>
      </w:r>
      <w:r w:rsidRPr="00C87D0A">
        <w:rPr>
          <w:rFonts w:eastAsia="宋体" w:hint="eastAsia"/>
          <w:b/>
          <w:kern w:val="2"/>
          <w:sz w:val="21"/>
          <w:szCs w:val="24"/>
          <w:lang w:val="en-US" w:eastAsia="zh-CN"/>
        </w:rPr>
        <w:t xml:space="preserve">whether </w:t>
      </w:r>
      <w:r w:rsidRPr="00C87D0A">
        <w:rPr>
          <w:rFonts w:eastAsia="宋体"/>
          <w:b/>
          <w:kern w:val="2"/>
          <w:sz w:val="21"/>
          <w:szCs w:val="24"/>
          <w:lang w:val="en-US" w:eastAsia="zh-CN"/>
        </w:rPr>
        <w:t>RAN4</w:t>
      </w:r>
      <w:r w:rsidRPr="00C87D0A">
        <w:rPr>
          <w:rFonts w:eastAsia="宋体" w:hint="eastAsia"/>
          <w:b/>
          <w:kern w:val="2"/>
          <w:sz w:val="21"/>
          <w:szCs w:val="24"/>
          <w:lang w:val="en-US" w:eastAsia="zh-CN"/>
        </w:rPr>
        <w:t xml:space="preserve"> </w:t>
      </w:r>
      <w:r w:rsidRPr="00C87D0A">
        <w:rPr>
          <w:rFonts w:eastAsia="宋体"/>
          <w:b/>
          <w:kern w:val="2"/>
          <w:sz w:val="21"/>
          <w:szCs w:val="24"/>
          <w:lang w:val="en-US" w:eastAsia="zh-CN"/>
        </w:rPr>
        <w:t xml:space="preserve">need to further clarify the single PTW </w:t>
      </w:r>
      <w:r w:rsidRPr="00C87D0A">
        <w:rPr>
          <w:rFonts w:eastAsia="宋体" w:hint="eastAsia"/>
          <w:b/>
          <w:kern w:val="2"/>
          <w:sz w:val="21"/>
          <w:szCs w:val="24"/>
          <w:lang w:val="en-US" w:eastAsia="zh-CN"/>
        </w:rPr>
        <w:t xml:space="preserve">can be any PTW (CN paging PTW or RAN PTW) for </w:t>
      </w:r>
      <w:r w:rsidRPr="00C87D0A">
        <w:rPr>
          <w:rFonts w:eastAsia="宋体"/>
          <w:b/>
          <w:kern w:val="2"/>
          <w:sz w:val="21"/>
          <w:szCs w:val="24"/>
          <w:lang w:val="en-US" w:eastAsia="zh-CN"/>
        </w:rPr>
        <w:t>an overlapped or non-overlapped PH</w:t>
      </w:r>
      <w:r w:rsidRPr="00C87D0A">
        <w:rPr>
          <w:rFonts w:eastAsia="宋体" w:hint="eastAsia"/>
          <w:b/>
          <w:kern w:val="2"/>
          <w:sz w:val="21"/>
          <w:szCs w:val="24"/>
          <w:lang w:val="en-US" w:eastAsia="zh-CN"/>
        </w:rPr>
        <w:t xml:space="preserve"> may need to be considered. </w:t>
      </w:r>
    </w:p>
    <w:p w:rsidR="00C87D0A" w:rsidRPr="00C87D0A" w:rsidRDefault="00C87D0A" w:rsidP="00C87D0A">
      <w:pPr>
        <w:spacing w:after="120"/>
        <w:rPr>
          <w:rFonts w:eastAsia="宋体"/>
          <w:b/>
          <w:bCs/>
          <w:sz w:val="21"/>
          <w:szCs w:val="21"/>
          <w:lang w:eastAsia="zh-CN"/>
        </w:rPr>
      </w:pPr>
      <w:r w:rsidRPr="00C87D0A">
        <w:rPr>
          <w:rFonts w:eastAsiaTheme="minorEastAsia"/>
          <w:b/>
          <w:lang w:eastAsia="zh-CN"/>
        </w:rPr>
        <w:t xml:space="preserve">Proposal </w:t>
      </w:r>
      <w:r w:rsidRPr="00C87D0A">
        <w:rPr>
          <w:rFonts w:eastAsiaTheme="minorEastAsia" w:hint="eastAsia"/>
          <w:b/>
          <w:lang w:eastAsia="zh-CN"/>
        </w:rPr>
        <w:t>2</w:t>
      </w:r>
      <w:r w:rsidRPr="00C87D0A">
        <w:rPr>
          <w:rFonts w:eastAsiaTheme="minorEastAsia"/>
          <w:b/>
          <w:lang w:eastAsia="zh-CN"/>
        </w:rPr>
        <w:t>:</w:t>
      </w:r>
      <w:r w:rsidRPr="00C87D0A">
        <w:rPr>
          <w:rFonts w:eastAsiaTheme="minorEastAsia" w:hint="eastAsia"/>
          <w:b/>
          <w:lang w:eastAsia="zh-CN"/>
        </w:rPr>
        <w:t xml:space="preserve"> For </w:t>
      </w:r>
      <w:r w:rsidRPr="00C87D0A">
        <w:rPr>
          <w:rFonts w:eastAsia="宋体"/>
          <w:b/>
          <w:bCs/>
          <w:sz w:val="21"/>
          <w:szCs w:val="21"/>
          <w:lang w:eastAsia="zh-CN"/>
        </w:rPr>
        <w:t xml:space="preserve">the requirements for CG-SDT for </w:t>
      </w:r>
      <w:proofErr w:type="spellStart"/>
      <w:r w:rsidRPr="00C87D0A">
        <w:rPr>
          <w:rFonts w:eastAsia="宋体"/>
          <w:b/>
          <w:bCs/>
          <w:sz w:val="21"/>
          <w:szCs w:val="21"/>
          <w:lang w:eastAsia="zh-CN"/>
        </w:rPr>
        <w:t>RedCap</w:t>
      </w:r>
      <w:proofErr w:type="spellEnd"/>
      <w:r w:rsidRPr="00C87D0A">
        <w:rPr>
          <w:rFonts w:eastAsia="宋体" w:hint="eastAsia"/>
          <w:b/>
          <w:bCs/>
          <w:sz w:val="21"/>
          <w:szCs w:val="21"/>
          <w:lang w:eastAsia="zh-CN"/>
        </w:rPr>
        <w:t xml:space="preserve">, </w:t>
      </w:r>
      <w:r w:rsidRPr="00C87D0A">
        <w:rPr>
          <w:rFonts w:eastAsia="宋体"/>
          <w:b/>
          <w:bCs/>
          <w:sz w:val="21"/>
          <w:szCs w:val="21"/>
          <w:lang w:eastAsia="zh-CN"/>
        </w:rPr>
        <w:t xml:space="preserve">it is necessary to consider the scenario where </w:t>
      </w:r>
      <w:proofErr w:type="spellStart"/>
      <w:r w:rsidRPr="00C87D0A">
        <w:rPr>
          <w:rFonts w:eastAsia="宋体"/>
          <w:b/>
          <w:bCs/>
          <w:sz w:val="21"/>
          <w:szCs w:val="21"/>
          <w:lang w:eastAsia="zh-CN"/>
        </w:rPr>
        <w:t>eDRX</w:t>
      </w:r>
      <w:proofErr w:type="spellEnd"/>
      <w:r w:rsidRPr="00C87D0A">
        <w:rPr>
          <w:rFonts w:eastAsia="宋体"/>
          <w:b/>
          <w:bCs/>
          <w:sz w:val="21"/>
          <w:szCs w:val="21"/>
          <w:lang w:eastAsia="zh-CN"/>
        </w:rPr>
        <w:t>&gt;10.24</w:t>
      </w:r>
      <w:r w:rsidRPr="00C87D0A">
        <w:rPr>
          <w:rFonts w:eastAsia="宋体" w:hint="eastAsia"/>
          <w:b/>
          <w:bCs/>
          <w:sz w:val="21"/>
          <w:szCs w:val="21"/>
          <w:lang w:eastAsia="zh-CN"/>
        </w:rPr>
        <w:t>s</w:t>
      </w:r>
      <w:r w:rsidRPr="00C87D0A">
        <w:rPr>
          <w:rFonts w:eastAsia="宋体"/>
          <w:b/>
          <w:bCs/>
          <w:sz w:val="21"/>
          <w:szCs w:val="21"/>
          <w:lang w:eastAsia="zh-CN"/>
        </w:rPr>
        <w:t xml:space="preserve">, and whether the current conditions </w:t>
      </w:r>
      <w:r w:rsidRPr="00C87D0A">
        <w:rPr>
          <w:rFonts w:eastAsia="宋体" w:hint="eastAsia"/>
          <w:b/>
          <w:bCs/>
          <w:sz w:val="21"/>
          <w:szCs w:val="21"/>
          <w:lang w:eastAsia="zh-CN"/>
        </w:rPr>
        <w:t xml:space="preserve">included </w:t>
      </w:r>
      <w:r w:rsidRPr="00C87D0A">
        <w:rPr>
          <w:rFonts w:eastAsia="宋体"/>
          <w:b/>
          <w:bCs/>
          <w:sz w:val="21"/>
          <w:szCs w:val="21"/>
          <w:lang w:eastAsia="zh-CN"/>
        </w:rPr>
        <w:t>TA validation</w:t>
      </w:r>
      <w:r w:rsidRPr="00C87D0A">
        <w:rPr>
          <w:rFonts w:eastAsia="宋体" w:hint="eastAsia"/>
          <w:b/>
          <w:bCs/>
          <w:sz w:val="21"/>
          <w:szCs w:val="21"/>
          <w:lang w:eastAsia="zh-CN"/>
        </w:rPr>
        <w:t xml:space="preserve"> and</w:t>
      </w:r>
      <w:r w:rsidRPr="00C87D0A">
        <w:rPr>
          <w:rFonts w:eastAsia="宋体"/>
          <w:b/>
          <w:bCs/>
          <w:sz w:val="21"/>
          <w:szCs w:val="21"/>
          <w:lang w:eastAsia="zh-CN"/>
        </w:rPr>
        <w:t xml:space="preserve"> RSRP threshold </w:t>
      </w:r>
      <w:r w:rsidRPr="00C87D0A">
        <w:rPr>
          <w:rFonts w:eastAsia="宋体" w:hint="eastAsia"/>
          <w:b/>
          <w:bCs/>
          <w:sz w:val="21"/>
          <w:szCs w:val="21"/>
          <w:lang w:eastAsia="zh-CN"/>
        </w:rPr>
        <w:t xml:space="preserve">for </w:t>
      </w:r>
      <w:r w:rsidRPr="00C87D0A">
        <w:rPr>
          <w:rFonts w:eastAsia="宋体"/>
          <w:b/>
          <w:bCs/>
          <w:sz w:val="21"/>
          <w:szCs w:val="21"/>
          <w:lang w:eastAsia="zh-CN"/>
        </w:rPr>
        <w:t>CG-SDT transmission need to be updated.</w:t>
      </w:r>
    </w:p>
    <w:p w:rsidR="00C87D0A" w:rsidRPr="00C87D0A" w:rsidRDefault="00C87D0A" w:rsidP="00C87D0A">
      <w:pPr>
        <w:rPr>
          <w:rFonts w:eastAsia="宋体"/>
          <w:b/>
          <w:bCs/>
          <w:sz w:val="21"/>
          <w:szCs w:val="21"/>
          <w:lang w:eastAsia="zh-CN"/>
        </w:rPr>
      </w:pPr>
      <w:r w:rsidRPr="00C87D0A">
        <w:rPr>
          <w:rFonts w:eastAsia="宋体"/>
          <w:b/>
          <w:bCs/>
          <w:sz w:val="21"/>
          <w:szCs w:val="21"/>
          <w:lang w:eastAsia="zh-CN"/>
        </w:rPr>
        <w:t xml:space="preserve">Proposal </w:t>
      </w:r>
      <w:r w:rsidRPr="00C87D0A">
        <w:rPr>
          <w:rFonts w:eastAsia="宋体" w:hint="eastAsia"/>
          <w:b/>
          <w:bCs/>
          <w:sz w:val="21"/>
          <w:szCs w:val="21"/>
          <w:lang w:eastAsia="zh-CN"/>
        </w:rPr>
        <w:t>3</w:t>
      </w:r>
      <w:r w:rsidRPr="00C87D0A">
        <w:rPr>
          <w:rFonts w:eastAsia="宋体"/>
          <w:b/>
          <w:bCs/>
          <w:sz w:val="21"/>
          <w:szCs w:val="21"/>
          <w:lang w:eastAsia="zh-CN"/>
        </w:rPr>
        <w:t>:</w:t>
      </w:r>
      <w:r w:rsidRPr="00C87D0A">
        <w:rPr>
          <w:rFonts w:eastAsia="宋体" w:hint="eastAsia"/>
          <w:b/>
          <w:bCs/>
          <w:sz w:val="21"/>
          <w:szCs w:val="21"/>
          <w:lang w:eastAsia="zh-CN"/>
        </w:rPr>
        <w:t xml:space="preserve"> </w:t>
      </w:r>
      <w:r w:rsidRPr="00C87D0A">
        <w:rPr>
          <w:rFonts w:eastAsia="宋体"/>
          <w:b/>
          <w:bCs/>
          <w:sz w:val="21"/>
          <w:szCs w:val="21"/>
          <w:lang w:eastAsia="zh-CN"/>
        </w:rPr>
        <w:t>Further discussion is needed on whether to allow initial SDT transmission or subsequent SDT transmission outside the PTW window.</w:t>
      </w:r>
    </w:p>
    <w:p w:rsidR="00C87D0A" w:rsidRPr="00C87D0A" w:rsidRDefault="00C87D0A" w:rsidP="00C87D0A">
      <w:pPr>
        <w:pStyle w:val="a8"/>
        <w:rPr>
          <w:rFonts w:cs="Arial"/>
          <w:b/>
          <w:bCs/>
        </w:rPr>
      </w:pPr>
      <w:r w:rsidRPr="00C87D0A">
        <w:rPr>
          <w:rFonts w:eastAsiaTheme="minorEastAsia"/>
          <w:b/>
        </w:rPr>
        <w:t xml:space="preserve">Proposal </w:t>
      </w:r>
      <w:r w:rsidRPr="00C87D0A">
        <w:rPr>
          <w:rFonts w:eastAsiaTheme="minorEastAsia" w:hint="eastAsia"/>
          <w:b/>
        </w:rPr>
        <w:t>4</w:t>
      </w:r>
      <w:r w:rsidRPr="00C87D0A">
        <w:rPr>
          <w:rFonts w:eastAsiaTheme="minorEastAsia"/>
          <w:b/>
        </w:rPr>
        <w:t>:</w:t>
      </w:r>
      <w:r w:rsidRPr="00C87D0A">
        <w:rPr>
          <w:rFonts w:eastAsiaTheme="minorEastAsia" w:hint="eastAsia"/>
          <w:b/>
        </w:rPr>
        <w:t xml:space="preserve"> </w:t>
      </w:r>
      <w:r w:rsidRPr="00C87D0A">
        <w:rPr>
          <w:rFonts w:cs="Arial"/>
          <w:b/>
          <w:bCs/>
        </w:rPr>
        <w:t xml:space="preserve">RSRP2 time range in FR1 with </w:t>
      </w:r>
      <w:proofErr w:type="spellStart"/>
      <w:r w:rsidRPr="00C87D0A">
        <w:rPr>
          <w:rFonts w:cs="Arial"/>
          <w:b/>
          <w:bCs/>
        </w:rPr>
        <w:t>eDRX</w:t>
      </w:r>
      <w:proofErr w:type="spellEnd"/>
      <w:r w:rsidRPr="00C87D0A">
        <w:rPr>
          <w:rFonts w:cs="Arial"/>
          <w:b/>
          <w:bCs/>
        </w:rPr>
        <w:t xml:space="preserve"> cycle &gt; 10.24 sec is defined as (T2 –640ms) ≤ T2’ ≤ T2.</w:t>
      </w:r>
    </w:p>
    <w:p w:rsidR="00C87D0A" w:rsidRPr="00C87D0A" w:rsidRDefault="00C87D0A" w:rsidP="00C87D0A">
      <w:pPr>
        <w:rPr>
          <w:rFonts w:eastAsia="宋体"/>
          <w:b/>
          <w:lang w:eastAsia="zh-CN"/>
        </w:rPr>
      </w:pPr>
      <w:r w:rsidRPr="00C87D0A">
        <w:rPr>
          <w:rFonts w:cs="Arial"/>
          <w:b/>
          <w:bCs/>
        </w:rPr>
        <w:t xml:space="preserve">Observation </w:t>
      </w:r>
      <w:r w:rsidRPr="00C87D0A">
        <w:rPr>
          <w:rFonts w:eastAsiaTheme="minorEastAsia" w:cs="Arial" w:hint="eastAsia"/>
          <w:b/>
          <w:bCs/>
          <w:lang w:eastAsia="zh-CN"/>
        </w:rPr>
        <w:t>2</w:t>
      </w:r>
      <w:r w:rsidRPr="00C87D0A">
        <w:rPr>
          <w:rFonts w:cs="Arial"/>
          <w:b/>
          <w:bCs/>
        </w:rPr>
        <w:t>:</w:t>
      </w:r>
      <w:r w:rsidRPr="00C87D0A">
        <w:rPr>
          <w:rFonts w:eastAsiaTheme="minorEastAsia" w:cs="Arial" w:hint="eastAsia"/>
          <w:b/>
          <w:bCs/>
          <w:lang w:eastAsia="zh-CN"/>
        </w:rPr>
        <w:t xml:space="preserve"> </w:t>
      </w:r>
      <w:r w:rsidRPr="00C87D0A">
        <w:rPr>
          <w:rFonts w:eastAsia="宋体" w:hint="eastAsia"/>
          <w:b/>
          <w:lang w:eastAsia="zh-CN"/>
        </w:rPr>
        <w:t xml:space="preserve">It is not reasonable to assume </w:t>
      </w:r>
      <w:r w:rsidRPr="00C87D0A">
        <w:rPr>
          <w:rFonts w:eastAsia="宋体"/>
          <w:b/>
          <w:lang w:eastAsia="zh-CN"/>
        </w:rPr>
        <w:t xml:space="preserve">which UE the </w:t>
      </w:r>
      <w:r w:rsidRPr="00C87D0A">
        <w:rPr>
          <w:rFonts w:eastAsia="宋体" w:hint="eastAsia"/>
          <w:b/>
          <w:lang w:eastAsia="zh-CN"/>
        </w:rPr>
        <w:t>NW</w:t>
      </w:r>
      <w:r w:rsidRPr="00C87D0A">
        <w:rPr>
          <w:rFonts w:eastAsia="宋体"/>
          <w:b/>
          <w:lang w:eastAsia="zh-CN"/>
        </w:rPr>
        <w:t xml:space="preserve"> request</w:t>
      </w:r>
      <w:r w:rsidRPr="00C87D0A">
        <w:rPr>
          <w:rFonts w:eastAsia="宋体" w:hint="eastAsia"/>
          <w:b/>
          <w:lang w:eastAsia="zh-CN"/>
        </w:rPr>
        <w:t>s. Considering the e</w:t>
      </w:r>
      <w:r w:rsidRPr="00C87D0A">
        <w:rPr>
          <w:rFonts w:eastAsia="宋体"/>
          <w:b/>
          <w:lang w:eastAsia="zh-CN"/>
        </w:rPr>
        <w:t xml:space="preserve">xtreme </w:t>
      </w:r>
      <w:r w:rsidRPr="00C87D0A">
        <w:rPr>
          <w:rFonts w:eastAsia="宋体" w:hint="eastAsia"/>
          <w:b/>
          <w:lang w:eastAsia="zh-CN"/>
        </w:rPr>
        <w:t>case</w:t>
      </w:r>
      <w:r w:rsidRPr="00C87D0A">
        <w:rPr>
          <w:rFonts w:eastAsia="宋体"/>
          <w:b/>
          <w:lang w:eastAsia="zh-CN"/>
        </w:rPr>
        <w:t xml:space="preserve"> where only Rel-18 </w:t>
      </w:r>
      <w:proofErr w:type="spellStart"/>
      <w:r w:rsidRPr="00C87D0A">
        <w:rPr>
          <w:rFonts w:eastAsia="宋体"/>
          <w:b/>
          <w:lang w:eastAsia="zh-CN"/>
        </w:rPr>
        <w:t>eRedCap</w:t>
      </w:r>
      <w:proofErr w:type="spellEnd"/>
      <w:r w:rsidRPr="00C87D0A">
        <w:rPr>
          <w:rFonts w:eastAsia="宋体"/>
          <w:b/>
          <w:lang w:eastAsia="zh-CN"/>
        </w:rPr>
        <w:t xml:space="preserve"> UE does not have a normal UE</w:t>
      </w:r>
      <w:r w:rsidRPr="00C87D0A">
        <w:rPr>
          <w:rFonts w:eastAsia="宋体" w:hint="eastAsia"/>
          <w:b/>
          <w:lang w:eastAsia="zh-CN"/>
        </w:rPr>
        <w:t xml:space="preserve">, it is obviously not reasonable to assume </w:t>
      </w:r>
      <w:r w:rsidRPr="00C87D0A">
        <w:rPr>
          <w:rFonts w:eastAsia="宋体"/>
          <w:b/>
          <w:lang w:eastAsia="zh-CN"/>
        </w:rPr>
        <w:t xml:space="preserve">the </w:t>
      </w:r>
      <w:r w:rsidRPr="00C87D0A">
        <w:rPr>
          <w:rFonts w:eastAsia="宋体" w:hint="eastAsia"/>
          <w:b/>
          <w:lang w:eastAsia="zh-CN"/>
        </w:rPr>
        <w:t>NW only</w:t>
      </w:r>
      <w:r w:rsidRPr="00C87D0A">
        <w:rPr>
          <w:rFonts w:eastAsia="宋体"/>
          <w:b/>
          <w:lang w:eastAsia="zh-CN"/>
        </w:rPr>
        <w:t xml:space="preserve"> request</w:t>
      </w:r>
      <w:r w:rsidRPr="00C87D0A">
        <w:rPr>
          <w:rFonts w:eastAsia="宋体" w:hint="eastAsia"/>
          <w:b/>
          <w:lang w:eastAsia="zh-CN"/>
        </w:rPr>
        <w:t xml:space="preserve">s normal UE to </w:t>
      </w:r>
      <w:r w:rsidRPr="00C87D0A">
        <w:rPr>
          <w:rFonts w:eastAsia="宋体"/>
          <w:b/>
          <w:lang w:eastAsia="zh-CN"/>
        </w:rPr>
        <w:t>report CGI</w:t>
      </w:r>
      <w:r w:rsidRPr="00C87D0A">
        <w:rPr>
          <w:rFonts w:eastAsia="宋体" w:hint="eastAsia"/>
          <w:b/>
          <w:lang w:eastAsia="zh-CN"/>
        </w:rPr>
        <w:t>.</w:t>
      </w:r>
    </w:p>
    <w:p w:rsidR="00C87D0A" w:rsidRPr="00C87D0A" w:rsidRDefault="00C87D0A" w:rsidP="00C87D0A">
      <w:pPr>
        <w:overflowPunct w:val="0"/>
        <w:autoSpaceDE w:val="0"/>
        <w:autoSpaceDN w:val="0"/>
        <w:adjustRightInd w:val="0"/>
        <w:spacing w:after="120" w:line="252" w:lineRule="auto"/>
        <w:rPr>
          <w:rFonts w:eastAsia="宋体"/>
          <w:b/>
          <w:lang w:eastAsia="zh-CN"/>
        </w:rPr>
      </w:pPr>
      <w:r w:rsidRPr="00C87D0A">
        <w:rPr>
          <w:rFonts w:eastAsia="宋体"/>
          <w:b/>
          <w:lang w:eastAsia="zh-CN"/>
        </w:rPr>
        <w:t>Proposal</w:t>
      </w:r>
      <w:r w:rsidRPr="00C87D0A">
        <w:rPr>
          <w:rFonts w:eastAsia="宋体" w:hint="eastAsia"/>
          <w:b/>
          <w:lang w:eastAsia="zh-CN"/>
        </w:rPr>
        <w:t xml:space="preserve"> 5: RAN4 need to d</w:t>
      </w:r>
      <w:r w:rsidRPr="00C87D0A">
        <w:rPr>
          <w:rFonts w:eastAsia="宋体"/>
          <w:b/>
          <w:lang w:eastAsia="zh-CN"/>
        </w:rPr>
        <w:t xml:space="preserve">efine CGI reading requirements for Rel-18 </w:t>
      </w:r>
      <w:proofErr w:type="spellStart"/>
      <w:r w:rsidRPr="00C87D0A">
        <w:rPr>
          <w:rFonts w:eastAsia="宋体"/>
          <w:b/>
          <w:lang w:eastAsia="zh-CN"/>
        </w:rPr>
        <w:t>eRedCap</w:t>
      </w:r>
      <w:proofErr w:type="spellEnd"/>
      <w:r w:rsidRPr="00C87D0A">
        <w:rPr>
          <w:rFonts w:eastAsia="宋体"/>
          <w:b/>
          <w:lang w:eastAsia="zh-CN"/>
        </w:rPr>
        <w:t xml:space="preserve"> UEs</w:t>
      </w:r>
      <w:r w:rsidRPr="00C87D0A">
        <w:rPr>
          <w:rFonts w:eastAsia="宋体" w:hint="eastAsia"/>
          <w:b/>
          <w:lang w:eastAsia="zh-CN"/>
        </w:rPr>
        <w:t>.</w:t>
      </w:r>
    </w:p>
    <w:p w:rsidR="00C87D0A" w:rsidRPr="00C87D0A" w:rsidRDefault="00C87D0A" w:rsidP="00C87D0A">
      <w:pPr>
        <w:overflowPunct w:val="0"/>
        <w:autoSpaceDE w:val="0"/>
        <w:autoSpaceDN w:val="0"/>
        <w:adjustRightInd w:val="0"/>
        <w:spacing w:after="0" w:line="252" w:lineRule="auto"/>
        <w:rPr>
          <w:b/>
          <w:lang w:eastAsia="ja-JP"/>
        </w:rPr>
      </w:pPr>
      <w:r w:rsidRPr="00C87D0A">
        <w:rPr>
          <w:rFonts w:eastAsia="宋体"/>
          <w:b/>
          <w:lang w:eastAsia="zh-CN"/>
        </w:rPr>
        <w:t>Proposal</w:t>
      </w:r>
      <w:r w:rsidRPr="00C87D0A">
        <w:rPr>
          <w:rFonts w:eastAsia="宋体" w:hint="eastAsia"/>
          <w:b/>
          <w:lang w:eastAsia="zh-CN"/>
        </w:rPr>
        <w:t xml:space="preserve"> 6: </w:t>
      </w:r>
      <w:r w:rsidRPr="00C87D0A">
        <w:rPr>
          <w:b/>
          <w:lang w:eastAsia="ja-JP"/>
        </w:rPr>
        <w:t xml:space="preserve">If </w:t>
      </w:r>
      <w:r w:rsidRPr="00C87D0A">
        <w:rPr>
          <w:b/>
          <w:lang w:eastAsia="ko-KR"/>
        </w:rPr>
        <w:t xml:space="preserve">CGI reading requirements for Rel-18 </w:t>
      </w:r>
      <w:proofErr w:type="spellStart"/>
      <w:r w:rsidRPr="00C87D0A">
        <w:rPr>
          <w:b/>
          <w:lang w:eastAsia="ko-KR"/>
        </w:rPr>
        <w:t>eRedCap</w:t>
      </w:r>
      <w:proofErr w:type="spellEnd"/>
      <w:r w:rsidRPr="00C87D0A">
        <w:rPr>
          <w:b/>
          <w:lang w:eastAsia="ko-KR"/>
        </w:rPr>
        <w:t xml:space="preserve"> UEs are introduced</w:t>
      </w:r>
    </w:p>
    <w:p w:rsidR="00C87D0A" w:rsidRPr="00C87D0A" w:rsidRDefault="00C87D0A" w:rsidP="00C87D0A">
      <w:pPr>
        <w:pStyle w:val="a6"/>
        <w:numPr>
          <w:ilvl w:val="0"/>
          <w:numId w:val="24"/>
        </w:numPr>
        <w:overflowPunct w:val="0"/>
        <w:autoSpaceDE w:val="0"/>
        <w:autoSpaceDN w:val="0"/>
        <w:adjustRightInd w:val="0"/>
        <w:spacing w:after="0" w:line="252" w:lineRule="auto"/>
        <w:rPr>
          <w:b/>
          <w:lang w:eastAsia="ja-JP"/>
        </w:rPr>
      </w:pPr>
      <w:r w:rsidRPr="00C87D0A">
        <w:rPr>
          <w:rFonts w:hint="eastAsia"/>
          <w:b/>
          <w:lang w:eastAsia="zh-CN"/>
        </w:rPr>
        <w:t xml:space="preserve">If </w:t>
      </w:r>
      <w:r w:rsidRPr="00C87D0A">
        <w:rPr>
          <w:b/>
        </w:rPr>
        <w:t xml:space="preserve">SIB1 </w:t>
      </w:r>
      <w:r w:rsidRPr="00C87D0A">
        <w:rPr>
          <w:rFonts w:hint="eastAsia"/>
          <w:b/>
          <w:lang w:eastAsia="zh-CN"/>
        </w:rPr>
        <w:t xml:space="preserve">is </w:t>
      </w:r>
      <w:r w:rsidRPr="00C87D0A">
        <w:rPr>
          <w:b/>
        </w:rPr>
        <w:t>scheduled with BW &gt; 5MHz</w:t>
      </w:r>
      <w:r w:rsidRPr="00C87D0A">
        <w:rPr>
          <w:rFonts w:hint="eastAsia"/>
          <w:b/>
          <w:lang w:eastAsia="zh-CN"/>
        </w:rPr>
        <w:t>, it will impact the following requirements in TS 38.133</w:t>
      </w:r>
    </w:p>
    <w:p w:rsidR="00C87D0A" w:rsidRPr="00C87D0A" w:rsidRDefault="00C87D0A" w:rsidP="00C87D0A">
      <w:pPr>
        <w:pStyle w:val="a6"/>
        <w:numPr>
          <w:ilvl w:val="0"/>
          <w:numId w:val="25"/>
        </w:numPr>
        <w:overflowPunct w:val="0"/>
        <w:autoSpaceDE w:val="0"/>
        <w:autoSpaceDN w:val="0"/>
        <w:adjustRightInd w:val="0"/>
        <w:spacing w:after="0" w:line="252" w:lineRule="auto"/>
        <w:rPr>
          <w:b/>
          <w:lang w:eastAsia="ja-JP"/>
        </w:rPr>
      </w:pPr>
      <w:r w:rsidRPr="00C87D0A">
        <w:rPr>
          <w:b/>
        </w:rPr>
        <w:t xml:space="preserve">the time period used to acquire SIB1 message </w:t>
      </w:r>
      <w:r w:rsidRPr="00C87D0A">
        <w:rPr>
          <w:rFonts w:eastAsiaTheme="minorEastAsia" w:hint="eastAsia"/>
          <w:b/>
          <w:lang w:eastAsia="zh-CN"/>
        </w:rPr>
        <w:t>(</w:t>
      </w:r>
      <w:r w:rsidRPr="00C87D0A">
        <w:rPr>
          <w:b/>
        </w:rPr>
        <w:t>T</w:t>
      </w:r>
      <w:r w:rsidRPr="00C87D0A">
        <w:rPr>
          <w:b/>
          <w:vertAlign w:val="subscript"/>
        </w:rPr>
        <w:t>SIB1_redcap</w:t>
      </w:r>
      <w:r w:rsidRPr="00C87D0A">
        <w:rPr>
          <w:rFonts w:eastAsiaTheme="minorEastAsia" w:hint="eastAsia"/>
          <w:b/>
          <w:lang w:eastAsia="zh-CN"/>
        </w:rPr>
        <w:t>)</w:t>
      </w:r>
    </w:p>
    <w:p w:rsidR="00C87D0A" w:rsidRPr="00C87D0A" w:rsidRDefault="00C87D0A" w:rsidP="00C87D0A">
      <w:pPr>
        <w:pStyle w:val="a6"/>
        <w:numPr>
          <w:ilvl w:val="0"/>
          <w:numId w:val="25"/>
        </w:numPr>
        <w:overflowPunct w:val="0"/>
        <w:autoSpaceDE w:val="0"/>
        <w:autoSpaceDN w:val="0"/>
        <w:adjustRightInd w:val="0"/>
        <w:spacing w:after="0" w:line="252" w:lineRule="auto"/>
        <w:rPr>
          <w:b/>
          <w:lang w:eastAsia="ja-JP"/>
        </w:rPr>
      </w:pPr>
      <w:r w:rsidRPr="00C87D0A">
        <w:rPr>
          <w:rFonts w:eastAsiaTheme="minorEastAsia" w:hint="eastAsia"/>
          <w:b/>
          <w:lang w:eastAsia="zh-CN"/>
        </w:rPr>
        <w:t xml:space="preserve">the time used </w:t>
      </w:r>
      <w:r w:rsidRPr="00C87D0A">
        <w:rPr>
          <w:rFonts w:eastAsiaTheme="minorEastAsia"/>
          <w:b/>
          <w:lang w:eastAsia="zh-CN"/>
        </w:rPr>
        <w:t>to identify a new CGI of NR cell</w:t>
      </w:r>
      <w:r w:rsidRPr="00C87D0A">
        <w:rPr>
          <w:rFonts w:eastAsiaTheme="minorEastAsia" w:hint="eastAsia"/>
          <w:b/>
          <w:lang w:eastAsia="zh-CN"/>
        </w:rPr>
        <w:t xml:space="preserve"> (</w:t>
      </w:r>
      <w:proofErr w:type="spellStart"/>
      <w:r w:rsidRPr="00C87D0A">
        <w:rPr>
          <w:rFonts w:eastAsiaTheme="minorEastAsia"/>
          <w:b/>
          <w:lang w:eastAsia="zh-CN"/>
        </w:rPr>
        <w:t>T</w:t>
      </w:r>
      <w:r w:rsidRPr="00C87D0A">
        <w:rPr>
          <w:rFonts w:eastAsiaTheme="minorEastAsia"/>
          <w:b/>
          <w:vertAlign w:val="subscript"/>
          <w:lang w:eastAsia="zh-CN"/>
        </w:rPr>
        <w:t>identify_CGI_redcap</w:t>
      </w:r>
      <w:proofErr w:type="spellEnd"/>
      <w:r w:rsidRPr="00C87D0A">
        <w:rPr>
          <w:rFonts w:eastAsiaTheme="minorEastAsia" w:hint="eastAsia"/>
          <w:b/>
          <w:lang w:eastAsia="zh-CN"/>
        </w:rPr>
        <w:t>)</w:t>
      </w:r>
    </w:p>
    <w:p w:rsidR="00C87D0A" w:rsidRPr="00C87D0A" w:rsidRDefault="00C87D0A" w:rsidP="00C87D0A">
      <w:pPr>
        <w:pStyle w:val="a6"/>
        <w:numPr>
          <w:ilvl w:val="0"/>
          <w:numId w:val="25"/>
        </w:numPr>
        <w:overflowPunct w:val="0"/>
        <w:autoSpaceDE w:val="0"/>
        <w:autoSpaceDN w:val="0"/>
        <w:adjustRightInd w:val="0"/>
        <w:spacing w:after="0" w:line="252" w:lineRule="auto"/>
        <w:rPr>
          <w:b/>
          <w:lang w:eastAsia="ja-JP"/>
        </w:rPr>
      </w:pPr>
      <w:r w:rsidRPr="00C87D0A">
        <w:rPr>
          <w:rFonts w:eastAsiaTheme="minorEastAsia" w:hint="eastAsia"/>
          <w:b/>
          <w:lang w:eastAsia="zh-CN"/>
        </w:rPr>
        <w:t>t</w:t>
      </w:r>
      <w:r w:rsidRPr="00C87D0A">
        <w:rPr>
          <w:rFonts w:eastAsiaTheme="minorEastAsia"/>
          <w:b/>
          <w:lang w:eastAsia="zh-CN"/>
        </w:rPr>
        <w:t>he CGI reporting delay</w:t>
      </w:r>
    </w:p>
    <w:p w:rsidR="001047E4" w:rsidRPr="00C87D0A" w:rsidRDefault="00C87D0A" w:rsidP="00C87D0A">
      <w:pPr>
        <w:pStyle w:val="a6"/>
        <w:numPr>
          <w:ilvl w:val="0"/>
          <w:numId w:val="25"/>
        </w:numPr>
        <w:overflowPunct w:val="0"/>
        <w:autoSpaceDE w:val="0"/>
        <w:autoSpaceDN w:val="0"/>
        <w:adjustRightInd w:val="0"/>
        <w:spacing w:after="0" w:line="252" w:lineRule="auto"/>
        <w:rPr>
          <w:b/>
          <w:lang w:eastAsia="ja-JP"/>
        </w:rPr>
      </w:pPr>
      <w:r w:rsidRPr="00C87D0A">
        <w:rPr>
          <w:rFonts w:eastAsiaTheme="minorEastAsia" w:hint="eastAsia"/>
          <w:b/>
          <w:lang w:eastAsia="zh-CN"/>
        </w:rPr>
        <w:t xml:space="preserve">the </w:t>
      </w:r>
      <w:r w:rsidRPr="00C87D0A">
        <w:rPr>
          <w:rFonts w:eastAsiaTheme="minorEastAsia"/>
          <w:b/>
          <w:lang w:eastAsia="zh-CN"/>
        </w:rPr>
        <w:t>CGI reporting scheduling restriction</w:t>
      </w:r>
      <w:r w:rsidRPr="00C87D0A">
        <w:rPr>
          <w:rFonts w:eastAsiaTheme="minorEastAsia" w:hint="eastAsia"/>
          <w:b/>
          <w:lang w:eastAsia="zh-CN"/>
        </w:rPr>
        <w:t xml:space="preserve"> (</w:t>
      </w:r>
      <w:r w:rsidRPr="00C87D0A">
        <w:rPr>
          <w:rFonts w:eastAsiaTheme="minorEastAsia"/>
          <w:b/>
          <w:lang w:eastAsia="zh-CN"/>
        </w:rPr>
        <w:t>L1</w:t>
      </w:r>
      <w:r w:rsidRPr="00C87D0A">
        <w:rPr>
          <w:rFonts w:eastAsiaTheme="minorEastAsia" w:hint="eastAsia"/>
          <w:b/>
          <w:lang w:eastAsia="zh-CN"/>
        </w:rPr>
        <w:t xml:space="preserve">/L2 </w:t>
      </w:r>
      <w:r w:rsidRPr="00C87D0A">
        <w:rPr>
          <w:rFonts w:eastAsiaTheme="minorEastAsia"/>
          <w:b/>
          <w:lang w:eastAsia="zh-CN"/>
        </w:rPr>
        <w:t>interruptions</w:t>
      </w:r>
      <w:r w:rsidRPr="00C87D0A">
        <w:rPr>
          <w:rFonts w:eastAsiaTheme="minorEastAsia" w:hint="eastAsia"/>
          <w:b/>
          <w:lang w:eastAsia="zh-CN"/>
        </w:rPr>
        <w:t xml:space="preserve"> and Y1/Y2 </w:t>
      </w:r>
      <w:r w:rsidRPr="00C87D0A">
        <w:rPr>
          <w:rFonts w:eastAsiaTheme="minorEastAsia"/>
          <w:b/>
          <w:lang w:eastAsia="zh-CN"/>
        </w:rPr>
        <w:t>interrupted slots</w:t>
      </w:r>
      <w:r w:rsidRPr="00C87D0A">
        <w:rPr>
          <w:rFonts w:eastAsiaTheme="minorEastAsia" w:hint="eastAsia"/>
          <w:b/>
          <w:lang w:eastAsia="zh-CN"/>
        </w:rPr>
        <w:t>)</w:t>
      </w:r>
    </w:p>
    <w:p w:rsidR="00547C3B" w:rsidRPr="00C87D0A" w:rsidRDefault="00F27DEF" w:rsidP="00C87D0A">
      <w:pPr>
        <w:pStyle w:val="1"/>
        <w:rPr>
          <w:rFonts w:eastAsiaTheme="minorEastAsia"/>
          <w:lang w:eastAsia="zh-CN"/>
        </w:rPr>
      </w:pPr>
      <w:r w:rsidRPr="00C87D0A">
        <w:t>4. Reference</w:t>
      </w:r>
      <w:bookmarkEnd w:id="4"/>
    </w:p>
    <w:p w:rsidR="00547C3B" w:rsidRPr="00C87D0A" w:rsidRDefault="00C87D0A" w:rsidP="00C87D0A">
      <w:pPr>
        <w:numPr>
          <w:ilvl w:val="0"/>
          <w:numId w:val="1"/>
        </w:numPr>
        <w:rPr>
          <w:lang w:eastAsia="zh-CN"/>
        </w:rPr>
      </w:pPr>
      <w:r w:rsidRPr="00C87D0A">
        <w:rPr>
          <w:lang w:eastAsia="zh-CN"/>
        </w:rPr>
        <w:t>R4-2306365</w:t>
      </w:r>
      <w:r w:rsidR="00EC1F6A" w:rsidRPr="00C87D0A">
        <w:rPr>
          <w:rFonts w:eastAsiaTheme="minorEastAsia" w:hint="eastAsia"/>
          <w:lang w:eastAsia="zh-CN"/>
        </w:rPr>
        <w:t xml:space="preserve"> </w:t>
      </w:r>
      <w:r w:rsidR="00EC1F6A" w:rsidRPr="00C87D0A">
        <w:rPr>
          <w:rFonts w:eastAsiaTheme="minorEastAsia"/>
          <w:lang w:eastAsia="zh-CN"/>
        </w:rPr>
        <w:t xml:space="preserve">WF on R18 </w:t>
      </w:r>
      <w:proofErr w:type="spellStart"/>
      <w:r w:rsidR="00EC1F6A" w:rsidRPr="00C87D0A">
        <w:rPr>
          <w:rFonts w:eastAsiaTheme="minorEastAsia"/>
          <w:lang w:eastAsia="zh-CN"/>
        </w:rPr>
        <w:t>RedCap</w:t>
      </w:r>
      <w:proofErr w:type="spellEnd"/>
      <w:r w:rsidR="00EC1F6A" w:rsidRPr="00C87D0A">
        <w:rPr>
          <w:rFonts w:eastAsiaTheme="minorEastAsia"/>
          <w:lang w:eastAsia="zh-CN"/>
        </w:rPr>
        <w:t xml:space="preserve"> RRM requirements</w:t>
      </w:r>
      <w:r w:rsidR="00EC1F6A" w:rsidRPr="00C87D0A">
        <w:rPr>
          <w:rFonts w:eastAsiaTheme="minorEastAsia" w:hint="eastAsia"/>
          <w:lang w:eastAsia="zh-CN"/>
        </w:rPr>
        <w:t xml:space="preserve">, </w:t>
      </w:r>
      <w:r w:rsidR="00EC1F6A" w:rsidRPr="00C87D0A">
        <w:rPr>
          <w:rFonts w:eastAsiaTheme="minorEastAsia"/>
          <w:lang w:eastAsia="zh-CN"/>
        </w:rPr>
        <w:t>Moderator (Ericsson)</w:t>
      </w:r>
    </w:p>
    <w:p w:rsidR="00C87D0A" w:rsidRPr="00C87D0A" w:rsidRDefault="00C87D0A" w:rsidP="00C87D0A">
      <w:pPr>
        <w:numPr>
          <w:ilvl w:val="0"/>
          <w:numId w:val="1"/>
        </w:numPr>
        <w:rPr>
          <w:lang w:eastAsia="zh-CN"/>
        </w:rPr>
      </w:pPr>
      <w:r w:rsidRPr="00C87D0A">
        <w:rPr>
          <w:lang w:eastAsia="zh-CN"/>
        </w:rPr>
        <w:t xml:space="preserve">R2_121bis Report from </w:t>
      </w:r>
      <w:proofErr w:type="spellStart"/>
      <w:r w:rsidRPr="00C87D0A">
        <w:rPr>
          <w:lang w:eastAsia="zh-CN"/>
        </w:rPr>
        <w:t>eRedCap</w:t>
      </w:r>
      <w:proofErr w:type="spellEnd"/>
      <w:r w:rsidRPr="00C87D0A">
        <w:rPr>
          <w:lang w:eastAsia="zh-CN"/>
        </w:rPr>
        <w:t xml:space="preserve"> breakout session</w:t>
      </w:r>
      <w:r w:rsidRPr="00C87D0A">
        <w:rPr>
          <w:rFonts w:eastAsiaTheme="minorEastAsia" w:hint="eastAsia"/>
          <w:lang w:eastAsia="zh-CN"/>
        </w:rPr>
        <w:t xml:space="preserve">, </w:t>
      </w:r>
      <w:r w:rsidRPr="00C87D0A">
        <w:rPr>
          <w:rFonts w:eastAsiaTheme="minorEastAsia"/>
          <w:lang w:eastAsia="zh-CN"/>
        </w:rPr>
        <w:t>Session Chair (Ericsson)</w:t>
      </w:r>
    </w:p>
    <w:p w:rsidR="00C87D0A" w:rsidRPr="00C87D0A" w:rsidRDefault="00C87D0A" w:rsidP="00C87D0A">
      <w:pPr>
        <w:numPr>
          <w:ilvl w:val="0"/>
          <w:numId w:val="1"/>
        </w:numPr>
        <w:rPr>
          <w:lang w:eastAsia="zh-CN"/>
        </w:rPr>
      </w:pPr>
      <w:r w:rsidRPr="00C87D0A">
        <w:rPr>
          <w:lang w:eastAsia="zh-CN"/>
        </w:rPr>
        <w:t>R4-2306257</w:t>
      </w:r>
      <w:r w:rsidRPr="00C87D0A">
        <w:rPr>
          <w:rFonts w:eastAsiaTheme="minorEastAsia" w:hint="eastAsia"/>
          <w:lang w:eastAsia="zh-CN"/>
        </w:rPr>
        <w:t xml:space="preserve"> </w:t>
      </w:r>
      <w:r w:rsidRPr="00C87D0A">
        <w:rPr>
          <w:lang w:eastAsia="zh-CN"/>
        </w:rPr>
        <w:t xml:space="preserve">Topic summary for [106-bis-e][226] </w:t>
      </w:r>
      <w:proofErr w:type="spellStart"/>
      <w:r w:rsidRPr="00C87D0A">
        <w:rPr>
          <w:lang w:eastAsia="zh-CN"/>
        </w:rPr>
        <w:t>NR_redcap_enh</w:t>
      </w:r>
      <w:proofErr w:type="spellEnd"/>
      <w:r w:rsidRPr="00C87D0A">
        <w:rPr>
          <w:rFonts w:eastAsiaTheme="minorEastAsia" w:hint="eastAsia"/>
          <w:lang w:eastAsia="zh-CN"/>
        </w:rPr>
        <w:t xml:space="preserve">, </w:t>
      </w:r>
      <w:r w:rsidRPr="00C87D0A">
        <w:rPr>
          <w:rFonts w:eastAsiaTheme="minorEastAsia"/>
          <w:lang w:eastAsia="zh-CN"/>
        </w:rPr>
        <w:t>Moderator (Ericsson)</w:t>
      </w:r>
    </w:p>
    <w:p w:rsidR="00C87D0A" w:rsidRPr="00C87D0A" w:rsidRDefault="00C87D0A" w:rsidP="00C87D0A">
      <w:pPr>
        <w:numPr>
          <w:ilvl w:val="0"/>
          <w:numId w:val="1"/>
        </w:numPr>
        <w:spacing w:afterLines="50" w:after="120"/>
        <w:rPr>
          <w:lang w:eastAsia="zh-CN"/>
        </w:rPr>
      </w:pPr>
      <w:r w:rsidRPr="00C87D0A">
        <w:rPr>
          <w:rFonts w:hint="eastAsia"/>
          <w:lang w:eastAsia="zh-CN"/>
        </w:rPr>
        <w:t xml:space="preserve">3GPP </w:t>
      </w:r>
      <w:r w:rsidRPr="00C87D0A">
        <w:rPr>
          <w:lang w:eastAsia="zh-CN"/>
        </w:rPr>
        <w:t>T</w:t>
      </w:r>
      <w:r w:rsidRPr="00C87D0A">
        <w:rPr>
          <w:rFonts w:hint="eastAsia"/>
          <w:lang w:eastAsia="zh-CN"/>
        </w:rPr>
        <w:t>S</w:t>
      </w:r>
      <w:r w:rsidRPr="00C87D0A">
        <w:rPr>
          <w:lang w:eastAsia="zh-CN"/>
        </w:rPr>
        <w:t xml:space="preserve"> 38.133, Requirements for support of radio resource management</w:t>
      </w:r>
    </w:p>
    <w:p w:rsidR="00372F84" w:rsidRPr="00C87D0A" w:rsidRDefault="00372F84" w:rsidP="00C87D0A">
      <w:pPr>
        <w:ind w:left="720"/>
        <w:rPr>
          <w:lang w:eastAsia="zh-CN"/>
        </w:rPr>
      </w:pPr>
    </w:p>
    <w:sectPr w:rsidR="00372F84" w:rsidRPr="00C87D0A">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7F1B" w:rsidRDefault="006D7F1B">
      <w:pPr>
        <w:spacing w:after="0"/>
      </w:pPr>
      <w:r>
        <w:separator/>
      </w:r>
    </w:p>
  </w:endnote>
  <w:endnote w:type="continuationSeparator" w:id="0">
    <w:p w:rsidR="006D7F1B" w:rsidRDefault="006D7F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D67" w:rsidRDefault="00955D67">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7F1B" w:rsidRDefault="006D7F1B">
      <w:pPr>
        <w:spacing w:after="0"/>
      </w:pPr>
      <w:r>
        <w:separator/>
      </w:r>
    </w:p>
  </w:footnote>
  <w:footnote w:type="continuationSeparator" w:id="0">
    <w:p w:rsidR="006D7F1B" w:rsidRDefault="006D7F1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E0D16"/>
    <w:multiLevelType w:val="hybridMultilevel"/>
    <w:tmpl w:val="F3BC167E"/>
    <w:lvl w:ilvl="0" w:tplc="8C980E04">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nsid w:val="11076AAB"/>
    <w:multiLevelType w:val="hybridMultilevel"/>
    <w:tmpl w:val="BF92E03E"/>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9410C73"/>
    <w:multiLevelType w:val="hybridMultilevel"/>
    <w:tmpl w:val="8C74CBC4"/>
    <w:lvl w:ilvl="0" w:tplc="B9CC7A30">
      <w:start w:val="1"/>
      <w:numFmt w:val="bullet"/>
      <w:lvlText w:val=""/>
      <w:lvlJc w:val="left"/>
      <w:pPr>
        <w:ind w:left="420" w:hanging="420"/>
      </w:pPr>
      <w:rPr>
        <w:rFonts w:ascii="Wingdings" w:hAnsi="Wingdings" w:hint="default"/>
        <w:color w:val="0070C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1F5735A"/>
    <w:multiLevelType w:val="hybridMultilevel"/>
    <w:tmpl w:val="1A102760"/>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2EC009B"/>
    <w:multiLevelType w:val="hybridMultilevel"/>
    <w:tmpl w:val="BB34683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8">
    <w:nsid w:val="2A5D5DAB"/>
    <w:multiLevelType w:val="hybridMultilevel"/>
    <w:tmpl w:val="0DD6297C"/>
    <w:lvl w:ilvl="0" w:tplc="C81EA592">
      <w:start w:val="1"/>
      <w:numFmt w:val="bullet"/>
      <w:lvlText w:val=""/>
      <w:lvlJc w:val="left"/>
      <w:pPr>
        <w:ind w:left="420" w:hanging="420"/>
      </w:pPr>
      <w:rPr>
        <w:rFonts w:ascii="Wingdings" w:hAnsi="Wingdings" w:hint="default"/>
        <w:b/>
        <w:color w:val="0070C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E1191D"/>
    <w:multiLevelType w:val="hybridMultilevel"/>
    <w:tmpl w:val="48D46136"/>
    <w:lvl w:ilvl="0" w:tplc="0409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2E1030A"/>
    <w:multiLevelType w:val="hybridMultilevel"/>
    <w:tmpl w:val="8A986118"/>
    <w:lvl w:ilvl="0" w:tplc="F2148A70">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53F51F6"/>
    <w:multiLevelType w:val="hybridMultilevel"/>
    <w:tmpl w:val="EEE45CEE"/>
    <w:lvl w:ilvl="0" w:tplc="E772AE86">
      <w:numFmt w:val="bullet"/>
      <w:lvlText w:val="-"/>
      <w:lvlJc w:val="left"/>
      <w:pPr>
        <w:ind w:left="762" w:hanging="360"/>
      </w:pPr>
      <w:rPr>
        <w:rFonts w:ascii="Times New Roman" w:eastAsiaTheme="minorEastAsia" w:hAnsi="Times New Roman" w:cs="Times New Roman" w:hint="default"/>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14">
    <w:nsid w:val="50546626"/>
    <w:multiLevelType w:val="hybridMultilevel"/>
    <w:tmpl w:val="13C4A690"/>
    <w:lvl w:ilvl="0" w:tplc="8C980E04">
      <w:numFmt w:val="bullet"/>
      <w:lvlText w:val="-"/>
      <w:lvlJc w:val="left"/>
      <w:pPr>
        <w:ind w:left="2160" w:hanging="360"/>
      </w:pPr>
      <w:rPr>
        <w:rFonts w:ascii="Times New Roman" w:eastAsia="宋体"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nsid w:val="56B51A8B"/>
    <w:multiLevelType w:val="multilevel"/>
    <w:tmpl w:val="56B51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4617207"/>
    <w:multiLevelType w:val="hybridMultilevel"/>
    <w:tmpl w:val="B144EFC6"/>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5BA3FDB"/>
    <w:multiLevelType w:val="hybridMultilevel"/>
    <w:tmpl w:val="DDBAACFA"/>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307372"/>
    <w:multiLevelType w:val="hybridMultilevel"/>
    <w:tmpl w:val="6F94DA8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8"/>
  </w:num>
  <w:num w:numId="3">
    <w:abstractNumId w:val="16"/>
  </w:num>
  <w:num w:numId="4">
    <w:abstractNumId w:val="14"/>
  </w:num>
  <w:num w:numId="5">
    <w:abstractNumId w:val="12"/>
  </w:num>
  <w:num w:numId="6">
    <w:abstractNumId w:val="19"/>
  </w:num>
  <w:num w:numId="7">
    <w:abstractNumId w:val="11"/>
  </w:num>
  <w:num w:numId="8">
    <w:abstractNumId w:val="2"/>
  </w:num>
  <w:num w:numId="9">
    <w:abstractNumId w:val="0"/>
  </w:num>
  <w:num w:numId="10">
    <w:abstractNumId w:val="5"/>
  </w:num>
  <w:num w:numId="11">
    <w:abstractNumId w:val="1"/>
  </w:num>
  <w:num w:numId="12">
    <w:abstractNumId w:val="18"/>
  </w:num>
  <w:num w:numId="13">
    <w:abstractNumId w:val="20"/>
  </w:num>
  <w:num w:numId="14">
    <w:abstractNumId w:val="8"/>
  </w:num>
  <w:num w:numId="15">
    <w:abstractNumId w:val="21"/>
  </w:num>
  <w:num w:numId="16">
    <w:abstractNumId w:val="17"/>
  </w:num>
  <w:num w:numId="17">
    <w:abstractNumId w:val="4"/>
  </w:num>
  <w:num w:numId="18">
    <w:abstractNumId w:val="9"/>
  </w:num>
  <w:num w:numId="19">
    <w:abstractNumId w:val="15"/>
  </w:num>
  <w:num w:numId="20">
    <w:abstractNumId w:val="10"/>
  </w:num>
  <w:num w:numId="21">
    <w:abstractNumId w:val="18"/>
  </w:num>
  <w:num w:numId="22">
    <w:abstractNumId w:val="3"/>
  </w:num>
  <w:num w:numId="23">
    <w:abstractNumId w:val="18"/>
  </w:num>
  <w:num w:numId="24">
    <w:abstractNumId w:val="6"/>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DEF"/>
    <w:rsid w:val="00005733"/>
    <w:rsid w:val="0001160E"/>
    <w:rsid w:val="00023D3D"/>
    <w:rsid w:val="00024A2C"/>
    <w:rsid w:val="00026CCA"/>
    <w:rsid w:val="000601BE"/>
    <w:rsid w:val="00063655"/>
    <w:rsid w:val="00074A52"/>
    <w:rsid w:val="00076557"/>
    <w:rsid w:val="000B160A"/>
    <w:rsid w:val="000C13A0"/>
    <w:rsid w:val="000D27FD"/>
    <w:rsid w:val="000D7048"/>
    <w:rsid w:val="000E145B"/>
    <w:rsid w:val="000E6923"/>
    <w:rsid w:val="000F3F39"/>
    <w:rsid w:val="000F7D9B"/>
    <w:rsid w:val="001047E4"/>
    <w:rsid w:val="00132A32"/>
    <w:rsid w:val="00132DED"/>
    <w:rsid w:val="00146393"/>
    <w:rsid w:val="00191B63"/>
    <w:rsid w:val="00197775"/>
    <w:rsid w:val="001A33F6"/>
    <w:rsid w:val="001A5670"/>
    <w:rsid w:val="001B5F9D"/>
    <w:rsid w:val="001D52E9"/>
    <w:rsid w:val="001E4A17"/>
    <w:rsid w:val="001E4ACE"/>
    <w:rsid w:val="00215471"/>
    <w:rsid w:val="0022071F"/>
    <w:rsid w:val="00220C11"/>
    <w:rsid w:val="002231BF"/>
    <w:rsid w:val="00257FDE"/>
    <w:rsid w:val="002602A4"/>
    <w:rsid w:val="00263D2A"/>
    <w:rsid w:val="00266AD1"/>
    <w:rsid w:val="00274D34"/>
    <w:rsid w:val="0028465E"/>
    <w:rsid w:val="0028678E"/>
    <w:rsid w:val="002A46EB"/>
    <w:rsid w:val="002B05BC"/>
    <w:rsid w:val="002E3A3E"/>
    <w:rsid w:val="002E63FB"/>
    <w:rsid w:val="00306A2C"/>
    <w:rsid w:val="003156F1"/>
    <w:rsid w:val="0032107A"/>
    <w:rsid w:val="0032344D"/>
    <w:rsid w:val="00324B49"/>
    <w:rsid w:val="00332C8E"/>
    <w:rsid w:val="00333B5E"/>
    <w:rsid w:val="0036165B"/>
    <w:rsid w:val="0036222F"/>
    <w:rsid w:val="00366132"/>
    <w:rsid w:val="00372F84"/>
    <w:rsid w:val="003808FD"/>
    <w:rsid w:val="0039002B"/>
    <w:rsid w:val="00396E72"/>
    <w:rsid w:val="003A1DCF"/>
    <w:rsid w:val="003A623F"/>
    <w:rsid w:val="003B0426"/>
    <w:rsid w:val="003D0FD7"/>
    <w:rsid w:val="003D3B38"/>
    <w:rsid w:val="003E0E21"/>
    <w:rsid w:val="0041139A"/>
    <w:rsid w:val="00422D90"/>
    <w:rsid w:val="004455C4"/>
    <w:rsid w:val="0045058B"/>
    <w:rsid w:val="00451C6F"/>
    <w:rsid w:val="00465654"/>
    <w:rsid w:val="00490CB7"/>
    <w:rsid w:val="004952E0"/>
    <w:rsid w:val="004D2BAF"/>
    <w:rsid w:val="004D6DAD"/>
    <w:rsid w:val="004E4B4F"/>
    <w:rsid w:val="004E6F7A"/>
    <w:rsid w:val="004F77B6"/>
    <w:rsid w:val="00501815"/>
    <w:rsid w:val="005041D3"/>
    <w:rsid w:val="00524D40"/>
    <w:rsid w:val="00526ED6"/>
    <w:rsid w:val="00541483"/>
    <w:rsid w:val="00547C3B"/>
    <w:rsid w:val="00552868"/>
    <w:rsid w:val="00560E5A"/>
    <w:rsid w:val="005717F2"/>
    <w:rsid w:val="00595CA5"/>
    <w:rsid w:val="005B2E20"/>
    <w:rsid w:val="005C21A1"/>
    <w:rsid w:val="005C73EB"/>
    <w:rsid w:val="005D305E"/>
    <w:rsid w:val="005E53BB"/>
    <w:rsid w:val="005E5960"/>
    <w:rsid w:val="00613095"/>
    <w:rsid w:val="0062695D"/>
    <w:rsid w:val="00676C9B"/>
    <w:rsid w:val="00684715"/>
    <w:rsid w:val="006B42FE"/>
    <w:rsid w:val="006B7357"/>
    <w:rsid w:val="006C1E38"/>
    <w:rsid w:val="006C5FDF"/>
    <w:rsid w:val="006D5224"/>
    <w:rsid w:val="006D7F1B"/>
    <w:rsid w:val="006E01FE"/>
    <w:rsid w:val="006F237B"/>
    <w:rsid w:val="00704CE7"/>
    <w:rsid w:val="007058E2"/>
    <w:rsid w:val="007114E8"/>
    <w:rsid w:val="00721555"/>
    <w:rsid w:val="007301A2"/>
    <w:rsid w:val="00735009"/>
    <w:rsid w:val="007504A1"/>
    <w:rsid w:val="00766097"/>
    <w:rsid w:val="00792E3E"/>
    <w:rsid w:val="007A4A9C"/>
    <w:rsid w:val="007B1DB0"/>
    <w:rsid w:val="007B2635"/>
    <w:rsid w:val="007D088F"/>
    <w:rsid w:val="007D730C"/>
    <w:rsid w:val="007E179A"/>
    <w:rsid w:val="007E5969"/>
    <w:rsid w:val="007F33CF"/>
    <w:rsid w:val="007F766F"/>
    <w:rsid w:val="008136F3"/>
    <w:rsid w:val="00840DB5"/>
    <w:rsid w:val="00841016"/>
    <w:rsid w:val="0088087E"/>
    <w:rsid w:val="008902A3"/>
    <w:rsid w:val="00890821"/>
    <w:rsid w:val="008A0E90"/>
    <w:rsid w:val="008B00B8"/>
    <w:rsid w:val="008B5C15"/>
    <w:rsid w:val="008E3227"/>
    <w:rsid w:val="008F7250"/>
    <w:rsid w:val="009028A3"/>
    <w:rsid w:val="0090534A"/>
    <w:rsid w:val="0091349F"/>
    <w:rsid w:val="009162B8"/>
    <w:rsid w:val="009273AD"/>
    <w:rsid w:val="0093061F"/>
    <w:rsid w:val="00932030"/>
    <w:rsid w:val="00942875"/>
    <w:rsid w:val="0094513A"/>
    <w:rsid w:val="00955D67"/>
    <w:rsid w:val="00956821"/>
    <w:rsid w:val="009A2A62"/>
    <w:rsid w:val="009B42A5"/>
    <w:rsid w:val="009E44F1"/>
    <w:rsid w:val="00A11699"/>
    <w:rsid w:val="00A25712"/>
    <w:rsid w:val="00A27F4F"/>
    <w:rsid w:val="00A406DD"/>
    <w:rsid w:val="00A55DA7"/>
    <w:rsid w:val="00A6527B"/>
    <w:rsid w:val="00A669CD"/>
    <w:rsid w:val="00A75A2C"/>
    <w:rsid w:val="00A97124"/>
    <w:rsid w:val="00A9766B"/>
    <w:rsid w:val="00AB129D"/>
    <w:rsid w:val="00AB5670"/>
    <w:rsid w:val="00AC25F0"/>
    <w:rsid w:val="00AD22CF"/>
    <w:rsid w:val="00AE6286"/>
    <w:rsid w:val="00AE7701"/>
    <w:rsid w:val="00AF6509"/>
    <w:rsid w:val="00B04414"/>
    <w:rsid w:val="00B0577B"/>
    <w:rsid w:val="00B344F8"/>
    <w:rsid w:val="00B57A41"/>
    <w:rsid w:val="00B62AAE"/>
    <w:rsid w:val="00B632C0"/>
    <w:rsid w:val="00B848AA"/>
    <w:rsid w:val="00B85831"/>
    <w:rsid w:val="00BE1821"/>
    <w:rsid w:val="00BE7154"/>
    <w:rsid w:val="00BF35E3"/>
    <w:rsid w:val="00C033A0"/>
    <w:rsid w:val="00C210C6"/>
    <w:rsid w:val="00C45865"/>
    <w:rsid w:val="00C73115"/>
    <w:rsid w:val="00C860C9"/>
    <w:rsid w:val="00C87D0A"/>
    <w:rsid w:val="00CB7E93"/>
    <w:rsid w:val="00CD10C7"/>
    <w:rsid w:val="00CE2D66"/>
    <w:rsid w:val="00CE7F28"/>
    <w:rsid w:val="00CF5EC0"/>
    <w:rsid w:val="00D22054"/>
    <w:rsid w:val="00D223F3"/>
    <w:rsid w:val="00D41BF8"/>
    <w:rsid w:val="00D56299"/>
    <w:rsid w:val="00D56A3F"/>
    <w:rsid w:val="00D60D43"/>
    <w:rsid w:val="00D61B76"/>
    <w:rsid w:val="00D85761"/>
    <w:rsid w:val="00D915B9"/>
    <w:rsid w:val="00D972E2"/>
    <w:rsid w:val="00DB3EE8"/>
    <w:rsid w:val="00DC1516"/>
    <w:rsid w:val="00DD59B7"/>
    <w:rsid w:val="00DD7E5E"/>
    <w:rsid w:val="00E04065"/>
    <w:rsid w:val="00E044C0"/>
    <w:rsid w:val="00E07D08"/>
    <w:rsid w:val="00E14FDB"/>
    <w:rsid w:val="00E3528D"/>
    <w:rsid w:val="00E41993"/>
    <w:rsid w:val="00E86BAF"/>
    <w:rsid w:val="00E87D01"/>
    <w:rsid w:val="00EA6956"/>
    <w:rsid w:val="00EC1F6A"/>
    <w:rsid w:val="00EC5B29"/>
    <w:rsid w:val="00ED0A6A"/>
    <w:rsid w:val="00EF5A27"/>
    <w:rsid w:val="00F17B32"/>
    <w:rsid w:val="00F2359E"/>
    <w:rsid w:val="00F27D7A"/>
    <w:rsid w:val="00F27DEF"/>
    <w:rsid w:val="00F27FA6"/>
    <w:rsid w:val="00F315B3"/>
    <w:rsid w:val="00F43768"/>
    <w:rsid w:val="00F53ADF"/>
    <w:rsid w:val="00FA4150"/>
    <w:rsid w:val="00FC4D07"/>
    <w:rsid w:val="00FE0C43"/>
    <w:rsid w:val="00FF3613"/>
    <w:rsid w:val="00FF4B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DEF"/>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F27DEF"/>
    <w:pPr>
      <w:pBdr>
        <w:top w:val="none" w:sz="0" w:space="0" w:color="auto"/>
      </w:pBdr>
      <w:spacing w:before="180"/>
      <w:outlineLvl w:val="1"/>
    </w:pPr>
    <w:rPr>
      <w:sz w:val="32"/>
    </w:rPr>
  </w:style>
  <w:style w:type="paragraph" w:styleId="3">
    <w:name w:val="heading 3"/>
    <w:basedOn w:val="a"/>
    <w:next w:val="a"/>
    <w:link w:val="3Char"/>
    <w:uiPriority w:val="9"/>
    <w:semiHidden/>
    <w:unhideWhenUsed/>
    <w:qFormat/>
    <w:rsid w:val="00D223F3"/>
    <w:pPr>
      <w:keepNext/>
      <w:keepLines/>
      <w:spacing w:before="260" w:after="260" w:line="416" w:lineRule="auto"/>
      <w:outlineLvl w:val="2"/>
    </w:pPr>
    <w:rPr>
      <w:b/>
      <w:bCs/>
      <w:sz w:val="32"/>
      <w:szCs w:val="32"/>
    </w:rPr>
  </w:style>
  <w:style w:type="paragraph" w:styleId="6">
    <w:name w:val="heading 6"/>
    <w:basedOn w:val="a"/>
    <w:next w:val="a"/>
    <w:link w:val="6Char"/>
    <w:uiPriority w:val="9"/>
    <w:semiHidden/>
    <w:unhideWhenUsed/>
    <w:qFormat/>
    <w:rsid w:val="005717F2"/>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SGS Table Basic 1"/>
    <w:basedOn w:val="a1"/>
    <w:qFormat/>
    <w:rsid w:val="00F27DE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uiPriority w:val="99"/>
    <w:qFormat/>
    <w:rsid w:val="00F27DEF"/>
    <w:pPr>
      <w:numPr>
        <w:numId w:val="2"/>
      </w:numPr>
      <w:spacing w:before="60" w:after="0"/>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table" w:customStyle="1" w:styleId="TableGrid1">
    <w:name w:val="TableGrid1"/>
    <w:basedOn w:val="a1"/>
    <w:next w:val="a5"/>
    <w:qFormat/>
    <w:rsid w:val="00C731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Balloon Text"/>
    <w:basedOn w:val="a"/>
    <w:link w:val="Char2"/>
    <w:uiPriority w:val="99"/>
    <w:semiHidden/>
    <w:unhideWhenUsed/>
    <w:rsid w:val="006B42FE"/>
    <w:pPr>
      <w:spacing w:after="0"/>
    </w:pPr>
    <w:rPr>
      <w:sz w:val="18"/>
      <w:szCs w:val="18"/>
    </w:rPr>
  </w:style>
  <w:style w:type="character" w:customStyle="1" w:styleId="Char2">
    <w:name w:val="批注框文本 Char"/>
    <w:basedOn w:val="a0"/>
    <w:link w:val="a7"/>
    <w:uiPriority w:val="99"/>
    <w:semiHidden/>
    <w:rsid w:val="006B42FE"/>
    <w:rPr>
      <w:rFonts w:ascii="Times New Roman" w:eastAsia="Times New Roman" w:hAnsi="Times New Roman" w:cs="Times New Roman"/>
      <w:kern w:val="0"/>
      <w:sz w:val="18"/>
      <w:szCs w:val="18"/>
      <w:lang w:val="en-GB" w:eastAsia="en-US"/>
    </w:rPr>
  </w:style>
  <w:style w:type="character" w:customStyle="1" w:styleId="6Char">
    <w:name w:val="标题 6 Char"/>
    <w:basedOn w:val="a0"/>
    <w:link w:val="6"/>
    <w:uiPriority w:val="9"/>
    <w:semiHidden/>
    <w:rsid w:val="005717F2"/>
    <w:rPr>
      <w:rFonts w:asciiTheme="majorHAnsi" w:eastAsiaTheme="majorEastAsia" w:hAnsiTheme="majorHAnsi" w:cstheme="majorBidi"/>
      <w:b/>
      <w:bCs/>
      <w:kern w:val="0"/>
      <w:sz w:val="24"/>
      <w:szCs w:val="24"/>
      <w:lang w:val="en-GB" w:eastAsia="en-US"/>
    </w:rPr>
  </w:style>
  <w:style w:type="paragraph" w:styleId="a8">
    <w:name w:val="Body Text"/>
    <w:basedOn w:val="a"/>
    <w:link w:val="Char3"/>
    <w:rsid w:val="002E63FB"/>
    <w:pPr>
      <w:suppressAutoHyphens/>
      <w:overflowPunct w:val="0"/>
      <w:autoSpaceDE w:val="0"/>
      <w:textAlignment w:val="baseline"/>
    </w:pPr>
    <w:rPr>
      <w:rFonts w:eastAsia="宋体"/>
      <w:lang w:eastAsia="zh-CN"/>
    </w:rPr>
  </w:style>
  <w:style w:type="character" w:customStyle="1" w:styleId="Char3">
    <w:name w:val="正文文本 Char"/>
    <w:basedOn w:val="a0"/>
    <w:link w:val="a8"/>
    <w:rsid w:val="002E63FB"/>
    <w:rPr>
      <w:rFonts w:ascii="Times New Roman" w:eastAsia="宋体" w:hAnsi="Times New Roman" w:cs="Times New Roman"/>
      <w:kern w:val="0"/>
      <w:sz w:val="20"/>
      <w:szCs w:val="20"/>
      <w:lang w:val="en-GB"/>
    </w:rPr>
  </w:style>
  <w:style w:type="paragraph" w:customStyle="1" w:styleId="Proposal">
    <w:name w:val="Proposal"/>
    <w:basedOn w:val="a8"/>
    <w:qFormat/>
    <w:rsid w:val="00063655"/>
    <w:pPr>
      <w:numPr>
        <w:numId w:val="18"/>
      </w:numPr>
      <w:tabs>
        <w:tab w:val="clear" w:pos="1304"/>
        <w:tab w:val="left" w:pos="1701"/>
      </w:tabs>
      <w:suppressAutoHyphens w:val="0"/>
      <w:overflowPunct/>
      <w:autoSpaceDE/>
      <w:spacing w:after="120" w:line="259" w:lineRule="auto"/>
      <w:ind w:left="1701" w:hanging="1701"/>
      <w:jc w:val="both"/>
      <w:textAlignment w:val="auto"/>
    </w:pPr>
    <w:rPr>
      <w:rFonts w:ascii="Arial" w:eastAsiaTheme="minorHAnsi" w:hAnsi="Arial" w:cstheme="minorBidi"/>
      <w:b/>
      <w:bCs/>
      <w:szCs w:val="22"/>
      <w:lang w:val="en-US"/>
    </w:rPr>
  </w:style>
  <w:style w:type="paragraph" w:customStyle="1" w:styleId="TAC">
    <w:name w:val="TAC"/>
    <w:basedOn w:val="a"/>
    <w:link w:val="TACChar"/>
    <w:rsid w:val="00063655"/>
    <w:pPr>
      <w:keepNext/>
      <w:keepLines/>
      <w:spacing w:after="0" w:line="259" w:lineRule="auto"/>
      <w:jc w:val="center"/>
    </w:pPr>
    <w:rPr>
      <w:rFonts w:ascii="Arial" w:eastAsiaTheme="minorHAnsi" w:hAnsi="Arial" w:cstheme="minorBidi"/>
      <w:sz w:val="18"/>
      <w:szCs w:val="22"/>
      <w:lang w:val="x-none" w:eastAsia="x-none"/>
    </w:rPr>
  </w:style>
  <w:style w:type="paragraph" w:customStyle="1" w:styleId="TAH">
    <w:name w:val="TAH"/>
    <w:basedOn w:val="TAC"/>
    <w:link w:val="TAHCar"/>
    <w:rsid w:val="00063655"/>
    <w:rPr>
      <w:b/>
    </w:rPr>
  </w:style>
  <w:style w:type="paragraph" w:customStyle="1" w:styleId="TAN">
    <w:name w:val="TAN"/>
    <w:basedOn w:val="a"/>
    <w:link w:val="TANChar"/>
    <w:rsid w:val="00063655"/>
    <w:pPr>
      <w:keepNext/>
      <w:keepLines/>
      <w:spacing w:after="0" w:line="259" w:lineRule="auto"/>
      <w:ind w:left="851" w:hanging="851"/>
    </w:pPr>
    <w:rPr>
      <w:rFonts w:ascii="Arial" w:eastAsiaTheme="minorHAnsi" w:hAnsi="Arial" w:cstheme="minorBidi"/>
      <w:sz w:val="18"/>
      <w:szCs w:val="22"/>
      <w:lang w:val="x-none" w:eastAsia="x-none"/>
    </w:rPr>
  </w:style>
  <w:style w:type="paragraph" w:customStyle="1" w:styleId="TH">
    <w:name w:val="TH"/>
    <w:basedOn w:val="a"/>
    <w:link w:val="THChar"/>
    <w:rsid w:val="00063655"/>
    <w:pPr>
      <w:keepNext/>
      <w:keepLines/>
      <w:spacing w:before="60" w:after="160" w:line="259" w:lineRule="auto"/>
      <w:jc w:val="center"/>
    </w:pPr>
    <w:rPr>
      <w:rFonts w:ascii="Arial" w:eastAsiaTheme="minorHAnsi" w:hAnsi="Arial" w:cstheme="minorBidi"/>
      <w:b/>
      <w:szCs w:val="22"/>
      <w:lang w:val="x-none" w:eastAsia="x-none"/>
    </w:rPr>
  </w:style>
  <w:style w:type="character" w:customStyle="1" w:styleId="TAHCar">
    <w:name w:val="TAH Car"/>
    <w:link w:val="TAH"/>
    <w:qFormat/>
    <w:locked/>
    <w:rsid w:val="00063655"/>
    <w:rPr>
      <w:rFonts w:ascii="Arial" w:eastAsiaTheme="minorHAnsi" w:hAnsi="Arial"/>
      <w:b/>
      <w:kern w:val="0"/>
      <w:sz w:val="18"/>
      <w:lang w:val="x-none" w:eastAsia="x-none"/>
    </w:rPr>
  </w:style>
  <w:style w:type="character" w:customStyle="1" w:styleId="THChar">
    <w:name w:val="TH Char"/>
    <w:link w:val="TH"/>
    <w:qFormat/>
    <w:rsid w:val="00063655"/>
    <w:rPr>
      <w:rFonts w:ascii="Arial" w:eastAsiaTheme="minorHAnsi" w:hAnsi="Arial"/>
      <w:b/>
      <w:kern w:val="0"/>
      <w:sz w:val="20"/>
      <w:lang w:val="x-none" w:eastAsia="x-none"/>
    </w:rPr>
  </w:style>
  <w:style w:type="character" w:customStyle="1" w:styleId="TACChar">
    <w:name w:val="TAC Char"/>
    <w:link w:val="TAC"/>
    <w:qFormat/>
    <w:rsid w:val="00063655"/>
    <w:rPr>
      <w:rFonts w:ascii="Arial" w:eastAsiaTheme="minorHAnsi" w:hAnsi="Arial"/>
      <w:kern w:val="0"/>
      <w:sz w:val="18"/>
      <w:lang w:val="x-none" w:eastAsia="x-none"/>
    </w:rPr>
  </w:style>
  <w:style w:type="character" w:customStyle="1" w:styleId="TANChar">
    <w:name w:val="TAN Char"/>
    <w:link w:val="TAN"/>
    <w:qFormat/>
    <w:rsid w:val="00063655"/>
    <w:rPr>
      <w:rFonts w:ascii="Arial" w:eastAsiaTheme="minorHAnsi" w:hAnsi="Arial"/>
      <w:kern w:val="0"/>
      <w:sz w:val="18"/>
      <w:lang w:val="x-none" w:eastAsia="x-none"/>
    </w:rPr>
  </w:style>
  <w:style w:type="paragraph" w:customStyle="1" w:styleId="Doc-text2">
    <w:name w:val="Doc-text2"/>
    <w:basedOn w:val="a"/>
    <w:link w:val="Doc-text2Char"/>
    <w:qFormat/>
    <w:rsid w:val="00B848A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848AA"/>
    <w:rPr>
      <w:rFonts w:ascii="Arial" w:eastAsia="MS Mincho" w:hAnsi="Arial" w:cs="Times New Roman"/>
      <w:kern w:val="0"/>
      <w:sz w:val="20"/>
      <w:szCs w:val="24"/>
      <w:lang w:val="en-GB" w:eastAsia="en-GB"/>
    </w:rPr>
  </w:style>
  <w:style w:type="paragraph" w:customStyle="1" w:styleId="B1">
    <w:name w:val="B1"/>
    <w:basedOn w:val="a9"/>
    <w:link w:val="B1Char"/>
    <w:rsid w:val="00490CB7"/>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490CB7"/>
    <w:rPr>
      <w:rFonts w:ascii="Times New Roman" w:eastAsia="Times New Roman" w:hAnsi="Times New Roman" w:cs="Times New Roman"/>
      <w:kern w:val="0"/>
      <w:sz w:val="20"/>
      <w:szCs w:val="20"/>
      <w:lang w:val="en-GB" w:eastAsia="en-GB"/>
    </w:rPr>
  </w:style>
  <w:style w:type="paragraph" w:styleId="a9">
    <w:name w:val="List"/>
    <w:basedOn w:val="a"/>
    <w:uiPriority w:val="99"/>
    <w:semiHidden/>
    <w:unhideWhenUsed/>
    <w:rsid w:val="00490CB7"/>
    <w:pPr>
      <w:ind w:left="200" w:hangingChars="200" w:hanging="200"/>
      <w:contextualSpacing/>
    </w:pPr>
  </w:style>
  <w:style w:type="paragraph" w:customStyle="1" w:styleId="EQ">
    <w:name w:val="EQ"/>
    <w:basedOn w:val="a"/>
    <w:next w:val="a"/>
    <w:link w:val="EQChar"/>
    <w:rsid w:val="003156F1"/>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EQChar">
    <w:name w:val="EQ Char"/>
    <w:link w:val="EQ"/>
    <w:qFormat/>
    <w:locked/>
    <w:rsid w:val="003156F1"/>
    <w:rPr>
      <w:rFonts w:ascii="Times New Roman" w:eastAsia="Times New Roman" w:hAnsi="Times New Roman" w:cs="Times New Roman"/>
      <w:noProof/>
      <w:kern w:val="0"/>
      <w:sz w:val="20"/>
      <w:szCs w:val="20"/>
      <w:lang w:val="en-GB" w:eastAsia="en-GB"/>
    </w:rPr>
  </w:style>
  <w:style w:type="character" w:customStyle="1" w:styleId="3Char">
    <w:name w:val="标题 3 Char"/>
    <w:basedOn w:val="a0"/>
    <w:link w:val="3"/>
    <w:uiPriority w:val="9"/>
    <w:semiHidden/>
    <w:rsid w:val="00D223F3"/>
    <w:rPr>
      <w:rFonts w:ascii="Times New Roman" w:eastAsia="Times New Roman" w:hAnsi="Times New Roman" w:cs="Times New Roman"/>
      <w:b/>
      <w:bCs/>
      <w:kern w:val="0"/>
      <w:sz w:val="32"/>
      <w:szCs w:val="32"/>
      <w:lang w:val="en-GB" w:eastAsia="en-US"/>
    </w:rPr>
  </w:style>
  <w:style w:type="paragraph" w:customStyle="1" w:styleId="B2">
    <w:name w:val="B2"/>
    <w:basedOn w:val="20"/>
    <w:link w:val="B2Char"/>
    <w:rsid w:val="0039002B"/>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sid w:val="0039002B"/>
    <w:rPr>
      <w:rFonts w:ascii="Times New Roman" w:eastAsia="Times New Roman" w:hAnsi="Times New Roman" w:cs="Times New Roman"/>
      <w:kern w:val="0"/>
      <w:sz w:val="20"/>
      <w:szCs w:val="20"/>
      <w:lang w:val="en-GB" w:eastAsia="en-GB"/>
    </w:rPr>
  </w:style>
  <w:style w:type="paragraph" w:styleId="20">
    <w:name w:val="List 2"/>
    <w:basedOn w:val="a"/>
    <w:uiPriority w:val="99"/>
    <w:semiHidden/>
    <w:unhideWhenUsed/>
    <w:rsid w:val="0039002B"/>
    <w:pPr>
      <w:ind w:leftChars="2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DEF"/>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F27DEF"/>
    <w:pPr>
      <w:pBdr>
        <w:top w:val="none" w:sz="0" w:space="0" w:color="auto"/>
      </w:pBdr>
      <w:spacing w:before="180"/>
      <w:outlineLvl w:val="1"/>
    </w:pPr>
    <w:rPr>
      <w:sz w:val="32"/>
    </w:rPr>
  </w:style>
  <w:style w:type="paragraph" w:styleId="3">
    <w:name w:val="heading 3"/>
    <w:basedOn w:val="a"/>
    <w:next w:val="a"/>
    <w:link w:val="3Char"/>
    <w:uiPriority w:val="9"/>
    <w:semiHidden/>
    <w:unhideWhenUsed/>
    <w:qFormat/>
    <w:rsid w:val="00D223F3"/>
    <w:pPr>
      <w:keepNext/>
      <w:keepLines/>
      <w:spacing w:before="260" w:after="260" w:line="416" w:lineRule="auto"/>
      <w:outlineLvl w:val="2"/>
    </w:pPr>
    <w:rPr>
      <w:b/>
      <w:bCs/>
      <w:sz w:val="32"/>
      <w:szCs w:val="32"/>
    </w:rPr>
  </w:style>
  <w:style w:type="paragraph" w:styleId="6">
    <w:name w:val="heading 6"/>
    <w:basedOn w:val="a"/>
    <w:next w:val="a"/>
    <w:link w:val="6Char"/>
    <w:uiPriority w:val="9"/>
    <w:semiHidden/>
    <w:unhideWhenUsed/>
    <w:qFormat/>
    <w:rsid w:val="005717F2"/>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SGS Table Basic 1"/>
    <w:basedOn w:val="a1"/>
    <w:qFormat/>
    <w:rsid w:val="00F27DE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uiPriority w:val="99"/>
    <w:qFormat/>
    <w:rsid w:val="00F27DEF"/>
    <w:pPr>
      <w:numPr>
        <w:numId w:val="2"/>
      </w:numPr>
      <w:spacing w:before="60" w:after="0"/>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table" w:customStyle="1" w:styleId="TableGrid1">
    <w:name w:val="TableGrid1"/>
    <w:basedOn w:val="a1"/>
    <w:next w:val="a5"/>
    <w:qFormat/>
    <w:rsid w:val="00C731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Balloon Text"/>
    <w:basedOn w:val="a"/>
    <w:link w:val="Char2"/>
    <w:uiPriority w:val="99"/>
    <w:semiHidden/>
    <w:unhideWhenUsed/>
    <w:rsid w:val="006B42FE"/>
    <w:pPr>
      <w:spacing w:after="0"/>
    </w:pPr>
    <w:rPr>
      <w:sz w:val="18"/>
      <w:szCs w:val="18"/>
    </w:rPr>
  </w:style>
  <w:style w:type="character" w:customStyle="1" w:styleId="Char2">
    <w:name w:val="批注框文本 Char"/>
    <w:basedOn w:val="a0"/>
    <w:link w:val="a7"/>
    <w:uiPriority w:val="99"/>
    <w:semiHidden/>
    <w:rsid w:val="006B42FE"/>
    <w:rPr>
      <w:rFonts w:ascii="Times New Roman" w:eastAsia="Times New Roman" w:hAnsi="Times New Roman" w:cs="Times New Roman"/>
      <w:kern w:val="0"/>
      <w:sz w:val="18"/>
      <w:szCs w:val="18"/>
      <w:lang w:val="en-GB" w:eastAsia="en-US"/>
    </w:rPr>
  </w:style>
  <w:style w:type="character" w:customStyle="1" w:styleId="6Char">
    <w:name w:val="标题 6 Char"/>
    <w:basedOn w:val="a0"/>
    <w:link w:val="6"/>
    <w:uiPriority w:val="9"/>
    <w:semiHidden/>
    <w:rsid w:val="005717F2"/>
    <w:rPr>
      <w:rFonts w:asciiTheme="majorHAnsi" w:eastAsiaTheme="majorEastAsia" w:hAnsiTheme="majorHAnsi" w:cstheme="majorBidi"/>
      <w:b/>
      <w:bCs/>
      <w:kern w:val="0"/>
      <w:sz w:val="24"/>
      <w:szCs w:val="24"/>
      <w:lang w:val="en-GB" w:eastAsia="en-US"/>
    </w:rPr>
  </w:style>
  <w:style w:type="paragraph" w:styleId="a8">
    <w:name w:val="Body Text"/>
    <w:basedOn w:val="a"/>
    <w:link w:val="Char3"/>
    <w:rsid w:val="002E63FB"/>
    <w:pPr>
      <w:suppressAutoHyphens/>
      <w:overflowPunct w:val="0"/>
      <w:autoSpaceDE w:val="0"/>
      <w:textAlignment w:val="baseline"/>
    </w:pPr>
    <w:rPr>
      <w:rFonts w:eastAsia="宋体"/>
      <w:lang w:eastAsia="zh-CN"/>
    </w:rPr>
  </w:style>
  <w:style w:type="character" w:customStyle="1" w:styleId="Char3">
    <w:name w:val="正文文本 Char"/>
    <w:basedOn w:val="a0"/>
    <w:link w:val="a8"/>
    <w:rsid w:val="002E63FB"/>
    <w:rPr>
      <w:rFonts w:ascii="Times New Roman" w:eastAsia="宋体" w:hAnsi="Times New Roman" w:cs="Times New Roman"/>
      <w:kern w:val="0"/>
      <w:sz w:val="20"/>
      <w:szCs w:val="20"/>
      <w:lang w:val="en-GB"/>
    </w:rPr>
  </w:style>
  <w:style w:type="paragraph" w:customStyle="1" w:styleId="Proposal">
    <w:name w:val="Proposal"/>
    <w:basedOn w:val="a8"/>
    <w:qFormat/>
    <w:rsid w:val="00063655"/>
    <w:pPr>
      <w:numPr>
        <w:numId w:val="18"/>
      </w:numPr>
      <w:tabs>
        <w:tab w:val="clear" w:pos="1304"/>
        <w:tab w:val="left" w:pos="1701"/>
      </w:tabs>
      <w:suppressAutoHyphens w:val="0"/>
      <w:overflowPunct/>
      <w:autoSpaceDE/>
      <w:spacing w:after="120" w:line="259" w:lineRule="auto"/>
      <w:ind w:left="1701" w:hanging="1701"/>
      <w:jc w:val="both"/>
      <w:textAlignment w:val="auto"/>
    </w:pPr>
    <w:rPr>
      <w:rFonts w:ascii="Arial" w:eastAsiaTheme="minorHAnsi" w:hAnsi="Arial" w:cstheme="minorBidi"/>
      <w:b/>
      <w:bCs/>
      <w:szCs w:val="22"/>
      <w:lang w:val="en-US"/>
    </w:rPr>
  </w:style>
  <w:style w:type="paragraph" w:customStyle="1" w:styleId="TAC">
    <w:name w:val="TAC"/>
    <w:basedOn w:val="a"/>
    <w:link w:val="TACChar"/>
    <w:rsid w:val="00063655"/>
    <w:pPr>
      <w:keepNext/>
      <w:keepLines/>
      <w:spacing w:after="0" w:line="259" w:lineRule="auto"/>
      <w:jc w:val="center"/>
    </w:pPr>
    <w:rPr>
      <w:rFonts w:ascii="Arial" w:eastAsiaTheme="minorHAnsi" w:hAnsi="Arial" w:cstheme="minorBidi"/>
      <w:sz w:val="18"/>
      <w:szCs w:val="22"/>
      <w:lang w:val="x-none" w:eastAsia="x-none"/>
    </w:rPr>
  </w:style>
  <w:style w:type="paragraph" w:customStyle="1" w:styleId="TAH">
    <w:name w:val="TAH"/>
    <w:basedOn w:val="TAC"/>
    <w:link w:val="TAHCar"/>
    <w:rsid w:val="00063655"/>
    <w:rPr>
      <w:b/>
    </w:rPr>
  </w:style>
  <w:style w:type="paragraph" w:customStyle="1" w:styleId="TAN">
    <w:name w:val="TAN"/>
    <w:basedOn w:val="a"/>
    <w:link w:val="TANChar"/>
    <w:rsid w:val="00063655"/>
    <w:pPr>
      <w:keepNext/>
      <w:keepLines/>
      <w:spacing w:after="0" w:line="259" w:lineRule="auto"/>
      <w:ind w:left="851" w:hanging="851"/>
    </w:pPr>
    <w:rPr>
      <w:rFonts w:ascii="Arial" w:eastAsiaTheme="minorHAnsi" w:hAnsi="Arial" w:cstheme="minorBidi"/>
      <w:sz w:val="18"/>
      <w:szCs w:val="22"/>
      <w:lang w:val="x-none" w:eastAsia="x-none"/>
    </w:rPr>
  </w:style>
  <w:style w:type="paragraph" w:customStyle="1" w:styleId="TH">
    <w:name w:val="TH"/>
    <w:basedOn w:val="a"/>
    <w:link w:val="THChar"/>
    <w:rsid w:val="00063655"/>
    <w:pPr>
      <w:keepNext/>
      <w:keepLines/>
      <w:spacing w:before="60" w:after="160" w:line="259" w:lineRule="auto"/>
      <w:jc w:val="center"/>
    </w:pPr>
    <w:rPr>
      <w:rFonts w:ascii="Arial" w:eastAsiaTheme="minorHAnsi" w:hAnsi="Arial" w:cstheme="minorBidi"/>
      <w:b/>
      <w:szCs w:val="22"/>
      <w:lang w:val="x-none" w:eastAsia="x-none"/>
    </w:rPr>
  </w:style>
  <w:style w:type="character" w:customStyle="1" w:styleId="TAHCar">
    <w:name w:val="TAH Car"/>
    <w:link w:val="TAH"/>
    <w:qFormat/>
    <w:locked/>
    <w:rsid w:val="00063655"/>
    <w:rPr>
      <w:rFonts w:ascii="Arial" w:eastAsiaTheme="minorHAnsi" w:hAnsi="Arial"/>
      <w:b/>
      <w:kern w:val="0"/>
      <w:sz w:val="18"/>
      <w:lang w:val="x-none" w:eastAsia="x-none"/>
    </w:rPr>
  </w:style>
  <w:style w:type="character" w:customStyle="1" w:styleId="THChar">
    <w:name w:val="TH Char"/>
    <w:link w:val="TH"/>
    <w:qFormat/>
    <w:rsid w:val="00063655"/>
    <w:rPr>
      <w:rFonts w:ascii="Arial" w:eastAsiaTheme="minorHAnsi" w:hAnsi="Arial"/>
      <w:b/>
      <w:kern w:val="0"/>
      <w:sz w:val="20"/>
      <w:lang w:val="x-none" w:eastAsia="x-none"/>
    </w:rPr>
  </w:style>
  <w:style w:type="character" w:customStyle="1" w:styleId="TACChar">
    <w:name w:val="TAC Char"/>
    <w:link w:val="TAC"/>
    <w:qFormat/>
    <w:rsid w:val="00063655"/>
    <w:rPr>
      <w:rFonts w:ascii="Arial" w:eastAsiaTheme="minorHAnsi" w:hAnsi="Arial"/>
      <w:kern w:val="0"/>
      <w:sz w:val="18"/>
      <w:lang w:val="x-none" w:eastAsia="x-none"/>
    </w:rPr>
  </w:style>
  <w:style w:type="character" w:customStyle="1" w:styleId="TANChar">
    <w:name w:val="TAN Char"/>
    <w:link w:val="TAN"/>
    <w:qFormat/>
    <w:rsid w:val="00063655"/>
    <w:rPr>
      <w:rFonts w:ascii="Arial" w:eastAsiaTheme="minorHAnsi" w:hAnsi="Arial"/>
      <w:kern w:val="0"/>
      <w:sz w:val="18"/>
      <w:lang w:val="x-none" w:eastAsia="x-none"/>
    </w:rPr>
  </w:style>
  <w:style w:type="paragraph" w:customStyle="1" w:styleId="Doc-text2">
    <w:name w:val="Doc-text2"/>
    <w:basedOn w:val="a"/>
    <w:link w:val="Doc-text2Char"/>
    <w:qFormat/>
    <w:rsid w:val="00B848A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848AA"/>
    <w:rPr>
      <w:rFonts w:ascii="Arial" w:eastAsia="MS Mincho" w:hAnsi="Arial" w:cs="Times New Roman"/>
      <w:kern w:val="0"/>
      <w:sz w:val="20"/>
      <w:szCs w:val="24"/>
      <w:lang w:val="en-GB" w:eastAsia="en-GB"/>
    </w:rPr>
  </w:style>
  <w:style w:type="paragraph" w:customStyle="1" w:styleId="B1">
    <w:name w:val="B1"/>
    <w:basedOn w:val="a9"/>
    <w:link w:val="B1Char"/>
    <w:rsid w:val="00490CB7"/>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490CB7"/>
    <w:rPr>
      <w:rFonts w:ascii="Times New Roman" w:eastAsia="Times New Roman" w:hAnsi="Times New Roman" w:cs="Times New Roman"/>
      <w:kern w:val="0"/>
      <w:sz w:val="20"/>
      <w:szCs w:val="20"/>
      <w:lang w:val="en-GB" w:eastAsia="en-GB"/>
    </w:rPr>
  </w:style>
  <w:style w:type="paragraph" w:styleId="a9">
    <w:name w:val="List"/>
    <w:basedOn w:val="a"/>
    <w:uiPriority w:val="99"/>
    <w:semiHidden/>
    <w:unhideWhenUsed/>
    <w:rsid w:val="00490CB7"/>
    <w:pPr>
      <w:ind w:left="200" w:hangingChars="200" w:hanging="200"/>
      <w:contextualSpacing/>
    </w:pPr>
  </w:style>
  <w:style w:type="paragraph" w:customStyle="1" w:styleId="EQ">
    <w:name w:val="EQ"/>
    <w:basedOn w:val="a"/>
    <w:next w:val="a"/>
    <w:link w:val="EQChar"/>
    <w:rsid w:val="003156F1"/>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EQChar">
    <w:name w:val="EQ Char"/>
    <w:link w:val="EQ"/>
    <w:qFormat/>
    <w:locked/>
    <w:rsid w:val="003156F1"/>
    <w:rPr>
      <w:rFonts w:ascii="Times New Roman" w:eastAsia="Times New Roman" w:hAnsi="Times New Roman" w:cs="Times New Roman"/>
      <w:noProof/>
      <w:kern w:val="0"/>
      <w:sz w:val="20"/>
      <w:szCs w:val="20"/>
      <w:lang w:val="en-GB" w:eastAsia="en-GB"/>
    </w:rPr>
  </w:style>
  <w:style w:type="character" w:customStyle="1" w:styleId="3Char">
    <w:name w:val="标题 3 Char"/>
    <w:basedOn w:val="a0"/>
    <w:link w:val="3"/>
    <w:uiPriority w:val="9"/>
    <w:semiHidden/>
    <w:rsid w:val="00D223F3"/>
    <w:rPr>
      <w:rFonts w:ascii="Times New Roman" w:eastAsia="Times New Roman" w:hAnsi="Times New Roman" w:cs="Times New Roman"/>
      <w:b/>
      <w:bCs/>
      <w:kern w:val="0"/>
      <w:sz w:val="32"/>
      <w:szCs w:val="32"/>
      <w:lang w:val="en-GB" w:eastAsia="en-US"/>
    </w:rPr>
  </w:style>
  <w:style w:type="paragraph" w:customStyle="1" w:styleId="B2">
    <w:name w:val="B2"/>
    <w:basedOn w:val="20"/>
    <w:link w:val="B2Char"/>
    <w:rsid w:val="0039002B"/>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sid w:val="0039002B"/>
    <w:rPr>
      <w:rFonts w:ascii="Times New Roman" w:eastAsia="Times New Roman" w:hAnsi="Times New Roman" w:cs="Times New Roman"/>
      <w:kern w:val="0"/>
      <w:sz w:val="20"/>
      <w:szCs w:val="20"/>
      <w:lang w:val="en-GB" w:eastAsia="en-GB"/>
    </w:rPr>
  </w:style>
  <w:style w:type="paragraph" w:styleId="20">
    <w:name w:val="List 2"/>
    <w:basedOn w:val="a"/>
    <w:uiPriority w:val="99"/>
    <w:semiHidden/>
    <w:unhideWhenUsed/>
    <w:rsid w:val="0039002B"/>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248370">
      <w:bodyDiv w:val="1"/>
      <w:marLeft w:val="0"/>
      <w:marRight w:val="0"/>
      <w:marTop w:val="0"/>
      <w:marBottom w:val="0"/>
      <w:divBdr>
        <w:top w:val="none" w:sz="0" w:space="0" w:color="auto"/>
        <w:left w:val="none" w:sz="0" w:space="0" w:color="auto"/>
        <w:bottom w:val="none" w:sz="0" w:space="0" w:color="auto"/>
        <w:right w:val="none" w:sz="0" w:space="0" w:color="auto"/>
      </w:divBdr>
    </w:div>
    <w:div w:id="394398878">
      <w:bodyDiv w:val="1"/>
      <w:marLeft w:val="0"/>
      <w:marRight w:val="0"/>
      <w:marTop w:val="0"/>
      <w:marBottom w:val="0"/>
      <w:divBdr>
        <w:top w:val="none" w:sz="0" w:space="0" w:color="auto"/>
        <w:left w:val="none" w:sz="0" w:space="0" w:color="auto"/>
        <w:bottom w:val="none" w:sz="0" w:space="0" w:color="auto"/>
        <w:right w:val="none" w:sz="0" w:space="0" w:color="auto"/>
      </w:divBdr>
    </w:div>
    <w:div w:id="594635818">
      <w:bodyDiv w:val="1"/>
      <w:marLeft w:val="0"/>
      <w:marRight w:val="0"/>
      <w:marTop w:val="0"/>
      <w:marBottom w:val="0"/>
      <w:divBdr>
        <w:top w:val="none" w:sz="0" w:space="0" w:color="auto"/>
        <w:left w:val="none" w:sz="0" w:space="0" w:color="auto"/>
        <w:bottom w:val="none" w:sz="0" w:space="0" w:color="auto"/>
        <w:right w:val="none" w:sz="0" w:space="0" w:color="auto"/>
      </w:divBdr>
    </w:div>
    <w:div w:id="653724008">
      <w:bodyDiv w:val="1"/>
      <w:marLeft w:val="0"/>
      <w:marRight w:val="0"/>
      <w:marTop w:val="0"/>
      <w:marBottom w:val="0"/>
      <w:divBdr>
        <w:top w:val="none" w:sz="0" w:space="0" w:color="auto"/>
        <w:left w:val="none" w:sz="0" w:space="0" w:color="auto"/>
        <w:bottom w:val="none" w:sz="0" w:space="0" w:color="auto"/>
        <w:right w:val="none" w:sz="0" w:space="0" w:color="auto"/>
      </w:divBdr>
    </w:div>
    <w:div w:id="1351495828">
      <w:bodyDiv w:val="1"/>
      <w:marLeft w:val="0"/>
      <w:marRight w:val="0"/>
      <w:marTop w:val="0"/>
      <w:marBottom w:val="0"/>
      <w:divBdr>
        <w:top w:val="none" w:sz="0" w:space="0" w:color="auto"/>
        <w:left w:val="none" w:sz="0" w:space="0" w:color="auto"/>
        <w:bottom w:val="none" w:sz="0" w:space="0" w:color="auto"/>
        <w:right w:val="none" w:sz="0" w:space="0" w:color="auto"/>
      </w:divBdr>
    </w:div>
    <w:div w:id="1413967316">
      <w:bodyDiv w:val="1"/>
      <w:marLeft w:val="0"/>
      <w:marRight w:val="0"/>
      <w:marTop w:val="0"/>
      <w:marBottom w:val="0"/>
      <w:divBdr>
        <w:top w:val="none" w:sz="0" w:space="0" w:color="auto"/>
        <w:left w:val="none" w:sz="0" w:space="0" w:color="auto"/>
        <w:bottom w:val="none" w:sz="0" w:space="0" w:color="auto"/>
        <w:right w:val="none" w:sz="0" w:space="0" w:color="auto"/>
      </w:divBdr>
      <w:divsChild>
        <w:div w:id="2140344492">
          <w:marLeft w:val="0"/>
          <w:marRight w:val="0"/>
          <w:marTop w:val="0"/>
          <w:marBottom w:val="0"/>
          <w:divBdr>
            <w:top w:val="none" w:sz="0" w:space="0" w:color="auto"/>
            <w:left w:val="none" w:sz="0" w:space="0" w:color="auto"/>
            <w:bottom w:val="none" w:sz="0" w:space="0" w:color="auto"/>
            <w:right w:val="none" w:sz="0" w:space="0" w:color="auto"/>
          </w:divBdr>
          <w:divsChild>
            <w:div w:id="343674387">
              <w:marLeft w:val="0"/>
              <w:marRight w:val="0"/>
              <w:marTop w:val="0"/>
              <w:marBottom w:val="0"/>
              <w:divBdr>
                <w:top w:val="single" w:sz="6" w:space="0" w:color="FFFFFF"/>
                <w:left w:val="single" w:sz="6" w:space="0" w:color="FFFFFF"/>
                <w:bottom w:val="single" w:sz="6" w:space="0" w:color="FFFFFF"/>
                <w:right w:val="single" w:sz="6" w:space="0" w:color="FFFFFF"/>
              </w:divBdr>
              <w:divsChild>
                <w:div w:id="338892892">
                  <w:marLeft w:val="0"/>
                  <w:marRight w:val="0"/>
                  <w:marTop w:val="0"/>
                  <w:marBottom w:val="0"/>
                  <w:divBdr>
                    <w:top w:val="none" w:sz="0" w:space="0" w:color="auto"/>
                    <w:left w:val="none" w:sz="0" w:space="0" w:color="auto"/>
                    <w:bottom w:val="none" w:sz="0" w:space="0" w:color="auto"/>
                    <w:right w:val="none" w:sz="0" w:space="0" w:color="auto"/>
                  </w:divBdr>
                  <w:divsChild>
                    <w:div w:id="1466510873">
                      <w:marLeft w:val="0"/>
                      <w:marRight w:val="525"/>
                      <w:marTop w:val="0"/>
                      <w:marBottom w:val="0"/>
                      <w:divBdr>
                        <w:top w:val="none" w:sz="0" w:space="0" w:color="auto"/>
                        <w:left w:val="none" w:sz="0" w:space="0" w:color="auto"/>
                        <w:bottom w:val="none" w:sz="0" w:space="0" w:color="auto"/>
                        <w:right w:val="none" w:sz="0" w:space="0" w:color="auto"/>
                      </w:divBdr>
                      <w:divsChild>
                        <w:div w:id="1162967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3603023">
          <w:marLeft w:val="0"/>
          <w:marRight w:val="0"/>
          <w:marTop w:val="0"/>
          <w:marBottom w:val="0"/>
          <w:divBdr>
            <w:top w:val="none" w:sz="0" w:space="0" w:color="auto"/>
            <w:left w:val="none" w:sz="0" w:space="0" w:color="auto"/>
            <w:bottom w:val="none" w:sz="0" w:space="0" w:color="auto"/>
            <w:right w:val="none" w:sz="0" w:space="0" w:color="auto"/>
          </w:divBdr>
          <w:divsChild>
            <w:div w:id="1474828512">
              <w:marLeft w:val="0"/>
              <w:marRight w:val="0"/>
              <w:marTop w:val="0"/>
              <w:marBottom w:val="0"/>
              <w:divBdr>
                <w:top w:val="none" w:sz="0" w:space="0" w:color="auto"/>
                <w:left w:val="none" w:sz="0" w:space="0" w:color="auto"/>
                <w:bottom w:val="none" w:sz="0" w:space="0" w:color="auto"/>
                <w:right w:val="none" w:sz="0" w:space="0" w:color="auto"/>
              </w:divBdr>
              <w:divsChild>
                <w:div w:id="1678799745">
                  <w:marLeft w:val="0"/>
                  <w:marRight w:val="0"/>
                  <w:marTop w:val="0"/>
                  <w:marBottom w:val="0"/>
                  <w:divBdr>
                    <w:top w:val="none" w:sz="0" w:space="0" w:color="auto"/>
                    <w:left w:val="none" w:sz="0" w:space="0" w:color="auto"/>
                    <w:bottom w:val="none" w:sz="0" w:space="0" w:color="auto"/>
                    <w:right w:val="none" w:sz="0" w:space="0" w:color="auto"/>
                  </w:divBdr>
                  <w:divsChild>
                    <w:div w:id="55640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757027">
      <w:bodyDiv w:val="1"/>
      <w:marLeft w:val="0"/>
      <w:marRight w:val="0"/>
      <w:marTop w:val="0"/>
      <w:marBottom w:val="0"/>
      <w:divBdr>
        <w:top w:val="none" w:sz="0" w:space="0" w:color="auto"/>
        <w:left w:val="none" w:sz="0" w:space="0" w:color="auto"/>
        <w:bottom w:val="none" w:sz="0" w:space="0" w:color="auto"/>
        <w:right w:val="none" w:sz="0" w:space="0" w:color="auto"/>
      </w:divBdr>
    </w:div>
    <w:div w:id="1958021081">
      <w:bodyDiv w:val="1"/>
      <w:marLeft w:val="0"/>
      <w:marRight w:val="0"/>
      <w:marTop w:val="0"/>
      <w:marBottom w:val="0"/>
      <w:divBdr>
        <w:top w:val="none" w:sz="0" w:space="0" w:color="auto"/>
        <w:left w:val="none" w:sz="0" w:space="0" w:color="auto"/>
        <w:bottom w:val="none" w:sz="0" w:space="0" w:color="auto"/>
        <w:right w:val="none" w:sz="0" w:space="0" w:color="auto"/>
      </w:divBdr>
    </w:div>
    <w:div w:id="2066221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11263</TotalTime>
  <Pages>6</Pages>
  <Words>2659</Words>
  <Characters>15161</Characters>
  <Application>Microsoft Office Word</Application>
  <DocSecurity>0</DocSecurity>
  <Lines>126</Lines>
  <Paragraphs>35</Paragraphs>
  <ScaleCrop>false</ScaleCrop>
  <Company/>
  <LinksUpToDate>false</LinksUpToDate>
  <CharactersWithSpaces>17785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Lingyu Gao </cp:lastModifiedBy>
  <cp:revision>150</cp:revision>
  <dcterms:created xsi:type="dcterms:W3CDTF">2022-11-07T09:05:00Z</dcterms:created>
  <dcterms:modified xsi:type="dcterms:W3CDTF">2023-05-15T14:18:00Z</dcterms:modified>
</cp:coreProperties>
</file>