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C6FBAC" w:rsidR="001E41F3" w:rsidRDefault="001E41F3">
      <w:pPr>
        <w:pStyle w:val="CRCoverPage"/>
        <w:tabs>
          <w:tab w:val="right" w:pos="9639"/>
        </w:tabs>
        <w:spacing w:after="0"/>
        <w:rPr>
          <w:b/>
          <w:i/>
          <w:noProof/>
          <w:sz w:val="28"/>
        </w:rPr>
      </w:pPr>
      <w:r>
        <w:rPr>
          <w:b/>
          <w:noProof/>
          <w:sz w:val="24"/>
        </w:rPr>
        <w:t>3GPP TSG-</w:t>
      </w:r>
      <w:r w:rsidR="00577719">
        <w:fldChar w:fldCharType="begin"/>
      </w:r>
      <w:r w:rsidR="00577719">
        <w:instrText xml:space="preserve"> DOCPROPERTY  TSG/WGRef  \* MERGEFORMAT </w:instrText>
      </w:r>
      <w:r w:rsidR="00577719">
        <w:fldChar w:fldCharType="separate"/>
      </w:r>
      <w:r w:rsidR="00B122CE">
        <w:rPr>
          <w:b/>
          <w:noProof/>
          <w:sz w:val="24"/>
        </w:rPr>
        <w:t xml:space="preserve">RAN </w:t>
      </w:r>
      <w:r w:rsidR="003609EF">
        <w:rPr>
          <w:b/>
          <w:noProof/>
          <w:sz w:val="24"/>
        </w:rPr>
        <w:t>WG</w:t>
      </w:r>
      <w:r w:rsidR="00B122CE">
        <w:rPr>
          <w:b/>
          <w:noProof/>
          <w:sz w:val="24"/>
        </w:rPr>
        <w:t>4</w:t>
      </w:r>
      <w:r w:rsidR="00577719">
        <w:rPr>
          <w:b/>
          <w:noProof/>
          <w:sz w:val="24"/>
        </w:rPr>
        <w:fldChar w:fldCharType="end"/>
      </w:r>
      <w:r w:rsidR="00C66BA2">
        <w:rPr>
          <w:b/>
          <w:noProof/>
          <w:sz w:val="24"/>
        </w:rPr>
        <w:t xml:space="preserve"> </w:t>
      </w:r>
      <w:r>
        <w:rPr>
          <w:b/>
          <w:noProof/>
          <w:sz w:val="24"/>
        </w:rPr>
        <w:t>Meeting #</w:t>
      </w:r>
      <w:r w:rsidR="00577719">
        <w:fldChar w:fldCharType="begin"/>
      </w:r>
      <w:r w:rsidR="00577719">
        <w:instrText xml:space="preserve"> DOCPROPERTY  MtgSeq  \* MERGEFORMAT </w:instrText>
      </w:r>
      <w:r w:rsidR="00577719">
        <w:fldChar w:fldCharType="separate"/>
      </w:r>
      <w:r w:rsidR="009C52AB">
        <w:rPr>
          <w:b/>
          <w:noProof/>
          <w:sz w:val="24"/>
        </w:rPr>
        <w:t>10</w:t>
      </w:r>
      <w:r w:rsidR="009F5676">
        <w:rPr>
          <w:b/>
          <w:noProof/>
          <w:sz w:val="24"/>
        </w:rPr>
        <w:t>6</w:t>
      </w:r>
      <w:r w:rsidR="00577719">
        <w:rPr>
          <w:b/>
          <w:noProof/>
          <w:sz w:val="24"/>
        </w:rPr>
        <w:fldChar w:fldCharType="end"/>
      </w:r>
      <w:r>
        <w:rPr>
          <w:b/>
          <w:i/>
          <w:noProof/>
          <w:sz w:val="28"/>
        </w:rPr>
        <w:tab/>
      </w:r>
      <w:r w:rsidR="00577719">
        <w:fldChar w:fldCharType="begin"/>
      </w:r>
      <w:r w:rsidR="00577719">
        <w:instrText xml:space="preserve"> DOCPROPERTY  Tdoc#  \* MERGEFORMAT </w:instrText>
      </w:r>
      <w:r w:rsidR="00577719">
        <w:fldChar w:fldCharType="separate"/>
      </w:r>
      <w:r w:rsidR="006A4315" w:rsidRPr="006A4315">
        <w:rPr>
          <w:b/>
          <w:i/>
          <w:noProof/>
          <w:sz w:val="28"/>
        </w:rPr>
        <w:t>R4-23027</w:t>
      </w:r>
      <w:r w:rsidR="00435B0B">
        <w:rPr>
          <w:b/>
          <w:i/>
          <w:noProof/>
          <w:sz w:val="28"/>
        </w:rPr>
        <w:t>20</w:t>
      </w:r>
      <w:r w:rsidR="00577719">
        <w:rPr>
          <w:b/>
          <w:i/>
          <w:noProof/>
          <w:sz w:val="28"/>
        </w:rPr>
        <w:fldChar w:fldCharType="end"/>
      </w:r>
    </w:p>
    <w:p w14:paraId="7CB45193" w14:textId="6C760E9E" w:rsidR="001E41F3" w:rsidRDefault="009F5676" w:rsidP="005E2C44">
      <w:pPr>
        <w:pStyle w:val="CRCoverPage"/>
        <w:outlineLvl w:val="0"/>
        <w:rPr>
          <w:b/>
          <w:noProof/>
          <w:sz w:val="24"/>
        </w:rPr>
      </w:pPr>
      <w:r>
        <w:rPr>
          <w:b/>
          <w:noProof/>
          <w:sz w:val="24"/>
        </w:rPr>
        <w:t>Athens</w:t>
      </w:r>
      <w:r w:rsidR="001E41F3">
        <w:rPr>
          <w:b/>
          <w:noProof/>
          <w:sz w:val="24"/>
        </w:rPr>
        <w:t>,</w:t>
      </w:r>
      <w:r w:rsidR="00D62E22">
        <w:rPr>
          <w:b/>
          <w:noProof/>
          <w:sz w:val="24"/>
        </w:rPr>
        <w:t xml:space="preserve"> </w:t>
      </w:r>
      <w:r>
        <w:rPr>
          <w:b/>
          <w:noProof/>
          <w:sz w:val="24"/>
        </w:rPr>
        <w:t>Greece</w:t>
      </w:r>
      <w:r w:rsidR="00D62E22">
        <w:rPr>
          <w:b/>
          <w:noProof/>
          <w:sz w:val="24"/>
        </w:rPr>
        <w:t>,</w:t>
      </w:r>
      <w:r w:rsidR="001E41F3">
        <w:rPr>
          <w:b/>
          <w:noProof/>
          <w:sz w:val="24"/>
        </w:rPr>
        <w:t xml:space="preserve"> </w:t>
      </w:r>
      <w:r w:rsidR="00577719">
        <w:fldChar w:fldCharType="begin"/>
      </w:r>
      <w:r w:rsidR="00577719">
        <w:instrText xml:space="preserve"> DOCPROPERTY  StartDate  \* MERGEFORMAT </w:instrText>
      </w:r>
      <w:r w:rsidR="00577719">
        <w:fldChar w:fldCharType="separate"/>
      </w:r>
      <w:r>
        <w:rPr>
          <w:b/>
          <w:noProof/>
          <w:sz w:val="24"/>
        </w:rPr>
        <w:t>27</w:t>
      </w:r>
      <w:r w:rsidR="00524531" w:rsidRPr="00524531">
        <w:rPr>
          <w:b/>
          <w:noProof/>
          <w:sz w:val="24"/>
          <w:vertAlign w:val="superscript"/>
        </w:rPr>
        <w:t>th</w:t>
      </w:r>
      <w:r w:rsidR="00D62E22">
        <w:rPr>
          <w:b/>
          <w:noProof/>
          <w:sz w:val="24"/>
        </w:rPr>
        <w:t xml:space="preserve"> </w:t>
      </w:r>
      <w:r>
        <w:rPr>
          <w:b/>
          <w:noProof/>
          <w:sz w:val="24"/>
        </w:rPr>
        <w:t xml:space="preserve">February </w:t>
      </w:r>
      <w:r w:rsidR="00D62E22">
        <w:rPr>
          <w:b/>
          <w:noProof/>
          <w:sz w:val="24"/>
        </w:rPr>
        <w:t xml:space="preserve">- </w:t>
      </w:r>
      <w:r>
        <w:rPr>
          <w:b/>
          <w:noProof/>
          <w:sz w:val="24"/>
        </w:rPr>
        <w:t>3</w:t>
      </w:r>
      <w:r>
        <w:rPr>
          <w:b/>
          <w:noProof/>
          <w:sz w:val="24"/>
          <w:vertAlign w:val="superscript"/>
        </w:rPr>
        <w:t>rd</w:t>
      </w:r>
      <w:r w:rsidR="00D62E22">
        <w:rPr>
          <w:b/>
          <w:noProof/>
          <w:sz w:val="24"/>
        </w:rPr>
        <w:t xml:space="preserve"> </w:t>
      </w:r>
      <w:r>
        <w:rPr>
          <w:b/>
          <w:noProof/>
          <w:sz w:val="24"/>
        </w:rPr>
        <w:t>March</w:t>
      </w:r>
      <w:r w:rsidR="00495E1C">
        <w:rPr>
          <w:b/>
          <w:noProof/>
          <w:sz w:val="24"/>
        </w:rPr>
        <w:t xml:space="preserve"> 202</w:t>
      </w:r>
      <w:r>
        <w:rPr>
          <w:b/>
          <w:noProof/>
          <w:sz w:val="24"/>
        </w:rPr>
        <w:t>3</w:t>
      </w:r>
      <w:r w:rsidR="005777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577719"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62C42" w:rsidR="001E41F3" w:rsidRPr="00410371" w:rsidRDefault="006A4315" w:rsidP="00930255">
            <w:pPr>
              <w:pStyle w:val="CRCoverPage"/>
              <w:spacing w:after="0"/>
              <w:rPr>
                <w:noProof/>
              </w:rPr>
            </w:pPr>
            <w:r w:rsidRPr="006A4315">
              <w:rPr>
                <w:b/>
                <w:noProof/>
                <w:sz w:val="28"/>
              </w:rPr>
              <w:t>307</w:t>
            </w:r>
            <w:r w:rsidR="00435B0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577719"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B98FA" w:rsidR="001E41F3" w:rsidRPr="00410371" w:rsidRDefault="00577719"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435B0B">
              <w:rPr>
                <w:b/>
                <w:noProof/>
                <w:sz w:val="28"/>
              </w:rPr>
              <w:t>8</w:t>
            </w:r>
            <w:r w:rsidR="00B122CE">
              <w:rPr>
                <w:b/>
                <w:noProof/>
                <w:sz w:val="28"/>
              </w:rPr>
              <w:t>.</w:t>
            </w:r>
            <w:r w:rsidR="00435B0B">
              <w:rPr>
                <w:b/>
                <w:noProof/>
                <w:sz w:val="28"/>
              </w:rPr>
              <w:t>0</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103E5" w:rsidR="001E41F3" w:rsidRDefault="00D62E22" w:rsidP="006D3572">
            <w:pPr>
              <w:pStyle w:val="CRCoverPage"/>
              <w:spacing w:after="0"/>
              <w:ind w:left="100"/>
              <w:rPr>
                <w:noProof/>
              </w:rPr>
            </w:pPr>
            <w:r w:rsidRPr="00D62E22">
              <w:t>CR to TS 38.133: Corrections to NR RRM test cases (</w:t>
            </w:r>
            <w:proofErr w:type="spellStart"/>
            <w:r w:rsidRPr="00D62E22">
              <w:t>Rel</w:t>
            </w:r>
            <w:proofErr w:type="spellEnd"/>
            <w:r w:rsidRPr="00D62E22">
              <w:t xml:space="preserve"> 1</w:t>
            </w:r>
            <w:r w:rsidR="007D7523">
              <w:t>8</w:t>
            </w:r>
            <w:r w:rsidRPr="00D62E2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577719"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577719"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72C3A" w:rsidR="001E41F3" w:rsidRDefault="00577719"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9F5676">
              <w:rPr>
                <w:noProof/>
              </w:rPr>
              <w:t>3</w:t>
            </w:r>
            <w:r w:rsidR="00930255">
              <w:rPr>
                <w:noProof/>
              </w:rPr>
              <w:t>-</w:t>
            </w:r>
            <w:r w:rsidR="009F5676">
              <w:rPr>
                <w:noProof/>
              </w:rPr>
              <w:t>0</w:t>
            </w:r>
            <w:r w:rsidR="007D7523">
              <w:rPr>
                <w:noProof/>
              </w:rPr>
              <w:t>3</w:t>
            </w:r>
            <w:r w:rsidR="00930255">
              <w:rPr>
                <w:noProof/>
              </w:rPr>
              <w:t>-</w:t>
            </w:r>
            <w:r w:rsidR="007D7523">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EA29C" w:rsidR="001E41F3" w:rsidRDefault="007D7523"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F588C" w:rsidR="001E41F3" w:rsidRDefault="00577719"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7D752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4D68" w14:textId="0F2C1887" w:rsidR="007D7523" w:rsidRPr="00AD12F3" w:rsidRDefault="007D7523" w:rsidP="007D7523">
            <w:pPr>
              <w:pStyle w:val="CRCoverPage"/>
              <w:spacing w:after="0"/>
              <w:ind w:left="100"/>
              <w:rPr>
                <w:noProof/>
              </w:rPr>
            </w:pPr>
            <w:r w:rsidRPr="00AD12F3">
              <w:rPr>
                <w:b/>
                <w:noProof/>
              </w:rPr>
              <w:t>Rel-1</w:t>
            </w:r>
            <w:r>
              <w:rPr>
                <w:b/>
                <w:noProof/>
              </w:rPr>
              <w:t>8</w:t>
            </w:r>
            <w:r w:rsidRPr="00AD12F3">
              <w:rPr>
                <w:b/>
                <w:noProof/>
              </w:rPr>
              <w:t xml:space="preserve"> Mirror CR of Rel-1</w:t>
            </w:r>
            <w:r>
              <w:rPr>
                <w:b/>
                <w:noProof/>
              </w:rPr>
              <w:t>6</w:t>
            </w:r>
            <w:r w:rsidRPr="00AD12F3">
              <w:rPr>
                <w:b/>
                <w:noProof/>
              </w:rPr>
              <w:t xml:space="preserve"> CR agreed in R4-23027</w:t>
            </w:r>
            <w:r>
              <w:rPr>
                <w:b/>
                <w:noProof/>
              </w:rPr>
              <w:t>18</w:t>
            </w:r>
          </w:p>
          <w:p w14:paraId="7B4524C8" w14:textId="77777777" w:rsidR="007D7523" w:rsidRDefault="007D7523">
            <w:pPr>
              <w:pStyle w:val="CRCoverPage"/>
              <w:spacing w:after="0"/>
              <w:ind w:left="100"/>
              <w:rPr>
                <w:noProof/>
              </w:rPr>
            </w:pPr>
          </w:p>
          <w:p w14:paraId="55DDA0E1" w14:textId="032D488E" w:rsidR="007E705E" w:rsidRDefault="009116C9">
            <w:pPr>
              <w:pStyle w:val="CRCoverPage"/>
              <w:spacing w:after="0"/>
              <w:ind w:left="100"/>
              <w:rPr>
                <w:noProof/>
              </w:rPr>
            </w:pPr>
            <w:r>
              <w:rPr>
                <w:noProof/>
              </w:rPr>
              <w:t xml:space="preserve">Test paramaters for test case </w:t>
            </w:r>
            <w:r w:rsidRPr="009116C9">
              <w:rPr>
                <w:noProof/>
              </w:rPr>
              <w:t>A.8.4.2.5</w:t>
            </w:r>
            <w:r>
              <w:rPr>
                <w:noProof/>
              </w:rPr>
              <w:t xml:space="preserve"> have been updated for Rel-15. However some of the parameters were not update accordingly in Rel-16.</w:t>
            </w:r>
          </w:p>
          <w:p w14:paraId="708AA7DE" w14:textId="26C45AD7" w:rsidR="009116C9" w:rsidRDefault="009116C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46B20" w14:textId="77777777" w:rsidR="009116C9" w:rsidRDefault="009116C9">
            <w:pPr>
              <w:pStyle w:val="CRCoverPage"/>
              <w:spacing w:after="0"/>
              <w:ind w:left="100"/>
              <w:rPr>
                <w:noProof/>
              </w:rPr>
            </w:pPr>
            <w:r>
              <w:rPr>
                <w:noProof/>
              </w:rPr>
              <w:t xml:space="preserve">In </w:t>
            </w:r>
            <w:r w:rsidRPr="009116C9">
              <w:rPr>
                <w:noProof/>
              </w:rPr>
              <w:t>Table A.8.4.2.5.1-3</w:t>
            </w:r>
            <w:r>
              <w:rPr>
                <w:noProof/>
              </w:rPr>
              <w:t xml:space="preserve"> </w:t>
            </w:r>
          </w:p>
          <w:p w14:paraId="21668272" w14:textId="77777777" w:rsidR="007E705E" w:rsidRDefault="009116C9" w:rsidP="009116C9">
            <w:pPr>
              <w:pStyle w:val="CRCoverPage"/>
              <w:numPr>
                <w:ilvl w:val="0"/>
                <w:numId w:val="1"/>
              </w:numPr>
              <w:spacing w:after="0"/>
              <w:rPr>
                <w:noProof/>
              </w:rPr>
            </w:pPr>
            <w:r>
              <w:rPr>
                <w:noProof/>
              </w:rPr>
              <w:t>DL allocation changed from 66 to 24</w:t>
            </w:r>
          </w:p>
          <w:p w14:paraId="7E57C53A" w14:textId="56614573" w:rsidR="009116C9" w:rsidRDefault="009116C9" w:rsidP="009116C9">
            <w:pPr>
              <w:pStyle w:val="CRCoverPage"/>
              <w:numPr>
                <w:ilvl w:val="0"/>
                <w:numId w:val="1"/>
              </w:numPr>
              <w:spacing w:after="0"/>
              <w:rPr>
                <w:noProof/>
              </w:rPr>
            </w:pPr>
            <w:r>
              <w:rPr>
                <w:noProof/>
              </w:rPr>
              <w:t xml:space="preserve">Redundant Noc </w:t>
            </w:r>
            <w:r w:rsidR="00CC64DA">
              <w:rPr>
                <w:noProof/>
              </w:rPr>
              <w:t xml:space="preserve">symbol </w:t>
            </w:r>
            <w:r>
              <w:rPr>
                <w:noProof/>
              </w:rPr>
              <w:t>removed</w:t>
            </w:r>
          </w:p>
          <w:p w14:paraId="31C656EC" w14:textId="7FE7E561" w:rsidR="009116C9" w:rsidRDefault="009116C9" w:rsidP="009116C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B623D" w14:textId="0D894D39" w:rsidR="007E705E" w:rsidRDefault="009116C9">
            <w:pPr>
              <w:pStyle w:val="CRCoverPage"/>
              <w:spacing w:after="0"/>
              <w:ind w:left="100"/>
              <w:rPr>
                <w:noProof/>
              </w:rPr>
            </w:pPr>
            <w:r>
              <w:rPr>
                <w:noProof/>
              </w:rPr>
              <w:t>Rel-1</w:t>
            </w:r>
            <w:r w:rsidR="00D07A1F">
              <w:rPr>
                <w:noProof/>
              </w:rPr>
              <w:t>8</w:t>
            </w:r>
            <w:r>
              <w:rPr>
                <w:noProof/>
              </w:rPr>
              <w:t xml:space="preserve"> test case </w:t>
            </w:r>
            <w:r w:rsidR="00CC64DA">
              <w:rPr>
                <w:noProof/>
              </w:rPr>
              <w:t>will remain incorrect and different to the original test case from Rel-15</w:t>
            </w:r>
            <w:r w:rsidR="00D07A1F">
              <w:rPr>
                <w:noProof/>
              </w:rPr>
              <w:t>/16/17</w:t>
            </w:r>
            <w:r w:rsidR="00CC64DA">
              <w:rPr>
                <w:noProof/>
              </w:rPr>
              <w:t>.</w:t>
            </w:r>
          </w:p>
          <w:p w14:paraId="5C4BEB44" w14:textId="7E0B9B22" w:rsidR="00CC64DA" w:rsidRDefault="00CC64D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21D46" w:rsidR="001E41F3" w:rsidRDefault="009116C9">
            <w:pPr>
              <w:pStyle w:val="CRCoverPage"/>
              <w:spacing w:after="0"/>
              <w:ind w:left="100"/>
              <w:rPr>
                <w:noProof/>
              </w:rPr>
            </w:pPr>
            <w:r>
              <w:rPr>
                <w:noProof/>
              </w:rPr>
              <w:t>A.8.4.2.5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1FC299C6" w14:textId="77777777" w:rsidR="001F2E1E" w:rsidRPr="001C0E1B" w:rsidRDefault="001F2E1E" w:rsidP="001F2E1E">
      <w:pPr>
        <w:pStyle w:val="Heading4"/>
      </w:pPr>
      <w:r w:rsidRPr="001C0E1B">
        <w:t>A.8.4.2.5</w:t>
      </w:r>
      <w:r w:rsidRPr="001C0E1B">
        <w:tab/>
        <w:t>NR Inter-RAT event triggered reporting tests for FR2 without SSB time index detection when DRX is not used</w:t>
      </w:r>
    </w:p>
    <w:p w14:paraId="079206EB" w14:textId="77777777" w:rsidR="001F2E1E" w:rsidRPr="001C0E1B" w:rsidRDefault="001F2E1E" w:rsidP="001F2E1E">
      <w:pPr>
        <w:pStyle w:val="Heading5"/>
      </w:pPr>
      <w:r w:rsidRPr="001C0E1B">
        <w:t>A.8.4.2.5.1</w:t>
      </w:r>
      <w:r w:rsidRPr="001C0E1B">
        <w:tab/>
        <w:t>Test Purpose and Environment</w:t>
      </w:r>
    </w:p>
    <w:p w14:paraId="08200B83" w14:textId="77777777" w:rsidR="001F2E1E" w:rsidRPr="001C0E1B" w:rsidRDefault="001F2E1E" w:rsidP="001F2E1E">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50666586" w14:textId="77777777" w:rsidR="001F2E1E" w:rsidRPr="001C0E1B" w:rsidRDefault="001F2E1E" w:rsidP="001F2E1E">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A.8.4.2.5.1-1, A.8.4.2.5.1-2 and A.8.4.2.5.1-3.</w:t>
      </w:r>
    </w:p>
    <w:p w14:paraId="0351A3B8" w14:textId="77777777" w:rsidR="001F2E1E" w:rsidRPr="001C0E1B" w:rsidRDefault="001F2E1E" w:rsidP="001F2E1E">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6E027BBE" w14:textId="77777777" w:rsidR="001F2E1E" w:rsidRPr="001C0E1B" w:rsidRDefault="001F2E1E" w:rsidP="001F2E1E">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7052272D" w14:textId="77777777" w:rsidR="001F2E1E" w:rsidRPr="001C0E1B" w:rsidRDefault="001F2E1E" w:rsidP="001F2E1E">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1AB5E38F" w14:textId="77777777" w:rsidR="001F2E1E" w:rsidRPr="001C0E1B" w:rsidRDefault="001F2E1E" w:rsidP="001F2E1E">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2E1E" w:rsidRPr="001C0E1B" w14:paraId="7BD54D05" w14:textId="77777777" w:rsidTr="00F956A9">
        <w:trPr>
          <w:jc w:val="center"/>
        </w:trPr>
        <w:tc>
          <w:tcPr>
            <w:tcW w:w="2331" w:type="dxa"/>
            <w:tcBorders>
              <w:top w:val="single" w:sz="4" w:space="0" w:color="auto"/>
              <w:left w:val="single" w:sz="4" w:space="0" w:color="auto"/>
              <w:bottom w:val="single" w:sz="4" w:space="0" w:color="auto"/>
              <w:right w:val="single" w:sz="4" w:space="0" w:color="auto"/>
            </w:tcBorders>
            <w:hideMark/>
          </w:tcPr>
          <w:p w14:paraId="4EE7A251" w14:textId="77777777" w:rsidR="001F2E1E" w:rsidRPr="001C0E1B" w:rsidRDefault="001F2E1E" w:rsidP="00F956A9">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74ACE33" w14:textId="77777777" w:rsidR="001F2E1E" w:rsidRPr="001C0E1B" w:rsidRDefault="001F2E1E" w:rsidP="00F956A9">
            <w:pPr>
              <w:pStyle w:val="TAH"/>
              <w:rPr>
                <w:szCs w:val="18"/>
              </w:rPr>
            </w:pPr>
            <w:r w:rsidRPr="001C0E1B">
              <w:rPr>
                <w:szCs w:val="18"/>
              </w:rPr>
              <w:t>Description</w:t>
            </w:r>
          </w:p>
        </w:tc>
      </w:tr>
      <w:tr w:rsidR="001F2E1E" w:rsidRPr="001C0E1B" w14:paraId="19849D91" w14:textId="77777777" w:rsidTr="00F956A9">
        <w:trPr>
          <w:jc w:val="center"/>
        </w:trPr>
        <w:tc>
          <w:tcPr>
            <w:tcW w:w="2331" w:type="dxa"/>
            <w:tcBorders>
              <w:top w:val="single" w:sz="4" w:space="0" w:color="auto"/>
              <w:left w:val="single" w:sz="4" w:space="0" w:color="auto"/>
              <w:bottom w:val="single" w:sz="4" w:space="0" w:color="auto"/>
              <w:right w:val="single" w:sz="4" w:space="0" w:color="auto"/>
            </w:tcBorders>
            <w:hideMark/>
          </w:tcPr>
          <w:p w14:paraId="40F8B87F" w14:textId="77777777" w:rsidR="001F2E1E" w:rsidRPr="001C0E1B" w:rsidRDefault="001F2E1E" w:rsidP="00F956A9">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0CAA765" w14:textId="77777777" w:rsidR="001F2E1E" w:rsidRPr="001C0E1B" w:rsidRDefault="001F2E1E" w:rsidP="00F956A9">
            <w:pPr>
              <w:pStyle w:val="TAL"/>
              <w:rPr>
                <w:szCs w:val="18"/>
              </w:rPr>
            </w:pPr>
            <w:r w:rsidRPr="001C0E1B">
              <w:rPr>
                <w:szCs w:val="18"/>
              </w:rPr>
              <w:t>LTE FDD, NR 120 kHz SSB SCS, 100 MHz bandwidth, TDD duplex mode</w:t>
            </w:r>
          </w:p>
        </w:tc>
      </w:tr>
      <w:tr w:rsidR="001F2E1E" w:rsidRPr="001C0E1B" w14:paraId="3719164A" w14:textId="77777777" w:rsidTr="00F956A9">
        <w:trPr>
          <w:jc w:val="center"/>
        </w:trPr>
        <w:tc>
          <w:tcPr>
            <w:tcW w:w="2331" w:type="dxa"/>
            <w:tcBorders>
              <w:top w:val="single" w:sz="4" w:space="0" w:color="auto"/>
              <w:left w:val="single" w:sz="4" w:space="0" w:color="auto"/>
              <w:bottom w:val="single" w:sz="4" w:space="0" w:color="auto"/>
              <w:right w:val="single" w:sz="4" w:space="0" w:color="auto"/>
            </w:tcBorders>
            <w:hideMark/>
          </w:tcPr>
          <w:p w14:paraId="0F9D8F48" w14:textId="77777777" w:rsidR="001F2E1E" w:rsidRPr="001C0E1B" w:rsidRDefault="001F2E1E" w:rsidP="00F956A9">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2A8E7B33" w14:textId="77777777" w:rsidR="001F2E1E" w:rsidRPr="001C0E1B" w:rsidRDefault="001F2E1E" w:rsidP="00F956A9">
            <w:pPr>
              <w:pStyle w:val="TAL"/>
              <w:rPr>
                <w:szCs w:val="18"/>
              </w:rPr>
            </w:pPr>
            <w:r w:rsidRPr="001C0E1B">
              <w:rPr>
                <w:szCs w:val="18"/>
              </w:rPr>
              <w:t>LTE TDD, NR 120 kHz SSB SCS, 100 MHz bandwidth, TDD duplex mode</w:t>
            </w:r>
          </w:p>
        </w:tc>
      </w:tr>
      <w:tr w:rsidR="001F2E1E" w:rsidRPr="001C0E1B" w14:paraId="31822B5B" w14:textId="77777777" w:rsidTr="00F956A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78E8A7" w14:textId="77777777" w:rsidR="001F2E1E" w:rsidRPr="001C0E1B" w:rsidRDefault="001F2E1E" w:rsidP="00F956A9">
            <w:pPr>
              <w:pStyle w:val="TAN"/>
              <w:rPr>
                <w:szCs w:val="18"/>
              </w:rPr>
            </w:pPr>
            <w:r w:rsidRPr="001C0E1B">
              <w:rPr>
                <w:szCs w:val="18"/>
              </w:rPr>
              <w:t>Note 1:</w:t>
            </w:r>
            <w:r w:rsidRPr="001C0E1B">
              <w:rPr>
                <w:szCs w:val="18"/>
              </w:rPr>
              <w:tab/>
              <w:t>The UE is only required to be tested in one of the supported test configurations.</w:t>
            </w:r>
          </w:p>
        </w:tc>
      </w:tr>
    </w:tbl>
    <w:p w14:paraId="69C60FFB" w14:textId="77777777" w:rsidR="001F2E1E" w:rsidRPr="001C0E1B" w:rsidRDefault="001F2E1E" w:rsidP="001F2E1E">
      <w:pPr>
        <w:rPr>
          <w:rFonts w:cs="v4.2.0"/>
        </w:rPr>
      </w:pPr>
    </w:p>
    <w:p w14:paraId="6E600CC9" w14:textId="77777777" w:rsidR="001F2E1E" w:rsidRPr="001C0E1B" w:rsidRDefault="001F2E1E" w:rsidP="001F2E1E">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1F2E1E" w:rsidRPr="001C0E1B" w14:paraId="649E0970" w14:textId="77777777" w:rsidTr="00F956A9">
        <w:trPr>
          <w:cantSplit/>
          <w:trHeight w:val="80"/>
        </w:trPr>
        <w:tc>
          <w:tcPr>
            <w:tcW w:w="2118" w:type="dxa"/>
            <w:tcBorders>
              <w:bottom w:val="nil"/>
            </w:tcBorders>
            <w:shd w:val="clear" w:color="auto" w:fill="auto"/>
          </w:tcPr>
          <w:p w14:paraId="75D77DD7" w14:textId="77777777" w:rsidR="001F2E1E" w:rsidRPr="001C0E1B" w:rsidRDefault="001F2E1E" w:rsidP="00F956A9">
            <w:pPr>
              <w:pStyle w:val="TAH"/>
              <w:rPr>
                <w:rFonts w:cs="Arial"/>
                <w:szCs w:val="18"/>
              </w:rPr>
            </w:pPr>
            <w:r w:rsidRPr="001C0E1B">
              <w:rPr>
                <w:rFonts w:cs="Arial"/>
                <w:szCs w:val="18"/>
              </w:rPr>
              <w:t>Parameter</w:t>
            </w:r>
          </w:p>
        </w:tc>
        <w:tc>
          <w:tcPr>
            <w:tcW w:w="596" w:type="dxa"/>
            <w:tcBorders>
              <w:bottom w:val="nil"/>
            </w:tcBorders>
            <w:shd w:val="clear" w:color="auto" w:fill="auto"/>
          </w:tcPr>
          <w:p w14:paraId="6703A700" w14:textId="77777777" w:rsidR="001F2E1E" w:rsidRPr="001C0E1B" w:rsidRDefault="001F2E1E" w:rsidP="00F956A9">
            <w:pPr>
              <w:pStyle w:val="TAH"/>
              <w:rPr>
                <w:rFonts w:cs="Arial"/>
                <w:szCs w:val="18"/>
              </w:rPr>
            </w:pPr>
            <w:r w:rsidRPr="001C0E1B">
              <w:rPr>
                <w:rFonts w:cs="Arial"/>
                <w:szCs w:val="18"/>
              </w:rPr>
              <w:t>Unit</w:t>
            </w:r>
          </w:p>
        </w:tc>
        <w:tc>
          <w:tcPr>
            <w:tcW w:w="1251" w:type="dxa"/>
            <w:tcBorders>
              <w:bottom w:val="nil"/>
            </w:tcBorders>
            <w:shd w:val="clear" w:color="auto" w:fill="auto"/>
          </w:tcPr>
          <w:p w14:paraId="122A9B9F" w14:textId="77777777" w:rsidR="001F2E1E" w:rsidRPr="001C0E1B" w:rsidRDefault="001F2E1E" w:rsidP="00F956A9">
            <w:pPr>
              <w:pStyle w:val="TAH"/>
              <w:rPr>
                <w:rFonts w:cs="Arial"/>
                <w:szCs w:val="18"/>
              </w:rPr>
            </w:pPr>
            <w:r w:rsidRPr="001C0E1B">
              <w:rPr>
                <w:rFonts w:cs="Arial"/>
                <w:szCs w:val="18"/>
              </w:rPr>
              <w:t>Test configuration</w:t>
            </w:r>
          </w:p>
        </w:tc>
        <w:tc>
          <w:tcPr>
            <w:tcW w:w="2267" w:type="dxa"/>
            <w:gridSpan w:val="2"/>
          </w:tcPr>
          <w:p w14:paraId="07A0D677" w14:textId="77777777" w:rsidR="001F2E1E" w:rsidRPr="001C0E1B" w:rsidRDefault="001F2E1E" w:rsidP="00F956A9">
            <w:pPr>
              <w:pStyle w:val="TAH"/>
              <w:rPr>
                <w:rFonts w:cs="Arial"/>
                <w:szCs w:val="18"/>
              </w:rPr>
            </w:pPr>
            <w:r w:rsidRPr="001C0E1B">
              <w:rPr>
                <w:rFonts w:cs="Arial"/>
                <w:szCs w:val="18"/>
              </w:rPr>
              <w:t>Value</w:t>
            </w:r>
          </w:p>
        </w:tc>
        <w:tc>
          <w:tcPr>
            <w:tcW w:w="3544" w:type="dxa"/>
            <w:tcBorders>
              <w:bottom w:val="nil"/>
            </w:tcBorders>
            <w:shd w:val="clear" w:color="auto" w:fill="auto"/>
          </w:tcPr>
          <w:p w14:paraId="40505372" w14:textId="77777777" w:rsidR="001F2E1E" w:rsidRPr="001C0E1B" w:rsidRDefault="001F2E1E" w:rsidP="00F956A9">
            <w:pPr>
              <w:pStyle w:val="TAH"/>
              <w:rPr>
                <w:rFonts w:cs="Arial"/>
                <w:szCs w:val="18"/>
              </w:rPr>
            </w:pPr>
            <w:r w:rsidRPr="001C0E1B">
              <w:rPr>
                <w:rFonts w:cs="Arial"/>
                <w:szCs w:val="18"/>
              </w:rPr>
              <w:t>Comment</w:t>
            </w:r>
          </w:p>
        </w:tc>
      </w:tr>
      <w:tr w:rsidR="001F2E1E" w:rsidRPr="001C0E1B" w14:paraId="49D06DC2" w14:textId="77777777" w:rsidTr="00F956A9">
        <w:trPr>
          <w:cantSplit/>
          <w:trHeight w:val="79"/>
        </w:trPr>
        <w:tc>
          <w:tcPr>
            <w:tcW w:w="2118" w:type="dxa"/>
            <w:tcBorders>
              <w:top w:val="nil"/>
            </w:tcBorders>
            <w:shd w:val="clear" w:color="auto" w:fill="auto"/>
          </w:tcPr>
          <w:p w14:paraId="1DDD0367" w14:textId="77777777" w:rsidR="001F2E1E" w:rsidRPr="001C0E1B" w:rsidRDefault="001F2E1E" w:rsidP="00F956A9">
            <w:pPr>
              <w:pStyle w:val="TAH"/>
              <w:rPr>
                <w:rFonts w:cs="Arial"/>
                <w:szCs w:val="18"/>
              </w:rPr>
            </w:pPr>
          </w:p>
        </w:tc>
        <w:tc>
          <w:tcPr>
            <w:tcW w:w="596" w:type="dxa"/>
            <w:tcBorders>
              <w:top w:val="nil"/>
            </w:tcBorders>
            <w:shd w:val="clear" w:color="auto" w:fill="auto"/>
          </w:tcPr>
          <w:p w14:paraId="42D8479B" w14:textId="77777777" w:rsidR="001F2E1E" w:rsidRPr="001C0E1B" w:rsidRDefault="001F2E1E" w:rsidP="00F956A9">
            <w:pPr>
              <w:pStyle w:val="TAH"/>
              <w:rPr>
                <w:rFonts w:cs="Arial"/>
                <w:szCs w:val="18"/>
              </w:rPr>
            </w:pPr>
          </w:p>
        </w:tc>
        <w:tc>
          <w:tcPr>
            <w:tcW w:w="1251" w:type="dxa"/>
            <w:tcBorders>
              <w:top w:val="nil"/>
            </w:tcBorders>
            <w:shd w:val="clear" w:color="auto" w:fill="auto"/>
          </w:tcPr>
          <w:p w14:paraId="7E3FE031" w14:textId="77777777" w:rsidR="001F2E1E" w:rsidRPr="001C0E1B" w:rsidRDefault="001F2E1E" w:rsidP="00F956A9">
            <w:pPr>
              <w:pStyle w:val="TAH"/>
              <w:rPr>
                <w:rFonts w:cs="Arial"/>
                <w:szCs w:val="18"/>
              </w:rPr>
            </w:pPr>
          </w:p>
        </w:tc>
        <w:tc>
          <w:tcPr>
            <w:tcW w:w="1133" w:type="dxa"/>
          </w:tcPr>
          <w:p w14:paraId="7388C4AA" w14:textId="77777777" w:rsidR="001F2E1E" w:rsidRPr="001C0E1B" w:rsidRDefault="001F2E1E" w:rsidP="00F956A9">
            <w:pPr>
              <w:pStyle w:val="TAH"/>
              <w:rPr>
                <w:rFonts w:cs="Arial"/>
                <w:szCs w:val="18"/>
              </w:rPr>
            </w:pPr>
            <w:r w:rsidRPr="001C0E1B">
              <w:rPr>
                <w:rFonts w:cs="Arial"/>
                <w:szCs w:val="18"/>
              </w:rPr>
              <w:t>Test 1</w:t>
            </w:r>
          </w:p>
        </w:tc>
        <w:tc>
          <w:tcPr>
            <w:tcW w:w="1134" w:type="dxa"/>
          </w:tcPr>
          <w:p w14:paraId="60ED9A2D" w14:textId="77777777" w:rsidR="001F2E1E" w:rsidRPr="001C0E1B" w:rsidRDefault="001F2E1E" w:rsidP="00F956A9">
            <w:pPr>
              <w:pStyle w:val="TAH"/>
              <w:rPr>
                <w:rFonts w:cs="Arial"/>
                <w:szCs w:val="18"/>
              </w:rPr>
            </w:pPr>
            <w:r w:rsidRPr="001C0E1B">
              <w:rPr>
                <w:rFonts w:cs="Arial"/>
                <w:szCs w:val="18"/>
              </w:rPr>
              <w:t>Test 2</w:t>
            </w:r>
          </w:p>
        </w:tc>
        <w:tc>
          <w:tcPr>
            <w:tcW w:w="3544" w:type="dxa"/>
            <w:tcBorders>
              <w:top w:val="nil"/>
            </w:tcBorders>
            <w:shd w:val="clear" w:color="auto" w:fill="auto"/>
          </w:tcPr>
          <w:p w14:paraId="1640AA42" w14:textId="77777777" w:rsidR="001F2E1E" w:rsidRPr="001C0E1B" w:rsidRDefault="001F2E1E" w:rsidP="00F956A9">
            <w:pPr>
              <w:pStyle w:val="TAH"/>
              <w:rPr>
                <w:rFonts w:cs="Arial"/>
                <w:szCs w:val="18"/>
              </w:rPr>
            </w:pPr>
          </w:p>
        </w:tc>
      </w:tr>
      <w:tr w:rsidR="001F2E1E" w:rsidRPr="001C0E1B" w14:paraId="5E156E6E" w14:textId="77777777" w:rsidTr="00F956A9">
        <w:trPr>
          <w:cantSplit/>
          <w:trHeight w:val="382"/>
        </w:trPr>
        <w:tc>
          <w:tcPr>
            <w:tcW w:w="2118" w:type="dxa"/>
          </w:tcPr>
          <w:p w14:paraId="5C0F85C4" w14:textId="77777777" w:rsidR="001F2E1E" w:rsidRPr="008248E2" w:rsidRDefault="001F2E1E" w:rsidP="00F956A9">
            <w:pPr>
              <w:pStyle w:val="TAH"/>
              <w:jc w:val="left"/>
              <w:rPr>
                <w:rFonts w:cs="v4.2.0"/>
                <w:b w:val="0"/>
                <w:szCs w:val="18"/>
                <w:lang w:val="sv-FI"/>
              </w:rPr>
            </w:pPr>
            <w:r w:rsidRPr="008248E2">
              <w:rPr>
                <w:rFonts w:cs="v4.2.0"/>
                <w:b w:val="0"/>
                <w:szCs w:val="18"/>
                <w:lang w:val="sv-FI"/>
              </w:rPr>
              <w:t>E-UTRA RF Channel Number</w:t>
            </w:r>
          </w:p>
        </w:tc>
        <w:tc>
          <w:tcPr>
            <w:tcW w:w="596" w:type="dxa"/>
          </w:tcPr>
          <w:p w14:paraId="5A8B8552" w14:textId="77777777" w:rsidR="001F2E1E" w:rsidRPr="008248E2" w:rsidRDefault="001F2E1E" w:rsidP="00F956A9">
            <w:pPr>
              <w:pStyle w:val="TAH"/>
              <w:rPr>
                <w:rFonts w:cs="Arial"/>
                <w:szCs w:val="18"/>
                <w:lang w:val="sv-FI"/>
              </w:rPr>
            </w:pPr>
          </w:p>
        </w:tc>
        <w:tc>
          <w:tcPr>
            <w:tcW w:w="1251" w:type="dxa"/>
          </w:tcPr>
          <w:p w14:paraId="358681D1"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042EFF67" w14:textId="77777777" w:rsidR="001F2E1E" w:rsidRPr="001C0E1B" w:rsidRDefault="001F2E1E" w:rsidP="00F956A9">
            <w:pPr>
              <w:pStyle w:val="TAH"/>
              <w:rPr>
                <w:rFonts w:cs="v4.2.0"/>
                <w:b w:val="0"/>
                <w:bCs/>
                <w:szCs w:val="18"/>
              </w:rPr>
            </w:pPr>
            <w:r w:rsidRPr="001C0E1B">
              <w:rPr>
                <w:rFonts w:cs="v4.2.0"/>
                <w:b w:val="0"/>
                <w:bCs/>
                <w:szCs w:val="18"/>
              </w:rPr>
              <w:t>1</w:t>
            </w:r>
          </w:p>
        </w:tc>
        <w:tc>
          <w:tcPr>
            <w:tcW w:w="3544" w:type="dxa"/>
          </w:tcPr>
          <w:p w14:paraId="1A08C90B" w14:textId="77777777" w:rsidR="001F2E1E" w:rsidRPr="001C0E1B" w:rsidRDefault="001F2E1E" w:rsidP="00F956A9">
            <w:pPr>
              <w:pStyle w:val="TAH"/>
              <w:jc w:val="left"/>
              <w:rPr>
                <w:rFonts w:cs="v4.2.0"/>
                <w:b w:val="0"/>
                <w:bCs/>
                <w:szCs w:val="18"/>
              </w:rPr>
            </w:pPr>
            <w:r w:rsidRPr="001C0E1B">
              <w:rPr>
                <w:rFonts w:cs="v4.2.0"/>
                <w:b w:val="0"/>
                <w:bCs/>
                <w:szCs w:val="18"/>
              </w:rPr>
              <w:t>One E-</w:t>
            </w:r>
            <w:proofErr w:type="spellStart"/>
            <w:r w:rsidRPr="001C0E1B">
              <w:rPr>
                <w:rFonts w:cs="v4.2.0"/>
                <w:b w:val="0"/>
                <w:bCs/>
                <w:szCs w:val="18"/>
              </w:rPr>
              <w:t>UTRAcarrier</w:t>
            </w:r>
            <w:proofErr w:type="spellEnd"/>
            <w:r w:rsidRPr="001C0E1B">
              <w:rPr>
                <w:rFonts w:cs="v4.2.0"/>
                <w:b w:val="0"/>
                <w:bCs/>
                <w:szCs w:val="18"/>
              </w:rPr>
              <w:t xml:space="preserve"> frequency is used.</w:t>
            </w:r>
          </w:p>
        </w:tc>
      </w:tr>
      <w:tr w:rsidR="001F2E1E" w:rsidRPr="001C0E1B" w14:paraId="28651372" w14:textId="77777777" w:rsidTr="00F956A9">
        <w:trPr>
          <w:cantSplit/>
          <w:trHeight w:val="382"/>
        </w:trPr>
        <w:tc>
          <w:tcPr>
            <w:tcW w:w="2118" w:type="dxa"/>
          </w:tcPr>
          <w:p w14:paraId="773A5E14" w14:textId="77777777" w:rsidR="001F2E1E" w:rsidRPr="001C0E1B" w:rsidRDefault="001F2E1E" w:rsidP="00F956A9">
            <w:pPr>
              <w:pStyle w:val="TAH"/>
              <w:jc w:val="left"/>
              <w:rPr>
                <w:rFonts w:cs="v4.2.0"/>
                <w:b w:val="0"/>
                <w:szCs w:val="18"/>
              </w:rPr>
            </w:pPr>
            <w:r w:rsidRPr="001C0E1B">
              <w:rPr>
                <w:rFonts w:cs="v4.2.0"/>
                <w:b w:val="0"/>
                <w:szCs w:val="18"/>
              </w:rPr>
              <w:t>NR RF Channel Number</w:t>
            </w:r>
          </w:p>
        </w:tc>
        <w:tc>
          <w:tcPr>
            <w:tcW w:w="596" w:type="dxa"/>
          </w:tcPr>
          <w:p w14:paraId="15382998" w14:textId="77777777" w:rsidR="001F2E1E" w:rsidRPr="001C0E1B" w:rsidRDefault="001F2E1E" w:rsidP="00F956A9">
            <w:pPr>
              <w:pStyle w:val="TAH"/>
              <w:rPr>
                <w:rFonts w:cs="Arial"/>
                <w:szCs w:val="18"/>
              </w:rPr>
            </w:pPr>
          </w:p>
        </w:tc>
        <w:tc>
          <w:tcPr>
            <w:tcW w:w="1251" w:type="dxa"/>
          </w:tcPr>
          <w:p w14:paraId="26A0574E"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70420FD1" w14:textId="77777777" w:rsidR="001F2E1E" w:rsidRPr="001C0E1B" w:rsidRDefault="001F2E1E" w:rsidP="00F956A9">
            <w:pPr>
              <w:pStyle w:val="TAH"/>
              <w:rPr>
                <w:rFonts w:cs="v4.2.0"/>
                <w:b w:val="0"/>
                <w:bCs/>
                <w:szCs w:val="18"/>
              </w:rPr>
            </w:pPr>
            <w:r w:rsidRPr="001C0E1B">
              <w:rPr>
                <w:rFonts w:cs="v4.2.0"/>
                <w:b w:val="0"/>
                <w:bCs/>
                <w:szCs w:val="18"/>
              </w:rPr>
              <w:t>1</w:t>
            </w:r>
          </w:p>
        </w:tc>
        <w:tc>
          <w:tcPr>
            <w:tcW w:w="3544" w:type="dxa"/>
          </w:tcPr>
          <w:p w14:paraId="3165C5E1" w14:textId="77777777" w:rsidR="001F2E1E" w:rsidRPr="001C0E1B" w:rsidRDefault="001F2E1E" w:rsidP="00F956A9">
            <w:pPr>
              <w:pStyle w:val="TAH"/>
              <w:jc w:val="left"/>
              <w:rPr>
                <w:rFonts w:cs="v4.2.0"/>
                <w:b w:val="0"/>
                <w:bCs/>
                <w:szCs w:val="18"/>
              </w:rPr>
            </w:pPr>
            <w:r w:rsidRPr="001C0E1B">
              <w:rPr>
                <w:rFonts w:cs="v4.2.0"/>
                <w:b w:val="0"/>
                <w:bCs/>
                <w:szCs w:val="18"/>
              </w:rPr>
              <w:t>One FR2 NR carrier frequency is used.</w:t>
            </w:r>
          </w:p>
        </w:tc>
      </w:tr>
      <w:tr w:rsidR="001F2E1E" w:rsidRPr="001C0E1B" w14:paraId="1252E95F" w14:textId="77777777" w:rsidTr="00F956A9">
        <w:trPr>
          <w:cantSplit/>
          <w:trHeight w:val="319"/>
        </w:trPr>
        <w:tc>
          <w:tcPr>
            <w:tcW w:w="2118" w:type="dxa"/>
          </w:tcPr>
          <w:p w14:paraId="48A7B390" w14:textId="77777777" w:rsidR="001F2E1E" w:rsidRPr="001C0E1B" w:rsidRDefault="001F2E1E" w:rsidP="00F956A9">
            <w:pPr>
              <w:pStyle w:val="TAL"/>
              <w:rPr>
                <w:rFonts w:cs="Arial"/>
                <w:szCs w:val="18"/>
              </w:rPr>
            </w:pPr>
            <w:r w:rsidRPr="001C0E1B">
              <w:rPr>
                <w:rFonts w:cs="Arial"/>
                <w:szCs w:val="18"/>
              </w:rPr>
              <w:t>Active cell</w:t>
            </w:r>
          </w:p>
        </w:tc>
        <w:tc>
          <w:tcPr>
            <w:tcW w:w="596" w:type="dxa"/>
          </w:tcPr>
          <w:p w14:paraId="64A06929" w14:textId="77777777" w:rsidR="001F2E1E" w:rsidRPr="001C0E1B" w:rsidRDefault="001F2E1E" w:rsidP="00F956A9">
            <w:pPr>
              <w:pStyle w:val="TAL"/>
              <w:rPr>
                <w:rFonts w:cs="Arial"/>
                <w:szCs w:val="18"/>
              </w:rPr>
            </w:pPr>
          </w:p>
        </w:tc>
        <w:tc>
          <w:tcPr>
            <w:tcW w:w="1251" w:type="dxa"/>
          </w:tcPr>
          <w:p w14:paraId="78EF3F87"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0D6524FE" w14:textId="77777777" w:rsidR="001F2E1E" w:rsidRPr="001C0E1B" w:rsidRDefault="001F2E1E" w:rsidP="00F956A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7C48DCFE" w14:textId="77777777" w:rsidR="001F2E1E" w:rsidRPr="001C0E1B" w:rsidRDefault="001F2E1E" w:rsidP="00F956A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1F2E1E" w:rsidRPr="001C0E1B" w14:paraId="2CC768C6" w14:textId="77777777" w:rsidTr="00F956A9">
        <w:trPr>
          <w:cantSplit/>
          <w:trHeight w:val="179"/>
        </w:trPr>
        <w:tc>
          <w:tcPr>
            <w:tcW w:w="2118" w:type="dxa"/>
          </w:tcPr>
          <w:p w14:paraId="11CFA6F9" w14:textId="77777777" w:rsidR="001F2E1E" w:rsidRPr="001C0E1B" w:rsidRDefault="001F2E1E" w:rsidP="00F956A9">
            <w:pPr>
              <w:pStyle w:val="TAL"/>
              <w:rPr>
                <w:rFonts w:cs="Arial"/>
                <w:szCs w:val="18"/>
              </w:rPr>
            </w:pPr>
            <w:r w:rsidRPr="001C0E1B">
              <w:rPr>
                <w:rFonts w:cs="Arial"/>
                <w:szCs w:val="18"/>
              </w:rPr>
              <w:t>Neighbour cell</w:t>
            </w:r>
          </w:p>
        </w:tc>
        <w:tc>
          <w:tcPr>
            <w:tcW w:w="596" w:type="dxa"/>
          </w:tcPr>
          <w:p w14:paraId="6645608B" w14:textId="77777777" w:rsidR="001F2E1E" w:rsidRPr="001C0E1B" w:rsidRDefault="001F2E1E" w:rsidP="00F956A9">
            <w:pPr>
              <w:pStyle w:val="TAL"/>
              <w:rPr>
                <w:rFonts w:cs="Arial"/>
                <w:szCs w:val="18"/>
              </w:rPr>
            </w:pPr>
          </w:p>
        </w:tc>
        <w:tc>
          <w:tcPr>
            <w:tcW w:w="1251" w:type="dxa"/>
          </w:tcPr>
          <w:p w14:paraId="0E959648"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1BB2FD35" w14:textId="77777777" w:rsidR="001F2E1E" w:rsidRPr="001C0E1B" w:rsidRDefault="001F2E1E" w:rsidP="00F956A9">
            <w:pPr>
              <w:pStyle w:val="TAL"/>
              <w:rPr>
                <w:rFonts w:cs="Arial"/>
                <w:szCs w:val="18"/>
              </w:rPr>
            </w:pPr>
            <w:r w:rsidRPr="001C0E1B">
              <w:rPr>
                <w:rFonts w:cs="Arial"/>
                <w:szCs w:val="18"/>
              </w:rPr>
              <w:t>NR cell 2</w:t>
            </w:r>
          </w:p>
        </w:tc>
        <w:tc>
          <w:tcPr>
            <w:tcW w:w="3544" w:type="dxa"/>
          </w:tcPr>
          <w:p w14:paraId="3CA8A4CF" w14:textId="77777777" w:rsidR="001F2E1E" w:rsidRPr="001C0E1B" w:rsidRDefault="001F2E1E" w:rsidP="00F956A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1F2E1E" w:rsidRPr="001C0E1B" w14:paraId="066928C4" w14:textId="77777777" w:rsidTr="00F956A9">
        <w:trPr>
          <w:cantSplit/>
          <w:trHeight w:val="126"/>
        </w:trPr>
        <w:tc>
          <w:tcPr>
            <w:tcW w:w="2118" w:type="dxa"/>
          </w:tcPr>
          <w:p w14:paraId="790B4A05" w14:textId="77777777" w:rsidR="001F2E1E" w:rsidRPr="001C0E1B" w:rsidRDefault="001F2E1E" w:rsidP="00F956A9">
            <w:pPr>
              <w:pStyle w:val="TAL"/>
              <w:rPr>
                <w:rFonts w:cs="Arial"/>
                <w:szCs w:val="18"/>
              </w:rPr>
            </w:pPr>
            <w:r w:rsidRPr="001C0E1B">
              <w:rPr>
                <w:rFonts w:cs="Arial"/>
                <w:szCs w:val="18"/>
                <w:lang w:eastAsia="zh-CN"/>
              </w:rPr>
              <w:t>Gap Pattern Id</w:t>
            </w:r>
          </w:p>
        </w:tc>
        <w:tc>
          <w:tcPr>
            <w:tcW w:w="596" w:type="dxa"/>
          </w:tcPr>
          <w:p w14:paraId="412396B4" w14:textId="77777777" w:rsidR="001F2E1E" w:rsidRPr="001C0E1B" w:rsidRDefault="001F2E1E" w:rsidP="00F956A9">
            <w:pPr>
              <w:pStyle w:val="TAL"/>
              <w:rPr>
                <w:rFonts w:cs="Arial"/>
                <w:szCs w:val="18"/>
              </w:rPr>
            </w:pPr>
          </w:p>
        </w:tc>
        <w:tc>
          <w:tcPr>
            <w:tcW w:w="1251" w:type="dxa"/>
          </w:tcPr>
          <w:p w14:paraId="0D595F05" w14:textId="77777777" w:rsidR="001F2E1E" w:rsidRPr="001C0E1B" w:rsidRDefault="001F2E1E" w:rsidP="00F956A9">
            <w:pPr>
              <w:pStyle w:val="TAL"/>
              <w:rPr>
                <w:rFonts w:cs="Arial"/>
                <w:szCs w:val="18"/>
                <w:lang w:eastAsia="zh-CN"/>
              </w:rPr>
            </w:pPr>
            <w:r w:rsidRPr="001C0E1B">
              <w:rPr>
                <w:rFonts w:cs="Arial"/>
                <w:szCs w:val="18"/>
              </w:rPr>
              <w:t>1, 2</w:t>
            </w:r>
          </w:p>
        </w:tc>
        <w:tc>
          <w:tcPr>
            <w:tcW w:w="1133" w:type="dxa"/>
          </w:tcPr>
          <w:p w14:paraId="389EFE4F" w14:textId="77777777" w:rsidR="001F2E1E" w:rsidRPr="001C0E1B" w:rsidRDefault="001F2E1E" w:rsidP="00F956A9">
            <w:pPr>
              <w:pStyle w:val="TAL"/>
              <w:rPr>
                <w:rFonts w:cs="Arial"/>
                <w:szCs w:val="18"/>
                <w:lang w:eastAsia="zh-CN"/>
              </w:rPr>
            </w:pPr>
            <w:r w:rsidRPr="001C0E1B">
              <w:rPr>
                <w:rFonts w:cs="Arial"/>
                <w:szCs w:val="18"/>
                <w:lang w:eastAsia="zh-CN"/>
              </w:rPr>
              <w:t>0</w:t>
            </w:r>
          </w:p>
        </w:tc>
        <w:tc>
          <w:tcPr>
            <w:tcW w:w="1134" w:type="dxa"/>
          </w:tcPr>
          <w:p w14:paraId="468EFF14" w14:textId="77777777" w:rsidR="001F2E1E" w:rsidRPr="001C0E1B" w:rsidRDefault="001F2E1E" w:rsidP="00F956A9">
            <w:pPr>
              <w:pStyle w:val="TAL"/>
              <w:rPr>
                <w:rFonts w:cs="Arial"/>
                <w:szCs w:val="18"/>
              </w:rPr>
            </w:pPr>
            <w:r w:rsidRPr="001C0E1B">
              <w:rPr>
                <w:rFonts w:cs="Arial"/>
                <w:szCs w:val="18"/>
                <w:lang w:eastAsia="zh-CN"/>
              </w:rPr>
              <w:t>4</w:t>
            </w:r>
          </w:p>
        </w:tc>
        <w:tc>
          <w:tcPr>
            <w:tcW w:w="3544" w:type="dxa"/>
          </w:tcPr>
          <w:p w14:paraId="76DC8F0F" w14:textId="77777777" w:rsidR="001F2E1E" w:rsidRPr="001C0E1B" w:rsidRDefault="001F2E1E" w:rsidP="00F956A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1F2E1E" w:rsidRPr="001C0E1B" w14:paraId="30B27469" w14:textId="77777777" w:rsidTr="00F956A9">
        <w:trPr>
          <w:cantSplit/>
          <w:trHeight w:val="213"/>
        </w:trPr>
        <w:tc>
          <w:tcPr>
            <w:tcW w:w="2118" w:type="dxa"/>
          </w:tcPr>
          <w:p w14:paraId="0B4D937D" w14:textId="77777777" w:rsidR="001F2E1E" w:rsidRPr="001C0E1B" w:rsidRDefault="001F2E1E" w:rsidP="00F956A9">
            <w:pPr>
              <w:pStyle w:val="TAL"/>
              <w:rPr>
                <w:rFonts w:cs="Arial"/>
                <w:szCs w:val="18"/>
                <w:lang w:eastAsia="zh-CN"/>
              </w:rPr>
            </w:pPr>
            <w:r w:rsidRPr="001C0E1B">
              <w:rPr>
                <w:rFonts w:cs="v4.2.0"/>
                <w:szCs w:val="18"/>
                <w:lang w:eastAsia="zh-CN"/>
              </w:rPr>
              <w:t>Measurement gap offset</w:t>
            </w:r>
          </w:p>
        </w:tc>
        <w:tc>
          <w:tcPr>
            <w:tcW w:w="596" w:type="dxa"/>
          </w:tcPr>
          <w:p w14:paraId="3A1FE34C" w14:textId="77777777" w:rsidR="001F2E1E" w:rsidRPr="001C0E1B" w:rsidRDefault="001F2E1E" w:rsidP="00F956A9">
            <w:pPr>
              <w:pStyle w:val="TAL"/>
              <w:rPr>
                <w:rFonts w:cs="Arial"/>
                <w:szCs w:val="18"/>
              </w:rPr>
            </w:pPr>
          </w:p>
        </w:tc>
        <w:tc>
          <w:tcPr>
            <w:tcW w:w="1251" w:type="dxa"/>
          </w:tcPr>
          <w:p w14:paraId="745FBFFC" w14:textId="77777777" w:rsidR="001F2E1E" w:rsidRPr="001C0E1B" w:rsidRDefault="001F2E1E" w:rsidP="00F956A9">
            <w:pPr>
              <w:pStyle w:val="TAL"/>
              <w:rPr>
                <w:rFonts w:cs="Arial"/>
                <w:szCs w:val="18"/>
                <w:lang w:eastAsia="zh-CN"/>
              </w:rPr>
            </w:pPr>
            <w:r w:rsidRPr="001C0E1B">
              <w:rPr>
                <w:rFonts w:cs="Arial"/>
                <w:szCs w:val="18"/>
              </w:rPr>
              <w:t>1, 2</w:t>
            </w:r>
          </w:p>
        </w:tc>
        <w:tc>
          <w:tcPr>
            <w:tcW w:w="1133" w:type="dxa"/>
          </w:tcPr>
          <w:p w14:paraId="18551D89" w14:textId="77777777" w:rsidR="001F2E1E" w:rsidRPr="001C0E1B" w:rsidRDefault="001F2E1E" w:rsidP="00F956A9">
            <w:pPr>
              <w:pStyle w:val="TAL"/>
              <w:rPr>
                <w:rFonts w:cs="Arial"/>
                <w:szCs w:val="18"/>
                <w:lang w:eastAsia="zh-CN"/>
              </w:rPr>
            </w:pPr>
            <w:r w:rsidRPr="001C0E1B">
              <w:rPr>
                <w:rFonts w:cs="Arial"/>
                <w:szCs w:val="18"/>
                <w:lang w:eastAsia="zh-CN"/>
              </w:rPr>
              <w:t>39</w:t>
            </w:r>
          </w:p>
        </w:tc>
        <w:tc>
          <w:tcPr>
            <w:tcW w:w="1134" w:type="dxa"/>
          </w:tcPr>
          <w:p w14:paraId="145AD555" w14:textId="77777777" w:rsidR="001F2E1E" w:rsidRPr="001C0E1B" w:rsidRDefault="001F2E1E" w:rsidP="00F956A9">
            <w:pPr>
              <w:pStyle w:val="TAL"/>
              <w:rPr>
                <w:rFonts w:cs="Arial"/>
                <w:szCs w:val="18"/>
                <w:lang w:eastAsia="zh-CN"/>
              </w:rPr>
            </w:pPr>
            <w:r w:rsidRPr="001C0E1B">
              <w:rPr>
                <w:rFonts w:cs="Arial"/>
                <w:szCs w:val="18"/>
                <w:lang w:eastAsia="zh-CN"/>
              </w:rPr>
              <w:t>19</w:t>
            </w:r>
          </w:p>
        </w:tc>
        <w:tc>
          <w:tcPr>
            <w:tcW w:w="3544" w:type="dxa"/>
          </w:tcPr>
          <w:p w14:paraId="7BB6D912" w14:textId="77777777" w:rsidR="001F2E1E" w:rsidRPr="001C0E1B" w:rsidRDefault="001F2E1E" w:rsidP="00F956A9">
            <w:pPr>
              <w:pStyle w:val="TAL"/>
              <w:rPr>
                <w:rFonts w:cs="Arial"/>
                <w:szCs w:val="18"/>
              </w:rPr>
            </w:pPr>
            <w:r w:rsidRPr="001C0E1B">
              <w:rPr>
                <w:rFonts w:cs="Arial"/>
                <w:szCs w:val="18"/>
              </w:rPr>
              <w:t>As specified in TS 36.331 [16].</w:t>
            </w:r>
          </w:p>
        </w:tc>
      </w:tr>
      <w:tr w:rsidR="001F2E1E" w:rsidRPr="001C0E1B" w14:paraId="26BF44DC" w14:textId="77777777" w:rsidTr="00F956A9">
        <w:trPr>
          <w:cantSplit/>
          <w:trHeight w:val="198"/>
        </w:trPr>
        <w:tc>
          <w:tcPr>
            <w:tcW w:w="2118" w:type="dxa"/>
          </w:tcPr>
          <w:p w14:paraId="4928B723" w14:textId="77777777" w:rsidR="001F2E1E" w:rsidRPr="001C0E1B" w:rsidRDefault="001F2E1E" w:rsidP="00F956A9">
            <w:pPr>
              <w:pStyle w:val="TAL"/>
              <w:rPr>
                <w:rFonts w:cs="Arial"/>
                <w:szCs w:val="18"/>
              </w:rPr>
            </w:pPr>
            <w:r w:rsidRPr="001C0E1B">
              <w:rPr>
                <w:rFonts w:cs="Arial"/>
                <w:szCs w:val="18"/>
              </w:rPr>
              <w:t>b1-ThresholdNR</w:t>
            </w:r>
          </w:p>
        </w:tc>
        <w:tc>
          <w:tcPr>
            <w:tcW w:w="596" w:type="dxa"/>
          </w:tcPr>
          <w:p w14:paraId="3A068F22" w14:textId="77777777" w:rsidR="001F2E1E" w:rsidRPr="001C0E1B" w:rsidRDefault="001F2E1E" w:rsidP="00F956A9">
            <w:pPr>
              <w:pStyle w:val="TAL"/>
              <w:rPr>
                <w:rFonts w:cs="Arial"/>
                <w:szCs w:val="18"/>
              </w:rPr>
            </w:pPr>
            <w:r w:rsidRPr="001C0E1B">
              <w:rPr>
                <w:rFonts w:cs="Arial"/>
                <w:szCs w:val="18"/>
              </w:rPr>
              <w:t>dBm</w:t>
            </w:r>
          </w:p>
        </w:tc>
        <w:tc>
          <w:tcPr>
            <w:tcW w:w="1251" w:type="dxa"/>
          </w:tcPr>
          <w:p w14:paraId="28ADE7E4"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32A5D5D1" w14:textId="77777777" w:rsidR="001F2E1E" w:rsidRPr="001C0E1B" w:rsidRDefault="001F2E1E" w:rsidP="00F956A9">
            <w:pPr>
              <w:pStyle w:val="TAL"/>
              <w:rPr>
                <w:rFonts w:cs="Arial"/>
                <w:szCs w:val="18"/>
              </w:rPr>
            </w:pPr>
            <w:r w:rsidRPr="001C0E1B">
              <w:rPr>
                <w:rFonts w:cs="Arial"/>
                <w:szCs w:val="18"/>
              </w:rPr>
              <w:t>Note 1</w:t>
            </w:r>
          </w:p>
        </w:tc>
        <w:tc>
          <w:tcPr>
            <w:tcW w:w="3544" w:type="dxa"/>
          </w:tcPr>
          <w:p w14:paraId="1F08916A" w14:textId="77777777" w:rsidR="001F2E1E" w:rsidRPr="001C0E1B" w:rsidRDefault="001F2E1E" w:rsidP="00F956A9">
            <w:pPr>
              <w:pStyle w:val="TAL"/>
              <w:rPr>
                <w:rFonts w:cs="Arial"/>
                <w:szCs w:val="18"/>
              </w:rPr>
            </w:pPr>
            <w:r w:rsidRPr="001C0E1B">
              <w:rPr>
                <w:rFonts w:cs="Arial"/>
                <w:szCs w:val="18"/>
              </w:rPr>
              <w:t>SS-RSRP threshold for SS-RSRP measurement on cell 2 for event B1 [16]</w:t>
            </w:r>
          </w:p>
        </w:tc>
      </w:tr>
      <w:tr w:rsidR="001F2E1E" w:rsidRPr="001C0E1B" w14:paraId="7CE016B7" w14:textId="77777777" w:rsidTr="00F956A9">
        <w:trPr>
          <w:cantSplit/>
          <w:trHeight w:val="208"/>
        </w:trPr>
        <w:tc>
          <w:tcPr>
            <w:tcW w:w="2118" w:type="dxa"/>
          </w:tcPr>
          <w:p w14:paraId="12C16BFD" w14:textId="77777777" w:rsidR="001F2E1E" w:rsidRPr="001C0E1B" w:rsidRDefault="001F2E1E" w:rsidP="00F956A9">
            <w:pPr>
              <w:pStyle w:val="TAL"/>
              <w:rPr>
                <w:rFonts w:cs="Arial"/>
                <w:szCs w:val="18"/>
              </w:rPr>
            </w:pPr>
            <w:r w:rsidRPr="001C0E1B">
              <w:rPr>
                <w:rFonts w:cs="Arial"/>
                <w:szCs w:val="18"/>
              </w:rPr>
              <w:t>Hysteresis</w:t>
            </w:r>
          </w:p>
        </w:tc>
        <w:tc>
          <w:tcPr>
            <w:tcW w:w="596" w:type="dxa"/>
          </w:tcPr>
          <w:p w14:paraId="21588801" w14:textId="77777777" w:rsidR="001F2E1E" w:rsidRPr="001C0E1B" w:rsidRDefault="001F2E1E" w:rsidP="00F956A9">
            <w:pPr>
              <w:pStyle w:val="TAL"/>
              <w:rPr>
                <w:rFonts w:cs="Arial"/>
                <w:szCs w:val="18"/>
              </w:rPr>
            </w:pPr>
            <w:r w:rsidRPr="001C0E1B">
              <w:rPr>
                <w:rFonts w:cs="Arial"/>
                <w:szCs w:val="18"/>
              </w:rPr>
              <w:t>dB</w:t>
            </w:r>
          </w:p>
        </w:tc>
        <w:tc>
          <w:tcPr>
            <w:tcW w:w="1251" w:type="dxa"/>
          </w:tcPr>
          <w:p w14:paraId="5C663F97"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59A26AA8" w14:textId="77777777" w:rsidR="001F2E1E" w:rsidRPr="001C0E1B" w:rsidRDefault="001F2E1E" w:rsidP="00F956A9">
            <w:pPr>
              <w:pStyle w:val="TAL"/>
              <w:rPr>
                <w:rFonts w:cs="Arial"/>
                <w:szCs w:val="18"/>
              </w:rPr>
            </w:pPr>
            <w:r w:rsidRPr="001C0E1B">
              <w:rPr>
                <w:rFonts w:cs="Arial"/>
                <w:szCs w:val="18"/>
              </w:rPr>
              <w:t>0</w:t>
            </w:r>
          </w:p>
        </w:tc>
        <w:tc>
          <w:tcPr>
            <w:tcW w:w="3544" w:type="dxa"/>
          </w:tcPr>
          <w:p w14:paraId="46E290F6" w14:textId="77777777" w:rsidR="001F2E1E" w:rsidRPr="001C0E1B" w:rsidRDefault="001F2E1E" w:rsidP="00F956A9">
            <w:pPr>
              <w:pStyle w:val="TAL"/>
              <w:rPr>
                <w:rFonts w:cs="Arial"/>
                <w:szCs w:val="18"/>
              </w:rPr>
            </w:pPr>
          </w:p>
        </w:tc>
      </w:tr>
      <w:tr w:rsidR="001F2E1E" w:rsidRPr="001C0E1B" w14:paraId="6A8003E9" w14:textId="77777777" w:rsidTr="00F956A9">
        <w:trPr>
          <w:cantSplit/>
          <w:trHeight w:val="208"/>
        </w:trPr>
        <w:tc>
          <w:tcPr>
            <w:tcW w:w="2118" w:type="dxa"/>
          </w:tcPr>
          <w:p w14:paraId="3BD45328" w14:textId="77777777" w:rsidR="001F2E1E" w:rsidRPr="001C0E1B" w:rsidRDefault="001F2E1E" w:rsidP="00F956A9">
            <w:pPr>
              <w:pStyle w:val="TAL"/>
              <w:rPr>
                <w:rFonts w:cs="Arial"/>
                <w:szCs w:val="18"/>
              </w:rPr>
            </w:pPr>
            <w:r w:rsidRPr="001C0E1B">
              <w:rPr>
                <w:rFonts w:cs="Arial"/>
                <w:szCs w:val="18"/>
              </w:rPr>
              <w:t>CP length</w:t>
            </w:r>
          </w:p>
        </w:tc>
        <w:tc>
          <w:tcPr>
            <w:tcW w:w="596" w:type="dxa"/>
          </w:tcPr>
          <w:p w14:paraId="5B86F5EE" w14:textId="77777777" w:rsidR="001F2E1E" w:rsidRPr="001C0E1B" w:rsidRDefault="001F2E1E" w:rsidP="00F956A9">
            <w:pPr>
              <w:pStyle w:val="TAL"/>
              <w:rPr>
                <w:rFonts w:cs="Arial"/>
                <w:szCs w:val="18"/>
              </w:rPr>
            </w:pPr>
          </w:p>
        </w:tc>
        <w:tc>
          <w:tcPr>
            <w:tcW w:w="1251" w:type="dxa"/>
          </w:tcPr>
          <w:p w14:paraId="6395817A"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7995133D" w14:textId="77777777" w:rsidR="001F2E1E" w:rsidRPr="001C0E1B" w:rsidRDefault="001F2E1E" w:rsidP="00F956A9">
            <w:pPr>
              <w:pStyle w:val="TAL"/>
              <w:rPr>
                <w:rFonts w:cs="Arial"/>
                <w:szCs w:val="18"/>
              </w:rPr>
            </w:pPr>
            <w:r w:rsidRPr="001C0E1B">
              <w:rPr>
                <w:rFonts w:cs="Arial"/>
                <w:szCs w:val="18"/>
              </w:rPr>
              <w:t>Normal</w:t>
            </w:r>
          </w:p>
        </w:tc>
        <w:tc>
          <w:tcPr>
            <w:tcW w:w="3544" w:type="dxa"/>
          </w:tcPr>
          <w:p w14:paraId="670FF6E8" w14:textId="77777777" w:rsidR="001F2E1E" w:rsidRPr="001C0E1B" w:rsidRDefault="001F2E1E" w:rsidP="00F956A9">
            <w:pPr>
              <w:pStyle w:val="TAL"/>
              <w:rPr>
                <w:rFonts w:cs="Arial"/>
                <w:szCs w:val="18"/>
              </w:rPr>
            </w:pPr>
          </w:p>
        </w:tc>
      </w:tr>
      <w:tr w:rsidR="001F2E1E" w:rsidRPr="001C0E1B" w14:paraId="3FB4F5B9" w14:textId="77777777" w:rsidTr="00F956A9">
        <w:trPr>
          <w:cantSplit/>
          <w:trHeight w:val="198"/>
        </w:trPr>
        <w:tc>
          <w:tcPr>
            <w:tcW w:w="2118" w:type="dxa"/>
          </w:tcPr>
          <w:p w14:paraId="4C22F57C" w14:textId="77777777" w:rsidR="001F2E1E" w:rsidRPr="001C0E1B" w:rsidRDefault="001F2E1E" w:rsidP="00F956A9">
            <w:pPr>
              <w:pStyle w:val="TAL"/>
              <w:rPr>
                <w:rFonts w:cs="Arial"/>
                <w:szCs w:val="18"/>
              </w:rPr>
            </w:pPr>
            <w:proofErr w:type="spellStart"/>
            <w:r w:rsidRPr="001C0E1B">
              <w:rPr>
                <w:rFonts w:cs="Arial"/>
                <w:szCs w:val="18"/>
              </w:rPr>
              <w:t>TimeToTrigger</w:t>
            </w:r>
            <w:proofErr w:type="spellEnd"/>
          </w:p>
        </w:tc>
        <w:tc>
          <w:tcPr>
            <w:tcW w:w="596" w:type="dxa"/>
          </w:tcPr>
          <w:p w14:paraId="743068D7" w14:textId="77777777" w:rsidR="001F2E1E" w:rsidRPr="001C0E1B" w:rsidRDefault="001F2E1E" w:rsidP="00F956A9">
            <w:pPr>
              <w:pStyle w:val="TAL"/>
              <w:rPr>
                <w:rFonts w:cs="Arial"/>
                <w:szCs w:val="18"/>
              </w:rPr>
            </w:pPr>
            <w:r w:rsidRPr="001C0E1B">
              <w:rPr>
                <w:rFonts w:cs="Arial"/>
                <w:szCs w:val="18"/>
              </w:rPr>
              <w:t>s</w:t>
            </w:r>
          </w:p>
        </w:tc>
        <w:tc>
          <w:tcPr>
            <w:tcW w:w="1251" w:type="dxa"/>
          </w:tcPr>
          <w:p w14:paraId="0032F54C"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3DF91B62" w14:textId="77777777" w:rsidR="001F2E1E" w:rsidRPr="001C0E1B" w:rsidRDefault="001F2E1E" w:rsidP="00F956A9">
            <w:pPr>
              <w:pStyle w:val="TAL"/>
              <w:rPr>
                <w:rFonts w:cs="Arial"/>
                <w:szCs w:val="18"/>
              </w:rPr>
            </w:pPr>
            <w:r w:rsidRPr="001C0E1B">
              <w:rPr>
                <w:rFonts w:cs="Arial"/>
                <w:szCs w:val="18"/>
              </w:rPr>
              <w:t>0</w:t>
            </w:r>
          </w:p>
        </w:tc>
        <w:tc>
          <w:tcPr>
            <w:tcW w:w="3544" w:type="dxa"/>
          </w:tcPr>
          <w:p w14:paraId="189C4FFA" w14:textId="77777777" w:rsidR="001F2E1E" w:rsidRPr="001C0E1B" w:rsidRDefault="001F2E1E" w:rsidP="00F956A9">
            <w:pPr>
              <w:pStyle w:val="TAL"/>
              <w:rPr>
                <w:rFonts w:cs="Arial"/>
                <w:szCs w:val="18"/>
              </w:rPr>
            </w:pPr>
          </w:p>
        </w:tc>
      </w:tr>
      <w:tr w:rsidR="001F2E1E" w:rsidRPr="001C0E1B" w14:paraId="1D331706" w14:textId="77777777" w:rsidTr="00F956A9">
        <w:trPr>
          <w:cantSplit/>
          <w:trHeight w:val="208"/>
        </w:trPr>
        <w:tc>
          <w:tcPr>
            <w:tcW w:w="2118" w:type="dxa"/>
          </w:tcPr>
          <w:p w14:paraId="1C439420" w14:textId="77777777" w:rsidR="001F2E1E" w:rsidRPr="001C0E1B" w:rsidRDefault="001F2E1E" w:rsidP="00F956A9">
            <w:pPr>
              <w:pStyle w:val="TAL"/>
              <w:rPr>
                <w:rFonts w:cs="Arial"/>
                <w:szCs w:val="18"/>
              </w:rPr>
            </w:pPr>
            <w:r w:rsidRPr="001C0E1B">
              <w:rPr>
                <w:rFonts w:cs="Arial"/>
                <w:szCs w:val="18"/>
              </w:rPr>
              <w:t>Filter coefficient</w:t>
            </w:r>
          </w:p>
        </w:tc>
        <w:tc>
          <w:tcPr>
            <w:tcW w:w="596" w:type="dxa"/>
          </w:tcPr>
          <w:p w14:paraId="679641E6" w14:textId="77777777" w:rsidR="001F2E1E" w:rsidRPr="001C0E1B" w:rsidRDefault="001F2E1E" w:rsidP="00F956A9">
            <w:pPr>
              <w:pStyle w:val="TAL"/>
              <w:rPr>
                <w:rFonts w:cs="Arial"/>
                <w:szCs w:val="18"/>
              </w:rPr>
            </w:pPr>
          </w:p>
        </w:tc>
        <w:tc>
          <w:tcPr>
            <w:tcW w:w="1251" w:type="dxa"/>
          </w:tcPr>
          <w:p w14:paraId="0A6B1031"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4858D009" w14:textId="77777777" w:rsidR="001F2E1E" w:rsidRPr="001C0E1B" w:rsidRDefault="001F2E1E" w:rsidP="00F956A9">
            <w:pPr>
              <w:pStyle w:val="TAL"/>
              <w:rPr>
                <w:rFonts w:cs="Arial"/>
                <w:szCs w:val="18"/>
              </w:rPr>
            </w:pPr>
            <w:r w:rsidRPr="001C0E1B">
              <w:rPr>
                <w:rFonts w:cs="Arial"/>
                <w:szCs w:val="18"/>
              </w:rPr>
              <w:t>0</w:t>
            </w:r>
          </w:p>
        </w:tc>
        <w:tc>
          <w:tcPr>
            <w:tcW w:w="3544" w:type="dxa"/>
          </w:tcPr>
          <w:p w14:paraId="1231D7DE" w14:textId="77777777" w:rsidR="001F2E1E" w:rsidRPr="001C0E1B" w:rsidRDefault="001F2E1E" w:rsidP="00F956A9">
            <w:pPr>
              <w:pStyle w:val="TAL"/>
              <w:rPr>
                <w:rFonts w:cs="Arial"/>
                <w:szCs w:val="18"/>
              </w:rPr>
            </w:pPr>
            <w:r w:rsidRPr="001C0E1B">
              <w:rPr>
                <w:rFonts w:cs="Arial"/>
                <w:szCs w:val="18"/>
              </w:rPr>
              <w:t>L3 filtering is not used</w:t>
            </w:r>
          </w:p>
        </w:tc>
      </w:tr>
      <w:tr w:rsidR="001F2E1E" w:rsidRPr="001C0E1B" w14:paraId="7530EE66" w14:textId="77777777" w:rsidTr="00F956A9">
        <w:trPr>
          <w:cantSplit/>
          <w:trHeight w:val="208"/>
        </w:trPr>
        <w:tc>
          <w:tcPr>
            <w:tcW w:w="2118" w:type="dxa"/>
            <w:tcBorders>
              <w:bottom w:val="single" w:sz="4" w:space="0" w:color="auto"/>
            </w:tcBorders>
          </w:tcPr>
          <w:p w14:paraId="4C06FD92" w14:textId="77777777" w:rsidR="001F2E1E" w:rsidRPr="001C0E1B" w:rsidRDefault="001F2E1E" w:rsidP="00F956A9">
            <w:pPr>
              <w:pStyle w:val="TAL"/>
              <w:rPr>
                <w:rFonts w:cs="Arial"/>
                <w:szCs w:val="18"/>
              </w:rPr>
            </w:pPr>
            <w:r w:rsidRPr="001C0E1B">
              <w:rPr>
                <w:rFonts w:cs="Arial"/>
                <w:szCs w:val="18"/>
              </w:rPr>
              <w:t>DRX</w:t>
            </w:r>
          </w:p>
        </w:tc>
        <w:tc>
          <w:tcPr>
            <w:tcW w:w="596" w:type="dxa"/>
          </w:tcPr>
          <w:p w14:paraId="433AB350" w14:textId="77777777" w:rsidR="001F2E1E" w:rsidRPr="001C0E1B" w:rsidRDefault="001F2E1E" w:rsidP="00F956A9">
            <w:pPr>
              <w:pStyle w:val="TAL"/>
              <w:rPr>
                <w:rFonts w:cs="Arial"/>
                <w:szCs w:val="18"/>
              </w:rPr>
            </w:pPr>
          </w:p>
        </w:tc>
        <w:tc>
          <w:tcPr>
            <w:tcW w:w="1251" w:type="dxa"/>
          </w:tcPr>
          <w:p w14:paraId="3DFDE5C5"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50648B03" w14:textId="77777777" w:rsidR="001F2E1E" w:rsidRPr="001C0E1B" w:rsidRDefault="001F2E1E" w:rsidP="00F956A9">
            <w:pPr>
              <w:pStyle w:val="TAL"/>
              <w:rPr>
                <w:rFonts w:cs="Arial"/>
                <w:szCs w:val="18"/>
              </w:rPr>
            </w:pPr>
            <w:r w:rsidRPr="001C0E1B">
              <w:rPr>
                <w:rFonts w:cs="Arial"/>
                <w:szCs w:val="18"/>
              </w:rPr>
              <w:t>OFF</w:t>
            </w:r>
          </w:p>
        </w:tc>
        <w:tc>
          <w:tcPr>
            <w:tcW w:w="3544" w:type="dxa"/>
          </w:tcPr>
          <w:p w14:paraId="3C35C0C4" w14:textId="77777777" w:rsidR="001F2E1E" w:rsidRPr="001C0E1B" w:rsidRDefault="001F2E1E" w:rsidP="00F956A9">
            <w:pPr>
              <w:pStyle w:val="TAL"/>
              <w:rPr>
                <w:rFonts w:cs="Arial"/>
                <w:szCs w:val="18"/>
              </w:rPr>
            </w:pPr>
            <w:r w:rsidRPr="001C0E1B">
              <w:rPr>
                <w:rFonts w:cs="Arial"/>
                <w:szCs w:val="18"/>
              </w:rPr>
              <w:t>DRX is not used</w:t>
            </w:r>
          </w:p>
        </w:tc>
      </w:tr>
      <w:tr w:rsidR="001F2E1E" w:rsidRPr="001C0E1B" w14:paraId="403E039A" w14:textId="77777777" w:rsidTr="00F956A9">
        <w:trPr>
          <w:cantSplit/>
          <w:trHeight w:val="614"/>
        </w:trPr>
        <w:tc>
          <w:tcPr>
            <w:tcW w:w="2118" w:type="dxa"/>
            <w:tcBorders>
              <w:bottom w:val="nil"/>
            </w:tcBorders>
            <w:shd w:val="clear" w:color="auto" w:fill="auto"/>
          </w:tcPr>
          <w:p w14:paraId="7136BF08" w14:textId="77777777" w:rsidR="001F2E1E" w:rsidRPr="001C0E1B" w:rsidRDefault="001F2E1E" w:rsidP="00F956A9">
            <w:pPr>
              <w:pStyle w:val="TAL"/>
              <w:rPr>
                <w:rFonts w:cs="Arial"/>
                <w:szCs w:val="18"/>
              </w:rPr>
            </w:pPr>
            <w:r w:rsidRPr="001C0E1B">
              <w:rPr>
                <w:rFonts w:cs="Arial"/>
                <w:szCs w:val="18"/>
              </w:rPr>
              <w:t>Time offset between serving and neighbour cells</w:t>
            </w:r>
          </w:p>
        </w:tc>
        <w:tc>
          <w:tcPr>
            <w:tcW w:w="596" w:type="dxa"/>
          </w:tcPr>
          <w:p w14:paraId="5C4B7909" w14:textId="77777777" w:rsidR="001F2E1E" w:rsidRPr="001C0E1B" w:rsidRDefault="001F2E1E" w:rsidP="00F956A9">
            <w:pPr>
              <w:pStyle w:val="TAL"/>
              <w:rPr>
                <w:rFonts w:cs="Arial"/>
                <w:szCs w:val="18"/>
              </w:rPr>
            </w:pPr>
          </w:p>
        </w:tc>
        <w:tc>
          <w:tcPr>
            <w:tcW w:w="1251" w:type="dxa"/>
          </w:tcPr>
          <w:p w14:paraId="566F3419" w14:textId="77777777" w:rsidR="001F2E1E" w:rsidRPr="001C0E1B" w:rsidRDefault="001F2E1E" w:rsidP="00F956A9">
            <w:pPr>
              <w:pStyle w:val="TAL"/>
              <w:rPr>
                <w:rFonts w:cs="v4.2.0"/>
                <w:szCs w:val="18"/>
              </w:rPr>
            </w:pPr>
            <w:r w:rsidRPr="001C0E1B">
              <w:rPr>
                <w:rFonts w:cs="Arial"/>
                <w:szCs w:val="18"/>
              </w:rPr>
              <w:t>1</w:t>
            </w:r>
          </w:p>
        </w:tc>
        <w:tc>
          <w:tcPr>
            <w:tcW w:w="2267" w:type="dxa"/>
            <w:gridSpan w:val="2"/>
          </w:tcPr>
          <w:p w14:paraId="032E7728" w14:textId="77777777" w:rsidR="001F2E1E" w:rsidRPr="001C0E1B" w:rsidRDefault="001F2E1E" w:rsidP="00F956A9">
            <w:pPr>
              <w:pStyle w:val="TAL"/>
              <w:rPr>
                <w:rFonts w:cs="Arial"/>
                <w:szCs w:val="18"/>
              </w:rPr>
            </w:pPr>
            <w:r w:rsidRPr="001C0E1B">
              <w:rPr>
                <w:rFonts w:cs="v4.2.0"/>
                <w:szCs w:val="18"/>
              </w:rPr>
              <w:t>3ms</w:t>
            </w:r>
          </w:p>
        </w:tc>
        <w:tc>
          <w:tcPr>
            <w:tcW w:w="3544" w:type="dxa"/>
          </w:tcPr>
          <w:p w14:paraId="289DE55E" w14:textId="77777777" w:rsidR="001F2E1E" w:rsidRPr="001C0E1B" w:rsidRDefault="001F2E1E" w:rsidP="00F956A9">
            <w:pPr>
              <w:pStyle w:val="TAL"/>
              <w:rPr>
                <w:rFonts w:cs="v4.2.0"/>
                <w:szCs w:val="18"/>
              </w:rPr>
            </w:pPr>
            <w:r w:rsidRPr="001C0E1B">
              <w:rPr>
                <w:rFonts w:cs="v4.2.0"/>
                <w:szCs w:val="18"/>
              </w:rPr>
              <w:t>Asynchronous cells.</w:t>
            </w:r>
          </w:p>
          <w:p w14:paraId="4C750497" w14:textId="77777777" w:rsidR="001F2E1E" w:rsidRPr="001C0E1B" w:rsidRDefault="001F2E1E" w:rsidP="00F956A9">
            <w:pPr>
              <w:pStyle w:val="TAL"/>
              <w:rPr>
                <w:rFonts w:cs="Arial"/>
                <w:szCs w:val="18"/>
              </w:rPr>
            </w:pPr>
            <w:r w:rsidRPr="001C0E1B">
              <w:rPr>
                <w:rFonts w:cs="v4.2.0"/>
                <w:szCs w:val="18"/>
              </w:rPr>
              <w:t>The timing of Cell 2 is 3ms later than the timing of Cell 1.</w:t>
            </w:r>
          </w:p>
        </w:tc>
      </w:tr>
      <w:tr w:rsidR="001F2E1E" w:rsidRPr="001C0E1B" w14:paraId="41E762B9" w14:textId="77777777" w:rsidTr="00F956A9">
        <w:trPr>
          <w:cantSplit/>
          <w:trHeight w:val="133"/>
        </w:trPr>
        <w:tc>
          <w:tcPr>
            <w:tcW w:w="2118" w:type="dxa"/>
            <w:tcBorders>
              <w:top w:val="nil"/>
            </w:tcBorders>
            <w:shd w:val="clear" w:color="auto" w:fill="auto"/>
          </w:tcPr>
          <w:p w14:paraId="261CF042" w14:textId="77777777" w:rsidR="001F2E1E" w:rsidRPr="001C0E1B" w:rsidRDefault="001F2E1E" w:rsidP="00F956A9">
            <w:pPr>
              <w:pStyle w:val="TAL"/>
              <w:rPr>
                <w:rFonts w:cs="Arial"/>
                <w:szCs w:val="18"/>
              </w:rPr>
            </w:pPr>
          </w:p>
        </w:tc>
        <w:tc>
          <w:tcPr>
            <w:tcW w:w="596" w:type="dxa"/>
          </w:tcPr>
          <w:p w14:paraId="3F39C821" w14:textId="77777777" w:rsidR="001F2E1E" w:rsidRPr="001C0E1B" w:rsidRDefault="001F2E1E" w:rsidP="00F956A9">
            <w:pPr>
              <w:pStyle w:val="TAL"/>
              <w:rPr>
                <w:rFonts w:cs="Arial"/>
                <w:szCs w:val="18"/>
              </w:rPr>
            </w:pPr>
          </w:p>
        </w:tc>
        <w:tc>
          <w:tcPr>
            <w:tcW w:w="1251" w:type="dxa"/>
          </w:tcPr>
          <w:p w14:paraId="26BF5DA7" w14:textId="77777777" w:rsidR="001F2E1E" w:rsidRPr="001C0E1B" w:rsidRDefault="001F2E1E" w:rsidP="00F956A9">
            <w:pPr>
              <w:pStyle w:val="TAL"/>
              <w:rPr>
                <w:rFonts w:cs="Arial"/>
                <w:szCs w:val="18"/>
              </w:rPr>
            </w:pPr>
            <w:r w:rsidRPr="001C0E1B">
              <w:rPr>
                <w:rFonts w:cs="Arial"/>
                <w:szCs w:val="18"/>
              </w:rPr>
              <w:t>2</w:t>
            </w:r>
          </w:p>
        </w:tc>
        <w:tc>
          <w:tcPr>
            <w:tcW w:w="2267" w:type="dxa"/>
            <w:gridSpan w:val="2"/>
          </w:tcPr>
          <w:p w14:paraId="167883F9" w14:textId="77777777" w:rsidR="001F2E1E" w:rsidRPr="001C0E1B" w:rsidRDefault="001F2E1E" w:rsidP="00F956A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86B92B1" w14:textId="77777777" w:rsidR="001F2E1E" w:rsidRPr="001C0E1B" w:rsidRDefault="001F2E1E" w:rsidP="00F956A9">
            <w:pPr>
              <w:pStyle w:val="TAL"/>
              <w:rPr>
                <w:rFonts w:cs="v4.2.0"/>
                <w:szCs w:val="18"/>
              </w:rPr>
            </w:pPr>
            <w:r w:rsidRPr="001C0E1B">
              <w:rPr>
                <w:rFonts w:cs="v4.2.0"/>
                <w:szCs w:val="18"/>
              </w:rPr>
              <w:t>Synchronous cells.</w:t>
            </w:r>
          </w:p>
        </w:tc>
      </w:tr>
      <w:tr w:rsidR="001F2E1E" w:rsidRPr="001C0E1B" w14:paraId="5D575678" w14:textId="77777777" w:rsidTr="00F956A9">
        <w:trPr>
          <w:cantSplit/>
          <w:trHeight w:val="208"/>
        </w:trPr>
        <w:tc>
          <w:tcPr>
            <w:tcW w:w="2118" w:type="dxa"/>
          </w:tcPr>
          <w:p w14:paraId="64C3258D" w14:textId="77777777" w:rsidR="001F2E1E" w:rsidRPr="001C0E1B" w:rsidRDefault="001F2E1E" w:rsidP="00F956A9">
            <w:pPr>
              <w:pStyle w:val="TAL"/>
              <w:rPr>
                <w:rFonts w:cs="Arial"/>
                <w:szCs w:val="18"/>
              </w:rPr>
            </w:pPr>
            <w:r w:rsidRPr="001C0E1B">
              <w:rPr>
                <w:rFonts w:cs="Arial"/>
                <w:szCs w:val="18"/>
              </w:rPr>
              <w:t>T1</w:t>
            </w:r>
          </w:p>
        </w:tc>
        <w:tc>
          <w:tcPr>
            <w:tcW w:w="596" w:type="dxa"/>
          </w:tcPr>
          <w:p w14:paraId="2D8483F7" w14:textId="77777777" w:rsidR="001F2E1E" w:rsidRPr="001C0E1B" w:rsidRDefault="001F2E1E" w:rsidP="00F956A9">
            <w:pPr>
              <w:pStyle w:val="TAL"/>
              <w:rPr>
                <w:rFonts w:cs="Arial"/>
                <w:szCs w:val="18"/>
              </w:rPr>
            </w:pPr>
            <w:r w:rsidRPr="001C0E1B">
              <w:rPr>
                <w:rFonts w:cs="Arial"/>
                <w:szCs w:val="18"/>
              </w:rPr>
              <w:t>s</w:t>
            </w:r>
          </w:p>
        </w:tc>
        <w:tc>
          <w:tcPr>
            <w:tcW w:w="1251" w:type="dxa"/>
          </w:tcPr>
          <w:p w14:paraId="4FC76A3B" w14:textId="77777777" w:rsidR="001F2E1E" w:rsidRPr="001C0E1B" w:rsidRDefault="001F2E1E" w:rsidP="00F956A9">
            <w:pPr>
              <w:pStyle w:val="TAL"/>
              <w:rPr>
                <w:rFonts w:cs="Arial"/>
                <w:szCs w:val="18"/>
              </w:rPr>
            </w:pPr>
            <w:r w:rsidRPr="001C0E1B">
              <w:rPr>
                <w:rFonts w:cs="Arial"/>
                <w:szCs w:val="18"/>
              </w:rPr>
              <w:t>1, 2</w:t>
            </w:r>
          </w:p>
        </w:tc>
        <w:tc>
          <w:tcPr>
            <w:tcW w:w="2267" w:type="dxa"/>
            <w:gridSpan w:val="2"/>
          </w:tcPr>
          <w:p w14:paraId="3043288F" w14:textId="77777777" w:rsidR="001F2E1E" w:rsidRPr="001C0E1B" w:rsidRDefault="001F2E1E" w:rsidP="00F956A9">
            <w:pPr>
              <w:pStyle w:val="TAL"/>
              <w:rPr>
                <w:rFonts w:cs="Arial"/>
                <w:szCs w:val="18"/>
              </w:rPr>
            </w:pPr>
            <w:r w:rsidRPr="001C0E1B">
              <w:rPr>
                <w:rFonts w:cs="Arial"/>
                <w:szCs w:val="18"/>
              </w:rPr>
              <w:t>10</w:t>
            </w:r>
          </w:p>
        </w:tc>
        <w:tc>
          <w:tcPr>
            <w:tcW w:w="3544" w:type="dxa"/>
          </w:tcPr>
          <w:p w14:paraId="1B77C899" w14:textId="77777777" w:rsidR="001F2E1E" w:rsidRPr="001C0E1B" w:rsidRDefault="001F2E1E" w:rsidP="00F956A9">
            <w:pPr>
              <w:pStyle w:val="TAL"/>
              <w:rPr>
                <w:rFonts w:cs="Arial"/>
                <w:szCs w:val="18"/>
              </w:rPr>
            </w:pPr>
          </w:p>
        </w:tc>
      </w:tr>
      <w:tr w:rsidR="001F2E1E" w:rsidRPr="001C0E1B" w14:paraId="5F670626" w14:textId="77777777" w:rsidTr="00F956A9">
        <w:trPr>
          <w:cantSplit/>
          <w:trHeight w:val="208"/>
        </w:trPr>
        <w:tc>
          <w:tcPr>
            <w:tcW w:w="2118" w:type="dxa"/>
          </w:tcPr>
          <w:p w14:paraId="7A9D1EF8" w14:textId="77777777" w:rsidR="001F2E1E" w:rsidRPr="001C0E1B" w:rsidRDefault="001F2E1E" w:rsidP="00F956A9">
            <w:pPr>
              <w:pStyle w:val="TAL"/>
              <w:rPr>
                <w:rFonts w:cs="Arial"/>
                <w:szCs w:val="18"/>
              </w:rPr>
            </w:pPr>
            <w:r w:rsidRPr="001C0E1B">
              <w:rPr>
                <w:rFonts w:cs="Arial"/>
                <w:szCs w:val="18"/>
              </w:rPr>
              <w:t>T2</w:t>
            </w:r>
          </w:p>
        </w:tc>
        <w:tc>
          <w:tcPr>
            <w:tcW w:w="596" w:type="dxa"/>
          </w:tcPr>
          <w:p w14:paraId="78BA0714" w14:textId="77777777" w:rsidR="001F2E1E" w:rsidRPr="001C0E1B" w:rsidRDefault="001F2E1E" w:rsidP="00F956A9">
            <w:pPr>
              <w:pStyle w:val="TAL"/>
              <w:rPr>
                <w:rFonts w:cs="Arial"/>
                <w:szCs w:val="18"/>
              </w:rPr>
            </w:pPr>
            <w:r w:rsidRPr="001C0E1B">
              <w:rPr>
                <w:rFonts w:cs="Arial"/>
                <w:szCs w:val="18"/>
              </w:rPr>
              <w:t>s</w:t>
            </w:r>
          </w:p>
        </w:tc>
        <w:tc>
          <w:tcPr>
            <w:tcW w:w="1251" w:type="dxa"/>
          </w:tcPr>
          <w:p w14:paraId="13AE7531" w14:textId="77777777" w:rsidR="001F2E1E" w:rsidRPr="001C0E1B" w:rsidRDefault="001F2E1E" w:rsidP="00F956A9">
            <w:pPr>
              <w:pStyle w:val="TAL"/>
              <w:rPr>
                <w:rFonts w:cs="Arial"/>
                <w:szCs w:val="18"/>
              </w:rPr>
            </w:pPr>
            <w:r w:rsidRPr="001C0E1B">
              <w:rPr>
                <w:rFonts w:cs="Arial"/>
                <w:szCs w:val="18"/>
              </w:rPr>
              <w:t>1, 2</w:t>
            </w:r>
          </w:p>
        </w:tc>
        <w:tc>
          <w:tcPr>
            <w:tcW w:w="1133" w:type="dxa"/>
          </w:tcPr>
          <w:p w14:paraId="26D29412" w14:textId="77777777" w:rsidR="001F2E1E" w:rsidRPr="001C0E1B" w:rsidRDefault="001F2E1E" w:rsidP="00F956A9">
            <w:pPr>
              <w:pStyle w:val="TAL"/>
              <w:rPr>
                <w:rFonts w:cs="Arial"/>
                <w:szCs w:val="18"/>
              </w:rPr>
            </w:pPr>
            <w:r w:rsidRPr="001C0E1B">
              <w:rPr>
                <w:rFonts w:cs="Arial"/>
                <w:szCs w:val="18"/>
              </w:rPr>
              <w:t>6</w:t>
            </w:r>
          </w:p>
        </w:tc>
        <w:tc>
          <w:tcPr>
            <w:tcW w:w="1134" w:type="dxa"/>
          </w:tcPr>
          <w:p w14:paraId="77874403" w14:textId="77777777" w:rsidR="001F2E1E" w:rsidRPr="001C0E1B" w:rsidRDefault="001F2E1E" w:rsidP="00F956A9">
            <w:pPr>
              <w:pStyle w:val="TAL"/>
              <w:rPr>
                <w:rFonts w:cs="Arial"/>
                <w:szCs w:val="18"/>
              </w:rPr>
            </w:pPr>
            <w:r w:rsidRPr="001C0E1B">
              <w:rPr>
                <w:rFonts w:cs="Arial"/>
                <w:szCs w:val="18"/>
              </w:rPr>
              <w:t>3</w:t>
            </w:r>
          </w:p>
        </w:tc>
        <w:tc>
          <w:tcPr>
            <w:tcW w:w="3544" w:type="dxa"/>
          </w:tcPr>
          <w:p w14:paraId="1B492040" w14:textId="77777777" w:rsidR="001F2E1E" w:rsidRPr="001C0E1B" w:rsidRDefault="001F2E1E" w:rsidP="00F956A9">
            <w:pPr>
              <w:pStyle w:val="TAL"/>
              <w:rPr>
                <w:rFonts w:cs="Arial"/>
                <w:szCs w:val="18"/>
              </w:rPr>
            </w:pPr>
          </w:p>
        </w:tc>
      </w:tr>
      <w:tr w:rsidR="001F2E1E" w:rsidRPr="001C0E1B" w14:paraId="245F8EE6" w14:textId="77777777" w:rsidTr="00F956A9">
        <w:trPr>
          <w:cantSplit/>
          <w:trHeight w:val="91"/>
        </w:trPr>
        <w:tc>
          <w:tcPr>
            <w:tcW w:w="9776" w:type="dxa"/>
            <w:gridSpan w:val="6"/>
          </w:tcPr>
          <w:p w14:paraId="0E63C3EA" w14:textId="77777777" w:rsidR="001F2E1E" w:rsidRPr="001C0E1B" w:rsidRDefault="001F2E1E" w:rsidP="00F956A9">
            <w:pPr>
              <w:pStyle w:val="TAN"/>
            </w:pPr>
            <w:r w:rsidRPr="001C0E1B">
              <w:t>Note 1:</w:t>
            </w:r>
            <w:r w:rsidRPr="001C0E1B">
              <w:rPr>
                <w:sz w:val="16"/>
                <w:szCs w:val="16"/>
              </w:rPr>
              <w:tab/>
            </w:r>
            <w:r w:rsidRPr="001C0E1B">
              <w:t>The value of b1-ThresholdNR is defined in Table A.8.4.2.5.1-3</w:t>
            </w:r>
          </w:p>
        </w:tc>
      </w:tr>
    </w:tbl>
    <w:p w14:paraId="00F9CB73" w14:textId="77777777" w:rsidR="001F2E1E" w:rsidRPr="001C0E1B" w:rsidRDefault="001F2E1E" w:rsidP="001F2E1E"/>
    <w:p w14:paraId="09FEAF9B" w14:textId="77777777" w:rsidR="001F2E1E" w:rsidRPr="001C0E1B" w:rsidRDefault="001F2E1E" w:rsidP="001F2E1E">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1F2E1E" w:rsidRPr="001C0E1B" w14:paraId="68BA5EAF" w14:textId="77777777" w:rsidTr="00F956A9">
        <w:trPr>
          <w:cantSplit/>
          <w:trHeight w:val="150"/>
        </w:trPr>
        <w:tc>
          <w:tcPr>
            <w:tcW w:w="3681" w:type="dxa"/>
            <w:gridSpan w:val="2"/>
            <w:tcBorders>
              <w:top w:val="single" w:sz="4" w:space="0" w:color="auto"/>
              <w:left w:val="single" w:sz="4" w:space="0" w:color="auto"/>
              <w:bottom w:val="nil"/>
            </w:tcBorders>
            <w:shd w:val="clear" w:color="auto" w:fill="auto"/>
          </w:tcPr>
          <w:p w14:paraId="0AA382F6" w14:textId="77777777" w:rsidR="001F2E1E" w:rsidRPr="001C0E1B" w:rsidRDefault="001F2E1E" w:rsidP="00F956A9">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3DE3D871" w14:textId="77777777" w:rsidR="001F2E1E" w:rsidRPr="001C0E1B" w:rsidRDefault="001F2E1E" w:rsidP="00F956A9">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8F34AAA" w14:textId="77777777" w:rsidR="001F2E1E" w:rsidRPr="001C0E1B" w:rsidRDefault="001F2E1E" w:rsidP="00F956A9">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58845B96" w14:textId="77777777" w:rsidR="001F2E1E" w:rsidRPr="001C0E1B" w:rsidRDefault="001F2E1E" w:rsidP="00F956A9">
            <w:pPr>
              <w:pStyle w:val="TAH"/>
              <w:rPr>
                <w:rFonts w:cs="Arial"/>
                <w:szCs w:val="18"/>
              </w:rPr>
            </w:pPr>
            <w:r w:rsidRPr="001C0E1B">
              <w:rPr>
                <w:szCs w:val="18"/>
              </w:rPr>
              <w:t>Cell 2</w:t>
            </w:r>
          </w:p>
        </w:tc>
      </w:tr>
      <w:tr w:rsidR="001F2E1E" w:rsidRPr="001C0E1B" w14:paraId="5EDE41F8" w14:textId="77777777" w:rsidTr="00F956A9">
        <w:trPr>
          <w:cantSplit/>
          <w:trHeight w:val="150"/>
        </w:trPr>
        <w:tc>
          <w:tcPr>
            <w:tcW w:w="3681" w:type="dxa"/>
            <w:gridSpan w:val="2"/>
            <w:tcBorders>
              <w:top w:val="nil"/>
              <w:left w:val="single" w:sz="4" w:space="0" w:color="auto"/>
              <w:bottom w:val="single" w:sz="4" w:space="0" w:color="auto"/>
            </w:tcBorders>
            <w:shd w:val="clear" w:color="auto" w:fill="auto"/>
          </w:tcPr>
          <w:p w14:paraId="50CF4D91" w14:textId="77777777" w:rsidR="001F2E1E" w:rsidRPr="001C0E1B" w:rsidRDefault="001F2E1E" w:rsidP="00F956A9">
            <w:pPr>
              <w:pStyle w:val="TAH"/>
              <w:rPr>
                <w:rFonts w:cs="Arial"/>
                <w:szCs w:val="18"/>
              </w:rPr>
            </w:pPr>
          </w:p>
        </w:tc>
        <w:tc>
          <w:tcPr>
            <w:tcW w:w="1417" w:type="dxa"/>
            <w:tcBorders>
              <w:top w:val="nil"/>
              <w:bottom w:val="single" w:sz="4" w:space="0" w:color="auto"/>
            </w:tcBorders>
            <w:shd w:val="clear" w:color="auto" w:fill="auto"/>
          </w:tcPr>
          <w:p w14:paraId="3BDFA664" w14:textId="77777777" w:rsidR="001F2E1E" w:rsidRPr="001C0E1B" w:rsidRDefault="001F2E1E" w:rsidP="00F956A9">
            <w:pPr>
              <w:pStyle w:val="TAH"/>
              <w:rPr>
                <w:rFonts w:cs="Arial"/>
                <w:szCs w:val="18"/>
              </w:rPr>
            </w:pPr>
          </w:p>
        </w:tc>
        <w:tc>
          <w:tcPr>
            <w:tcW w:w="1418" w:type="dxa"/>
            <w:tcBorders>
              <w:top w:val="nil"/>
              <w:bottom w:val="single" w:sz="4" w:space="0" w:color="auto"/>
            </w:tcBorders>
            <w:shd w:val="clear" w:color="auto" w:fill="auto"/>
          </w:tcPr>
          <w:p w14:paraId="0DFF27B1" w14:textId="77777777" w:rsidR="001F2E1E" w:rsidRPr="001C0E1B" w:rsidRDefault="001F2E1E" w:rsidP="00F956A9">
            <w:pPr>
              <w:pStyle w:val="TAH"/>
              <w:rPr>
                <w:szCs w:val="18"/>
              </w:rPr>
            </w:pPr>
          </w:p>
        </w:tc>
        <w:tc>
          <w:tcPr>
            <w:tcW w:w="1417" w:type="dxa"/>
            <w:tcBorders>
              <w:bottom w:val="single" w:sz="4" w:space="0" w:color="auto"/>
            </w:tcBorders>
            <w:shd w:val="clear" w:color="auto" w:fill="auto"/>
          </w:tcPr>
          <w:p w14:paraId="10A27138" w14:textId="77777777" w:rsidR="001F2E1E" w:rsidRPr="001C0E1B" w:rsidRDefault="001F2E1E" w:rsidP="00F956A9">
            <w:pPr>
              <w:pStyle w:val="TAH"/>
              <w:rPr>
                <w:rFonts w:cs="Arial"/>
                <w:szCs w:val="18"/>
              </w:rPr>
            </w:pPr>
            <w:r w:rsidRPr="001C0E1B">
              <w:rPr>
                <w:szCs w:val="18"/>
              </w:rPr>
              <w:t>T1</w:t>
            </w:r>
          </w:p>
        </w:tc>
        <w:tc>
          <w:tcPr>
            <w:tcW w:w="1560" w:type="dxa"/>
            <w:tcBorders>
              <w:bottom w:val="single" w:sz="4" w:space="0" w:color="auto"/>
            </w:tcBorders>
            <w:shd w:val="clear" w:color="auto" w:fill="auto"/>
          </w:tcPr>
          <w:p w14:paraId="42DE227F" w14:textId="77777777" w:rsidR="001F2E1E" w:rsidRPr="001C0E1B" w:rsidRDefault="001F2E1E" w:rsidP="00F956A9">
            <w:pPr>
              <w:pStyle w:val="TAH"/>
              <w:rPr>
                <w:rFonts w:cs="Arial"/>
                <w:szCs w:val="18"/>
              </w:rPr>
            </w:pPr>
            <w:r w:rsidRPr="001C0E1B">
              <w:rPr>
                <w:szCs w:val="18"/>
              </w:rPr>
              <w:t>T2</w:t>
            </w:r>
          </w:p>
        </w:tc>
      </w:tr>
      <w:tr w:rsidR="001F2E1E" w:rsidRPr="001C0E1B" w:rsidDel="008A495C" w14:paraId="4305FC0A" w14:textId="77777777" w:rsidTr="00F956A9">
        <w:trPr>
          <w:cantSplit/>
          <w:trHeight w:val="150"/>
        </w:trPr>
        <w:tc>
          <w:tcPr>
            <w:tcW w:w="3681" w:type="dxa"/>
            <w:gridSpan w:val="2"/>
            <w:shd w:val="clear" w:color="auto" w:fill="auto"/>
          </w:tcPr>
          <w:p w14:paraId="0F95AD26" w14:textId="77777777" w:rsidR="001F2E1E" w:rsidRPr="001C0E1B" w:rsidDel="008A495C" w:rsidRDefault="001F2E1E" w:rsidP="00F956A9">
            <w:pPr>
              <w:pStyle w:val="TAL"/>
              <w:rPr>
                <w:rFonts w:eastAsia="Calibri"/>
                <w:szCs w:val="18"/>
              </w:rPr>
            </w:pPr>
            <w:proofErr w:type="spellStart"/>
            <w:r w:rsidRPr="001C0E1B" w:rsidDel="008A495C">
              <w:rPr>
                <w:rFonts w:eastAsia="Calibri"/>
                <w:szCs w:val="18"/>
              </w:rPr>
              <w:t>AoA</w:t>
            </w:r>
            <w:proofErr w:type="spellEnd"/>
            <w:r w:rsidRPr="001C0E1B" w:rsidDel="008A495C">
              <w:rPr>
                <w:rFonts w:eastAsia="Calibri"/>
                <w:szCs w:val="18"/>
              </w:rPr>
              <w:t xml:space="preserve"> setup defined in A.3.15.2.1</w:t>
            </w:r>
          </w:p>
        </w:tc>
        <w:tc>
          <w:tcPr>
            <w:tcW w:w="1417" w:type="dxa"/>
            <w:shd w:val="clear" w:color="auto" w:fill="auto"/>
          </w:tcPr>
          <w:p w14:paraId="7C204D6A" w14:textId="77777777" w:rsidR="001F2E1E" w:rsidRPr="001C0E1B" w:rsidDel="008A495C" w:rsidRDefault="001F2E1E" w:rsidP="00F956A9">
            <w:pPr>
              <w:pStyle w:val="TAC"/>
            </w:pPr>
          </w:p>
        </w:tc>
        <w:tc>
          <w:tcPr>
            <w:tcW w:w="1418" w:type="dxa"/>
            <w:shd w:val="clear" w:color="auto" w:fill="auto"/>
          </w:tcPr>
          <w:p w14:paraId="7E46C7B3" w14:textId="77777777" w:rsidR="001F2E1E" w:rsidRPr="001C0E1B" w:rsidDel="008A495C" w:rsidRDefault="001F2E1E" w:rsidP="00F956A9">
            <w:pPr>
              <w:pStyle w:val="TAC"/>
            </w:pPr>
            <w:r w:rsidRPr="001C0E1B" w:rsidDel="008A495C">
              <w:t>1, 2</w:t>
            </w:r>
          </w:p>
        </w:tc>
        <w:tc>
          <w:tcPr>
            <w:tcW w:w="2977" w:type="dxa"/>
            <w:gridSpan w:val="2"/>
            <w:shd w:val="clear" w:color="auto" w:fill="auto"/>
          </w:tcPr>
          <w:p w14:paraId="7C682951" w14:textId="77777777" w:rsidR="001F2E1E" w:rsidRPr="001C0E1B" w:rsidDel="008A495C" w:rsidRDefault="001F2E1E" w:rsidP="00F956A9">
            <w:pPr>
              <w:pStyle w:val="TAC"/>
            </w:pPr>
            <w:r w:rsidRPr="001C0E1B" w:rsidDel="008A495C">
              <w:t>Setup 2a</w:t>
            </w:r>
          </w:p>
        </w:tc>
      </w:tr>
      <w:tr w:rsidR="001F2E1E" w:rsidRPr="001C0E1B" w14:paraId="1A3B1D25" w14:textId="77777777" w:rsidTr="00F956A9">
        <w:trPr>
          <w:cantSplit/>
          <w:trHeight w:val="118"/>
        </w:trPr>
        <w:tc>
          <w:tcPr>
            <w:tcW w:w="3681" w:type="dxa"/>
            <w:gridSpan w:val="2"/>
            <w:tcBorders>
              <w:left w:val="single" w:sz="4" w:space="0" w:color="auto"/>
              <w:bottom w:val="single" w:sz="4" w:space="0" w:color="auto"/>
            </w:tcBorders>
            <w:shd w:val="clear" w:color="auto" w:fill="auto"/>
          </w:tcPr>
          <w:p w14:paraId="57A2EFF6" w14:textId="77777777" w:rsidR="001F2E1E" w:rsidRPr="001C0E1B" w:rsidRDefault="001F2E1E" w:rsidP="00F956A9">
            <w:pPr>
              <w:pStyle w:val="TAL"/>
              <w:rPr>
                <w:szCs w:val="18"/>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shd w:val="clear" w:color="auto" w:fill="auto"/>
          </w:tcPr>
          <w:p w14:paraId="20DC9287" w14:textId="77777777" w:rsidR="001F2E1E" w:rsidRPr="001C0E1B" w:rsidRDefault="001F2E1E" w:rsidP="00F956A9">
            <w:pPr>
              <w:pStyle w:val="TAC"/>
            </w:pPr>
          </w:p>
        </w:tc>
        <w:tc>
          <w:tcPr>
            <w:tcW w:w="1418" w:type="dxa"/>
            <w:tcBorders>
              <w:bottom w:val="single" w:sz="4" w:space="0" w:color="auto"/>
            </w:tcBorders>
            <w:shd w:val="clear" w:color="auto" w:fill="auto"/>
          </w:tcPr>
          <w:p w14:paraId="48EDF692" w14:textId="77777777" w:rsidR="001F2E1E" w:rsidRPr="001C0E1B" w:rsidRDefault="001F2E1E" w:rsidP="00F956A9">
            <w:pPr>
              <w:pStyle w:val="TAC"/>
              <w:rPr>
                <w:rFonts w:eastAsia="Malgun Gothic"/>
              </w:rPr>
            </w:pPr>
            <w:r>
              <w:rPr>
                <w:szCs w:val="18"/>
              </w:rPr>
              <w:t>1, 2</w:t>
            </w:r>
          </w:p>
        </w:tc>
        <w:tc>
          <w:tcPr>
            <w:tcW w:w="2977" w:type="dxa"/>
            <w:gridSpan w:val="2"/>
            <w:tcBorders>
              <w:bottom w:val="single" w:sz="4" w:space="0" w:color="auto"/>
            </w:tcBorders>
            <w:shd w:val="clear" w:color="auto" w:fill="auto"/>
          </w:tcPr>
          <w:p w14:paraId="6C191B59" w14:textId="77777777" w:rsidR="001F2E1E" w:rsidRPr="001C0E1B" w:rsidRDefault="001F2E1E" w:rsidP="00F956A9">
            <w:pPr>
              <w:pStyle w:val="TAC"/>
              <w:rPr>
                <w:rFonts w:cs="v4.2.0"/>
              </w:rPr>
            </w:pPr>
            <w:r>
              <w:rPr>
                <w:szCs w:val="18"/>
              </w:rPr>
              <w:t>Rough</w:t>
            </w:r>
          </w:p>
        </w:tc>
      </w:tr>
      <w:tr w:rsidR="001F2E1E" w:rsidRPr="001C0E1B" w14:paraId="3BAFE2AF" w14:textId="77777777" w:rsidTr="00F956A9">
        <w:trPr>
          <w:cantSplit/>
          <w:trHeight w:val="118"/>
        </w:trPr>
        <w:tc>
          <w:tcPr>
            <w:tcW w:w="3681" w:type="dxa"/>
            <w:gridSpan w:val="2"/>
            <w:tcBorders>
              <w:left w:val="single" w:sz="4" w:space="0" w:color="auto"/>
              <w:bottom w:val="single" w:sz="4" w:space="0" w:color="auto"/>
            </w:tcBorders>
            <w:shd w:val="clear" w:color="auto" w:fill="auto"/>
          </w:tcPr>
          <w:p w14:paraId="68D9D900" w14:textId="77777777" w:rsidR="001F2E1E" w:rsidRPr="001C0E1B" w:rsidRDefault="001F2E1E" w:rsidP="00F956A9">
            <w:pPr>
              <w:pStyle w:val="TAL"/>
              <w:rPr>
                <w:szCs w:val="18"/>
              </w:rPr>
            </w:pPr>
            <w:r w:rsidRPr="001C0E1B">
              <w:rPr>
                <w:szCs w:val="18"/>
              </w:rPr>
              <w:t>NR RF Channel Number</w:t>
            </w:r>
          </w:p>
        </w:tc>
        <w:tc>
          <w:tcPr>
            <w:tcW w:w="1417" w:type="dxa"/>
            <w:tcBorders>
              <w:bottom w:val="single" w:sz="4" w:space="0" w:color="auto"/>
            </w:tcBorders>
            <w:shd w:val="clear" w:color="auto" w:fill="auto"/>
          </w:tcPr>
          <w:p w14:paraId="0866B68F" w14:textId="77777777" w:rsidR="001F2E1E" w:rsidRPr="001C0E1B" w:rsidRDefault="001F2E1E" w:rsidP="00F956A9">
            <w:pPr>
              <w:pStyle w:val="TAC"/>
            </w:pPr>
          </w:p>
        </w:tc>
        <w:tc>
          <w:tcPr>
            <w:tcW w:w="1418" w:type="dxa"/>
            <w:tcBorders>
              <w:bottom w:val="single" w:sz="4" w:space="0" w:color="auto"/>
            </w:tcBorders>
            <w:shd w:val="clear" w:color="auto" w:fill="auto"/>
          </w:tcPr>
          <w:p w14:paraId="67765274" w14:textId="77777777" w:rsidR="001F2E1E" w:rsidRPr="001C0E1B" w:rsidRDefault="001F2E1E" w:rsidP="00F956A9">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4146296C" w14:textId="77777777" w:rsidR="001F2E1E" w:rsidRPr="001C0E1B" w:rsidRDefault="001F2E1E" w:rsidP="00F956A9">
            <w:pPr>
              <w:pStyle w:val="TAC"/>
            </w:pPr>
            <w:r w:rsidRPr="001C0E1B">
              <w:rPr>
                <w:rFonts w:cs="v4.2.0"/>
              </w:rPr>
              <w:t>1</w:t>
            </w:r>
          </w:p>
        </w:tc>
      </w:tr>
      <w:tr w:rsidR="001F2E1E" w:rsidRPr="001C0E1B" w14:paraId="794396D0" w14:textId="77777777" w:rsidTr="00F956A9">
        <w:trPr>
          <w:cantSplit/>
          <w:trHeight w:val="191"/>
        </w:trPr>
        <w:tc>
          <w:tcPr>
            <w:tcW w:w="3681" w:type="dxa"/>
            <w:gridSpan w:val="2"/>
            <w:tcBorders>
              <w:left w:val="single" w:sz="4" w:space="0" w:color="auto"/>
            </w:tcBorders>
            <w:shd w:val="clear" w:color="auto" w:fill="auto"/>
          </w:tcPr>
          <w:p w14:paraId="6598343B" w14:textId="77777777" w:rsidR="001F2E1E" w:rsidRPr="001C0E1B" w:rsidRDefault="001F2E1E" w:rsidP="00F956A9">
            <w:pPr>
              <w:pStyle w:val="TAL"/>
              <w:rPr>
                <w:szCs w:val="18"/>
              </w:rPr>
            </w:pPr>
            <w:r w:rsidRPr="001C0E1B">
              <w:rPr>
                <w:szCs w:val="18"/>
              </w:rPr>
              <w:t>Duplex mode</w:t>
            </w:r>
          </w:p>
        </w:tc>
        <w:tc>
          <w:tcPr>
            <w:tcW w:w="1417" w:type="dxa"/>
            <w:shd w:val="clear" w:color="auto" w:fill="auto"/>
          </w:tcPr>
          <w:p w14:paraId="1B18A16A" w14:textId="77777777" w:rsidR="001F2E1E" w:rsidRPr="001C0E1B" w:rsidRDefault="001F2E1E" w:rsidP="00F956A9">
            <w:pPr>
              <w:pStyle w:val="TAC"/>
              <w:rPr>
                <w:rFonts w:cs="v4.2.0"/>
              </w:rPr>
            </w:pPr>
          </w:p>
        </w:tc>
        <w:tc>
          <w:tcPr>
            <w:tcW w:w="1418" w:type="dxa"/>
            <w:shd w:val="clear" w:color="auto" w:fill="auto"/>
          </w:tcPr>
          <w:p w14:paraId="1AF51B27" w14:textId="77777777" w:rsidR="001F2E1E" w:rsidRPr="001C0E1B" w:rsidRDefault="001F2E1E" w:rsidP="00F956A9">
            <w:pPr>
              <w:pStyle w:val="TAC"/>
            </w:pPr>
            <w:r w:rsidRPr="001C0E1B">
              <w:t>1, 2</w:t>
            </w:r>
          </w:p>
        </w:tc>
        <w:tc>
          <w:tcPr>
            <w:tcW w:w="2977" w:type="dxa"/>
            <w:gridSpan w:val="2"/>
            <w:shd w:val="clear" w:color="auto" w:fill="auto"/>
          </w:tcPr>
          <w:p w14:paraId="481F711F" w14:textId="77777777" w:rsidR="001F2E1E" w:rsidRPr="001C0E1B" w:rsidRDefault="001F2E1E" w:rsidP="00F956A9">
            <w:pPr>
              <w:pStyle w:val="TAC"/>
            </w:pPr>
            <w:r w:rsidRPr="001C0E1B">
              <w:t>TDD</w:t>
            </w:r>
          </w:p>
        </w:tc>
      </w:tr>
      <w:tr w:rsidR="001F2E1E" w:rsidRPr="001C0E1B" w14:paraId="03DF70E8" w14:textId="77777777" w:rsidTr="00F956A9">
        <w:trPr>
          <w:cantSplit/>
          <w:trHeight w:val="137"/>
        </w:trPr>
        <w:tc>
          <w:tcPr>
            <w:tcW w:w="3681" w:type="dxa"/>
            <w:gridSpan w:val="2"/>
            <w:tcBorders>
              <w:left w:val="single" w:sz="4" w:space="0" w:color="auto"/>
            </w:tcBorders>
            <w:shd w:val="clear" w:color="auto" w:fill="auto"/>
          </w:tcPr>
          <w:p w14:paraId="30FDA0A0" w14:textId="77777777" w:rsidR="001F2E1E" w:rsidRPr="001C0E1B" w:rsidRDefault="001F2E1E" w:rsidP="00F956A9">
            <w:pPr>
              <w:pStyle w:val="TAL"/>
              <w:rPr>
                <w:bCs/>
                <w:szCs w:val="18"/>
              </w:rPr>
            </w:pPr>
            <w:r w:rsidRPr="001C0E1B">
              <w:rPr>
                <w:bCs/>
                <w:szCs w:val="18"/>
              </w:rPr>
              <w:t>TDD configuration</w:t>
            </w:r>
          </w:p>
        </w:tc>
        <w:tc>
          <w:tcPr>
            <w:tcW w:w="1417" w:type="dxa"/>
            <w:shd w:val="clear" w:color="auto" w:fill="auto"/>
          </w:tcPr>
          <w:p w14:paraId="0D07E5BB" w14:textId="77777777" w:rsidR="001F2E1E" w:rsidRPr="001C0E1B" w:rsidRDefault="001F2E1E" w:rsidP="00F956A9">
            <w:pPr>
              <w:pStyle w:val="TAC"/>
              <w:rPr>
                <w:rFonts w:cs="v4.2.0"/>
              </w:rPr>
            </w:pPr>
          </w:p>
        </w:tc>
        <w:tc>
          <w:tcPr>
            <w:tcW w:w="1418" w:type="dxa"/>
            <w:shd w:val="clear" w:color="auto" w:fill="auto"/>
          </w:tcPr>
          <w:p w14:paraId="0304F4FA" w14:textId="77777777" w:rsidR="001F2E1E" w:rsidRPr="001C0E1B" w:rsidRDefault="001F2E1E" w:rsidP="00F956A9">
            <w:pPr>
              <w:pStyle w:val="TAC"/>
            </w:pPr>
            <w:r w:rsidRPr="001C0E1B">
              <w:t>1, 2</w:t>
            </w:r>
          </w:p>
        </w:tc>
        <w:tc>
          <w:tcPr>
            <w:tcW w:w="2977" w:type="dxa"/>
            <w:gridSpan w:val="2"/>
            <w:shd w:val="clear" w:color="auto" w:fill="auto"/>
          </w:tcPr>
          <w:p w14:paraId="7036DD94" w14:textId="77777777" w:rsidR="001F2E1E" w:rsidRPr="001C0E1B" w:rsidRDefault="001F2E1E" w:rsidP="00F956A9">
            <w:pPr>
              <w:pStyle w:val="TAC"/>
            </w:pPr>
            <w:r w:rsidRPr="001C0E1B">
              <w:t>TDDConf.3.1</w:t>
            </w:r>
          </w:p>
        </w:tc>
      </w:tr>
      <w:tr w:rsidR="001F2E1E" w:rsidRPr="001C0E1B" w14:paraId="74532AD3" w14:textId="77777777" w:rsidTr="00F956A9">
        <w:trPr>
          <w:cantSplit/>
          <w:trHeight w:val="226"/>
        </w:trPr>
        <w:tc>
          <w:tcPr>
            <w:tcW w:w="3681" w:type="dxa"/>
            <w:gridSpan w:val="2"/>
            <w:tcBorders>
              <w:left w:val="single" w:sz="4" w:space="0" w:color="auto"/>
            </w:tcBorders>
            <w:shd w:val="clear" w:color="auto" w:fill="auto"/>
          </w:tcPr>
          <w:p w14:paraId="2DFB1B52" w14:textId="77777777" w:rsidR="001F2E1E" w:rsidRPr="001C0E1B" w:rsidRDefault="001F2E1E" w:rsidP="00F956A9">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shd w:val="clear" w:color="auto" w:fill="auto"/>
          </w:tcPr>
          <w:p w14:paraId="1553E49F" w14:textId="77777777" w:rsidR="001F2E1E" w:rsidRPr="001C0E1B" w:rsidRDefault="001F2E1E" w:rsidP="00F956A9">
            <w:pPr>
              <w:pStyle w:val="TAC"/>
            </w:pPr>
            <w:r w:rsidRPr="001C0E1B">
              <w:rPr>
                <w:rFonts w:cs="v4.2.0"/>
              </w:rPr>
              <w:t>MHz</w:t>
            </w:r>
          </w:p>
        </w:tc>
        <w:tc>
          <w:tcPr>
            <w:tcW w:w="1418" w:type="dxa"/>
            <w:shd w:val="clear" w:color="auto" w:fill="auto"/>
          </w:tcPr>
          <w:p w14:paraId="4E765458" w14:textId="77777777" w:rsidR="001F2E1E" w:rsidRPr="001C0E1B" w:rsidRDefault="001F2E1E" w:rsidP="00F956A9">
            <w:pPr>
              <w:pStyle w:val="TAC"/>
            </w:pPr>
            <w:r w:rsidRPr="001C0E1B">
              <w:t>1, 2</w:t>
            </w:r>
          </w:p>
        </w:tc>
        <w:tc>
          <w:tcPr>
            <w:tcW w:w="2977" w:type="dxa"/>
            <w:gridSpan w:val="2"/>
            <w:shd w:val="clear" w:color="auto" w:fill="auto"/>
          </w:tcPr>
          <w:p w14:paraId="2C8E90BB" w14:textId="766EE6CC" w:rsidR="001F2E1E" w:rsidRPr="001C0E1B" w:rsidRDefault="001F2E1E" w:rsidP="00F956A9">
            <w:pPr>
              <w:pStyle w:val="TAC"/>
            </w:pPr>
            <w:r w:rsidRPr="001C0E1B">
              <w:t xml:space="preserve">100: </w:t>
            </w:r>
            <w:proofErr w:type="spellStart"/>
            <w:r w:rsidRPr="001C0E1B">
              <w:t>N</w:t>
            </w:r>
            <w:r w:rsidRPr="001C0E1B">
              <w:rPr>
                <w:vertAlign w:val="subscript"/>
              </w:rPr>
              <w:t>RB,c</w:t>
            </w:r>
            <w:proofErr w:type="spellEnd"/>
            <w:r w:rsidRPr="001C0E1B">
              <w:t xml:space="preserve"> = </w:t>
            </w:r>
            <w:ins w:id="1" w:author="Karajani Bledar 1CD2" w:date="2023-03-01T18:37:00Z">
              <w:r w:rsidR="009E208A">
                <w:t>24</w:t>
              </w:r>
            </w:ins>
            <w:del w:id="2" w:author="Karajani Bledar 1CD2" w:date="2023-03-01T18:37:00Z">
              <w:r w:rsidRPr="001C0E1B" w:rsidDel="009E208A">
                <w:delText>66</w:delText>
              </w:r>
            </w:del>
          </w:p>
        </w:tc>
      </w:tr>
      <w:tr w:rsidR="001F2E1E" w:rsidRPr="001C0E1B" w14:paraId="39AB577C" w14:textId="77777777" w:rsidTr="00F956A9">
        <w:trPr>
          <w:cantSplit/>
          <w:trHeight w:val="307"/>
        </w:trPr>
        <w:tc>
          <w:tcPr>
            <w:tcW w:w="3681" w:type="dxa"/>
            <w:gridSpan w:val="2"/>
            <w:tcBorders>
              <w:left w:val="single" w:sz="4" w:space="0" w:color="auto"/>
              <w:bottom w:val="single" w:sz="4" w:space="0" w:color="auto"/>
            </w:tcBorders>
            <w:shd w:val="clear" w:color="auto" w:fill="auto"/>
          </w:tcPr>
          <w:p w14:paraId="359ED923" w14:textId="77777777" w:rsidR="001F2E1E" w:rsidRPr="001C0E1B" w:rsidRDefault="001F2E1E" w:rsidP="00F956A9">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9FCF08D" w14:textId="77777777" w:rsidR="001F2E1E" w:rsidRPr="001C0E1B" w:rsidRDefault="001F2E1E" w:rsidP="00F956A9">
            <w:pPr>
              <w:pStyle w:val="TAC"/>
            </w:pPr>
          </w:p>
        </w:tc>
        <w:tc>
          <w:tcPr>
            <w:tcW w:w="1418" w:type="dxa"/>
            <w:tcBorders>
              <w:bottom w:val="single" w:sz="4" w:space="0" w:color="auto"/>
            </w:tcBorders>
            <w:shd w:val="clear" w:color="auto" w:fill="auto"/>
          </w:tcPr>
          <w:p w14:paraId="67A52D15" w14:textId="77777777" w:rsidR="001F2E1E" w:rsidRPr="001C0E1B" w:rsidRDefault="001F2E1E" w:rsidP="00F956A9">
            <w:pPr>
              <w:pStyle w:val="TAC"/>
            </w:pPr>
            <w:r w:rsidRPr="001C0E1B">
              <w:rPr>
                <w:rFonts w:eastAsia="Malgun Gothic"/>
              </w:rPr>
              <w:t>1, 2</w:t>
            </w:r>
          </w:p>
        </w:tc>
        <w:tc>
          <w:tcPr>
            <w:tcW w:w="2977" w:type="dxa"/>
            <w:gridSpan w:val="2"/>
            <w:tcBorders>
              <w:bottom w:val="single" w:sz="4" w:space="0" w:color="auto"/>
            </w:tcBorders>
            <w:shd w:val="clear" w:color="auto" w:fill="auto"/>
          </w:tcPr>
          <w:p w14:paraId="46BF72FE" w14:textId="77777777" w:rsidR="001F2E1E" w:rsidRPr="001C0E1B" w:rsidRDefault="001F2E1E" w:rsidP="00F956A9">
            <w:pPr>
              <w:pStyle w:val="TAC"/>
              <w:rPr>
                <w:rFonts w:cs="v4.2.0"/>
              </w:rPr>
            </w:pPr>
            <w:r w:rsidRPr="001C0E1B">
              <w:t>OP.</w:t>
            </w:r>
            <w:r>
              <w:t xml:space="preserve"> 3</w:t>
            </w:r>
          </w:p>
        </w:tc>
      </w:tr>
      <w:tr w:rsidR="001F2E1E" w:rsidRPr="001C0E1B" w14:paraId="31FAB66D" w14:textId="77777777" w:rsidTr="00F956A9">
        <w:trPr>
          <w:cantSplit/>
          <w:trHeight w:val="127"/>
        </w:trPr>
        <w:tc>
          <w:tcPr>
            <w:tcW w:w="3681" w:type="dxa"/>
            <w:gridSpan w:val="2"/>
            <w:tcBorders>
              <w:left w:val="single" w:sz="4" w:space="0" w:color="auto"/>
              <w:bottom w:val="nil"/>
            </w:tcBorders>
            <w:shd w:val="clear" w:color="auto" w:fill="auto"/>
          </w:tcPr>
          <w:p w14:paraId="7D480862" w14:textId="77777777" w:rsidR="001F2E1E" w:rsidRPr="001C0E1B" w:rsidRDefault="001F2E1E" w:rsidP="00F956A9">
            <w:pPr>
              <w:pStyle w:val="TAL"/>
              <w:rPr>
                <w:szCs w:val="18"/>
              </w:rPr>
            </w:pPr>
            <w:r w:rsidRPr="001C0E1B">
              <w:rPr>
                <w:szCs w:val="18"/>
              </w:rPr>
              <w:t>SMTC configuration defined in A.3.11.1 and A.3.11.2</w:t>
            </w:r>
          </w:p>
        </w:tc>
        <w:tc>
          <w:tcPr>
            <w:tcW w:w="1417" w:type="dxa"/>
            <w:tcBorders>
              <w:bottom w:val="nil"/>
            </w:tcBorders>
            <w:shd w:val="clear" w:color="auto" w:fill="auto"/>
          </w:tcPr>
          <w:p w14:paraId="4F769DB9" w14:textId="77777777" w:rsidR="001F2E1E" w:rsidRPr="001C0E1B" w:rsidRDefault="001F2E1E" w:rsidP="00F956A9">
            <w:pPr>
              <w:pStyle w:val="TAC"/>
            </w:pPr>
          </w:p>
        </w:tc>
        <w:tc>
          <w:tcPr>
            <w:tcW w:w="1418" w:type="dxa"/>
            <w:tcBorders>
              <w:bottom w:val="single" w:sz="4" w:space="0" w:color="auto"/>
            </w:tcBorders>
            <w:shd w:val="clear" w:color="auto" w:fill="auto"/>
          </w:tcPr>
          <w:p w14:paraId="148DA172" w14:textId="77777777" w:rsidR="001F2E1E" w:rsidRPr="001C0E1B" w:rsidRDefault="001F2E1E" w:rsidP="00F956A9">
            <w:pPr>
              <w:pStyle w:val="TAC"/>
            </w:pPr>
            <w:r w:rsidRPr="001C0E1B">
              <w:t>1</w:t>
            </w:r>
          </w:p>
        </w:tc>
        <w:tc>
          <w:tcPr>
            <w:tcW w:w="2977" w:type="dxa"/>
            <w:gridSpan w:val="2"/>
            <w:tcBorders>
              <w:bottom w:val="single" w:sz="4" w:space="0" w:color="auto"/>
            </w:tcBorders>
            <w:shd w:val="clear" w:color="auto" w:fill="auto"/>
          </w:tcPr>
          <w:p w14:paraId="187740B9" w14:textId="77777777" w:rsidR="001F2E1E" w:rsidRPr="001C0E1B" w:rsidRDefault="001F2E1E" w:rsidP="00F956A9">
            <w:pPr>
              <w:pStyle w:val="TAC"/>
              <w:rPr>
                <w:rFonts w:cs="v4.2.0"/>
                <w:lang w:eastAsia="zh-CN"/>
              </w:rPr>
            </w:pPr>
            <w:r w:rsidRPr="001C0E1B">
              <w:t>SMTC.2</w:t>
            </w:r>
          </w:p>
        </w:tc>
      </w:tr>
      <w:tr w:rsidR="001F2E1E" w:rsidRPr="001C0E1B" w14:paraId="3964BABF" w14:textId="77777777" w:rsidTr="00F956A9">
        <w:trPr>
          <w:cantSplit/>
          <w:trHeight w:val="229"/>
        </w:trPr>
        <w:tc>
          <w:tcPr>
            <w:tcW w:w="3681" w:type="dxa"/>
            <w:gridSpan w:val="2"/>
            <w:tcBorders>
              <w:top w:val="nil"/>
              <w:left w:val="single" w:sz="4" w:space="0" w:color="auto"/>
              <w:bottom w:val="single" w:sz="4" w:space="0" w:color="auto"/>
            </w:tcBorders>
            <w:shd w:val="clear" w:color="auto" w:fill="auto"/>
          </w:tcPr>
          <w:p w14:paraId="7A35366E" w14:textId="77777777" w:rsidR="001F2E1E" w:rsidRPr="001C0E1B" w:rsidRDefault="001F2E1E" w:rsidP="00F956A9">
            <w:pPr>
              <w:pStyle w:val="TAL"/>
              <w:rPr>
                <w:szCs w:val="18"/>
              </w:rPr>
            </w:pPr>
          </w:p>
        </w:tc>
        <w:tc>
          <w:tcPr>
            <w:tcW w:w="1417" w:type="dxa"/>
            <w:tcBorders>
              <w:top w:val="nil"/>
              <w:bottom w:val="single" w:sz="4" w:space="0" w:color="auto"/>
            </w:tcBorders>
            <w:shd w:val="clear" w:color="auto" w:fill="auto"/>
          </w:tcPr>
          <w:p w14:paraId="66761B0F" w14:textId="77777777" w:rsidR="001F2E1E" w:rsidRPr="001C0E1B" w:rsidRDefault="001F2E1E" w:rsidP="00F956A9">
            <w:pPr>
              <w:pStyle w:val="TAC"/>
            </w:pPr>
          </w:p>
        </w:tc>
        <w:tc>
          <w:tcPr>
            <w:tcW w:w="1418" w:type="dxa"/>
            <w:tcBorders>
              <w:bottom w:val="single" w:sz="4" w:space="0" w:color="auto"/>
            </w:tcBorders>
            <w:shd w:val="clear" w:color="auto" w:fill="auto"/>
          </w:tcPr>
          <w:p w14:paraId="5BF90D74" w14:textId="77777777" w:rsidR="001F2E1E" w:rsidRPr="001C0E1B" w:rsidRDefault="001F2E1E" w:rsidP="00F956A9">
            <w:pPr>
              <w:pStyle w:val="TAC"/>
            </w:pPr>
            <w:r w:rsidRPr="001C0E1B">
              <w:t>2</w:t>
            </w:r>
          </w:p>
        </w:tc>
        <w:tc>
          <w:tcPr>
            <w:tcW w:w="2977" w:type="dxa"/>
            <w:gridSpan w:val="2"/>
            <w:tcBorders>
              <w:bottom w:val="single" w:sz="4" w:space="0" w:color="auto"/>
            </w:tcBorders>
            <w:shd w:val="clear" w:color="auto" w:fill="auto"/>
          </w:tcPr>
          <w:p w14:paraId="7C85F068" w14:textId="77777777" w:rsidR="001F2E1E" w:rsidRPr="001C0E1B" w:rsidRDefault="001F2E1E" w:rsidP="00F956A9">
            <w:pPr>
              <w:pStyle w:val="TAC"/>
            </w:pPr>
            <w:r w:rsidRPr="001C0E1B">
              <w:t>SMTC.1</w:t>
            </w:r>
          </w:p>
        </w:tc>
      </w:tr>
      <w:tr w:rsidR="001F2E1E" w:rsidRPr="001C0E1B" w14:paraId="2909F2B5" w14:textId="77777777" w:rsidTr="00F956A9">
        <w:trPr>
          <w:cantSplit/>
          <w:trHeight w:val="239"/>
        </w:trPr>
        <w:tc>
          <w:tcPr>
            <w:tcW w:w="3681" w:type="dxa"/>
            <w:gridSpan w:val="2"/>
            <w:tcBorders>
              <w:left w:val="single" w:sz="4" w:space="0" w:color="auto"/>
            </w:tcBorders>
            <w:shd w:val="clear" w:color="auto" w:fill="auto"/>
          </w:tcPr>
          <w:p w14:paraId="685CF9B1" w14:textId="77777777" w:rsidR="001F2E1E" w:rsidRPr="001C0E1B" w:rsidRDefault="001F2E1E" w:rsidP="00F956A9">
            <w:pPr>
              <w:pStyle w:val="TAL"/>
              <w:rPr>
                <w:szCs w:val="18"/>
              </w:rPr>
            </w:pPr>
            <w:r w:rsidRPr="001C0E1B">
              <w:rPr>
                <w:szCs w:val="18"/>
              </w:rPr>
              <w:t>PDSCH/PDCCH subcarrier spacing</w:t>
            </w:r>
          </w:p>
        </w:tc>
        <w:tc>
          <w:tcPr>
            <w:tcW w:w="1417" w:type="dxa"/>
            <w:shd w:val="clear" w:color="auto" w:fill="auto"/>
          </w:tcPr>
          <w:p w14:paraId="51E3E001" w14:textId="77777777" w:rsidR="001F2E1E" w:rsidRPr="001C0E1B" w:rsidRDefault="001F2E1E" w:rsidP="00F956A9">
            <w:pPr>
              <w:pStyle w:val="TAC"/>
            </w:pPr>
            <w:r w:rsidRPr="001C0E1B">
              <w:t>kHz</w:t>
            </w:r>
          </w:p>
        </w:tc>
        <w:tc>
          <w:tcPr>
            <w:tcW w:w="1418" w:type="dxa"/>
            <w:shd w:val="clear" w:color="auto" w:fill="auto"/>
          </w:tcPr>
          <w:p w14:paraId="2E156500" w14:textId="77777777" w:rsidR="001F2E1E" w:rsidRPr="001C0E1B" w:rsidRDefault="001F2E1E" w:rsidP="00F956A9">
            <w:pPr>
              <w:pStyle w:val="TAC"/>
            </w:pPr>
            <w:r w:rsidRPr="001C0E1B">
              <w:t>1, 2</w:t>
            </w:r>
          </w:p>
        </w:tc>
        <w:tc>
          <w:tcPr>
            <w:tcW w:w="2977" w:type="dxa"/>
            <w:gridSpan w:val="2"/>
            <w:shd w:val="clear" w:color="auto" w:fill="auto"/>
          </w:tcPr>
          <w:p w14:paraId="05D0744A" w14:textId="77777777" w:rsidR="001F2E1E" w:rsidRPr="001C0E1B" w:rsidRDefault="001F2E1E" w:rsidP="00F956A9">
            <w:pPr>
              <w:pStyle w:val="TAC"/>
            </w:pPr>
            <w:r w:rsidRPr="001C0E1B">
              <w:t>120</w:t>
            </w:r>
          </w:p>
        </w:tc>
      </w:tr>
      <w:tr w:rsidR="001F2E1E" w:rsidRPr="001C0E1B" w14:paraId="4EB460B0" w14:textId="77777777" w:rsidTr="00F956A9">
        <w:trPr>
          <w:cantSplit/>
          <w:trHeight w:val="129"/>
        </w:trPr>
        <w:tc>
          <w:tcPr>
            <w:tcW w:w="1840" w:type="dxa"/>
            <w:tcBorders>
              <w:left w:val="single" w:sz="4" w:space="0" w:color="auto"/>
            </w:tcBorders>
            <w:shd w:val="clear" w:color="auto" w:fill="auto"/>
          </w:tcPr>
          <w:p w14:paraId="7DB0C997" w14:textId="77777777" w:rsidR="001F2E1E" w:rsidRPr="001C0E1B" w:rsidRDefault="001F2E1E" w:rsidP="00F956A9">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02329CC5" w14:textId="77777777" w:rsidR="001F2E1E" w:rsidRPr="001C0E1B" w:rsidRDefault="001F2E1E" w:rsidP="00F956A9">
            <w:pPr>
              <w:pStyle w:val="TAL"/>
              <w:rPr>
                <w:szCs w:val="18"/>
                <w:lang w:eastAsia="ja-JP"/>
              </w:rPr>
            </w:pPr>
            <w:r w:rsidRPr="001C0E1B">
              <w:rPr>
                <w:szCs w:val="18"/>
                <w:lang w:eastAsia="ja-JP"/>
              </w:rPr>
              <w:t>UE power class 3</w:t>
            </w:r>
          </w:p>
        </w:tc>
        <w:tc>
          <w:tcPr>
            <w:tcW w:w="1417" w:type="dxa"/>
            <w:shd w:val="clear" w:color="auto" w:fill="auto"/>
          </w:tcPr>
          <w:p w14:paraId="6AB4EF3B" w14:textId="77777777" w:rsidR="001F2E1E" w:rsidRPr="001C0E1B" w:rsidRDefault="001F2E1E" w:rsidP="00F956A9">
            <w:pPr>
              <w:pStyle w:val="TAC"/>
            </w:pPr>
            <w:r w:rsidRPr="001C0E1B">
              <w:rPr>
                <w:rFonts w:cs="Arial"/>
              </w:rPr>
              <w:t>dBm/SCS</w:t>
            </w:r>
          </w:p>
        </w:tc>
        <w:tc>
          <w:tcPr>
            <w:tcW w:w="1418" w:type="dxa"/>
            <w:tcBorders>
              <w:bottom w:val="single" w:sz="4" w:space="0" w:color="auto"/>
            </w:tcBorders>
            <w:shd w:val="clear" w:color="auto" w:fill="auto"/>
          </w:tcPr>
          <w:p w14:paraId="3A4A9715" w14:textId="77777777" w:rsidR="001F2E1E" w:rsidRPr="001C0E1B" w:rsidRDefault="001F2E1E" w:rsidP="00F956A9">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5A92D9A4" w14:textId="77777777" w:rsidR="001F2E1E" w:rsidRPr="001C0E1B" w:rsidRDefault="001F2E1E" w:rsidP="00F956A9">
            <w:pPr>
              <w:pStyle w:val="TAC"/>
            </w:pPr>
            <w:r w:rsidRPr="001C0E1B">
              <w:t>-1</w:t>
            </w:r>
            <w:r>
              <w:t>12</w:t>
            </w:r>
          </w:p>
        </w:tc>
      </w:tr>
      <w:tr w:rsidR="001F2E1E" w:rsidRPr="001C0E1B" w14:paraId="1A660629" w14:textId="77777777" w:rsidTr="00F956A9">
        <w:trPr>
          <w:cantSplit/>
          <w:trHeight w:val="167"/>
        </w:trPr>
        <w:tc>
          <w:tcPr>
            <w:tcW w:w="3681" w:type="dxa"/>
            <w:gridSpan w:val="2"/>
            <w:tcBorders>
              <w:left w:val="single" w:sz="4" w:space="0" w:color="auto"/>
              <w:bottom w:val="single" w:sz="4" w:space="0" w:color="auto"/>
            </w:tcBorders>
            <w:shd w:val="clear" w:color="auto" w:fill="auto"/>
          </w:tcPr>
          <w:p w14:paraId="78EE204B" w14:textId="77777777" w:rsidR="001F2E1E" w:rsidRPr="001C0E1B" w:rsidRDefault="001F2E1E" w:rsidP="00F956A9">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259CDB6" w14:textId="77777777" w:rsidR="001F2E1E" w:rsidRPr="001C0E1B" w:rsidRDefault="001F2E1E" w:rsidP="00F956A9">
            <w:pPr>
              <w:pStyle w:val="TAC"/>
            </w:pPr>
          </w:p>
        </w:tc>
        <w:tc>
          <w:tcPr>
            <w:tcW w:w="1418" w:type="dxa"/>
            <w:tcBorders>
              <w:bottom w:val="nil"/>
            </w:tcBorders>
            <w:shd w:val="clear" w:color="auto" w:fill="auto"/>
          </w:tcPr>
          <w:p w14:paraId="2A35B1AF" w14:textId="77777777" w:rsidR="001F2E1E" w:rsidRPr="001C0E1B" w:rsidRDefault="001F2E1E" w:rsidP="00F956A9">
            <w:pPr>
              <w:pStyle w:val="TAC"/>
            </w:pPr>
            <w:r w:rsidRPr="001C0E1B">
              <w:rPr>
                <w:rFonts w:eastAsia="Malgun Gothic"/>
              </w:rPr>
              <w:t>1, 2</w:t>
            </w:r>
          </w:p>
        </w:tc>
        <w:tc>
          <w:tcPr>
            <w:tcW w:w="2977" w:type="dxa"/>
            <w:gridSpan w:val="2"/>
            <w:tcBorders>
              <w:bottom w:val="nil"/>
            </w:tcBorders>
            <w:shd w:val="clear" w:color="auto" w:fill="auto"/>
          </w:tcPr>
          <w:p w14:paraId="68EE55FF" w14:textId="77777777" w:rsidR="001F2E1E" w:rsidRPr="001C0E1B" w:rsidRDefault="001F2E1E" w:rsidP="00F956A9">
            <w:pPr>
              <w:pStyle w:val="TAC"/>
            </w:pPr>
            <w:r w:rsidRPr="001C0E1B">
              <w:t>0</w:t>
            </w:r>
          </w:p>
        </w:tc>
      </w:tr>
      <w:tr w:rsidR="001F2E1E" w:rsidRPr="001C0E1B" w14:paraId="543E3D20" w14:textId="77777777" w:rsidTr="00F956A9">
        <w:trPr>
          <w:cantSplit/>
          <w:trHeight w:val="113"/>
        </w:trPr>
        <w:tc>
          <w:tcPr>
            <w:tcW w:w="3681" w:type="dxa"/>
            <w:gridSpan w:val="2"/>
            <w:tcBorders>
              <w:left w:val="single" w:sz="4" w:space="0" w:color="auto"/>
              <w:bottom w:val="single" w:sz="4" w:space="0" w:color="auto"/>
            </w:tcBorders>
            <w:shd w:val="clear" w:color="auto" w:fill="auto"/>
          </w:tcPr>
          <w:p w14:paraId="5707034C" w14:textId="77777777" w:rsidR="001F2E1E" w:rsidRPr="001C0E1B" w:rsidRDefault="001F2E1E" w:rsidP="00F956A9">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4316617C" w14:textId="77777777" w:rsidR="001F2E1E" w:rsidRPr="001C0E1B" w:rsidRDefault="001F2E1E" w:rsidP="00F956A9">
            <w:pPr>
              <w:pStyle w:val="TAC"/>
            </w:pPr>
          </w:p>
        </w:tc>
        <w:tc>
          <w:tcPr>
            <w:tcW w:w="1418" w:type="dxa"/>
            <w:tcBorders>
              <w:top w:val="nil"/>
              <w:bottom w:val="nil"/>
            </w:tcBorders>
            <w:shd w:val="clear" w:color="auto" w:fill="auto"/>
          </w:tcPr>
          <w:p w14:paraId="4CA6BAF2" w14:textId="77777777" w:rsidR="001F2E1E" w:rsidRPr="001C0E1B" w:rsidRDefault="001F2E1E" w:rsidP="00F956A9">
            <w:pPr>
              <w:pStyle w:val="TAC"/>
            </w:pPr>
          </w:p>
        </w:tc>
        <w:tc>
          <w:tcPr>
            <w:tcW w:w="2977" w:type="dxa"/>
            <w:gridSpan w:val="2"/>
            <w:tcBorders>
              <w:top w:val="nil"/>
              <w:bottom w:val="nil"/>
            </w:tcBorders>
            <w:shd w:val="clear" w:color="auto" w:fill="auto"/>
          </w:tcPr>
          <w:p w14:paraId="335EBB25" w14:textId="77777777" w:rsidR="001F2E1E" w:rsidRPr="001C0E1B" w:rsidRDefault="001F2E1E" w:rsidP="00F956A9">
            <w:pPr>
              <w:pStyle w:val="TAC"/>
            </w:pPr>
          </w:p>
        </w:tc>
      </w:tr>
      <w:tr w:rsidR="001F2E1E" w:rsidRPr="001C0E1B" w14:paraId="4E761992" w14:textId="77777777" w:rsidTr="00F956A9">
        <w:trPr>
          <w:cantSplit/>
          <w:trHeight w:val="188"/>
        </w:trPr>
        <w:tc>
          <w:tcPr>
            <w:tcW w:w="3681" w:type="dxa"/>
            <w:gridSpan w:val="2"/>
            <w:tcBorders>
              <w:left w:val="single" w:sz="4" w:space="0" w:color="auto"/>
              <w:bottom w:val="single" w:sz="4" w:space="0" w:color="auto"/>
            </w:tcBorders>
            <w:shd w:val="clear" w:color="auto" w:fill="auto"/>
          </w:tcPr>
          <w:p w14:paraId="72BBE7C9" w14:textId="77777777" w:rsidR="001F2E1E" w:rsidRPr="001C0E1B" w:rsidRDefault="001F2E1E" w:rsidP="00F956A9">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2DB81131" w14:textId="77777777" w:rsidR="001F2E1E" w:rsidRPr="001C0E1B" w:rsidRDefault="001F2E1E" w:rsidP="00F956A9">
            <w:pPr>
              <w:pStyle w:val="TAC"/>
            </w:pPr>
          </w:p>
        </w:tc>
        <w:tc>
          <w:tcPr>
            <w:tcW w:w="1418" w:type="dxa"/>
            <w:tcBorders>
              <w:top w:val="nil"/>
              <w:bottom w:val="nil"/>
            </w:tcBorders>
            <w:shd w:val="clear" w:color="auto" w:fill="auto"/>
          </w:tcPr>
          <w:p w14:paraId="0978525B" w14:textId="77777777" w:rsidR="001F2E1E" w:rsidRPr="001C0E1B" w:rsidRDefault="001F2E1E" w:rsidP="00F956A9">
            <w:pPr>
              <w:pStyle w:val="TAC"/>
            </w:pPr>
          </w:p>
        </w:tc>
        <w:tc>
          <w:tcPr>
            <w:tcW w:w="2977" w:type="dxa"/>
            <w:gridSpan w:val="2"/>
            <w:tcBorders>
              <w:top w:val="nil"/>
              <w:bottom w:val="nil"/>
            </w:tcBorders>
            <w:shd w:val="clear" w:color="auto" w:fill="auto"/>
          </w:tcPr>
          <w:p w14:paraId="67FC2075" w14:textId="77777777" w:rsidR="001F2E1E" w:rsidRPr="001C0E1B" w:rsidRDefault="001F2E1E" w:rsidP="00F956A9">
            <w:pPr>
              <w:pStyle w:val="TAC"/>
            </w:pPr>
          </w:p>
        </w:tc>
      </w:tr>
      <w:tr w:rsidR="001F2E1E" w:rsidRPr="001C0E1B" w14:paraId="45F9C578" w14:textId="77777777" w:rsidTr="00F956A9">
        <w:trPr>
          <w:cantSplit/>
          <w:trHeight w:val="207"/>
        </w:trPr>
        <w:tc>
          <w:tcPr>
            <w:tcW w:w="3681" w:type="dxa"/>
            <w:gridSpan w:val="2"/>
            <w:tcBorders>
              <w:left w:val="single" w:sz="4" w:space="0" w:color="auto"/>
              <w:bottom w:val="single" w:sz="4" w:space="0" w:color="auto"/>
            </w:tcBorders>
            <w:shd w:val="clear" w:color="auto" w:fill="auto"/>
          </w:tcPr>
          <w:p w14:paraId="23BFD38D" w14:textId="77777777" w:rsidR="001F2E1E" w:rsidRPr="001C0E1B" w:rsidRDefault="001F2E1E" w:rsidP="00F956A9">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11239614" w14:textId="77777777" w:rsidR="001F2E1E" w:rsidRPr="001C0E1B" w:rsidRDefault="001F2E1E" w:rsidP="00F956A9">
            <w:pPr>
              <w:pStyle w:val="TAC"/>
            </w:pPr>
          </w:p>
        </w:tc>
        <w:tc>
          <w:tcPr>
            <w:tcW w:w="1418" w:type="dxa"/>
            <w:tcBorders>
              <w:top w:val="nil"/>
              <w:bottom w:val="nil"/>
            </w:tcBorders>
            <w:shd w:val="clear" w:color="auto" w:fill="auto"/>
          </w:tcPr>
          <w:p w14:paraId="1D41262E" w14:textId="77777777" w:rsidR="001F2E1E" w:rsidRPr="001C0E1B" w:rsidRDefault="001F2E1E" w:rsidP="00F956A9">
            <w:pPr>
              <w:pStyle w:val="TAC"/>
            </w:pPr>
          </w:p>
        </w:tc>
        <w:tc>
          <w:tcPr>
            <w:tcW w:w="2977" w:type="dxa"/>
            <w:gridSpan w:val="2"/>
            <w:tcBorders>
              <w:top w:val="nil"/>
              <w:bottom w:val="nil"/>
            </w:tcBorders>
            <w:shd w:val="clear" w:color="auto" w:fill="auto"/>
          </w:tcPr>
          <w:p w14:paraId="67626CEE" w14:textId="77777777" w:rsidR="001F2E1E" w:rsidRPr="001C0E1B" w:rsidRDefault="001F2E1E" w:rsidP="00F956A9">
            <w:pPr>
              <w:pStyle w:val="TAC"/>
            </w:pPr>
          </w:p>
        </w:tc>
      </w:tr>
      <w:tr w:rsidR="001F2E1E" w:rsidRPr="001C0E1B" w14:paraId="53B190D5" w14:textId="77777777" w:rsidTr="00F956A9">
        <w:trPr>
          <w:cantSplit/>
          <w:trHeight w:val="197"/>
        </w:trPr>
        <w:tc>
          <w:tcPr>
            <w:tcW w:w="3681" w:type="dxa"/>
            <w:gridSpan w:val="2"/>
            <w:tcBorders>
              <w:left w:val="single" w:sz="4" w:space="0" w:color="auto"/>
              <w:bottom w:val="single" w:sz="4" w:space="0" w:color="auto"/>
            </w:tcBorders>
            <w:shd w:val="clear" w:color="auto" w:fill="auto"/>
          </w:tcPr>
          <w:p w14:paraId="1A1972B9" w14:textId="77777777" w:rsidR="001F2E1E" w:rsidRPr="001C0E1B" w:rsidRDefault="001F2E1E" w:rsidP="00F956A9">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5D52ECC9" w14:textId="77777777" w:rsidR="001F2E1E" w:rsidRPr="001C0E1B" w:rsidRDefault="001F2E1E" w:rsidP="00F956A9">
            <w:pPr>
              <w:pStyle w:val="TAC"/>
            </w:pPr>
          </w:p>
        </w:tc>
        <w:tc>
          <w:tcPr>
            <w:tcW w:w="1418" w:type="dxa"/>
            <w:tcBorders>
              <w:top w:val="nil"/>
              <w:bottom w:val="nil"/>
            </w:tcBorders>
            <w:shd w:val="clear" w:color="auto" w:fill="auto"/>
          </w:tcPr>
          <w:p w14:paraId="5152C318" w14:textId="77777777" w:rsidR="001F2E1E" w:rsidRPr="001C0E1B" w:rsidRDefault="001F2E1E" w:rsidP="00F956A9">
            <w:pPr>
              <w:pStyle w:val="TAC"/>
            </w:pPr>
          </w:p>
        </w:tc>
        <w:tc>
          <w:tcPr>
            <w:tcW w:w="2977" w:type="dxa"/>
            <w:gridSpan w:val="2"/>
            <w:tcBorders>
              <w:top w:val="nil"/>
              <w:bottom w:val="nil"/>
            </w:tcBorders>
            <w:shd w:val="clear" w:color="auto" w:fill="auto"/>
          </w:tcPr>
          <w:p w14:paraId="6F135505" w14:textId="77777777" w:rsidR="001F2E1E" w:rsidRPr="001C0E1B" w:rsidRDefault="001F2E1E" w:rsidP="00F956A9">
            <w:pPr>
              <w:pStyle w:val="TAC"/>
            </w:pPr>
          </w:p>
        </w:tc>
      </w:tr>
      <w:tr w:rsidR="001F2E1E" w:rsidRPr="001C0E1B" w14:paraId="71CC1635" w14:textId="77777777" w:rsidTr="00F956A9">
        <w:trPr>
          <w:cantSplit/>
          <w:trHeight w:val="173"/>
        </w:trPr>
        <w:tc>
          <w:tcPr>
            <w:tcW w:w="3681" w:type="dxa"/>
            <w:gridSpan w:val="2"/>
            <w:tcBorders>
              <w:left w:val="single" w:sz="4" w:space="0" w:color="auto"/>
              <w:bottom w:val="single" w:sz="4" w:space="0" w:color="auto"/>
            </w:tcBorders>
            <w:shd w:val="clear" w:color="auto" w:fill="auto"/>
          </w:tcPr>
          <w:p w14:paraId="5E0E2A7F" w14:textId="77777777" w:rsidR="001F2E1E" w:rsidRPr="001C0E1B" w:rsidRDefault="001F2E1E" w:rsidP="00F956A9">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60813249" w14:textId="77777777" w:rsidR="001F2E1E" w:rsidRPr="001C0E1B" w:rsidRDefault="001F2E1E" w:rsidP="00F956A9">
            <w:pPr>
              <w:pStyle w:val="TAC"/>
            </w:pPr>
          </w:p>
        </w:tc>
        <w:tc>
          <w:tcPr>
            <w:tcW w:w="1418" w:type="dxa"/>
            <w:tcBorders>
              <w:top w:val="nil"/>
              <w:bottom w:val="nil"/>
            </w:tcBorders>
            <w:shd w:val="clear" w:color="auto" w:fill="auto"/>
          </w:tcPr>
          <w:p w14:paraId="577306CA" w14:textId="77777777" w:rsidR="001F2E1E" w:rsidRPr="001C0E1B" w:rsidRDefault="001F2E1E" w:rsidP="00F956A9">
            <w:pPr>
              <w:pStyle w:val="TAC"/>
            </w:pPr>
          </w:p>
        </w:tc>
        <w:tc>
          <w:tcPr>
            <w:tcW w:w="2977" w:type="dxa"/>
            <w:gridSpan w:val="2"/>
            <w:tcBorders>
              <w:top w:val="nil"/>
              <w:bottom w:val="nil"/>
            </w:tcBorders>
            <w:shd w:val="clear" w:color="auto" w:fill="auto"/>
          </w:tcPr>
          <w:p w14:paraId="72D85F47" w14:textId="77777777" w:rsidR="001F2E1E" w:rsidRPr="001C0E1B" w:rsidRDefault="001F2E1E" w:rsidP="00F956A9">
            <w:pPr>
              <w:pStyle w:val="TAC"/>
            </w:pPr>
          </w:p>
        </w:tc>
      </w:tr>
      <w:tr w:rsidR="001F2E1E" w:rsidRPr="001C0E1B" w14:paraId="14C9AF5A" w14:textId="77777777" w:rsidTr="00F956A9">
        <w:trPr>
          <w:cantSplit/>
          <w:trHeight w:val="149"/>
        </w:trPr>
        <w:tc>
          <w:tcPr>
            <w:tcW w:w="3681" w:type="dxa"/>
            <w:gridSpan w:val="2"/>
            <w:tcBorders>
              <w:left w:val="single" w:sz="4" w:space="0" w:color="auto"/>
              <w:bottom w:val="single" w:sz="4" w:space="0" w:color="auto"/>
            </w:tcBorders>
            <w:shd w:val="clear" w:color="auto" w:fill="auto"/>
          </w:tcPr>
          <w:p w14:paraId="3D7CF35A" w14:textId="77777777" w:rsidR="001F2E1E" w:rsidRPr="001C0E1B" w:rsidRDefault="001F2E1E" w:rsidP="00F956A9">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7D90A686" w14:textId="77777777" w:rsidR="001F2E1E" w:rsidRPr="001C0E1B" w:rsidRDefault="001F2E1E" w:rsidP="00F956A9">
            <w:pPr>
              <w:pStyle w:val="TAC"/>
            </w:pPr>
          </w:p>
        </w:tc>
        <w:tc>
          <w:tcPr>
            <w:tcW w:w="1418" w:type="dxa"/>
            <w:tcBorders>
              <w:top w:val="nil"/>
              <w:bottom w:val="nil"/>
            </w:tcBorders>
            <w:shd w:val="clear" w:color="auto" w:fill="auto"/>
          </w:tcPr>
          <w:p w14:paraId="315152EC" w14:textId="77777777" w:rsidR="001F2E1E" w:rsidRPr="001C0E1B" w:rsidRDefault="001F2E1E" w:rsidP="00F956A9">
            <w:pPr>
              <w:pStyle w:val="TAC"/>
            </w:pPr>
          </w:p>
        </w:tc>
        <w:tc>
          <w:tcPr>
            <w:tcW w:w="2977" w:type="dxa"/>
            <w:gridSpan w:val="2"/>
            <w:tcBorders>
              <w:top w:val="nil"/>
              <w:bottom w:val="nil"/>
            </w:tcBorders>
            <w:shd w:val="clear" w:color="auto" w:fill="auto"/>
          </w:tcPr>
          <w:p w14:paraId="17E70579" w14:textId="77777777" w:rsidR="001F2E1E" w:rsidRPr="001C0E1B" w:rsidRDefault="001F2E1E" w:rsidP="00F956A9">
            <w:pPr>
              <w:pStyle w:val="TAC"/>
            </w:pPr>
          </w:p>
        </w:tc>
      </w:tr>
      <w:tr w:rsidR="001F2E1E" w:rsidRPr="001C0E1B" w14:paraId="283FA7A2" w14:textId="77777777" w:rsidTr="00F956A9">
        <w:trPr>
          <w:cantSplit/>
          <w:trHeight w:val="43"/>
        </w:trPr>
        <w:tc>
          <w:tcPr>
            <w:tcW w:w="3681" w:type="dxa"/>
            <w:gridSpan w:val="2"/>
            <w:tcBorders>
              <w:left w:val="single" w:sz="4" w:space="0" w:color="auto"/>
              <w:bottom w:val="single" w:sz="4" w:space="0" w:color="auto"/>
            </w:tcBorders>
            <w:shd w:val="clear" w:color="auto" w:fill="auto"/>
          </w:tcPr>
          <w:p w14:paraId="1858D29C" w14:textId="77777777" w:rsidR="001F2E1E" w:rsidRPr="001C0E1B" w:rsidRDefault="001F2E1E" w:rsidP="00F956A9">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22946604" w14:textId="77777777" w:rsidR="001F2E1E" w:rsidRPr="001C0E1B" w:rsidRDefault="001F2E1E" w:rsidP="00F956A9">
            <w:pPr>
              <w:pStyle w:val="TAC"/>
            </w:pPr>
          </w:p>
        </w:tc>
        <w:tc>
          <w:tcPr>
            <w:tcW w:w="1418" w:type="dxa"/>
            <w:tcBorders>
              <w:top w:val="nil"/>
              <w:bottom w:val="nil"/>
            </w:tcBorders>
            <w:shd w:val="clear" w:color="auto" w:fill="auto"/>
          </w:tcPr>
          <w:p w14:paraId="321A7BE6" w14:textId="77777777" w:rsidR="001F2E1E" w:rsidRPr="001C0E1B" w:rsidRDefault="001F2E1E" w:rsidP="00F956A9">
            <w:pPr>
              <w:pStyle w:val="TAC"/>
            </w:pPr>
          </w:p>
        </w:tc>
        <w:tc>
          <w:tcPr>
            <w:tcW w:w="2977" w:type="dxa"/>
            <w:gridSpan w:val="2"/>
            <w:tcBorders>
              <w:top w:val="nil"/>
              <w:bottom w:val="nil"/>
            </w:tcBorders>
            <w:shd w:val="clear" w:color="auto" w:fill="auto"/>
          </w:tcPr>
          <w:p w14:paraId="3D0FF53B" w14:textId="77777777" w:rsidR="001F2E1E" w:rsidRPr="001C0E1B" w:rsidRDefault="001F2E1E" w:rsidP="00F956A9">
            <w:pPr>
              <w:pStyle w:val="TAC"/>
            </w:pPr>
          </w:p>
        </w:tc>
      </w:tr>
      <w:tr w:rsidR="001F2E1E" w:rsidRPr="001C0E1B" w14:paraId="301A4B19" w14:textId="77777777" w:rsidTr="00F956A9">
        <w:trPr>
          <w:cantSplit/>
          <w:trHeight w:val="119"/>
        </w:trPr>
        <w:tc>
          <w:tcPr>
            <w:tcW w:w="3681" w:type="dxa"/>
            <w:gridSpan w:val="2"/>
            <w:tcBorders>
              <w:left w:val="single" w:sz="4" w:space="0" w:color="auto"/>
              <w:bottom w:val="single" w:sz="4" w:space="0" w:color="auto"/>
            </w:tcBorders>
            <w:shd w:val="clear" w:color="auto" w:fill="auto"/>
          </w:tcPr>
          <w:p w14:paraId="2D0ECB78" w14:textId="77777777" w:rsidR="001F2E1E" w:rsidRPr="001C0E1B" w:rsidRDefault="001F2E1E" w:rsidP="00F956A9">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2BA0775D" w14:textId="77777777" w:rsidR="001F2E1E" w:rsidRPr="001C0E1B" w:rsidRDefault="001F2E1E" w:rsidP="00F956A9">
            <w:pPr>
              <w:pStyle w:val="TAC"/>
            </w:pPr>
          </w:p>
        </w:tc>
        <w:tc>
          <w:tcPr>
            <w:tcW w:w="1418" w:type="dxa"/>
            <w:tcBorders>
              <w:top w:val="nil"/>
              <w:bottom w:val="single" w:sz="4" w:space="0" w:color="auto"/>
            </w:tcBorders>
            <w:shd w:val="clear" w:color="auto" w:fill="auto"/>
          </w:tcPr>
          <w:p w14:paraId="460FEA2D" w14:textId="77777777" w:rsidR="001F2E1E" w:rsidRPr="001C0E1B" w:rsidRDefault="001F2E1E" w:rsidP="00F956A9">
            <w:pPr>
              <w:pStyle w:val="TAC"/>
            </w:pPr>
          </w:p>
        </w:tc>
        <w:tc>
          <w:tcPr>
            <w:tcW w:w="2977" w:type="dxa"/>
            <w:gridSpan w:val="2"/>
            <w:tcBorders>
              <w:top w:val="nil"/>
              <w:bottom w:val="single" w:sz="4" w:space="0" w:color="auto"/>
            </w:tcBorders>
            <w:shd w:val="clear" w:color="auto" w:fill="auto"/>
          </w:tcPr>
          <w:p w14:paraId="6B978D72" w14:textId="77777777" w:rsidR="001F2E1E" w:rsidRPr="001C0E1B" w:rsidRDefault="001F2E1E" w:rsidP="00F956A9">
            <w:pPr>
              <w:pStyle w:val="TAC"/>
            </w:pPr>
          </w:p>
        </w:tc>
      </w:tr>
      <w:tr w:rsidR="001F2E1E" w:rsidRPr="001C0E1B" w14:paraId="6C2A2E8F" w14:textId="77777777" w:rsidTr="00F956A9">
        <w:trPr>
          <w:cantSplit/>
          <w:trHeight w:val="215"/>
        </w:trPr>
        <w:tc>
          <w:tcPr>
            <w:tcW w:w="3681" w:type="dxa"/>
            <w:gridSpan w:val="2"/>
            <w:shd w:val="clear" w:color="auto" w:fill="auto"/>
          </w:tcPr>
          <w:p w14:paraId="7BBFBB25" w14:textId="13DE9318" w:rsidR="001F2E1E" w:rsidRPr="001C0E1B" w:rsidRDefault="001F2E1E" w:rsidP="00F956A9">
            <w:pPr>
              <w:pStyle w:val="TAL"/>
              <w:rPr>
                <w:szCs w:val="18"/>
              </w:rPr>
            </w:pPr>
            <w:del w:id="3" w:author="Karajani Bledar 1CD2" w:date="2023-03-01T18:37:00Z">
              <w:r w:rsidRPr="001C0E1B" w:rsidDel="009E208A">
                <w:rPr>
                  <w:rFonts w:eastAsia="Calibri"/>
                  <w:position w:val="-12"/>
                  <w:szCs w:val="18"/>
                </w:rPr>
                <w:object w:dxaOrig="405" w:dyaOrig="345" w14:anchorId="03FD5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65pt;height:15.65pt" o:ole="" fillcolor="window">
                    <v:imagedata r:id="rId18" o:title=""/>
                  </v:shape>
                  <o:OLEObject Type="Embed" ProgID="Equation.3" ShapeID="_x0000_i1027" DrawAspect="Content" ObjectID="_1739207388" r:id="rId19"/>
                </w:object>
              </w:r>
              <w:r w:rsidRPr="00EC61C3" w:rsidDel="009E208A">
                <w:rPr>
                  <w:rFonts w:cs="Arial"/>
                </w:rPr>
                <w:delText xml:space="preserve"> </w:delText>
              </w:r>
            </w:del>
            <w:proofErr w:type="spellStart"/>
            <w:r w:rsidRPr="00EC61C3">
              <w:rPr>
                <w:rFonts w:cs="Arial"/>
              </w:rPr>
              <w:t>Ê</w:t>
            </w:r>
            <w:r w:rsidRPr="00EC61C3">
              <w:rPr>
                <w:rFonts w:cs="Arial"/>
                <w:vertAlign w:val="subscript"/>
              </w:rPr>
              <w:t>s</w:t>
            </w:r>
            <w:proofErr w:type="spellEnd"/>
          </w:p>
        </w:tc>
        <w:tc>
          <w:tcPr>
            <w:tcW w:w="1417" w:type="dxa"/>
            <w:shd w:val="clear" w:color="auto" w:fill="auto"/>
          </w:tcPr>
          <w:p w14:paraId="057B7C12" w14:textId="77777777" w:rsidR="001F2E1E" w:rsidRPr="001C0E1B" w:rsidRDefault="001F2E1E" w:rsidP="00F956A9">
            <w:pPr>
              <w:pStyle w:val="TAC"/>
            </w:pPr>
            <w:r w:rsidRPr="001C0E1B">
              <w:t>dBm/SCS</w:t>
            </w:r>
          </w:p>
        </w:tc>
        <w:tc>
          <w:tcPr>
            <w:tcW w:w="1418" w:type="dxa"/>
            <w:shd w:val="clear" w:color="auto" w:fill="auto"/>
          </w:tcPr>
          <w:p w14:paraId="6D537B4E" w14:textId="77777777" w:rsidR="001F2E1E" w:rsidRPr="001C0E1B" w:rsidRDefault="001F2E1E" w:rsidP="00F956A9">
            <w:pPr>
              <w:pStyle w:val="TAC"/>
            </w:pPr>
            <w:r w:rsidRPr="001C0E1B">
              <w:t>1, 2</w:t>
            </w:r>
          </w:p>
        </w:tc>
        <w:tc>
          <w:tcPr>
            <w:tcW w:w="1417" w:type="dxa"/>
            <w:shd w:val="clear" w:color="auto" w:fill="auto"/>
          </w:tcPr>
          <w:p w14:paraId="36AE4517" w14:textId="77777777" w:rsidR="001F2E1E" w:rsidRPr="001C0E1B" w:rsidRDefault="001F2E1E" w:rsidP="00F956A9">
            <w:pPr>
              <w:pStyle w:val="TAC"/>
            </w:pPr>
            <w:r w:rsidRPr="001C0E1B">
              <w:t>-</w:t>
            </w:r>
            <w:r>
              <w:t xml:space="preserve"> Infinity</w:t>
            </w:r>
          </w:p>
        </w:tc>
        <w:tc>
          <w:tcPr>
            <w:tcW w:w="1560" w:type="dxa"/>
            <w:shd w:val="clear" w:color="auto" w:fill="auto"/>
          </w:tcPr>
          <w:p w14:paraId="569D509B" w14:textId="77777777" w:rsidR="001F2E1E" w:rsidRPr="001C0E1B" w:rsidRDefault="001F2E1E" w:rsidP="00F956A9">
            <w:pPr>
              <w:pStyle w:val="TAC"/>
            </w:pPr>
            <w:r>
              <w:t>-80.6</w:t>
            </w:r>
          </w:p>
        </w:tc>
      </w:tr>
      <w:tr w:rsidR="001F2E1E" w:rsidRPr="001C0E1B" w14:paraId="63F29CCB" w14:textId="77777777" w:rsidTr="00F956A9">
        <w:trPr>
          <w:cantSplit/>
          <w:trHeight w:val="219"/>
        </w:trPr>
        <w:tc>
          <w:tcPr>
            <w:tcW w:w="3681" w:type="dxa"/>
            <w:gridSpan w:val="2"/>
            <w:shd w:val="clear" w:color="auto" w:fill="auto"/>
          </w:tcPr>
          <w:p w14:paraId="29492580" w14:textId="77777777" w:rsidR="001F2E1E" w:rsidRPr="001C0E1B" w:rsidRDefault="001F2E1E" w:rsidP="00F956A9">
            <w:pPr>
              <w:pStyle w:val="TAL"/>
              <w:rPr>
                <w:rFonts w:cs="v4.2.0"/>
                <w:szCs w:val="18"/>
              </w:rPr>
            </w:pPr>
            <w:r w:rsidRPr="001C0E1B">
              <w:rPr>
                <w:rFonts w:cs="v4.2.0"/>
                <w:szCs w:val="18"/>
              </w:rPr>
              <w:t>SS</w:t>
            </w:r>
            <w:r>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76307B95" w14:textId="77777777" w:rsidR="001F2E1E" w:rsidRPr="001C0E1B" w:rsidRDefault="001F2E1E" w:rsidP="00F956A9">
            <w:pPr>
              <w:pStyle w:val="TAC"/>
            </w:pPr>
            <w:r w:rsidRPr="001C0E1B">
              <w:t>dBm/SCS</w:t>
            </w:r>
          </w:p>
        </w:tc>
        <w:tc>
          <w:tcPr>
            <w:tcW w:w="1418" w:type="dxa"/>
            <w:shd w:val="clear" w:color="auto" w:fill="auto"/>
          </w:tcPr>
          <w:p w14:paraId="3D020C66" w14:textId="77777777" w:rsidR="001F2E1E" w:rsidRPr="001C0E1B" w:rsidRDefault="001F2E1E" w:rsidP="00F956A9">
            <w:pPr>
              <w:pStyle w:val="TAC"/>
            </w:pPr>
            <w:r w:rsidRPr="001C0E1B">
              <w:t>1, 2</w:t>
            </w:r>
          </w:p>
        </w:tc>
        <w:tc>
          <w:tcPr>
            <w:tcW w:w="1417" w:type="dxa"/>
            <w:shd w:val="clear" w:color="auto" w:fill="auto"/>
          </w:tcPr>
          <w:p w14:paraId="12A275E8" w14:textId="77777777" w:rsidR="001F2E1E" w:rsidRPr="001C0E1B" w:rsidRDefault="001F2E1E" w:rsidP="00F956A9">
            <w:pPr>
              <w:pStyle w:val="TAC"/>
            </w:pPr>
            <w:r w:rsidRPr="001C0E1B">
              <w:t>-Infinity</w:t>
            </w:r>
          </w:p>
        </w:tc>
        <w:tc>
          <w:tcPr>
            <w:tcW w:w="1560" w:type="dxa"/>
            <w:shd w:val="clear" w:color="auto" w:fill="auto"/>
          </w:tcPr>
          <w:p w14:paraId="7D91F861" w14:textId="77777777" w:rsidR="001F2E1E" w:rsidRPr="001C0E1B" w:rsidRDefault="001F2E1E" w:rsidP="00F956A9">
            <w:pPr>
              <w:pStyle w:val="TAC"/>
              <w:rPr>
                <w:szCs w:val="18"/>
              </w:rPr>
            </w:pPr>
            <w:r w:rsidRPr="001C0E1B">
              <w:rPr>
                <w:szCs w:val="18"/>
              </w:rPr>
              <w:t>-8</w:t>
            </w:r>
            <w:r>
              <w:rPr>
                <w:szCs w:val="18"/>
              </w:rPr>
              <w:t>0.6</w:t>
            </w:r>
          </w:p>
        </w:tc>
      </w:tr>
      <w:tr w:rsidR="001F2E1E" w:rsidRPr="001C0E1B" w14:paraId="76C5559C" w14:textId="77777777" w:rsidTr="00F956A9">
        <w:trPr>
          <w:cantSplit/>
          <w:trHeight w:val="94"/>
        </w:trPr>
        <w:tc>
          <w:tcPr>
            <w:tcW w:w="3681" w:type="dxa"/>
            <w:gridSpan w:val="2"/>
            <w:shd w:val="clear" w:color="auto" w:fill="auto"/>
          </w:tcPr>
          <w:p w14:paraId="6D7605D0" w14:textId="77777777" w:rsidR="001F2E1E" w:rsidRPr="001C0E1B" w:rsidRDefault="001F2E1E" w:rsidP="00F956A9">
            <w:pPr>
              <w:pStyle w:val="TAL"/>
              <w:rPr>
                <w:szCs w:val="18"/>
              </w:rPr>
            </w:pPr>
            <w:r w:rsidRPr="001C0E1B">
              <w:rPr>
                <w:position w:val="-12"/>
                <w:szCs w:val="18"/>
              </w:rPr>
              <w:object w:dxaOrig="620" w:dyaOrig="380" w14:anchorId="2922311B">
                <v:shape id="_x0000_i1028" type="#_x0000_t75" style="width:20.65pt;height:15.65pt" o:ole="" fillcolor="window">
                  <v:imagedata r:id="rId20" o:title=""/>
                </v:shape>
                <o:OLEObject Type="Embed" ProgID="Equation.3" ShapeID="_x0000_i1028" DrawAspect="Content" ObjectID="_1739207389" r:id="rId21"/>
              </w:object>
            </w:r>
            <w:r w:rsidRPr="00E95E47">
              <w:rPr>
                <w:szCs w:val="18"/>
                <w:vertAlign w:val="subscript"/>
              </w:rPr>
              <w:t xml:space="preserve"> </w:t>
            </w:r>
            <w:r w:rsidRPr="009D2BB2">
              <w:rPr>
                <w:szCs w:val="18"/>
                <w:vertAlign w:val="subscript"/>
              </w:rPr>
              <w:t>BB</w:t>
            </w:r>
            <w:r w:rsidRPr="00595DBB">
              <w:rPr>
                <w:szCs w:val="18"/>
                <w:vertAlign w:val="superscript"/>
              </w:rPr>
              <w:t xml:space="preserve"> Note </w:t>
            </w:r>
            <w:r>
              <w:rPr>
                <w:szCs w:val="18"/>
                <w:vertAlign w:val="superscript"/>
              </w:rPr>
              <w:t>6</w:t>
            </w:r>
          </w:p>
        </w:tc>
        <w:tc>
          <w:tcPr>
            <w:tcW w:w="1417" w:type="dxa"/>
            <w:shd w:val="clear" w:color="auto" w:fill="auto"/>
          </w:tcPr>
          <w:p w14:paraId="63C9F63F" w14:textId="77777777" w:rsidR="001F2E1E" w:rsidRPr="001C0E1B" w:rsidRDefault="001F2E1E" w:rsidP="00F956A9">
            <w:pPr>
              <w:pStyle w:val="TAC"/>
            </w:pPr>
            <w:r w:rsidRPr="001C0E1B">
              <w:t>dB</w:t>
            </w:r>
          </w:p>
        </w:tc>
        <w:tc>
          <w:tcPr>
            <w:tcW w:w="1418" w:type="dxa"/>
            <w:shd w:val="clear" w:color="auto" w:fill="auto"/>
          </w:tcPr>
          <w:p w14:paraId="55F8A820" w14:textId="77777777" w:rsidR="001F2E1E" w:rsidRPr="001C0E1B" w:rsidRDefault="001F2E1E" w:rsidP="00F956A9">
            <w:pPr>
              <w:pStyle w:val="TAC"/>
            </w:pPr>
            <w:r w:rsidRPr="001C0E1B">
              <w:t>1, 2</w:t>
            </w:r>
          </w:p>
        </w:tc>
        <w:tc>
          <w:tcPr>
            <w:tcW w:w="1417" w:type="dxa"/>
            <w:shd w:val="clear" w:color="auto" w:fill="auto"/>
          </w:tcPr>
          <w:p w14:paraId="3F56BA47" w14:textId="77777777" w:rsidR="001F2E1E" w:rsidRPr="001C0E1B" w:rsidDel="00B36E6D" w:rsidRDefault="001F2E1E" w:rsidP="00F956A9">
            <w:pPr>
              <w:pStyle w:val="TAC"/>
            </w:pPr>
            <w:r w:rsidRPr="001C0E1B">
              <w:t>-Infinity</w:t>
            </w:r>
          </w:p>
        </w:tc>
        <w:tc>
          <w:tcPr>
            <w:tcW w:w="1560" w:type="dxa"/>
            <w:shd w:val="clear" w:color="auto" w:fill="auto"/>
          </w:tcPr>
          <w:p w14:paraId="7D3509C9" w14:textId="77777777" w:rsidR="001F2E1E" w:rsidRPr="001C0E1B" w:rsidDel="004B51DC" w:rsidRDefault="001F2E1E" w:rsidP="00F956A9">
            <w:pPr>
              <w:pStyle w:val="TAC"/>
              <w:rPr>
                <w:szCs w:val="18"/>
              </w:rPr>
            </w:pPr>
            <w:r>
              <w:rPr>
                <w:szCs w:val="18"/>
              </w:rPr>
              <w:t>8.3</w:t>
            </w:r>
          </w:p>
        </w:tc>
      </w:tr>
      <w:tr w:rsidR="001F2E1E" w:rsidRPr="001C0E1B" w14:paraId="69F79B0F" w14:textId="77777777" w:rsidTr="00F956A9">
        <w:trPr>
          <w:cantSplit/>
          <w:trHeight w:val="147"/>
        </w:trPr>
        <w:tc>
          <w:tcPr>
            <w:tcW w:w="3681" w:type="dxa"/>
            <w:gridSpan w:val="2"/>
            <w:shd w:val="clear" w:color="auto" w:fill="auto"/>
          </w:tcPr>
          <w:p w14:paraId="0B72299A" w14:textId="77777777" w:rsidR="001F2E1E" w:rsidRPr="001C0E1B" w:rsidRDefault="001F2E1E" w:rsidP="00F956A9">
            <w:pPr>
              <w:pStyle w:val="TAL"/>
              <w:rPr>
                <w:szCs w:val="18"/>
              </w:rPr>
            </w:pPr>
            <w:r w:rsidRPr="001C0E1B">
              <w:rPr>
                <w:szCs w:val="18"/>
              </w:rPr>
              <w:t>Io</w:t>
            </w:r>
            <w:r w:rsidRPr="001C0E1B">
              <w:rPr>
                <w:szCs w:val="18"/>
                <w:vertAlign w:val="superscript"/>
              </w:rPr>
              <w:t>Note3</w:t>
            </w:r>
          </w:p>
        </w:tc>
        <w:tc>
          <w:tcPr>
            <w:tcW w:w="1417" w:type="dxa"/>
            <w:shd w:val="clear" w:color="auto" w:fill="auto"/>
          </w:tcPr>
          <w:p w14:paraId="35B2AA06" w14:textId="77777777" w:rsidR="001F2E1E" w:rsidRPr="001C0E1B" w:rsidRDefault="001F2E1E" w:rsidP="00F956A9">
            <w:pPr>
              <w:pStyle w:val="TAC"/>
            </w:pPr>
            <w:r w:rsidRPr="001C0E1B">
              <w:t>dBm/95.04MHz</w:t>
            </w:r>
          </w:p>
        </w:tc>
        <w:tc>
          <w:tcPr>
            <w:tcW w:w="1418" w:type="dxa"/>
            <w:shd w:val="clear" w:color="auto" w:fill="auto"/>
          </w:tcPr>
          <w:p w14:paraId="2231810C" w14:textId="77777777" w:rsidR="001F2E1E" w:rsidRPr="001C0E1B" w:rsidRDefault="001F2E1E" w:rsidP="00F956A9">
            <w:pPr>
              <w:pStyle w:val="TAC"/>
            </w:pPr>
            <w:r w:rsidRPr="001C0E1B">
              <w:t>1, 2</w:t>
            </w:r>
          </w:p>
        </w:tc>
        <w:tc>
          <w:tcPr>
            <w:tcW w:w="1417" w:type="dxa"/>
            <w:shd w:val="clear" w:color="auto" w:fill="auto"/>
          </w:tcPr>
          <w:p w14:paraId="60306D2B" w14:textId="77777777" w:rsidR="001F2E1E" w:rsidRPr="001C0E1B" w:rsidRDefault="001F2E1E" w:rsidP="00F956A9">
            <w:pPr>
              <w:pStyle w:val="TAC"/>
            </w:pPr>
            <w:r w:rsidRPr="001C0E1B">
              <w:t>-Infinity</w:t>
            </w:r>
          </w:p>
        </w:tc>
        <w:tc>
          <w:tcPr>
            <w:tcW w:w="1560" w:type="dxa"/>
            <w:shd w:val="clear" w:color="auto" w:fill="auto"/>
          </w:tcPr>
          <w:p w14:paraId="3CD8F339" w14:textId="77777777" w:rsidR="001F2E1E" w:rsidRPr="001C0E1B" w:rsidRDefault="001F2E1E" w:rsidP="00F956A9">
            <w:pPr>
              <w:pStyle w:val="TAC"/>
              <w:rPr>
                <w:szCs w:val="18"/>
              </w:rPr>
            </w:pPr>
            <w:r w:rsidRPr="001C0E1B">
              <w:rPr>
                <w:szCs w:val="18"/>
              </w:rPr>
              <w:t>-5</w:t>
            </w:r>
            <w:r>
              <w:rPr>
                <w:szCs w:val="18"/>
              </w:rPr>
              <w:t>6.0</w:t>
            </w:r>
          </w:p>
        </w:tc>
      </w:tr>
      <w:tr w:rsidR="001F2E1E" w:rsidRPr="001C0E1B" w14:paraId="46E71632" w14:textId="77777777" w:rsidTr="00F956A9">
        <w:trPr>
          <w:cantSplit/>
          <w:trHeight w:val="147"/>
        </w:trPr>
        <w:tc>
          <w:tcPr>
            <w:tcW w:w="3681" w:type="dxa"/>
            <w:gridSpan w:val="2"/>
            <w:shd w:val="clear" w:color="auto" w:fill="auto"/>
          </w:tcPr>
          <w:p w14:paraId="5B0487FB" w14:textId="77777777" w:rsidR="001F2E1E" w:rsidRPr="001C0E1B" w:rsidRDefault="001F2E1E" w:rsidP="00F956A9">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57E199D9" w14:textId="77777777" w:rsidR="001F2E1E" w:rsidRPr="001C0E1B" w:rsidRDefault="001F2E1E" w:rsidP="00F956A9">
            <w:pPr>
              <w:pStyle w:val="TAC"/>
            </w:pPr>
          </w:p>
        </w:tc>
        <w:tc>
          <w:tcPr>
            <w:tcW w:w="1418" w:type="dxa"/>
            <w:shd w:val="clear" w:color="auto" w:fill="auto"/>
          </w:tcPr>
          <w:p w14:paraId="04D808BB" w14:textId="77777777" w:rsidR="001F2E1E" w:rsidRPr="001C0E1B" w:rsidRDefault="001F2E1E" w:rsidP="00F956A9">
            <w:pPr>
              <w:pStyle w:val="TAC"/>
            </w:pPr>
            <w:r>
              <w:rPr>
                <w:rFonts w:hint="eastAsia"/>
                <w:lang w:eastAsia="ja-JP"/>
              </w:rPr>
              <w:t>1</w:t>
            </w:r>
            <w:r>
              <w:rPr>
                <w:lang w:eastAsia="ja-JP"/>
              </w:rPr>
              <w:t>, 2</w:t>
            </w:r>
          </w:p>
        </w:tc>
        <w:tc>
          <w:tcPr>
            <w:tcW w:w="2977" w:type="dxa"/>
            <w:gridSpan w:val="2"/>
            <w:shd w:val="clear" w:color="auto" w:fill="auto"/>
          </w:tcPr>
          <w:p w14:paraId="6ED39AD0" w14:textId="77777777" w:rsidR="001F2E1E" w:rsidRPr="001C0E1B" w:rsidRDefault="001F2E1E" w:rsidP="00F956A9">
            <w:pPr>
              <w:pStyle w:val="TAC"/>
              <w:rPr>
                <w:szCs w:val="18"/>
              </w:rPr>
            </w:pPr>
            <w:r>
              <w:rPr>
                <w:rFonts w:hint="eastAsia"/>
                <w:szCs w:val="18"/>
                <w:lang w:eastAsia="ja-JP"/>
              </w:rPr>
              <w:t>A</w:t>
            </w:r>
            <w:r>
              <w:rPr>
                <w:szCs w:val="18"/>
                <w:lang w:eastAsia="ja-JP"/>
              </w:rPr>
              <w:t>WGN</w:t>
            </w:r>
          </w:p>
        </w:tc>
      </w:tr>
      <w:tr w:rsidR="001F2E1E" w:rsidRPr="001C0E1B" w14:paraId="1C0F6190" w14:textId="77777777" w:rsidTr="00F956A9">
        <w:trPr>
          <w:cantSplit/>
          <w:trHeight w:val="1023"/>
        </w:trPr>
        <w:tc>
          <w:tcPr>
            <w:tcW w:w="9493" w:type="dxa"/>
            <w:gridSpan w:val="6"/>
            <w:shd w:val="clear" w:color="auto" w:fill="auto"/>
          </w:tcPr>
          <w:p w14:paraId="2A4B6717" w14:textId="77777777" w:rsidR="001F2E1E" w:rsidRPr="001C0E1B" w:rsidRDefault="001F2E1E" w:rsidP="00F956A9">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9BE988D" w14:textId="77777777" w:rsidR="001F2E1E" w:rsidRPr="001C0E1B" w:rsidRDefault="001F2E1E" w:rsidP="00F956A9">
            <w:pPr>
              <w:pStyle w:val="TAN"/>
              <w:rPr>
                <w:szCs w:val="18"/>
              </w:rPr>
            </w:pPr>
            <w:r w:rsidRPr="001C0E1B">
              <w:rPr>
                <w:szCs w:val="18"/>
              </w:rPr>
              <w:t>Note 2:</w:t>
            </w:r>
            <w:r w:rsidRPr="001C0E1B">
              <w:rPr>
                <w:szCs w:val="18"/>
              </w:rPr>
              <w:tab/>
            </w:r>
            <w:r>
              <w:rPr>
                <w:szCs w:val="18"/>
              </w:rPr>
              <w:t>Void</w:t>
            </w:r>
          </w:p>
          <w:p w14:paraId="0FEF1FBC" w14:textId="77777777" w:rsidR="001F2E1E" w:rsidRPr="001C0E1B" w:rsidRDefault="001F2E1E" w:rsidP="00F956A9">
            <w:pPr>
              <w:pStyle w:val="TAN"/>
              <w:rPr>
                <w:szCs w:val="18"/>
              </w:rPr>
            </w:pPr>
            <w:r w:rsidRPr="001C0E1B">
              <w:rPr>
                <w:szCs w:val="18"/>
              </w:rPr>
              <w:t>Note 3:</w:t>
            </w:r>
            <w:r w:rsidRPr="001C0E1B">
              <w:rPr>
                <w:szCs w:val="18"/>
              </w:rPr>
              <w:tab/>
              <w:t>SS</w:t>
            </w:r>
            <w:r>
              <w:rPr>
                <w:szCs w:val="18"/>
              </w:rPr>
              <w:t xml:space="preserve"> B_</w:t>
            </w:r>
            <w:r w:rsidRPr="001C0E1B">
              <w:rPr>
                <w:szCs w:val="18"/>
              </w:rPr>
              <w:t>RP and Io levels have been derived from other parameters for information purposes. They are not settable parameters themselves.</w:t>
            </w:r>
          </w:p>
          <w:p w14:paraId="63A11FD9" w14:textId="77777777" w:rsidR="001F2E1E" w:rsidRDefault="001F2E1E" w:rsidP="00F956A9">
            <w:pPr>
              <w:pStyle w:val="TAN"/>
              <w:rPr>
                <w:szCs w:val="18"/>
              </w:rPr>
            </w:pPr>
            <w:r w:rsidRPr="001C0E1B">
              <w:rPr>
                <w:szCs w:val="18"/>
              </w:rPr>
              <w:t>Note 4:</w:t>
            </w:r>
            <w:r w:rsidRPr="001C0E1B">
              <w:rPr>
                <w:szCs w:val="18"/>
              </w:rPr>
              <w:tab/>
            </w:r>
            <w:r>
              <w:rPr>
                <w:szCs w:val="18"/>
              </w:rPr>
              <w:t>Void</w:t>
            </w:r>
          </w:p>
          <w:p w14:paraId="374FBCA5" w14:textId="77777777" w:rsidR="001F2E1E" w:rsidRDefault="001F2E1E" w:rsidP="00F956A9">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0904E69A" w14:textId="77777777" w:rsidR="001F2E1E" w:rsidRPr="001C0E1B" w:rsidRDefault="001F2E1E" w:rsidP="00F956A9">
            <w:pPr>
              <w:pStyle w:val="TAN"/>
              <w:rPr>
                <w:szCs w:val="18"/>
              </w:rPr>
            </w:pPr>
            <w:r w:rsidRPr="009D2BB2">
              <w:rPr>
                <w:rFonts w:cs="Arial"/>
                <w:lang w:val="en-US"/>
              </w:rPr>
              <w:t>Note 6:</w:t>
            </w:r>
            <w:r w:rsidRPr="009D2BB2">
              <w:rPr>
                <w:rFonts w:cs="Arial"/>
                <w:lang w:val="en-US"/>
              </w:rPr>
              <w:tab/>
              <w:t>Calculation of Es/</w:t>
            </w:r>
            <w:proofErr w:type="spellStart"/>
            <w:r w:rsidRPr="009D2BB2">
              <w:rPr>
                <w:rFonts w:cs="Arial"/>
                <w:lang w:val="en-US"/>
              </w:rPr>
              <w:t>Iot</w:t>
            </w:r>
            <w:r w:rsidRPr="009D2BB2">
              <w:rPr>
                <w:rFonts w:cs="Arial"/>
                <w:vertAlign w:val="subscript"/>
                <w:lang w:val="en-US"/>
              </w:rPr>
              <w:t>BB</w:t>
            </w:r>
            <w:proofErr w:type="spellEnd"/>
            <w:r w:rsidRPr="009D2BB2">
              <w:rPr>
                <w:rFonts w:cs="Arial"/>
                <w:lang w:val="en-US"/>
              </w:rPr>
              <w:t xml:space="preserve"> includes the effect of UE internal noise up to the value assumed for the associated </w:t>
            </w:r>
            <w:proofErr w:type="spellStart"/>
            <w:r w:rsidRPr="009D2BB2">
              <w:rPr>
                <w:rFonts w:cs="Arial"/>
                <w:lang w:val="en-US"/>
              </w:rPr>
              <w:t>Refsens</w:t>
            </w:r>
            <w:proofErr w:type="spellEnd"/>
            <w:r w:rsidRPr="009D2BB2">
              <w:rPr>
                <w:rFonts w:cs="Arial"/>
                <w:lang w:val="en-US"/>
              </w:rPr>
              <w:t xml:space="preserve">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151E8CF5" w14:textId="77777777" w:rsidR="001F2E1E" w:rsidRPr="001C0E1B" w:rsidRDefault="001F2E1E" w:rsidP="001F2E1E"/>
    <w:p w14:paraId="50125CF5" w14:textId="77777777" w:rsidR="001F2E1E" w:rsidRPr="001C0E1B" w:rsidRDefault="001F2E1E" w:rsidP="001F2E1E">
      <w:pPr>
        <w:pStyle w:val="Heading5"/>
      </w:pPr>
      <w:r w:rsidRPr="001C0E1B">
        <w:t>A.8.4.2.5.2</w:t>
      </w:r>
      <w:r w:rsidRPr="001C0E1B">
        <w:tab/>
        <w:t>Test Requirements</w:t>
      </w:r>
    </w:p>
    <w:p w14:paraId="6B85078E" w14:textId="77777777" w:rsidR="001F2E1E" w:rsidRPr="001C0E1B" w:rsidRDefault="001F2E1E" w:rsidP="001F2E1E">
      <w:pPr>
        <w:rPr>
          <w:rFonts w:cs="v4.2.0"/>
        </w:rPr>
      </w:pPr>
      <w:r w:rsidRPr="001C0E1B">
        <w:rPr>
          <w:rFonts w:cs="v4.2.0"/>
        </w:rPr>
        <w:t xml:space="preserve">In test 1 with per-UE gap, the UE shall send one Event B1 triggered measurement report, with a measurement reporting delay less than D1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7FC9A5" w14:textId="77777777" w:rsidR="001F2E1E" w:rsidRPr="001C0E1B" w:rsidRDefault="001F2E1E" w:rsidP="001F2E1E">
      <w:pPr>
        <w:rPr>
          <w:rFonts w:cs="v4.2.0"/>
        </w:rPr>
      </w:pPr>
      <w:r w:rsidRPr="001C0E1B">
        <w:rPr>
          <w:rFonts w:cs="v4.2.0"/>
        </w:rPr>
        <w:t xml:space="preserve">In test 2 with per-FR gap, the UE shall send one Event B1 triggered measurement report, with a measurement reporting delay less than D2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667B0E8" w14:textId="77777777" w:rsidR="001F2E1E" w:rsidRPr="001C0E1B" w:rsidRDefault="001F2E1E" w:rsidP="001F2E1E">
      <w:pPr>
        <w:spacing w:before="240"/>
        <w:rPr>
          <w:rFonts w:cs="v4.2.0"/>
        </w:rPr>
      </w:pPr>
      <w:r w:rsidRPr="001C0E1B">
        <w:rPr>
          <w:rFonts w:cs="v4.2.0"/>
        </w:rPr>
        <w:t>In test 1 and test 2, the UE is not required to report SSB time index.</w:t>
      </w:r>
    </w:p>
    <w:p w14:paraId="32FA98B0" w14:textId="77777777" w:rsidR="001F2E1E" w:rsidRPr="001C0E1B" w:rsidRDefault="001F2E1E" w:rsidP="001F2E1E">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1F2E1E" w:rsidRPr="001C0E1B" w14:paraId="7CAF66CB" w14:textId="77777777" w:rsidTr="00F956A9">
        <w:trPr>
          <w:jc w:val="center"/>
        </w:trPr>
        <w:tc>
          <w:tcPr>
            <w:tcW w:w="1925" w:type="dxa"/>
            <w:tcBorders>
              <w:bottom w:val="nil"/>
            </w:tcBorders>
            <w:shd w:val="clear" w:color="auto" w:fill="auto"/>
          </w:tcPr>
          <w:p w14:paraId="52C05AB3" w14:textId="77777777" w:rsidR="001F2E1E" w:rsidRPr="001C0E1B" w:rsidRDefault="001F2E1E" w:rsidP="00F956A9">
            <w:pPr>
              <w:pStyle w:val="TAH"/>
            </w:pPr>
            <w:r w:rsidRPr="001C0E1B">
              <w:t>Test case</w:t>
            </w:r>
          </w:p>
        </w:tc>
        <w:tc>
          <w:tcPr>
            <w:tcW w:w="6859" w:type="dxa"/>
            <w:gridSpan w:val="2"/>
          </w:tcPr>
          <w:p w14:paraId="386458CC" w14:textId="77777777" w:rsidR="001F2E1E" w:rsidRPr="001C0E1B" w:rsidRDefault="001F2E1E" w:rsidP="00F956A9">
            <w:pPr>
              <w:pStyle w:val="TAH"/>
            </w:pPr>
            <w:r w:rsidRPr="001C0E1B">
              <w:t>Measurement reporting delay (</w:t>
            </w:r>
            <w:proofErr w:type="spellStart"/>
            <w:r w:rsidRPr="001C0E1B">
              <w:t>ms</w:t>
            </w:r>
            <w:proofErr w:type="spellEnd"/>
            <w:r w:rsidRPr="001C0E1B">
              <w:t>)</w:t>
            </w:r>
          </w:p>
        </w:tc>
      </w:tr>
      <w:tr w:rsidR="001F2E1E" w:rsidRPr="001C0E1B" w14:paraId="387E84FA" w14:textId="77777777" w:rsidTr="00F956A9">
        <w:trPr>
          <w:jc w:val="center"/>
        </w:trPr>
        <w:tc>
          <w:tcPr>
            <w:tcW w:w="1925" w:type="dxa"/>
            <w:tcBorders>
              <w:top w:val="nil"/>
            </w:tcBorders>
            <w:shd w:val="clear" w:color="auto" w:fill="auto"/>
          </w:tcPr>
          <w:p w14:paraId="70076E08" w14:textId="77777777" w:rsidR="001F2E1E" w:rsidRPr="001C0E1B" w:rsidRDefault="001F2E1E" w:rsidP="00F956A9">
            <w:pPr>
              <w:pStyle w:val="TAH"/>
            </w:pPr>
          </w:p>
        </w:tc>
        <w:tc>
          <w:tcPr>
            <w:tcW w:w="3032" w:type="dxa"/>
          </w:tcPr>
          <w:p w14:paraId="68152583" w14:textId="77777777" w:rsidR="001F2E1E" w:rsidRPr="001C0E1B" w:rsidRDefault="001F2E1E" w:rsidP="00F956A9">
            <w:pPr>
              <w:pStyle w:val="TAH"/>
            </w:pPr>
            <w:r w:rsidRPr="001C0E1B">
              <w:t xml:space="preserve">Test 1: D1 </w:t>
            </w:r>
            <w:proofErr w:type="spellStart"/>
            <w:r w:rsidRPr="001C0E1B">
              <w:t>ms</w:t>
            </w:r>
            <w:proofErr w:type="spellEnd"/>
          </w:p>
        </w:tc>
        <w:tc>
          <w:tcPr>
            <w:tcW w:w="3827" w:type="dxa"/>
          </w:tcPr>
          <w:p w14:paraId="0E4CEF21" w14:textId="77777777" w:rsidR="001F2E1E" w:rsidRPr="001C0E1B" w:rsidRDefault="001F2E1E" w:rsidP="00F956A9">
            <w:pPr>
              <w:pStyle w:val="TAH"/>
            </w:pPr>
            <w:r w:rsidRPr="001C0E1B">
              <w:t xml:space="preserve">Test 2: D2 </w:t>
            </w:r>
            <w:proofErr w:type="spellStart"/>
            <w:r w:rsidRPr="001C0E1B">
              <w:t>ms</w:t>
            </w:r>
            <w:proofErr w:type="spellEnd"/>
          </w:p>
        </w:tc>
      </w:tr>
      <w:tr w:rsidR="001F2E1E" w:rsidRPr="001C0E1B" w14:paraId="67590778" w14:textId="77777777" w:rsidTr="00F956A9">
        <w:trPr>
          <w:jc w:val="center"/>
        </w:trPr>
        <w:tc>
          <w:tcPr>
            <w:tcW w:w="1925" w:type="dxa"/>
          </w:tcPr>
          <w:p w14:paraId="68C0494D" w14:textId="77777777" w:rsidR="001F2E1E" w:rsidRPr="001C0E1B" w:rsidRDefault="001F2E1E" w:rsidP="00F956A9">
            <w:pPr>
              <w:pStyle w:val="TAC"/>
            </w:pPr>
            <w:r w:rsidRPr="001C0E1B">
              <w:t>UE power class 3</w:t>
            </w:r>
          </w:p>
        </w:tc>
        <w:tc>
          <w:tcPr>
            <w:tcW w:w="3032" w:type="dxa"/>
          </w:tcPr>
          <w:p w14:paraId="33C9110D" w14:textId="77777777" w:rsidR="001F2E1E" w:rsidRPr="001C0E1B" w:rsidRDefault="001F2E1E" w:rsidP="00F956A9">
            <w:pPr>
              <w:pStyle w:val="TAC"/>
            </w:pPr>
            <w:r w:rsidRPr="001C0E1B">
              <w:t>3200</w:t>
            </w:r>
          </w:p>
        </w:tc>
        <w:tc>
          <w:tcPr>
            <w:tcW w:w="3827" w:type="dxa"/>
          </w:tcPr>
          <w:p w14:paraId="439FDFC9" w14:textId="77777777" w:rsidR="001F2E1E" w:rsidRPr="001C0E1B" w:rsidRDefault="001F2E1E" w:rsidP="00F956A9">
            <w:pPr>
              <w:pStyle w:val="TAC"/>
            </w:pPr>
            <w:r w:rsidRPr="001C0E1B">
              <w:t>1600</w:t>
            </w:r>
          </w:p>
        </w:tc>
      </w:tr>
    </w:tbl>
    <w:p w14:paraId="5D80848C" w14:textId="77777777" w:rsidR="001F2E1E" w:rsidRPr="001C0E1B" w:rsidRDefault="001F2E1E" w:rsidP="001F2E1E">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990F145" w14:textId="77777777" w:rsidR="00FF1AB2" w:rsidRDefault="00FF1AB2" w:rsidP="00FF1AB2">
      <w:bookmarkStart w:id="4" w:name="_GoBack"/>
      <w:bookmarkEnd w:id="4"/>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20FD6" w14:textId="77777777" w:rsidR="00577719" w:rsidRDefault="00577719">
      <w:r>
        <w:separator/>
      </w:r>
    </w:p>
  </w:endnote>
  <w:endnote w:type="continuationSeparator" w:id="0">
    <w:p w14:paraId="29F5D0AA" w14:textId="77777777" w:rsidR="00577719" w:rsidRDefault="0057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1D780" w14:textId="77777777" w:rsidR="001F2E1E" w:rsidRDefault="001F2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B8AC" w14:textId="77777777" w:rsidR="001F2E1E" w:rsidRDefault="001F2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DEC72" w14:textId="77777777" w:rsidR="001F2E1E" w:rsidRDefault="001F2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17A9C" w14:textId="77777777" w:rsidR="00577719" w:rsidRDefault="00577719">
      <w:r>
        <w:separator/>
      </w:r>
    </w:p>
  </w:footnote>
  <w:footnote w:type="continuationSeparator" w:id="0">
    <w:p w14:paraId="7BF3FC60" w14:textId="77777777" w:rsidR="00577719" w:rsidRDefault="00577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62E22"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EndPr/>
                    <w:sdtContent>
                      <w:p w14:paraId="50D99CF7" w14:textId="2EC3E476"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2C016C" w:rsidRDefault="00D62E22">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014E3E" w14:textId="25AAA14F"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2C016C" w:rsidRDefault="00D62E22">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EndPr/>
                    <w:sdtContent>
                      <w:p w14:paraId="7D7C874F" w14:textId="7E882B32"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862EEA" w:rsidRDefault="00D62E22">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862EEA" w:rsidRDefault="00C91127">
    <w:pPr>
      <w:pStyle w:val="Header"/>
      <w:tabs>
        <w:tab w:val="right" w:pos="9639"/>
      </w:tabs>
    </w:pPr>
    <w:r>
      <w:tab/>
    </w:r>
    <w:r w:rsidR="00D62E22"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862EEA" w:rsidRDefault="00D62E22">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60486"/>
    <w:multiLevelType w:val="hybridMultilevel"/>
    <w:tmpl w:val="5E7295BC"/>
    <w:lvl w:ilvl="0" w:tplc="84647816">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A6394"/>
    <w:rsid w:val="000B7FED"/>
    <w:rsid w:val="000C038A"/>
    <w:rsid w:val="000C6598"/>
    <w:rsid w:val="000D44B3"/>
    <w:rsid w:val="000E43C8"/>
    <w:rsid w:val="00145D43"/>
    <w:rsid w:val="00192C46"/>
    <w:rsid w:val="001A08B3"/>
    <w:rsid w:val="001A7B60"/>
    <w:rsid w:val="001B52F0"/>
    <w:rsid w:val="001B65FD"/>
    <w:rsid w:val="001B7A65"/>
    <w:rsid w:val="001D4C04"/>
    <w:rsid w:val="001E41F3"/>
    <w:rsid w:val="001F2E1E"/>
    <w:rsid w:val="001F4E03"/>
    <w:rsid w:val="00234D7E"/>
    <w:rsid w:val="0026004D"/>
    <w:rsid w:val="002640DD"/>
    <w:rsid w:val="00275D12"/>
    <w:rsid w:val="00284FEB"/>
    <w:rsid w:val="002860C4"/>
    <w:rsid w:val="002B5741"/>
    <w:rsid w:val="002C016C"/>
    <w:rsid w:val="002E472E"/>
    <w:rsid w:val="00305409"/>
    <w:rsid w:val="0034532F"/>
    <w:rsid w:val="003609EF"/>
    <w:rsid w:val="0036231A"/>
    <w:rsid w:val="00374DD4"/>
    <w:rsid w:val="003E1A36"/>
    <w:rsid w:val="00406778"/>
    <w:rsid w:val="00410371"/>
    <w:rsid w:val="004242F1"/>
    <w:rsid w:val="004302A2"/>
    <w:rsid w:val="00435B0B"/>
    <w:rsid w:val="00495E1C"/>
    <w:rsid w:val="004B75B7"/>
    <w:rsid w:val="00501A11"/>
    <w:rsid w:val="0051580D"/>
    <w:rsid w:val="00520138"/>
    <w:rsid w:val="00524531"/>
    <w:rsid w:val="00547111"/>
    <w:rsid w:val="00577719"/>
    <w:rsid w:val="00592D74"/>
    <w:rsid w:val="005973EA"/>
    <w:rsid w:val="005E2C44"/>
    <w:rsid w:val="005E3757"/>
    <w:rsid w:val="00621188"/>
    <w:rsid w:val="006257ED"/>
    <w:rsid w:val="006646B3"/>
    <w:rsid w:val="00665C47"/>
    <w:rsid w:val="0067331C"/>
    <w:rsid w:val="00695808"/>
    <w:rsid w:val="006A4315"/>
    <w:rsid w:val="006B46FB"/>
    <w:rsid w:val="006D3572"/>
    <w:rsid w:val="006E21FB"/>
    <w:rsid w:val="00717154"/>
    <w:rsid w:val="00733C35"/>
    <w:rsid w:val="00754FEC"/>
    <w:rsid w:val="00755CA0"/>
    <w:rsid w:val="00792342"/>
    <w:rsid w:val="007977A8"/>
    <w:rsid w:val="007B512A"/>
    <w:rsid w:val="007B6583"/>
    <w:rsid w:val="007C2097"/>
    <w:rsid w:val="007D6A07"/>
    <w:rsid w:val="007D7523"/>
    <w:rsid w:val="007E705E"/>
    <w:rsid w:val="007F3CB9"/>
    <w:rsid w:val="007F7259"/>
    <w:rsid w:val="008040A8"/>
    <w:rsid w:val="008241A6"/>
    <w:rsid w:val="008279FA"/>
    <w:rsid w:val="00845FD3"/>
    <w:rsid w:val="008626E7"/>
    <w:rsid w:val="00870EE7"/>
    <w:rsid w:val="008863B9"/>
    <w:rsid w:val="008A45A6"/>
    <w:rsid w:val="008C2DEC"/>
    <w:rsid w:val="008D1F51"/>
    <w:rsid w:val="008F3789"/>
    <w:rsid w:val="008F686C"/>
    <w:rsid w:val="009116C9"/>
    <w:rsid w:val="009148DE"/>
    <w:rsid w:val="00930255"/>
    <w:rsid w:val="00941E30"/>
    <w:rsid w:val="00957168"/>
    <w:rsid w:val="009777D9"/>
    <w:rsid w:val="00991B88"/>
    <w:rsid w:val="009949A3"/>
    <w:rsid w:val="009A5753"/>
    <w:rsid w:val="009A579D"/>
    <w:rsid w:val="009C52AB"/>
    <w:rsid w:val="009E208A"/>
    <w:rsid w:val="009E3297"/>
    <w:rsid w:val="009F5676"/>
    <w:rsid w:val="009F734F"/>
    <w:rsid w:val="00A1461F"/>
    <w:rsid w:val="00A246B6"/>
    <w:rsid w:val="00A47E70"/>
    <w:rsid w:val="00A50CF0"/>
    <w:rsid w:val="00A7671C"/>
    <w:rsid w:val="00AA2CBC"/>
    <w:rsid w:val="00AC5820"/>
    <w:rsid w:val="00AD1CD8"/>
    <w:rsid w:val="00AE594C"/>
    <w:rsid w:val="00B122CE"/>
    <w:rsid w:val="00B258BB"/>
    <w:rsid w:val="00B67B97"/>
    <w:rsid w:val="00B86032"/>
    <w:rsid w:val="00B968C8"/>
    <w:rsid w:val="00BA3EC5"/>
    <w:rsid w:val="00BA51D9"/>
    <w:rsid w:val="00BB5DFC"/>
    <w:rsid w:val="00BD279D"/>
    <w:rsid w:val="00BD6BB8"/>
    <w:rsid w:val="00C15712"/>
    <w:rsid w:val="00C66BA2"/>
    <w:rsid w:val="00C91127"/>
    <w:rsid w:val="00C95985"/>
    <w:rsid w:val="00CC5026"/>
    <w:rsid w:val="00CC64DA"/>
    <w:rsid w:val="00CC68D0"/>
    <w:rsid w:val="00D03F9A"/>
    <w:rsid w:val="00D06D51"/>
    <w:rsid w:val="00D07A1F"/>
    <w:rsid w:val="00D24991"/>
    <w:rsid w:val="00D50255"/>
    <w:rsid w:val="00D62E22"/>
    <w:rsid w:val="00D66520"/>
    <w:rsid w:val="00D77CF0"/>
    <w:rsid w:val="00DE34CF"/>
    <w:rsid w:val="00E13F3D"/>
    <w:rsid w:val="00E34898"/>
    <w:rsid w:val="00E37566"/>
    <w:rsid w:val="00E706E1"/>
    <w:rsid w:val="00EB09B7"/>
    <w:rsid w:val="00EB6657"/>
    <w:rsid w:val="00EC4C57"/>
    <w:rsid w:val="00EE7D7C"/>
    <w:rsid w:val="00F25D98"/>
    <w:rsid w:val="00F300FB"/>
    <w:rsid w:val="00F65C8E"/>
    <w:rsid w:val="00FB6386"/>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NOChar">
    <w:name w:val="NO Char"/>
    <w:link w:val="NO"/>
    <w:qFormat/>
    <w:rsid w:val="00B86032"/>
    <w:rPr>
      <w:rFonts w:ascii="Times New Roman" w:hAnsi="Times New Roman"/>
      <w:lang w:val="en-GB" w:eastAsia="en-US"/>
    </w:rPr>
  </w:style>
  <w:style w:type="character" w:customStyle="1" w:styleId="TALCar">
    <w:name w:val="TAL Car"/>
    <w:link w:val="TAL"/>
    <w:qFormat/>
    <w:rsid w:val="00B86032"/>
    <w:rPr>
      <w:rFonts w:ascii="Arial" w:hAnsi="Arial"/>
      <w:sz w:val="18"/>
      <w:lang w:val="en-GB" w:eastAsia="en-US"/>
    </w:rPr>
  </w:style>
  <w:style w:type="character" w:customStyle="1" w:styleId="TANChar">
    <w:name w:val="TAN Char"/>
    <w:link w:val="TAN"/>
    <w:qFormat/>
    <w:rsid w:val="00B86032"/>
    <w:rPr>
      <w:rFonts w:ascii="Arial" w:hAnsi="Arial"/>
      <w:sz w:val="18"/>
      <w:lang w:val="en-GB" w:eastAsia="en-US"/>
    </w:rPr>
  </w:style>
  <w:style w:type="table" w:styleId="TableGrid">
    <w:name w:val="Table Grid"/>
    <w:aliases w:val="SGS Table Basic 1"/>
    <w:basedOn w:val="TableNormal"/>
    <w:qFormat/>
    <w:rsid w:val="00B86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1662C-ABBB-46B6-B16E-6878C576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1190</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15</cp:revision>
  <cp:lastPrinted>1899-12-31T23:00:00Z</cp:lastPrinted>
  <dcterms:created xsi:type="dcterms:W3CDTF">2023-02-17T08:08:00Z</dcterms:created>
  <dcterms:modified xsi:type="dcterms:W3CDTF">2023-03-01T16:40:00Z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