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01D207" w14:textId="3E9423E7" w:rsidR="000869BD" w:rsidRPr="006A3CAE" w:rsidRDefault="000869BD" w:rsidP="000869BD">
      <w:pPr>
        <w:widowControl w:val="0"/>
        <w:tabs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bookmarkStart w:id="0" w:name="_Hlk498612625"/>
      <w:r w:rsidRPr="006A3CAE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3GPP TSG-RAN </w:t>
      </w:r>
      <w:r w:rsidRPr="006A3CAE">
        <w:rPr>
          <w:rFonts w:ascii="Times New Roman" w:eastAsia="Times New Roman" w:hAnsi="Times New Roman" w:cs="Times New Roman"/>
          <w:b/>
          <w:noProof/>
          <w:sz w:val="24"/>
          <w:szCs w:val="24"/>
        </w:rPr>
        <w:t>WG4 Meeting#10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t>5</w:t>
      </w:r>
      <w:r w:rsidR="004357EF">
        <w:rPr>
          <w:rFonts w:ascii="Times New Roman" w:eastAsia="Times New Roman" w:hAnsi="Times New Roman" w:cs="Times New Roman"/>
          <w:b/>
          <w:noProof/>
          <w:sz w:val="24"/>
          <w:szCs w:val="24"/>
        </w:rPr>
        <w:tab/>
        <w:t>R4-2218974</w:t>
      </w:r>
    </w:p>
    <w:p w14:paraId="72E32E48" w14:textId="77777777" w:rsidR="000869BD" w:rsidRPr="006A3CAE" w:rsidRDefault="000869BD" w:rsidP="000869BD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Tolouse</w:t>
      </w:r>
      <w:r w:rsidRPr="006A3CAE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,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France, </w:t>
      </w:r>
      <w:r w:rsidRPr="006A3CAE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14</w:t>
      </w:r>
      <w:r w:rsidRPr="006A3CAE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th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Nov</w:t>
      </w:r>
      <w:r w:rsidRPr="006A3CAE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– 1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8</w:t>
      </w:r>
      <w:r w:rsidRPr="006A3CAE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th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Nov</w:t>
      </w:r>
      <w:r w:rsidRPr="006A3CAE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, 2022</w:t>
      </w:r>
    </w:p>
    <w:bookmarkEnd w:id="0"/>
    <w:p w14:paraId="107374E6" w14:textId="77777777" w:rsidR="000869BD" w:rsidRPr="006A3CAE" w:rsidRDefault="000869BD" w:rsidP="000869BD">
      <w:pPr>
        <w:widowControl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0"/>
        </w:rPr>
      </w:pPr>
    </w:p>
    <w:p w14:paraId="38584F08" w14:textId="77777777" w:rsidR="000869BD" w:rsidRPr="006A3CAE" w:rsidRDefault="000869BD" w:rsidP="000869BD">
      <w:pPr>
        <w:tabs>
          <w:tab w:val="left" w:pos="1985"/>
        </w:tabs>
        <w:spacing w:after="18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6A3CAE">
        <w:rPr>
          <w:rFonts w:ascii="Times New Roman" w:eastAsia="Times New Roman" w:hAnsi="Times New Roman" w:cs="Times New Roman"/>
          <w:b/>
          <w:sz w:val="24"/>
          <w:szCs w:val="20"/>
        </w:rPr>
        <w:t xml:space="preserve">Source: </w:t>
      </w:r>
      <w:r w:rsidRPr="006A3CAE">
        <w:rPr>
          <w:rFonts w:ascii="Times New Roman" w:eastAsia="Times New Roman" w:hAnsi="Times New Roman" w:cs="Times New Roman"/>
          <w:b/>
          <w:sz w:val="24"/>
          <w:szCs w:val="20"/>
        </w:rPr>
        <w:tab/>
      </w:r>
      <w:r w:rsidRPr="006A3CAE">
        <w:rPr>
          <w:rFonts w:ascii="Times New Roman" w:eastAsia="Times New Roman" w:hAnsi="Times New Roman" w:cs="Times New Roman"/>
          <w:sz w:val="24"/>
          <w:szCs w:val="20"/>
        </w:rPr>
        <w:t>Qualcomm Incorporated</w:t>
      </w:r>
    </w:p>
    <w:p w14:paraId="2EDCB794" w14:textId="3150C2ED" w:rsidR="000869BD" w:rsidRPr="00ED530B" w:rsidRDefault="000869BD" w:rsidP="000869BD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0"/>
        </w:rPr>
      </w:pPr>
      <w:r w:rsidRPr="006A3CAE">
        <w:rPr>
          <w:rFonts w:ascii="Times New Roman" w:eastAsia="Times New Roman" w:hAnsi="Times New Roman" w:cs="Times New Roman"/>
          <w:b/>
          <w:sz w:val="24"/>
          <w:szCs w:val="20"/>
        </w:rPr>
        <w:t>Title:</w:t>
      </w:r>
      <w:r w:rsidRPr="006A3CAE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A3CAE">
        <w:rPr>
          <w:rFonts w:ascii="Times New Roman" w:eastAsia="Times New Roman" w:hAnsi="Times New Roman" w:cs="Times New Roman"/>
          <w:sz w:val="24"/>
          <w:szCs w:val="20"/>
        </w:rPr>
        <w:tab/>
      </w:r>
      <w:r w:rsidR="00684C44">
        <w:rPr>
          <w:rFonts w:ascii="Times New Roman" w:eastAsia="Times New Roman" w:hAnsi="Times New Roman" w:cs="Times New Roman"/>
          <w:sz w:val="24"/>
          <w:szCs w:val="20"/>
        </w:rPr>
        <w:t xml:space="preserve">NTN </w:t>
      </w:r>
      <w:r w:rsidR="007F2CD8">
        <w:rPr>
          <w:rFonts w:ascii="Times New Roman" w:eastAsia="Times New Roman" w:hAnsi="Times New Roman" w:cs="Times New Roman"/>
          <w:sz w:val="24"/>
          <w:szCs w:val="20"/>
        </w:rPr>
        <w:t>NB-I</w:t>
      </w:r>
      <w:r w:rsidR="00ED194D">
        <w:rPr>
          <w:rFonts w:ascii="Times New Roman" w:eastAsia="Times New Roman" w:hAnsi="Times New Roman" w:cs="Times New Roman"/>
          <w:sz w:val="24"/>
          <w:szCs w:val="20"/>
        </w:rPr>
        <w:t>o</w:t>
      </w:r>
      <w:r w:rsidR="007F2CD8">
        <w:rPr>
          <w:rFonts w:ascii="Times New Roman" w:eastAsia="Times New Roman" w:hAnsi="Times New Roman" w:cs="Times New Roman"/>
          <w:sz w:val="24"/>
          <w:szCs w:val="20"/>
        </w:rPr>
        <w:t xml:space="preserve">T/eMTC </w:t>
      </w:r>
      <w:r w:rsidR="00684C44">
        <w:rPr>
          <w:rFonts w:ascii="Times New Roman" w:eastAsia="Times New Roman" w:hAnsi="Times New Roman" w:cs="Times New Roman"/>
          <w:sz w:val="24"/>
          <w:szCs w:val="20"/>
        </w:rPr>
        <w:t>demodulation performance requirements</w:t>
      </w:r>
      <w:r w:rsidRPr="00ED530B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</w:p>
    <w:p w14:paraId="647B8227" w14:textId="520D4E22" w:rsidR="000869BD" w:rsidRPr="006A3CAE" w:rsidRDefault="000869BD" w:rsidP="000869BD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6A3CAE">
        <w:rPr>
          <w:rFonts w:ascii="Times New Roman" w:eastAsia="Times New Roman" w:hAnsi="Times New Roman" w:cs="Times New Roman"/>
          <w:b/>
          <w:sz w:val="24"/>
          <w:szCs w:val="20"/>
        </w:rPr>
        <w:t>Agenda item:</w:t>
      </w:r>
      <w:r w:rsidRPr="006A3CAE">
        <w:rPr>
          <w:rFonts w:ascii="Times New Roman" w:eastAsia="Times New Roman" w:hAnsi="Times New Roman" w:cs="Times New Roman"/>
          <w:sz w:val="24"/>
          <w:szCs w:val="20"/>
        </w:rPr>
        <w:tab/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7963A2">
        <w:rPr>
          <w:rFonts w:ascii="Times New Roman" w:eastAsia="Times New Roman" w:hAnsi="Times New Roman" w:cs="Times New Roman"/>
          <w:sz w:val="24"/>
          <w:szCs w:val="20"/>
        </w:rPr>
        <w:t>9.5.8</w:t>
      </w:r>
    </w:p>
    <w:p w14:paraId="713D06C1" w14:textId="77777777" w:rsidR="000869BD" w:rsidRPr="006A3CAE" w:rsidRDefault="000869BD" w:rsidP="000869BD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6A3CAE">
        <w:rPr>
          <w:rFonts w:ascii="Times New Roman" w:eastAsia="Times New Roman" w:hAnsi="Times New Roman" w:cs="Times New Roman"/>
          <w:b/>
          <w:sz w:val="24"/>
          <w:szCs w:val="20"/>
        </w:rPr>
        <w:t>Document for:</w:t>
      </w:r>
      <w:r w:rsidRPr="006A3CAE">
        <w:rPr>
          <w:rFonts w:ascii="Times New Roman" w:eastAsia="Times New Roman" w:hAnsi="Times New Roman" w:cs="Times New Roman"/>
          <w:sz w:val="24"/>
          <w:szCs w:val="20"/>
        </w:rPr>
        <w:tab/>
      </w:r>
      <w:r>
        <w:rPr>
          <w:rFonts w:ascii="Times New Roman" w:eastAsia="Times New Roman" w:hAnsi="Times New Roman" w:cs="Times New Roman"/>
          <w:sz w:val="24"/>
          <w:szCs w:val="20"/>
        </w:rPr>
        <w:t>Discussion</w:t>
      </w:r>
    </w:p>
    <w:p w14:paraId="4D390C3B" w14:textId="77777777" w:rsidR="000869BD" w:rsidRPr="006A3CAE" w:rsidRDefault="000869BD" w:rsidP="000869BD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360"/>
          <w:tab w:val="num" w:pos="7902"/>
        </w:tabs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6A3CAE">
        <w:rPr>
          <w:rFonts w:ascii="Times New Roman" w:eastAsia="Times New Roman" w:hAnsi="Times New Roman" w:cs="Times New Roman"/>
          <w:sz w:val="36"/>
          <w:szCs w:val="20"/>
        </w:rPr>
        <w:t>Introduction</w:t>
      </w:r>
    </w:p>
    <w:p w14:paraId="2096FF7D" w14:textId="021E5C27" w:rsidR="000869BD" w:rsidRPr="006A3CAE" w:rsidRDefault="000869BD" w:rsidP="000869BD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In this paper, the scope </w:t>
      </w:r>
      <w:r w:rsidR="006751BC">
        <w:rPr>
          <w:rFonts w:ascii="Times New Roman" w:eastAsia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demodulation performance requirements </w:t>
      </w:r>
      <w:r w:rsidR="007742A3">
        <w:rPr>
          <w:rFonts w:ascii="Times New Roman" w:eastAsia="Times New Roman" w:hAnsi="Times New Roman" w:cs="Times New Roman"/>
          <w:sz w:val="24"/>
          <w:szCs w:val="24"/>
        </w:rPr>
        <w:t xml:space="preserve">in NTN mode </w:t>
      </w:r>
      <w:r w:rsidR="00FD0CEC">
        <w:rPr>
          <w:rFonts w:ascii="Times New Roman" w:eastAsia="Times New Roman" w:hAnsi="Times New Roman" w:cs="Times New Roman"/>
          <w:sz w:val="24"/>
          <w:szCs w:val="24"/>
        </w:rPr>
        <w:t xml:space="preserve">of both NBIoT and eMTC are </w:t>
      </w:r>
      <w:r w:rsidR="007742A3">
        <w:rPr>
          <w:rFonts w:ascii="Times New Roman" w:eastAsia="Times New Roman" w:hAnsi="Times New Roman" w:cs="Times New Roman"/>
          <w:sz w:val="24"/>
          <w:szCs w:val="24"/>
        </w:rPr>
        <w:t>discussed.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04E9">
        <w:rPr>
          <w:rFonts w:ascii="Times New Roman" w:eastAsia="Times New Roman" w:hAnsi="Times New Roman" w:cs="Times New Roman"/>
          <w:sz w:val="24"/>
          <w:szCs w:val="24"/>
        </w:rPr>
        <w:t>Please note that t</w:t>
      </w:r>
      <w:r w:rsidR="00F8375A">
        <w:rPr>
          <w:rFonts w:ascii="Times New Roman" w:eastAsia="Times New Roman" w:hAnsi="Times New Roman" w:cs="Times New Roman"/>
          <w:sz w:val="24"/>
          <w:szCs w:val="24"/>
        </w:rPr>
        <w:t xml:space="preserve">he </w:t>
      </w:r>
      <w:r w:rsidR="00A53920">
        <w:rPr>
          <w:rFonts w:ascii="Times New Roman" w:eastAsia="Times New Roman" w:hAnsi="Times New Roman" w:cs="Times New Roman"/>
          <w:sz w:val="24"/>
          <w:szCs w:val="24"/>
        </w:rPr>
        <w:t xml:space="preserve">all proposals below are </w:t>
      </w:r>
      <w:r w:rsidR="00CE2327">
        <w:rPr>
          <w:rFonts w:ascii="Times New Roman" w:eastAsia="Times New Roman" w:hAnsi="Times New Roman" w:cs="Times New Roman"/>
          <w:sz w:val="24"/>
          <w:szCs w:val="24"/>
        </w:rPr>
        <w:t xml:space="preserve">applicable </w:t>
      </w:r>
      <w:r w:rsidR="00A53920">
        <w:rPr>
          <w:rFonts w:ascii="Times New Roman" w:eastAsia="Times New Roman" w:hAnsi="Times New Roman" w:cs="Times New Roman"/>
          <w:sz w:val="24"/>
          <w:szCs w:val="24"/>
        </w:rPr>
        <w:t xml:space="preserve">only for Half-Duplex (HD)-FDD or FDD according to </w:t>
      </w:r>
      <w:r w:rsidR="008619CF">
        <w:rPr>
          <w:rFonts w:ascii="Times New Roman" w:eastAsia="Times New Roman" w:hAnsi="Times New Roman" w:cs="Times New Roman"/>
          <w:sz w:val="24"/>
          <w:szCs w:val="24"/>
        </w:rPr>
        <w:t>[1]</w:t>
      </w:r>
      <w:r w:rsidR="00A63294">
        <w:rPr>
          <w:rFonts w:ascii="Times New Roman" w:eastAsia="Times New Roman" w:hAnsi="Times New Roman" w:cs="Times New Roman"/>
          <w:sz w:val="24"/>
          <w:szCs w:val="24"/>
        </w:rPr>
        <w:t>.</w:t>
      </w:r>
      <w:r w:rsidR="00067E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BD41FE5" w14:textId="1A4932CE" w:rsidR="000869BD" w:rsidRPr="006A3CAE" w:rsidRDefault="0017057D" w:rsidP="000869BD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>
        <w:rPr>
          <w:rFonts w:ascii="Times New Roman" w:eastAsia="Times New Roman" w:hAnsi="Times New Roman" w:cs="Times New Roman"/>
          <w:sz w:val="36"/>
          <w:szCs w:val="20"/>
        </w:rPr>
        <w:t xml:space="preserve">NBIoT </w:t>
      </w:r>
      <w:r w:rsidR="00684C44">
        <w:rPr>
          <w:rFonts w:ascii="Times New Roman" w:eastAsia="Times New Roman" w:hAnsi="Times New Roman" w:cs="Times New Roman"/>
          <w:sz w:val="36"/>
          <w:szCs w:val="20"/>
        </w:rPr>
        <w:t xml:space="preserve">NTN </w:t>
      </w:r>
      <w:r w:rsidR="000869BD">
        <w:rPr>
          <w:rFonts w:ascii="Times New Roman" w:eastAsia="Times New Roman" w:hAnsi="Times New Roman" w:cs="Times New Roman"/>
          <w:sz w:val="36"/>
          <w:szCs w:val="20"/>
        </w:rPr>
        <w:t>Scenarios</w:t>
      </w:r>
    </w:p>
    <w:p w14:paraId="1499690D" w14:textId="6714CFC9" w:rsidR="00E01A8D" w:rsidRDefault="00E01A8D" w:rsidP="000869BD">
      <w:pPr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  <w:t>2.1 Satellite Orbit</w:t>
      </w:r>
    </w:p>
    <w:p w14:paraId="7D635730" w14:textId="50E1624A" w:rsidR="00E01A8D" w:rsidRPr="00260D49" w:rsidRDefault="00E01A8D" w:rsidP="000869BD">
      <w:pPr>
        <w:rPr>
          <w:rFonts w:ascii="Times New Roman" w:eastAsia="Times New Roman" w:hAnsi="Times New Roman" w:cs="Times New Roman"/>
        </w:rPr>
      </w:pPr>
      <w:r w:rsidRPr="00260D49">
        <w:rPr>
          <w:rFonts w:ascii="Times New Roman" w:eastAsia="Times New Roman" w:hAnsi="Times New Roman" w:cs="Times New Roman"/>
        </w:rPr>
        <w:t xml:space="preserve">Since Geostationary Satellite Orbit (GSO) </w:t>
      </w:r>
      <w:r w:rsidR="00C1646D">
        <w:rPr>
          <w:rFonts w:ascii="Times New Roman" w:eastAsia="Times New Roman" w:hAnsi="Times New Roman" w:cs="Times New Roman"/>
        </w:rPr>
        <w:t xml:space="preserve">transceiver </w:t>
      </w:r>
      <w:r w:rsidRPr="00260D49">
        <w:rPr>
          <w:rFonts w:ascii="Times New Roman" w:eastAsia="Times New Roman" w:hAnsi="Times New Roman" w:cs="Times New Roman"/>
        </w:rPr>
        <w:t xml:space="preserve">is effectively stationary with respect to </w:t>
      </w:r>
      <w:r w:rsidR="00C1646D">
        <w:rPr>
          <w:rFonts w:ascii="Times New Roman" w:eastAsia="Times New Roman" w:hAnsi="Times New Roman" w:cs="Times New Roman"/>
        </w:rPr>
        <w:t>earth</w:t>
      </w:r>
      <w:r w:rsidRPr="00260D49">
        <w:rPr>
          <w:rFonts w:ascii="Times New Roman" w:eastAsia="Times New Roman" w:hAnsi="Times New Roman" w:cs="Times New Roman"/>
        </w:rPr>
        <w:t xml:space="preserve">, </w:t>
      </w:r>
      <w:r w:rsidR="00B823D1">
        <w:rPr>
          <w:rFonts w:ascii="Times New Roman" w:eastAsia="Times New Roman" w:hAnsi="Times New Roman" w:cs="Times New Roman"/>
        </w:rPr>
        <w:t xml:space="preserve">we are of the view that </w:t>
      </w:r>
      <w:r w:rsidRPr="00260D49">
        <w:rPr>
          <w:rFonts w:ascii="Times New Roman" w:eastAsia="Times New Roman" w:hAnsi="Times New Roman" w:cs="Times New Roman"/>
        </w:rPr>
        <w:t xml:space="preserve">scoping and </w:t>
      </w:r>
      <w:r w:rsidR="00BC5C30">
        <w:rPr>
          <w:rFonts w:ascii="Times New Roman" w:eastAsia="Times New Roman" w:hAnsi="Times New Roman" w:cs="Times New Roman"/>
        </w:rPr>
        <w:t xml:space="preserve">new </w:t>
      </w:r>
      <w:r w:rsidRPr="00260D49">
        <w:rPr>
          <w:rFonts w:ascii="Times New Roman" w:eastAsia="Times New Roman" w:hAnsi="Times New Roman" w:cs="Times New Roman"/>
        </w:rPr>
        <w:t xml:space="preserve">requirements to be applicable only for Non-Geo Stationary Orbit (NGSO) cases. </w:t>
      </w:r>
    </w:p>
    <w:p w14:paraId="451CB8BC" w14:textId="6AD0B7A7" w:rsidR="00E01A8D" w:rsidRDefault="00E01A8D" w:rsidP="000869BD">
      <w:pPr>
        <w:rPr>
          <w:rFonts w:ascii="Times New Roman" w:eastAsia="SimSun" w:hAnsi="Times New Roman" w:cs="Times New Roman"/>
          <w:b/>
          <w:bCs/>
          <w:szCs w:val="24"/>
          <w:lang w:eastAsia="zh-CN"/>
        </w:rPr>
      </w:pPr>
      <w:r w:rsidRPr="00260D49">
        <w:rPr>
          <w:rFonts w:ascii="Times New Roman" w:eastAsia="SimSun" w:hAnsi="Times New Roman" w:cs="Times New Roman"/>
          <w:b/>
          <w:bCs/>
          <w:szCs w:val="24"/>
          <w:lang w:eastAsia="zh-CN"/>
        </w:rPr>
        <w:t xml:space="preserve">Proposal 1: New requirements for </w:t>
      </w:r>
      <w:r w:rsidR="00F96C3B">
        <w:rPr>
          <w:rFonts w:ascii="Times New Roman" w:eastAsia="SimSun" w:hAnsi="Times New Roman" w:cs="Times New Roman"/>
          <w:b/>
          <w:bCs/>
          <w:szCs w:val="24"/>
          <w:lang w:eastAsia="zh-CN"/>
        </w:rPr>
        <w:t>IoT</w:t>
      </w:r>
      <w:r w:rsidR="001A1F5B">
        <w:rPr>
          <w:rFonts w:ascii="Times New Roman" w:eastAsia="SimSun" w:hAnsi="Times New Roman" w:cs="Times New Roman"/>
          <w:b/>
          <w:bCs/>
          <w:szCs w:val="24"/>
          <w:lang w:eastAsia="zh-CN"/>
        </w:rPr>
        <w:t>-</w:t>
      </w:r>
      <w:r w:rsidRPr="00260D49">
        <w:rPr>
          <w:rFonts w:ascii="Times New Roman" w:eastAsia="SimSun" w:hAnsi="Times New Roman" w:cs="Times New Roman"/>
          <w:b/>
          <w:bCs/>
          <w:szCs w:val="24"/>
          <w:lang w:eastAsia="zh-CN"/>
        </w:rPr>
        <w:t xml:space="preserve">NTN be made only for NGSO cases. </w:t>
      </w:r>
    </w:p>
    <w:p w14:paraId="642281F1" w14:textId="77777777" w:rsidR="007040A6" w:rsidRPr="00260D49" w:rsidRDefault="007040A6" w:rsidP="000869BD">
      <w:pPr>
        <w:rPr>
          <w:rFonts w:ascii="Times New Roman" w:eastAsia="SimSun" w:hAnsi="Times New Roman" w:cs="Times New Roman"/>
          <w:b/>
          <w:bCs/>
          <w:szCs w:val="24"/>
          <w:lang w:eastAsia="zh-CN"/>
        </w:rPr>
      </w:pPr>
    </w:p>
    <w:p w14:paraId="4CA102AC" w14:textId="7B071C27" w:rsidR="00260D49" w:rsidRPr="00260D49" w:rsidRDefault="00260D49" w:rsidP="00260D49">
      <w:pPr>
        <w:rPr>
          <w:rFonts w:ascii="Times New Roman" w:eastAsia="SimSun" w:hAnsi="Times New Roman" w:cs="Times New Roman"/>
          <w:b/>
          <w:bCs/>
          <w:sz w:val="24"/>
          <w:szCs w:val="24"/>
          <w:u w:val="single"/>
          <w:lang w:eastAsia="zh-CN"/>
        </w:rPr>
      </w:pPr>
      <w:r w:rsidRPr="00260D49">
        <w:rPr>
          <w:rFonts w:ascii="Times New Roman" w:eastAsia="SimSun" w:hAnsi="Times New Roman" w:cs="Times New Roman"/>
          <w:b/>
          <w:bCs/>
          <w:sz w:val="24"/>
          <w:szCs w:val="24"/>
          <w:u w:val="single"/>
          <w:lang w:eastAsia="zh-CN"/>
        </w:rPr>
        <w:t>2.</w:t>
      </w:r>
      <w:r w:rsidR="00CE20CA">
        <w:rPr>
          <w:rFonts w:ascii="Times New Roman" w:eastAsia="SimSun" w:hAnsi="Times New Roman" w:cs="Times New Roman"/>
          <w:b/>
          <w:bCs/>
          <w:sz w:val="24"/>
          <w:szCs w:val="24"/>
          <w:u w:val="single"/>
          <w:lang w:eastAsia="zh-CN"/>
        </w:rPr>
        <w:t>2</w:t>
      </w:r>
      <w:r w:rsidRPr="00260D49">
        <w:rPr>
          <w:rFonts w:ascii="Times New Roman" w:eastAsia="SimSun" w:hAnsi="Times New Roman" w:cs="Times New Roman"/>
          <w:b/>
          <w:bCs/>
          <w:sz w:val="24"/>
          <w:szCs w:val="24"/>
          <w:u w:val="single"/>
          <w:lang w:eastAsia="zh-CN"/>
        </w:rPr>
        <w:t xml:space="preserve"> Propagation models</w:t>
      </w:r>
    </w:p>
    <w:p w14:paraId="60755E6B" w14:textId="0DEBC68C" w:rsidR="00260D49" w:rsidRDefault="00260D49" w:rsidP="00260D49">
      <w:pPr>
        <w:rPr>
          <w:rFonts w:ascii="Times New Roman" w:eastAsia="SimSun" w:hAnsi="Times New Roman" w:cs="Times New Roman"/>
          <w:szCs w:val="24"/>
          <w:lang w:eastAsia="zh-CN"/>
        </w:rPr>
      </w:pPr>
      <w:r>
        <w:rPr>
          <w:rFonts w:ascii="Times New Roman" w:eastAsia="SimSun" w:hAnsi="Times New Roman" w:cs="Times New Roman"/>
          <w:szCs w:val="24"/>
          <w:lang w:eastAsia="zh-CN"/>
        </w:rPr>
        <w:t xml:space="preserve">Since devices are at NGSO, new channels models need to be specified. We think NR-NTN models can be </w:t>
      </w:r>
      <w:r w:rsidR="004D021C">
        <w:rPr>
          <w:rFonts w:ascii="Times New Roman" w:eastAsia="SimSun" w:hAnsi="Times New Roman" w:cs="Times New Roman"/>
          <w:szCs w:val="24"/>
          <w:lang w:eastAsia="zh-CN"/>
        </w:rPr>
        <w:t xml:space="preserve">potentially </w:t>
      </w:r>
      <w:r>
        <w:rPr>
          <w:rFonts w:ascii="Times New Roman" w:eastAsia="SimSun" w:hAnsi="Times New Roman" w:cs="Times New Roman"/>
          <w:szCs w:val="24"/>
          <w:lang w:eastAsia="zh-CN"/>
        </w:rPr>
        <w:t xml:space="preserve">leveraged for IoT </w:t>
      </w:r>
      <w:r w:rsidR="002C45DC">
        <w:rPr>
          <w:rFonts w:ascii="Times New Roman" w:eastAsia="SimSun" w:hAnsi="Times New Roman" w:cs="Times New Roman"/>
          <w:szCs w:val="24"/>
          <w:lang w:eastAsia="zh-CN"/>
        </w:rPr>
        <w:t>NTN</w:t>
      </w:r>
      <w:r w:rsidR="005F6FC5">
        <w:rPr>
          <w:rFonts w:ascii="Times New Roman" w:eastAsia="SimSun" w:hAnsi="Times New Roman" w:cs="Times New Roman"/>
          <w:szCs w:val="24"/>
          <w:lang w:eastAsia="zh-CN"/>
        </w:rPr>
        <w:t xml:space="preserve"> too</w:t>
      </w:r>
      <w:r>
        <w:rPr>
          <w:rFonts w:ascii="Times New Roman" w:eastAsia="SimSun" w:hAnsi="Times New Roman" w:cs="Times New Roman"/>
          <w:szCs w:val="24"/>
          <w:lang w:eastAsia="zh-CN"/>
        </w:rPr>
        <w:t>.</w:t>
      </w:r>
    </w:p>
    <w:p w14:paraId="71F12EE5" w14:textId="30DAF374" w:rsidR="00260D49" w:rsidRDefault="00260D49" w:rsidP="000869BD">
      <w:pPr>
        <w:rPr>
          <w:rFonts w:ascii="Times New Roman" w:eastAsia="SimSun" w:hAnsi="Times New Roman" w:cs="Times New Roman"/>
          <w:b/>
          <w:bCs/>
          <w:szCs w:val="24"/>
          <w:lang w:eastAsia="zh-CN"/>
        </w:rPr>
      </w:pPr>
      <w:r w:rsidRPr="00684C44">
        <w:rPr>
          <w:rFonts w:ascii="Times New Roman" w:eastAsia="SimSun" w:hAnsi="Times New Roman" w:cs="Times New Roman"/>
          <w:b/>
          <w:bCs/>
          <w:szCs w:val="24"/>
          <w:lang w:eastAsia="zh-CN"/>
        </w:rPr>
        <w:t xml:space="preserve">Proposal 2: </w:t>
      </w:r>
      <w:r w:rsidR="000C1769">
        <w:rPr>
          <w:rFonts w:ascii="Times New Roman" w:eastAsia="SimSun" w:hAnsi="Times New Roman" w:cs="Times New Roman"/>
          <w:b/>
          <w:bCs/>
          <w:szCs w:val="24"/>
          <w:lang w:eastAsia="zh-CN"/>
        </w:rPr>
        <w:t xml:space="preserve">Study new channel models </w:t>
      </w:r>
      <w:r w:rsidR="00981C99">
        <w:rPr>
          <w:rFonts w:ascii="Times New Roman" w:eastAsia="SimSun" w:hAnsi="Times New Roman" w:cs="Times New Roman"/>
          <w:b/>
          <w:bCs/>
          <w:szCs w:val="24"/>
          <w:lang w:eastAsia="zh-CN"/>
        </w:rPr>
        <w:t xml:space="preserve">for NGSO </w:t>
      </w:r>
      <w:r w:rsidR="000C1769">
        <w:rPr>
          <w:rFonts w:ascii="Times New Roman" w:eastAsia="SimSun" w:hAnsi="Times New Roman" w:cs="Times New Roman"/>
          <w:b/>
          <w:bCs/>
          <w:szCs w:val="24"/>
          <w:lang w:eastAsia="zh-CN"/>
        </w:rPr>
        <w:t xml:space="preserve">and </w:t>
      </w:r>
      <w:r w:rsidR="00F54256">
        <w:rPr>
          <w:rFonts w:ascii="Times New Roman" w:eastAsia="SimSun" w:hAnsi="Times New Roman" w:cs="Times New Roman"/>
          <w:b/>
          <w:bCs/>
          <w:szCs w:val="24"/>
          <w:lang w:eastAsia="zh-CN"/>
        </w:rPr>
        <w:t>potentially l</w:t>
      </w:r>
      <w:r w:rsidRPr="00684C44">
        <w:rPr>
          <w:rFonts w:ascii="Times New Roman" w:eastAsia="SimSun" w:hAnsi="Times New Roman" w:cs="Times New Roman"/>
          <w:b/>
          <w:bCs/>
          <w:szCs w:val="24"/>
          <w:lang w:eastAsia="zh-CN"/>
        </w:rPr>
        <w:t>everage NR-NTN channel models for IoT-NTN</w:t>
      </w:r>
      <w:r w:rsidR="00F54256">
        <w:rPr>
          <w:rFonts w:ascii="Times New Roman" w:eastAsia="SimSun" w:hAnsi="Times New Roman" w:cs="Times New Roman"/>
          <w:b/>
          <w:bCs/>
          <w:szCs w:val="24"/>
          <w:lang w:eastAsia="zh-CN"/>
        </w:rPr>
        <w:t>.</w:t>
      </w:r>
    </w:p>
    <w:p w14:paraId="2A4B58FE" w14:textId="77777777" w:rsidR="00D616C1" w:rsidRDefault="00D616C1" w:rsidP="000869BD">
      <w:pPr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</w:pPr>
    </w:p>
    <w:p w14:paraId="0191386C" w14:textId="140EACE3" w:rsidR="00CE20CA" w:rsidRDefault="00CE20CA" w:rsidP="00CE20CA">
      <w:pPr>
        <w:rPr>
          <w:rFonts w:ascii="Times New Roman" w:eastAsia="SimSun" w:hAnsi="Times New Roman" w:cs="Times New Roman"/>
          <w:b/>
          <w:bCs/>
          <w:szCs w:val="24"/>
          <w:u w:val="single"/>
          <w:lang w:eastAsia="zh-CN"/>
        </w:rPr>
      </w:pPr>
      <w:r w:rsidRPr="00684C44">
        <w:rPr>
          <w:rFonts w:ascii="Times New Roman" w:eastAsia="SimSun" w:hAnsi="Times New Roman" w:cs="Times New Roman"/>
          <w:b/>
          <w:bCs/>
          <w:szCs w:val="24"/>
          <w:u w:val="single"/>
          <w:lang w:eastAsia="zh-CN"/>
        </w:rPr>
        <w:t>2.</w:t>
      </w:r>
      <w:r>
        <w:rPr>
          <w:rFonts w:ascii="Times New Roman" w:eastAsia="SimSun" w:hAnsi="Times New Roman" w:cs="Times New Roman"/>
          <w:b/>
          <w:bCs/>
          <w:szCs w:val="24"/>
          <w:u w:val="single"/>
          <w:lang w:eastAsia="zh-CN"/>
        </w:rPr>
        <w:t>3</w:t>
      </w:r>
      <w:r w:rsidRPr="00684C44">
        <w:rPr>
          <w:rFonts w:ascii="Times New Roman" w:eastAsia="SimSun" w:hAnsi="Times New Roman" w:cs="Times New Roman"/>
          <w:b/>
          <w:bCs/>
          <w:szCs w:val="24"/>
          <w:u w:val="single"/>
          <w:lang w:eastAsia="zh-CN"/>
        </w:rPr>
        <w:t xml:space="preserve"> </w:t>
      </w:r>
      <w:r>
        <w:rPr>
          <w:rFonts w:ascii="Times New Roman" w:eastAsia="SimSun" w:hAnsi="Times New Roman" w:cs="Times New Roman"/>
          <w:b/>
          <w:bCs/>
          <w:szCs w:val="24"/>
          <w:u w:val="single"/>
          <w:lang w:eastAsia="zh-CN"/>
        </w:rPr>
        <w:t xml:space="preserve">NB-IoT/eMTC </w:t>
      </w:r>
      <w:r w:rsidR="00DC6CDD">
        <w:rPr>
          <w:rFonts w:ascii="Times New Roman" w:eastAsia="SimSun" w:hAnsi="Times New Roman" w:cs="Times New Roman"/>
          <w:b/>
          <w:bCs/>
          <w:szCs w:val="24"/>
          <w:u w:val="single"/>
          <w:lang w:eastAsia="zh-CN"/>
        </w:rPr>
        <w:t xml:space="preserve">IoT </w:t>
      </w:r>
      <w:r>
        <w:rPr>
          <w:rFonts w:ascii="Times New Roman" w:eastAsia="SimSun" w:hAnsi="Times New Roman" w:cs="Times New Roman"/>
          <w:b/>
          <w:bCs/>
          <w:szCs w:val="24"/>
          <w:u w:val="single"/>
          <w:lang w:eastAsia="zh-CN"/>
        </w:rPr>
        <w:t xml:space="preserve">CSI reporting </w:t>
      </w:r>
    </w:p>
    <w:p w14:paraId="3B2E44D4" w14:textId="2286A38A" w:rsidR="00CE20CA" w:rsidRPr="004E6E38" w:rsidRDefault="00CE20CA" w:rsidP="00CE20CA">
      <w:pPr>
        <w:rPr>
          <w:rFonts w:ascii="Times New Roman" w:eastAsia="SimSun" w:hAnsi="Times New Roman" w:cs="Times New Roman"/>
          <w:szCs w:val="24"/>
          <w:lang w:eastAsia="zh-CN"/>
        </w:rPr>
      </w:pPr>
      <w:r w:rsidRPr="004E6E38">
        <w:rPr>
          <w:rFonts w:ascii="Times New Roman" w:eastAsia="SimSun" w:hAnsi="Times New Roman" w:cs="Times New Roman"/>
          <w:szCs w:val="24"/>
          <w:lang w:eastAsia="zh-CN"/>
        </w:rPr>
        <w:t xml:space="preserve">Since </w:t>
      </w:r>
      <w:r>
        <w:rPr>
          <w:rFonts w:ascii="Times New Roman" w:eastAsia="SimSun" w:hAnsi="Times New Roman" w:cs="Times New Roman"/>
          <w:szCs w:val="24"/>
          <w:lang w:eastAsia="zh-CN"/>
        </w:rPr>
        <w:t xml:space="preserve">only the propagation models change, new CQI reporting tests are not required for both NB-IoT and eMTC NTN. </w:t>
      </w:r>
      <w:r w:rsidR="00CD0D99">
        <w:rPr>
          <w:rFonts w:ascii="Times New Roman" w:eastAsia="SimSun" w:hAnsi="Times New Roman" w:cs="Times New Roman"/>
          <w:szCs w:val="24"/>
          <w:lang w:eastAsia="zh-CN"/>
        </w:rPr>
        <w:t xml:space="preserve">Moreover, long distances between the satellite and relative speed of the satellite are likely to result in only in stale channel feedback. </w:t>
      </w:r>
    </w:p>
    <w:p w14:paraId="79134F53" w14:textId="70FB5252" w:rsidR="00CE20CA" w:rsidRPr="00A4677F" w:rsidRDefault="00CE20CA" w:rsidP="00CE20CA">
      <w:pPr>
        <w:rPr>
          <w:rFonts w:ascii="Times New Roman" w:eastAsia="SimSun" w:hAnsi="Times New Roman" w:cs="Times New Roman"/>
          <w:b/>
          <w:bCs/>
          <w:szCs w:val="24"/>
          <w:lang w:eastAsia="zh-CN"/>
        </w:rPr>
      </w:pPr>
      <w:r w:rsidRPr="00A4677F">
        <w:rPr>
          <w:rFonts w:ascii="Times New Roman" w:eastAsia="SimSun" w:hAnsi="Times New Roman" w:cs="Times New Roman"/>
          <w:b/>
          <w:bCs/>
          <w:szCs w:val="24"/>
          <w:lang w:eastAsia="zh-CN"/>
        </w:rPr>
        <w:t xml:space="preserve">Proposal </w:t>
      </w:r>
      <w:r w:rsidR="00920786" w:rsidRPr="00A4677F">
        <w:rPr>
          <w:rFonts w:ascii="Times New Roman" w:eastAsia="SimSun" w:hAnsi="Times New Roman" w:cs="Times New Roman"/>
          <w:b/>
          <w:bCs/>
          <w:szCs w:val="24"/>
          <w:lang w:eastAsia="zh-CN"/>
        </w:rPr>
        <w:t>3</w:t>
      </w:r>
      <w:r w:rsidRPr="00A4677F">
        <w:rPr>
          <w:rFonts w:ascii="Times New Roman" w:eastAsia="SimSun" w:hAnsi="Times New Roman" w:cs="Times New Roman"/>
          <w:b/>
          <w:bCs/>
          <w:szCs w:val="24"/>
          <w:lang w:eastAsia="zh-CN"/>
        </w:rPr>
        <w:t xml:space="preserve">: No new test case for CSI reporting is required for IoT-NTN </w:t>
      </w:r>
    </w:p>
    <w:p w14:paraId="02CC4DB3" w14:textId="77777777" w:rsidR="00CE20CA" w:rsidRDefault="00CE20CA" w:rsidP="00CE20CA">
      <w:pPr>
        <w:rPr>
          <w:rFonts w:ascii="Times New Roman" w:eastAsia="SimSun" w:hAnsi="Times New Roman" w:cs="Times New Roman"/>
          <w:b/>
          <w:bCs/>
          <w:szCs w:val="24"/>
          <w:u w:val="single"/>
          <w:lang w:eastAsia="zh-CN"/>
        </w:rPr>
      </w:pPr>
    </w:p>
    <w:p w14:paraId="73D88AF3" w14:textId="30300D61" w:rsidR="000869BD" w:rsidRDefault="000869BD" w:rsidP="000869BD">
      <w:pPr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  <w:t>2.</w:t>
      </w:r>
      <w:r w:rsidR="00CE20CA"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  <w:t>4</w:t>
      </w:r>
      <w:r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  <w:t xml:space="preserve"> </w:t>
      </w:r>
      <w:r w:rsidR="00482F65"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  <w:t xml:space="preserve">NBIoT </w:t>
      </w:r>
      <w:r w:rsidR="003F6F83"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  <w:t>c</w:t>
      </w:r>
      <w:r w:rsidR="00E42BE8"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  <w:t>hannel type</w:t>
      </w:r>
    </w:p>
    <w:p w14:paraId="0285F649" w14:textId="6AC102E3" w:rsidR="00552332" w:rsidRPr="00552332" w:rsidRDefault="00552332" w:rsidP="000869BD">
      <w:pPr>
        <w:rPr>
          <w:rFonts w:ascii="Times New Roman" w:eastAsia="SimSun" w:hAnsi="Times New Roman" w:cs="Times New Roman"/>
          <w:szCs w:val="24"/>
          <w:lang w:eastAsia="zh-CN"/>
        </w:rPr>
      </w:pPr>
      <w:r w:rsidRPr="00552332">
        <w:rPr>
          <w:rFonts w:ascii="Times New Roman" w:eastAsia="SimSun" w:hAnsi="Times New Roman" w:cs="Times New Roman"/>
          <w:szCs w:val="24"/>
          <w:lang w:eastAsia="zh-CN"/>
        </w:rPr>
        <w:t xml:space="preserve">Since </w:t>
      </w:r>
      <w:r w:rsidR="00AF5E0C">
        <w:rPr>
          <w:rFonts w:ascii="Times New Roman" w:eastAsia="SimSun" w:hAnsi="Times New Roman" w:cs="Times New Roman"/>
          <w:szCs w:val="24"/>
          <w:lang w:eastAsia="zh-CN"/>
        </w:rPr>
        <w:t>the NRS</w:t>
      </w:r>
      <w:r w:rsidR="00BB0E2F">
        <w:rPr>
          <w:rFonts w:ascii="Times New Roman" w:eastAsia="SimSun" w:hAnsi="Times New Roman" w:cs="Times New Roman"/>
          <w:szCs w:val="24"/>
          <w:lang w:eastAsia="zh-CN"/>
        </w:rPr>
        <w:t>,</w:t>
      </w:r>
      <w:r w:rsidR="00AF5E0C">
        <w:rPr>
          <w:rFonts w:ascii="Times New Roman" w:eastAsia="SimSun" w:hAnsi="Times New Roman" w:cs="Times New Roman"/>
          <w:szCs w:val="24"/>
          <w:lang w:eastAsia="zh-CN"/>
        </w:rPr>
        <w:t xml:space="preserve"> modulation order</w:t>
      </w:r>
      <w:r w:rsidR="00530E3D">
        <w:rPr>
          <w:rFonts w:ascii="Times New Roman" w:eastAsia="SimSun" w:hAnsi="Times New Roman" w:cs="Times New Roman"/>
          <w:szCs w:val="24"/>
          <w:lang w:eastAsia="zh-CN"/>
        </w:rPr>
        <w:t xml:space="preserve"> and channel cod</w:t>
      </w:r>
      <w:r w:rsidR="00683F14">
        <w:rPr>
          <w:rFonts w:ascii="Times New Roman" w:eastAsia="SimSun" w:hAnsi="Times New Roman" w:cs="Times New Roman"/>
          <w:szCs w:val="24"/>
          <w:lang w:eastAsia="zh-CN"/>
        </w:rPr>
        <w:t xml:space="preserve">ing </w:t>
      </w:r>
      <w:r w:rsidR="009A21BC">
        <w:rPr>
          <w:rFonts w:ascii="Times New Roman" w:eastAsia="SimSun" w:hAnsi="Times New Roman" w:cs="Times New Roman"/>
          <w:szCs w:val="24"/>
          <w:lang w:eastAsia="zh-CN"/>
        </w:rPr>
        <w:t>are</w:t>
      </w:r>
      <w:r w:rsidR="00AF5E0C">
        <w:rPr>
          <w:rFonts w:ascii="Times New Roman" w:eastAsia="SimSun" w:hAnsi="Times New Roman" w:cs="Times New Roman"/>
          <w:szCs w:val="24"/>
          <w:lang w:eastAsia="zh-CN"/>
        </w:rPr>
        <w:t xml:space="preserve"> common between PBCH, NPDCCH and NPDSCH,</w:t>
      </w:r>
      <w:r>
        <w:rPr>
          <w:rFonts w:ascii="Times New Roman" w:eastAsia="SimSun" w:hAnsi="Times New Roman" w:cs="Times New Roman"/>
          <w:szCs w:val="24"/>
          <w:lang w:eastAsia="zh-CN"/>
        </w:rPr>
        <w:t xml:space="preserve"> </w:t>
      </w:r>
      <w:r w:rsidR="00596F97">
        <w:rPr>
          <w:rFonts w:ascii="Times New Roman" w:eastAsia="SimSun" w:hAnsi="Times New Roman" w:cs="Times New Roman"/>
          <w:szCs w:val="24"/>
          <w:lang w:eastAsia="zh-CN"/>
        </w:rPr>
        <w:t xml:space="preserve">and only the payload is different, </w:t>
      </w:r>
      <w:r w:rsidR="00095723">
        <w:rPr>
          <w:rFonts w:ascii="Times New Roman" w:eastAsia="SimSun" w:hAnsi="Times New Roman" w:cs="Times New Roman"/>
          <w:szCs w:val="24"/>
          <w:lang w:eastAsia="zh-CN"/>
        </w:rPr>
        <w:t xml:space="preserve">explicit </w:t>
      </w:r>
      <w:r w:rsidR="009A19B2">
        <w:rPr>
          <w:rFonts w:ascii="Times New Roman" w:eastAsia="SimSun" w:hAnsi="Times New Roman" w:cs="Times New Roman"/>
          <w:szCs w:val="24"/>
          <w:lang w:eastAsia="zh-CN"/>
        </w:rPr>
        <w:t xml:space="preserve">demodulation </w:t>
      </w:r>
      <w:r>
        <w:rPr>
          <w:rFonts w:ascii="Times New Roman" w:eastAsia="SimSun" w:hAnsi="Times New Roman" w:cs="Times New Roman"/>
          <w:szCs w:val="24"/>
          <w:lang w:eastAsia="zh-CN"/>
        </w:rPr>
        <w:t xml:space="preserve">requirements </w:t>
      </w:r>
      <w:r w:rsidR="00095723">
        <w:rPr>
          <w:rFonts w:ascii="Times New Roman" w:eastAsia="SimSun" w:hAnsi="Times New Roman" w:cs="Times New Roman"/>
          <w:szCs w:val="24"/>
          <w:lang w:eastAsia="zh-CN"/>
        </w:rPr>
        <w:t xml:space="preserve">need not </w:t>
      </w:r>
      <w:r>
        <w:rPr>
          <w:rFonts w:ascii="Times New Roman" w:eastAsia="SimSun" w:hAnsi="Times New Roman" w:cs="Times New Roman"/>
          <w:szCs w:val="24"/>
          <w:lang w:eastAsia="zh-CN"/>
        </w:rPr>
        <w:t xml:space="preserve">be specified for </w:t>
      </w:r>
      <w:r w:rsidR="00BA38F2">
        <w:rPr>
          <w:rFonts w:ascii="Times New Roman" w:eastAsia="SimSun" w:hAnsi="Times New Roman" w:cs="Times New Roman"/>
          <w:szCs w:val="24"/>
          <w:lang w:eastAsia="zh-CN"/>
        </w:rPr>
        <w:t xml:space="preserve">PBCH, and </w:t>
      </w:r>
      <w:r>
        <w:rPr>
          <w:rFonts w:ascii="Times New Roman" w:eastAsia="SimSun" w:hAnsi="Times New Roman" w:cs="Times New Roman"/>
          <w:szCs w:val="24"/>
          <w:lang w:eastAsia="zh-CN"/>
        </w:rPr>
        <w:t>NPDCCH.</w:t>
      </w:r>
    </w:p>
    <w:p w14:paraId="39069006" w14:textId="4B7691A6" w:rsidR="000869BD" w:rsidRDefault="000869BD" w:rsidP="000869BD">
      <w:pPr>
        <w:rPr>
          <w:rFonts w:ascii="Times New Roman" w:eastAsia="SimSun" w:hAnsi="Times New Roman" w:cs="Times New Roman"/>
          <w:b/>
          <w:bCs/>
          <w:szCs w:val="24"/>
          <w:lang w:eastAsia="zh-CN"/>
        </w:rPr>
      </w:pPr>
      <w:r w:rsidRPr="00200216">
        <w:rPr>
          <w:rFonts w:ascii="Times New Roman" w:eastAsia="SimSun" w:hAnsi="Times New Roman" w:cs="Times New Roman"/>
          <w:b/>
          <w:bCs/>
          <w:szCs w:val="24"/>
          <w:lang w:eastAsia="zh-CN"/>
        </w:rPr>
        <w:t xml:space="preserve">Proposal </w:t>
      </w:r>
      <w:r w:rsidR="00533472">
        <w:rPr>
          <w:rFonts w:ascii="Times New Roman" w:eastAsia="SimSun" w:hAnsi="Times New Roman" w:cs="Times New Roman"/>
          <w:b/>
          <w:bCs/>
          <w:szCs w:val="24"/>
          <w:lang w:eastAsia="zh-CN"/>
        </w:rPr>
        <w:t>4</w:t>
      </w:r>
      <w:r>
        <w:rPr>
          <w:rFonts w:ascii="Times New Roman" w:eastAsia="SimSun" w:hAnsi="Times New Roman" w:cs="Times New Roman"/>
          <w:b/>
          <w:bCs/>
          <w:szCs w:val="24"/>
          <w:lang w:eastAsia="zh-CN"/>
        </w:rPr>
        <w:t xml:space="preserve">: Demod requirements be only considered for </w:t>
      </w:r>
      <w:r w:rsidR="004636BE">
        <w:rPr>
          <w:rFonts w:ascii="Times New Roman" w:eastAsia="SimSun" w:hAnsi="Times New Roman" w:cs="Times New Roman"/>
          <w:b/>
          <w:bCs/>
          <w:szCs w:val="24"/>
          <w:lang w:eastAsia="zh-CN"/>
        </w:rPr>
        <w:t>N</w:t>
      </w:r>
      <w:r>
        <w:rPr>
          <w:rFonts w:ascii="Times New Roman" w:eastAsia="SimSun" w:hAnsi="Times New Roman" w:cs="Times New Roman"/>
          <w:b/>
          <w:bCs/>
          <w:szCs w:val="24"/>
          <w:lang w:eastAsia="zh-CN"/>
        </w:rPr>
        <w:t xml:space="preserve">PDSCH, and not for </w:t>
      </w:r>
      <w:r w:rsidR="007B5B75">
        <w:rPr>
          <w:rFonts w:ascii="Times New Roman" w:eastAsia="SimSun" w:hAnsi="Times New Roman" w:cs="Times New Roman"/>
          <w:b/>
          <w:bCs/>
          <w:szCs w:val="24"/>
          <w:lang w:eastAsia="zh-CN"/>
        </w:rPr>
        <w:t>N</w:t>
      </w:r>
      <w:r>
        <w:rPr>
          <w:rFonts w:ascii="Times New Roman" w:eastAsia="SimSun" w:hAnsi="Times New Roman" w:cs="Times New Roman"/>
          <w:b/>
          <w:bCs/>
          <w:szCs w:val="24"/>
          <w:lang w:eastAsia="zh-CN"/>
        </w:rPr>
        <w:t>PDCCH, and PBCH.</w:t>
      </w:r>
    </w:p>
    <w:p w14:paraId="1EBE614D" w14:textId="77777777" w:rsidR="000704DD" w:rsidRDefault="000704DD" w:rsidP="000869BD">
      <w:pPr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</w:pPr>
    </w:p>
    <w:p w14:paraId="3DAB2C48" w14:textId="4C1D8349" w:rsidR="001D702E" w:rsidRDefault="00684C44" w:rsidP="00684C44">
      <w:pPr>
        <w:rPr>
          <w:rFonts w:ascii="Times New Roman" w:eastAsia="SimSun" w:hAnsi="Times New Roman" w:cs="Times New Roman"/>
          <w:b/>
          <w:bCs/>
          <w:szCs w:val="24"/>
          <w:u w:val="single"/>
          <w:lang w:eastAsia="zh-CN"/>
        </w:rPr>
      </w:pPr>
      <w:r w:rsidRPr="00684C44">
        <w:rPr>
          <w:rFonts w:ascii="Times New Roman" w:eastAsia="SimSun" w:hAnsi="Times New Roman" w:cs="Times New Roman"/>
          <w:b/>
          <w:bCs/>
          <w:szCs w:val="24"/>
          <w:u w:val="single"/>
          <w:lang w:eastAsia="zh-CN"/>
        </w:rPr>
        <w:lastRenderedPageBreak/>
        <w:t>2.</w:t>
      </w:r>
      <w:r w:rsidR="00C27446">
        <w:rPr>
          <w:rFonts w:ascii="Times New Roman" w:eastAsia="SimSun" w:hAnsi="Times New Roman" w:cs="Times New Roman"/>
          <w:b/>
          <w:bCs/>
          <w:szCs w:val="24"/>
          <w:u w:val="single"/>
          <w:lang w:eastAsia="zh-CN"/>
        </w:rPr>
        <w:t>5</w:t>
      </w:r>
      <w:r w:rsidRPr="00684C44">
        <w:rPr>
          <w:rFonts w:ascii="Times New Roman" w:eastAsia="SimSun" w:hAnsi="Times New Roman" w:cs="Times New Roman"/>
          <w:b/>
          <w:bCs/>
          <w:szCs w:val="24"/>
          <w:u w:val="single"/>
          <w:lang w:eastAsia="zh-CN"/>
        </w:rPr>
        <w:t xml:space="preserve"> NPDSCH</w:t>
      </w:r>
      <w:r w:rsidR="001D702E">
        <w:rPr>
          <w:rFonts w:ascii="Times New Roman" w:eastAsia="SimSun" w:hAnsi="Times New Roman" w:cs="Times New Roman"/>
          <w:b/>
          <w:bCs/>
          <w:szCs w:val="24"/>
          <w:u w:val="single"/>
          <w:lang w:eastAsia="zh-CN"/>
        </w:rPr>
        <w:t xml:space="preserve"> performance </w:t>
      </w:r>
    </w:p>
    <w:p w14:paraId="2343BCAA" w14:textId="45C1AF39" w:rsidR="00137367" w:rsidRDefault="00F756B8" w:rsidP="00684C44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Standalone NPDSCH requirements </w:t>
      </w:r>
      <w:r w:rsidR="007860B0">
        <w:rPr>
          <w:rFonts w:ascii="Times New Roman" w:eastAsia="Times New Roman" w:hAnsi="Times New Roman" w:cs="Times New Roman"/>
          <w:sz w:val="24"/>
          <w:szCs w:val="24"/>
        </w:rPr>
        <w:t xml:space="preserve">are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="004B0A9F">
        <w:rPr>
          <w:rFonts w:ascii="Times New Roman" w:eastAsia="Times New Roman" w:hAnsi="Times New Roman" w:cs="Times New Roman"/>
          <w:sz w:val="24"/>
          <w:szCs w:val="24"/>
        </w:rPr>
        <w:t xml:space="preserve">resent in </w:t>
      </w:r>
      <w:r w:rsidR="00DF78C7">
        <w:rPr>
          <w:rFonts w:ascii="Times New Roman" w:eastAsia="Times New Roman" w:hAnsi="Times New Roman" w:cs="Times New Roman"/>
          <w:sz w:val="24"/>
          <w:szCs w:val="24"/>
        </w:rPr>
        <w:t>Table</w:t>
      </w:r>
      <w:r w:rsidR="001B79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F78C7">
        <w:rPr>
          <w:rFonts w:ascii="Times New Roman" w:eastAsia="Times New Roman" w:hAnsi="Times New Roman" w:cs="Times New Roman"/>
          <w:sz w:val="24"/>
          <w:szCs w:val="24"/>
        </w:rPr>
        <w:t>8.12.1.1.2-2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465022">
        <w:rPr>
          <w:rFonts w:ascii="Times New Roman" w:eastAsia="Times New Roman" w:hAnsi="Times New Roman" w:cs="Times New Roman"/>
          <w:sz w:val="24"/>
          <w:szCs w:val="24"/>
        </w:rPr>
        <w:t xml:space="preserve">and </w:t>
      </w:r>
      <w:r w:rsidR="00251D51">
        <w:rPr>
          <w:rFonts w:ascii="Times New Roman" w:eastAsia="Times New Roman" w:hAnsi="Times New Roman" w:cs="Times New Roman"/>
          <w:sz w:val="24"/>
          <w:szCs w:val="24"/>
        </w:rPr>
        <w:t>Table</w:t>
      </w:r>
      <w:r w:rsidR="001B79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51D51">
        <w:rPr>
          <w:rFonts w:ascii="Times New Roman" w:eastAsia="Times New Roman" w:hAnsi="Times New Roman" w:cs="Times New Roman"/>
          <w:sz w:val="24"/>
          <w:szCs w:val="24"/>
        </w:rPr>
        <w:t>8.12.1.1.3-2</w:t>
      </w:r>
      <w:r w:rsidR="00C64843">
        <w:rPr>
          <w:rFonts w:ascii="Times New Roman" w:eastAsia="Times New Roman" w:hAnsi="Times New Roman" w:cs="Times New Roman"/>
          <w:sz w:val="24"/>
          <w:szCs w:val="24"/>
        </w:rPr>
        <w:t>.</w:t>
      </w:r>
      <w:r w:rsidR="004B0A9F">
        <w:rPr>
          <w:rFonts w:ascii="Times New Roman" w:eastAsia="Times New Roman" w:hAnsi="Times New Roman" w:cs="Times New Roman"/>
          <w:sz w:val="24"/>
          <w:szCs w:val="24"/>
        </w:rPr>
        <w:t xml:space="preserve"> We think the above scenarios can be </w:t>
      </w:r>
      <w:r w:rsidR="00C471A9">
        <w:rPr>
          <w:rFonts w:ascii="Times New Roman" w:eastAsia="Times New Roman" w:hAnsi="Times New Roman" w:cs="Times New Roman"/>
          <w:sz w:val="24"/>
          <w:szCs w:val="24"/>
        </w:rPr>
        <w:t>leveraged</w:t>
      </w:r>
      <w:r w:rsidR="004B0A9F">
        <w:rPr>
          <w:rFonts w:ascii="Times New Roman" w:eastAsia="Times New Roman" w:hAnsi="Times New Roman" w:cs="Times New Roman"/>
          <w:sz w:val="24"/>
          <w:szCs w:val="24"/>
        </w:rPr>
        <w:t xml:space="preserve"> along with NTN propagation models for NPDSCH performance requirements.</w:t>
      </w:r>
    </w:p>
    <w:p w14:paraId="46F23E8E" w14:textId="586490F0" w:rsidR="000869BD" w:rsidRDefault="00137367" w:rsidP="000869BD">
      <w:pPr>
        <w:rPr>
          <w:rFonts w:ascii="Times New Roman" w:eastAsia="Times New Roman" w:hAnsi="Times New Roman" w:cs="Times New Roman"/>
          <w:b/>
          <w:bCs/>
        </w:rPr>
      </w:pPr>
      <w:r w:rsidRPr="002C2575">
        <w:rPr>
          <w:rFonts w:ascii="Times New Roman" w:eastAsia="Times New Roman" w:hAnsi="Times New Roman" w:cs="Times New Roman"/>
          <w:b/>
          <w:bCs/>
        </w:rPr>
        <w:t xml:space="preserve">Proposal </w:t>
      </w:r>
      <w:r w:rsidR="00A4677F">
        <w:rPr>
          <w:rFonts w:ascii="Times New Roman" w:eastAsia="Times New Roman" w:hAnsi="Times New Roman" w:cs="Times New Roman"/>
          <w:b/>
          <w:bCs/>
        </w:rPr>
        <w:t>5</w:t>
      </w:r>
      <w:r w:rsidRPr="002C2575">
        <w:rPr>
          <w:rFonts w:ascii="Times New Roman" w:eastAsia="Times New Roman" w:hAnsi="Times New Roman" w:cs="Times New Roman"/>
          <w:b/>
          <w:bCs/>
        </w:rPr>
        <w:t xml:space="preserve">: Study standalone NPDSCH requirements.  </w:t>
      </w:r>
      <w:r w:rsidR="004B0A9F" w:rsidRPr="002C2575">
        <w:rPr>
          <w:rFonts w:ascii="Times New Roman" w:eastAsia="Times New Roman" w:hAnsi="Times New Roman" w:cs="Times New Roman"/>
          <w:b/>
          <w:bCs/>
        </w:rPr>
        <w:t xml:space="preserve"> </w:t>
      </w:r>
    </w:p>
    <w:p w14:paraId="6BB2ACD1" w14:textId="77777777" w:rsidR="006A7034" w:rsidRDefault="006A7034" w:rsidP="000869BD">
      <w:pPr>
        <w:rPr>
          <w:rFonts w:ascii="Times New Roman" w:hAnsi="Times New Roman" w:cs="Times New Roman"/>
          <w:bCs/>
          <w:lang w:eastAsia="ko-KR"/>
        </w:rPr>
      </w:pPr>
    </w:p>
    <w:p w14:paraId="45886BC9" w14:textId="546EA4B0" w:rsidR="0076757C" w:rsidRDefault="0076757C" w:rsidP="0076757C">
      <w:pPr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  <w:t>2.</w:t>
      </w:r>
      <w:r w:rsidR="000B2E4A"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  <w:t>6</w:t>
      </w:r>
      <w:r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  <w:t xml:space="preserve"> </w:t>
      </w:r>
      <w:r w:rsidR="003C701D"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  <w:t xml:space="preserve">e-MTC </w:t>
      </w:r>
      <w:r w:rsidR="00347368"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  <w:t>c</w:t>
      </w:r>
      <w:r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  <w:t>hannel type</w:t>
      </w:r>
    </w:p>
    <w:p w14:paraId="1D9BCEB8" w14:textId="5640B78E" w:rsidR="0076757C" w:rsidRPr="00552332" w:rsidRDefault="0076757C" w:rsidP="0076757C">
      <w:pPr>
        <w:rPr>
          <w:rFonts w:ascii="Times New Roman" w:eastAsia="SimSun" w:hAnsi="Times New Roman" w:cs="Times New Roman"/>
          <w:szCs w:val="24"/>
          <w:lang w:eastAsia="zh-CN"/>
        </w:rPr>
      </w:pPr>
      <w:r w:rsidRPr="00552332">
        <w:rPr>
          <w:rFonts w:ascii="Times New Roman" w:eastAsia="SimSun" w:hAnsi="Times New Roman" w:cs="Times New Roman"/>
          <w:szCs w:val="24"/>
          <w:lang w:eastAsia="zh-CN"/>
        </w:rPr>
        <w:t xml:space="preserve">Since </w:t>
      </w:r>
      <w:r w:rsidR="00050F4D">
        <w:rPr>
          <w:rFonts w:ascii="Times New Roman" w:eastAsia="SimSun" w:hAnsi="Times New Roman" w:cs="Times New Roman"/>
          <w:szCs w:val="24"/>
          <w:lang w:eastAsia="zh-CN"/>
        </w:rPr>
        <w:t xml:space="preserve">only </w:t>
      </w:r>
      <w:r>
        <w:rPr>
          <w:rFonts w:ascii="Times New Roman" w:eastAsia="SimSun" w:hAnsi="Times New Roman" w:cs="Times New Roman"/>
          <w:szCs w:val="24"/>
          <w:lang w:eastAsia="zh-CN"/>
        </w:rPr>
        <w:t xml:space="preserve">the </w:t>
      </w:r>
      <w:r w:rsidR="00050F4D">
        <w:rPr>
          <w:rFonts w:ascii="Times New Roman" w:eastAsia="SimSun" w:hAnsi="Times New Roman" w:cs="Times New Roman"/>
          <w:szCs w:val="24"/>
          <w:lang w:eastAsia="zh-CN"/>
        </w:rPr>
        <w:t xml:space="preserve">NTN </w:t>
      </w:r>
      <w:r>
        <w:rPr>
          <w:rFonts w:ascii="Times New Roman" w:eastAsia="SimSun" w:hAnsi="Times New Roman" w:cs="Times New Roman"/>
          <w:szCs w:val="24"/>
          <w:lang w:eastAsia="zh-CN"/>
        </w:rPr>
        <w:t xml:space="preserve">propagation models </w:t>
      </w:r>
      <w:r w:rsidR="00050F4D">
        <w:rPr>
          <w:rFonts w:ascii="Times New Roman" w:eastAsia="SimSun" w:hAnsi="Times New Roman" w:cs="Times New Roman"/>
          <w:szCs w:val="24"/>
          <w:lang w:eastAsia="zh-CN"/>
        </w:rPr>
        <w:t xml:space="preserve">that </w:t>
      </w:r>
      <w:r>
        <w:rPr>
          <w:rFonts w:ascii="Times New Roman" w:eastAsia="SimSun" w:hAnsi="Times New Roman" w:cs="Times New Roman"/>
          <w:szCs w:val="24"/>
          <w:lang w:eastAsia="zh-CN"/>
        </w:rPr>
        <w:t xml:space="preserve">are </w:t>
      </w:r>
      <w:r w:rsidR="00A9445F">
        <w:rPr>
          <w:rFonts w:ascii="Times New Roman" w:eastAsia="SimSun" w:hAnsi="Times New Roman" w:cs="Times New Roman"/>
          <w:szCs w:val="24"/>
          <w:lang w:eastAsia="zh-CN"/>
        </w:rPr>
        <w:t xml:space="preserve">likely </w:t>
      </w:r>
      <w:r w:rsidR="00204C08">
        <w:rPr>
          <w:rFonts w:ascii="Times New Roman" w:eastAsia="SimSun" w:hAnsi="Times New Roman" w:cs="Times New Roman"/>
          <w:szCs w:val="24"/>
          <w:lang w:eastAsia="zh-CN"/>
        </w:rPr>
        <w:t>dominated by Line-Of-Sight (LOS)</w:t>
      </w:r>
      <w:r w:rsidR="00050F4D">
        <w:rPr>
          <w:rFonts w:ascii="Times New Roman" w:eastAsia="SimSun" w:hAnsi="Times New Roman" w:cs="Times New Roman"/>
          <w:szCs w:val="24"/>
          <w:lang w:eastAsia="zh-CN"/>
        </w:rPr>
        <w:t xml:space="preserve"> components are the additions</w:t>
      </w:r>
      <w:r>
        <w:rPr>
          <w:rFonts w:ascii="Times New Roman" w:eastAsia="SimSun" w:hAnsi="Times New Roman" w:cs="Times New Roman"/>
          <w:szCs w:val="24"/>
          <w:lang w:eastAsia="zh-CN"/>
        </w:rPr>
        <w:t xml:space="preserve">, </w:t>
      </w:r>
      <w:r w:rsidR="00204C08">
        <w:rPr>
          <w:rFonts w:ascii="Times New Roman" w:eastAsia="SimSun" w:hAnsi="Times New Roman" w:cs="Times New Roman"/>
          <w:szCs w:val="24"/>
          <w:lang w:eastAsia="zh-CN"/>
        </w:rPr>
        <w:t xml:space="preserve">we don’t think </w:t>
      </w:r>
      <w:r>
        <w:rPr>
          <w:rFonts w:ascii="Times New Roman" w:eastAsia="SimSun" w:hAnsi="Times New Roman" w:cs="Times New Roman"/>
          <w:szCs w:val="24"/>
          <w:lang w:eastAsia="zh-CN"/>
        </w:rPr>
        <w:t xml:space="preserve">explicit </w:t>
      </w:r>
      <w:r w:rsidR="00050F4D">
        <w:rPr>
          <w:rFonts w:ascii="Times New Roman" w:eastAsia="SimSun" w:hAnsi="Times New Roman" w:cs="Times New Roman"/>
          <w:szCs w:val="24"/>
          <w:lang w:eastAsia="zh-CN"/>
        </w:rPr>
        <w:t xml:space="preserve">demodulation </w:t>
      </w:r>
      <w:r>
        <w:rPr>
          <w:rFonts w:ascii="Times New Roman" w:eastAsia="SimSun" w:hAnsi="Times New Roman" w:cs="Times New Roman"/>
          <w:szCs w:val="24"/>
          <w:lang w:eastAsia="zh-CN"/>
        </w:rPr>
        <w:t xml:space="preserve">requirements need </w:t>
      </w:r>
      <w:r w:rsidR="00D273BB">
        <w:rPr>
          <w:rFonts w:ascii="Times New Roman" w:eastAsia="SimSun" w:hAnsi="Times New Roman" w:cs="Times New Roman"/>
          <w:szCs w:val="24"/>
          <w:lang w:eastAsia="zh-CN"/>
        </w:rPr>
        <w:t>to</w:t>
      </w:r>
      <w:r>
        <w:rPr>
          <w:rFonts w:ascii="Times New Roman" w:eastAsia="SimSun" w:hAnsi="Times New Roman" w:cs="Times New Roman"/>
          <w:szCs w:val="24"/>
          <w:lang w:eastAsia="zh-CN"/>
        </w:rPr>
        <w:t xml:space="preserve"> be specified for PBCH, and NPDCCH.</w:t>
      </w:r>
    </w:p>
    <w:p w14:paraId="7D56345E" w14:textId="46030E06" w:rsidR="0076757C" w:rsidRDefault="0076757C" w:rsidP="0076757C">
      <w:pPr>
        <w:rPr>
          <w:rFonts w:ascii="Times New Roman" w:eastAsia="SimSun" w:hAnsi="Times New Roman" w:cs="Times New Roman"/>
          <w:b/>
          <w:bCs/>
          <w:szCs w:val="24"/>
          <w:lang w:eastAsia="zh-CN"/>
        </w:rPr>
      </w:pPr>
      <w:r w:rsidRPr="00200216">
        <w:rPr>
          <w:rFonts w:ascii="Times New Roman" w:eastAsia="SimSun" w:hAnsi="Times New Roman" w:cs="Times New Roman"/>
          <w:b/>
          <w:bCs/>
          <w:szCs w:val="24"/>
          <w:lang w:eastAsia="zh-CN"/>
        </w:rPr>
        <w:t xml:space="preserve">Proposal </w:t>
      </w:r>
      <w:r w:rsidR="00C44CD4">
        <w:rPr>
          <w:rFonts w:ascii="Times New Roman" w:eastAsia="SimSun" w:hAnsi="Times New Roman" w:cs="Times New Roman"/>
          <w:b/>
          <w:bCs/>
          <w:szCs w:val="24"/>
          <w:lang w:eastAsia="zh-CN"/>
        </w:rPr>
        <w:t>6</w:t>
      </w:r>
      <w:r>
        <w:rPr>
          <w:rFonts w:ascii="Times New Roman" w:eastAsia="SimSun" w:hAnsi="Times New Roman" w:cs="Times New Roman"/>
          <w:b/>
          <w:bCs/>
          <w:szCs w:val="24"/>
          <w:lang w:eastAsia="zh-CN"/>
        </w:rPr>
        <w:t xml:space="preserve">: </w:t>
      </w:r>
      <w:r w:rsidR="00542557">
        <w:rPr>
          <w:rFonts w:ascii="Times New Roman" w:eastAsia="SimSun" w:hAnsi="Times New Roman" w:cs="Times New Roman"/>
          <w:b/>
          <w:bCs/>
          <w:szCs w:val="24"/>
          <w:lang w:eastAsia="zh-CN"/>
        </w:rPr>
        <w:t xml:space="preserve">Study </w:t>
      </w:r>
      <w:r w:rsidR="0031228C">
        <w:rPr>
          <w:rFonts w:ascii="Times New Roman" w:eastAsia="SimSun" w:hAnsi="Times New Roman" w:cs="Times New Roman"/>
          <w:b/>
          <w:bCs/>
          <w:szCs w:val="24"/>
          <w:lang w:eastAsia="zh-CN"/>
        </w:rPr>
        <w:t>eMTC d</w:t>
      </w:r>
      <w:r>
        <w:rPr>
          <w:rFonts w:ascii="Times New Roman" w:eastAsia="SimSun" w:hAnsi="Times New Roman" w:cs="Times New Roman"/>
          <w:b/>
          <w:bCs/>
          <w:szCs w:val="24"/>
          <w:lang w:eastAsia="zh-CN"/>
        </w:rPr>
        <w:t xml:space="preserve">emod requirements only for PDSCH, and not for </w:t>
      </w:r>
      <w:r w:rsidR="003B3A82">
        <w:rPr>
          <w:rFonts w:ascii="Times New Roman" w:eastAsia="SimSun" w:hAnsi="Times New Roman" w:cs="Times New Roman"/>
          <w:b/>
          <w:bCs/>
          <w:szCs w:val="24"/>
          <w:lang w:eastAsia="zh-CN"/>
        </w:rPr>
        <w:t>M</w:t>
      </w:r>
      <w:r>
        <w:rPr>
          <w:rFonts w:ascii="Times New Roman" w:eastAsia="SimSun" w:hAnsi="Times New Roman" w:cs="Times New Roman"/>
          <w:b/>
          <w:bCs/>
          <w:szCs w:val="24"/>
          <w:lang w:eastAsia="zh-CN"/>
        </w:rPr>
        <w:t>PDCCH, and PBCH.</w:t>
      </w:r>
    </w:p>
    <w:p w14:paraId="71C0569C" w14:textId="77777777" w:rsidR="00CD5F3A" w:rsidRDefault="00CD5F3A" w:rsidP="0076757C">
      <w:pPr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</w:pPr>
    </w:p>
    <w:p w14:paraId="6F23FDF2" w14:textId="5B6E3215" w:rsidR="0076757C" w:rsidRDefault="0076757C" w:rsidP="0076757C">
      <w:pPr>
        <w:rPr>
          <w:rFonts w:ascii="Times New Roman" w:eastAsia="SimSun" w:hAnsi="Times New Roman" w:cs="Times New Roman"/>
          <w:b/>
          <w:bCs/>
          <w:szCs w:val="24"/>
          <w:u w:val="single"/>
          <w:lang w:eastAsia="zh-CN"/>
        </w:rPr>
      </w:pPr>
      <w:r w:rsidRPr="00684C44">
        <w:rPr>
          <w:rFonts w:ascii="Times New Roman" w:eastAsia="SimSun" w:hAnsi="Times New Roman" w:cs="Times New Roman"/>
          <w:b/>
          <w:bCs/>
          <w:szCs w:val="24"/>
          <w:u w:val="single"/>
          <w:lang w:eastAsia="zh-CN"/>
        </w:rPr>
        <w:t>2.</w:t>
      </w:r>
      <w:r w:rsidR="00822D96">
        <w:rPr>
          <w:rFonts w:ascii="Times New Roman" w:eastAsia="SimSun" w:hAnsi="Times New Roman" w:cs="Times New Roman"/>
          <w:b/>
          <w:bCs/>
          <w:szCs w:val="24"/>
          <w:u w:val="single"/>
          <w:lang w:eastAsia="zh-CN"/>
        </w:rPr>
        <w:t>7</w:t>
      </w:r>
      <w:r w:rsidRPr="00684C44">
        <w:rPr>
          <w:rFonts w:ascii="Times New Roman" w:eastAsia="SimSun" w:hAnsi="Times New Roman" w:cs="Times New Roman"/>
          <w:b/>
          <w:bCs/>
          <w:szCs w:val="24"/>
          <w:u w:val="single"/>
          <w:lang w:eastAsia="zh-CN"/>
        </w:rPr>
        <w:t xml:space="preserve"> </w:t>
      </w:r>
      <w:r w:rsidR="005A2929">
        <w:rPr>
          <w:rFonts w:ascii="Times New Roman" w:eastAsia="SimSun" w:hAnsi="Times New Roman" w:cs="Times New Roman"/>
          <w:b/>
          <w:bCs/>
          <w:szCs w:val="24"/>
          <w:u w:val="single"/>
          <w:lang w:eastAsia="zh-CN"/>
        </w:rPr>
        <w:t xml:space="preserve">Transmitter Antenna configuration </w:t>
      </w:r>
    </w:p>
    <w:p w14:paraId="52D21A3C" w14:textId="52E23B3F" w:rsidR="0076757C" w:rsidRDefault="00F41D7E" w:rsidP="0076757C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Since CSI reporting is not being proposed, </w:t>
      </w:r>
      <w:r w:rsidR="007D6D12">
        <w:rPr>
          <w:rFonts w:ascii="Times New Roman" w:eastAsia="Times New Roman" w:hAnsi="Times New Roman" w:cs="Times New Roman"/>
          <w:sz w:val="24"/>
          <w:szCs w:val="24"/>
        </w:rPr>
        <w:t>closed loop spatial multiplexing performance is not applicable</w:t>
      </w:r>
      <w:r w:rsidR="005A2929">
        <w:rPr>
          <w:rFonts w:ascii="Times New Roman" w:eastAsia="Times New Roman" w:hAnsi="Times New Roman" w:cs="Times New Roman"/>
          <w:sz w:val="24"/>
          <w:szCs w:val="24"/>
        </w:rPr>
        <w:t xml:space="preserve">. Moreover, with dominant LOS channels, array </w:t>
      </w:r>
      <w:r w:rsidR="00351400">
        <w:rPr>
          <w:rFonts w:ascii="Times New Roman" w:eastAsia="Times New Roman" w:hAnsi="Times New Roman" w:cs="Times New Roman"/>
          <w:sz w:val="24"/>
          <w:szCs w:val="24"/>
        </w:rPr>
        <w:t xml:space="preserve">(power) </w:t>
      </w:r>
      <w:r w:rsidR="005A2929">
        <w:rPr>
          <w:rFonts w:ascii="Times New Roman" w:eastAsia="Times New Roman" w:hAnsi="Times New Roman" w:cs="Times New Roman"/>
          <w:sz w:val="24"/>
          <w:szCs w:val="24"/>
        </w:rPr>
        <w:t xml:space="preserve">gain </w:t>
      </w:r>
      <w:r w:rsidR="00231BCC">
        <w:rPr>
          <w:rFonts w:ascii="Times New Roman" w:eastAsia="Times New Roman" w:hAnsi="Times New Roman" w:cs="Times New Roman"/>
          <w:sz w:val="24"/>
          <w:szCs w:val="24"/>
        </w:rPr>
        <w:t xml:space="preserve">too </w:t>
      </w:r>
      <w:r w:rsidR="005A2929">
        <w:rPr>
          <w:rFonts w:ascii="Times New Roman" w:eastAsia="Times New Roman" w:hAnsi="Times New Roman" w:cs="Times New Roman"/>
          <w:sz w:val="24"/>
          <w:szCs w:val="24"/>
        </w:rPr>
        <w:t xml:space="preserve">is not </w:t>
      </w:r>
      <w:r w:rsidR="00231BCC">
        <w:rPr>
          <w:rFonts w:ascii="Times New Roman" w:eastAsia="Times New Roman" w:hAnsi="Times New Roman" w:cs="Times New Roman"/>
          <w:sz w:val="24"/>
          <w:szCs w:val="24"/>
        </w:rPr>
        <w:t>likely to be significant</w:t>
      </w:r>
      <w:r w:rsidR="001C2F0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2E6CA5">
        <w:rPr>
          <w:rFonts w:ascii="Times New Roman" w:eastAsia="Times New Roman" w:hAnsi="Times New Roman" w:cs="Times New Roman"/>
          <w:sz w:val="24"/>
          <w:szCs w:val="24"/>
        </w:rPr>
        <w:t>Therefore, we think 2-Tx antennas don’t enhance the demodulation performance.</w:t>
      </w:r>
    </w:p>
    <w:p w14:paraId="61454A3C" w14:textId="43484A7B" w:rsidR="0076757C" w:rsidRPr="002C2575" w:rsidRDefault="0076757C" w:rsidP="0076757C">
      <w:pPr>
        <w:rPr>
          <w:rFonts w:ascii="Times New Roman" w:eastAsia="Times New Roman" w:hAnsi="Times New Roman" w:cs="Times New Roman"/>
          <w:b/>
          <w:bCs/>
        </w:rPr>
      </w:pPr>
      <w:r w:rsidRPr="002C2575">
        <w:rPr>
          <w:rFonts w:ascii="Times New Roman" w:eastAsia="Times New Roman" w:hAnsi="Times New Roman" w:cs="Times New Roman"/>
          <w:b/>
          <w:bCs/>
        </w:rPr>
        <w:t xml:space="preserve">Proposal </w:t>
      </w:r>
      <w:r w:rsidR="00C44CD4">
        <w:rPr>
          <w:rFonts w:ascii="Times New Roman" w:eastAsia="Times New Roman" w:hAnsi="Times New Roman" w:cs="Times New Roman"/>
          <w:b/>
          <w:bCs/>
        </w:rPr>
        <w:t>7</w:t>
      </w:r>
      <w:r w:rsidRPr="002C2575">
        <w:rPr>
          <w:rFonts w:ascii="Times New Roman" w:eastAsia="Times New Roman" w:hAnsi="Times New Roman" w:cs="Times New Roman"/>
          <w:b/>
          <w:bCs/>
        </w:rPr>
        <w:t xml:space="preserve">: </w:t>
      </w:r>
      <w:r w:rsidR="00D84703">
        <w:rPr>
          <w:rFonts w:ascii="Times New Roman" w:eastAsia="Times New Roman" w:hAnsi="Times New Roman" w:cs="Times New Roman"/>
          <w:b/>
          <w:bCs/>
        </w:rPr>
        <w:t xml:space="preserve">Define IoT NTN demodulation requirements with single transmit antenna.  </w:t>
      </w:r>
      <w:r w:rsidR="00F37784">
        <w:rPr>
          <w:rFonts w:ascii="Times New Roman" w:eastAsia="Times New Roman" w:hAnsi="Times New Roman" w:cs="Times New Roman"/>
          <w:b/>
          <w:bCs/>
        </w:rPr>
        <w:t xml:space="preserve"> </w:t>
      </w:r>
    </w:p>
    <w:p w14:paraId="3E33D32E" w14:textId="77777777" w:rsidR="000869BD" w:rsidRDefault="000869BD" w:rsidP="000869BD">
      <w:pPr>
        <w:spacing w:after="120" w:line="240" w:lineRule="auto"/>
        <w:rPr>
          <w:rFonts w:ascii="Times New Roman" w:hAnsi="Times New Roman" w:cs="Times New Roman"/>
          <w:b/>
          <w:lang w:eastAsia="ko-KR"/>
        </w:rPr>
      </w:pPr>
    </w:p>
    <w:p w14:paraId="65395E5B" w14:textId="77777777" w:rsidR="000869BD" w:rsidRDefault="000869BD" w:rsidP="000869BD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66077C">
        <w:rPr>
          <w:rFonts w:ascii="Times New Roman" w:eastAsia="Times New Roman" w:hAnsi="Times New Roman" w:cs="Times New Roman"/>
          <w:sz w:val="36"/>
          <w:szCs w:val="20"/>
        </w:rPr>
        <w:t>Conclusions</w:t>
      </w:r>
    </w:p>
    <w:p w14:paraId="64E5B04F" w14:textId="77777777" w:rsidR="000869BD" w:rsidRDefault="000869BD" w:rsidP="000869BD">
      <w:pPr>
        <w:rPr>
          <w:rFonts w:ascii="Times New Roman" w:hAnsi="Times New Roman" w:cs="Times New Roman"/>
          <w:bCs/>
          <w:lang w:eastAsia="ko-KR"/>
        </w:rPr>
      </w:pPr>
      <w:r w:rsidRPr="003F2EB5">
        <w:rPr>
          <w:rFonts w:ascii="Times New Roman" w:hAnsi="Times New Roman" w:cs="Times New Roman"/>
          <w:bCs/>
          <w:lang w:eastAsia="ko-KR"/>
        </w:rPr>
        <w:t>Following is the summary of the proposals.</w:t>
      </w:r>
    </w:p>
    <w:p w14:paraId="7DE2CF82" w14:textId="77777777" w:rsidR="00A4677F" w:rsidRDefault="00A4677F" w:rsidP="00A4677F">
      <w:pPr>
        <w:rPr>
          <w:rFonts w:ascii="Times New Roman" w:eastAsia="SimSun" w:hAnsi="Times New Roman" w:cs="Times New Roman"/>
          <w:b/>
          <w:bCs/>
          <w:szCs w:val="24"/>
          <w:lang w:eastAsia="zh-CN"/>
        </w:rPr>
      </w:pPr>
      <w:r w:rsidRPr="00260D49">
        <w:rPr>
          <w:rFonts w:ascii="Times New Roman" w:eastAsia="SimSun" w:hAnsi="Times New Roman" w:cs="Times New Roman"/>
          <w:b/>
          <w:bCs/>
          <w:szCs w:val="24"/>
          <w:lang w:eastAsia="zh-CN"/>
        </w:rPr>
        <w:t xml:space="preserve">Proposal 1: New requirements for </w:t>
      </w:r>
      <w:r>
        <w:rPr>
          <w:rFonts w:ascii="Times New Roman" w:eastAsia="SimSun" w:hAnsi="Times New Roman" w:cs="Times New Roman"/>
          <w:b/>
          <w:bCs/>
          <w:szCs w:val="24"/>
          <w:lang w:eastAsia="zh-CN"/>
        </w:rPr>
        <w:t>IoT-</w:t>
      </w:r>
      <w:r w:rsidRPr="00260D49">
        <w:rPr>
          <w:rFonts w:ascii="Times New Roman" w:eastAsia="SimSun" w:hAnsi="Times New Roman" w:cs="Times New Roman"/>
          <w:b/>
          <w:bCs/>
          <w:szCs w:val="24"/>
          <w:lang w:eastAsia="zh-CN"/>
        </w:rPr>
        <w:t xml:space="preserve">NTN be made only for NGSO cases. </w:t>
      </w:r>
    </w:p>
    <w:p w14:paraId="0397BDC3" w14:textId="6EEE07EA" w:rsidR="00A4677F" w:rsidRDefault="00A4677F" w:rsidP="00A4677F">
      <w:pPr>
        <w:rPr>
          <w:rFonts w:ascii="Times New Roman" w:eastAsia="SimSun" w:hAnsi="Times New Roman" w:cs="Times New Roman"/>
          <w:b/>
          <w:bCs/>
          <w:szCs w:val="24"/>
          <w:lang w:eastAsia="zh-CN"/>
        </w:rPr>
      </w:pPr>
      <w:r w:rsidRPr="00684C44">
        <w:rPr>
          <w:rFonts w:ascii="Times New Roman" w:eastAsia="SimSun" w:hAnsi="Times New Roman" w:cs="Times New Roman"/>
          <w:b/>
          <w:bCs/>
          <w:szCs w:val="24"/>
          <w:lang w:eastAsia="zh-CN"/>
        </w:rPr>
        <w:t xml:space="preserve">Proposal 2: </w:t>
      </w:r>
      <w:r>
        <w:rPr>
          <w:rFonts w:ascii="Times New Roman" w:eastAsia="SimSun" w:hAnsi="Times New Roman" w:cs="Times New Roman"/>
          <w:b/>
          <w:bCs/>
          <w:szCs w:val="24"/>
          <w:lang w:eastAsia="zh-CN"/>
        </w:rPr>
        <w:t xml:space="preserve">Study new channel models </w:t>
      </w:r>
      <w:r w:rsidR="00017597">
        <w:rPr>
          <w:rFonts w:ascii="Times New Roman" w:eastAsia="SimSun" w:hAnsi="Times New Roman" w:cs="Times New Roman"/>
          <w:b/>
          <w:bCs/>
          <w:szCs w:val="24"/>
          <w:lang w:eastAsia="zh-CN"/>
        </w:rPr>
        <w:t xml:space="preserve">for NGSO </w:t>
      </w:r>
      <w:r>
        <w:rPr>
          <w:rFonts w:ascii="Times New Roman" w:eastAsia="SimSun" w:hAnsi="Times New Roman" w:cs="Times New Roman"/>
          <w:b/>
          <w:bCs/>
          <w:szCs w:val="24"/>
          <w:lang w:eastAsia="zh-CN"/>
        </w:rPr>
        <w:t>and potentially l</w:t>
      </w:r>
      <w:r w:rsidRPr="00684C44">
        <w:rPr>
          <w:rFonts w:ascii="Times New Roman" w:eastAsia="SimSun" w:hAnsi="Times New Roman" w:cs="Times New Roman"/>
          <w:b/>
          <w:bCs/>
          <w:szCs w:val="24"/>
          <w:lang w:eastAsia="zh-CN"/>
        </w:rPr>
        <w:t>everage NR-NTN channel models for IoT-NTN</w:t>
      </w:r>
      <w:r>
        <w:rPr>
          <w:rFonts w:ascii="Times New Roman" w:eastAsia="SimSun" w:hAnsi="Times New Roman" w:cs="Times New Roman"/>
          <w:b/>
          <w:bCs/>
          <w:szCs w:val="24"/>
          <w:lang w:eastAsia="zh-CN"/>
        </w:rPr>
        <w:t>.</w:t>
      </w:r>
    </w:p>
    <w:p w14:paraId="4F2C09EF" w14:textId="77777777" w:rsidR="00A4677F" w:rsidRPr="00A4677F" w:rsidRDefault="00A4677F" w:rsidP="00A4677F">
      <w:pPr>
        <w:rPr>
          <w:rFonts w:ascii="Times New Roman" w:eastAsia="SimSun" w:hAnsi="Times New Roman" w:cs="Times New Roman"/>
          <w:b/>
          <w:bCs/>
          <w:szCs w:val="24"/>
          <w:lang w:eastAsia="zh-CN"/>
        </w:rPr>
      </w:pPr>
      <w:r w:rsidRPr="00A4677F">
        <w:rPr>
          <w:rFonts w:ascii="Times New Roman" w:eastAsia="SimSun" w:hAnsi="Times New Roman" w:cs="Times New Roman"/>
          <w:b/>
          <w:bCs/>
          <w:szCs w:val="24"/>
          <w:lang w:eastAsia="zh-CN"/>
        </w:rPr>
        <w:t xml:space="preserve">Proposal 3: No new test case for CSI reporting is required for IoT-NTN </w:t>
      </w:r>
    </w:p>
    <w:p w14:paraId="3D3E7FFE" w14:textId="77777777" w:rsidR="00A4677F" w:rsidRDefault="00A4677F" w:rsidP="00A4677F">
      <w:pPr>
        <w:rPr>
          <w:rFonts w:ascii="Times New Roman" w:eastAsia="SimSun" w:hAnsi="Times New Roman" w:cs="Times New Roman"/>
          <w:b/>
          <w:bCs/>
          <w:szCs w:val="24"/>
          <w:lang w:eastAsia="zh-CN"/>
        </w:rPr>
      </w:pPr>
      <w:r w:rsidRPr="00200216">
        <w:rPr>
          <w:rFonts w:ascii="Times New Roman" w:eastAsia="SimSun" w:hAnsi="Times New Roman" w:cs="Times New Roman"/>
          <w:b/>
          <w:bCs/>
          <w:szCs w:val="24"/>
          <w:lang w:eastAsia="zh-CN"/>
        </w:rPr>
        <w:t xml:space="preserve">Proposal </w:t>
      </w:r>
      <w:r>
        <w:rPr>
          <w:rFonts w:ascii="Times New Roman" w:eastAsia="SimSun" w:hAnsi="Times New Roman" w:cs="Times New Roman"/>
          <w:b/>
          <w:bCs/>
          <w:szCs w:val="24"/>
          <w:lang w:eastAsia="zh-CN"/>
        </w:rPr>
        <w:t>4: Demod requirements be only considered for NPDSCH, and not for NPDCCH, and PBCH.</w:t>
      </w:r>
    </w:p>
    <w:p w14:paraId="552833E4" w14:textId="453C4927" w:rsidR="00C665F6" w:rsidRDefault="00C665F6" w:rsidP="00C665F6">
      <w:pPr>
        <w:rPr>
          <w:rFonts w:ascii="Times New Roman" w:eastAsia="Times New Roman" w:hAnsi="Times New Roman" w:cs="Times New Roman"/>
          <w:b/>
          <w:bCs/>
        </w:rPr>
      </w:pPr>
      <w:r w:rsidRPr="002C2575">
        <w:rPr>
          <w:rFonts w:ascii="Times New Roman" w:eastAsia="Times New Roman" w:hAnsi="Times New Roman" w:cs="Times New Roman"/>
          <w:b/>
          <w:bCs/>
        </w:rPr>
        <w:t xml:space="preserve">Proposal </w:t>
      </w:r>
      <w:r>
        <w:rPr>
          <w:rFonts w:ascii="Times New Roman" w:eastAsia="Times New Roman" w:hAnsi="Times New Roman" w:cs="Times New Roman"/>
          <w:b/>
          <w:bCs/>
        </w:rPr>
        <w:t>5</w:t>
      </w:r>
      <w:r w:rsidRPr="002C2575">
        <w:rPr>
          <w:rFonts w:ascii="Times New Roman" w:eastAsia="Times New Roman" w:hAnsi="Times New Roman" w:cs="Times New Roman"/>
          <w:b/>
          <w:bCs/>
        </w:rPr>
        <w:t xml:space="preserve">: Study standalone NPDSCH </w:t>
      </w:r>
      <w:r w:rsidR="007F0691" w:rsidRPr="002C2575">
        <w:rPr>
          <w:rFonts w:ascii="Times New Roman" w:eastAsia="Times New Roman" w:hAnsi="Times New Roman" w:cs="Times New Roman"/>
          <w:b/>
          <w:bCs/>
        </w:rPr>
        <w:t>requirements</w:t>
      </w:r>
      <w:r w:rsidR="007F0691">
        <w:rPr>
          <w:rFonts w:ascii="Times New Roman" w:eastAsia="Times New Roman" w:hAnsi="Times New Roman" w:cs="Times New Roman"/>
          <w:b/>
          <w:bCs/>
        </w:rPr>
        <w:t>.</w:t>
      </w:r>
      <w:r w:rsidRPr="002C2575">
        <w:rPr>
          <w:rFonts w:ascii="Times New Roman" w:eastAsia="Times New Roman" w:hAnsi="Times New Roman" w:cs="Times New Roman"/>
          <w:b/>
          <w:bCs/>
        </w:rPr>
        <w:t xml:space="preserve">   </w:t>
      </w:r>
    </w:p>
    <w:p w14:paraId="6478016C" w14:textId="3FBD7C56" w:rsidR="00C44CD4" w:rsidRDefault="00C44CD4" w:rsidP="00C44CD4">
      <w:pPr>
        <w:rPr>
          <w:rFonts w:ascii="Times New Roman" w:eastAsia="SimSun" w:hAnsi="Times New Roman" w:cs="Times New Roman"/>
          <w:b/>
          <w:bCs/>
          <w:szCs w:val="24"/>
          <w:lang w:eastAsia="zh-CN"/>
        </w:rPr>
      </w:pPr>
      <w:r w:rsidRPr="00200216">
        <w:rPr>
          <w:rFonts w:ascii="Times New Roman" w:eastAsia="SimSun" w:hAnsi="Times New Roman" w:cs="Times New Roman"/>
          <w:b/>
          <w:bCs/>
          <w:szCs w:val="24"/>
          <w:lang w:eastAsia="zh-CN"/>
        </w:rPr>
        <w:t xml:space="preserve">Proposal </w:t>
      </w:r>
      <w:r>
        <w:rPr>
          <w:rFonts w:ascii="Times New Roman" w:eastAsia="SimSun" w:hAnsi="Times New Roman" w:cs="Times New Roman"/>
          <w:b/>
          <w:bCs/>
          <w:szCs w:val="24"/>
          <w:lang w:eastAsia="zh-CN"/>
        </w:rPr>
        <w:t xml:space="preserve">6: </w:t>
      </w:r>
      <w:r w:rsidR="00643910">
        <w:rPr>
          <w:rFonts w:ascii="Times New Roman" w:eastAsia="SimSun" w:hAnsi="Times New Roman" w:cs="Times New Roman"/>
          <w:b/>
          <w:bCs/>
          <w:szCs w:val="24"/>
          <w:lang w:eastAsia="zh-CN"/>
        </w:rPr>
        <w:t xml:space="preserve">Study </w:t>
      </w:r>
      <w:r>
        <w:rPr>
          <w:rFonts w:ascii="Times New Roman" w:eastAsia="SimSun" w:hAnsi="Times New Roman" w:cs="Times New Roman"/>
          <w:b/>
          <w:bCs/>
          <w:szCs w:val="24"/>
          <w:lang w:eastAsia="zh-CN"/>
        </w:rPr>
        <w:t xml:space="preserve">eMTC demod requirements </w:t>
      </w:r>
      <w:r w:rsidR="00643910">
        <w:rPr>
          <w:rFonts w:ascii="Times New Roman" w:eastAsia="SimSun" w:hAnsi="Times New Roman" w:cs="Times New Roman"/>
          <w:b/>
          <w:bCs/>
          <w:szCs w:val="24"/>
          <w:lang w:eastAsia="zh-CN"/>
        </w:rPr>
        <w:t xml:space="preserve">only </w:t>
      </w:r>
      <w:r>
        <w:rPr>
          <w:rFonts w:ascii="Times New Roman" w:eastAsia="SimSun" w:hAnsi="Times New Roman" w:cs="Times New Roman"/>
          <w:b/>
          <w:bCs/>
          <w:szCs w:val="24"/>
          <w:lang w:eastAsia="zh-CN"/>
        </w:rPr>
        <w:t>for PDSCH, and not for MPDCCH, and PBCH.</w:t>
      </w:r>
    </w:p>
    <w:p w14:paraId="3B468971" w14:textId="77777777" w:rsidR="00532D45" w:rsidRPr="002C2575" w:rsidRDefault="00532D45" w:rsidP="00532D45">
      <w:pPr>
        <w:rPr>
          <w:rFonts w:ascii="Times New Roman" w:eastAsia="Times New Roman" w:hAnsi="Times New Roman" w:cs="Times New Roman"/>
          <w:b/>
          <w:bCs/>
        </w:rPr>
      </w:pPr>
      <w:r w:rsidRPr="002C2575">
        <w:rPr>
          <w:rFonts w:ascii="Times New Roman" w:eastAsia="Times New Roman" w:hAnsi="Times New Roman" w:cs="Times New Roman"/>
          <w:b/>
          <w:bCs/>
        </w:rPr>
        <w:t xml:space="preserve">Proposal </w:t>
      </w:r>
      <w:r>
        <w:rPr>
          <w:rFonts w:ascii="Times New Roman" w:eastAsia="Times New Roman" w:hAnsi="Times New Roman" w:cs="Times New Roman"/>
          <w:b/>
          <w:bCs/>
        </w:rPr>
        <w:t>7</w:t>
      </w:r>
      <w:r w:rsidRPr="002C2575">
        <w:rPr>
          <w:rFonts w:ascii="Times New Roman" w:eastAsia="Times New Roman" w:hAnsi="Times New Roman" w:cs="Times New Roman"/>
          <w:b/>
          <w:bCs/>
        </w:rPr>
        <w:t xml:space="preserve">: </w:t>
      </w:r>
      <w:r>
        <w:rPr>
          <w:rFonts w:ascii="Times New Roman" w:eastAsia="Times New Roman" w:hAnsi="Times New Roman" w:cs="Times New Roman"/>
          <w:b/>
          <w:bCs/>
        </w:rPr>
        <w:t xml:space="preserve">Define IoT NTN demodulation requirements with single transmit antenna.   </w:t>
      </w:r>
    </w:p>
    <w:p w14:paraId="1C6CAC63" w14:textId="77777777" w:rsidR="000869BD" w:rsidRPr="006A3CAE" w:rsidRDefault="000869BD" w:rsidP="000869BD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6A3CAE">
        <w:rPr>
          <w:rFonts w:ascii="Times New Roman" w:eastAsia="Times New Roman" w:hAnsi="Times New Roman" w:cs="Times New Roman"/>
          <w:sz w:val="36"/>
          <w:szCs w:val="20"/>
        </w:rPr>
        <w:t>References</w:t>
      </w:r>
    </w:p>
    <w:p w14:paraId="6D64FE05" w14:textId="6304AF2C" w:rsidR="00C8319F" w:rsidRDefault="000869BD" w:rsidP="003E1DC7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</w:rPr>
      </w:pPr>
      <w:r w:rsidRPr="00D454E5">
        <w:rPr>
          <w:rFonts w:ascii="Times New Roman" w:eastAsia="Times New Roman" w:hAnsi="Times New Roman" w:cs="Times New Roman"/>
          <w:color w:val="000000" w:themeColor="text1"/>
        </w:rPr>
        <w:t>[</w:t>
      </w:r>
      <w:r w:rsidR="0032570E">
        <w:rPr>
          <w:rFonts w:ascii="Times New Roman" w:eastAsia="Times New Roman" w:hAnsi="Times New Roman" w:cs="Times New Roman"/>
          <w:color w:val="000000" w:themeColor="text1"/>
        </w:rPr>
        <w:t>1</w:t>
      </w:r>
      <w:r w:rsidRPr="00D454E5">
        <w:rPr>
          <w:rFonts w:ascii="Times New Roman" w:eastAsia="Times New Roman" w:hAnsi="Times New Roman" w:cs="Times New Roman"/>
          <w:color w:val="000000" w:themeColor="text1"/>
        </w:rPr>
        <w:t>] 3GPP WID “</w:t>
      </w:r>
      <w:r w:rsidR="003E72B6" w:rsidRPr="00D454E5">
        <w:rPr>
          <w:rFonts w:ascii="Times New Roman" w:eastAsia="Times New Roman" w:hAnsi="Times New Roman" w:cs="Times New Roman"/>
          <w:color w:val="000000" w:themeColor="text1"/>
        </w:rPr>
        <w:t>New WID on NB-IoT/eMTC core &amp; performance requirements for NTN</w:t>
      </w:r>
      <w:r w:rsidRPr="00D454E5">
        <w:rPr>
          <w:rFonts w:ascii="Times New Roman" w:eastAsia="Times New Roman" w:hAnsi="Times New Roman" w:cs="Times New Roman"/>
          <w:color w:val="000000" w:themeColor="text1"/>
        </w:rPr>
        <w:t>,” 3GPP TSG RAN meeting#95e, online, March 17 – 23, 2022.</w:t>
      </w:r>
    </w:p>
    <w:p w14:paraId="19E2B8D1" w14:textId="02280DC6" w:rsidR="0032570E" w:rsidRPr="00D454E5" w:rsidRDefault="0032570E" w:rsidP="0032570E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</w:rPr>
      </w:pPr>
      <w:r w:rsidRPr="00D454E5">
        <w:rPr>
          <w:rFonts w:ascii="Times New Roman" w:eastAsia="Times New Roman" w:hAnsi="Times New Roman" w:cs="Times New Roman"/>
          <w:color w:val="000000" w:themeColor="text1"/>
        </w:rPr>
        <w:t>[</w:t>
      </w:r>
      <w:r>
        <w:rPr>
          <w:rFonts w:ascii="Times New Roman" w:eastAsia="Times New Roman" w:hAnsi="Times New Roman" w:cs="Times New Roman"/>
          <w:color w:val="000000" w:themeColor="text1"/>
        </w:rPr>
        <w:t>2</w:t>
      </w:r>
      <w:r w:rsidRPr="00D454E5">
        <w:rPr>
          <w:rFonts w:ascii="Times New Roman" w:eastAsia="Times New Roman" w:hAnsi="Times New Roman" w:cs="Times New Roman"/>
          <w:color w:val="000000" w:themeColor="text1"/>
        </w:rPr>
        <w:t>] 3GPP TS 36.101 version 17.6.0 “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LTE; E-UTRA </w:t>
      </w:r>
      <w:r w:rsidRPr="00D454E5">
        <w:rPr>
          <w:rFonts w:ascii="Times New Roman" w:eastAsia="Times New Roman" w:hAnsi="Times New Roman" w:cs="Times New Roman"/>
          <w:color w:val="000000" w:themeColor="text1"/>
        </w:rPr>
        <w:t xml:space="preserve">User Equipment (UE) radio transmission and reception”. </w:t>
      </w:r>
    </w:p>
    <w:p w14:paraId="45C10B7E" w14:textId="77777777" w:rsidR="0032570E" w:rsidRPr="00D454E5" w:rsidRDefault="0032570E" w:rsidP="003E1DC7">
      <w:pPr>
        <w:spacing w:after="180" w:line="240" w:lineRule="auto"/>
      </w:pPr>
    </w:p>
    <w:sectPr w:rsidR="0032570E" w:rsidRPr="00D454E5" w:rsidSect="00EA46F7">
      <w:footerReference w:type="even" r:id="rId7"/>
      <w:footerReference w:type="default" r:id="rId8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425E5" w14:textId="77777777" w:rsidR="00170FC5" w:rsidRDefault="00170FC5">
      <w:pPr>
        <w:spacing w:after="0" w:line="240" w:lineRule="auto"/>
      </w:pPr>
      <w:r>
        <w:separator/>
      </w:r>
    </w:p>
  </w:endnote>
  <w:endnote w:type="continuationSeparator" w:id="0">
    <w:p w14:paraId="2522A882" w14:textId="77777777" w:rsidR="00170FC5" w:rsidRDefault="00170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76BCE" w14:textId="77777777" w:rsidR="004D0B5E" w:rsidRDefault="00AB7D3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0F7F84B9" w14:textId="77777777" w:rsidR="004D0B5E" w:rsidRDefault="00170F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9B65E" w14:textId="77777777" w:rsidR="004D0B5E" w:rsidRDefault="00AB7D3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F5616AE" w14:textId="77777777" w:rsidR="004D0B5E" w:rsidRDefault="00170FC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0393A" w14:textId="77777777" w:rsidR="00170FC5" w:rsidRDefault="00170FC5">
      <w:pPr>
        <w:spacing w:after="0" w:line="240" w:lineRule="auto"/>
      </w:pPr>
      <w:r>
        <w:separator/>
      </w:r>
    </w:p>
  </w:footnote>
  <w:footnote w:type="continuationSeparator" w:id="0">
    <w:p w14:paraId="34C97097" w14:textId="77777777" w:rsidR="00170FC5" w:rsidRDefault="00170F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B54B8B"/>
    <w:multiLevelType w:val="hybridMultilevel"/>
    <w:tmpl w:val="BEA2E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9BD"/>
    <w:rsid w:val="00017597"/>
    <w:rsid w:val="00032B9E"/>
    <w:rsid w:val="00036631"/>
    <w:rsid w:val="00050F4D"/>
    <w:rsid w:val="00051CA9"/>
    <w:rsid w:val="00066EED"/>
    <w:rsid w:val="00067E5B"/>
    <w:rsid w:val="000704DD"/>
    <w:rsid w:val="00072E79"/>
    <w:rsid w:val="00077AC7"/>
    <w:rsid w:val="000869BD"/>
    <w:rsid w:val="00095723"/>
    <w:rsid w:val="000A63E6"/>
    <w:rsid w:val="000B2E4A"/>
    <w:rsid w:val="000C01B5"/>
    <w:rsid w:val="000C0CE4"/>
    <w:rsid w:val="000C1769"/>
    <w:rsid w:val="000C354C"/>
    <w:rsid w:val="000D754E"/>
    <w:rsid w:val="00114432"/>
    <w:rsid w:val="00137367"/>
    <w:rsid w:val="00137D62"/>
    <w:rsid w:val="0017057D"/>
    <w:rsid w:val="00170FC5"/>
    <w:rsid w:val="00182F51"/>
    <w:rsid w:val="00185435"/>
    <w:rsid w:val="001A1F5B"/>
    <w:rsid w:val="001B7945"/>
    <w:rsid w:val="001C2F0E"/>
    <w:rsid w:val="001D702E"/>
    <w:rsid w:val="00203AEA"/>
    <w:rsid w:val="00204C08"/>
    <w:rsid w:val="00231BCC"/>
    <w:rsid w:val="00251D51"/>
    <w:rsid w:val="0025652B"/>
    <w:rsid w:val="00260D49"/>
    <w:rsid w:val="00266C29"/>
    <w:rsid w:val="00273847"/>
    <w:rsid w:val="002B54D9"/>
    <w:rsid w:val="002C1CD4"/>
    <w:rsid w:val="002C2575"/>
    <w:rsid w:val="002C45DC"/>
    <w:rsid w:val="002E6CA5"/>
    <w:rsid w:val="0031228C"/>
    <w:rsid w:val="00320C07"/>
    <w:rsid w:val="00325011"/>
    <w:rsid w:val="0032570E"/>
    <w:rsid w:val="00347368"/>
    <w:rsid w:val="00351400"/>
    <w:rsid w:val="003B3A82"/>
    <w:rsid w:val="003C701D"/>
    <w:rsid w:val="003E1DC7"/>
    <w:rsid w:val="003E72B6"/>
    <w:rsid w:val="003F6F83"/>
    <w:rsid w:val="004357EF"/>
    <w:rsid w:val="004556D1"/>
    <w:rsid w:val="00463433"/>
    <w:rsid w:val="004636BE"/>
    <w:rsid w:val="00465022"/>
    <w:rsid w:val="00482F65"/>
    <w:rsid w:val="00484A0B"/>
    <w:rsid w:val="004B0A9F"/>
    <w:rsid w:val="004D021C"/>
    <w:rsid w:val="004E61C1"/>
    <w:rsid w:val="004E6E38"/>
    <w:rsid w:val="00510EEB"/>
    <w:rsid w:val="00530E3D"/>
    <w:rsid w:val="00532D45"/>
    <w:rsid w:val="00533472"/>
    <w:rsid w:val="00542557"/>
    <w:rsid w:val="00552332"/>
    <w:rsid w:val="005569FB"/>
    <w:rsid w:val="0057001D"/>
    <w:rsid w:val="0058225D"/>
    <w:rsid w:val="00596F97"/>
    <w:rsid w:val="005A0394"/>
    <w:rsid w:val="005A065E"/>
    <w:rsid w:val="005A2929"/>
    <w:rsid w:val="005B45FA"/>
    <w:rsid w:val="005F6FC5"/>
    <w:rsid w:val="00643910"/>
    <w:rsid w:val="00653B2C"/>
    <w:rsid w:val="006751BC"/>
    <w:rsid w:val="00677D3B"/>
    <w:rsid w:val="00683F14"/>
    <w:rsid w:val="00684C44"/>
    <w:rsid w:val="006A57D0"/>
    <w:rsid w:val="006A7034"/>
    <w:rsid w:val="006D21E0"/>
    <w:rsid w:val="006F7F34"/>
    <w:rsid w:val="007040A6"/>
    <w:rsid w:val="00714FD5"/>
    <w:rsid w:val="0073197E"/>
    <w:rsid w:val="00744890"/>
    <w:rsid w:val="0076757C"/>
    <w:rsid w:val="007742A3"/>
    <w:rsid w:val="007860B0"/>
    <w:rsid w:val="007963A2"/>
    <w:rsid w:val="007B5B75"/>
    <w:rsid w:val="007C648C"/>
    <w:rsid w:val="007D6D12"/>
    <w:rsid w:val="007D74E6"/>
    <w:rsid w:val="007F0691"/>
    <w:rsid w:val="007F2CD8"/>
    <w:rsid w:val="007F308E"/>
    <w:rsid w:val="00822D96"/>
    <w:rsid w:val="00824A98"/>
    <w:rsid w:val="00836AB4"/>
    <w:rsid w:val="008619CF"/>
    <w:rsid w:val="00881024"/>
    <w:rsid w:val="008B2D93"/>
    <w:rsid w:val="008F779E"/>
    <w:rsid w:val="00905FB2"/>
    <w:rsid w:val="00920786"/>
    <w:rsid w:val="00927FF9"/>
    <w:rsid w:val="009662CC"/>
    <w:rsid w:val="00981C99"/>
    <w:rsid w:val="009A19B2"/>
    <w:rsid w:val="009A21BC"/>
    <w:rsid w:val="00A068DD"/>
    <w:rsid w:val="00A12BCE"/>
    <w:rsid w:val="00A22F0F"/>
    <w:rsid w:val="00A271C9"/>
    <w:rsid w:val="00A31551"/>
    <w:rsid w:val="00A40106"/>
    <w:rsid w:val="00A4677F"/>
    <w:rsid w:val="00A53920"/>
    <w:rsid w:val="00A63294"/>
    <w:rsid w:val="00A9445F"/>
    <w:rsid w:val="00AA2A00"/>
    <w:rsid w:val="00AB7D32"/>
    <w:rsid w:val="00AF5E0C"/>
    <w:rsid w:val="00B072EA"/>
    <w:rsid w:val="00B34248"/>
    <w:rsid w:val="00B712EA"/>
    <w:rsid w:val="00B823D1"/>
    <w:rsid w:val="00BA38F2"/>
    <w:rsid w:val="00BB0E2F"/>
    <w:rsid w:val="00BC0866"/>
    <w:rsid w:val="00BC5C30"/>
    <w:rsid w:val="00BE19F5"/>
    <w:rsid w:val="00C148D6"/>
    <w:rsid w:val="00C1646D"/>
    <w:rsid w:val="00C232E9"/>
    <w:rsid w:val="00C27446"/>
    <w:rsid w:val="00C4432D"/>
    <w:rsid w:val="00C44CD4"/>
    <w:rsid w:val="00C471A9"/>
    <w:rsid w:val="00C64843"/>
    <w:rsid w:val="00C665F6"/>
    <w:rsid w:val="00C8319F"/>
    <w:rsid w:val="00C9119A"/>
    <w:rsid w:val="00CA14F7"/>
    <w:rsid w:val="00CA3CFD"/>
    <w:rsid w:val="00CD0D99"/>
    <w:rsid w:val="00CD5F3A"/>
    <w:rsid w:val="00CD63DC"/>
    <w:rsid w:val="00CE20CA"/>
    <w:rsid w:val="00CE2327"/>
    <w:rsid w:val="00D273BB"/>
    <w:rsid w:val="00D400AD"/>
    <w:rsid w:val="00D454E5"/>
    <w:rsid w:val="00D467D0"/>
    <w:rsid w:val="00D5370D"/>
    <w:rsid w:val="00D56F34"/>
    <w:rsid w:val="00D578ED"/>
    <w:rsid w:val="00D616C1"/>
    <w:rsid w:val="00D716A8"/>
    <w:rsid w:val="00D768FA"/>
    <w:rsid w:val="00D84703"/>
    <w:rsid w:val="00D90706"/>
    <w:rsid w:val="00DA4E90"/>
    <w:rsid w:val="00DB2AAF"/>
    <w:rsid w:val="00DB2D71"/>
    <w:rsid w:val="00DC6CDD"/>
    <w:rsid w:val="00DD058A"/>
    <w:rsid w:val="00DF78C7"/>
    <w:rsid w:val="00E01A8D"/>
    <w:rsid w:val="00E16D7B"/>
    <w:rsid w:val="00E41AA9"/>
    <w:rsid w:val="00E42BE8"/>
    <w:rsid w:val="00E60596"/>
    <w:rsid w:val="00E710A4"/>
    <w:rsid w:val="00E7173A"/>
    <w:rsid w:val="00E96559"/>
    <w:rsid w:val="00EB2598"/>
    <w:rsid w:val="00ED194D"/>
    <w:rsid w:val="00ED6803"/>
    <w:rsid w:val="00EE14D9"/>
    <w:rsid w:val="00EF7784"/>
    <w:rsid w:val="00F104E9"/>
    <w:rsid w:val="00F37784"/>
    <w:rsid w:val="00F41D7E"/>
    <w:rsid w:val="00F50F1A"/>
    <w:rsid w:val="00F54256"/>
    <w:rsid w:val="00F64CC8"/>
    <w:rsid w:val="00F756B8"/>
    <w:rsid w:val="00F8375A"/>
    <w:rsid w:val="00F96C3B"/>
    <w:rsid w:val="00FA346A"/>
    <w:rsid w:val="00FD0CEC"/>
    <w:rsid w:val="00FE5797"/>
    <w:rsid w:val="00FF6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63D652"/>
  <w15:chartTrackingRefBased/>
  <w15:docId w15:val="{67C9EAAA-1800-4B0C-AF5B-3ED69B834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9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0869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869BD"/>
  </w:style>
  <w:style w:type="character" w:styleId="PageNumber">
    <w:name w:val="page number"/>
    <w:basedOn w:val="DefaultParagraphFont"/>
    <w:rsid w:val="000869BD"/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0869BD"/>
    <w:pPr>
      <w:ind w:left="720"/>
      <w:contextualSpacing/>
    </w:pPr>
  </w:style>
  <w:style w:type="table" w:styleId="TableGrid">
    <w:name w:val="Table Grid"/>
    <w:basedOn w:val="TableNormal"/>
    <w:uiPriority w:val="39"/>
    <w:rsid w:val="000869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0869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542</Words>
  <Characters>3095</Characters>
  <Application>Microsoft Office Word</Application>
  <DocSecurity>0</DocSecurity>
  <Lines>25</Lines>
  <Paragraphs>7</Paragraphs>
  <ScaleCrop>false</ScaleCrop>
  <Company/>
  <LinksUpToDate>false</LinksUpToDate>
  <CharactersWithSpaces>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Dhananjaya Ponukumati</dc:creator>
  <cp:keywords/>
  <dc:description/>
  <cp:lastModifiedBy>Dhananjaya Ponukumati</cp:lastModifiedBy>
  <cp:revision>220</cp:revision>
  <dcterms:created xsi:type="dcterms:W3CDTF">2022-11-04T15:16:00Z</dcterms:created>
  <dcterms:modified xsi:type="dcterms:W3CDTF">2022-11-07T09:59:00Z</dcterms:modified>
</cp:coreProperties>
</file>