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8873A" w14:textId="0C9A5C0C" w:rsidR="00F85E9B" w:rsidRPr="006A3CAE" w:rsidRDefault="00F85E9B" w:rsidP="00F85E9B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5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R4-2218</w:t>
      </w:r>
      <w:r w:rsidR="008D0D87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941</w:t>
      </w:r>
    </w:p>
    <w:p w14:paraId="1C386176" w14:textId="77777777" w:rsidR="00F85E9B" w:rsidRPr="006A3CAE" w:rsidRDefault="00F85E9B" w:rsidP="00F85E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Tolouse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France, 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14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Nov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1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8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Nov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2022</w:t>
      </w:r>
    </w:p>
    <w:bookmarkEnd w:id="0"/>
    <w:p w14:paraId="39FFB7D9" w14:textId="77777777" w:rsidR="00F85E9B" w:rsidRPr="006A3CAE" w:rsidRDefault="00F85E9B" w:rsidP="00F85E9B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223CD15B" w14:textId="77777777" w:rsidR="00F85E9B" w:rsidRPr="006A3CAE" w:rsidRDefault="00F85E9B" w:rsidP="00F85E9B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6A3CAE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2385B84" w14:textId="77777777" w:rsidR="00F85E9B" w:rsidRPr="00ED530B" w:rsidRDefault="00F85E9B" w:rsidP="00F85E9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0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 w:rsidRPr="00ED530B">
        <w:rPr>
          <w:rFonts w:ascii="Times New Roman" w:eastAsia="Times New Roman" w:hAnsi="Times New Roman" w:cs="Times New Roman"/>
          <w:sz w:val="24"/>
          <w:szCs w:val="20"/>
        </w:rPr>
        <w:t xml:space="preserve">8Rx for CPE/FWA/vehicle/industrial devices </w:t>
      </w:r>
    </w:p>
    <w:p w14:paraId="171B870F" w14:textId="77777777" w:rsidR="00F85E9B" w:rsidRPr="006A3CAE" w:rsidRDefault="00F85E9B" w:rsidP="00F85E9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8.6.6.1 </w:t>
      </w:r>
    </w:p>
    <w:p w14:paraId="16191575" w14:textId="77777777" w:rsidR="00F85E9B" w:rsidRPr="006A3CAE" w:rsidRDefault="00F85E9B" w:rsidP="00F85E9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>Discussion</w:t>
      </w:r>
    </w:p>
    <w:p w14:paraId="5B58D629" w14:textId="77777777" w:rsidR="00F85E9B" w:rsidRPr="006A3CAE" w:rsidRDefault="00F85E9B" w:rsidP="00F85E9B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A3CAE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7A1CC69F" w14:textId="77777777" w:rsidR="00F85E9B" w:rsidRPr="006A3CAE" w:rsidRDefault="00F85E9B" w:rsidP="00F85E9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this paper, the scope of applicable scenarios for demodulation performance requirements with 8 Rx antennas is discussed [1]</w:t>
      </w:r>
      <w:r w:rsidRPr="006A3CA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Demodulation performance requirements up to 4 Rx antennas in various scenarios are mentioned in [2]. The objective of the paper is to list scenarios that can be discussed for specifications and others that can be omitted. </w:t>
      </w:r>
    </w:p>
    <w:p w14:paraId="3CFCB8E6" w14:textId="77777777" w:rsidR="00F85E9B" w:rsidRPr="006A3CAE" w:rsidRDefault="00F85E9B" w:rsidP="00F85E9B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Scenarios</w:t>
      </w:r>
    </w:p>
    <w:p w14:paraId="464E2233" w14:textId="6EE5AE5E" w:rsidR="00F85E9B" w:rsidRPr="006A3CAE" w:rsidRDefault="00F85E9B" w:rsidP="00F85E9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2.1 </w:t>
      </w:r>
      <w:r w:rsidR="002E3C7A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Channel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type</w:t>
      </w:r>
    </w:p>
    <w:p w14:paraId="3E82E5C7" w14:textId="6A09E6CF" w:rsidR="00F85E9B" w:rsidRDefault="00F85E9B" w:rsidP="00F85E9B">
      <w:p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>With 8Rx antenna ports, we think 4Tx or 8Tx antenna ports is a reasonable setting for performance specifications. With 4TX and 4Rx in Clauses 5.3, and 5.4 of [2], SNR thresholds in test cases for PBCH and PDCCH are low</w:t>
      </w:r>
      <w:r w:rsidR="004655F2">
        <w:rPr>
          <w:rFonts w:ascii="Times New Roman" w:hAnsi="Times New Roman" w:cs="Times New Roman"/>
          <w:bCs/>
          <w:lang w:eastAsia="ko-KR"/>
        </w:rPr>
        <w:t>, e.g., with aggregation level 8 and 2Tx, the SNR requirement is close to cell detection side condition -6</w:t>
      </w:r>
      <w:r w:rsidR="004655F2">
        <w:rPr>
          <w:rFonts w:ascii="Times New Roman" w:hAnsi="Times New Roman" w:cs="Times New Roman"/>
          <w:bCs/>
          <w:lang w:eastAsia="ko-KR"/>
        </w:rPr>
        <w:t>dB.</w:t>
      </w:r>
      <w:r>
        <w:rPr>
          <w:rFonts w:ascii="Times New Roman" w:hAnsi="Times New Roman" w:cs="Times New Roman"/>
          <w:bCs/>
          <w:lang w:eastAsia="ko-KR"/>
        </w:rPr>
        <w:t xml:space="preserve"> </w:t>
      </w:r>
      <w:r w:rsidR="008E39DA">
        <w:rPr>
          <w:rFonts w:ascii="Times New Roman" w:hAnsi="Times New Roman" w:cs="Times New Roman"/>
          <w:bCs/>
          <w:lang w:eastAsia="ko-KR"/>
        </w:rPr>
        <w:t>The</w:t>
      </w:r>
      <w:r w:rsidR="004655F2">
        <w:rPr>
          <w:rFonts w:ascii="Times New Roman" w:hAnsi="Times New Roman" w:cs="Times New Roman"/>
          <w:bCs/>
          <w:lang w:eastAsia="ko-KR"/>
        </w:rPr>
        <w:t>re</w:t>
      </w:r>
      <w:r w:rsidR="008E39DA">
        <w:rPr>
          <w:rFonts w:ascii="Times New Roman" w:hAnsi="Times New Roman" w:cs="Times New Roman"/>
          <w:bCs/>
          <w:lang w:eastAsia="ko-KR"/>
        </w:rPr>
        <w:t xml:space="preserve">fore, we don’t see a need to measure </w:t>
      </w:r>
      <w:r w:rsidR="004655F2">
        <w:rPr>
          <w:rFonts w:ascii="Times New Roman" w:hAnsi="Times New Roman" w:cs="Times New Roman"/>
          <w:bCs/>
          <w:lang w:eastAsia="ko-KR"/>
        </w:rPr>
        <w:t xml:space="preserve">additional </w:t>
      </w:r>
      <w:r w:rsidR="008E39DA">
        <w:rPr>
          <w:rFonts w:ascii="Times New Roman" w:hAnsi="Times New Roman" w:cs="Times New Roman"/>
          <w:bCs/>
          <w:lang w:eastAsia="ko-KR"/>
        </w:rPr>
        <w:t xml:space="preserve">diversity gain with 8Rx for PBCH, PDCCH. </w:t>
      </w:r>
    </w:p>
    <w:p w14:paraId="3EB5E8AC" w14:textId="77777777" w:rsidR="00F85E9B" w:rsidRDefault="00F85E9B" w:rsidP="00F85E9B">
      <w:pPr>
        <w:rPr>
          <w:rFonts w:ascii="Times New Roman" w:eastAsia="SimSun" w:hAnsi="Times New Roman" w:cs="Times New Roman"/>
          <w:b/>
          <w:bCs/>
          <w:szCs w:val="24"/>
          <w:lang w:eastAsia="zh-CN"/>
        </w:rPr>
      </w:pPr>
      <w:r w:rsidRPr="00200216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>1: Demod requirements be only considered for PDSCH, and not for PDCCH, and PBCH.</w:t>
      </w:r>
    </w:p>
    <w:p w14:paraId="65D6EB39" w14:textId="77777777" w:rsidR="00017FA1" w:rsidRDefault="00017FA1" w:rsidP="00F85E9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</w:p>
    <w:p w14:paraId="63ABDF1B" w14:textId="20B549A4" w:rsidR="00F85E9B" w:rsidRDefault="00F85E9B" w:rsidP="00F85E9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 w:rsidRPr="00200216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2.2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 Sustained Data Rate (SDR)</w:t>
      </w:r>
    </w:p>
    <w:p w14:paraId="539AF9BB" w14:textId="11648FD8" w:rsidR="00F85E9B" w:rsidRDefault="00F85E9B" w:rsidP="00F85E9B">
      <w:pPr>
        <w:rPr>
          <w:rFonts w:ascii="Times New Roman" w:hAnsi="Times New Roman" w:cs="Times New Roman"/>
          <w:bCs/>
          <w:lang w:eastAsia="ko-KR"/>
        </w:rPr>
      </w:pPr>
      <w:r w:rsidRPr="009345D7">
        <w:rPr>
          <w:rFonts w:ascii="Times New Roman" w:hAnsi="Times New Roman" w:cs="Times New Roman"/>
          <w:bCs/>
          <w:lang w:eastAsia="ko-KR"/>
        </w:rPr>
        <w:t xml:space="preserve">In </w:t>
      </w:r>
      <w:r>
        <w:rPr>
          <w:rFonts w:ascii="Times New Roman" w:hAnsi="Times New Roman" w:cs="Times New Roman"/>
          <w:bCs/>
          <w:lang w:eastAsia="ko-KR"/>
        </w:rPr>
        <w:t xml:space="preserve">Clause 5.5 of [2], SDR requirements with 4Rx 1024 QAM with only 2 layers and are specified. </w:t>
      </w:r>
      <w:r w:rsidR="0003321A">
        <w:rPr>
          <w:rFonts w:ascii="Times New Roman" w:hAnsi="Times New Roman" w:cs="Times New Roman"/>
          <w:bCs/>
          <w:lang w:eastAsia="ko-KR"/>
        </w:rPr>
        <w:t xml:space="preserve">With 8Rx, our view is to study </w:t>
      </w:r>
      <w:r>
        <w:rPr>
          <w:rFonts w:ascii="Times New Roman" w:hAnsi="Times New Roman" w:cs="Times New Roman"/>
          <w:bCs/>
          <w:lang w:eastAsia="ko-KR"/>
        </w:rPr>
        <w:t>4 layers with 1024QAM</w:t>
      </w:r>
      <w:r w:rsidR="0003321A">
        <w:rPr>
          <w:rFonts w:ascii="Times New Roman" w:hAnsi="Times New Roman" w:cs="Times New Roman"/>
          <w:bCs/>
          <w:lang w:eastAsia="ko-KR"/>
        </w:rPr>
        <w:t>, and 8layers with 256QAM</w:t>
      </w:r>
      <w:r>
        <w:rPr>
          <w:rFonts w:ascii="Times New Roman" w:hAnsi="Times New Roman" w:cs="Times New Roman"/>
          <w:bCs/>
          <w:lang w:eastAsia="ko-KR"/>
        </w:rPr>
        <w:t xml:space="preserve">. </w:t>
      </w:r>
      <w:r w:rsidR="00C723D8">
        <w:rPr>
          <w:rFonts w:ascii="Times New Roman" w:hAnsi="Times New Roman" w:cs="Times New Roman"/>
          <w:bCs/>
          <w:lang w:eastAsia="ko-KR"/>
        </w:rPr>
        <w:t>For 1024QAM 8L, RF</w:t>
      </w:r>
      <w:r w:rsidR="003025D9">
        <w:rPr>
          <w:rFonts w:ascii="Times New Roman" w:hAnsi="Times New Roman" w:cs="Times New Roman"/>
          <w:bCs/>
          <w:lang w:eastAsia="ko-KR"/>
        </w:rPr>
        <w:t xml:space="preserve">/Test Equipment (TE) dependencies need to be </w:t>
      </w:r>
      <w:r w:rsidR="00F0113B">
        <w:rPr>
          <w:rFonts w:ascii="Times New Roman" w:hAnsi="Times New Roman" w:cs="Times New Roman"/>
          <w:bCs/>
          <w:lang w:eastAsia="ko-KR"/>
        </w:rPr>
        <w:t>understood</w:t>
      </w:r>
      <w:r w:rsidR="003025D9">
        <w:rPr>
          <w:rFonts w:ascii="Times New Roman" w:hAnsi="Times New Roman" w:cs="Times New Roman"/>
          <w:bCs/>
          <w:lang w:eastAsia="ko-KR"/>
        </w:rPr>
        <w:t>.</w:t>
      </w:r>
      <w:r w:rsidR="00C723D8">
        <w:rPr>
          <w:rFonts w:ascii="Times New Roman" w:hAnsi="Times New Roman" w:cs="Times New Roman"/>
          <w:bCs/>
          <w:lang w:eastAsia="ko-KR"/>
        </w:rPr>
        <w:t xml:space="preserve"> </w:t>
      </w:r>
      <w:r w:rsidR="00E40262">
        <w:rPr>
          <w:rFonts w:ascii="Times New Roman" w:hAnsi="Times New Roman" w:cs="Times New Roman"/>
          <w:bCs/>
          <w:lang w:eastAsia="ko-KR"/>
        </w:rPr>
        <w:t>e.g., whether the achievable EVM and SNR in TE can support 1024QAM demod in &gt;2 layers or 256QAM in &gt;4 layers, given the dense constellation points and accumulated cross layer interference</w:t>
      </w:r>
      <w:r w:rsidR="00C723D8">
        <w:rPr>
          <w:rFonts w:ascii="Times New Roman" w:hAnsi="Times New Roman" w:cs="Times New Roman"/>
          <w:bCs/>
          <w:lang w:eastAsia="ko-KR"/>
        </w:rPr>
        <w:t xml:space="preserve"> </w:t>
      </w:r>
    </w:p>
    <w:p w14:paraId="390D8C94" w14:textId="3076697D" w:rsidR="00F85E9B" w:rsidRDefault="00F85E9B" w:rsidP="00F85E9B">
      <w:pPr>
        <w:rPr>
          <w:rFonts w:ascii="Times New Roman" w:eastAsia="SimSun" w:hAnsi="Times New Roman" w:cs="Times New Roman"/>
          <w:b/>
          <w:bCs/>
          <w:szCs w:val="24"/>
          <w:lang w:eastAsia="zh-CN"/>
        </w:rPr>
      </w:pPr>
      <w:r w:rsidRPr="001734E1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Proposal 2: SDR requirement with 1024QAM and 4 MIMO layers be </w:t>
      </w:r>
      <w:r w:rsidRPr="005876D0">
        <w:rPr>
          <w:rFonts w:ascii="Times New Roman" w:eastAsia="SimSun" w:hAnsi="Times New Roman" w:cs="Times New Roman"/>
          <w:b/>
          <w:bCs/>
          <w:szCs w:val="24"/>
          <w:lang w:eastAsia="zh-CN"/>
        </w:rPr>
        <w:t>stud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>ied</w:t>
      </w:r>
      <w:r w:rsidR="00E30B1B">
        <w:rPr>
          <w:rFonts w:ascii="Times New Roman" w:eastAsia="SimSun" w:hAnsi="Times New Roman" w:cs="Times New Roman"/>
          <w:b/>
          <w:bCs/>
          <w:szCs w:val="24"/>
          <w:lang w:eastAsia="zh-CN"/>
        </w:rPr>
        <w:t>.</w:t>
      </w:r>
    </w:p>
    <w:p w14:paraId="57D6CE8C" w14:textId="45E9ABF3" w:rsidR="00F85E9B" w:rsidRDefault="00F85E9B" w:rsidP="00F85E9B">
      <w:pPr>
        <w:rPr>
          <w:rFonts w:ascii="Times New Roman" w:eastAsia="SimSun" w:hAnsi="Times New Roman" w:cs="Times New Roman"/>
          <w:b/>
          <w:bCs/>
          <w:szCs w:val="24"/>
          <w:lang w:eastAsia="zh-CN"/>
        </w:rPr>
      </w:pPr>
      <w:r w:rsidRPr="00200216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>3: SDR requirement with 256QAM and 8 MIMO layers be studied</w:t>
      </w:r>
      <w:r w:rsidR="00E30B1B">
        <w:rPr>
          <w:rFonts w:ascii="Times New Roman" w:eastAsia="SimSun" w:hAnsi="Times New Roman" w:cs="Times New Roman"/>
          <w:b/>
          <w:bCs/>
          <w:szCs w:val="24"/>
          <w:lang w:eastAsia="zh-CN"/>
        </w:rPr>
        <w:t>.</w:t>
      </w:r>
    </w:p>
    <w:p w14:paraId="56053453" w14:textId="77777777" w:rsidR="00017FA1" w:rsidRDefault="00017FA1" w:rsidP="00F85E9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</w:p>
    <w:p w14:paraId="1469B83A" w14:textId="391782E4" w:rsidR="00F85E9B" w:rsidRDefault="00F85E9B" w:rsidP="00F85E9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 w:rsidRPr="00200216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2.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3 8Rx specifications in fading channels and with different layers </w:t>
      </w:r>
    </w:p>
    <w:p w14:paraId="36CD3F3F" w14:textId="4EB07589" w:rsidR="00F85E9B" w:rsidRDefault="00F85E9B" w:rsidP="00F85E9B">
      <w:pPr>
        <w:rPr>
          <w:rFonts w:ascii="Times New Roman" w:hAnsi="Times New Roman" w:cs="Times New Roman"/>
          <w:bCs/>
          <w:lang w:eastAsia="ko-KR"/>
        </w:rPr>
      </w:pPr>
      <w:r w:rsidRPr="001B4ABE">
        <w:rPr>
          <w:rFonts w:ascii="Times New Roman" w:hAnsi="Times New Roman" w:cs="Times New Roman"/>
          <w:bCs/>
          <w:lang w:eastAsia="ko-KR"/>
        </w:rPr>
        <w:t xml:space="preserve">In </w:t>
      </w:r>
      <w:r>
        <w:rPr>
          <w:rFonts w:ascii="Times New Roman" w:hAnsi="Times New Roman" w:cs="Times New Roman"/>
          <w:bCs/>
          <w:lang w:eastAsia="ko-KR"/>
        </w:rPr>
        <w:t xml:space="preserve">Clause 5.2.3.1.1 (FDD) and 5.2.3.2.1 (TDD) of [2], PDSCH mapping Type A demodulation requirements with 4Rx antennas are specified. We are of the view that subset of these requirements can be fully leveraged with only TDLA 30-10 can be considered with 8Rx. </w:t>
      </w:r>
      <w:r w:rsidR="00221C73">
        <w:rPr>
          <w:rFonts w:ascii="Times New Roman" w:hAnsi="Times New Roman" w:cs="Times New Roman"/>
          <w:bCs/>
          <w:lang w:eastAsia="ko-KR"/>
        </w:rPr>
        <w:t xml:space="preserve">Specifically, diversity gain in 4x8 mode w.r.t 4Rx case, and spatial multiplexing gain with 8Rx can be introduced. </w:t>
      </w:r>
      <w:r w:rsidR="003129B3">
        <w:rPr>
          <w:rFonts w:ascii="Times New Roman" w:hAnsi="Times New Roman" w:cs="Times New Roman"/>
          <w:bCs/>
          <w:lang w:eastAsia="ko-KR"/>
        </w:rPr>
        <w:t xml:space="preserve">Please note that new 4x8, and 8x8 correlation matrices are required too. </w:t>
      </w:r>
    </w:p>
    <w:p w14:paraId="7B0013DF" w14:textId="6E6CE599" w:rsidR="00F85E9B" w:rsidRPr="00415797" w:rsidRDefault="00F85E9B" w:rsidP="00F85E9B">
      <w:pPr>
        <w:rPr>
          <w:rFonts w:ascii="Times New Roman" w:hAnsi="Times New Roman" w:cs="Times New Roman"/>
          <w:b/>
          <w:lang w:eastAsia="ko-KR"/>
        </w:rPr>
      </w:pPr>
      <w:r w:rsidRPr="00415797">
        <w:rPr>
          <w:rFonts w:ascii="Times New Roman" w:hAnsi="Times New Roman" w:cs="Times New Roman"/>
          <w:b/>
          <w:lang w:eastAsia="ko-KR"/>
        </w:rPr>
        <w:t xml:space="preserve">Proposal 5: PDSCH mapping type A for following cases be considered with 8Rx, FDD. </w:t>
      </w:r>
      <w:r>
        <w:rPr>
          <w:rFonts w:ascii="Times New Roman" w:hAnsi="Times New Roman" w:cs="Times New Roman"/>
          <w:b/>
          <w:lang w:eastAsia="ko-KR"/>
        </w:rPr>
        <w:t xml:space="preserve"> </w:t>
      </w:r>
    </w:p>
    <w:p w14:paraId="4D0756DC" w14:textId="77777777" w:rsidR="00F85E9B" w:rsidRPr="0086285F" w:rsidRDefault="00F85E9B" w:rsidP="00F85E9B">
      <w:pPr>
        <w:rPr>
          <w:rFonts w:ascii="Times New Roman" w:hAnsi="Times New Roman" w:cs="Times New Roman"/>
          <w:b/>
          <w:lang w:eastAsia="ko-KR"/>
        </w:rPr>
      </w:pPr>
      <w:r>
        <w:rPr>
          <w:rFonts w:ascii="Times New Roman" w:hAnsi="Times New Roman" w:cs="Times New Roman"/>
          <w:b/>
          <w:lang w:eastAsia="ko-KR"/>
        </w:rPr>
        <w:t>Table 2.3.1</w:t>
      </w:r>
    </w:p>
    <w:tbl>
      <w:tblPr>
        <w:tblStyle w:val="TableGrid"/>
        <w:tblW w:w="10246" w:type="dxa"/>
        <w:tblLayout w:type="fixed"/>
        <w:tblLook w:val="04A0" w:firstRow="1" w:lastRow="0" w:firstColumn="1" w:lastColumn="0" w:noHBand="0" w:noVBand="1"/>
      </w:tblPr>
      <w:tblGrid>
        <w:gridCol w:w="1580"/>
        <w:gridCol w:w="1792"/>
        <w:gridCol w:w="1663"/>
        <w:gridCol w:w="1620"/>
        <w:gridCol w:w="2189"/>
        <w:gridCol w:w="1402"/>
      </w:tblGrid>
      <w:tr w:rsidR="00F85E9B" w14:paraId="7CB23566" w14:textId="77777777" w:rsidTr="005E638A">
        <w:tc>
          <w:tcPr>
            <w:tcW w:w="1580" w:type="dxa"/>
          </w:tcPr>
          <w:p w14:paraId="2D9C11B6" w14:textId="77777777" w:rsidR="00F85E9B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Cs/>
                <w:lang w:eastAsia="ko-KR"/>
              </w:rPr>
              <w:lastRenderedPageBreak/>
              <w:t>Reference channel</w:t>
            </w:r>
          </w:p>
        </w:tc>
        <w:tc>
          <w:tcPr>
            <w:tcW w:w="1792" w:type="dxa"/>
          </w:tcPr>
          <w:p w14:paraId="57603A26" w14:textId="77777777" w:rsidR="00F85E9B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Cs/>
                <w:lang w:eastAsia="ko-KR"/>
              </w:rPr>
              <w:t>Bandwidth (MHz)/Subcarrier</w:t>
            </w:r>
          </w:p>
          <w:p w14:paraId="21A3A524" w14:textId="77777777" w:rsidR="00F85E9B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Cs/>
                <w:lang w:eastAsia="ko-KR"/>
              </w:rPr>
              <w:t>Spacing (kHz)</w:t>
            </w:r>
          </w:p>
        </w:tc>
        <w:tc>
          <w:tcPr>
            <w:tcW w:w="1663" w:type="dxa"/>
          </w:tcPr>
          <w:p w14:paraId="1E0307AF" w14:textId="77777777" w:rsidR="00F85E9B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Cs/>
                <w:lang w:eastAsia="ko-KR"/>
              </w:rPr>
              <w:t>Modulation format and code rate</w:t>
            </w:r>
          </w:p>
        </w:tc>
        <w:tc>
          <w:tcPr>
            <w:tcW w:w="1620" w:type="dxa"/>
          </w:tcPr>
          <w:p w14:paraId="754A817D" w14:textId="77777777" w:rsidR="00F85E9B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Cs/>
                <w:lang w:eastAsia="ko-KR"/>
              </w:rPr>
              <w:t>Propagation condition</w:t>
            </w:r>
          </w:p>
        </w:tc>
        <w:tc>
          <w:tcPr>
            <w:tcW w:w="2189" w:type="dxa"/>
          </w:tcPr>
          <w:p w14:paraId="46568C19" w14:textId="77777777" w:rsidR="00F85E9B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Cs/>
                <w:lang w:eastAsia="ko-KR"/>
              </w:rPr>
              <w:t>Correlation matrix and antenna configuration</w:t>
            </w:r>
          </w:p>
        </w:tc>
        <w:tc>
          <w:tcPr>
            <w:tcW w:w="1402" w:type="dxa"/>
          </w:tcPr>
          <w:p w14:paraId="0149864F" w14:textId="77777777" w:rsidR="00F85E9B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Cs/>
                <w:lang w:eastAsia="ko-KR"/>
              </w:rPr>
              <w:t>Rank</w:t>
            </w:r>
          </w:p>
        </w:tc>
      </w:tr>
      <w:tr w:rsidR="00F85E9B" w14:paraId="0EAAE880" w14:textId="77777777" w:rsidTr="005E638A">
        <w:tc>
          <w:tcPr>
            <w:tcW w:w="1580" w:type="dxa"/>
          </w:tcPr>
          <w:p w14:paraId="29E7409F" w14:textId="77777777" w:rsidR="00F85E9B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bookmarkStart w:id="1" w:name="_Hlk118312920"/>
            <w:r w:rsidRPr="00625D12">
              <w:rPr>
                <w:rFonts w:ascii="Times New Roman" w:hAnsi="Times New Roman" w:cs="Times New Roman"/>
                <w:bCs/>
                <w:lang w:eastAsia="ko-KR"/>
              </w:rPr>
              <w:t>R.PDSCH.1-</w:t>
            </w:r>
            <w:r>
              <w:rPr>
                <w:rFonts w:ascii="Times New Roman" w:hAnsi="Times New Roman" w:cs="Times New Roman"/>
                <w:bCs/>
                <w:lang w:eastAsia="ko-KR"/>
              </w:rPr>
              <w:t>2</w:t>
            </w:r>
            <w:r w:rsidRPr="00625D12">
              <w:rPr>
                <w:rFonts w:ascii="Times New Roman" w:hAnsi="Times New Roman" w:cs="Times New Roman"/>
                <w:bCs/>
                <w:lang w:eastAsia="ko-KR"/>
              </w:rPr>
              <w:t>.</w:t>
            </w:r>
            <w:r>
              <w:rPr>
                <w:rFonts w:ascii="Times New Roman" w:hAnsi="Times New Roman" w:cs="Times New Roman"/>
                <w:bCs/>
                <w:lang w:eastAsia="ko-KR"/>
              </w:rPr>
              <w:t>4</w:t>
            </w:r>
          </w:p>
        </w:tc>
        <w:tc>
          <w:tcPr>
            <w:tcW w:w="1792" w:type="dxa"/>
          </w:tcPr>
          <w:p w14:paraId="27A6E85C" w14:textId="77777777" w:rsidR="00F85E9B" w:rsidRPr="00625D12" w:rsidRDefault="00F85E9B" w:rsidP="005E63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625D12">
              <w:rPr>
                <w:rFonts w:ascii="Times New Roman" w:hAnsi="Times New Roman" w:cs="Times New Roman"/>
                <w:bCs/>
                <w:lang w:eastAsia="ko-KR"/>
              </w:rPr>
              <w:t xml:space="preserve">10 / 15 </w:t>
            </w:r>
          </w:p>
          <w:p w14:paraId="492CC7AB" w14:textId="77777777" w:rsidR="00F85E9B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</w:p>
        </w:tc>
        <w:tc>
          <w:tcPr>
            <w:tcW w:w="1663" w:type="dxa"/>
          </w:tcPr>
          <w:p w14:paraId="55F4D871" w14:textId="77777777" w:rsidR="00F85E9B" w:rsidRDefault="00F85E9B" w:rsidP="005E63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Cs/>
                <w:lang w:eastAsia="ko-KR"/>
              </w:rPr>
              <w:t>16</w:t>
            </w:r>
            <w:r w:rsidRPr="00625D12">
              <w:rPr>
                <w:rFonts w:ascii="Times New Roman" w:hAnsi="Times New Roman" w:cs="Times New Roman"/>
                <w:bCs/>
                <w:lang w:eastAsia="ko-KR"/>
              </w:rPr>
              <w:t>QAM,</w:t>
            </w:r>
            <w:r>
              <w:rPr>
                <w:rFonts w:ascii="Times New Roman" w:hAnsi="Times New Roman" w:cs="Times New Roman"/>
                <w:bCs/>
                <w:lang w:eastAsia="ko-KR"/>
              </w:rPr>
              <w:t xml:space="preserve"> </w:t>
            </w:r>
            <w:r w:rsidRPr="00625D12">
              <w:rPr>
                <w:rFonts w:ascii="Times New Roman" w:hAnsi="Times New Roman" w:cs="Times New Roman"/>
                <w:bCs/>
                <w:lang w:eastAsia="ko-KR"/>
              </w:rPr>
              <w:t>0.</w:t>
            </w:r>
            <w:r>
              <w:rPr>
                <w:rFonts w:ascii="Times New Roman" w:hAnsi="Times New Roman" w:cs="Times New Roman"/>
                <w:bCs/>
                <w:lang w:eastAsia="ko-KR"/>
              </w:rPr>
              <w:t>48</w:t>
            </w:r>
          </w:p>
          <w:p w14:paraId="2D20416A" w14:textId="77777777" w:rsidR="00F85E9B" w:rsidRDefault="00F85E9B" w:rsidP="005E63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</w:p>
        </w:tc>
        <w:tc>
          <w:tcPr>
            <w:tcW w:w="1620" w:type="dxa"/>
          </w:tcPr>
          <w:p w14:paraId="497A5B98" w14:textId="77777777" w:rsidR="00F85E9B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625D12">
              <w:rPr>
                <w:rFonts w:ascii="Times New Roman" w:hAnsi="Times New Roman" w:cs="Times New Roman"/>
                <w:bCs/>
                <w:lang w:eastAsia="ko-KR"/>
              </w:rPr>
              <w:t>TDLA30-10</w:t>
            </w:r>
          </w:p>
        </w:tc>
        <w:tc>
          <w:tcPr>
            <w:tcW w:w="2189" w:type="dxa"/>
          </w:tcPr>
          <w:p w14:paraId="7618B91F" w14:textId="77777777" w:rsidR="00F85E9B" w:rsidRPr="00770D85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770D85">
              <w:rPr>
                <w:rFonts w:ascii="Times New Roman" w:hAnsi="Times New Roman" w:cs="Times New Roman"/>
                <w:bCs/>
                <w:lang w:eastAsia="ko-KR"/>
              </w:rPr>
              <w:t>4x</w:t>
            </w:r>
            <w:r>
              <w:rPr>
                <w:rFonts w:ascii="Times New Roman" w:hAnsi="Times New Roman" w:cs="Times New Roman"/>
                <w:bCs/>
                <w:lang w:eastAsia="ko-KR"/>
              </w:rPr>
              <w:t>8</w:t>
            </w:r>
            <w:r w:rsidRPr="00770D85">
              <w:rPr>
                <w:rFonts w:ascii="Times New Roman" w:hAnsi="Times New Roman" w:cs="Times New Roman"/>
                <w:bCs/>
                <w:lang w:eastAsia="ko-KR"/>
              </w:rPr>
              <w:t>, ULA Low</w:t>
            </w:r>
          </w:p>
        </w:tc>
        <w:tc>
          <w:tcPr>
            <w:tcW w:w="1402" w:type="dxa"/>
          </w:tcPr>
          <w:p w14:paraId="2D82D179" w14:textId="77777777" w:rsidR="00F85E9B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Cs/>
                <w:lang w:eastAsia="ko-KR"/>
              </w:rPr>
              <w:t>4</w:t>
            </w:r>
          </w:p>
        </w:tc>
      </w:tr>
      <w:tr w:rsidR="00F85E9B" w14:paraId="481FEE62" w14:textId="77777777" w:rsidTr="005E638A">
        <w:tc>
          <w:tcPr>
            <w:tcW w:w="1580" w:type="dxa"/>
          </w:tcPr>
          <w:p w14:paraId="4DA62C4C" w14:textId="77777777" w:rsidR="00F85E9B" w:rsidRPr="00625D12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625D12">
              <w:rPr>
                <w:rFonts w:ascii="Times New Roman" w:hAnsi="Times New Roman" w:cs="Times New Roman"/>
                <w:bCs/>
                <w:lang w:eastAsia="ko-KR"/>
              </w:rPr>
              <w:t>R.PDSCH.1-</w:t>
            </w:r>
            <w:r>
              <w:rPr>
                <w:rFonts w:ascii="Times New Roman" w:hAnsi="Times New Roman" w:cs="Times New Roman"/>
                <w:bCs/>
                <w:lang w:eastAsia="ko-KR"/>
              </w:rPr>
              <w:t>2</w:t>
            </w:r>
            <w:r w:rsidRPr="00625D12">
              <w:rPr>
                <w:rFonts w:ascii="Times New Roman" w:hAnsi="Times New Roman" w:cs="Times New Roman"/>
                <w:bCs/>
                <w:lang w:eastAsia="ko-KR"/>
              </w:rPr>
              <w:t>.</w:t>
            </w:r>
            <w:r>
              <w:rPr>
                <w:rFonts w:ascii="Times New Roman" w:hAnsi="Times New Roman" w:cs="Times New Roman"/>
                <w:bCs/>
                <w:lang w:eastAsia="ko-KR"/>
              </w:rPr>
              <w:t>4</w:t>
            </w:r>
          </w:p>
        </w:tc>
        <w:tc>
          <w:tcPr>
            <w:tcW w:w="1792" w:type="dxa"/>
          </w:tcPr>
          <w:p w14:paraId="7AFE497B" w14:textId="77777777" w:rsidR="00F85E9B" w:rsidRPr="00625D12" w:rsidRDefault="00F85E9B" w:rsidP="005E63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625D12">
              <w:rPr>
                <w:rFonts w:ascii="Times New Roman" w:hAnsi="Times New Roman" w:cs="Times New Roman"/>
                <w:bCs/>
                <w:lang w:eastAsia="ko-KR"/>
              </w:rPr>
              <w:t xml:space="preserve">10 / 15 </w:t>
            </w:r>
          </w:p>
          <w:p w14:paraId="0855E6C7" w14:textId="77777777" w:rsidR="00F85E9B" w:rsidRPr="00625D12" w:rsidRDefault="00F85E9B" w:rsidP="005E63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</w:p>
        </w:tc>
        <w:tc>
          <w:tcPr>
            <w:tcW w:w="1663" w:type="dxa"/>
          </w:tcPr>
          <w:p w14:paraId="628313C4" w14:textId="77777777" w:rsidR="00F85E9B" w:rsidRDefault="00F85E9B" w:rsidP="005E63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Cs/>
                <w:lang w:eastAsia="ko-KR"/>
              </w:rPr>
              <w:t>16</w:t>
            </w:r>
            <w:r w:rsidRPr="00625D12">
              <w:rPr>
                <w:rFonts w:ascii="Times New Roman" w:hAnsi="Times New Roman" w:cs="Times New Roman"/>
                <w:bCs/>
                <w:lang w:eastAsia="ko-KR"/>
              </w:rPr>
              <w:t>QAM,</w:t>
            </w:r>
            <w:r>
              <w:rPr>
                <w:rFonts w:ascii="Times New Roman" w:hAnsi="Times New Roman" w:cs="Times New Roman"/>
                <w:bCs/>
                <w:lang w:eastAsia="ko-KR"/>
              </w:rPr>
              <w:t xml:space="preserve"> </w:t>
            </w:r>
            <w:r w:rsidRPr="00625D12">
              <w:rPr>
                <w:rFonts w:ascii="Times New Roman" w:hAnsi="Times New Roman" w:cs="Times New Roman"/>
                <w:bCs/>
                <w:lang w:eastAsia="ko-KR"/>
              </w:rPr>
              <w:t>0.</w:t>
            </w:r>
            <w:r>
              <w:rPr>
                <w:rFonts w:ascii="Times New Roman" w:hAnsi="Times New Roman" w:cs="Times New Roman"/>
                <w:bCs/>
                <w:lang w:eastAsia="ko-KR"/>
              </w:rPr>
              <w:t>48</w:t>
            </w:r>
          </w:p>
          <w:p w14:paraId="599A3E3D" w14:textId="77777777" w:rsidR="00F85E9B" w:rsidRDefault="00F85E9B" w:rsidP="005E63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</w:p>
        </w:tc>
        <w:tc>
          <w:tcPr>
            <w:tcW w:w="1620" w:type="dxa"/>
          </w:tcPr>
          <w:p w14:paraId="0D52838E" w14:textId="77777777" w:rsidR="00F85E9B" w:rsidRPr="00625D12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625D12">
              <w:rPr>
                <w:rFonts w:ascii="Times New Roman" w:hAnsi="Times New Roman" w:cs="Times New Roman"/>
                <w:bCs/>
                <w:lang w:eastAsia="ko-KR"/>
              </w:rPr>
              <w:t>TDLA30-10</w:t>
            </w:r>
          </w:p>
        </w:tc>
        <w:tc>
          <w:tcPr>
            <w:tcW w:w="2189" w:type="dxa"/>
          </w:tcPr>
          <w:p w14:paraId="318D8673" w14:textId="77777777" w:rsidR="00F85E9B" w:rsidRPr="00770D85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770D85">
              <w:rPr>
                <w:rFonts w:ascii="Times New Roman" w:hAnsi="Times New Roman" w:cs="Times New Roman"/>
                <w:bCs/>
                <w:lang w:eastAsia="ko-KR"/>
              </w:rPr>
              <w:t xml:space="preserve">8x8, ULA Low </w:t>
            </w:r>
          </w:p>
        </w:tc>
        <w:tc>
          <w:tcPr>
            <w:tcW w:w="1402" w:type="dxa"/>
          </w:tcPr>
          <w:p w14:paraId="1D6BB588" w14:textId="77777777" w:rsidR="00F85E9B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Cs/>
                <w:lang w:eastAsia="ko-KR"/>
              </w:rPr>
              <w:t>8</w:t>
            </w:r>
          </w:p>
        </w:tc>
      </w:tr>
      <w:bookmarkEnd w:id="1"/>
    </w:tbl>
    <w:p w14:paraId="6C2FFE31" w14:textId="77777777" w:rsidR="00F85E9B" w:rsidRDefault="00F85E9B" w:rsidP="00F85E9B">
      <w:pPr>
        <w:rPr>
          <w:rFonts w:ascii="Times New Roman" w:hAnsi="Times New Roman" w:cs="Times New Roman"/>
          <w:bCs/>
          <w:lang w:eastAsia="ko-KR"/>
        </w:rPr>
      </w:pPr>
    </w:p>
    <w:p w14:paraId="08379BC2" w14:textId="77777777" w:rsidR="00F85E9B" w:rsidRDefault="00F85E9B" w:rsidP="00F85E9B">
      <w:pPr>
        <w:rPr>
          <w:rFonts w:ascii="Times New Roman" w:hAnsi="Times New Roman" w:cs="Times New Roman"/>
          <w:b/>
          <w:lang w:eastAsia="ko-KR"/>
        </w:rPr>
      </w:pPr>
      <w:r w:rsidRPr="0086285F">
        <w:rPr>
          <w:rFonts w:ascii="Times New Roman" w:hAnsi="Times New Roman" w:cs="Times New Roman"/>
          <w:b/>
          <w:lang w:eastAsia="ko-KR"/>
        </w:rPr>
        <w:t xml:space="preserve">Proposal </w:t>
      </w:r>
      <w:r>
        <w:rPr>
          <w:rFonts w:ascii="Times New Roman" w:hAnsi="Times New Roman" w:cs="Times New Roman"/>
          <w:b/>
          <w:lang w:eastAsia="ko-KR"/>
        </w:rPr>
        <w:t>6</w:t>
      </w:r>
      <w:r w:rsidRPr="0086285F">
        <w:rPr>
          <w:rFonts w:ascii="Times New Roman" w:hAnsi="Times New Roman" w:cs="Times New Roman"/>
          <w:b/>
          <w:lang w:eastAsia="ko-KR"/>
        </w:rPr>
        <w:t xml:space="preserve">: </w:t>
      </w:r>
      <w:r>
        <w:rPr>
          <w:rFonts w:ascii="Times New Roman" w:hAnsi="Times New Roman" w:cs="Times New Roman"/>
          <w:b/>
          <w:lang w:eastAsia="ko-KR"/>
        </w:rPr>
        <w:t xml:space="preserve">PDSCH mapping type A for following cases be considered with 8Rx, TDD </w:t>
      </w:r>
    </w:p>
    <w:p w14:paraId="585F21FD" w14:textId="77777777" w:rsidR="00F85E9B" w:rsidRDefault="00F85E9B" w:rsidP="00F85E9B">
      <w:p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/>
          <w:lang w:eastAsia="ko-KR"/>
        </w:rPr>
        <w:t>Table 2.3.2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1580"/>
        <w:gridCol w:w="1205"/>
        <w:gridCol w:w="1440"/>
        <w:gridCol w:w="1530"/>
        <w:gridCol w:w="1530"/>
        <w:gridCol w:w="1440"/>
        <w:gridCol w:w="990"/>
      </w:tblGrid>
      <w:tr w:rsidR="00F85E9B" w:rsidRPr="003C6603" w14:paraId="01F2B3D0" w14:textId="77777777" w:rsidTr="005E638A">
        <w:tc>
          <w:tcPr>
            <w:tcW w:w="1580" w:type="dxa"/>
          </w:tcPr>
          <w:p w14:paraId="54A7CFCF" w14:textId="77777777" w:rsidR="00F85E9B" w:rsidRPr="003C6603" w:rsidRDefault="00F85E9B" w:rsidP="005E63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Cs/>
                <w:lang w:eastAsia="ko-KR"/>
              </w:rPr>
              <w:t>Reference channel (TDD)</w:t>
            </w:r>
          </w:p>
        </w:tc>
        <w:tc>
          <w:tcPr>
            <w:tcW w:w="1205" w:type="dxa"/>
          </w:tcPr>
          <w:p w14:paraId="44DC1D6D" w14:textId="77777777" w:rsidR="00F85E9B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Cs/>
                <w:lang w:eastAsia="ko-KR"/>
              </w:rPr>
              <w:t>Bandwidth (MHz)/Subcarrier</w:t>
            </w:r>
          </w:p>
          <w:p w14:paraId="4B61C7A6" w14:textId="77777777" w:rsidR="00F85E9B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Cs/>
                <w:lang w:eastAsia="ko-KR"/>
              </w:rPr>
              <w:t>Spacing (kHz)</w:t>
            </w:r>
          </w:p>
        </w:tc>
        <w:tc>
          <w:tcPr>
            <w:tcW w:w="1440" w:type="dxa"/>
          </w:tcPr>
          <w:p w14:paraId="0134F81C" w14:textId="77777777" w:rsidR="00F85E9B" w:rsidRPr="003C6603" w:rsidRDefault="00F85E9B" w:rsidP="005E63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Cs/>
                <w:lang w:eastAsia="ko-KR"/>
              </w:rPr>
              <w:t>Modulation format and code rate</w:t>
            </w:r>
          </w:p>
        </w:tc>
        <w:tc>
          <w:tcPr>
            <w:tcW w:w="1530" w:type="dxa"/>
          </w:tcPr>
          <w:p w14:paraId="681F049D" w14:textId="77777777" w:rsidR="00F85E9B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Cs/>
                <w:lang w:eastAsia="ko-KR"/>
              </w:rPr>
              <w:t>TDD UL-DL pattern</w:t>
            </w:r>
          </w:p>
        </w:tc>
        <w:tc>
          <w:tcPr>
            <w:tcW w:w="1530" w:type="dxa"/>
          </w:tcPr>
          <w:p w14:paraId="0900EEF4" w14:textId="77777777" w:rsidR="00F85E9B" w:rsidRPr="003C6603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Cs/>
                <w:lang w:eastAsia="ko-KR"/>
              </w:rPr>
              <w:t>Propagation condition</w:t>
            </w:r>
          </w:p>
        </w:tc>
        <w:tc>
          <w:tcPr>
            <w:tcW w:w="1440" w:type="dxa"/>
          </w:tcPr>
          <w:p w14:paraId="03DBC582" w14:textId="77777777" w:rsidR="00F85E9B" w:rsidRPr="003C6603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Cs/>
                <w:lang w:eastAsia="ko-KR"/>
              </w:rPr>
              <w:t>Correlation matrix and antenna configuration</w:t>
            </w:r>
          </w:p>
        </w:tc>
        <w:tc>
          <w:tcPr>
            <w:tcW w:w="990" w:type="dxa"/>
          </w:tcPr>
          <w:p w14:paraId="2134CEEA" w14:textId="77777777" w:rsidR="00F85E9B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>
              <w:rPr>
                <w:rFonts w:ascii="Times New Roman" w:hAnsi="Times New Roman" w:cs="Times New Roman"/>
                <w:bCs/>
                <w:lang w:eastAsia="ko-KR"/>
              </w:rPr>
              <w:t>Rank</w:t>
            </w:r>
          </w:p>
        </w:tc>
      </w:tr>
      <w:tr w:rsidR="00F85E9B" w14:paraId="24C62D3E" w14:textId="77777777" w:rsidTr="005E638A">
        <w:tc>
          <w:tcPr>
            <w:tcW w:w="1580" w:type="dxa"/>
          </w:tcPr>
          <w:p w14:paraId="0DFC114E" w14:textId="77777777" w:rsidR="00F85E9B" w:rsidRPr="00017EE5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017EE5">
              <w:rPr>
                <w:rFonts w:ascii="Times New Roman" w:hAnsi="Times New Roman" w:cs="Times New Roman"/>
                <w:bCs/>
                <w:lang w:eastAsia="ko-KR"/>
              </w:rPr>
              <w:t>R.PDSCH.2-2.4</w:t>
            </w:r>
          </w:p>
        </w:tc>
        <w:tc>
          <w:tcPr>
            <w:tcW w:w="1205" w:type="dxa"/>
          </w:tcPr>
          <w:p w14:paraId="1A3095E9" w14:textId="77777777" w:rsidR="00F85E9B" w:rsidRPr="00017EE5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017EE5">
              <w:rPr>
                <w:rFonts w:ascii="Times New Roman" w:hAnsi="Times New Roman" w:cs="Times New Roman"/>
                <w:bCs/>
                <w:lang w:eastAsia="ko-KR"/>
              </w:rPr>
              <w:t>40 / 30</w:t>
            </w:r>
          </w:p>
        </w:tc>
        <w:tc>
          <w:tcPr>
            <w:tcW w:w="1440" w:type="dxa"/>
          </w:tcPr>
          <w:p w14:paraId="54F3C470" w14:textId="77777777" w:rsidR="00F85E9B" w:rsidRPr="00017EE5" w:rsidRDefault="00F85E9B" w:rsidP="005E63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017EE5">
              <w:rPr>
                <w:rFonts w:ascii="Times New Roman" w:hAnsi="Times New Roman" w:cs="Times New Roman"/>
                <w:bCs/>
                <w:lang w:eastAsia="ko-KR"/>
              </w:rPr>
              <w:t>16QAM,</w:t>
            </w:r>
          </w:p>
          <w:p w14:paraId="26C3F0C1" w14:textId="77777777" w:rsidR="00F85E9B" w:rsidRPr="00017EE5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017EE5">
              <w:rPr>
                <w:rFonts w:ascii="Times New Roman" w:hAnsi="Times New Roman" w:cs="Times New Roman"/>
                <w:bCs/>
                <w:lang w:eastAsia="ko-KR"/>
              </w:rPr>
              <w:t>0.48</w:t>
            </w:r>
          </w:p>
        </w:tc>
        <w:tc>
          <w:tcPr>
            <w:tcW w:w="1530" w:type="dxa"/>
          </w:tcPr>
          <w:p w14:paraId="45F7DD73" w14:textId="77777777" w:rsidR="00F85E9B" w:rsidRPr="00017EE5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017EE5">
              <w:rPr>
                <w:rFonts w:ascii="Times New Roman" w:hAnsi="Times New Roman" w:cs="Times New Roman"/>
                <w:bCs/>
                <w:lang w:eastAsia="ko-KR"/>
              </w:rPr>
              <w:t>FR 1.30-1</w:t>
            </w:r>
          </w:p>
        </w:tc>
        <w:tc>
          <w:tcPr>
            <w:tcW w:w="1530" w:type="dxa"/>
          </w:tcPr>
          <w:p w14:paraId="50F76D9A" w14:textId="77777777" w:rsidR="00F85E9B" w:rsidRPr="00017EE5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017EE5">
              <w:rPr>
                <w:rFonts w:ascii="Times New Roman" w:hAnsi="Times New Roman" w:cs="Times New Roman"/>
                <w:bCs/>
                <w:lang w:eastAsia="ko-KR"/>
              </w:rPr>
              <w:t>TDLA30-10</w:t>
            </w:r>
          </w:p>
        </w:tc>
        <w:tc>
          <w:tcPr>
            <w:tcW w:w="1440" w:type="dxa"/>
          </w:tcPr>
          <w:p w14:paraId="3F348B35" w14:textId="77777777" w:rsidR="00F85E9B" w:rsidRPr="00017EE5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017EE5">
              <w:rPr>
                <w:rFonts w:ascii="Times New Roman" w:hAnsi="Times New Roman" w:cs="Times New Roman"/>
                <w:bCs/>
                <w:lang w:eastAsia="ko-KR"/>
              </w:rPr>
              <w:t>4x8, ULA Low</w:t>
            </w:r>
          </w:p>
        </w:tc>
        <w:tc>
          <w:tcPr>
            <w:tcW w:w="990" w:type="dxa"/>
          </w:tcPr>
          <w:p w14:paraId="5DCD370F" w14:textId="77777777" w:rsidR="00F85E9B" w:rsidRPr="00017EE5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017EE5">
              <w:rPr>
                <w:rFonts w:ascii="Times New Roman" w:hAnsi="Times New Roman" w:cs="Times New Roman"/>
                <w:bCs/>
                <w:lang w:eastAsia="ko-KR"/>
              </w:rPr>
              <w:t>4</w:t>
            </w:r>
          </w:p>
        </w:tc>
      </w:tr>
      <w:tr w:rsidR="00F85E9B" w14:paraId="61F36263" w14:textId="77777777" w:rsidTr="005E638A">
        <w:tc>
          <w:tcPr>
            <w:tcW w:w="1580" w:type="dxa"/>
          </w:tcPr>
          <w:p w14:paraId="61C2617D" w14:textId="77777777" w:rsidR="00F85E9B" w:rsidRPr="00017EE5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017EE5">
              <w:rPr>
                <w:rFonts w:ascii="Times New Roman" w:hAnsi="Times New Roman" w:cs="Times New Roman"/>
                <w:bCs/>
                <w:lang w:eastAsia="ko-KR"/>
              </w:rPr>
              <w:t>R.PDSCH.2-2.4</w:t>
            </w:r>
          </w:p>
        </w:tc>
        <w:tc>
          <w:tcPr>
            <w:tcW w:w="1205" w:type="dxa"/>
          </w:tcPr>
          <w:p w14:paraId="7922DA90" w14:textId="77777777" w:rsidR="00F85E9B" w:rsidRPr="00017EE5" w:rsidRDefault="00F85E9B" w:rsidP="005E63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017EE5">
              <w:rPr>
                <w:rFonts w:ascii="Times New Roman" w:hAnsi="Times New Roman" w:cs="Times New Roman"/>
                <w:bCs/>
                <w:lang w:eastAsia="ko-KR"/>
              </w:rPr>
              <w:t xml:space="preserve">40 / 30 </w:t>
            </w:r>
          </w:p>
          <w:p w14:paraId="4927C491" w14:textId="77777777" w:rsidR="00F85E9B" w:rsidRPr="00017EE5" w:rsidRDefault="00F85E9B" w:rsidP="005E63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</w:p>
        </w:tc>
        <w:tc>
          <w:tcPr>
            <w:tcW w:w="1440" w:type="dxa"/>
          </w:tcPr>
          <w:p w14:paraId="15ACCB11" w14:textId="77777777" w:rsidR="00F85E9B" w:rsidRPr="00017EE5" w:rsidRDefault="00F85E9B" w:rsidP="005E63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017EE5">
              <w:rPr>
                <w:rFonts w:ascii="Times New Roman" w:hAnsi="Times New Roman" w:cs="Times New Roman"/>
                <w:bCs/>
                <w:lang w:eastAsia="ko-KR"/>
              </w:rPr>
              <w:t>16QAM,</w:t>
            </w:r>
          </w:p>
          <w:p w14:paraId="20F6FD3B" w14:textId="77777777" w:rsidR="00F85E9B" w:rsidRPr="00017EE5" w:rsidRDefault="00F85E9B" w:rsidP="005E63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017EE5">
              <w:rPr>
                <w:rFonts w:ascii="Times New Roman" w:hAnsi="Times New Roman" w:cs="Times New Roman"/>
                <w:bCs/>
                <w:lang w:eastAsia="ko-KR"/>
              </w:rPr>
              <w:t>0.48</w:t>
            </w:r>
          </w:p>
        </w:tc>
        <w:tc>
          <w:tcPr>
            <w:tcW w:w="1530" w:type="dxa"/>
          </w:tcPr>
          <w:p w14:paraId="3E5D80CC" w14:textId="77777777" w:rsidR="00F85E9B" w:rsidRPr="00017EE5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017EE5">
              <w:rPr>
                <w:rFonts w:ascii="Times New Roman" w:hAnsi="Times New Roman" w:cs="Times New Roman"/>
                <w:bCs/>
                <w:lang w:eastAsia="ko-KR"/>
              </w:rPr>
              <w:t>FR 1.30-1</w:t>
            </w:r>
          </w:p>
        </w:tc>
        <w:tc>
          <w:tcPr>
            <w:tcW w:w="1530" w:type="dxa"/>
          </w:tcPr>
          <w:p w14:paraId="2422ED13" w14:textId="77777777" w:rsidR="00F85E9B" w:rsidRPr="00017EE5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017EE5">
              <w:rPr>
                <w:rFonts w:ascii="Times New Roman" w:hAnsi="Times New Roman" w:cs="Times New Roman"/>
                <w:bCs/>
                <w:lang w:eastAsia="ko-KR"/>
              </w:rPr>
              <w:t>TDLA30-10</w:t>
            </w:r>
          </w:p>
        </w:tc>
        <w:tc>
          <w:tcPr>
            <w:tcW w:w="1440" w:type="dxa"/>
          </w:tcPr>
          <w:p w14:paraId="6AEDB902" w14:textId="77777777" w:rsidR="00F85E9B" w:rsidRPr="00017EE5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017EE5">
              <w:rPr>
                <w:rFonts w:ascii="Times New Roman" w:hAnsi="Times New Roman" w:cs="Times New Roman"/>
                <w:bCs/>
                <w:lang w:eastAsia="ko-KR"/>
              </w:rPr>
              <w:t>8x8, ULA Low</w:t>
            </w:r>
          </w:p>
        </w:tc>
        <w:tc>
          <w:tcPr>
            <w:tcW w:w="990" w:type="dxa"/>
          </w:tcPr>
          <w:p w14:paraId="3CDF6A07" w14:textId="77777777" w:rsidR="00F85E9B" w:rsidRPr="00017EE5" w:rsidRDefault="00F85E9B" w:rsidP="005E638A">
            <w:pPr>
              <w:jc w:val="center"/>
              <w:rPr>
                <w:rFonts w:ascii="Times New Roman" w:hAnsi="Times New Roman" w:cs="Times New Roman"/>
                <w:bCs/>
                <w:lang w:eastAsia="ko-KR"/>
              </w:rPr>
            </w:pPr>
            <w:r w:rsidRPr="00017EE5">
              <w:rPr>
                <w:rFonts w:ascii="Times New Roman" w:hAnsi="Times New Roman" w:cs="Times New Roman"/>
                <w:bCs/>
                <w:lang w:eastAsia="ko-KR"/>
              </w:rPr>
              <w:t>8</w:t>
            </w:r>
          </w:p>
        </w:tc>
      </w:tr>
    </w:tbl>
    <w:p w14:paraId="5E7C2A79" w14:textId="77777777" w:rsidR="00017FA1" w:rsidRDefault="00017FA1" w:rsidP="00F85E9B">
      <w:pPr>
        <w:rPr>
          <w:rFonts w:ascii="Times New Roman" w:hAnsi="Times New Roman" w:cs="Times New Roman"/>
          <w:bCs/>
          <w:lang w:eastAsia="ko-KR"/>
        </w:rPr>
      </w:pPr>
    </w:p>
    <w:p w14:paraId="43D0B75F" w14:textId="77777777" w:rsidR="00017FA1" w:rsidRDefault="00017FA1" w:rsidP="00F85E9B">
      <w:pPr>
        <w:rPr>
          <w:rFonts w:ascii="Times New Roman" w:hAnsi="Times New Roman" w:cs="Times New Roman"/>
          <w:bCs/>
          <w:lang w:eastAsia="ko-KR"/>
        </w:rPr>
      </w:pPr>
    </w:p>
    <w:p w14:paraId="0999A056" w14:textId="5C765CBD" w:rsidR="00F85E9B" w:rsidRPr="00FE219C" w:rsidRDefault="00F85E9B" w:rsidP="00F85E9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2.4 </w:t>
      </w:r>
      <w:r w:rsidRPr="00FE219C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Applicability scenarios</w:t>
      </w:r>
    </w:p>
    <w:p w14:paraId="65A8BFEF" w14:textId="707C4670" w:rsidR="00F85E9B" w:rsidRDefault="00F85E9B" w:rsidP="00F85E9B">
      <w:p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 xml:space="preserve">Apart from PDSCH mapping Type A, we don’t think 8Rx demod specifications are essential for cases in Clauses 5.2.3.1.2 to 5.2.3.1.15 (FDD) and Clauses 5.2.3.2.2 to 5.2.3.2.16 of [2]  since only rank-1 or 2 are </w:t>
      </w:r>
      <w:r w:rsidR="00AA4CF4">
        <w:rPr>
          <w:rFonts w:ascii="Times New Roman" w:hAnsi="Times New Roman" w:cs="Times New Roman"/>
          <w:bCs/>
          <w:lang w:eastAsia="ko-KR"/>
        </w:rPr>
        <w:t>specified in those cases</w:t>
      </w:r>
      <w:r>
        <w:rPr>
          <w:rFonts w:ascii="Times New Roman" w:hAnsi="Times New Roman" w:cs="Times New Roman"/>
          <w:bCs/>
          <w:lang w:eastAsia="ko-KR"/>
        </w:rPr>
        <w:t xml:space="preserve"> even with 4Rx. </w:t>
      </w:r>
    </w:p>
    <w:p w14:paraId="1F07F815" w14:textId="7D38B40C" w:rsidR="00F85E9B" w:rsidRDefault="00F85E9B" w:rsidP="00931677">
      <w:pPr>
        <w:rPr>
          <w:rFonts w:ascii="Times New Roman" w:eastAsia="SimSun" w:hAnsi="Times New Roman" w:cs="Times New Roman"/>
          <w:b/>
          <w:bCs/>
          <w:szCs w:val="24"/>
          <w:lang w:eastAsia="zh-CN"/>
        </w:rPr>
      </w:pPr>
      <w:r w:rsidRPr="00865C0F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>8</w:t>
      </w:r>
      <w:r w:rsidRPr="00865C0F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: 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Need not specify requirements for </w:t>
      </w:r>
      <w:r w:rsidRPr="00AD20AA">
        <w:rPr>
          <w:rFonts w:ascii="Times New Roman" w:eastAsia="SimSun" w:hAnsi="Times New Roman" w:cs="Times New Roman"/>
          <w:b/>
          <w:bCs/>
          <w:szCs w:val="24"/>
          <w:lang w:eastAsia="zh-CN"/>
        </w:rPr>
        <w:t>Clauses 5.2.3.1.2 to 5.2.3.1.1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>5</w:t>
      </w:r>
      <w:r w:rsidRPr="00AD20AA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 (FDD) and Clauses 5.2.3.2.2 to 5.2.3.2.16 of [2]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. </w:t>
      </w:r>
      <w:r>
        <w:rPr>
          <w:rFonts w:ascii="Times New Roman" w:hAnsi="Times New Roman" w:cs="Times New Roman"/>
          <w:bCs/>
          <w:lang w:eastAsia="ko-KR"/>
        </w:rPr>
        <w:t>These cases which need not be specified are:</w:t>
      </w:r>
    </w:p>
    <w:p w14:paraId="0FC5044A" w14:textId="77777777" w:rsidR="00F85E9B" w:rsidRDefault="00F85E9B" w:rsidP="00F85E9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>PDSCH mapping type B</w:t>
      </w:r>
    </w:p>
    <w:p w14:paraId="14424960" w14:textId="77777777" w:rsidR="00F85E9B" w:rsidRDefault="00F85E9B" w:rsidP="00F85E9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>PDSCH mapping type A and CSI-RS overlapped with PDSCH</w:t>
      </w:r>
    </w:p>
    <w:p w14:paraId="4E05AE15" w14:textId="77777777" w:rsidR="00F85E9B" w:rsidRDefault="00F85E9B" w:rsidP="00F85E9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>PDSCH mapping type A and LTE-NR coexistence</w:t>
      </w:r>
    </w:p>
    <w:p w14:paraId="4AF43D09" w14:textId="77777777" w:rsidR="00F85E9B" w:rsidRDefault="00F85E9B" w:rsidP="00F85E9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>PDSCH repetition over multiple slots</w:t>
      </w:r>
    </w:p>
    <w:p w14:paraId="16D66135" w14:textId="77777777" w:rsidR="00F85E9B" w:rsidRDefault="00F85E9B" w:rsidP="00F85E9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>PDSCH with 0.001% BLER</w:t>
      </w:r>
    </w:p>
    <w:p w14:paraId="395BE70D" w14:textId="77777777" w:rsidR="00F85E9B" w:rsidRDefault="00F85E9B" w:rsidP="00F85E9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>HST</w:t>
      </w:r>
    </w:p>
    <w:p w14:paraId="15BBAB6D" w14:textId="77777777" w:rsidR="00F85E9B" w:rsidRPr="00F06715" w:rsidRDefault="00F85E9B" w:rsidP="00F85E9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>Single/multi-DCI based schemes</w:t>
      </w:r>
    </w:p>
    <w:p w14:paraId="29EE67A7" w14:textId="77777777" w:rsidR="00017FA1" w:rsidRDefault="00017FA1" w:rsidP="00F85E9B">
      <w:pPr>
        <w:spacing w:after="120" w:line="240" w:lineRule="auto"/>
        <w:rPr>
          <w:rFonts w:ascii="Times New Roman" w:eastAsia="SimSun" w:hAnsi="Times New Roman" w:cs="Times New Roman"/>
          <w:b/>
          <w:bCs/>
          <w:szCs w:val="24"/>
          <w:lang w:eastAsia="zh-CN"/>
        </w:rPr>
      </w:pPr>
    </w:p>
    <w:p w14:paraId="789DFAA5" w14:textId="04C23816" w:rsidR="00F85E9B" w:rsidRDefault="00F85E9B" w:rsidP="00F85E9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 </w:t>
      </w:r>
      <w:r w:rsidRPr="00FA7FD5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2.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5</w:t>
      </w:r>
      <w:r w:rsidRPr="00FA7FD5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Reporting of </w:t>
      </w:r>
      <w:r w:rsidRPr="00FA7FD5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Rank Indicator</w:t>
      </w:r>
      <w:r w:rsidR="009F7144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 (RI)</w:t>
      </w:r>
    </w:p>
    <w:p w14:paraId="5FA59090" w14:textId="590E943F" w:rsidR="00F85E9B" w:rsidRDefault="00F85E9B" w:rsidP="00F85E9B">
      <w:pPr>
        <w:rPr>
          <w:rFonts w:ascii="Times New Roman" w:hAnsi="Times New Roman" w:cs="Times New Roman"/>
          <w:bCs/>
          <w:lang w:eastAsia="ko-KR"/>
        </w:rPr>
      </w:pPr>
      <w:r w:rsidRPr="00302C0D">
        <w:rPr>
          <w:rFonts w:ascii="Times New Roman" w:hAnsi="Times New Roman" w:cs="Times New Roman"/>
          <w:bCs/>
          <w:lang w:eastAsia="ko-KR"/>
        </w:rPr>
        <w:t xml:space="preserve">In clause 6.4.3 of [2], only fixed rank 1 and 2 based tests </w:t>
      </w:r>
      <w:r>
        <w:rPr>
          <w:rFonts w:ascii="Times New Roman" w:hAnsi="Times New Roman" w:cs="Times New Roman"/>
          <w:bCs/>
          <w:lang w:eastAsia="ko-KR"/>
        </w:rPr>
        <w:t>are considered. Our view is to adopt LTE approach and no</w:t>
      </w:r>
      <w:r w:rsidR="004937E2">
        <w:rPr>
          <w:rFonts w:ascii="Times New Roman" w:hAnsi="Times New Roman" w:cs="Times New Roman"/>
          <w:bCs/>
          <w:lang w:eastAsia="ko-KR"/>
        </w:rPr>
        <w:t xml:space="preserve">t specify new </w:t>
      </w:r>
      <w:r>
        <w:rPr>
          <w:rFonts w:ascii="Times New Roman" w:hAnsi="Times New Roman" w:cs="Times New Roman"/>
          <w:bCs/>
          <w:lang w:eastAsia="ko-KR"/>
        </w:rPr>
        <w:t xml:space="preserve">8Rx requirements. </w:t>
      </w:r>
    </w:p>
    <w:p w14:paraId="6DA7D1A1" w14:textId="7BF0D5B2" w:rsidR="00F85E9B" w:rsidRDefault="00F85E9B" w:rsidP="00F85E9B">
      <w:pPr>
        <w:rPr>
          <w:rFonts w:ascii="Times New Roman" w:hAnsi="Times New Roman" w:cs="Times New Roman"/>
          <w:b/>
          <w:lang w:eastAsia="ko-KR"/>
        </w:rPr>
      </w:pPr>
      <w:r w:rsidRPr="00D268E7">
        <w:rPr>
          <w:rFonts w:ascii="Times New Roman" w:hAnsi="Times New Roman" w:cs="Times New Roman"/>
          <w:b/>
          <w:lang w:eastAsia="ko-KR"/>
        </w:rPr>
        <w:t xml:space="preserve">Proposal </w:t>
      </w:r>
      <w:r>
        <w:rPr>
          <w:rFonts w:ascii="Times New Roman" w:hAnsi="Times New Roman" w:cs="Times New Roman"/>
          <w:b/>
          <w:lang w:eastAsia="ko-KR"/>
        </w:rPr>
        <w:t>9</w:t>
      </w:r>
      <w:r w:rsidRPr="00D268E7">
        <w:rPr>
          <w:rFonts w:ascii="Times New Roman" w:hAnsi="Times New Roman" w:cs="Times New Roman"/>
          <w:b/>
          <w:lang w:eastAsia="ko-KR"/>
        </w:rPr>
        <w:t xml:space="preserve">: </w:t>
      </w:r>
      <w:r w:rsidR="00A0348E">
        <w:rPr>
          <w:rFonts w:ascii="Times New Roman" w:hAnsi="Times New Roman" w:cs="Times New Roman"/>
          <w:b/>
          <w:lang w:eastAsia="ko-KR"/>
        </w:rPr>
        <w:t>Follow LTE approach for Rank Indicator and not specify new 8Rx requirements.</w:t>
      </w:r>
    </w:p>
    <w:p w14:paraId="4FAB96BA" w14:textId="77777777" w:rsidR="00017FA1" w:rsidRDefault="00017FA1" w:rsidP="00F85E9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</w:p>
    <w:p w14:paraId="5A220E37" w14:textId="36D2CA67" w:rsidR="00F85E9B" w:rsidRDefault="00F85E9B" w:rsidP="00F85E9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2.6 </w:t>
      </w:r>
      <w:r w:rsidRPr="00667144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Reporting of PMI </w:t>
      </w:r>
    </w:p>
    <w:p w14:paraId="429738CD" w14:textId="77777777" w:rsidR="00A0348E" w:rsidRPr="005D3D2A" w:rsidRDefault="00F85E9B" w:rsidP="00A0348E">
      <w:pPr>
        <w:rPr>
          <w:rFonts w:ascii="Times New Roman" w:hAnsi="Times New Roman" w:cs="Times New Roman"/>
          <w:b/>
          <w:lang w:eastAsia="ko-KR"/>
        </w:rPr>
      </w:pPr>
      <w:r w:rsidRPr="005D3D2A">
        <w:rPr>
          <w:rFonts w:ascii="Times New Roman" w:hAnsi="Times New Roman" w:cs="Times New Roman"/>
          <w:b/>
          <w:lang w:eastAsia="ko-KR"/>
        </w:rPr>
        <w:t xml:space="preserve">Proposal10: </w:t>
      </w:r>
      <w:r w:rsidR="00A0348E">
        <w:rPr>
          <w:rFonts w:ascii="Times New Roman" w:hAnsi="Times New Roman" w:cs="Times New Roman"/>
          <w:b/>
          <w:lang w:eastAsia="ko-KR"/>
        </w:rPr>
        <w:t>Follow</w:t>
      </w:r>
      <w:r w:rsidR="00A0348E" w:rsidRPr="005D3D2A">
        <w:rPr>
          <w:rFonts w:ascii="Times New Roman" w:hAnsi="Times New Roman" w:cs="Times New Roman"/>
          <w:b/>
          <w:lang w:eastAsia="ko-KR"/>
        </w:rPr>
        <w:t xml:space="preserve"> LTE approach </w:t>
      </w:r>
      <w:r w:rsidR="00A0348E">
        <w:rPr>
          <w:rFonts w:ascii="Times New Roman" w:hAnsi="Times New Roman" w:cs="Times New Roman"/>
          <w:b/>
          <w:lang w:eastAsia="ko-KR"/>
        </w:rPr>
        <w:t xml:space="preserve">for PMI reporting </w:t>
      </w:r>
      <w:r w:rsidR="00A0348E" w:rsidRPr="005D3D2A">
        <w:rPr>
          <w:rFonts w:ascii="Times New Roman" w:hAnsi="Times New Roman" w:cs="Times New Roman"/>
          <w:b/>
          <w:lang w:eastAsia="ko-KR"/>
        </w:rPr>
        <w:t xml:space="preserve">and not specify new 8Rx requirements. </w:t>
      </w:r>
    </w:p>
    <w:p w14:paraId="69A33FC8" w14:textId="77777777" w:rsidR="00017FA1" w:rsidRDefault="00017FA1" w:rsidP="00A0348E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</w:p>
    <w:p w14:paraId="6EAE9ED2" w14:textId="1352C6D9" w:rsidR="00F85E9B" w:rsidRDefault="00F85E9B" w:rsidP="00A0348E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lastRenderedPageBreak/>
        <w:t xml:space="preserve">2.7 </w:t>
      </w:r>
      <w:r w:rsidRPr="00667144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Reporting of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CQI</w:t>
      </w:r>
    </w:p>
    <w:p w14:paraId="3E847F8B" w14:textId="52E57677" w:rsidR="005933F6" w:rsidRDefault="00F85E9B" w:rsidP="005933F6">
      <w:pPr>
        <w:spacing w:after="120" w:line="240" w:lineRule="auto"/>
        <w:rPr>
          <w:rFonts w:ascii="Times New Roman" w:hAnsi="Times New Roman" w:cs="Times New Roman"/>
          <w:b/>
          <w:lang w:eastAsia="ko-KR"/>
        </w:rPr>
      </w:pPr>
      <w:r w:rsidRPr="00AC624E">
        <w:rPr>
          <w:rFonts w:ascii="Times New Roman" w:hAnsi="Times New Roman" w:cs="Times New Roman"/>
          <w:b/>
          <w:lang w:eastAsia="ko-KR"/>
        </w:rPr>
        <w:t xml:space="preserve">Proposal10: </w:t>
      </w:r>
      <w:r w:rsidR="005933F6" w:rsidRPr="00AC624E">
        <w:rPr>
          <w:rFonts w:ascii="Times New Roman" w:hAnsi="Times New Roman" w:cs="Times New Roman"/>
          <w:b/>
          <w:lang w:eastAsia="ko-KR"/>
        </w:rPr>
        <w:t xml:space="preserve">Follow LTE approach </w:t>
      </w:r>
      <w:r w:rsidR="005933F6">
        <w:rPr>
          <w:rFonts w:ascii="Times New Roman" w:hAnsi="Times New Roman" w:cs="Times New Roman"/>
          <w:b/>
          <w:lang w:eastAsia="ko-KR"/>
        </w:rPr>
        <w:t xml:space="preserve">for CQI reporting </w:t>
      </w:r>
      <w:r w:rsidR="005933F6" w:rsidRPr="00AC624E">
        <w:rPr>
          <w:rFonts w:ascii="Times New Roman" w:hAnsi="Times New Roman" w:cs="Times New Roman"/>
          <w:b/>
          <w:lang w:eastAsia="ko-KR"/>
        </w:rPr>
        <w:t xml:space="preserve">and specify </w:t>
      </w:r>
      <w:r w:rsidR="005933F6">
        <w:rPr>
          <w:rFonts w:ascii="Times New Roman" w:hAnsi="Times New Roman" w:cs="Times New Roman"/>
          <w:b/>
          <w:lang w:eastAsia="ko-KR"/>
        </w:rPr>
        <w:t xml:space="preserve">requirements </w:t>
      </w:r>
      <w:r w:rsidR="005933F6" w:rsidRPr="00AC624E">
        <w:rPr>
          <w:rFonts w:ascii="Times New Roman" w:hAnsi="Times New Roman" w:cs="Times New Roman"/>
          <w:b/>
          <w:lang w:eastAsia="ko-KR"/>
        </w:rPr>
        <w:t xml:space="preserve">with </w:t>
      </w:r>
      <w:r w:rsidR="005933F6">
        <w:rPr>
          <w:rFonts w:ascii="Times New Roman" w:hAnsi="Times New Roman" w:cs="Times New Roman"/>
          <w:b/>
          <w:lang w:eastAsia="ko-KR"/>
        </w:rPr>
        <w:t>AWGN rank4.</w:t>
      </w:r>
    </w:p>
    <w:p w14:paraId="47FE8B7F" w14:textId="77777777" w:rsidR="00E1618B" w:rsidRDefault="00E1618B" w:rsidP="005933F6">
      <w:pPr>
        <w:spacing w:after="120" w:line="240" w:lineRule="auto"/>
        <w:rPr>
          <w:rFonts w:ascii="Times New Roman" w:hAnsi="Times New Roman" w:cs="Times New Roman"/>
          <w:b/>
          <w:lang w:eastAsia="ko-KR"/>
        </w:rPr>
      </w:pPr>
    </w:p>
    <w:p w14:paraId="58A93D33" w14:textId="6F9DB753" w:rsidR="00E1618B" w:rsidRDefault="00E1618B" w:rsidP="005933F6">
      <w:pPr>
        <w:spacing w:after="120" w:line="240" w:lineRule="auto"/>
        <w:rPr>
          <w:rFonts w:ascii="Times New Roman" w:hAnsi="Times New Roman" w:cs="Times New Roman"/>
          <w:b/>
          <w:lang w:eastAsia="ko-KR"/>
        </w:rPr>
      </w:pPr>
    </w:p>
    <w:p w14:paraId="795876E5" w14:textId="77777777" w:rsidR="00F85E9B" w:rsidRDefault="00F85E9B" w:rsidP="00F85E9B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6077C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51D6328A" w14:textId="77777777" w:rsidR="00F85E9B" w:rsidRDefault="00F85E9B" w:rsidP="00F85E9B">
      <w:pPr>
        <w:rPr>
          <w:rFonts w:ascii="Times New Roman" w:hAnsi="Times New Roman" w:cs="Times New Roman"/>
          <w:bCs/>
          <w:lang w:eastAsia="ko-KR"/>
        </w:rPr>
      </w:pPr>
      <w:r w:rsidRPr="003F2EB5">
        <w:rPr>
          <w:rFonts w:ascii="Times New Roman" w:hAnsi="Times New Roman" w:cs="Times New Roman"/>
          <w:bCs/>
          <w:lang w:eastAsia="ko-KR"/>
        </w:rPr>
        <w:t>Following is the summary of the proposals.</w:t>
      </w:r>
    </w:p>
    <w:p w14:paraId="215DC202" w14:textId="77777777" w:rsidR="00F85E9B" w:rsidRDefault="00F85E9B" w:rsidP="00F85E9B">
      <w:pPr>
        <w:rPr>
          <w:rFonts w:ascii="Times New Roman" w:eastAsia="SimSun" w:hAnsi="Times New Roman" w:cs="Times New Roman"/>
          <w:b/>
          <w:bCs/>
          <w:szCs w:val="24"/>
          <w:lang w:eastAsia="zh-CN"/>
        </w:rPr>
      </w:pPr>
      <w:r w:rsidRPr="00200216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>1: Demod requirements be only considered for PDSCH, and not for PDCCH, and PBCH.</w:t>
      </w:r>
    </w:p>
    <w:p w14:paraId="24E89375" w14:textId="77777777" w:rsidR="00F85E9B" w:rsidRDefault="00F85E9B" w:rsidP="00F85E9B">
      <w:pPr>
        <w:rPr>
          <w:rFonts w:ascii="Times New Roman" w:eastAsia="SimSun" w:hAnsi="Times New Roman" w:cs="Times New Roman"/>
          <w:b/>
          <w:bCs/>
          <w:szCs w:val="24"/>
          <w:lang w:eastAsia="zh-CN"/>
        </w:rPr>
      </w:pPr>
      <w:r w:rsidRPr="001734E1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Proposal 2: SDR requirement with 1024QAM and 4 MIMO layers be </w:t>
      </w:r>
      <w:r w:rsidRPr="005876D0">
        <w:rPr>
          <w:rFonts w:ascii="Times New Roman" w:eastAsia="SimSun" w:hAnsi="Times New Roman" w:cs="Times New Roman"/>
          <w:b/>
          <w:bCs/>
          <w:szCs w:val="24"/>
          <w:lang w:eastAsia="zh-CN"/>
        </w:rPr>
        <w:t>stud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>ied</w:t>
      </w:r>
    </w:p>
    <w:p w14:paraId="096DA2FC" w14:textId="77777777" w:rsidR="00F85E9B" w:rsidRDefault="00F85E9B" w:rsidP="00F85E9B">
      <w:pPr>
        <w:rPr>
          <w:rFonts w:ascii="Times New Roman" w:eastAsia="SimSun" w:hAnsi="Times New Roman" w:cs="Times New Roman"/>
          <w:b/>
          <w:bCs/>
          <w:szCs w:val="24"/>
          <w:lang w:eastAsia="zh-CN"/>
        </w:rPr>
      </w:pPr>
      <w:r w:rsidRPr="00200216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>3: SDR requirement with 256QAM and 8 MIMO layers be studied</w:t>
      </w:r>
    </w:p>
    <w:p w14:paraId="4E1248DB" w14:textId="77777777" w:rsidR="00F85E9B" w:rsidRDefault="00F85E9B" w:rsidP="00F85E9B">
      <w:pPr>
        <w:rPr>
          <w:rFonts w:ascii="Times New Roman" w:hAnsi="Times New Roman" w:cs="Times New Roman"/>
          <w:b/>
          <w:lang w:eastAsia="ko-KR"/>
        </w:rPr>
      </w:pPr>
      <w:r w:rsidRPr="0086285F">
        <w:rPr>
          <w:rFonts w:ascii="Times New Roman" w:hAnsi="Times New Roman" w:cs="Times New Roman"/>
          <w:b/>
          <w:lang w:eastAsia="ko-KR"/>
        </w:rPr>
        <w:t xml:space="preserve">Proposal 5: </w:t>
      </w:r>
      <w:r>
        <w:rPr>
          <w:rFonts w:ascii="Times New Roman" w:hAnsi="Times New Roman" w:cs="Times New Roman"/>
          <w:b/>
          <w:lang w:eastAsia="ko-KR"/>
        </w:rPr>
        <w:t>PDSCH mapping type A for following cases be considered with 8Rx, FDD. [Table 2.3.1]</w:t>
      </w:r>
    </w:p>
    <w:p w14:paraId="2E81D2F3" w14:textId="77777777" w:rsidR="00F85E9B" w:rsidRDefault="00F85E9B" w:rsidP="00F85E9B">
      <w:pPr>
        <w:rPr>
          <w:rFonts w:ascii="Times New Roman" w:hAnsi="Times New Roman" w:cs="Times New Roman"/>
          <w:b/>
          <w:lang w:eastAsia="ko-KR"/>
        </w:rPr>
      </w:pPr>
      <w:r w:rsidRPr="0086285F">
        <w:rPr>
          <w:rFonts w:ascii="Times New Roman" w:hAnsi="Times New Roman" w:cs="Times New Roman"/>
          <w:b/>
          <w:lang w:eastAsia="ko-KR"/>
        </w:rPr>
        <w:t xml:space="preserve">Proposal </w:t>
      </w:r>
      <w:r>
        <w:rPr>
          <w:rFonts w:ascii="Times New Roman" w:hAnsi="Times New Roman" w:cs="Times New Roman"/>
          <w:b/>
          <w:lang w:eastAsia="ko-KR"/>
        </w:rPr>
        <w:t>6</w:t>
      </w:r>
      <w:r w:rsidRPr="0086285F">
        <w:rPr>
          <w:rFonts w:ascii="Times New Roman" w:hAnsi="Times New Roman" w:cs="Times New Roman"/>
          <w:b/>
          <w:lang w:eastAsia="ko-KR"/>
        </w:rPr>
        <w:t xml:space="preserve">: </w:t>
      </w:r>
      <w:r>
        <w:rPr>
          <w:rFonts w:ascii="Times New Roman" w:hAnsi="Times New Roman" w:cs="Times New Roman"/>
          <w:b/>
          <w:lang w:eastAsia="ko-KR"/>
        </w:rPr>
        <w:t>PDSCH mapping type A for following cases be considered with 8Rx, TDD [Table 2.3.2]</w:t>
      </w:r>
    </w:p>
    <w:p w14:paraId="45868281" w14:textId="77777777" w:rsidR="00F85E9B" w:rsidRDefault="00F85E9B" w:rsidP="00F85E9B">
      <w:pPr>
        <w:spacing w:after="120" w:line="240" w:lineRule="auto"/>
        <w:rPr>
          <w:rFonts w:ascii="Times New Roman" w:eastAsia="SimSun" w:hAnsi="Times New Roman" w:cs="Times New Roman"/>
          <w:b/>
          <w:bCs/>
          <w:szCs w:val="24"/>
          <w:lang w:eastAsia="zh-CN"/>
        </w:rPr>
      </w:pPr>
      <w:r w:rsidRPr="00865C0F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>8</w:t>
      </w:r>
      <w:r w:rsidRPr="00865C0F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: 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Need not specify requirements corresponding to </w:t>
      </w:r>
      <w:r w:rsidRPr="00AD20AA">
        <w:rPr>
          <w:rFonts w:ascii="Times New Roman" w:eastAsia="SimSun" w:hAnsi="Times New Roman" w:cs="Times New Roman"/>
          <w:b/>
          <w:bCs/>
          <w:szCs w:val="24"/>
          <w:lang w:eastAsia="zh-CN"/>
        </w:rPr>
        <w:t>Clauses 5.2.3.1.2 to 5.2.3.1.1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>5</w:t>
      </w:r>
      <w:r w:rsidRPr="00AD20AA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 (FDD) and Clauses 5.2.3.2.2 to 5.2.3.2.16 of [2]</w:t>
      </w:r>
    </w:p>
    <w:p w14:paraId="1EF69FE4" w14:textId="31AEEA80" w:rsidR="00AC624E" w:rsidRDefault="00AC624E" w:rsidP="00AC624E">
      <w:pPr>
        <w:rPr>
          <w:rFonts w:ascii="Times New Roman" w:hAnsi="Times New Roman" w:cs="Times New Roman"/>
          <w:b/>
          <w:lang w:eastAsia="ko-KR"/>
        </w:rPr>
      </w:pPr>
      <w:r w:rsidRPr="00D268E7">
        <w:rPr>
          <w:rFonts w:ascii="Times New Roman" w:hAnsi="Times New Roman" w:cs="Times New Roman"/>
          <w:b/>
          <w:lang w:eastAsia="ko-KR"/>
        </w:rPr>
        <w:t xml:space="preserve">Proposal </w:t>
      </w:r>
      <w:r>
        <w:rPr>
          <w:rFonts w:ascii="Times New Roman" w:hAnsi="Times New Roman" w:cs="Times New Roman"/>
          <w:b/>
          <w:lang w:eastAsia="ko-KR"/>
        </w:rPr>
        <w:t>9</w:t>
      </w:r>
      <w:r w:rsidRPr="00D268E7">
        <w:rPr>
          <w:rFonts w:ascii="Times New Roman" w:hAnsi="Times New Roman" w:cs="Times New Roman"/>
          <w:b/>
          <w:lang w:eastAsia="ko-KR"/>
        </w:rPr>
        <w:t xml:space="preserve">: </w:t>
      </w:r>
      <w:r>
        <w:rPr>
          <w:rFonts w:ascii="Times New Roman" w:hAnsi="Times New Roman" w:cs="Times New Roman"/>
          <w:b/>
          <w:lang w:eastAsia="ko-KR"/>
        </w:rPr>
        <w:t xml:space="preserve">Follow LTE approach </w:t>
      </w:r>
      <w:r w:rsidR="000E6047">
        <w:rPr>
          <w:rFonts w:ascii="Times New Roman" w:hAnsi="Times New Roman" w:cs="Times New Roman"/>
          <w:b/>
          <w:lang w:eastAsia="ko-KR"/>
        </w:rPr>
        <w:t xml:space="preserve">for Rank Indicator </w:t>
      </w:r>
      <w:r>
        <w:rPr>
          <w:rFonts w:ascii="Times New Roman" w:hAnsi="Times New Roman" w:cs="Times New Roman"/>
          <w:b/>
          <w:lang w:eastAsia="ko-KR"/>
        </w:rPr>
        <w:t>and not specify new 8Rx requirements</w:t>
      </w:r>
      <w:r w:rsidR="00C3621A">
        <w:rPr>
          <w:rFonts w:ascii="Times New Roman" w:hAnsi="Times New Roman" w:cs="Times New Roman"/>
          <w:b/>
          <w:lang w:eastAsia="ko-KR"/>
        </w:rPr>
        <w:t>.</w:t>
      </w:r>
    </w:p>
    <w:p w14:paraId="7932044A" w14:textId="6436159C" w:rsidR="00AC624E" w:rsidRPr="005D3D2A" w:rsidRDefault="00AC624E" w:rsidP="00AC624E">
      <w:pPr>
        <w:rPr>
          <w:rFonts w:ascii="Times New Roman" w:hAnsi="Times New Roman" w:cs="Times New Roman"/>
          <w:b/>
          <w:lang w:eastAsia="ko-KR"/>
        </w:rPr>
      </w:pPr>
      <w:r w:rsidRPr="005D3D2A">
        <w:rPr>
          <w:rFonts w:ascii="Times New Roman" w:hAnsi="Times New Roman" w:cs="Times New Roman"/>
          <w:b/>
          <w:lang w:eastAsia="ko-KR"/>
        </w:rPr>
        <w:t xml:space="preserve">Proposal10: </w:t>
      </w:r>
      <w:r w:rsidR="00776928">
        <w:rPr>
          <w:rFonts w:ascii="Times New Roman" w:hAnsi="Times New Roman" w:cs="Times New Roman"/>
          <w:b/>
          <w:lang w:eastAsia="ko-KR"/>
        </w:rPr>
        <w:t>Follow</w:t>
      </w:r>
      <w:r w:rsidRPr="005D3D2A">
        <w:rPr>
          <w:rFonts w:ascii="Times New Roman" w:hAnsi="Times New Roman" w:cs="Times New Roman"/>
          <w:b/>
          <w:lang w:eastAsia="ko-KR"/>
        </w:rPr>
        <w:t xml:space="preserve"> LTE approach </w:t>
      </w:r>
      <w:r w:rsidR="007372CC">
        <w:rPr>
          <w:rFonts w:ascii="Times New Roman" w:hAnsi="Times New Roman" w:cs="Times New Roman"/>
          <w:b/>
          <w:lang w:eastAsia="ko-KR"/>
        </w:rPr>
        <w:t xml:space="preserve">for PMI </w:t>
      </w:r>
      <w:r w:rsidR="00B00C8F">
        <w:rPr>
          <w:rFonts w:ascii="Times New Roman" w:hAnsi="Times New Roman" w:cs="Times New Roman"/>
          <w:b/>
          <w:lang w:eastAsia="ko-KR"/>
        </w:rPr>
        <w:t xml:space="preserve">reporting </w:t>
      </w:r>
      <w:r w:rsidRPr="005D3D2A">
        <w:rPr>
          <w:rFonts w:ascii="Times New Roman" w:hAnsi="Times New Roman" w:cs="Times New Roman"/>
          <w:b/>
          <w:lang w:eastAsia="ko-KR"/>
        </w:rPr>
        <w:t xml:space="preserve">and not specify new 8Rx requirements. </w:t>
      </w:r>
    </w:p>
    <w:p w14:paraId="18B58E42" w14:textId="5A555F17" w:rsidR="00AC624E" w:rsidRPr="00AC624E" w:rsidRDefault="00AC624E" w:rsidP="00AC624E">
      <w:pPr>
        <w:spacing w:after="120" w:line="240" w:lineRule="auto"/>
        <w:rPr>
          <w:rFonts w:ascii="Times New Roman" w:hAnsi="Times New Roman" w:cs="Times New Roman"/>
          <w:b/>
          <w:lang w:eastAsia="ko-KR"/>
        </w:rPr>
      </w:pPr>
      <w:r w:rsidRPr="00AC624E">
        <w:rPr>
          <w:rFonts w:ascii="Times New Roman" w:hAnsi="Times New Roman" w:cs="Times New Roman"/>
          <w:b/>
          <w:lang w:eastAsia="ko-KR"/>
        </w:rPr>
        <w:t>Proposal</w:t>
      </w:r>
      <w:r w:rsidR="00A573D5">
        <w:rPr>
          <w:rFonts w:ascii="Times New Roman" w:hAnsi="Times New Roman" w:cs="Times New Roman"/>
          <w:b/>
          <w:lang w:eastAsia="ko-KR"/>
        </w:rPr>
        <w:t xml:space="preserve"> </w:t>
      </w:r>
      <w:r w:rsidR="000C1C3F">
        <w:rPr>
          <w:rFonts w:ascii="Times New Roman" w:hAnsi="Times New Roman" w:cs="Times New Roman"/>
          <w:b/>
          <w:lang w:eastAsia="ko-KR"/>
        </w:rPr>
        <w:t>11</w:t>
      </w:r>
      <w:r w:rsidRPr="00AC624E">
        <w:rPr>
          <w:rFonts w:ascii="Times New Roman" w:hAnsi="Times New Roman" w:cs="Times New Roman"/>
          <w:b/>
          <w:lang w:eastAsia="ko-KR"/>
        </w:rPr>
        <w:t xml:space="preserve">: Follow LTE approach </w:t>
      </w:r>
      <w:r w:rsidR="006A3B31">
        <w:rPr>
          <w:rFonts w:ascii="Times New Roman" w:hAnsi="Times New Roman" w:cs="Times New Roman"/>
          <w:b/>
          <w:lang w:eastAsia="ko-KR"/>
        </w:rPr>
        <w:t xml:space="preserve">for CQI reporting </w:t>
      </w:r>
      <w:r w:rsidRPr="00AC624E">
        <w:rPr>
          <w:rFonts w:ascii="Times New Roman" w:hAnsi="Times New Roman" w:cs="Times New Roman"/>
          <w:b/>
          <w:lang w:eastAsia="ko-KR"/>
        </w:rPr>
        <w:t xml:space="preserve">and specify </w:t>
      </w:r>
      <w:r w:rsidR="00925448">
        <w:rPr>
          <w:rFonts w:ascii="Times New Roman" w:hAnsi="Times New Roman" w:cs="Times New Roman"/>
          <w:b/>
          <w:lang w:eastAsia="ko-KR"/>
        </w:rPr>
        <w:t xml:space="preserve">requirements </w:t>
      </w:r>
      <w:r w:rsidRPr="00AC624E">
        <w:rPr>
          <w:rFonts w:ascii="Times New Roman" w:hAnsi="Times New Roman" w:cs="Times New Roman"/>
          <w:b/>
          <w:lang w:eastAsia="ko-KR"/>
        </w:rPr>
        <w:t xml:space="preserve">with </w:t>
      </w:r>
      <w:r w:rsidR="00421842">
        <w:rPr>
          <w:rFonts w:ascii="Times New Roman" w:hAnsi="Times New Roman" w:cs="Times New Roman"/>
          <w:b/>
          <w:lang w:eastAsia="ko-KR"/>
        </w:rPr>
        <w:t>AWGN</w:t>
      </w:r>
      <w:r w:rsidR="00925448">
        <w:rPr>
          <w:rFonts w:ascii="Times New Roman" w:hAnsi="Times New Roman" w:cs="Times New Roman"/>
          <w:b/>
          <w:lang w:eastAsia="ko-KR"/>
        </w:rPr>
        <w:t xml:space="preserve"> rank4</w:t>
      </w:r>
      <w:r w:rsidR="000E2CF3">
        <w:rPr>
          <w:rFonts w:ascii="Times New Roman" w:hAnsi="Times New Roman" w:cs="Times New Roman"/>
          <w:b/>
          <w:lang w:eastAsia="ko-KR"/>
        </w:rPr>
        <w:t>.</w:t>
      </w:r>
    </w:p>
    <w:p w14:paraId="18EFD783" w14:textId="77777777" w:rsidR="00A43CAA" w:rsidRDefault="00A43CAA" w:rsidP="00F85E9B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</w:p>
    <w:p w14:paraId="0174F13D" w14:textId="32F916E3" w:rsidR="00F85E9B" w:rsidRPr="006A3CAE" w:rsidRDefault="00F85E9B" w:rsidP="00F85E9B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A3CAE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7E5764EF" w14:textId="77777777" w:rsidR="00F85E9B" w:rsidRDefault="00F85E9B" w:rsidP="00F85E9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[1] 3GPP WID “</w:t>
      </w:r>
      <w:r w:rsidRPr="005D0100">
        <w:rPr>
          <w:rFonts w:ascii="Times New Roman" w:eastAsia="Times New Roman" w:hAnsi="Times New Roman" w:cs="Times New Roman" w:hint="eastAsia"/>
          <w:color w:val="000000" w:themeColor="text1"/>
          <w:sz w:val="24"/>
          <w:szCs w:val="24"/>
        </w:rPr>
        <w:t xml:space="preserve">Further </w:t>
      </w:r>
      <w:r w:rsidRPr="005D01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RF requirements enhancement for NR frequency range 1 (FR1)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,” 3GPP TSG RAN meeting#95e, online, March 17 – 23, 2022.</w:t>
      </w:r>
    </w:p>
    <w:p w14:paraId="79C8125E" w14:textId="77777777" w:rsidR="00F85E9B" w:rsidRDefault="00F85E9B" w:rsidP="00F85E9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]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3GPP TS 38.101-4 version 17.5.0 “5G; NR; User Equipment (UE) radio transmission and reception; Part 4: Performance requirements”. </w:t>
      </w:r>
    </w:p>
    <w:p w14:paraId="735EC4FC" w14:textId="77777777" w:rsidR="00450845" w:rsidRDefault="00450845"/>
    <w:sectPr w:rsidR="00450845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0F4AC" w14:textId="77777777" w:rsidR="00E15FA4" w:rsidRDefault="00E15FA4">
      <w:pPr>
        <w:spacing w:after="0" w:line="240" w:lineRule="auto"/>
      </w:pPr>
      <w:r>
        <w:separator/>
      </w:r>
    </w:p>
  </w:endnote>
  <w:endnote w:type="continuationSeparator" w:id="0">
    <w:p w14:paraId="0D7E13B8" w14:textId="77777777" w:rsidR="00E15FA4" w:rsidRDefault="00E15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59AF6" w14:textId="77777777" w:rsidR="004D0B5E" w:rsidRDefault="000E2C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9C677C1" w14:textId="77777777" w:rsidR="004D0B5E" w:rsidRDefault="00E15F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D88A6" w14:textId="77777777" w:rsidR="004D0B5E" w:rsidRDefault="000E2C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1D302BD0" w14:textId="77777777" w:rsidR="004D0B5E" w:rsidRDefault="00E15FA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80AB5" w14:textId="77777777" w:rsidR="00E15FA4" w:rsidRDefault="00E15FA4">
      <w:pPr>
        <w:spacing w:after="0" w:line="240" w:lineRule="auto"/>
      </w:pPr>
      <w:r>
        <w:separator/>
      </w:r>
    </w:p>
  </w:footnote>
  <w:footnote w:type="continuationSeparator" w:id="0">
    <w:p w14:paraId="29D50B3D" w14:textId="77777777" w:rsidR="00E15FA4" w:rsidRDefault="00E15F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54B8B"/>
    <w:multiLevelType w:val="hybridMultilevel"/>
    <w:tmpl w:val="BEA2E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E9B"/>
    <w:rsid w:val="00017EE5"/>
    <w:rsid w:val="00017FA1"/>
    <w:rsid w:val="0003321A"/>
    <w:rsid w:val="0005797B"/>
    <w:rsid w:val="00095E6C"/>
    <w:rsid w:val="000B5DB7"/>
    <w:rsid w:val="000C1C3F"/>
    <w:rsid w:val="000E2CF3"/>
    <w:rsid w:val="000E6047"/>
    <w:rsid w:val="00116C2C"/>
    <w:rsid w:val="001245AD"/>
    <w:rsid w:val="00221C73"/>
    <w:rsid w:val="00234E6B"/>
    <w:rsid w:val="002772EC"/>
    <w:rsid w:val="002E3C7A"/>
    <w:rsid w:val="003025D9"/>
    <w:rsid w:val="003129B3"/>
    <w:rsid w:val="00421842"/>
    <w:rsid w:val="00442368"/>
    <w:rsid w:val="00444844"/>
    <w:rsid w:val="00444DAC"/>
    <w:rsid w:val="00450845"/>
    <w:rsid w:val="004655F2"/>
    <w:rsid w:val="004937E2"/>
    <w:rsid w:val="004E4BB6"/>
    <w:rsid w:val="00503B86"/>
    <w:rsid w:val="00553619"/>
    <w:rsid w:val="00572197"/>
    <w:rsid w:val="00580766"/>
    <w:rsid w:val="005933F6"/>
    <w:rsid w:val="00675E94"/>
    <w:rsid w:val="006A3B31"/>
    <w:rsid w:val="007024D7"/>
    <w:rsid w:val="007372CC"/>
    <w:rsid w:val="00765844"/>
    <w:rsid w:val="00776928"/>
    <w:rsid w:val="008B70E8"/>
    <w:rsid w:val="008D0D87"/>
    <w:rsid w:val="008E39DA"/>
    <w:rsid w:val="009009B7"/>
    <w:rsid w:val="00925448"/>
    <w:rsid w:val="00931677"/>
    <w:rsid w:val="009F62C8"/>
    <w:rsid w:val="009F7144"/>
    <w:rsid w:val="00A0348E"/>
    <w:rsid w:val="00A43CAA"/>
    <w:rsid w:val="00A573D5"/>
    <w:rsid w:val="00A75594"/>
    <w:rsid w:val="00AA148C"/>
    <w:rsid w:val="00AA2FDC"/>
    <w:rsid w:val="00AA4CF4"/>
    <w:rsid w:val="00AC624E"/>
    <w:rsid w:val="00AD0CCD"/>
    <w:rsid w:val="00AE150C"/>
    <w:rsid w:val="00B00C8F"/>
    <w:rsid w:val="00C3621A"/>
    <w:rsid w:val="00C723D8"/>
    <w:rsid w:val="00D44AEF"/>
    <w:rsid w:val="00D66107"/>
    <w:rsid w:val="00E15FA4"/>
    <w:rsid w:val="00E1618B"/>
    <w:rsid w:val="00E30B1B"/>
    <w:rsid w:val="00E40262"/>
    <w:rsid w:val="00E4216B"/>
    <w:rsid w:val="00E53C1B"/>
    <w:rsid w:val="00E6577A"/>
    <w:rsid w:val="00EF00BE"/>
    <w:rsid w:val="00F0113B"/>
    <w:rsid w:val="00F67771"/>
    <w:rsid w:val="00F761F7"/>
    <w:rsid w:val="00F8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FFF80"/>
  <w15:chartTrackingRefBased/>
  <w15:docId w15:val="{8E4CE9B9-EA9E-4AF8-B95D-ED6743D02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5E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85E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85E9B"/>
  </w:style>
  <w:style w:type="character" w:styleId="PageNumber">
    <w:name w:val="page number"/>
    <w:basedOn w:val="DefaultParagraphFont"/>
    <w:rsid w:val="00F85E9B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85E9B"/>
    <w:pPr>
      <w:ind w:left="720"/>
      <w:contextualSpacing/>
    </w:pPr>
  </w:style>
  <w:style w:type="table" w:styleId="TableGrid">
    <w:name w:val="Table Grid"/>
    <w:basedOn w:val="TableNormal"/>
    <w:uiPriority w:val="39"/>
    <w:rsid w:val="00F85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85E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806</Words>
  <Characters>4597</Characters>
  <Application>Microsoft Office Word</Application>
  <DocSecurity>0</DocSecurity>
  <Lines>38</Lines>
  <Paragraphs>10</Paragraphs>
  <ScaleCrop>false</ScaleCrop>
  <Company/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88</cp:revision>
  <dcterms:created xsi:type="dcterms:W3CDTF">2022-11-04T09:14:00Z</dcterms:created>
  <dcterms:modified xsi:type="dcterms:W3CDTF">2022-11-07T09:55:00Z</dcterms:modified>
</cp:coreProperties>
</file>