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98CBD" w14:textId="5F9EBBB7" w:rsidR="005557CC" w:rsidRPr="00606755" w:rsidRDefault="005557CC" w:rsidP="005557CC">
      <w:pPr>
        <w:pStyle w:val="CRCoverPage"/>
        <w:tabs>
          <w:tab w:val="right" w:pos="9639"/>
        </w:tabs>
        <w:spacing w:after="0"/>
        <w:rPr>
          <w:b/>
          <w:noProof/>
          <w:sz w:val="28"/>
        </w:rPr>
      </w:pPr>
      <w:bookmarkStart w:id="0" w:name="_Ref399006623"/>
      <w:bookmarkStart w:id="1" w:name="_Toc92513360"/>
      <w:bookmarkStart w:id="2" w:name="_Hlk98921038"/>
      <w:r>
        <w:rPr>
          <w:b/>
          <w:noProof/>
          <w:sz w:val="24"/>
        </w:rPr>
        <w:t>3GPP TSG-RAN4 Meeting #105</w:t>
      </w:r>
      <w:r>
        <w:rPr>
          <w:b/>
          <w:i/>
          <w:noProof/>
          <w:sz w:val="28"/>
        </w:rPr>
        <w:tab/>
      </w:r>
      <w:r w:rsidRPr="00606755">
        <w:rPr>
          <w:b/>
          <w:noProof/>
          <w:sz w:val="28"/>
        </w:rPr>
        <w:t>R4-221885</w:t>
      </w:r>
      <w:r>
        <w:rPr>
          <w:b/>
          <w:noProof/>
          <w:sz w:val="28"/>
        </w:rPr>
        <w:t>8</w:t>
      </w:r>
    </w:p>
    <w:p w14:paraId="0CE90428" w14:textId="77777777" w:rsidR="005557CC" w:rsidRDefault="005557CC" w:rsidP="005557CC">
      <w:pPr>
        <w:pStyle w:val="CRCoverPage"/>
        <w:outlineLvl w:val="0"/>
        <w:rPr>
          <w:b/>
          <w:noProof/>
          <w:sz w:val="24"/>
        </w:rPr>
      </w:pPr>
      <w:hyperlink r:id="rId8" w:history="1">
        <w:r w:rsidRPr="00974DA7">
          <w:rPr>
            <w:b/>
            <w:noProof/>
            <w:sz w:val="24"/>
          </w:rPr>
          <w:t>Toulouse</w:t>
        </w:r>
      </w:hyperlink>
      <w:r>
        <w:rPr>
          <w:b/>
          <w:noProof/>
          <w:sz w:val="24"/>
        </w:rPr>
        <w:t xml:space="preserve">, France, </w:t>
      </w:r>
      <w:r>
        <w:rPr>
          <w:rFonts w:hint="eastAsia"/>
          <w:b/>
          <w:noProof/>
          <w:sz w:val="24"/>
          <w:lang w:eastAsia="zh-CN"/>
        </w:rPr>
        <w:t>No</w:t>
      </w:r>
      <w:r>
        <w:rPr>
          <w:b/>
          <w:noProof/>
          <w:sz w:val="24"/>
        </w:rPr>
        <w:t>v</w:t>
      </w:r>
      <w:r>
        <w:rPr>
          <w:b/>
          <w:noProof/>
          <w:sz w:val="24"/>
          <w:lang w:eastAsia="zh-CN"/>
        </w:rPr>
        <w:t>ember</w:t>
      </w:r>
      <w:r>
        <w:rPr>
          <w:b/>
          <w:noProof/>
          <w:sz w:val="24"/>
        </w:rPr>
        <w:t xml:space="preserve"> 14</w:t>
      </w:r>
      <w:r w:rsidRPr="00974DA7">
        <w:rPr>
          <w:b/>
          <w:noProof/>
          <w:sz w:val="24"/>
          <w:vertAlign w:val="superscript"/>
        </w:rPr>
        <w:t>th</w:t>
      </w:r>
      <w:r>
        <w:rPr>
          <w:b/>
          <w:noProof/>
          <w:sz w:val="24"/>
        </w:rPr>
        <w:t xml:space="preserve"> - 18</w:t>
      </w:r>
      <w:r w:rsidRPr="00974DA7">
        <w:rPr>
          <w:b/>
          <w:noProof/>
          <w:sz w:val="24"/>
          <w:vertAlign w:val="superscript"/>
        </w:rPr>
        <w:t>th</w:t>
      </w:r>
      <w:r>
        <w:rPr>
          <w:b/>
          <w:noProof/>
          <w:sz w:val="24"/>
        </w:rPr>
        <w:t>, 2022</w:t>
      </w:r>
    </w:p>
    <w:bookmarkEnd w:id="2"/>
    <w:p w14:paraId="2F3010A3" w14:textId="77777777" w:rsidR="00027C14" w:rsidRPr="005557CC"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70FA18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557CC" w:rsidRPr="005557CC">
        <w:rPr>
          <w:rFonts w:ascii="Arial" w:hAnsi="Arial" w:cs="Arial"/>
          <w:sz w:val="22"/>
        </w:rPr>
        <w:t>Further analysis on improve MSD</w:t>
      </w:r>
    </w:p>
    <w:p w14:paraId="20128F93" w14:textId="7E70B4E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557CC">
        <w:rPr>
          <w:rFonts w:ascii="Arial" w:hAnsi="Arial" w:cs="Arial"/>
          <w:sz w:val="22"/>
          <w:lang w:val="en-US"/>
        </w:rPr>
        <w:t>8</w:t>
      </w:r>
      <w:r w:rsidR="00116882" w:rsidRPr="00116882">
        <w:rPr>
          <w:rFonts w:ascii="Arial" w:hAnsi="Arial" w:cs="Arial"/>
          <w:sz w:val="22"/>
          <w:lang w:val="en-US"/>
        </w:rPr>
        <w:t>.6.4.1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18A6611" w14:textId="60523D98" w:rsidR="00CB1257" w:rsidRDefault="009E6BA1" w:rsidP="00CB6391">
      <w:pPr>
        <w:rPr>
          <w:rFonts w:eastAsiaTheme="minorEastAsia"/>
          <w:lang w:eastAsia="zh-CN"/>
        </w:rPr>
      </w:pPr>
      <w:r>
        <w:rPr>
          <w:rFonts w:eastAsia="宋体" w:hint="eastAsia"/>
          <w:sz w:val="21"/>
          <w:lang w:eastAsia="zh-CN"/>
        </w:rPr>
        <w:t>I</w:t>
      </w:r>
      <w:r>
        <w:rPr>
          <w:rFonts w:eastAsia="宋体"/>
          <w:sz w:val="21"/>
          <w:lang w:eastAsia="zh-CN"/>
        </w:rPr>
        <w:t xml:space="preserve">n </w:t>
      </w:r>
      <w:r w:rsidR="00362087">
        <w:rPr>
          <w:rFonts w:eastAsia="宋体"/>
          <w:sz w:val="21"/>
          <w:lang w:eastAsia="zh-CN"/>
        </w:rPr>
        <w:t xml:space="preserve">RAN#96 meeting, the WI </w:t>
      </w:r>
      <w:r w:rsidR="00CB1257">
        <w:rPr>
          <w:rFonts w:eastAsia="宋体"/>
          <w:sz w:val="21"/>
          <w:lang w:eastAsia="zh-CN"/>
        </w:rPr>
        <w:t>“</w:t>
      </w:r>
      <w:r w:rsidR="00362087">
        <w:rPr>
          <w:rFonts w:hint="eastAsia"/>
          <w:lang w:eastAsia="zh-CN"/>
        </w:rPr>
        <w:t xml:space="preserve">Further </w:t>
      </w:r>
      <w:r w:rsidR="00362087">
        <w:t>RF requirements enhancement for NR frequency range 1</w:t>
      </w:r>
      <w:r w:rsidR="00CB1257">
        <w:t>” was agreed in [</w:t>
      </w:r>
      <w:r w:rsidR="00B90A4B">
        <w:t>1</w:t>
      </w:r>
      <w:r w:rsidR="00CB1257">
        <w:t>].</w:t>
      </w:r>
      <w:r w:rsidR="00CB6391">
        <w:t xml:space="preserve"> </w:t>
      </w:r>
      <w:r w:rsidR="00116882">
        <w:rPr>
          <w:rFonts w:eastAsiaTheme="minorEastAsia" w:hint="eastAsia"/>
          <w:lang w:eastAsia="zh-CN"/>
        </w:rPr>
        <w:t>I</w:t>
      </w:r>
      <w:r w:rsidR="00116882">
        <w:rPr>
          <w:rFonts w:eastAsiaTheme="minorEastAsia"/>
          <w:lang w:eastAsia="zh-CN"/>
        </w:rPr>
        <w:t>n RAN4#104-e,</w:t>
      </w:r>
      <w:r w:rsidR="00EA75E1">
        <w:rPr>
          <w:rFonts w:eastAsiaTheme="minorEastAsia"/>
          <w:lang w:eastAsia="zh-CN"/>
        </w:rPr>
        <w:t xml:space="preserve"> a </w:t>
      </w:r>
      <w:r w:rsidR="00116882">
        <w:rPr>
          <w:rFonts w:eastAsiaTheme="minorEastAsia"/>
          <w:lang w:eastAsia="zh-CN"/>
        </w:rPr>
        <w:t xml:space="preserve">comprehensive </w:t>
      </w:r>
      <w:r w:rsidR="00EA75E1">
        <w:rPr>
          <w:rFonts w:eastAsiaTheme="minorEastAsia"/>
          <w:lang w:eastAsia="zh-CN"/>
        </w:rPr>
        <w:t>discussion paper was submitted in [</w:t>
      </w:r>
      <w:hyperlink r:id="rId9" w:history="1">
        <w:r w:rsidR="00D17C8F">
          <w:rPr>
            <w:rFonts w:eastAsiaTheme="minorEastAsia"/>
            <w:lang w:eastAsia="zh-CN"/>
          </w:rPr>
          <w:t>2</w:t>
        </w:r>
      </w:hyperlink>
      <w:r w:rsidR="00EA75E1">
        <w:rPr>
          <w:rFonts w:eastAsiaTheme="minorEastAsia"/>
          <w:lang w:eastAsia="zh-CN"/>
        </w:rPr>
        <w:t xml:space="preserve">]. The </w:t>
      </w:r>
      <w:r w:rsidR="00D17C8F">
        <w:rPr>
          <w:rFonts w:eastAsiaTheme="minorEastAsia" w:hint="eastAsia"/>
          <w:lang w:eastAsia="zh-CN"/>
        </w:rPr>
        <w:t>overa</w:t>
      </w:r>
      <w:r w:rsidR="00D17C8F">
        <w:rPr>
          <w:rFonts w:eastAsiaTheme="minorEastAsia"/>
          <w:lang w:eastAsia="zh-CN"/>
        </w:rPr>
        <w:t xml:space="preserve">ll </w:t>
      </w:r>
      <w:r w:rsidR="00EA75E1">
        <w:rPr>
          <w:rFonts w:eastAsiaTheme="minorEastAsia"/>
          <w:lang w:eastAsia="zh-CN"/>
        </w:rPr>
        <w:t xml:space="preserve">discussion </w:t>
      </w:r>
      <w:r w:rsidR="00116882">
        <w:rPr>
          <w:rFonts w:eastAsiaTheme="minorEastAsia"/>
          <w:lang w:eastAsia="zh-CN"/>
        </w:rPr>
        <w:t>process was documented in the summary [</w:t>
      </w:r>
      <w:r w:rsidR="00D17C8F">
        <w:rPr>
          <w:rFonts w:eastAsiaTheme="minorEastAsia"/>
          <w:lang w:eastAsia="zh-CN"/>
        </w:rPr>
        <w:t>3</w:t>
      </w:r>
      <w:r w:rsidR="00116882">
        <w:rPr>
          <w:rFonts w:eastAsiaTheme="minorEastAsia"/>
          <w:lang w:eastAsia="zh-CN"/>
        </w:rPr>
        <w:t>]</w:t>
      </w:r>
      <w:r w:rsidR="00EA75E1">
        <w:rPr>
          <w:rFonts w:eastAsiaTheme="minorEastAsia"/>
          <w:lang w:eastAsia="zh-CN"/>
        </w:rPr>
        <w:t>, and a</w:t>
      </w:r>
      <w:r w:rsidR="00116882">
        <w:rPr>
          <w:rFonts w:eastAsiaTheme="minorEastAsia"/>
          <w:lang w:eastAsia="zh-CN"/>
        </w:rPr>
        <w:t xml:space="preserve"> WF </w:t>
      </w:r>
      <w:r w:rsidR="00EA75E1">
        <w:rPr>
          <w:rFonts w:eastAsiaTheme="minorEastAsia"/>
          <w:lang w:eastAsia="zh-CN"/>
        </w:rPr>
        <w:t>was</w:t>
      </w:r>
      <w:r w:rsidR="00116882">
        <w:rPr>
          <w:rFonts w:eastAsiaTheme="minorEastAsia"/>
          <w:lang w:eastAsia="zh-CN"/>
        </w:rPr>
        <w:t xml:space="preserve"> also agreed in [</w:t>
      </w:r>
      <w:r w:rsidR="00845A4E">
        <w:rPr>
          <w:rFonts w:eastAsiaTheme="minorEastAsia"/>
          <w:lang w:eastAsia="zh-CN"/>
        </w:rPr>
        <w:t>4</w:t>
      </w:r>
      <w:r w:rsidR="00116882">
        <w:rPr>
          <w:rFonts w:eastAsiaTheme="minorEastAsia"/>
          <w:lang w:eastAsia="zh-CN"/>
        </w:rPr>
        <w:t xml:space="preserve">]. </w:t>
      </w:r>
    </w:p>
    <w:p w14:paraId="4E11E16F" w14:textId="1C509178" w:rsidR="005A37E2" w:rsidRPr="00116882" w:rsidRDefault="005A37E2" w:rsidP="00CB6391">
      <w:pPr>
        <w:rPr>
          <w:rFonts w:eastAsiaTheme="minorEastAsia" w:hint="eastAsia"/>
          <w:lang w:eastAsia="zh-CN"/>
        </w:rPr>
      </w:pPr>
      <w:r>
        <w:rPr>
          <w:rFonts w:eastAsiaTheme="minorEastAsia" w:hint="eastAsia"/>
          <w:lang w:eastAsia="zh-CN"/>
        </w:rPr>
        <w:t>I</w:t>
      </w:r>
      <w:r>
        <w:rPr>
          <w:rFonts w:eastAsiaTheme="minorEastAsia"/>
          <w:lang w:eastAsia="zh-CN"/>
        </w:rPr>
        <w:t>n RAN4#104-bis-e, further discussion</w:t>
      </w:r>
      <w:r w:rsidR="001170B4">
        <w:rPr>
          <w:rFonts w:eastAsiaTheme="minorEastAsia"/>
          <w:lang w:eastAsia="zh-CN"/>
        </w:rPr>
        <w:t xml:space="preserve"> was made as documented in the summary [5]</w:t>
      </w:r>
      <w:r>
        <w:rPr>
          <w:rFonts w:eastAsiaTheme="minorEastAsia"/>
          <w:lang w:eastAsia="zh-CN"/>
        </w:rPr>
        <w:t xml:space="preserve"> </w:t>
      </w:r>
      <w:r w:rsidR="001170B4">
        <w:rPr>
          <w:rFonts w:eastAsiaTheme="minorEastAsia"/>
          <w:lang w:eastAsia="zh-CN"/>
        </w:rPr>
        <w:t>and a WF has been agreed in [6].</w:t>
      </w:r>
    </w:p>
    <w:p w14:paraId="0D01327A" w14:textId="76C68EAB" w:rsidR="00CB1257" w:rsidRDefault="00CB1257" w:rsidP="000D0943">
      <w:pPr>
        <w:overflowPunct/>
        <w:autoSpaceDE/>
        <w:autoSpaceDN/>
        <w:adjustRightInd/>
        <w:ind w:left="200" w:hangingChars="100" w:hanging="200"/>
        <w:jc w:val="both"/>
        <w:textAlignment w:val="auto"/>
        <w:rPr>
          <w:rFonts w:eastAsia="宋体"/>
          <w:sz w:val="21"/>
          <w:lang w:eastAsia="zh-CN"/>
        </w:rPr>
      </w:pPr>
      <w:r>
        <w:t xml:space="preserve">In this paper, </w:t>
      </w:r>
      <w:r w:rsidR="0078060D">
        <w:t xml:space="preserve">the general part and scheme on improve MSD </w:t>
      </w:r>
      <w:r w:rsidR="00CB6391">
        <w:t>were discussed.</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79C77FE2" w14:textId="77777777" w:rsidR="001C3870" w:rsidRDefault="00880BE3" w:rsidP="00FA5567">
      <w:pPr>
        <w:rPr>
          <w:rFonts w:eastAsiaTheme="minorEastAsia"/>
          <w:lang w:eastAsia="zh-CN"/>
        </w:rPr>
      </w:pPr>
      <w:r>
        <w:rPr>
          <w:rFonts w:eastAsiaTheme="minorEastAsia" w:hint="eastAsia"/>
          <w:lang w:eastAsia="zh-CN"/>
        </w:rPr>
        <w:t>Last</w:t>
      </w:r>
      <w:r>
        <w:rPr>
          <w:rFonts w:eastAsiaTheme="minorEastAsia"/>
          <w:lang w:eastAsia="zh-CN"/>
        </w:rPr>
        <w:t xml:space="preserve"> meeting, considerable progress was made regarding the </w:t>
      </w:r>
      <w:r w:rsidR="001C3870">
        <w:rPr>
          <w:rFonts w:eastAsiaTheme="minorEastAsia"/>
          <w:lang w:eastAsia="zh-CN"/>
        </w:rPr>
        <w:t>general approach of improve MSD. According to the WF [4], the following agreements have been made:</w:t>
      </w:r>
    </w:p>
    <w:p w14:paraId="563B28F6" w14:textId="77777777" w:rsidR="001C3870" w:rsidRPr="001C3870" w:rsidRDefault="001C3870" w:rsidP="001C3870">
      <w:pPr>
        <w:spacing w:after="120"/>
        <w:ind w:leftChars="200" w:left="400"/>
        <w:rPr>
          <w:rFonts w:eastAsia="等线"/>
          <w:b/>
          <w:i/>
          <w:color w:val="000000"/>
          <w:u w:val="single"/>
          <w:shd w:val="pct15" w:color="auto" w:fill="FFFFFF"/>
          <w:lang w:val="en-US" w:eastAsia="zh-CN"/>
        </w:rPr>
      </w:pPr>
      <w:bookmarkStart w:id="3" w:name="OLE_LINK5"/>
      <w:r w:rsidRPr="001C3870">
        <w:rPr>
          <w:rFonts w:eastAsia="等线"/>
          <w:b/>
          <w:i/>
          <w:color w:val="000000"/>
          <w:u w:val="single"/>
          <w:shd w:val="pct15" w:color="auto" w:fill="FFFFFF"/>
          <w:lang w:val="en-US" w:eastAsia="zh-CN"/>
        </w:rPr>
        <w:t>Issue 2-1-1</w:t>
      </w:r>
      <w:bookmarkEnd w:id="3"/>
      <w:r w:rsidRPr="001C3870">
        <w:rPr>
          <w:rFonts w:eastAsia="等线"/>
          <w:b/>
          <w:i/>
          <w:color w:val="000000"/>
          <w:u w:val="single"/>
          <w:shd w:val="pct15" w:color="auto" w:fill="FFFFFF"/>
          <w:lang w:val="en-US" w:eastAsia="zh-CN"/>
        </w:rPr>
        <w:t>: Clarification on purpose of study for MSD improvement</w:t>
      </w:r>
    </w:p>
    <w:p w14:paraId="369F3CBC" w14:textId="77777777" w:rsidR="001C3870" w:rsidRPr="001C3870" w:rsidRDefault="001C3870" w:rsidP="001C3870">
      <w:pPr>
        <w:spacing w:after="120"/>
        <w:ind w:leftChars="200" w:left="400"/>
        <w:rPr>
          <w:rFonts w:eastAsia="等线" w:hint="eastAsia"/>
          <w:color w:val="000000"/>
          <w:shd w:val="pct15" w:color="auto" w:fill="FFFFFF"/>
          <w:lang w:val="en-US" w:eastAsia="zh-CN"/>
        </w:rPr>
      </w:pPr>
      <w:r w:rsidRPr="001C3870">
        <w:rPr>
          <w:rFonts w:eastAsia="等线"/>
          <w:color w:val="000000"/>
          <w:shd w:val="pct15" w:color="auto" w:fill="FFFFFF"/>
          <w:lang w:val="en-US" w:eastAsia="zh-CN"/>
        </w:rPr>
        <w:t>Clarify which option is the MSD improvement targets to facilitate the improved value discussion and also signaling design:</w:t>
      </w:r>
    </w:p>
    <w:p w14:paraId="15E9CA32"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shd w:val="pct15" w:color="auto" w:fill="FFFFFF"/>
          <w:lang w:val="en-US"/>
        </w:rPr>
      </w:pPr>
      <w:r w:rsidRPr="001C3870">
        <w:rPr>
          <w:shd w:val="pct15" w:color="auto" w:fill="FFFFFF"/>
          <w:lang w:val="en-US"/>
        </w:rPr>
        <w:t>Option 1: Define separate improved MSD requirements in RAN4</w:t>
      </w:r>
    </w:p>
    <w:p w14:paraId="44FEA818"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shd w:val="pct15" w:color="auto" w:fill="FFFFFF"/>
          <w:lang w:val="en-US"/>
        </w:rPr>
      </w:pPr>
      <w:r w:rsidRPr="001C3870">
        <w:rPr>
          <w:shd w:val="pct15" w:color="auto" w:fill="FFFFFF"/>
          <w:lang w:val="en-US"/>
        </w:rPr>
        <w:t>Option 2: Only for feasibility justification purpose to serve signaling design</w:t>
      </w:r>
    </w:p>
    <w:p w14:paraId="692978CA" w14:textId="77777777" w:rsidR="001C3870" w:rsidRPr="001C3870" w:rsidRDefault="001C3870" w:rsidP="001C3870">
      <w:pPr>
        <w:spacing w:afterLines="50" w:after="120"/>
        <w:ind w:leftChars="200" w:left="400"/>
        <w:rPr>
          <w:b/>
          <w:shd w:val="pct15" w:color="auto" w:fill="FFFFFF"/>
          <w:lang w:eastAsia="zh-CN"/>
        </w:rPr>
      </w:pPr>
      <w:r w:rsidRPr="001C3870">
        <w:rPr>
          <w:b/>
          <w:highlight w:val="green"/>
          <w:shd w:val="pct15" w:color="auto" w:fill="FFFFFF"/>
          <w:lang w:eastAsia="zh-CN"/>
        </w:rPr>
        <w:t>&lt;Agreement in GTW_Oct-14&gt;:</w:t>
      </w:r>
      <w:r w:rsidRPr="001C3870">
        <w:rPr>
          <w:b/>
          <w:shd w:val="pct15" w:color="auto" w:fill="FFFFFF"/>
          <w:lang w:eastAsia="zh-CN"/>
        </w:rPr>
        <w:t xml:space="preserve"> </w:t>
      </w:r>
    </w:p>
    <w:p w14:paraId="770BC54E" w14:textId="77777777" w:rsidR="001C3870" w:rsidRPr="001C3870" w:rsidRDefault="001C3870" w:rsidP="001C3870">
      <w:pPr>
        <w:spacing w:afterLines="50" w:after="120"/>
        <w:ind w:leftChars="200" w:left="400"/>
        <w:rPr>
          <w:shd w:val="pct15" w:color="auto" w:fill="FFFFFF"/>
          <w:lang w:val="en-US" w:eastAsia="zh-CN"/>
        </w:rPr>
      </w:pPr>
      <w:r w:rsidRPr="001C3870">
        <w:rPr>
          <w:shd w:val="pct15" w:color="auto" w:fill="FFFFFF"/>
          <w:lang w:val="en-US"/>
        </w:rPr>
        <w:t>Purpose of study for MSD improvement is only for feasibility justification purpose to serve signaling design.</w:t>
      </w:r>
    </w:p>
    <w:p w14:paraId="199D3F11" w14:textId="77777777" w:rsidR="001C3870" w:rsidRPr="001C3870" w:rsidRDefault="001C3870" w:rsidP="001C3870">
      <w:pPr>
        <w:spacing w:afterLines="50" w:after="120"/>
        <w:ind w:leftChars="200" w:left="400"/>
        <w:rPr>
          <w:rFonts w:hint="eastAsia"/>
          <w:shd w:val="pct15" w:color="auto" w:fill="FFFFFF"/>
          <w:lang w:val="en-US" w:eastAsia="zh-CN"/>
        </w:rPr>
      </w:pPr>
    </w:p>
    <w:p w14:paraId="40894139" w14:textId="77777777" w:rsidR="001C3870" w:rsidRPr="001C3870" w:rsidRDefault="001C3870" w:rsidP="001C3870">
      <w:pPr>
        <w:spacing w:after="120"/>
        <w:ind w:leftChars="200" w:left="400"/>
        <w:rPr>
          <w:rFonts w:eastAsia="等线"/>
          <w:b/>
          <w:i/>
          <w:color w:val="000000"/>
          <w:u w:val="single"/>
          <w:shd w:val="pct15" w:color="auto" w:fill="FFFFFF"/>
          <w:lang w:val="en-US" w:eastAsia="zh-CN"/>
        </w:rPr>
      </w:pPr>
      <w:r w:rsidRPr="001C3870">
        <w:rPr>
          <w:rFonts w:eastAsia="等线"/>
          <w:b/>
          <w:i/>
          <w:color w:val="000000"/>
          <w:u w:val="single"/>
          <w:shd w:val="pct15" w:color="auto" w:fill="FFFFFF"/>
          <w:lang w:val="en-US" w:eastAsia="zh-CN"/>
        </w:rPr>
        <w:t>Issue 2-1-2: Evaluation assumptions for MSD improvement</w:t>
      </w:r>
    </w:p>
    <w:p w14:paraId="6C97FD93" w14:textId="77777777" w:rsidR="001C3870" w:rsidRPr="001C3870" w:rsidRDefault="001C3870" w:rsidP="001C3870">
      <w:pPr>
        <w:snapToGrid w:val="0"/>
        <w:spacing w:before="60" w:after="60"/>
        <w:ind w:leftChars="200" w:left="400"/>
        <w:rPr>
          <w:szCs w:val="21"/>
          <w:shd w:val="pct15" w:color="auto" w:fill="FFFFFF"/>
          <w:lang w:eastAsia="ko-KR"/>
        </w:rPr>
      </w:pPr>
      <w:r w:rsidRPr="001C3870">
        <w:rPr>
          <w:szCs w:val="21"/>
          <w:shd w:val="pct15" w:color="auto" w:fill="FFFFFF"/>
          <w:lang w:eastAsia="ko-KR"/>
        </w:rPr>
        <w:t>Whether unified assumptions are needed for the evaluation of MSD improvement, e.g. reference architectures, antenna isolation, PCB isolation, component linearity, etc.</w:t>
      </w:r>
    </w:p>
    <w:p w14:paraId="1DE7D063" w14:textId="77777777" w:rsidR="001C3870" w:rsidRPr="001C3870" w:rsidRDefault="001C3870" w:rsidP="001C3870">
      <w:pPr>
        <w:widowControl w:val="0"/>
        <w:numPr>
          <w:ilvl w:val="1"/>
          <w:numId w:val="18"/>
        </w:numPr>
        <w:tabs>
          <w:tab w:val="left" w:pos="484"/>
          <w:tab w:val="left" w:pos="709"/>
          <w:tab w:val="left" w:pos="1440"/>
          <w:tab w:val="left" w:pos="1701"/>
        </w:tabs>
        <w:snapToGrid w:val="0"/>
        <w:spacing w:before="60" w:after="60"/>
        <w:ind w:leftChars="413" w:left="1109" w:hanging="283"/>
        <w:rPr>
          <w:shd w:val="pct15" w:color="auto" w:fill="FFFFFF"/>
          <w:lang w:val="en-US"/>
        </w:rPr>
      </w:pPr>
      <w:r w:rsidRPr="001C3870">
        <w:rPr>
          <w:shd w:val="pct15" w:color="auto" w:fill="FFFFFF"/>
          <w:lang w:val="en-US"/>
        </w:rPr>
        <w:t>Option 1: Yes</w:t>
      </w:r>
    </w:p>
    <w:p w14:paraId="613233AA" w14:textId="77777777" w:rsidR="001C3870" w:rsidRPr="001C3870" w:rsidRDefault="001C3870" w:rsidP="001C3870">
      <w:pPr>
        <w:widowControl w:val="0"/>
        <w:numPr>
          <w:ilvl w:val="1"/>
          <w:numId w:val="18"/>
        </w:numPr>
        <w:tabs>
          <w:tab w:val="left" w:pos="484"/>
          <w:tab w:val="left" w:pos="709"/>
          <w:tab w:val="left" w:pos="1440"/>
          <w:tab w:val="left" w:pos="1701"/>
        </w:tabs>
        <w:snapToGrid w:val="0"/>
        <w:spacing w:before="60" w:after="60"/>
        <w:ind w:leftChars="413" w:left="1109" w:hanging="283"/>
        <w:rPr>
          <w:shd w:val="pct15" w:color="auto" w:fill="FFFFFF"/>
          <w:lang w:val="en-US"/>
        </w:rPr>
      </w:pPr>
      <w:r w:rsidRPr="001C3870">
        <w:rPr>
          <w:shd w:val="pct15" w:color="auto" w:fill="FFFFFF"/>
          <w:lang w:val="en-US"/>
        </w:rPr>
        <w:t>Option 2: No</w:t>
      </w:r>
    </w:p>
    <w:p w14:paraId="1786B955" w14:textId="77777777" w:rsidR="001C3870" w:rsidRPr="001C3870" w:rsidRDefault="001C3870" w:rsidP="001C3870">
      <w:pPr>
        <w:spacing w:afterLines="50" w:after="120"/>
        <w:ind w:leftChars="200" w:left="400"/>
        <w:rPr>
          <w:shd w:val="pct15" w:color="auto" w:fill="FFFFFF"/>
          <w:lang w:eastAsia="zh-CN"/>
        </w:rPr>
      </w:pPr>
      <w:r w:rsidRPr="001C3870">
        <w:rPr>
          <w:b/>
          <w:highlight w:val="green"/>
          <w:shd w:val="pct15" w:color="auto" w:fill="FFFFFF"/>
          <w:lang w:eastAsia="zh-CN"/>
        </w:rPr>
        <w:t>&lt;Agreement in GTW_Oct-14&gt;</w:t>
      </w:r>
      <w:r w:rsidRPr="001C3870">
        <w:rPr>
          <w:highlight w:val="green"/>
          <w:shd w:val="pct15" w:color="auto" w:fill="FFFFFF"/>
          <w:lang w:eastAsia="zh-CN"/>
        </w:rPr>
        <w:t>:</w:t>
      </w:r>
      <w:r w:rsidRPr="001C3870">
        <w:rPr>
          <w:shd w:val="pct15" w:color="auto" w:fill="FFFFFF"/>
          <w:lang w:eastAsia="zh-CN"/>
        </w:rPr>
        <w:t xml:space="preserve"> </w:t>
      </w:r>
    </w:p>
    <w:p w14:paraId="2680A9C7" w14:textId="77777777" w:rsidR="001C3870" w:rsidRPr="001C3870" w:rsidRDefault="001C3870" w:rsidP="001C3870">
      <w:pPr>
        <w:spacing w:afterLines="50" w:after="120"/>
        <w:ind w:leftChars="200" w:left="400"/>
        <w:rPr>
          <w:shd w:val="pct15" w:color="auto" w:fill="FFFFFF"/>
          <w:lang w:val="en-US" w:eastAsia="zh-CN"/>
        </w:rPr>
      </w:pPr>
      <w:r w:rsidRPr="001C3870">
        <w:rPr>
          <w:shd w:val="pct15" w:color="auto" w:fill="FFFFFF"/>
          <w:lang w:val="en-US" w:eastAsia="zh-CN"/>
        </w:rPr>
        <w:t>No unified assumptions are needed for the evaluation of MSD improvement, e.g. reference architectures, antenna isolation, PCB isolation, component linearity, etc.</w:t>
      </w:r>
    </w:p>
    <w:p w14:paraId="30FDFE1A" w14:textId="77777777" w:rsidR="001C3870" w:rsidRPr="001C3870" w:rsidRDefault="001C3870" w:rsidP="001C3870">
      <w:pPr>
        <w:spacing w:afterLines="50" w:after="120"/>
        <w:ind w:leftChars="200" w:left="400"/>
        <w:rPr>
          <w:shd w:val="pct15" w:color="auto" w:fill="FFFFFF"/>
          <w:lang w:val="en-US" w:eastAsia="zh-CN"/>
        </w:rPr>
      </w:pPr>
    </w:p>
    <w:p w14:paraId="68770A57" w14:textId="77777777" w:rsidR="001C3870" w:rsidRPr="001C3870" w:rsidRDefault="001C3870" w:rsidP="001C3870">
      <w:pPr>
        <w:spacing w:after="120"/>
        <w:ind w:leftChars="200" w:left="400"/>
        <w:rPr>
          <w:rFonts w:eastAsia="等线"/>
          <w:b/>
          <w:i/>
          <w:color w:val="000000"/>
          <w:u w:val="single"/>
          <w:shd w:val="pct15" w:color="auto" w:fill="FFFFFF"/>
          <w:lang w:val="en-US" w:eastAsia="zh-CN"/>
        </w:rPr>
      </w:pPr>
      <w:r w:rsidRPr="001C3870">
        <w:rPr>
          <w:rFonts w:eastAsia="等线"/>
          <w:b/>
          <w:i/>
          <w:color w:val="000000"/>
          <w:u w:val="single"/>
          <w:shd w:val="pct15" w:color="auto" w:fill="FFFFFF"/>
          <w:lang w:val="en-US" w:eastAsia="zh-CN"/>
        </w:rPr>
        <w:t>Issue 2-2-1: Whether it is feasible for MSD improvement</w:t>
      </w:r>
    </w:p>
    <w:p w14:paraId="2A4F49BB" w14:textId="77777777" w:rsidR="001C3870" w:rsidRPr="001C3870" w:rsidRDefault="001C3870" w:rsidP="001C3870">
      <w:pPr>
        <w:spacing w:afterLines="50" w:after="120"/>
        <w:ind w:leftChars="200" w:left="400"/>
        <w:rPr>
          <w:shd w:val="pct15" w:color="auto" w:fill="FFFFFF"/>
          <w:lang w:eastAsia="zh-CN"/>
        </w:rPr>
      </w:pPr>
      <w:r w:rsidRPr="001C3870">
        <w:rPr>
          <w:b/>
          <w:highlight w:val="green"/>
          <w:shd w:val="pct15" w:color="auto" w:fill="FFFFFF"/>
          <w:lang w:eastAsia="zh-CN"/>
        </w:rPr>
        <w:t>&lt;Agreement in GTW_Oct-14&gt;</w:t>
      </w:r>
      <w:r w:rsidRPr="001C3870">
        <w:rPr>
          <w:highlight w:val="green"/>
          <w:shd w:val="pct15" w:color="auto" w:fill="FFFFFF"/>
          <w:lang w:eastAsia="zh-CN"/>
        </w:rPr>
        <w:t>:</w:t>
      </w:r>
      <w:r w:rsidRPr="001C3870">
        <w:rPr>
          <w:shd w:val="pct15" w:color="auto" w:fill="FFFFFF"/>
          <w:lang w:eastAsia="zh-CN"/>
        </w:rPr>
        <w:t xml:space="preserve"> </w:t>
      </w:r>
    </w:p>
    <w:p w14:paraId="3ECC673F" w14:textId="77777777" w:rsidR="001C3870" w:rsidRPr="001C3870" w:rsidRDefault="001C3870" w:rsidP="001C3870">
      <w:pPr>
        <w:spacing w:afterLines="50" w:after="120"/>
        <w:ind w:leftChars="200" w:left="400"/>
        <w:rPr>
          <w:shd w:val="pct15" w:color="auto" w:fill="FFFFFF"/>
          <w:lang w:val="en-US" w:eastAsia="zh-CN"/>
        </w:rPr>
      </w:pPr>
      <w:r w:rsidRPr="001C3870">
        <w:rPr>
          <w:shd w:val="pct15" w:color="auto" w:fill="FFFFFF"/>
          <w:lang w:val="en-US" w:eastAsia="zh-CN"/>
        </w:rPr>
        <w:t>MSD improvement is feasible.</w:t>
      </w:r>
    </w:p>
    <w:p w14:paraId="42A1AD55" w14:textId="77777777" w:rsidR="001C3870" w:rsidRPr="001C3870" w:rsidRDefault="001C3870" w:rsidP="001C3870">
      <w:pPr>
        <w:spacing w:afterLines="50" w:after="120"/>
        <w:ind w:leftChars="200" w:left="400"/>
        <w:rPr>
          <w:shd w:val="pct15" w:color="auto" w:fill="FFFFFF"/>
          <w:lang w:eastAsia="zh-CN"/>
        </w:rPr>
      </w:pPr>
    </w:p>
    <w:p w14:paraId="4F8380BA" w14:textId="77777777" w:rsidR="001C3870" w:rsidRPr="001C3870" w:rsidRDefault="001C3870" w:rsidP="001C3870">
      <w:pPr>
        <w:spacing w:after="120"/>
        <w:ind w:leftChars="200" w:left="400"/>
        <w:rPr>
          <w:rFonts w:eastAsia="等线"/>
          <w:b/>
          <w:i/>
          <w:color w:val="000000"/>
          <w:u w:val="single"/>
          <w:shd w:val="pct15" w:color="auto" w:fill="FFFFFF"/>
          <w:lang w:val="en-US" w:eastAsia="zh-CN"/>
        </w:rPr>
      </w:pPr>
      <w:r w:rsidRPr="001C3870">
        <w:rPr>
          <w:rFonts w:eastAsia="等线"/>
          <w:b/>
          <w:i/>
          <w:color w:val="000000"/>
          <w:u w:val="single"/>
          <w:shd w:val="pct15" w:color="auto" w:fill="FFFFFF"/>
          <w:lang w:val="en-US" w:eastAsia="zh-CN"/>
        </w:rPr>
        <w:lastRenderedPageBreak/>
        <w:t xml:space="preserve">Issue 2-2-2: Justification of lower MSD </w:t>
      </w:r>
    </w:p>
    <w:p w14:paraId="02EE3A2A" w14:textId="77777777" w:rsidR="001C3870" w:rsidRPr="001C3870" w:rsidRDefault="001C3870" w:rsidP="001C3870">
      <w:pPr>
        <w:ind w:leftChars="200" w:left="400"/>
        <w:rPr>
          <w:rFonts w:eastAsia="等线"/>
          <w:i/>
          <w:color w:val="000000"/>
          <w:shd w:val="pct15" w:color="auto" w:fill="FFFFFF"/>
          <w:lang w:val="en-US" w:eastAsia="zh-CN"/>
        </w:rPr>
      </w:pPr>
      <w:r w:rsidRPr="001C3870">
        <w:rPr>
          <w:rFonts w:eastAsia="等线"/>
          <w:i/>
          <w:color w:val="000000"/>
          <w:shd w:val="pct15" w:color="auto" w:fill="FFFFFF"/>
          <w:lang w:val="en-US" w:eastAsia="zh-CN"/>
        </w:rPr>
        <w:t>Below which absolute MSD value, the improved MSD can be reported regardless of the number of thresholds?</w:t>
      </w:r>
    </w:p>
    <w:p w14:paraId="083A0187"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i/>
          <w:color w:val="000000"/>
          <w:shd w:val="pct15" w:color="auto" w:fill="FFFFFF"/>
          <w:lang w:val="en-US"/>
        </w:rPr>
      </w:pPr>
      <w:r w:rsidRPr="001C3870">
        <w:rPr>
          <w:i/>
          <w:color w:val="000000"/>
          <w:shd w:val="pct15" w:color="auto" w:fill="FFFFFF"/>
          <w:lang w:val="en-US"/>
        </w:rPr>
        <w:t xml:space="preserve">Option 1: </w:t>
      </w:r>
      <w:r w:rsidRPr="001C3870">
        <w:rPr>
          <w:rFonts w:eastAsia="等线"/>
          <w:bCs/>
          <w:i/>
          <w:color w:val="000000"/>
          <w:shd w:val="pct15" w:color="auto" w:fill="FFFFFF"/>
          <w:lang w:val="en-US" w:eastAsia="zh-CN"/>
        </w:rPr>
        <w:t>≤ 15dB</w:t>
      </w:r>
    </w:p>
    <w:p w14:paraId="3459483A"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i/>
          <w:color w:val="000000"/>
          <w:shd w:val="pct15" w:color="auto" w:fill="FFFFFF"/>
          <w:lang w:val="en-US"/>
        </w:rPr>
      </w:pPr>
      <w:r w:rsidRPr="001C3870">
        <w:rPr>
          <w:i/>
          <w:color w:val="000000"/>
          <w:shd w:val="pct15" w:color="auto" w:fill="FFFFFF"/>
          <w:lang w:val="en-US"/>
        </w:rPr>
        <w:t>Option 2: ≤ 18dB</w:t>
      </w:r>
    </w:p>
    <w:p w14:paraId="60349BAC"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i/>
          <w:color w:val="000000"/>
          <w:shd w:val="pct15" w:color="auto" w:fill="FFFFFF"/>
          <w:lang w:val="en-US"/>
        </w:rPr>
      </w:pPr>
      <w:r w:rsidRPr="001C3870">
        <w:rPr>
          <w:i/>
          <w:color w:val="000000"/>
          <w:shd w:val="pct15" w:color="auto" w:fill="FFFFFF"/>
          <w:lang w:val="en-US"/>
        </w:rPr>
        <w:t>Option 3: up to NW decision</w:t>
      </w:r>
    </w:p>
    <w:p w14:paraId="5D44F26E" w14:textId="77777777" w:rsidR="001C3870" w:rsidRPr="001C3870" w:rsidRDefault="001C3870" w:rsidP="001C3870">
      <w:pPr>
        <w:widowControl w:val="0"/>
        <w:numPr>
          <w:ilvl w:val="1"/>
          <w:numId w:val="18"/>
        </w:numPr>
        <w:tabs>
          <w:tab w:val="left" w:pos="484"/>
          <w:tab w:val="left" w:pos="709"/>
          <w:tab w:val="left" w:pos="1440"/>
          <w:tab w:val="left" w:pos="1701"/>
        </w:tabs>
        <w:overflowPunct/>
        <w:autoSpaceDE/>
        <w:autoSpaceDN/>
        <w:adjustRightInd/>
        <w:snapToGrid w:val="0"/>
        <w:spacing w:before="60" w:after="60"/>
        <w:ind w:leftChars="413" w:left="1109" w:hanging="283"/>
        <w:textAlignment w:val="auto"/>
        <w:rPr>
          <w:i/>
          <w:color w:val="000000"/>
          <w:shd w:val="pct15" w:color="auto" w:fill="FFFFFF"/>
          <w:lang w:val="en-US"/>
        </w:rPr>
      </w:pPr>
      <w:r w:rsidRPr="001C3870">
        <w:rPr>
          <w:i/>
          <w:color w:val="000000"/>
          <w:shd w:val="pct15" w:color="auto" w:fill="FFFFFF"/>
          <w:lang w:val="en-US"/>
        </w:rPr>
        <w:t>Option 4: FFS</w:t>
      </w:r>
    </w:p>
    <w:p w14:paraId="03FD5672" w14:textId="77777777" w:rsidR="001C3870" w:rsidRPr="001C3870" w:rsidRDefault="001C3870" w:rsidP="001C3870">
      <w:pPr>
        <w:numPr>
          <w:ilvl w:val="0"/>
          <w:numId w:val="19"/>
        </w:numPr>
        <w:overflowPunct/>
        <w:autoSpaceDE/>
        <w:autoSpaceDN/>
        <w:adjustRightInd/>
        <w:spacing w:afterLines="50" w:after="120"/>
        <w:ind w:leftChars="200" w:left="820"/>
        <w:textAlignment w:val="auto"/>
        <w:rPr>
          <w:shd w:val="pct15" w:color="auto" w:fill="FFFFFF"/>
          <w:lang w:eastAsia="zh-CN"/>
        </w:rPr>
      </w:pPr>
      <w:r w:rsidRPr="001C3870">
        <w:rPr>
          <w:shd w:val="pct15" w:color="auto" w:fill="FFFFFF"/>
          <w:lang w:eastAsia="zh-CN"/>
        </w:rPr>
        <w:t>Recommended WF</w:t>
      </w:r>
    </w:p>
    <w:p w14:paraId="17DD7AA2" w14:textId="73E27272" w:rsidR="001C3870" w:rsidRDefault="001C3870" w:rsidP="0078060D">
      <w:pPr>
        <w:spacing w:afterLines="50" w:after="120"/>
        <w:ind w:leftChars="200" w:left="400"/>
        <w:rPr>
          <w:rFonts w:eastAsiaTheme="minorEastAsia"/>
          <w:lang w:eastAsia="zh-CN"/>
        </w:rPr>
      </w:pPr>
      <w:r w:rsidRPr="001C3870">
        <w:rPr>
          <w:shd w:val="pct15" w:color="auto" w:fill="FFFFFF"/>
        </w:rPr>
        <w:t xml:space="preserve"> FFS in next meeting.</w:t>
      </w:r>
    </w:p>
    <w:p w14:paraId="44314DF5" w14:textId="26A0DD86" w:rsidR="001F39E1" w:rsidRDefault="001C3870" w:rsidP="00FA5567">
      <w:pPr>
        <w:rPr>
          <w:rFonts w:eastAsiaTheme="minorEastAsia"/>
          <w:lang w:eastAsia="zh-CN"/>
        </w:rPr>
      </w:pPr>
      <w:r>
        <w:rPr>
          <w:rFonts w:eastAsiaTheme="minorEastAsia" w:hint="eastAsia"/>
          <w:lang w:eastAsia="zh-CN"/>
        </w:rPr>
        <w:t>I</w:t>
      </w:r>
      <w:r>
        <w:rPr>
          <w:rFonts w:eastAsiaTheme="minorEastAsia"/>
          <w:lang w:eastAsia="zh-CN"/>
        </w:rPr>
        <w:t xml:space="preserve">t can be seen that for the most basic feasibility issue 2-2-1, it has been concluded that MSD improvement is feasible, and this should be a fundamental conclusion for the following work. In addition, for issue 2-1-2, there is also agreement that no unified assumptions are needed for the evaluation of MSD, such as antenna isolation/PCB isolation etc. This means that the </w:t>
      </w:r>
      <w:r w:rsidR="001F39E1">
        <w:rPr>
          <w:rFonts w:eastAsiaTheme="minorEastAsia"/>
          <w:lang w:eastAsia="zh-CN"/>
        </w:rPr>
        <w:t xml:space="preserve">no more alignment of these basic parameters </w:t>
      </w:r>
      <w:proofErr w:type="gramStart"/>
      <w:r w:rsidR="001F39E1">
        <w:rPr>
          <w:rFonts w:eastAsiaTheme="minorEastAsia"/>
          <w:lang w:eastAsia="zh-CN"/>
        </w:rPr>
        <w:t>are</w:t>
      </w:r>
      <w:proofErr w:type="gramEnd"/>
      <w:r w:rsidR="001F39E1">
        <w:rPr>
          <w:rFonts w:eastAsiaTheme="minorEastAsia"/>
          <w:lang w:eastAsia="zh-CN"/>
        </w:rPr>
        <w:t xml:space="preserve"> necessary.</w:t>
      </w:r>
    </w:p>
    <w:p w14:paraId="63EF76E7" w14:textId="3B46ABF2" w:rsidR="001C3870" w:rsidRPr="00795298" w:rsidRDefault="001F39E1" w:rsidP="00FA5567">
      <w:pPr>
        <w:rPr>
          <w:rFonts w:eastAsiaTheme="minorEastAsia"/>
          <w:b/>
          <w:lang w:eastAsia="zh-CN"/>
        </w:rPr>
      </w:pPr>
      <w:r w:rsidRPr="00795298">
        <w:rPr>
          <w:rFonts w:eastAsiaTheme="minorEastAsia" w:hint="eastAsia"/>
          <w:b/>
          <w:lang w:eastAsia="zh-CN"/>
        </w:rPr>
        <w:t>O</w:t>
      </w:r>
      <w:r w:rsidRPr="00795298">
        <w:rPr>
          <w:rFonts w:eastAsiaTheme="minorEastAsia"/>
          <w:b/>
          <w:lang w:eastAsia="zh-CN"/>
        </w:rPr>
        <w:t>bservation 1: The basic feasibility of low MSD has been concluded.</w:t>
      </w:r>
    </w:p>
    <w:p w14:paraId="213F2BE5" w14:textId="2C7B05E1" w:rsidR="001F39E1" w:rsidRPr="00795298" w:rsidRDefault="001F39E1" w:rsidP="00FA5567">
      <w:pPr>
        <w:rPr>
          <w:rFonts w:eastAsiaTheme="minorEastAsia" w:hint="eastAsia"/>
          <w:b/>
          <w:lang w:eastAsia="zh-CN"/>
        </w:rPr>
      </w:pPr>
      <w:r w:rsidRPr="00795298">
        <w:rPr>
          <w:rFonts w:eastAsiaTheme="minorEastAsia" w:hint="eastAsia"/>
          <w:b/>
          <w:lang w:eastAsia="zh-CN"/>
        </w:rPr>
        <w:t>O</w:t>
      </w:r>
      <w:r w:rsidRPr="00795298">
        <w:rPr>
          <w:rFonts w:eastAsiaTheme="minorEastAsia"/>
          <w:b/>
          <w:lang w:eastAsia="zh-CN"/>
        </w:rPr>
        <w:t>bservation 2: No more alignment of evaluation assumptions would be pursued.</w:t>
      </w:r>
    </w:p>
    <w:p w14:paraId="7762AEB1" w14:textId="27F37451" w:rsidR="001F39E1" w:rsidRDefault="001F39E1" w:rsidP="001F39E1">
      <w:pPr>
        <w:rPr>
          <w:rFonts w:eastAsiaTheme="minorEastAsia"/>
          <w:lang w:eastAsia="zh-CN"/>
        </w:rPr>
      </w:pPr>
      <w:r>
        <w:rPr>
          <w:rFonts w:eastAsiaTheme="minorEastAsia" w:hint="eastAsia"/>
          <w:lang w:eastAsia="zh-CN"/>
        </w:rPr>
        <w:t>I</w:t>
      </w:r>
      <w:r>
        <w:rPr>
          <w:rFonts w:eastAsiaTheme="minorEastAsia"/>
          <w:lang w:eastAsia="zh-CN"/>
        </w:rPr>
        <w:t>t has also been clarified in the issue 2-1-1 that the p</w:t>
      </w:r>
      <w:r w:rsidRPr="001F39E1">
        <w:rPr>
          <w:rFonts w:eastAsiaTheme="minorEastAsia"/>
          <w:lang w:eastAsia="zh-CN"/>
        </w:rPr>
        <w:t xml:space="preserve">urpose of study for MSD improvement is only for feasibility justification </w:t>
      </w:r>
      <w:r>
        <w:rPr>
          <w:rFonts w:eastAsiaTheme="minorEastAsia"/>
          <w:lang w:eastAsia="zh-CN"/>
        </w:rPr>
        <w:t xml:space="preserve">and not for requirements definition. However, it is not that clear on </w:t>
      </w:r>
      <w:r w:rsidR="00795298">
        <w:rPr>
          <w:rFonts w:eastAsiaTheme="minorEastAsia"/>
          <w:lang w:eastAsia="zh-CN"/>
        </w:rPr>
        <w:t>the difference between different option, since requirements have to be defined in certain case, when this feature is introduced into spec.</w:t>
      </w:r>
    </w:p>
    <w:p w14:paraId="41C20132" w14:textId="5AFB35A4" w:rsidR="00795298" w:rsidRPr="00795298" w:rsidRDefault="00795298" w:rsidP="001F39E1">
      <w:pPr>
        <w:rPr>
          <w:rFonts w:eastAsiaTheme="minorEastAsia" w:hint="eastAsia"/>
          <w:b/>
          <w:lang w:eastAsia="zh-CN"/>
        </w:rPr>
      </w:pPr>
      <w:r w:rsidRPr="00795298">
        <w:rPr>
          <w:rFonts w:eastAsiaTheme="minorEastAsia" w:hint="eastAsia"/>
          <w:b/>
          <w:lang w:eastAsia="zh-CN"/>
        </w:rPr>
        <w:t>O</w:t>
      </w:r>
      <w:r w:rsidRPr="00795298">
        <w:rPr>
          <w:rFonts w:eastAsiaTheme="minorEastAsia"/>
          <w:b/>
          <w:lang w:eastAsia="zh-CN"/>
        </w:rPr>
        <w:t>bservation 3: The requirements study cannot be avoided in case MSD need to be defined.</w:t>
      </w:r>
    </w:p>
    <w:p w14:paraId="393C17D6" w14:textId="2A12C1EA" w:rsidR="001C3870" w:rsidRPr="001F39E1" w:rsidRDefault="001C3870" w:rsidP="00FA5567">
      <w:pPr>
        <w:rPr>
          <w:rFonts w:eastAsiaTheme="minorEastAsia"/>
          <w:lang w:val="en-US" w:eastAsia="zh-CN"/>
        </w:rPr>
      </w:pPr>
    </w:p>
    <w:p w14:paraId="5C017A49" w14:textId="4E4D1052" w:rsidR="001F39E1" w:rsidRDefault="00795298" w:rsidP="00FA5567">
      <w:pPr>
        <w:rPr>
          <w:rFonts w:eastAsiaTheme="minorEastAsia"/>
          <w:lang w:eastAsia="zh-CN"/>
        </w:rPr>
      </w:pPr>
      <w:r>
        <w:rPr>
          <w:rFonts w:eastAsiaTheme="minorEastAsia" w:hint="eastAsia"/>
          <w:lang w:eastAsia="zh-CN"/>
        </w:rPr>
        <w:t>T</w:t>
      </w:r>
      <w:r>
        <w:rPr>
          <w:rFonts w:eastAsiaTheme="minorEastAsia"/>
          <w:lang w:eastAsia="zh-CN"/>
        </w:rPr>
        <w:t xml:space="preserve">he main remaining issue of justification of lower MSD, is actually closely related to the definition / requirements of low MSD. We tend to believe a large absolute MSD is not that meaningful to be declared as low MSD, even if it </w:t>
      </w:r>
      <w:r w:rsidR="002B07F3">
        <w:rPr>
          <w:rFonts w:eastAsiaTheme="minorEastAsia"/>
          <w:lang w:eastAsia="zh-CN"/>
        </w:rPr>
        <w:t xml:space="preserve">already </w:t>
      </w:r>
      <w:proofErr w:type="gramStart"/>
      <w:r w:rsidR="002B07F3">
        <w:rPr>
          <w:rFonts w:eastAsiaTheme="minorEastAsia"/>
          <w:lang w:eastAsia="zh-CN"/>
        </w:rPr>
        <w:t>have</w:t>
      </w:r>
      <w:proofErr w:type="gramEnd"/>
      <w:r w:rsidR="002B07F3">
        <w:rPr>
          <w:rFonts w:eastAsiaTheme="minorEastAsia"/>
          <w:lang w:eastAsia="zh-CN"/>
        </w:rPr>
        <w:t xml:space="preserve"> </w:t>
      </w:r>
      <w:r>
        <w:rPr>
          <w:rFonts w:eastAsiaTheme="minorEastAsia"/>
          <w:lang w:eastAsia="zh-CN"/>
        </w:rPr>
        <w:t xml:space="preserve">significant </w:t>
      </w:r>
      <w:r w:rsidR="002B07F3">
        <w:rPr>
          <w:rFonts w:eastAsiaTheme="minorEastAsia"/>
          <w:lang w:eastAsia="zh-CN"/>
        </w:rPr>
        <w:t xml:space="preserve">better compared to minimum requirements. E.g. If the MSD </w:t>
      </w:r>
      <w:r w:rsidR="002B07F3">
        <w:rPr>
          <w:rFonts w:eastAsiaTheme="minorEastAsia" w:hint="eastAsia"/>
          <w:lang w:eastAsia="zh-CN"/>
        </w:rPr>
        <w:t>is</w:t>
      </w:r>
      <w:r w:rsidR="002B07F3">
        <w:rPr>
          <w:rFonts w:eastAsiaTheme="minorEastAsia"/>
          <w:lang w:eastAsia="zh-CN"/>
        </w:rPr>
        <w:t xml:space="preserve"> smaller than a certain value setting as a metric for low MSD, we think that a value around </w:t>
      </w:r>
      <w:r w:rsidR="002B07F3">
        <w:rPr>
          <w:rFonts w:eastAsiaTheme="minorEastAsia" w:hint="eastAsia"/>
          <w:lang w:eastAsia="zh-CN"/>
        </w:rPr>
        <w:t>[</w:t>
      </w:r>
      <w:r w:rsidR="002B07F3">
        <w:rPr>
          <w:rFonts w:eastAsiaTheme="minorEastAsia"/>
          <w:lang w:eastAsia="zh-CN"/>
        </w:rPr>
        <w:t>10] dB might be a possible WF.</w:t>
      </w:r>
    </w:p>
    <w:p w14:paraId="2C79BB15" w14:textId="50E636F8" w:rsidR="002B07F3" w:rsidRPr="002B07F3" w:rsidRDefault="002B07F3" w:rsidP="00FA5567">
      <w:pPr>
        <w:rPr>
          <w:rFonts w:eastAsiaTheme="minorEastAsia"/>
          <w:b/>
          <w:lang w:eastAsia="zh-CN"/>
        </w:rPr>
      </w:pPr>
      <w:r w:rsidRPr="002B07F3">
        <w:rPr>
          <w:rFonts w:eastAsiaTheme="minorEastAsia" w:hint="eastAsia"/>
          <w:b/>
          <w:lang w:eastAsia="zh-CN"/>
        </w:rPr>
        <w:t>P</w:t>
      </w:r>
      <w:r w:rsidRPr="002B07F3">
        <w:rPr>
          <w:rFonts w:eastAsiaTheme="minorEastAsia"/>
          <w:b/>
          <w:lang w:eastAsia="zh-CN"/>
        </w:rPr>
        <w:t>roposal</w:t>
      </w:r>
      <w:r w:rsidR="0078060D">
        <w:rPr>
          <w:rFonts w:eastAsiaTheme="minorEastAsia"/>
          <w:b/>
          <w:lang w:eastAsia="zh-CN"/>
        </w:rPr>
        <w:t xml:space="preserve"> 1</w:t>
      </w:r>
      <w:r w:rsidRPr="002B07F3">
        <w:rPr>
          <w:rFonts w:eastAsiaTheme="minorEastAsia"/>
          <w:b/>
          <w:lang w:eastAsia="zh-CN"/>
        </w:rPr>
        <w:t>: A</w:t>
      </w:r>
      <w:r>
        <w:rPr>
          <w:rFonts w:eastAsiaTheme="minorEastAsia"/>
          <w:b/>
          <w:lang w:eastAsia="zh-CN"/>
        </w:rPr>
        <w:t>n</w:t>
      </w:r>
      <w:r w:rsidRPr="002B07F3">
        <w:rPr>
          <w:rFonts w:eastAsiaTheme="minorEastAsia"/>
          <w:b/>
          <w:lang w:eastAsia="zh-CN"/>
        </w:rPr>
        <w:t xml:space="preserve"> MSD value around [10] dB might be a possible threshold for Low MSD.</w:t>
      </w:r>
    </w:p>
    <w:p w14:paraId="262F96FB" w14:textId="33DFEA63" w:rsidR="002B07F3" w:rsidRDefault="002B07F3" w:rsidP="00FA5567">
      <w:pPr>
        <w:rPr>
          <w:rFonts w:eastAsiaTheme="minorEastAsia"/>
          <w:lang w:eastAsia="zh-CN"/>
        </w:rPr>
      </w:pPr>
      <w:r>
        <w:rPr>
          <w:rFonts w:eastAsiaTheme="minorEastAsia" w:hint="eastAsia"/>
          <w:lang w:eastAsia="zh-CN"/>
        </w:rPr>
        <w:t>H</w:t>
      </w:r>
      <w:r>
        <w:rPr>
          <w:rFonts w:eastAsiaTheme="minorEastAsia"/>
          <w:lang w:eastAsia="zh-CN"/>
        </w:rPr>
        <w:t>ow</w:t>
      </w:r>
      <w:r>
        <w:rPr>
          <w:rFonts w:eastAsiaTheme="minorEastAsia" w:hint="eastAsia"/>
          <w:lang w:eastAsia="zh-CN"/>
        </w:rPr>
        <w:t>ever</w:t>
      </w:r>
      <w:r>
        <w:rPr>
          <w:rFonts w:eastAsiaTheme="minorEastAsia"/>
          <w:lang w:eastAsia="zh-CN"/>
        </w:rPr>
        <w:t>, it should be noted that the detailed number would be impacted by the signalling and detailed schemes, and it is difficult to completely separate the discussions. E.g. would it be different thresholds for different types of interference? Without those details, the requirements and/or signalling</w:t>
      </w:r>
      <w:r w:rsidR="0078060D">
        <w:rPr>
          <w:rFonts w:eastAsiaTheme="minorEastAsia"/>
          <w:lang w:eastAsia="zh-CN"/>
        </w:rPr>
        <w:t xml:space="preserve"> would be difficult to set.</w:t>
      </w:r>
    </w:p>
    <w:p w14:paraId="302FB0E8" w14:textId="7D2937D0" w:rsidR="0078060D" w:rsidRPr="0078060D" w:rsidRDefault="0078060D" w:rsidP="00FA5567">
      <w:pPr>
        <w:rPr>
          <w:rFonts w:eastAsiaTheme="minorEastAsia" w:hint="eastAsia"/>
          <w:b/>
          <w:lang w:eastAsia="zh-CN"/>
        </w:rPr>
      </w:pPr>
      <w:r w:rsidRPr="0078060D">
        <w:rPr>
          <w:rFonts w:eastAsiaTheme="minorEastAsia" w:hint="eastAsia"/>
          <w:b/>
          <w:lang w:eastAsia="zh-CN"/>
        </w:rPr>
        <w:t>P</w:t>
      </w:r>
      <w:r w:rsidRPr="0078060D">
        <w:rPr>
          <w:rFonts w:eastAsiaTheme="minorEastAsia"/>
          <w:b/>
          <w:lang w:eastAsia="zh-CN"/>
        </w:rPr>
        <w:t>roposal 2: The detailed threshold of Low MSD is suggested to be discussed with the signalling.</w:t>
      </w:r>
    </w:p>
    <w:p w14:paraId="4A849566" w14:textId="5B644ADC" w:rsidR="00CB6391" w:rsidRPr="00D17C8F" w:rsidRDefault="00CB6391" w:rsidP="00FA5567">
      <w:pPr>
        <w:rPr>
          <w:rFonts w:eastAsiaTheme="minorEastAsia"/>
          <w:b/>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AAB29" w14:textId="5CC64206" w:rsidR="005B312C" w:rsidRDefault="005B312C" w:rsidP="005B312C">
      <w:pPr>
        <w:overflowPunct/>
        <w:autoSpaceDE/>
        <w:autoSpaceDN/>
        <w:adjustRightInd/>
        <w:jc w:val="both"/>
        <w:textAlignment w:val="auto"/>
      </w:pPr>
      <w:r>
        <w:t>In this paper,</w:t>
      </w:r>
      <w:r w:rsidR="008F3C89">
        <w:t xml:space="preserve"> some</w:t>
      </w:r>
      <w:r>
        <w:t xml:space="preserve"> observations and proposal are provided. </w:t>
      </w:r>
    </w:p>
    <w:p w14:paraId="0EC532EF" w14:textId="77777777" w:rsidR="0078060D" w:rsidRPr="00795298" w:rsidRDefault="0078060D" w:rsidP="0078060D">
      <w:pPr>
        <w:rPr>
          <w:rFonts w:eastAsiaTheme="minorEastAsia"/>
          <w:b/>
          <w:lang w:eastAsia="zh-CN"/>
        </w:rPr>
      </w:pPr>
      <w:r w:rsidRPr="00795298">
        <w:rPr>
          <w:rFonts w:eastAsiaTheme="minorEastAsia" w:hint="eastAsia"/>
          <w:b/>
          <w:lang w:eastAsia="zh-CN"/>
        </w:rPr>
        <w:t>O</w:t>
      </w:r>
      <w:r w:rsidRPr="00795298">
        <w:rPr>
          <w:rFonts w:eastAsiaTheme="minorEastAsia"/>
          <w:b/>
          <w:lang w:eastAsia="zh-CN"/>
        </w:rPr>
        <w:t xml:space="preserve">bservation 1: </w:t>
      </w:r>
      <w:r w:rsidRPr="001836DC">
        <w:rPr>
          <w:rFonts w:eastAsiaTheme="minorEastAsia"/>
          <w:lang w:eastAsia="zh-CN"/>
        </w:rPr>
        <w:t>The basic feasibility of low MSD has been concluded.</w:t>
      </w:r>
    </w:p>
    <w:p w14:paraId="3E3FB040" w14:textId="77777777" w:rsidR="0078060D" w:rsidRPr="00795298" w:rsidRDefault="0078060D" w:rsidP="0078060D">
      <w:pPr>
        <w:rPr>
          <w:rFonts w:eastAsiaTheme="minorEastAsia" w:hint="eastAsia"/>
          <w:b/>
          <w:lang w:eastAsia="zh-CN"/>
        </w:rPr>
      </w:pPr>
      <w:r w:rsidRPr="00795298">
        <w:rPr>
          <w:rFonts w:eastAsiaTheme="minorEastAsia" w:hint="eastAsia"/>
          <w:b/>
          <w:lang w:eastAsia="zh-CN"/>
        </w:rPr>
        <w:t>O</w:t>
      </w:r>
      <w:r w:rsidRPr="00795298">
        <w:rPr>
          <w:rFonts w:eastAsiaTheme="minorEastAsia"/>
          <w:b/>
          <w:lang w:eastAsia="zh-CN"/>
        </w:rPr>
        <w:t xml:space="preserve">bservation 2: </w:t>
      </w:r>
      <w:r w:rsidRPr="001836DC">
        <w:rPr>
          <w:rFonts w:eastAsiaTheme="minorEastAsia"/>
          <w:lang w:eastAsia="zh-CN"/>
        </w:rPr>
        <w:t>No more alignment of evaluation assumptions would be pursued.</w:t>
      </w:r>
    </w:p>
    <w:p w14:paraId="791D017C" w14:textId="3DA36D21" w:rsidR="0078060D" w:rsidRDefault="0078060D" w:rsidP="0078060D">
      <w:pPr>
        <w:rPr>
          <w:rFonts w:eastAsiaTheme="minorEastAsia"/>
          <w:b/>
          <w:lang w:eastAsia="zh-CN"/>
        </w:rPr>
      </w:pPr>
      <w:r w:rsidRPr="00795298">
        <w:rPr>
          <w:rFonts w:eastAsiaTheme="minorEastAsia" w:hint="eastAsia"/>
          <w:b/>
          <w:lang w:eastAsia="zh-CN"/>
        </w:rPr>
        <w:t>O</w:t>
      </w:r>
      <w:r w:rsidRPr="00795298">
        <w:rPr>
          <w:rFonts w:eastAsiaTheme="minorEastAsia"/>
          <w:b/>
          <w:lang w:eastAsia="zh-CN"/>
        </w:rPr>
        <w:t xml:space="preserve">bservation 3: </w:t>
      </w:r>
      <w:r w:rsidRPr="001836DC">
        <w:rPr>
          <w:rFonts w:eastAsiaTheme="minorEastAsia"/>
          <w:lang w:eastAsia="zh-CN"/>
        </w:rPr>
        <w:t>The requirements study cannot be avoided in case MSD need to be defined.</w:t>
      </w:r>
    </w:p>
    <w:p w14:paraId="419E6055" w14:textId="77777777" w:rsidR="0078060D" w:rsidRPr="00795298" w:rsidRDefault="0078060D" w:rsidP="0078060D">
      <w:pPr>
        <w:rPr>
          <w:rFonts w:eastAsiaTheme="minorEastAsia" w:hint="eastAsia"/>
          <w:b/>
          <w:lang w:eastAsia="zh-CN"/>
        </w:rPr>
      </w:pPr>
      <w:bookmarkStart w:id="4" w:name="_GoBack"/>
      <w:bookmarkEnd w:id="4"/>
    </w:p>
    <w:p w14:paraId="65E8764E" w14:textId="77777777" w:rsidR="0078060D" w:rsidRPr="002B07F3" w:rsidRDefault="0078060D" w:rsidP="0078060D">
      <w:pPr>
        <w:rPr>
          <w:rFonts w:eastAsiaTheme="minorEastAsia"/>
          <w:b/>
          <w:lang w:eastAsia="zh-CN"/>
        </w:rPr>
      </w:pPr>
      <w:r w:rsidRPr="002B07F3">
        <w:rPr>
          <w:rFonts w:eastAsiaTheme="minorEastAsia" w:hint="eastAsia"/>
          <w:b/>
          <w:lang w:eastAsia="zh-CN"/>
        </w:rPr>
        <w:t>P</w:t>
      </w:r>
      <w:r w:rsidRPr="002B07F3">
        <w:rPr>
          <w:rFonts w:eastAsiaTheme="minorEastAsia"/>
          <w:b/>
          <w:lang w:eastAsia="zh-CN"/>
        </w:rPr>
        <w:t>roposal</w:t>
      </w:r>
      <w:r>
        <w:rPr>
          <w:rFonts w:eastAsiaTheme="minorEastAsia"/>
          <w:b/>
          <w:lang w:eastAsia="zh-CN"/>
        </w:rPr>
        <w:t xml:space="preserve"> 1</w:t>
      </w:r>
      <w:r w:rsidRPr="002B07F3">
        <w:rPr>
          <w:rFonts w:eastAsiaTheme="minorEastAsia"/>
          <w:b/>
          <w:lang w:eastAsia="zh-CN"/>
        </w:rPr>
        <w:t xml:space="preserve">: </w:t>
      </w:r>
      <w:r w:rsidRPr="001836DC">
        <w:rPr>
          <w:rFonts w:eastAsiaTheme="minorEastAsia"/>
          <w:lang w:eastAsia="zh-CN"/>
        </w:rPr>
        <w:t>An MSD value around [10] dB might be a possible threshold for Low MSD.</w:t>
      </w:r>
    </w:p>
    <w:p w14:paraId="4452F590" w14:textId="77777777" w:rsidR="0078060D" w:rsidRPr="0078060D" w:rsidRDefault="0078060D" w:rsidP="0078060D">
      <w:pPr>
        <w:rPr>
          <w:rFonts w:eastAsiaTheme="minorEastAsia" w:hint="eastAsia"/>
          <w:b/>
          <w:lang w:eastAsia="zh-CN"/>
        </w:rPr>
      </w:pPr>
      <w:r w:rsidRPr="0078060D">
        <w:rPr>
          <w:rFonts w:eastAsiaTheme="minorEastAsia" w:hint="eastAsia"/>
          <w:b/>
          <w:lang w:eastAsia="zh-CN"/>
        </w:rPr>
        <w:t>P</w:t>
      </w:r>
      <w:r w:rsidRPr="0078060D">
        <w:rPr>
          <w:rFonts w:eastAsiaTheme="minorEastAsia"/>
          <w:b/>
          <w:lang w:eastAsia="zh-CN"/>
        </w:rPr>
        <w:t xml:space="preserve">roposal 2: </w:t>
      </w:r>
      <w:r w:rsidRPr="001836DC">
        <w:rPr>
          <w:rFonts w:eastAsiaTheme="minorEastAsia"/>
          <w:lang w:eastAsia="zh-CN"/>
        </w:rPr>
        <w:t>The detailed threshold of Low MSD is suggested to be discussed with the signalling.</w:t>
      </w:r>
    </w:p>
    <w:p w14:paraId="31AB2C09" w14:textId="77777777" w:rsidR="0078060D" w:rsidRPr="0078060D" w:rsidRDefault="0078060D" w:rsidP="008F3C89">
      <w:pPr>
        <w:rPr>
          <w:rFonts w:eastAsiaTheme="minorEastAsia" w:hint="eastAsia"/>
          <w:lang w:eastAsia="zh-CN"/>
        </w:rPr>
      </w:pPr>
    </w:p>
    <w:p w14:paraId="13A28BB8" w14:textId="77777777" w:rsidR="005B312C" w:rsidRPr="008F3C89" w:rsidRDefault="005B312C"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2D46031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B260A" w:rsidRPr="00F73106">
        <w:rPr>
          <w:rFonts w:eastAsia="宋体"/>
          <w:sz w:val="21"/>
          <w:lang w:val="en-US" w:eastAsia="zh-CN"/>
        </w:rPr>
        <w:t>RP-22149</w:t>
      </w:r>
      <w:r w:rsidR="00F73106" w:rsidRPr="00F73106">
        <w:rPr>
          <w:rFonts w:eastAsia="宋体"/>
          <w:sz w:val="21"/>
          <w:lang w:val="en-US" w:eastAsia="zh-CN"/>
        </w:rPr>
        <w:t xml:space="preserve">6, </w:t>
      </w:r>
      <w:r w:rsidR="00F73106" w:rsidRPr="00F73106">
        <w:rPr>
          <w:rFonts w:eastAsia="宋体" w:hint="eastAsia"/>
          <w:sz w:val="21"/>
          <w:lang w:val="en-US" w:eastAsia="zh-CN"/>
        </w:rPr>
        <w:t xml:space="preserve">Further </w:t>
      </w:r>
      <w:r w:rsidR="00F73106" w:rsidRPr="00F73106">
        <w:rPr>
          <w:rFonts w:eastAsia="宋体"/>
          <w:sz w:val="21"/>
          <w:lang w:val="en-US" w:eastAsia="zh-CN"/>
        </w:rPr>
        <w:t>RF requirements enhancement for NR frequency range 1 (FR1), RAN#96</w:t>
      </w:r>
    </w:p>
    <w:p w14:paraId="5C5D1900" w14:textId="261C2653" w:rsidR="00F73106" w:rsidRPr="00D17C8F" w:rsidRDefault="00F73106"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00D17C8F" w:rsidRPr="00D17C8F">
        <w:rPr>
          <w:rFonts w:eastAsia="宋体"/>
          <w:sz w:val="21"/>
          <w:lang w:val="en-US" w:eastAsia="zh-CN"/>
        </w:rPr>
        <w:t xml:space="preserve"> </w:t>
      </w:r>
      <w:hyperlink r:id="rId10" w:history="1">
        <w:r w:rsidR="00D17C8F" w:rsidRPr="00D17C8F">
          <w:rPr>
            <w:rFonts w:eastAsia="宋体"/>
            <w:sz w:val="21"/>
            <w:lang w:val="en-US" w:eastAsia="zh-CN"/>
          </w:rPr>
          <w:t>R4-2212805</w:t>
        </w:r>
      </w:hyperlink>
      <w:r w:rsidR="00D17C8F" w:rsidRPr="00D17C8F">
        <w:rPr>
          <w:rFonts w:eastAsia="宋体"/>
          <w:sz w:val="21"/>
          <w:lang w:val="en-US" w:eastAsia="zh-CN"/>
        </w:rPr>
        <w:t>, General analysis on improve MSD, vivo, RAN4#104-e</w:t>
      </w:r>
    </w:p>
    <w:p w14:paraId="3A53ED48" w14:textId="0F501BB2"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D17C8F">
        <w:rPr>
          <w:rFonts w:eastAsia="宋体"/>
          <w:sz w:val="21"/>
          <w:lang w:val="en-US" w:eastAsia="zh-CN"/>
        </w:rPr>
        <w:t xml:space="preserve">R4-2214243, </w:t>
      </w:r>
      <w:r w:rsidRPr="00D17C8F">
        <w:rPr>
          <w:rFonts w:eastAsia="宋体" w:hint="eastAsia"/>
          <w:sz w:val="21"/>
          <w:lang w:val="en-US" w:eastAsia="zh-CN"/>
        </w:rPr>
        <w:t xml:space="preserve">Email discussion summary for </w:t>
      </w:r>
      <w:r w:rsidRPr="00D17C8F">
        <w:rPr>
          <w:rFonts w:eastAsia="宋体"/>
          <w:sz w:val="21"/>
          <w:lang w:val="en-US" w:eastAsia="zh-CN"/>
        </w:rPr>
        <w:t>[104-</w:t>
      </w:r>
      <w:proofErr w:type="gramStart"/>
      <w:r w:rsidRPr="00D17C8F">
        <w:rPr>
          <w:rFonts w:eastAsia="宋体"/>
          <w:sz w:val="21"/>
          <w:lang w:val="en-US" w:eastAsia="zh-CN"/>
        </w:rPr>
        <w:t>e][</w:t>
      </w:r>
      <w:proofErr w:type="gramEnd"/>
      <w:r w:rsidRPr="00D17C8F">
        <w:rPr>
          <w:rFonts w:eastAsia="宋体"/>
          <w:sz w:val="21"/>
          <w:lang w:val="en-US" w:eastAsia="zh-CN"/>
        </w:rPr>
        <w:t xml:space="preserve">132] FR1_enh2, Moderator (Huawei, </w:t>
      </w:r>
      <w:proofErr w:type="spellStart"/>
      <w:r w:rsidRPr="00D17C8F">
        <w:rPr>
          <w:rFonts w:eastAsia="宋体"/>
          <w:sz w:val="21"/>
          <w:lang w:val="en-US" w:eastAsia="zh-CN"/>
        </w:rPr>
        <w:t>HiSilicon</w:t>
      </w:r>
      <w:proofErr w:type="spellEnd"/>
      <w:r w:rsidRPr="00D17C8F">
        <w:rPr>
          <w:rFonts w:eastAsia="宋体"/>
          <w:sz w:val="21"/>
          <w:lang w:val="en-US" w:eastAsia="zh-CN"/>
        </w:rPr>
        <w:t>) , RAN4#104-e</w:t>
      </w:r>
    </w:p>
    <w:p w14:paraId="318A2F10" w14:textId="0F3FC15A" w:rsidR="00D17C8F" w:rsidRPr="00D17C8F" w:rsidRDefault="00D17C8F" w:rsidP="000D0943">
      <w:pPr>
        <w:pStyle w:val="25"/>
        <w:ind w:leftChars="-10" w:left="264"/>
        <w:rPr>
          <w:rFonts w:eastAsia="宋体"/>
          <w:sz w:val="21"/>
          <w:lang w:val="en-US" w:eastAsia="zh-CN"/>
        </w:rPr>
      </w:pPr>
      <w:r w:rsidRPr="00D17C8F">
        <w:rPr>
          <w:rFonts w:eastAsia="宋体"/>
          <w:sz w:val="21"/>
          <w:lang w:val="en-US" w:eastAsia="zh-CN"/>
        </w:rPr>
        <w:t>[4] R4-2214452, WF on study for lower MSD, Huawei</w:t>
      </w:r>
      <w:r w:rsidRPr="00D17C8F">
        <w:rPr>
          <w:rFonts w:eastAsia="宋体" w:hint="eastAsia"/>
          <w:sz w:val="21"/>
          <w:lang w:val="en-US" w:eastAsia="zh-CN"/>
        </w:rPr>
        <w:t xml:space="preserve">, </w:t>
      </w:r>
      <w:proofErr w:type="spellStart"/>
      <w:r w:rsidRPr="00D17C8F">
        <w:rPr>
          <w:rFonts w:eastAsia="宋体" w:hint="eastAsia"/>
          <w:sz w:val="21"/>
          <w:lang w:val="en-US" w:eastAsia="zh-CN"/>
        </w:rPr>
        <w:t>Hi</w:t>
      </w:r>
      <w:r w:rsidRPr="00D17C8F">
        <w:rPr>
          <w:rFonts w:eastAsia="宋体"/>
          <w:sz w:val="21"/>
          <w:lang w:val="en-US" w:eastAsia="zh-CN"/>
        </w:rPr>
        <w:t>S</w:t>
      </w:r>
      <w:r w:rsidRPr="00D17C8F">
        <w:rPr>
          <w:rFonts w:eastAsia="宋体" w:hint="eastAsia"/>
          <w:sz w:val="21"/>
          <w:lang w:val="en-US" w:eastAsia="zh-CN"/>
        </w:rPr>
        <w:t>ilicon</w:t>
      </w:r>
      <w:proofErr w:type="spellEnd"/>
      <w:r w:rsidRPr="00D17C8F">
        <w:rPr>
          <w:rFonts w:eastAsia="宋体"/>
          <w:sz w:val="21"/>
          <w:lang w:val="en-US" w:eastAsia="zh-CN"/>
        </w:rPr>
        <w:t>, RAN4#104-e</w:t>
      </w:r>
    </w:p>
    <w:p w14:paraId="2FE1DD60" w14:textId="0541573A" w:rsidR="00D17C8F" w:rsidRPr="00D17C8F" w:rsidRDefault="00D17C8F" w:rsidP="000D094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5] </w:t>
      </w:r>
      <w:r w:rsidR="001170B4" w:rsidRPr="001170B4">
        <w:rPr>
          <w:rFonts w:eastAsia="宋体"/>
          <w:sz w:val="21"/>
          <w:lang w:val="en-US" w:eastAsia="zh-CN"/>
        </w:rPr>
        <w:t>R4-2217779</w:t>
      </w:r>
      <w:r w:rsidR="001170B4" w:rsidRPr="001170B4">
        <w:rPr>
          <w:rFonts w:eastAsia="宋体"/>
          <w:sz w:val="21"/>
          <w:lang w:val="en-US" w:eastAsia="zh-CN"/>
        </w:rPr>
        <w:t xml:space="preserve">, </w:t>
      </w:r>
      <w:r w:rsidR="001170B4" w:rsidRPr="001170B4">
        <w:rPr>
          <w:rFonts w:eastAsia="宋体" w:hint="eastAsia"/>
          <w:sz w:val="21"/>
          <w:lang w:val="en-US" w:eastAsia="zh-CN"/>
        </w:rPr>
        <w:t xml:space="preserve">Email discussion summary for </w:t>
      </w:r>
      <w:r w:rsidR="001170B4" w:rsidRPr="001170B4">
        <w:rPr>
          <w:rFonts w:eastAsia="宋体"/>
          <w:sz w:val="21"/>
          <w:lang w:val="en-US" w:eastAsia="zh-CN"/>
        </w:rPr>
        <w:t>[104-bis-</w:t>
      </w:r>
      <w:proofErr w:type="gramStart"/>
      <w:r w:rsidR="001170B4" w:rsidRPr="001170B4">
        <w:rPr>
          <w:rFonts w:eastAsia="宋体"/>
          <w:sz w:val="21"/>
          <w:lang w:val="en-US" w:eastAsia="zh-CN"/>
        </w:rPr>
        <w:t>e][</w:t>
      </w:r>
      <w:proofErr w:type="gramEnd"/>
      <w:r w:rsidR="001170B4" w:rsidRPr="001170B4">
        <w:rPr>
          <w:rFonts w:eastAsia="宋体"/>
          <w:sz w:val="21"/>
          <w:lang w:val="en-US" w:eastAsia="zh-CN"/>
        </w:rPr>
        <w:t>127] FR1_enh2_part1</w:t>
      </w:r>
      <w:r w:rsidR="001170B4" w:rsidRPr="001170B4">
        <w:rPr>
          <w:rFonts w:eastAsia="宋体"/>
          <w:sz w:val="21"/>
          <w:lang w:val="en-US" w:eastAsia="zh-CN"/>
        </w:rPr>
        <w:t xml:space="preserve">, </w:t>
      </w:r>
      <w:r w:rsidR="001170B4" w:rsidRPr="00D17C8F">
        <w:rPr>
          <w:rFonts w:eastAsia="宋体"/>
          <w:sz w:val="21"/>
          <w:lang w:val="en-US" w:eastAsia="zh-CN"/>
        </w:rPr>
        <w:t>Huawei</w:t>
      </w:r>
      <w:r w:rsidR="001170B4" w:rsidRPr="00D17C8F">
        <w:rPr>
          <w:rFonts w:eastAsia="宋体" w:hint="eastAsia"/>
          <w:sz w:val="21"/>
          <w:lang w:val="en-US" w:eastAsia="zh-CN"/>
        </w:rPr>
        <w:t xml:space="preserve">, </w:t>
      </w:r>
      <w:proofErr w:type="spellStart"/>
      <w:r w:rsidR="001170B4" w:rsidRPr="00D17C8F">
        <w:rPr>
          <w:rFonts w:eastAsia="宋体" w:hint="eastAsia"/>
          <w:sz w:val="21"/>
          <w:lang w:val="en-US" w:eastAsia="zh-CN"/>
        </w:rPr>
        <w:t>Hi</w:t>
      </w:r>
      <w:r w:rsidR="001170B4" w:rsidRPr="00D17C8F">
        <w:rPr>
          <w:rFonts w:eastAsia="宋体"/>
          <w:sz w:val="21"/>
          <w:lang w:val="en-US" w:eastAsia="zh-CN"/>
        </w:rPr>
        <w:t>S</w:t>
      </w:r>
      <w:r w:rsidR="001170B4" w:rsidRPr="00D17C8F">
        <w:rPr>
          <w:rFonts w:eastAsia="宋体" w:hint="eastAsia"/>
          <w:sz w:val="21"/>
          <w:lang w:val="en-US" w:eastAsia="zh-CN"/>
        </w:rPr>
        <w:t>ilicon</w:t>
      </w:r>
      <w:proofErr w:type="spellEnd"/>
      <w:r w:rsidR="001170B4" w:rsidRPr="00D17C8F">
        <w:rPr>
          <w:rFonts w:eastAsia="宋体"/>
          <w:sz w:val="21"/>
          <w:lang w:val="en-US" w:eastAsia="zh-CN"/>
        </w:rPr>
        <w:t>, RAN4#104</w:t>
      </w:r>
      <w:r w:rsidR="001170B4">
        <w:rPr>
          <w:rFonts w:eastAsia="宋体"/>
          <w:sz w:val="21"/>
          <w:lang w:val="en-US" w:eastAsia="zh-CN"/>
        </w:rPr>
        <w:t>bis</w:t>
      </w:r>
      <w:r w:rsidR="001170B4" w:rsidRPr="00D17C8F">
        <w:rPr>
          <w:rFonts w:eastAsia="宋体"/>
          <w:sz w:val="21"/>
          <w:lang w:val="en-US" w:eastAsia="zh-CN"/>
        </w:rPr>
        <w:t>-e</w:t>
      </w:r>
    </w:p>
    <w:p w14:paraId="1391935D" w14:textId="514D69E3" w:rsidR="001170B4" w:rsidRPr="00D17C8F" w:rsidRDefault="00D17C8F" w:rsidP="000D0943">
      <w:pPr>
        <w:pStyle w:val="25"/>
        <w:ind w:leftChars="-10" w:left="264"/>
        <w:rPr>
          <w:rFonts w:eastAsia="宋体" w:hint="eastAsia"/>
          <w:sz w:val="21"/>
          <w:lang w:val="en-US" w:eastAsia="zh-CN"/>
        </w:rPr>
      </w:pPr>
      <w:r>
        <w:rPr>
          <w:rFonts w:eastAsia="宋体" w:hint="eastAsia"/>
          <w:sz w:val="21"/>
          <w:lang w:val="en-US" w:eastAsia="zh-CN"/>
        </w:rPr>
        <w:t>[</w:t>
      </w:r>
      <w:r>
        <w:rPr>
          <w:rFonts w:eastAsia="宋体"/>
          <w:sz w:val="21"/>
          <w:lang w:val="en-US" w:eastAsia="zh-CN"/>
        </w:rPr>
        <w:t xml:space="preserve">6] </w:t>
      </w:r>
      <w:r w:rsidR="001170B4" w:rsidRPr="001170B4">
        <w:rPr>
          <w:rFonts w:eastAsia="宋体"/>
          <w:sz w:val="21"/>
          <w:lang w:val="en-US" w:eastAsia="zh-CN"/>
        </w:rPr>
        <w:t>R4-2217723</w:t>
      </w:r>
      <w:r w:rsidR="001170B4" w:rsidRPr="001170B4">
        <w:rPr>
          <w:rFonts w:eastAsia="宋体"/>
          <w:sz w:val="21"/>
          <w:lang w:val="en-US" w:eastAsia="zh-CN"/>
        </w:rPr>
        <w:t xml:space="preserve">, </w:t>
      </w:r>
      <w:r w:rsidR="001170B4" w:rsidRPr="001170B4">
        <w:rPr>
          <w:rFonts w:eastAsia="宋体"/>
          <w:sz w:val="21"/>
          <w:lang w:val="en-US" w:eastAsia="zh-CN"/>
        </w:rPr>
        <w:t>WF on study for lower MSD</w:t>
      </w:r>
      <w:r w:rsidR="001170B4" w:rsidRPr="001170B4">
        <w:rPr>
          <w:rFonts w:eastAsia="宋体"/>
          <w:sz w:val="21"/>
          <w:lang w:val="en-US" w:eastAsia="zh-CN"/>
        </w:rPr>
        <w:t>, RAN4</w:t>
      </w:r>
      <w:r w:rsidR="001170B4" w:rsidRPr="001170B4">
        <w:rPr>
          <w:rFonts w:eastAsia="宋体"/>
          <w:sz w:val="21"/>
          <w:lang w:val="en-US" w:eastAsia="zh-CN"/>
        </w:rPr>
        <w:t>#104</w:t>
      </w:r>
      <w:r w:rsidR="001170B4" w:rsidRPr="001170B4">
        <w:rPr>
          <w:rFonts w:eastAsia="宋体" w:hint="eastAsia"/>
          <w:sz w:val="21"/>
          <w:lang w:val="en-US" w:eastAsia="zh-CN"/>
        </w:rPr>
        <w:t>bis</w:t>
      </w:r>
      <w:r w:rsidR="001170B4" w:rsidRPr="001170B4">
        <w:rPr>
          <w:rFonts w:eastAsia="宋体"/>
          <w:sz w:val="21"/>
          <w:lang w:val="en-US" w:eastAsia="zh-CN"/>
        </w:rPr>
        <w:t>-</w:t>
      </w:r>
      <w:proofErr w:type="gramStart"/>
      <w:r w:rsidR="001170B4" w:rsidRPr="001170B4">
        <w:rPr>
          <w:rFonts w:eastAsia="宋体" w:hint="eastAsia"/>
          <w:sz w:val="21"/>
          <w:lang w:val="en-US" w:eastAsia="zh-CN"/>
        </w:rPr>
        <w:t>e</w:t>
      </w:r>
      <w:r w:rsidR="001170B4">
        <w:rPr>
          <w:rFonts w:eastAsia="宋体" w:hint="eastAsia"/>
          <w:sz w:val="21"/>
          <w:lang w:val="en-US" w:eastAsia="zh-CN"/>
        </w:rPr>
        <w:t>[</w:t>
      </w:r>
      <w:proofErr w:type="gramEnd"/>
      <w:r w:rsidR="001170B4">
        <w:rPr>
          <w:rFonts w:eastAsia="宋体"/>
          <w:sz w:val="21"/>
          <w:lang w:val="en-US" w:eastAsia="zh-CN"/>
        </w:rPr>
        <w:t>7]</w:t>
      </w:r>
    </w:p>
    <w:sectPr w:rsidR="001170B4" w:rsidRPr="00D17C8F"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B1A89" w14:textId="77777777" w:rsidR="00321345" w:rsidRDefault="00321345">
      <w:r>
        <w:separator/>
      </w:r>
    </w:p>
  </w:endnote>
  <w:endnote w:type="continuationSeparator" w:id="0">
    <w:p w14:paraId="5F1907E6" w14:textId="77777777" w:rsidR="00321345" w:rsidRDefault="0032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FC2068" w:rsidRDefault="00FC2068" w:rsidP="002D07B9">
    <w:pPr>
      <w:pStyle w:val="a5"/>
    </w:pPr>
  </w:p>
  <w:p w14:paraId="48F44392" w14:textId="77777777" w:rsidR="00FC2068" w:rsidRDefault="00FC2068" w:rsidP="002D07B9"/>
  <w:p w14:paraId="5DD10703" w14:textId="77777777" w:rsidR="00FC2068" w:rsidRDefault="00FC2068" w:rsidP="002D07B9">
    <w:pPr>
      <w:pStyle w:val="a7"/>
    </w:pPr>
  </w:p>
  <w:p w14:paraId="3706E92A" w14:textId="77777777" w:rsidR="00FC2068" w:rsidRDefault="00FC2068" w:rsidP="002D07B9"/>
  <w:p w14:paraId="1F2BB964" w14:textId="77777777" w:rsidR="00FC2068" w:rsidRDefault="00FC206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FC2068" w:rsidRPr="002D07B9" w:rsidRDefault="00FC206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01F3D" w14:textId="77777777" w:rsidR="00321345" w:rsidRDefault="00321345">
      <w:r>
        <w:separator/>
      </w:r>
    </w:p>
  </w:footnote>
  <w:footnote w:type="continuationSeparator" w:id="0">
    <w:p w14:paraId="4B627932" w14:textId="77777777" w:rsidR="00321345" w:rsidRDefault="00321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7D442B8"/>
    <w:multiLevelType w:val="multilevel"/>
    <w:tmpl w:val="47D442B8"/>
    <w:lvl w:ilvl="0">
      <w:start w:val="2022"/>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0"/>
  </w:num>
  <w:num w:numId="4">
    <w:abstractNumId w:val="18"/>
  </w:num>
  <w:num w:numId="5">
    <w:abstractNumId w:val="6"/>
  </w:num>
  <w:num w:numId="6">
    <w:abstractNumId w:val="2"/>
  </w:num>
  <w:num w:numId="7">
    <w:abstractNumId w:val="11"/>
  </w:num>
  <w:num w:numId="8">
    <w:abstractNumId w:val="0"/>
  </w:num>
  <w:num w:numId="9">
    <w:abstractNumId w:val="1"/>
  </w:num>
  <w:num w:numId="10">
    <w:abstractNumId w:val="17"/>
  </w:num>
  <w:num w:numId="11">
    <w:abstractNumId w:val="5"/>
  </w:num>
  <w:num w:numId="12">
    <w:abstractNumId w:val="14"/>
  </w:num>
  <w:num w:numId="13">
    <w:abstractNumId w:val="16"/>
  </w:num>
  <w:num w:numId="14">
    <w:abstractNumId w:val="13"/>
  </w:num>
  <w:num w:numId="15">
    <w:abstractNumId w:val="8"/>
  </w:num>
  <w:num w:numId="16">
    <w:abstractNumId w:val="15"/>
  </w:num>
  <w:num w:numId="17">
    <w:abstractNumId w:val="12"/>
  </w:num>
  <w:num w:numId="18">
    <w:abstractNumId w:val="4"/>
  </w:num>
  <w:num w:numId="1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19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5C5"/>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943"/>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882"/>
    <w:rsid w:val="00116A81"/>
    <w:rsid w:val="00116B3C"/>
    <w:rsid w:val="001170B4"/>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5FCE"/>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36DC"/>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70"/>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39E1"/>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7F3"/>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345"/>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6F70"/>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93F"/>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590"/>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722"/>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1E3"/>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7CC"/>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7E2"/>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773"/>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919"/>
    <w:rsid w:val="00630A2F"/>
    <w:rsid w:val="00630A8B"/>
    <w:rsid w:val="00630EE3"/>
    <w:rsid w:val="00630FD3"/>
    <w:rsid w:val="0063161E"/>
    <w:rsid w:val="00631C31"/>
    <w:rsid w:val="0063224E"/>
    <w:rsid w:val="00632BBF"/>
    <w:rsid w:val="00632E8A"/>
    <w:rsid w:val="006331FF"/>
    <w:rsid w:val="00633CB5"/>
    <w:rsid w:val="00634B66"/>
    <w:rsid w:val="00634BD4"/>
    <w:rsid w:val="006350F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92B"/>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C65"/>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6EB9"/>
    <w:rsid w:val="00777FEA"/>
    <w:rsid w:val="00780234"/>
    <w:rsid w:val="0078060D"/>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298"/>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0F89"/>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72"/>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476"/>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4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0BE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022"/>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C89"/>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44E"/>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18"/>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E7EC6"/>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27D"/>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1AA"/>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347"/>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478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5DA"/>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38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4DFB"/>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621"/>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6DD"/>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599"/>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391"/>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8F"/>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C03"/>
    <w:rsid w:val="00D41FE7"/>
    <w:rsid w:val="00D42830"/>
    <w:rsid w:val="00D428FA"/>
    <w:rsid w:val="00D4328B"/>
    <w:rsid w:val="00D4357E"/>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A82"/>
    <w:rsid w:val="00D52F9D"/>
    <w:rsid w:val="00D533BA"/>
    <w:rsid w:val="00D53DED"/>
    <w:rsid w:val="00D550AA"/>
    <w:rsid w:val="00D5545C"/>
    <w:rsid w:val="00D5549A"/>
    <w:rsid w:val="00D5596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A52"/>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4D9"/>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68BE"/>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5E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95B"/>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8060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oulouse-visi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4-e/Docs/R4-2212805.zip" TargetMode="External"/><Relationship Id="rId4" Type="http://schemas.openxmlformats.org/officeDocument/2006/relationships/settings" Target="settings.xml"/><Relationship Id="rId9" Type="http://schemas.openxmlformats.org/officeDocument/2006/relationships/hyperlink" Target="https://www.3gpp.org/ftp/TSG_RAN/WG4_Radio/TSGR4_104-e/Docs/R4-2212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7DBBD-BF44-49A5-A568-EBBAF07C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256</TotalTime>
  <Pages>3</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5298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20</cp:revision>
  <cp:lastPrinted>2010-01-07T02:23:00Z</cp:lastPrinted>
  <dcterms:created xsi:type="dcterms:W3CDTF">2022-08-08T10:29:00Z</dcterms:created>
  <dcterms:modified xsi:type="dcterms:W3CDTF">2022-11-07T20:35:00Z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