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12395" w14:textId="77777777" w:rsidR="00DB29B2" w:rsidRPr="00507ED0" w:rsidRDefault="00DB29B2" w:rsidP="00DB29B2">
      <w:pPr>
        <w:widowControl w:val="0"/>
        <w:tabs>
          <w:tab w:val="right" w:pos="9630"/>
          <w:tab w:val="right" w:pos="13323"/>
        </w:tabs>
        <w:spacing w:after="0"/>
        <w:rPr>
          <w:rFonts w:ascii="Arial" w:hAnsi="Arial" w:cs="Arial"/>
          <w:b/>
          <w:noProof/>
          <w:sz w:val="24"/>
          <w:szCs w:val="24"/>
          <w:lang w:eastAsia="ja-JP"/>
        </w:rPr>
      </w:pPr>
      <w:r w:rsidRPr="00507ED0">
        <w:rPr>
          <w:rFonts w:ascii="Arial" w:hAnsi="Arial" w:cs="Arial"/>
          <w:b/>
          <w:noProof/>
          <w:sz w:val="24"/>
          <w:szCs w:val="24"/>
        </w:rPr>
        <w:t>3GPP TSG-RAN WG4 Meeting #104-bis-e</w:t>
      </w:r>
      <w:r w:rsidRPr="00507ED0">
        <w:rPr>
          <w:rFonts w:ascii="Arial" w:hAnsi="Arial" w:cs="Arial"/>
          <w:b/>
          <w:noProof/>
          <w:sz w:val="24"/>
          <w:szCs w:val="24"/>
        </w:rPr>
        <w:tab/>
      </w:r>
      <w:r w:rsidRPr="00507ED0">
        <w:rPr>
          <w:rFonts w:ascii="Arial" w:hAnsi="Arial" w:cs="Arial"/>
          <w:b/>
          <w:noProof/>
          <w:color w:val="000000"/>
          <w:sz w:val="24"/>
          <w:szCs w:val="24"/>
        </w:rPr>
        <w:t>R4-22xxxxx</w:t>
      </w:r>
    </w:p>
    <w:p w14:paraId="63BEE1AB" w14:textId="77777777" w:rsidR="00DB29B2" w:rsidRPr="00507ED0" w:rsidRDefault="00DB29B2" w:rsidP="00DB29B2">
      <w:pPr>
        <w:widowControl w:val="0"/>
        <w:spacing w:after="0"/>
        <w:rPr>
          <w:rFonts w:ascii="Arial" w:hAnsi="Arial" w:cs="Arial"/>
          <w:b/>
          <w:bCs/>
          <w:noProof/>
          <w:sz w:val="24"/>
          <w:szCs w:val="24"/>
        </w:rPr>
      </w:pPr>
      <w:r w:rsidRPr="00507ED0">
        <w:rPr>
          <w:rFonts w:ascii="Arial" w:hAnsi="Arial"/>
          <w:b/>
          <w:noProof/>
          <w:sz w:val="24"/>
          <w:szCs w:val="24"/>
          <w:lang w:eastAsia="zh-CN"/>
        </w:rPr>
        <w:t xml:space="preserve">Online Meeting, </w:t>
      </w:r>
      <w:r w:rsidRPr="00507ED0">
        <w:rPr>
          <w:rFonts w:ascii="Arial" w:hAnsi="Arial" w:cs="Arial"/>
          <w:b/>
          <w:bCs/>
          <w:noProof/>
          <w:sz w:val="24"/>
          <w:szCs w:val="24"/>
        </w:rPr>
        <w:t>10 – 19 October 2022</w:t>
      </w:r>
    </w:p>
    <w:p w14:paraId="2CE45575" w14:textId="77777777" w:rsidR="00DB29B2" w:rsidRDefault="00DB29B2" w:rsidP="00DB29B2">
      <w:pPr>
        <w:tabs>
          <w:tab w:val="left" w:pos="1985"/>
        </w:tabs>
        <w:jc w:val="both"/>
        <w:rPr>
          <w:rFonts w:ascii="Arial" w:hAnsi="Arial" w:cs="Arial"/>
          <w:b/>
          <w:sz w:val="22"/>
          <w:lang w:eastAsia="zh-CN"/>
        </w:rPr>
      </w:pPr>
      <w:r w:rsidRPr="00507ED0">
        <w:rPr>
          <w:rFonts w:ascii="Arial" w:hAnsi="Arial" w:cs="Arial"/>
          <w:b/>
          <w:sz w:val="36"/>
        </w:rPr>
        <w:br/>
      </w:r>
      <w:r>
        <w:rPr>
          <w:rFonts w:ascii="Arial" w:hAnsi="Arial" w:cs="Arial"/>
          <w:b/>
          <w:sz w:val="22"/>
        </w:rPr>
        <w:t xml:space="preserve">Source: </w:t>
      </w:r>
      <w:r>
        <w:rPr>
          <w:rFonts w:ascii="Arial" w:hAnsi="Arial" w:cs="Arial"/>
          <w:b/>
          <w:sz w:val="22"/>
        </w:rPr>
        <w:tab/>
      </w:r>
      <w:r>
        <w:rPr>
          <w:rFonts w:ascii="Arial" w:hAnsi="Arial" w:cs="Arial"/>
          <w:b/>
          <w:sz w:val="22"/>
          <w:lang w:eastAsia="zh-CN"/>
        </w:rPr>
        <w:t>RAN</w:t>
      </w:r>
      <w:r>
        <w:rPr>
          <w:rFonts w:ascii="Arial" w:hAnsi="Arial" w:cs="Arial"/>
          <w:b/>
          <w:sz w:val="22"/>
        </w:rPr>
        <w:t xml:space="preserve">4 </w:t>
      </w:r>
      <w:r>
        <w:rPr>
          <w:rFonts w:ascii="Arial" w:hAnsi="Arial" w:cs="Arial"/>
          <w:b/>
          <w:sz w:val="22"/>
          <w:lang w:eastAsia="zh-CN"/>
        </w:rPr>
        <w:t>vice</w:t>
      </w:r>
      <w:r>
        <w:rPr>
          <w:rFonts w:ascii="Arial" w:hAnsi="Arial" w:cs="Arial"/>
          <w:b/>
          <w:sz w:val="22"/>
        </w:rPr>
        <w:t xml:space="preserve"> </w:t>
      </w:r>
      <w:r>
        <w:rPr>
          <w:rFonts w:ascii="Arial" w:hAnsi="Arial" w:cs="Arial"/>
          <w:b/>
          <w:sz w:val="22"/>
          <w:lang w:eastAsia="zh-CN"/>
        </w:rPr>
        <w:t>chair</w:t>
      </w:r>
      <w:r>
        <w:rPr>
          <w:rFonts w:ascii="Arial" w:hAnsi="Arial" w:cs="Arial"/>
          <w:b/>
          <w:sz w:val="22"/>
        </w:rPr>
        <w:t xml:space="preserve"> (Samsung)</w:t>
      </w:r>
    </w:p>
    <w:p w14:paraId="4EAF3867" w14:textId="77777777" w:rsidR="00DB29B2" w:rsidRDefault="00DB29B2" w:rsidP="00DB29B2">
      <w:pPr>
        <w:ind w:left="1985" w:hanging="1985"/>
        <w:rPr>
          <w:rFonts w:ascii="Arial" w:hAnsi="Arial" w:cs="Arial"/>
          <w:sz w:val="22"/>
          <w:lang w:val="en-CA" w:eastAsia="zh-CN"/>
        </w:rPr>
      </w:pPr>
      <w:r>
        <w:rPr>
          <w:rFonts w:ascii="Arial" w:hAnsi="Arial" w:cs="Arial"/>
          <w:b/>
          <w:sz w:val="22"/>
        </w:rPr>
        <w:t>Title:</w:t>
      </w:r>
      <w:r>
        <w:rPr>
          <w:rFonts w:ascii="Arial" w:hAnsi="Arial" w:cs="Arial"/>
          <w:sz w:val="22"/>
        </w:rPr>
        <w:t xml:space="preserve"> </w:t>
      </w:r>
      <w:r>
        <w:rPr>
          <w:rFonts w:ascii="Arial" w:hAnsi="Arial" w:cs="Arial"/>
          <w:sz w:val="22"/>
        </w:rPr>
        <w:tab/>
      </w:r>
      <w:bookmarkStart w:id="0" w:name="_Hlk104572198"/>
      <w:r>
        <w:rPr>
          <w:rFonts w:ascii="Arial" w:hAnsi="Arial" w:cs="Arial"/>
          <w:b/>
          <w:bCs/>
          <w:sz w:val="24"/>
        </w:rPr>
        <w:t>RAN4#104-bis-e BS_Demod_Testing Session meeting minutes</w:t>
      </w:r>
      <w:bookmarkEnd w:id="0"/>
    </w:p>
    <w:p w14:paraId="3313AB86" w14:textId="77777777" w:rsidR="00DB29B2" w:rsidRDefault="00DB29B2" w:rsidP="00DB29B2">
      <w:pPr>
        <w:ind w:left="1985" w:hanging="1985"/>
        <w:rPr>
          <w:rFonts w:ascii="Arial" w:hAnsi="Arial" w:cs="Arial"/>
          <w:sz w:val="22"/>
          <w:lang w:val="en-CA" w:eastAsia="zh-CN"/>
        </w:rPr>
      </w:pPr>
      <w:r>
        <w:rPr>
          <w:rFonts w:ascii="Arial" w:hAnsi="Arial" w:cs="Arial"/>
          <w:b/>
          <w:sz w:val="22"/>
          <w:lang w:val="en-US"/>
        </w:rPr>
        <w:t>Agen</w:t>
      </w:r>
      <w:r>
        <w:rPr>
          <w:rFonts w:ascii="Arial" w:hAnsi="Arial" w:cs="Arial"/>
          <w:b/>
          <w:sz w:val="22"/>
          <w:lang w:val="en-US" w:eastAsia="zh-CN"/>
        </w:rPr>
        <w:t>d</w:t>
      </w:r>
      <w:r>
        <w:rPr>
          <w:rFonts w:ascii="Arial" w:hAnsi="Arial" w:cs="Arial"/>
          <w:b/>
          <w:sz w:val="22"/>
          <w:lang w:val="en-US"/>
        </w:rPr>
        <w:t>a Item:</w:t>
      </w:r>
      <w:r>
        <w:rPr>
          <w:rFonts w:ascii="Arial" w:hAnsi="Arial" w:cs="Arial"/>
          <w:sz w:val="22"/>
          <w:lang w:val="en-US"/>
        </w:rPr>
        <w:tab/>
      </w:r>
      <w:r>
        <w:rPr>
          <w:rFonts w:ascii="Arial" w:hAnsi="Arial" w:cs="Arial"/>
          <w:b/>
          <w:sz w:val="22"/>
          <w:lang w:val="en-US"/>
        </w:rPr>
        <w:t>3.2</w:t>
      </w:r>
    </w:p>
    <w:p w14:paraId="14A800EF" w14:textId="77777777" w:rsidR="00DB29B2" w:rsidRDefault="00DB29B2" w:rsidP="00DB29B2">
      <w:pPr>
        <w:tabs>
          <w:tab w:val="left" w:pos="1985"/>
          <w:tab w:val="center" w:pos="4820"/>
        </w:tabs>
        <w:jc w:val="both"/>
        <w:rPr>
          <w:rFonts w:ascii="Arial" w:hAnsi="Arial" w:cs="Arial"/>
          <w:sz w:val="22"/>
          <w:lang w:val="en-US" w:eastAsia="zh-CN"/>
        </w:rPr>
      </w:pPr>
      <w:r>
        <w:rPr>
          <w:rFonts w:ascii="Arial" w:hAnsi="Arial" w:cs="Arial"/>
          <w:b/>
          <w:sz w:val="22"/>
        </w:rPr>
        <w:t>Document for:</w:t>
      </w:r>
      <w:r>
        <w:rPr>
          <w:rFonts w:ascii="Arial" w:hAnsi="Arial" w:cs="Arial"/>
          <w:sz w:val="22"/>
        </w:rPr>
        <w:tab/>
      </w:r>
      <w:r>
        <w:rPr>
          <w:rFonts w:ascii="Arial" w:hAnsi="Arial" w:cs="Arial"/>
          <w:b/>
          <w:sz w:val="22"/>
          <w:lang w:val="en-US"/>
        </w:rPr>
        <w:t>Information</w:t>
      </w:r>
    </w:p>
    <w:p w14:paraId="0C388EB8" w14:textId="77777777" w:rsidR="00DB29B2" w:rsidRDefault="00DB29B2" w:rsidP="00DB29B2"/>
    <w:p w14:paraId="70C7DDAA" w14:textId="77777777" w:rsidR="00DB29B2" w:rsidRDefault="00DB29B2" w:rsidP="00DB29B2">
      <w:r>
        <w:t>Contents:</w:t>
      </w:r>
    </w:p>
    <w:p w14:paraId="3E8FC522" w14:textId="77777777" w:rsidR="00DB29B2" w:rsidRDefault="00DB29B2" w:rsidP="00DB29B2">
      <w:pPr>
        <w:pStyle w:val="TOC2"/>
        <w:rPr>
          <w:rFonts w:asciiTheme="minorHAnsi" w:eastAsiaTheme="minorEastAsia" w:hAnsiTheme="minorHAnsi" w:cstheme="minorBidi"/>
          <w:sz w:val="22"/>
          <w:szCs w:val="22"/>
          <w:lang w:val="en-US" w:eastAsia="zh-CN"/>
        </w:rPr>
      </w:pPr>
      <w:r>
        <w:fldChar w:fldCharType="begin"/>
      </w:r>
      <w:r>
        <w:instrText xml:space="preserve"> TOC  \* MERGEFORMAT </w:instrText>
      </w:r>
      <w:r>
        <w:fldChar w:fldCharType="separate"/>
      </w:r>
      <w:r>
        <w:t>4</w:t>
      </w:r>
      <w:r>
        <w:rPr>
          <w:rFonts w:asciiTheme="minorHAnsi" w:eastAsiaTheme="minorEastAsia" w:hAnsiTheme="minorHAnsi" w:cstheme="minorBidi"/>
          <w:sz w:val="22"/>
          <w:szCs w:val="22"/>
          <w:lang w:val="en-US" w:eastAsia="zh-CN"/>
        </w:rPr>
        <w:tab/>
      </w:r>
      <w:r>
        <w:t>Rel-17 non-spectrum related on-going work items for NR and LTE</w:t>
      </w:r>
      <w:r>
        <w:tab/>
      </w:r>
      <w:r>
        <w:fldChar w:fldCharType="begin"/>
      </w:r>
      <w:r>
        <w:instrText xml:space="preserve"> PAGEREF _Toc116577536 \h </w:instrText>
      </w:r>
      <w:r>
        <w:fldChar w:fldCharType="separate"/>
      </w:r>
      <w:r>
        <w:t>6</w:t>
      </w:r>
      <w:r>
        <w:fldChar w:fldCharType="end"/>
      </w:r>
    </w:p>
    <w:p w14:paraId="2C8A854A" w14:textId="77777777" w:rsidR="00DB29B2" w:rsidRDefault="00DB29B2" w:rsidP="00DB29B2">
      <w:pPr>
        <w:pStyle w:val="TOC3"/>
        <w:rPr>
          <w:rFonts w:asciiTheme="minorHAnsi" w:eastAsiaTheme="minorEastAsia" w:hAnsiTheme="minorHAnsi" w:cstheme="minorBidi"/>
          <w:sz w:val="22"/>
          <w:szCs w:val="22"/>
          <w:lang w:val="en-US" w:eastAsia="zh-CN"/>
        </w:rPr>
      </w:pPr>
      <w:r>
        <w:t>4.1</w:t>
      </w:r>
      <w:r>
        <w:rPr>
          <w:rFonts w:asciiTheme="minorHAnsi" w:eastAsiaTheme="minorEastAsia" w:hAnsiTheme="minorHAnsi" w:cstheme="minorBidi"/>
          <w:sz w:val="22"/>
          <w:szCs w:val="22"/>
          <w:lang w:val="en-US" w:eastAsia="zh-CN"/>
        </w:rPr>
        <w:tab/>
      </w:r>
      <w:r>
        <w:t>NR repeater</w:t>
      </w:r>
      <w:r>
        <w:tab/>
      </w:r>
      <w:r>
        <w:fldChar w:fldCharType="begin"/>
      </w:r>
      <w:r>
        <w:instrText xml:space="preserve"> PAGEREF _Toc116577537 \h </w:instrText>
      </w:r>
      <w:r>
        <w:fldChar w:fldCharType="separate"/>
      </w:r>
      <w:r>
        <w:t>6</w:t>
      </w:r>
      <w:r>
        <w:fldChar w:fldCharType="end"/>
      </w:r>
    </w:p>
    <w:p w14:paraId="59283CDA" w14:textId="77777777" w:rsidR="00DB29B2" w:rsidRDefault="00DB29B2" w:rsidP="00DB29B2">
      <w:pPr>
        <w:pStyle w:val="TOC4"/>
        <w:rPr>
          <w:rFonts w:asciiTheme="minorHAnsi" w:eastAsiaTheme="minorEastAsia" w:hAnsiTheme="minorHAnsi" w:cstheme="minorBidi"/>
          <w:sz w:val="22"/>
          <w:szCs w:val="22"/>
          <w:lang w:val="en-US" w:eastAsia="zh-CN"/>
        </w:rPr>
      </w:pPr>
      <w:r>
        <w:t>4.1.1</w:t>
      </w:r>
      <w:r>
        <w:rPr>
          <w:rFonts w:asciiTheme="minorHAnsi" w:eastAsiaTheme="minorEastAsia" w:hAnsiTheme="minorHAnsi" w:cstheme="minorBidi"/>
          <w:sz w:val="22"/>
          <w:szCs w:val="22"/>
          <w:lang w:val="en-US" w:eastAsia="zh-CN"/>
        </w:rPr>
        <w:tab/>
      </w:r>
      <w:r>
        <w:t>General requirement maintenance</w:t>
      </w:r>
      <w:r>
        <w:tab/>
      </w:r>
      <w:r>
        <w:fldChar w:fldCharType="begin"/>
      </w:r>
      <w:r>
        <w:instrText xml:space="preserve"> PAGEREF _Toc116577538 \h </w:instrText>
      </w:r>
      <w:r>
        <w:fldChar w:fldCharType="separate"/>
      </w:r>
      <w:r>
        <w:t>6</w:t>
      </w:r>
      <w:r>
        <w:fldChar w:fldCharType="end"/>
      </w:r>
    </w:p>
    <w:p w14:paraId="77B35048" w14:textId="77777777" w:rsidR="00DB29B2" w:rsidRDefault="00DB29B2" w:rsidP="00DB29B2">
      <w:pPr>
        <w:pStyle w:val="TOC4"/>
        <w:rPr>
          <w:rFonts w:asciiTheme="minorHAnsi" w:eastAsiaTheme="minorEastAsia" w:hAnsiTheme="minorHAnsi" w:cstheme="minorBidi"/>
          <w:sz w:val="22"/>
          <w:szCs w:val="22"/>
          <w:lang w:val="en-US" w:eastAsia="zh-CN"/>
        </w:rPr>
      </w:pPr>
      <w:r>
        <w:t>4.1.2</w:t>
      </w:r>
      <w:r>
        <w:rPr>
          <w:rFonts w:asciiTheme="minorHAnsi" w:eastAsiaTheme="minorEastAsia" w:hAnsiTheme="minorHAnsi" w:cstheme="minorBidi"/>
          <w:sz w:val="22"/>
          <w:szCs w:val="22"/>
          <w:lang w:val="en-US" w:eastAsia="zh-CN"/>
        </w:rPr>
        <w:tab/>
      </w:r>
      <w:r>
        <w:t>Conductive RF core requirement maintenance</w:t>
      </w:r>
      <w:r>
        <w:tab/>
      </w:r>
      <w:r>
        <w:fldChar w:fldCharType="begin"/>
      </w:r>
      <w:r>
        <w:instrText xml:space="preserve"> PAGEREF _Toc116577539 \h </w:instrText>
      </w:r>
      <w:r>
        <w:fldChar w:fldCharType="separate"/>
      </w:r>
      <w:r>
        <w:t>6</w:t>
      </w:r>
      <w:r>
        <w:fldChar w:fldCharType="end"/>
      </w:r>
    </w:p>
    <w:p w14:paraId="351BD93C" w14:textId="77777777" w:rsidR="00DB29B2" w:rsidRDefault="00DB29B2" w:rsidP="00DB29B2">
      <w:pPr>
        <w:pStyle w:val="TOC4"/>
        <w:rPr>
          <w:rFonts w:asciiTheme="minorHAnsi" w:eastAsiaTheme="minorEastAsia" w:hAnsiTheme="minorHAnsi" w:cstheme="minorBidi"/>
          <w:sz w:val="22"/>
          <w:szCs w:val="22"/>
          <w:lang w:val="en-US" w:eastAsia="zh-CN"/>
        </w:rPr>
      </w:pPr>
      <w:r>
        <w:t>4.1.3</w:t>
      </w:r>
      <w:r>
        <w:rPr>
          <w:rFonts w:asciiTheme="minorHAnsi" w:eastAsiaTheme="minorEastAsia" w:hAnsiTheme="minorHAnsi" w:cstheme="minorBidi"/>
          <w:sz w:val="22"/>
          <w:szCs w:val="22"/>
          <w:lang w:val="en-US" w:eastAsia="zh-CN"/>
        </w:rPr>
        <w:tab/>
      </w:r>
      <w:r>
        <w:t>Radiated RF core requirement maintenance</w:t>
      </w:r>
      <w:r>
        <w:tab/>
      </w:r>
      <w:r>
        <w:fldChar w:fldCharType="begin"/>
      </w:r>
      <w:r>
        <w:instrText xml:space="preserve"> PAGEREF _Toc116577540 \h </w:instrText>
      </w:r>
      <w:r>
        <w:fldChar w:fldCharType="separate"/>
      </w:r>
      <w:r>
        <w:t>6</w:t>
      </w:r>
      <w:r>
        <w:fldChar w:fldCharType="end"/>
      </w:r>
    </w:p>
    <w:p w14:paraId="0869AF0A" w14:textId="77777777" w:rsidR="00DB29B2" w:rsidRDefault="00DB29B2" w:rsidP="00DB29B2">
      <w:pPr>
        <w:pStyle w:val="TOC4"/>
        <w:rPr>
          <w:rFonts w:asciiTheme="minorHAnsi" w:eastAsiaTheme="minorEastAsia" w:hAnsiTheme="minorHAnsi" w:cstheme="minorBidi"/>
          <w:sz w:val="22"/>
          <w:szCs w:val="22"/>
          <w:lang w:val="en-US" w:eastAsia="zh-CN"/>
        </w:rPr>
      </w:pPr>
      <w:r>
        <w:t>4.1.4</w:t>
      </w:r>
      <w:r>
        <w:rPr>
          <w:rFonts w:asciiTheme="minorHAnsi" w:eastAsiaTheme="minorEastAsia" w:hAnsiTheme="minorHAnsi" w:cstheme="minorBidi"/>
          <w:sz w:val="22"/>
          <w:szCs w:val="22"/>
          <w:lang w:val="en-US" w:eastAsia="zh-CN"/>
        </w:rPr>
        <w:tab/>
      </w:r>
      <w:r>
        <w:t>EMC core requirement maintenance and performance requirements</w:t>
      </w:r>
      <w:r>
        <w:tab/>
      </w:r>
      <w:r>
        <w:fldChar w:fldCharType="begin"/>
      </w:r>
      <w:r>
        <w:instrText xml:space="preserve"> PAGEREF _Toc116577541 \h </w:instrText>
      </w:r>
      <w:r>
        <w:fldChar w:fldCharType="separate"/>
      </w:r>
      <w:r>
        <w:t>6</w:t>
      </w:r>
      <w:r>
        <w:fldChar w:fldCharType="end"/>
      </w:r>
    </w:p>
    <w:p w14:paraId="596CB6BF" w14:textId="77777777" w:rsidR="00DB29B2" w:rsidRDefault="00DB29B2" w:rsidP="00DB29B2">
      <w:pPr>
        <w:pStyle w:val="TOC4"/>
        <w:rPr>
          <w:rFonts w:asciiTheme="minorHAnsi" w:eastAsiaTheme="minorEastAsia" w:hAnsiTheme="minorHAnsi" w:cstheme="minorBidi"/>
          <w:sz w:val="22"/>
          <w:szCs w:val="22"/>
          <w:lang w:val="en-US" w:eastAsia="zh-CN"/>
        </w:rPr>
      </w:pPr>
      <w:r>
        <w:t>4.1.5</w:t>
      </w:r>
      <w:r>
        <w:rPr>
          <w:rFonts w:asciiTheme="minorHAnsi" w:eastAsiaTheme="minorEastAsia" w:hAnsiTheme="minorHAnsi" w:cstheme="minorBidi"/>
          <w:sz w:val="22"/>
          <w:szCs w:val="22"/>
          <w:lang w:val="en-US" w:eastAsia="zh-CN"/>
        </w:rPr>
        <w:tab/>
      </w:r>
      <w:r>
        <w:t>RF Conformance testing</w:t>
      </w:r>
      <w:r>
        <w:tab/>
      </w:r>
      <w:r>
        <w:fldChar w:fldCharType="begin"/>
      </w:r>
      <w:r>
        <w:instrText xml:space="preserve"> PAGEREF _Toc116577542 \h </w:instrText>
      </w:r>
      <w:r>
        <w:fldChar w:fldCharType="separate"/>
      </w:r>
      <w:r>
        <w:t>7</w:t>
      </w:r>
      <w:r>
        <w:fldChar w:fldCharType="end"/>
      </w:r>
    </w:p>
    <w:p w14:paraId="3AABAC5B" w14:textId="77777777" w:rsidR="00DB29B2" w:rsidRDefault="00DB29B2" w:rsidP="00DB29B2">
      <w:pPr>
        <w:pStyle w:val="TOC5"/>
        <w:rPr>
          <w:rFonts w:asciiTheme="minorHAnsi" w:eastAsiaTheme="minorEastAsia" w:hAnsiTheme="minorHAnsi" w:cstheme="minorBidi"/>
          <w:sz w:val="22"/>
          <w:szCs w:val="22"/>
          <w:lang w:val="en-US" w:eastAsia="zh-CN"/>
        </w:rPr>
      </w:pPr>
      <w:r>
        <w:t>4.1.5.1</w:t>
      </w:r>
      <w:r>
        <w:rPr>
          <w:rFonts w:asciiTheme="minorHAnsi" w:eastAsiaTheme="minorEastAsia" w:hAnsiTheme="minorHAnsi" w:cstheme="minorBidi"/>
          <w:sz w:val="22"/>
          <w:szCs w:val="22"/>
          <w:lang w:val="en-US" w:eastAsia="zh-CN"/>
        </w:rPr>
        <w:tab/>
      </w:r>
      <w:r>
        <w:t>General</w:t>
      </w:r>
      <w:r>
        <w:tab/>
      </w:r>
      <w:r>
        <w:fldChar w:fldCharType="begin"/>
      </w:r>
      <w:r>
        <w:instrText xml:space="preserve"> PAGEREF _Toc116577543 \h </w:instrText>
      </w:r>
      <w:r>
        <w:fldChar w:fldCharType="separate"/>
      </w:r>
      <w:r>
        <w:t>7</w:t>
      </w:r>
      <w:r>
        <w:fldChar w:fldCharType="end"/>
      </w:r>
    </w:p>
    <w:p w14:paraId="66FFF945" w14:textId="77777777" w:rsidR="00DB29B2" w:rsidRDefault="00DB29B2" w:rsidP="00DB29B2">
      <w:pPr>
        <w:pStyle w:val="TOC6"/>
        <w:rPr>
          <w:rFonts w:asciiTheme="minorHAnsi" w:eastAsiaTheme="minorEastAsia" w:hAnsiTheme="minorHAnsi" w:cstheme="minorBidi"/>
          <w:sz w:val="22"/>
          <w:szCs w:val="22"/>
          <w:lang w:val="en-US" w:eastAsia="zh-CN"/>
        </w:rPr>
      </w:pPr>
      <w:r>
        <w:t>4.1.5.1.1</w:t>
      </w:r>
      <w:r>
        <w:rPr>
          <w:rFonts w:asciiTheme="minorHAnsi" w:eastAsiaTheme="minorEastAsia" w:hAnsiTheme="minorHAnsi" w:cstheme="minorBidi"/>
          <w:sz w:val="22"/>
          <w:szCs w:val="22"/>
          <w:lang w:val="en-US" w:eastAsia="zh-CN"/>
        </w:rPr>
        <w:tab/>
      </w:r>
      <w:r>
        <w:t>Stimulus signal /Test models</w:t>
      </w:r>
      <w:r>
        <w:tab/>
      </w:r>
      <w:r>
        <w:fldChar w:fldCharType="begin"/>
      </w:r>
      <w:r>
        <w:instrText xml:space="preserve"> PAGEREF _Toc116577544 \h </w:instrText>
      </w:r>
      <w:r>
        <w:fldChar w:fldCharType="separate"/>
      </w:r>
      <w:r>
        <w:t>7</w:t>
      </w:r>
      <w:r>
        <w:fldChar w:fldCharType="end"/>
      </w:r>
    </w:p>
    <w:p w14:paraId="050AC095" w14:textId="77777777" w:rsidR="00DB29B2" w:rsidRDefault="00DB29B2" w:rsidP="00DB29B2">
      <w:pPr>
        <w:pStyle w:val="TOC6"/>
        <w:rPr>
          <w:rFonts w:asciiTheme="minorHAnsi" w:eastAsiaTheme="minorEastAsia" w:hAnsiTheme="minorHAnsi" w:cstheme="minorBidi"/>
          <w:sz w:val="22"/>
          <w:szCs w:val="22"/>
          <w:lang w:val="en-US" w:eastAsia="zh-CN"/>
        </w:rPr>
      </w:pPr>
      <w:r>
        <w:t>4.1.5.1.2</w:t>
      </w:r>
      <w:r>
        <w:rPr>
          <w:rFonts w:asciiTheme="minorHAnsi" w:eastAsiaTheme="minorEastAsia" w:hAnsiTheme="minorHAnsi" w:cstheme="minorBidi"/>
          <w:sz w:val="22"/>
          <w:szCs w:val="22"/>
          <w:lang w:val="en-US" w:eastAsia="zh-CN"/>
        </w:rPr>
        <w:tab/>
      </w:r>
      <w:r>
        <w:t>Test configurations</w:t>
      </w:r>
      <w:r>
        <w:tab/>
      </w:r>
      <w:r>
        <w:fldChar w:fldCharType="begin"/>
      </w:r>
      <w:r>
        <w:instrText xml:space="preserve"> PAGEREF _Toc116577545 \h </w:instrText>
      </w:r>
      <w:r>
        <w:fldChar w:fldCharType="separate"/>
      </w:r>
      <w:r>
        <w:t>7</w:t>
      </w:r>
      <w:r>
        <w:fldChar w:fldCharType="end"/>
      </w:r>
    </w:p>
    <w:p w14:paraId="088AD8EB" w14:textId="77777777" w:rsidR="00DB29B2" w:rsidRDefault="00DB29B2" w:rsidP="00DB29B2">
      <w:pPr>
        <w:pStyle w:val="TOC6"/>
        <w:rPr>
          <w:rFonts w:asciiTheme="minorHAnsi" w:eastAsiaTheme="minorEastAsia" w:hAnsiTheme="minorHAnsi" w:cstheme="minorBidi"/>
          <w:sz w:val="22"/>
          <w:szCs w:val="22"/>
          <w:lang w:val="en-US" w:eastAsia="zh-CN"/>
        </w:rPr>
      </w:pPr>
      <w:r>
        <w:t>4.1.5.1.3</w:t>
      </w:r>
      <w:r>
        <w:rPr>
          <w:rFonts w:asciiTheme="minorHAnsi" w:eastAsiaTheme="minorEastAsia" w:hAnsiTheme="minorHAnsi" w:cstheme="minorBidi"/>
          <w:sz w:val="22"/>
          <w:szCs w:val="22"/>
          <w:lang w:val="en-US" w:eastAsia="zh-CN"/>
        </w:rPr>
        <w:tab/>
      </w:r>
      <w:r>
        <w:t>Others</w:t>
      </w:r>
      <w:r>
        <w:tab/>
      </w:r>
      <w:r>
        <w:fldChar w:fldCharType="begin"/>
      </w:r>
      <w:r>
        <w:instrText xml:space="preserve"> PAGEREF _Toc116577546 \h </w:instrText>
      </w:r>
      <w:r>
        <w:fldChar w:fldCharType="separate"/>
      </w:r>
      <w:r>
        <w:t>7</w:t>
      </w:r>
      <w:r>
        <w:fldChar w:fldCharType="end"/>
      </w:r>
    </w:p>
    <w:p w14:paraId="51B0591B" w14:textId="77777777" w:rsidR="00DB29B2" w:rsidRDefault="00DB29B2" w:rsidP="00DB29B2">
      <w:pPr>
        <w:pStyle w:val="TOC5"/>
        <w:rPr>
          <w:rFonts w:asciiTheme="minorHAnsi" w:eastAsiaTheme="minorEastAsia" w:hAnsiTheme="minorHAnsi" w:cstheme="minorBidi"/>
          <w:sz w:val="22"/>
          <w:szCs w:val="22"/>
          <w:lang w:val="en-US" w:eastAsia="zh-CN"/>
        </w:rPr>
      </w:pPr>
      <w:r>
        <w:t>4.1.5.2</w:t>
      </w:r>
      <w:r>
        <w:rPr>
          <w:rFonts w:asciiTheme="minorHAnsi" w:eastAsiaTheme="minorEastAsia" w:hAnsiTheme="minorHAnsi" w:cstheme="minorBidi"/>
          <w:sz w:val="22"/>
          <w:szCs w:val="22"/>
          <w:lang w:val="en-US" w:eastAsia="zh-CN"/>
        </w:rPr>
        <w:tab/>
      </w:r>
      <w:r>
        <w:t>Conductive conformance Testing</w:t>
      </w:r>
      <w:r>
        <w:tab/>
      </w:r>
      <w:r>
        <w:fldChar w:fldCharType="begin"/>
      </w:r>
      <w:r>
        <w:instrText xml:space="preserve"> PAGEREF _Toc116577547 \h </w:instrText>
      </w:r>
      <w:r>
        <w:fldChar w:fldCharType="separate"/>
      </w:r>
      <w:r>
        <w:t>7</w:t>
      </w:r>
      <w:r>
        <w:fldChar w:fldCharType="end"/>
      </w:r>
    </w:p>
    <w:p w14:paraId="75574150" w14:textId="77777777" w:rsidR="00DB29B2" w:rsidRDefault="00DB29B2" w:rsidP="00DB29B2">
      <w:pPr>
        <w:pStyle w:val="TOC6"/>
        <w:rPr>
          <w:rFonts w:asciiTheme="minorHAnsi" w:eastAsiaTheme="minorEastAsia" w:hAnsiTheme="minorHAnsi" w:cstheme="minorBidi"/>
          <w:sz w:val="22"/>
          <w:szCs w:val="22"/>
          <w:lang w:val="en-US" w:eastAsia="zh-CN"/>
        </w:rPr>
      </w:pPr>
      <w:r>
        <w:t>4.1.5.2.1</w:t>
      </w:r>
      <w:r>
        <w:rPr>
          <w:rFonts w:asciiTheme="minorHAnsi" w:eastAsiaTheme="minorEastAsia" w:hAnsiTheme="minorHAnsi" w:cstheme="minorBidi"/>
          <w:sz w:val="22"/>
          <w:szCs w:val="22"/>
          <w:lang w:val="en-US" w:eastAsia="zh-CN"/>
        </w:rPr>
        <w:tab/>
      </w:r>
      <w:r>
        <w:t>Transmitted power related requirements</w:t>
      </w:r>
      <w:r>
        <w:tab/>
      </w:r>
      <w:r>
        <w:fldChar w:fldCharType="begin"/>
      </w:r>
      <w:r>
        <w:instrText xml:space="preserve"> PAGEREF _Toc116577548 \h </w:instrText>
      </w:r>
      <w:r>
        <w:fldChar w:fldCharType="separate"/>
      </w:r>
      <w:r>
        <w:t>7</w:t>
      </w:r>
      <w:r>
        <w:fldChar w:fldCharType="end"/>
      </w:r>
    </w:p>
    <w:p w14:paraId="2F719878" w14:textId="77777777" w:rsidR="00DB29B2" w:rsidRDefault="00DB29B2" w:rsidP="00DB29B2">
      <w:pPr>
        <w:pStyle w:val="TOC6"/>
        <w:rPr>
          <w:rFonts w:asciiTheme="minorHAnsi" w:eastAsiaTheme="minorEastAsia" w:hAnsiTheme="minorHAnsi" w:cstheme="minorBidi"/>
          <w:sz w:val="22"/>
          <w:szCs w:val="22"/>
          <w:lang w:val="en-US" w:eastAsia="zh-CN"/>
        </w:rPr>
      </w:pPr>
      <w:r>
        <w:t>4.1.5.2.2</w:t>
      </w:r>
      <w:r>
        <w:rPr>
          <w:rFonts w:asciiTheme="minorHAnsi" w:eastAsiaTheme="minorEastAsia" w:hAnsiTheme="minorHAnsi" w:cstheme="minorBidi"/>
          <w:sz w:val="22"/>
          <w:szCs w:val="22"/>
          <w:lang w:val="en-US" w:eastAsia="zh-CN"/>
        </w:rPr>
        <w:tab/>
      </w:r>
      <w:r>
        <w:t>Emission requirements</w:t>
      </w:r>
      <w:r>
        <w:tab/>
      </w:r>
      <w:r>
        <w:fldChar w:fldCharType="begin"/>
      </w:r>
      <w:r>
        <w:instrText xml:space="preserve"> PAGEREF _Toc116577549 \h </w:instrText>
      </w:r>
      <w:r>
        <w:fldChar w:fldCharType="separate"/>
      </w:r>
      <w:r>
        <w:t>8</w:t>
      </w:r>
      <w:r>
        <w:fldChar w:fldCharType="end"/>
      </w:r>
    </w:p>
    <w:p w14:paraId="33F2F78E" w14:textId="77777777" w:rsidR="00DB29B2" w:rsidRDefault="00DB29B2" w:rsidP="00DB29B2">
      <w:pPr>
        <w:pStyle w:val="TOC6"/>
        <w:rPr>
          <w:rFonts w:asciiTheme="minorHAnsi" w:eastAsiaTheme="minorEastAsia" w:hAnsiTheme="minorHAnsi" w:cstheme="minorBidi"/>
          <w:sz w:val="22"/>
          <w:szCs w:val="22"/>
          <w:lang w:val="en-US" w:eastAsia="zh-CN"/>
        </w:rPr>
      </w:pPr>
      <w:r>
        <w:t>4.1.5.2.3</w:t>
      </w:r>
      <w:r>
        <w:rPr>
          <w:rFonts w:asciiTheme="minorHAnsi" w:eastAsiaTheme="minorEastAsia" w:hAnsiTheme="minorHAnsi" w:cstheme="minorBidi"/>
          <w:sz w:val="22"/>
          <w:szCs w:val="22"/>
          <w:lang w:val="en-US" w:eastAsia="zh-CN"/>
        </w:rPr>
        <w:tab/>
      </w:r>
      <w:r>
        <w:t>Others</w:t>
      </w:r>
      <w:r>
        <w:tab/>
      </w:r>
      <w:r>
        <w:fldChar w:fldCharType="begin"/>
      </w:r>
      <w:r>
        <w:instrText xml:space="preserve"> PAGEREF _Toc116577550 \h </w:instrText>
      </w:r>
      <w:r>
        <w:fldChar w:fldCharType="separate"/>
      </w:r>
      <w:r>
        <w:t>8</w:t>
      </w:r>
      <w:r>
        <w:fldChar w:fldCharType="end"/>
      </w:r>
    </w:p>
    <w:p w14:paraId="0B0FD2C3" w14:textId="77777777" w:rsidR="00DB29B2" w:rsidRDefault="00DB29B2" w:rsidP="00DB29B2">
      <w:pPr>
        <w:pStyle w:val="TOC5"/>
        <w:rPr>
          <w:rFonts w:asciiTheme="minorHAnsi" w:eastAsiaTheme="minorEastAsia" w:hAnsiTheme="minorHAnsi" w:cstheme="minorBidi"/>
          <w:sz w:val="22"/>
          <w:szCs w:val="22"/>
          <w:lang w:val="en-US" w:eastAsia="zh-CN"/>
        </w:rPr>
      </w:pPr>
      <w:r>
        <w:t>4.1.5.3</w:t>
      </w:r>
      <w:r>
        <w:rPr>
          <w:rFonts w:asciiTheme="minorHAnsi" w:eastAsiaTheme="minorEastAsia" w:hAnsiTheme="minorHAnsi" w:cstheme="minorBidi"/>
          <w:sz w:val="22"/>
          <w:szCs w:val="22"/>
          <w:lang w:val="en-US" w:eastAsia="zh-CN"/>
        </w:rPr>
        <w:tab/>
      </w:r>
      <w:r>
        <w:t>Radiated conformance Testing</w:t>
      </w:r>
      <w:r>
        <w:tab/>
      </w:r>
      <w:r>
        <w:fldChar w:fldCharType="begin"/>
      </w:r>
      <w:r>
        <w:instrText xml:space="preserve"> PAGEREF _Toc116577551 \h </w:instrText>
      </w:r>
      <w:r>
        <w:fldChar w:fldCharType="separate"/>
      </w:r>
      <w:r>
        <w:t>9</w:t>
      </w:r>
      <w:r>
        <w:fldChar w:fldCharType="end"/>
      </w:r>
    </w:p>
    <w:p w14:paraId="791543F3" w14:textId="77777777" w:rsidR="00DB29B2" w:rsidRDefault="00DB29B2" w:rsidP="00DB29B2">
      <w:pPr>
        <w:pStyle w:val="TOC6"/>
        <w:rPr>
          <w:rFonts w:asciiTheme="minorHAnsi" w:eastAsiaTheme="minorEastAsia" w:hAnsiTheme="minorHAnsi" w:cstheme="minorBidi"/>
          <w:sz w:val="22"/>
          <w:szCs w:val="22"/>
          <w:lang w:val="en-US" w:eastAsia="zh-CN"/>
        </w:rPr>
      </w:pPr>
      <w:r>
        <w:t>4.1.5.3.1</w:t>
      </w:r>
      <w:r>
        <w:rPr>
          <w:rFonts w:asciiTheme="minorHAnsi" w:eastAsiaTheme="minorEastAsia" w:hAnsiTheme="minorHAnsi" w:cstheme="minorBidi"/>
          <w:sz w:val="22"/>
          <w:szCs w:val="22"/>
          <w:lang w:val="en-US" w:eastAsia="zh-CN"/>
        </w:rPr>
        <w:tab/>
      </w:r>
      <w:r>
        <w:t>Transmitted power related requirements</w:t>
      </w:r>
      <w:r>
        <w:tab/>
      </w:r>
      <w:r>
        <w:fldChar w:fldCharType="begin"/>
      </w:r>
      <w:r>
        <w:instrText xml:space="preserve"> PAGEREF _Toc116577552 \h </w:instrText>
      </w:r>
      <w:r>
        <w:fldChar w:fldCharType="separate"/>
      </w:r>
      <w:r>
        <w:t>10</w:t>
      </w:r>
      <w:r>
        <w:fldChar w:fldCharType="end"/>
      </w:r>
    </w:p>
    <w:p w14:paraId="3FDCBB90" w14:textId="77777777" w:rsidR="00DB29B2" w:rsidRDefault="00DB29B2" w:rsidP="00DB29B2">
      <w:pPr>
        <w:pStyle w:val="TOC6"/>
        <w:rPr>
          <w:rFonts w:asciiTheme="minorHAnsi" w:eastAsiaTheme="minorEastAsia" w:hAnsiTheme="minorHAnsi" w:cstheme="minorBidi"/>
          <w:sz w:val="22"/>
          <w:szCs w:val="22"/>
          <w:lang w:val="en-US" w:eastAsia="zh-CN"/>
        </w:rPr>
      </w:pPr>
      <w:r>
        <w:t>4.1.5.3.2</w:t>
      </w:r>
      <w:r>
        <w:rPr>
          <w:rFonts w:asciiTheme="minorHAnsi" w:eastAsiaTheme="minorEastAsia" w:hAnsiTheme="minorHAnsi" w:cstheme="minorBidi"/>
          <w:sz w:val="22"/>
          <w:szCs w:val="22"/>
          <w:lang w:val="en-US" w:eastAsia="zh-CN"/>
        </w:rPr>
        <w:tab/>
      </w:r>
      <w:r>
        <w:t>Emission requirements</w:t>
      </w:r>
      <w:r>
        <w:tab/>
      </w:r>
      <w:r>
        <w:fldChar w:fldCharType="begin"/>
      </w:r>
      <w:r>
        <w:instrText xml:space="preserve"> PAGEREF _Toc116577553 \h </w:instrText>
      </w:r>
      <w:r>
        <w:fldChar w:fldCharType="separate"/>
      </w:r>
      <w:r>
        <w:t>10</w:t>
      </w:r>
      <w:r>
        <w:fldChar w:fldCharType="end"/>
      </w:r>
    </w:p>
    <w:p w14:paraId="12144793" w14:textId="77777777" w:rsidR="00DB29B2" w:rsidRDefault="00DB29B2" w:rsidP="00DB29B2">
      <w:pPr>
        <w:pStyle w:val="TOC6"/>
        <w:rPr>
          <w:rFonts w:asciiTheme="minorHAnsi" w:eastAsiaTheme="minorEastAsia" w:hAnsiTheme="minorHAnsi" w:cstheme="minorBidi"/>
          <w:sz w:val="22"/>
          <w:szCs w:val="22"/>
          <w:lang w:val="en-US" w:eastAsia="zh-CN"/>
        </w:rPr>
      </w:pPr>
      <w:r>
        <w:t>4.1.5.3.3</w:t>
      </w:r>
      <w:r>
        <w:rPr>
          <w:rFonts w:asciiTheme="minorHAnsi" w:eastAsiaTheme="minorEastAsia" w:hAnsiTheme="minorHAnsi" w:cstheme="minorBidi"/>
          <w:sz w:val="22"/>
          <w:szCs w:val="22"/>
          <w:lang w:val="en-US" w:eastAsia="zh-CN"/>
        </w:rPr>
        <w:tab/>
      </w:r>
      <w:r>
        <w:t>Others</w:t>
      </w:r>
      <w:r>
        <w:tab/>
      </w:r>
      <w:r>
        <w:fldChar w:fldCharType="begin"/>
      </w:r>
      <w:r>
        <w:instrText xml:space="preserve"> PAGEREF _Toc116577554 \h </w:instrText>
      </w:r>
      <w:r>
        <w:fldChar w:fldCharType="separate"/>
      </w:r>
      <w:r>
        <w:t>11</w:t>
      </w:r>
      <w:r>
        <w:fldChar w:fldCharType="end"/>
      </w:r>
    </w:p>
    <w:p w14:paraId="2F0A9816" w14:textId="77777777" w:rsidR="00DB29B2" w:rsidRDefault="00DB29B2" w:rsidP="00DB29B2">
      <w:pPr>
        <w:pStyle w:val="TOC4"/>
        <w:rPr>
          <w:rFonts w:asciiTheme="minorHAnsi" w:eastAsiaTheme="minorEastAsia" w:hAnsiTheme="minorHAnsi" w:cstheme="minorBidi"/>
          <w:sz w:val="22"/>
          <w:szCs w:val="22"/>
          <w:lang w:val="en-US" w:eastAsia="zh-CN"/>
        </w:rPr>
      </w:pPr>
      <w:r>
        <w:t>4.1.6</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_Toc116577555 \h </w:instrText>
      </w:r>
      <w:r>
        <w:fldChar w:fldCharType="separate"/>
      </w:r>
      <w:r>
        <w:t>12</w:t>
      </w:r>
      <w:r>
        <w:fldChar w:fldCharType="end"/>
      </w:r>
    </w:p>
    <w:p w14:paraId="44795AFC" w14:textId="77777777" w:rsidR="00DB29B2" w:rsidRDefault="00DB29B2" w:rsidP="00DB29B2">
      <w:pPr>
        <w:pStyle w:val="TOC3"/>
        <w:rPr>
          <w:rFonts w:asciiTheme="minorHAnsi" w:eastAsiaTheme="minorEastAsia" w:hAnsiTheme="minorHAnsi" w:cstheme="minorBidi"/>
          <w:sz w:val="22"/>
          <w:szCs w:val="22"/>
          <w:lang w:val="en-US" w:eastAsia="zh-CN"/>
        </w:rPr>
      </w:pPr>
      <w:r>
        <w:t>4.2</w:t>
      </w:r>
      <w:r>
        <w:rPr>
          <w:rFonts w:asciiTheme="minorHAnsi" w:eastAsiaTheme="minorEastAsia" w:hAnsiTheme="minorHAnsi" w:cstheme="minorBidi"/>
          <w:sz w:val="22"/>
          <w:szCs w:val="22"/>
          <w:lang w:val="en-US" w:eastAsia="zh-CN"/>
        </w:rPr>
        <w:tab/>
      </w:r>
      <w:r>
        <w:t>Solutions for NR to support non-terrestrial networks (NTN)</w:t>
      </w:r>
      <w:r>
        <w:tab/>
      </w:r>
      <w:r>
        <w:fldChar w:fldCharType="begin"/>
      </w:r>
      <w:r>
        <w:instrText xml:space="preserve"> PAGEREF _Toc116577556 \h </w:instrText>
      </w:r>
      <w:r>
        <w:fldChar w:fldCharType="separate"/>
      </w:r>
      <w:r>
        <w:t>16</w:t>
      </w:r>
      <w:r>
        <w:fldChar w:fldCharType="end"/>
      </w:r>
    </w:p>
    <w:p w14:paraId="7EA44AF6" w14:textId="77777777" w:rsidR="00DB29B2" w:rsidRDefault="00DB29B2" w:rsidP="00DB29B2">
      <w:pPr>
        <w:pStyle w:val="TOC4"/>
        <w:rPr>
          <w:rFonts w:asciiTheme="minorHAnsi" w:eastAsiaTheme="minorEastAsia" w:hAnsiTheme="minorHAnsi" w:cstheme="minorBidi"/>
          <w:sz w:val="22"/>
          <w:szCs w:val="22"/>
          <w:lang w:val="en-US" w:eastAsia="zh-CN"/>
        </w:rPr>
      </w:pPr>
      <w:r>
        <w:t>4.2.1</w:t>
      </w:r>
      <w:r>
        <w:rPr>
          <w:rFonts w:asciiTheme="minorHAnsi" w:eastAsiaTheme="minorEastAsia" w:hAnsiTheme="minorHAnsi" w:cstheme="minorBidi"/>
          <w:sz w:val="22"/>
          <w:szCs w:val="22"/>
          <w:lang w:val="en-US" w:eastAsia="zh-CN"/>
        </w:rPr>
        <w:tab/>
      </w:r>
      <w:r>
        <w:t>System parameters maintenance</w:t>
      </w:r>
      <w:r>
        <w:tab/>
      </w:r>
      <w:r>
        <w:fldChar w:fldCharType="begin"/>
      </w:r>
      <w:r>
        <w:instrText xml:space="preserve"> PAGEREF _Toc116577557 \h </w:instrText>
      </w:r>
      <w:r>
        <w:fldChar w:fldCharType="separate"/>
      </w:r>
      <w:r>
        <w:t>16</w:t>
      </w:r>
      <w:r>
        <w:fldChar w:fldCharType="end"/>
      </w:r>
    </w:p>
    <w:p w14:paraId="7FDCC243" w14:textId="77777777" w:rsidR="00DB29B2" w:rsidRDefault="00DB29B2" w:rsidP="00DB29B2">
      <w:pPr>
        <w:pStyle w:val="TOC4"/>
        <w:rPr>
          <w:rFonts w:asciiTheme="minorHAnsi" w:eastAsiaTheme="minorEastAsia" w:hAnsiTheme="minorHAnsi" w:cstheme="minorBidi"/>
          <w:sz w:val="22"/>
          <w:szCs w:val="22"/>
          <w:lang w:val="en-US" w:eastAsia="zh-CN"/>
        </w:rPr>
      </w:pPr>
      <w:r>
        <w:t>4.2.2</w:t>
      </w:r>
      <w:r>
        <w:rPr>
          <w:rFonts w:asciiTheme="minorHAnsi" w:eastAsiaTheme="minorEastAsia" w:hAnsiTheme="minorHAnsi" w:cstheme="minorBidi"/>
          <w:sz w:val="22"/>
          <w:szCs w:val="22"/>
          <w:lang w:val="en-US" w:eastAsia="zh-CN"/>
        </w:rPr>
        <w:tab/>
      </w:r>
      <w:r>
        <w:t>Satellite Access Node RF requirement maintenance</w:t>
      </w:r>
      <w:r>
        <w:tab/>
      </w:r>
      <w:r>
        <w:fldChar w:fldCharType="begin"/>
      </w:r>
      <w:r>
        <w:instrText xml:space="preserve"> PAGEREF _Toc116577558 \h </w:instrText>
      </w:r>
      <w:r>
        <w:fldChar w:fldCharType="separate"/>
      </w:r>
      <w:r>
        <w:t>16</w:t>
      </w:r>
      <w:r>
        <w:fldChar w:fldCharType="end"/>
      </w:r>
    </w:p>
    <w:p w14:paraId="53159121" w14:textId="77777777" w:rsidR="00DB29B2" w:rsidRDefault="00DB29B2" w:rsidP="00DB29B2">
      <w:pPr>
        <w:pStyle w:val="TOC5"/>
        <w:rPr>
          <w:rFonts w:asciiTheme="minorHAnsi" w:eastAsiaTheme="minorEastAsia" w:hAnsiTheme="minorHAnsi" w:cstheme="minorBidi"/>
          <w:sz w:val="22"/>
          <w:szCs w:val="22"/>
          <w:lang w:val="en-US" w:eastAsia="zh-CN"/>
        </w:rPr>
      </w:pPr>
      <w:r>
        <w:t>4.2.2.1</w:t>
      </w:r>
      <w:r>
        <w:rPr>
          <w:rFonts w:asciiTheme="minorHAnsi" w:eastAsiaTheme="minorEastAsia" w:hAnsiTheme="minorHAnsi" w:cstheme="minorBidi"/>
          <w:sz w:val="22"/>
          <w:szCs w:val="22"/>
          <w:lang w:val="en-US" w:eastAsia="zh-CN"/>
        </w:rPr>
        <w:tab/>
      </w:r>
      <w:r>
        <w:t>Conductive RF requirements</w:t>
      </w:r>
      <w:r>
        <w:tab/>
      </w:r>
      <w:r>
        <w:fldChar w:fldCharType="begin"/>
      </w:r>
      <w:r>
        <w:instrText xml:space="preserve"> PAGEREF _Toc116577559 \h </w:instrText>
      </w:r>
      <w:r>
        <w:fldChar w:fldCharType="separate"/>
      </w:r>
      <w:r>
        <w:t>17</w:t>
      </w:r>
      <w:r>
        <w:fldChar w:fldCharType="end"/>
      </w:r>
    </w:p>
    <w:p w14:paraId="7D6D8483" w14:textId="77777777" w:rsidR="00DB29B2" w:rsidRDefault="00DB29B2" w:rsidP="00DB29B2">
      <w:pPr>
        <w:pStyle w:val="TOC5"/>
        <w:rPr>
          <w:rFonts w:asciiTheme="minorHAnsi" w:eastAsiaTheme="minorEastAsia" w:hAnsiTheme="minorHAnsi" w:cstheme="minorBidi"/>
          <w:sz w:val="22"/>
          <w:szCs w:val="22"/>
          <w:lang w:val="en-US" w:eastAsia="zh-CN"/>
        </w:rPr>
      </w:pPr>
      <w:r>
        <w:t>4.2.2.2</w:t>
      </w:r>
      <w:r>
        <w:rPr>
          <w:rFonts w:asciiTheme="minorHAnsi" w:eastAsiaTheme="minorEastAsia" w:hAnsiTheme="minorHAnsi" w:cstheme="minorBidi"/>
          <w:sz w:val="22"/>
          <w:szCs w:val="22"/>
          <w:lang w:val="en-US" w:eastAsia="zh-CN"/>
        </w:rPr>
        <w:tab/>
      </w:r>
      <w:r>
        <w:t>Radiated RF requirements</w:t>
      </w:r>
      <w:r>
        <w:tab/>
      </w:r>
      <w:r>
        <w:fldChar w:fldCharType="begin"/>
      </w:r>
      <w:r>
        <w:instrText xml:space="preserve"> PAGEREF _Toc116577560 \h </w:instrText>
      </w:r>
      <w:r>
        <w:fldChar w:fldCharType="separate"/>
      </w:r>
      <w:r>
        <w:t>18</w:t>
      </w:r>
      <w:r>
        <w:fldChar w:fldCharType="end"/>
      </w:r>
    </w:p>
    <w:p w14:paraId="6D819A83" w14:textId="77777777" w:rsidR="00DB29B2" w:rsidRDefault="00DB29B2" w:rsidP="00DB29B2">
      <w:pPr>
        <w:pStyle w:val="TOC4"/>
        <w:rPr>
          <w:rFonts w:asciiTheme="minorHAnsi" w:eastAsiaTheme="minorEastAsia" w:hAnsiTheme="minorHAnsi" w:cstheme="minorBidi"/>
          <w:sz w:val="22"/>
          <w:szCs w:val="22"/>
          <w:lang w:val="en-US" w:eastAsia="zh-CN"/>
        </w:rPr>
      </w:pPr>
      <w:r>
        <w:t>4.2.3</w:t>
      </w:r>
      <w:r>
        <w:rPr>
          <w:rFonts w:asciiTheme="minorHAnsi" w:eastAsiaTheme="minorEastAsia" w:hAnsiTheme="minorHAnsi" w:cstheme="minorBidi"/>
          <w:sz w:val="22"/>
          <w:szCs w:val="22"/>
          <w:lang w:val="en-US" w:eastAsia="zh-CN"/>
        </w:rPr>
        <w:tab/>
      </w:r>
      <w:r>
        <w:t>Satellite Access Node RF conformance testing</w:t>
      </w:r>
      <w:r>
        <w:tab/>
      </w:r>
      <w:r>
        <w:fldChar w:fldCharType="begin"/>
      </w:r>
      <w:r>
        <w:instrText xml:space="preserve"> PAGEREF _Toc116577561 \h </w:instrText>
      </w:r>
      <w:r>
        <w:fldChar w:fldCharType="separate"/>
      </w:r>
      <w:r>
        <w:t>18</w:t>
      </w:r>
      <w:r>
        <w:fldChar w:fldCharType="end"/>
      </w:r>
    </w:p>
    <w:p w14:paraId="2011766C" w14:textId="77777777" w:rsidR="00DB29B2" w:rsidRDefault="00DB29B2" w:rsidP="00DB29B2">
      <w:pPr>
        <w:pStyle w:val="TOC5"/>
        <w:rPr>
          <w:rFonts w:asciiTheme="minorHAnsi" w:eastAsiaTheme="minorEastAsia" w:hAnsiTheme="minorHAnsi" w:cstheme="minorBidi"/>
          <w:sz w:val="22"/>
          <w:szCs w:val="22"/>
          <w:lang w:val="en-US" w:eastAsia="zh-CN"/>
        </w:rPr>
      </w:pPr>
      <w:r>
        <w:t>4.2.3.1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_Toc116577562 \h </w:instrText>
      </w:r>
      <w:r>
        <w:fldChar w:fldCharType="separate"/>
      </w:r>
      <w:r>
        <w:t>18</w:t>
      </w:r>
      <w:r>
        <w:fldChar w:fldCharType="end"/>
      </w:r>
    </w:p>
    <w:p w14:paraId="58F8D730" w14:textId="77777777" w:rsidR="00DB29B2" w:rsidRDefault="00DB29B2" w:rsidP="00DB29B2">
      <w:pPr>
        <w:pStyle w:val="TOC6"/>
        <w:rPr>
          <w:rFonts w:asciiTheme="minorHAnsi" w:eastAsiaTheme="minorEastAsia" w:hAnsiTheme="minorHAnsi" w:cstheme="minorBidi"/>
          <w:sz w:val="22"/>
          <w:szCs w:val="22"/>
          <w:lang w:val="en-US" w:eastAsia="zh-CN"/>
        </w:rPr>
      </w:pPr>
      <w:r>
        <w:t>4.2.3.1.1</w:t>
      </w:r>
      <w:r>
        <w:rPr>
          <w:rFonts w:asciiTheme="minorHAnsi" w:eastAsiaTheme="minorEastAsia" w:hAnsiTheme="minorHAnsi" w:cstheme="minorBidi"/>
          <w:sz w:val="22"/>
          <w:szCs w:val="22"/>
          <w:lang w:val="en-US" w:eastAsia="zh-CN"/>
        </w:rPr>
        <w:tab/>
      </w:r>
      <w:r>
        <w:t>Test Model</w:t>
      </w:r>
      <w:r>
        <w:tab/>
      </w:r>
      <w:r>
        <w:fldChar w:fldCharType="begin"/>
      </w:r>
      <w:r>
        <w:instrText xml:space="preserve"> PAGEREF _Toc116577563 \h </w:instrText>
      </w:r>
      <w:r>
        <w:fldChar w:fldCharType="separate"/>
      </w:r>
      <w:r>
        <w:t>18</w:t>
      </w:r>
      <w:r>
        <w:fldChar w:fldCharType="end"/>
      </w:r>
    </w:p>
    <w:p w14:paraId="5D6430FD" w14:textId="77777777" w:rsidR="00DB29B2" w:rsidRDefault="00DB29B2" w:rsidP="00DB29B2">
      <w:pPr>
        <w:pStyle w:val="TOC6"/>
        <w:rPr>
          <w:rFonts w:asciiTheme="minorHAnsi" w:eastAsiaTheme="minorEastAsia" w:hAnsiTheme="minorHAnsi" w:cstheme="minorBidi"/>
          <w:sz w:val="22"/>
          <w:szCs w:val="22"/>
          <w:lang w:val="en-US" w:eastAsia="zh-CN"/>
        </w:rPr>
      </w:pPr>
      <w:r>
        <w:t>4.2.3.1.2</w:t>
      </w:r>
      <w:r>
        <w:rPr>
          <w:rFonts w:asciiTheme="minorHAnsi" w:eastAsiaTheme="minorEastAsia" w:hAnsiTheme="minorHAnsi" w:cstheme="minorBidi"/>
          <w:sz w:val="22"/>
          <w:szCs w:val="22"/>
          <w:lang w:val="en-US" w:eastAsia="zh-CN"/>
        </w:rPr>
        <w:tab/>
      </w:r>
      <w:r>
        <w:t>Test configuration</w:t>
      </w:r>
      <w:r>
        <w:tab/>
      </w:r>
      <w:r>
        <w:fldChar w:fldCharType="begin"/>
      </w:r>
      <w:r>
        <w:instrText xml:space="preserve"> PAGEREF _Toc116577564 \h </w:instrText>
      </w:r>
      <w:r>
        <w:fldChar w:fldCharType="separate"/>
      </w:r>
      <w:r>
        <w:t>18</w:t>
      </w:r>
      <w:r>
        <w:fldChar w:fldCharType="end"/>
      </w:r>
    </w:p>
    <w:p w14:paraId="67B850F8" w14:textId="77777777" w:rsidR="00DB29B2" w:rsidRDefault="00DB29B2" w:rsidP="00DB29B2">
      <w:pPr>
        <w:pStyle w:val="TOC6"/>
        <w:rPr>
          <w:rFonts w:asciiTheme="minorHAnsi" w:eastAsiaTheme="minorEastAsia" w:hAnsiTheme="minorHAnsi" w:cstheme="minorBidi"/>
          <w:sz w:val="22"/>
          <w:szCs w:val="22"/>
          <w:lang w:val="en-US" w:eastAsia="zh-CN"/>
        </w:rPr>
      </w:pPr>
      <w:r>
        <w:t>4.2.3.1.3</w:t>
      </w:r>
      <w:r>
        <w:rPr>
          <w:rFonts w:asciiTheme="minorHAnsi" w:eastAsiaTheme="minorEastAsia" w:hAnsiTheme="minorHAnsi" w:cstheme="minorBidi"/>
          <w:sz w:val="22"/>
          <w:szCs w:val="22"/>
          <w:lang w:val="en-US" w:eastAsia="zh-CN"/>
        </w:rPr>
        <w:tab/>
      </w:r>
      <w:r>
        <w:t>Others</w:t>
      </w:r>
      <w:r>
        <w:tab/>
      </w:r>
      <w:r>
        <w:fldChar w:fldCharType="begin"/>
      </w:r>
      <w:r>
        <w:instrText xml:space="preserve"> PAGEREF _Toc116577565 \h </w:instrText>
      </w:r>
      <w:r>
        <w:fldChar w:fldCharType="separate"/>
      </w:r>
      <w:r>
        <w:t>19</w:t>
      </w:r>
      <w:r>
        <w:fldChar w:fldCharType="end"/>
      </w:r>
    </w:p>
    <w:p w14:paraId="25072BFD" w14:textId="77777777" w:rsidR="00DB29B2" w:rsidRDefault="00DB29B2" w:rsidP="00DB29B2">
      <w:pPr>
        <w:pStyle w:val="TOC5"/>
        <w:rPr>
          <w:rFonts w:asciiTheme="minorHAnsi" w:eastAsiaTheme="minorEastAsia" w:hAnsiTheme="minorHAnsi" w:cstheme="minorBidi"/>
          <w:sz w:val="22"/>
          <w:szCs w:val="22"/>
          <w:lang w:val="en-US" w:eastAsia="zh-CN"/>
        </w:rPr>
      </w:pPr>
      <w:r>
        <w:t>4.2.3.2</w:t>
      </w:r>
      <w:r>
        <w:rPr>
          <w:rFonts w:asciiTheme="minorHAnsi" w:eastAsiaTheme="minorEastAsia" w:hAnsiTheme="minorHAnsi" w:cstheme="minorBidi"/>
          <w:sz w:val="22"/>
          <w:szCs w:val="22"/>
          <w:lang w:val="en-US" w:eastAsia="zh-CN"/>
        </w:rPr>
        <w:tab/>
      </w:r>
      <w:r>
        <w:t>Conductive conformance Testing</w:t>
      </w:r>
      <w:r>
        <w:tab/>
      </w:r>
      <w:r>
        <w:fldChar w:fldCharType="begin"/>
      </w:r>
      <w:r>
        <w:instrText xml:space="preserve"> PAGEREF _Toc116577566 \h </w:instrText>
      </w:r>
      <w:r>
        <w:fldChar w:fldCharType="separate"/>
      </w:r>
      <w:r>
        <w:t>22</w:t>
      </w:r>
      <w:r>
        <w:fldChar w:fldCharType="end"/>
      </w:r>
    </w:p>
    <w:p w14:paraId="1F2F3FFC" w14:textId="77777777" w:rsidR="00DB29B2" w:rsidRDefault="00DB29B2" w:rsidP="00DB29B2">
      <w:pPr>
        <w:pStyle w:val="TOC6"/>
        <w:rPr>
          <w:rFonts w:asciiTheme="minorHAnsi" w:eastAsiaTheme="minorEastAsia" w:hAnsiTheme="minorHAnsi" w:cstheme="minorBidi"/>
          <w:sz w:val="22"/>
          <w:szCs w:val="22"/>
          <w:lang w:val="en-US" w:eastAsia="zh-CN"/>
        </w:rPr>
      </w:pPr>
      <w:r>
        <w:t>4.2.3.2.1</w:t>
      </w:r>
      <w:r>
        <w:rPr>
          <w:rFonts w:asciiTheme="minorHAnsi" w:eastAsiaTheme="minorEastAsia" w:hAnsiTheme="minorHAnsi" w:cstheme="minorBidi"/>
          <w:sz w:val="22"/>
          <w:szCs w:val="22"/>
          <w:lang w:val="en-US" w:eastAsia="zh-CN"/>
        </w:rPr>
        <w:tab/>
      </w:r>
      <w:r>
        <w:t>Tx requirements</w:t>
      </w:r>
      <w:r>
        <w:tab/>
      </w:r>
      <w:r>
        <w:fldChar w:fldCharType="begin"/>
      </w:r>
      <w:r>
        <w:instrText xml:space="preserve"> PAGEREF _Toc116577567 \h </w:instrText>
      </w:r>
      <w:r>
        <w:fldChar w:fldCharType="separate"/>
      </w:r>
      <w:r>
        <w:t>22</w:t>
      </w:r>
      <w:r>
        <w:fldChar w:fldCharType="end"/>
      </w:r>
    </w:p>
    <w:p w14:paraId="72B66D6D" w14:textId="77777777" w:rsidR="00DB29B2" w:rsidRDefault="00DB29B2" w:rsidP="00DB29B2">
      <w:pPr>
        <w:pStyle w:val="TOC6"/>
        <w:rPr>
          <w:rFonts w:asciiTheme="minorHAnsi" w:eastAsiaTheme="minorEastAsia" w:hAnsiTheme="minorHAnsi" w:cstheme="minorBidi"/>
          <w:sz w:val="22"/>
          <w:szCs w:val="22"/>
          <w:lang w:val="en-US" w:eastAsia="zh-CN"/>
        </w:rPr>
      </w:pPr>
      <w:r>
        <w:t>4.2.3.2.2</w:t>
      </w:r>
      <w:r>
        <w:rPr>
          <w:rFonts w:asciiTheme="minorHAnsi" w:eastAsiaTheme="minorEastAsia" w:hAnsiTheme="minorHAnsi" w:cstheme="minorBidi"/>
          <w:sz w:val="22"/>
          <w:szCs w:val="22"/>
          <w:lang w:val="en-US" w:eastAsia="zh-CN"/>
        </w:rPr>
        <w:tab/>
      </w:r>
      <w:r>
        <w:t>Rx requirements</w:t>
      </w:r>
      <w:r>
        <w:tab/>
      </w:r>
      <w:r>
        <w:fldChar w:fldCharType="begin"/>
      </w:r>
      <w:r>
        <w:instrText xml:space="preserve"> PAGEREF _Toc116577568 \h </w:instrText>
      </w:r>
      <w:r>
        <w:fldChar w:fldCharType="separate"/>
      </w:r>
      <w:r>
        <w:t>23</w:t>
      </w:r>
      <w:r>
        <w:fldChar w:fldCharType="end"/>
      </w:r>
    </w:p>
    <w:p w14:paraId="5B90E85B" w14:textId="77777777" w:rsidR="00DB29B2" w:rsidRDefault="00DB29B2" w:rsidP="00DB29B2">
      <w:pPr>
        <w:pStyle w:val="TOC6"/>
        <w:rPr>
          <w:rFonts w:asciiTheme="minorHAnsi" w:eastAsiaTheme="minorEastAsia" w:hAnsiTheme="minorHAnsi" w:cstheme="minorBidi"/>
          <w:sz w:val="22"/>
          <w:szCs w:val="22"/>
          <w:lang w:val="en-US" w:eastAsia="zh-CN"/>
        </w:rPr>
      </w:pPr>
      <w:r>
        <w:t>4.2.3.2.3</w:t>
      </w:r>
      <w:r>
        <w:rPr>
          <w:rFonts w:asciiTheme="minorHAnsi" w:eastAsiaTheme="minorEastAsia" w:hAnsiTheme="minorHAnsi" w:cstheme="minorBidi"/>
          <w:sz w:val="22"/>
          <w:szCs w:val="22"/>
          <w:lang w:val="en-US" w:eastAsia="zh-CN"/>
        </w:rPr>
        <w:tab/>
      </w:r>
      <w:r>
        <w:t>MU assessment</w:t>
      </w:r>
      <w:r>
        <w:tab/>
      </w:r>
      <w:r>
        <w:fldChar w:fldCharType="begin"/>
      </w:r>
      <w:r>
        <w:instrText xml:space="preserve"> PAGEREF _Toc116577569 \h </w:instrText>
      </w:r>
      <w:r>
        <w:fldChar w:fldCharType="separate"/>
      </w:r>
      <w:r>
        <w:t>24</w:t>
      </w:r>
      <w:r>
        <w:fldChar w:fldCharType="end"/>
      </w:r>
    </w:p>
    <w:p w14:paraId="612ECB57" w14:textId="77777777" w:rsidR="00DB29B2" w:rsidRDefault="00DB29B2" w:rsidP="00DB29B2">
      <w:pPr>
        <w:pStyle w:val="TOC5"/>
        <w:rPr>
          <w:rFonts w:asciiTheme="minorHAnsi" w:eastAsiaTheme="minorEastAsia" w:hAnsiTheme="minorHAnsi" w:cstheme="minorBidi"/>
          <w:sz w:val="22"/>
          <w:szCs w:val="22"/>
          <w:lang w:val="en-US" w:eastAsia="zh-CN"/>
        </w:rPr>
      </w:pPr>
      <w:r>
        <w:t>4.2.3.3</w:t>
      </w:r>
      <w:r>
        <w:rPr>
          <w:rFonts w:asciiTheme="minorHAnsi" w:eastAsiaTheme="minorEastAsia" w:hAnsiTheme="minorHAnsi" w:cstheme="minorBidi"/>
          <w:sz w:val="22"/>
          <w:szCs w:val="22"/>
          <w:lang w:val="en-US" w:eastAsia="zh-CN"/>
        </w:rPr>
        <w:tab/>
      </w:r>
      <w:r>
        <w:t>Radiated conformance Testing</w:t>
      </w:r>
      <w:r>
        <w:tab/>
      </w:r>
      <w:r>
        <w:fldChar w:fldCharType="begin"/>
      </w:r>
      <w:r>
        <w:instrText xml:space="preserve"> PAGEREF _Toc116577570 \h </w:instrText>
      </w:r>
      <w:r>
        <w:fldChar w:fldCharType="separate"/>
      </w:r>
      <w:r>
        <w:t>24</w:t>
      </w:r>
      <w:r>
        <w:fldChar w:fldCharType="end"/>
      </w:r>
    </w:p>
    <w:p w14:paraId="5B3BB21A" w14:textId="77777777" w:rsidR="00DB29B2" w:rsidRDefault="00DB29B2" w:rsidP="00DB29B2">
      <w:pPr>
        <w:pStyle w:val="TOC6"/>
        <w:rPr>
          <w:rFonts w:asciiTheme="minorHAnsi" w:eastAsiaTheme="minorEastAsia" w:hAnsiTheme="minorHAnsi" w:cstheme="minorBidi"/>
          <w:sz w:val="22"/>
          <w:szCs w:val="22"/>
          <w:lang w:val="en-US" w:eastAsia="zh-CN"/>
        </w:rPr>
      </w:pPr>
      <w:r>
        <w:t>4.2.3.3.1</w:t>
      </w:r>
      <w:r>
        <w:rPr>
          <w:rFonts w:asciiTheme="minorHAnsi" w:eastAsiaTheme="minorEastAsia" w:hAnsiTheme="minorHAnsi" w:cstheme="minorBidi"/>
          <w:sz w:val="22"/>
          <w:szCs w:val="22"/>
          <w:lang w:val="en-US" w:eastAsia="zh-CN"/>
        </w:rPr>
        <w:tab/>
      </w:r>
      <w:r>
        <w:t>Tx requirements</w:t>
      </w:r>
      <w:r>
        <w:tab/>
      </w:r>
      <w:r>
        <w:fldChar w:fldCharType="begin"/>
      </w:r>
      <w:r>
        <w:instrText xml:space="preserve"> PAGEREF _Toc116577571 \h </w:instrText>
      </w:r>
      <w:r>
        <w:fldChar w:fldCharType="separate"/>
      </w:r>
      <w:r>
        <w:t>24</w:t>
      </w:r>
      <w:r>
        <w:fldChar w:fldCharType="end"/>
      </w:r>
    </w:p>
    <w:p w14:paraId="1C2C860F" w14:textId="77777777" w:rsidR="00DB29B2" w:rsidRDefault="00DB29B2" w:rsidP="00DB29B2">
      <w:pPr>
        <w:pStyle w:val="TOC6"/>
        <w:rPr>
          <w:rFonts w:asciiTheme="minorHAnsi" w:eastAsiaTheme="minorEastAsia" w:hAnsiTheme="minorHAnsi" w:cstheme="minorBidi"/>
          <w:sz w:val="22"/>
          <w:szCs w:val="22"/>
          <w:lang w:val="en-US" w:eastAsia="zh-CN"/>
        </w:rPr>
      </w:pPr>
      <w:r>
        <w:t>4.2.3.3.2</w:t>
      </w:r>
      <w:r>
        <w:rPr>
          <w:rFonts w:asciiTheme="minorHAnsi" w:eastAsiaTheme="minorEastAsia" w:hAnsiTheme="minorHAnsi" w:cstheme="minorBidi"/>
          <w:sz w:val="22"/>
          <w:szCs w:val="22"/>
          <w:lang w:val="en-US" w:eastAsia="zh-CN"/>
        </w:rPr>
        <w:tab/>
      </w:r>
      <w:r>
        <w:t>Rx requirements</w:t>
      </w:r>
      <w:r>
        <w:tab/>
      </w:r>
      <w:r>
        <w:fldChar w:fldCharType="begin"/>
      </w:r>
      <w:r>
        <w:instrText xml:space="preserve"> PAGEREF _Toc116577572 \h </w:instrText>
      </w:r>
      <w:r>
        <w:fldChar w:fldCharType="separate"/>
      </w:r>
      <w:r>
        <w:t>25</w:t>
      </w:r>
      <w:r>
        <w:fldChar w:fldCharType="end"/>
      </w:r>
    </w:p>
    <w:p w14:paraId="731FB587" w14:textId="77777777" w:rsidR="00DB29B2" w:rsidRDefault="00DB29B2" w:rsidP="00DB29B2">
      <w:pPr>
        <w:pStyle w:val="TOC6"/>
        <w:rPr>
          <w:rFonts w:asciiTheme="minorHAnsi" w:eastAsiaTheme="minorEastAsia" w:hAnsiTheme="minorHAnsi" w:cstheme="minorBidi"/>
          <w:sz w:val="22"/>
          <w:szCs w:val="22"/>
          <w:lang w:val="en-US" w:eastAsia="zh-CN"/>
        </w:rPr>
      </w:pPr>
      <w:r>
        <w:t>4.2.3.3.3</w:t>
      </w:r>
      <w:r>
        <w:rPr>
          <w:rFonts w:asciiTheme="minorHAnsi" w:eastAsiaTheme="minorEastAsia" w:hAnsiTheme="minorHAnsi" w:cstheme="minorBidi"/>
          <w:sz w:val="22"/>
          <w:szCs w:val="22"/>
          <w:lang w:val="en-US" w:eastAsia="zh-CN"/>
        </w:rPr>
        <w:tab/>
      </w:r>
      <w:r>
        <w:t>MU assessment</w:t>
      </w:r>
      <w:r>
        <w:tab/>
      </w:r>
      <w:r>
        <w:fldChar w:fldCharType="begin"/>
      </w:r>
      <w:r>
        <w:instrText xml:space="preserve"> PAGEREF _Toc116577573 \h </w:instrText>
      </w:r>
      <w:r>
        <w:fldChar w:fldCharType="separate"/>
      </w:r>
      <w:r>
        <w:t>26</w:t>
      </w:r>
      <w:r>
        <w:fldChar w:fldCharType="end"/>
      </w:r>
    </w:p>
    <w:p w14:paraId="2283F235" w14:textId="77777777" w:rsidR="00DB29B2" w:rsidRDefault="00DB29B2" w:rsidP="00DB29B2">
      <w:pPr>
        <w:pStyle w:val="TOC4"/>
        <w:rPr>
          <w:rFonts w:asciiTheme="minorHAnsi" w:eastAsiaTheme="minorEastAsia" w:hAnsiTheme="minorHAnsi" w:cstheme="minorBidi"/>
          <w:sz w:val="22"/>
          <w:szCs w:val="22"/>
          <w:lang w:val="en-US" w:eastAsia="zh-CN"/>
        </w:rPr>
      </w:pPr>
      <w:r>
        <w:t>4.2.4</w:t>
      </w:r>
      <w:r>
        <w:rPr>
          <w:rFonts w:asciiTheme="minorHAnsi" w:eastAsiaTheme="minorEastAsia" w:hAnsiTheme="minorHAnsi" w:cstheme="minorBidi"/>
          <w:sz w:val="22"/>
          <w:szCs w:val="22"/>
          <w:lang w:val="en-US" w:eastAsia="zh-CN"/>
        </w:rPr>
        <w:tab/>
      </w:r>
      <w:r>
        <w:t>UE RF requirement maintenance</w:t>
      </w:r>
      <w:r>
        <w:tab/>
      </w:r>
      <w:r>
        <w:fldChar w:fldCharType="begin"/>
      </w:r>
      <w:r>
        <w:instrText xml:space="preserve"> PAGEREF _Toc116577574 \h </w:instrText>
      </w:r>
      <w:r>
        <w:fldChar w:fldCharType="separate"/>
      </w:r>
      <w:r>
        <w:t>26</w:t>
      </w:r>
      <w:r>
        <w:fldChar w:fldCharType="end"/>
      </w:r>
    </w:p>
    <w:p w14:paraId="3AEF9FF7" w14:textId="77777777" w:rsidR="00DB29B2" w:rsidRDefault="00DB29B2" w:rsidP="00DB29B2">
      <w:pPr>
        <w:pStyle w:val="TOC4"/>
        <w:rPr>
          <w:rFonts w:asciiTheme="minorHAnsi" w:eastAsiaTheme="minorEastAsia" w:hAnsiTheme="minorHAnsi" w:cstheme="minorBidi"/>
          <w:sz w:val="22"/>
          <w:szCs w:val="22"/>
          <w:lang w:val="en-US" w:eastAsia="zh-CN"/>
        </w:rPr>
      </w:pPr>
      <w:r>
        <w:t>4.2.7</w:t>
      </w:r>
      <w:r>
        <w:rPr>
          <w:rFonts w:asciiTheme="minorHAnsi" w:eastAsiaTheme="minorEastAsia" w:hAnsiTheme="minorHAnsi" w:cstheme="minorBidi"/>
          <w:sz w:val="22"/>
          <w:szCs w:val="22"/>
          <w:lang w:val="en-US" w:eastAsia="zh-CN"/>
        </w:rPr>
        <w:tab/>
      </w:r>
      <w:r>
        <w:t>Demodulation requirements</w:t>
      </w:r>
      <w:r>
        <w:tab/>
      </w:r>
      <w:r>
        <w:fldChar w:fldCharType="begin"/>
      </w:r>
      <w:r>
        <w:instrText xml:space="preserve"> PAGEREF _Toc116577575 \h </w:instrText>
      </w:r>
      <w:r>
        <w:fldChar w:fldCharType="separate"/>
      </w:r>
      <w:r>
        <w:t>27</w:t>
      </w:r>
      <w:r>
        <w:fldChar w:fldCharType="end"/>
      </w:r>
    </w:p>
    <w:p w14:paraId="15D88FDD" w14:textId="77777777" w:rsidR="00DB29B2" w:rsidRDefault="00DB29B2" w:rsidP="00DB29B2">
      <w:pPr>
        <w:pStyle w:val="TOC5"/>
        <w:rPr>
          <w:rFonts w:asciiTheme="minorHAnsi" w:eastAsiaTheme="minorEastAsia" w:hAnsiTheme="minorHAnsi" w:cstheme="minorBidi"/>
          <w:sz w:val="22"/>
          <w:szCs w:val="22"/>
          <w:lang w:val="en-US" w:eastAsia="zh-CN"/>
        </w:rPr>
      </w:pPr>
      <w:r>
        <w:t>4.2.7.1</w:t>
      </w:r>
      <w:r>
        <w:rPr>
          <w:rFonts w:asciiTheme="minorHAnsi" w:eastAsiaTheme="minorEastAsia" w:hAnsiTheme="minorHAnsi" w:cstheme="minorBidi"/>
          <w:sz w:val="22"/>
          <w:szCs w:val="22"/>
          <w:lang w:val="en-US" w:eastAsia="zh-CN"/>
        </w:rPr>
        <w:tab/>
      </w:r>
      <w:r>
        <w:t>General</w:t>
      </w:r>
      <w:r>
        <w:tab/>
      </w:r>
      <w:r>
        <w:fldChar w:fldCharType="begin"/>
      </w:r>
      <w:r>
        <w:instrText xml:space="preserve"> PAGEREF _Toc116577576 \h </w:instrText>
      </w:r>
      <w:r>
        <w:fldChar w:fldCharType="separate"/>
      </w:r>
      <w:r>
        <w:t>27</w:t>
      </w:r>
      <w:r>
        <w:fldChar w:fldCharType="end"/>
      </w:r>
    </w:p>
    <w:p w14:paraId="3013CF8D" w14:textId="77777777" w:rsidR="00DB29B2" w:rsidRDefault="00DB29B2" w:rsidP="00DB29B2">
      <w:pPr>
        <w:pStyle w:val="TOC5"/>
        <w:rPr>
          <w:rFonts w:asciiTheme="minorHAnsi" w:eastAsiaTheme="minorEastAsia" w:hAnsiTheme="minorHAnsi" w:cstheme="minorBidi"/>
          <w:sz w:val="22"/>
          <w:szCs w:val="22"/>
          <w:lang w:val="en-US" w:eastAsia="zh-CN"/>
        </w:rPr>
      </w:pPr>
      <w:r>
        <w:t>4.2.7.2</w:t>
      </w:r>
      <w:r>
        <w:rPr>
          <w:rFonts w:asciiTheme="minorHAnsi" w:eastAsiaTheme="minorEastAsia" w:hAnsiTheme="minorHAnsi" w:cstheme="minorBidi"/>
          <w:sz w:val="22"/>
          <w:szCs w:val="22"/>
          <w:lang w:val="en-US" w:eastAsia="zh-CN"/>
        </w:rPr>
        <w:tab/>
      </w:r>
      <w:r>
        <w:t>Satellite Access Node demodulation requirements</w:t>
      </w:r>
      <w:r>
        <w:tab/>
      </w:r>
      <w:r>
        <w:fldChar w:fldCharType="begin"/>
      </w:r>
      <w:r>
        <w:instrText xml:space="preserve"> PAGEREF _Toc116577577 \h </w:instrText>
      </w:r>
      <w:r>
        <w:fldChar w:fldCharType="separate"/>
      </w:r>
      <w:r>
        <w:t>27</w:t>
      </w:r>
      <w:r>
        <w:fldChar w:fldCharType="end"/>
      </w:r>
    </w:p>
    <w:p w14:paraId="030E2BE5" w14:textId="77777777" w:rsidR="00DB29B2" w:rsidRDefault="00DB29B2" w:rsidP="00DB29B2">
      <w:pPr>
        <w:pStyle w:val="TOC6"/>
        <w:rPr>
          <w:rFonts w:asciiTheme="minorHAnsi" w:eastAsiaTheme="minorEastAsia" w:hAnsiTheme="minorHAnsi" w:cstheme="minorBidi"/>
          <w:sz w:val="22"/>
          <w:szCs w:val="22"/>
          <w:lang w:val="en-US" w:eastAsia="zh-CN"/>
        </w:rPr>
      </w:pPr>
      <w:r>
        <w:t>4.2.7.2.1</w:t>
      </w:r>
      <w:r>
        <w:rPr>
          <w:rFonts w:asciiTheme="minorHAnsi" w:eastAsiaTheme="minorEastAsia" w:hAnsiTheme="minorHAnsi" w:cstheme="minorBidi"/>
          <w:sz w:val="22"/>
          <w:szCs w:val="22"/>
          <w:lang w:val="en-US" w:eastAsia="zh-CN"/>
        </w:rPr>
        <w:tab/>
      </w:r>
      <w:r>
        <w:t>PUSCH requirements</w:t>
      </w:r>
      <w:r>
        <w:tab/>
      </w:r>
      <w:r>
        <w:fldChar w:fldCharType="begin"/>
      </w:r>
      <w:r>
        <w:instrText xml:space="preserve"> PAGEREF _Toc116577578 \h </w:instrText>
      </w:r>
      <w:r>
        <w:fldChar w:fldCharType="separate"/>
      </w:r>
      <w:r>
        <w:t>28</w:t>
      </w:r>
      <w:r>
        <w:fldChar w:fldCharType="end"/>
      </w:r>
    </w:p>
    <w:p w14:paraId="51B6913C" w14:textId="77777777" w:rsidR="00DB29B2" w:rsidRDefault="00DB29B2" w:rsidP="00DB29B2">
      <w:pPr>
        <w:pStyle w:val="TOC6"/>
        <w:rPr>
          <w:rFonts w:asciiTheme="minorHAnsi" w:eastAsiaTheme="minorEastAsia" w:hAnsiTheme="minorHAnsi" w:cstheme="minorBidi"/>
          <w:sz w:val="22"/>
          <w:szCs w:val="22"/>
          <w:lang w:val="en-US" w:eastAsia="zh-CN"/>
        </w:rPr>
      </w:pPr>
      <w:r>
        <w:t>4.2.7.2.2</w:t>
      </w:r>
      <w:r>
        <w:rPr>
          <w:rFonts w:asciiTheme="minorHAnsi" w:eastAsiaTheme="minorEastAsia" w:hAnsiTheme="minorHAnsi" w:cstheme="minorBidi"/>
          <w:sz w:val="22"/>
          <w:szCs w:val="22"/>
          <w:lang w:val="en-US" w:eastAsia="zh-CN"/>
        </w:rPr>
        <w:tab/>
      </w:r>
      <w:r>
        <w:t>PUCCH requirements</w:t>
      </w:r>
      <w:r>
        <w:tab/>
      </w:r>
      <w:r>
        <w:fldChar w:fldCharType="begin"/>
      </w:r>
      <w:r>
        <w:instrText xml:space="preserve"> PAGEREF _Toc116577579 \h </w:instrText>
      </w:r>
      <w:r>
        <w:fldChar w:fldCharType="separate"/>
      </w:r>
      <w:r>
        <w:t>30</w:t>
      </w:r>
      <w:r>
        <w:fldChar w:fldCharType="end"/>
      </w:r>
    </w:p>
    <w:p w14:paraId="63EE889C" w14:textId="77777777" w:rsidR="00DB29B2" w:rsidRDefault="00DB29B2" w:rsidP="00DB29B2">
      <w:pPr>
        <w:pStyle w:val="TOC6"/>
        <w:rPr>
          <w:rFonts w:asciiTheme="minorHAnsi" w:eastAsiaTheme="minorEastAsia" w:hAnsiTheme="minorHAnsi" w:cstheme="minorBidi"/>
          <w:sz w:val="22"/>
          <w:szCs w:val="22"/>
          <w:lang w:val="en-US" w:eastAsia="zh-CN"/>
        </w:rPr>
      </w:pPr>
      <w:r>
        <w:t>4.2.7.2.3</w:t>
      </w:r>
      <w:r>
        <w:rPr>
          <w:rFonts w:asciiTheme="minorHAnsi" w:eastAsiaTheme="minorEastAsia" w:hAnsiTheme="minorHAnsi" w:cstheme="minorBidi"/>
          <w:sz w:val="22"/>
          <w:szCs w:val="22"/>
          <w:lang w:val="en-US" w:eastAsia="zh-CN"/>
        </w:rPr>
        <w:tab/>
      </w:r>
      <w:r>
        <w:t>PRACH requirements</w:t>
      </w:r>
      <w:r>
        <w:tab/>
      </w:r>
      <w:r>
        <w:fldChar w:fldCharType="begin"/>
      </w:r>
      <w:r>
        <w:instrText xml:space="preserve"> PAGEREF _Toc116577580 \h </w:instrText>
      </w:r>
      <w:r>
        <w:fldChar w:fldCharType="separate"/>
      </w:r>
      <w:r>
        <w:t>31</w:t>
      </w:r>
      <w:r>
        <w:fldChar w:fldCharType="end"/>
      </w:r>
    </w:p>
    <w:p w14:paraId="50FBA309" w14:textId="77777777" w:rsidR="00DB29B2" w:rsidRDefault="00DB29B2" w:rsidP="00DB29B2">
      <w:pPr>
        <w:pStyle w:val="TOC5"/>
        <w:rPr>
          <w:rFonts w:asciiTheme="minorHAnsi" w:eastAsiaTheme="minorEastAsia" w:hAnsiTheme="minorHAnsi" w:cstheme="minorBidi"/>
          <w:sz w:val="22"/>
          <w:szCs w:val="22"/>
          <w:lang w:val="en-US" w:eastAsia="zh-CN"/>
        </w:rPr>
      </w:pPr>
      <w:r>
        <w:t>4.2.7.3</w:t>
      </w:r>
      <w:r>
        <w:rPr>
          <w:rFonts w:asciiTheme="minorHAnsi" w:eastAsiaTheme="minorEastAsia" w:hAnsiTheme="minorHAnsi" w:cstheme="minorBidi"/>
          <w:sz w:val="22"/>
          <w:szCs w:val="22"/>
          <w:lang w:val="en-US" w:eastAsia="zh-CN"/>
        </w:rPr>
        <w:tab/>
      </w:r>
      <w:r>
        <w:t>UE demodulation requirements</w:t>
      </w:r>
      <w:r>
        <w:tab/>
      </w:r>
      <w:r>
        <w:fldChar w:fldCharType="begin"/>
      </w:r>
      <w:r>
        <w:instrText xml:space="preserve"> PAGEREF _Toc116577581 \h </w:instrText>
      </w:r>
      <w:r>
        <w:fldChar w:fldCharType="separate"/>
      </w:r>
      <w:r>
        <w:t>32</w:t>
      </w:r>
      <w:r>
        <w:fldChar w:fldCharType="end"/>
      </w:r>
    </w:p>
    <w:p w14:paraId="60AA6C5B" w14:textId="77777777" w:rsidR="00DB29B2" w:rsidRDefault="00DB29B2" w:rsidP="00DB29B2">
      <w:pPr>
        <w:pStyle w:val="TOC6"/>
        <w:rPr>
          <w:rFonts w:asciiTheme="minorHAnsi" w:eastAsiaTheme="minorEastAsia" w:hAnsiTheme="minorHAnsi" w:cstheme="minorBidi"/>
          <w:sz w:val="22"/>
          <w:szCs w:val="22"/>
          <w:lang w:val="en-US" w:eastAsia="zh-CN"/>
        </w:rPr>
      </w:pPr>
      <w:r>
        <w:lastRenderedPageBreak/>
        <w:t>4.2.7.3.1</w:t>
      </w:r>
      <w:r>
        <w:rPr>
          <w:rFonts w:asciiTheme="minorHAnsi" w:eastAsiaTheme="minorEastAsia" w:hAnsiTheme="minorHAnsi" w:cstheme="minorBidi"/>
          <w:sz w:val="22"/>
          <w:szCs w:val="22"/>
          <w:lang w:val="en-US" w:eastAsia="zh-CN"/>
        </w:rPr>
        <w:tab/>
      </w:r>
      <w:r>
        <w:t>PDSCH requirements</w:t>
      </w:r>
      <w:r>
        <w:tab/>
      </w:r>
      <w:r>
        <w:fldChar w:fldCharType="begin"/>
      </w:r>
      <w:r>
        <w:instrText xml:space="preserve"> PAGEREF _Toc116577582 \h </w:instrText>
      </w:r>
      <w:r>
        <w:fldChar w:fldCharType="separate"/>
      </w:r>
      <w:r>
        <w:t>33</w:t>
      </w:r>
      <w:r>
        <w:fldChar w:fldCharType="end"/>
      </w:r>
    </w:p>
    <w:p w14:paraId="050BC1F8" w14:textId="77777777" w:rsidR="00DB29B2" w:rsidRDefault="00DB29B2" w:rsidP="00DB29B2">
      <w:pPr>
        <w:pStyle w:val="TOC4"/>
        <w:rPr>
          <w:rFonts w:asciiTheme="minorHAnsi" w:eastAsiaTheme="minorEastAsia" w:hAnsiTheme="minorHAnsi" w:cstheme="minorBidi"/>
          <w:sz w:val="22"/>
          <w:szCs w:val="22"/>
          <w:lang w:val="en-US" w:eastAsia="zh-CN"/>
        </w:rPr>
      </w:pPr>
      <w:r>
        <w:t>4.2.8</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_Toc116577583 \h </w:instrText>
      </w:r>
      <w:r>
        <w:fldChar w:fldCharType="separate"/>
      </w:r>
      <w:r>
        <w:t>34</w:t>
      </w:r>
      <w:r>
        <w:fldChar w:fldCharType="end"/>
      </w:r>
    </w:p>
    <w:p w14:paraId="2F1CF194" w14:textId="77777777" w:rsidR="00DB29B2" w:rsidRDefault="00DB29B2" w:rsidP="00DB29B2">
      <w:pPr>
        <w:pStyle w:val="TOC3"/>
        <w:rPr>
          <w:rFonts w:asciiTheme="minorHAnsi" w:eastAsiaTheme="minorEastAsia" w:hAnsiTheme="minorHAnsi" w:cstheme="minorBidi"/>
          <w:sz w:val="22"/>
          <w:szCs w:val="22"/>
          <w:lang w:val="en-US" w:eastAsia="zh-CN"/>
        </w:rPr>
      </w:pPr>
      <w:r>
        <w:t>4.3</w:t>
      </w:r>
      <w:r>
        <w:rPr>
          <w:rFonts w:asciiTheme="minorHAnsi" w:eastAsiaTheme="minorEastAsia" w:hAnsiTheme="minorHAnsi" w:cstheme="minorBidi"/>
          <w:sz w:val="22"/>
          <w:szCs w:val="22"/>
          <w:lang w:val="en-US" w:eastAsia="zh-CN"/>
        </w:rPr>
        <w:tab/>
      </w:r>
      <w:r>
        <w:t>Extending current NR operation to 71GHz</w:t>
      </w:r>
      <w:r>
        <w:tab/>
      </w:r>
      <w:r>
        <w:fldChar w:fldCharType="begin"/>
      </w:r>
      <w:r>
        <w:instrText xml:space="preserve"> PAGEREF _Toc116577584 \h </w:instrText>
      </w:r>
      <w:r>
        <w:fldChar w:fldCharType="separate"/>
      </w:r>
      <w:r>
        <w:t>44</w:t>
      </w:r>
      <w:r>
        <w:fldChar w:fldCharType="end"/>
      </w:r>
    </w:p>
    <w:p w14:paraId="046C943C" w14:textId="77777777" w:rsidR="00DB29B2" w:rsidRDefault="00DB29B2" w:rsidP="00DB29B2">
      <w:pPr>
        <w:pStyle w:val="TOC4"/>
        <w:rPr>
          <w:rFonts w:asciiTheme="minorHAnsi" w:eastAsiaTheme="minorEastAsia" w:hAnsiTheme="minorHAnsi" w:cstheme="minorBidi"/>
          <w:sz w:val="22"/>
          <w:szCs w:val="22"/>
          <w:lang w:val="en-US" w:eastAsia="zh-CN"/>
        </w:rPr>
      </w:pPr>
      <w:r>
        <w:t>4.3.3</w:t>
      </w:r>
      <w:r>
        <w:rPr>
          <w:rFonts w:asciiTheme="minorHAnsi" w:eastAsiaTheme="minorEastAsia" w:hAnsiTheme="minorHAnsi" w:cstheme="minorBidi"/>
          <w:sz w:val="22"/>
          <w:szCs w:val="22"/>
          <w:lang w:val="en-US" w:eastAsia="zh-CN"/>
        </w:rPr>
        <w:tab/>
      </w:r>
      <w:r>
        <w:t>BS RF requirements maintenance</w:t>
      </w:r>
      <w:r>
        <w:tab/>
      </w:r>
      <w:r>
        <w:fldChar w:fldCharType="begin"/>
      </w:r>
      <w:r>
        <w:instrText xml:space="preserve"> PAGEREF _Toc116577585 \h </w:instrText>
      </w:r>
      <w:r>
        <w:fldChar w:fldCharType="separate"/>
      </w:r>
      <w:r>
        <w:t>44</w:t>
      </w:r>
      <w:r>
        <w:fldChar w:fldCharType="end"/>
      </w:r>
    </w:p>
    <w:p w14:paraId="547F70A0" w14:textId="77777777" w:rsidR="00DB29B2" w:rsidRDefault="00DB29B2" w:rsidP="00DB29B2">
      <w:pPr>
        <w:pStyle w:val="TOC4"/>
        <w:rPr>
          <w:rFonts w:asciiTheme="minorHAnsi" w:eastAsiaTheme="minorEastAsia" w:hAnsiTheme="minorHAnsi" w:cstheme="minorBidi"/>
          <w:sz w:val="22"/>
          <w:szCs w:val="22"/>
          <w:lang w:val="en-US" w:eastAsia="zh-CN"/>
        </w:rPr>
      </w:pPr>
      <w:r>
        <w:t>4.3.4</w:t>
      </w:r>
      <w:r>
        <w:rPr>
          <w:rFonts w:asciiTheme="minorHAnsi" w:eastAsiaTheme="minorEastAsia" w:hAnsiTheme="minorHAnsi" w:cstheme="minorBidi"/>
          <w:sz w:val="22"/>
          <w:szCs w:val="22"/>
          <w:lang w:val="en-US" w:eastAsia="zh-CN"/>
        </w:rPr>
        <w:tab/>
      </w:r>
      <w:r>
        <w:t>BS RF conformance testing</w:t>
      </w:r>
      <w:r>
        <w:tab/>
      </w:r>
      <w:r>
        <w:fldChar w:fldCharType="begin"/>
      </w:r>
      <w:r>
        <w:instrText xml:space="preserve"> PAGEREF _Toc116577586 \h </w:instrText>
      </w:r>
      <w:r>
        <w:fldChar w:fldCharType="separate"/>
      </w:r>
      <w:r>
        <w:t>44</w:t>
      </w:r>
      <w:r>
        <w:fldChar w:fldCharType="end"/>
      </w:r>
    </w:p>
    <w:p w14:paraId="3810981F" w14:textId="77777777" w:rsidR="00DB29B2" w:rsidRDefault="00DB29B2" w:rsidP="00DB29B2">
      <w:pPr>
        <w:pStyle w:val="TOC5"/>
        <w:rPr>
          <w:rFonts w:asciiTheme="minorHAnsi" w:eastAsiaTheme="minorEastAsia" w:hAnsiTheme="minorHAnsi" w:cstheme="minorBidi"/>
          <w:sz w:val="22"/>
          <w:szCs w:val="22"/>
          <w:lang w:val="en-US" w:eastAsia="zh-CN"/>
        </w:rPr>
      </w:pPr>
      <w:r>
        <w:t>4.3.4.1</w:t>
      </w:r>
      <w:r>
        <w:rPr>
          <w:rFonts w:asciiTheme="minorHAnsi" w:eastAsiaTheme="minorEastAsia" w:hAnsiTheme="minorHAnsi" w:cstheme="minorBidi"/>
          <w:sz w:val="22"/>
          <w:szCs w:val="22"/>
          <w:lang w:val="en-US" w:eastAsia="zh-CN"/>
        </w:rPr>
        <w:tab/>
      </w:r>
      <w:r>
        <w:t>General</w:t>
      </w:r>
      <w:r>
        <w:tab/>
      </w:r>
      <w:r>
        <w:fldChar w:fldCharType="begin"/>
      </w:r>
      <w:r>
        <w:instrText xml:space="preserve"> PAGEREF _Toc116577587 \h </w:instrText>
      </w:r>
      <w:r>
        <w:fldChar w:fldCharType="separate"/>
      </w:r>
      <w:r>
        <w:t>44</w:t>
      </w:r>
      <w:r>
        <w:fldChar w:fldCharType="end"/>
      </w:r>
    </w:p>
    <w:p w14:paraId="6FA8A99C" w14:textId="77777777" w:rsidR="00DB29B2" w:rsidRDefault="00DB29B2" w:rsidP="00DB29B2">
      <w:pPr>
        <w:pStyle w:val="TOC5"/>
        <w:rPr>
          <w:rFonts w:asciiTheme="minorHAnsi" w:eastAsiaTheme="minorEastAsia" w:hAnsiTheme="minorHAnsi" w:cstheme="minorBidi"/>
          <w:sz w:val="22"/>
          <w:szCs w:val="22"/>
          <w:lang w:val="en-US" w:eastAsia="zh-CN"/>
        </w:rPr>
      </w:pPr>
      <w:r>
        <w:t>4.3.4.2</w:t>
      </w:r>
      <w:r>
        <w:rPr>
          <w:rFonts w:asciiTheme="minorHAnsi" w:eastAsiaTheme="minorEastAsia" w:hAnsiTheme="minorHAnsi" w:cstheme="minorBidi"/>
          <w:sz w:val="22"/>
          <w:szCs w:val="22"/>
          <w:lang w:val="en-US" w:eastAsia="zh-CN"/>
        </w:rPr>
        <w:tab/>
      </w:r>
      <w:r>
        <w:t>Transmitter characteristics</w:t>
      </w:r>
      <w:r>
        <w:tab/>
      </w:r>
      <w:r>
        <w:fldChar w:fldCharType="begin"/>
      </w:r>
      <w:r>
        <w:instrText xml:space="preserve"> PAGEREF _Toc116577588 \h </w:instrText>
      </w:r>
      <w:r>
        <w:fldChar w:fldCharType="separate"/>
      </w:r>
      <w:r>
        <w:t>45</w:t>
      </w:r>
      <w:r>
        <w:fldChar w:fldCharType="end"/>
      </w:r>
    </w:p>
    <w:p w14:paraId="347FC966" w14:textId="77777777" w:rsidR="00DB29B2" w:rsidRDefault="00DB29B2" w:rsidP="00DB29B2">
      <w:pPr>
        <w:pStyle w:val="TOC5"/>
        <w:rPr>
          <w:rFonts w:asciiTheme="minorHAnsi" w:eastAsiaTheme="minorEastAsia" w:hAnsiTheme="minorHAnsi" w:cstheme="minorBidi"/>
          <w:sz w:val="22"/>
          <w:szCs w:val="22"/>
          <w:lang w:val="en-US" w:eastAsia="zh-CN"/>
        </w:rPr>
      </w:pPr>
      <w:r>
        <w:t>4.3.4.3</w:t>
      </w:r>
      <w:r>
        <w:rPr>
          <w:rFonts w:asciiTheme="minorHAnsi" w:eastAsiaTheme="minorEastAsia" w:hAnsiTheme="minorHAnsi" w:cstheme="minorBidi"/>
          <w:sz w:val="22"/>
          <w:szCs w:val="22"/>
          <w:lang w:val="en-US" w:eastAsia="zh-CN"/>
        </w:rPr>
        <w:tab/>
      </w:r>
      <w:r>
        <w:t>Receiver characteristics</w:t>
      </w:r>
      <w:r>
        <w:tab/>
      </w:r>
      <w:r>
        <w:fldChar w:fldCharType="begin"/>
      </w:r>
      <w:r>
        <w:instrText xml:space="preserve"> PAGEREF _Toc116577589 \h </w:instrText>
      </w:r>
      <w:r>
        <w:fldChar w:fldCharType="separate"/>
      </w:r>
      <w:r>
        <w:t>46</w:t>
      </w:r>
      <w:r>
        <w:fldChar w:fldCharType="end"/>
      </w:r>
    </w:p>
    <w:p w14:paraId="255E0E1F" w14:textId="77777777" w:rsidR="00DB29B2" w:rsidRDefault="00DB29B2" w:rsidP="00DB29B2">
      <w:pPr>
        <w:pStyle w:val="TOC4"/>
        <w:rPr>
          <w:rFonts w:asciiTheme="minorHAnsi" w:eastAsiaTheme="minorEastAsia" w:hAnsiTheme="minorHAnsi" w:cstheme="minorBidi"/>
          <w:sz w:val="22"/>
          <w:szCs w:val="22"/>
          <w:lang w:val="en-US" w:eastAsia="zh-CN"/>
        </w:rPr>
      </w:pPr>
      <w:r>
        <w:t>4.3.7</w:t>
      </w:r>
      <w:r>
        <w:rPr>
          <w:rFonts w:asciiTheme="minorHAnsi" w:eastAsiaTheme="minorEastAsia" w:hAnsiTheme="minorHAnsi" w:cstheme="minorBidi"/>
          <w:sz w:val="22"/>
          <w:szCs w:val="22"/>
          <w:lang w:val="en-US" w:eastAsia="zh-CN"/>
        </w:rPr>
        <w:tab/>
      </w:r>
      <w:r>
        <w:t>Demodulation and CSI requirements</w:t>
      </w:r>
      <w:r>
        <w:tab/>
      </w:r>
      <w:r>
        <w:fldChar w:fldCharType="begin"/>
      </w:r>
      <w:r>
        <w:instrText xml:space="preserve"> PAGEREF _Toc116577590 \h </w:instrText>
      </w:r>
      <w:r>
        <w:fldChar w:fldCharType="separate"/>
      </w:r>
      <w:r>
        <w:t>47</w:t>
      </w:r>
      <w:r>
        <w:fldChar w:fldCharType="end"/>
      </w:r>
    </w:p>
    <w:p w14:paraId="24507A5A" w14:textId="77777777" w:rsidR="00DB29B2" w:rsidRDefault="00DB29B2" w:rsidP="00DB29B2">
      <w:pPr>
        <w:pStyle w:val="TOC5"/>
        <w:rPr>
          <w:rFonts w:asciiTheme="minorHAnsi" w:eastAsiaTheme="minorEastAsia" w:hAnsiTheme="minorHAnsi" w:cstheme="minorBidi"/>
          <w:sz w:val="22"/>
          <w:szCs w:val="22"/>
          <w:lang w:val="en-US" w:eastAsia="zh-CN"/>
        </w:rPr>
      </w:pPr>
      <w:r>
        <w:t>4.3.7.1</w:t>
      </w:r>
      <w:r>
        <w:rPr>
          <w:rFonts w:asciiTheme="minorHAnsi" w:eastAsiaTheme="minorEastAsia" w:hAnsiTheme="minorHAnsi" w:cstheme="minorBidi"/>
          <w:sz w:val="22"/>
          <w:szCs w:val="22"/>
          <w:lang w:val="en-US" w:eastAsia="zh-CN"/>
        </w:rPr>
        <w:tab/>
      </w:r>
      <w:r>
        <w:t>General (incl. Channel models)</w:t>
      </w:r>
      <w:r>
        <w:tab/>
      </w:r>
      <w:r>
        <w:fldChar w:fldCharType="begin"/>
      </w:r>
      <w:r>
        <w:instrText xml:space="preserve"> PAGEREF _Toc116577591 \h </w:instrText>
      </w:r>
      <w:r>
        <w:fldChar w:fldCharType="separate"/>
      </w:r>
      <w:r>
        <w:t>47</w:t>
      </w:r>
      <w:r>
        <w:fldChar w:fldCharType="end"/>
      </w:r>
    </w:p>
    <w:p w14:paraId="3E72A649" w14:textId="77777777" w:rsidR="00DB29B2" w:rsidRDefault="00DB29B2" w:rsidP="00DB29B2">
      <w:pPr>
        <w:pStyle w:val="TOC5"/>
        <w:rPr>
          <w:rFonts w:asciiTheme="minorHAnsi" w:eastAsiaTheme="minorEastAsia" w:hAnsiTheme="minorHAnsi" w:cstheme="minorBidi"/>
          <w:sz w:val="22"/>
          <w:szCs w:val="22"/>
          <w:lang w:val="en-US" w:eastAsia="zh-CN"/>
        </w:rPr>
      </w:pPr>
      <w:r>
        <w:t>4.3.7.2</w:t>
      </w:r>
      <w:r>
        <w:rPr>
          <w:rFonts w:asciiTheme="minorHAnsi" w:eastAsiaTheme="minorEastAsia" w:hAnsiTheme="minorHAnsi" w:cstheme="minorBidi"/>
          <w:sz w:val="22"/>
          <w:szCs w:val="22"/>
          <w:lang w:val="en-US" w:eastAsia="zh-CN"/>
        </w:rPr>
        <w:tab/>
      </w:r>
      <w:r>
        <w:t>UE Demodulation and CSI requirements</w:t>
      </w:r>
      <w:r>
        <w:tab/>
      </w:r>
      <w:r>
        <w:fldChar w:fldCharType="begin"/>
      </w:r>
      <w:r>
        <w:instrText xml:space="preserve"> PAGEREF _Toc116577592 \h </w:instrText>
      </w:r>
      <w:r>
        <w:fldChar w:fldCharType="separate"/>
      </w:r>
      <w:r>
        <w:t>47</w:t>
      </w:r>
      <w:r>
        <w:fldChar w:fldCharType="end"/>
      </w:r>
    </w:p>
    <w:p w14:paraId="4F622552" w14:textId="77777777" w:rsidR="00DB29B2" w:rsidRDefault="00DB29B2" w:rsidP="00DB29B2">
      <w:pPr>
        <w:pStyle w:val="TOC6"/>
        <w:rPr>
          <w:rFonts w:asciiTheme="minorHAnsi" w:eastAsiaTheme="minorEastAsia" w:hAnsiTheme="minorHAnsi" w:cstheme="minorBidi"/>
          <w:sz w:val="22"/>
          <w:szCs w:val="22"/>
          <w:lang w:val="en-US" w:eastAsia="zh-CN"/>
        </w:rPr>
      </w:pPr>
      <w:r>
        <w:t>4.3.7.2.1</w:t>
      </w:r>
      <w:r>
        <w:rPr>
          <w:rFonts w:asciiTheme="minorHAnsi" w:eastAsiaTheme="minorEastAsia" w:hAnsiTheme="minorHAnsi" w:cstheme="minorBidi"/>
          <w:sz w:val="22"/>
          <w:szCs w:val="22"/>
          <w:lang w:val="en-US" w:eastAsia="zh-CN"/>
        </w:rPr>
        <w:tab/>
      </w:r>
      <w:r>
        <w:t>PDSCH requirements</w:t>
      </w:r>
      <w:r>
        <w:tab/>
      </w:r>
      <w:r>
        <w:fldChar w:fldCharType="begin"/>
      </w:r>
      <w:r>
        <w:instrText xml:space="preserve"> PAGEREF _Toc116577593 \h </w:instrText>
      </w:r>
      <w:r>
        <w:fldChar w:fldCharType="separate"/>
      </w:r>
      <w:r>
        <w:t>48</w:t>
      </w:r>
      <w:r>
        <w:fldChar w:fldCharType="end"/>
      </w:r>
    </w:p>
    <w:p w14:paraId="033E9CB9" w14:textId="77777777" w:rsidR="00DB29B2" w:rsidRDefault="00DB29B2" w:rsidP="00DB29B2">
      <w:pPr>
        <w:pStyle w:val="TOC6"/>
        <w:rPr>
          <w:rFonts w:asciiTheme="minorHAnsi" w:eastAsiaTheme="minorEastAsia" w:hAnsiTheme="minorHAnsi" w:cstheme="minorBidi"/>
          <w:sz w:val="22"/>
          <w:szCs w:val="22"/>
          <w:lang w:val="en-US" w:eastAsia="zh-CN"/>
        </w:rPr>
      </w:pPr>
      <w:r>
        <w:t>4.3.7.2.2</w:t>
      </w:r>
      <w:r>
        <w:rPr>
          <w:rFonts w:asciiTheme="minorHAnsi" w:eastAsiaTheme="minorEastAsia" w:hAnsiTheme="minorHAnsi" w:cstheme="minorBidi"/>
          <w:sz w:val="22"/>
          <w:szCs w:val="22"/>
          <w:lang w:val="en-US" w:eastAsia="zh-CN"/>
        </w:rPr>
        <w:tab/>
      </w:r>
      <w:r>
        <w:t>PDCCH/PBCH requirements</w:t>
      </w:r>
      <w:r>
        <w:tab/>
      </w:r>
      <w:r>
        <w:fldChar w:fldCharType="begin"/>
      </w:r>
      <w:r>
        <w:instrText xml:space="preserve"> PAGEREF _Toc116577594 \h </w:instrText>
      </w:r>
      <w:r>
        <w:fldChar w:fldCharType="separate"/>
      </w:r>
      <w:r>
        <w:t>49</w:t>
      </w:r>
      <w:r>
        <w:fldChar w:fldCharType="end"/>
      </w:r>
    </w:p>
    <w:p w14:paraId="140F2832" w14:textId="77777777" w:rsidR="00DB29B2" w:rsidRDefault="00DB29B2" w:rsidP="00DB29B2">
      <w:pPr>
        <w:pStyle w:val="TOC6"/>
        <w:rPr>
          <w:rFonts w:asciiTheme="minorHAnsi" w:eastAsiaTheme="minorEastAsia" w:hAnsiTheme="minorHAnsi" w:cstheme="minorBidi"/>
          <w:sz w:val="22"/>
          <w:szCs w:val="22"/>
          <w:lang w:val="en-US" w:eastAsia="zh-CN"/>
        </w:rPr>
      </w:pPr>
      <w:r>
        <w:t>4.3.7.2.3</w:t>
      </w:r>
      <w:r>
        <w:rPr>
          <w:rFonts w:asciiTheme="minorHAnsi" w:eastAsiaTheme="minorEastAsia" w:hAnsiTheme="minorHAnsi" w:cstheme="minorBidi"/>
          <w:sz w:val="22"/>
          <w:szCs w:val="22"/>
          <w:lang w:val="en-US" w:eastAsia="zh-CN"/>
        </w:rPr>
        <w:tab/>
      </w:r>
      <w:r>
        <w:t>SDR requirements</w:t>
      </w:r>
      <w:r>
        <w:tab/>
      </w:r>
      <w:r>
        <w:fldChar w:fldCharType="begin"/>
      </w:r>
      <w:r>
        <w:instrText xml:space="preserve"> PAGEREF _Toc116577595 \h </w:instrText>
      </w:r>
      <w:r>
        <w:fldChar w:fldCharType="separate"/>
      </w:r>
      <w:r>
        <w:t>51</w:t>
      </w:r>
      <w:r>
        <w:fldChar w:fldCharType="end"/>
      </w:r>
    </w:p>
    <w:p w14:paraId="2485C87B" w14:textId="77777777" w:rsidR="00DB29B2" w:rsidRDefault="00DB29B2" w:rsidP="00DB29B2">
      <w:pPr>
        <w:pStyle w:val="TOC6"/>
        <w:rPr>
          <w:rFonts w:asciiTheme="minorHAnsi" w:eastAsiaTheme="minorEastAsia" w:hAnsiTheme="minorHAnsi" w:cstheme="minorBidi"/>
          <w:sz w:val="22"/>
          <w:szCs w:val="22"/>
          <w:lang w:val="en-US" w:eastAsia="zh-CN"/>
        </w:rPr>
      </w:pPr>
      <w:r>
        <w:t>4.3.7.2.4</w:t>
      </w:r>
      <w:r>
        <w:rPr>
          <w:rFonts w:asciiTheme="minorHAnsi" w:eastAsiaTheme="minorEastAsia" w:hAnsiTheme="minorHAnsi" w:cstheme="minorBidi"/>
          <w:sz w:val="22"/>
          <w:szCs w:val="22"/>
          <w:lang w:val="en-US" w:eastAsia="zh-CN"/>
        </w:rPr>
        <w:tab/>
      </w:r>
      <w:r>
        <w:t>CSI reporting requirements</w:t>
      </w:r>
      <w:r>
        <w:tab/>
      </w:r>
      <w:r>
        <w:fldChar w:fldCharType="begin"/>
      </w:r>
      <w:r>
        <w:instrText xml:space="preserve"> PAGEREF _Toc116577596 \h </w:instrText>
      </w:r>
      <w:r>
        <w:fldChar w:fldCharType="separate"/>
      </w:r>
      <w:r>
        <w:t>51</w:t>
      </w:r>
      <w:r>
        <w:fldChar w:fldCharType="end"/>
      </w:r>
    </w:p>
    <w:p w14:paraId="3B68D7A6" w14:textId="77777777" w:rsidR="00DB29B2" w:rsidRDefault="00DB29B2" w:rsidP="00DB29B2">
      <w:pPr>
        <w:pStyle w:val="TOC5"/>
        <w:rPr>
          <w:rFonts w:asciiTheme="minorHAnsi" w:eastAsiaTheme="minorEastAsia" w:hAnsiTheme="minorHAnsi" w:cstheme="minorBidi"/>
          <w:sz w:val="22"/>
          <w:szCs w:val="22"/>
          <w:lang w:val="en-US" w:eastAsia="zh-CN"/>
        </w:rPr>
      </w:pPr>
      <w:r>
        <w:t>4.3.7.3</w:t>
      </w:r>
      <w:r>
        <w:rPr>
          <w:rFonts w:asciiTheme="minorHAnsi" w:eastAsiaTheme="minorEastAsia" w:hAnsiTheme="minorHAnsi" w:cstheme="minorBidi"/>
          <w:sz w:val="22"/>
          <w:szCs w:val="22"/>
          <w:lang w:val="en-US" w:eastAsia="zh-CN"/>
        </w:rPr>
        <w:tab/>
      </w:r>
      <w:r>
        <w:t>BS demodulation requirements</w:t>
      </w:r>
      <w:r>
        <w:tab/>
      </w:r>
      <w:r>
        <w:fldChar w:fldCharType="begin"/>
      </w:r>
      <w:r>
        <w:instrText xml:space="preserve"> PAGEREF _Toc116577597 \h </w:instrText>
      </w:r>
      <w:r>
        <w:fldChar w:fldCharType="separate"/>
      </w:r>
      <w:r>
        <w:t>53</w:t>
      </w:r>
      <w:r>
        <w:fldChar w:fldCharType="end"/>
      </w:r>
    </w:p>
    <w:p w14:paraId="4025C14A" w14:textId="77777777" w:rsidR="00DB29B2" w:rsidRDefault="00DB29B2" w:rsidP="00DB29B2">
      <w:pPr>
        <w:pStyle w:val="TOC6"/>
        <w:rPr>
          <w:rFonts w:asciiTheme="minorHAnsi" w:eastAsiaTheme="minorEastAsia" w:hAnsiTheme="minorHAnsi" w:cstheme="minorBidi"/>
          <w:sz w:val="22"/>
          <w:szCs w:val="22"/>
          <w:lang w:val="en-US" w:eastAsia="zh-CN"/>
        </w:rPr>
      </w:pPr>
      <w:r>
        <w:t>4.3.7.3.1</w:t>
      </w:r>
      <w:r>
        <w:rPr>
          <w:rFonts w:asciiTheme="minorHAnsi" w:eastAsiaTheme="minorEastAsia" w:hAnsiTheme="minorHAnsi" w:cstheme="minorBidi"/>
          <w:sz w:val="22"/>
          <w:szCs w:val="22"/>
          <w:lang w:val="en-US" w:eastAsia="zh-CN"/>
        </w:rPr>
        <w:tab/>
      </w:r>
      <w:r>
        <w:t>PUSCH requirements</w:t>
      </w:r>
      <w:r>
        <w:tab/>
      </w:r>
      <w:r>
        <w:fldChar w:fldCharType="begin"/>
      </w:r>
      <w:r>
        <w:instrText xml:space="preserve"> PAGEREF _Toc116577598 \h </w:instrText>
      </w:r>
      <w:r>
        <w:fldChar w:fldCharType="separate"/>
      </w:r>
      <w:r>
        <w:t>53</w:t>
      </w:r>
      <w:r>
        <w:fldChar w:fldCharType="end"/>
      </w:r>
    </w:p>
    <w:p w14:paraId="03750063" w14:textId="77777777" w:rsidR="00DB29B2" w:rsidRDefault="00DB29B2" w:rsidP="00DB29B2">
      <w:pPr>
        <w:pStyle w:val="TOC6"/>
        <w:rPr>
          <w:rFonts w:asciiTheme="minorHAnsi" w:eastAsiaTheme="minorEastAsia" w:hAnsiTheme="minorHAnsi" w:cstheme="minorBidi"/>
          <w:sz w:val="22"/>
          <w:szCs w:val="22"/>
          <w:lang w:val="en-US" w:eastAsia="zh-CN"/>
        </w:rPr>
      </w:pPr>
      <w:r>
        <w:t>4.3.7.3.2</w:t>
      </w:r>
      <w:r>
        <w:rPr>
          <w:rFonts w:asciiTheme="minorHAnsi" w:eastAsiaTheme="minorEastAsia" w:hAnsiTheme="minorHAnsi" w:cstheme="minorBidi"/>
          <w:sz w:val="22"/>
          <w:szCs w:val="22"/>
          <w:lang w:val="en-US" w:eastAsia="zh-CN"/>
        </w:rPr>
        <w:tab/>
      </w:r>
      <w:r>
        <w:t>PUCCH requirements</w:t>
      </w:r>
      <w:r>
        <w:tab/>
      </w:r>
      <w:r>
        <w:fldChar w:fldCharType="begin"/>
      </w:r>
      <w:r>
        <w:instrText xml:space="preserve"> PAGEREF _Toc116577599 \h </w:instrText>
      </w:r>
      <w:r>
        <w:fldChar w:fldCharType="separate"/>
      </w:r>
      <w:r>
        <w:t>54</w:t>
      </w:r>
      <w:r>
        <w:fldChar w:fldCharType="end"/>
      </w:r>
    </w:p>
    <w:p w14:paraId="3A9C9AE6" w14:textId="77777777" w:rsidR="00DB29B2" w:rsidRDefault="00DB29B2" w:rsidP="00DB29B2">
      <w:pPr>
        <w:pStyle w:val="TOC6"/>
        <w:rPr>
          <w:rFonts w:asciiTheme="minorHAnsi" w:eastAsiaTheme="minorEastAsia" w:hAnsiTheme="minorHAnsi" w:cstheme="minorBidi"/>
          <w:sz w:val="22"/>
          <w:szCs w:val="22"/>
          <w:lang w:val="en-US" w:eastAsia="zh-CN"/>
        </w:rPr>
      </w:pPr>
      <w:r>
        <w:t>4.3.7.3.3</w:t>
      </w:r>
      <w:r>
        <w:rPr>
          <w:rFonts w:asciiTheme="minorHAnsi" w:eastAsiaTheme="minorEastAsia" w:hAnsiTheme="minorHAnsi" w:cstheme="minorBidi"/>
          <w:sz w:val="22"/>
          <w:szCs w:val="22"/>
          <w:lang w:val="en-US" w:eastAsia="zh-CN"/>
        </w:rPr>
        <w:tab/>
      </w:r>
      <w:r>
        <w:t>PRACH requirements</w:t>
      </w:r>
      <w:r>
        <w:tab/>
      </w:r>
      <w:r>
        <w:fldChar w:fldCharType="begin"/>
      </w:r>
      <w:r>
        <w:instrText xml:space="preserve"> PAGEREF _Toc116577600 \h </w:instrText>
      </w:r>
      <w:r>
        <w:fldChar w:fldCharType="separate"/>
      </w:r>
      <w:r>
        <w:t>55</w:t>
      </w:r>
      <w:r>
        <w:fldChar w:fldCharType="end"/>
      </w:r>
    </w:p>
    <w:p w14:paraId="24EF4797" w14:textId="77777777" w:rsidR="00DB29B2" w:rsidRDefault="00DB29B2" w:rsidP="00DB29B2">
      <w:pPr>
        <w:pStyle w:val="TOC4"/>
        <w:rPr>
          <w:rFonts w:asciiTheme="minorHAnsi" w:eastAsiaTheme="minorEastAsia" w:hAnsiTheme="minorHAnsi" w:cstheme="minorBidi"/>
          <w:sz w:val="22"/>
          <w:szCs w:val="22"/>
          <w:lang w:val="en-US" w:eastAsia="zh-CN"/>
        </w:rPr>
      </w:pPr>
      <w:r>
        <w:t>4.3.8</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_Toc116577601 \h </w:instrText>
      </w:r>
      <w:r>
        <w:fldChar w:fldCharType="separate"/>
      </w:r>
      <w:r>
        <w:t>56</w:t>
      </w:r>
      <w:r>
        <w:fldChar w:fldCharType="end"/>
      </w:r>
    </w:p>
    <w:p w14:paraId="0A9A4420" w14:textId="77777777" w:rsidR="00DB29B2" w:rsidRDefault="00DB29B2" w:rsidP="00DB29B2">
      <w:pPr>
        <w:pStyle w:val="TOC3"/>
        <w:rPr>
          <w:rFonts w:asciiTheme="minorHAnsi" w:eastAsiaTheme="minorEastAsia" w:hAnsiTheme="minorHAnsi" w:cstheme="minorBidi"/>
          <w:sz w:val="22"/>
          <w:szCs w:val="22"/>
          <w:lang w:val="en-US" w:eastAsia="zh-CN"/>
        </w:rPr>
      </w:pPr>
      <w:r>
        <w:t>4.4</w:t>
      </w:r>
      <w:r>
        <w:rPr>
          <w:rFonts w:asciiTheme="minorHAnsi" w:eastAsiaTheme="minorEastAsia" w:hAnsiTheme="minorHAnsi" w:cstheme="minorBidi"/>
          <w:sz w:val="22"/>
          <w:szCs w:val="22"/>
          <w:lang w:val="en-US" w:eastAsia="zh-CN"/>
        </w:rPr>
        <w:tab/>
      </w:r>
      <w:r>
        <w:t>NR coverage enhancements</w:t>
      </w:r>
      <w:r>
        <w:tab/>
      </w:r>
      <w:r>
        <w:fldChar w:fldCharType="begin"/>
      </w:r>
      <w:r>
        <w:instrText xml:space="preserve"> PAGEREF _Toc116577602 \h </w:instrText>
      </w:r>
      <w:r>
        <w:fldChar w:fldCharType="separate"/>
      </w:r>
      <w:r>
        <w:t>67</w:t>
      </w:r>
      <w:r>
        <w:fldChar w:fldCharType="end"/>
      </w:r>
    </w:p>
    <w:p w14:paraId="5B34320D" w14:textId="77777777" w:rsidR="00DB29B2" w:rsidRDefault="00DB29B2" w:rsidP="00DB29B2">
      <w:pPr>
        <w:pStyle w:val="TOC4"/>
        <w:rPr>
          <w:rFonts w:asciiTheme="minorHAnsi" w:eastAsiaTheme="minorEastAsia" w:hAnsiTheme="minorHAnsi" w:cstheme="minorBidi"/>
          <w:sz w:val="22"/>
          <w:szCs w:val="22"/>
          <w:lang w:val="en-US" w:eastAsia="zh-CN"/>
        </w:rPr>
      </w:pPr>
      <w:r>
        <w:t>4.4.2</w:t>
      </w:r>
      <w:r>
        <w:rPr>
          <w:rFonts w:asciiTheme="minorHAnsi" w:eastAsiaTheme="minorEastAsia" w:hAnsiTheme="minorHAnsi" w:cstheme="minorBidi"/>
          <w:sz w:val="22"/>
          <w:szCs w:val="22"/>
          <w:lang w:val="en-US" w:eastAsia="zh-CN"/>
        </w:rPr>
        <w:tab/>
      </w:r>
      <w:r>
        <w:t>BS demodulation requirements</w:t>
      </w:r>
      <w:r>
        <w:tab/>
      </w:r>
      <w:r>
        <w:fldChar w:fldCharType="begin"/>
      </w:r>
      <w:r>
        <w:instrText xml:space="preserve"> PAGEREF _Toc116577603 \h </w:instrText>
      </w:r>
      <w:r>
        <w:fldChar w:fldCharType="separate"/>
      </w:r>
      <w:r>
        <w:t>67</w:t>
      </w:r>
      <w:r>
        <w:fldChar w:fldCharType="end"/>
      </w:r>
    </w:p>
    <w:p w14:paraId="7C70FFED" w14:textId="77777777" w:rsidR="00DB29B2" w:rsidRDefault="00DB29B2" w:rsidP="00DB29B2">
      <w:pPr>
        <w:pStyle w:val="TOC5"/>
        <w:rPr>
          <w:rFonts w:asciiTheme="minorHAnsi" w:eastAsiaTheme="minorEastAsia" w:hAnsiTheme="minorHAnsi" w:cstheme="minorBidi"/>
          <w:sz w:val="22"/>
          <w:szCs w:val="22"/>
          <w:lang w:val="en-US" w:eastAsia="zh-CN"/>
        </w:rPr>
      </w:pPr>
      <w:r>
        <w:t>4.4.2.1</w:t>
      </w:r>
      <w:r>
        <w:rPr>
          <w:rFonts w:asciiTheme="minorHAnsi" w:eastAsiaTheme="minorEastAsia" w:hAnsiTheme="minorHAnsi" w:cstheme="minorBidi"/>
          <w:sz w:val="22"/>
          <w:szCs w:val="22"/>
          <w:lang w:val="en-US" w:eastAsia="zh-CN"/>
        </w:rPr>
        <w:tab/>
      </w:r>
      <w:r>
        <w:t>PUSCH requirements</w:t>
      </w:r>
      <w:r>
        <w:tab/>
      </w:r>
      <w:r>
        <w:fldChar w:fldCharType="begin"/>
      </w:r>
      <w:r>
        <w:instrText xml:space="preserve"> PAGEREF _Toc116577604 \h </w:instrText>
      </w:r>
      <w:r>
        <w:fldChar w:fldCharType="separate"/>
      </w:r>
      <w:r>
        <w:t>67</w:t>
      </w:r>
      <w:r>
        <w:fldChar w:fldCharType="end"/>
      </w:r>
    </w:p>
    <w:p w14:paraId="161713D2" w14:textId="77777777" w:rsidR="00DB29B2" w:rsidRDefault="00DB29B2" w:rsidP="00DB29B2">
      <w:pPr>
        <w:pStyle w:val="TOC5"/>
        <w:rPr>
          <w:rFonts w:asciiTheme="minorHAnsi" w:eastAsiaTheme="minorEastAsia" w:hAnsiTheme="minorHAnsi" w:cstheme="minorBidi"/>
          <w:sz w:val="22"/>
          <w:szCs w:val="22"/>
          <w:lang w:val="en-US" w:eastAsia="zh-CN"/>
        </w:rPr>
      </w:pPr>
      <w:r>
        <w:t>4.4.2.2</w:t>
      </w:r>
      <w:r>
        <w:rPr>
          <w:rFonts w:asciiTheme="minorHAnsi" w:eastAsiaTheme="minorEastAsia" w:hAnsiTheme="minorHAnsi" w:cstheme="minorBidi"/>
          <w:sz w:val="22"/>
          <w:szCs w:val="22"/>
          <w:lang w:val="en-US" w:eastAsia="zh-CN"/>
        </w:rPr>
        <w:tab/>
      </w:r>
      <w:r>
        <w:t>PUCCH requirements</w:t>
      </w:r>
      <w:r>
        <w:tab/>
      </w:r>
      <w:r>
        <w:fldChar w:fldCharType="begin"/>
      </w:r>
      <w:r>
        <w:instrText xml:space="preserve"> PAGEREF _Toc116577605 \h </w:instrText>
      </w:r>
      <w:r>
        <w:fldChar w:fldCharType="separate"/>
      </w:r>
      <w:r>
        <w:t>70</w:t>
      </w:r>
      <w:r>
        <w:fldChar w:fldCharType="end"/>
      </w:r>
    </w:p>
    <w:p w14:paraId="0E602859" w14:textId="77777777" w:rsidR="00DB29B2" w:rsidRDefault="00DB29B2" w:rsidP="00DB29B2">
      <w:pPr>
        <w:pStyle w:val="TOC4"/>
        <w:rPr>
          <w:rFonts w:asciiTheme="minorHAnsi" w:eastAsiaTheme="minorEastAsia" w:hAnsiTheme="minorHAnsi" w:cstheme="minorBidi"/>
          <w:sz w:val="22"/>
          <w:szCs w:val="22"/>
          <w:lang w:val="en-US" w:eastAsia="zh-CN"/>
        </w:rPr>
      </w:pPr>
      <w:r>
        <w:t>4.4.3</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_Toc116577606 \h </w:instrText>
      </w:r>
      <w:r>
        <w:fldChar w:fldCharType="separate"/>
      </w:r>
      <w:r>
        <w:t>72</w:t>
      </w:r>
      <w:r>
        <w:fldChar w:fldCharType="end"/>
      </w:r>
    </w:p>
    <w:p w14:paraId="19F895A2" w14:textId="77777777" w:rsidR="00DB29B2" w:rsidRDefault="00DB29B2" w:rsidP="00DB29B2">
      <w:pPr>
        <w:pStyle w:val="TOC3"/>
        <w:rPr>
          <w:rFonts w:asciiTheme="minorHAnsi" w:eastAsiaTheme="minorEastAsia" w:hAnsiTheme="minorHAnsi" w:cstheme="minorBidi"/>
          <w:sz w:val="22"/>
          <w:szCs w:val="22"/>
          <w:lang w:val="en-US" w:eastAsia="zh-CN"/>
        </w:rPr>
      </w:pPr>
      <w:r>
        <w:t>4.5</w:t>
      </w:r>
      <w:r>
        <w:rPr>
          <w:rFonts w:asciiTheme="minorHAnsi" w:eastAsiaTheme="minorEastAsia" w:hAnsiTheme="minorHAnsi" w:cstheme="minorBidi"/>
          <w:sz w:val="22"/>
          <w:szCs w:val="22"/>
          <w:lang w:val="en-US" w:eastAsia="zh-CN"/>
        </w:rPr>
        <w:tab/>
      </w:r>
      <w:r>
        <w:t>Further enhancements on MIMO for NR</w:t>
      </w:r>
      <w:r>
        <w:tab/>
      </w:r>
      <w:r>
        <w:fldChar w:fldCharType="begin"/>
      </w:r>
      <w:r>
        <w:instrText xml:space="preserve"> PAGEREF _Toc116577607 \h </w:instrText>
      </w:r>
      <w:r>
        <w:fldChar w:fldCharType="separate"/>
      </w:r>
      <w:r>
        <w:t>73</w:t>
      </w:r>
      <w:r>
        <w:fldChar w:fldCharType="end"/>
      </w:r>
    </w:p>
    <w:p w14:paraId="70911D46" w14:textId="77777777" w:rsidR="00DB29B2" w:rsidRDefault="00DB29B2" w:rsidP="00DB29B2">
      <w:pPr>
        <w:pStyle w:val="TOC4"/>
        <w:rPr>
          <w:rFonts w:asciiTheme="minorHAnsi" w:eastAsiaTheme="minorEastAsia" w:hAnsiTheme="minorHAnsi" w:cstheme="minorBidi"/>
          <w:sz w:val="22"/>
          <w:szCs w:val="22"/>
          <w:lang w:val="en-US" w:eastAsia="zh-CN"/>
        </w:rPr>
      </w:pPr>
      <w:r>
        <w:t>4.5.3</w:t>
      </w:r>
      <w:r>
        <w:rPr>
          <w:rFonts w:asciiTheme="minorHAnsi" w:eastAsiaTheme="minorEastAsia" w:hAnsiTheme="minorHAnsi" w:cstheme="minorBidi"/>
          <w:sz w:val="22"/>
          <w:szCs w:val="22"/>
          <w:lang w:val="en-US" w:eastAsia="zh-CN"/>
        </w:rPr>
        <w:tab/>
      </w:r>
      <w:r>
        <w:t>UE Demodulation and CSI requirements</w:t>
      </w:r>
      <w:r>
        <w:tab/>
      </w:r>
      <w:r>
        <w:fldChar w:fldCharType="begin"/>
      </w:r>
      <w:r>
        <w:instrText xml:space="preserve"> PAGEREF _Toc116577608 \h </w:instrText>
      </w:r>
      <w:r>
        <w:fldChar w:fldCharType="separate"/>
      </w:r>
      <w:r>
        <w:t>73</w:t>
      </w:r>
      <w:r>
        <w:fldChar w:fldCharType="end"/>
      </w:r>
    </w:p>
    <w:p w14:paraId="0A1CF3D4" w14:textId="77777777" w:rsidR="00DB29B2" w:rsidRDefault="00DB29B2" w:rsidP="00DB29B2">
      <w:pPr>
        <w:pStyle w:val="TOC5"/>
        <w:rPr>
          <w:rFonts w:asciiTheme="minorHAnsi" w:eastAsiaTheme="minorEastAsia" w:hAnsiTheme="minorHAnsi" w:cstheme="minorBidi"/>
          <w:sz w:val="22"/>
          <w:szCs w:val="22"/>
          <w:lang w:val="en-US" w:eastAsia="zh-CN"/>
        </w:rPr>
      </w:pPr>
      <w:r>
        <w:t>4.5.3.1</w:t>
      </w:r>
      <w:r>
        <w:rPr>
          <w:rFonts w:asciiTheme="minorHAnsi" w:eastAsiaTheme="minorEastAsia" w:hAnsiTheme="minorHAnsi" w:cstheme="minorBidi"/>
          <w:sz w:val="22"/>
          <w:szCs w:val="22"/>
          <w:lang w:val="en-US" w:eastAsia="zh-CN"/>
        </w:rPr>
        <w:tab/>
      </w:r>
      <w:r>
        <w:t>Demodulation requirements</w:t>
      </w:r>
      <w:r>
        <w:tab/>
      </w:r>
      <w:r>
        <w:fldChar w:fldCharType="begin"/>
      </w:r>
      <w:r>
        <w:instrText xml:space="preserve"> PAGEREF _Toc116577609 \h </w:instrText>
      </w:r>
      <w:r>
        <w:fldChar w:fldCharType="separate"/>
      </w:r>
      <w:r>
        <w:t>73</w:t>
      </w:r>
      <w:r>
        <w:fldChar w:fldCharType="end"/>
      </w:r>
    </w:p>
    <w:p w14:paraId="13C2C6FD" w14:textId="77777777" w:rsidR="00DB29B2" w:rsidRDefault="00DB29B2" w:rsidP="00DB29B2">
      <w:pPr>
        <w:pStyle w:val="TOC6"/>
        <w:rPr>
          <w:rFonts w:asciiTheme="minorHAnsi" w:eastAsiaTheme="minorEastAsia" w:hAnsiTheme="minorHAnsi" w:cstheme="minorBidi"/>
          <w:sz w:val="22"/>
          <w:szCs w:val="22"/>
          <w:lang w:val="en-US" w:eastAsia="zh-CN"/>
        </w:rPr>
      </w:pPr>
      <w:r>
        <w:t>4.5.3.1.1</w:t>
      </w:r>
      <w:r>
        <w:rPr>
          <w:rFonts w:asciiTheme="minorHAnsi" w:eastAsiaTheme="minorEastAsia" w:hAnsiTheme="minorHAnsi" w:cstheme="minorBidi"/>
          <w:sz w:val="22"/>
          <w:szCs w:val="22"/>
          <w:lang w:val="en-US" w:eastAsia="zh-CN"/>
        </w:rPr>
        <w:tab/>
      </w:r>
      <w:r>
        <w:t>Enhancement on HST-SFN scenario</w:t>
      </w:r>
      <w:r>
        <w:tab/>
      </w:r>
      <w:r>
        <w:fldChar w:fldCharType="begin"/>
      </w:r>
      <w:r>
        <w:instrText xml:space="preserve"> PAGEREF _Toc116577610 \h </w:instrText>
      </w:r>
      <w:r>
        <w:fldChar w:fldCharType="separate"/>
      </w:r>
      <w:r>
        <w:t>73</w:t>
      </w:r>
      <w:r>
        <w:fldChar w:fldCharType="end"/>
      </w:r>
    </w:p>
    <w:p w14:paraId="32588984" w14:textId="77777777" w:rsidR="00DB29B2" w:rsidRDefault="00DB29B2" w:rsidP="00DB29B2">
      <w:pPr>
        <w:pStyle w:val="TOC6"/>
        <w:rPr>
          <w:rFonts w:asciiTheme="minorHAnsi" w:eastAsiaTheme="minorEastAsia" w:hAnsiTheme="minorHAnsi" w:cstheme="minorBidi"/>
          <w:sz w:val="22"/>
          <w:szCs w:val="22"/>
          <w:lang w:val="en-US" w:eastAsia="zh-CN"/>
        </w:rPr>
      </w:pPr>
      <w:r>
        <w:t>4.5.3.1.2</w:t>
      </w:r>
      <w:r>
        <w:rPr>
          <w:rFonts w:asciiTheme="minorHAnsi" w:eastAsiaTheme="minorEastAsia" w:hAnsiTheme="minorHAnsi" w:cstheme="minorBidi"/>
          <w:sz w:val="22"/>
          <w:szCs w:val="22"/>
          <w:lang w:val="en-US" w:eastAsia="zh-CN"/>
        </w:rPr>
        <w:tab/>
      </w:r>
      <w:r>
        <w:t>Enhancement on Multi-TRP</w:t>
      </w:r>
      <w:r>
        <w:tab/>
      </w:r>
      <w:r>
        <w:fldChar w:fldCharType="begin"/>
      </w:r>
      <w:r>
        <w:instrText xml:space="preserve"> PAGEREF _Toc116577611 \h </w:instrText>
      </w:r>
      <w:r>
        <w:fldChar w:fldCharType="separate"/>
      </w:r>
      <w:r>
        <w:t>75</w:t>
      </w:r>
      <w:r>
        <w:fldChar w:fldCharType="end"/>
      </w:r>
    </w:p>
    <w:p w14:paraId="09A049E0" w14:textId="77777777" w:rsidR="00DB29B2" w:rsidRDefault="00DB29B2" w:rsidP="00DB29B2">
      <w:pPr>
        <w:pStyle w:val="TOC5"/>
        <w:rPr>
          <w:rFonts w:asciiTheme="minorHAnsi" w:eastAsiaTheme="minorEastAsia" w:hAnsiTheme="minorHAnsi" w:cstheme="minorBidi"/>
          <w:sz w:val="22"/>
          <w:szCs w:val="22"/>
          <w:lang w:val="en-US" w:eastAsia="zh-CN"/>
        </w:rPr>
      </w:pPr>
      <w:r>
        <w:t>4.5.3.2</w:t>
      </w:r>
      <w:r>
        <w:rPr>
          <w:rFonts w:asciiTheme="minorHAnsi" w:eastAsiaTheme="minorEastAsia" w:hAnsiTheme="minorHAnsi" w:cstheme="minorBidi"/>
          <w:sz w:val="22"/>
          <w:szCs w:val="22"/>
          <w:lang w:val="en-US" w:eastAsia="zh-CN"/>
        </w:rPr>
        <w:tab/>
      </w:r>
      <w:r>
        <w:t>CSI requirements</w:t>
      </w:r>
      <w:r>
        <w:tab/>
      </w:r>
      <w:r>
        <w:fldChar w:fldCharType="begin"/>
      </w:r>
      <w:r>
        <w:instrText xml:space="preserve"> PAGEREF _Toc116577612 \h </w:instrText>
      </w:r>
      <w:r>
        <w:fldChar w:fldCharType="separate"/>
      </w:r>
      <w:r>
        <w:t>77</w:t>
      </w:r>
      <w:r>
        <w:fldChar w:fldCharType="end"/>
      </w:r>
    </w:p>
    <w:p w14:paraId="653EBD56" w14:textId="77777777" w:rsidR="00DB29B2" w:rsidRDefault="00DB29B2" w:rsidP="00DB29B2">
      <w:pPr>
        <w:pStyle w:val="TOC4"/>
        <w:rPr>
          <w:rFonts w:asciiTheme="minorHAnsi" w:eastAsiaTheme="minorEastAsia" w:hAnsiTheme="minorHAnsi" w:cstheme="minorBidi"/>
          <w:sz w:val="22"/>
          <w:szCs w:val="22"/>
          <w:lang w:val="en-US" w:eastAsia="zh-CN"/>
        </w:rPr>
      </w:pPr>
      <w:r>
        <w:t>4.5.4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_Toc116577613 \h </w:instrText>
      </w:r>
      <w:r>
        <w:fldChar w:fldCharType="separate"/>
      </w:r>
      <w:r>
        <w:t>77</w:t>
      </w:r>
      <w:r>
        <w:fldChar w:fldCharType="end"/>
      </w:r>
    </w:p>
    <w:p w14:paraId="32F27777" w14:textId="77777777" w:rsidR="00DB29B2" w:rsidRDefault="00DB29B2" w:rsidP="00DB29B2">
      <w:pPr>
        <w:pStyle w:val="TOC3"/>
        <w:rPr>
          <w:rFonts w:asciiTheme="minorHAnsi" w:eastAsiaTheme="minorEastAsia" w:hAnsiTheme="minorHAnsi" w:cstheme="minorBidi"/>
          <w:sz w:val="22"/>
          <w:szCs w:val="22"/>
          <w:lang w:val="en-US" w:eastAsia="zh-CN"/>
        </w:rPr>
      </w:pPr>
      <w:r>
        <w:t>4.6</w:t>
      </w:r>
      <w:r>
        <w:rPr>
          <w:rFonts w:asciiTheme="minorHAnsi" w:eastAsiaTheme="minorEastAsia" w:hAnsiTheme="minorHAnsi" w:cstheme="minorBidi"/>
          <w:sz w:val="22"/>
          <w:szCs w:val="22"/>
          <w:lang w:val="en-US" w:eastAsia="zh-CN"/>
        </w:rPr>
        <w:tab/>
      </w:r>
      <w:r>
        <w:t>Support of reduced capability NR devices</w:t>
      </w:r>
      <w:r>
        <w:tab/>
      </w:r>
      <w:r>
        <w:fldChar w:fldCharType="begin"/>
      </w:r>
      <w:r>
        <w:instrText xml:space="preserve"> PAGEREF _Toc116577614 \h </w:instrText>
      </w:r>
      <w:r>
        <w:fldChar w:fldCharType="separate"/>
      </w:r>
      <w:r>
        <w:t>81</w:t>
      </w:r>
      <w:r>
        <w:fldChar w:fldCharType="end"/>
      </w:r>
    </w:p>
    <w:p w14:paraId="1ADDE74D" w14:textId="77777777" w:rsidR="00DB29B2" w:rsidRDefault="00DB29B2" w:rsidP="00DB29B2">
      <w:pPr>
        <w:pStyle w:val="TOC4"/>
        <w:rPr>
          <w:rFonts w:asciiTheme="minorHAnsi" w:eastAsiaTheme="minorEastAsia" w:hAnsiTheme="minorHAnsi" w:cstheme="minorBidi"/>
          <w:sz w:val="22"/>
          <w:szCs w:val="22"/>
          <w:lang w:val="en-US" w:eastAsia="zh-CN"/>
        </w:rPr>
      </w:pPr>
      <w:r>
        <w:t>4.6.5</w:t>
      </w:r>
      <w:r>
        <w:rPr>
          <w:rFonts w:asciiTheme="minorHAnsi" w:eastAsiaTheme="minorEastAsia" w:hAnsiTheme="minorHAnsi" w:cstheme="minorBidi"/>
          <w:sz w:val="22"/>
          <w:szCs w:val="22"/>
          <w:lang w:val="en-US" w:eastAsia="zh-CN"/>
        </w:rPr>
        <w:tab/>
      </w:r>
      <w:r>
        <w:t>UE demodulation and CSI requirements</w:t>
      </w:r>
      <w:r>
        <w:tab/>
      </w:r>
      <w:r>
        <w:fldChar w:fldCharType="begin"/>
      </w:r>
      <w:r>
        <w:instrText xml:space="preserve"> PAGEREF _Toc116577615 \h </w:instrText>
      </w:r>
      <w:r>
        <w:fldChar w:fldCharType="separate"/>
      </w:r>
      <w:r>
        <w:t>81</w:t>
      </w:r>
      <w:r>
        <w:fldChar w:fldCharType="end"/>
      </w:r>
    </w:p>
    <w:p w14:paraId="4DFF2AFF" w14:textId="77777777" w:rsidR="00DB29B2" w:rsidRDefault="00DB29B2" w:rsidP="00DB29B2">
      <w:pPr>
        <w:pStyle w:val="TOC5"/>
        <w:rPr>
          <w:rFonts w:asciiTheme="minorHAnsi" w:eastAsiaTheme="minorEastAsia" w:hAnsiTheme="minorHAnsi" w:cstheme="minorBidi"/>
          <w:sz w:val="22"/>
          <w:szCs w:val="22"/>
          <w:lang w:val="en-US" w:eastAsia="zh-CN"/>
        </w:rPr>
      </w:pPr>
      <w:r>
        <w:t>4.6.5.1</w:t>
      </w:r>
      <w:r>
        <w:rPr>
          <w:rFonts w:asciiTheme="minorHAnsi" w:eastAsiaTheme="minorEastAsia" w:hAnsiTheme="minorHAnsi" w:cstheme="minorBidi"/>
          <w:sz w:val="22"/>
          <w:szCs w:val="22"/>
          <w:lang w:val="en-US" w:eastAsia="zh-CN"/>
        </w:rPr>
        <w:tab/>
      </w:r>
      <w:r>
        <w:t>Demodulation requirements</w:t>
      </w:r>
      <w:r>
        <w:tab/>
      </w:r>
      <w:r>
        <w:fldChar w:fldCharType="begin"/>
      </w:r>
      <w:r>
        <w:instrText xml:space="preserve"> PAGEREF _Toc116577616 \h </w:instrText>
      </w:r>
      <w:r>
        <w:fldChar w:fldCharType="separate"/>
      </w:r>
      <w:r>
        <w:t>81</w:t>
      </w:r>
      <w:r>
        <w:fldChar w:fldCharType="end"/>
      </w:r>
    </w:p>
    <w:p w14:paraId="5121510D" w14:textId="77777777" w:rsidR="00DB29B2" w:rsidRDefault="00DB29B2" w:rsidP="00DB29B2">
      <w:pPr>
        <w:pStyle w:val="TOC6"/>
        <w:rPr>
          <w:rFonts w:asciiTheme="minorHAnsi" w:eastAsiaTheme="minorEastAsia" w:hAnsiTheme="minorHAnsi" w:cstheme="minorBidi"/>
          <w:sz w:val="22"/>
          <w:szCs w:val="22"/>
          <w:lang w:val="en-US" w:eastAsia="zh-CN"/>
        </w:rPr>
      </w:pPr>
      <w:r>
        <w:t>4.6.5.1.1</w:t>
      </w:r>
      <w:r>
        <w:rPr>
          <w:rFonts w:asciiTheme="minorHAnsi" w:eastAsiaTheme="minorEastAsia" w:hAnsiTheme="minorHAnsi" w:cstheme="minorBidi"/>
          <w:sz w:val="22"/>
          <w:szCs w:val="22"/>
          <w:lang w:val="en-US" w:eastAsia="zh-CN"/>
        </w:rPr>
        <w:tab/>
      </w:r>
      <w:r>
        <w:t>PDSCH/SDR requirements</w:t>
      </w:r>
      <w:r>
        <w:tab/>
      </w:r>
      <w:r>
        <w:fldChar w:fldCharType="begin"/>
      </w:r>
      <w:r>
        <w:instrText xml:space="preserve"> PAGEREF _Toc116577617 \h </w:instrText>
      </w:r>
      <w:r>
        <w:fldChar w:fldCharType="separate"/>
      </w:r>
      <w:r>
        <w:t>81</w:t>
      </w:r>
      <w:r>
        <w:fldChar w:fldCharType="end"/>
      </w:r>
    </w:p>
    <w:p w14:paraId="062F4674" w14:textId="77777777" w:rsidR="00DB29B2" w:rsidRDefault="00DB29B2" w:rsidP="00DB29B2">
      <w:pPr>
        <w:pStyle w:val="TOC6"/>
        <w:rPr>
          <w:rFonts w:asciiTheme="minorHAnsi" w:eastAsiaTheme="minorEastAsia" w:hAnsiTheme="minorHAnsi" w:cstheme="minorBidi"/>
          <w:sz w:val="22"/>
          <w:szCs w:val="22"/>
          <w:lang w:val="en-US" w:eastAsia="zh-CN"/>
        </w:rPr>
      </w:pPr>
      <w:r>
        <w:t>4.6.5.1.2</w:t>
      </w:r>
      <w:r>
        <w:rPr>
          <w:rFonts w:asciiTheme="minorHAnsi" w:eastAsiaTheme="minorEastAsia" w:hAnsiTheme="minorHAnsi" w:cstheme="minorBidi"/>
          <w:sz w:val="22"/>
          <w:szCs w:val="22"/>
          <w:lang w:val="en-US" w:eastAsia="zh-CN"/>
        </w:rPr>
        <w:tab/>
      </w:r>
      <w:r>
        <w:t>PDCCH/PBCH requirements</w:t>
      </w:r>
      <w:r>
        <w:tab/>
      </w:r>
      <w:r>
        <w:fldChar w:fldCharType="begin"/>
      </w:r>
      <w:r>
        <w:instrText xml:space="preserve"> PAGEREF _Toc116577618 \h </w:instrText>
      </w:r>
      <w:r>
        <w:fldChar w:fldCharType="separate"/>
      </w:r>
      <w:r>
        <w:t>82</w:t>
      </w:r>
      <w:r>
        <w:fldChar w:fldCharType="end"/>
      </w:r>
    </w:p>
    <w:p w14:paraId="5EAE84BD" w14:textId="77777777" w:rsidR="00DB29B2" w:rsidRDefault="00DB29B2" w:rsidP="00DB29B2">
      <w:pPr>
        <w:pStyle w:val="TOC5"/>
        <w:rPr>
          <w:rFonts w:asciiTheme="minorHAnsi" w:eastAsiaTheme="minorEastAsia" w:hAnsiTheme="minorHAnsi" w:cstheme="minorBidi"/>
          <w:sz w:val="22"/>
          <w:szCs w:val="22"/>
          <w:lang w:val="en-US" w:eastAsia="zh-CN"/>
        </w:rPr>
      </w:pPr>
      <w:r>
        <w:t>4.6.5.2</w:t>
      </w:r>
      <w:r>
        <w:rPr>
          <w:rFonts w:asciiTheme="minorHAnsi" w:eastAsiaTheme="minorEastAsia" w:hAnsiTheme="minorHAnsi" w:cstheme="minorBidi"/>
          <w:sz w:val="22"/>
          <w:szCs w:val="22"/>
          <w:lang w:val="en-US" w:eastAsia="zh-CN"/>
        </w:rPr>
        <w:tab/>
      </w:r>
      <w:r>
        <w:t>CSI requirements</w:t>
      </w:r>
      <w:r>
        <w:tab/>
      </w:r>
      <w:r>
        <w:fldChar w:fldCharType="begin"/>
      </w:r>
      <w:r>
        <w:instrText xml:space="preserve"> PAGEREF _Toc116577619 \h </w:instrText>
      </w:r>
      <w:r>
        <w:fldChar w:fldCharType="separate"/>
      </w:r>
      <w:r>
        <w:t>82</w:t>
      </w:r>
      <w:r>
        <w:fldChar w:fldCharType="end"/>
      </w:r>
    </w:p>
    <w:p w14:paraId="68273421" w14:textId="77777777" w:rsidR="00DB29B2" w:rsidRDefault="00DB29B2" w:rsidP="00DB29B2">
      <w:pPr>
        <w:pStyle w:val="TOC6"/>
        <w:rPr>
          <w:rFonts w:asciiTheme="minorHAnsi" w:eastAsiaTheme="minorEastAsia" w:hAnsiTheme="minorHAnsi" w:cstheme="minorBidi"/>
          <w:sz w:val="22"/>
          <w:szCs w:val="22"/>
          <w:lang w:val="en-US" w:eastAsia="zh-CN"/>
        </w:rPr>
      </w:pPr>
      <w:r>
        <w:t>4.6.5.2.1</w:t>
      </w:r>
      <w:r>
        <w:rPr>
          <w:rFonts w:asciiTheme="minorHAnsi" w:eastAsiaTheme="minorEastAsia" w:hAnsiTheme="minorHAnsi" w:cstheme="minorBidi"/>
          <w:sz w:val="22"/>
          <w:szCs w:val="22"/>
          <w:lang w:val="en-US" w:eastAsia="zh-CN"/>
        </w:rPr>
        <w:tab/>
      </w:r>
      <w:r>
        <w:t>CQI requirements</w:t>
      </w:r>
      <w:r>
        <w:tab/>
      </w:r>
      <w:r>
        <w:fldChar w:fldCharType="begin"/>
      </w:r>
      <w:r>
        <w:instrText xml:space="preserve"> PAGEREF _Toc116577620 \h </w:instrText>
      </w:r>
      <w:r>
        <w:fldChar w:fldCharType="separate"/>
      </w:r>
      <w:r>
        <w:t>82</w:t>
      </w:r>
      <w:r>
        <w:fldChar w:fldCharType="end"/>
      </w:r>
    </w:p>
    <w:p w14:paraId="4307BE4A" w14:textId="77777777" w:rsidR="00DB29B2" w:rsidRDefault="00DB29B2" w:rsidP="00DB29B2">
      <w:pPr>
        <w:pStyle w:val="TOC6"/>
        <w:rPr>
          <w:rFonts w:asciiTheme="minorHAnsi" w:eastAsiaTheme="minorEastAsia" w:hAnsiTheme="minorHAnsi" w:cstheme="minorBidi"/>
          <w:sz w:val="22"/>
          <w:szCs w:val="22"/>
          <w:lang w:val="en-US" w:eastAsia="zh-CN"/>
        </w:rPr>
      </w:pPr>
      <w:r>
        <w:t>4.6.5.2.2</w:t>
      </w:r>
      <w:r>
        <w:rPr>
          <w:rFonts w:asciiTheme="minorHAnsi" w:eastAsiaTheme="minorEastAsia" w:hAnsiTheme="minorHAnsi" w:cstheme="minorBidi"/>
          <w:sz w:val="22"/>
          <w:szCs w:val="22"/>
          <w:lang w:val="en-US" w:eastAsia="zh-CN"/>
        </w:rPr>
        <w:tab/>
      </w:r>
      <w:r>
        <w:t>PMI/RI requirements</w:t>
      </w:r>
      <w:r>
        <w:tab/>
      </w:r>
      <w:r>
        <w:fldChar w:fldCharType="begin"/>
      </w:r>
      <w:r>
        <w:instrText xml:space="preserve"> PAGEREF _Toc116577621 \h </w:instrText>
      </w:r>
      <w:r>
        <w:fldChar w:fldCharType="separate"/>
      </w:r>
      <w:r>
        <w:t>84</w:t>
      </w:r>
      <w:r>
        <w:fldChar w:fldCharType="end"/>
      </w:r>
    </w:p>
    <w:p w14:paraId="1B1BF0BB" w14:textId="77777777" w:rsidR="00DB29B2" w:rsidRDefault="00DB29B2" w:rsidP="00DB29B2">
      <w:pPr>
        <w:pStyle w:val="TOC4"/>
        <w:rPr>
          <w:rFonts w:asciiTheme="minorHAnsi" w:eastAsiaTheme="minorEastAsia" w:hAnsiTheme="minorHAnsi" w:cstheme="minorBidi"/>
          <w:sz w:val="22"/>
          <w:szCs w:val="22"/>
          <w:lang w:val="en-US" w:eastAsia="zh-CN"/>
        </w:rPr>
      </w:pPr>
      <w:r>
        <w:t>4.6.6</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_Toc116577622 \h </w:instrText>
      </w:r>
      <w:r>
        <w:fldChar w:fldCharType="separate"/>
      </w:r>
      <w:r>
        <w:t>85</w:t>
      </w:r>
      <w:r>
        <w:fldChar w:fldCharType="end"/>
      </w:r>
    </w:p>
    <w:p w14:paraId="19EEF33A" w14:textId="77777777" w:rsidR="00DB29B2" w:rsidRDefault="00DB29B2" w:rsidP="00DB29B2">
      <w:pPr>
        <w:pStyle w:val="TOC3"/>
        <w:rPr>
          <w:rFonts w:asciiTheme="minorHAnsi" w:eastAsiaTheme="minorEastAsia" w:hAnsiTheme="minorHAnsi" w:cstheme="minorBidi"/>
          <w:sz w:val="22"/>
          <w:szCs w:val="22"/>
          <w:lang w:val="en-US" w:eastAsia="zh-CN"/>
        </w:rPr>
      </w:pPr>
      <w:r>
        <w:t>4.7</w:t>
      </w:r>
      <w:r>
        <w:rPr>
          <w:rFonts w:asciiTheme="minorHAnsi" w:eastAsiaTheme="minorEastAsia" w:hAnsiTheme="minorHAnsi" w:cstheme="minorBidi"/>
          <w:sz w:val="22"/>
          <w:szCs w:val="22"/>
          <w:lang w:val="en-US" w:eastAsia="zh-CN"/>
        </w:rPr>
        <w:tab/>
      </w:r>
      <w:r>
        <w:t>Enhanced IIoT and URLLC support</w:t>
      </w:r>
      <w:r>
        <w:tab/>
      </w:r>
      <w:r>
        <w:fldChar w:fldCharType="begin"/>
      </w:r>
      <w:r>
        <w:instrText xml:space="preserve"> PAGEREF _Toc116577623 \h </w:instrText>
      </w:r>
      <w:r>
        <w:fldChar w:fldCharType="separate"/>
      </w:r>
      <w:r>
        <w:t>86</w:t>
      </w:r>
      <w:r>
        <w:fldChar w:fldCharType="end"/>
      </w:r>
    </w:p>
    <w:p w14:paraId="7EF5C1DF" w14:textId="77777777" w:rsidR="00DB29B2" w:rsidRDefault="00DB29B2" w:rsidP="00DB29B2">
      <w:pPr>
        <w:pStyle w:val="TOC4"/>
        <w:rPr>
          <w:rFonts w:asciiTheme="minorHAnsi" w:eastAsiaTheme="minorEastAsia" w:hAnsiTheme="minorHAnsi" w:cstheme="minorBidi"/>
          <w:sz w:val="22"/>
          <w:szCs w:val="22"/>
          <w:lang w:val="en-US" w:eastAsia="zh-CN"/>
        </w:rPr>
      </w:pPr>
      <w:r>
        <w:t>4.7.3</w:t>
      </w:r>
      <w:r>
        <w:rPr>
          <w:rFonts w:asciiTheme="minorHAnsi" w:eastAsiaTheme="minorEastAsia" w:hAnsiTheme="minorHAnsi" w:cstheme="minorBidi"/>
          <w:sz w:val="22"/>
          <w:szCs w:val="22"/>
          <w:lang w:val="en-US" w:eastAsia="zh-CN"/>
        </w:rPr>
        <w:tab/>
      </w:r>
      <w:r>
        <w:t>Demodulation performance and CSI requirements</w:t>
      </w:r>
      <w:r>
        <w:tab/>
      </w:r>
      <w:r>
        <w:fldChar w:fldCharType="begin"/>
      </w:r>
      <w:r>
        <w:instrText xml:space="preserve"> PAGEREF _Toc116577624 \h </w:instrText>
      </w:r>
      <w:r>
        <w:fldChar w:fldCharType="separate"/>
      </w:r>
      <w:r>
        <w:t>86</w:t>
      </w:r>
      <w:r>
        <w:fldChar w:fldCharType="end"/>
      </w:r>
    </w:p>
    <w:p w14:paraId="351B84FE" w14:textId="77777777" w:rsidR="00DB29B2" w:rsidRDefault="00DB29B2" w:rsidP="00DB29B2">
      <w:pPr>
        <w:pStyle w:val="TOC5"/>
        <w:rPr>
          <w:rFonts w:asciiTheme="minorHAnsi" w:eastAsiaTheme="minorEastAsia" w:hAnsiTheme="minorHAnsi" w:cstheme="minorBidi"/>
          <w:sz w:val="22"/>
          <w:szCs w:val="22"/>
          <w:lang w:val="en-US" w:eastAsia="zh-CN"/>
        </w:rPr>
      </w:pPr>
      <w:r>
        <w:t>4.7.3.1</w:t>
      </w:r>
      <w:r>
        <w:rPr>
          <w:rFonts w:asciiTheme="minorHAnsi" w:eastAsiaTheme="minorEastAsia" w:hAnsiTheme="minorHAnsi" w:cstheme="minorBidi"/>
          <w:sz w:val="22"/>
          <w:szCs w:val="22"/>
          <w:lang w:val="en-US" w:eastAsia="zh-CN"/>
        </w:rPr>
        <w:tab/>
      </w:r>
      <w:r>
        <w:t>PUCCH requirements</w:t>
      </w:r>
      <w:r>
        <w:tab/>
      </w:r>
      <w:r>
        <w:fldChar w:fldCharType="begin"/>
      </w:r>
      <w:r>
        <w:instrText xml:space="preserve"> PAGEREF _Toc116577625 \h </w:instrText>
      </w:r>
      <w:r>
        <w:fldChar w:fldCharType="separate"/>
      </w:r>
      <w:r>
        <w:t>86</w:t>
      </w:r>
      <w:r>
        <w:fldChar w:fldCharType="end"/>
      </w:r>
    </w:p>
    <w:p w14:paraId="7BC9DD36" w14:textId="77777777" w:rsidR="00DB29B2" w:rsidRDefault="00DB29B2" w:rsidP="00DB29B2">
      <w:pPr>
        <w:pStyle w:val="TOC4"/>
        <w:rPr>
          <w:rFonts w:asciiTheme="minorHAnsi" w:eastAsiaTheme="minorEastAsia" w:hAnsiTheme="minorHAnsi" w:cstheme="minorBidi"/>
          <w:sz w:val="22"/>
          <w:szCs w:val="22"/>
          <w:lang w:val="en-US" w:eastAsia="zh-CN"/>
        </w:rPr>
      </w:pPr>
      <w:r>
        <w:t>4.7.4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_Toc116577626 \h </w:instrText>
      </w:r>
      <w:r>
        <w:fldChar w:fldCharType="separate"/>
      </w:r>
      <w:r>
        <w:t>88</w:t>
      </w:r>
      <w:r>
        <w:fldChar w:fldCharType="end"/>
      </w:r>
    </w:p>
    <w:p w14:paraId="0A3851C3" w14:textId="77777777" w:rsidR="00DB29B2" w:rsidRDefault="00DB29B2" w:rsidP="00DB29B2">
      <w:pPr>
        <w:pStyle w:val="TOC2"/>
        <w:rPr>
          <w:rFonts w:asciiTheme="minorHAnsi" w:eastAsiaTheme="minorEastAsia" w:hAnsiTheme="minorHAnsi" w:cstheme="minorBidi"/>
          <w:sz w:val="22"/>
          <w:szCs w:val="22"/>
          <w:lang w:val="en-US" w:eastAsia="zh-CN"/>
        </w:rPr>
      </w:pPr>
      <w:r>
        <w:t>6</w:t>
      </w:r>
      <w:r>
        <w:rPr>
          <w:rFonts w:asciiTheme="minorHAnsi" w:eastAsiaTheme="minorEastAsia" w:hAnsiTheme="minorHAnsi" w:cstheme="minorBidi"/>
          <w:sz w:val="22"/>
          <w:szCs w:val="22"/>
          <w:lang w:val="en-US" w:eastAsia="zh-CN"/>
        </w:rPr>
        <w:tab/>
      </w:r>
      <w:r>
        <w:t>Rel-18 non-spectrum related work items and study items for NR</w:t>
      </w:r>
      <w:r>
        <w:tab/>
      </w:r>
      <w:r>
        <w:fldChar w:fldCharType="begin"/>
      </w:r>
      <w:r>
        <w:instrText xml:space="preserve"> PAGEREF _Toc116577627 \h </w:instrText>
      </w:r>
      <w:r>
        <w:fldChar w:fldCharType="separate"/>
      </w:r>
      <w:r>
        <w:t>90</w:t>
      </w:r>
      <w:r>
        <w:fldChar w:fldCharType="end"/>
      </w:r>
    </w:p>
    <w:p w14:paraId="2DA5641B" w14:textId="77777777" w:rsidR="00DB29B2" w:rsidRDefault="00DB29B2" w:rsidP="00DB29B2">
      <w:pPr>
        <w:pStyle w:val="TOC3"/>
        <w:rPr>
          <w:rFonts w:asciiTheme="minorHAnsi" w:eastAsiaTheme="minorEastAsia" w:hAnsiTheme="minorHAnsi" w:cstheme="minorBidi"/>
          <w:sz w:val="22"/>
          <w:szCs w:val="22"/>
          <w:lang w:val="en-US" w:eastAsia="zh-CN"/>
        </w:rPr>
      </w:pPr>
      <w:r>
        <w:t>6.4</w:t>
      </w:r>
      <w:r>
        <w:rPr>
          <w:rFonts w:asciiTheme="minorHAnsi" w:eastAsiaTheme="minorEastAsia" w:hAnsiTheme="minorHAnsi" w:cstheme="minorBidi"/>
          <w:sz w:val="22"/>
          <w:szCs w:val="22"/>
          <w:lang w:val="en-US" w:eastAsia="zh-CN"/>
        </w:rPr>
        <w:tab/>
      </w:r>
      <w:r>
        <w:t>Study on NR BS RF requirement evolution</w:t>
      </w:r>
      <w:r>
        <w:tab/>
      </w:r>
      <w:r>
        <w:fldChar w:fldCharType="begin"/>
      </w:r>
      <w:r>
        <w:instrText xml:space="preserve"> PAGEREF _Toc116577628 \h </w:instrText>
      </w:r>
      <w:r>
        <w:fldChar w:fldCharType="separate"/>
      </w:r>
      <w:r>
        <w:t>90</w:t>
      </w:r>
      <w:r>
        <w:fldChar w:fldCharType="end"/>
      </w:r>
    </w:p>
    <w:p w14:paraId="3CFE377A" w14:textId="77777777" w:rsidR="00DB29B2" w:rsidRDefault="00DB29B2" w:rsidP="00DB29B2">
      <w:pPr>
        <w:pStyle w:val="TOC4"/>
        <w:rPr>
          <w:rFonts w:asciiTheme="minorHAnsi" w:eastAsiaTheme="minorEastAsia" w:hAnsiTheme="minorHAnsi" w:cstheme="minorBidi"/>
          <w:sz w:val="22"/>
          <w:szCs w:val="22"/>
          <w:lang w:val="en-US" w:eastAsia="zh-CN"/>
        </w:rPr>
      </w:pPr>
      <w:r>
        <w:t>6.4.1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_Toc116577629 \h </w:instrText>
      </w:r>
      <w:r>
        <w:fldChar w:fldCharType="separate"/>
      </w:r>
      <w:r>
        <w:t>90</w:t>
      </w:r>
      <w:r>
        <w:fldChar w:fldCharType="end"/>
      </w:r>
    </w:p>
    <w:p w14:paraId="7FA30AB9" w14:textId="77777777" w:rsidR="00DB29B2" w:rsidRDefault="00DB29B2" w:rsidP="00DB29B2">
      <w:pPr>
        <w:pStyle w:val="TOC4"/>
        <w:rPr>
          <w:rFonts w:asciiTheme="minorHAnsi" w:eastAsiaTheme="minorEastAsia" w:hAnsiTheme="minorHAnsi" w:cstheme="minorBidi"/>
          <w:sz w:val="22"/>
          <w:szCs w:val="22"/>
          <w:lang w:val="en-US" w:eastAsia="zh-CN"/>
        </w:rPr>
      </w:pPr>
      <w:r>
        <w:t>6.4.2</w:t>
      </w:r>
      <w:r>
        <w:rPr>
          <w:rFonts w:asciiTheme="minorHAnsi" w:eastAsiaTheme="minorEastAsia" w:hAnsiTheme="minorHAnsi" w:cstheme="minorBidi"/>
          <w:sz w:val="22"/>
          <w:szCs w:val="22"/>
          <w:lang w:val="en-US" w:eastAsia="zh-CN"/>
        </w:rPr>
        <w:tab/>
      </w:r>
      <w:r>
        <w:t>Investigation of mmWave multi-band BS</w:t>
      </w:r>
      <w:r>
        <w:tab/>
      </w:r>
      <w:r>
        <w:fldChar w:fldCharType="begin"/>
      </w:r>
      <w:r>
        <w:instrText xml:space="preserve"> PAGEREF _Toc116577630 \h </w:instrText>
      </w:r>
      <w:r>
        <w:fldChar w:fldCharType="separate"/>
      </w:r>
      <w:r>
        <w:t>90</w:t>
      </w:r>
      <w:r>
        <w:fldChar w:fldCharType="end"/>
      </w:r>
    </w:p>
    <w:p w14:paraId="2CDF5F62" w14:textId="77777777" w:rsidR="00DB29B2" w:rsidRDefault="00DB29B2" w:rsidP="00DB29B2">
      <w:pPr>
        <w:pStyle w:val="TOC4"/>
        <w:rPr>
          <w:rFonts w:asciiTheme="minorHAnsi" w:eastAsiaTheme="minorEastAsia" w:hAnsiTheme="minorHAnsi" w:cstheme="minorBidi"/>
          <w:sz w:val="22"/>
          <w:szCs w:val="22"/>
          <w:lang w:val="en-US" w:eastAsia="zh-CN"/>
        </w:rPr>
      </w:pPr>
      <w:r>
        <w:t>6.4.3</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_Toc116577631 \h </w:instrText>
      </w:r>
      <w:r>
        <w:fldChar w:fldCharType="separate"/>
      </w:r>
      <w:r>
        <w:t>91</w:t>
      </w:r>
      <w:r>
        <w:fldChar w:fldCharType="end"/>
      </w:r>
    </w:p>
    <w:p w14:paraId="105AF5F7" w14:textId="77777777" w:rsidR="00DB29B2" w:rsidRDefault="00DB29B2" w:rsidP="00DB29B2">
      <w:pPr>
        <w:pStyle w:val="TOC3"/>
        <w:rPr>
          <w:rFonts w:asciiTheme="minorHAnsi" w:eastAsiaTheme="minorEastAsia" w:hAnsiTheme="minorHAnsi" w:cstheme="minorBidi"/>
          <w:sz w:val="22"/>
          <w:szCs w:val="22"/>
          <w:lang w:val="en-US" w:eastAsia="zh-CN"/>
        </w:rPr>
      </w:pPr>
      <w:r>
        <w:t>6.5</w:t>
      </w:r>
      <w:r>
        <w:rPr>
          <w:rFonts w:asciiTheme="minorHAnsi" w:eastAsiaTheme="minorEastAsia" w:hAnsiTheme="minorHAnsi" w:cstheme="minorBidi"/>
          <w:sz w:val="22"/>
          <w:szCs w:val="22"/>
          <w:lang w:val="en-US" w:eastAsia="zh-CN"/>
        </w:rPr>
        <w:tab/>
      </w:r>
      <w:r>
        <w:t>Study on NR FR2 OTA testing enhancements</w:t>
      </w:r>
      <w:r>
        <w:tab/>
      </w:r>
      <w:r>
        <w:fldChar w:fldCharType="begin"/>
      </w:r>
      <w:r>
        <w:instrText xml:space="preserve"> PAGEREF _Toc116577632 \h </w:instrText>
      </w:r>
      <w:r>
        <w:fldChar w:fldCharType="separate"/>
      </w:r>
      <w:r>
        <w:t>92</w:t>
      </w:r>
      <w:r>
        <w:fldChar w:fldCharType="end"/>
      </w:r>
    </w:p>
    <w:p w14:paraId="0C9AC386" w14:textId="77777777" w:rsidR="00DB29B2" w:rsidRDefault="00DB29B2" w:rsidP="00DB29B2">
      <w:pPr>
        <w:pStyle w:val="TOC4"/>
        <w:rPr>
          <w:rFonts w:asciiTheme="minorHAnsi" w:eastAsiaTheme="minorEastAsia" w:hAnsiTheme="minorHAnsi" w:cstheme="minorBidi"/>
          <w:sz w:val="22"/>
          <w:szCs w:val="22"/>
          <w:lang w:val="en-US" w:eastAsia="zh-CN"/>
        </w:rPr>
      </w:pPr>
      <w:r>
        <w:t>6.5.1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_Toc116577633 \h </w:instrText>
      </w:r>
      <w:r>
        <w:fldChar w:fldCharType="separate"/>
      </w:r>
      <w:r>
        <w:t>92</w:t>
      </w:r>
      <w:r>
        <w:fldChar w:fldCharType="end"/>
      </w:r>
    </w:p>
    <w:p w14:paraId="284BA766" w14:textId="77777777" w:rsidR="00DB29B2" w:rsidRDefault="00DB29B2" w:rsidP="00DB29B2">
      <w:pPr>
        <w:pStyle w:val="TOC4"/>
        <w:rPr>
          <w:rFonts w:asciiTheme="minorHAnsi" w:eastAsiaTheme="minorEastAsia" w:hAnsiTheme="minorHAnsi" w:cstheme="minorBidi"/>
          <w:sz w:val="22"/>
          <w:szCs w:val="22"/>
          <w:lang w:val="en-US" w:eastAsia="zh-CN"/>
        </w:rPr>
      </w:pPr>
      <w:r>
        <w:t>6.5.2</w:t>
      </w:r>
      <w:r>
        <w:rPr>
          <w:rFonts w:asciiTheme="minorHAnsi" w:eastAsiaTheme="minorEastAsia" w:hAnsiTheme="minorHAnsi" w:cstheme="minorBidi"/>
          <w:sz w:val="22"/>
          <w:szCs w:val="22"/>
          <w:lang w:val="en-US" w:eastAsia="zh-CN"/>
        </w:rPr>
        <w:tab/>
      </w:r>
      <w:r>
        <w:t>Test methods for RF/RRM/Demodulation requirements</w:t>
      </w:r>
      <w:r>
        <w:tab/>
      </w:r>
      <w:r>
        <w:fldChar w:fldCharType="begin"/>
      </w:r>
      <w:r>
        <w:instrText xml:space="preserve"> PAGEREF _Toc116577634 \h </w:instrText>
      </w:r>
      <w:r>
        <w:fldChar w:fldCharType="separate"/>
      </w:r>
      <w:r>
        <w:t>92</w:t>
      </w:r>
      <w:r>
        <w:fldChar w:fldCharType="end"/>
      </w:r>
    </w:p>
    <w:p w14:paraId="7961C4F9" w14:textId="77777777" w:rsidR="00DB29B2" w:rsidRDefault="00DB29B2" w:rsidP="00DB29B2">
      <w:pPr>
        <w:pStyle w:val="TOC4"/>
        <w:rPr>
          <w:rFonts w:asciiTheme="minorHAnsi" w:eastAsiaTheme="minorEastAsia" w:hAnsiTheme="minorHAnsi" w:cstheme="minorBidi"/>
          <w:sz w:val="22"/>
          <w:szCs w:val="22"/>
          <w:lang w:val="en-US" w:eastAsia="zh-CN"/>
        </w:rPr>
      </w:pPr>
      <w:r>
        <w:t>6.5.3</w:t>
      </w:r>
      <w:r>
        <w:rPr>
          <w:rFonts w:asciiTheme="minorHAnsi" w:eastAsiaTheme="minorEastAsia" w:hAnsiTheme="minorHAnsi" w:cstheme="minorBidi"/>
          <w:sz w:val="22"/>
          <w:szCs w:val="22"/>
          <w:lang w:val="en-US" w:eastAsia="zh-CN"/>
        </w:rPr>
        <w:tab/>
      </w:r>
      <w:r>
        <w:t>Test uncertainty assessments</w:t>
      </w:r>
      <w:r>
        <w:tab/>
      </w:r>
      <w:r>
        <w:fldChar w:fldCharType="begin"/>
      </w:r>
      <w:r>
        <w:instrText xml:space="preserve"> PAGEREF _Toc116577635 \h </w:instrText>
      </w:r>
      <w:r>
        <w:fldChar w:fldCharType="separate"/>
      </w:r>
      <w:r>
        <w:t>93</w:t>
      </w:r>
      <w:r>
        <w:fldChar w:fldCharType="end"/>
      </w:r>
    </w:p>
    <w:p w14:paraId="36CE8B41" w14:textId="77777777" w:rsidR="00DB29B2" w:rsidRDefault="00DB29B2" w:rsidP="00DB29B2">
      <w:pPr>
        <w:pStyle w:val="TOC4"/>
        <w:rPr>
          <w:rFonts w:asciiTheme="minorHAnsi" w:eastAsiaTheme="minorEastAsia" w:hAnsiTheme="minorHAnsi" w:cstheme="minorBidi"/>
          <w:sz w:val="22"/>
          <w:szCs w:val="22"/>
          <w:lang w:val="en-US" w:eastAsia="zh-CN"/>
        </w:rPr>
      </w:pPr>
      <w:r>
        <w:t>6.5.4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_Toc116577636 \h </w:instrText>
      </w:r>
      <w:r>
        <w:fldChar w:fldCharType="separate"/>
      </w:r>
      <w:r>
        <w:t>93</w:t>
      </w:r>
      <w:r>
        <w:fldChar w:fldCharType="end"/>
      </w:r>
    </w:p>
    <w:p w14:paraId="2CC10DC3" w14:textId="77777777" w:rsidR="00DB29B2" w:rsidRDefault="00DB29B2" w:rsidP="00DB29B2">
      <w:pPr>
        <w:pStyle w:val="TOC3"/>
        <w:rPr>
          <w:rFonts w:asciiTheme="minorHAnsi" w:eastAsiaTheme="minorEastAsia" w:hAnsiTheme="minorHAnsi" w:cstheme="minorBidi"/>
          <w:sz w:val="22"/>
          <w:szCs w:val="22"/>
          <w:lang w:val="en-US" w:eastAsia="zh-CN"/>
        </w:rPr>
      </w:pPr>
      <w:r>
        <w:t>6.13</w:t>
      </w:r>
      <w:r>
        <w:rPr>
          <w:rFonts w:asciiTheme="minorHAnsi" w:eastAsiaTheme="minorEastAsia" w:hAnsiTheme="minorHAnsi" w:cstheme="minorBidi"/>
          <w:sz w:val="22"/>
          <w:szCs w:val="22"/>
          <w:lang w:val="en-US" w:eastAsia="zh-CN"/>
        </w:rPr>
        <w:tab/>
      </w:r>
      <w:r>
        <w:t>Air-to-ground network for NR</w:t>
      </w:r>
      <w:r>
        <w:tab/>
      </w:r>
      <w:r>
        <w:fldChar w:fldCharType="begin"/>
      </w:r>
      <w:r>
        <w:instrText xml:space="preserve"> PAGEREF _Toc116577637 \h </w:instrText>
      </w:r>
      <w:r>
        <w:fldChar w:fldCharType="separate"/>
      </w:r>
      <w:r>
        <w:t>94</w:t>
      </w:r>
      <w:r>
        <w:fldChar w:fldCharType="end"/>
      </w:r>
    </w:p>
    <w:p w14:paraId="0539C0D1" w14:textId="77777777" w:rsidR="00DB29B2" w:rsidRDefault="00DB29B2" w:rsidP="00DB29B2">
      <w:pPr>
        <w:pStyle w:val="TOC4"/>
        <w:rPr>
          <w:rFonts w:asciiTheme="minorHAnsi" w:eastAsiaTheme="minorEastAsia" w:hAnsiTheme="minorHAnsi" w:cstheme="minorBidi"/>
          <w:sz w:val="22"/>
          <w:szCs w:val="22"/>
          <w:lang w:val="en-US" w:eastAsia="zh-CN"/>
        </w:rPr>
      </w:pPr>
      <w:r>
        <w:t>6.13.4</w:t>
      </w:r>
      <w:r>
        <w:rPr>
          <w:rFonts w:asciiTheme="minorHAnsi" w:eastAsiaTheme="minorEastAsia" w:hAnsiTheme="minorHAnsi" w:cstheme="minorBidi"/>
          <w:sz w:val="22"/>
          <w:szCs w:val="22"/>
          <w:lang w:val="en-US" w:eastAsia="zh-CN"/>
        </w:rPr>
        <w:tab/>
      </w:r>
      <w:r>
        <w:t>BS RF requirements</w:t>
      </w:r>
      <w:r>
        <w:tab/>
      </w:r>
      <w:r>
        <w:fldChar w:fldCharType="begin"/>
      </w:r>
      <w:r>
        <w:instrText xml:space="preserve"> PAGEREF _Toc116577638 \h </w:instrText>
      </w:r>
      <w:r>
        <w:fldChar w:fldCharType="separate"/>
      </w:r>
      <w:r>
        <w:t>94</w:t>
      </w:r>
      <w:r>
        <w:fldChar w:fldCharType="end"/>
      </w:r>
    </w:p>
    <w:p w14:paraId="13A6D6A3" w14:textId="77777777" w:rsidR="00DB29B2" w:rsidRDefault="00DB29B2" w:rsidP="00DB29B2">
      <w:pPr>
        <w:pStyle w:val="TOC4"/>
        <w:rPr>
          <w:rFonts w:asciiTheme="minorHAnsi" w:eastAsiaTheme="minorEastAsia" w:hAnsiTheme="minorHAnsi" w:cstheme="minorBidi"/>
          <w:sz w:val="22"/>
          <w:szCs w:val="22"/>
          <w:lang w:val="en-US" w:eastAsia="zh-CN"/>
        </w:rPr>
      </w:pPr>
      <w:r>
        <w:t>6.13.6</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_Toc116577639 \h </w:instrText>
      </w:r>
      <w:r>
        <w:fldChar w:fldCharType="separate"/>
      </w:r>
      <w:r>
        <w:t>94</w:t>
      </w:r>
      <w:r>
        <w:fldChar w:fldCharType="end"/>
      </w:r>
    </w:p>
    <w:p w14:paraId="0284F459" w14:textId="77777777" w:rsidR="00DB29B2" w:rsidRDefault="00DB29B2" w:rsidP="00DB29B2">
      <w:pPr>
        <w:pStyle w:val="TOC3"/>
        <w:rPr>
          <w:rFonts w:asciiTheme="minorHAnsi" w:eastAsiaTheme="minorEastAsia" w:hAnsiTheme="minorHAnsi" w:cstheme="minorBidi"/>
          <w:sz w:val="22"/>
          <w:szCs w:val="22"/>
          <w:lang w:val="en-US" w:eastAsia="zh-CN"/>
        </w:rPr>
      </w:pPr>
      <w:r>
        <w:t>6.14</w:t>
      </w:r>
      <w:r>
        <w:rPr>
          <w:rFonts w:asciiTheme="minorHAnsi" w:eastAsiaTheme="minorEastAsia" w:hAnsiTheme="minorHAnsi" w:cstheme="minorBidi"/>
          <w:sz w:val="22"/>
          <w:szCs w:val="22"/>
          <w:lang w:val="en-US" w:eastAsia="zh-CN"/>
        </w:rPr>
        <w:tab/>
      </w:r>
      <w:r>
        <w:t>Enhancement of TRP and TRS requirements and test methodologies</w:t>
      </w:r>
      <w:r>
        <w:tab/>
      </w:r>
      <w:r>
        <w:fldChar w:fldCharType="begin"/>
      </w:r>
      <w:r>
        <w:instrText xml:space="preserve"> PAGEREF _Toc116577640 \h </w:instrText>
      </w:r>
      <w:r>
        <w:fldChar w:fldCharType="separate"/>
      </w:r>
      <w:r>
        <w:t>97</w:t>
      </w:r>
      <w:r>
        <w:fldChar w:fldCharType="end"/>
      </w:r>
    </w:p>
    <w:p w14:paraId="419EB899" w14:textId="77777777" w:rsidR="00DB29B2" w:rsidRDefault="00DB29B2" w:rsidP="00DB29B2">
      <w:pPr>
        <w:pStyle w:val="TOC4"/>
        <w:rPr>
          <w:rFonts w:asciiTheme="minorHAnsi" w:eastAsiaTheme="minorEastAsia" w:hAnsiTheme="minorHAnsi" w:cstheme="minorBidi"/>
          <w:sz w:val="22"/>
          <w:szCs w:val="22"/>
          <w:lang w:val="en-US" w:eastAsia="zh-CN"/>
        </w:rPr>
      </w:pPr>
      <w:r>
        <w:t>6.14.1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_Toc116577641 \h </w:instrText>
      </w:r>
      <w:r>
        <w:fldChar w:fldCharType="separate"/>
      </w:r>
      <w:r>
        <w:t>97</w:t>
      </w:r>
      <w:r>
        <w:fldChar w:fldCharType="end"/>
      </w:r>
    </w:p>
    <w:p w14:paraId="011C9D41" w14:textId="77777777" w:rsidR="00DB29B2" w:rsidRDefault="00DB29B2" w:rsidP="00DB29B2">
      <w:pPr>
        <w:pStyle w:val="TOC4"/>
        <w:rPr>
          <w:rFonts w:asciiTheme="minorHAnsi" w:eastAsiaTheme="minorEastAsia" w:hAnsiTheme="minorHAnsi" w:cstheme="minorBidi"/>
          <w:sz w:val="22"/>
          <w:szCs w:val="22"/>
          <w:lang w:val="en-US" w:eastAsia="zh-CN"/>
        </w:rPr>
      </w:pPr>
      <w:r>
        <w:t>6.14.2</w:t>
      </w:r>
      <w:r>
        <w:rPr>
          <w:rFonts w:asciiTheme="minorHAnsi" w:eastAsiaTheme="minorEastAsia" w:hAnsiTheme="minorHAnsi" w:cstheme="minorBidi"/>
          <w:sz w:val="22"/>
          <w:szCs w:val="22"/>
          <w:lang w:val="en-US" w:eastAsia="zh-CN"/>
        </w:rPr>
        <w:tab/>
      </w:r>
      <w:r>
        <w:t>Enhancement of test methodology</w:t>
      </w:r>
      <w:r>
        <w:tab/>
      </w:r>
      <w:r>
        <w:fldChar w:fldCharType="begin"/>
      </w:r>
      <w:r>
        <w:instrText xml:space="preserve"> PAGEREF _Toc116577642 \h </w:instrText>
      </w:r>
      <w:r>
        <w:fldChar w:fldCharType="separate"/>
      </w:r>
      <w:r>
        <w:t>97</w:t>
      </w:r>
      <w:r>
        <w:fldChar w:fldCharType="end"/>
      </w:r>
    </w:p>
    <w:p w14:paraId="41C97EA9" w14:textId="77777777" w:rsidR="00DB29B2" w:rsidRDefault="00DB29B2" w:rsidP="00DB29B2">
      <w:pPr>
        <w:pStyle w:val="TOC5"/>
        <w:rPr>
          <w:rFonts w:asciiTheme="minorHAnsi" w:eastAsiaTheme="minorEastAsia" w:hAnsiTheme="minorHAnsi" w:cstheme="minorBidi"/>
          <w:sz w:val="22"/>
          <w:szCs w:val="22"/>
          <w:lang w:val="en-US" w:eastAsia="zh-CN"/>
        </w:rPr>
      </w:pPr>
      <w:r>
        <w:t>6.14.2.1</w:t>
      </w:r>
      <w:r>
        <w:rPr>
          <w:rFonts w:asciiTheme="minorHAnsi" w:eastAsiaTheme="minorEastAsia" w:hAnsiTheme="minorHAnsi" w:cstheme="minorBidi"/>
          <w:sz w:val="22"/>
          <w:szCs w:val="22"/>
          <w:lang w:val="en-US" w:eastAsia="zh-CN"/>
        </w:rPr>
        <w:tab/>
      </w:r>
      <w:r>
        <w:t>Anechoic chamber test methodology</w:t>
      </w:r>
      <w:r>
        <w:tab/>
      </w:r>
      <w:r>
        <w:fldChar w:fldCharType="begin"/>
      </w:r>
      <w:r>
        <w:instrText xml:space="preserve"> PAGEREF _Toc116577643 \h </w:instrText>
      </w:r>
      <w:r>
        <w:fldChar w:fldCharType="separate"/>
      </w:r>
      <w:r>
        <w:t>97</w:t>
      </w:r>
      <w:r>
        <w:fldChar w:fldCharType="end"/>
      </w:r>
    </w:p>
    <w:p w14:paraId="6A0CEE23" w14:textId="77777777" w:rsidR="00DB29B2" w:rsidRDefault="00DB29B2" w:rsidP="00DB29B2">
      <w:pPr>
        <w:pStyle w:val="TOC5"/>
        <w:rPr>
          <w:rFonts w:asciiTheme="minorHAnsi" w:eastAsiaTheme="minorEastAsia" w:hAnsiTheme="minorHAnsi" w:cstheme="minorBidi"/>
          <w:sz w:val="22"/>
          <w:szCs w:val="22"/>
          <w:lang w:val="en-US" w:eastAsia="zh-CN"/>
        </w:rPr>
      </w:pPr>
      <w:r>
        <w:lastRenderedPageBreak/>
        <w:t>6.14.2.2</w:t>
      </w:r>
      <w:r>
        <w:rPr>
          <w:rFonts w:asciiTheme="minorHAnsi" w:eastAsiaTheme="minorEastAsia" w:hAnsiTheme="minorHAnsi" w:cstheme="minorBidi"/>
          <w:sz w:val="22"/>
          <w:szCs w:val="22"/>
          <w:lang w:val="en-US" w:eastAsia="zh-CN"/>
        </w:rPr>
        <w:tab/>
      </w:r>
      <w:r>
        <w:t>Reverberation chamber test methodology</w:t>
      </w:r>
      <w:r>
        <w:tab/>
      </w:r>
      <w:r>
        <w:fldChar w:fldCharType="begin"/>
      </w:r>
      <w:r>
        <w:instrText xml:space="preserve"> PAGEREF _Toc116577644 \h </w:instrText>
      </w:r>
      <w:r>
        <w:fldChar w:fldCharType="separate"/>
      </w:r>
      <w:r>
        <w:t>98</w:t>
      </w:r>
      <w:r>
        <w:fldChar w:fldCharType="end"/>
      </w:r>
    </w:p>
    <w:p w14:paraId="0D18AABB" w14:textId="77777777" w:rsidR="00DB29B2" w:rsidRDefault="00DB29B2" w:rsidP="00DB29B2">
      <w:pPr>
        <w:pStyle w:val="TOC5"/>
        <w:rPr>
          <w:rFonts w:asciiTheme="minorHAnsi" w:eastAsiaTheme="minorEastAsia" w:hAnsiTheme="minorHAnsi" w:cstheme="minorBidi"/>
          <w:sz w:val="22"/>
          <w:szCs w:val="22"/>
          <w:lang w:val="en-US" w:eastAsia="zh-CN"/>
        </w:rPr>
      </w:pPr>
      <w:r>
        <w:t>6.14.2.3</w:t>
      </w:r>
      <w:r>
        <w:rPr>
          <w:rFonts w:asciiTheme="minorHAnsi" w:eastAsiaTheme="minorEastAsia" w:hAnsiTheme="minorHAnsi" w:cstheme="minorBidi"/>
          <w:sz w:val="22"/>
          <w:szCs w:val="22"/>
          <w:lang w:val="en-US" w:eastAsia="zh-CN"/>
        </w:rPr>
        <w:tab/>
      </w:r>
      <w:r>
        <w:t>MU assessment</w:t>
      </w:r>
      <w:r>
        <w:tab/>
      </w:r>
      <w:r>
        <w:fldChar w:fldCharType="begin"/>
      </w:r>
      <w:r>
        <w:instrText xml:space="preserve"> PAGEREF _Toc116577645 \h </w:instrText>
      </w:r>
      <w:r>
        <w:fldChar w:fldCharType="separate"/>
      </w:r>
      <w:r>
        <w:t>99</w:t>
      </w:r>
      <w:r>
        <w:fldChar w:fldCharType="end"/>
      </w:r>
    </w:p>
    <w:p w14:paraId="065A7EA3" w14:textId="77777777" w:rsidR="00DB29B2" w:rsidRDefault="00DB29B2" w:rsidP="00DB29B2">
      <w:pPr>
        <w:pStyle w:val="TOC5"/>
        <w:rPr>
          <w:rFonts w:asciiTheme="minorHAnsi" w:eastAsiaTheme="minorEastAsia" w:hAnsiTheme="minorHAnsi" w:cstheme="minorBidi"/>
          <w:sz w:val="22"/>
          <w:szCs w:val="22"/>
          <w:lang w:val="en-US" w:eastAsia="zh-CN"/>
        </w:rPr>
      </w:pPr>
      <w:r>
        <w:t>6.14.2.4</w:t>
      </w:r>
      <w:r>
        <w:rPr>
          <w:rFonts w:asciiTheme="minorHAnsi" w:eastAsiaTheme="minorEastAsia" w:hAnsiTheme="minorHAnsi" w:cstheme="minorBidi"/>
          <w:sz w:val="22"/>
          <w:szCs w:val="22"/>
          <w:lang w:val="en-US" w:eastAsia="zh-CN"/>
        </w:rPr>
        <w:tab/>
      </w:r>
      <w:r>
        <w:t>Testing time reduction</w:t>
      </w:r>
      <w:r>
        <w:tab/>
      </w:r>
      <w:r>
        <w:fldChar w:fldCharType="begin"/>
      </w:r>
      <w:r>
        <w:instrText xml:space="preserve"> PAGEREF _Toc116577646 \h </w:instrText>
      </w:r>
      <w:r>
        <w:fldChar w:fldCharType="separate"/>
      </w:r>
      <w:r>
        <w:t>99</w:t>
      </w:r>
      <w:r>
        <w:fldChar w:fldCharType="end"/>
      </w:r>
    </w:p>
    <w:p w14:paraId="58B8D741" w14:textId="77777777" w:rsidR="00DB29B2" w:rsidRDefault="00DB29B2" w:rsidP="00DB29B2">
      <w:pPr>
        <w:pStyle w:val="TOC4"/>
        <w:rPr>
          <w:rFonts w:asciiTheme="minorHAnsi" w:eastAsiaTheme="minorEastAsia" w:hAnsiTheme="minorHAnsi" w:cstheme="minorBidi"/>
          <w:sz w:val="22"/>
          <w:szCs w:val="22"/>
          <w:lang w:val="en-US" w:eastAsia="zh-CN"/>
        </w:rPr>
      </w:pPr>
      <w:r>
        <w:t>6.14.3</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_Toc116577647 \h </w:instrText>
      </w:r>
      <w:r>
        <w:fldChar w:fldCharType="separate"/>
      </w:r>
      <w:r>
        <w:t>100</w:t>
      </w:r>
      <w:r>
        <w:fldChar w:fldCharType="end"/>
      </w:r>
    </w:p>
    <w:p w14:paraId="4626C09D" w14:textId="77777777" w:rsidR="00DB29B2" w:rsidRDefault="00DB29B2" w:rsidP="00DB29B2">
      <w:pPr>
        <w:pStyle w:val="TOC3"/>
        <w:rPr>
          <w:rFonts w:asciiTheme="minorHAnsi" w:eastAsiaTheme="minorEastAsia" w:hAnsiTheme="minorHAnsi" w:cstheme="minorBidi"/>
          <w:sz w:val="22"/>
          <w:szCs w:val="22"/>
          <w:lang w:val="en-US" w:eastAsia="zh-CN"/>
        </w:rPr>
      </w:pPr>
      <w:r>
        <w:t>6.15</w:t>
      </w:r>
      <w:r>
        <w:rPr>
          <w:rFonts w:asciiTheme="minorHAnsi" w:eastAsiaTheme="minorEastAsia" w:hAnsiTheme="minorHAnsi" w:cstheme="minorBidi"/>
          <w:sz w:val="22"/>
          <w:szCs w:val="22"/>
          <w:lang w:val="en-US" w:eastAsia="zh-CN"/>
        </w:rPr>
        <w:tab/>
      </w:r>
      <w:r>
        <w:t>Enhancement of Multiple Input Multiple Output Over-the-Air test methodology and requirements for NR UEs</w:t>
      </w:r>
      <w:r>
        <w:tab/>
      </w:r>
      <w:r>
        <w:fldChar w:fldCharType="begin"/>
      </w:r>
      <w:r>
        <w:instrText xml:space="preserve"> PAGEREF _Toc116577648 \h </w:instrText>
      </w:r>
      <w:r>
        <w:fldChar w:fldCharType="separate"/>
      </w:r>
      <w:r>
        <w:t>100</w:t>
      </w:r>
      <w:r>
        <w:fldChar w:fldCharType="end"/>
      </w:r>
    </w:p>
    <w:p w14:paraId="57B8255E" w14:textId="77777777" w:rsidR="00DB29B2" w:rsidRDefault="00DB29B2" w:rsidP="00DB29B2">
      <w:pPr>
        <w:pStyle w:val="TOC4"/>
        <w:rPr>
          <w:rFonts w:asciiTheme="minorHAnsi" w:eastAsiaTheme="minorEastAsia" w:hAnsiTheme="minorHAnsi" w:cstheme="minorBidi"/>
          <w:sz w:val="22"/>
          <w:szCs w:val="22"/>
          <w:lang w:val="en-US" w:eastAsia="zh-CN"/>
        </w:rPr>
      </w:pPr>
      <w:r>
        <w:t>6.15.1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_Toc116577649 \h </w:instrText>
      </w:r>
      <w:r>
        <w:fldChar w:fldCharType="separate"/>
      </w:r>
      <w:r>
        <w:t>100</w:t>
      </w:r>
      <w:r>
        <w:fldChar w:fldCharType="end"/>
      </w:r>
    </w:p>
    <w:p w14:paraId="4E7E7B49" w14:textId="77777777" w:rsidR="00DB29B2" w:rsidRDefault="00DB29B2" w:rsidP="00DB29B2">
      <w:pPr>
        <w:pStyle w:val="TOC4"/>
        <w:rPr>
          <w:rFonts w:asciiTheme="minorHAnsi" w:eastAsiaTheme="minorEastAsia" w:hAnsiTheme="minorHAnsi" w:cstheme="minorBidi"/>
          <w:sz w:val="22"/>
          <w:szCs w:val="22"/>
          <w:lang w:val="en-US" w:eastAsia="zh-CN"/>
        </w:rPr>
      </w:pPr>
      <w:r>
        <w:t>6.15.2</w:t>
      </w:r>
      <w:r>
        <w:rPr>
          <w:rFonts w:asciiTheme="minorHAnsi" w:eastAsiaTheme="minorEastAsia" w:hAnsiTheme="minorHAnsi" w:cstheme="minorBidi"/>
          <w:sz w:val="22"/>
          <w:szCs w:val="22"/>
          <w:lang w:val="en-US" w:eastAsia="zh-CN"/>
        </w:rPr>
        <w:tab/>
      </w:r>
      <w:r>
        <w:t>FR2 MIMO OTA test methodology enhancement</w:t>
      </w:r>
      <w:r>
        <w:tab/>
      </w:r>
      <w:r>
        <w:fldChar w:fldCharType="begin"/>
      </w:r>
      <w:r>
        <w:instrText xml:space="preserve"> PAGEREF _Toc116577650 \h </w:instrText>
      </w:r>
      <w:r>
        <w:fldChar w:fldCharType="separate"/>
      </w:r>
      <w:r>
        <w:t>100</w:t>
      </w:r>
      <w:r>
        <w:fldChar w:fldCharType="end"/>
      </w:r>
    </w:p>
    <w:p w14:paraId="654C8E30" w14:textId="77777777" w:rsidR="00DB29B2" w:rsidRDefault="00DB29B2" w:rsidP="00DB29B2">
      <w:pPr>
        <w:pStyle w:val="TOC4"/>
        <w:rPr>
          <w:rFonts w:asciiTheme="minorHAnsi" w:eastAsiaTheme="minorEastAsia" w:hAnsiTheme="minorHAnsi" w:cstheme="minorBidi"/>
          <w:sz w:val="22"/>
          <w:szCs w:val="22"/>
          <w:lang w:val="en-US" w:eastAsia="zh-CN"/>
        </w:rPr>
      </w:pPr>
      <w:r>
        <w:t>6.15.3</w:t>
      </w:r>
      <w:r>
        <w:rPr>
          <w:rFonts w:asciiTheme="minorHAnsi" w:eastAsiaTheme="minorEastAsia" w:hAnsiTheme="minorHAnsi" w:cstheme="minorBidi"/>
          <w:sz w:val="22"/>
          <w:szCs w:val="22"/>
          <w:lang w:val="en-US" w:eastAsia="zh-CN"/>
        </w:rPr>
        <w:tab/>
      </w:r>
      <w:r>
        <w:t>FR1 MIMO OTA test methodology enhancement</w:t>
      </w:r>
      <w:r>
        <w:tab/>
      </w:r>
      <w:r>
        <w:fldChar w:fldCharType="begin"/>
      </w:r>
      <w:r>
        <w:instrText xml:space="preserve"> PAGEREF _Toc116577651 \h </w:instrText>
      </w:r>
      <w:r>
        <w:fldChar w:fldCharType="separate"/>
      </w:r>
      <w:r>
        <w:t>101</w:t>
      </w:r>
      <w:r>
        <w:fldChar w:fldCharType="end"/>
      </w:r>
    </w:p>
    <w:p w14:paraId="44F7AC24" w14:textId="77777777" w:rsidR="00DB29B2" w:rsidRDefault="00DB29B2" w:rsidP="00DB29B2">
      <w:pPr>
        <w:pStyle w:val="TOC4"/>
        <w:rPr>
          <w:rFonts w:asciiTheme="minorHAnsi" w:eastAsiaTheme="minorEastAsia" w:hAnsiTheme="minorHAnsi" w:cstheme="minorBidi"/>
          <w:sz w:val="22"/>
          <w:szCs w:val="22"/>
          <w:lang w:val="en-US" w:eastAsia="zh-CN"/>
        </w:rPr>
      </w:pPr>
      <w:r>
        <w:t>6.15.4</w:t>
      </w:r>
      <w:r>
        <w:rPr>
          <w:rFonts w:asciiTheme="minorHAnsi" w:eastAsiaTheme="minorEastAsia" w:hAnsiTheme="minorHAnsi" w:cstheme="minorBidi"/>
          <w:sz w:val="22"/>
          <w:szCs w:val="22"/>
          <w:lang w:val="en-US" w:eastAsia="zh-CN"/>
        </w:rPr>
        <w:tab/>
      </w:r>
      <w:r>
        <w:t>MU assessment</w:t>
      </w:r>
      <w:r>
        <w:tab/>
      </w:r>
      <w:r>
        <w:fldChar w:fldCharType="begin"/>
      </w:r>
      <w:r>
        <w:instrText xml:space="preserve"> PAGEREF _Toc116577652 \h </w:instrText>
      </w:r>
      <w:r>
        <w:fldChar w:fldCharType="separate"/>
      </w:r>
      <w:r>
        <w:t>102</w:t>
      </w:r>
      <w:r>
        <w:fldChar w:fldCharType="end"/>
      </w:r>
    </w:p>
    <w:p w14:paraId="6C93BFB6" w14:textId="77777777" w:rsidR="00DB29B2" w:rsidRDefault="00DB29B2" w:rsidP="00DB29B2">
      <w:pPr>
        <w:pStyle w:val="TOC4"/>
        <w:rPr>
          <w:rFonts w:asciiTheme="minorHAnsi" w:eastAsiaTheme="minorEastAsia" w:hAnsiTheme="minorHAnsi" w:cstheme="minorBidi"/>
          <w:sz w:val="22"/>
          <w:szCs w:val="22"/>
          <w:lang w:val="en-US" w:eastAsia="zh-CN"/>
        </w:rPr>
      </w:pPr>
      <w:r>
        <w:t>6.15.5</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_Toc116577653 \h </w:instrText>
      </w:r>
      <w:r>
        <w:fldChar w:fldCharType="separate"/>
      </w:r>
      <w:r>
        <w:t>102</w:t>
      </w:r>
      <w:r>
        <w:fldChar w:fldCharType="end"/>
      </w:r>
    </w:p>
    <w:p w14:paraId="7B2E92C3" w14:textId="77777777" w:rsidR="00DB29B2" w:rsidRDefault="00DB29B2" w:rsidP="00DB29B2">
      <w:pPr>
        <w:pStyle w:val="TOC3"/>
        <w:rPr>
          <w:rFonts w:asciiTheme="minorHAnsi" w:eastAsiaTheme="minorEastAsia" w:hAnsiTheme="minorHAnsi" w:cstheme="minorBidi"/>
          <w:sz w:val="22"/>
          <w:szCs w:val="22"/>
          <w:lang w:val="en-US" w:eastAsia="zh-CN"/>
        </w:rPr>
      </w:pPr>
      <w:r>
        <w:t>6.16</w:t>
      </w:r>
      <w:r>
        <w:rPr>
          <w:rFonts w:asciiTheme="minorHAnsi" w:eastAsiaTheme="minorEastAsia" w:hAnsiTheme="minorHAnsi" w:cstheme="minorBidi"/>
          <w:sz w:val="22"/>
          <w:szCs w:val="22"/>
          <w:lang w:val="en-US" w:eastAsia="zh-CN"/>
        </w:rPr>
        <w:tab/>
      </w:r>
      <w:r>
        <w:t>BS and UE EMC enhancements</w:t>
      </w:r>
      <w:r>
        <w:tab/>
      </w:r>
      <w:r>
        <w:fldChar w:fldCharType="begin"/>
      </w:r>
      <w:r>
        <w:instrText xml:space="preserve"> PAGEREF _Toc116577654 \h </w:instrText>
      </w:r>
      <w:r>
        <w:fldChar w:fldCharType="separate"/>
      </w:r>
      <w:r>
        <w:t>102</w:t>
      </w:r>
      <w:r>
        <w:fldChar w:fldCharType="end"/>
      </w:r>
    </w:p>
    <w:p w14:paraId="44C1478A" w14:textId="77777777" w:rsidR="00DB29B2" w:rsidRDefault="00DB29B2" w:rsidP="00DB29B2">
      <w:pPr>
        <w:pStyle w:val="TOC4"/>
        <w:rPr>
          <w:rFonts w:asciiTheme="minorHAnsi" w:eastAsiaTheme="minorEastAsia" w:hAnsiTheme="minorHAnsi" w:cstheme="minorBidi"/>
          <w:sz w:val="22"/>
          <w:szCs w:val="22"/>
          <w:lang w:val="en-US" w:eastAsia="zh-CN"/>
        </w:rPr>
      </w:pPr>
      <w:r>
        <w:t>6.16.1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_Toc116577655 \h </w:instrText>
      </w:r>
      <w:r>
        <w:fldChar w:fldCharType="separate"/>
      </w:r>
      <w:r>
        <w:t>102</w:t>
      </w:r>
      <w:r>
        <w:fldChar w:fldCharType="end"/>
      </w:r>
    </w:p>
    <w:p w14:paraId="45E246FC" w14:textId="77777777" w:rsidR="00DB29B2" w:rsidRDefault="00DB29B2" w:rsidP="00DB29B2">
      <w:pPr>
        <w:pStyle w:val="TOC4"/>
        <w:rPr>
          <w:rFonts w:asciiTheme="minorHAnsi" w:eastAsiaTheme="minorEastAsia" w:hAnsiTheme="minorHAnsi" w:cstheme="minorBidi"/>
          <w:sz w:val="22"/>
          <w:szCs w:val="22"/>
          <w:lang w:val="en-US" w:eastAsia="zh-CN"/>
        </w:rPr>
      </w:pPr>
      <w:r>
        <w:t>6.16.2</w:t>
      </w:r>
      <w:r>
        <w:rPr>
          <w:rFonts w:asciiTheme="minorHAnsi" w:eastAsiaTheme="minorEastAsia" w:hAnsiTheme="minorHAnsi" w:cstheme="minorBidi"/>
          <w:sz w:val="22"/>
          <w:szCs w:val="22"/>
          <w:lang w:val="en-US" w:eastAsia="zh-CN"/>
        </w:rPr>
        <w:tab/>
      </w:r>
      <w:r>
        <w:t>BS EMC enhancements</w:t>
      </w:r>
      <w:r>
        <w:tab/>
      </w:r>
      <w:r>
        <w:fldChar w:fldCharType="begin"/>
      </w:r>
      <w:r>
        <w:instrText xml:space="preserve"> PAGEREF _Toc116577656 \h </w:instrText>
      </w:r>
      <w:r>
        <w:fldChar w:fldCharType="separate"/>
      </w:r>
      <w:r>
        <w:t>103</w:t>
      </w:r>
      <w:r>
        <w:fldChar w:fldCharType="end"/>
      </w:r>
    </w:p>
    <w:p w14:paraId="14CA00D3" w14:textId="77777777" w:rsidR="00DB29B2" w:rsidRDefault="00DB29B2" w:rsidP="00DB29B2">
      <w:pPr>
        <w:pStyle w:val="TOC4"/>
        <w:rPr>
          <w:rFonts w:asciiTheme="minorHAnsi" w:eastAsiaTheme="minorEastAsia" w:hAnsiTheme="minorHAnsi" w:cstheme="minorBidi"/>
          <w:sz w:val="22"/>
          <w:szCs w:val="22"/>
          <w:lang w:val="en-US" w:eastAsia="zh-CN"/>
        </w:rPr>
      </w:pPr>
      <w:r>
        <w:t>6.16.3</w:t>
      </w:r>
      <w:r>
        <w:rPr>
          <w:rFonts w:asciiTheme="minorHAnsi" w:eastAsiaTheme="minorEastAsia" w:hAnsiTheme="minorHAnsi" w:cstheme="minorBidi"/>
          <w:sz w:val="22"/>
          <w:szCs w:val="22"/>
          <w:lang w:val="en-US" w:eastAsia="zh-CN"/>
        </w:rPr>
        <w:tab/>
      </w:r>
      <w:r>
        <w:t>UE EMC enhancements</w:t>
      </w:r>
      <w:r>
        <w:tab/>
      </w:r>
      <w:r>
        <w:fldChar w:fldCharType="begin"/>
      </w:r>
      <w:r>
        <w:instrText xml:space="preserve"> PAGEREF _Toc116577657 \h </w:instrText>
      </w:r>
      <w:r>
        <w:fldChar w:fldCharType="separate"/>
      </w:r>
      <w:r>
        <w:t>103</w:t>
      </w:r>
      <w:r>
        <w:fldChar w:fldCharType="end"/>
      </w:r>
    </w:p>
    <w:p w14:paraId="248E58E0" w14:textId="77777777" w:rsidR="00DB29B2" w:rsidRDefault="00DB29B2" w:rsidP="00DB29B2">
      <w:pPr>
        <w:pStyle w:val="TOC4"/>
        <w:rPr>
          <w:rFonts w:asciiTheme="minorHAnsi" w:eastAsiaTheme="minorEastAsia" w:hAnsiTheme="minorHAnsi" w:cstheme="minorBidi"/>
          <w:sz w:val="22"/>
          <w:szCs w:val="22"/>
          <w:lang w:val="en-US" w:eastAsia="zh-CN"/>
        </w:rPr>
      </w:pPr>
      <w:r>
        <w:t>6.16.4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_Toc116577658 \h </w:instrText>
      </w:r>
      <w:r>
        <w:fldChar w:fldCharType="separate"/>
      </w:r>
      <w:r>
        <w:t>103</w:t>
      </w:r>
      <w:r>
        <w:fldChar w:fldCharType="end"/>
      </w:r>
    </w:p>
    <w:p w14:paraId="03F44206" w14:textId="77777777" w:rsidR="00DB29B2" w:rsidRDefault="00DB29B2" w:rsidP="00DB29B2">
      <w:pPr>
        <w:pStyle w:val="TOC3"/>
        <w:rPr>
          <w:rFonts w:asciiTheme="minorHAnsi" w:eastAsiaTheme="minorEastAsia" w:hAnsiTheme="minorHAnsi" w:cstheme="minorBidi"/>
          <w:sz w:val="22"/>
          <w:szCs w:val="22"/>
          <w:lang w:val="en-US" w:eastAsia="zh-CN"/>
        </w:rPr>
      </w:pPr>
      <w:r>
        <w:t>6.17</w:t>
      </w:r>
      <w:r>
        <w:rPr>
          <w:rFonts w:asciiTheme="minorHAnsi" w:eastAsiaTheme="minorEastAsia" w:hAnsiTheme="minorHAnsi" w:cstheme="minorBidi"/>
          <w:sz w:val="22"/>
          <w:szCs w:val="22"/>
          <w:lang w:val="en-US" w:eastAsia="zh-CN"/>
        </w:rPr>
        <w:tab/>
      </w:r>
      <w:r>
        <w:t>Study on evolution of NR duplex operation</w:t>
      </w:r>
      <w:r>
        <w:tab/>
      </w:r>
      <w:r>
        <w:fldChar w:fldCharType="begin"/>
      </w:r>
      <w:r>
        <w:instrText xml:space="preserve"> PAGEREF _Toc116577659 \h </w:instrText>
      </w:r>
      <w:r>
        <w:fldChar w:fldCharType="separate"/>
      </w:r>
      <w:r>
        <w:t>104</w:t>
      </w:r>
      <w:r>
        <w:fldChar w:fldCharType="end"/>
      </w:r>
    </w:p>
    <w:p w14:paraId="4C959FF1" w14:textId="77777777" w:rsidR="00DB29B2" w:rsidRDefault="00DB29B2" w:rsidP="00DB29B2">
      <w:pPr>
        <w:pStyle w:val="TOC4"/>
        <w:rPr>
          <w:rFonts w:asciiTheme="minorHAnsi" w:eastAsiaTheme="minorEastAsia" w:hAnsiTheme="minorHAnsi" w:cstheme="minorBidi"/>
          <w:sz w:val="22"/>
          <w:szCs w:val="22"/>
          <w:lang w:val="en-US" w:eastAsia="zh-CN"/>
        </w:rPr>
      </w:pPr>
      <w:r>
        <w:t>6.17.1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_Toc116577660 \h </w:instrText>
      </w:r>
      <w:r>
        <w:fldChar w:fldCharType="separate"/>
      </w:r>
      <w:r>
        <w:t>104</w:t>
      </w:r>
      <w:r>
        <w:fldChar w:fldCharType="end"/>
      </w:r>
    </w:p>
    <w:p w14:paraId="2325D07F" w14:textId="77777777" w:rsidR="00DB29B2" w:rsidRDefault="00DB29B2" w:rsidP="00DB29B2">
      <w:pPr>
        <w:pStyle w:val="TOC4"/>
        <w:rPr>
          <w:rFonts w:asciiTheme="minorHAnsi" w:eastAsiaTheme="minorEastAsia" w:hAnsiTheme="minorHAnsi" w:cstheme="minorBidi"/>
          <w:sz w:val="22"/>
          <w:szCs w:val="22"/>
          <w:lang w:val="en-US" w:eastAsia="zh-CN"/>
        </w:rPr>
      </w:pPr>
      <w:r>
        <w:t>6.17.2</w:t>
      </w:r>
      <w:r>
        <w:rPr>
          <w:rFonts w:asciiTheme="minorHAnsi" w:eastAsiaTheme="minorEastAsia" w:hAnsiTheme="minorHAnsi" w:cstheme="minorBidi"/>
          <w:sz w:val="22"/>
          <w:szCs w:val="22"/>
          <w:lang w:val="en-US" w:eastAsia="zh-CN"/>
        </w:rPr>
        <w:tab/>
      </w:r>
      <w:r>
        <w:t>Study the feasibility of and impact on RF requirements</w:t>
      </w:r>
      <w:r>
        <w:tab/>
      </w:r>
      <w:r>
        <w:fldChar w:fldCharType="begin"/>
      </w:r>
      <w:r>
        <w:instrText xml:space="preserve"> PAGEREF _Toc116577661 \h </w:instrText>
      </w:r>
      <w:r>
        <w:fldChar w:fldCharType="separate"/>
      </w:r>
      <w:r>
        <w:t>104</w:t>
      </w:r>
      <w:r>
        <w:fldChar w:fldCharType="end"/>
      </w:r>
    </w:p>
    <w:p w14:paraId="7CBC59D8" w14:textId="77777777" w:rsidR="00DB29B2" w:rsidRDefault="00DB29B2" w:rsidP="00DB29B2">
      <w:pPr>
        <w:pStyle w:val="TOC5"/>
        <w:rPr>
          <w:rFonts w:asciiTheme="minorHAnsi" w:eastAsiaTheme="minorEastAsia" w:hAnsiTheme="minorHAnsi" w:cstheme="minorBidi"/>
          <w:sz w:val="22"/>
          <w:szCs w:val="22"/>
          <w:lang w:val="en-US" w:eastAsia="zh-CN"/>
        </w:rPr>
      </w:pPr>
      <w:r>
        <w:t>6.17.2.1</w:t>
      </w:r>
      <w:r>
        <w:rPr>
          <w:rFonts w:asciiTheme="minorHAnsi" w:eastAsiaTheme="minorEastAsia" w:hAnsiTheme="minorHAnsi" w:cstheme="minorBidi"/>
          <w:sz w:val="22"/>
          <w:szCs w:val="22"/>
          <w:lang w:val="en-US" w:eastAsia="zh-CN"/>
        </w:rPr>
        <w:tab/>
      </w:r>
      <w:r>
        <w:t>Adjacent channel co-existence evaluation</w:t>
      </w:r>
      <w:r>
        <w:tab/>
      </w:r>
      <w:r>
        <w:fldChar w:fldCharType="begin"/>
      </w:r>
      <w:r>
        <w:instrText xml:space="preserve"> PAGEREF _Toc116577662 \h </w:instrText>
      </w:r>
      <w:r>
        <w:fldChar w:fldCharType="separate"/>
      </w:r>
      <w:r>
        <w:t>104</w:t>
      </w:r>
      <w:r>
        <w:fldChar w:fldCharType="end"/>
      </w:r>
    </w:p>
    <w:p w14:paraId="60CFBF22" w14:textId="77777777" w:rsidR="00DB29B2" w:rsidRDefault="00DB29B2" w:rsidP="00DB29B2">
      <w:pPr>
        <w:pStyle w:val="TOC5"/>
        <w:rPr>
          <w:rFonts w:asciiTheme="minorHAnsi" w:eastAsiaTheme="minorEastAsia" w:hAnsiTheme="minorHAnsi" w:cstheme="minorBidi"/>
          <w:sz w:val="22"/>
          <w:szCs w:val="22"/>
          <w:lang w:val="en-US" w:eastAsia="zh-CN"/>
        </w:rPr>
      </w:pPr>
      <w:r>
        <w:t>6.17.2.2</w:t>
      </w:r>
      <w:r>
        <w:rPr>
          <w:rFonts w:asciiTheme="minorHAnsi" w:eastAsiaTheme="minorEastAsia" w:hAnsiTheme="minorHAnsi" w:cstheme="minorBidi"/>
          <w:sz w:val="22"/>
          <w:szCs w:val="22"/>
          <w:lang w:val="en-US" w:eastAsia="zh-CN"/>
        </w:rPr>
        <w:tab/>
      </w:r>
      <w:r>
        <w:t>Study the feasibility of and impact on RF requirements</w:t>
      </w:r>
      <w:r>
        <w:tab/>
      </w:r>
      <w:r>
        <w:fldChar w:fldCharType="begin"/>
      </w:r>
      <w:r>
        <w:instrText xml:space="preserve"> PAGEREF _Toc116577663 \h </w:instrText>
      </w:r>
      <w:r>
        <w:fldChar w:fldCharType="separate"/>
      </w:r>
      <w:r>
        <w:t>106</w:t>
      </w:r>
      <w:r>
        <w:fldChar w:fldCharType="end"/>
      </w:r>
    </w:p>
    <w:p w14:paraId="1CE46B5F" w14:textId="77777777" w:rsidR="00DB29B2" w:rsidRDefault="00DB29B2" w:rsidP="00DB29B2">
      <w:pPr>
        <w:pStyle w:val="TOC6"/>
        <w:rPr>
          <w:rFonts w:asciiTheme="minorHAnsi" w:eastAsiaTheme="minorEastAsia" w:hAnsiTheme="minorHAnsi" w:cstheme="minorBidi"/>
          <w:sz w:val="22"/>
          <w:szCs w:val="22"/>
          <w:lang w:val="en-US" w:eastAsia="zh-CN"/>
        </w:rPr>
      </w:pPr>
      <w:r>
        <w:t>6.17.2.2.1</w:t>
      </w:r>
      <w:r>
        <w:rPr>
          <w:rFonts w:asciiTheme="minorHAnsi" w:eastAsiaTheme="minorEastAsia" w:hAnsiTheme="minorHAnsi" w:cstheme="minorBidi"/>
          <w:sz w:val="22"/>
          <w:szCs w:val="22"/>
          <w:lang w:val="en-US" w:eastAsia="zh-CN"/>
        </w:rPr>
        <w:tab/>
      </w:r>
      <w:r>
        <w:t>BS aspect</w:t>
      </w:r>
      <w:r>
        <w:tab/>
      </w:r>
      <w:r>
        <w:fldChar w:fldCharType="begin"/>
      </w:r>
      <w:r>
        <w:instrText xml:space="preserve"> PAGEREF _Toc116577664 \h </w:instrText>
      </w:r>
      <w:r>
        <w:fldChar w:fldCharType="separate"/>
      </w:r>
      <w:r>
        <w:t>106</w:t>
      </w:r>
      <w:r>
        <w:fldChar w:fldCharType="end"/>
      </w:r>
    </w:p>
    <w:p w14:paraId="01F7E432" w14:textId="77777777" w:rsidR="00DB29B2" w:rsidRDefault="00DB29B2" w:rsidP="00DB29B2">
      <w:pPr>
        <w:pStyle w:val="TOC6"/>
        <w:rPr>
          <w:rFonts w:asciiTheme="minorHAnsi" w:eastAsiaTheme="minorEastAsia" w:hAnsiTheme="minorHAnsi" w:cstheme="minorBidi"/>
          <w:sz w:val="22"/>
          <w:szCs w:val="22"/>
          <w:lang w:val="en-US" w:eastAsia="zh-CN"/>
        </w:rPr>
      </w:pPr>
      <w:r>
        <w:t>6.17.2.2.2</w:t>
      </w:r>
      <w:r>
        <w:rPr>
          <w:rFonts w:asciiTheme="minorHAnsi" w:eastAsiaTheme="minorEastAsia" w:hAnsiTheme="minorHAnsi" w:cstheme="minorBidi"/>
          <w:sz w:val="22"/>
          <w:szCs w:val="22"/>
          <w:lang w:val="en-US" w:eastAsia="zh-CN"/>
        </w:rPr>
        <w:tab/>
      </w:r>
      <w:r>
        <w:t>UE aspect</w:t>
      </w:r>
      <w:r>
        <w:tab/>
      </w:r>
      <w:r>
        <w:fldChar w:fldCharType="begin"/>
      </w:r>
      <w:r>
        <w:instrText xml:space="preserve"> PAGEREF _Toc116577665 \h </w:instrText>
      </w:r>
      <w:r>
        <w:fldChar w:fldCharType="separate"/>
      </w:r>
      <w:r>
        <w:t>107</w:t>
      </w:r>
      <w:r>
        <w:fldChar w:fldCharType="end"/>
      </w:r>
    </w:p>
    <w:p w14:paraId="1DFA0CFC" w14:textId="77777777" w:rsidR="00DB29B2" w:rsidRDefault="00DB29B2" w:rsidP="00DB29B2">
      <w:pPr>
        <w:pStyle w:val="TOC4"/>
        <w:rPr>
          <w:rFonts w:asciiTheme="minorHAnsi" w:eastAsiaTheme="minorEastAsia" w:hAnsiTheme="minorHAnsi" w:cstheme="minorBidi"/>
          <w:sz w:val="22"/>
          <w:szCs w:val="22"/>
          <w:lang w:val="en-US" w:eastAsia="zh-CN"/>
        </w:rPr>
      </w:pPr>
      <w:r>
        <w:t>6.17.3</w:t>
      </w:r>
      <w:r>
        <w:rPr>
          <w:rFonts w:asciiTheme="minorHAnsi" w:eastAsiaTheme="minorEastAsia" w:hAnsiTheme="minorHAnsi" w:cstheme="minorBidi"/>
          <w:sz w:val="22"/>
          <w:szCs w:val="22"/>
          <w:lang w:val="en-US" w:eastAsia="zh-CN"/>
        </w:rPr>
        <w:tab/>
      </w:r>
      <w:r>
        <w:t>Summary of regulatory aspects</w:t>
      </w:r>
      <w:r>
        <w:tab/>
      </w:r>
      <w:r>
        <w:fldChar w:fldCharType="begin"/>
      </w:r>
      <w:r>
        <w:instrText xml:space="preserve"> PAGEREF _Toc116577666 \h </w:instrText>
      </w:r>
      <w:r>
        <w:fldChar w:fldCharType="separate"/>
      </w:r>
      <w:r>
        <w:t>108</w:t>
      </w:r>
      <w:r>
        <w:fldChar w:fldCharType="end"/>
      </w:r>
    </w:p>
    <w:p w14:paraId="1CD0E995" w14:textId="77777777" w:rsidR="00DB29B2" w:rsidRDefault="00DB29B2" w:rsidP="00DB29B2">
      <w:pPr>
        <w:pStyle w:val="TOC4"/>
        <w:rPr>
          <w:rFonts w:asciiTheme="minorHAnsi" w:eastAsiaTheme="minorEastAsia" w:hAnsiTheme="minorHAnsi" w:cstheme="minorBidi"/>
          <w:sz w:val="22"/>
          <w:szCs w:val="22"/>
          <w:lang w:val="en-US" w:eastAsia="zh-CN"/>
        </w:rPr>
      </w:pPr>
      <w:r>
        <w:t>6.17.4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_Toc116577667 \h </w:instrText>
      </w:r>
      <w:r>
        <w:fldChar w:fldCharType="separate"/>
      </w:r>
      <w:r>
        <w:t>108</w:t>
      </w:r>
      <w:r>
        <w:fldChar w:fldCharType="end"/>
      </w:r>
    </w:p>
    <w:p w14:paraId="159DAEEE" w14:textId="77777777" w:rsidR="00DB29B2" w:rsidRDefault="00DB29B2" w:rsidP="00DB29B2">
      <w:pPr>
        <w:pStyle w:val="TOC3"/>
        <w:rPr>
          <w:rFonts w:asciiTheme="minorHAnsi" w:eastAsiaTheme="minorEastAsia" w:hAnsiTheme="minorHAnsi" w:cstheme="minorBidi"/>
          <w:sz w:val="22"/>
          <w:szCs w:val="22"/>
          <w:lang w:val="en-US" w:eastAsia="zh-CN"/>
        </w:rPr>
      </w:pPr>
      <w:r>
        <w:t>6.22</w:t>
      </w:r>
      <w:r>
        <w:rPr>
          <w:rFonts w:asciiTheme="minorHAnsi" w:eastAsiaTheme="minorEastAsia" w:hAnsiTheme="minorHAnsi" w:cstheme="minorBidi"/>
          <w:sz w:val="22"/>
          <w:szCs w:val="22"/>
          <w:lang w:val="en-US" w:eastAsia="zh-CN"/>
        </w:rPr>
        <w:tab/>
      </w:r>
      <w:r>
        <w:t>NR NTN enhancement</w:t>
      </w:r>
      <w:r>
        <w:tab/>
      </w:r>
      <w:r>
        <w:fldChar w:fldCharType="begin"/>
      </w:r>
      <w:r>
        <w:instrText xml:space="preserve"> PAGEREF _Toc116577668 \h </w:instrText>
      </w:r>
      <w:r>
        <w:fldChar w:fldCharType="separate"/>
      </w:r>
      <w:r>
        <w:t>109</w:t>
      </w:r>
      <w:r>
        <w:fldChar w:fldCharType="end"/>
      </w:r>
    </w:p>
    <w:p w14:paraId="5D4CA3F8" w14:textId="77777777" w:rsidR="00DB29B2" w:rsidRDefault="00DB29B2" w:rsidP="00DB29B2">
      <w:pPr>
        <w:pStyle w:val="TOC4"/>
        <w:rPr>
          <w:rFonts w:asciiTheme="minorHAnsi" w:eastAsiaTheme="minorEastAsia" w:hAnsiTheme="minorHAnsi" w:cstheme="minorBidi"/>
          <w:sz w:val="22"/>
          <w:szCs w:val="22"/>
          <w:lang w:val="en-US" w:eastAsia="zh-CN"/>
        </w:rPr>
      </w:pPr>
      <w:r>
        <w:t>6.22.1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_Toc116577669 \h </w:instrText>
      </w:r>
      <w:r>
        <w:fldChar w:fldCharType="separate"/>
      </w:r>
      <w:r>
        <w:t>109</w:t>
      </w:r>
      <w:r>
        <w:fldChar w:fldCharType="end"/>
      </w:r>
    </w:p>
    <w:p w14:paraId="603B542F" w14:textId="77777777" w:rsidR="00DB29B2" w:rsidRDefault="00DB29B2" w:rsidP="00DB29B2">
      <w:pPr>
        <w:pStyle w:val="TOC5"/>
        <w:rPr>
          <w:rFonts w:asciiTheme="minorHAnsi" w:eastAsiaTheme="minorEastAsia" w:hAnsiTheme="minorHAnsi" w:cstheme="minorBidi"/>
          <w:sz w:val="22"/>
          <w:szCs w:val="22"/>
          <w:lang w:val="en-US" w:eastAsia="zh-CN"/>
        </w:rPr>
      </w:pPr>
      <w:r>
        <w:t>6.22.1.1</w:t>
      </w:r>
      <w:r>
        <w:rPr>
          <w:rFonts w:asciiTheme="minorHAnsi" w:eastAsiaTheme="minorEastAsia" w:hAnsiTheme="minorHAnsi" w:cstheme="minorBidi"/>
          <w:sz w:val="22"/>
          <w:szCs w:val="22"/>
          <w:lang w:val="en-US" w:eastAsia="zh-CN"/>
        </w:rPr>
        <w:tab/>
      </w:r>
      <w:r>
        <w:t>System parameters</w:t>
      </w:r>
      <w:r>
        <w:tab/>
      </w:r>
      <w:r>
        <w:fldChar w:fldCharType="begin"/>
      </w:r>
      <w:r>
        <w:instrText xml:space="preserve"> PAGEREF _Toc116577670 \h </w:instrText>
      </w:r>
      <w:r>
        <w:fldChar w:fldCharType="separate"/>
      </w:r>
      <w:r>
        <w:t>109</w:t>
      </w:r>
      <w:r>
        <w:fldChar w:fldCharType="end"/>
      </w:r>
    </w:p>
    <w:p w14:paraId="5F1968E9" w14:textId="77777777" w:rsidR="00DB29B2" w:rsidRDefault="00DB29B2" w:rsidP="00DB29B2">
      <w:pPr>
        <w:pStyle w:val="TOC5"/>
        <w:rPr>
          <w:rFonts w:asciiTheme="minorHAnsi" w:eastAsiaTheme="minorEastAsia" w:hAnsiTheme="minorHAnsi" w:cstheme="minorBidi"/>
          <w:sz w:val="22"/>
          <w:szCs w:val="22"/>
          <w:lang w:val="en-US" w:eastAsia="zh-CN"/>
        </w:rPr>
      </w:pPr>
      <w:r>
        <w:t>6.22.1.2</w:t>
      </w:r>
      <w:r>
        <w:rPr>
          <w:rFonts w:asciiTheme="minorHAnsi" w:eastAsiaTheme="minorEastAsia" w:hAnsiTheme="minorHAnsi" w:cstheme="minorBidi"/>
          <w:sz w:val="22"/>
          <w:szCs w:val="22"/>
          <w:lang w:val="en-US" w:eastAsia="zh-CN"/>
        </w:rPr>
        <w:tab/>
      </w:r>
      <w:r>
        <w:t>Regulatory information</w:t>
      </w:r>
      <w:r>
        <w:tab/>
      </w:r>
      <w:r>
        <w:fldChar w:fldCharType="begin"/>
      </w:r>
      <w:r>
        <w:instrText xml:space="preserve"> PAGEREF _Toc116577671 \h </w:instrText>
      </w:r>
      <w:r>
        <w:fldChar w:fldCharType="separate"/>
      </w:r>
      <w:r>
        <w:t>110</w:t>
      </w:r>
      <w:r>
        <w:fldChar w:fldCharType="end"/>
      </w:r>
    </w:p>
    <w:p w14:paraId="6CDAAAAD" w14:textId="77777777" w:rsidR="00DB29B2" w:rsidRDefault="00DB29B2" w:rsidP="00DB29B2">
      <w:pPr>
        <w:pStyle w:val="TOC5"/>
        <w:rPr>
          <w:rFonts w:asciiTheme="minorHAnsi" w:eastAsiaTheme="minorEastAsia" w:hAnsiTheme="minorHAnsi" w:cstheme="minorBidi"/>
          <w:sz w:val="22"/>
          <w:szCs w:val="22"/>
          <w:lang w:val="en-US" w:eastAsia="zh-CN"/>
        </w:rPr>
      </w:pPr>
      <w:r>
        <w:t>6.22.1.3</w:t>
      </w:r>
      <w:r>
        <w:rPr>
          <w:rFonts w:asciiTheme="minorHAnsi" w:eastAsiaTheme="minorEastAsia" w:hAnsiTheme="minorHAnsi" w:cstheme="minorBidi"/>
          <w:sz w:val="22"/>
          <w:szCs w:val="22"/>
          <w:lang w:val="en-US" w:eastAsia="zh-CN"/>
        </w:rPr>
        <w:tab/>
      </w:r>
      <w:r>
        <w:t>Others</w:t>
      </w:r>
      <w:r>
        <w:tab/>
      </w:r>
      <w:r>
        <w:fldChar w:fldCharType="begin"/>
      </w:r>
      <w:r>
        <w:instrText xml:space="preserve"> PAGEREF _Toc116577672 \h </w:instrText>
      </w:r>
      <w:r>
        <w:fldChar w:fldCharType="separate"/>
      </w:r>
      <w:r>
        <w:t>110</w:t>
      </w:r>
      <w:r>
        <w:fldChar w:fldCharType="end"/>
      </w:r>
    </w:p>
    <w:p w14:paraId="1BD2AE9A" w14:textId="77777777" w:rsidR="00DB29B2" w:rsidRDefault="00DB29B2" w:rsidP="00DB29B2">
      <w:pPr>
        <w:pStyle w:val="TOC4"/>
        <w:rPr>
          <w:rFonts w:asciiTheme="minorHAnsi" w:eastAsiaTheme="minorEastAsia" w:hAnsiTheme="minorHAnsi" w:cstheme="minorBidi"/>
          <w:sz w:val="22"/>
          <w:szCs w:val="22"/>
          <w:lang w:val="en-US" w:eastAsia="zh-CN"/>
        </w:rPr>
      </w:pPr>
      <w:r>
        <w:t>6.22.2</w:t>
      </w:r>
      <w:r>
        <w:rPr>
          <w:rFonts w:asciiTheme="minorHAnsi" w:eastAsiaTheme="minorEastAsia" w:hAnsiTheme="minorHAnsi" w:cstheme="minorBidi"/>
          <w:sz w:val="22"/>
          <w:szCs w:val="22"/>
          <w:lang w:val="en-US" w:eastAsia="zh-CN"/>
        </w:rPr>
        <w:tab/>
      </w:r>
      <w:r>
        <w:t>Co-existence study for above 10GHz bands</w:t>
      </w:r>
      <w:r>
        <w:tab/>
      </w:r>
      <w:r>
        <w:fldChar w:fldCharType="begin"/>
      </w:r>
      <w:r>
        <w:instrText xml:space="preserve"> PAGEREF _Toc116577673 \h </w:instrText>
      </w:r>
      <w:r>
        <w:fldChar w:fldCharType="separate"/>
      </w:r>
      <w:r>
        <w:t>110</w:t>
      </w:r>
      <w:r>
        <w:fldChar w:fldCharType="end"/>
      </w:r>
    </w:p>
    <w:p w14:paraId="7C81183E" w14:textId="77777777" w:rsidR="00DB29B2" w:rsidRDefault="00DB29B2" w:rsidP="00DB29B2">
      <w:pPr>
        <w:pStyle w:val="TOC4"/>
        <w:rPr>
          <w:rFonts w:asciiTheme="minorHAnsi" w:eastAsiaTheme="minorEastAsia" w:hAnsiTheme="minorHAnsi" w:cstheme="minorBidi"/>
          <w:sz w:val="22"/>
          <w:szCs w:val="22"/>
          <w:lang w:val="en-US" w:eastAsia="zh-CN"/>
        </w:rPr>
      </w:pPr>
      <w:r>
        <w:t>6.22.3</w:t>
      </w:r>
      <w:r>
        <w:rPr>
          <w:rFonts w:asciiTheme="minorHAnsi" w:eastAsiaTheme="minorEastAsia" w:hAnsiTheme="minorHAnsi" w:cstheme="minorBidi"/>
          <w:sz w:val="22"/>
          <w:szCs w:val="22"/>
          <w:lang w:val="en-US" w:eastAsia="zh-CN"/>
        </w:rPr>
        <w:tab/>
      </w:r>
      <w:r>
        <w:t>SAN RF requirements</w:t>
      </w:r>
      <w:r>
        <w:tab/>
      </w:r>
      <w:r>
        <w:fldChar w:fldCharType="begin"/>
      </w:r>
      <w:r>
        <w:instrText xml:space="preserve"> PAGEREF _Toc116577674 \h </w:instrText>
      </w:r>
      <w:r>
        <w:fldChar w:fldCharType="separate"/>
      </w:r>
      <w:r>
        <w:t>111</w:t>
      </w:r>
      <w:r>
        <w:fldChar w:fldCharType="end"/>
      </w:r>
    </w:p>
    <w:p w14:paraId="7F8BFB9B" w14:textId="77777777" w:rsidR="00DB29B2" w:rsidRDefault="00DB29B2" w:rsidP="00DB29B2">
      <w:pPr>
        <w:pStyle w:val="TOC4"/>
        <w:rPr>
          <w:rFonts w:asciiTheme="minorHAnsi" w:eastAsiaTheme="minorEastAsia" w:hAnsiTheme="minorHAnsi" w:cstheme="minorBidi"/>
          <w:sz w:val="22"/>
          <w:szCs w:val="22"/>
          <w:lang w:val="en-US" w:eastAsia="zh-CN"/>
        </w:rPr>
      </w:pPr>
      <w:r>
        <w:t>6.22.5</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_Toc116577675 \h </w:instrText>
      </w:r>
      <w:r>
        <w:fldChar w:fldCharType="separate"/>
      </w:r>
      <w:r>
        <w:t>111</w:t>
      </w:r>
      <w:r>
        <w:fldChar w:fldCharType="end"/>
      </w:r>
    </w:p>
    <w:p w14:paraId="38405787" w14:textId="77777777" w:rsidR="00DB29B2" w:rsidRDefault="00DB29B2" w:rsidP="00DB29B2">
      <w:pPr>
        <w:pStyle w:val="TOC3"/>
        <w:rPr>
          <w:rFonts w:asciiTheme="minorHAnsi" w:eastAsiaTheme="minorEastAsia" w:hAnsiTheme="minorHAnsi" w:cstheme="minorBidi"/>
          <w:sz w:val="22"/>
          <w:szCs w:val="22"/>
          <w:lang w:val="en-US" w:eastAsia="zh-CN"/>
        </w:rPr>
      </w:pPr>
      <w:r>
        <w:t>6.24</w:t>
      </w:r>
      <w:r>
        <w:rPr>
          <w:rFonts w:asciiTheme="minorHAnsi" w:eastAsiaTheme="minorEastAsia" w:hAnsiTheme="minorHAnsi" w:cstheme="minorBidi"/>
          <w:sz w:val="22"/>
          <w:szCs w:val="22"/>
          <w:lang w:val="en-US" w:eastAsia="zh-CN"/>
        </w:rPr>
        <w:tab/>
      </w:r>
      <w:r>
        <w:t>NR Network-controlled Repeaters</w:t>
      </w:r>
      <w:r>
        <w:tab/>
      </w:r>
      <w:r>
        <w:fldChar w:fldCharType="begin"/>
      </w:r>
      <w:r>
        <w:instrText xml:space="preserve"> PAGEREF _Toc116577676 \h </w:instrText>
      </w:r>
      <w:r>
        <w:fldChar w:fldCharType="separate"/>
      </w:r>
      <w:r>
        <w:t>112</w:t>
      </w:r>
      <w:r>
        <w:fldChar w:fldCharType="end"/>
      </w:r>
    </w:p>
    <w:p w14:paraId="176AB761" w14:textId="77777777" w:rsidR="00DB29B2" w:rsidRDefault="00DB29B2" w:rsidP="00DB29B2">
      <w:pPr>
        <w:pStyle w:val="TOC4"/>
        <w:rPr>
          <w:rFonts w:asciiTheme="minorHAnsi" w:eastAsiaTheme="minorEastAsia" w:hAnsiTheme="minorHAnsi" w:cstheme="minorBidi"/>
          <w:sz w:val="22"/>
          <w:szCs w:val="22"/>
          <w:lang w:val="en-US" w:eastAsia="zh-CN"/>
        </w:rPr>
      </w:pPr>
      <w:r>
        <w:t>6.24.1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_Toc116577677 \h </w:instrText>
      </w:r>
      <w:r>
        <w:fldChar w:fldCharType="separate"/>
      </w:r>
      <w:r>
        <w:t>112</w:t>
      </w:r>
      <w:r>
        <w:fldChar w:fldCharType="end"/>
      </w:r>
    </w:p>
    <w:p w14:paraId="7409B5D7" w14:textId="77777777" w:rsidR="00DB29B2" w:rsidRDefault="00DB29B2" w:rsidP="00DB29B2">
      <w:pPr>
        <w:pStyle w:val="TOC4"/>
        <w:rPr>
          <w:rFonts w:asciiTheme="minorHAnsi" w:eastAsiaTheme="minorEastAsia" w:hAnsiTheme="minorHAnsi" w:cstheme="minorBidi"/>
          <w:sz w:val="22"/>
          <w:szCs w:val="22"/>
          <w:lang w:val="en-US" w:eastAsia="zh-CN"/>
        </w:rPr>
      </w:pPr>
      <w:r>
        <w:t>6.24.2</w:t>
      </w:r>
      <w:r>
        <w:rPr>
          <w:rFonts w:asciiTheme="minorHAnsi" w:eastAsiaTheme="minorEastAsia" w:hAnsiTheme="minorHAnsi" w:cstheme="minorBidi"/>
          <w:sz w:val="22"/>
          <w:szCs w:val="22"/>
          <w:lang w:val="en-US" w:eastAsia="zh-CN"/>
        </w:rPr>
        <w:tab/>
      </w:r>
      <w:r>
        <w:t>Study of RF core and EMC requirements</w:t>
      </w:r>
      <w:r>
        <w:tab/>
      </w:r>
      <w:r>
        <w:fldChar w:fldCharType="begin"/>
      </w:r>
      <w:r>
        <w:instrText xml:space="preserve"> PAGEREF _Toc116577678 \h </w:instrText>
      </w:r>
      <w:r>
        <w:fldChar w:fldCharType="separate"/>
      </w:r>
      <w:r>
        <w:t>112</w:t>
      </w:r>
      <w:r>
        <w:fldChar w:fldCharType="end"/>
      </w:r>
    </w:p>
    <w:p w14:paraId="3391DC63" w14:textId="77777777" w:rsidR="00DB29B2" w:rsidRDefault="00DB29B2" w:rsidP="00DB29B2">
      <w:pPr>
        <w:pStyle w:val="TOC4"/>
        <w:rPr>
          <w:rFonts w:asciiTheme="minorHAnsi" w:eastAsiaTheme="minorEastAsia" w:hAnsiTheme="minorHAnsi" w:cstheme="minorBidi"/>
          <w:sz w:val="22"/>
          <w:szCs w:val="22"/>
          <w:lang w:val="en-US" w:eastAsia="zh-CN"/>
        </w:rPr>
      </w:pPr>
      <w:r>
        <w:t>6.24.4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_Toc116577679 \h </w:instrText>
      </w:r>
      <w:r>
        <w:fldChar w:fldCharType="separate"/>
      </w:r>
      <w:r>
        <w:t>113</w:t>
      </w:r>
      <w:r>
        <w:fldChar w:fldCharType="end"/>
      </w:r>
    </w:p>
    <w:p w14:paraId="7DC08F5D" w14:textId="77777777" w:rsidR="00DB29B2" w:rsidRDefault="00DB29B2" w:rsidP="00DB29B2">
      <w:pPr>
        <w:pStyle w:val="TOC2"/>
        <w:rPr>
          <w:rFonts w:asciiTheme="minorHAnsi" w:eastAsiaTheme="minorEastAsia" w:hAnsiTheme="minorHAnsi" w:cstheme="minorBidi"/>
          <w:sz w:val="22"/>
          <w:szCs w:val="22"/>
          <w:lang w:val="en-US" w:eastAsia="zh-CN"/>
        </w:rPr>
      </w:pPr>
      <w:r>
        <w:t>7</w:t>
      </w:r>
      <w:r>
        <w:rPr>
          <w:rFonts w:asciiTheme="minorHAnsi" w:eastAsiaTheme="minorEastAsia" w:hAnsiTheme="minorHAnsi" w:cstheme="minorBidi"/>
          <w:sz w:val="22"/>
          <w:szCs w:val="22"/>
          <w:lang w:val="en-US" w:eastAsia="zh-CN"/>
        </w:rPr>
        <w:tab/>
      </w:r>
      <w:r>
        <w:t>Rel-18 Work Items for LTE</w:t>
      </w:r>
      <w:r>
        <w:tab/>
      </w:r>
      <w:r>
        <w:fldChar w:fldCharType="begin"/>
      </w:r>
      <w:r>
        <w:instrText xml:space="preserve"> PAGEREF _Toc116577680 \h </w:instrText>
      </w:r>
      <w:r>
        <w:fldChar w:fldCharType="separate"/>
      </w:r>
      <w:r>
        <w:t>113</w:t>
      </w:r>
      <w:r>
        <w:fldChar w:fldCharType="end"/>
      </w:r>
    </w:p>
    <w:p w14:paraId="5F48D4F9" w14:textId="77777777" w:rsidR="00DB29B2" w:rsidRDefault="00DB29B2" w:rsidP="00DB29B2">
      <w:pPr>
        <w:pStyle w:val="TOC3"/>
        <w:rPr>
          <w:rFonts w:asciiTheme="minorHAnsi" w:eastAsiaTheme="minorEastAsia" w:hAnsiTheme="minorHAnsi" w:cstheme="minorBidi"/>
          <w:sz w:val="22"/>
          <w:szCs w:val="22"/>
          <w:lang w:val="en-US" w:eastAsia="zh-CN"/>
        </w:rPr>
      </w:pPr>
      <w:r>
        <w:t>7.4</w:t>
      </w:r>
      <w:r>
        <w:rPr>
          <w:rFonts w:asciiTheme="minorHAnsi" w:eastAsiaTheme="minorEastAsia" w:hAnsiTheme="minorHAnsi" w:cstheme="minorBidi"/>
          <w:sz w:val="22"/>
          <w:szCs w:val="22"/>
          <w:lang w:val="en-US" w:eastAsia="zh-CN"/>
        </w:rPr>
        <w:tab/>
      </w:r>
      <w:r>
        <w:t>New bands and BW allocation for 5G terrestrial broadcast - part 2</w:t>
      </w:r>
      <w:r>
        <w:tab/>
      </w:r>
      <w:r>
        <w:fldChar w:fldCharType="begin"/>
      </w:r>
      <w:r>
        <w:instrText xml:space="preserve"> PAGEREF _Toc116577681 \h </w:instrText>
      </w:r>
      <w:r>
        <w:fldChar w:fldCharType="separate"/>
      </w:r>
      <w:r>
        <w:t>113</w:t>
      </w:r>
      <w:r>
        <w:fldChar w:fldCharType="end"/>
      </w:r>
    </w:p>
    <w:p w14:paraId="081F4DC5" w14:textId="77777777" w:rsidR="00DB29B2" w:rsidRDefault="00DB29B2" w:rsidP="00DB29B2">
      <w:pPr>
        <w:pStyle w:val="TOC4"/>
        <w:rPr>
          <w:rFonts w:asciiTheme="minorHAnsi" w:eastAsiaTheme="minorEastAsia" w:hAnsiTheme="minorHAnsi" w:cstheme="minorBidi"/>
          <w:sz w:val="22"/>
          <w:szCs w:val="22"/>
          <w:lang w:val="en-US" w:eastAsia="zh-CN"/>
        </w:rPr>
      </w:pPr>
      <w:r>
        <w:t>7.4.4</w:t>
      </w:r>
      <w:r>
        <w:rPr>
          <w:rFonts w:asciiTheme="minorHAnsi" w:eastAsiaTheme="minorEastAsia" w:hAnsiTheme="minorHAnsi" w:cstheme="minorBidi"/>
          <w:sz w:val="22"/>
          <w:szCs w:val="22"/>
          <w:lang w:val="en-US" w:eastAsia="zh-CN"/>
        </w:rPr>
        <w:tab/>
      </w:r>
      <w:r>
        <w:t>BS RF requirement maintenance</w:t>
      </w:r>
      <w:r>
        <w:tab/>
      </w:r>
      <w:r>
        <w:fldChar w:fldCharType="begin"/>
      </w:r>
      <w:r>
        <w:instrText xml:space="preserve"> PAGEREF _Toc116577682 \h </w:instrText>
      </w:r>
      <w:r>
        <w:fldChar w:fldCharType="separate"/>
      </w:r>
      <w:r>
        <w:t>113</w:t>
      </w:r>
      <w:r>
        <w:fldChar w:fldCharType="end"/>
      </w:r>
    </w:p>
    <w:p w14:paraId="33F734F7" w14:textId="77777777" w:rsidR="00DB29B2" w:rsidRDefault="00DB29B2" w:rsidP="00DB29B2">
      <w:pPr>
        <w:pStyle w:val="TOC4"/>
        <w:rPr>
          <w:rFonts w:asciiTheme="minorHAnsi" w:eastAsiaTheme="minorEastAsia" w:hAnsiTheme="minorHAnsi" w:cstheme="minorBidi"/>
          <w:sz w:val="22"/>
          <w:szCs w:val="22"/>
          <w:lang w:val="en-US" w:eastAsia="zh-CN"/>
        </w:rPr>
      </w:pPr>
      <w:r>
        <w:t>7.4.5</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_Toc116577683 \h </w:instrText>
      </w:r>
      <w:r>
        <w:fldChar w:fldCharType="separate"/>
      </w:r>
      <w:r>
        <w:t>114</w:t>
      </w:r>
      <w:r>
        <w:fldChar w:fldCharType="end"/>
      </w:r>
    </w:p>
    <w:p w14:paraId="2DB7BCA0" w14:textId="77777777" w:rsidR="00DB29B2" w:rsidRDefault="00DB29B2" w:rsidP="00DB29B2">
      <w:pPr>
        <w:pStyle w:val="TOC3"/>
        <w:rPr>
          <w:rFonts w:asciiTheme="minorHAnsi" w:eastAsiaTheme="minorEastAsia" w:hAnsiTheme="minorHAnsi" w:cstheme="minorBidi"/>
          <w:sz w:val="22"/>
          <w:szCs w:val="22"/>
          <w:lang w:val="en-US" w:eastAsia="zh-CN"/>
        </w:rPr>
      </w:pPr>
      <w:r>
        <w:t>7.5</w:t>
      </w:r>
      <w:r>
        <w:rPr>
          <w:rFonts w:asciiTheme="minorHAnsi" w:eastAsiaTheme="minorEastAsia" w:hAnsiTheme="minorHAnsi" w:cstheme="minorBidi"/>
          <w:sz w:val="22"/>
          <w:szCs w:val="22"/>
          <w:lang w:val="en-US" w:eastAsia="zh-CN"/>
        </w:rPr>
        <w:tab/>
      </w:r>
      <w:r>
        <w:t>NB-IoT/eMTC core &amp; perf. requirements for NTN</w:t>
      </w:r>
      <w:r>
        <w:tab/>
      </w:r>
      <w:r>
        <w:fldChar w:fldCharType="begin"/>
      </w:r>
      <w:r>
        <w:instrText xml:space="preserve"> PAGEREF _Toc116577684 \h </w:instrText>
      </w:r>
      <w:r>
        <w:fldChar w:fldCharType="separate"/>
      </w:r>
      <w:r>
        <w:t>115</w:t>
      </w:r>
      <w:r>
        <w:fldChar w:fldCharType="end"/>
      </w:r>
    </w:p>
    <w:p w14:paraId="7CCC183E" w14:textId="77777777" w:rsidR="00DB29B2" w:rsidRDefault="00DB29B2" w:rsidP="00DB29B2">
      <w:pPr>
        <w:pStyle w:val="TOC4"/>
        <w:rPr>
          <w:rFonts w:asciiTheme="minorHAnsi" w:eastAsiaTheme="minorEastAsia" w:hAnsiTheme="minorHAnsi" w:cstheme="minorBidi"/>
          <w:sz w:val="22"/>
          <w:szCs w:val="22"/>
          <w:lang w:val="en-US" w:eastAsia="zh-CN"/>
        </w:rPr>
      </w:pPr>
      <w:r>
        <w:t>7.5.3</w:t>
      </w:r>
      <w:r>
        <w:rPr>
          <w:rFonts w:asciiTheme="minorHAnsi" w:eastAsiaTheme="minorEastAsia" w:hAnsiTheme="minorHAnsi" w:cstheme="minorBidi"/>
          <w:sz w:val="22"/>
          <w:szCs w:val="22"/>
          <w:lang w:val="en-US" w:eastAsia="zh-CN"/>
        </w:rPr>
        <w:tab/>
      </w:r>
      <w:r>
        <w:t>Co-existence verification</w:t>
      </w:r>
      <w:r>
        <w:tab/>
      </w:r>
      <w:r>
        <w:fldChar w:fldCharType="begin"/>
      </w:r>
      <w:r>
        <w:instrText xml:space="preserve"> PAGEREF _Toc116577685 \h </w:instrText>
      </w:r>
      <w:r>
        <w:fldChar w:fldCharType="separate"/>
      </w:r>
      <w:r>
        <w:t>115</w:t>
      </w:r>
      <w:r>
        <w:fldChar w:fldCharType="end"/>
      </w:r>
    </w:p>
    <w:p w14:paraId="3CCB05B9" w14:textId="77777777" w:rsidR="00DB29B2" w:rsidRDefault="00DB29B2" w:rsidP="00DB29B2">
      <w:pPr>
        <w:pStyle w:val="TOC4"/>
        <w:rPr>
          <w:rFonts w:asciiTheme="minorHAnsi" w:eastAsiaTheme="minorEastAsia" w:hAnsiTheme="minorHAnsi" w:cstheme="minorBidi"/>
          <w:sz w:val="22"/>
          <w:szCs w:val="22"/>
          <w:lang w:val="en-US" w:eastAsia="zh-CN"/>
        </w:rPr>
      </w:pPr>
      <w:r>
        <w:t>7.5.4</w:t>
      </w:r>
      <w:r>
        <w:rPr>
          <w:rFonts w:asciiTheme="minorHAnsi" w:eastAsiaTheme="minorEastAsia" w:hAnsiTheme="minorHAnsi" w:cstheme="minorBidi"/>
          <w:sz w:val="22"/>
          <w:szCs w:val="22"/>
          <w:lang w:val="en-US" w:eastAsia="zh-CN"/>
        </w:rPr>
        <w:tab/>
      </w:r>
      <w:r>
        <w:t>SAN RF requirements</w:t>
      </w:r>
      <w:r>
        <w:tab/>
      </w:r>
      <w:r>
        <w:fldChar w:fldCharType="begin"/>
      </w:r>
      <w:r>
        <w:instrText xml:space="preserve"> PAGEREF _Toc116577686 \h </w:instrText>
      </w:r>
      <w:r>
        <w:fldChar w:fldCharType="separate"/>
      </w:r>
      <w:r>
        <w:t>116</w:t>
      </w:r>
      <w:r>
        <w:fldChar w:fldCharType="end"/>
      </w:r>
    </w:p>
    <w:p w14:paraId="53A76625" w14:textId="77777777" w:rsidR="00DB29B2" w:rsidRDefault="00DB29B2" w:rsidP="00DB29B2">
      <w:pPr>
        <w:pStyle w:val="TOC4"/>
        <w:rPr>
          <w:rFonts w:asciiTheme="minorHAnsi" w:eastAsiaTheme="minorEastAsia" w:hAnsiTheme="minorHAnsi" w:cstheme="minorBidi"/>
          <w:sz w:val="22"/>
          <w:szCs w:val="22"/>
          <w:lang w:val="en-US" w:eastAsia="zh-CN"/>
        </w:rPr>
      </w:pPr>
      <w:r>
        <w:t>7.5.7</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_Toc116577687 \h </w:instrText>
      </w:r>
      <w:r>
        <w:fldChar w:fldCharType="separate"/>
      </w:r>
      <w:r>
        <w:t>116</w:t>
      </w:r>
      <w:r>
        <w:fldChar w:fldCharType="end"/>
      </w:r>
    </w:p>
    <w:p w14:paraId="58066E69" w14:textId="77777777" w:rsidR="00DB29B2" w:rsidRDefault="00DB29B2" w:rsidP="00DB29B2">
      <w:pPr>
        <w:pStyle w:val="TOC2"/>
        <w:rPr>
          <w:rFonts w:asciiTheme="minorHAnsi" w:eastAsiaTheme="minorEastAsia" w:hAnsiTheme="minorHAnsi" w:cstheme="minorBidi"/>
          <w:sz w:val="22"/>
          <w:szCs w:val="22"/>
          <w:lang w:val="en-US" w:eastAsia="zh-CN"/>
        </w:rPr>
      </w:pPr>
      <w:r w:rsidRPr="00EB3E12">
        <w:rPr>
          <w:lang w:val="en-US"/>
        </w:rPr>
        <w:t>BACKUP</w:t>
      </w:r>
      <w:r>
        <w:tab/>
      </w:r>
      <w:r>
        <w:fldChar w:fldCharType="begin"/>
      </w:r>
      <w:r>
        <w:instrText xml:space="preserve"> PAGEREF _Toc116577688 \h </w:instrText>
      </w:r>
      <w:r>
        <w:fldChar w:fldCharType="separate"/>
      </w:r>
      <w:r>
        <w:t>117</w:t>
      </w:r>
      <w:r>
        <w:fldChar w:fldCharType="end"/>
      </w:r>
    </w:p>
    <w:p w14:paraId="09C68B3D" w14:textId="77777777" w:rsidR="00DB29B2" w:rsidRDefault="00DB29B2" w:rsidP="00DB29B2">
      <w:r>
        <w:fldChar w:fldCharType="end"/>
      </w:r>
    </w:p>
    <w:p w14:paraId="20D85584" w14:textId="77777777" w:rsidR="00DB29B2" w:rsidRPr="0033521F" w:rsidRDefault="00DB29B2" w:rsidP="00DB29B2">
      <w:pPr>
        <w:pStyle w:val="2"/>
        <w:rPr>
          <w:color w:val="993300"/>
          <w:u w:val="single"/>
        </w:rPr>
      </w:pPr>
      <w:r>
        <w:br w:type="page"/>
      </w:r>
    </w:p>
    <w:p w14:paraId="26555ED4" w14:textId="77777777" w:rsidR="00DB29B2" w:rsidRDefault="00DB29B2" w:rsidP="00DB29B2">
      <w:pPr>
        <w:rPr>
          <w:b/>
          <w:bCs/>
        </w:rPr>
      </w:pPr>
      <w:r w:rsidRPr="00333727">
        <w:rPr>
          <w:b/>
          <w:bCs/>
        </w:rPr>
        <w:lastRenderedPageBreak/>
        <w:t xml:space="preserve">List of threads </w:t>
      </w:r>
    </w:p>
    <w:tbl>
      <w:tblPr>
        <w:tblW w:w="9720" w:type="dxa"/>
        <w:tblLook w:val="04A0" w:firstRow="1" w:lastRow="0" w:firstColumn="1" w:lastColumn="0" w:noHBand="0" w:noVBand="1"/>
      </w:tblPr>
      <w:tblGrid>
        <w:gridCol w:w="644"/>
        <w:gridCol w:w="3320"/>
        <w:gridCol w:w="2790"/>
        <w:gridCol w:w="1495"/>
        <w:gridCol w:w="1471"/>
      </w:tblGrid>
      <w:tr w:rsidR="00DB29B2" w:rsidRPr="00F43013" w14:paraId="550073EE" w14:textId="77777777" w:rsidTr="00FB4CF8">
        <w:trPr>
          <w:trHeight w:val="316"/>
        </w:trPr>
        <w:tc>
          <w:tcPr>
            <w:tcW w:w="644"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423B57F" w14:textId="77777777" w:rsidR="00DB29B2" w:rsidRPr="00F43013" w:rsidRDefault="00DB29B2" w:rsidP="00FB4CF8">
            <w:pPr>
              <w:overflowPunct/>
              <w:autoSpaceDE/>
              <w:autoSpaceDN/>
              <w:adjustRightInd/>
              <w:spacing w:after="0"/>
              <w:jc w:val="center"/>
              <w:textAlignment w:val="auto"/>
              <w:rPr>
                <w:rFonts w:asciiTheme="minorHAnsi" w:eastAsia="Times New Roman" w:hAnsiTheme="minorHAnsi" w:cstheme="minorHAnsi"/>
                <w:b/>
                <w:bCs/>
                <w:sz w:val="16"/>
                <w:szCs w:val="16"/>
                <w:lang w:val="en-US" w:eastAsia="zh-CN"/>
              </w:rPr>
            </w:pPr>
            <w:r w:rsidRPr="00F43013">
              <w:rPr>
                <w:rFonts w:asciiTheme="minorHAnsi" w:eastAsia="Times New Roman" w:hAnsiTheme="minorHAnsi" w:cstheme="minorHAnsi"/>
                <w:b/>
                <w:bCs/>
                <w:sz w:val="16"/>
                <w:szCs w:val="16"/>
                <w:lang w:val="en-US" w:eastAsia="zh-CN"/>
              </w:rPr>
              <w:t>#</w:t>
            </w:r>
          </w:p>
        </w:tc>
        <w:tc>
          <w:tcPr>
            <w:tcW w:w="3320" w:type="dxa"/>
            <w:tcBorders>
              <w:top w:val="single" w:sz="4" w:space="0" w:color="auto"/>
              <w:left w:val="nil"/>
              <w:bottom w:val="single" w:sz="4" w:space="0" w:color="auto"/>
              <w:right w:val="single" w:sz="4" w:space="0" w:color="auto"/>
            </w:tcBorders>
            <w:shd w:val="clear" w:color="000000" w:fill="D9E1F2"/>
            <w:vAlign w:val="center"/>
            <w:hideMark/>
          </w:tcPr>
          <w:p w14:paraId="58F691BE"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b/>
                <w:bCs/>
                <w:sz w:val="16"/>
                <w:szCs w:val="16"/>
                <w:lang w:val="en-US" w:eastAsia="zh-CN"/>
              </w:rPr>
            </w:pPr>
            <w:r w:rsidRPr="00F43013">
              <w:rPr>
                <w:rFonts w:asciiTheme="minorHAnsi" w:eastAsia="Times New Roman" w:hAnsiTheme="minorHAnsi" w:cstheme="minorHAnsi"/>
                <w:b/>
                <w:bCs/>
                <w:sz w:val="16"/>
                <w:szCs w:val="16"/>
                <w:lang w:val="en-US" w:eastAsia="zh-CN"/>
              </w:rPr>
              <w:t>Email title</w:t>
            </w:r>
          </w:p>
        </w:tc>
        <w:tc>
          <w:tcPr>
            <w:tcW w:w="2790" w:type="dxa"/>
            <w:tcBorders>
              <w:top w:val="single" w:sz="4" w:space="0" w:color="auto"/>
              <w:left w:val="nil"/>
              <w:bottom w:val="single" w:sz="4" w:space="0" w:color="auto"/>
              <w:right w:val="single" w:sz="4" w:space="0" w:color="auto"/>
            </w:tcBorders>
            <w:shd w:val="clear" w:color="000000" w:fill="D9E1F2"/>
            <w:hideMark/>
          </w:tcPr>
          <w:p w14:paraId="0642003E"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b/>
                <w:bCs/>
                <w:sz w:val="16"/>
                <w:szCs w:val="16"/>
                <w:lang w:val="en-US" w:eastAsia="zh-CN"/>
              </w:rPr>
            </w:pPr>
            <w:r w:rsidRPr="00F43013">
              <w:rPr>
                <w:rFonts w:asciiTheme="minorHAnsi" w:eastAsia="Times New Roman" w:hAnsiTheme="minorHAnsi" w:cstheme="minorHAnsi"/>
                <w:b/>
                <w:bCs/>
                <w:sz w:val="16"/>
                <w:szCs w:val="16"/>
                <w:lang w:val="en-US" w:eastAsia="zh-CN"/>
              </w:rPr>
              <w:t>Topic areas</w:t>
            </w:r>
          </w:p>
        </w:tc>
        <w:tc>
          <w:tcPr>
            <w:tcW w:w="1495" w:type="dxa"/>
            <w:tcBorders>
              <w:top w:val="single" w:sz="4" w:space="0" w:color="auto"/>
              <w:left w:val="nil"/>
              <w:bottom w:val="single" w:sz="4" w:space="0" w:color="auto"/>
              <w:right w:val="single" w:sz="4" w:space="0" w:color="auto"/>
            </w:tcBorders>
            <w:shd w:val="clear" w:color="000000" w:fill="D9E1F2"/>
            <w:hideMark/>
          </w:tcPr>
          <w:p w14:paraId="2D0FF250"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b/>
                <w:bCs/>
                <w:sz w:val="16"/>
                <w:szCs w:val="16"/>
                <w:lang w:val="en-US" w:eastAsia="zh-CN"/>
              </w:rPr>
            </w:pPr>
            <w:r w:rsidRPr="00F43013">
              <w:rPr>
                <w:rFonts w:asciiTheme="minorHAnsi" w:eastAsia="Times New Roman" w:hAnsiTheme="minorHAnsi" w:cstheme="minorHAnsi"/>
                <w:b/>
                <w:bCs/>
                <w:sz w:val="16"/>
                <w:szCs w:val="16"/>
                <w:lang w:val="en-US" w:eastAsia="zh-CN"/>
              </w:rPr>
              <w:t>AI</w:t>
            </w:r>
          </w:p>
        </w:tc>
        <w:tc>
          <w:tcPr>
            <w:tcW w:w="1471" w:type="dxa"/>
            <w:tcBorders>
              <w:top w:val="single" w:sz="4" w:space="0" w:color="auto"/>
              <w:left w:val="nil"/>
              <w:bottom w:val="single" w:sz="4" w:space="0" w:color="auto"/>
              <w:right w:val="single" w:sz="4" w:space="0" w:color="auto"/>
            </w:tcBorders>
            <w:shd w:val="clear" w:color="000000" w:fill="D9E1F2"/>
            <w:hideMark/>
          </w:tcPr>
          <w:p w14:paraId="57CFABD8"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b/>
                <w:bCs/>
                <w:sz w:val="16"/>
                <w:szCs w:val="16"/>
                <w:lang w:val="en-US" w:eastAsia="zh-CN"/>
              </w:rPr>
            </w:pPr>
            <w:r w:rsidRPr="00F43013">
              <w:rPr>
                <w:rFonts w:asciiTheme="minorHAnsi" w:eastAsia="Times New Roman" w:hAnsiTheme="minorHAnsi" w:cstheme="minorHAnsi"/>
                <w:b/>
                <w:bCs/>
                <w:sz w:val="16"/>
                <w:szCs w:val="16"/>
                <w:lang w:val="en-US" w:eastAsia="zh-CN"/>
              </w:rPr>
              <w:t>Moderator</w:t>
            </w:r>
          </w:p>
        </w:tc>
      </w:tr>
      <w:tr w:rsidR="00DB29B2" w:rsidRPr="00F43013" w14:paraId="38CD79F7" w14:textId="77777777" w:rsidTr="00FB4CF8">
        <w:trPr>
          <w:trHeight w:val="1011"/>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0D6C51F9" w14:textId="77777777" w:rsidR="00DB29B2" w:rsidRPr="00F43013" w:rsidRDefault="00DB29B2" w:rsidP="00FB4CF8">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301</w:t>
            </w:r>
          </w:p>
        </w:tc>
        <w:tc>
          <w:tcPr>
            <w:tcW w:w="3320" w:type="dxa"/>
            <w:tcBorders>
              <w:top w:val="nil"/>
              <w:left w:val="nil"/>
              <w:bottom w:val="single" w:sz="4" w:space="0" w:color="auto"/>
              <w:right w:val="single" w:sz="4" w:space="0" w:color="auto"/>
            </w:tcBorders>
            <w:shd w:val="clear" w:color="000000" w:fill="FFFFFF"/>
            <w:noWrap/>
            <w:vAlign w:val="center"/>
            <w:hideMark/>
          </w:tcPr>
          <w:p w14:paraId="0F916F23"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[104-bis-e][301] NR_Repeater_RFMaintenance</w:t>
            </w:r>
          </w:p>
        </w:tc>
        <w:tc>
          <w:tcPr>
            <w:tcW w:w="2790" w:type="dxa"/>
            <w:tcBorders>
              <w:top w:val="nil"/>
              <w:left w:val="nil"/>
              <w:bottom w:val="single" w:sz="4" w:space="0" w:color="auto"/>
              <w:right w:val="single" w:sz="4" w:space="0" w:color="auto"/>
            </w:tcBorders>
            <w:shd w:val="clear" w:color="000000" w:fill="FFFFFF"/>
            <w:vAlign w:val="center"/>
            <w:hideMark/>
          </w:tcPr>
          <w:p w14:paraId="59615599"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repeater RF maintenance</w:t>
            </w:r>
          </w:p>
        </w:tc>
        <w:tc>
          <w:tcPr>
            <w:tcW w:w="1495" w:type="dxa"/>
            <w:tcBorders>
              <w:top w:val="nil"/>
              <w:left w:val="nil"/>
              <w:bottom w:val="single" w:sz="4" w:space="0" w:color="auto"/>
              <w:right w:val="single" w:sz="4" w:space="0" w:color="auto"/>
            </w:tcBorders>
            <w:shd w:val="clear" w:color="000000" w:fill="FFFFFF"/>
            <w:vAlign w:val="center"/>
            <w:hideMark/>
          </w:tcPr>
          <w:p w14:paraId="061DBE27"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4.1.1, 4.1.2,4.1.3, 4.1.4</w:t>
            </w:r>
          </w:p>
        </w:tc>
        <w:tc>
          <w:tcPr>
            <w:tcW w:w="1471" w:type="dxa"/>
            <w:tcBorders>
              <w:top w:val="nil"/>
              <w:left w:val="nil"/>
              <w:bottom w:val="single" w:sz="4" w:space="0" w:color="auto"/>
              <w:right w:val="single" w:sz="4" w:space="0" w:color="auto"/>
            </w:tcBorders>
            <w:shd w:val="clear" w:color="000000" w:fill="FFFFFF"/>
            <w:vAlign w:val="center"/>
            <w:hideMark/>
          </w:tcPr>
          <w:p w14:paraId="3E14A367"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Golebiowski, Bartlomiej </w:t>
            </w:r>
            <w:r w:rsidRPr="00F43013">
              <w:rPr>
                <w:rFonts w:asciiTheme="minorHAnsi" w:eastAsia="Times New Roman" w:hAnsiTheme="minorHAnsi" w:cstheme="minorHAnsi"/>
                <w:sz w:val="16"/>
                <w:szCs w:val="16"/>
                <w:lang w:val="en-US" w:eastAsia="zh-CN"/>
              </w:rPr>
              <w:br/>
              <w:t>AI 4.1.6</w:t>
            </w:r>
          </w:p>
        </w:tc>
      </w:tr>
      <w:tr w:rsidR="00DB29B2" w:rsidRPr="00F43013" w14:paraId="079521B8" w14:textId="77777777" w:rsidTr="00FB4CF8">
        <w:trPr>
          <w:trHeight w:val="875"/>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3DCCC083" w14:textId="77777777" w:rsidR="00DB29B2" w:rsidRPr="00F43013" w:rsidRDefault="00DB29B2" w:rsidP="00FB4CF8">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302</w:t>
            </w:r>
          </w:p>
        </w:tc>
        <w:tc>
          <w:tcPr>
            <w:tcW w:w="3320" w:type="dxa"/>
            <w:tcBorders>
              <w:top w:val="nil"/>
              <w:left w:val="nil"/>
              <w:bottom w:val="single" w:sz="4" w:space="0" w:color="auto"/>
              <w:right w:val="single" w:sz="4" w:space="0" w:color="auto"/>
            </w:tcBorders>
            <w:shd w:val="clear" w:color="000000" w:fill="FFFFFF"/>
            <w:noWrap/>
            <w:vAlign w:val="center"/>
            <w:hideMark/>
          </w:tcPr>
          <w:p w14:paraId="73023BE0"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[104-bis-e][302] NR_Repeater_RFConformance_Part1</w:t>
            </w:r>
          </w:p>
        </w:tc>
        <w:tc>
          <w:tcPr>
            <w:tcW w:w="2790" w:type="dxa"/>
            <w:tcBorders>
              <w:top w:val="nil"/>
              <w:left w:val="nil"/>
              <w:bottom w:val="single" w:sz="4" w:space="0" w:color="auto"/>
              <w:right w:val="single" w:sz="4" w:space="0" w:color="auto"/>
            </w:tcBorders>
            <w:shd w:val="clear" w:color="000000" w:fill="FFFFFF"/>
            <w:vAlign w:val="center"/>
            <w:hideMark/>
          </w:tcPr>
          <w:p w14:paraId="37BFFBDC"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repeater RF conformance general part, conductive test cases</w:t>
            </w:r>
          </w:p>
        </w:tc>
        <w:tc>
          <w:tcPr>
            <w:tcW w:w="1495" w:type="dxa"/>
            <w:tcBorders>
              <w:top w:val="nil"/>
              <w:left w:val="nil"/>
              <w:bottom w:val="single" w:sz="4" w:space="0" w:color="auto"/>
              <w:right w:val="single" w:sz="4" w:space="0" w:color="auto"/>
            </w:tcBorders>
            <w:shd w:val="clear" w:color="000000" w:fill="FFFFFF"/>
            <w:vAlign w:val="center"/>
            <w:hideMark/>
          </w:tcPr>
          <w:p w14:paraId="5B2DE795"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4.1.5.1,</w:t>
            </w:r>
            <w:r w:rsidRPr="00F43013">
              <w:rPr>
                <w:rFonts w:asciiTheme="minorHAnsi" w:eastAsia="Times New Roman" w:hAnsiTheme="minorHAnsi" w:cstheme="minorHAnsi"/>
                <w:color w:val="FF0000"/>
                <w:sz w:val="16"/>
                <w:szCs w:val="16"/>
                <w:lang w:val="en-US" w:eastAsia="zh-CN"/>
              </w:rPr>
              <w:t xml:space="preserve"> </w:t>
            </w:r>
            <w:r w:rsidRPr="00F43013">
              <w:rPr>
                <w:rFonts w:asciiTheme="minorHAnsi" w:eastAsia="Times New Roman" w:hAnsiTheme="minorHAnsi" w:cstheme="minorHAnsi"/>
                <w:sz w:val="16"/>
                <w:szCs w:val="16"/>
                <w:lang w:val="en-US" w:eastAsia="zh-CN"/>
              </w:rPr>
              <w:t>4.1.5.2</w:t>
            </w:r>
          </w:p>
        </w:tc>
        <w:tc>
          <w:tcPr>
            <w:tcW w:w="1471" w:type="dxa"/>
            <w:tcBorders>
              <w:top w:val="nil"/>
              <w:left w:val="nil"/>
              <w:bottom w:val="single" w:sz="4" w:space="0" w:color="auto"/>
              <w:right w:val="single" w:sz="4" w:space="0" w:color="auto"/>
            </w:tcBorders>
            <w:shd w:val="clear" w:color="000000" w:fill="FFFFFF"/>
            <w:vAlign w:val="center"/>
            <w:hideMark/>
          </w:tcPr>
          <w:p w14:paraId="0B1A35F8"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Michal Szydelko</w:t>
            </w:r>
            <w:r w:rsidRPr="00F43013">
              <w:rPr>
                <w:rFonts w:asciiTheme="minorHAnsi" w:eastAsia="Times New Roman" w:hAnsiTheme="minorHAnsi" w:cstheme="minorHAnsi"/>
                <w:sz w:val="16"/>
                <w:szCs w:val="16"/>
                <w:lang w:val="en-US" w:eastAsia="zh-CN"/>
              </w:rPr>
              <w:br/>
              <w:t>AI 4.1.6</w:t>
            </w:r>
          </w:p>
        </w:tc>
      </w:tr>
      <w:tr w:rsidR="00DB29B2" w:rsidRPr="00F43013" w14:paraId="00C77B33" w14:textId="77777777" w:rsidTr="00FB4CF8">
        <w:trPr>
          <w:trHeight w:val="755"/>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7F3B5347" w14:textId="77777777" w:rsidR="00DB29B2" w:rsidRPr="00F43013" w:rsidRDefault="00DB29B2" w:rsidP="00FB4CF8">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303</w:t>
            </w:r>
          </w:p>
        </w:tc>
        <w:tc>
          <w:tcPr>
            <w:tcW w:w="3320" w:type="dxa"/>
            <w:tcBorders>
              <w:top w:val="nil"/>
              <w:left w:val="nil"/>
              <w:bottom w:val="single" w:sz="4" w:space="0" w:color="auto"/>
              <w:right w:val="single" w:sz="4" w:space="0" w:color="auto"/>
            </w:tcBorders>
            <w:shd w:val="clear" w:color="000000" w:fill="FFFFFF"/>
            <w:noWrap/>
            <w:vAlign w:val="center"/>
            <w:hideMark/>
          </w:tcPr>
          <w:p w14:paraId="21F6B6EB"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[104-bis-e][303] NR_Repeater_RFConformance_Part2</w:t>
            </w:r>
          </w:p>
        </w:tc>
        <w:tc>
          <w:tcPr>
            <w:tcW w:w="2790" w:type="dxa"/>
            <w:tcBorders>
              <w:top w:val="nil"/>
              <w:left w:val="nil"/>
              <w:bottom w:val="single" w:sz="4" w:space="0" w:color="auto"/>
              <w:right w:val="single" w:sz="4" w:space="0" w:color="auto"/>
            </w:tcBorders>
            <w:shd w:val="clear" w:color="000000" w:fill="FFFFFF"/>
            <w:vAlign w:val="center"/>
            <w:hideMark/>
          </w:tcPr>
          <w:p w14:paraId="10D40D0C"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repeater conformance radiated test cases</w:t>
            </w:r>
          </w:p>
        </w:tc>
        <w:tc>
          <w:tcPr>
            <w:tcW w:w="1495" w:type="dxa"/>
            <w:tcBorders>
              <w:top w:val="nil"/>
              <w:left w:val="nil"/>
              <w:bottom w:val="single" w:sz="4" w:space="0" w:color="auto"/>
              <w:right w:val="single" w:sz="4" w:space="0" w:color="auto"/>
            </w:tcBorders>
            <w:shd w:val="clear" w:color="000000" w:fill="FFFFFF"/>
            <w:vAlign w:val="center"/>
            <w:hideMark/>
          </w:tcPr>
          <w:p w14:paraId="32053743"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4.1.5.3</w:t>
            </w:r>
          </w:p>
        </w:tc>
        <w:tc>
          <w:tcPr>
            <w:tcW w:w="1471" w:type="dxa"/>
            <w:tcBorders>
              <w:top w:val="nil"/>
              <w:left w:val="nil"/>
              <w:bottom w:val="single" w:sz="4" w:space="0" w:color="auto"/>
              <w:right w:val="single" w:sz="4" w:space="0" w:color="auto"/>
            </w:tcBorders>
            <w:shd w:val="clear" w:color="000000" w:fill="FFFFFF"/>
            <w:vAlign w:val="center"/>
            <w:hideMark/>
          </w:tcPr>
          <w:p w14:paraId="0D25DE22"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Huiping Shan</w:t>
            </w:r>
            <w:r w:rsidRPr="00F43013">
              <w:rPr>
                <w:rFonts w:asciiTheme="minorHAnsi" w:eastAsia="Times New Roman" w:hAnsiTheme="minorHAnsi" w:cstheme="minorHAnsi"/>
                <w:sz w:val="16"/>
                <w:szCs w:val="16"/>
                <w:lang w:val="en-US" w:eastAsia="zh-CN"/>
              </w:rPr>
              <w:br/>
              <w:t>AI 4.1.6</w:t>
            </w:r>
          </w:p>
        </w:tc>
      </w:tr>
      <w:tr w:rsidR="00DB29B2" w:rsidRPr="00F43013" w14:paraId="73F7787B" w14:textId="77777777" w:rsidTr="00FB4CF8">
        <w:trPr>
          <w:trHeight w:val="1132"/>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7FCDF385" w14:textId="77777777" w:rsidR="00DB29B2" w:rsidRPr="00F43013" w:rsidRDefault="00DB29B2" w:rsidP="00FB4CF8">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304</w:t>
            </w:r>
          </w:p>
        </w:tc>
        <w:tc>
          <w:tcPr>
            <w:tcW w:w="3320" w:type="dxa"/>
            <w:tcBorders>
              <w:top w:val="nil"/>
              <w:left w:val="nil"/>
              <w:bottom w:val="single" w:sz="4" w:space="0" w:color="auto"/>
              <w:right w:val="single" w:sz="4" w:space="0" w:color="auto"/>
            </w:tcBorders>
            <w:shd w:val="clear" w:color="000000" w:fill="FFFFFF"/>
            <w:noWrap/>
            <w:vAlign w:val="center"/>
            <w:hideMark/>
          </w:tcPr>
          <w:p w14:paraId="1B0424AA"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[104-bis-e][304] NTN_Solutions_RF_Maintenance</w:t>
            </w:r>
          </w:p>
        </w:tc>
        <w:tc>
          <w:tcPr>
            <w:tcW w:w="2790" w:type="dxa"/>
            <w:tcBorders>
              <w:top w:val="nil"/>
              <w:left w:val="nil"/>
              <w:bottom w:val="single" w:sz="4" w:space="0" w:color="auto"/>
              <w:right w:val="single" w:sz="4" w:space="0" w:color="auto"/>
            </w:tcBorders>
            <w:shd w:val="clear" w:color="000000" w:fill="FFFFFF"/>
            <w:vAlign w:val="center"/>
            <w:hideMark/>
          </w:tcPr>
          <w:p w14:paraId="08FF49A1"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NTN WI: RF core maintenance (SAN RF, UE RF)</w:t>
            </w:r>
          </w:p>
        </w:tc>
        <w:tc>
          <w:tcPr>
            <w:tcW w:w="1495" w:type="dxa"/>
            <w:tcBorders>
              <w:top w:val="nil"/>
              <w:left w:val="nil"/>
              <w:bottom w:val="single" w:sz="4" w:space="0" w:color="auto"/>
              <w:right w:val="single" w:sz="4" w:space="0" w:color="auto"/>
            </w:tcBorders>
            <w:shd w:val="clear" w:color="000000" w:fill="FFFFFF"/>
            <w:vAlign w:val="center"/>
            <w:hideMark/>
          </w:tcPr>
          <w:p w14:paraId="44B85DFC"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4.2.1, 4.2.2, 4.2.4</w:t>
            </w:r>
          </w:p>
        </w:tc>
        <w:tc>
          <w:tcPr>
            <w:tcW w:w="1471" w:type="dxa"/>
            <w:tcBorders>
              <w:top w:val="nil"/>
              <w:left w:val="nil"/>
              <w:bottom w:val="single" w:sz="4" w:space="0" w:color="auto"/>
              <w:right w:val="single" w:sz="4" w:space="0" w:color="auto"/>
            </w:tcBorders>
            <w:shd w:val="clear" w:color="000000" w:fill="FFFFFF"/>
            <w:vAlign w:val="center"/>
            <w:hideMark/>
          </w:tcPr>
          <w:p w14:paraId="6FFA64BC"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Dorin Panaitopol</w:t>
            </w:r>
            <w:r w:rsidRPr="00F43013">
              <w:rPr>
                <w:rFonts w:asciiTheme="minorHAnsi" w:eastAsia="Times New Roman" w:hAnsiTheme="minorHAnsi" w:cstheme="minorHAnsi"/>
                <w:sz w:val="16"/>
                <w:szCs w:val="16"/>
                <w:lang w:val="en-US" w:eastAsia="zh-CN"/>
              </w:rPr>
              <w:br/>
              <w:t>AI 4.2.8</w:t>
            </w:r>
          </w:p>
        </w:tc>
      </w:tr>
      <w:tr w:rsidR="00DB29B2" w:rsidRPr="00F43013" w14:paraId="722D2B87" w14:textId="77777777" w:rsidTr="00FB4CF8">
        <w:trPr>
          <w:trHeight w:val="905"/>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77D5EE02" w14:textId="77777777" w:rsidR="00DB29B2" w:rsidRPr="00F43013" w:rsidRDefault="00DB29B2" w:rsidP="00FB4CF8">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305</w:t>
            </w:r>
          </w:p>
        </w:tc>
        <w:tc>
          <w:tcPr>
            <w:tcW w:w="3320" w:type="dxa"/>
            <w:tcBorders>
              <w:top w:val="nil"/>
              <w:left w:val="nil"/>
              <w:bottom w:val="single" w:sz="4" w:space="0" w:color="auto"/>
              <w:right w:val="single" w:sz="4" w:space="0" w:color="auto"/>
            </w:tcBorders>
            <w:shd w:val="clear" w:color="000000" w:fill="FFFFFF"/>
            <w:noWrap/>
            <w:vAlign w:val="center"/>
            <w:hideMark/>
          </w:tcPr>
          <w:p w14:paraId="6518AF25"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[104-bis-e][305] NTN_Solutions_RFConformance</w:t>
            </w:r>
          </w:p>
        </w:tc>
        <w:tc>
          <w:tcPr>
            <w:tcW w:w="2790" w:type="dxa"/>
            <w:tcBorders>
              <w:top w:val="nil"/>
              <w:left w:val="nil"/>
              <w:bottom w:val="single" w:sz="4" w:space="0" w:color="auto"/>
              <w:right w:val="single" w:sz="4" w:space="0" w:color="auto"/>
            </w:tcBorders>
            <w:shd w:val="clear" w:color="000000" w:fill="FFFFFF"/>
            <w:vAlign w:val="center"/>
            <w:hideMark/>
          </w:tcPr>
          <w:p w14:paraId="7F041859"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NTN RF conformance</w:t>
            </w:r>
          </w:p>
        </w:tc>
        <w:tc>
          <w:tcPr>
            <w:tcW w:w="1495" w:type="dxa"/>
            <w:tcBorders>
              <w:top w:val="nil"/>
              <w:left w:val="nil"/>
              <w:bottom w:val="single" w:sz="4" w:space="0" w:color="auto"/>
              <w:right w:val="single" w:sz="4" w:space="0" w:color="auto"/>
            </w:tcBorders>
            <w:shd w:val="clear" w:color="000000" w:fill="FFFFFF"/>
            <w:vAlign w:val="center"/>
            <w:hideMark/>
          </w:tcPr>
          <w:p w14:paraId="5B26FC7A"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4.2.3</w:t>
            </w:r>
          </w:p>
        </w:tc>
        <w:tc>
          <w:tcPr>
            <w:tcW w:w="1471" w:type="dxa"/>
            <w:tcBorders>
              <w:top w:val="nil"/>
              <w:left w:val="nil"/>
              <w:bottom w:val="single" w:sz="4" w:space="0" w:color="auto"/>
              <w:right w:val="single" w:sz="4" w:space="0" w:color="auto"/>
            </w:tcBorders>
            <w:shd w:val="clear" w:color="000000" w:fill="FFFFFF"/>
            <w:vAlign w:val="center"/>
            <w:hideMark/>
          </w:tcPr>
          <w:p w14:paraId="01B0AEC3"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Dominique Everaere</w:t>
            </w:r>
            <w:r w:rsidRPr="00F43013">
              <w:rPr>
                <w:rFonts w:asciiTheme="minorHAnsi" w:eastAsia="Times New Roman" w:hAnsiTheme="minorHAnsi" w:cstheme="minorHAnsi"/>
                <w:sz w:val="16"/>
                <w:szCs w:val="16"/>
                <w:lang w:val="en-US" w:eastAsia="zh-CN"/>
              </w:rPr>
              <w:br/>
              <w:t>AI 4.2.8</w:t>
            </w:r>
          </w:p>
        </w:tc>
      </w:tr>
      <w:tr w:rsidR="00DB29B2" w:rsidRPr="00F43013" w14:paraId="5099B64B" w14:textId="77777777" w:rsidTr="00FB4CF8">
        <w:trPr>
          <w:trHeight w:val="804"/>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49EBDF31" w14:textId="77777777" w:rsidR="00DB29B2" w:rsidRPr="00F43013" w:rsidRDefault="00DB29B2" w:rsidP="00FB4CF8">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306</w:t>
            </w:r>
          </w:p>
        </w:tc>
        <w:tc>
          <w:tcPr>
            <w:tcW w:w="3320" w:type="dxa"/>
            <w:tcBorders>
              <w:top w:val="nil"/>
              <w:left w:val="nil"/>
              <w:bottom w:val="single" w:sz="4" w:space="0" w:color="auto"/>
              <w:right w:val="single" w:sz="4" w:space="0" w:color="auto"/>
            </w:tcBorders>
            <w:shd w:val="clear" w:color="000000" w:fill="FFFFFF"/>
            <w:vAlign w:val="center"/>
            <w:hideMark/>
          </w:tcPr>
          <w:p w14:paraId="78DE4306"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[104-bis-e][306] NR_exto71GHz_BSRF</w:t>
            </w:r>
          </w:p>
        </w:tc>
        <w:tc>
          <w:tcPr>
            <w:tcW w:w="2790" w:type="dxa"/>
            <w:tcBorders>
              <w:top w:val="nil"/>
              <w:left w:val="nil"/>
              <w:bottom w:val="single" w:sz="4" w:space="0" w:color="auto"/>
              <w:right w:val="single" w:sz="4" w:space="0" w:color="auto"/>
            </w:tcBorders>
            <w:shd w:val="clear" w:color="000000" w:fill="FFFFFF"/>
            <w:vAlign w:val="center"/>
            <w:hideMark/>
          </w:tcPr>
          <w:p w14:paraId="01BE306C"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extending to 71GHz: BS RF requirements, BS RF conformance</w:t>
            </w:r>
          </w:p>
        </w:tc>
        <w:tc>
          <w:tcPr>
            <w:tcW w:w="1495" w:type="dxa"/>
            <w:tcBorders>
              <w:top w:val="nil"/>
              <w:left w:val="nil"/>
              <w:bottom w:val="single" w:sz="4" w:space="0" w:color="auto"/>
              <w:right w:val="single" w:sz="4" w:space="0" w:color="auto"/>
            </w:tcBorders>
            <w:shd w:val="clear" w:color="000000" w:fill="FFFFFF"/>
            <w:vAlign w:val="center"/>
            <w:hideMark/>
          </w:tcPr>
          <w:p w14:paraId="785460CB"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4.3.3, 4.3.4</w:t>
            </w:r>
          </w:p>
        </w:tc>
        <w:tc>
          <w:tcPr>
            <w:tcW w:w="1471" w:type="dxa"/>
            <w:tcBorders>
              <w:top w:val="nil"/>
              <w:left w:val="nil"/>
              <w:bottom w:val="single" w:sz="4" w:space="0" w:color="auto"/>
              <w:right w:val="single" w:sz="4" w:space="0" w:color="auto"/>
            </w:tcBorders>
            <w:shd w:val="clear" w:color="000000" w:fill="FFFFFF"/>
            <w:vAlign w:val="center"/>
            <w:hideMark/>
          </w:tcPr>
          <w:p w14:paraId="5812497A"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Michal Szydelko</w:t>
            </w:r>
            <w:r w:rsidRPr="00F43013">
              <w:rPr>
                <w:rFonts w:asciiTheme="minorHAnsi" w:eastAsia="Times New Roman" w:hAnsiTheme="minorHAnsi" w:cstheme="minorHAnsi"/>
                <w:sz w:val="16"/>
                <w:szCs w:val="16"/>
                <w:lang w:val="en-US" w:eastAsia="zh-CN"/>
              </w:rPr>
              <w:br/>
              <w:t>AI 4.3.8</w:t>
            </w:r>
          </w:p>
        </w:tc>
      </w:tr>
      <w:tr w:rsidR="00DB29B2" w:rsidRPr="00F43013" w14:paraId="05524A74" w14:textId="77777777" w:rsidTr="00FB4CF8">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33F34772" w14:textId="77777777" w:rsidR="00DB29B2" w:rsidRPr="00F43013" w:rsidRDefault="00DB29B2" w:rsidP="00FB4CF8">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307</w:t>
            </w:r>
          </w:p>
        </w:tc>
        <w:tc>
          <w:tcPr>
            <w:tcW w:w="3320" w:type="dxa"/>
            <w:tcBorders>
              <w:top w:val="nil"/>
              <w:left w:val="nil"/>
              <w:bottom w:val="single" w:sz="4" w:space="0" w:color="auto"/>
              <w:right w:val="single" w:sz="4" w:space="0" w:color="auto"/>
            </w:tcBorders>
            <w:shd w:val="clear" w:color="000000" w:fill="FFFFFF"/>
            <w:vAlign w:val="center"/>
            <w:hideMark/>
          </w:tcPr>
          <w:p w14:paraId="17089EFB"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[104-bis-e][307] FS_NR_BS_RF_evo</w:t>
            </w:r>
          </w:p>
        </w:tc>
        <w:tc>
          <w:tcPr>
            <w:tcW w:w="2790" w:type="dxa"/>
            <w:tcBorders>
              <w:top w:val="nil"/>
              <w:left w:val="nil"/>
              <w:bottom w:val="single" w:sz="4" w:space="0" w:color="auto"/>
              <w:right w:val="single" w:sz="4" w:space="0" w:color="auto"/>
            </w:tcBorders>
            <w:shd w:val="clear" w:color="000000" w:fill="FFFFFF"/>
            <w:vAlign w:val="center"/>
            <w:hideMark/>
          </w:tcPr>
          <w:p w14:paraId="40C7D05C"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Rel-18 NR BS RF requirements </w:t>
            </w:r>
            <w:r>
              <w:rPr>
                <w:rFonts w:asciiTheme="minorHAnsi" w:eastAsia="Times New Roman" w:hAnsiTheme="minorHAnsi" w:cstheme="minorHAnsi"/>
                <w:sz w:val="16"/>
                <w:szCs w:val="16"/>
                <w:lang w:val="en-US" w:eastAsia="zh-CN"/>
              </w:rPr>
              <w:t>evolution</w:t>
            </w:r>
          </w:p>
        </w:tc>
        <w:tc>
          <w:tcPr>
            <w:tcW w:w="1495" w:type="dxa"/>
            <w:tcBorders>
              <w:top w:val="nil"/>
              <w:left w:val="nil"/>
              <w:bottom w:val="single" w:sz="4" w:space="0" w:color="auto"/>
              <w:right w:val="single" w:sz="4" w:space="0" w:color="auto"/>
            </w:tcBorders>
            <w:shd w:val="clear" w:color="000000" w:fill="FFFFFF"/>
            <w:vAlign w:val="center"/>
            <w:hideMark/>
          </w:tcPr>
          <w:p w14:paraId="4C9136B5"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6.4</w:t>
            </w:r>
          </w:p>
        </w:tc>
        <w:tc>
          <w:tcPr>
            <w:tcW w:w="1471" w:type="dxa"/>
            <w:tcBorders>
              <w:top w:val="nil"/>
              <w:left w:val="nil"/>
              <w:bottom w:val="single" w:sz="4" w:space="0" w:color="auto"/>
              <w:right w:val="single" w:sz="4" w:space="0" w:color="auto"/>
            </w:tcBorders>
            <w:shd w:val="clear" w:color="000000" w:fill="FFFFFF"/>
            <w:vAlign w:val="center"/>
            <w:hideMark/>
          </w:tcPr>
          <w:p w14:paraId="79EC9D0F"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Liehai Liu</w:t>
            </w:r>
            <w:r w:rsidRPr="00F43013">
              <w:rPr>
                <w:rFonts w:asciiTheme="minorHAnsi" w:eastAsia="Times New Roman" w:hAnsiTheme="minorHAnsi" w:cstheme="minorHAnsi"/>
                <w:sz w:val="16"/>
                <w:szCs w:val="16"/>
                <w:lang w:val="en-US" w:eastAsia="zh-CN"/>
              </w:rPr>
              <w:br/>
              <w:t>AI 6.4.3</w:t>
            </w:r>
          </w:p>
        </w:tc>
      </w:tr>
      <w:tr w:rsidR="00DB29B2" w:rsidRPr="00F43013" w14:paraId="30FF172B" w14:textId="77777777" w:rsidTr="00FB4CF8">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40FEFD50" w14:textId="77777777" w:rsidR="00DB29B2" w:rsidRPr="00F43013" w:rsidRDefault="00DB29B2" w:rsidP="00FB4CF8">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308</w:t>
            </w:r>
          </w:p>
        </w:tc>
        <w:tc>
          <w:tcPr>
            <w:tcW w:w="3320" w:type="dxa"/>
            <w:tcBorders>
              <w:top w:val="nil"/>
              <w:left w:val="nil"/>
              <w:bottom w:val="single" w:sz="4" w:space="0" w:color="auto"/>
              <w:right w:val="single" w:sz="4" w:space="0" w:color="auto"/>
            </w:tcBorders>
            <w:shd w:val="clear" w:color="000000" w:fill="FFFFFF"/>
            <w:vAlign w:val="center"/>
            <w:hideMark/>
          </w:tcPr>
          <w:p w14:paraId="1148B03F"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[104-bis-e][308] NR_ATG_BSRF</w:t>
            </w:r>
          </w:p>
        </w:tc>
        <w:tc>
          <w:tcPr>
            <w:tcW w:w="2790" w:type="dxa"/>
            <w:tcBorders>
              <w:top w:val="nil"/>
              <w:left w:val="nil"/>
              <w:bottom w:val="single" w:sz="4" w:space="0" w:color="auto"/>
              <w:right w:val="single" w:sz="4" w:space="0" w:color="auto"/>
            </w:tcBorders>
            <w:shd w:val="clear" w:color="000000" w:fill="FFFFFF"/>
            <w:vAlign w:val="center"/>
            <w:hideMark/>
          </w:tcPr>
          <w:p w14:paraId="2C9E0D9F"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NR_ATG BS RF core requirements</w:t>
            </w:r>
          </w:p>
        </w:tc>
        <w:tc>
          <w:tcPr>
            <w:tcW w:w="1495" w:type="dxa"/>
            <w:tcBorders>
              <w:top w:val="nil"/>
              <w:left w:val="nil"/>
              <w:bottom w:val="single" w:sz="4" w:space="0" w:color="auto"/>
              <w:right w:val="single" w:sz="4" w:space="0" w:color="auto"/>
            </w:tcBorders>
            <w:shd w:val="clear" w:color="000000" w:fill="FFFFFF"/>
            <w:vAlign w:val="center"/>
            <w:hideMark/>
          </w:tcPr>
          <w:p w14:paraId="467D5119"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6.13.4</w:t>
            </w:r>
          </w:p>
        </w:tc>
        <w:tc>
          <w:tcPr>
            <w:tcW w:w="1471" w:type="dxa"/>
            <w:tcBorders>
              <w:top w:val="nil"/>
              <w:left w:val="nil"/>
              <w:bottom w:val="single" w:sz="4" w:space="0" w:color="auto"/>
              <w:right w:val="single" w:sz="4" w:space="0" w:color="auto"/>
            </w:tcBorders>
            <w:shd w:val="clear" w:color="000000" w:fill="FFFFFF"/>
            <w:vAlign w:val="center"/>
            <w:hideMark/>
          </w:tcPr>
          <w:p w14:paraId="509CF8BC"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Wubin Zhou</w:t>
            </w:r>
            <w:r w:rsidRPr="00F43013">
              <w:rPr>
                <w:rFonts w:asciiTheme="minorHAnsi" w:eastAsia="Times New Roman" w:hAnsiTheme="minorHAnsi" w:cstheme="minorHAnsi"/>
                <w:sz w:val="16"/>
                <w:szCs w:val="16"/>
                <w:lang w:val="en-US" w:eastAsia="zh-CN"/>
              </w:rPr>
              <w:br/>
              <w:t>AI 6.13.6</w:t>
            </w:r>
          </w:p>
        </w:tc>
      </w:tr>
      <w:tr w:rsidR="00DB29B2" w:rsidRPr="00F43013" w14:paraId="12DE9B61" w14:textId="77777777" w:rsidTr="00FB4CF8">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4528A26A" w14:textId="77777777" w:rsidR="00DB29B2" w:rsidRPr="00F43013" w:rsidRDefault="00DB29B2" w:rsidP="00FB4CF8">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309</w:t>
            </w:r>
          </w:p>
        </w:tc>
        <w:tc>
          <w:tcPr>
            <w:tcW w:w="3320" w:type="dxa"/>
            <w:tcBorders>
              <w:top w:val="nil"/>
              <w:left w:val="nil"/>
              <w:bottom w:val="single" w:sz="4" w:space="0" w:color="auto"/>
              <w:right w:val="single" w:sz="4" w:space="0" w:color="auto"/>
            </w:tcBorders>
            <w:shd w:val="clear" w:color="000000" w:fill="FFFFFF"/>
            <w:vAlign w:val="center"/>
            <w:hideMark/>
          </w:tcPr>
          <w:p w14:paraId="42EB9586"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[104-bis-e][309] NR_LTE_EMC_enh</w:t>
            </w:r>
          </w:p>
        </w:tc>
        <w:tc>
          <w:tcPr>
            <w:tcW w:w="2790" w:type="dxa"/>
            <w:tcBorders>
              <w:top w:val="nil"/>
              <w:left w:val="nil"/>
              <w:bottom w:val="single" w:sz="4" w:space="0" w:color="auto"/>
              <w:right w:val="single" w:sz="4" w:space="0" w:color="auto"/>
            </w:tcBorders>
            <w:shd w:val="clear" w:color="000000" w:fill="FFFFFF"/>
            <w:vAlign w:val="center"/>
            <w:hideMark/>
          </w:tcPr>
          <w:p w14:paraId="62D4076D"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NR EMC</w:t>
            </w:r>
          </w:p>
        </w:tc>
        <w:tc>
          <w:tcPr>
            <w:tcW w:w="1495" w:type="dxa"/>
            <w:tcBorders>
              <w:top w:val="nil"/>
              <w:left w:val="nil"/>
              <w:bottom w:val="single" w:sz="4" w:space="0" w:color="auto"/>
              <w:right w:val="single" w:sz="4" w:space="0" w:color="auto"/>
            </w:tcBorders>
            <w:shd w:val="clear" w:color="000000" w:fill="FFFFFF"/>
            <w:vAlign w:val="center"/>
            <w:hideMark/>
          </w:tcPr>
          <w:p w14:paraId="7B2DC0F4"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6.16</w:t>
            </w:r>
          </w:p>
        </w:tc>
        <w:tc>
          <w:tcPr>
            <w:tcW w:w="1471" w:type="dxa"/>
            <w:tcBorders>
              <w:top w:val="nil"/>
              <w:left w:val="nil"/>
              <w:bottom w:val="single" w:sz="4" w:space="0" w:color="auto"/>
              <w:right w:val="single" w:sz="4" w:space="0" w:color="auto"/>
            </w:tcBorders>
            <w:shd w:val="clear" w:color="000000" w:fill="FFFFFF"/>
            <w:vAlign w:val="center"/>
            <w:hideMark/>
          </w:tcPr>
          <w:p w14:paraId="2550411C"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Aurelian Bria</w:t>
            </w:r>
            <w:r w:rsidRPr="00F43013">
              <w:rPr>
                <w:rFonts w:asciiTheme="minorHAnsi" w:eastAsia="Times New Roman" w:hAnsiTheme="minorHAnsi" w:cstheme="minorHAnsi"/>
                <w:sz w:val="16"/>
                <w:szCs w:val="16"/>
                <w:lang w:val="en-US" w:eastAsia="zh-CN"/>
              </w:rPr>
              <w:br/>
              <w:t>AI 6.16.4</w:t>
            </w:r>
          </w:p>
        </w:tc>
      </w:tr>
      <w:tr w:rsidR="00DB29B2" w:rsidRPr="00F43013" w14:paraId="06C7A6B4" w14:textId="77777777" w:rsidTr="00FB4CF8">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00FB814E" w14:textId="77777777" w:rsidR="00DB29B2" w:rsidRPr="00F43013" w:rsidRDefault="00DB29B2" w:rsidP="00FB4CF8">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310</w:t>
            </w:r>
          </w:p>
        </w:tc>
        <w:tc>
          <w:tcPr>
            <w:tcW w:w="3320" w:type="dxa"/>
            <w:tcBorders>
              <w:top w:val="nil"/>
              <w:left w:val="nil"/>
              <w:bottom w:val="single" w:sz="4" w:space="0" w:color="auto"/>
              <w:right w:val="single" w:sz="4" w:space="0" w:color="auto"/>
            </w:tcBorders>
            <w:shd w:val="clear" w:color="000000" w:fill="FFFFFF"/>
            <w:vAlign w:val="center"/>
            <w:hideMark/>
          </w:tcPr>
          <w:p w14:paraId="4B9C2F21"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[104-bis-e][310] FS_NR_duplex_evo_Part1</w:t>
            </w:r>
          </w:p>
        </w:tc>
        <w:tc>
          <w:tcPr>
            <w:tcW w:w="2790" w:type="dxa"/>
            <w:tcBorders>
              <w:top w:val="nil"/>
              <w:left w:val="nil"/>
              <w:bottom w:val="single" w:sz="4" w:space="0" w:color="auto"/>
              <w:right w:val="single" w:sz="4" w:space="0" w:color="auto"/>
            </w:tcBorders>
            <w:shd w:val="clear" w:color="000000" w:fill="FFFFFF"/>
            <w:vAlign w:val="center"/>
            <w:hideMark/>
          </w:tcPr>
          <w:p w14:paraId="41C8DBC2"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NR Duplex evolution SI: General, RF feasibility and impact, and regulatory</w:t>
            </w:r>
          </w:p>
        </w:tc>
        <w:tc>
          <w:tcPr>
            <w:tcW w:w="1495" w:type="dxa"/>
            <w:tcBorders>
              <w:top w:val="nil"/>
              <w:left w:val="nil"/>
              <w:bottom w:val="single" w:sz="4" w:space="0" w:color="auto"/>
              <w:right w:val="single" w:sz="4" w:space="0" w:color="auto"/>
            </w:tcBorders>
            <w:shd w:val="clear" w:color="000000" w:fill="FFFFFF"/>
            <w:vAlign w:val="center"/>
            <w:hideMark/>
          </w:tcPr>
          <w:p w14:paraId="51A36D74"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6.17.1, 6.17.2.2, 6.17.3</w:t>
            </w:r>
          </w:p>
        </w:tc>
        <w:tc>
          <w:tcPr>
            <w:tcW w:w="1471" w:type="dxa"/>
            <w:tcBorders>
              <w:top w:val="nil"/>
              <w:left w:val="nil"/>
              <w:bottom w:val="single" w:sz="4" w:space="0" w:color="auto"/>
              <w:right w:val="single" w:sz="4" w:space="0" w:color="auto"/>
            </w:tcBorders>
            <w:shd w:val="clear" w:color="000000" w:fill="FFFFFF"/>
            <w:vAlign w:val="center"/>
            <w:hideMark/>
          </w:tcPr>
          <w:p w14:paraId="05AADC07"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He Wang</w:t>
            </w:r>
            <w:r w:rsidRPr="00F43013">
              <w:rPr>
                <w:rFonts w:asciiTheme="minorHAnsi" w:eastAsia="Times New Roman" w:hAnsiTheme="minorHAnsi" w:cstheme="minorHAnsi"/>
                <w:sz w:val="16"/>
                <w:szCs w:val="16"/>
                <w:lang w:val="en-US" w:eastAsia="zh-CN"/>
              </w:rPr>
              <w:br/>
              <w:t>AI 6.17.4</w:t>
            </w:r>
          </w:p>
        </w:tc>
      </w:tr>
      <w:tr w:rsidR="00DB29B2" w:rsidRPr="00F43013" w14:paraId="373503A9" w14:textId="77777777" w:rsidTr="00FB4CF8">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3452F6AC" w14:textId="77777777" w:rsidR="00DB29B2" w:rsidRPr="00F43013" w:rsidRDefault="00DB29B2" w:rsidP="00FB4CF8">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311</w:t>
            </w:r>
          </w:p>
        </w:tc>
        <w:tc>
          <w:tcPr>
            <w:tcW w:w="3320" w:type="dxa"/>
            <w:tcBorders>
              <w:top w:val="nil"/>
              <w:left w:val="nil"/>
              <w:bottom w:val="single" w:sz="4" w:space="0" w:color="auto"/>
              <w:right w:val="single" w:sz="4" w:space="0" w:color="auto"/>
            </w:tcBorders>
            <w:shd w:val="clear" w:color="000000" w:fill="FFFFFF"/>
            <w:vAlign w:val="center"/>
            <w:hideMark/>
          </w:tcPr>
          <w:p w14:paraId="6DCDEF8F"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[104-bis-e][311] FS_NR_duplex_evo_Part2</w:t>
            </w:r>
          </w:p>
        </w:tc>
        <w:tc>
          <w:tcPr>
            <w:tcW w:w="2790" w:type="dxa"/>
            <w:tcBorders>
              <w:top w:val="nil"/>
              <w:left w:val="nil"/>
              <w:bottom w:val="single" w:sz="4" w:space="0" w:color="auto"/>
              <w:right w:val="single" w:sz="4" w:space="0" w:color="auto"/>
            </w:tcBorders>
            <w:shd w:val="clear" w:color="000000" w:fill="FFFFFF"/>
            <w:vAlign w:val="center"/>
            <w:hideMark/>
          </w:tcPr>
          <w:p w14:paraId="106C414E"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NR Duplex evolution SI: Adjacent channel co-existence evaluation</w:t>
            </w:r>
          </w:p>
        </w:tc>
        <w:tc>
          <w:tcPr>
            <w:tcW w:w="1495" w:type="dxa"/>
            <w:tcBorders>
              <w:top w:val="nil"/>
              <w:left w:val="nil"/>
              <w:bottom w:val="single" w:sz="4" w:space="0" w:color="auto"/>
              <w:right w:val="single" w:sz="4" w:space="0" w:color="auto"/>
            </w:tcBorders>
            <w:shd w:val="clear" w:color="000000" w:fill="FFFFFF"/>
            <w:vAlign w:val="center"/>
            <w:hideMark/>
          </w:tcPr>
          <w:p w14:paraId="241206A8"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6.17.2.1</w:t>
            </w:r>
          </w:p>
        </w:tc>
        <w:tc>
          <w:tcPr>
            <w:tcW w:w="1471" w:type="dxa"/>
            <w:tcBorders>
              <w:top w:val="nil"/>
              <w:left w:val="nil"/>
              <w:bottom w:val="single" w:sz="4" w:space="0" w:color="auto"/>
              <w:right w:val="single" w:sz="4" w:space="0" w:color="auto"/>
            </w:tcBorders>
            <w:shd w:val="clear" w:color="000000" w:fill="FFFFFF"/>
            <w:vAlign w:val="center"/>
            <w:hideMark/>
          </w:tcPr>
          <w:p w14:paraId="62963325"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Chunxia Guo</w:t>
            </w:r>
            <w:r w:rsidRPr="00F43013">
              <w:rPr>
                <w:rFonts w:asciiTheme="minorHAnsi" w:eastAsia="Times New Roman" w:hAnsiTheme="minorHAnsi" w:cstheme="minorHAnsi"/>
                <w:sz w:val="16"/>
                <w:szCs w:val="16"/>
                <w:lang w:val="en-US" w:eastAsia="zh-CN"/>
              </w:rPr>
              <w:br/>
              <w:t>AI 6.17.4</w:t>
            </w:r>
          </w:p>
        </w:tc>
      </w:tr>
      <w:tr w:rsidR="00DB29B2" w:rsidRPr="00F43013" w14:paraId="32AACB9E" w14:textId="77777777" w:rsidTr="00FB4CF8">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07DA2F7B" w14:textId="77777777" w:rsidR="00DB29B2" w:rsidRPr="00F43013" w:rsidRDefault="00DB29B2" w:rsidP="00FB4CF8">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312</w:t>
            </w:r>
          </w:p>
        </w:tc>
        <w:tc>
          <w:tcPr>
            <w:tcW w:w="3320" w:type="dxa"/>
            <w:tcBorders>
              <w:top w:val="nil"/>
              <w:left w:val="nil"/>
              <w:bottom w:val="single" w:sz="4" w:space="0" w:color="auto"/>
              <w:right w:val="single" w:sz="4" w:space="0" w:color="auto"/>
            </w:tcBorders>
            <w:shd w:val="clear" w:color="000000" w:fill="FFFFFF"/>
            <w:vAlign w:val="center"/>
            <w:hideMark/>
          </w:tcPr>
          <w:p w14:paraId="585C474A"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[104-bis-e][312] NR_NTN_enh_Part1</w:t>
            </w:r>
          </w:p>
        </w:tc>
        <w:tc>
          <w:tcPr>
            <w:tcW w:w="2790" w:type="dxa"/>
            <w:tcBorders>
              <w:top w:val="nil"/>
              <w:left w:val="nil"/>
              <w:bottom w:val="single" w:sz="4" w:space="0" w:color="auto"/>
              <w:right w:val="single" w:sz="4" w:space="0" w:color="auto"/>
            </w:tcBorders>
            <w:shd w:val="clear" w:color="000000" w:fill="FFFFFF"/>
            <w:vAlign w:val="center"/>
            <w:hideMark/>
          </w:tcPr>
          <w:p w14:paraId="6727D844"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NTN system parameters, regulatory and SAN RF</w:t>
            </w:r>
          </w:p>
        </w:tc>
        <w:tc>
          <w:tcPr>
            <w:tcW w:w="1495" w:type="dxa"/>
            <w:tcBorders>
              <w:top w:val="nil"/>
              <w:left w:val="nil"/>
              <w:bottom w:val="single" w:sz="4" w:space="0" w:color="auto"/>
              <w:right w:val="single" w:sz="4" w:space="0" w:color="auto"/>
            </w:tcBorders>
            <w:shd w:val="clear" w:color="000000" w:fill="FFFFFF"/>
            <w:vAlign w:val="center"/>
            <w:hideMark/>
          </w:tcPr>
          <w:p w14:paraId="7EA0A89A"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6.22.1,6.22.3</w:t>
            </w:r>
          </w:p>
        </w:tc>
        <w:tc>
          <w:tcPr>
            <w:tcW w:w="1471" w:type="dxa"/>
            <w:tcBorders>
              <w:top w:val="nil"/>
              <w:left w:val="nil"/>
              <w:bottom w:val="single" w:sz="4" w:space="0" w:color="auto"/>
              <w:right w:val="single" w:sz="4" w:space="0" w:color="auto"/>
            </w:tcBorders>
            <w:shd w:val="clear" w:color="000000" w:fill="FFFFFF"/>
            <w:vAlign w:val="center"/>
            <w:hideMark/>
          </w:tcPr>
          <w:p w14:paraId="74711E78"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Dorin Panaitopol</w:t>
            </w:r>
            <w:r w:rsidRPr="00F43013">
              <w:rPr>
                <w:rFonts w:asciiTheme="minorHAnsi" w:eastAsia="Times New Roman" w:hAnsiTheme="minorHAnsi" w:cstheme="minorHAnsi"/>
                <w:sz w:val="16"/>
                <w:szCs w:val="16"/>
                <w:lang w:val="en-US" w:eastAsia="zh-CN"/>
              </w:rPr>
              <w:br/>
              <w:t>6.22.5</w:t>
            </w:r>
          </w:p>
        </w:tc>
      </w:tr>
      <w:tr w:rsidR="00DB29B2" w:rsidRPr="00F43013" w14:paraId="4D5CEA5B" w14:textId="77777777" w:rsidTr="00FB4CF8">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5D524723" w14:textId="77777777" w:rsidR="00DB29B2" w:rsidRPr="00F43013" w:rsidRDefault="00DB29B2" w:rsidP="00FB4CF8">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313</w:t>
            </w:r>
          </w:p>
        </w:tc>
        <w:tc>
          <w:tcPr>
            <w:tcW w:w="3320" w:type="dxa"/>
            <w:tcBorders>
              <w:top w:val="nil"/>
              <w:left w:val="nil"/>
              <w:bottom w:val="single" w:sz="4" w:space="0" w:color="auto"/>
              <w:right w:val="single" w:sz="4" w:space="0" w:color="auto"/>
            </w:tcBorders>
            <w:shd w:val="clear" w:color="000000" w:fill="FFFFFF"/>
            <w:vAlign w:val="center"/>
            <w:hideMark/>
          </w:tcPr>
          <w:p w14:paraId="387FE248"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[104-bis-e][313] NR_NTN_enh_Part2</w:t>
            </w:r>
          </w:p>
        </w:tc>
        <w:tc>
          <w:tcPr>
            <w:tcW w:w="2790" w:type="dxa"/>
            <w:tcBorders>
              <w:top w:val="nil"/>
              <w:left w:val="nil"/>
              <w:bottom w:val="single" w:sz="4" w:space="0" w:color="auto"/>
              <w:right w:val="single" w:sz="4" w:space="0" w:color="auto"/>
            </w:tcBorders>
            <w:shd w:val="clear" w:color="000000" w:fill="FFFFFF"/>
            <w:vAlign w:val="center"/>
            <w:hideMark/>
          </w:tcPr>
          <w:p w14:paraId="1D18B275"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Rel-18 NTN co-existence evaluation </w:t>
            </w:r>
          </w:p>
        </w:tc>
        <w:tc>
          <w:tcPr>
            <w:tcW w:w="1495" w:type="dxa"/>
            <w:tcBorders>
              <w:top w:val="nil"/>
              <w:left w:val="nil"/>
              <w:bottom w:val="single" w:sz="4" w:space="0" w:color="auto"/>
              <w:right w:val="single" w:sz="4" w:space="0" w:color="auto"/>
            </w:tcBorders>
            <w:shd w:val="clear" w:color="000000" w:fill="FFFFFF"/>
            <w:vAlign w:val="center"/>
            <w:hideMark/>
          </w:tcPr>
          <w:p w14:paraId="57830539"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6.22.2</w:t>
            </w:r>
          </w:p>
        </w:tc>
        <w:tc>
          <w:tcPr>
            <w:tcW w:w="1471" w:type="dxa"/>
            <w:tcBorders>
              <w:top w:val="nil"/>
              <w:left w:val="nil"/>
              <w:bottom w:val="single" w:sz="4" w:space="0" w:color="auto"/>
              <w:right w:val="single" w:sz="4" w:space="0" w:color="auto"/>
            </w:tcBorders>
            <w:shd w:val="clear" w:color="000000" w:fill="FFFFFF"/>
            <w:vAlign w:val="center"/>
            <w:hideMark/>
          </w:tcPr>
          <w:p w14:paraId="586C49ED"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Yiran Jin</w:t>
            </w:r>
            <w:r w:rsidRPr="00F43013">
              <w:rPr>
                <w:rFonts w:asciiTheme="minorHAnsi" w:eastAsia="Times New Roman" w:hAnsiTheme="minorHAnsi" w:cstheme="minorHAnsi"/>
                <w:sz w:val="16"/>
                <w:szCs w:val="16"/>
                <w:lang w:val="en-US" w:eastAsia="zh-CN"/>
              </w:rPr>
              <w:br/>
              <w:t>6.22.5</w:t>
            </w:r>
          </w:p>
        </w:tc>
      </w:tr>
      <w:tr w:rsidR="00DB29B2" w:rsidRPr="00F43013" w14:paraId="5A16AA1D" w14:textId="77777777" w:rsidTr="00FB4CF8">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0097760F" w14:textId="77777777" w:rsidR="00DB29B2" w:rsidRPr="00F43013" w:rsidRDefault="00DB29B2" w:rsidP="00FB4CF8">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lastRenderedPageBreak/>
              <w:t>314</w:t>
            </w:r>
          </w:p>
        </w:tc>
        <w:tc>
          <w:tcPr>
            <w:tcW w:w="3320" w:type="dxa"/>
            <w:tcBorders>
              <w:top w:val="nil"/>
              <w:left w:val="nil"/>
              <w:bottom w:val="single" w:sz="4" w:space="0" w:color="auto"/>
              <w:right w:val="single" w:sz="4" w:space="0" w:color="auto"/>
            </w:tcBorders>
            <w:shd w:val="clear" w:color="000000" w:fill="FFFFFF"/>
            <w:vAlign w:val="center"/>
            <w:hideMark/>
          </w:tcPr>
          <w:p w14:paraId="4D98DE7D"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[104-bis-e][314] NR_netcon_repeater</w:t>
            </w:r>
          </w:p>
        </w:tc>
        <w:tc>
          <w:tcPr>
            <w:tcW w:w="2790" w:type="dxa"/>
            <w:tcBorders>
              <w:top w:val="nil"/>
              <w:left w:val="nil"/>
              <w:bottom w:val="single" w:sz="4" w:space="0" w:color="auto"/>
              <w:right w:val="single" w:sz="4" w:space="0" w:color="auto"/>
            </w:tcBorders>
            <w:shd w:val="clear" w:color="000000" w:fill="FFFFFF"/>
            <w:vAlign w:val="center"/>
            <w:hideMark/>
          </w:tcPr>
          <w:p w14:paraId="7C9C2E5C"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Network control repeater: General, RF and EMC</w:t>
            </w:r>
          </w:p>
        </w:tc>
        <w:tc>
          <w:tcPr>
            <w:tcW w:w="1495" w:type="dxa"/>
            <w:tcBorders>
              <w:top w:val="nil"/>
              <w:left w:val="nil"/>
              <w:bottom w:val="single" w:sz="4" w:space="0" w:color="auto"/>
              <w:right w:val="single" w:sz="4" w:space="0" w:color="auto"/>
            </w:tcBorders>
            <w:shd w:val="clear" w:color="000000" w:fill="FFFFFF"/>
            <w:vAlign w:val="center"/>
            <w:hideMark/>
          </w:tcPr>
          <w:p w14:paraId="0EAB79A2"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6.24.1, 6.24.2</w:t>
            </w:r>
          </w:p>
        </w:tc>
        <w:tc>
          <w:tcPr>
            <w:tcW w:w="1471" w:type="dxa"/>
            <w:tcBorders>
              <w:top w:val="nil"/>
              <w:left w:val="nil"/>
              <w:bottom w:val="single" w:sz="4" w:space="0" w:color="auto"/>
              <w:right w:val="single" w:sz="4" w:space="0" w:color="auto"/>
            </w:tcBorders>
            <w:shd w:val="clear" w:color="000000" w:fill="FFFFFF"/>
            <w:vAlign w:val="center"/>
            <w:hideMark/>
          </w:tcPr>
          <w:p w14:paraId="6365F937"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Fei Xue</w:t>
            </w:r>
            <w:r w:rsidRPr="00F43013">
              <w:rPr>
                <w:rFonts w:asciiTheme="minorHAnsi" w:eastAsia="Times New Roman" w:hAnsiTheme="minorHAnsi" w:cstheme="minorHAnsi"/>
                <w:sz w:val="16"/>
                <w:szCs w:val="16"/>
                <w:lang w:val="en-US" w:eastAsia="zh-CN"/>
              </w:rPr>
              <w:br/>
              <w:t>6.24.4</w:t>
            </w:r>
          </w:p>
        </w:tc>
      </w:tr>
      <w:tr w:rsidR="00DB29B2" w:rsidRPr="00F43013" w14:paraId="483CE525" w14:textId="77777777" w:rsidTr="00FB4CF8">
        <w:trPr>
          <w:trHeight w:val="1222"/>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32891365" w14:textId="77777777" w:rsidR="00DB29B2" w:rsidRPr="00F43013" w:rsidRDefault="00DB29B2" w:rsidP="00FB4CF8">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315</w:t>
            </w:r>
          </w:p>
        </w:tc>
        <w:tc>
          <w:tcPr>
            <w:tcW w:w="3320" w:type="dxa"/>
            <w:tcBorders>
              <w:top w:val="nil"/>
              <w:left w:val="nil"/>
              <w:bottom w:val="single" w:sz="4" w:space="0" w:color="auto"/>
              <w:right w:val="single" w:sz="4" w:space="0" w:color="auto"/>
            </w:tcBorders>
            <w:shd w:val="clear" w:color="000000" w:fill="FFFFFF"/>
            <w:vAlign w:val="center"/>
            <w:hideMark/>
          </w:tcPr>
          <w:p w14:paraId="4FB9E301"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[104-bis-e][315] LTE_terr_bcast_bands_BSRF</w:t>
            </w:r>
          </w:p>
        </w:tc>
        <w:tc>
          <w:tcPr>
            <w:tcW w:w="2790" w:type="dxa"/>
            <w:tcBorders>
              <w:top w:val="nil"/>
              <w:left w:val="nil"/>
              <w:bottom w:val="single" w:sz="4" w:space="0" w:color="auto"/>
              <w:right w:val="single" w:sz="4" w:space="0" w:color="auto"/>
            </w:tcBorders>
            <w:shd w:val="clear" w:color="000000" w:fill="FFFFFF"/>
            <w:vAlign w:val="center"/>
            <w:hideMark/>
          </w:tcPr>
          <w:p w14:paraId="29468AFC"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New bands for 5G terrestrial broadcast: BS RF</w:t>
            </w:r>
          </w:p>
        </w:tc>
        <w:tc>
          <w:tcPr>
            <w:tcW w:w="1495" w:type="dxa"/>
            <w:tcBorders>
              <w:top w:val="nil"/>
              <w:left w:val="nil"/>
              <w:bottom w:val="single" w:sz="4" w:space="0" w:color="auto"/>
              <w:right w:val="single" w:sz="4" w:space="0" w:color="auto"/>
            </w:tcBorders>
            <w:shd w:val="clear" w:color="000000" w:fill="FFFFFF"/>
            <w:vAlign w:val="center"/>
            <w:hideMark/>
          </w:tcPr>
          <w:p w14:paraId="124EB56C"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7.4.4</w:t>
            </w:r>
          </w:p>
        </w:tc>
        <w:tc>
          <w:tcPr>
            <w:tcW w:w="1471" w:type="dxa"/>
            <w:tcBorders>
              <w:top w:val="nil"/>
              <w:left w:val="nil"/>
              <w:bottom w:val="single" w:sz="4" w:space="0" w:color="auto"/>
              <w:right w:val="single" w:sz="4" w:space="0" w:color="auto"/>
            </w:tcBorders>
            <w:shd w:val="clear" w:color="000000" w:fill="FFFFFF"/>
            <w:vAlign w:val="center"/>
            <w:hideMark/>
          </w:tcPr>
          <w:p w14:paraId="7092BBD6"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Iwajlo Angelow</w:t>
            </w:r>
            <w:r w:rsidRPr="00F43013">
              <w:rPr>
                <w:rFonts w:asciiTheme="minorHAnsi" w:eastAsia="Times New Roman" w:hAnsiTheme="minorHAnsi" w:cstheme="minorHAnsi"/>
                <w:sz w:val="16"/>
                <w:szCs w:val="16"/>
                <w:lang w:val="en-US" w:eastAsia="zh-CN"/>
              </w:rPr>
              <w:br/>
              <w:t>AI 7.4.5</w:t>
            </w:r>
          </w:p>
        </w:tc>
      </w:tr>
      <w:tr w:rsidR="00DB29B2" w:rsidRPr="00F43013" w14:paraId="41344693" w14:textId="77777777" w:rsidTr="00FB4CF8">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632FA590" w14:textId="77777777" w:rsidR="00DB29B2" w:rsidRPr="00F43013" w:rsidRDefault="00DB29B2" w:rsidP="00FB4CF8">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316</w:t>
            </w:r>
          </w:p>
        </w:tc>
        <w:tc>
          <w:tcPr>
            <w:tcW w:w="3320" w:type="dxa"/>
            <w:tcBorders>
              <w:top w:val="nil"/>
              <w:left w:val="nil"/>
              <w:bottom w:val="single" w:sz="4" w:space="0" w:color="auto"/>
              <w:right w:val="single" w:sz="4" w:space="0" w:color="auto"/>
            </w:tcBorders>
            <w:shd w:val="clear" w:color="000000" w:fill="FFFFFF"/>
            <w:vAlign w:val="center"/>
            <w:hideMark/>
          </w:tcPr>
          <w:p w14:paraId="35EF7F72"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[104-bis-e][316] IoT_NTN_Co-existence_SANRF</w:t>
            </w:r>
          </w:p>
        </w:tc>
        <w:tc>
          <w:tcPr>
            <w:tcW w:w="2790" w:type="dxa"/>
            <w:tcBorders>
              <w:top w:val="nil"/>
              <w:left w:val="nil"/>
              <w:bottom w:val="single" w:sz="4" w:space="0" w:color="auto"/>
              <w:right w:val="single" w:sz="4" w:space="0" w:color="auto"/>
            </w:tcBorders>
            <w:shd w:val="clear" w:color="000000" w:fill="FFFFFF"/>
            <w:vAlign w:val="center"/>
            <w:hideMark/>
          </w:tcPr>
          <w:p w14:paraId="3FF9151A"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IoT NTN SAN RF,co-existence</w:t>
            </w:r>
          </w:p>
        </w:tc>
        <w:tc>
          <w:tcPr>
            <w:tcW w:w="1495" w:type="dxa"/>
            <w:tcBorders>
              <w:top w:val="nil"/>
              <w:left w:val="nil"/>
              <w:bottom w:val="single" w:sz="4" w:space="0" w:color="auto"/>
              <w:right w:val="single" w:sz="4" w:space="0" w:color="auto"/>
            </w:tcBorders>
            <w:shd w:val="clear" w:color="000000" w:fill="FFFFFF"/>
            <w:vAlign w:val="center"/>
            <w:hideMark/>
          </w:tcPr>
          <w:p w14:paraId="51AB545F"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7.5.3, 7.5.4</w:t>
            </w:r>
          </w:p>
        </w:tc>
        <w:tc>
          <w:tcPr>
            <w:tcW w:w="1471" w:type="dxa"/>
            <w:tcBorders>
              <w:top w:val="nil"/>
              <w:left w:val="nil"/>
              <w:bottom w:val="single" w:sz="4" w:space="0" w:color="auto"/>
              <w:right w:val="single" w:sz="4" w:space="0" w:color="auto"/>
            </w:tcBorders>
            <w:shd w:val="clear" w:color="000000" w:fill="FFFFFF"/>
            <w:vAlign w:val="center"/>
            <w:hideMark/>
          </w:tcPr>
          <w:p w14:paraId="34D096C1"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Fei Xue</w:t>
            </w:r>
            <w:r w:rsidRPr="00F43013">
              <w:rPr>
                <w:rFonts w:asciiTheme="minorHAnsi" w:eastAsia="Times New Roman" w:hAnsiTheme="minorHAnsi" w:cstheme="minorHAnsi"/>
                <w:sz w:val="16"/>
                <w:szCs w:val="16"/>
                <w:lang w:val="en-US" w:eastAsia="zh-CN"/>
              </w:rPr>
              <w:br/>
              <w:t>AI 7.5.7</w:t>
            </w:r>
          </w:p>
        </w:tc>
      </w:tr>
      <w:tr w:rsidR="00DB29B2" w:rsidRPr="00F43013" w14:paraId="12BE307C" w14:textId="77777777" w:rsidTr="00FB4CF8">
        <w:trPr>
          <w:trHeight w:val="618"/>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0D8454CA" w14:textId="77777777" w:rsidR="00DB29B2" w:rsidRPr="00F43013" w:rsidRDefault="00DB29B2" w:rsidP="00FB4CF8">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317</w:t>
            </w:r>
          </w:p>
        </w:tc>
        <w:tc>
          <w:tcPr>
            <w:tcW w:w="3320" w:type="dxa"/>
            <w:tcBorders>
              <w:top w:val="nil"/>
              <w:left w:val="nil"/>
              <w:bottom w:val="nil"/>
              <w:right w:val="single" w:sz="4" w:space="0" w:color="auto"/>
            </w:tcBorders>
            <w:shd w:val="clear" w:color="000000" w:fill="FFFFFF"/>
            <w:noWrap/>
            <w:vAlign w:val="center"/>
            <w:hideMark/>
          </w:tcPr>
          <w:p w14:paraId="28B585A0"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[104-bis-e][317] NR_NTN_Demod_Part1</w:t>
            </w:r>
          </w:p>
        </w:tc>
        <w:tc>
          <w:tcPr>
            <w:tcW w:w="2790" w:type="dxa"/>
            <w:tcBorders>
              <w:top w:val="nil"/>
              <w:left w:val="nil"/>
              <w:bottom w:val="single" w:sz="4" w:space="0" w:color="auto"/>
              <w:right w:val="single" w:sz="4" w:space="0" w:color="auto"/>
            </w:tcBorders>
            <w:shd w:val="clear" w:color="000000" w:fill="FFFFFF"/>
            <w:vAlign w:val="center"/>
            <w:hideMark/>
          </w:tcPr>
          <w:p w14:paraId="56D42676"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 xml:space="preserve">Rel-17 NTN demodulation part: General, UE part </w:t>
            </w:r>
          </w:p>
        </w:tc>
        <w:tc>
          <w:tcPr>
            <w:tcW w:w="1495" w:type="dxa"/>
            <w:tcBorders>
              <w:top w:val="nil"/>
              <w:left w:val="nil"/>
              <w:bottom w:val="single" w:sz="4" w:space="0" w:color="auto"/>
              <w:right w:val="single" w:sz="4" w:space="0" w:color="auto"/>
            </w:tcBorders>
            <w:shd w:val="clear" w:color="000000" w:fill="FFFFFF"/>
            <w:vAlign w:val="center"/>
            <w:hideMark/>
          </w:tcPr>
          <w:p w14:paraId="23D466D1"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4.2.7.1</w:t>
            </w:r>
            <w:r w:rsidRPr="00F43013">
              <w:rPr>
                <w:rFonts w:asciiTheme="minorHAnsi" w:eastAsia="Times New Roman" w:hAnsiTheme="minorHAnsi" w:cstheme="minorHAnsi"/>
                <w:color w:val="000000"/>
                <w:sz w:val="16"/>
                <w:szCs w:val="16"/>
                <w:lang w:val="en-US" w:eastAsia="zh-CN"/>
              </w:rPr>
              <w:br/>
              <w:t>4.2.7.3</w:t>
            </w:r>
          </w:p>
        </w:tc>
        <w:tc>
          <w:tcPr>
            <w:tcW w:w="1471" w:type="dxa"/>
            <w:tcBorders>
              <w:top w:val="nil"/>
              <w:left w:val="nil"/>
              <w:bottom w:val="single" w:sz="4" w:space="0" w:color="auto"/>
              <w:right w:val="single" w:sz="4" w:space="0" w:color="auto"/>
            </w:tcBorders>
            <w:shd w:val="clear" w:color="auto" w:fill="auto"/>
            <w:vAlign w:val="center"/>
            <w:hideMark/>
          </w:tcPr>
          <w:p w14:paraId="2679339F"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Bin Han</w:t>
            </w:r>
            <w:r w:rsidRPr="00F43013">
              <w:rPr>
                <w:rFonts w:asciiTheme="minorHAnsi" w:eastAsia="Times New Roman" w:hAnsiTheme="minorHAnsi" w:cstheme="minorHAnsi"/>
                <w:sz w:val="16"/>
                <w:szCs w:val="16"/>
                <w:lang w:val="en-US" w:eastAsia="zh-CN"/>
              </w:rPr>
              <w:br/>
              <w:t>AI 4.2.8</w:t>
            </w:r>
          </w:p>
        </w:tc>
      </w:tr>
      <w:tr w:rsidR="00DB29B2" w:rsidRPr="00F43013" w14:paraId="25B002CB" w14:textId="77777777" w:rsidTr="00FB4CF8">
        <w:trPr>
          <w:trHeight w:val="830"/>
        </w:trPr>
        <w:tc>
          <w:tcPr>
            <w:tcW w:w="644" w:type="dxa"/>
            <w:tcBorders>
              <w:top w:val="nil"/>
              <w:left w:val="single" w:sz="4" w:space="0" w:color="auto"/>
              <w:bottom w:val="nil"/>
              <w:right w:val="single" w:sz="4" w:space="0" w:color="auto"/>
            </w:tcBorders>
            <w:shd w:val="clear" w:color="auto" w:fill="auto"/>
            <w:vAlign w:val="center"/>
            <w:hideMark/>
          </w:tcPr>
          <w:p w14:paraId="2556B0BB" w14:textId="77777777" w:rsidR="00DB29B2" w:rsidRPr="00F43013" w:rsidRDefault="00DB29B2" w:rsidP="00FB4CF8">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318</w:t>
            </w:r>
          </w:p>
        </w:tc>
        <w:tc>
          <w:tcPr>
            <w:tcW w:w="3320" w:type="dxa"/>
            <w:tcBorders>
              <w:top w:val="single" w:sz="4" w:space="0" w:color="auto"/>
              <w:left w:val="nil"/>
              <w:bottom w:val="nil"/>
              <w:right w:val="single" w:sz="4" w:space="0" w:color="auto"/>
            </w:tcBorders>
            <w:shd w:val="clear" w:color="000000" w:fill="FFFFFF"/>
            <w:noWrap/>
            <w:vAlign w:val="center"/>
            <w:hideMark/>
          </w:tcPr>
          <w:p w14:paraId="09C6CBCE"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[104-bis-e][318] NR_NTN_Demod_Part2</w:t>
            </w:r>
          </w:p>
        </w:tc>
        <w:tc>
          <w:tcPr>
            <w:tcW w:w="2790" w:type="dxa"/>
            <w:tcBorders>
              <w:top w:val="nil"/>
              <w:left w:val="nil"/>
              <w:bottom w:val="nil"/>
              <w:right w:val="single" w:sz="4" w:space="0" w:color="auto"/>
            </w:tcBorders>
            <w:shd w:val="clear" w:color="000000" w:fill="FFFFFF"/>
            <w:vAlign w:val="center"/>
            <w:hideMark/>
          </w:tcPr>
          <w:p w14:paraId="2A855775"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 xml:space="preserve">Rel-17 NTN demodulation part:BS part </w:t>
            </w:r>
          </w:p>
        </w:tc>
        <w:tc>
          <w:tcPr>
            <w:tcW w:w="1495" w:type="dxa"/>
            <w:tcBorders>
              <w:top w:val="nil"/>
              <w:left w:val="nil"/>
              <w:bottom w:val="nil"/>
              <w:right w:val="single" w:sz="4" w:space="0" w:color="auto"/>
            </w:tcBorders>
            <w:shd w:val="clear" w:color="000000" w:fill="FFFFFF"/>
            <w:vAlign w:val="center"/>
            <w:hideMark/>
          </w:tcPr>
          <w:p w14:paraId="5878F121"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4.2.7.1 (BS part only)</w:t>
            </w:r>
            <w:r w:rsidRPr="00F43013">
              <w:rPr>
                <w:rFonts w:asciiTheme="minorHAnsi" w:eastAsia="Times New Roman" w:hAnsiTheme="minorHAnsi" w:cstheme="minorHAnsi"/>
                <w:color w:val="000000"/>
                <w:sz w:val="16"/>
                <w:szCs w:val="16"/>
                <w:lang w:val="en-US" w:eastAsia="zh-CN"/>
              </w:rPr>
              <w:br/>
              <w:t>4.2.7.2</w:t>
            </w:r>
          </w:p>
        </w:tc>
        <w:tc>
          <w:tcPr>
            <w:tcW w:w="1471" w:type="dxa"/>
            <w:tcBorders>
              <w:top w:val="nil"/>
              <w:left w:val="nil"/>
              <w:bottom w:val="single" w:sz="4" w:space="0" w:color="auto"/>
              <w:right w:val="single" w:sz="4" w:space="0" w:color="auto"/>
            </w:tcBorders>
            <w:shd w:val="clear" w:color="auto" w:fill="auto"/>
            <w:vAlign w:val="center"/>
            <w:hideMark/>
          </w:tcPr>
          <w:p w14:paraId="32C75FB9"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Tricia Li</w:t>
            </w:r>
            <w:r w:rsidRPr="00F43013">
              <w:rPr>
                <w:rFonts w:asciiTheme="minorHAnsi" w:eastAsia="Times New Roman" w:hAnsiTheme="minorHAnsi" w:cstheme="minorHAnsi"/>
                <w:sz w:val="16"/>
                <w:szCs w:val="16"/>
                <w:lang w:val="en-US" w:eastAsia="zh-CN"/>
              </w:rPr>
              <w:br/>
              <w:t>AI 4.2.8</w:t>
            </w:r>
          </w:p>
        </w:tc>
      </w:tr>
      <w:tr w:rsidR="00DB29B2" w:rsidRPr="00F43013" w14:paraId="605607CC" w14:textId="77777777" w:rsidTr="00FB4CF8">
        <w:trPr>
          <w:trHeight w:val="1056"/>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7DD44" w14:textId="77777777" w:rsidR="00DB29B2" w:rsidRPr="00F43013" w:rsidRDefault="00DB29B2" w:rsidP="00FB4CF8">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319</w:t>
            </w:r>
          </w:p>
        </w:tc>
        <w:tc>
          <w:tcPr>
            <w:tcW w:w="3320" w:type="dxa"/>
            <w:tcBorders>
              <w:top w:val="single" w:sz="4" w:space="0" w:color="auto"/>
              <w:left w:val="nil"/>
              <w:bottom w:val="single" w:sz="4" w:space="0" w:color="auto"/>
              <w:right w:val="single" w:sz="4" w:space="0" w:color="auto"/>
            </w:tcBorders>
            <w:shd w:val="clear" w:color="000000" w:fill="FFFFFF"/>
            <w:noWrap/>
            <w:vAlign w:val="center"/>
            <w:hideMark/>
          </w:tcPr>
          <w:p w14:paraId="67A06A65"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[104-bis-e][319] NR_exto71GHz_Demod_Part1</w:t>
            </w:r>
          </w:p>
        </w:tc>
        <w:tc>
          <w:tcPr>
            <w:tcW w:w="2790" w:type="dxa"/>
            <w:tcBorders>
              <w:top w:val="single" w:sz="4" w:space="0" w:color="auto"/>
              <w:left w:val="nil"/>
              <w:bottom w:val="single" w:sz="4" w:space="0" w:color="auto"/>
              <w:right w:val="single" w:sz="4" w:space="0" w:color="auto"/>
            </w:tcBorders>
            <w:shd w:val="clear" w:color="000000" w:fill="FFFFFF"/>
            <w:vAlign w:val="center"/>
            <w:hideMark/>
          </w:tcPr>
          <w:p w14:paraId="101E85BA"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extending to 71GHz demodulation:</w:t>
            </w:r>
            <w:r>
              <w:rPr>
                <w:rFonts w:asciiTheme="minorHAnsi" w:eastAsia="Times New Roman" w:hAnsiTheme="minorHAnsi" w:cstheme="minorHAnsi"/>
                <w:sz w:val="16"/>
                <w:szCs w:val="16"/>
                <w:lang w:val="en-US" w:eastAsia="zh-CN"/>
              </w:rPr>
              <w:t xml:space="preserve"> </w:t>
            </w:r>
            <w:r w:rsidRPr="00F43013">
              <w:rPr>
                <w:rFonts w:asciiTheme="minorHAnsi" w:eastAsia="Times New Roman" w:hAnsiTheme="minorHAnsi" w:cstheme="minorHAnsi"/>
                <w:sz w:val="16"/>
                <w:szCs w:val="16"/>
                <w:lang w:val="en-US" w:eastAsia="zh-CN"/>
              </w:rPr>
              <w:t>General, BS part</w:t>
            </w:r>
          </w:p>
        </w:tc>
        <w:tc>
          <w:tcPr>
            <w:tcW w:w="1495" w:type="dxa"/>
            <w:tcBorders>
              <w:top w:val="single" w:sz="4" w:space="0" w:color="auto"/>
              <w:left w:val="nil"/>
              <w:bottom w:val="nil"/>
              <w:right w:val="single" w:sz="4" w:space="0" w:color="auto"/>
            </w:tcBorders>
            <w:shd w:val="clear" w:color="000000" w:fill="FFFFFF"/>
            <w:vAlign w:val="center"/>
            <w:hideMark/>
          </w:tcPr>
          <w:p w14:paraId="7DFCECA9"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 xml:space="preserve">4.3.7.1, </w:t>
            </w:r>
            <w:r w:rsidRPr="00F43013">
              <w:rPr>
                <w:rFonts w:asciiTheme="minorHAnsi" w:eastAsia="Times New Roman" w:hAnsiTheme="minorHAnsi" w:cstheme="minorHAnsi"/>
                <w:color w:val="FF0000"/>
                <w:sz w:val="16"/>
                <w:szCs w:val="16"/>
                <w:lang w:val="en-US" w:eastAsia="zh-CN"/>
              </w:rPr>
              <w:t>4.3.7.3</w:t>
            </w:r>
          </w:p>
        </w:tc>
        <w:tc>
          <w:tcPr>
            <w:tcW w:w="1471" w:type="dxa"/>
            <w:tcBorders>
              <w:top w:val="nil"/>
              <w:left w:val="nil"/>
              <w:bottom w:val="single" w:sz="4" w:space="0" w:color="auto"/>
              <w:right w:val="single" w:sz="4" w:space="0" w:color="auto"/>
            </w:tcBorders>
            <w:shd w:val="clear" w:color="auto" w:fill="auto"/>
            <w:vAlign w:val="center"/>
            <w:hideMark/>
          </w:tcPr>
          <w:p w14:paraId="6B100328"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Rafael Paiva</w:t>
            </w:r>
            <w:r w:rsidRPr="00F43013">
              <w:rPr>
                <w:rFonts w:asciiTheme="minorHAnsi" w:eastAsia="Times New Roman" w:hAnsiTheme="minorHAnsi" w:cstheme="minorHAnsi"/>
                <w:sz w:val="16"/>
                <w:szCs w:val="16"/>
                <w:lang w:val="en-US" w:eastAsia="zh-CN"/>
              </w:rPr>
              <w:br/>
              <w:t>AI  4.3.8</w:t>
            </w:r>
          </w:p>
        </w:tc>
      </w:tr>
      <w:tr w:rsidR="00DB29B2" w:rsidRPr="00F43013" w14:paraId="7BE28DC7" w14:textId="77777777" w:rsidTr="00FB4CF8">
        <w:trPr>
          <w:trHeight w:val="1086"/>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5F75F719" w14:textId="77777777" w:rsidR="00DB29B2" w:rsidRPr="00F43013" w:rsidRDefault="00DB29B2" w:rsidP="00FB4CF8">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320</w:t>
            </w:r>
          </w:p>
        </w:tc>
        <w:tc>
          <w:tcPr>
            <w:tcW w:w="3320" w:type="dxa"/>
            <w:tcBorders>
              <w:top w:val="nil"/>
              <w:left w:val="nil"/>
              <w:bottom w:val="single" w:sz="4" w:space="0" w:color="auto"/>
              <w:right w:val="single" w:sz="4" w:space="0" w:color="auto"/>
            </w:tcBorders>
            <w:shd w:val="clear" w:color="000000" w:fill="FFFFFF"/>
            <w:noWrap/>
            <w:vAlign w:val="center"/>
            <w:hideMark/>
          </w:tcPr>
          <w:p w14:paraId="4B9559B1"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[104-bis-e][320] NR_exto71GHz_Demod_Part2</w:t>
            </w:r>
          </w:p>
        </w:tc>
        <w:tc>
          <w:tcPr>
            <w:tcW w:w="2790" w:type="dxa"/>
            <w:tcBorders>
              <w:top w:val="nil"/>
              <w:left w:val="nil"/>
              <w:bottom w:val="single" w:sz="4" w:space="0" w:color="auto"/>
              <w:right w:val="single" w:sz="4" w:space="0" w:color="auto"/>
            </w:tcBorders>
            <w:shd w:val="clear" w:color="000000" w:fill="FFFFFF"/>
            <w:vAlign w:val="center"/>
            <w:hideMark/>
          </w:tcPr>
          <w:p w14:paraId="3B9EAC73"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extending to 71GHz demodulation part</w:t>
            </w:r>
          </w:p>
        </w:tc>
        <w:tc>
          <w:tcPr>
            <w:tcW w:w="1495" w:type="dxa"/>
            <w:tcBorders>
              <w:top w:val="single" w:sz="4" w:space="0" w:color="auto"/>
              <w:left w:val="nil"/>
              <w:bottom w:val="single" w:sz="4" w:space="0" w:color="auto"/>
              <w:right w:val="single" w:sz="4" w:space="0" w:color="auto"/>
            </w:tcBorders>
            <w:shd w:val="clear" w:color="000000" w:fill="FFFFFF"/>
            <w:vAlign w:val="center"/>
            <w:hideMark/>
          </w:tcPr>
          <w:p w14:paraId="514A86C0"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4.3.7.2</w:t>
            </w:r>
          </w:p>
        </w:tc>
        <w:tc>
          <w:tcPr>
            <w:tcW w:w="1471" w:type="dxa"/>
            <w:tcBorders>
              <w:top w:val="nil"/>
              <w:left w:val="nil"/>
              <w:bottom w:val="single" w:sz="4" w:space="0" w:color="auto"/>
              <w:right w:val="single" w:sz="4" w:space="0" w:color="auto"/>
            </w:tcBorders>
            <w:shd w:val="clear" w:color="auto" w:fill="auto"/>
            <w:vAlign w:val="center"/>
            <w:hideMark/>
          </w:tcPr>
          <w:p w14:paraId="33205ED3"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Pierpaolo Vallese </w:t>
            </w:r>
            <w:r w:rsidRPr="00F43013">
              <w:rPr>
                <w:rFonts w:asciiTheme="minorHAnsi" w:eastAsia="Times New Roman" w:hAnsiTheme="minorHAnsi" w:cstheme="minorHAnsi"/>
                <w:sz w:val="16"/>
                <w:szCs w:val="16"/>
                <w:lang w:val="en-US" w:eastAsia="zh-CN"/>
              </w:rPr>
              <w:br/>
              <w:t>AI 4.3.8</w:t>
            </w:r>
          </w:p>
        </w:tc>
      </w:tr>
      <w:tr w:rsidR="00DB29B2" w:rsidRPr="00F43013" w14:paraId="74C1376B" w14:textId="77777777" w:rsidTr="00FB4CF8">
        <w:trPr>
          <w:trHeight w:val="1041"/>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3D661649" w14:textId="77777777" w:rsidR="00DB29B2" w:rsidRPr="00F43013" w:rsidRDefault="00DB29B2" w:rsidP="00FB4CF8">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321</w:t>
            </w:r>
          </w:p>
        </w:tc>
        <w:tc>
          <w:tcPr>
            <w:tcW w:w="3320" w:type="dxa"/>
            <w:tcBorders>
              <w:top w:val="nil"/>
              <w:left w:val="nil"/>
              <w:bottom w:val="nil"/>
              <w:right w:val="single" w:sz="4" w:space="0" w:color="auto"/>
            </w:tcBorders>
            <w:shd w:val="clear" w:color="000000" w:fill="FFFFFF"/>
            <w:noWrap/>
            <w:vAlign w:val="center"/>
            <w:hideMark/>
          </w:tcPr>
          <w:p w14:paraId="1071C644"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[104-bis-e][321] NR_cov_enh_Demod</w:t>
            </w:r>
          </w:p>
        </w:tc>
        <w:tc>
          <w:tcPr>
            <w:tcW w:w="2790" w:type="dxa"/>
            <w:tcBorders>
              <w:top w:val="nil"/>
              <w:left w:val="nil"/>
              <w:bottom w:val="single" w:sz="4" w:space="0" w:color="auto"/>
              <w:right w:val="single" w:sz="4" w:space="0" w:color="auto"/>
            </w:tcBorders>
            <w:shd w:val="clear" w:color="000000" w:fill="FFFFFF"/>
            <w:vAlign w:val="center"/>
            <w:hideMark/>
          </w:tcPr>
          <w:p w14:paraId="77CFC6B6"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coverage enhancement WI: demodulation part</w:t>
            </w:r>
          </w:p>
        </w:tc>
        <w:tc>
          <w:tcPr>
            <w:tcW w:w="1495" w:type="dxa"/>
            <w:tcBorders>
              <w:top w:val="nil"/>
              <w:left w:val="nil"/>
              <w:bottom w:val="single" w:sz="4" w:space="0" w:color="auto"/>
              <w:right w:val="single" w:sz="4" w:space="0" w:color="auto"/>
            </w:tcBorders>
            <w:shd w:val="clear" w:color="000000" w:fill="FFFFFF"/>
            <w:vAlign w:val="center"/>
            <w:hideMark/>
          </w:tcPr>
          <w:p w14:paraId="7907342B"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4.4.2</w:t>
            </w:r>
          </w:p>
        </w:tc>
        <w:tc>
          <w:tcPr>
            <w:tcW w:w="1471" w:type="dxa"/>
            <w:tcBorders>
              <w:top w:val="nil"/>
              <w:left w:val="nil"/>
              <w:bottom w:val="single" w:sz="4" w:space="0" w:color="auto"/>
              <w:right w:val="single" w:sz="4" w:space="0" w:color="auto"/>
            </w:tcBorders>
            <w:shd w:val="clear" w:color="auto" w:fill="auto"/>
            <w:vAlign w:val="center"/>
            <w:hideMark/>
          </w:tcPr>
          <w:p w14:paraId="24693FCC"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Jingzhou Wu</w:t>
            </w:r>
            <w:r w:rsidRPr="00F43013">
              <w:rPr>
                <w:rFonts w:asciiTheme="minorHAnsi" w:eastAsia="Times New Roman" w:hAnsiTheme="minorHAnsi" w:cstheme="minorHAnsi"/>
                <w:sz w:val="16"/>
                <w:szCs w:val="16"/>
                <w:lang w:val="en-US" w:eastAsia="zh-CN"/>
              </w:rPr>
              <w:br/>
              <w:t>AI 4.4.3</w:t>
            </w:r>
          </w:p>
        </w:tc>
      </w:tr>
      <w:tr w:rsidR="00DB29B2" w:rsidRPr="00F43013" w14:paraId="53A47D7A" w14:textId="77777777" w:rsidTr="00FB4CF8">
        <w:trPr>
          <w:trHeight w:val="996"/>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3377FA8F" w14:textId="77777777" w:rsidR="00DB29B2" w:rsidRPr="00F43013" w:rsidRDefault="00DB29B2" w:rsidP="00FB4CF8">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322</w:t>
            </w:r>
          </w:p>
        </w:tc>
        <w:tc>
          <w:tcPr>
            <w:tcW w:w="3320" w:type="dxa"/>
            <w:tcBorders>
              <w:top w:val="single" w:sz="4" w:space="0" w:color="auto"/>
              <w:left w:val="nil"/>
              <w:bottom w:val="nil"/>
              <w:right w:val="single" w:sz="4" w:space="0" w:color="auto"/>
            </w:tcBorders>
            <w:shd w:val="clear" w:color="000000" w:fill="FFFFFF"/>
            <w:noWrap/>
            <w:vAlign w:val="center"/>
            <w:hideMark/>
          </w:tcPr>
          <w:p w14:paraId="1CD40F00"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[104-bis-e][322] NR_FeMIMO_Demod</w:t>
            </w:r>
          </w:p>
        </w:tc>
        <w:tc>
          <w:tcPr>
            <w:tcW w:w="2790" w:type="dxa"/>
            <w:tcBorders>
              <w:top w:val="nil"/>
              <w:left w:val="nil"/>
              <w:bottom w:val="single" w:sz="4" w:space="0" w:color="auto"/>
              <w:right w:val="single" w:sz="4" w:space="0" w:color="auto"/>
            </w:tcBorders>
            <w:shd w:val="clear" w:color="000000" w:fill="FFFFFF"/>
            <w:vAlign w:val="center"/>
            <w:hideMark/>
          </w:tcPr>
          <w:p w14:paraId="0E503EAE"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FeMIMO: demodulation part</w:t>
            </w:r>
          </w:p>
        </w:tc>
        <w:tc>
          <w:tcPr>
            <w:tcW w:w="1495" w:type="dxa"/>
            <w:tcBorders>
              <w:top w:val="nil"/>
              <w:left w:val="nil"/>
              <w:bottom w:val="single" w:sz="4" w:space="0" w:color="auto"/>
              <w:right w:val="single" w:sz="4" w:space="0" w:color="auto"/>
            </w:tcBorders>
            <w:shd w:val="clear" w:color="000000" w:fill="FFFFFF"/>
            <w:vAlign w:val="center"/>
            <w:hideMark/>
          </w:tcPr>
          <w:p w14:paraId="37815E39"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4.5.3</w:t>
            </w:r>
          </w:p>
        </w:tc>
        <w:tc>
          <w:tcPr>
            <w:tcW w:w="1471" w:type="dxa"/>
            <w:tcBorders>
              <w:top w:val="nil"/>
              <w:left w:val="nil"/>
              <w:bottom w:val="single" w:sz="4" w:space="0" w:color="auto"/>
              <w:right w:val="single" w:sz="4" w:space="0" w:color="auto"/>
            </w:tcBorders>
            <w:shd w:val="clear" w:color="auto" w:fill="auto"/>
            <w:vAlign w:val="center"/>
            <w:hideMark/>
          </w:tcPr>
          <w:p w14:paraId="79086F58"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Yunchuan Yang</w:t>
            </w:r>
            <w:r w:rsidRPr="00F43013">
              <w:rPr>
                <w:rFonts w:asciiTheme="minorHAnsi" w:eastAsia="Times New Roman" w:hAnsiTheme="minorHAnsi" w:cstheme="minorHAnsi"/>
                <w:sz w:val="16"/>
                <w:szCs w:val="16"/>
                <w:lang w:val="en-US" w:eastAsia="zh-CN"/>
              </w:rPr>
              <w:br/>
              <w:t>AI 4.5.4</w:t>
            </w:r>
          </w:p>
        </w:tc>
      </w:tr>
      <w:tr w:rsidR="00DB29B2" w:rsidRPr="00F43013" w14:paraId="63D73899" w14:textId="77777777" w:rsidTr="00FB4CF8">
        <w:trPr>
          <w:trHeight w:val="890"/>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686E8A8F" w14:textId="77777777" w:rsidR="00DB29B2" w:rsidRPr="00F43013" w:rsidRDefault="00DB29B2" w:rsidP="00FB4CF8">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323</w:t>
            </w:r>
          </w:p>
        </w:tc>
        <w:tc>
          <w:tcPr>
            <w:tcW w:w="3320" w:type="dxa"/>
            <w:tcBorders>
              <w:top w:val="single" w:sz="4" w:space="0" w:color="auto"/>
              <w:left w:val="nil"/>
              <w:bottom w:val="nil"/>
              <w:right w:val="single" w:sz="4" w:space="0" w:color="auto"/>
            </w:tcBorders>
            <w:shd w:val="clear" w:color="000000" w:fill="FFFFFF"/>
            <w:noWrap/>
            <w:vAlign w:val="center"/>
            <w:hideMark/>
          </w:tcPr>
          <w:p w14:paraId="73C67699"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[104-bis-e][323] NR_RedCap_Demod</w:t>
            </w:r>
          </w:p>
        </w:tc>
        <w:tc>
          <w:tcPr>
            <w:tcW w:w="2790" w:type="dxa"/>
            <w:tcBorders>
              <w:top w:val="nil"/>
              <w:left w:val="nil"/>
              <w:bottom w:val="single" w:sz="4" w:space="0" w:color="auto"/>
              <w:right w:val="single" w:sz="4" w:space="0" w:color="auto"/>
            </w:tcBorders>
            <w:shd w:val="clear" w:color="000000" w:fill="FFFFFF"/>
            <w:vAlign w:val="center"/>
            <w:hideMark/>
          </w:tcPr>
          <w:p w14:paraId="1FC0C5F1"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Reduced capability NR device: demodulation part</w:t>
            </w:r>
          </w:p>
        </w:tc>
        <w:tc>
          <w:tcPr>
            <w:tcW w:w="1495" w:type="dxa"/>
            <w:tcBorders>
              <w:top w:val="nil"/>
              <w:left w:val="nil"/>
              <w:bottom w:val="single" w:sz="4" w:space="0" w:color="auto"/>
              <w:right w:val="single" w:sz="4" w:space="0" w:color="auto"/>
            </w:tcBorders>
            <w:shd w:val="clear" w:color="000000" w:fill="FFFFFF"/>
            <w:vAlign w:val="center"/>
            <w:hideMark/>
          </w:tcPr>
          <w:p w14:paraId="417679DB"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4.6.5                          </w:t>
            </w:r>
          </w:p>
        </w:tc>
        <w:tc>
          <w:tcPr>
            <w:tcW w:w="1471" w:type="dxa"/>
            <w:tcBorders>
              <w:top w:val="nil"/>
              <w:left w:val="nil"/>
              <w:bottom w:val="single" w:sz="4" w:space="0" w:color="auto"/>
              <w:right w:val="single" w:sz="4" w:space="0" w:color="auto"/>
            </w:tcBorders>
            <w:shd w:val="clear" w:color="auto" w:fill="auto"/>
            <w:vAlign w:val="center"/>
            <w:hideMark/>
          </w:tcPr>
          <w:p w14:paraId="792D8F16"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Kazuyoshi Uesaka</w:t>
            </w:r>
            <w:r w:rsidRPr="00F43013">
              <w:rPr>
                <w:rFonts w:asciiTheme="minorHAnsi" w:eastAsia="Times New Roman" w:hAnsiTheme="minorHAnsi" w:cstheme="minorHAnsi"/>
                <w:sz w:val="16"/>
                <w:szCs w:val="16"/>
                <w:lang w:val="en-US" w:eastAsia="zh-CN"/>
              </w:rPr>
              <w:br/>
              <w:t>AI 4.6.6</w:t>
            </w:r>
          </w:p>
        </w:tc>
      </w:tr>
      <w:tr w:rsidR="00DB29B2" w:rsidRPr="00F43013" w14:paraId="756F0971" w14:textId="77777777" w:rsidTr="00FB4CF8">
        <w:trPr>
          <w:trHeight w:val="890"/>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52A33E4A" w14:textId="77777777" w:rsidR="00DB29B2" w:rsidRPr="00F43013" w:rsidRDefault="00DB29B2" w:rsidP="00FB4CF8">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324</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14:paraId="5B998E9F"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[104-bis-e][324] NR_IIOT_URLLC_enh_Demod</w:t>
            </w:r>
          </w:p>
        </w:tc>
        <w:tc>
          <w:tcPr>
            <w:tcW w:w="2790" w:type="dxa"/>
            <w:tcBorders>
              <w:top w:val="nil"/>
              <w:left w:val="nil"/>
              <w:bottom w:val="single" w:sz="4" w:space="0" w:color="auto"/>
              <w:right w:val="single" w:sz="4" w:space="0" w:color="auto"/>
            </w:tcBorders>
            <w:shd w:val="clear" w:color="000000" w:fill="FFFFFF"/>
            <w:vAlign w:val="center"/>
            <w:hideMark/>
          </w:tcPr>
          <w:p w14:paraId="2D015FA0"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Rel-17 NR_IIOT_URLLC_enh WI: Demodulation part </w:t>
            </w:r>
          </w:p>
        </w:tc>
        <w:tc>
          <w:tcPr>
            <w:tcW w:w="1495" w:type="dxa"/>
            <w:tcBorders>
              <w:top w:val="nil"/>
              <w:left w:val="nil"/>
              <w:bottom w:val="single" w:sz="4" w:space="0" w:color="auto"/>
              <w:right w:val="single" w:sz="4" w:space="0" w:color="auto"/>
            </w:tcBorders>
            <w:shd w:val="clear" w:color="000000" w:fill="FFFFFF"/>
            <w:vAlign w:val="center"/>
            <w:hideMark/>
          </w:tcPr>
          <w:p w14:paraId="28BE4C40"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4.7.3</w:t>
            </w:r>
          </w:p>
        </w:tc>
        <w:tc>
          <w:tcPr>
            <w:tcW w:w="1471" w:type="dxa"/>
            <w:tcBorders>
              <w:top w:val="nil"/>
              <w:left w:val="nil"/>
              <w:bottom w:val="single" w:sz="4" w:space="0" w:color="auto"/>
              <w:right w:val="single" w:sz="4" w:space="0" w:color="auto"/>
            </w:tcBorders>
            <w:shd w:val="clear" w:color="000000" w:fill="FFFFFF"/>
            <w:vAlign w:val="center"/>
            <w:hideMark/>
          </w:tcPr>
          <w:p w14:paraId="278005E6"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Axel Muller</w:t>
            </w:r>
            <w:r w:rsidRPr="00F43013">
              <w:rPr>
                <w:rFonts w:asciiTheme="minorHAnsi" w:eastAsia="Times New Roman" w:hAnsiTheme="minorHAnsi" w:cstheme="minorHAnsi"/>
                <w:sz w:val="16"/>
                <w:szCs w:val="16"/>
                <w:lang w:val="en-US" w:eastAsia="zh-CN"/>
              </w:rPr>
              <w:br/>
              <w:t>AI 4.7.4</w:t>
            </w:r>
          </w:p>
        </w:tc>
      </w:tr>
      <w:tr w:rsidR="00DB29B2" w:rsidRPr="00F43013" w14:paraId="36BB5832" w14:textId="77777777" w:rsidTr="00FB4CF8">
        <w:trPr>
          <w:trHeight w:val="633"/>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3FCA196E" w14:textId="77777777" w:rsidR="00DB29B2" w:rsidRPr="00F43013" w:rsidRDefault="00DB29B2" w:rsidP="00FB4CF8">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325</w:t>
            </w:r>
          </w:p>
        </w:tc>
        <w:tc>
          <w:tcPr>
            <w:tcW w:w="3320" w:type="dxa"/>
            <w:tcBorders>
              <w:top w:val="nil"/>
              <w:left w:val="nil"/>
              <w:bottom w:val="single" w:sz="4" w:space="0" w:color="auto"/>
              <w:right w:val="single" w:sz="4" w:space="0" w:color="auto"/>
            </w:tcBorders>
            <w:shd w:val="clear" w:color="000000" w:fill="FFFFFF"/>
            <w:noWrap/>
            <w:vAlign w:val="center"/>
            <w:hideMark/>
          </w:tcPr>
          <w:p w14:paraId="473E61A9"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[104-bis-e][325] FS_NR_FR2_OTA_enh</w:t>
            </w:r>
          </w:p>
        </w:tc>
        <w:tc>
          <w:tcPr>
            <w:tcW w:w="2790" w:type="dxa"/>
            <w:tcBorders>
              <w:top w:val="nil"/>
              <w:left w:val="nil"/>
              <w:bottom w:val="single" w:sz="4" w:space="0" w:color="auto"/>
              <w:right w:val="single" w:sz="4" w:space="0" w:color="auto"/>
            </w:tcBorders>
            <w:shd w:val="clear" w:color="000000" w:fill="FFFFFF"/>
            <w:vAlign w:val="center"/>
            <w:hideMark/>
          </w:tcPr>
          <w:p w14:paraId="3F355BEC"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FR2 OTA test method enhancement</w:t>
            </w:r>
          </w:p>
        </w:tc>
        <w:tc>
          <w:tcPr>
            <w:tcW w:w="1495" w:type="dxa"/>
            <w:tcBorders>
              <w:top w:val="nil"/>
              <w:left w:val="nil"/>
              <w:bottom w:val="single" w:sz="4" w:space="0" w:color="auto"/>
              <w:right w:val="single" w:sz="4" w:space="0" w:color="auto"/>
            </w:tcBorders>
            <w:shd w:val="clear" w:color="000000" w:fill="FFFFFF"/>
            <w:vAlign w:val="center"/>
            <w:hideMark/>
          </w:tcPr>
          <w:p w14:paraId="7D144A2B"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6.5</w:t>
            </w:r>
          </w:p>
        </w:tc>
        <w:tc>
          <w:tcPr>
            <w:tcW w:w="1471" w:type="dxa"/>
            <w:tcBorders>
              <w:top w:val="nil"/>
              <w:left w:val="nil"/>
              <w:bottom w:val="single" w:sz="4" w:space="0" w:color="auto"/>
              <w:right w:val="single" w:sz="4" w:space="0" w:color="auto"/>
            </w:tcBorders>
            <w:shd w:val="clear" w:color="000000" w:fill="FFFFFF"/>
            <w:vAlign w:val="center"/>
            <w:hideMark/>
          </w:tcPr>
          <w:p w14:paraId="0E6E40DF"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Bin Han</w:t>
            </w:r>
            <w:r w:rsidRPr="00F43013">
              <w:rPr>
                <w:rFonts w:asciiTheme="minorHAnsi" w:eastAsia="Times New Roman" w:hAnsiTheme="minorHAnsi" w:cstheme="minorHAnsi"/>
                <w:sz w:val="16"/>
                <w:szCs w:val="16"/>
                <w:lang w:val="en-US" w:eastAsia="zh-CN"/>
              </w:rPr>
              <w:br/>
              <w:t>AI 6.5.4</w:t>
            </w:r>
          </w:p>
        </w:tc>
      </w:tr>
      <w:tr w:rsidR="00DB29B2" w:rsidRPr="00F43013" w14:paraId="1109A55A" w14:textId="77777777" w:rsidTr="00FB4CF8">
        <w:trPr>
          <w:trHeight w:val="633"/>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4C333DF2" w14:textId="77777777" w:rsidR="00DB29B2" w:rsidRPr="00F43013" w:rsidRDefault="00DB29B2" w:rsidP="00FB4CF8">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326</w:t>
            </w:r>
          </w:p>
        </w:tc>
        <w:tc>
          <w:tcPr>
            <w:tcW w:w="3320" w:type="dxa"/>
            <w:tcBorders>
              <w:top w:val="nil"/>
              <w:left w:val="nil"/>
              <w:bottom w:val="single" w:sz="4" w:space="0" w:color="auto"/>
              <w:right w:val="single" w:sz="4" w:space="0" w:color="auto"/>
            </w:tcBorders>
            <w:shd w:val="clear" w:color="000000" w:fill="FFFFFF"/>
            <w:noWrap/>
            <w:vAlign w:val="center"/>
            <w:hideMark/>
          </w:tcPr>
          <w:p w14:paraId="64DC4733"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[104-bis-e][326] NR_FR1_TRP_TRS_enh</w:t>
            </w:r>
          </w:p>
        </w:tc>
        <w:tc>
          <w:tcPr>
            <w:tcW w:w="2790" w:type="dxa"/>
            <w:tcBorders>
              <w:top w:val="nil"/>
              <w:left w:val="nil"/>
              <w:bottom w:val="single" w:sz="4" w:space="0" w:color="auto"/>
              <w:right w:val="single" w:sz="4" w:space="0" w:color="auto"/>
            </w:tcBorders>
            <w:shd w:val="clear" w:color="000000" w:fill="FFFFFF"/>
            <w:vAlign w:val="center"/>
            <w:hideMark/>
          </w:tcPr>
          <w:p w14:paraId="71A46B02"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TRP/TRS enhancement</w:t>
            </w:r>
          </w:p>
        </w:tc>
        <w:tc>
          <w:tcPr>
            <w:tcW w:w="1495" w:type="dxa"/>
            <w:tcBorders>
              <w:top w:val="nil"/>
              <w:left w:val="nil"/>
              <w:bottom w:val="single" w:sz="4" w:space="0" w:color="auto"/>
              <w:right w:val="single" w:sz="4" w:space="0" w:color="auto"/>
            </w:tcBorders>
            <w:shd w:val="clear" w:color="000000" w:fill="FFFFFF"/>
            <w:vAlign w:val="center"/>
            <w:hideMark/>
          </w:tcPr>
          <w:p w14:paraId="4BAA12C1"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6.14</w:t>
            </w:r>
          </w:p>
        </w:tc>
        <w:tc>
          <w:tcPr>
            <w:tcW w:w="1471" w:type="dxa"/>
            <w:tcBorders>
              <w:top w:val="nil"/>
              <w:left w:val="nil"/>
              <w:bottom w:val="single" w:sz="4" w:space="0" w:color="auto"/>
              <w:right w:val="single" w:sz="4" w:space="0" w:color="auto"/>
            </w:tcBorders>
            <w:shd w:val="clear" w:color="000000" w:fill="FFFFFF"/>
            <w:vAlign w:val="center"/>
            <w:hideMark/>
          </w:tcPr>
          <w:p w14:paraId="569E46A9"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Ruixin Wang</w:t>
            </w:r>
            <w:r w:rsidRPr="00F43013">
              <w:rPr>
                <w:rFonts w:asciiTheme="minorHAnsi" w:eastAsia="Times New Roman" w:hAnsiTheme="minorHAnsi" w:cstheme="minorHAnsi"/>
                <w:sz w:val="16"/>
                <w:szCs w:val="16"/>
                <w:lang w:val="en-US" w:eastAsia="zh-CN"/>
              </w:rPr>
              <w:br/>
              <w:t>AI 6.14.3</w:t>
            </w:r>
          </w:p>
        </w:tc>
      </w:tr>
      <w:tr w:rsidR="00DB29B2" w:rsidRPr="00F43013" w14:paraId="7047AFD8" w14:textId="77777777" w:rsidTr="00FB4CF8">
        <w:trPr>
          <w:trHeight w:val="633"/>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3A192D03" w14:textId="77777777" w:rsidR="00DB29B2" w:rsidRPr="00F43013" w:rsidRDefault="00DB29B2" w:rsidP="00FB4CF8">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327</w:t>
            </w:r>
          </w:p>
        </w:tc>
        <w:tc>
          <w:tcPr>
            <w:tcW w:w="3320" w:type="dxa"/>
            <w:tcBorders>
              <w:top w:val="nil"/>
              <w:left w:val="nil"/>
              <w:bottom w:val="single" w:sz="4" w:space="0" w:color="auto"/>
              <w:right w:val="single" w:sz="4" w:space="0" w:color="auto"/>
            </w:tcBorders>
            <w:shd w:val="clear" w:color="auto" w:fill="auto"/>
            <w:noWrap/>
            <w:vAlign w:val="center"/>
            <w:hideMark/>
          </w:tcPr>
          <w:p w14:paraId="72E09238"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[104-bis-e][327] NR_MIMO_OTA_enh</w:t>
            </w:r>
          </w:p>
        </w:tc>
        <w:tc>
          <w:tcPr>
            <w:tcW w:w="2790" w:type="dxa"/>
            <w:tcBorders>
              <w:top w:val="nil"/>
              <w:left w:val="nil"/>
              <w:bottom w:val="single" w:sz="4" w:space="0" w:color="auto"/>
              <w:right w:val="single" w:sz="4" w:space="0" w:color="auto"/>
            </w:tcBorders>
            <w:shd w:val="clear" w:color="auto" w:fill="auto"/>
            <w:vAlign w:val="center"/>
            <w:hideMark/>
          </w:tcPr>
          <w:p w14:paraId="2C566F26"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MIMO OTA enhancement</w:t>
            </w:r>
          </w:p>
        </w:tc>
        <w:tc>
          <w:tcPr>
            <w:tcW w:w="1495" w:type="dxa"/>
            <w:tcBorders>
              <w:top w:val="nil"/>
              <w:left w:val="nil"/>
              <w:bottom w:val="single" w:sz="4" w:space="0" w:color="auto"/>
              <w:right w:val="single" w:sz="4" w:space="0" w:color="auto"/>
            </w:tcBorders>
            <w:shd w:val="clear" w:color="000000" w:fill="FFFFFF"/>
            <w:vAlign w:val="center"/>
            <w:hideMark/>
          </w:tcPr>
          <w:p w14:paraId="0AF2C193"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6.15</w:t>
            </w:r>
          </w:p>
        </w:tc>
        <w:tc>
          <w:tcPr>
            <w:tcW w:w="1471" w:type="dxa"/>
            <w:tcBorders>
              <w:top w:val="nil"/>
              <w:left w:val="nil"/>
              <w:bottom w:val="single" w:sz="4" w:space="0" w:color="auto"/>
              <w:right w:val="single" w:sz="4" w:space="0" w:color="auto"/>
            </w:tcBorders>
            <w:shd w:val="clear" w:color="auto" w:fill="auto"/>
            <w:vAlign w:val="center"/>
            <w:hideMark/>
          </w:tcPr>
          <w:p w14:paraId="1DF8E3CB" w14:textId="77777777" w:rsidR="00DB29B2" w:rsidRPr="00F43013" w:rsidRDefault="00DB29B2" w:rsidP="00FB4CF8">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Xuan Yi</w:t>
            </w:r>
            <w:r w:rsidRPr="00F43013">
              <w:rPr>
                <w:rFonts w:asciiTheme="minorHAnsi" w:eastAsia="Times New Roman" w:hAnsiTheme="minorHAnsi" w:cstheme="minorHAnsi"/>
                <w:sz w:val="16"/>
                <w:szCs w:val="16"/>
                <w:lang w:val="en-US" w:eastAsia="zh-CN"/>
              </w:rPr>
              <w:br/>
              <w:t>AI 6.15.5</w:t>
            </w:r>
          </w:p>
        </w:tc>
      </w:tr>
    </w:tbl>
    <w:p w14:paraId="0931EE27" w14:textId="77777777" w:rsidR="00DB29B2" w:rsidRPr="00333727" w:rsidRDefault="00DB29B2" w:rsidP="00DB29B2">
      <w:pPr>
        <w:rPr>
          <w:b/>
          <w:bCs/>
        </w:rPr>
      </w:pPr>
    </w:p>
    <w:p w14:paraId="5B8A0B3C" w14:textId="77777777" w:rsidR="00DB29B2" w:rsidRDefault="00DB29B2" w:rsidP="00DB29B2">
      <w:pPr>
        <w:pStyle w:val="2"/>
      </w:pPr>
      <w:bookmarkStart w:id="1" w:name="_Toc116577536"/>
      <w:r>
        <w:lastRenderedPageBreak/>
        <w:t>4</w:t>
      </w:r>
      <w:r>
        <w:tab/>
        <w:t>Rel-17 non-spectrum related on-going work items for NR and LTE</w:t>
      </w:r>
      <w:bookmarkEnd w:id="1"/>
    </w:p>
    <w:p w14:paraId="59DDD80F" w14:textId="77777777" w:rsidR="00DB29B2" w:rsidRDefault="00DB29B2" w:rsidP="00DB29B2">
      <w:pPr>
        <w:pStyle w:val="3"/>
      </w:pPr>
      <w:bookmarkStart w:id="2" w:name="_Toc116577537"/>
      <w:r>
        <w:t>4.1</w:t>
      </w:r>
      <w:r>
        <w:tab/>
        <w:t>NR repeater</w:t>
      </w:r>
      <w:bookmarkEnd w:id="2"/>
    </w:p>
    <w:p w14:paraId="2EB69A6E" w14:textId="77777777" w:rsidR="00DB29B2" w:rsidRDefault="00DB29B2" w:rsidP="00DB29B2">
      <w:pPr>
        <w:pStyle w:val="4"/>
      </w:pPr>
      <w:bookmarkStart w:id="3" w:name="_Toc116577538"/>
      <w:r>
        <w:t>4.1.1</w:t>
      </w:r>
      <w:r>
        <w:tab/>
        <w:t>General requirement maintenance</w:t>
      </w:r>
      <w:bookmarkEnd w:id="3"/>
    </w:p>
    <w:p w14:paraId="2E4F45C7" w14:textId="77777777" w:rsidR="00DB29B2" w:rsidRDefault="00DB29B2" w:rsidP="00DB29B2">
      <w:pPr>
        <w:pStyle w:val="4"/>
      </w:pPr>
      <w:bookmarkStart w:id="4" w:name="_Toc116577539"/>
      <w:r>
        <w:t>4.1.2</w:t>
      </w:r>
      <w:r>
        <w:tab/>
        <w:t>Conductive RF core requirement maintenance</w:t>
      </w:r>
      <w:bookmarkEnd w:id="4"/>
    </w:p>
    <w:p w14:paraId="3234B8A3" w14:textId="77777777" w:rsidR="00DB29B2" w:rsidRDefault="00DB29B2" w:rsidP="00DB29B2">
      <w:pPr>
        <w:rPr>
          <w:rFonts w:ascii="Arial" w:hAnsi="Arial" w:cs="Arial"/>
          <w:b/>
          <w:sz w:val="24"/>
        </w:rPr>
      </w:pPr>
      <w:r>
        <w:rPr>
          <w:rFonts w:ascii="Arial" w:hAnsi="Arial" w:cs="Arial"/>
          <w:b/>
          <w:color w:val="0000FF"/>
          <w:sz w:val="24"/>
        </w:rPr>
        <w:t>R4-2216607</w:t>
      </w:r>
      <w:r>
        <w:rPr>
          <w:rFonts w:ascii="Arial" w:hAnsi="Arial" w:cs="Arial"/>
          <w:b/>
          <w:color w:val="0000FF"/>
          <w:sz w:val="24"/>
        </w:rPr>
        <w:tab/>
      </w:r>
      <w:r>
        <w:rPr>
          <w:rFonts w:ascii="Arial" w:hAnsi="Arial" w:cs="Arial"/>
          <w:b/>
          <w:sz w:val="24"/>
        </w:rPr>
        <w:t>CR to 38.106: ACRR requirements</w:t>
      </w:r>
    </w:p>
    <w:p w14:paraId="2B9C1AC9"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v17.2.0</w:t>
      </w:r>
      <w:r>
        <w:rPr>
          <w:i/>
        </w:rPr>
        <w:tab/>
        <w:t xml:space="preserve">  CR-0023  rev  Cat: F (Rel-17)</w:t>
      </w:r>
      <w:r>
        <w:rPr>
          <w:i/>
        </w:rPr>
        <w:br/>
      </w:r>
      <w:r>
        <w:rPr>
          <w:i/>
        </w:rPr>
        <w:br/>
      </w:r>
      <w:r>
        <w:rPr>
          <w:i/>
        </w:rPr>
        <w:tab/>
      </w:r>
      <w:r>
        <w:rPr>
          <w:i/>
        </w:rPr>
        <w:tab/>
      </w:r>
      <w:r>
        <w:rPr>
          <w:i/>
        </w:rPr>
        <w:tab/>
      </w:r>
      <w:r>
        <w:rPr>
          <w:i/>
        </w:rPr>
        <w:tab/>
      </w:r>
      <w:r>
        <w:rPr>
          <w:i/>
        </w:rPr>
        <w:tab/>
        <w:t>Source: NEC</w:t>
      </w:r>
    </w:p>
    <w:p w14:paraId="1EBC5522"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R4-2217287 (from R4-2216607).</w:t>
      </w:r>
    </w:p>
    <w:p w14:paraId="3A1AB119" w14:textId="77777777" w:rsidR="00DB29B2" w:rsidRDefault="00DB29B2" w:rsidP="00DB29B2">
      <w:pPr>
        <w:rPr>
          <w:color w:val="993300"/>
          <w:u w:val="single"/>
        </w:rPr>
      </w:pPr>
    </w:p>
    <w:p w14:paraId="2D08EB51" w14:textId="77777777" w:rsidR="00DB29B2" w:rsidRDefault="00DB29B2" w:rsidP="00DB29B2">
      <w:pPr>
        <w:rPr>
          <w:rFonts w:ascii="Arial" w:hAnsi="Arial" w:cs="Arial"/>
          <w:b/>
          <w:sz w:val="24"/>
        </w:rPr>
      </w:pPr>
      <w:r>
        <w:rPr>
          <w:rFonts w:ascii="Arial" w:hAnsi="Arial" w:cs="Arial"/>
          <w:b/>
          <w:color w:val="0000FF"/>
          <w:sz w:val="24"/>
        </w:rPr>
        <w:t>R4-2217287</w:t>
      </w:r>
      <w:r>
        <w:rPr>
          <w:rFonts w:ascii="Arial" w:hAnsi="Arial" w:cs="Arial"/>
          <w:b/>
          <w:color w:val="0000FF"/>
          <w:sz w:val="24"/>
        </w:rPr>
        <w:tab/>
      </w:r>
      <w:r>
        <w:rPr>
          <w:rFonts w:ascii="Arial" w:hAnsi="Arial" w:cs="Arial"/>
          <w:b/>
          <w:sz w:val="24"/>
        </w:rPr>
        <w:t>CR to 38.106: ACRR requirements</w:t>
      </w:r>
    </w:p>
    <w:p w14:paraId="4A385718"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v17.2.0</w:t>
      </w:r>
      <w:r>
        <w:rPr>
          <w:i/>
        </w:rPr>
        <w:tab/>
        <w:t xml:space="preserve">  CR-0023  rev  Cat: F (Rel-17)</w:t>
      </w:r>
      <w:r>
        <w:rPr>
          <w:i/>
        </w:rPr>
        <w:br/>
      </w:r>
      <w:r>
        <w:rPr>
          <w:i/>
        </w:rPr>
        <w:br/>
      </w:r>
      <w:r>
        <w:rPr>
          <w:i/>
        </w:rPr>
        <w:tab/>
      </w:r>
      <w:r>
        <w:rPr>
          <w:i/>
        </w:rPr>
        <w:tab/>
      </w:r>
      <w:r>
        <w:rPr>
          <w:i/>
        </w:rPr>
        <w:tab/>
      </w:r>
      <w:r>
        <w:rPr>
          <w:i/>
        </w:rPr>
        <w:tab/>
      </w:r>
      <w:r>
        <w:rPr>
          <w:i/>
        </w:rPr>
        <w:tab/>
        <w:t>Source: NEC</w:t>
      </w:r>
    </w:p>
    <w:p w14:paraId="6E72174C"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B6C99">
        <w:rPr>
          <w:rFonts w:ascii="Arial" w:hAnsi="Arial" w:cs="Arial"/>
          <w:b/>
          <w:highlight w:val="yellow"/>
        </w:rPr>
        <w:t>Return to.</w:t>
      </w:r>
    </w:p>
    <w:p w14:paraId="29F4A7CF" w14:textId="77777777" w:rsidR="00DB29B2" w:rsidRDefault="00DB29B2" w:rsidP="00DB29B2">
      <w:pPr>
        <w:rPr>
          <w:color w:val="993300"/>
          <w:u w:val="single"/>
        </w:rPr>
      </w:pPr>
    </w:p>
    <w:p w14:paraId="29D68AF0" w14:textId="77777777" w:rsidR="00DB29B2" w:rsidRDefault="00DB29B2" w:rsidP="00DB29B2">
      <w:pPr>
        <w:rPr>
          <w:rFonts w:ascii="Arial" w:hAnsi="Arial" w:cs="Arial"/>
          <w:b/>
          <w:sz w:val="24"/>
        </w:rPr>
      </w:pPr>
      <w:r>
        <w:rPr>
          <w:rFonts w:ascii="Arial" w:hAnsi="Arial" w:cs="Arial"/>
          <w:b/>
          <w:color w:val="0000FF"/>
          <w:sz w:val="24"/>
        </w:rPr>
        <w:t>R4-2216610</w:t>
      </w:r>
      <w:r>
        <w:rPr>
          <w:rFonts w:ascii="Arial" w:hAnsi="Arial" w:cs="Arial"/>
          <w:b/>
          <w:color w:val="0000FF"/>
          <w:sz w:val="24"/>
        </w:rPr>
        <w:tab/>
      </w:r>
      <w:r>
        <w:rPr>
          <w:rFonts w:ascii="Arial" w:hAnsi="Arial" w:cs="Arial"/>
          <w:b/>
          <w:sz w:val="24"/>
        </w:rPr>
        <w:t>CR to 38.106: EVM requirements</w:t>
      </w:r>
    </w:p>
    <w:p w14:paraId="269CF1C1"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v17.2.0</w:t>
      </w:r>
      <w:r>
        <w:rPr>
          <w:i/>
        </w:rPr>
        <w:tab/>
        <w:t xml:space="preserve">  CR-0024  rev  Cat: F (Rel-17)</w:t>
      </w:r>
      <w:r>
        <w:rPr>
          <w:i/>
        </w:rPr>
        <w:br/>
      </w:r>
      <w:r>
        <w:rPr>
          <w:i/>
        </w:rPr>
        <w:br/>
      </w:r>
      <w:r>
        <w:rPr>
          <w:i/>
        </w:rPr>
        <w:tab/>
      </w:r>
      <w:r>
        <w:rPr>
          <w:i/>
        </w:rPr>
        <w:tab/>
      </w:r>
      <w:r>
        <w:rPr>
          <w:i/>
        </w:rPr>
        <w:tab/>
      </w:r>
      <w:r>
        <w:rPr>
          <w:i/>
        </w:rPr>
        <w:tab/>
      </w:r>
      <w:r>
        <w:rPr>
          <w:i/>
        </w:rPr>
        <w:tab/>
        <w:t>Source: NEC</w:t>
      </w:r>
    </w:p>
    <w:p w14:paraId="6DF34769"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R4-2217288 (from R4-2216610).</w:t>
      </w:r>
    </w:p>
    <w:p w14:paraId="2907803B" w14:textId="77777777" w:rsidR="00DB29B2" w:rsidRDefault="00DB29B2" w:rsidP="00DB29B2">
      <w:pPr>
        <w:rPr>
          <w:rFonts w:ascii="Arial" w:hAnsi="Arial" w:cs="Arial"/>
          <w:b/>
          <w:sz w:val="24"/>
        </w:rPr>
      </w:pPr>
      <w:r>
        <w:rPr>
          <w:rFonts w:ascii="Arial" w:hAnsi="Arial" w:cs="Arial"/>
          <w:b/>
          <w:color w:val="0000FF"/>
          <w:sz w:val="24"/>
        </w:rPr>
        <w:t>R4-2217288</w:t>
      </w:r>
      <w:r>
        <w:rPr>
          <w:rFonts w:ascii="Arial" w:hAnsi="Arial" w:cs="Arial"/>
          <w:b/>
          <w:color w:val="0000FF"/>
          <w:sz w:val="24"/>
        </w:rPr>
        <w:tab/>
      </w:r>
      <w:r>
        <w:rPr>
          <w:rFonts w:ascii="Arial" w:hAnsi="Arial" w:cs="Arial"/>
          <w:b/>
          <w:sz w:val="24"/>
        </w:rPr>
        <w:t>CR to 38.106: EVM requirements</w:t>
      </w:r>
    </w:p>
    <w:p w14:paraId="1FCF1F4B"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v17.2.0</w:t>
      </w:r>
      <w:r>
        <w:rPr>
          <w:i/>
        </w:rPr>
        <w:tab/>
        <w:t xml:space="preserve">  CR-0024  rev  Cat: F (Rel-17)</w:t>
      </w:r>
      <w:r>
        <w:rPr>
          <w:i/>
        </w:rPr>
        <w:br/>
      </w:r>
      <w:r>
        <w:rPr>
          <w:i/>
        </w:rPr>
        <w:br/>
      </w:r>
      <w:r>
        <w:rPr>
          <w:i/>
        </w:rPr>
        <w:tab/>
      </w:r>
      <w:r>
        <w:rPr>
          <w:i/>
        </w:rPr>
        <w:tab/>
      </w:r>
      <w:r>
        <w:rPr>
          <w:i/>
        </w:rPr>
        <w:tab/>
      </w:r>
      <w:r>
        <w:rPr>
          <w:i/>
        </w:rPr>
        <w:tab/>
      </w:r>
      <w:r>
        <w:rPr>
          <w:i/>
        </w:rPr>
        <w:tab/>
        <w:t>Source: NEC</w:t>
      </w:r>
    </w:p>
    <w:p w14:paraId="67F03B2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8B6C99">
        <w:rPr>
          <w:rFonts w:ascii="Arial" w:hAnsi="Arial" w:cs="Arial"/>
          <w:b/>
          <w:highlight w:val="yellow"/>
        </w:rPr>
        <w:t>Return to.</w:t>
      </w:r>
    </w:p>
    <w:p w14:paraId="0619A514" w14:textId="77777777" w:rsidR="00DB29B2" w:rsidRDefault="00DB29B2" w:rsidP="00DB29B2">
      <w:pPr>
        <w:rPr>
          <w:rFonts w:ascii="Arial" w:hAnsi="Arial" w:cs="Arial"/>
          <w:b/>
          <w:color w:val="0000FF"/>
          <w:sz w:val="24"/>
        </w:rPr>
      </w:pPr>
    </w:p>
    <w:p w14:paraId="20DEB14E" w14:textId="77777777" w:rsidR="00DB29B2" w:rsidRDefault="00DB29B2" w:rsidP="00DB29B2">
      <w:pPr>
        <w:rPr>
          <w:rFonts w:ascii="Arial" w:hAnsi="Arial" w:cs="Arial"/>
          <w:b/>
          <w:sz w:val="24"/>
        </w:rPr>
      </w:pPr>
      <w:r>
        <w:rPr>
          <w:rFonts w:ascii="Arial" w:hAnsi="Arial" w:cs="Arial"/>
          <w:b/>
          <w:color w:val="0000FF"/>
          <w:sz w:val="24"/>
        </w:rPr>
        <w:t>R4-2216613</w:t>
      </w:r>
      <w:r>
        <w:rPr>
          <w:rFonts w:ascii="Arial" w:hAnsi="Arial" w:cs="Arial"/>
          <w:b/>
          <w:color w:val="0000FF"/>
          <w:sz w:val="24"/>
        </w:rPr>
        <w:tab/>
      </w:r>
      <w:r>
        <w:rPr>
          <w:rFonts w:ascii="Arial" w:hAnsi="Arial" w:cs="Arial"/>
          <w:b/>
          <w:sz w:val="24"/>
        </w:rPr>
        <w:t>CR to 38.106: ACLR requirements</w:t>
      </w:r>
    </w:p>
    <w:p w14:paraId="1A44CA4A"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v17.2.0</w:t>
      </w:r>
      <w:r>
        <w:rPr>
          <w:i/>
        </w:rPr>
        <w:tab/>
        <w:t xml:space="preserve">  CR-0025  rev  Cat: F (Rel-17)</w:t>
      </w:r>
      <w:r>
        <w:rPr>
          <w:i/>
        </w:rPr>
        <w:br/>
      </w:r>
      <w:r>
        <w:rPr>
          <w:i/>
        </w:rPr>
        <w:br/>
      </w:r>
      <w:r>
        <w:rPr>
          <w:i/>
        </w:rPr>
        <w:tab/>
      </w:r>
      <w:r>
        <w:rPr>
          <w:i/>
        </w:rPr>
        <w:tab/>
      </w:r>
      <w:r>
        <w:rPr>
          <w:i/>
        </w:rPr>
        <w:tab/>
      </w:r>
      <w:r>
        <w:rPr>
          <w:i/>
        </w:rPr>
        <w:tab/>
      </w:r>
      <w:r>
        <w:rPr>
          <w:i/>
        </w:rPr>
        <w:tab/>
        <w:t>Source: NEC</w:t>
      </w:r>
    </w:p>
    <w:p w14:paraId="5C11414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R4-2217289 (from R4-2216613).</w:t>
      </w:r>
    </w:p>
    <w:p w14:paraId="1D019304" w14:textId="77777777" w:rsidR="00DB29B2" w:rsidRDefault="00DB29B2" w:rsidP="00DB29B2">
      <w:pPr>
        <w:rPr>
          <w:rFonts w:ascii="Arial" w:hAnsi="Arial" w:cs="Arial"/>
          <w:b/>
          <w:sz w:val="24"/>
        </w:rPr>
      </w:pPr>
      <w:bookmarkStart w:id="5" w:name="_Toc116577540"/>
      <w:r>
        <w:rPr>
          <w:rFonts w:ascii="Arial" w:hAnsi="Arial" w:cs="Arial"/>
          <w:b/>
          <w:color w:val="0000FF"/>
          <w:sz w:val="24"/>
        </w:rPr>
        <w:t>R4-2217289</w:t>
      </w:r>
      <w:r>
        <w:rPr>
          <w:rFonts w:ascii="Arial" w:hAnsi="Arial" w:cs="Arial"/>
          <w:b/>
          <w:color w:val="0000FF"/>
          <w:sz w:val="24"/>
        </w:rPr>
        <w:tab/>
      </w:r>
      <w:r>
        <w:rPr>
          <w:rFonts w:ascii="Arial" w:hAnsi="Arial" w:cs="Arial"/>
          <w:b/>
          <w:sz w:val="24"/>
        </w:rPr>
        <w:t>CR to 38.106: ACLR requirements</w:t>
      </w:r>
    </w:p>
    <w:p w14:paraId="6071B49A" w14:textId="77777777" w:rsidR="00DB29B2" w:rsidRDefault="00DB29B2" w:rsidP="00DB29B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v17.2.0</w:t>
      </w:r>
      <w:r>
        <w:rPr>
          <w:i/>
        </w:rPr>
        <w:tab/>
        <w:t xml:space="preserve">  CR-0025  rev  Cat: F (Rel-17)</w:t>
      </w:r>
      <w:r>
        <w:rPr>
          <w:i/>
        </w:rPr>
        <w:br/>
      </w:r>
      <w:r>
        <w:rPr>
          <w:i/>
        </w:rPr>
        <w:br/>
      </w:r>
      <w:r>
        <w:rPr>
          <w:i/>
        </w:rPr>
        <w:tab/>
      </w:r>
      <w:r>
        <w:rPr>
          <w:i/>
        </w:rPr>
        <w:tab/>
      </w:r>
      <w:r>
        <w:rPr>
          <w:i/>
        </w:rPr>
        <w:tab/>
      </w:r>
      <w:r>
        <w:rPr>
          <w:i/>
        </w:rPr>
        <w:tab/>
      </w:r>
      <w:r>
        <w:rPr>
          <w:i/>
        </w:rPr>
        <w:tab/>
        <w:t>Source: NEC</w:t>
      </w:r>
    </w:p>
    <w:p w14:paraId="052A61F9"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8B6C99">
        <w:rPr>
          <w:rFonts w:ascii="Arial" w:hAnsi="Arial" w:cs="Arial"/>
          <w:b/>
          <w:highlight w:val="yellow"/>
        </w:rPr>
        <w:t>Return to.</w:t>
      </w:r>
    </w:p>
    <w:p w14:paraId="45FD41C2" w14:textId="77777777" w:rsidR="00DB29B2" w:rsidRDefault="00DB29B2" w:rsidP="00DB29B2">
      <w:pPr>
        <w:pStyle w:val="4"/>
      </w:pPr>
      <w:r>
        <w:t>4.1.3</w:t>
      </w:r>
      <w:r>
        <w:tab/>
        <w:t>Radiated RF core requirement maintenance</w:t>
      </w:r>
      <w:bookmarkEnd w:id="5"/>
    </w:p>
    <w:p w14:paraId="1FD08113" w14:textId="77777777" w:rsidR="00DB29B2" w:rsidRDefault="00DB29B2" w:rsidP="00DB29B2">
      <w:pPr>
        <w:rPr>
          <w:rFonts w:ascii="Arial" w:hAnsi="Arial" w:cs="Arial"/>
          <w:b/>
          <w:sz w:val="24"/>
        </w:rPr>
      </w:pPr>
      <w:r>
        <w:rPr>
          <w:rFonts w:ascii="Arial" w:hAnsi="Arial" w:cs="Arial"/>
          <w:b/>
          <w:color w:val="0000FF"/>
          <w:sz w:val="24"/>
        </w:rPr>
        <w:t>R4-2215490</w:t>
      </w:r>
      <w:r>
        <w:rPr>
          <w:rFonts w:ascii="Arial" w:hAnsi="Arial" w:cs="Arial"/>
          <w:b/>
          <w:color w:val="0000FF"/>
          <w:sz w:val="24"/>
        </w:rPr>
        <w:tab/>
      </w:r>
      <w:r>
        <w:rPr>
          <w:rFonts w:ascii="Arial" w:hAnsi="Arial" w:cs="Arial"/>
          <w:b/>
          <w:sz w:val="24"/>
        </w:rPr>
        <w:t>CR for 38.106 OOB gain radiated related requirements</w:t>
      </w:r>
    </w:p>
    <w:p w14:paraId="1CF48853" w14:textId="77777777" w:rsidR="00DB29B2" w:rsidRDefault="00DB29B2" w:rsidP="00DB29B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38.106 v17.2.0</w:t>
      </w:r>
      <w:r>
        <w:rPr>
          <w:i/>
        </w:rPr>
        <w:tab/>
        <w:t xml:space="preserve">  CR-0022  rev  Cat: F (Rel-17)</w:t>
      </w:r>
      <w:r>
        <w:rPr>
          <w:i/>
        </w:rPr>
        <w:br/>
      </w:r>
      <w:r>
        <w:rPr>
          <w:i/>
        </w:rPr>
        <w:br/>
      </w:r>
      <w:r>
        <w:rPr>
          <w:i/>
        </w:rPr>
        <w:tab/>
      </w:r>
      <w:r>
        <w:rPr>
          <w:i/>
        </w:rPr>
        <w:tab/>
      </w:r>
      <w:r>
        <w:rPr>
          <w:i/>
        </w:rPr>
        <w:tab/>
      </w:r>
      <w:r>
        <w:rPr>
          <w:i/>
        </w:rPr>
        <w:tab/>
      </w:r>
      <w:r>
        <w:rPr>
          <w:i/>
        </w:rPr>
        <w:tab/>
        <w:t>Source: CMCC</w:t>
      </w:r>
    </w:p>
    <w:p w14:paraId="6C1EAA7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R4-2217290 (from R4-2215490).</w:t>
      </w:r>
    </w:p>
    <w:p w14:paraId="6F7FBBE0" w14:textId="77777777" w:rsidR="00DB29B2" w:rsidRDefault="00DB29B2" w:rsidP="00DB29B2">
      <w:pPr>
        <w:rPr>
          <w:color w:val="993300"/>
          <w:u w:val="single"/>
        </w:rPr>
      </w:pPr>
    </w:p>
    <w:p w14:paraId="12577664" w14:textId="77777777" w:rsidR="00DB29B2" w:rsidRDefault="00DB29B2" w:rsidP="00DB29B2">
      <w:pPr>
        <w:rPr>
          <w:rFonts w:ascii="Arial" w:hAnsi="Arial" w:cs="Arial"/>
          <w:b/>
          <w:sz w:val="24"/>
        </w:rPr>
      </w:pPr>
      <w:bookmarkStart w:id="6" w:name="_Toc116577541"/>
      <w:r>
        <w:rPr>
          <w:rFonts w:ascii="Arial" w:hAnsi="Arial" w:cs="Arial"/>
          <w:b/>
          <w:color w:val="0000FF"/>
          <w:sz w:val="24"/>
        </w:rPr>
        <w:t>R4-2217290</w:t>
      </w:r>
      <w:r>
        <w:rPr>
          <w:rFonts w:ascii="Arial" w:hAnsi="Arial" w:cs="Arial"/>
          <w:b/>
          <w:color w:val="0000FF"/>
          <w:sz w:val="24"/>
        </w:rPr>
        <w:tab/>
      </w:r>
      <w:r>
        <w:rPr>
          <w:rFonts w:ascii="Arial" w:hAnsi="Arial" w:cs="Arial"/>
          <w:b/>
          <w:sz w:val="24"/>
        </w:rPr>
        <w:t>CR for 38.106 OOB gain radiated related requirements</w:t>
      </w:r>
    </w:p>
    <w:p w14:paraId="4065911A" w14:textId="77777777" w:rsidR="00DB29B2" w:rsidRDefault="00DB29B2" w:rsidP="00DB29B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38.106 v17.2.0</w:t>
      </w:r>
      <w:r>
        <w:rPr>
          <w:i/>
        </w:rPr>
        <w:tab/>
        <w:t xml:space="preserve">  CR-0022  rev  Cat: F (Rel-17)</w:t>
      </w:r>
      <w:r>
        <w:rPr>
          <w:i/>
        </w:rPr>
        <w:br/>
      </w:r>
      <w:r>
        <w:rPr>
          <w:i/>
        </w:rPr>
        <w:br/>
      </w:r>
      <w:r>
        <w:rPr>
          <w:i/>
        </w:rPr>
        <w:tab/>
      </w:r>
      <w:r>
        <w:rPr>
          <w:i/>
        </w:rPr>
        <w:tab/>
      </w:r>
      <w:r>
        <w:rPr>
          <w:i/>
        </w:rPr>
        <w:tab/>
      </w:r>
      <w:r>
        <w:rPr>
          <w:i/>
        </w:rPr>
        <w:tab/>
      </w:r>
      <w:r>
        <w:rPr>
          <w:i/>
        </w:rPr>
        <w:tab/>
        <w:t>Source: CMCC</w:t>
      </w:r>
    </w:p>
    <w:p w14:paraId="137C63D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8B6C99">
        <w:rPr>
          <w:rFonts w:ascii="Arial" w:hAnsi="Arial" w:cs="Arial"/>
          <w:b/>
          <w:highlight w:val="yellow"/>
        </w:rPr>
        <w:t>Return to.</w:t>
      </w:r>
    </w:p>
    <w:p w14:paraId="260E2CCF" w14:textId="77777777" w:rsidR="00DB29B2" w:rsidRDefault="00DB29B2" w:rsidP="00DB29B2">
      <w:pPr>
        <w:rPr>
          <w:color w:val="993300"/>
          <w:u w:val="single"/>
        </w:rPr>
      </w:pPr>
    </w:p>
    <w:p w14:paraId="08D9B98D" w14:textId="77777777" w:rsidR="00DB29B2" w:rsidRDefault="00DB29B2" w:rsidP="00DB29B2">
      <w:pPr>
        <w:pStyle w:val="4"/>
      </w:pPr>
      <w:r>
        <w:t>4.1.4</w:t>
      </w:r>
      <w:r>
        <w:tab/>
        <w:t>EMC core requirement maintenance and performance requirements</w:t>
      </w:r>
      <w:bookmarkEnd w:id="6"/>
    </w:p>
    <w:p w14:paraId="23AFFA1E" w14:textId="77777777" w:rsidR="00DB29B2" w:rsidRDefault="00DB29B2" w:rsidP="00DB29B2">
      <w:pPr>
        <w:rPr>
          <w:rFonts w:ascii="Arial" w:hAnsi="Arial" w:cs="Arial"/>
          <w:b/>
          <w:sz w:val="24"/>
        </w:rPr>
      </w:pPr>
      <w:r>
        <w:rPr>
          <w:rFonts w:ascii="Arial" w:hAnsi="Arial" w:cs="Arial"/>
          <w:b/>
          <w:color w:val="0000FF"/>
          <w:sz w:val="24"/>
        </w:rPr>
        <w:t>R4-2215732</w:t>
      </w:r>
      <w:r>
        <w:rPr>
          <w:rFonts w:ascii="Arial" w:hAnsi="Arial" w:cs="Arial"/>
          <w:b/>
          <w:color w:val="0000FF"/>
          <w:sz w:val="24"/>
        </w:rPr>
        <w:tab/>
      </w:r>
      <w:r>
        <w:rPr>
          <w:rFonts w:ascii="Arial" w:hAnsi="Arial" w:cs="Arial"/>
          <w:b/>
          <w:sz w:val="24"/>
        </w:rPr>
        <w:t xml:space="preserve">Discussion on NR repeater EMC performance assessment </w:t>
      </w:r>
    </w:p>
    <w:p w14:paraId="311B049A"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748C482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B919EC" w14:textId="77777777" w:rsidR="00DB29B2" w:rsidRDefault="00DB29B2" w:rsidP="00DB29B2">
      <w:pPr>
        <w:rPr>
          <w:color w:val="993300"/>
          <w:u w:val="single"/>
        </w:rPr>
      </w:pPr>
    </w:p>
    <w:p w14:paraId="0C244216" w14:textId="77777777" w:rsidR="00DB29B2" w:rsidRDefault="00DB29B2" w:rsidP="00DB29B2">
      <w:pPr>
        <w:rPr>
          <w:rFonts w:ascii="Arial" w:hAnsi="Arial" w:cs="Arial"/>
          <w:b/>
          <w:sz w:val="24"/>
        </w:rPr>
      </w:pPr>
      <w:r>
        <w:rPr>
          <w:rFonts w:ascii="Arial" w:hAnsi="Arial" w:cs="Arial"/>
          <w:b/>
          <w:color w:val="0000FF"/>
          <w:sz w:val="24"/>
        </w:rPr>
        <w:t>R4-2215733</w:t>
      </w:r>
      <w:r>
        <w:rPr>
          <w:rFonts w:ascii="Arial" w:hAnsi="Arial" w:cs="Arial"/>
          <w:b/>
          <w:color w:val="0000FF"/>
          <w:sz w:val="24"/>
        </w:rPr>
        <w:tab/>
      </w:r>
      <w:r>
        <w:rPr>
          <w:rFonts w:ascii="Arial" w:hAnsi="Arial" w:cs="Arial"/>
          <w:b/>
          <w:sz w:val="24"/>
        </w:rPr>
        <w:t>Draft CR to TS38.114 repeater clause 8.1 R17</w:t>
      </w:r>
    </w:p>
    <w:p w14:paraId="6608072E"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38.114 v17.1.0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5D084A99" w14:textId="77777777" w:rsidR="00DB29B2" w:rsidRDefault="00DB29B2" w:rsidP="00DB29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222B616" w14:textId="77777777" w:rsidR="00DB29B2" w:rsidRDefault="00DB29B2" w:rsidP="00DB29B2">
      <w:pPr>
        <w:rPr>
          <w:rFonts w:ascii="Arial" w:hAnsi="Arial" w:cs="Arial"/>
          <w:b/>
          <w:sz w:val="24"/>
        </w:rPr>
      </w:pPr>
      <w:r>
        <w:rPr>
          <w:rFonts w:ascii="Arial" w:hAnsi="Arial" w:cs="Arial"/>
          <w:b/>
          <w:color w:val="0000FF"/>
          <w:sz w:val="24"/>
        </w:rPr>
        <w:t>R4-2215960</w:t>
      </w:r>
      <w:r>
        <w:rPr>
          <w:rFonts w:ascii="Arial" w:hAnsi="Arial" w:cs="Arial"/>
          <w:b/>
          <w:color w:val="0000FF"/>
          <w:sz w:val="24"/>
        </w:rPr>
        <w:tab/>
      </w:r>
      <w:r>
        <w:rPr>
          <w:rFonts w:ascii="Arial" w:hAnsi="Arial" w:cs="Arial"/>
          <w:b/>
          <w:sz w:val="24"/>
        </w:rPr>
        <w:t>Draft CR to TS 38.114 Clause 4.5</w:t>
      </w:r>
    </w:p>
    <w:p w14:paraId="28B0300D"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38.114 v17.1.0</w:t>
      </w:r>
      <w:r>
        <w:rPr>
          <w:i/>
        </w:rPr>
        <w:tab/>
        <w:t xml:space="preserve">  CR-  rev  Cat: B (Rel-17)</w:t>
      </w:r>
      <w:r>
        <w:rPr>
          <w:i/>
        </w:rPr>
        <w:br/>
      </w:r>
      <w:r>
        <w:rPr>
          <w:i/>
        </w:rPr>
        <w:br/>
      </w:r>
      <w:r>
        <w:rPr>
          <w:i/>
        </w:rPr>
        <w:tab/>
      </w:r>
      <w:r>
        <w:rPr>
          <w:i/>
        </w:rPr>
        <w:tab/>
      </w:r>
      <w:r>
        <w:rPr>
          <w:i/>
        </w:rPr>
        <w:tab/>
      </w:r>
      <w:r>
        <w:rPr>
          <w:i/>
        </w:rPr>
        <w:tab/>
      </w:r>
      <w:r>
        <w:rPr>
          <w:i/>
        </w:rPr>
        <w:tab/>
        <w:t>Source: Ericsson</w:t>
      </w:r>
    </w:p>
    <w:p w14:paraId="0A303632" w14:textId="77777777" w:rsidR="00DB29B2" w:rsidRDefault="00DB29B2" w:rsidP="00DB29B2">
      <w:pPr>
        <w:rPr>
          <w:rFonts w:ascii="Arial" w:hAnsi="Arial" w:cs="Arial"/>
          <w:b/>
        </w:rPr>
      </w:pPr>
      <w:r>
        <w:rPr>
          <w:rFonts w:ascii="Arial" w:hAnsi="Arial" w:cs="Arial"/>
          <w:b/>
        </w:rPr>
        <w:t xml:space="preserve">Abstract: </w:t>
      </w:r>
    </w:p>
    <w:p w14:paraId="769BDCF9" w14:textId="77777777" w:rsidR="00DB29B2" w:rsidRDefault="00DB29B2" w:rsidP="00DB29B2">
      <w:r>
        <w:t>The missing content of clause 4.5 is introduced.</w:t>
      </w:r>
    </w:p>
    <w:p w14:paraId="5479413B"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R4-2217291 (from R4-2215960).</w:t>
      </w:r>
    </w:p>
    <w:p w14:paraId="4AC8492D" w14:textId="77777777" w:rsidR="00DB29B2" w:rsidRDefault="00DB29B2" w:rsidP="00DB29B2">
      <w:pPr>
        <w:rPr>
          <w:color w:val="993300"/>
          <w:u w:val="single"/>
        </w:rPr>
      </w:pPr>
    </w:p>
    <w:p w14:paraId="00AC2DE6" w14:textId="77777777" w:rsidR="00DB29B2" w:rsidRDefault="00DB29B2" w:rsidP="00DB29B2">
      <w:pPr>
        <w:rPr>
          <w:rFonts w:ascii="Arial" w:hAnsi="Arial" w:cs="Arial"/>
          <w:b/>
          <w:sz w:val="24"/>
        </w:rPr>
      </w:pPr>
      <w:r>
        <w:rPr>
          <w:rFonts w:ascii="Arial" w:hAnsi="Arial" w:cs="Arial"/>
          <w:b/>
          <w:color w:val="0000FF"/>
          <w:sz w:val="24"/>
        </w:rPr>
        <w:t>R4-2217291</w:t>
      </w:r>
      <w:r>
        <w:rPr>
          <w:rFonts w:ascii="Arial" w:hAnsi="Arial" w:cs="Arial"/>
          <w:b/>
          <w:color w:val="0000FF"/>
          <w:sz w:val="24"/>
        </w:rPr>
        <w:tab/>
      </w:r>
      <w:r>
        <w:rPr>
          <w:rFonts w:ascii="Arial" w:hAnsi="Arial" w:cs="Arial"/>
          <w:b/>
          <w:sz w:val="24"/>
        </w:rPr>
        <w:t>Draft CR to TS 38.114 Clause 4.5</w:t>
      </w:r>
    </w:p>
    <w:p w14:paraId="68698F44"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38.114 v17.1.0</w:t>
      </w:r>
      <w:r>
        <w:rPr>
          <w:i/>
        </w:rPr>
        <w:tab/>
        <w:t xml:space="preserve">  CR-  rev  Cat: B (Rel-17)</w:t>
      </w:r>
      <w:r>
        <w:rPr>
          <w:i/>
        </w:rPr>
        <w:br/>
      </w:r>
      <w:r>
        <w:rPr>
          <w:i/>
        </w:rPr>
        <w:br/>
      </w:r>
      <w:r>
        <w:rPr>
          <w:i/>
        </w:rPr>
        <w:tab/>
      </w:r>
      <w:r>
        <w:rPr>
          <w:i/>
        </w:rPr>
        <w:tab/>
      </w:r>
      <w:r>
        <w:rPr>
          <w:i/>
        </w:rPr>
        <w:tab/>
      </w:r>
      <w:r>
        <w:rPr>
          <w:i/>
        </w:rPr>
        <w:tab/>
      </w:r>
      <w:r>
        <w:rPr>
          <w:i/>
        </w:rPr>
        <w:tab/>
        <w:t>Source: Ericsson</w:t>
      </w:r>
    </w:p>
    <w:p w14:paraId="34AA252E" w14:textId="77777777" w:rsidR="00DB29B2" w:rsidRDefault="00DB29B2" w:rsidP="00DB29B2">
      <w:pPr>
        <w:rPr>
          <w:rFonts w:ascii="Arial" w:hAnsi="Arial" w:cs="Arial"/>
          <w:b/>
        </w:rPr>
      </w:pPr>
      <w:r>
        <w:rPr>
          <w:rFonts w:ascii="Arial" w:hAnsi="Arial" w:cs="Arial"/>
          <w:b/>
        </w:rPr>
        <w:t xml:space="preserve">Abstract: </w:t>
      </w:r>
    </w:p>
    <w:p w14:paraId="7E613637" w14:textId="77777777" w:rsidR="00DB29B2" w:rsidRDefault="00DB29B2" w:rsidP="00DB29B2">
      <w:r>
        <w:t>The missing content of clause 4.5 is introduced.</w:t>
      </w:r>
    </w:p>
    <w:p w14:paraId="7269DA6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8B6C99">
        <w:rPr>
          <w:rFonts w:ascii="Arial" w:hAnsi="Arial" w:cs="Arial"/>
          <w:b/>
          <w:highlight w:val="yellow"/>
        </w:rPr>
        <w:t>Return to.</w:t>
      </w:r>
    </w:p>
    <w:p w14:paraId="61EBCBEC" w14:textId="77777777" w:rsidR="00DB29B2" w:rsidRDefault="00DB29B2" w:rsidP="00DB29B2">
      <w:pPr>
        <w:rPr>
          <w:color w:val="993300"/>
          <w:u w:val="single"/>
        </w:rPr>
      </w:pPr>
    </w:p>
    <w:p w14:paraId="2DFB1359" w14:textId="77777777" w:rsidR="00DB29B2" w:rsidRDefault="00DB29B2" w:rsidP="00DB29B2">
      <w:pPr>
        <w:rPr>
          <w:rFonts w:ascii="Arial" w:hAnsi="Arial" w:cs="Arial"/>
          <w:b/>
          <w:sz w:val="24"/>
        </w:rPr>
      </w:pPr>
      <w:r>
        <w:rPr>
          <w:rFonts w:ascii="Arial" w:hAnsi="Arial" w:cs="Arial"/>
          <w:b/>
          <w:color w:val="0000FF"/>
          <w:sz w:val="24"/>
        </w:rPr>
        <w:t>R4-2216038</w:t>
      </w:r>
      <w:r>
        <w:rPr>
          <w:rFonts w:ascii="Arial" w:hAnsi="Arial" w:cs="Arial"/>
          <w:b/>
          <w:color w:val="0000FF"/>
          <w:sz w:val="24"/>
        </w:rPr>
        <w:tab/>
      </w:r>
      <w:r>
        <w:rPr>
          <w:rFonts w:ascii="Arial" w:hAnsi="Arial" w:cs="Arial"/>
          <w:b/>
          <w:sz w:val="24"/>
        </w:rPr>
        <w:t>CR to TS38.114 repeater clause 8.1 R17</w:t>
      </w:r>
    </w:p>
    <w:p w14:paraId="1422056B" w14:textId="77777777" w:rsidR="00DB29B2" w:rsidRDefault="00DB29B2" w:rsidP="00DB29B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38.114 v17.1.0</w:t>
      </w:r>
      <w:r>
        <w:rPr>
          <w:i/>
        </w:rPr>
        <w:tab/>
        <w:t xml:space="preserve">  CR-0003  rev  Cat: F (Rel-17)</w:t>
      </w:r>
      <w:r>
        <w:rPr>
          <w:i/>
        </w:rPr>
        <w:br/>
      </w:r>
      <w:r>
        <w:rPr>
          <w:i/>
        </w:rPr>
        <w:br/>
      </w:r>
      <w:r>
        <w:rPr>
          <w:i/>
        </w:rPr>
        <w:tab/>
      </w:r>
      <w:r>
        <w:rPr>
          <w:i/>
        </w:rPr>
        <w:tab/>
      </w:r>
      <w:r>
        <w:rPr>
          <w:i/>
        </w:rPr>
        <w:tab/>
      </w:r>
      <w:r>
        <w:rPr>
          <w:i/>
        </w:rPr>
        <w:tab/>
      </w:r>
      <w:r>
        <w:rPr>
          <w:i/>
        </w:rPr>
        <w:tab/>
        <w:t>Source: ZTE Corporation</w:t>
      </w:r>
    </w:p>
    <w:p w14:paraId="7836834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8B6C99">
        <w:rPr>
          <w:rFonts w:ascii="Arial" w:hAnsi="Arial" w:cs="Arial"/>
          <w:b/>
          <w:highlight w:val="green"/>
        </w:rPr>
        <w:t>Agreed.</w:t>
      </w:r>
    </w:p>
    <w:p w14:paraId="5E583255" w14:textId="77777777" w:rsidR="00DB29B2" w:rsidRDefault="00DB29B2" w:rsidP="00DB29B2">
      <w:pPr>
        <w:pStyle w:val="4"/>
      </w:pPr>
      <w:bookmarkStart w:id="7" w:name="_Toc116577542"/>
      <w:r>
        <w:t>4.1.5</w:t>
      </w:r>
      <w:r>
        <w:tab/>
        <w:t>RF Conformance testing</w:t>
      </w:r>
      <w:bookmarkEnd w:id="7"/>
    </w:p>
    <w:p w14:paraId="788FCF67" w14:textId="77777777" w:rsidR="00DB29B2" w:rsidRDefault="00DB29B2" w:rsidP="00DB29B2">
      <w:pPr>
        <w:pStyle w:val="5"/>
      </w:pPr>
      <w:bookmarkStart w:id="8" w:name="_Toc116577543"/>
      <w:r>
        <w:t>4.1.5.1</w:t>
      </w:r>
      <w:r>
        <w:tab/>
        <w:t>General</w:t>
      </w:r>
      <w:bookmarkEnd w:id="8"/>
    </w:p>
    <w:p w14:paraId="40148B2B" w14:textId="77777777" w:rsidR="00DB29B2" w:rsidRDefault="00DB29B2" w:rsidP="00DB29B2">
      <w:pPr>
        <w:rPr>
          <w:rFonts w:ascii="Arial" w:hAnsi="Arial" w:cs="Arial"/>
          <w:b/>
          <w:sz w:val="24"/>
        </w:rPr>
      </w:pPr>
      <w:r>
        <w:rPr>
          <w:rFonts w:ascii="Arial" w:hAnsi="Arial" w:cs="Arial"/>
          <w:b/>
          <w:color w:val="0000FF"/>
          <w:sz w:val="24"/>
          <w:u w:val="thick"/>
        </w:rPr>
        <w:t xml:space="preserve">R4-2217298 </w:t>
      </w:r>
      <w:r w:rsidRPr="00BB38B2">
        <w:rPr>
          <w:rFonts w:ascii="Arial" w:hAnsi="Arial" w:cs="Arial"/>
          <w:b/>
          <w:sz w:val="24"/>
        </w:rPr>
        <w:t>WF on stimulus signal spectral purity requirements for FR1 and FR2</w:t>
      </w:r>
    </w:p>
    <w:p w14:paraId="6F2BC80F"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14:paraId="7DA6E6AD"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06EC652D"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35F2193C" w14:textId="77777777" w:rsidR="00DB29B2" w:rsidRDefault="00DB29B2" w:rsidP="00DB29B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3BEDAE1" w14:textId="77777777" w:rsidR="00DB29B2" w:rsidRDefault="00DB29B2" w:rsidP="00DB29B2">
      <w:pPr>
        <w:rPr>
          <w:rFonts w:ascii="Arial" w:hAnsi="Arial" w:cs="Arial"/>
          <w:b/>
          <w:sz w:val="24"/>
        </w:rPr>
      </w:pPr>
      <w:r>
        <w:rPr>
          <w:rFonts w:ascii="Arial" w:hAnsi="Arial" w:cs="Arial"/>
          <w:b/>
          <w:color w:val="0000FF"/>
          <w:sz w:val="24"/>
          <w:u w:val="thick"/>
        </w:rPr>
        <w:t xml:space="preserve">R4-2217299 </w:t>
      </w:r>
      <w:r>
        <w:rPr>
          <w:rFonts w:ascii="Arial" w:hAnsi="Arial" w:cs="Arial"/>
          <w:b/>
          <w:sz w:val="24"/>
        </w:rPr>
        <w:t xml:space="preserve">TS 38.115-1 v0.2.0 </w:t>
      </w:r>
    </w:p>
    <w:p w14:paraId="6BDFB989" w14:textId="77777777" w:rsidR="00DB29B2" w:rsidRDefault="00DB29B2" w:rsidP="00DB29B2">
      <w:pPr>
        <w:rPr>
          <w:i/>
          <w:lang w:eastAsia="zh-CN"/>
        </w:rPr>
      </w:pPr>
      <w:r>
        <w:rPr>
          <w:i/>
        </w:rPr>
        <w:tab/>
      </w:r>
      <w:r>
        <w:rPr>
          <w:i/>
        </w:rPr>
        <w:tab/>
      </w:r>
      <w:r>
        <w:rPr>
          <w:i/>
        </w:rPr>
        <w:tab/>
      </w:r>
      <w:r>
        <w:rPr>
          <w:i/>
        </w:rPr>
        <w:tab/>
      </w:r>
      <w:r>
        <w:rPr>
          <w:i/>
        </w:rPr>
        <w:tab/>
        <w:t>Type: draft TS</w:t>
      </w:r>
      <w:r>
        <w:rPr>
          <w:i/>
        </w:rPr>
        <w:tab/>
      </w:r>
      <w:r>
        <w:rPr>
          <w:i/>
        </w:rPr>
        <w:tab/>
        <w:t xml:space="preserve">For: </w:t>
      </w:r>
      <w:r>
        <w:rPr>
          <w:i/>
          <w:lang w:eastAsia="zh-CN"/>
        </w:rPr>
        <w:t>Approval</w:t>
      </w:r>
    </w:p>
    <w:p w14:paraId="00DDA7C5" w14:textId="77777777" w:rsidR="00DB29B2" w:rsidRDefault="00DB29B2" w:rsidP="00DB29B2">
      <w:pPr>
        <w:rPr>
          <w:i/>
          <w:lang w:eastAsia="zh-CN"/>
        </w:rPr>
      </w:pPr>
      <w:r>
        <w:rPr>
          <w:i/>
          <w:lang w:eastAsia="zh-CN"/>
        </w:rPr>
        <w:t xml:space="preserve">              TS 38.115-1 v0.2.0    </w:t>
      </w:r>
      <w:r>
        <w:rPr>
          <w:i/>
        </w:rPr>
        <w:t>CR-  rev  Cat:  (Rel-17)</w:t>
      </w:r>
      <w:r>
        <w:rPr>
          <w:i/>
        </w:rPr>
        <w:br/>
      </w:r>
      <w:r>
        <w:rPr>
          <w:i/>
        </w:rPr>
        <w:tab/>
      </w:r>
      <w:r>
        <w:rPr>
          <w:i/>
        </w:rPr>
        <w:tab/>
      </w:r>
      <w:r>
        <w:rPr>
          <w:i/>
        </w:rPr>
        <w:tab/>
      </w:r>
      <w:r>
        <w:rPr>
          <w:i/>
        </w:rPr>
        <w:tab/>
        <w:t xml:space="preserve">  Source: CATT</w:t>
      </w:r>
    </w:p>
    <w:p w14:paraId="5279F2BA"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2B61B253"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5E02D68B" w14:textId="77777777" w:rsidR="00DB29B2" w:rsidRDefault="00DB29B2" w:rsidP="00DB29B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Email approval</w:t>
      </w:r>
    </w:p>
    <w:p w14:paraId="2DED7BC6" w14:textId="77777777" w:rsidR="00DB29B2" w:rsidRPr="00705C9B" w:rsidRDefault="00DB29B2" w:rsidP="00DB29B2"/>
    <w:p w14:paraId="0AB21647" w14:textId="77777777" w:rsidR="00DB29B2" w:rsidRDefault="00DB29B2" w:rsidP="00DB29B2">
      <w:pPr>
        <w:pStyle w:val="6"/>
      </w:pPr>
      <w:bookmarkStart w:id="9" w:name="_Toc116577544"/>
      <w:r>
        <w:t>4.1.5.1.1</w:t>
      </w:r>
      <w:r>
        <w:tab/>
        <w:t>Stimulus signal /Test models</w:t>
      </w:r>
      <w:bookmarkEnd w:id="9"/>
    </w:p>
    <w:p w14:paraId="6D0D4FDF" w14:textId="77777777" w:rsidR="00DB29B2" w:rsidRDefault="00DB29B2" w:rsidP="00DB29B2">
      <w:pPr>
        <w:rPr>
          <w:rFonts w:ascii="Arial" w:hAnsi="Arial" w:cs="Arial"/>
          <w:b/>
          <w:sz w:val="24"/>
        </w:rPr>
      </w:pPr>
      <w:r>
        <w:rPr>
          <w:rFonts w:ascii="Arial" w:hAnsi="Arial" w:cs="Arial"/>
          <w:b/>
          <w:color w:val="0000FF"/>
          <w:sz w:val="24"/>
        </w:rPr>
        <w:t>R4-2216192</w:t>
      </w:r>
      <w:r>
        <w:rPr>
          <w:rFonts w:ascii="Arial" w:hAnsi="Arial" w:cs="Arial"/>
          <w:b/>
          <w:color w:val="0000FF"/>
          <w:sz w:val="24"/>
        </w:rPr>
        <w:tab/>
      </w:r>
      <w:r>
        <w:rPr>
          <w:rFonts w:ascii="Arial" w:hAnsi="Arial" w:cs="Arial"/>
          <w:b/>
          <w:sz w:val="24"/>
        </w:rPr>
        <w:t>NR Repeater stimulus signal</w:t>
      </w:r>
    </w:p>
    <w:p w14:paraId="32BE130D"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40EDA91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7BFF16" w14:textId="77777777" w:rsidR="00DB29B2" w:rsidRDefault="00DB29B2" w:rsidP="00DB29B2">
      <w:pPr>
        <w:rPr>
          <w:rFonts w:ascii="Arial" w:hAnsi="Arial" w:cs="Arial"/>
          <w:b/>
          <w:sz w:val="24"/>
        </w:rPr>
      </w:pPr>
      <w:r>
        <w:rPr>
          <w:rFonts w:ascii="Arial" w:hAnsi="Arial" w:cs="Arial"/>
          <w:b/>
          <w:color w:val="0000FF"/>
          <w:sz w:val="24"/>
        </w:rPr>
        <w:lastRenderedPageBreak/>
        <w:t>R4-2216500</w:t>
      </w:r>
      <w:r>
        <w:rPr>
          <w:rFonts w:ascii="Arial" w:hAnsi="Arial" w:cs="Arial"/>
          <w:b/>
          <w:color w:val="0000FF"/>
          <w:sz w:val="24"/>
        </w:rPr>
        <w:tab/>
      </w:r>
      <w:r>
        <w:rPr>
          <w:rFonts w:ascii="Arial" w:hAnsi="Arial" w:cs="Arial"/>
          <w:b/>
          <w:sz w:val="24"/>
        </w:rPr>
        <w:t>Repeater stimulus signal spectral purity annex</w:t>
      </w:r>
    </w:p>
    <w:p w14:paraId="47F5F03E"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14:paraId="410E611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AFEF78" w14:textId="77777777" w:rsidR="00DB29B2" w:rsidRDefault="00DB29B2" w:rsidP="00DB29B2">
      <w:pPr>
        <w:pStyle w:val="6"/>
      </w:pPr>
      <w:bookmarkStart w:id="10" w:name="_Toc116577545"/>
      <w:r>
        <w:t>4.1.5.1.2</w:t>
      </w:r>
      <w:r>
        <w:tab/>
        <w:t>Test configurations</w:t>
      </w:r>
      <w:bookmarkEnd w:id="10"/>
    </w:p>
    <w:p w14:paraId="7B82C44E" w14:textId="77777777" w:rsidR="00DB29B2" w:rsidRDefault="00DB29B2" w:rsidP="00DB29B2">
      <w:pPr>
        <w:pStyle w:val="6"/>
      </w:pPr>
      <w:bookmarkStart w:id="11" w:name="_Toc116577546"/>
      <w:r>
        <w:t>4.1.5.1.3</w:t>
      </w:r>
      <w:r>
        <w:tab/>
        <w:t>Others</w:t>
      </w:r>
      <w:bookmarkEnd w:id="11"/>
    </w:p>
    <w:p w14:paraId="62B1CBE3" w14:textId="77777777" w:rsidR="00DB29B2" w:rsidRDefault="00DB29B2" w:rsidP="00DB29B2">
      <w:pPr>
        <w:pStyle w:val="5"/>
      </w:pPr>
      <w:bookmarkStart w:id="12" w:name="_Toc116577547"/>
      <w:r>
        <w:t>4.1.5.2</w:t>
      </w:r>
      <w:r>
        <w:tab/>
        <w:t>Conductive conformance Testing</w:t>
      </w:r>
      <w:bookmarkEnd w:id="12"/>
    </w:p>
    <w:p w14:paraId="59E79E80" w14:textId="77777777" w:rsidR="00DB29B2" w:rsidRDefault="00DB29B2" w:rsidP="00DB29B2">
      <w:pPr>
        <w:pStyle w:val="6"/>
      </w:pPr>
      <w:bookmarkStart w:id="13" w:name="_Toc116577548"/>
      <w:r>
        <w:t>4.1.5.2.1</w:t>
      </w:r>
      <w:r>
        <w:tab/>
        <w:t>Transmitted power related requirements</w:t>
      </w:r>
      <w:bookmarkEnd w:id="13"/>
    </w:p>
    <w:p w14:paraId="25B888F1" w14:textId="77777777" w:rsidR="00DB29B2" w:rsidRDefault="00DB29B2" w:rsidP="00DB29B2">
      <w:pPr>
        <w:rPr>
          <w:rFonts w:ascii="Arial" w:hAnsi="Arial" w:cs="Arial"/>
          <w:b/>
          <w:sz w:val="24"/>
        </w:rPr>
      </w:pPr>
      <w:r>
        <w:rPr>
          <w:rFonts w:ascii="Arial" w:hAnsi="Arial" w:cs="Arial"/>
          <w:b/>
          <w:color w:val="0000FF"/>
          <w:sz w:val="24"/>
        </w:rPr>
        <w:t>R4-2216611</w:t>
      </w:r>
      <w:r>
        <w:rPr>
          <w:rFonts w:ascii="Arial" w:hAnsi="Arial" w:cs="Arial"/>
          <w:b/>
          <w:color w:val="0000FF"/>
          <w:sz w:val="24"/>
        </w:rPr>
        <w:tab/>
      </w:r>
      <w:r>
        <w:rPr>
          <w:rFonts w:ascii="Arial" w:hAnsi="Arial" w:cs="Arial"/>
          <w:b/>
          <w:sz w:val="24"/>
        </w:rPr>
        <w:t>TP to 38.115-1: EVM requirement</w:t>
      </w:r>
    </w:p>
    <w:p w14:paraId="336A435E"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NEC</w:t>
      </w:r>
    </w:p>
    <w:p w14:paraId="0EA7415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1839348" w14:textId="77777777" w:rsidR="00DB29B2" w:rsidRDefault="00DB29B2" w:rsidP="00DB29B2">
      <w:pPr>
        <w:rPr>
          <w:color w:val="993300"/>
          <w:u w:val="single"/>
        </w:rPr>
      </w:pPr>
    </w:p>
    <w:p w14:paraId="6FB60CB7" w14:textId="77777777" w:rsidR="00DB29B2" w:rsidRDefault="00DB29B2" w:rsidP="00DB29B2">
      <w:pPr>
        <w:rPr>
          <w:rFonts w:ascii="Arial" w:hAnsi="Arial" w:cs="Arial"/>
          <w:b/>
          <w:sz w:val="24"/>
        </w:rPr>
      </w:pPr>
      <w:r>
        <w:rPr>
          <w:rFonts w:ascii="Arial" w:hAnsi="Arial" w:cs="Arial"/>
          <w:b/>
          <w:color w:val="0000FF"/>
          <w:sz w:val="24"/>
        </w:rPr>
        <w:t>R4-2217292</w:t>
      </w:r>
      <w:r>
        <w:rPr>
          <w:rFonts w:ascii="Arial" w:hAnsi="Arial" w:cs="Arial"/>
          <w:b/>
          <w:color w:val="0000FF"/>
          <w:sz w:val="24"/>
        </w:rPr>
        <w:tab/>
      </w:r>
      <w:r>
        <w:rPr>
          <w:rFonts w:ascii="Arial" w:hAnsi="Arial" w:cs="Arial"/>
          <w:b/>
          <w:sz w:val="24"/>
        </w:rPr>
        <w:t>TP to 38.115-1: EVM requirement</w:t>
      </w:r>
    </w:p>
    <w:p w14:paraId="3612C756"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NEC</w:t>
      </w:r>
    </w:p>
    <w:p w14:paraId="0975F5A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6D3974">
        <w:rPr>
          <w:rFonts w:ascii="Arial" w:hAnsi="Arial" w:cs="Arial"/>
          <w:b/>
          <w:highlight w:val="yellow"/>
        </w:rPr>
        <w:t>Return to.</w:t>
      </w:r>
    </w:p>
    <w:p w14:paraId="0D5DBF1E" w14:textId="77777777" w:rsidR="00DB29B2" w:rsidRDefault="00DB29B2" w:rsidP="00DB29B2">
      <w:pPr>
        <w:rPr>
          <w:color w:val="993300"/>
          <w:u w:val="single"/>
        </w:rPr>
      </w:pPr>
    </w:p>
    <w:p w14:paraId="6079A542" w14:textId="77777777" w:rsidR="00DB29B2" w:rsidRDefault="00DB29B2" w:rsidP="00DB29B2">
      <w:pPr>
        <w:rPr>
          <w:rFonts w:ascii="Arial" w:hAnsi="Arial" w:cs="Arial"/>
          <w:b/>
          <w:sz w:val="24"/>
        </w:rPr>
      </w:pPr>
      <w:r>
        <w:rPr>
          <w:rFonts w:ascii="Arial" w:hAnsi="Arial" w:cs="Arial"/>
          <w:b/>
          <w:color w:val="0000FF"/>
          <w:sz w:val="24"/>
        </w:rPr>
        <w:t>R4-2216838</w:t>
      </w:r>
      <w:r>
        <w:rPr>
          <w:rFonts w:ascii="Arial" w:hAnsi="Arial" w:cs="Arial"/>
          <w:b/>
          <w:color w:val="0000FF"/>
          <w:sz w:val="24"/>
        </w:rPr>
        <w:tab/>
      </w:r>
      <w:r>
        <w:rPr>
          <w:rFonts w:ascii="Arial" w:hAnsi="Arial" w:cs="Arial"/>
          <w:b/>
          <w:sz w:val="24"/>
        </w:rPr>
        <w:t>TP to TS 38.115-1: Repeater output power (6.1, 6.2)</w:t>
      </w:r>
    </w:p>
    <w:p w14:paraId="35C5BA21"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D826611" w14:textId="77777777" w:rsidR="00DB29B2" w:rsidRDefault="00DB29B2" w:rsidP="00DB29B2">
      <w:pPr>
        <w:rPr>
          <w:rFonts w:ascii="Arial" w:hAnsi="Arial" w:cs="Arial"/>
          <w:b/>
        </w:rPr>
      </w:pPr>
      <w:r>
        <w:rPr>
          <w:rFonts w:ascii="Arial" w:hAnsi="Arial" w:cs="Arial"/>
          <w:b/>
        </w:rPr>
        <w:t xml:space="preserve">Abstract: </w:t>
      </w:r>
    </w:p>
    <w:p w14:paraId="0E929177" w14:textId="77777777" w:rsidR="00DB29B2" w:rsidRDefault="00DB29B2" w:rsidP="00DB29B2">
      <w:r>
        <w:t>Based on the pre-arranged work-split, we provide TP to the conducted conformance test specification TS 38.115-1 for the NR repeater.</w:t>
      </w:r>
    </w:p>
    <w:p w14:paraId="27E33C4D"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R4-2217293 (from R4-2216838).</w:t>
      </w:r>
    </w:p>
    <w:p w14:paraId="538D270B" w14:textId="77777777" w:rsidR="00DB29B2" w:rsidRDefault="00DB29B2" w:rsidP="00DB29B2">
      <w:pPr>
        <w:rPr>
          <w:color w:val="993300"/>
          <w:u w:val="single"/>
        </w:rPr>
      </w:pPr>
    </w:p>
    <w:p w14:paraId="691FBF5D" w14:textId="77777777" w:rsidR="00DB29B2" w:rsidRDefault="00DB29B2" w:rsidP="00DB29B2">
      <w:pPr>
        <w:rPr>
          <w:rFonts w:ascii="Arial" w:hAnsi="Arial" w:cs="Arial"/>
          <w:b/>
          <w:sz w:val="24"/>
        </w:rPr>
      </w:pPr>
      <w:bookmarkStart w:id="14" w:name="_Toc116577549"/>
      <w:r>
        <w:rPr>
          <w:rFonts w:ascii="Arial" w:hAnsi="Arial" w:cs="Arial"/>
          <w:b/>
          <w:color w:val="0000FF"/>
          <w:sz w:val="24"/>
        </w:rPr>
        <w:t>R4-2217293</w:t>
      </w:r>
      <w:r>
        <w:rPr>
          <w:rFonts w:ascii="Arial" w:hAnsi="Arial" w:cs="Arial"/>
          <w:b/>
          <w:color w:val="0000FF"/>
          <w:sz w:val="24"/>
        </w:rPr>
        <w:tab/>
      </w:r>
      <w:r>
        <w:rPr>
          <w:rFonts w:ascii="Arial" w:hAnsi="Arial" w:cs="Arial"/>
          <w:b/>
          <w:sz w:val="24"/>
        </w:rPr>
        <w:t>TP to TS 38.115-1: Repeater output power (6.1, 6.2)</w:t>
      </w:r>
    </w:p>
    <w:p w14:paraId="01FD41FC"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BD902F0" w14:textId="77777777" w:rsidR="00DB29B2" w:rsidRDefault="00DB29B2" w:rsidP="00DB29B2">
      <w:pPr>
        <w:rPr>
          <w:rFonts w:ascii="Arial" w:hAnsi="Arial" w:cs="Arial"/>
          <w:b/>
        </w:rPr>
      </w:pPr>
      <w:r>
        <w:rPr>
          <w:rFonts w:ascii="Arial" w:hAnsi="Arial" w:cs="Arial"/>
          <w:b/>
        </w:rPr>
        <w:t xml:space="preserve">Abstract: </w:t>
      </w:r>
    </w:p>
    <w:p w14:paraId="7F529956" w14:textId="77777777" w:rsidR="00DB29B2" w:rsidRDefault="00DB29B2" w:rsidP="00DB29B2">
      <w:r>
        <w:t>Based on the pre-arranged work-split, we provide TP to the conducted conformance test specification TS 38.115-1 for the NR repeater.</w:t>
      </w:r>
    </w:p>
    <w:p w14:paraId="1ED17B98" w14:textId="77777777" w:rsidR="00DB29B2" w:rsidRDefault="00DB29B2" w:rsidP="00DB29B2">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D3974">
        <w:rPr>
          <w:rFonts w:ascii="Arial" w:hAnsi="Arial" w:cs="Arial"/>
          <w:b/>
          <w:highlight w:val="yellow"/>
        </w:rPr>
        <w:t>Return to.</w:t>
      </w:r>
    </w:p>
    <w:p w14:paraId="657F39BA" w14:textId="77777777" w:rsidR="00DB29B2" w:rsidRDefault="00DB29B2" w:rsidP="00DB29B2">
      <w:pPr>
        <w:rPr>
          <w:color w:val="993300"/>
          <w:u w:val="single"/>
        </w:rPr>
      </w:pPr>
    </w:p>
    <w:p w14:paraId="5CD687A9" w14:textId="77777777" w:rsidR="00DB29B2" w:rsidRDefault="00DB29B2" w:rsidP="00DB29B2">
      <w:pPr>
        <w:pStyle w:val="6"/>
      </w:pPr>
      <w:r>
        <w:t>4.1.5.2.2</w:t>
      </w:r>
      <w:r>
        <w:tab/>
        <w:t>Emission requirements</w:t>
      </w:r>
      <w:bookmarkEnd w:id="14"/>
    </w:p>
    <w:p w14:paraId="2D1F383C" w14:textId="77777777" w:rsidR="00DB29B2" w:rsidRDefault="00DB29B2" w:rsidP="00DB29B2">
      <w:pPr>
        <w:rPr>
          <w:rFonts w:ascii="Arial" w:hAnsi="Arial" w:cs="Arial"/>
          <w:b/>
          <w:sz w:val="24"/>
        </w:rPr>
      </w:pPr>
      <w:r>
        <w:rPr>
          <w:rFonts w:ascii="Arial" w:hAnsi="Arial" w:cs="Arial"/>
          <w:b/>
          <w:color w:val="0000FF"/>
          <w:sz w:val="24"/>
        </w:rPr>
        <w:t>R4-2216608</w:t>
      </w:r>
      <w:r>
        <w:rPr>
          <w:rFonts w:ascii="Arial" w:hAnsi="Arial" w:cs="Arial"/>
          <w:b/>
          <w:color w:val="0000FF"/>
          <w:sz w:val="24"/>
        </w:rPr>
        <w:tab/>
      </w:r>
      <w:r>
        <w:rPr>
          <w:rFonts w:ascii="Arial" w:hAnsi="Arial" w:cs="Arial"/>
          <w:b/>
          <w:sz w:val="24"/>
        </w:rPr>
        <w:t>TP to 38.115-1: ACRR requirement</w:t>
      </w:r>
    </w:p>
    <w:p w14:paraId="21BD2779"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NEC</w:t>
      </w:r>
    </w:p>
    <w:p w14:paraId="709FFFFB"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52C34C6" w14:textId="77777777" w:rsidR="00DB29B2" w:rsidRDefault="00DB29B2" w:rsidP="00DB29B2">
      <w:pPr>
        <w:rPr>
          <w:color w:val="993300"/>
          <w:u w:val="single"/>
        </w:rPr>
      </w:pPr>
    </w:p>
    <w:p w14:paraId="4BF15BAF" w14:textId="77777777" w:rsidR="00DB29B2" w:rsidRDefault="00DB29B2" w:rsidP="00DB29B2">
      <w:pPr>
        <w:rPr>
          <w:rFonts w:ascii="Arial" w:hAnsi="Arial" w:cs="Arial"/>
          <w:b/>
          <w:sz w:val="24"/>
        </w:rPr>
      </w:pPr>
      <w:r>
        <w:rPr>
          <w:rFonts w:ascii="Arial" w:hAnsi="Arial" w:cs="Arial"/>
          <w:b/>
          <w:color w:val="0000FF"/>
          <w:sz w:val="24"/>
        </w:rPr>
        <w:t>R4-2217294</w:t>
      </w:r>
      <w:r>
        <w:rPr>
          <w:rFonts w:ascii="Arial" w:hAnsi="Arial" w:cs="Arial"/>
          <w:b/>
          <w:color w:val="0000FF"/>
          <w:sz w:val="24"/>
        </w:rPr>
        <w:tab/>
      </w:r>
      <w:r>
        <w:rPr>
          <w:rFonts w:ascii="Arial" w:hAnsi="Arial" w:cs="Arial"/>
          <w:b/>
          <w:sz w:val="24"/>
        </w:rPr>
        <w:t>TP to 38.115-1: ACRR requirement</w:t>
      </w:r>
    </w:p>
    <w:p w14:paraId="0557148E"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NEC</w:t>
      </w:r>
    </w:p>
    <w:p w14:paraId="78BC461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6D3974">
        <w:rPr>
          <w:rFonts w:ascii="Arial" w:hAnsi="Arial" w:cs="Arial"/>
          <w:b/>
          <w:highlight w:val="yellow"/>
        </w:rPr>
        <w:t>Return to.</w:t>
      </w:r>
    </w:p>
    <w:p w14:paraId="69DA4E53" w14:textId="77777777" w:rsidR="00DB29B2" w:rsidRDefault="00DB29B2" w:rsidP="00DB29B2">
      <w:pPr>
        <w:rPr>
          <w:color w:val="993300"/>
          <w:u w:val="single"/>
        </w:rPr>
      </w:pPr>
    </w:p>
    <w:p w14:paraId="76FBC228" w14:textId="77777777" w:rsidR="00DB29B2" w:rsidRDefault="00DB29B2" w:rsidP="00DB29B2">
      <w:pPr>
        <w:rPr>
          <w:rFonts w:ascii="Arial" w:hAnsi="Arial" w:cs="Arial"/>
          <w:b/>
          <w:sz w:val="24"/>
        </w:rPr>
      </w:pPr>
      <w:r>
        <w:rPr>
          <w:rFonts w:ascii="Arial" w:hAnsi="Arial" w:cs="Arial"/>
          <w:b/>
          <w:color w:val="0000FF"/>
          <w:sz w:val="24"/>
        </w:rPr>
        <w:t>R4-2216614</w:t>
      </w:r>
      <w:r>
        <w:rPr>
          <w:rFonts w:ascii="Arial" w:hAnsi="Arial" w:cs="Arial"/>
          <w:b/>
          <w:color w:val="0000FF"/>
          <w:sz w:val="24"/>
        </w:rPr>
        <w:tab/>
      </w:r>
      <w:r>
        <w:rPr>
          <w:rFonts w:ascii="Arial" w:hAnsi="Arial" w:cs="Arial"/>
          <w:b/>
          <w:sz w:val="24"/>
        </w:rPr>
        <w:t>TP to 38.115-1: ACLR requirement</w:t>
      </w:r>
    </w:p>
    <w:p w14:paraId="335469F9"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NEC</w:t>
      </w:r>
    </w:p>
    <w:p w14:paraId="48724F9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46467C3" w14:textId="77777777" w:rsidR="00DB29B2" w:rsidRDefault="00DB29B2" w:rsidP="00DB29B2">
      <w:pPr>
        <w:rPr>
          <w:color w:val="993300"/>
          <w:u w:val="single"/>
        </w:rPr>
      </w:pPr>
    </w:p>
    <w:p w14:paraId="7AED931B" w14:textId="77777777" w:rsidR="00DB29B2" w:rsidRDefault="00DB29B2" w:rsidP="00DB29B2">
      <w:pPr>
        <w:rPr>
          <w:rFonts w:ascii="Arial" w:hAnsi="Arial" w:cs="Arial"/>
          <w:b/>
          <w:sz w:val="24"/>
        </w:rPr>
      </w:pPr>
      <w:bookmarkStart w:id="15" w:name="_Toc116577550"/>
      <w:r>
        <w:rPr>
          <w:rFonts w:ascii="Arial" w:hAnsi="Arial" w:cs="Arial"/>
          <w:b/>
          <w:color w:val="0000FF"/>
          <w:sz w:val="24"/>
        </w:rPr>
        <w:t>R4-2217295</w:t>
      </w:r>
      <w:r>
        <w:rPr>
          <w:rFonts w:ascii="Arial" w:hAnsi="Arial" w:cs="Arial"/>
          <w:b/>
          <w:color w:val="0000FF"/>
          <w:sz w:val="24"/>
        </w:rPr>
        <w:tab/>
      </w:r>
      <w:r>
        <w:rPr>
          <w:rFonts w:ascii="Arial" w:hAnsi="Arial" w:cs="Arial"/>
          <w:b/>
          <w:sz w:val="24"/>
        </w:rPr>
        <w:t>TP to 38.115-1: ACLR requirement</w:t>
      </w:r>
    </w:p>
    <w:p w14:paraId="073168E6"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NEC</w:t>
      </w:r>
    </w:p>
    <w:p w14:paraId="0D91FD39"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6D3974">
        <w:rPr>
          <w:rFonts w:ascii="Arial" w:hAnsi="Arial" w:cs="Arial"/>
          <w:b/>
          <w:highlight w:val="yellow"/>
        </w:rPr>
        <w:t>Return to.</w:t>
      </w:r>
    </w:p>
    <w:p w14:paraId="34AC39FE" w14:textId="77777777" w:rsidR="00DB29B2" w:rsidRDefault="00DB29B2" w:rsidP="00DB29B2">
      <w:pPr>
        <w:rPr>
          <w:color w:val="993300"/>
          <w:u w:val="single"/>
        </w:rPr>
      </w:pPr>
    </w:p>
    <w:p w14:paraId="4E398749" w14:textId="77777777" w:rsidR="00DB29B2" w:rsidRDefault="00DB29B2" w:rsidP="00DB29B2">
      <w:pPr>
        <w:pStyle w:val="6"/>
      </w:pPr>
      <w:r>
        <w:t>4.1.5.2.3</w:t>
      </w:r>
      <w:r>
        <w:tab/>
        <w:t>Others</w:t>
      </w:r>
      <w:bookmarkEnd w:id="15"/>
    </w:p>
    <w:p w14:paraId="1007D656" w14:textId="77777777" w:rsidR="00DB29B2" w:rsidRDefault="00DB29B2" w:rsidP="00DB29B2">
      <w:pPr>
        <w:rPr>
          <w:rFonts w:ascii="Arial" w:hAnsi="Arial" w:cs="Arial"/>
          <w:b/>
          <w:sz w:val="24"/>
        </w:rPr>
      </w:pPr>
      <w:r>
        <w:rPr>
          <w:rFonts w:ascii="Arial" w:hAnsi="Arial" w:cs="Arial"/>
          <w:b/>
          <w:color w:val="0000FF"/>
          <w:sz w:val="24"/>
        </w:rPr>
        <w:t>R4-2215387</w:t>
      </w:r>
      <w:r>
        <w:rPr>
          <w:rFonts w:ascii="Arial" w:hAnsi="Arial" w:cs="Arial"/>
          <w:b/>
          <w:color w:val="0000FF"/>
          <w:sz w:val="24"/>
        </w:rPr>
        <w:tab/>
      </w:r>
      <w:r>
        <w:rPr>
          <w:rFonts w:ascii="Arial" w:hAnsi="Arial" w:cs="Arial"/>
          <w:b/>
          <w:sz w:val="24"/>
        </w:rPr>
        <w:t>TP for TS 38.115-1: scope and reference</w:t>
      </w:r>
    </w:p>
    <w:p w14:paraId="17B65A6A"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CATT</w:t>
      </w:r>
    </w:p>
    <w:p w14:paraId="49B75EB0"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R4-2217296 (from R4-2215387).</w:t>
      </w:r>
    </w:p>
    <w:p w14:paraId="1AB85909" w14:textId="77777777" w:rsidR="00DB29B2" w:rsidRDefault="00DB29B2" w:rsidP="00DB29B2">
      <w:pPr>
        <w:rPr>
          <w:color w:val="993300"/>
          <w:u w:val="single"/>
        </w:rPr>
      </w:pPr>
    </w:p>
    <w:p w14:paraId="2D3C729B" w14:textId="77777777" w:rsidR="00DB29B2" w:rsidRDefault="00DB29B2" w:rsidP="00DB29B2">
      <w:pPr>
        <w:rPr>
          <w:rFonts w:ascii="Arial" w:hAnsi="Arial" w:cs="Arial"/>
          <w:b/>
          <w:sz w:val="24"/>
        </w:rPr>
      </w:pPr>
      <w:r>
        <w:rPr>
          <w:rFonts w:ascii="Arial" w:hAnsi="Arial" w:cs="Arial"/>
          <w:b/>
          <w:color w:val="0000FF"/>
          <w:sz w:val="24"/>
        </w:rPr>
        <w:t>R4-2217296</w:t>
      </w:r>
      <w:r>
        <w:rPr>
          <w:rFonts w:ascii="Arial" w:hAnsi="Arial" w:cs="Arial"/>
          <w:b/>
          <w:color w:val="0000FF"/>
          <w:sz w:val="24"/>
        </w:rPr>
        <w:tab/>
      </w:r>
      <w:r>
        <w:rPr>
          <w:rFonts w:ascii="Arial" w:hAnsi="Arial" w:cs="Arial"/>
          <w:b/>
          <w:sz w:val="24"/>
        </w:rPr>
        <w:t>TP for TS 38.115-1: scope and reference</w:t>
      </w:r>
    </w:p>
    <w:p w14:paraId="030570F7" w14:textId="77777777" w:rsidR="00DB29B2" w:rsidRDefault="00DB29B2" w:rsidP="00DB29B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CATT</w:t>
      </w:r>
    </w:p>
    <w:p w14:paraId="02CB603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6D3974">
        <w:rPr>
          <w:rFonts w:ascii="Arial" w:hAnsi="Arial" w:cs="Arial"/>
          <w:b/>
          <w:highlight w:val="yellow"/>
        </w:rPr>
        <w:t>Return to.</w:t>
      </w:r>
    </w:p>
    <w:p w14:paraId="4F37D9F4" w14:textId="77777777" w:rsidR="00DB29B2" w:rsidRDefault="00DB29B2" w:rsidP="00DB29B2">
      <w:pPr>
        <w:rPr>
          <w:color w:val="993300"/>
          <w:u w:val="single"/>
        </w:rPr>
      </w:pPr>
    </w:p>
    <w:p w14:paraId="2CB155A8" w14:textId="77777777" w:rsidR="00DB29B2" w:rsidRDefault="00DB29B2" w:rsidP="00DB29B2">
      <w:pPr>
        <w:rPr>
          <w:rFonts w:ascii="Arial" w:hAnsi="Arial" w:cs="Arial"/>
          <w:b/>
          <w:sz w:val="24"/>
        </w:rPr>
      </w:pPr>
      <w:r>
        <w:rPr>
          <w:rFonts w:ascii="Arial" w:hAnsi="Arial" w:cs="Arial"/>
          <w:b/>
          <w:color w:val="0000FF"/>
          <w:sz w:val="24"/>
        </w:rPr>
        <w:t>R4-2216837</w:t>
      </w:r>
      <w:r>
        <w:rPr>
          <w:rFonts w:ascii="Arial" w:hAnsi="Arial" w:cs="Arial"/>
          <w:b/>
          <w:color w:val="0000FF"/>
          <w:sz w:val="24"/>
        </w:rPr>
        <w:tab/>
      </w:r>
      <w:r>
        <w:rPr>
          <w:rFonts w:ascii="Arial" w:hAnsi="Arial" w:cs="Arial"/>
          <w:b/>
          <w:sz w:val="24"/>
        </w:rPr>
        <w:t>TP to TS 38.115-1: Measurement uncertainties and test requirements (4.1)</w:t>
      </w:r>
    </w:p>
    <w:p w14:paraId="2A2FCF12"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727B27F" w14:textId="77777777" w:rsidR="00DB29B2" w:rsidRDefault="00DB29B2" w:rsidP="00DB29B2">
      <w:pPr>
        <w:rPr>
          <w:rFonts w:ascii="Arial" w:hAnsi="Arial" w:cs="Arial"/>
          <w:b/>
        </w:rPr>
      </w:pPr>
      <w:r>
        <w:rPr>
          <w:rFonts w:ascii="Arial" w:hAnsi="Arial" w:cs="Arial"/>
          <w:b/>
        </w:rPr>
        <w:t xml:space="preserve">Abstract: </w:t>
      </w:r>
    </w:p>
    <w:p w14:paraId="18F75428" w14:textId="77777777" w:rsidR="00DB29B2" w:rsidRDefault="00DB29B2" w:rsidP="00DB29B2">
      <w:r>
        <w:t>Based on the pre-arranged work-split, we provide TP to the conducted conformance test specification TS 38.115-1 for the NR repeater.</w:t>
      </w:r>
    </w:p>
    <w:p w14:paraId="636447D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R4-2217297 (from R4-2216837).</w:t>
      </w:r>
    </w:p>
    <w:p w14:paraId="1924DD9F" w14:textId="77777777" w:rsidR="00DB29B2" w:rsidRDefault="00DB29B2" w:rsidP="00DB29B2">
      <w:pPr>
        <w:rPr>
          <w:color w:val="993300"/>
          <w:u w:val="single"/>
        </w:rPr>
      </w:pPr>
    </w:p>
    <w:p w14:paraId="3656E06C" w14:textId="77777777" w:rsidR="00DB29B2" w:rsidRDefault="00DB29B2" w:rsidP="00DB29B2">
      <w:pPr>
        <w:rPr>
          <w:rFonts w:ascii="Arial" w:hAnsi="Arial" w:cs="Arial"/>
          <w:b/>
          <w:sz w:val="24"/>
        </w:rPr>
      </w:pPr>
      <w:r>
        <w:rPr>
          <w:rFonts w:ascii="Arial" w:hAnsi="Arial" w:cs="Arial"/>
          <w:b/>
          <w:color w:val="0000FF"/>
          <w:sz w:val="24"/>
        </w:rPr>
        <w:t>R4-2217297</w:t>
      </w:r>
      <w:r>
        <w:rPr>
          <w:rFonts w:ascii="Arial" w:hAnsi="Arial" w:cs="Arial"/>
          <w:b/>
          <w:color w:val="0000FF"/>
          <w:sz w:val="24"/>
        </w:rPr>
        <w:tab/>
      </w:r>
      <w:r>
        <w:rPr>
          <w:rFonts w:ascii="Arial" w:hAnsi="Arial" w:cs="Arial"/>
          <w:b/>
          <w:sz w:val="24"/>
        </w:rPr>
        <w:t>TP to TS 38.115-1: Measurement uncertainties and test requirements (4.1)</w:t>
      </w:r>
    </w:p>
    <w:p w14:paraId="3DEC69E6"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1A76E27" w14:textId="77777777" w:rsidR="00DB29B2" w:rsidRDefault="00DB29B2" w:rsidP="00DB29B2">
      <w:pPr>
        <w:rPr>
          <w:rFonts w:ascii="Arial" w:hAnsi="Arial" w:cs="Arial"/>
          <w:b/>
        </w:rPr>
      </w:pPr>
      <w:r>
        <w:rPr>
          <w:rFonts w:ascii="Arial" w:hAnsi="Arial" w:cs="Arial"/>
          <w:b/>
        </w:rPr>
        <w:t xml:space="preserve">Abstract: </w:t>
      </w:r>
    </w:p>
    <w:p w14:paraId="7F39A096" w14:textId="77777777" w:rsidR="00DB29B2" w:rsidRDefault="00DB29B2" w:rsidP="00DB29B2">
      <w:r>
        <w:t>Based on the pre-arranged work-split, we provide TP to the conducted conformance test specification TS 38.115-1 for the NR repeater.</w:t>
      </w:r>
    </w:p>
    <w:p w14:paraId="60D2933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6D3974">
        <w:rPr>
          <w:rFonts w:ascii="Arial" w:hAnsi="Arial" w:cs="Arial"/>
          <w:b/>
          <w:highlight w:val="yellow"/>
        </w:rPr>
        <w:t>Return to.</w:t>
      </w:r>
    </w:p>
    <w:p w14:paraId="0965FD59" w14:textId="77777777" w:rsidR="00DB29B2" w:rsidRDefault="00DB29B2" w:rsidP="00DB29B2">
      <w:pPr>
        <w:rPr>
          <w:color w:val="993300"/>
          <w:u w:val="single"/>
        </w:rPr>
      </w:pPr>
    </w:p>
    <w:p w14:paraId="28B4EF70" w14:textId="77777777" w:rsidR="00DB29B2" w:rsidRDefault="00DB29B2" w:rsidP="00DB29B2">
      <w:pPr>
        <w:rPr>
          <w:rFonts w:ascii="Arial" w:hAnsi="Arial" w:cs="Arial"/>
          <w:b/>
          <w:sz w:val="24"/>
        </w:rPr>
      </w:pPr>
      <w:r>
        <w:rPr>
          <w:rFonts w:ascii="Arial" w:hAnsi="Arial" w:cs="Arial"/>
          <w:b/>
          <w:color w:val="0000FF"/>
          <w:sz w:val="24"/>
        </w:rPr>
        <w:t>R4-2216839</w:t>
      </w:r>
      <w:r>
        <w:rPr>
          <w:rFonts w:ascii="Arial" w:hAnsi="Arial" w:cs="Arial"/>
          <w:b/>
          <w:color w:val="0000FF"/>
          <w:sz w:val="24"/>
        </w:rPr>
        <w:tab/>
      </w:r>
      <w:r>
        <w:rPr>
          <w:rFonts w:ascii="Arial" w:hAnsi="Arial" w:cs="Arial"/>
          <w:b/>
          <w:sz w:val="24"/>
        </w:rPr>
        <w:t>TP to TS 38.115-1: Annex B: Environmental requirements for the repeater</w:t>
      </w:r>
    </w:p>
    <w:p w14:paraId="405266B1"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43A6753" w14:textId="77777777" w:rsidR="00DB29B2" w:rsidRDefault="00DB29B2" w:rsidP="00DB29B2">
      <w:pPr>
        <w:rPr>
          <w:rFonts w:ascii="Arial" w:hAnsi="Arial" w:cs="Arial"/>
          <w:b/>
        </w:rPr>
      </w:pPr>
      <w:r>
        <w:rPr>
          <w:rFonts w:ascii="Arial" w:hAnsi="Arial" w:cs="Arial"/>
          <w:b/>
        </w:rPr>
        <w:t xml:space="preserve">Abstract: </w:t>
      </w:r>
    </w:p>
    <w:p w14:paraId="3F9A9885" w14:textId="77777777" w:rsidR="00DB29B2" w:rsidRDefault="00DB29B2" w:rsidP="00DB29B2">
      <w:r>
        <w:t>Based on the pre-arranged work-split, we provide TP to the conducted conformance test specification TS 38.115-1 for the NR repeater.</w:t>
      </w:r>
    </w:p>
    <w:p w14:paraId="28D9F717"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3974">
        <w:rPr>
          <w:rFonts w:ascii="Arial" w:hAnsi="Arial" w:cs="Arial"/>
          <w:b/>
          <w:highlight w:val="green"/>
        </w:rPr>
        <w:t>Endorsed.</w:t>
      </w:r>
    </w:p>
    <w:p w14:paraId="4CE8FFDA" w14:textId="77777777" w:rsidR="00DB29B2" w:rsidRDefault="00DB29B2" w:rsidP="00DB29B2">
      <w:pPr>
        <w:rPr>
          <w:color w:val="993300"/>
          <w:u w:val="single"/>
        </w:rPr>
      </w:pPr>
    </w:p>
    <w:p w14:paraId="21AC2783" w14:textId="77777777" w:rsidR="00DB29B2" w:rsidRDefault="00DB29B2" w:rsidP="00DB29B2">
      <w:pPr>
        <w:rPr>
          <w:rFonts w:ascii="Arial" w:hAnsi="Arial" w:cs="Arial"/>
          <w:b/>
          <w:sz w:val="24"/>
        </w:rPr>
      </w:pPr>
      <w:r>
        <w:rPr>
          <w:rFonts w:ascii="Arial" w:hAnsi="Arial" w:cs="Arial"/>
          <w:b/>
          <w:color w:val="0000FF"/>
          <w:sz w:val="24"/>
        </w:rPr>
        <w:t>R4-2216840</w:t>
      </w:r>
      <w:r>
        <w:rPr>
          <w:rFonts w:ascii="Arial" w:hAnsi="Arial" w:cs="Arial"/>
          <w:b/>
          <w:color w:val="0000FF"/>
          <w:sz w:val="24"/>
        </w:rPr>
        <w:tab/>
      </w:r>
      <w:r>
        <w:rPr>
          <w:rFonts w:ascii="Arial" w:hAnsi="Arial" w:cs="Arial"/>
          <w:b/>
          <w:sz w:val="24"/>
        </w:rPr>
        <w:t>TP to TS 38.115-1: Annex C: Test tolerances and derivation of test requirements</w:t>
      </w:r>
    </w:p>
    <w:p w14:paraId="647493D8"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lastRenderedPageBreak/>
        <w:br/>
      </w:r>
      <w:r>
        <w:rPr>
          <w:i/>
        </w:rPr>
        <w:tab/>
      </w:r>
      <w:r>
        <w:rPr>
          <w:i/>
        </w:rPr>
        <w:tab/>
      </w:r>
      <w:r>
        <w:rPr>
          <w:i/>
        </w:rPr>
        <w:tab/>
      </w:r>
      <w:r>
        <w:rPr>
          <w:i/>
        </w:rPr>
        <w:tab/>
      </w:r>
      <w:r>
        <w:rPr>
          <w:i/>
        </w:rPr>
        <w:tab/>
        <w:t>Source: Huawei, HiSilicon</w:t>
      </w:r>
    </w:p>
    <w:p w14:paraId="6758BBB4" w14:textId="77777777" w:rsidR="00DB29B2" w:rsidRDefault="00DB29B2" w:rsidP="00DB29B2">
      <w:pPr>
        <w:rPr>
          <w:rFonts w:ascii="Arial" w:hAnsi="Arial" w:cs="Arial"/>
          <w:b/>
        </w:rPr>
      </w:pPr>
      <w:r>
        <w:rPr>
          <w:rFonts w:ascii="Arial" w:hAnsi="Arial" w:cs="Arial"/>
          <w:b/>
        </w:rPr>
        <w:t xml:space="preserve">Abstract: </w:t>
      </w:r>
    </w:p>
    <w:p w14:paraId="5225DA5B" w14:textId="77777777" w:rsidR="00DB29B2" w:rsidRDefault="00DB29B2" w:rsidP="00DB29B2">
      <w:r>
        <w:t>Based on the pre-arranged work-split, we provide TP to the conducted conformance test specification TS 38.115-1 for the NR repeater.</w:t>
      </w:r>
    </w:p>
    <w:p w14:paraId="1136B977"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3974">
        <w:rPr>
          <w:rFonts w:ascii="Arial" w:hAnsi="Arial" w:cs="Arial"/>
          <w:b/>
          <w:highlight w:val="green"/>
        </w:rPr>
        <w:t>Endorsed.</w:t>
      </w:r>
    </w:p>
    <w:p w14:paraId="7B75CCFD" w14:textId="77777777" w:rsidR="00DB29B2" w:rsidRDefault="00DB29B2" w:rsidP="00DB29B2">
      <w:pPr>
        <w:rPr>
          <w:color w:val="993300"/>
          <w:u w:val="single"/>
        </w:rPr>
      </w:pPr>
    </w:p>
    <w:p w14:paraId="7146000A" w14:textId="77777777" w:rsidR="00DB29B2" w:rsidRDefault="00DB29B2" w:rsidP="00DB29B2">
      <w:pPr>
        <w:rPr>
          <w:rFonts w:ascii="Arial" w:hAnsi="Arial" w:cs="Arial"/>
          <w:b/>
          <w:sz w:val="24"/>
        </w:rPr>
      </w:pPr>
      <w:r>
        <w:rPr>
          <w:rFonts w:ascii="Arial" w:hAnsi="Arial" w:cs="Arial"/>
          <w:b/>
          <w:color w:val="0000FF"/>
          <w:sz w:val="24"/>
        </w:rPr>
        <w:t>R4-2216841</w:t>
      </w:r>
      <w:r>
        <w:rPr>
          <w:rFonts w:ascii="Arial" w:hAnsi="Arial" w:cs="Arial"/>
          <w:b/>
          <w:color w:val="0000FF"/>
          <w:sz w:val="24"/>
        </w:rPr>
        <w:tab/>
      </w:r>
      <w:r>
        <w:rPr>
          <w:rFonts w:ascii="Arial" w:hAnsi="Arial" w:cs="Arial"/>
          <w:b/>
          <w:sz w:val="24"/>
        </w:rPr>
        <w:t>TP to TS 38.115-1: Annex E: Characteristics of interfering signals</w:t>
      </w:r>
    </w:p>
    <w:p w14:paraId="257C82D6"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4B40151" w14:textId="77777777" w:rsidR="00DB29B2" w:rsidRDefault="00DB29B2" w:rsidP="00DB29B2">
      <w:pPr>
        <w:rPr>
          <w:rFonts w:ascii="Arial" w:hAnsi="Arial" w:cs="Arial"/>
          <w:b/>
        </w:rPr>
      </w:pPr>
      <w:r>
        <w:rPr>
          <w:rFonts w:ascii="Arial" w:hAnsi="Arial" w:cs="Arial"/>
          <w:b/>
        </w:rPr>
        <w:t xml:space="preserve">Abstract: </w:t>
      </w:r>
    </w:p>
    <w:p w14:paraId="78A35564" w14:textId="77777777" w:rsidR="00DB29B2" w:rsidRDefault="00DB29B2" w:rsidP="00DB29B2">
      <w:r>
        <w:t>Based on the pre-arranged work-split, we provide TP to the conducted conformance test specification TS 38.115-1 for the NR repeater.</w:t>
      </w:r>
    </w:p>
    <w:p w14:paraId="2D0FDCC8"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3974">
        <w:rPr>
          <w:rFonts w:ascii="Arial" w:hAnsi="Arial" w:cs="Arial"/>
          <w:b/>
          <w:highlight w:val="green"/>
        </w:rPr>
        <w:t>Endorsed.</w:t>
      </w:r>
    </w:p>
    <w:p w14:paraId="5495BD72" w14:textId="77777777" w:rsidR="00DB29B2" w:rsidRDefault="00DB29B2" w:rsidP="00DB29B2">
      <w:pPr>
        <w:rPr>
          <w:color w:val="993300"/>
          <w:u w:val="single"/>
        </w:rPr>
      </w:pPr>
    </w:p>
    <w:p w14:paraId="0F91A19F" w14:textId="77777777" w:rsidR="00DB29B2" w:rsidRDefault="00DB29B2" w:rsidP="00DB29B2">
      <w:pPr>
        <w:pStyle w:val="5"/>
      </w:pPr>
      <w:bookmarkStart w:id="16" w:name="_Toc116577551"/>
      <w:r>
        <w:t>4.1.5.3</w:t>
      </w:r>
      <w:r>
        <w:tab/>
        <w:t>Radiated conformance Testing</w:t>
      </w:r>
      <w:bookmarkEnd w:id="16"/>
    </w:p>
    <w:p w14:paraId="60F2171E" w14:textId="77777777" w:rsidR="00DB29B2" w:rsidRDefault="00DB29B2" w:rsidP="00DB29B2">
      <w:pPr>
        <w:rPr>
          <w:rFonts w:ascii="Arial" w:hAnsi="Arial" w:cs="Arial"/>
          <w:b/>
          <w:sz w:val="24"/>
        </w:rPr>
      </w:pPr>
      <w:r>
        <w:rPr>
          <w:rFonts w:ascii="Arial" w:hAnsi="Arial" w:cs="Arial"/>
          <w:b/>
          <w:color w:val="0000FF"/>
          <w:sz w:val="24"/>
        </w:rPr>
        <w:t>R4-2216567</w:t>
      </w:r>
      <w:r>
        <w:rPr>
          <w:rFonts w:ascii="Arial" w:hAnsi="Arial" w:cs="Arial"/>
          <w:b/>
          <w:color w:val="0000FF"/>
          <w:sz w:val="24"/>
        </w:rPr>
        <w:tab/>
      </w:r>
      <w:r>
        <w:rPr>
          <w:rFonts w:ascii="Arial" w:hAnsi="Arial" w:cs="Arial"/>
          <w:b/>
          <w:sz w:val="24"/>
        </w:rPr>
        <w:t>TP for TS 38.115-2: Scope, reference and editorial changes</w:t>
      </w:r>
    </w:p>
    <w:p w14:paraId="426DC93E" w14:textId="77777777" w:rsidR="00DB29B2" w:rsidRDefault="00DB29B2" w:rsidP="00DB29B2">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ZTE Corporation</w:t>
      </w:r>
    </w:p>
    <w:p w14:paraId="08CE263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R4-2217300 (from R4-2216567).</w:t>
      </w:r>
    </w:p>
    <w:p w14:paraId="679CEBE3" w14:textId="77777777" w:rsidR="00DB29B2" w:rsidRDefault="00DB29B2" w:rsidP="00DB29B2">
      <w:pPr>
        <w:rPr>
          <w:color w:val="993300"/>
          <w:u w:val="single"/>
        </w:rPr>
      </w:pPr>
    </w:p>
    <w:p w14:paraId="0A12507D" w14:textId="77777777" w:rsidR="00DB29B2" w:rsidRDefault="00DB29B2" w:rsidP="00DB29B2">
      <w:pPr>
        <w:rPr>
          <w:rFonts w:ascii="Arial" w:hAnsi="Arial" w:cs="Arial"/>
          <w:b/>
          <w:sz w:val="24"/>
        </w:rPr>
      </w:pPr>
      <w:r>
        <w:rPr>
          <w:rFonts w:ascii="Arial" w:hAnsi="Arial" w:cs="Arial"/>
          <w:b/>
          <w:color w:val="0000FF"/>
          <w:sz w:val="24"/>
        </w:rPr>
        <w:t>R4-2217300</w:t>
      </w:r>
      <w:r>
        <w:rPr>
          <w:rFonts w:ascii="Arial" w:hAnsi="Arial" w:cs="Arial"/>
          <w:b/>
          <w:color w:val="0000FF"/>
          <w:sz w:val="24"/>
        </w:rPr>
        <w:tab/>
      </w:r>
      <w:r>
        <w:rPr>
          <w:rFonts w:ascii="Arial" w:hAnsi="Arial" w:cs="Arial"/>
          <w:b/>
          <w:sz w:val="24"/>
        </w:rPr>
        <w:t>TP for TS 38.115-2: Scope, reference and editorial changes</w:t>
      </w:r>
    </w:p>
    <w:p w14:paraId="7BA689E6" w14:textId="77777777" w:rsidR="00DB29B2" w:rsidRDefault="00DB29B2" w:rsidP="00DB29B2">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ZTE Corporation</w:t>
      </w:r>
    </w:p>
    <w:p w14:paraId="3F052920"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BB38B2">
        <w:rPr>
          <w:rFonts w:ascii="Arial" w:hAnsi="Arial" w:cs="Arial"/>
          <w:b/>
          <w:highlight w:val="yellow"/>
        </w:rPr>
        <w:t>Return to.</w:t>
      </w:r>
    </w:p>
    <w:p w14:paraId="4407921B" w14:textId="77777777" w:rsidR="00DB29B2" w:rsidRDefault="00DB29B2" w:rsidP="00DB29B2">
      <w:pPr>
        <w:rPr>
          <w:color w:val="993300"/>
          <w:u w:val="single"/>
        </w:rPr>
      </w:pPr>
    </w:p>
    <w:p w14:paraId="717CFBB5" w14:textId="77777777" w:rsidR="00DB29B2" w:rsidRDefault="00DB29B2" w:rsidP="00DB29B2">
      <w:pPr>
        <w:rPr>
          <w:rFonts w:ascii="Arial" w:hAnsi="Arial" w:cs="Arial"/>
          <w:b/>
          <w:sz w:val="24"/>
        </w:rPr>
      </w:pPr>
      <w:r>
        <w:rPr>
          <w:rFonts w:ascii="Arial" w:hAnsi="Arial" w:cs="Arial"/>
          <w:b/>
          <w:color w:val="0000FF"/>
          <w:sz w:val="24"/>
        </w:rPr>
        <w:t>R4-2216568</w:t>
      </w:r>
      <w:r>
        <w:rPr>
          <w:rFonts w:ascii="Arial" w:hAnsi="Arial" w:cs="Arial"/>
          <w:b/>
          <w:color w:val="0000FF"/>
          <w:sz w:val="24"/>
        </w:rPr>
        <w:tab/>
      </w:r>
      <w:r>
        <w:rPr>
          <w:rFonts w:ascii="Arial" w:hAnsi="Arial" w:cs="Arial"/>
          <w:b/>
          <w:sz w:val="24"/>
        </w:rPr>
        <w:t>TS 38.115-2</w:t>
      </w:r>
    </w:p>
    <w:p w14:paraId="62D15027" w14:textId="77777777" w:rsidR="00DB29B2" w:rsidRDefault="00DB29B2" w:rsidP="00DB29B2">
      <w:pPr>
        <w:rPr>
          <w:i/>
        </w:rPr>
      </w:pPr>
      <w:r>
        <w:rPr>
          <w:i/>
        </w:rPr>
        <w:tab/>
      </w:r>
      <w:r>
        <w:rPr>
          <w:i/>
        </w:rPr>
        <w:tab/>
      </w:r>
      <w:r>
        <w:rPr>
          <w:i/>
        </w:rPr>
        <w:tab/>
      </w:r>
      <w:r>
        <w:rPr>
          <w:i/>
        </w:rPr>
        <w:tab/>
      </w:r>
      <w:r>
        <w:rPr>
          <w:i/>
        </w:rPr>
        <w:tab/>
        <w:t>Type: draft TS</w:t>
      </w:r>
      <w:r>
        <w:rPr>
          <w:i/>
        </w:rPr>
        <w:tab/>
      </w:r>
      <w:r>
        <w:rPr>
          <w:i/>
        </w:rPr>
        <w:tab/>
        <w:t>For: Endorsement</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ZTE Corporation</w:t>
      </w:r>
    </w:p>
    <w:p w14:paraId="12FCDCAF" w14:textId="77777777" w:rsidR="00DB29B2" w:rsidRDefault="00DB29B2" w:rsidP="00DB29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Email approval</w:t>
      </w:r>
    </w:p>
    <w:p w14:paraId="09AAEA5D" w14:textId="77777777" w:rsidR="00DB29B2" w:rsidRDefault="00DB29B2" w:rsidP="00DB29B2">
      <w:pPr>
        <w:pStyle w:val="6"/>
      </w:pPr>
      <w:bookmarkStart w:id="17" w:name="_Toc116577552"/>
      <w:r>
        <w:t>4.1.5.3.1</w:t>
      </w:r>
      <w:r>
        <w:tab/>
        <w:t>Transmitted power related requirements</w:t>
      </w:r>
      <w:bookmarkEnd w:id="17"/>
    </w:p>
    <w:p w14:paraId="7CED9B84" w14:textId="77777777" w:rsidR="00DB29B2" w:rsidRDefault="00DB29B2" w:rsidP="00DB29B2">
      <w:pPr>
        <w:rPr>
          <w:rFonts w:ascii="Arial" w:hAnsi="Arial" w:cs="Arial"/>
          <w:b/>
          <w:sz w:val="24"/>
        </w:rPr>
      </w:pPr>
      <w:r>
        <w:rPr>
          <w:rFonts w:ascii="Arial" w:hAnsi="Arial" w:cs="Arial"/>
          <w:b/>
          <w:color w:val="0000FF"/>
          <w:sz w:val="24"/>
        </w:rPr>
        <w:t>R4-2216612</w:t>
      </w:r>
      <w:r>
        <w:rPr>
          <w:rFonts w:ascii="Arial" w:hAnsi="Arial" w:cs="Arial"/>
          <w:b/>
          <w:color w:val="0000FF"/>
          <w:sz w:val="24"/>
        </w:rPr>
        <w:tab/>
      </w:r>
      <w:r>
        <w:rPr>
          <w:rFonts w:ascii="Arial" w:hAnsi="Arial" w:cs="Arial"/>
          <w:b/>
          <w:sz w:val="24"/>
        </w:rPr>
        <w:t>TP to 38.115-2: OTA EVM requirement</w:t>
      </w:r>
    </w:p>
    <w:p w14:paraId="42741DD3" w14:textId="77777777" w:rsidR="00DB29B2" w:rsidRDefault="00DB29B2" w:rsidP="00DB29B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NEC</w:t>
      </w:r>
    </w:p>
    <w:p w14:paraId="7BA8FFB1" w14:textId="77777777" w:rsidR="00DB29B2" w:rsidRPr="0080786B" w:rsidRDefault="00DB29B2" w:rsidP="00DB29B2">
      <w:pPr>
        <w:rPr>
          <w:rFonts w:ascii="Arial" w:hAnsi="Arial" w:cs="Arial"/>
          <w:b/>
        </w:rPr>
      </w:pPr>
      <w:r w:rsidRPr="0080786B">
        <w:rPr>
          <w:rFonts w:ascii="Arial" w:hAnsi="Arial" w:cs="Arial"/>
          <w:b/>
        </w:rPr>
        <w:t>Discussion:</w:t>
      </w:r>
    </w:p>
    <w:p w14:paraId="1D66138D"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008D193" w14:textId="77777777" w:rsidR="00DB29B2" w:rsidRDefault="00DB29B2" w:rsidP="00DB29B2">
      <w:pPr>
        <w:rPr>
          <w:rFonts w:ascii="Arial" w:hAnsi="Arial" w:cs="Arial"/>
          <w:b/>
          <w:sz w:val="24"/>
        </w:rPr>
      </w:pPr>
      <w:r>
        <w:rPr>
          <w:rFonts w:ascii="Arial" w:hAnsi="Arial" w:cs="Arial"/>
          <w:b/>
          <w:color w:val="0000FF"/>
          <w:sz w:val="24"/>
        </w:rPr>
        <w:t>R4-2217305</w:t>
      </w:r>
      <w:r>
        <w:rPr>
          <w:rFonts w:ascii="Arial" w:hAnsi="Arial" w:cs="Arial"/>
          <w:b/>
          <w:color w:val="0000FF"/>
          <w:sz w:val="24"/>
        </w:rPr>
        <w:tab/>
      </w:r>
      <w:r>
        <w:rPr>
          <w:rFonts w:ascii="Arial" w:hAnsi="Arial" w:cs="Arial"/>
          <w:b/>
          <w:sz w:val="24"/>
        </w:rPr>
        <w:t>TP to 38.115-2: OTA EVM requirement</w:t>
      </w:r>
    </w:p>
    <w:p w14:paraId="1D5CEDF0"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NEC</w:t>
      </w:r>
    </w:p>
    <w:p w14:paraId="1120DBA5" w14:textId="77777777" w:rsidR="00DB29B2" w:rsidRPr="0080786B" w:rsidRDefault="00DB29B2" w:rsidP="00DB29B2">
      <w:pPr>
        <w:rPr>
          <w:rFonts w:ascii="Arial" w:hAnsi="Arial" w:cs="Arial"/>
          <w:b/>
        </w:rPr>
      </w:pPr>
      <w:r w:rsidRPr="0080786B">
        <w:rPr>
          <w:rFonts w:ascii="Arial" w:hAnsi="Arial" w:cs="Arial"/>
          <w:b/>
        </w:rPr>
        <w:t>Discussion:</w:t>
      </w:r>
    </w:p>
    <w:p w14:paraId="3496F90C" w14:textId="77777777" w:rsidR="00DB29B2" w:rsidRPr="00CE4C10" w:rsidRDefault="00DB29B2" w:rsidP="00DB29B2">
      <w:pPr>
        <w:pStyle w:val="a"/>
        <w:numPr>
          <w:ilvl w:val="0"/>
          <w:numId w:val="18"/>
        </w:numPr>
        <w:rPr>
          <w:iCs/>
        </w:rPr>
      </w:pPr>
      <w:r w:rsidRPr="00CE4C10">
        <w:rPr>
          <w:iCs/>
        </w:rPr>
        <w:t xml:space="preserve">Ericsson: We prefer the core requirements as it is, and we can add some clarification into conformance specification. </w:t>
      </w:r>
    </w:p>
    <w:p w14:paraId="1EDD0C5D" w14:textId="77777777" w:rsidR="00DB29B2" w:rsidRPr="00CE4C10" w:rsidRDefault="00DB29B2" w:rsidP="00DB29B2">
      <w:pPr>
        <w:pStyle w:val="a"/>
        <w:numPr>
          <w:ilvl w:val="0"/>
          <w:numId w:val="18"/>
        </w:numPr>
        <w:rPr>
          <w:iCs/>
        </w:rPr>
      </w:pPr>
      <w:r w:rsidRPr="00CE4C10">
        <w:rPr>
          <w:iCs/>
        </w:rPr>
        <w:t xml:space="preserve">Keysight: We prefer to modify both core and conformance specification with referred to ideal signals for EVM definition. </w:t>
      </w:r>
    </w:p>
    <w:p w14:paraId="21301ECF" w14:textId="77777777" w:rsidR="00DB29B2" w:rsidRPr="00CE4C10" w:rsidRDefault="00DB29B2" w:rsidP="00DB29B2">
      <w:pPr>
        <w:pStyle w:val="a"/>
        <w:numPr>
          <w:ilvl w:val="0"/>
          <w:numId w:val="18"/>
        </w:numPr>
        <w:rPr>
          <w:iCs/>
        </w:rPr>
      </w:pPr>
      <w:r w:rsidRPr="00CE4C10">
        <w:rPr>
          <w:iCs/>
        </w:rPr>
        <w:t>Huawei: We prefer to further check both core and conformance specification.</w:t>
      </w:r>
    </w:p>
    <w:p w14:paraId="4E1AA891" w14:textId="77777777" w:rsidR="00DB29B2" w:rsidRPr="00CE4C10" w:rsidRDefault="00DB29B2" w:rsidP="00DB29B2">
      <w:pPr>
        <w:pStyle w:val="a"/>
        <w:numPr>
          <w:ilvl w:val="0"/>
          <w:numId w:val="18"/>
        </w:numPr>
        <w:rPr>
          <w:iCs/>
        </w:rPr>
      </w:pPr>
      <w:r w:rsidRPr="00CE4C10">
        <w:rPr>
          <w:iCs/>
        </w:rPr>
        <w:t>CMCC: We support the motivation from NEC, refine the wording as “ideal symbols at the input of repeater”.</w:t>
      </w:r>
    </w:p>
    <w:p w14:paraId="6FC19372" w14:textId="77777777" w:rsidR="00DB29B2" w:rsidRPr="00CE4C10" w:rsidRDefault="00DB29B2" w:rsidP="00DB29B2">
      <w:pPr>
        <w:pStyle w:val="a"/>
        <w:numPr>
          <w:ilvl w:val="0"/>
          <w:numId w:val="18"/>
        </w:numPr>
        <w:rPr>
          <w:iCs/>
        </w:rPr>
      </w:pPr>
      <w:r w:rsidRPr="00CE4C10">
        <w:rPr>
          <w:iCs/>
        </w:rPr>
        <w:t xml:space="preserve">CATT: During test, the ideal symbols recovered by receiver side. </w:t>
      </w:r>
    </w:p>
    <w:p w14:paraId="70427545" w14:textId="77777777" w:rsidR="00DB29B2" w:rsidRPr="00CE4C10" w:rsidRDefault="00DB29B2" w:rsidP="00DB29B2">
      <w:pPr>
        <w:pStyle w:val="a"/>
        <w:numPr>
          <w:ilvl w:val="0"/>
          <w:numId w:val="18"/>
        </w:numPr>
        <w:rPr>
          <w:iCs/>
        </w:rPr>
      </w:pPr>
      <w:r w:rsidRPr="00CE4C10">
        <w:rPr>
          <w:iCs/>
        </w:rPr>
        <w:t xml:space="preserve">Ericsson: We can further discuss the refinement on core specifications, and for the conformance test, test procedure can be clarified. </w:t>
      </w:r>
    </w:p>
    <w:p w14:paraId="4099D7D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705C9B">
        <w:rPr>
          <w:rFonts w:ascii="Arial" w:hAnsi="Arial" w:cs="Arial"/>
          <w:b/>
          <w:highlight w:val="yellow"/>
        </w:rPr>
        <w:t>Return to.</w:t>
      </w:r>
    </w:p>
    <w:p w14:paraId="68F96196" w14:textId="77777777" w:rsidR="00DB29B2" w:rsidRDefault="00DB29B2" w:rsidP="00DB29B2">
      <w:pPr>
        <w:rPr>
          <w:rFonts w:ascii="Arial" w:hAnsi="Arial" w:cs="Arial"/>
          <w:b/>
          <w:sz w:val="24"/>
        </w:rPr>
      </w:pPr>
      <w:r>
        <w:rPr>
          <w:rFonts w:ascii="Arial" w:hAnsi="Arial" w:cs="Arial"/>
          <w:b/>
          <w:color w:val="0000FF"/>
          <w:sz w:val="24"/>
        </w:rPr>
        <w:t>R4-2216843</w:t>
      </w:r>
      <w:r>
        <w:rPr>
          <w:rFonts w:ascii="Arial" w:hAnsi="Arial" w:cs="Arial"/>
          <w:b/>
          <w:color w:val="0000FF"/>
          <w:sz w:val="24"/>
        </w:rPr>
        <w:tab/>
      </w:r>
      <w:r>
        <w:rPr>
          <w:rFonts w:ascii="Arial" w:hAnsi="Arial" w:cs="Arial"/>
          <w:b/>
          <w:sz w:val="24"/>
        </w:rPr>
        <w:t>TP to TS 38.115-2: OTA output power (6.1, 6.2)</w:t>
      </w:r>
    </w:p>
    <w:p w14:paraId="4221B094"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217FE5A0" w14:textId="77777777" w:rsidR="00DB29B2" w:rsidRDefault="00DB29B2" w:rsidP="00DB29B2">
      <w:pPr>
        <w:rPr>
          <w:rFonts w:ascii="Arial" w:hAnsi="Arial" w:cs="Arial"/>
          <w:b/>
        </w:rPr>
      </w:pPr>
      <w:r>
        <w:rPr>
          <w:rFonts w:ascii="Arial" w:hAnsi="Arial" w:cs="Arial"/>
          <w:b/>
        </w:rPr>
        <w:t xml:space="preserve">Abstract: </w:t>
      </w:r>
    </w:p>
    <w:p w14:paraId="4298E605" w14:textId="77777777" w:rsidR="00DB29B2" w:rsidRDefault="00DB29B2" w:rsidP="00DB29B2">
      <w:r>
        <w:t>Based on the pre-arranged work-split, we provide TP to the radiated conformance test specification TS 38.115-2 for the NR repeater.</w:t>
      </w:r>
    </w:p>
    <w:p w14:paraId="7EBD1EC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R4-2217310 (from R4-2216843).</w:t>
      </w:r>
    </w:p>
    <w:p w14:paraId="3853F8F7" w14:textId="77777777" w:rsidR="00DB29B2" w:rsidRDefault="00DB29B2" w:rsidP="00DB29B2">
      <w:pPr>
        <w:rPr>
          <w:color w:val="993300"/>
          <w:u w:val="single"/>
        </w:rPr>
      </w:pPr>
    </w:p>
    <w:p w14:paraId="0882E8AF" w14:textId="77777777" w:rsidR="00DB29B2" w:rsidRDefault="00DB29B2" w:rsidP="00DB29B2">
      <w:pPr>
        <w:rPr>
          <w:rFonts w:ascii="Arial" w:hAnsi="Arial" w:cs="Arial"/>
          <w:b/>
          <w:sz w:val="24"/>
        </w:rPr>
      </w:pPr>
      <w:bookmarkStart w:id="18" w:name="_Toc116577553"/>
      <w:r>
        <w:rPr>
          <w:rFonts w:ascii="Arial" w:hAnsi="Arial" w:cs="Arial"/>
          <w:b/>
          <w:color w:val="0000FF"/>
          <w:sz w:val="24"/>
        </w:rPr>
        <w:t>R4-2217310</w:t>
      </w:r>
      <w:r>
        <w:rPr>
          <w:rFonts w:ascii="Arial" w:hAnsi="Arial" w:cs="Arial"/>
          <w:b/>
          <w:color w:val="0000FF"/>
          <w:sz w:val="24"/>
        </w:rPr>
        <w:tab/>
      </w:r>
      <w:r>
        <w:rPr>
          <w:rFonts w:ascii="Arial" w:hAnsi="Arial" w:cs="Arial"/>
          <w:b/>
          <w:sz w:val="24"/>
        </w:rPr>
        <w:t>TP to TS 38.115-2: OTA output power (6.1, 6.2)</w:t>
      </w:r>
    </w:p>
    <w:p w14:paraId="212549F5"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2E930150" w14:textId="77777777" w:rsidR="00DB29B2" w:rsidRDefault="00DB29B2" w:rsidP="00DB29B2">
      <w:pPr>
        <w:rPr>
          <w:rFonts w:ascii="Arial" w:hAnsi="Arial" w:cs="Arial"/>
          <w:b/>
        </w:rPr>
      </w:pPr>
      <w:r>
        <w:rPr>
          <w:rFonts w:ascii="Arial" w:hAnsi="Arial" w:cs="Arial"/>
          <w:b/>
        </w:rPr>
        <w:t xml:space="preserve">Abstract: </w:t>
      </w:r>
    </w:p>
    <w:p w14:paraId="58A63493" w14:textId="77777777" w:rsidR="00DB29B2" w:rsidRDefault="00DB29B2" w:rsidP="00DB29B2">
      <w:r>
        <w:t>Based on the pre-arranged work-split, we provide TP to the radiated conformance test specification TS 38.115-2 for the NR repeater.</w:t>
      </w:r>
    </w:p>
    <w:p w14:paraId="7B3BD56C"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705C9B">
        <w:rPr>
          <w:rFonts w:ascii="Arial" w:hAnsi="Arial" w:cs="Arial"/>
          <w:b/>
          <w:highlight w:val="yellow"/>
        </w:rPr>
        <w:t>Return to.</w:t>
      </w:r>
    </w:p>
    <w:p w14:paraId="41779143" w14:textId="77777777" w:rsidR="00DB29B2" w:rsidRDefault="00DB29B2" w:rsidP="00DB29B2">
      <w:pPr>
        <w:rPr>
          <w:color w:val="993300"/>
          <w:u w:val="single"/>
        </w:rPr>
      </w:pPr>
    </w:p>
    <w:p w14:paraId="230C8917" w14:textId="77777777" w:rsidR="00DB29B2" w:rsidRDefault="00DB29B2" w:rsidP="00DB29B2">
      <w:pPr>
        <w:pStyle w:val="6"/>
      </w:pPr>
      <w:r>
        <w:lastRenderedPageBreak/>
        <w:t>4.1.5.3.2</w:t>
      </w:r>
      <w:r>
        <w:tab/>
        <w:t>Emission requirements</w:t>
      </w:r>
      <w:bookmarkEnd w:id="18"/>
    </w:p>
    <w:p w14:paraId="32F3F15A" w14:textId="77777777" w:rsidR="00DB29B2" w:rsidRDefault="00DB29B2" w:rsidP="00DB29B2">
      <w:pPr>
        <w:rPr>
          <w:rFonts w:ascii="Arial" w:hAnsi="Arial" w:cs="Arial"/>
          <w:b/>
          <w:sz w:val="24"/>
        </w:rPr>
      </w:pPr>
      <w:r>
        <w:rPr>
          <w:rFonts w:ascii="Arial" w:hAnsi="Arial" w:cs="Arial"/>
          <w:b/>
          <w:color w:val="0000FF"/>
          <w:sz w:val="24"/>
        </w:rPr>
        <w:t>R4-2215791</w:t>
      </w:r>
      <w:r>
        <w:rPr>
          <w:rFonts w:ascii="Arial" w:hAnsi="Arial" w:cs="Arial"/>
          <w:b/>
          <w:color w:val="0000FF"/>
          <w:sz w:val="24"/>
        </w:rPr>
        <w:tab/>
      </w:r>
      <w:r>
        <w:rPr>
          <w:rFonts w:ascii="Arial" w:hAnsi="Arial" w:cs="Arial"/>
          <w:b/>
          <w:sz w:val="24"/>
        </w:rPr>
        <w:t>Discussion on test tolerance values of OOB Gain for FR2 repeater</w:t>
      </w:r>
    </w:p>
    <w:p w14:paraId="537ED3CC"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43902B9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E57B68" w14:textId="77777777" w:rsidR="00DB29B2" w:rsidRDefault="00DB29B2" w:rsidP="00DB29B2">
      <w:pPr>
        <w:rPr>
          <w:rFonts w:ascii="Arial" w:hAnsi="Arial" w:cs="Arial"/>
          <w:b/>
          <w:sz w:val="24"/>
        </w:rPr>
      </w:pPr>
      <w:r>
        <w:rPr>
          <w:rFonts w:ascii="Arial" w:hAnsi="Arial" w:cs="Arial"/>
          <w:b/>
          <w:color w:val="0000FF"/>
          <w:sz w:val="24"/>
        </w:rPr>
        <w:t>R4-2216194</w:t>
      </w:r>
      <w:r>
        <w:rPr>
          <w:rFonts w:ascii="Arial" w:hAnsi="Arial" w:cs="Arial"/>
          <w:b/>
          <w:color w:val="0000FF"/>
          <w:sz w:val="24"/>
        </w:rPr>
        <w:tab/>
      </w:r>
      <w:r>
        <w:rPr>
          <w:rFonts w:ascii="Arial" w:hAnsi="Arial" w:cs="Arial"/>
          <w:b/>
          <w:sz w:val="24"/>
        </w:rPr>
        <w:t>Draft CR to TS 38.115-2 with updates and corrections</w:t>
      </w:r>
    </w:p>
    <w:p w14:paraId="5ABBEAB2"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627850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R4-2217301 (from R4-2216194).</w:t>
      </w:r>
    </w:p>
    <w:p w14:paraId="6528547B" w14:textId="77777777" w:rsidR="00DB29B2" w:rsidRDefault="00DB29B2" w:rsidP="00DB29B2">
      <w:pPr>
        <w:rPr>
          <w:color w:val="993300"/>
          <w:u w:val="single"/>
        </w:rPr>
      </w:pPr>
    </w:p>
    <w:p w14:paraId="573DF030" w14:textId="77777777" w:rsidR="00DB29B2" w:rsidRDefault="00DB29B2" w:rsidP="00DB29B2">
      <w:pPr>
        <w:rPr>
          <w:rFonts w:ascii="Arial" w:hAnsi="Arial" w:cs="Arial"/>
          <w:b/>
          <w:sz w:val="24"/>
        </w:rPr>
      </w:pPr>
      <w:r>
        <w:rPr>
          <w:rFonts w:ascii="Arial" w:hAnsi="Arial" w:cs="Arial"/>
          <w:b/>
          <w:color w:val="0000FF"/>
          <w:sz w:val="24"/>
        </w:rPr>
        <w:t>R4-2217301</w:t>
      </w:r>
      <w:r>
        <w:rPr>
          <w:rFonts w:ascii="Arial" w:hAnsi="Arial" w:cs="Arial"/>
          <w:b/>
          <w:color w:val="0000FF"/>
          <w:sz w:val="24"/>
        </w:rPr>
        <w:tab/>
      </w:r>
      <w:r>
        <w:rPr>
          <w:rFonts w:ascii="Arial" w:hAnsi="Arial" w:cs="Arial"/>
          <w:b/>
          <w:sz w:val="24"/>
        </w:rPr>
        <w:t>Draft CR to TS 38.115-2 with updates and corrections</w:t>
      </w:r>
    </w:p>
    <w:p w14:paraId="7E3444CA"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63FF40B"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705C9B">
        <w:rPr>
          <w:rFonts w:ascii="Arial" w:hAnsi="Arial" w:cs="Arial"/>
          <w:b/>
          <w:highlight w:val="yellow"/>
        </w:rPr>
        <w:t>Return to.</w:t>
      </w:r>
    </w:p>
    <w:p w14:paraId="4E820ACF" w14:textId="77777777" w:rsidR="00DB29B2" w:rsidRDefault="00DB29B2" w:rsidP="00DB29B2">
      <w:pPr>
        <w:rPr>
          <w:color w:val="993300"/>
          <w:u w:val="single"/>
        </w:rPr>
      </w:pPr>
    </w:p>
    <w:p w14:paraId="6DE5859B" w14:textId="77777777" w:rsidR="00DB29B2" w:rsidRDefault="00DB29B2" w:rsidP="00DB29B2">
      <w:pPr>
        <w:rPr>
          <w:rFonts w:ascii="Arial" w:hAnsi="Arial" w:cs="Arial"/>
          <w:b/>
          <w:sz w:val="24"/>
        </w:rPr>
      </w:pPr>
      <w:r>
        <w:rPr>
          <w:rFonts w:ascii="Arial" w:hAnsi="Arial" w:cs="Arial"/>
          <w:b/>
          <w:color w:val="0000FF"/>
          <w:sz w:val="24"/>
        </w:rPr>
        <w:t>R4-2216609</w:t>
      </w:r>
      <w:r>
        <w:rPr>
          <w:rFonts w:ascii="Arial" w:hAnsi="Arial" w:cs="Arial"/>
          <w:b/>
          <w:color w:val="0000FF"/>
          <w:sz w:val="24"/>
        </w:rPr>
        <w:tab/>
      </w:r>
      <w:r>
        <w:rPr>
          <w:rFonts w:ascii="Arial" w:hAnsi="Arial" w:cs="Arial"/>
          <w:b/>
          <w:sz w:val="24"/>
        </w:rPr>
        <w:t>TP to 38.115-2: OTA ACRR requirement</w:t>
      </w:r>
    </w:p>
    <w:p w14:paraId="1943866B"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NEC</w:t>
      </w:r>
    </w:p>
    <w:p w14:paraId="4E887B2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4E88D08" w14:textId="77777777" w:rsidR="00DB29B2" w:rsidRDefault="00DB29B2" w:rsidP="00DB29B2">
      <w:pPr>
        <w:rPr>
          <w:color w:val="993300"/>
          <w:u w:val="single"/>
        </w:rPr>
      </w:pPr>
    </w:p>
    <w:p w14:paraId="48776943" w14:textId="77777777" w:rsidR="00DB29B2" w:rsidRDefault="00DB29B2" w:rsidP="00DB29B2">
      <w:pPr>
        <w:rPr>
          <w:rFonts w:ascii="Arial" w:hAnsi="Arial" w:cs="Arial"/>
          <w:b/>
          <w:sz w:val="24"/>
        </w:rPr>
      </w:pPr>
      <w:r>
        <w:rPr>
          <w:rFonts w:ascii="Arial" w:hAnsi="Arial" w:cs="Arial"/>
          <w:b/>
          <w:color w:val="0000FF"/>
          <w:sz w:val="24"/>
        </w:rPr>
        <w:t>R4-2217306</w:t>
      </w:r>
      <w:r>
        <w:rPr>
          <w:rFonts w:ascii="Arial" w:hAnsi="Arial" w:cs="Arial"/>
          <w:b/>
          <w:color w:val="0000FF"/>
          <w:sz w:val="24"/>
        </w:rPr>
        <w:tab/>
      </w:r>
      <w:r>
        <w:rPr>
          <w:rFonts w:ascii="Arial" w:hAnsi="Arial" w:cs="Arial"/>
          <w:b/>
          <w:sz w:val="24"/>
        </w:rPr>
        <w:t>TP to 38.115-2: OTA ACRR requirement</w:t>
      </w:r>
    </w:p>
    <w:p w14:paraId="280E04C3"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NEC</w:t>
      </w:r>
    </w:p>
    <w:p w14:paraId="3CD9630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705C9B">
        <w:rPr>
          <w:rFonts w:ascii="Arial" w:hAnsi="Arial" w:cs="Arial"/>
          <w:b/>
          <w:highlight w:val="yellow"/>
        </w:rPr>
        <w:t>Return to.</w:t>
      </w:r>
    </w:p>
    <w:p w14:paraId="7AB85070" w14:textId="77777777" w:rsidR="00DB29B2" w:rsidRDefault="00DB29B2" w:rsidP="00DB29B2">
      <w:pPr>
        <w:rPr>
          <w:color w:val="993300"/>
          <w:u w:val="single"/>
        </w:rPr>
      </w:pPr>
    </w:p>
    <w:p w14:paraId="0BF2DD8A" w14:textId="77777777" w:rsidR="00DB29B2" w:rsidRDefault="00DB29B2" w:rsidP="00DB29B2">
      <w:pPr>
        <w:rPr>
          <w:rFonts w:ascii="Arial" w:hAnsi="Arial" w:cs="Arial"/>
          <w:b/>
          <w:sz w:val="24"/>
        </w:rPr>
      </w:pPr>
      <w:r>
        <w:rPr>
          <w:rFonts w:ascii="Arial" w:hAnsi="Arial" w:cs="Arial"/>
          <w:b/>
          <w:color w:val="0000FF"/>
          <w:sz w:val="24"/>
        </w:rPr>
        <w:t>R4-2216615</w:t>
      </w:r>
      <w:r>
        <w:rPr>
          <w:rFonts w:ascii="Arial" w:hAnsi="Arial" w:cs="Arial"/>
          <w:b/>
          <w:color w:val="0000FF"/>
          <w:sz w:val="24"/>
        </w:rPr>
        <w:tab/>
      </w:r>
      <w:r>
        <w:rPr>
          <w:rFonts w:ascii="Arial" w:hAnsi="Arial" w:cs="Arial"/>
          <w:b/>
          <w:sz w:val="24"/>
        </w:rPr>
        <w:t>TP to 38.115-2: OTA ACLR requirement</w:t>
      </w:r>
    </w:p>
    <w:p w14:paraId="7F29AC8E"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NEC</w:t>
      </w:r>
    </w:p>
    <w:p w14:paraId="7CCDB0F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A0B6E83" w14:textId="77777777" w:rsidR="00DB29B2" w:rsidRDefault="00DB29B2" w:rsidP="00DB29B2">
      <w:pPr>
        <w:rPr>
          <w:color w:val="993300"/>
          <w:u w:val="single"/>
        </w:rPr>
      </w:pPr>
    </w:p>
    <w:p w14:paraId="239B95FF" w14:textId="77777777" w:rsidR="00DB29B2" w:rsidRDefault="00DB29B2" w:rsidP="00DB29B2">
      <w:pPr>
        <w:rPr>
          <w:rFonts w:ascii="Arial" w:hAnsi="Arial" w:cs="Arial"/>
          <w:b/>
          <w:sz w:val="24"/>
        </w:rPr>
      </w:pPr>
      <w:bookmarkStart w:id="19" w:name="_Toc116577554"/>
      <w:r>
        <w:rPr>
          <w:rFonts w:ascii="Arial" w:hAnsi="Arial" w:cs="Arial"/>
          <w:b/>
          <w:color w:val="0000FF"/>
          <w:sz w:val="24"/>
        </w:rPr>
        <w:t>R4-2217307</w:t>
      </w:r>
      <w:r>
        <w:rPr>
          <w:rFonts w:ascii="Arial" w:hAnsi="Arial" w:cs="Arial"/>
          <w:b/>
          <w:color w:val="0000FF"/>
          <w:sz w:val="24"/>
        </w:rPr>
        <w:tab/>
      </w:r>
      <w:r>
        <w:rPr>
          <w:rFonts w:ascii="Arial" w:hAnsi="Arial" w:cs="Arial"/>
          <w:b/>
          <w:sz w:val="24"/>
        </w:rPr>
        <w:t>TP to 38.115-2: OTA ACLR requirement</w:t>
      </w:r>
    </w:p>
    <w:p w14:paraId="22D61B99" w14:textId="77777777" w:rsidR="00DB29B2" w:rsidRDefault="00DB29B2" w:rsidP="00DB29B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NEC</w:t>
      </w:r>
    </w:p>
    <w:p w14:paraId="0AED8CC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705C9B">
        <w:rPr>
          <w:rFonts w:ascii="Arial" w:hAnsi="Arial" w:cs="Arial"/>
          <w:b/>
          <w:highlight w:val="yellow"/>
        </w:rPr>
        <w:t>Return to.</w:t>
      </w:r>
    </w:p>
    <w:p w14:paraId="563DAF97" w14:textId="77777777" w:rsidR="00DB29B2" w:rsidRDefault="00DB29B2" w:rsidP="00DB29B2">
      <w:pPr>
        <w:rPr>
          <w:color w:val="993300"/>
          <w:u w:val="single"/>
        </w:rPr>
      </w:pPr>
    </w:p>
    <w:p w14:paraId="178607C7" w14:textId="77777777" w:rsidR="00DB29B2" w:rsidRDefault="00DB29B2" w:rsidP="00DB29B2">
      <w:pPr>
        <w:pStyle w:val="6"/>
      </w:pPr>
      <w:r>
        <w:t>4.1.5.3.3</w:t>
      </w:r>
      <w:r>
        <w:tab/>
        <w:t>Others</w:t>
      </w:r>
      <w:bookmarkEnd w:id="19"/>
    </w:p>
    <w:p w14:paraId="0BE5218E" w14:textId="77777777" w:rsidR="00DB29B2" w:rsidRDefault="00DB29B2" w:rsidP="00DB29B2">
      <w:pPr>
        <w:rPr>
          <w:rFonts w:ascii="Arial" w:hAnsi="Arial" w:cs="Arial"/>
          <w:b/>
          <w:sz w:val="24"/>
        </w:rPr>
      </w:pPr>
      <w:r>
        <w:rPr>
          <w:rFonts w:ascii="Arial" w:hAnsi="Arial" w:cs="Arial"/>
          <w:b/>
          <w:color w:val="0000FF"/>
          <w:sz w:val="24"/>
        </w:rPr>
        <w:t>R4-2215388</w:t>
      </w:r>
      <w:r>
        <w:rPr>
          <w:rFonts w:ascii="Arial" w:hAnsi="Arial" w:cs="Arial"/>
          <w:b/>
          <w:color w:val="0000FF"/>
          <w:sz w:val="24"/>
        </w:rPr>
        <w:tab/>
      </w:r>
      <w:r>
        <w:rPr>
          <w:rFonts w:ascii="Arial" w:hAnsi="Arial" w:cs="Arial"/>
          <w:b/>
          <w:sz w:val="24"/>
        </w:rPr>
        <w:t>TP for TS 38.115-2: scope and reference</w:t>
      </w:r>
    </w:p>
    <w:p w14:paraId="70450A44"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CATT</w:t>
      </w:r>
    </w:p>
    <w:p w14:paraId="23A7D00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t>
      </w:r>
    </w:p>
    <w:p w14:paraId="77E5A4F0" w14:textId="77777777" w:rsidR="00DB29B2" w:rsidRDefault="00DB29B2" w:rsidP="00DB29B2">
      <w:pPr>
        <w:rPr>
          <w:rFonts w:ascii="Arial" w:hAnsi="Arial" w:cs="Arial"/>
          <w:b/>
          <w:sz w:val="24"/>
        </w:rPr>
      </w:pPr>
      <w:r>
        <w:rPr>
          <w:rFonts w:ascii="Arial" w:hAnsi="Arial" w:cs="Arial"/>
          <w:b/>
          <w:color w:val="0000FF"/>
          <w:sz w:val="24"/>
        </w:rPr>
        <w:t>R4-2215389</w:t>
      </w:r>
      <w:r>
        <w:rPr>
          <w:rFonts w:ascii="Arial" w:hAnsi="Arial" w:cs="Arial"/>
          <w:b/>
          <w:color w:val="0000FF"/>
          <w:sz w:val="24"/>
        </w:rPr>
        <w:tab/>
      </w:r>
      <w:r>
        <w:rPr>
          <w:rFonts w:ascii="Arial" w:hAnsi="Arial" w:cs="Arial"/>
          <w:b/>
          <w:sz w:val="24"/>
        </w:rPr>
        <w:t>Discussion of remaining issues for FR2 MU</w:t>
      </w:r>
    </w:p>
    <w:p w14:paraId="3FF5950E"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B641C5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9F2E49" w14:textId="77777777" w:rsidR="00DB29B2" w:rsidRDefault="00DB29B2" w:rsidP="00DB29B2">
      <w:pPr>
        <w:rPr>
          <w:rFonts w:ascii="Arial" w:hAnsi="Arial" w:cs="Arial"/>
          <w:b/>
          <w:sz w:val="24"/>
        </w:rPr>
      </w:pPr>
      <w:r>
        <w:rPr>
          <w:rFonts w:ascii="Arial" w:hAnsi="Arial" w:cs="Arial"/>
          <w:b/>
          <w:color w:val="0000FF"/>
          <w:sz w:val="24"/>
        </w:rPr>
        <w:t>R4-2216193</w:t>
      </w:r>
      <w:r>
        <w:rPr>
          <w:rFonts w:ascii="Arial" w:hAnsi="Arial" w:cs="Arial"/>
          <w:b/>
          <w:color w:val="0000FF"/>
          <w:sz w:val="24"/>
        </w:rPr>
        <w:tab/>
      </w:r>
      <w:r>
        <w:rPr>
          <w:rFonts w:ascii="Arial" w:hAnsi="Arial" w:cs="Arial"/>
          <w:b/>
          <w:sz w:val="24"/>
        </w:rPr>
        <w:t>TP to TS 38.115-2 – Annex I TRP measurement procedures</w:t>
      </w:r>
    </w:p>
    <w:p w14:paraId="27BF7EB6"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86CDDF0"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R4-2217302 (from R4-2216193).</w:t>
      </w:r>
    </w:p>
    <w:p w14:paraId="038B2785" w14:textId="77777777" w:rsidR="00DB29B2" w:rsidRDefault="00DB29B2" w:rsidP="00DB29B2">
      <w:pPr>
        <w:rPr>
          <w:color w:val="993300"/>
          <w:u w:val="single"/>
        </w:rPr>
      </w:pPr>
    </w:p>
    <w:p w14:paraId="0C77B904" w14:textId="77777777" w:rsidR="00DB29B2" w:rsidRDefault="00DB29B2" w:rsidP="00DB29B2">
      <w:pPr>
        <w:rPr>
          <w:rFonts w:ascii="Arial" w:hAnsi="Arial" w:cs="Arial"/>
          <w:b/>
          <w:sz w:val="24"/>
        </w:rPr>
      </w:pPr>
      <w:r>
        <w:rPr>
          <w:rFonts w:ascii="Arial" w:hAnsi="Arial" w:cs="Arial"/>
          <w:b/>
          <w:color w:val="0000FF"/>
          <w:sz w:val="24"/>
        </w:rPr>
        <w:t>R4-2217302</w:t>
      </w:r>
      <w:r>
        <w:rPr>
          <w:rFonts w:ascii="Arial" w:hAnsi="Arial" w:cs="Arial"/>
          <w:b/>
          <w:color w:val="0000FF"/>
          <w:sz w:val="24"/>
        </w:rPr>
        <w:tab/>
      </w:r>
      <w:r>
        <w:rPr>
          <w:rFonts w:ascii="Arial" w:hAnsi="Arial" w:cs="Arial"/>
          <w:b/>
          <w:sz w:val="24"/>
        </w:rPr>
        <w:t>TP to TS 38.115-2 – Annex I TRP measurement procedures</w:t>
      </w:r>
    </w:p>
    <w:p w14:paraId="68017B8F"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BEE042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705C9B">
        <w:rPr>
          <w:rFonts w:ascii="Arial" w:hAnsi="Arial" w:cs="Arial"/>
          <w:b/>
          <w:highlight w:val="yellow"/>
        </w:rPr>
        <w:t>Return to.</w:t>
      </w:r>
    </w:p>
    <w:p w14:paraId="15211E0A" w14:textId="77777777" w:rsidR="00DB29B2" w:rsidRDefault="00DB29B2" w:rsidP="00DB29B2">
      <w:pPr>
        <w:rPr>
          <w:color w:val="993300"/>
          <w:u w:val="single"/>
        </w:rPr>
      </w:pPr>
    </w:p>
    <w:p w14:paraId="328A1404" w14:textId="77777777" w:rsidR="00DB29B2" w:rsidRDefault="00DB29B2" w:rsidP="00DB29B2">
      <w:pPr>
        <w:rPr>
          <w:rFonts w:ascii="Arial" w:hAnsi="Arial" w:cs="Arial"/>
          <w:b/>
          <w:sz w:val="24"/>
        </w:rPr>
      </w:pPr>
      <w:r>
        <w:rPr>
          <w:rFonts w:ascii="Arial" w:hAnsi="Arial" w:cs="Arial"/>
          <w:b/>
          <w:color w:val="0000FF"/>
          <w:sz w:val="24"/>
        </w:rPr>
        <w:t>R4-2216407</w:t>
      </w:r>
      <w:r>
        <w:rPr>
          <w:rFonts w:ascii="Arial" w:hAnsi="Arial" w:cs="Arial"/>
          <w:b/>
          <w:color w:val="0000FF"/>
          <w:sz w:val="24"/>
        </w:rPr>
        <w:tab/>
      </w:r>
      <w:r>
        <w:rPr>
          <w:rFonts w:ascii="Arial" w:hAnsi="Arial" w:cs="Arial"/>
          <w:b/>
          <w:sz w:val="24"/>
        </w:rPr>
        <w:t>Spectrum purity requirements for FR2</w:t>
      </w:r>
    </w:p>
    <w:p w14:paraId="762EA1A3"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5FBCF4A" w14:textId="77777777" w:rsidR="00DB29B2" w:rsidRDefault="00DB29B2" w:rsidP="00DB29B2">
      <w:pPr>
        <w:rPr>
          <w:rFonts w:ascii="Arial" w:hAnsi="Arial" w:cs="Arial"/>
          <w:b/>
        </w:rPr>
      </w:pPr>
      <w:r>
        <w:rPr>
          <w:rFonts w:ascii="Arial" w:hAnsi="Arial" w:cs="Arial"/>
          <w:b/>
        </w:rPr>
        <w:t xml:space="preserve">Abstract: </w:t>
      </w:r>
    </w:p>
    <w:p w14:paraId="584C4B6F" w14:textId="77777777" w:rsidR="00DB29B2" w:rsidRDefault="00DB29B2" w:rsidP="00DB29B2">
      <w:r>
        <w:t>Proposal for FR2 spectrum purity</w:t>
      </w:r>
    </w:p>
    <w:p w14:paraId="01F6BD6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CD480C" w14:textId="77777777" w:rsidR="00DB29B2" w:rsidRDefault="00DB29B2" w:rsidP="00DB29B2">
      <w:pPr>
        <w:rPr>
          <w:rFonts w:ascii="Arial" w:hAnsi="Arial" w:cs="Arial"/>
          <w:b/>
          <w:sz w:val="24"/>
        </w:rPr>
      </w:pPr>
      <w:r>
        <w:rPr>
          <w:rFonts w:ascii="Arial" w:hAnsi="Arial" w:cs="Arial"/>
          <w:b/>
          <w:color w:val="0000FF"/>
          <w:sz w:val="24"/>
        </w:rPr>
        <w:t>R4-2216408</w:t>
      </w:r>
      <w:r>
        <w:rPr>
          <w:rFonts w:ascii="Arial" w:hAnsi="Arial" w:cs="Arial"/>
          <w:b/>
          <w:color w:val="0000FF"/>
          <w:sz w:val="24"/>
        </w:rPr>
        <w:tab/>
      </w:r>
      <w:r>
        <w:rPr>
          <w:rFonts w:ascii="Arial" w:hAnsi="Arial" w:cs="Arial"/>
          <w:b/>
          <w:sz w:val="24"/>
        </w:rPr>
        <w:t>Draft CR to 38.115-2: Spectrum purity requirements</w:t>
      </w:r>
    </w:p>
    <w:p w14:paraId="6B51EB92"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38.115-2 v0.0.1</w:t>
      </w:r>
      <w:r>
        <w:rPr>
          <w:i/>
        </w:rPr>
        <w:tab/>
        <w:t xml:space="preserve">  CR-  rev  Cat:  (Rel-17)</w:t>
      </w:r>
      <w:r>
        <w:rPr>
          <w:i/>
        </w:rPr>
        <w:br/>
      </w:r>
      <w:r>
        <w:rPr>
          <w:i/>
        </w:rPr>
        <w:lastRenderedPageBreak/>
        <w:br/>
      </w:r>
      <w:r>
        <w:rPr>
          <w:i/>
        </w:rPr>
        <w:tab/>
      </w:r>
      <w:r>
        <w:rPr>
          <w:i/>
        </w:rPr>
        <w:tab/>
      </w:r>
      <w:r>
        <w:rPr>
          <w:i/>
        </w:rPr>
        <w:tab/>
      </w:r>
      <w:r>
        <w:rPr>
          <w:i/>
        </w:rPr>
        <w:tab/>
      </w:r>
      <w:r>
        <w:rPr>
          <w:i/>
        </w:rPr>
        <w:tab/>
        <w:t>Source: Ericsson</w:t>
      </w:r>
    </w:p>
    <w:p w14:paraId="40C73082" w14:textId="77777777" w:rsidR="00DB29B2" w:rsidRDefault="00DB29B2" w:rsidP="00DB29B2">
      <w:pPr>
        <w:rPr>
          <w:rFonts w:ascii="Arial" w:hAnsi="Arial" w:cs="Arial"/>
          <w:b/>
        </w:rPr>
      </w:pPr>
      <w:r>
        <w:rPr>
          <w:rFonts w:ascii="Arial" w:hAnsi="Arial" w:cs="Arial"/>
          <w:b/>
        </w:rPr>
        <w:t xml:space="preserve">Abstract: </w:t>
      </w:r>
    </w:p>
    <w:p w14:paraId="349CB76E" w14:textId="77777777" w:rsidR="00DB29B2" w:rsidRDefault="00DB29B2" w:rsidP="00DB29B2">
      <w:r>
        <w:t>Proposal for FR2 spectrum purity</w:t>
      </w:r>
    </w:p>
    <w:p w14:paraId="7B35C66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R4-2217303 (from R4-2216408).</w:t>
      </w:r>
    </w:p>
    <w:p w14:paraId="59088C1F" w14:textId="77777777" w:rsidR="00DB29B2" w:rsidRDefault="00DB29B2" w:rsidP="00DB29B2">
      <w:pPr>
        <w:rPr>
          <w:rFonts w:ascii="Arial" w:hAnsi="Arial" w:cs="Arial"/>
          <w:b/>
          <w:sz w:val="24"/>
        </w:rPr>
      </w:pPr>
      <w:r>
        <w:rPr>
          <w:rFonts w:ascii="Arial" w:hAnsi="Arial" w:cs="Arial"/>
          <w:b/>
          <w:color w:val="0000FF"/>
          <w:sz w:val="24"/>
        </w:rPr>
        <w:t>R4-2217303</w:t>
      </w:r>
      <w:r>
        <w:rPr>
          <w:rFonts w:ascii="Arial" w:hAnsi="Arial" w:cs="Arial"/>
          <w:b/>
          <w:color w:val="0000FF"/>
          <w:sz w:val="24"/>
        </w:rPr>
        <w:tab/>
      </w:r>
      <w:r>
        <w:rPr>
          <w:rFonts w:ascii="Arial" w:hAnsi="Arial" w:cs="Arial"/>
          <w:b/>
          <w:sz w:val="24"/>
        </w:rPr>
        <w:t>Draft CR to 38.115-2: Spectrum purity requirements</w:t>
      </w:r>
    </w:p>
    <w:p w14:paraId="37F4581B"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38.115-2 v0.0.1</w:t>
      </w:r>
      <w:r>
        <w:rPr>
          <w:i/>
        </w:rPr>
        <w:tab/>
        <w:t xml:space="preserve">  CR-  rev  Cat:  (Rel-17)</w:t>
      </w:r>
      <w:r>
        <w:rPr>
          <w:i/>
        </w:rPr>
        <w:br/>
      </w:r>
      <w:r>
        <w:rPr>
          <w:i/>
        </w:rPr>
        <w:br/>
      </w:r>
      <w:r>
        <w:rPr>
          <w:i/>
        </w:rPr>
        <w:tab/>
      </w:r>
      <w:r>
        <w:rPr>
          <w:i/>
        </w:rPr>
        <w:tab/>
      </w:r>
      <w:r>
        <w:rPr>
          <w:i/>
        </w:rPr>
        <w:tab/>
      </w:r>
      <w:r>
        <w:rPr>
          <w:i/>
        </w:rPr>
        <w:tab/>
      </w:r>
      <w:r>
        <w:rPr>
          <w:i/>
        </w:rPr>
        <w:tab/>
        <w:t>Source: Ericsson</w:t>
      </w:r>
    </w:p>
    <w:p w14:paraId="33E4CB4B" w14:textId="77777777" w:rsidR="00DB29B2" w:rsidRDefault="00DB29B2" w:rsidP="00DB29B2">
      <w:pPr>
        <w:rPr>
          <w:rFonts w:ascii="Arial" w:hAnsi="Arial" w:cs="Arial"/>
          <w:b/>
        </w:rPr>
      </w:pPr>
      <w:r>
        <w:rPr>
          <w:rFonts w:ascii="Arial" w:hAnsi="Arial" w:cs="Arial"/>
          <w:b/>
        </w:rPr>
        <w:t xml:space="preserve">Abstract: </w:t>
      </w:r>
    </w:p>
    <w:p w14:paraId="6B57BAA9" w14:textId="77777777" w:rsidR="00DB29B2" w:rsidRDefault="00DB29B2" w:rsidP="00DB29B2">
      <w:r>
        <w:t>Proposal for FR2 spectrum purity</w:t>
      </w:r>
    </w:p>
    <w:p w14:paraId="1FA0CB00"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705C9B">
        <w:rPr>
          <w:rFonts w:ascii="Arial" w:hAnsi="Arial" w:cs="Arial"/>
          <w:b/>
          <w:highlight w:val="yellow"/>
        </w:rPr>
        <w:t>Return to.</w:t>
      </w:r>
    </w:p>
    <w:p w14:paraId="76987E29" w14:textId="77777777" w:rsidR="00DB29B2" w:rsidRDefault="00DB29B2" w:rsidP="00DB29B2">
      <w:pPr>
        <w:rPr>
          <w:rFonts w:ascii="Arial" w:hAnsi="Arial" w:cs="Arial"/>
          <w:b/>
          <w:sz w:val="24"/>
        </w:rPr>
      </w:pPr>
      <w:r>
        <w:rPr>
          <w:rFonts w:ascii="Arial" w:hAnsi="Arial" w:cs="Arial"/>
          <w:b/>
          <w:color w:val="0000FF"/>
          <w:sz w:val="24"/>
        </w:rPr>
        <w:t>R4-2216842</w:t>
      </w:r>
      <w:r>
        <w:rPr>
          <w:rFonts w:ascii="Arial" w:hAnsi="Arial" w:cs="Arial"/>
          <w:b/>
          <w:color w:val="0000FF"/>
          <w:sz w:val="24"/>
        </w:rPr>
        <w:tab/>
      </w:r>
      <w:r>
        <w:rPr>
          <w:rFonts w:ascii="Arial" w:hAnsi="Arial" w:cs="Arial"/>
          <w:b/>
          <w:sz w:val="24"/>
        </w:rPr>
        <w:t>TP to TS 38.115-2: Measurement uncertainties and test requirements (4.1)</w:t>
      </w:r>
    </w:p>
    <w:p w14:paraId="532CEFD1"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7DF907C1" w14:textId="77777777" w:rsidR="00DB29B2" w:rsidRDefault="00DB29B2" w:rsidP="00DB29B2">
      <w:pPr>
        <w:rPr>
          <w:rFonts w:ascii="Arial" w:hAnsi="Arial" w:cs="Arial"/>
          <w:b/>
        </w:rPr>
      </w:pPr>
      <w:r>
        <w:rPr>
          <w:rFonts w:ascii="Arial" w:hAnsi="Arial" w:cs="Arial"/>
          <w:b/>
        </w:rPr>
        <w:t xml:space="preserve">Abstract: </w:t>
      </w:r>
    </w:p>
    <w:p w14:paraId="55AB675B" w14:textId="77777777" w:rsidR="00DB29B2" w:rsidRDefault="00DB29B2" w:rsidP="00DB29B2">
      <w:r>
        <w:t>Based on the pre-arranged work-split, we provide TP to the radiated conformance test specification TS 38.115-2 for the NR repeater.</w:t>
      </w:r>
    </w:p>
    <w:p w14:paraId="2BA8EBCC"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R4-2217308 (from R4-2216842).</w:t>
      </w:r>
    </w:p>
    <w:p w14:paraId="0A6AAD81" w14:textId="77777777" w:rsidR="00DB29B2" w:rsidRDefault="00DB29B2" w:rsidP="00DB29B2">
      <w:pPr>
        <w:rPr>
          <w:color w:val="993300"/>
          <w:u w:val="single"/>
        </w:rPr>
      </w:pPr>
    </w:p>
    <w:p w14:paraId="398EF0C6" w14:textId="77777777" w:rsidR="00DB29B2" w:rsidRDefault="00DB29B2" w:rsidP="00DB29B2">
      <w:pPr>
        <w:rPr>
          <w:rFonts w:ascii="Arial" w:hAnsi="Arial" w:cs="Arial"/>
          <w:b/>
          <w:sz w:val="24"/>
        </w:rPr>
      </w:pPr>
      <w:r>
        <w:rPr>
          <w:rFonts w:ascii="Arial" w:hAnsi="Arial" w:cs="Arial"/>
          <w:b/>
          <w:color w:val="0000FF"/>
          <w:sz w:val="24"/>
        </w:rPr>
        <w:t>R4-2217308</w:t>
      </w:r>
      <w:r>
        <w:rPr>
          <w:rFonts w:ascii="Arial" w:hAnsi="Arial" w:cs="Arial"/>
          <w:b/>
          <w:color w:val="0000FF"/>
          <w:sz w:val="24"/>
        </w:rPr>
        <w:tab/>
      </w:r>
      <w:r>
        <w:rPr>
          <w:rFonts w:ascii="Arial" w:hAnsi="Arial" w:cs="Arial"/>
          <w:b/>
          <w:sz w:val="24"/>
        </w:rPr>
        <w:t>TP to TS 38.115-2: Measurement uncertainties and test requirements (4.1)</w:t>
      </w:r>
    </w:p>
    <w:p w14:paraId="3BB7BDA3"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12F2EAA9" w14:textId="77777777" w:rsidR="00DB29B2" w:rsidRDefault="00DB29B2" w:rsidP="00DB29B2">
      <w:pPr>
        <w:rPr>
          <w:rFonts w:ascii="Arial" w:hAnsi="Arial" w:cs="Arial"/>
          <w:b/>
        </w:rPr>
      </w:pPr>
      <w:r>
        <w:rPr>
          <w:rFonts w:ascii="Arial" w:hAnsi="Arial" w:cs="Arial"/>
          <w:b/>
        </w:rPr>
        <w:t xml:space="preserve">Abstract: </w:t>
      </w:r>
    </w:p>
    <w:p w14:paraId="0C212413" w14:textId="77777777" w:rsidR="00DB29B2" w:rsidRDefault="00DB29B2" w:rsidP="00DB29B2">
      <w:r>
        <w:t>Based on the pre-arranged work-split, we provide TP to the radiated conformance test specification TS 38.115-2 for the NR repeater.</w:t>
      </w:r>
    </w:p>
    <w:p w14:paraId="6E7195BC"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705C9B">
        <w:rPr>
          <w:rFonts w:ascii="Arial" w:hAnsi="Arial" w:cs="Arial"/>
          <w:b/>
          <w:highlight w:val="yellow"/>
        </w:rPr>
        <w:t>Return to.</w:t>
      </w:r>
    </w:p>
    <w:p w14:paraId="168A4D47" w14:textId="77777777" w:rsidR="00DB29B2" w:rsidRDefault="00DB29B2" w:rsidP="00DB29B2">
      <w:pPr>
        <w:rPr>
          <w:color w:val="993300"/>
          <w:u w:val="single"/>
        </w:rPr>
      </w:pPr>
    </w:p>
    <w:p w14:paraId="52C3598F" w14:textId="77777777" w:rsidR="00DB29B2" w:rsidRDefault="00DB29B2" w:rsidP="00DB29B2">
      <w:pPr>
        <w:rPr>
          <w:rFonts w:ascii="Arial" w:hAnsi="Arial" w:cs="Arial"/>
          <w:b/>
          <w:sz w:val="24"/>
        </w:rPr>
      </w:pPr>
      <w:r>
        <w:rPr>
          <w:rFonts w:ascii="Arial" w:hAnsi="Arial" w:cs="Arial"/>
          <w:b/>
          <w:color w:val="0000FF"/>
          <w:sz w:val="24"/>
        </w:rPr>
        <w:t>R4-2216844</w:t>
      </w:r>
      <w:r>
        <w:rPr>
          <w:rFonts w:ascii="Arial" w:hAnsi="Arial" w:cs="Arial"/>
          <w:b/>
          <w:color w:val="0000FF"/>
          <w:sz w:val="24"/>
        </w:rPr>
        <w:tab/>
      </w:r>
      <w:r>
        <w:rPr>
          <w:rFonts w:ascii="Arial" w:hAnsi="Arial" w:cs="Arial"/>
          <w:b/>
          <w:sz w:val="24"/>
        </w:rPr>
        <w:t>TP to TS 38.115-2: Annex A: Environmental requirements for the repeater</w:t>
      </w:r>
    </w:p>
    <w:p w14:paraId="2B4FA8B4"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2A07CE7E" w14:textId="77777777" w:rsidR="00DB29B2" w:rsidRDefault="00DB29B2" w:rsidP="00DB29B2">
      <w:pPr>
        <w:rPr>
          <w:rFonts w:ascii="Arial" w:hAnsi="Arial" w:cs="Arial"/>
          <w:b/>
        </w:rPr>
      </w:pPr>
      <w:r>
        <w:rPr>
          <w:rFonts w:ascii="Arial" w:hAnsi="Arial" w:cs="Arial"/>
          <w:b/>
        </w:rPr>
        <w:t xml:space="preserve">Abstract: </w:t>
      </w:r>
    </w:p>
    <w:p w14:paraId="08898E18" w14:textId="77777777" w:rsidR="00DB29B2" w:rsidRDefault="00DB29B2" w:rsidP="00DB29B2">
      <w:r>
        <w:lastRenderedPageBreak/>
        <w:t>Based on the pre-arranged work-split, we provide TP to the radiated conformance test specification TS 38.115-2 for the NR repeater.</w:t>
      </w:r>
    </w:p>
    <w:p w14:paraId="201CEBCA"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C9B">
        <w:rPr>
          <w:rFonts w:ascii="Arial" w:hAnsi="Arial" w:cs="Arial"/>
          <w:b/>
          <w:highlight w:val="green"/>
        </w:rPr>
        <w:t>Endorsed.</w:t>
      </w:r>
    </w:p>
    <w:p w14:paraId="108E5949" w14:textId="77777777" w:rsidR="00DB29B2" w:rsidRDefault="00DB29B2" w:rsidP="00DB29B2">
      <w:pPr>
        <w:rPr>
          <w:color w:val="993300"/>
          <w:u w:val="single"/>
        </w:rPr>
      </w:pPr>
    </w:p>
    <w:p w14:paraId="40040223" w14:textId="77777777" w:rsidR="00DB29B2" w:rsidRDefault="00DB29B2" w:rsidP="00DB29B2">
      <w:pPr>
        <w:rPr>
          <w:color w:val="993300"/>
          <w:u w:val="single"/>
        </w:rPr>
      </w:pPr>
    </w:p>
    <w:p w14:paraId="74D2D087" w14:textId="77777777" w:rsidR="00DB29B2" w:rsidRDefault="00DB29B2" w:rsidP="00DB29B2">
      <w:pPr>
        <w:rPr>
          <w:rFonts w:ascii="Arial" w:hAnsi="Arial" w:cs="Arial"/>
          <w:b/>
          <w:sz w:val="24"/>
        </w:rPr>
      </w:pPr>
      <w:r>
        <w:rPr>
          <w:rFonts w:ascii="Arial" w:hAnsi="Arial" w:cs="Arial"/>
          <w:b/>
          <w:color w:val="0000FF"/>
          <w:sz w:val="24"/>
        </w:rPr>
        <w:t>R4-2216845</w:t>
      </w:r>
      <w:r>
        <w:rPr>
          <w:rFonts w:ascii="Arial" w:hAnsi="Arial" w:cs="Arial"/>
          <w:b/>
          <w:color w:val="0000FF"/>
          <w:sz w:val="24"/>
        </w:rPr>
        <w:tab/>
      </w:r>
      <w:r>
        <w:rPr>
          <w:rFonts w:ascii="Arial" w:hAnsi="Arial" w:cs="Arial"/>
          <w:b/>
          <w:sz w:val="24"/>
        </w:rPr>
        <w:t>TP to TS 38.115-2: Annex B: Test tolerances and derivation of test requirements</w:t>
      </w:r>
    </w:p>
    <w:p w14:paraId="5696C6C0"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71538964" w14:textId="77777777" w:rsidR="00DB29B2" w:rsidRDefault="00DB29B2" w:rsidP="00DB29B2">
      <w:pPr>
        <w:rPr>
          <w:rFonts w:ascii="Arial" w:hAnsi="Arial" w:cs="Arial"/>
          <w:b/>
        </w:rPr>
      </w:pPr>
      <w:r>
        <w:rPr>
          <w:rFonts w:ascii="Arial" w:hAnsi="Arial" w:cs="Arial"/>
          <w:b/>
        </w:rPr>
        <w:t xml:space="preserve">Abstract: </w:t>
      </w:r>
    </w:p>
    <w:p w14:paraId="2CCAB2C5" w14:textId="77777777" w:rsidR="00DB29B2" w:rsidRDefault="00DB29B2" w:rsidP="00DB29B2">
      <w:r>
        <w:t>Based on the pre-arranged work-split, we provide TP to the radiated conformance test specification TS 38.115-2 for the NR repeater.</w:t>
      </w:r>
    </w:p>
    <w:p w14:paraId="773909B4"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R4-2217309 (from R4-2216845).</w:t>
      </w:r>
    </w:p>
    <w:p w14:paraId="62362BEF" w14:textId="77777777" w:rsidR="00DB29B2" w:rsidRDefault="00DB29B2" w:rsidP="00DB29B2">
      <w:pPr>
        <w:rPr>
          <w:color w:val="993300"/>
          <w:u w:val="single"/>
        </w:rPr>
      </w:pPr>
    </w:p>
    <w:p w14:paraId="53405F3E" w14:textId="77777777" w:rsidR="00DB29B2" w:rsidRDefault="00DB29B2" w:rsidP="00DB29B2">
      <w:pPr>
        <w:rPr>
          <w:rFonts w:ascii="Arial" w:hAnsi="Arial" w:cs="Arial"/>
          <w:b/>
          <w:sz w:val="24"/>
        </w:rPr>
      </w:pPr>
      <w:r>
        <w:rPr>
          <w:rFonts w:ascii="Arial" w:hAnsi="Arial" w:cs="Arial"/>
          <w:b/>
          <w:color w:val="0000FF"/>
          <w:sz w:val="24"/>
        </w:rPr>
        <w:t>R4-2217309</w:t>
      </w:r>
      <w:r>
        <w:rPr>
          <w:rFonts w:ascii="Arial" w:hAnsi="Arial" w:cs="Arial"/>
          <w:b/>
          <w:color w:val="0000FF"/>
          <w:sz w:val="24"/>
        </w:rPr>
        <w:tab/>
      </w:r>
      <w:r>
        <w:rPr>
          <w:rFonts w:ascii="Arial" w:hAnsi="Arial" w:cs="Arial"/>
          <w:b/>
          <w:sz w:val="24"/>
        </w:rPr>
        <w:t>TP to TS 38.115-2: Annex B: Test tolerances and derivation of test requirements</w:t>
      </w:r>
    </w:p>
    <w:p w14:paraId="6792AB2F"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00BE05DE" w14:textId="77777777" w:rsidR="00DB29B2" w:rsidRDefault="00DB29B2" w:rsidP="00DB29B2">
      <w:pPr>
        <w:rPr>
          <w:rFonts w:ascii="Arial" w:hAnsi="Arial" w:cs="Arial"/>
          <w:b/>
        </w:rPr>
      </w:pPr>
      <w:r>
        <w:rPr>
          <w:rFonts w:ascii="Arial" w:hAnsi="Arial" w:cs="Arial"/>
          <w:b/>
        </w:rPr>
        <w:t xml:space="preserve">Abstract: </w:t>
      </w:r>
    </w:p>
    <w:p w14:paraId="14F3B652" w14:textId="77777777" w:rsidR="00DB29B2" w:rsidRDefault="00DB29B2" w:rsidP="00DB29B2">
      <w:r>
        <w:t>Based on the pre-arranged work-split, we provide TP to the radiated conformance test specification TS 38.115-2 for the NR repeater.</w:t>
      </w:r>
    </w:p>
    <w:p w14:paraId="64A622C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705C9B">
        <w:rPr>
          <w:rFonts w:ascii="Arial" w:hAnsi="Arial" w:cs="Arial"/>
          <w:b/>
          <w:highlight w:val="yellow"/>
        </w:rPr>
        <w:t>Return to.</w:t>
      </w:r>
    </w:p>
    <w:p w14:paraId="54904FF1" w14:textId="77777777" w:rsidR="00DB29B2" w:rsidRDefault="00DB29B2" w:rsidP="00DB29B2">
      <w:pPr>
        <w:rPr>
          <w:color w:val="993300"/>
          <w:u w:val="single"/>
        </w:rPr>
      </w:pPr>
    </w:p>
    <w:p w14:paraId="3F57C271" w14:textId="77777777" w:rsidR="00DB29B2" w:rsidRDefault="00DB29B2" w:rsidP="00DB29B2">
      <w:pPr>
        <w:rPr>
          <w:rFonts w:ascii="Arial" w:hAnsi="Arial" w:cs="Arial"/>
          <w:b/>
          <w:sz w:val="24"/>
        </w:rPr>
      </w:pPr>
      <w:r>
        <w:rPr>
          <w:rFonts w:ascii="Arial" w:hAnsi="Arial" w:cs="Arial"/>
          <w:b/>
          <w:color w:val="0000FF"/>
          <w:sz w:val="24"/>
        </w:rPr>
        <w:t>R4-2216846</w:t>
      </w:r>
      <w:r>
        <w:rPr>
          <w:rFonts w:ascii="Arial" w:hAnsi="Arial" w:cs="Arial"/>
          <w:b/>
          <w:color w:val="0000FF"/>
          <w:sz w:val="24"/>
        </w:rPr>
        <w:tab/>
      </w:r>
      <w:r>
        <w:rPr>
          <w:rFonts w:ascii="Arial" w:hAnsi="Arial" w:cs="Arial"/>
          <w:b/>
          <w:sz w:val="24"/>
        </w:rPr>
        <w:t>On the need for the Annex on Characteristics of interfering signals in TS 38.115-2</w:t>
      </w:r>
    </w:p>
    <w:p w14:paraId="24CB467D"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255BF04B" w14:textId="77777777" w:rsidR="00DB29B2" w:rsidRDefault="00DB29B2" w:rsidP="00DB29B2">
      <w:pPr>
        <w:rPr>
          <w:rFonts w:ascii="Arial" w:hAnsi="Arial" w:cs="Arial"/>
          <w:b/>
        </w:rPr>
      </w:pPr>
      <w:r>
        <w:rPr>
          <w:rFonts w:ascii="Arial" w:hAnsi="Arial" w:cs="Arial"/>
          <w:b/>
        </w:rPr>
        <w:t xml:space="preserve">Abstract: </w:t>
      </w:r>
    </w:p>
    <w:p w14:paraId="531E40A4" w14:textId="77777777" w:rsidR="00DB29B2" w:rsidRDefault="00DB29B2" w:rsidP="00DB29B2">
      <w:r>
        <w:t>Based on the pre-arranged work-split, we were supposed to provide a TP to the radiated conformance test specification TS 38.115-2 for the NR repeater, capturing an annex on the “Characteristics of interfering signals”. Based on initial analysis, we formul</w:t>
      </w:r>
    </w:p>
    <w:p w14:paraId="4AA2B3C9"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D8088C" w14:textId="77777777" w:rsidR="00DB29B2" w:rsidRDefault="00DB29B2" w:rsidP="00DB29B2">
      <w:pPr>
        <w:pStyle w:val="4"/>
      </w:pPr>
      <w:bookmarkStart w:id="20" w:name="_Toc116577555"/>
      <w:r>
        <w:t>4.1.6</w:t>
      </w:r>
      <w:r>
        <w:tab/>
        <w:t>Moderator summary and conclusions</w:t>
      </w:r>
      <w:bookmarkEnd w:id="20"/>
    </w:p>
    <w:p w14:paraId="20CCDD98" w14:textId="77777777" w:rsidR="00DB29B2" w:rsidRDefault="00DB29B2" w:rsidP="00DB29B2">
      <w:pPr>
        <w:pBdr>
          <w:bottom w:val="single" w:sz="6" w:space="1" w:color="auto"/>
        </w:pBdr>
        <w:rPr>
          <w:rFonts w:ascii="Arial" w:hAnsi="Arial" w:cs="Arial"/>
          <w:b/>
          <w:color w:val="C00000"/>
          <w:lang w:eastAsia="zh-CN"/>
        </w:rPr>
      </w:pPr>
    </w:p>
    <w:p w14:paraId="6E5DD7EC" w14:textId="77777777" w:rsidR="00DB29B2" w:rsidRDefault="00DB29B2" w:rsidP="00DB29B2">
      <w:pPr>
        <w:rPr>
          <w:rFonts w:ascii="Arial" w:hAnsi="Arial" w:cs="Arial"/>
          <w:b/>
          <w:color w:val="C00000"/>
          <w:lang w:eastAsia="zh-CN"/>
        </w:rPr>
      </w:pPr>
      <w:r w:rsidRPr="006D4F81">
        <w:rPr>
          <w:rFonts w:ascii="Arial" w:hAnsi="Arial" w:cs="Arial"/>
          <w:b/>
          <w:color w:val="C00000"/>
          <w:lang w:eastAsia="zh-CN"/>
        </w:rPr>
        <w:t>[104-bis-e][301] NR_Repeater_RFMaintenance</w:t>
      </w:r>
      <w:r>
        <w:rPr>
          <w:rFonts w:ascii="Arial" w:hAnsi="Arial" w:cs="Arial"/>
          <w:b/>
          <w:color w:val="C00000"/>
          <w:lang w:eastAsia="zh-CN"/>
        </w:rPr>
        <w:t xml:space="preserve">, AI </w:t>
      </w:r>
      <w:r w:rsidRPr="002B433E">
        <w:rPr>
          <w:rFonts w:ascii="Arial" w:hAnsi="Arial" w:cs="Arial"/>
          <w:b/>
          <w:color w:val="C00000"/>
          <w:lang w:eastAsia="zh-CN"/>
        </w:rPr>
        <w:t>4.</w:t>
      </w:r>
      <w:r>
        <w:rPr>
          <w:rFonts w:ascii="Arial" w:hAnsi="Arial" w:cs="Arial"/>
          <w:b/>
          <w:color w:val="C00000"/>
          <w:lang w:eastAsia="zh-CN"/>
        </w:rPr>
        <w:t xml:space="preserve">1.1,4.1.2,4.1.3,4.1.4– </w:t>
      </w:r>
      <w:r w:rsidRPr="006D4F81">
        <w:rPr>
          <w:rFonts w:ascii="Arial" w:hAnsi="Arial" w:cs="Arial"/>
          <w:b/>
          <w:color w:val="C00000"/>
          <w:lang w:eastAsia="zh-CN"/>
        </w:rPr>
        <w:t xml:space="preserve">Golebiowski, Bartlomiej </w:t>
      </w:r>
    </w:p>
    <w:p w14:paraId="2131726C" w14:textId="77777777" w:rsidR="00DB29B2" w:rsidRPr="00376157" w:rsidRDefault="00DB29B2" w:rsidP="00DB29B2">
      <w:pPr>
        <w:rPr>
          <w:rFonts w:ascii="Calibri" w:eastAsia="Times New Roman" w:hAnsi="Calibri" w:cs="Calibri"/>
          <w:sz w:val="24"/>
          <w:szCs w:val="24"/>
          <w:lang w:val="en-US" w:eastAsia="zh-CN"/>
        </w:rPr>
      </w:pPr>
      <w:r>
        <w:rPr>
          <w:rFonts w:ascii="Arial" w:hAnsi="Arial" w:cs="Arial"/>
          <w:b/>
          <w:color w:val="0000FF"/>
          <w:sz w:val="24"/>
          <w:u w:val="thick"/>
        </w:rPr>
        <w:lastRenderedPageBreak/>
        <w:t>R4-2216885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376157">
        <w:rPr>
          <w:rFonts w:ascii="Arial" w:hAnsi="Arial" w:cs="Arial"/>
          <w:b/>
          <w:sz w:val="24"/>
        </w:rPr>
        <w:t>[104-bis-e][301] NR_Repeater_RFMaintenance</w:t>
      </w:r>
    </w:p>
    <w:p w14:paraId="00FF4C1D"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14:paraId="5D17B4D2"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7180D6A5"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76B774FE" w14:textId="77777777" w:rsidR="00DB29B2" w:rsidRDefault="00DB29B2" w:rsidP="00DB29B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7103A9E" w14:textId="77777777" w:rsidR="00DB29B2" w:rsidRDefault="00DB29B2" w:rsidP="00DB29B2">
      <w:pPr>
        <w:rPr>
          <w:rFonts w:ascii="Arial" w:hAnsi="Arial" w:cs="Arial"/>
          <w:b/>
          <w:lang w:val="en-US" w:eastAsia="zh-CN"/>
        </w:rPr>
      </w:pPr>
    </w:p>
    <w:p w14:paraId="44A5B376"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p w14:paraId="23E29DA5" w14:textId="77777777" w:rsidR="00DB29B2" w:rsidRDefault="00DB29B2" w:rsidP="00DB29B2">
      <w:pPr>
        <w:pBdr>
          <w:bottom w:val="single" w:sz="6" w:space="1" w:color="auto"/>
        </w:pBdr>
        <w:rPr>
          <w:rFonts w:ascii="Arial" w:hAnsi="Arial" w:cs="Arial"/>
          <w:b/>
          <w:color w:val="C00000"/>
          <w:lang w:eastAsia="zh-CN"/>
        </w:rPr>
      </w:pPr>
    </w:p>
    <w:p w14:paraId="47C68C5F" w14:textId="77777777" w:rsidR="00DB29B2" w:rsidRDefault="00DB29B2" w:rsidP="00DB29B2">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t>[104-bis-e][302] NR_Repeater_RFConformance_Part1</w:t>
      </w:r>
      <w:r>
        <w:rPr>
          <w:rFonts w:ascii="Arial" w:hAnsi="Arial" w:cs="Arial"/>
          <w:b/>
          <w:color w:val="C00000"/>
          <w:lang w:eastAsia="zh-CN"/>
        </w:rPr>
        <w:t xml:space="preserve">, AI </w:t>
      </w:r>
      <w:r w:rsidRPr="006D4F81">
        <w:rPr>
          <w:rFonts w:ascii="Arial" w:hAnsi="Arial" w:cs="Arial"/>
          <w:b/>
          <w:color w:val="C00000"/>
          <w:lang w:eastAsia="zh-CN"/>
        </w:rPr>
        <w:t>4.1.5.1, 4.1.5.2</w:t>
      </w:r>
      <w:r>
        <w:rPr>
          <w:rFonts w:ascii="Arial" w:hAnsi="Arial" w:cs="Arial"/>
          <w:b/>
          <w:color w:val="C00000"/>
          <w:lang w:eastAsia="zh-CN"/>
        </w:rPr>
        <w:t xml:space="preserve">- </w:t>
      </w:r>
      <w:r w:rsidRPr="006D4F81">
        <w:rPr>
          <w:rFonts w:ascii="Arial" w:hAnsi="Arial" w:cs="Arial"/>
          <w:b/>
          <w:color w:val="C00000"/>
          <w:lang w:eastAsia="zh-CN"/>
        </w:rPr>
        <w:t>Michal Szydelko</w:t>
      </w:r>
    </w:p>
    <w:p w14:paraId="2703F2A7"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5D80B7D9" w14:textId="77777777" w:rsidR="00DB29B2" w:rsidRPr="006D4F81"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R4-2216886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[104-bis-e][302] NR_Repeater_RFConformance_Part1</w:t>
      </w:r>
    </w:p>
    <w:p w14:paraId="2E19EF1A"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14:paraId="33F6882C"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13D2BDA7"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16C275F4" w14:textId="77777777" w:rsidR="00DB29B2" w:rsidRDefault="00DB29B2" w:rsidP="00DB29B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D33D3A7" w14:textId="77777777" w:rsidR="00DB29B2" w:rsidRDefault="00DB29B2" w:rsidP="00DB29B2">
      <w:pPr>
        <w:rPr>
          <w:rFonts w:ascii="Arial" w:hAnsi="Arial" w:cs="Arial"/>
          <w:b/>
          <w:lang w:val="en-US" w:eastAsia="zh-CN"/>
        </w:rPr>
      </w:pPr>
    </w:p>
    <w:p w14:paraId="084B887C" w14:textId="77777777" w:rsidR="00DB29B2" w:rsidRPr="00FC41B1" w:rsidRDefault="00DB29B2" w:rsidP="00DB29B2">
      <w:pPr>
        <w:rPr>
          <w:rFonts w:ascii="Arial" w:hAnsi="Arial" w:cs="Arial"/>
          <w:b/>
          <w:color w:val="C00000"/>
          <w:lang w:val="en-US" w:eastAsia="zh-CN"/>
        </w:rPr>
      </w:pPr>
      <w:r w:rsidRPr="00FC41B1">
        <w:rPr>
          <w:rFonts w:ascii="Arial" w:hAnsi="Arial" w:cs="Arial"/>
          <w:b/>
          <w:color w:val="C00000"/>
          <w:lang w:val="en-US" w:eastAsia="zh-CN"/>
        </w:rPr>
        <w:t>GTW discussion on Oct 12</w:t>
      </w:r>
      <w:r w:rsidRPr="00FC41B1">
        <w:rPr>
          <w:rFonts w:ascii="Arial" w:hAnsi="Arial" w:cs="Arial"/>
          <w:b/>
          <w:color w:val="C00000"/>
          <w:vertAlign w:val="superscript"/>
          <w:lang w:val="en-US" w:eastAsia="zh-CN"/>
        </w:rPr>
        <w:t>th</w:t>
      </w:r>
    </w:p>
    <w:p w14:paraId="54BFB637" w14:textId="77777777" w:rsidR="00DB29B2" w:rsidRPr="00FC41B1" w:rsidRDefault="00DB29B2" w:rsidP="00DB29B2">
      <w:pPr>
        <w:rPr>
          <w:b/>
          <w:bCs/>
          <w:u w:val="single"/>
        </w:rPr>
      </w:pPr>
      <w:r w:rsidRPr="00FC41B1">
        <w:rPr>
          <w:b/>
          <w:bCs/>
          <w:u w:val="single"/>
        </w:rPr>
        <w:t>Sub-topic 1-1: Improvements to the stimulus signal requirements</w:t>
      </w:r>
    </w:p>
    <w:p w14:paraId="59BE4C86" w14:textId="77777777" w:rsidR="00DB29B2" w:rsidRPr="00FC41B1" w:rsidRDefault="00DB29B2" w:rsidP="00DB29B2">
      <w:pPr>
        <w:pStyle w:val="a"/>
        <w:numPr>
          <w:ilvl w:val="0"/>
          <w:numId w:val="10"/>
        </w:numPr>
        <w:spacing w:line="259" w:lineRule="auto"/>
        <w:ind w:left="720"/>
      </w:pPr>
      <w:r w:rsidRPr="00FC41B1">
        <w:t>Proposals (non-exclusive)</w:t>
      </w:r>
    </w:p>
    <w:p w14:paraId="748A83C6" w14:textId="77777777" w:rsidR="00DB29B2" w:rsidRPr="00FC41B1" w:rsidRDefault="00DB29B2" w:rsidP="00DB29B2">
      <w:pPr>
        <w:pStyle w:val="a"/>
        <w:numPr>
          <w:ilvl w:val="1"/>
          <w:numId w:val="10"/>
        </w:numPr>
        <w:spacing w:line="259" w:lineRule="auto"/>
      </w:pPr>
      <w:r w:rsidRPr="00FC41B1">
        <w:t>Proposal 1: For NR Repeater stimulus signal, spectral purity requirements should be design similar way, and experience there could be reused (Nokia, R4-2216192)</w:t>
      </w:r>
    </w:p>
    <w:p w14:paraId="00EE2DA2" w14:textId="77777777" w:rsidR="00DB29B2" w:rsidRPr="00FC41B1" w:rsidRDefault="00DB29B2" w:rsidP="00DB29B2">
      <w:pPr>
        <w:pStyle w:val="a"/>
        <w:numPr>
          <w:ilvl w:val="1"/>
          <w:numId w:val="10"/>
        </w:numPr>
        <w:overflowPunct w:val="0"/>
        <w:autoSpaceDE w:val="0"/>
        <w:autoSpaceDN w:val="0"/>
        <w:adjustRightInd w:val="0"/>
        <w:spacing w:line="259" w:lineRule="auto"/>
        <w:textAlignment w:val="baseline"/>
      </w:pPr>
      <w:r w:rsidRPr="00FC41B1">
        <w:t>Proposal 2: Although it was agreed to re-use E-UTRA repeater specification for FR1 stimulus signal spectral purity requirements, revert this agreement and revise stimulus signal spectral purity requirement for FR1. This is because of findings of original intention and motivation of E-UTRA specification and difference of stimulus signal and testing between E-UTRA and 5G NR (</w:t>
      </w:r>
      <w:r w:rsidRPr="00FC41B1">
        <w:rPr>
          <w:rFonts w:eastAsia="Yu Mincho"/>
        </w:rPr>
        <w:t>Keysight</w:t>
      </w:r>
      <w:r w:rsidRPr="00FC41B1">
        <w:t>, R4-2216500)</w:t>
      </w:r>
    </w:p>
    <w:p w14:paraId="4C594624" w14:textId="77777777" w:rsidR="00DB29B2" w:rsidRPr="00FC41B1" w:rsidRDefault="00DB29B2" w:rsidP="00DB29B2">
      <w:pPr>
        <w:pStyle w:val="a"/>
        <w:numPr>
          <w:ilvl w:val="1"/>
          <w:numId w:val="10"/>
        </w:numPr>
        <w:overflowPunct w:val="0"/>
        <w:autoSpaceDE w:val="0"/>
        <w:autoSpaceDN w:val="0"/>
        <w:adjustRightInd w:val="0"/>
        <w:spacing w:line="259" w:lineRule="auto"/>
        <w:textAlignment w:val="baseline"/>
      </w:pPr>
      <w:r w:rsidRPr="00FC41B1">
        <w:t>Proposal 3: For both FR1 and FR2 5G NR repeater specification, state following as signal spectral purity requirements, because it is obvious that stimulus signal should clear test requirement by itself (</w:t>
      </w:r>
      <w:r w:rsidRPr="00FC41B1">
        <w:rPr>
          <w:rFonts w:eastAsia="Yu Mincho"/>
        </w:rPr>
        <w:t>Keysight</w:t>
      </w:r>
      <w:r w:rsidRPr="00FC41B1">
        <w:t>, R4-2216500).</w:t>
      </w:r>
    </w:p>
    <w:p w14:paraId="17E4A5F4" w14:textId="77777777" w:rsidR="00DB29B2" w:rsidRPr="00FC41B1" w:rsidRDefault="00DB29B2" w:rsidP="00DB29B2">
      <w:pPr>
        <w:pStyle w:val="a"/>
        <w:numPr>
          <w:ilvl w:val="2"/>
          <w:numId w:val="10"/>
        </w:numPr>
        <w:overflowPunct w:val="0"/>
        <w:autoSpaceDE w:val="0"/>
        <w:autoSpaceDN w:val="0"/>
        <w:adjustRightInd w:val="0"/>
        <w:spacing w:line="259" w:lineRule="auto"/>
        <w:textAlignment w:val="baseline"/>
      </w:pPr>
      <w:r w:rsidRPr="00FC41B1">
        <w:t>Option 1. State as “Stimulus signal spectral purity should clear test requirement by stimulus signal itself.” And remove current table for FR1.</w:t>
      </w:r>
    </w:p>
    <w:p w14:paraId="39BF3C89" w14:textId="77777777" w:rsidR="00DB29B2" w:rsidRPr="00FC41B1" w:rsidRDefault="00DB29B2" w:rsidP="00DB29B2">
      <w:pPr>
        <w:pStyle w:val="a"/>
        <w:numPr>
          <w:ilvl w:val="2"/>
          <w:numId w:val="10"/>
        </w:numPr>
        <w:spacing w:line="259" w:lineRule="auto"/>
      </w:pPr>
      <w:r w:rsidRPr="00FC41B1">
        <w:t>Option 2. Remove Stimulus signal spectral purity requirement Annex from 5G NR repeater test specification.</w:t>
      </w:r>
    </w:p>
    <w:p w14:paraId="788224C4" w14:textId="77777777" w:rsidR="00DB29B2" w:rsidRPr="00FC41B1" w:rsidRDefault="00DB29B2" w:rsidP="00DB29B2">
      <w:pPr>
        <w:pStyle w:val="a"/>
        <w:numPr>
          <w:ilvl w:val="0"/>
          <w:numId w:val="10"/>
        </w:numPr>
        <w:spacing w:line="259" w:lineRule="auto"/>
        <w:ind w:left="720"/>
      </w:pPr>
      <w:r w:rsidRPr="00FC41B1">
        <w:rPr>
          <w:rFonts w:hint="eastAsia"/>
        </w:rPr>
        <w:t>GTW</w:t>
      </w:r>
      <w:r w:rsidRPr="00FC41B1">
        <w:t xml:space="preserve"> discussion:</w:t>
      </w:r>
    </w:p>
    <w:p w14:paraId="33C95A9B" w14:textId="77777777" w:rsidR="00DB29B2" w:rsidRPr="00FC41B1" w:rsidRDefault="00DB29B2" w:rsidP="00DB29B2">
      <w:pPr>
        <w:pStyle w:val="a"/>
        <w:numPr>
          <w:ilvl w:val="1"/>
          <w:numId w:val="10"/>
        </w:numPr>
        <w:overflowPunct w:val="0"/>
        <w:autoSpaceDE w:val="0"/>
        <w:autoSpaceDN w:val="0"/>
        <w:adjustRightInd w:val="0"/>
        <w:spacing w:line="259" w:lineRule="auto"/>
        <w:textAlignment w:val="baseline"/>
      </w:pPr>
      <w:r w:rsidRPr="00FC41B1">
        <w:t xml:space="preserve">Huawei: We suggest to refine existing stimulus signal requirements to be aligned with NR specification. </w:t>
      </w:r>
    </w:p>
    <w:p w14:paraId="4EA5B942" w14:textId="77777777" w:rsidR="00DB29B2" w:rsidRPr="00FC41B1" w:rsidRDefault="00DB29B2" w:rsidP="00DB29B2">
      <w:pPr>
        <w:pStyle w:val="a"/>
        <w:numPr>
          <w:ilvl w:val="1"/>
          <w:numId w:val="10"/>
        </w:numPr>
        <w:overflowPunct w:val="0"/>
        <w:autoSpaceDE w:val="0"/>
        <w:autoSpaceDN w:val="0"/>
        <w:adjustRightInd w:val="0"/>
        <w:spacing w:line="259" w:lineRule="auto"/>
        <w:textAlignment w:val="baseline"/>
      </w:pPr>
      <w:r w:rsidRPr="00FC41B1">
        <w:t xml:space="preserve">ZTE: We disagree to remove the requirements; we can make adjustment to be applicable for NR specification with 5MHz. </w:t>
      </w:r>
    </w:p>
    <w:p w14:paraId="46C107B8" w14:textId="77777777" w:rsidR="00DB29B2" w:rsidRPr="00FC41B1" w:rsidRDefault="00DB29B2" w:rsidP="00DB29B2">
      <w:pPr>
        <w:pStyle w:val="a"/>
        <w:numPr>
          <w:ilvl w:val="1"/>
          <w:numId w:val="10"/>
        </w:numPr>
        <w:overflowPunct w:val="0"/>
        <w:autoSpaceDE w:val="0"/>
        <w:autoSpaceDN w:val="0"/>
        <w:adjustRightInd w:val="0"/>
        <w:spacing w:line="259" w:lineRule="auto"/>
        <w:textAlignment w:val="baseline"/>
      </w:pPr>
      <w:r w:rsidRPr="00FC41B1">
        <w:lastRenderedPageBreak/>
        <w:t>Keysight: We are ok to specify the requirements. We suggest to revise the requirements with ACP type (The ratio of noise level in adjacent channel to in-band power).</w:t>
      </w:r>
    </w:p>
    <w:p w14:paraId="76520983" w14:textId="77777777" w:rsidR="00DB29B2" w:rsidRPr="00FC41B1" w:rsidRDefault="00DB29B2" w:rsidP="00DB29B2">
      <w:pPr>
        <w:pStyle w:val="a"/>
        <w:numPr>
          <w:ilvl w:val="1"/>
          <w:numId w:val="10"/>
        </w:numPr>
        <w:overflowPunct w:val="0"/>
        <w:autoSpaceDE w:val="0"/>
        <w:autoSpaceDN w:val="0"/>
        <w:adjustRightInd w:val="0"/>
        <w:spacing w:line="259" w:lineRule="auto"/>
        <w:textAlignment w:val="baseline"/>
      </w:pPr>
      <w:r w:rsidRPr="00FC41B1">
        <w:t xml:space="preserve">Nokia: We share similar view as Huawei/ZTE to refine the requirements to be applicable for NR specification. </w:t>
      </w:r>
    </w:p>
    <w:p w14:paraId="4443E777" w14:textId="77777777" w:rsidR="00DB29B2" w:rsidRPr="00FC41B1" w:rsidRDefault="00DB29B2" w:rsidP="00DB29B2">
      <w:pPr>
        <w:pStyle w:val="a"/>
        <w:numPr>
          <w:ilvl w:val="1"/>
          <w:numId w:val="10"/>
        </w:numPr>
        <w:overflowPunct w:val="0"/>
        <w:autoSpaceDE w:val="0"/>
        <w:autoSpaceDN w:val="0"/>
        <w:adjustRightInd w:val="0"/>
        <w:spacing w:line="259" w:lineRule="auto"/>
        <w:textAlignment w:val="baseline"/>
      </w:pPr>
      <w:r w:rsidRPr="00FC41B1">
        <w:t xml:space="preserve">CATT:  We are ok to accept option 1 from Keysight. Test components also used for NR conformance test cases; it’s should be fine with option 1. </w:t>
      </w:r>
    </w:p>
    <w:p w14:paraId="7C13AA40" w14:textId="77777777" w:rsidR="00DB29B2" w:rsidRPr="00FC41B1" w:rsidRDefault="00DB29B2" w:rsidP="00DB29B2">
      <w:pPr>
        <w:pStyle w:val="a"/>
        <w:numPr>
          <w:ilvl w:val="1"/>
          <w:numId w:val="10"/>
        </w:numPr>
        <w:overflowPunct w:val="0"/>
        <w:autoSpaceDE w:val="0"/>
        <w:autoSpaceDN w:val="0"/>
        <w:adjustRightInd w:val="0"/>
        <w:spacing w:line="259" w:lineRule="auto"/>
        <w:textAlignment w:val="baseline"/>
      </w:pPr>
      <w:r w:rsidRPr="00FC41B1">
        <w:t xml:space="preserve">Ericsson:  We support to specify the requirements to be aligned with NR specification. We should ensure the OBUE requirements will not be failed due to test equipment. We can further discuss how to guarantee this with proper requirements. </w:t>
      </w:r>
    </w:p>
    <w:p w14:paraId="19775A47" w14:textId="77777777" w:rsidR="00DB29B2" w:rsidRPr="00FC41B1" w:rsidRDefault="00DB29B2" w:rsidP="00DB29B2">
      <w:pPr>
        <w:pStyle w:val="a"/>
        <w:numPr>
          <w:ilvl w:val="1"/>
          <w:numId w:val="10"/>
        </w:numPr>
        <w:overflowPunct w:val="0"/>
        <w:autoSpaceDE w:val="0"/>
        <w:autoSpaceDN w:val="0"/>
        <w:adjustRightInd w:val="0"/>
        <w:spacing w:line="259" w:lineRule="auto"/>
        <w:textAlignment w:val="baseline"/>
      </w:pPr>
      <w:r w:rsidRPr="00FC41B1">
        <w:t xml:space="preserve">Huawei: I referred to the proposal of removing requirements which revert previous agreement. We prefer to have specific requirements. </w:t>
      </w:r>
    </w:p>
    <w:p w14:paraId="12CF278B" w14:textId="77777777" w:rsidR="00DB29B2" w:rsidRPr="00FC41B1" w:rsidRDefault="00DB29B2" w:rsidP="00DB29B2">
      <w:pPr>
        <w:pStyle w:val="a"/>
        <w:numPr>
          <w:ilvl w:val="0"/>
          <w:numId w:val="10"/>
        </w:numPr>
        <w:spacing w:line="259" w:lineRule="auto"/>
        <w:ind w:left="720"/>
        <w:rPr>
          <w:highlight w:val="green"/>
        </w:rPr>
      </w:pPr>
      <w:r w:rsidRPr="00FC41B1">
        <w:t xml:space="preserve">Agreement: </w:t>
      </w:r>
      <w:r w:rsidRPr="00FC41B1">
        <w:rPr>
          <w:highlight w:val="green"/>
        </w:rPr>
        <w:t xml:space="preserve">Spectral purity requirements shall be specified for NR Repeater stimulus signal, further discuss the details with NR requirement as starting point </w:t>
      </w:r>
    </w:p>
    <w:p w14:paraId="302CB97E" w14:textId="77777777" w:rsidR="00DB29B2" w:rsidRPr="00FC41B1" w:rsidRDefault="00DB29B2" w:rsidP="00DB29B2">
      <w:pPr>
        <w:pStyle w:val="a"/>
        <w:numPr>
          <w:ilvl w:val="1"/>
          <w:numId w:val="10"/>
        </w:numPr>
        <w:overflowPunct w:val="0"/>
        <w:autoSpaceDE w:val="0"/>
        <w:autoSpaceDN w:val="0"/>
        <w:adjustRightInd w:val="0"/>
        <w:spacing w:line="259" w:lineRule="auto"/>
        <w:textAlignment w:val="baseline"/>
        <w:rPr>
          <w:highlight w:val="green"/>
        </w:rPr>
      </w:pPr>
      <w:r w:rsidRPr="00FC41B1">
        <w:rPr>
          <w:highlight w:val="green"/>
        </w:rPr>
        <w:t xml:space="preserve">Option 1: Absolute power level </w:t>
      </w:r>
    </w:p>
    <w:p w14:paraId="3ED4E0E1" w14:textId="77777777" w:rsidR="00DB29B2" w:rsidRPr="00FC41B1" w:rsidRDefault="00DB29B2" w:rsidP="00DB29B2">
      <w:pPr>
        <w:pStyle w:val="a"/>
        <w:numPr>
          <w:ilvl w:val="1"/>
          <w:numId w:val="10"/>
        </w:numPr>
        <w:overflowPunct w:val="0"/>
        <w:autoSpaceDE w:val="0"/>
        <w:autoSpaceDN w:val="0"/>
        <w:adjustRightInd w:val="0"/>
        <w:spacing w:line="259" w:lineRule="auto"/>
        <w:textAlignment w:val="baseline"/>
        <w:rPr>
          <w:highlight w:val="green"/>
        </w:rPr>
      </w:pPr>
      <w:r w:rsidRPr="00FC41B1">
        <w:rPr>
          <w:highlight w:val="green"/>
        </w:rPr>
        <w:t xml:space="preserve">Option 2: Relative power e.g., ACP type </w:t>
      </w:r>
    </w:p>
    <w:p w14:paraId="07C3E3DF" w14:textId="77777777" w:rsidR="00DB29B2" w:rsidRDefault="00DB29B2" w:rsidP="00DB29B2">
      <w:pPr>
        <w:rPr>
          <w:rFonts w:ascii="Arial" w:hAnsi="Arial" w:cs="Arial"/>
          <w:b/>
          <w:lang w:val="en-US" w:eastAsia="zh-CN"/>
        </w:rPr>
      </w:pPr>
    </w:p>
    <w:p w14:paraId="0109841C"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p w14:paraId="651DCC15" w14:textId="77777777" w:rsidR="00DB29B2" w:rsidRDefault="00DB29B2" w:rsidP="00DB29B2"/>
    <w:p w14:paraId="432B3E63" w14:textId="77777777" w:rsidR="00DB29B2" w:rsidRDefault="00DB29B2" w:rsidP="00DB29B2">
      <w:pPr>
        <w:pBdr>
          <w:bottom w:val="single" w:sz="6" w:space="1" w:color="auto"/>
        </w:pBdr>
        <w:rPr>
          <w:rFonts w:ascii="Arial" w:hAnsi="Arial" w:cs="Arial"/>
          <w:b/>
          <w:color w:val="C00000"/>
          <w:lang w:eastAsia="zh-CN"/>
        </w:rPr>
      </w:pPr>
    </w:p>
    <w:p w14:paraId="6D052B76" w14:textId="77777777" w:rsidR="00DB29B2" w:rsidRDefault="00DB29B2" w:rsidP="00DB29B2">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t>[104-bis-e][30</w:t>
      </w:r>
      <w:r>
        <w:rPr>
          <w:rFonts w:ascii="Arial" w:hAnsi="Arial" w:cs="Arial"/>
          <w:b/>
          <w:color w:val="C00000"/>
          <w:lang w:eastAsia="zh-CN"/>
        </w:rPr>
        <w:t>3</w:t>
      </w:r>
      <w:r w:rsidRPr="006D4F81">
        <w:rPr>
          <w:rFonts w:ascii="Arial" w:hAnsi="Arial" w:cs="Arial"/>
          <w:b/>
          <w:color w:val="C00000"/>
          <w:lang w:eastAsia="zh-CN"/>
        </w:rPr>
        <w:t>] NR_Repeater_RFConformance_Part</w:t>
      </w:r>
      <w:r>
        <w:rPr>
          <w:rFonts w:ascii="Arial" w:hAnsi="Arial" w:cs="Arial"/>
          <w:b/>
          <w:color w:val="C00000"/>
          <w:lang w:eastAsia="zh-CN"/>
        </w:rPr>
        <w:t xml:space="preserve">3, AI </w:t>
      </w:r>
      <w:r w:rsidRPr="006D4F81">
        <w:rPr>
          <w:rFonts w:ascii="Arial" w:hAnsi="Arial" w:cs="Arial"/>
          <w:b/>
          <w:color w:val="C00000"/>
          <w:lang w:eastAsia="zh-CN"/>
        </w:rPr>
        <w:t>4.1.5.</w:t>
      </w:r>
      <w:r>
        <w:rPr>
          <w:rFonts w:ascii="Arial" w:hAnsi="Arial" w:cs="Arial"/>
          <w:b/>
          <w:color w:val="C00000"/>
          <w:lang w:eastAsia="zh-CN"/>
        </w:rPr>
        <w:t>3- Huiping Shan</w:t>
      </w:r>
    </w:p>
    <w:p w14:paraId="7A61435A"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0061CCB5" w14:textId="77777777" w:rsidR="00DB29B2" w:rsidRPr="006D4F81"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R4-2216887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[104-bis-e][30</w:t>
      </w:r>
      <w:r>
        <w:rPr>
          <w:rFonts w:ascii="Arial" w:hAnsi="Arial" w:cs="Arial"/>
          <w:b/>
          <w:sz w:val="24"/>
        </w:rPr>
        <w:t>3</w:t>
      </w:r>
      <w:r w:rsidRPr="006D4F81">
        <w:rPr>
          <w:rFonts w:ascii="Arial" w:hAnsi="Arial" w:cs="Arial"/>
          <w:b/>
          <w:sz w:val="24"/>
        </w:rPr>
        <w:t>] NR_Repeater_RFConformance_Part</w:t>
      </w:r>
      <w:r>
        <w:rPr>
          <w:rFonts w:ascii="Arial" w:hAnsi="Arial" w:cs="Arial"/>
          <w:b/>
          <w:sz w:val="24"/>
        </w:rPr>
        <w:t>2</w:t>
      </w:r>
    </w:p>
    <w:p w14:paraId="42F6FCB8"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14:paraId="1849E4D5"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65DC73E7"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55574B6B" w14:textId="77777777" w:rsidR="00DB29B2" w:rsidRDefault="00DB29B2" w:rsidP="00DB29B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0F5344C" w14:textId="77777777" w:rsidR="00DB29B2" w:rsidRPr="00FC41B1" w:rsidRDefault="00DB29B2" w:rsidP="00DB29B2">
      <w:pPr>
        <w:rPr>
          <w:rFonts w:ascii="Arial" w:hAnsi="Arial" w:cs="Arial"/>
          <w:b/>
          <w:color w:val="C00000"/>
          <w:lang w:val="en-US" w:eastAsia="zh-CN"/>
        </w:rPr>
      </w:pPr>
      <w:r w:rsidRPr="00FC41B1">
        <w:rPr>
          <w:rFonts w:ascii="Arial" w:hAnsi="Arial" w:cs="Arial"/>
          <w:b/>
          <w:color w:val="C00000"/>
          <w:lang w:val="en-US" w:eastAsia="zh-CN"/>
        </w:rPr>
        <w:t>GTW discussion on Oct 12</w:t>
      </w:r>
      <w:r w:rsidRPr="00FC41B1">
        <w:rPr>
          <w:rFonts w:ascii="Arial" w:hAnsi="Arial" w:cs="Arial"/>
          <w:b/>
          <w:color w:val="C00000"/>
          <w:vertAlign w:val="superscript"/>
          <w:lang w:val="en-US" w:eastAsia="zh-CN"/>
        </w:rPr>
        <w:t>th</w:t>
      </w:r>
    </w:p>
    <w:p w14:paraId="29E3F4B8" w14:textId="77777777" w:rsidR="00DB29B2" w:rsidRDefault="00DB29B2" w:rsidP="00DB29B2">
      <w:pPr>
        <w:rPr>
          <w:b/>
          <w:u w:val="single"/>
        </w:rPr>
      </w:pPr>
      <w:r>
        <w:rPr>
          <w:b/>
          <w:u w:val="single"/>
        </w:rPr>
        <w:t>Issue 2-1: MU</w:t>
      </w:r>
      <w:r>
        <w:rPr>
          <w:rFonts w:hint="eastAsia"/>
          <w:b/>
          <w:u w:val="single"/>
        </w:rPr>
        <w:t>/TT</w:t>
      </w:r>
      <w:r>
        <w:rPr>
          <w:b/>
          <w:u w:val="single"/>
        </w:rPr>
        <w:t xml:space="preserve"> for FR2</w:t>
      </w:r>
    </w:p>
    <w:p w14:paraId="292FF7A9" w14:textId="77777777" w:rsidR="00DB29B2" w:rsidRDefault="00DB29B2" w:rsidP="00DB29B2">
      <w:pPr>
        <w:pStyle w:val="a"/>
        <w:numPr>
          <w:ilvl w:val="0"/>
          <w:numId w:val="10"/>
        </w:numPr>
        <w:spacing w:line="259" w:lineRule="auto"/>
        <w:ind w:left="720"/>
      </w:pPr>
      <w:r>
        <w:t>Proposals</w:t>
      </w:r>
    </w:p>
    <w:p w14:paraId="303CC671" w14:textId="77777777" w:rsidR="00DB29B2" w:rsidRDefault="00DB29B2" w:rsidP="00DB29B2">
      <w:pPr>
        <w:pStyle w:val="a"/>
        <w:numPr>
          <w:ilvl w:val="1"/>
          <w:numId w:val="10"/>
        </w:numPr>
        <w:spacing w:line="259" w:lineRule="auto"/>
        <w:ind w:left="1440"/>
      </w:pPr>
      <w:r>
        <w:rPr>
          <w:rFonts w:hint="eastAsia"/>
        </w:rPr>
        <w:t>Proposal 1</w:t>
      </w:r>
      <w:r>
        <w:t xml:space="preserve">: </w:t>
      </w:r>
      <w:r>
        <w:rPr>
          <w:rFonts w:hint="eastAsia"/>
        </w:rPr>
        <w:t xml:space="preserve">MU values in </w:t>
      </w:r>
      <w:r>
        <w:t>R4-2215389</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4"/>
        <w:gridCol w:w="4684"/>
        <w:gridCol w:w="2412"/>
      </w:tblGrid>
      <w:tr w:rsidR="00DB29B2" w14:paraId="1BA2A045" w14:textId="77777777" w:rsidTr="00FB4CF8">
        <w:trPr>
          <w:jc w:val="center"/>
        </w:trPr>
        <w:tc>
          <w:tcPr>
            <w:tcW w:w="2832" w:type="dxa"/>
            <w:tcBorders>
              <w:top w:val="single" w:sz="4" w:space="0" w:color="auto"/>
              <w:left w:val="single" w:sz="4" w:space="0" w:color="auto"/>
              <w:bottom w:val="single" w:sz="4" w:space="0" w:color="auto"/>
              <w:right w:val="single" w:sz="4" w:space="0" w:color="auto"/>
            </w:tcBorders>
          </w:tcPr>
          <w:p w14:paraId="2695B1CC" w14:textId="77777777" w:rsidR="00DB29B2" w:rsidRDefault="00DB29B2" w:rsidP="00FB4CF8">
            <w:pPr>
              <w:pStyle w:val="TAH"/>
              <w:rPr>
                <w:rFonts w:cs="v4.2.0"/>
              </w:rPr>
            </w:pPr>
            <w:r>
              <w:rPr>
                <w:rFonts w:cs="v4.2.0"/>
              </w:rPr>
              <w:lastRenderedPageBreak/>
              <w:t>Subclause</w:t>
            </w:r>
          </w:p>
        </w:tc>
        <w:tc>
          <w:tcPr>
            <w:tcW w:w="4681" w:type="dxa"/>
            <w:tcBorders>
              <w:top w:val="single" w:sz="4" w:space="0" w:color="auto"/>
              <w:left w:val="single" w:sz="4" w:space="0" w:color="auto"/>
              <w:bottom w:val="single" w:sz="4" w:space="0" w:color="auto"/>
              <w:right w:val="single" w:sz="4" w:space="0" w:color="auto"/>
            </w:tcBorders>
          </w:tcPr>
          <w:p w14:paraId="57D2A34B" w14:textId="77777777" w:rsidR="00DB29B2" w:rsidRDefault="00DB29B2" w:rsidP="00FB4CF8">
            <w:pPr>
              <w:pStyle w:val="TAH"/>
              <w:rPr>
                <w:rFonts w:cs="v4.2.0"/>
              </w:rPr>
            </w:pPr>
            <w:r w:rsidRPr="00FC41B1">
              <w:rPr>
                <w:rFonts w:cs="v4.2.0"/>
                <w:lang w:val="en-US"/>
              </w:rPr>
              <w:t>Maximum Test System Uncertainty and Range over which Test System Uncertainty applies</w:t>
            </w:r>
          </w:p>
        </w:tc>
        <w:tc>
          <w:tcPr>
            <w:tcW w:w="2411" w:type="dxa"/>
            <w:tcBorders>
              <w:top w:val="single" w:sz="4" w:space="0" w:color="auto"/>
              <w:left w:val="single" w:sz="4" w:space="0" w:color="auto"/>
              <w:bottom w:val="single" w:sz="4" w:space="0" w:color="auto"/>
              <w:right w:val="single" w:sz="4" w:space="0" w:color="auto"/>
            </w:tcBorders>
          </w:tcPr>
          <w:p w14:paraId="46CF5953" w14:textId="77777777" w:rsidR="00DB29B2" w:rsidRDefault="00DB29B2" w:rsidP="00FB4CF8">
            <w:pPr>
              <w:pStyle w:val="TAH"/>
              <w:rPr>
                <w:rFonts w:cs="v4.2.0"/>
                <w:lang w:eastAsia="zh-CN"/>
              </w:rPr>
            </w:pPr>
            <w:r>
              <w:rPr>
                <w:rFonts w:cs="v4.2.0"/>
                <w:lang w:eastAsia="zh-CN"/>
              </w:rPr>
              <w:t>Comments</w:t>
            </w:r>
          </w:p>
        </w:tc>
      </w:tr>
      <w:tr w:rsidR="00DB29B2" w14:paraId="3D1A2D38" w14:textId="77777777" w:rsidTr="00FB4CF8">
        <w:trPr>
          <w:jc w:val="center"/>
        </w:trPr>
        <w:tc>
          <w:tcPr>
            <w:tcW w:w="2832" w:type="dxa"/>
            <w:tcBorders>
              <w:top w:val="single" w:sz="4" w:space="0" w:color="auto"/>
              <w:left w:val="single" w:sz="4" w:space="0" w:color="auto"/>
              <w:bottom w:val="single" w:sz="4" w:space="0" w:color="auto"/>
              <w:right w:val="single" w:sz="4" w:space="0" w:color="auto"/>
            </w:tcBorders>
          </w:tcPr>
          <w:p w14:paraId="48EB25BF" w14:textId="77777777" w:rsidR="00DB29B2" w:rsidRDefault="00DB29B2" w:rsidP="00FB4CF8">
            <w:pPr>
              <w:pStyle w:val="TAL"/>
              <w:rPr>
                <w:rFonts w:cs="v4.2.0"/>
              </w:rPr>
            </w:pPr>
            <w:r>
              <w:rPr>
                <w:rFonts w:cs="v4.2.0"/>
              </w:rPr>
              <w:t>7.3 OTA Frequency stability</w:t>
            </w:r>
          </w:p>
        </w:tc>
        <w:tc>
          <w:tcPr>
            <w:tcW w:w="4681" w:type="dxa"/>
            <w:tcBorders>
              <w:top w:val="single" w:sz="4" w:space="0" w:color="auto"/>
              <w:left w:val="single" w:sz="4" w:space="0" w:color="auto"/>
              <w:bottom w:val="single" w:sz="4" w:space="0" w:color="auto"/>
              <w:right w:val="single" w:sz="4" w:space="0" w:color="auto"/>
            </w:tcBorders>
          </w:tcPr>
          <w:p w14:paraId="0013F073" w14:textId="77777777" w:rsidR="00DB29B2" w:rsidRDefault="00DB29B2" w:rsidP="00FB4CF8">
            <w:pPr>
              <w:pStyle w:val="TAL"/>
              <w:rPr>
                <w:rFonts w:eastAsiaTheme="minorEastAsia" w:cs="v4.2.0"/>
                <w:lang w:eastAsia="sv-SE"/>
              </w:rPr>
            </w:pPr>
            <w:r w:rsidRPr="00FC41B1">
              <w:rPr>
                <w:rFonts w:cs="v4.2.0"/>
                <w:lang w:val="en-US" w:eastAsia="sv-SE"/>
              </w:rPr>
              <w:t>±12 Hz</w:t>
            </w:r>
          </w:p>
          <w:p w14:paraId="17FC1A03" w14:textId="77777777" w:rsidR="00DB29B2" w:rsidRDefault="00DB29B2" w:rsidP="00FB4CF8">
            <w:pPr>
              <w:pStyle w:val="TAL"/>
              <w:rPr>
                <w:rFonts w:cs="v4.2.0"/>
                <w:lang w:eastAsia="sv-SE"/>
              </w:rPr>
            </w:pPr>
            <w:r w:rsidRPr="00FC41B1">
              <w:rPr>
                <w:rFonts w:cs="v4.2.0"/>
                <w:lang w:val="en-US" w:eastAsia="sv-SE"/>
              </w:rPr>
              <w:t xml:space="preserve">Measurement results of </w:t>
            </w:r>
            <w:r>
              <w:rPr>
                <w:rFonts w:cs="v4.2.0"/>
              </w:rPr>
              <w:sym w:font="Symbol" w:char="F0B1"/>
            </w:r>
            <w:r w:rsidRPr="00FC41B1">
              <w:rPr>
                <w:rFonts w:cs="v4.2.0"/>
                <w:lang w:val="en-US"/>
              </w:rPr>
              <w:t xml:space="preserve"> </w:t>
            </w:r>
            <w:r w:rsidRPr="00FC41B1">
              <w:rPr>
                <w:rFonts w:cs="v4.2.0"/>
                <w:lang w:val="en-US" w:eastAsia="zh-CN"/>
              </w:rPr>
              <w:t>5000</w:t>
            </w:r>
            <w:r w:rsidRPr="00FC41B1">
              <w:rPr>
                <w:rFonts w:cs="v4.2.0"/>
                <w:lang w:val="en-US"/>
              </w:rPr>
              <w:t xml:space="preserve"> Hz </w:t>
            </w:r>
          </w:p>
        </w:tc>
        <w:tc>
          <w:tcPr>
            <w:tcW w:w="2411" w:type="dxa"/>
            <w:tcBorders>
              <w:top w:val="single" w:sz="4" w:space="0" w:color="auto"/>
              <w:left w:val="single" w:sz="4" w:space="0" w:color="auto"/>
              <w:bottom w:val="single" w:sz="4" w:space="0" w:color="auto"/>
              <w:right w:val="single" w:sz="4" w:space="0" w:color="auto"/>
            </w:tcBorders>
          </w:tcPr>
          <w:p w14:paraId="3D7E9B57" w14:textId="77777777" w:rsidR="00DB29B2" w:rsidRDefault="00DB29B2" w:rsidP="00FB4CF8">
            <w:pPr>
              <w:pStyle w:val="TAL"/>
              <w:rPr>
                <w:rFonts w:cs="v4.2.0"/>
                <w:lang w:eastAsia="sv-SE"/>
              </w:rPr>
            </w:pPr>
            <w:r w:rsidRPr="00FC41B1">
              <w:rPr>
                <w:rFonts w:cs="v4.2.0"/>
                <w:lang w:val="en-US" w:eastAsia="zh-CN"/>
              </w:rPr>
              <w:t xml:space="preserve">5000 Hz equals </w:t>
            </w:r>
            <w:r w:rsidRPr="00FC41B1">
              <w:rPr>
                <w:rFonts w:cs="v4.2.0"/>
                <w:lang w:val="en-US" w:eastAsia="sv-SE"/>
              </w:rPr>
              <w:t>0.1ppm</w:t>
            </w:r>
            <w:r w:rsidRPr="00FC41B1">
              <w:rPr>
                <w:rFonts w:cs="v4.2.0"/>
                <w:lang w:val="en-US"/>
              </w:rPr>
              <w:t xml:space="preserve"> of 50</w:t>
            </w:r>
            <w:r w:rsidRPr="00FC41B1">
              <w:rPr>
                <w:rFonts w:cs="v4.2.0"/>
                <w:lang w:val="en-US" w:eastAsia="zh-CN"/>
              </w:rPr>
              <w:t xml:space="preserve"> </w:t>
            </w:r>
            <w:r w:rsidRPr="00FC41B1">
              <w:rPr>
                <w:rFonts w:cs="v4.2.0"/>
                <w:lang w:val="en-US"/>
              </w:rPr>
              <w:t>GHz</w:t>
            </w:r>
          </w:p>
        </w:tc>
      </w:tr>
      <w:tr w:rsidR="00DB29B2" w14:paraId="7603F29E" w14:textId="77777777" w:rsidTr="00FB4CF8">
        <w:trPr>
          <w:jc w:val="center"/>
        </w:trPr>
        <w:tc>
          <w:tcPr>
            <w:tcW w:w="2832" w:type="dxa"/>
            <w:tcBorders>
              <w:top w:val="single" w:sz="4" w:space="0" w:color="auto"/>
              <w:left w:val="single" w:sz="4" w:space="0" w:color="auto"/>
              <w:bottom w:val="single" w:sz="4" w:space="0" w:color="auto"/>
              <w:right w:val="single" w:sz="4" w:space="0" w:color="auto"/>
            </w:tcBorders>
          </w:tcPr>
          <w:p w14:paraId="30459217" w14:textId="77777777" w:rsidR="00DB29B2" w:rsidRDefault="00DB29B2" w:rsidP="00FB4CF8">
            <w:pPr>
              <w:pStyle w:val="TAL"/>
              <w:rPr>
                <w:rFonts w:cs="v4.2.0"/>
              </w:rPr>
            </w:pPr>
            <w:r w:rsidRPr="00FC41B1">
              <w:rPr>
                <w:rFonts w:cs="v4.2.0"/>
                <w:lang w:val="en-US"/>
              </w:rPr>
              <w:t>6.4 OTA Out of band gain</w:t>
            </w:r>
          </w:p>
        </w:tc>
        <w:tc>
          <w:tcPr>
            <w:tcW w:w="4681" w:type="dxa"/>
            <w:tcBorders>
              <w:top w:val="single" w:sz="4" w:space="0" w:color="auto"/>
              <w:left w:val="single" w:sz="4" w:space="0" w:color="auto"/>
              <w:bottom w:val="single" w:sz="4" w:space="0" w:color="auto"/>
              <w:right w:val="single" w:sz="4" w:space="0" w:color="auto"/>
            </w:tcBorders>
          </w:tcPr>
          <w:p w14:paraId="7802408A" w14:textId="77777777" w:rsidR="00DB29B2" w:rsidRDefault="00DB29B2" w:rsidP="00FB4CF8">
            <w:pPr>
              <w:pStyle w:val="TAL"/>
              <w:rPr>
                <w:lang w:val="fr-FR"/>
              </w:rPr>
            </w:pPr>
            <w:r>
              <w:rPr>
                <w:lang w:val="fr-FR"/>
              </w:rPr>
              <w:t xml:space="preserve">±1.7 dB (24.25 </w:t>
            </w:r>
            <w:r>
              <w:rPr>
                <w:rFonts w:cs="v4.2.0"/>
                <w:lang w:val="fr-FR"/>
              </w:rPr>
              <w:t xml:space="preserve">– </w:t>
            </w:r>
            <w:r>
              <w:rPr>
                <w:lang w:val="fr-FR"/>
              </w:rPr>
              <w:t>29.5 GHz)</w:t>
            </w:r>
          </w:p>
          <w:p w14:paraId="0972D337" w14:textId="77777777" w:rsidR="00DB29B2" w:rsidRDefault="00DB29B2" w:rsidP="00FB4CF8">
            <w:pPr>
              <w:pStyle w:val="TAL"/>
              <w:rPr>
                <w:lang w:val="fr-FR"/>
              </w:rPr>
            </w:pPr>
            <w:r>
              <w:rPr>
                <w:rFonts w:cs="Arial"/>
                <w:lang w:val="fr-FR"/>
              </w:rPr>
              <w:t>±</w:t>
            </w:r>
            <w:r>
              <w:rPr>
                <w:lang w:val="fr-FR"/>
              </w:rPr>
              <w:t>2.0 dB (37 – 43.5 GHz)</w:t>
            </w:r>
          </w:p>
          <w:p w14:paraId="151D99CF" w14:textId="77777777" w:rsidR="00DB29B2" w:rsidRDefault="00DB29B2" w:rsidP="00FB4CF8">
            <w:pPr>
              <w:pStyle w:val="TAL"/>
              <w:rPr>
                <w:lang w:val="fr-FR"/>
              </w:rPr>
            </w:pPr>
            <w:r>
              <w:rPr>
                <w:rFonts w:cs="Arial"/>
                <w:lang w:val="fr-FR"/>
              </w:rPr>
              <w:t>±</w:t>
            </w:r>
            <w:r>
              <w:rPr>
                <w:lang w:val="fr-FR"/>
              </w:rPr>
              <w:t>2.2 dB (43.5 GHz &lt; f ≤ 48.2 GHz)</w:t>
            </w:r>
          </w:p>
          <w:p w14:paraId="2BA24FD9" w14:textId="77777777" w:rsidR="00DB29B2" w:rsidRDefault="00DB29B2" w:rsidP="00FB4CF8">
            <w:pPr>
              <w:pStyle w:val="TAL"/>
              <w:rPr>
                <w:lang w:val="fr-FR"/>
              </w:rPr>
            </w:pPr>
            <w:r>
              <w:rPr>
                <w:lang w:val="fr-FR"/>
              </w:rPr>
              <w:t>Proposal from NTT DoComo</w:t>
            </w:r>
          </w:p>
          <w:p w14:paraId="0CDE13C6" w14:textId="77777777" w:rsidR="00DB29B2" w:rsidRDefault="00DB29B2" w:rsidP="00DB29B2">
            <w:pPr>
              <w:pStyle w:val="a"/>
              <w:numPr>
                <w:ilvl w:val="0"/>
                <w:numId w:val="10"/>
              </w:numPr>
              <w:spacing w:after="0" w:line="259" w:lineRule="auto"/>
              <w:jc w:val="both"/>
              <w:rPr>
                <w:lang w:eastAsia="ja-JP"/>
              </w:rPr>
            </w:pPr>
            <w:r>
              <w:t>2.1 dB,</w:t>
            </w:r>
            <w:r>
              <w:rPr>
                <w:kern w:val="24"/>
                <w:sz w:val="40"/>
                <w:szCs w:val="40"/>
              </w:rPr>
              <w:t xml:space="preserve"> </w:t>
            </w:r>
            <w:r>
              <w:t xml:space="preserve">24.25GHz &lt; f </w:t>
            </w:r>
            <w:r>
              <w:rPr>
                <w:rFonts w:cs="MS Mincho" w:hint="eastAsia"/>
              </w:rPr>
              <w:t>≦</w:t>
            </w:r>
            <w:r>
              <w:t xml:space="preserve"> 29.5GHz</w:t>
            </w:r>
          </w:p>
          <w:p w14:paraId="3EA94189" w14:textId="77777777" w:rsidR="00DB29B2" w:rsidRDefault="00DB29B2" w:rsidP="00DB29B2">
            <w:pPr>
              <w:pStyle w:val="a"/>
              <w:numPr>
                <w:ilvl w:val="0"/>
                <w:numId w:val="10"/>
              </w:numPr>
              <w:spacing w:after="0" w:line="259" w:lineRule="auto"/>
              <w:jc w:val="both"/>
            </w:pPr>
            <w:r>
              <w:t xml:space="preserve">2.4 dB, 37GHz &lt; f </w:t>
            </w:r>
            <w:r>
              <w:rPr>
                <w:rFonts w:cs="MS Mincho" w:hint="eastAsia"/>
              </w:rPr>
              <w:t>≦</w:t>
            </w:r>
            <w:r>
              <w:t xml:space="preserve"> 43,5GHz</w:t>
            </w:r>
          </w:p>
          <w:p w14:paraId="7E43FDDB" w14:textId="77777777" w:rsidR="00DB29B2" w:rsidRDefault="00DB29B2" w:rsidP="00DB29B2">
            <w:pPr>
              <w:pStyle w:val="a"/>
              <w:numPr>
                <w:ilvl w:val="0"/>
                <w:numId w:val="10"/>
              </w:numPr>
              <w:spacing w:after="0" w:line="259" w:lineRule="auto"/>
              <w:jc w:val="both"/>
            </w:pPr>
            <w:r>
              <w:t xml:space="preserve">2.6 dB, 43.5GHz &lt; f </w:t>
            </w:r>
            <w:r>
              <w:rPr>
                <w:rFonts w:hint="eastAsia"/>
              </w:rPr>
              <w:t>≦</w:t>
            </w:r>
            <w:r>
              <w:t xml:space="preserve"> 48.2GHz</w:t>
            </w:r>
          </w:p>
          <w:p w14:paraId="116EB9A4" w14:textId="77777777" w:rsidR="00DB29B2" w:rsidRDefault="00DB29B2" w:rsidP="00FB4CF8">
            <w:pPr>
              <w:pStyle w:val="TAL"/>
              <w:rPr>
                <w:rFonts w:cs="v4.2.0"/>
                <w:lang w:eastAsia="sv-SE"/>
              </w:rPr>
            </w:pPr>
          </w:p>
        </w:tc>
        <w:tc>
          <w:tcPr>
            <w:tcW w:w="2411" w:type="dxa"/>
            <w:tcBorders>
              <w:top w:val="single" w:sz="4" w:space="0" w:color="auto"/>
              <w:left w:val="single" w:sz="4" w:space="0" w:color="auto"/>
              <w:bottom w:val="single" w:sz="4" w:space="0" w:color="auto"/>
              <w:right w:val="single" w:sz="4" w:space="0" w:color="auto"/>
            </w:tcBorders>
          </w:tcPr>
          <w:p w14:paraId="5FD47E73" w14:textId="77777777" w:rsidR="00DB29B2" w:rsidRDefault="00DB29B2" w:rsidP="00FB4CF8">
            <w:pPr>
              <w:pStyle w:val="TAL"/>
              <w:rPr>
                <w:rFonts w:cs="v4.2.0"/>
                <w:lang w:eastAsia="zh-CN"/>
              </w:rPr>
            </w:pPr>
            <w:r>
              <w:rPr>
                <w:rFonts w:cs="v4.2.0"/>
                <w:lang w:eastAsia="zh-CN"/>
              </w:rPr>
              <w:t>Reuse output power MU</w:t>
            </w:r>
          </w:p>
        </w:tc>
      </w:tr>
      <w:tr w:rsidR="00DB29B2" w14:paraId="763D219C" w14:textId="77777777" w:rsidTr="00FB4CF8">
        <w:trPr>
          <w:jc w:val="center"/>
        </w:trPr>
        <w:tc>
          <w:tcPr>
            <w:tcW w:w="2832" w:type="dxa"/>
            <w:tcBorders>
              <w:top w:val="single" w:sz="4" w:space="0" w:color="auto"/>
              <w:left w:val="single" w:sz="4" w:space="0" w:color="auto"/>
              <w:bottom w:val="single" w:sz="4" w:space="0" w:color="auto"/>
              <w:right w:val="single" w:sz="4" w:space="0" w:color="auto"/>
            </w:tcBorders>
          </w:tcPr>
          <w:p w14:paraId="107F865F" w14:textId="77777777" w:rsidR="00DB29B2" w:rsidRDefault="00DB29B2" w:rsidP="00FB4CF8">
            <w:pPr>
              <w:pStyle w:val="TAL"/>
              <w:rPr>
                <w:rFonts w:cs="v4.2.0"/>
              </w:rPr>
            </w:pPr>
            <w:r>
              <w:rPr>
                <w:rFonts w:cs="v4.2.0"/>
              </w:rPr>
              <w:t>7.7 OTA Input intermodulation</w:t>
            </w:r>
          </w:p>
        </w:tc>
        <w:tc>
          <w:tcPr>
            <w:tcW w:w="4681" w:type="dxa"/>
            <w:tcBorders>
              <w:top w:val="single" w:sz="4" w:space="0" w:color="auto"/>
              <w:left w:val="single" w:sz="4" w:space="0" w:color="auto"/>
              <w:bottom w:val="single" w:sz="4" w:space="0" w:color="auto"/>
              <w:right w:val="single" w:sz="4" w:space="0" w:color="auto"/>
            </w:tcBorders>
          </w:tcPr>
          <w:p w14:paraId="07529E71" w14:textId="77777777" w:rsidR="00DB29B2" w:rsidRDefault="00DB29B2" w:rsidP="00FB4CF8">
            <w:pPr>
              <w:pStyle w:val="TAL"/>
              <w:rPr>
                <w:lang w:val="de-DE" w:eastAsia="ja-JP"/>
              </w:rPr>
            </w:pPr>
            <w:r>
              <w:rPr>
                <w:lang w:val="de-DE" w:eastAsia="ja-JP"/>
              </w:rPr>
              <w:t>±2.0 dB, f ≤ 3.0 GHz</w:t>
            </w:r>
          </w:p>
          <w:p w14:paraId="079503CF" w14:textId="77777777" w:rsidR="00DB29B2" w:rsidRDefault="00DB29B2" w:rsidP="00FB4CF8">
            <w:pPr>
              <w:pStyle w:val="TAL"/>
              <w:rPr>
                <w:lang w:val="de-DE" w:eastAsia="ja-JP"/>
              </w:rPr>
            </w:pPr>
            <w:r>
              <w:rPr>
                <w:lang w:val="de-DE" w:eastAsia="ja-JP"/>
              </w:rPr>
              <w:t>±2.6 dB, 3.0 GHz &lt; f ≤ 4.2 GHz</w:t>
            </w:r>
          </w:p>
          <w:p w14:paraId="7ABFDCDC" w14:textId="77777777" w:rsidR="00DB29B2" w:rsidRDefault="00DB29B2" w:rsidP="00FB4CF8">
            <w:pPr>
              <w:pStyle w:val="TAL"/>
              <w:rPr>
                <w:rFonts w:cs="v4.2.0"/>
                <w:lang w:eastAsia="sv-SE"/>
              </w:rPr>
            </w:pPr>
            <w:r w:rsidRPr="00FC41B1">
              <w:rPr>
                <w:lang w:val="en-US" w:eastAsia="ja-JP"/>
              </w:rPr>
              <w:t xml:space="preserve">±3.2 dB, 4.2 GHz &lt; f </w:t>
            </w:r>
            <w:r w:rsidRPr="00FC41B1">
              <w:rPr>
                <w:rFonts w:hint="eastAsia"/>
                <w:lang w:val="en-US" w:eastAsia="ja-JP"/>
              </w:rPr>
              <w:t>≤</w:t>
            </w:r>
            <w:r w:rsidRPr="00FC41B1">
              <w:rPr>
                <w:lang w:val="en-US" w:eastAsia="ja-JP"/>
              </w:rPr>
              <w:t xml:space="preserve"> 6.0 GHz</w:t>
            </w:r>
          </w:p>
        </w:tc>
        <w:tc>
          <w:tcPr>
            <w:tcW w:w="2411" w:type="dxa"/>
            <w:tcBorders>
              <w:top w:val="single" w:sz="4" w:space="0" w:color="auto"/>
              <w:left w:val="single" w:sz="4" w:space="0" w:color="auto"/>
              <w:bottom w:val="single" w:sz="4" w:space="0" w:color="auto"/>
              <w:right w:val="single" w:sz="4" w:space="0" w:color="auto"/>
            </w:tcBorders>
          </w:tcPr>
          <w:p w14:paraId="2D88DAC2" w14:textId="77777777" w:rsidR="00DB29B2" w:rsidRDefault="00DB29B2" w:rsidP="00FB4CF8">
            <w:pPr>
              <w:pStyle w:val="TAL"/>
            </w:pPr>
            <w:r w:rsidRPr="00FC41B1">
              <w:rPr>
                <w:rFonts w:cs="v4.2.0"/>
                <w:lang w:val="en-US" w:eastAsia="zh-CN"/>
              </w:rPr>
              <w:t>R</w:t>
            </w:r>
            <w:r w:rsidRPr="00FC41B1">
              <w:rPr>
                <w:rFonts w:cs="v4.2.0"/>
                <w:lang w:val="en-US"/>
              </w:rPr>
              <w:t>euse BS receiver intermodulation MU</w:t>
            </w:r>
          </w:p>
        </w:tc>
      </w:tr>
      <w:tr w:rsidR="00DB29B2" w14:paraId="3DE15779" w14:textId="77777777" w:rsidTr="00FB4CF8">
        <w:trPr>
          <w:jc w:val="center"/>
        </w:trPr>
        <w:tc>
          <w:tcPr>
            <w:tcW w:w="2832" w:type="dxa"/>
            <w:tcBorders>
              <w:top w:val="single" w:sz="4" w:space="0" w:color="auto"/>
              <w:left w:val="single" w:sz="4" w:space="0" w:color="auto"/>
              <w:bottom w:val="single" w:sz="4" w:space="0" w:color="auto"/>
              <w:right w:val="single" w:sz="4" w:space="0" w:color="auto"/>
            </w:tcBorders>
          </w:tcPr>
          <w:p w14:paraId="223F5569" w14:textId="77777777" w:rsidR="00DB29B2" w:rsidRDefault="00DB29B2" w:rsidP="00FB4CF8">
            <w:pPr>
              <w:pStyle w:val="TAL"/>
            </w:pPr>
            <w:r w:rsidRPr="00FC41B1">
              <w:rPr>
                <w:lang w:val="en-US"/>
              </w:rPr>
              <w:t>7.8 OTA Adjacent channel rejection ratio</w:t>
            </w:r>
          </w:p>
        </w:tc>
        <w:tc>
          <w:tcPr>
            <w:tcW w:w="4681" w:type="dxa"/>
            <w:tcBorders>
              <w:top w:val="single" w:sz="4" w:space="0" w:color="auto"/>
              <w:left w:val="single" w:sz="4" w:space="0" w:color="auto"/>
              <w:bottom w:val="single" w:sz="4" w:space="0" w:color="auto"/>
              <w:right w:val="single" w:sz="4" w:space="0" w:color="auto"/>
            </w:tcBorders>
          </w:tcPr>
          <w:p w14:paraId="72BC5ACF" w14:textId="77777777" w:rsidR="00DB29B2" w:rsidRDefault="00DB29B2" w:rsidP="00FB4CF8">
            <w:pPr>
              <w:pStyle w:val="TAL"/>
            </w:pPr>
            <w:r w:rsidRPr="00FC41B1">
              <w:rPr>
                <w:lang w:val="en-US"/>
              </w:rPr>
              <w:t>±2.7 dB (24.25 – 29.5 GHz)</w:t>
            </w:r>
          </w:p>
          <w:p w14:paraId="3EF4A3D8" w14:textId="77777777" w:rsidR="00DB29B2" w:rsidRPr="00FC41B1" w:rsidRDefault="00DB29B2" w:rsidP="00FB4CF8">
            <w:pPr>
              <w:pStyle w:val="TAL"/>
              <w:rPr>
                <w:lang w:val="en-US"/>
              </w:rPr>
            </w:pPr>
            <w:r w:rsidRPr="00FC41B1">
              <w:rPr>
                <w:lang w:val="en-US"/>
              </w:rPr>
              <w:t>±2.7 dB (37 – 43.5 GHz)</w:t>
            </w:r>
          </w:p>
          <w:p w14:paraId="4A3E7DFE" w14:textId="77777777" w:rsidR="00DB29B2" w:rsidRDefault="00DB29B2" w:rsidP="00FB4CF8">
            <w:pPr>
              <w:pStyle w:val="TAL"/>
              <w:rPr>
                <w:rFonts w:cs="v4.2.0"/>
              </w:rPr>
            </w:pPr>
            <w:r w:rsidRPr="00FC41B1">
              <w:rPr>
                <w:lang w:val="en-US"/>
              </w:rPr>
              <w:t xml:space="preserve">±2.9 dB (43.5 </w:t>
            </w:r>
            <w:r>
              <w:rPr>
                <w:lang w:val="fr-FR"/>
              </w:rPr>
              <w:t xml:space="preserve">GHz &lt; </w:t>
            </w:r>
            <w:r w:rsidRPr="00FC41B1">
              <w:rPr>
                <w:lang w:val="en-US"/>
              </w:rPr>
              <w:t xml:space="preserve">f </w:t>
            </w:r>
            <w:r w:rsidRPr="00FC41B1">
              <w:rPr>
                <w:rFonts w:hint="eastAsia"/>
                <w:lang w:val="en-US"/>
              </w:rPr>
              <w:t>≤</w:t>
            </w:r>
            <w:r w:rsidRPr="00FC41B1">
              <w:rPr>
                <w:lang w:val="en-US"/>
              </w:rPr>
              <w:t xml:space="preserve"> 48.2 GHz)</w:t>
            </w:r>
          </w:p>
        </w:tc>
        <w:tc>
          <w:tcPr>
            <w:tcW w:w="2411" w:type="dxa"/>
            <w:tcBorders>
              <w:top w:val="single" w:sz="4" w:space="0" w:color="auto"/>
              <w:left w:val="single" w:sz="4" w:space="0" w:color="auto"/>
              <w:bottom w:val="single" w:sz="4" w:space="0" w:color="auto"/>
              <w:right w:val="single" w:sz="4" w:space="0" w:color="auto"/>
            </w:tcBorders>
          </w:tcPr>
          <w:p w14:paraId="5A746206" w14:textId="77777777" w:rsidR="00DB29B2" w:rsidRDefault="00DB29B2" w:rsidP="00FB4CF8">
            <w:pPr>
              <w:pStyle w:val="TAL"/>
              <w:rPr>
                <w:lang w:eastAsia="zh-CN"/>
              </w:rPr>
            </w:pPr>
            <w:r>
              <w:rPr>
                <w:lang w:eastAsia="zh-CN"/>
              </w:rPr>
              <w:t>Reuse absolute ACLR MU</w:t>
            </w:r>
          </w:p>
        </w:tc>
      </w:tr>
    </w:tbl>
    <w:p w14:paraId="08E587E4" w14:textId="77777777" w:rsidR="00DB29B2" w:rsidRDefault="00DB29B2" w:rsidP="00DB29B2">
      <w:pPr>
        <w:spacing w:after="120"/>
        <w:rPr>
          <w:szCs w:val="24"/>
          <w:lang w:eastAsia="zh-CN"/>
        </w:rPr>
      </w:pPr>
    </w:p>
    <w:p w14:paraId="689ADB84" w14:textId="77777777" w:rsidR="00DB29B2" w:rsidRDefault="00DB29B2" w:rsidP="00DB29B2">
      <w:pPr>
        <w:pStyle w:val="a"/>
        <w:numPr>
          <w:ilvl w:val="1"/>
          <w:numId w:val="10"/>
        </w:numPr>
        <w:spacing w:line="259" w:lineRule="auto"/>
        <w:ind w:left="1440"/>
        <w:jc w:val="both"/>
        <w:rPr>
          <w:lang w:eastAsia="ja-JP"/>
        </w:rPr>
      </w:pPr>
      <w:r>
        <w:rPr>
          <w:rFonts w:hint="eastAsia"/>
        </w:rPr>
        <w:t xml:space="preserve">Proposal 2: Proposal in </w:t>
      </w:r>
      <w:r>
        <w:t>R4-2215791</w:t>
      </w:r>
    </w:p>
    <w:p w14:paraId="17E43ECE" w14:textId="77777777" w:rsidR="00DB29B2" w:rsidRDefault="00DB29B2" w:rsidP="00DB29B2">
      <w:pPr>
        <w:spacing w:after="120"/>
        <w:ind w:left="568"/>
        <w:jc w:val="both"/>
        <w:rPr>
          <w:lang w:eastAsia="ja-JP"/>
        </w:rPr>
      </w:pPr>
      <w:r>
        <w:rPr>
          <w:lang w:eastAsia="ja-JP"/>
        </w:rPr>
        <w:t>Proposal 1: RAN4 consider following values as baseline for maximum TT values of OOB Gain for FR2 repeaters.</w:t>
      </w:r>
    </w:p>
    <w:p w14:paraId="2A4A353C" w14:textId="77777777" w:rsidR="00DB29B2" w:rsidRDefault="00DB29B2" w:rsidP="00DB29B2">
      <w:pPr>
        <w:pStyle w:val="a"/>
        <w:numPr>
          <w:ilvl w:val="0"/>
          <w:numId w:val="10"/>
        </w:numPr>
        <w:spacing w:after="0" w:line="259" w:lineRule="auto"/>
        <w:ind w:left="1504"/>
        <w:jc w:val="both"/>
        <w:rPr>
          <w:lang w:eastAsia="ja-JP"/>
        </w:rPr>
      </w:pPr>
      <w:r>
        <w:t>2.1 dB,</w:t>
      </w:r>
      <w:r>
        <w:rPr>
          <w:kern w:val="24"/>
          <w:sz w:val="40"/>
          <w:szCs w:val="40"/>
        </w:rPr>
        <w:t xml:space="preserve"> </w:t>
      </w:r>
      <w:r>
        <w:t xml:space="preserve">24.25GHz &lt; f </w:t>
      </w:r>
      <w:r>
        <w:rPr>
          <w:rFonts w:cs="MS Mincho" w:hint="eastAsia"/>
        </w:rPr>
        <w:t>≦</w:t>
      </w:r>
      <w:r>
        <w:t xml:space="preserve"> 29.5GHz</w:t>
      </w:r>
    </w:p>
    <w:p w14:paraId="7BE914D0" w14:textId="77777777" w:rsidR="00DB29B2" w:rsidRDefault="00DB29B2" w:rsidP="00DB29B2">
      <w:pPr>
        <w:pStyle w:val="a"/>
        <w:numPr>
          <w:ilvl w:val="0"/>
          <w:numId w:val="10"/>
        </w:numPr>
        <w:spacing w:after="0" w:line="259" w:lineRule="auto"/>
        <w:ind w:left="1504"/>
        <w:jc w:val="both"/>
      </w:pPr>
      <w:r>
        <w:t xml:space="preserve">2.4 dB, 37GHz &lt; f </w:t>
      </w:r>
      <w:r>
        <w:rPr>
          <w:rFonts w:cs="MS Mincho" w:hint="eastAsia"/>
        </w:rPr>
        <w:t>≦</w:t>
      </w:r>
      <w:r>
        <w:t xml:space="preserve"> 43,5GHz</w:t>
      </w:r>
    </w:p>
    <w:p w14:paraId="37D05D7C" w14:textId="77777777" w:rsidR="00DB29B2" w:rsidRDefault="00DB29B2" w:rsidP="00DB29B2">
      <w:pPr>
        <w:pStyle w:val="a"/>
        <w:numPr>
          <w:ilvl w:val="0"/>
          <w:numId w:val="10"/>
        </w:numPr>
        <w:spacing w:after="0" w:line="259" w:lineRule="auto"/>
        <w:ind w:left="1504"/>
        <w:jc w:val="both"/>
      </w:pPr>
      <w:r>
        <w:t xml:space="preserve">2.6 dB, 43.5GHz &lt; f </w:t>
      </w:r>
      <w:r>
        <w:rPr>
          <w:rFonts w:hint="eastAsia"/>
        </w:rPr>
        <w:t>≦</w:t>
      </w:r>
      <w:r>
        <w:t xml:space="preserve"> 48.2GHz</w:t>
      </w:r>
    </w:p>
    <w:p w14:paraId="4F9F2381" w14:textId="77777777" w:rsidR="00DB29B2" w:rsidRPr="00741401" w:rsidRDefault="00DB29B2" w:rsidP="00DB29B2">
      <w:pPr>
        <w:spacing w:after="120"/>
        <w:rPr>
          <w:szCs w:val="24"/>
          <w:lang w:eastAsia="zh-CN"/>
        </w:rPr>
      </w:pPr>
    </w:p>
    <w:p w14:paraId="2721F451" w14:textId="77777777" w:rsidR="00DB29B2" w:rsidRPr="00FC41B1" w:rsidRDefault="00DB29B2" w:rsidP="00DB29B2">
      <w:pPr>
        <w:pStyle w:val="a"/>
        <w:numPr>
          <w:ilvl w:val="0"/>
          <w:numId w:val="15"/>
        </w:numPr>
        <w:rPr>
          <w:iCs/>
        </w:rPr>
      </w:pPr>
      <w:r w:rsidRPr="00FC41B1">
        <w:rPr>
          <w:iCs/>
        </w:rPr>
        <w:t>GTW discussion:</w:t>
      </w:r>
    </w:p>
    <w:p w14:paraId="5CA682D8" w14:textId="77777777" w:rsidR="00DB29B2" w:rsidRPr="00FC41B1" w:rsidRDefault="00DB29B2" w:rsidP="00DB29B2">
      <w:pPr>
        <w:pStyle w:val="a"/>
        <w:numPr>
          <w:ilvl w:val="1"/>
          <w:numId w:val="15"/>
        </w:numPr>
        <w:overflowPunct w:val="0"/>
        <w:autoSpaceDE w:val="0"/>
        <w:autoSpaceDN w:val="0"/>
        <w:adjustRightInd w:val="0"/>
        <w:spacing w:after="180" w:line="259" w:lineRule="auto"/>
        <w:textAlignment w:val="baseline"/>
        <w:rPr>
          <w:iCs/>
        </w:rPr>
      </w:pPr>
      <w:r w:rsidRPr="00FC41B1">
        <w:rPr>
          <w:iCs/>
        </w:rPr>
        <w:t>CATT: For out of band gain with proposal 2, and others follow proposal 1.</w:t>
      </w:r>
    </w:p>
    <w:p w14:paraId="7AF673E1" w14:textId="77777777" w:rsidR="00DB29B2" w:rsidRPr="00FC41B1" w:rsidRDefault="00DB29B2" w:rsidP="00DB29B2">
      <w:pPr>
        <w:pStyle w:val="a"/>
        <w:numPr>
          <w:ilvl w:val="1"/>
          <w:numId w:val="15"/>
        </w:numPr>
        <w:overflowPunct w:val="0"/>
        <w:autoSpaceDE w:val="0"/>
        <w:autoSpaceDN w:val="0"/>
        <w:adjustRightInd w:val="0"/>
        <w:spacing w:after="180" w:line="259" w:lineRule="auto"/>
        <w:textAlignment w:val="baseline"/>
        <w:rPr>
          <w:iCs/>
        </w:rPr>
      </w:pPr>
      <w:r w:rsidRPr="00FC41B1">
        <w:rPr>
          <w:iCs/>
        </w:rPr>
        <w:t>Keysight: We suggest to keep [] on the value.</w:t>
      </w:r>
    </w:p>
    <w:p w14:paraId="5BC86FA7" w14:textId="77777777" w:rsidR="00DB29B2" w:rsidRPr="00FC41B1" w:rsidRDefault="00DB29B2" w:rsidP="00DB29B2">
      <w:pPr>
        <w:pStyle w:val="a"/>
        <w:numPr>
          <w:ilvl w:val="1"/>
          <w:numId w:val="15"/>
        </w:numPr>
        <w:overflowPunct w:val="0"/>
        <w:autoSpaceDE w:val="0"/>
        <w:autoSpaceDN w:val="0"/>
        <w:adjustRightInd w:val="0"/>
        <w:spacing w:after="180" w:line="259" w:lineRule="auto"/>
        <w:textAlignment w:val="baseline"/>
        <w:rPr>
          <w:iCs/>
        </w:rPr>
      </w:pPr>
      <w:r w:rsidRPr="00FC41B1">
        <w:rPr>
          <w:iCs/>
        </w:rPr>
        <w:t xml:space="preserve">NTT DoCoMo: We are fine with the proposal from CATT and Keysight. There is difference between out of band gain and output power. </w:t>
      </w:r>
    </w:p>
    <w:p w14:paraId="33704FAE" w14:textId="77777777" w:rsidR="00DB29B2" w:rsidRPr="00FC41B1" w:rsidRDefault="00DB29B2" w:rsidP="00DB29B2">
      <w:pPr>
        <w:pStyle w:val="a"/>
        <w:numPr>
          <w:ilvl w:val="1"/>
          <w:numId w:val="15"/>
        </w:numPr>
        <w:overflowPunct w:val="0"/>
        <w:autoSpaceDE w:val="0"/>
        <w:autoSpaceDN w:val="0"/>
        <w:adjustRightInd w:val="0"/>
        <w:spacing w:after="180" w:line="259" w:lineRule="auto"/>
        <w:textAlignment w:val="baseline"/>
        <w:rPr>
          <w:iCs/>
        </w:rPr>
      </w:pPr>
      <w:r w:rsidRPr="00FC41B1">
        <w:rPr>
          <w:iCs/>
        </w:rPr>
        <w:t xml:space="preserve">Huawei: We would like to know how the values come from. </w:t>
      </w:r>
    </w:p>
    <w:p w14:paraId="76ADA345" w14:textId="77777777" w:rsidR="00DB29B2" w:rsidRPr="00FC41B1" w:rsidRDefault="00DB29B2" w:rsidP="00DB29B2">
      <w:pPr>
        <w:pStyle w:val="a"/>
        <w:numPr>
          <w:ilvl w:val="1"/>
          <w:numId w:val="15"/>
        </w:numPr>
        <w:overflowPunct w:val="0"/>
        <w:autoSpaceDE w:val="0"/>
        <w:autoSpaceDN w:val="0"/>
        <w:adjustRightInd w:val="0"/>
        <w:spacing w:after="180" w:line="259" w:lineRule="auto"/>
        <w:textAlignment w:val="baseline"/>
        <w:rPr>
          <w:iCs/>
        </w:rPr>
      </w:pPr>
      <w:r w:rsidRPr="00FC41B1">
        <w:rPr>
          <w:iCs/>
        </w:rPr>
        <w:t>CATT: We provide some analysis in previous meeting; TE vendors’ feedback is appreciated.</w:t>
      </w:r>
    </w:p>
    <w:p w14:paraId="7E5D7ED4" w14:textId="77777777" w:rsidR="00DB29B2" w:rsidRPr="00FC41B1" w:rsidRDefault="00DB29B2" w:rsidP="00DB29B2">
      <w:pPr>
        <w:pStyle w:val="a"/>
        <w:numPr>
          <w:ilvl w:val="0"/>
          <w:numId w:val="15"/>
        </w:numPr>
        <w:rPr>
          <w:iCs/>
        </w:rPr>
      </w:pPr>
      <w:r w:rsidRPr="00FC41B1">
        <w:rPr>
          <w:iCs/>
        </w:rPr>
        <w:t xml:space="preserve">Agreement: </w:t>
      </w:r>
      <w:r w:rsidRPr="00FC41B1">
        <w:rPr>
          <w:iCs/>
          <w:highlight w:val="green"/>
        </w:rPr>
        <w:t>Take below values as baseline with [ ], further feedback from TE vendors are encouraged.</w:t>
      </w:r>
    </w:p>
    <w:tbl>
      <w:tblPr>
        <w:tblW w:w="7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4"/>
        <w:gridCol w:w="4684"/>
      </w:tblGrid>
      <w:tr w:rsidR="00DB29B2" w:rsidRPr="00FC41B1" w14:paraId="2AE6AAF1" w14:textId="77777777" w:rsidTr="00FB4CF8">
        <w:trPr>
          <w:jc w:val="center"/>
        </w:trPr>
        <w:tc>
          <w:tcPr>
            <w:tcW w:w="2834" w:type="dxa"/>
            <w:tcBorders>
              <w:top w:val="single" w:sz="4" w:space="0" w:color="auto"/>
              <w:left w:val="single" w:sz="4" w:space="0" w:color="auto"/>
              <w:bottom w:val="single" w:sz="4" w:space="0" w:color="auto"/>
              <w:right w:val="single" w:sz="4" w:space="0" w:color="auto"/>
            </w:tcBorders>
          </w:tcPr>
          <w:p w14:paraId="63D79974" w14:textId="77777777" w:rsidR="00DB29B2" w:rsidRPr="00FC41B1" w:rsidRDefault="00DB29B2" w:rsidP="00FB4CF8">
            <w:pPr>
              <w:pStyle w:val="TAH"/>
              <w:rPr>
                <w:rFonts w:cs="v4.2.0"/>
                <w:highlight w:val="green"/>
              </w:rPr>
            </w:pPr>
            <w:r w:rsidRPr="00FC41B1">
              <w:rPr>
                <w:rFonts w:cs="v4.2.0"/>
                <w:highlight w:val="green"/>
              </w:rPr>
              <w:t>Subclause</w:t>
            </w:r>
          </w:p>
        </w:tc>
        <w:tc>
          <w:tcPr>
            <w:tcW w:w="4684" w:type="dxa"/>
            <w:tcBorders>
              <w:top w:val="single" w:sz="4" w:space="0" w:color="auto"/>
              <w:left w:val="single" w:sz="4" w:space="0" w:color="auto"/>
              <w:bottom w:val="single" w:sz="4" w:space="0" w:color="auto"/>
              <w:right w:val="single" w:sz="4" w:space="0" w:color="auto"/>
            </w:tcBorders>
          </w:tcPr>
          <w:p w14:paraId="6126DC84" w14:textId="77777777" w:rsidR="00DB29B2" w:rsidRPr="00FC41B1" w:rsidRDefault="00DB29B2" w:rsidP="00FB4CF8">
            <w:pPr>
              <w:pStyle w:val="TAH"/>
              <w:rPr>
                <w:rFonts w:cs="v4.2.0"/>
                <w:highlight w:val="green"/>
              </w:rPr>
            </w:pPr>
            <w:r w:rsidRPr="00FC41B1">
              <w:rPr>
                <w:rFonts w:cs="v4.2.0"/>
                <w:highlight w:val="green"/>
                <w:lang w:val="en-US"/>
              </w:rPr>
              <w:t>Maximum Test System Uncertainty and Range over which Test System Uncertainty applies</w:t>
            </w:r>
          </w:p>
        </w:tc>
      </w:tr>
      <w:tr w:rsidR="00DB29B2" w:rsidRPr="00FC41B1" w14:paraId="22E7C0B6" w14:textId="77777777" w:rsidTr="00FB4CF8">
        <w:trPr>
          <w:jc w:val="center"/>
        </w:trPr>
        <w:tc>
          <w:tcPr>
            <w:tcW w:w="2834" w:type="dxa"/>
            <w:tcBorders>
              <w:top w:val="single" w:sz="4" w:space="0" w:color="auto"/>
              <w:left w:val="single" w:sz="4" w:space="0" w:color="auto"/>
              <w:bottom w:val="single" w:sz="4" w:space="0" w:color="auto"/>
              <w:right w:val="single" w:sz="4" w:space="0" w:color="auto"/>
            </w:tcBorders>
          </w:tcPr>
          <w:p w14:paraId="6E38A41C" w14:textId="77777777" w:rsidR="00DB29B2" w:rsidRPr="00FC41B1" w:rsidRDefault="00DB29B2" w:rsidP="00FB4CF8">
            <w:pPr>
              <w:pStyle w:val="TAL"/>
              <w:rPr>
                <w:rFonts w:cs="v4.2.0"/>
                <w:highlight w:val="green"/>
              </w:rPr>
            </w:pPr>
            <w:r w:rsidRPr="00FC41B1">
              <w:rPr>
                <w:rFonts w:cs="v4.2.0"/>
                <w:highlight w:val="green"/>
              </w:rPr>
              <w:t>7.3 OTA Frequency stability</w:t>
            </w:r>
          </w:p>
        </w:tc>
        <w:tc>
          <w:tcPr>
            <w:tcW w:w="4684" w:type="dxa"/>
            <w:tcBorders>
              <w:top w:val="single" w:sz="4" w:space="0" w:color="auto"/>
              <w:left w:val="single" w:sz="4" w:space="0" w:color="auto"/>
              <w:bottom w:val="single" w:sz="4" w:space="0" w:color="auto"/>
              <w:right w:val="single" w:sz="4" w:space="0" w:color="auto"/>
            </w:tcBorders>
          </w:tcPr>
          <w:p w14:paraId="0DFCA7BB" w14:textId="77777777" w:rsidR="00DB29B2" w:rsidRPr="00FC41B1" w:rsidRDefault="00DB29B2" w:rsidP="00FB4CF8">
            <w:pPr>
              <w:pStyle w:val="TAL"/>
              <w:rPr>
                <w:rFonts w:eastAsiaTheme="minorEastAsia" w:cs="v4.2.0"/>
                <w:highlight w:val="green"/>
                <w:lang w:eastAsia="sv-SE"/>
              </w:rPr>
            </w:pPr>
            <w:r w:rsidRPr="00FC41B1">
              <w:rPr>
                <w:rFonts w:cs="v4.2.0"/>
                <w:highlight w:val="green"/>
                <w:lang w:val="en-US" w:eastAsia="sv-SE"/>
              </w:rPr>
              <w:t>±[12] Hz</w:t>
            </w:r>
          </w:p>
          <w:p w14:paraId="30BB7798" w14:textId="77777777" w:rsidR="00DB29B2" w:rsidRPr="00FC41B1" w:rsidRDefault="00DB29B2" w:rsidP="00FB4CF8">
            <w:pPr>
              <w:pStyle w:val="TAL"/>
              <w:rPr>
                <w:rFonts w:cs="v4.2.0"/>
                <w:highlight w:val="green"/>
                <w:lang w:eastAsia="sv-SE"/>
              </w:rPr>
            </w:pPr>
            <w:r w:rsidRPr="00FC41B1">
              <w:rPr>
                <w:rFonts w:cs="v4.2.0"/>
                <w:highlight w:val="green"/>
                <w:lang w:val="en-US" w:eastAsia="sv-SE"/>
              </w:rPr>
              <w:t xml:space="preserve">Measurement results of </w:t>
            </w:r>
            <w:r w:rsidRPr="00FC41B1">
              <w:rPr>
                <w:rFonts w:cs="v4.2.0"/>
                <w:highlight w:val="green"/>
              </w:rPr>
              <w:sym w:font="Symbol" w:char="F0B1"/>
            </w:r>
            <w:r w:rsidRPr="00FC41B1">
              <w:rPr>
                <w:rFonts w:cs="v4.2.0"/>
                <w:highlight w:val="green"/>
                <w:lang w:val="en-US"/>
              </w:rPr>
              <w:t xml:space="preserve"> [</w:t>
            </w:r>
            <w:r w:rsidRPr="00FC41B1">
              <w:rPr>
                <w:rFonts w:cs="v4.2.0"/>
                <w:highlight w:val="green"/>
                <w:lang w:val="en-US" w:eastAsia="zh-CN"/>
              </w:rPr>
              <w:t>5000]</w:t>
            </w:r>
            <w:r w:rsidRPr="00FC41B1">
              <w:rPr>
                <w:rFonts w:cs="v4.2.0"/>
                <w:highlight w:val="green"/>
                <w:lang w:val="en-US"/>
              </w:rPr>
              <w:t xml:space="preserve"> Hz </w:t>
            </w:r>
          </w:p>
        </w:tc>
      </w:tr>
      <w:tr w:rsidR="00DB29B2" w:rsidRPr="00FC41B1" w14:paraId="4278BD55" w14:textId="77777777" w:rsidTr="00FB4CF8">
        <w:trPr>
          <w:jc w:val="center"/>
        </w:trPr>
        <w:tc>
          <w:tcPr>
            <w:tcW w:w="2834" w:type="dxa"/>
            <w:tcBorders>
              <w:top w:val="single" w:sz="4" w:space="0" w:color="auto"/>
              <w:left w:val="single" w:sz="4" w:space="0" w:color="auto"/>
              <w:bottom w:val="single" w:sz="4" w:space="0" w:color="auto"/>
              <w:right w:val="single" w:sz="4" w:space="0" w:color="auto"/>
            </w:tcBorders>
          </w:tcPr>
          <w:p w14:paraId="2FD8CC54" w14:textId="77777777" w:rsidR="00DB29B2" w:rsidRPr="00FC41B1" w:rsidRDefault="00DB29B2" w:rsidP="00FB4CF8">
            <w:pPr>
              <w:pStyle w:val="TAL"/>
              <w:rPr>
                <w:rFonts w:cs="v4.2.0"/>
                <w:highlight w:val="green"/>
              </w:rPr>
            </w:pPr>
            <w:r w:rsidRPr="00FC41B1">
              <w:rPr>
                <w:rFonts w:cs="v4.2.0"/>
                <w:highlight w:val="green"/>
                <w:lang w:val="en-US"/>
              </w:rPr>
              <w:t>6.4 OTA Out of band gain</w:t>
            </w:r>
          </w:p>
        </w:tc>
        <w:tc>
          <w:tcPr>
            <w:tcW w:w="4684" w:type="dxa"/>
            <w:tcBorders>
              <w:top w:val="single" w:sz="4" w:space="0" w:color="auto"/>
              <w:left w:val="single" w:sz="4" w:space="0" w:color="auto"/>
              <w:bottom w:val="single" w:sz="4" w:space="0" w:color="auto"/>
              <w:right w:val="single" w:sz="4" w:space="0" w:color="auto"/>
            </w:tcBorders>
          </w:tcPr>
          <w:p w14:paraId="2B236D90" w14:textId="77777777" w:rsidR="00DB29B2" w:rsidRPr="00FC41B1" w:rsidRDefault="00DB29B2" w:rsidP="00FB4CF8">
            <w:pPr>
              <w:pStyle w:val="TAL"/>
              <w:rPr>
                <w:highlight w:val="green"/>
                <w:lang w:val="de-DE" w:eastAsia="ja-JP"/>
              </w:rPr>
            </w:pPr>
            <w:r w:rsidRPr="00FC41B1">
              <w:rPr>
                <w:highlight w:val="green"/>
                <w:lang w:val="de-DE" w:eastAsia="ja-JP"/>
              </w:rPr>
              <w:t xml:space="preserve">±[2.1] dB, 24.25GHz &lt; f </w:t>
            </w:r>
            <w:r w:rsidRPr="00FC41B1">
              <w:rPr>
                <w:rFonts w:hint="eastAsia"/>
                <w:highlight w:val="green"/>
                <w:lang w:val="de-DE" w:eastAsia="ja-JP"/>
              </w:rPr>
              <w:t>≦</w:t>
            </w:r>
            <w:r w:rsidRPr="00FC41B1">
              <w:rPr>
                <w:highlight w:val="green"/>
                <w:lang w:val="de-DE" w:eastAsia="ja-JP"/>
              </w:rPr>
              <w:t xml:space="preserve"> 29.5GHz</w:t>
            </w:r>
          </w:p>
          <w:p w14:paraId="092EE5E3" w14:textId="77777777" w:rsidR="00DB29B2" w:rsidRPr="00FC41B1" w:rsidRDefault="00DB29B2" w:rsidP="00FB4CF8">
            <w:pPr>
              <w:pStyle w:val="TAL"/>
              <w:rPr>
                <w:highlight w:val="green"/>
                <w:lang w:val="de-DE" w:eastAsia="ja-JP"/>
              </w:rPr>
            </w:pPr>
            <w:r w:rsidRPr="00FC41B1">
              <w:rPr>
                <w:highlight w:val="green"/>
                <w:lang w:val="de-DE" w:eastAsia="ja-JP"/>
              </w:rPr>
              <w:t xml:space="preserve">±[2.4] dB, 37GHz &lt; f </w:t>
            </w:r>
            <w:r w:rsidRPr="00FC41B1">
              <w:rPr>
                <w:rFonts w:hint="eastAsia"/>
                <w:highlight w:val="green"/>
                <w:lang w:val="de-DE" w:eastAsia="ja-JP"/>
              </w:rPr>
              <w:t>≦</w:t>
            </w:r>
            <w:r w:rsidRPr="00FC41B1">
              <w:rPr>
                <w:highlight w:val="green"/>
                <w:lang w:val="de-DE" w:eastAsia="ja-JP"/>
              </w:rPr>
              <w:t xml:space="preserve"> 43,5GHz</w:t>
            </w:r>
          </w:p>
          <w:p w14:paraId="6735EE42" w14:textId="77777777" w:rsidR="00DB29B2" w:rsidRPr="00FC41B1" w:rsidRDefault="00DB29B2" w:rsidP="00FB4CF8">
            <w:pPr>
              <w:pStyle w:val="TAL"/>
              <w:rPr>
                <w:highlight w:val="green"/>
                <w:lang w:val="de-DE" w:eastAsia="ja-JP"/>
              </w:rPr>
            </w:pPr>
            <w:r w:rsidRPr="00FC41B1">
              <w:rPr>
                <w:highlight w:val="green"/>
                <w:lang w:val="de-DE" w:eastAsia="ja-JP"/>
              </w:rPr>
              <w:t xml:space="preserve">±[2.6] dB, 43.5GHz &lt; f </w:t>
            </w:r>
            <w:r w:rsidRPr="00FC41B1">
              <w:rPr>
                <w:rFonts w:hint="eastAsia"/>
                <w:highlight w:val="green"/>
                <w:lang w:val="de-DE" w:eastAsia="ja-JP"/>
              </w:rPr>
              <w:t>≦</w:t>
            </w:r>
            <w:r w:rsidRPr="00FC41B1">
              <w:rPr>
                <w:highlight w:val="green"/>
                <w:lang w:val="de-DE" w:eastAsia="ja-JP"/>
              </w:rPr>
              <w:t xml:space="preserve"> 48.2GHz</w:t>
            </w:r>
          </w:p>
          <w:p w14:paraId="1B024E0B" w14:textId="77777777" w:rsidR="00DB29B2" w:rsidRPr="00FC41B1" w:rsidRDefault="00DB29B2" w:rsidP="00FB4CF8">
            <w:pPr>
              <w:pStyle w:val="TAL"/>
              <w:rPr>
                <w:rFonts w:cs="v4.2.0"/>
                <w:highlight w:val="green"/>
                <w:lang w:eastAsia="sv-SE"/>
              </w:rPr>
            </w:pPr>
          </w:p>
        </w:tc>
      </w:tr>
      <w:tr w:rsidR="00DB29B2" w:rsidRPr="00FC41B1" w14:paraId="57179DB7" w14:textId="77777777" w:rsidTr="00FB4CF8">
        <w:trPr>
          <w:jc w:val="center"/>
        </w:trPr>
        <w:tc>
          <w:tcPr>
            <w:tcW w:w="2834" w:type="dxa"/>
            <w:tcBorders>
              <w:top w:val="single" w:sz="4" w:space="0" w:color="auto"/>
              <w:left w:val="single" w:sz="4" w:space="0" w:color="auto"/>
              <w:bottom w:val="single" w:sz="4" w:space="0" w:color="auto"/>
              <w:right w:val="single" w:sz="4" w:space="0" w:color="auto"/>
            </w:tcBorders>
          </w:tcPr>
          <w:p w14:paraId="2D044EB4" w14:textId="77777777" w:rsidR="00DB29B2" w:rsidRPr="00FC41B1" w:rsidRDefault="00DB29B2" w:rsidP="00FB4CF8">
            <w:pPr>
              <w:pStyle w:val="TAL"/>
              <w:rPr>
                <w:rFonts w:cs="v4.2.0"/>
                <w:highlight w:val="green"/>
              </w:rPr>
            </w:pPr>
            <w:r w:rsidRPr="00FC41B1">
              <w:rPr>
                <w:rFonts w:cs="v4.2.0"/>
                <w:highlight w:val="green"/>
              </w:rPr>
              <w:t>7.7 OTA Input intermodulation</w:t>
            </w:r>
          </w:p>
        </w:tc>
        <w:tc>
          <w:tcPr>
            <w:tcW w:w="4684" w:type="dxa"/>
            <w:tcBorders>
              <w:top w:val="single" w:sz="4" w:space="0" w:color="auto"/>
              <w:left w:val="single" w:sz="4" w:space="0" w:color="auto"/>
              <w:bottom w:val="single" w:sz="4" w:space="0" w:color="auto"/>
              <w:right w:val="single" w:sz="4" w:space="0" w:color="auto"/>
            </w:tcBorders>
          </w:tcPr>
          <w:p w14:paraId="194C2DA7" w14:textId="77777777" w:rsidR="00DB29B2" w:rsidRPr="00FC41B1" w:rsidRDefault="00DB29B2" w:rsidP="00FB4CF8">
            <w:pPr>
              <w:pStyle w:val="TAL"/>
              <w:rPr>
                <w:highlight w:val="green"/>
                <w:lang w:val="de-DE" w:eastAsia="ja-JP"/>
              </w:rPr>
            </w:pPr>
            <w:r w:rsidRPr="00FC41B1">
              <w:rPr>
                <w:highlight w:val="green"/>
                <w:lang w:val="de-DE" w:eastAsia="ja-JP"/>
              </w:rPr>
              <w:t>±[2.0] dB, f ≤ 3.0 GHz</w:t>
            </w:r>
          </w:p>
          <w:p w14:paraId="1A80267A" w14:textId="77777777" w:rsidR="00DB29B2" w:rsidRPr="00FC41B1" w:rsidRDefault="00DB29B2" w:rsidP="00FB4CF8">
            <w:pPr>
              <w:pStyle w:val="TAL"/>
              <w:rPr>
                <w:highlight w:val="green"/>
                <w:lang w:val="de-DE" w:eastAsia="ja-JP"/>
              </w:rPr>
            </w:pPr>
            <w:r w:rsidRPr="00FC41B1">
              <w:rPr>
                <w:highlight w:val="green"/>
                <w:lang w:val="de-DE" w:eastAsia="ja-JP"/>
              </w:rPr>
              <w:t>±[2.6] dB, 3.0 GHz &lt; f ≤ 4.2 GHz</w:t>
            </w:r>
          </w:p>
          <w:p w14:paraId="4150E2BF" w14:textId="77777777" w:rsidR="00DB29B2" w:rsidRPr="00FC41B1" w:rsidRDefault="00DB29B2" w:rsidP="00FB4CF8">
            <w:pPr>
              <w:pStyle w:val="TAL"/>
              <w:rPr>
                <w:rFonts w:cs="v4.2.0"/>
                <w:highlight w:val="green"/>
                <w:lang w:val="de-DE" w:eastAsia="sv-SE"/>
              </w:rPr>
            </w:pPr>
            <w:r w:rsidRPr="00FC41B1">
              <w:rPr>
                <w:highlight w:val="green"/>
                <w:lang w:val="de-DE" w:eastAsia="ja-JP"/>
              </w:rPr>
              <w:t xml:space="preserve">±[3.2] dB, 4.2 GHz &lt; f </w:t>
            </w:r>
            <w:r w:rsidRPr="00FC41B1">
              <w:rPr>
                <w:rFonts w:hint="eastAsia"/>
                <w:highlight w:val="green"/>
                <w:lang w:val="de-DE" w:eastAsia="ja-JP"/>
              </w:rPr>
              <w:t>≤</w:t>
            </w:r>
            <w:r w:rsidRPr="00FC41B1">
              <w:rPr>
                <w:highlight w:val="green"/>
                <w:lang w:val="de-DE" w:eastAsia="ja-JP"/>
              </w:rPr>
              <w:t xml:space="preserve"> 6.0 GHz</w:t>
            </w:r>
          </w:p>
        </w:tc>
      </w:tr>
      <w:tr w:rsidR="00DB29B2" w:rsidRPr="00FC41B1" w14:paraId="31A6709A" w14:textId="77777777" w:rsidTr="00FB4CF8">
        <w:trPr>
          <w:jc w:val="center"/>
        </w:trPr>
        <w:tc>
          <w:tcPr>
            <w:tcW w:w="2834" w:type="dxa"/>
            <w:tcBorders>
              <w:top w:val="single" w:sz="4" w:space="0" w:color="auto"/>
              <w:left w:val="single" w:sz="4" w:space="0" w:color="auto"/>
              <w:bottom w:val="single" w:sz="4" w:space="0" w:color="auto"/>
              <w:right w:val="single" w:sz="4" w:space="0" w:color="auto"/>
            </w:tcBorders>
          </w:tcPr>
          <w:p w14:paraId="400A57A3" w14:textId="77777777" w:rsidR="00DB29B2" w:rsidRPr="00FC41B1" w:rsidRDefault="00DB29B2" w:rsidP="00FB4CF8">
            <w:pPr>
              <w:pStyle w:val="TAL"/>
              <w:rPr>
                <w:highlight w:val="green"/>
              </w:rPr>
            </w:pPr>
            <w:r w:rsidRPr="00FC41B1">
              <w:rPr>
                <w:highlight w:val="green"/>
                <w:lang w:val="en-US"/>
              </w:rPr>
              <w:t>7.8 OTA Adjacent channel rejection ratio</w:t>
            </w:r>
          </w:p>
        </w:tc>
        <w:tc>
          <w:tcPr>
            <w:tcW w:w="4684" w:type="dxa"/>
            <w:tcBorders>
              <w:top w:val="single" w:sz="4" w:space="0" w:color="auto"/>
              <w:left w:val="single" w:sz="4" w:space="0" w:color="auto"/>
              <w:bottom w:val="single" w:sz="4" w:space="0" w:color="auto"/>
              <w:right w:val="single" w:sz="4" w:space="0" w:color="auto"/>
            </w:tcBorders>
          </w:tcPr>
          <w:p w14:paraId="67D0E01B" w14:textId="77777777" w:rsidR="00DB29B2" w:rsidRPr="00FC41B1" w:rsidRDefault="00DB29B2" w:rsidP="00FB4CF8">
            <w:pPr>
              <w:pStyle w:val="TAL"/>
              <w:rPr>
                <w:highlight w:val="green"/>
              </w:rPr>
            </w:pPr>
            <w:r w:rsidRPr="00FC41B1">
              <w:rPr>
                <w:highlight w:val="green"/>
                <w:lang w:val="en-US"/>
              </w:rPr>
              <w:t>±[2.7] dB (24.25 – 29.5 GHz)</w:t>
            </w:r>
          </w:p>
          <w:p w14:paraId="5332481F" w14:textId="77777777" w:rsidR="00DB29B2" w:rsidRPr="00FC41B1" w:rsidRDefault="00DB29B2" w:rsidP="00FB4CF8">
            <w:pPr>
              <w:pStyle w:val="TAL"/>
              <w:rPr>
                <w:highlight w:val="green"/>
                <w:lang w:val="en-US"/>
              </w:rPr>
            </w:pPr>
            <w:r w:rsidRPr="00FC41B1">
              <w:rPr>
                <w:highlight w:val="green"/>
                <w:lang w:val="en-US"/>
              </w:rPr>
              <w:t>±[2.7] dB (37 – 43.5 GHz)</w:t>
            </w:r>
          </w:p>
          <w:p w14:paraId="4B059EB5" w14:textId="77777777" w:rsidR="00DB29B2" w:rsidRPr="00FC41B1" w:rsidRDefault="00DB29B2" w:rsidP="00FB4CF8">
            <w:pPr>
              <w:pStyle w:val="TAL"/>
              <w:rPr>
                <w:rFonts w:cs="v4.2.0"/>
              </w:rPr>
            </w:pPr>
            <w:r w:rsidRPr="00FC41B1">
              <w:rPr>
                <w:highlight w:val="green"/>
                <w:lang w:val="en-US"/>
              </w:rPr>
              <w:t xml:space="preserve">±[2.9] dB (43.5 </w:t>
            </w:r>
            <w:r w:rsidRPr="00FC41B1">
              <w:rPr>
                <w:highlight w:val="green"/>
                <w:lang w:val="fr-FR"/>
              </w:rPr>
              <w:t xml:space="preserve">GHz &lt; </w:t>
            </w:r>
            <w:r w:rsidRPr="00FC41B1">
              <w:rPr>
                <w:highlight w:val="green"/>
                <w:lang w:val="en-US"/>
              </w:rPr>
              <w:t xml:space="preserve">f </w:t>
            </w:r>
            <w:r w:rsidRPr="00FC41B1">
              <w:rPr>
                <w:rFonts w:hint="eastAsia"/>
                <w:highlight w:val="green"/>
                <w:lang w:val="en-US"/>
              </w:rPr>
              <w:t>≤</w:t>
            </w:r>
            <w:r w:rsidRPr="00FC41B1">
              <w:rPr>
                <w:highlight w:val="green"/>
                <w:lang w:val="en-US"/>
              </w:rPr>
              <w:t xml:space="preserve"> 48.2 GHz)</w:t>
            </w:r>
          </w:p>
        </w:tc>
      </w:tr>
    </w:tbl>
    <w:p w14:paraId="593A9E88" w14:textId="77777777" w:rsidR="00DB29B2" w:rsidRDefault="00DB29B2" w:rsidP="00DB29B2">
      <w:pPr>
        <w:rPr>
          <w:rFonts w:ascii="Arial" w:hAnsi="Arial" w:cs="Arial"/>
          <w:b/>
          <w:lang w:eastAsia="zh-CN"/>
        </w:rPr>
      </w:pPr>
    </w:p>
    <w:p w14:paraId="38E0B866" w14:textId="77777777" w:rsidR="00DB29B2" w:rsidRDefault="00DB29B2" w:rsidP="00DB29B2">
      <w:pPr>
        <w:rPr>
          <w:b/>
          <w:u w:val="single"/>
          <w:lang w:eastAsia="zh-CN"/>
        </w:rPr>
      </w:pPr>
      <w:r>
        <w:rPr>
          <w:b/>
          <w:u w:val="single"/>
          <w:lang w:eastAsia="zh-CN"/>
        </w:rPr>
        <w:t>Issue 2-</w:t>
      </w:r>
      <w:r>
        <w:rPr>
          <w:rFonts w:hint="eastAsia"/>
          <w:b/>
          <w:u w:val="single"/>
          <w:lang w:eastAsia="zh-CN"/>
        </w:rPr>
        <w:t>2</w:t>
      </w:r>
      <w:r>
        <w:rPr>
          <w:b/>
          <w:u w:val="single"/>
          <w:lang w:eastAsia="zh-CN"/>
        </w:rPr>
        <w:t>: Spectrum purity requirements</w:t>
      </w:r>
    </w:p>
    <w:p w14:paraId="200EF799" w14:textId="77777777" w:rsidR="00DB29B2" w:rsidRDefault="00DB29B2" w:rsidP="00DB29B2">
      <w:pPr>
        <w:pStyle w:val="a"/>
        <w:numPr>
          <w:ilvl w:val="0"/>
          <w:numId w:val="10"/>
        </w:numPr>
        <w:spacing w:line="259" w:lineRule="auto"/>
        <w:ind w:left="720"/>
      </w:pPr>
      <w:r>
        <w:t>Proposals</w:t>
      </w:r>
    </w:p>
    <w:p w14:paraId="793D7A8D" w14:textId="77777777" w:rsidR="00DB29B2" w:rsidRDefault="00DB29B2" w:rsidP="00DB29B2">
      <w:pPr>
        <w:pStyle w:val="a"/>
        <w:numPr>
          <w:ilvl w:val="1"/>
          <w:numId w:val="10"/>
        </w:numPr>
        <w:spacing w:line="259" w:lineRule="auto"/>
        <w:ind w:left="1440"/>
      </w:pPr>
      <w:r>
        <w:rPr>
          <w:rFonts w:eastAsiaTheme="minorEastAsia" w:hint="eastAsia"/>
        </w:rPr>
        <w:t>T</w:t>
      </w:r>
      <w:r>
        <w:t>he following is put forward for a spectrum purity mask for the TE (defined as EIS at the repeater RIB):</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3451"/>
        <w:gridCol w:w="811"/>
        <w:gridCol w:w="1696"/>
      </w:tblGrid>
      <w:tr w:rsidR="00DB29B2" w14:paraId="29D7E218" w14:textId="77777777" w:rsidTr="00FB4CF8">
        <w:tc>
          <w:tcPr>
            <w:tcW w:w="0" w:type="auto"/>
            <w:tcBorders>
              <w:top w:val="single" w:sz="4" w:space="0" w:color="auto"/>
              <w:left w:val="single" w:sz="4" w:space="0" w:color="auto"/>
              <w:bottom w:val="single" w:sz="4" w:space="0" w:color="auto"/>
              <w:right w:val="single" w:sz="4" w:space="0" w:color="auto"/>
            </w:tcBorders>
          </w:tcPr>
          <w:p w14:paraId="4693687C" w14:textId="77777777" w:rsidR="00DB29B2" w:rsidRDefault="00DB29B2" w:rsidP="00FB4CF8">
            <w:pPr>
              <w:keepNext/>
              <w:keepLines/>
              <w:spacing w:after="0" w:line="256" w:lineRule="auto"/>
              <w:jc w:val="center"/>
              <w:rPr>
                <w:rFonts w:ascii="Arial" w:eastAsiaTheme="minorHAnsi" w:hAnsi="Arial" w:cstheme="minorBidi"/>
                <w:b/>
                <w:sz w:val="18"/>
                <w:szCs w:val="22"/>
                <w:lang w:eastAsia="en-GB"/>
              </w:rPr>
            </w:pPr>
            <w:r>
              <w:rPr>
                <w:b/>
                <w:sz w:val="18"/>
                <w:lang w:eastAsia="en-GB"/>
              </w:rPr>
              <w:lastRenderedPageBreak/>
              <w:t xml:space="preserve">Frequency offset of measurement filter -3 dB point,  </w:t>
            </w:r>
            <w:r>
              <w:rPr>
                <w:rFonts w:cs="v5.0.0"/>
                <w:b/>
                <w:sz w:val="18"/>
                <w:lang w:eastAsia="en-GB"/>
              </w:rPr>
              <w:sym w:font="Symbol" w:char="F044"/>
            </w:r>
            <w:r>
              <w:rPr>
                <w:rFonts w:cs="v5.0.0"/>
                <w:b/>
                <w:sz w:val="18"/>
                <w:lang w:eastAsia="en-GB"/>
              </w:rPr>
              <w:t>f</w:t>
            </w:r>
            <w:r>
              <w:rPr>
                <w:b/>
                <w:sz w:val="18"/>
                <w:lang w:eastAsia="en-GB"/>
              </w:rPr>
              <w:t xml:space="preserve"> </w:t>
            </w:r>
          </w:p>
        </w:tc>
        <w:tc>
          <w:tcPr>
            <w:tcW w:w="0" w:type="auto"/>
            <w:tcBorders>
              <w:top w:val="single" w:sz="4" w:space="0" w:color="auto"/>
              <w:left w:val="single" w:sz="4" w:space="0" w:color="auto"/>
              <w:bottom w:val="single" w:sz="4" w:space="0" w:color="auto"/>
              <w:right w:val="single" w:sz="4" w:space="0" w:color="auto"/>
            </w:tcBorders>
          </w:tcPr>
          <w:p w14:paraId="201C413A" w14:textId="77777777" w:rsidR="00DB29B2" w:rsidRDefault="00DB29B2" w:rsidP="00FB4CF8">
            <w:pPr>
              <w:keepNext/>
              <w:keepLines/>
              <w:spacing w:after="0" w:line="256" w:lineRule="auto"/>
              <w:jc w:val="center"/>
              <w:rPr>
                <w:rFonts w:ascii="Arial" w:eastAsiaTheme="minorHAnsi" w:hAnsi="Arial" w:cstheme="minorBidi"/>
                <w:b/>
                <w:sz w:val="18"/>
                <w:szCs w:val="22"/>
                <w:lang w:eastAsia="en-GB"/>
              </w:rPr>
            </w:pPr>
            <w:r>
              <w:rPr>
                <w:rFonts w:cs="v5.0.0"/>
                <w:b/>
                <w:sz w:val="18"/>
                <w:lang w:eastAsia="en-GB"/>
              </w:rPr>
              <w:t>Frequency offset of measurement filter centre frequency, f_offset</w:t>
            </w:r>
          </w:p>
        </w:tc>
        <w:tc>
          <w:tcPr>
            <w:tcW w:w="0" w:type="auto"/>
            <w:tcBorders>
              <w:top w:val="single" w:sz="4" w:space="0" w:color="auto"/>
              <w:left w:val="single" w:sz="4" w:space="0" w:color="auto"/>
              <w:bottom w:val="single" w:sz="4" w:space="0" w:color="auto"/>
              <w:right w:val="single" w:sz="4" w:space="0" w:color="auto"/>
            </w:tcBorders>
          </w:tcPr>
          <w:p w14:paraId="76FF2249" w14:textId="77777777" w:rsidR="00DB29B2" w:rsidRDefault="00DB29B2" w:rsidP="00FB4CF8">
            <w:pPr>
              <w:keepNext/>
              <w:keepLines/>
              <w:spacing w:after="0" w:line="256" w:lineRule="auto"/>
              <w:jc w:val="center"/>
              <w:rPr>
                <w:rFonts w:ascii="Arial" w:eastAsiaTheme="minorHAnsi" w:hAnsi="Arial" w:cstheme="minorBidi"/>
                <w:b/>
                <w:sz w:val="18"/>
                <w:szCs w:val="22"/>
                <w:lang w:eastAsia="en-GB"/>
              </w:rPr>
            </w:pPr>
            <w:r>
              <w:rPr>
                <w:b/>
                <w:sz w:val="18"/>
                <w:lang w:eastAsia="en-GB"/>
              </w:rPr>
              <w:t>Limit</w:t>
            </w:r>
          </w:p>
        </w:tc>
        <w:tc>
          <w:tcPr>
            <w:tcW w:w="0" w:type="auto"/>
            <w:tcBorders>
              <w:top w:val="single" w:sz="4" w:space="0" w:color="auto"/>
              <w:left w:val="single" w:sz="4" w:space="0" w:color="auto"/>
              <w:bottom w:val="single" w:sz="4" w:space="0" w:color="auto"/>
              <w:right w:val="single" w:sz="4" w:space="0" w:color="auto"/>
            </w:tcBorders>
          </w:tcPr>
          <w:p w14:paraId="34D35104" w14:textId="77777777" w:rsidR="00DB29B2" w:rsidRDefault="00DB29B2" w:rsidP="00FB4CF8">
            <w:pPr>
              <w:keepNext/>
              <w:keepLines/>
              <w:spacing w:after="0" w:line="256" w:lineRule="auto"/>
              <w:jc w:val="center"/>
              <w:rPr>
                <w:rFonts w:ascii="Arial" w:eastAsiaTheme="minorHAnsi" w:hAnsi="Arial" w:cstheme="minorBidi"/>
                <w:b/>
                <w:i/>
                <w:sz w:val="18"/>
                <w:szCs w:val="22"/>
                <w:lang w:eastAsia="en-GB"/>
              </w:rPr>
            </w:pPr>
            <w:r>
              <w:rPr>
                <w:b/>
                <w:i/>
                <w:sz w:val="18"/>
                <w:lang w:eastAsia="en-GB"/>
              </w:rPr>
              <w:t>Measurement bandwidth</w:t>
            </w:r>
          </w:p>
        </w:tc>
      </w:tr>
      <w:tr w:rsidR="00DB29B2" w14:paraId="6A7DF444" w14:textId="77777777" w:rsidTr="00FB4CF8">
        <w:tc>
          <w:tcPr>
            <w:tcW w:w="0" w:type="auto"/>
            <w:tcBorders>
              <w:top w:val="single" w:sz="4" w:space="0" w:color="auto"/>
              <w:left w:val="single" w:sz="4" w:space="0" w:color="auto"/>
              <w:bottom w:val="single" w:sz="4" w:space="0" w:color="auto"/>
              <w:right w:val="single" w:sz="4" w:space="0" w:color="auto"/>
            </w:tcBorders>
          </w:tcPr>
          <w:p w14:paraId="5A096BD0" w14:textId="77777777" w:rsidR="00DB29B2" w:rsidRDefault="00DB29B2" w:rsidP="00FB4CF8">
            <w:pPr>
              <w:keepNext/>
              <w:keepLines/>
              <w:spacing w:after="0" w:line="256" w:lineRule="auto"/>
              <w:jc w:val="center"/>
              <w:rPr>
                <w:rFonts w:ascii="Arial" w:eastAsiaTheme="minorHAnsi" w:hAnsi="Arial" w:cstheme="minorBidi"/>
                <w:sz w:val="18"/>
                <w:szCs w:val="22"/>
                <w:lang w:eastAsia="en-GB"/>
              </w:rPr>
            </w:pPr>
            <w:r>
              <w:rPr>
                <w:sz w:val="18"/>
                <w:lang w:eastAsia="en-GB"/>
              </w:rPr>
              <w:t>0 MHz</w:t>
            </w:r>
            <w:r>
              <w:rPr>
                <w:rFonts w:cs="Arial"/>
                <w:sz w:val="18"/>
                <w:lang w:eastAsia="en-GB"/>
              </w:rPr>
              <w:t xml:space="preserve"> </w:t>
            </w:r>
            <w:r>
              <w:rPr>
                <w:sz w:val="18"/>
                <w:lang w:eastAsia="en-GB"/>
              </w:rPr>
              <w:sym w:font="Symbol" w:char="F0A3"/>
            </w:r>
            <w:r>
              <w:rPr>
                <w:sz w:val="18"/>
                <w:lang w:eastAsia="en-GB"/>
              </w:rPr>
              <w:t xml:space="preserve"> </w:t>
            </w:r>
            <w:r>
              <w:rPr>
                <w:rFonts w:cs="v5.0.0"/>
                <w:sz w:val="18"/>
                <w:lang w:eastAsia="en-GB"/>
              </w:rPr>
              <w:sym w:font="Symbol" w:char="F044"/>
            </w:r>
            <w:r>
              <w:rPr>
                <w:rFonts w:cs="v5.0.0"/>
                <w:sz w:val="18"/>
                <w:lang w:eastAsia="en-GB"/>
              </w:rPr>
              <w:t>f</w:t>
            </w:r>
            <w:r>
              <w:rPr>
                <w:sz w:val="18"/>
                <w:lang w:eastAsia="en-GB"/>
              </w:rPr>
              <w:t xml:space="preserve"> &lt; </w:t>
            </w:r>
            <w:r>
              <w:rPr>
                <w:kern w:val="2"/>
                <w:sz w:val="18"/>
                <w:lang w:eastAsia="zh-CN"/>
              </w:rPr>
              <w:t>0.1</w:t>
            </w:r>
            <w:r>
              <w:rPr>
                <w:rFonts w:cs="Arial"/>
                <w:kern w:val="2"/>
                <w:sz w:val="18"/>
                <w:lang w:eastAsia="zh-CN"/>
              </w:rPr>
              <w:t>*</w:t>
            </w:r>
            <w:r>
              <w:rPr>
                <w:sz w:val="18"/>
                <w:lang w:eastAsia="en-GB"/>
              </w:rPr>
              <w:t>BW</w:t>
            </w:r>
            <w:r>
              <w:rPr>
                <w:sz w:val="18"/>
                <w:vertAlign w:val="subscript"/>
                <w:lang w:eastAsia="en-GB"/>
              </w:rPr>
              <w:t>contiguous</w:t>
            </w:r>
          </w:p>
        </w:tc>
        <w:tc>
          <w:tcPr>
            <w:tcW w:w="0" w:type="auto"/>
            <w:tcBorders>
              <w:top w:val="single" w:sz="4" w:space="0" w:color="auto"/>
              <w:left w:val="single" w:sz="4" w:space="0" w:color="auto"/>
              <w:bottom w:val="single" w:sz="4" w:space="0" w:color="auto"/>
              <w:right w:val="single" w:sz="4" w:space="0" w:color="auto"/>
            </w:tcBorders>
          </w:tcPr>
          <w:p w14:paraId="3679F423" w14:textId="77777777" w:rsidR="00DB29B2" w:rsidRDefault="00DB29B2" w:rsidP="00FB4CF8">
            <w:pPr>
              <w:keepNext/>
              <w:keepLines/>
              <w:spacing w:after="0" w:line="256" w:lineRule="auto"/>
              <w:jc w:val="center"/>
              <w:rPr>
                <w:rFonts w:ascii="Arial" w:eastAsia="MS Mincho" w:hAnsi="Arial" w:cstheme="minorBidi"/>
                <w:sz w:val="18"/>
                <w:szCs w:val="22"/>
                <w:lang w:eastAsia="en-GB"/>
              </w:rPr>
            </w:pPr>
            <w:r>
              <w:rPr>
                <w:rFonts w:cs="v5.0.0"/>
                <w:sz w:val="18"/>
                <w:lang w:eastAsia="en-GB"/>
              </w:rPr>
              <w:t xml:space="preserve">0.5 MHz </w:t>
            </w:r>
            <w:r>
              <w:rPr>
                <w:rFonts w:cs="v5.0.0"/>
                <w:sz w:val="18"/>
                <w:lang w:eastAsia="en-GB"/>
              </w:rPr>
              <w:sym w:font="Symbol" w:char="F0A3"/>
            </w:r>
            <w:r>
              <w:rPr>
                <w:rFonts w:cs="v5.0.0"/>
                <w:sz w:val="18"/>
                <w:lang w:eastAsia="en-GB"/>
              </w:rPr>
              <w:t xml:space="preserve"> f_offset &lt; </w:t>
            </w:r>
            <w:r>
              <w:rPr>
                <w:kern w:val="2"/>
                <w:sz w:val="18"/>
                <w:lang w:eastAsia="zh-CN"/>
              </w:rPr>
              <w:t>0.1*</w:t>
            </w:r>
            <w:r>
              <w:rPr>
                <w:sz w:val="18"/>
                <w:lang w:eastAsia="ja-JP"/>
              </w:rPr>
              <w:t xml:space="preserve"> BW</w:t>
            </w:r>
            <w:r>
              <w:rPr>
                <w:sz w:val="18"/>
                <w:vertAlign w:val="subscript"/>
                <w:lang w:eastAsia="ja-JP"/>
              </w:rPr>
              <w:t xml:space="preserve">contiguous </w:t>
            </w:r>
            <w:r>
              <w:rPr>
                <w:kern w:val="2"/>
                <w:sz w:val="18"/>
                <w:lang w:eastAsia="en-GB"/>
              </w:rPr>
              <w:t>+0.5 MHz</w:t>
            </w:r>
          </w:p>
        </w:tc>
        <w:tc>
          <w:tcPr>
            <w:tcW w:w="0" w:type="auto"/>
            <w:tcBorders>
              <w:top w:val="single" w:sz="4" w:space="0" w:color="auto"/>
              <w:left w:val="single" w:sz="4" w:space="0" w:color="auto"/>
              <w:bottom w:val="single" w:sz="4" w:space="0" w:color="auto"/>
              <w:right w:val="single" w:sz="4" w:space="0" w:color="auto"/>
            </w:tcBorders>
          </w:tcPr>
          <w:p w14:paraId="7F97B9EE" w14:textId="77777777" w:rsidR="00DB29B2" w:rsidRDefault="00DB29B2" w:rsidP="00FB4CF8">
            <w:pPr>
              <w:keepNext/>
              <w:keepLines/>
              <w:spacing w:after="0" w:line="256" w:lineRule="auto"/>
              <w:jc w:val="center"/>
              <w:rPr>
                <w:rFonts w:ascii="Arial" w:eastAsiaTheme="minorHAnsi" w:hAnsi="Arial" w:cstheme="minorBidi"/>
                <w:sz w:val="18"/>
                <w:szCs w:val="22"/>
                <w:lang w:eastAsia="en-GB"/>
              </w:rPr>
            </w:pPr>
            <w:r>
              <w:rPr>
                <w:rFonts w:eastAsia="MS Mincho"/>
                <w:sz w:val="18"/>
                <w:lang w:eastAsia="en-GB"/>
              </w:rPr>
              <w:t>-122 dBm</w:t>
            </w:r>
          </w:p>
        </w:tc>
        <w:tc>
          <w:tcPr>
            <w:tcW w:w="0" w:type="auto"/>
            <w:tcBorders>
              <w:top w:val="single" w:sz="4" w:space="0" w:color="auto"/>
              <w:left w:val="single" w:sz="4" w:space="0" w:color="auto"/>
              <w:bottom w:val="single" w:sz="4" w:space="0" w:color="auto"/>
              <w:right w:val="single" w:sz="4" w:space="0" w:color="auto"/>
            </w:tcBorders>
          </w:tcPr>
          <w:p w14:paraId="7AC4C9C8" w14:textId="77777777" w:rsidR="00DB29B2" w:rsidRDefault="00DB29B2" w:rsidP="00FB4CF8">
            <w:pPr>
              <w:keepNext/>
              <w:keepLines/>
              <w:spacing w:after="0" w:line="256" w:lineRule="auto"/>
              <w:jc w:val="center"/>
              <w:rPr>
                <w:rFonts w:ascii="Arial" w:eastAsiaTheme="minorHAnsi" w:hAnsi="Arial" w:cstheme="minorBidi"/>
                <w:sz w:val="18"/>
                <w:szCs w:val="22"/>
                <w:lang w:eastAsia="en-GB"/>
              </w:rPr>
            </w:pPr>
            <w:r>
              <w:rPr>
                <w:sz w:val="18"/>
                <w:lang w:eastAsia="en-GB"/>
              </w:rPr>
              <w:t>1 MHz</w:t>
            </w:r>
          </w:p>
        </w:tc>
      </w:tr>
      <w:tr w:rsidR="00DB29B2" w14:paraId="1201C0CE" w14:textId="77777777" w:rsidTr="00FB4CF8">
        <w:tc>
          <w:tcPr>
            <w:tcW w:w="0" w:type="auto"/>
            <w:tcBorders>
              <w:top w:val="single" w:sz="4" w:space="0" w:color="auto"/>
              <w:left w:val="single" w:sz="4" w:space="0" w:color="auto"/>
              <w:bottom w:val="single" w:sz="4" w:space="0" w:color="auto"/>
              <w:right w:val="single" w:sz="4" w:space="0" w:color="auto"/>
            </w:tcBorders>
          </w:tcPr>
          <w:p w14:paraId="7D10C338" w14:textId="77777777" w:rsidR="00DB29B2" w:rsidRDefault="00DB29B2" w:rsidP="00FB4CF8">
            <w:pPr>
              <w:keepNext/>
              <w:keepLines/>
              <w:spacing w:after="0" w:line="256" w:lineRule="auto"/>
              <w:jc w:val="center"/>
              <w:rPr>
                <w:rFonts w:ascii="Arial" w:eastAsiaTheme="minorHAnsi" w:hAnsi="Arial" w:cstheme="minorBidi"/>
                <w:sz w:val="18"/>
                <w:szCs w:val="22"/>
                <w:lang w:eastAsia="en-GB"/>
              </w:rPr>
            </w:pPr>
            <w:r>
              <w:rPr>
                <w:kern w:val="2"/>
                <w:sz w:val="18"/>
                <w:lang w:eastAsia="zh-CN"/>
              </w:rPr>
              <w:t>0.1</w:t>
            </w:r>
            <w:r>
              <w:rPr>
                <w:rFonts w:cs="Arial"/>
                <w:kern w:val="2"/>
                <w:sz w:val="18"/>
                <w:lang w:eastAsia="zh-CN"/>
              </w:rPr>
              <w:t>*</w:t>
            </w:r>
            <w:r>
              <w:rPr>
                <w:sz w:val="18"/>
                <w:lang w:eastAsia="en-GB"/>
              </w:rPr>
              <w:t>BW</w:t>
            </w:r>
            <w:r>
              <w:rPr>
                <w:sz w:val="18"/>
                <w:vertAlign w:val="subscript"/>
                <w:lang w:eastAsia="en-GB"/>
              </w:rPr>
              <w:t>contiguous</w:t>
            </w:r>
            <w:r>
              <w:rPr>
                <w:sz w:val="18"/>
                <w:lang w:eastAsia="en-GB"/>
              </w:rPr>
              <w:t xml:space="preserve"> </w:t>
            </w:r>
            <w:r>
              <w:rPr>
                <w:sz w:val="18"/>
                <w:lang w:eastAsia="en-GB"/>
              </w:rPr>
              <w:sym w:font="Symbol" w:char="F0A3"/>
            </w:r>
            <w:r>
              <w:rPr>
                <w:sz w:val="18"/>
                <w:lang w:eastAsia="en-GB"/>
              </w:rPr>
              <w:t xml:space="preserve"> </w:t>
            </w:r>
            <w:r>
              <w:rPr>
                <w:rFonts w:cs="v5.0.0"/>
                <w:sz w:val="18"/>
                <w:lang w:eastAsia="en-GB"/>
              </w:rPr>
              <w:sym w:font="Symbol" w:char="F044"/>
            </w:r>
            <w:r>
              <w:rPr>
                <w:rFonts w:cs="v5.0.0"/>
                <w:sz w:val="18"/>
                <w:lang w:eastAsia="en-GB"/>
              </w:rPr>
              <w:t>f</w:t>
            </w:r>
            <w:r>
              <w:rPr>
                <w:sz w:val="18"/>
                <w:lang w:eastAsia="en-GB"/>
              </w:rPr>
              <w:t xml:space="preserve"> &lt; </w:t>
            </w:r>
            <w:r>
              <w:rPr>
                <w:rFonts w:cs="v5.0.0"/>
                <w:sz w:val="18"/>
                <w:lang w:eastAsia="en-GB"/>
              </w:rPr>
              <w:sym w:font="Symbol" w:char="F044"/>
            </w:r>
            <w:r>
              <w:rPr>
                <w:rFonts w:cs="v5.0.0"/>
                <w:sz w:val="18"/>
                <w:lang w:eastAsia="en-GB"/>
              </w:rPr>
              <w:t>f</w:t>
            </w:r>
            <w:r>
              <w:rPr>
                <w:rFonts w:cs="v5.0.0"/>
                <w:sz w:val="18"/>
                <w:vertAlign w:val="subscript"/>
                <w:lang w:eastAsia="en-GB"/>
              </w:rPr>
              <w:t>B</w:t>
            </w:r>
          </w:p>
        </w:tc>
        <w:tc>
          <w:tcPr>
            <w:tcW w:w="0" w:type="auto"/>
            <w:tcBorders>
              <w:top w:val="single" w:sz="4" w:space="0" w:color="auto"/>
              <w:left w:val="single" w:sz="4" w:space="0" w:color="auto"/>
              <w:bottom w:val="single" w:sz="4" w:space="0" w:color="auto"/>
              <w:right w:val="single" w:sz="4" w:space="0" w:color="auto"/>
            </w:tcBorders>
          </w:tcPr>
          <w:p w14:paraId="071E387A" w14:textId="77777777" w:rsidR="00DB29B2" w:rsidRDefault="00DB29B2" w:rsidP="00FB4CF8">
            <w:pPr>
              <w:keepNext/>
              <w:keepLines/>
              <w:spacing w:after="0" w:line="256" w:lineRule="auto"/>
              <w:jc w:val="center"/>
              <w:rPr>
                <w:rFonts w:ascii="Arial" w:eastAsia="MS Mincho" w:hAnsi="Arial" w:cstheme="minorBidi"/>
                <w:sz w:val="18"/>
                <w:szCs w:val="22"/>
                <w:lang w:eastAsia="en-GB"/>
              </w:rPr>
            </w:pPr>
            <w:r>
              <w:rPr>
                <w:kern w:val="2"/>
                <w:sz w:val="18"/>
                <w:lang w:eastAsia="zh-CN"/>
              </w:rPr>
              <w:t>0.1*</w:t>
            </w:r>
            <w:r>
              <w:rPr>
                <w:sz w:val="18"/>
                <w:lang w:eastAsia="ja-JP"/>
              </w:rPr>
              <w:t xml:space="preserve"> BW</w:t>
            </w:r>
            <w:r>
              <w:rPr>
                <w:sz w:val="18"/>
                <w:vertAlign w:val="subscript"/>
                <w:lang w:eastAsia="ja-JP"/>
              </w:rPr>
              <w:t xml:space="preserve">contiguous </w:t>
            </w:r>
            <w:r>
              <w:rPr>
                <w:kern w:val="2"/>
                <w:sz w:val="18"/>
                <w:lang w:eastAsia="en-GB"/>
              </w:rPr>
              <w:t>+0.5 MHz</w:t>
            </w:r>
            <w:r>
              <w:rPr>
                <w:rFonts w:cs="v5.0.0"/>
                <w:sz w:val="18"/>
                <w:lang w:eastAsia="en-GB"/>
              </w:rPr>
              <w:t xml:space="preserve"> </w:t>
            </w:r>
            <w:r>
              <w:rPr>
                <w:rFonts w:cs="v5.0.0"/>
                <w:sz w:val="18"/>
                <w:lang w:eastAsia="en-GB"/>
              </w:rPr>
              <w:sym w:font="Symbol" w:char="F0A3"/>
            </w:r>
            <w:r>
              <w:rPr>
                <w:rFonts w:cs="v5.0.0"/>
                <w:sz w:val="18"/>
                <w:lang w:eastAsia="en-GB"/>
              </w:rPr>
              <w:t xml:space="preserve"> f_offset &lt; </w:t>
            </w:r>
            <w:r>
              <w:rPr>
                <w:rFonts w:cs="v5.0.0"/>
                <w:sz w:val="18"/>
                <w:lang w:eastAsia="en-GB"/>
              </w:rPr>
              <w:sym w:font="Symbol" w:char="F044"/>
            </w:r>
            <w:r>
              <w:rPr>
                <w:rFonts w:cs="v5.0.0"/>
                <w:sz w:val="18"/>
                <w:lang w:eastAsia="en-GB"/>
              </w:rPr>
              <w:t>f</w:t>
            </w:r>
            <w:r>
              <w:rPr>
                <w:rFonts w:cs="v5.0.0"/>
                <w:sz w:val="18"/>
                <w:vertAlign w:val="subscript"/>
                <w:lang w:eastAsia="en-GB"/>
              </w:rPr>
              <w:t>B</w:t>
            </w:r>
            <w:r>
              <w:rPr>
                <w:sz w:val="18"/>
                <w:vertAlign w:val="subscript"/>
                <w:lang w:eastAsia="ja-JP"/>
              </w:rPr>
              <w:t xml:space="preserve"> </w:t>
            </w:r>
            <w:r>
              <w:rPr>
                <w:kern w:val="2"/>
                <w:sz w:val="18"/>
                <w:lang w:eastAsia="en-GB"/>
              </w:rPr>
              <w:t>+0.5 MHz</w:t>
            </w:r>
          </w:p>
        </w:tc>
        <w:tc>
          <w:tcPr>
            <w:tcW w:w="0" w:type="auto"/>
            <w:tcBorders>
              <w:top w:val="single" w:sz="4" w:space="0" w:color="auto"/>
              <w:left w:val="single" w:sz="4" w:space="0" w:color="auto"/>
              <w:bottom w:val="single" w:sz="4" w:space="0" w:color="auto"/>
              <w:right w:val="single" w:sz="4" w:space="0" w:color="auto"/>
            </w:tcBorders>
          </w:tcPr>
          <w:p w14:paraId="2D6960FC" w14:textId="77777777" w:rsidR="00DB29B2" w:rsidRDefault="00DB29B2" w:rsidP="00FB4CF8">
            <w:pPr>
              <w:keepNext/>
              <w:keepLines/>
              <w:spacing w:after="0" w:line="256" w:lineRule="auto"/>
              <w:jc w:val="center"/>
              <w:rPr>
                <w:rFonts w:ascii="Arial" w:eastAsiaTheme="minorHAnsi" w:hAnsi="Arial" w:cstheme="minorBidi"/>
                <w:sz w:val="18"/>
                <w:szCs w:val="22"/>
                <w:lang w:eastAsia="en-GB"/>
              </w:rPr>
            </w:pPr>
            <w:r>
              <w:rPr>
                <w:rFonts w:eastAsia="MS Mincho"/>
                <w:sz w:val="18"/>
                <w:lang w:eastAsia="en-GB"/>
              </w:rPr>
              <w:t>-108 dBm</w:t>
            </w:r>
          </w:p>
        </w:tc>
        <w:tc>
          <w:tcPr>
            <w:tcW w:w="0" w:type="auto"/>
            <w:tcBorders>
              <w:top w:val="single" w:sz="4" w:space="0" w:color="auto"/>
              <w:left w:val="single" w:sz="4" w:space="0" w:color="auto"/>
              <w:bottom w:val="single" w:sz="4" w:space="0" w:color="auto"/>
              <w:right w:val="single" w:sz="4" w:space="0" w:color="auto"/>
            </w:tcBorders>
          </w:tcPr>
          <w:p w14:paraId="3EBA7405" w14:textId="77777777" w:rsidR="00DB29B2" w:rsidRDefault="00DB29B2" w:rsidP="00FB4CF8">
            <w:pPr>
              <w:keepNext/>
              <w:keepLines/>
              <w:spacing w:after="0" w:line="256" w:lineRule="auto"/>
              <w:jc w:val="center"/>
              <w:rPr>
                <w:rFonts w:ascii="Arial" w:eastAsiaTheme="minorHAnsi" w:hAnsi="Arial" w:cstheme="minorBidi"/>
                <w:sz w:val="18"/>
                <w:szCs w:val="22"/>
                <w:lang w:eastAsia="en-GB"/>
              </w:rPr>
            </w:pPr>
            <w:r>
              <w:rPr>
                <w:sz w:val="18"/>
                <w:lang w:eastAsia="en-GB"/>
              </w:rPr>
              <w:t>1 MHz</w:t>
            </w:r>
          </w:p>
        </w:tc>
      </w:tr>
      <w:tr w:rsidR="00DB29B2" w14:paraId="4136E39B" w14:textId="77777777" w:rsidTr="00FB4CF8">
        <w:tc>
          <w:tcPr>
            <w:tcW w:w="0" w:type="auto"/>
            <w:tcBorders>
              <w:top w:val="single" w:sz="4" w:space="0" w:color="auto"/>
              <w:left w:val="single" w:sz="4" w:space="0" w:color="auto"/>
              <w:bottom w:val="single" w:sz="4" w:space="0" w:color="auto"/>
              <w:right w:val="single" w:sz="4" w:space="0" w:color="auto"/>
            </w:tcBorders>
          </w:tcPr>
          <w:p w14:paraId="684E6245" w14:textId="77777777" w:rsidR="00DB29B2" w:rsidRDefault="00DB29B2" w:rsidP="00FB4CF8">
            <w:pPr>
              <w:keepNext/>
              <w:keepLines/>
              <w:spacing w:after="0" w:line="256" w:lineRule="auto"/>
              <w:jc w:val="center"/>
              <w:rPr>
                <w:rFonts w:ascii="Arial" w:eastAsiaTheme="minorHAnsi" w:hAnsi="Arial" w:cstheme="minorBidi"/>
                <w:kern w:val="2"/>
                <w:sz w:val="18"/>
                <w:szCs w:val="22"/>
                <w:lang w:eastAsia="zh-CN"/>
              </w:rPr>
            </w:pPr>
            <w:r>
              <w:rPr>
                <w:rFonts w:cs="v5.0.0"/>
                <w:sz w:val="18"/>
                <w:lang w:eastAsia="en-GB"/>
              </w:rPr>
              <w:sym w:font="Symbol" w:char="F044"/>
            </w:r>
            <w:r>
              <w:rPr>
                <w:rFonts w:cs="v5.0.0"/>
                <w:sz w:val="18"/>
                <w:lang w:eastAsia="en-GB"/>
              </w:rPr>
              <w:t>f</w:t>
            </w:r>
            <w:r>
              <w:rPr>
                <w:rFonts w:cs="v5.0.0"/>
                <w:sz w:val="18"/>
                <w:vertAlign w:val="subscript"/>
                <w:lang w:eastAsia="en-GB"/>
              </w:rPr>
              <w:t>B</w:t>
            </w:r>
            <w:r>
              <w:rPr>
                <w:sz w:val="18"/>
                <w:lang w:eastAsia="en-GB"/>
              </w:rPr>
              <w:t xml:space="preserve"> </w:t>
            </w:r>
            <w:r>
              <w:rPr>
                <w:sz w:val="18"/>
                <w:lang w:eastAsia="en-GB"/>
              </w:rPr>
              <w:sym w:font="Symbol" w:char="F0A3"/>
            </w:r>
            <w:r>
              <w:rPr>
                <w:sz w:val="18"/>
                <w:lang w:eastAsia="en-GB"/>
              </w:rPr>
              <w:t xml:space="preserve"> </w:t>
            </w:r>
            <w:r>
              <w:rPr>
                <w:rFonts w:cs="v5.0.0"/>
                <w:sz w:val="18"/>
                <w:lang w:eastAsia="en-GB"/>
              </w:rPr>
              <w:sym w:font="Symbol" w:char="F044"/>
            </w:r>
            <w:r>
              <w:rPr>
                <w:rFonts w:cs="v5.0.0"/>
                <w:sz w:val="18"/>
                <w:lang w:eastAsia="en-GB"/>
              </w:rPr>
              <w:t>f</w:t>
            </w:r>
            <w:r>
              <w:rPr>
                <w:sz w:val="18"/>
                <w:lang w:eastAsia="en-GB"/>
              </w:rPr>
              <w:t xml:space="preserve"> &lt; </w:t>
            </w:r>
            <w:r>
              <w:rPr>
                <w:rFonts w:cs="v5.0.0"/>
                <w:sz w:val="18"/>
                <w:lang w:eastAsia="en-GB"/>
              </w:rPr>
              <w:sym w:font="Symbol" w:char="F044"/>
            </w:r>
            <w:r>
              <w:rPr>
                <w:rFonts w:cs="v5.0.0"/>
                <w:sz w:val="18"/>
                <w:lang w:eastAsia="en-GB"/>
              </w:rPr>
              <w:t>f</w:t>
            </w:r>
            <w:r>
              <w:rPr>
                <w:rFonts w:cs="v5.0.0"/>
                <w:sz w:val="18"/>
                <w:vertAlign w:val="subscript"/>
                <w:lang w:eastAsia="en-GB"/>
              </w:rPr>
              <w:t>max</w:t>
            </w:r>
          </w:p>
        </w:tc>
        <w:tc>
          <w:tcPr>
            <w:tcW w:w="0" w:type="auto"/>
            <w:tcBorders>
              <w:top w:val="single" w:sz="4" w:space="0" w:color="auto"/>
              <w:left w:val="single" w:sz="4" w:space="0" w:color="auto"/>
              <w:bottom w:val="single" w:sz="4" w:space="0" w:color="auto"/>
              <w:right w:val="single" w:sz="4" w:space="0" w:color="auto"/>
            </w:tcBorders>
          </w:tcPr>
          <w:p w14:paraId="221CDD31" w14:textId="77777777" w:rsidR="00DB29B2" w:rsidRDefault="00DB29B2" w:rsidP="00FB4CF8">
            <w:pPr>
              <w:keepNext/>
              <w:keepLines/>
              <w:spacing w:after="0" w:line="256" w:lineRule="auto"/>
              <w:jc w:val="center"/>
              <w:rPr>
                <w:rFonts w:ascii="Arial" w:eastAsiaTheme="minorHAnsi" w:hAnsi="Arial" w:cstheme="minorBidi"/>
                <w:kern w:val="2"/>
                <w:sz w:val="18"/>
                <w:szCs w:val="22"/>
                <w:lang w:eastAsia="zh-CN"/>
              </w:rPr>
            </w:pPr>
            <w:r>
              <w:rPr>
                <w:rFonts w:cs="v5.0.0"/>
                <w:sz w:val="18"/>
                <w:lang w:eastAsia="en-GB"/>
              </w:rPr>
              <w:sym w:font="Symbol" w:char="F044"/>
            </w:r>
            <w:r>
              <w:rPr>
                <w:rFonts w:cs="v5.0.0"/>
                <w:sz w:val="18"/>
                <w:lang w:eastAsia="en-GB"/>
              </w:rPr>
              <w:t>f</w:t>
            </w:r>
            <w:r>
              <w:rPr>
                <w:rFonts w:cs="v5.0.0"/>
                <w:sz w:val="18"/>
                <w:vertAlign w:val="subscript"/>
                <w:lang w:eastAsia="en-GB"/>
              </w:rPr>
              <w:t>B</w:t>
            </w:r>
            <w:r>
              <w:rPr>
                <w:sz w:val="18"/>
                <w:vertAlign w:val="subscript"/>
                <w:lang w:eastAsia="ja-JP"/>
              </w:rPr>
              <w:t xml:space="preserve"> </w:t>
            </w:r>
            <w:r>
              <w:rPr>
                <w:kern w:val="2"/>
                <w:sz w:val="18"/>
                <w:lang w:eastAsia="en-GB"/>
              </w:rPr>
              <w:t>+5 MHz</w:t>
            </w:r>
            <w:r>
              <w:rPr>
                <w:rFonts w:cs="v5.0.0"/>
                <w:sz w:val="18"/>
                <w:lang w:eastAsia="en-GB"/>
              </w:rPr>
              <w:t xml:space="preserve"> </w:t>
            </w:r>
            <w:r>
              <w:rPr>
                <w:rFonts w:cs="v5.0.0"/>
                <w:sz w:val="18"/>
                <w:lang w:eastAsia="en-GB"/>
              </w:rPr>
              <w:sym w:font="Symbol" w:char="F0A3"/>
            </w:r>
            <w:r>
              <w:rPr>
                <w:rFonts w:cs="v5.0.0"/>
                <w:sz w:val="18"/>
                <w:lang w:eastAsia="en-GB"/>
              </w:rPr>
              <w:t xml:space="preserve"> f_offset &lt; </w:t>
            </w:r>
            <w:r>
              <w:rPr>
                <w:sz w:val="18"/>
                <w:lang w:eastAsia="ja-JP"/>
              </w:rPr>
              <w:t>f_</w:t>
            </w:r>
            <w:r>
              <w:rPr>
                <w:rFonts w:cs="v5.0.0"/>
                <w:sz w:val="18"/>
                <w:lang w:eastAsia="en-GB"/>
              </w:rPr>
              <w:t xml:space="preserve"> offset</w:t>
            </w:r>
            <w:r>
              <w:rPr>
                <w:rFonts w:cs="v5.0.0"/>
                <w:sz w:val="18"/>
                <w:vertAlign w:val="subscript"/>
                <w:lang w:eastAsia="ja-JP"/>
              </w:rPr>
              <w:t>max</w:t>
            </w:r>
          </w:p>
        </w:tc>
        <w:tc>
          <w:tcPr>
            <w:tcW w:w="0" w:type="auto"/>
            <w:tcBorders>
              <w:top w:val="single" w:sz="4" w:space="0" w:color="auto"/>
              <w:left w:val="single" w:sz="4" w:space="0" w:color="auto"/>
              <w:bottom w:val="single" w:sz="4" w:space="0" w:color="auto"/>
              <w:right w:val="single" w:sz="4" w:space="0" w:color="auto"/>
            </w:tcBorders>
          </w:tcPr>
          <w:p w14:paraId="485E5866" w14:textId="77777777" w:rsidR="00DB29B2" w:rsidRDefault="00DB29B2" w:rsidP="00FB4CF8">
            <w:pPr>
              <w:keepNext/>
              <w:keepLines/>
              <w:spacing w:after="0" w:line="256" w:lineRule="auto"/>
              <w:jc w:val="center"/>
              <w:rPr>
                <w:rFonts w:ascii="Arial" w:eastAsia="MS Mincho" w:hAnsi="Arial" w:cstheme="minorBidi"/>
                <w:sz w:val="18"/>
                <w:szCs w:val="22"/>
                <w:lang w:eastAsia="en-GB"/>
              </w:rPr>
            </w:pPr>
            <w:r>
              <w:rPr>
                <w:rFonts w:eastAsia="MS Mincho"/>
                <w:sz w:val="18"/>
                <w:lang w:eastAsia="en-GB"/>
              </w:rPr>
              <w:t>-85 dBm</w:t>
            </w:r>
          </w:p>
        </w:tc>
        <w:tc>
          <w:tcPr>
            <w:tcW w:w="0" w:type="auto"/>
            <w:tcBorders>
              <w:top w:val="single" w:sz="4" w:space="0" w:color="auto"/>
              <w:left w:val="single" w:sz="4" w:space="0" w:color="auto"/>
              <w:bottom w:val="single" w:sz="4" w:space="0" w:color="auto"/>
              <w:right w:val="single" w:sz="4" w:space="0" w:color="auto"/>
            </w:tcBorders>
          </w:tcPr>
          <w:p w14:paraId="6672125A" w14:textId="77777777" w:rsidR="00DB29B2" w:rsidRDefault="00DB29B2" w:rsidP="00FB4CF8">
            <w:pPr>
              <w:keepNext/>
              <w:keepLines/>
              <w:spacing w:after="0" w:line="256" w:lineRule="auto"/>
              <w:jc w:val="center"/>
              <w:rPr>
                <w:rFonts w:ascii="Arial" w:eastAsiaTheme="minorHAnsi" w:hAnsi="Arial" w:cstheme="minorBidi"/>
                <w:sz w:val="18"/>
                <w:szCs w:val="22"/>
                <w:lang w:eastAsia="en-GB"/>
              </w:rPr>
            </w:pPr>
            <w:r>
              <w:rPr>
                <w:sz w:val="18"/>
                <w:lang w:eastAsia="en-GB"/>
              </w:rPr>
              <w:t>10 MHz</w:t>
            </w:r>
          </w:p>
        </w:tc>
      </w:tr>
    </w:tbl>
    <w:p w14:paraId="71C69423" w14:textId="77777777" w:rsidR="00DB29B2" w:rsidRDefault="00DB29B2" w:rsidP="00DB29B2">
      <w:pPr>
        <w:spacing w:after="120"/>
        <w:rPr>
          <w:szCs w:val="24"/>
          <w:lang w:eastAsia="zh-CN"/>
        </w:rPr>
      </w:pPr>
    </w:p>
    <w:p w14:paraId="6A2DF2F5" w14:textId="77777777" w:rsidR="00DB29B2" w:rsidRDefault="00DB29B2" w:rsidP="00DB29B2">
      <w:pPr>
        <w:pStyle w:val="a"/>
        <w:numPr>
          <w:ilvl w:val="0"/>
          <w:numId w:val="10"/>
        </w:numPr>
        <w:spacing w:line="259" w:lineRule="auto"/>
        <w:ind w:left="720"/>
      </w:pPr>
      <w:r>
        <w:t>GTW discussion:</w:t>
      </w:r>
    </w:p>
    <w:p w14:paraId="7FCE7EBC" w14:textId="77777777" w:rsidR="00DB29B2" w:rsidRPr="00FC41B1" w:rsidRDefault="00DB29B2" w:rsidP="00DB29B2">
      <w:pPr>
        <w:pStyle w:val="a"/>
        <w:numPr>
          <w:ilvl w:val="1"/>
          <w:numId w:val="10"/>
        </w:numPr>
        <w:spacing w:line="259" w:lineRule="auto"/>
        <w:ind w:left="1440"/>
        <w:rPr>
          <w:rFonts w:eastAsiaTheme="minorEastAsia"/>
        </w:rPr>
      </w:pPr>
      <w:r w:rsidRPr="00FC41B1">
        <w:rPr>
          <w:rFonts w:eastAsiaTheme="minorEastAsia"/>
        </w:rPr>
        <w:t xml:space="preserve">Ericsson: We introduce the values based on the out of band gain assumption with 20 dB lower than the requirements.  </w:t>
      </w:r>
    </w:p>
    <w:p w14:paraId="2FE0FB6B" w14:textId="77777777" w:rsidR="00DB29B2" w:rsidRPr="00FC41B1" w:rsidRDefault="00DB29B2" w:rsidP="00DB29B2">
      <w:pPr>
        <w:pStyle w:val="a"/>
        <w:numPr>
          <w:ilvl w:val="1"/>
          <w:numId w:val="10"/>
        </w:numPr>
        <w:spacing w:line="259" w:lineRule="auto"/>
        <w:ind w:left="1440"/>
        <w:rPr>
          <w:rFonts w:eastAsiaTheme="minorEastAsia"/>
        </w:rPr>
      </w:pPr>
      <w:r w:rsidRPr="00FC41B1">
        <w:rPr>
          <w:rFonts w:eastAsiaTheme="minorEastAsia"/>
        </w:rPr>
        <w:t>ZTE: Limit in close the edge quite low than the far range which is not aligned with emission mask requirements.</w:t>
      </w:r>
    </w:p>
    <w:p w14:paraId="6519FAEE" w14:textId="77777777" w:rsidR="00DB29B2" w:rsidRPr="00FC41B1" w:rsidRDefault="00DB29B2" w:rsidP="00DB29B2">
      <w:pPr>
        <w:pStyle w:val="a"/>
        <w:numPr>
          <w:ilvl w:val="1"/>
          <w:numId w:val="10"/>
        </w:numPr>
        <w:spacing w:line="259" w:lineRule="auto"/>
        <w:ind w:left="1440"/>
        <w:rPr>
          <w:rFonts w:eastAsiaTheme="minorEastAsia"/>
        </w:rPr>
      </w:pPr>
      <w:r w:rsidRPr="00FC41B1">
        <w:rPr>
          <w:rFonts w:eastAsiaTheme="minorEastAsia"/>
        </w:rPr>
        <w:t xml:space="preserve">Keysight: We can specify the requirement in the input other than output.  We can consider to introduce ACP type requirement with relative power ratio. </w:t>
      </w:r>
    </w:p>
    <w:p w14:paraId="30BC6C1B" w14:textId="77777777" w:rsidR="00DB29B2" w:rsidRPr="00FC41B1" w:rsidRDefault="00DB29B2" w:rsidP="00DB29B2">
      <w:pPr>
        <w:pStyle w:val="a"/>
        <w:numPr>
          <w:ilvl w:val="1"/>
          <w:numId w:val="10"/>
        </w:numPr>
        <w:spacing w:line="259" w:lineRule="auto"/>
        <w:ind w:left="1440"/>
        <w:rPr>
          <w:rFonts w:eastAsiaTheme="minorEastAsia"/>
        </w:rPr>
      </w:pPr>
      <w:r w:rsidRPr="00FC41B1">
        <w:rPr>
          <w:rFonts w:eastAsiaTheme="minorEastAsia"/>
        </w:rPr>
        <w:t xml:space="preserve">Ericsson: Out of band gain is going decreased with frequency away from channel edge. Considering ACP type need to ensure absolute power level requirements. </w:t>
      </w:r>
    </w:p>
    <w:p w14:paraId="478C1403" w14:textId="77777777" w:rsidR="00DB29B2" w:rsidRPr="00FC41B1" w:rsidRDefault="00DB29B2" w:rsidP="00DB29B2">
      <w:pPr>
        <w:pStyle w:val="a"/>
        <w:numPr>
          <w:ilvl w:val="1"/>
          <w:numId w:val="10"/>
        </w:numPr>
        <w:spacing w:line="259" w:lineRule="auto"/>
        <w:ind w:left="1440"/>
        <w:rPr>
          <w:rFonts w:eastAsiaTheme="minorEastAsia"/>
        </w:rPr>
      </w:pPr>
      <w:r w:rsidRPr="00FC41B1">
        <w:rPr>
          <w:rFonts w:eastAsiaTheme="minorEastAsia"/>
        </w:rPr>
        <w:t xml:space="preserve">Huawei: We suggest to have a WF to capture the detailed proposal covering both conductive and radiated requirements. </w:t>
      </w:r>
    </w:p>
    <w:p w14:paraId="63E88683" w14:textId="77777777" w:rsidR="00DB29B2" w:rsidRPr="00FC41B1" w:rsidRDefault="00DB29B2" w:rsidP="00DB29B2">
      <w:pPr>
        <w:pStyle w:val="a"/>
        <w:numPr>
          <w:ilvl w:val="1"/>
          <w:numId w:val="10"/>
        </w:numPr>
        <w:spacing w:line="259" w:lineRule="auto"/>
        <w:ind w:left="1440"/>
        <w:rPr>
          <w:rFonts w:eastAsiaTheme="minorEastAsia"/>
        </w:rPr>
      </w:pPr>
      <w:r w:rsidRPr="00FC41B1">
        <w:rPr>
          <w:rFonts w:eastAsiaTheme="minorEastAsia"/>
        </w:rPr>
        <w:t xml:space="preserve">CATT: We agree with Huawei, the assumption should be applied for both FR1 and FR2. </w:t>
      </w:r>
    </w:p>
    <w:p w14:paraId="6A7D3E1B" w14:textId="77777777" w:rsidR="00DB29B2" w:rsidRPr="00FC41B1" w:rsidRDefault="00DB29B2" w:rsidP="00DB29B2">
      <w:pPr>
        <w:spacing w:after="120"/>
        <w:rPr>
          <w:b/>
          <w:bCs/>
          <w:lang w:eastAsia="zh-CN"/>
        </w:rPr>
      </w:pPr>
      <w:r w:rsidRPr="00FC41B1">
        <w:rPr>
          <w:b/>
          <w:bCs/>
          <w:szCs w:val="24"/>
          <w:lang w:eastAsia="zh-CN"/>
        </w:rPr>
        <w:t xml:space="preserve">Session chair note: Continue the discussion on </w:t>
      </w:r>
      <w:r w:rsidRPr="00FC41B1">
        <w:rPr>
          <w:b/>
          <w:bCs/>
          <w:lang w:eastAsia="zh-CN"/>
        </w:rPr>
        <w:t xml:space="preserve">Spectrum purity requirements of stimulus signal over email thread [302] for both FR1 and FR2, a WF can be considered to capture the details. </w:t>
      </w:r>
    </w:p>
    <w:p w14:paraId="61C48EF0" w14:textId="77777777" w:rsidR="00DB29B2" w:rsidRDefault="00DB29B2" w:rsidP="00DB29B2">
      <w:pPr>
        <w:rPr>
          <w:b/>
          <w:u w:val="single"/>
          <w:lang w:eastAsia="zh-CN"/>
        </w:rPr>
      </w:pPr>
      <w:r>
        <w:rPr>
          <w:b/>
          <w:u w:val="single"/>
          <w:lang w:eastAsia="zh-CN"/>
        </w:rPr>
        <w:t>Issue 2-</w:t>
      </w:r>
      <w:r>
        <w:rPr>
          <w:rFonts w:hint="eastAsia"/>
          <w:b/>
          <w:u w:val="single"/>
          <w:lang w:eastAsia="zh-CN"/>
        </w:rPr>
        <w:t>3</w:t>
      </w:r>
      <w:r>
        <w:rPr>
          <w:b/>
          <w:u w:val="single"/>
          <w:lang w:eastAsia="zh-CN"/>
        </w:rPr>
        <w:t xml:space="preserve">: </w:t>
      </w:r>
      <w:r>
        <w:rPr>
          <w:rFonts w:hint="eastAsia"/>
          <w:b/>
          <w:u w:val="single"/>
          <w:lang w:eastAsia="zh-CN"/>
        </w:rPr>
        <w:t>A</w:t>
      </w:r>
      <w:r>
        <w:rPr>
          <w:b/>
          <w:u w:val="single"/>
          <w:lang w:eastAsia="zh-CN"/>
        </w:rPr>
        <w:t>nnex on the “Characteristics of interfering signals”</w:t>
      </w:r>
    </w:p>
    <w:p w14:paraId="4CAC7410" w14:textId="77777777" w:rsidR="00DB29B2" w:rsidRDefault="00DB29B2" w:rsidP="00DB29B2">
      <w:pPr>
        <w:pStyle w:val="a"/>
        <w:numPr>
          <w:ilvl w:val="0"/>
          <w:numId w:val="10"/>
        </w:numPr>
        <w:spacing w:line="259" w:lineRule="auto"/>
        <w:ind w:left="720"/>
      </w:pPr>
      <w:r>
        <w:t>Proposals</w:t>
      </w:r>
    </w:p>
    <w:p w14:paraId="0EED72B7" w14:textId="77777777" w:rsidR="00DB29B2" w:rsidRDefault="00DB29B2" w:rsidP="00DB29B2">
      <w:pPr>
        <w:pStyle w:val="a"/>
        <w:numPr>
          <w:ilvl w:val="1"/>
          <w:numId w:val="10"/>
        </w:numPr>
        <w:spacing w:line="259" w:lineRule="auto"/>
        <w:ind w:left="1440"/>
      </w:pPr>
      <w:r>
        <w:rPr>
          <w:color w:val="000000" w:themeColor="text1"/>
        </w:rPr>
        <w:t>Not to introduce an annex on the “Characteristics of interfering signals” to the TS 38.115-2</w:t>
      </w:r>
    </w:p>
    <w:p w14:paraId="46569558" w14:textId="77777777" w:rsidR="00DB29B2" w:rsidRPr="00FC41B1" w:rsidRDefault="00DB29B2" w:rsidP="00DB29B2">
      <w:pPr>
        <w:pStyle w:val="a"/>
        <w:numPr>
          <w:ilvl w:val="0"/>
          <w:numId w:val="10"/>
        </w:numPr>
        <w:spacing w:line="259" w:lineRule="auto"/>
        <w:ind w:left="720"/>
      </w:pPr>
      <w:r w:rsidRPr="00FC41B1">
        <w:t>GTW discussion:</w:t>
      </w:r>
    </w:p>
    <w:p w14:paraId="02AC3A06" w14:textId="77777777" w:rsidR="00DB29B2" w:rsidRPr="000D487E" w:rsidRDefault="00DB29B2" w:rsidP="00DB29B2">
      <w:pPr>
        <w:pStyle w:val="a"/>
        <w:numPr>
          <w:ilvl w:val="1"/>
          <w:numId w:val="10"/>
        </w:numPr>
        <w:spacing w:line="259" w:lineRule="auto"/>
      </w:pPr>
      <w:r w:rsidRPr="000D487E">
        <w:t>CATT: Suggest to remove the annex and keep the information in</w:t>
      </w:r>
      <w:r>
        <w:t>to</w:t>
      </w:r>
      <w:r w:rsidRPr="000D487E">
        <w:t xml:space="preserve"> requirement clause</w:t>
      </w:r>
      <w:r>
        <w:t xml:space="preserve"> (ACRR)</w:t>
      </w:r>
      <w:r w:rsidRPr="000D487E">
        <w:t xml:space="preserve"> for “Characteristics of interfering signals” in TS 38.115-1/-2. </w:t>
      </w:r>
      <w:r>
        <w:t xml:space="preserve"> </w:t>
      </w:r>
    </w:p>
    <w:p w14:paraId="243A9E9F" w14:textId="77777777" w:rsidR="00DB29B2" w:rsidRDefault="00DB29B2" w:rsidP="00DB29B2">
      <w:pPr>
        <w:pStyle w:val="a"/>
        <w:numPr>
          <w:ilvl w:val="1"/>
          <w:numId w:val="10"/>
        </w:numPr>
        <w:spacing w:line="259" w:lineRule="auto"/>
      </w:pPr>
      <w:r w:rsidRPr="000D487E">
        <w:t xml:space="preserve">ZTE: This information needed for ACRR requirements. </w:t>
      </w:r>
      <w:r>
        <w:t xml:space="preserve">Remove the annex section or the contents? </w:t>
      </w:r>
    </w:p>
    <w:p w14:paraId="77E3F434" w14:textId="77777777" w:rsidR="00DB29B2" w:rsidRPr="000D487E" w:rsidRDefault="00DB29B2" w:rsidP="00DB29B2">
      <w:pPr>
        <w:pStyle w:val="a"/>
        <w:numPr>
          <w:ilvl w:val="0"/>
          <w:numId w:val="10"/>
        </w:numPr>
        <w:spacing w:line="259" w:lineRule="auto"/>
        <w:ind w:left="720"/>
      </w:pPr>
      <w:r>
        <w:t xml:space="preserve">Agreement: </w:t>
      </w:r>
      <w:r w:rsidRPr="00FC41B1">
        <w:rPr>
          <w:highlight w:val="green"/>
        </w:rPr>
        <w:t>Remove the annex and keep the information into requirement clause ([ACRR]) for “Characteristics of interfering signals” in TS 38.115-1/-2.</w:t>
      </w:r>
      <w:r w:rsidRPr="000D487E">
        <w:t xml:space="preserve"> </w:t>
      </w:r>
      <w:r>
        <w:t xml:space="preserve"> </w:t>
      </w:r>
    </w:p>
    <w:p w14:paraId="7F1C79CE" w14:textId="77777777" w:rsidR="00DB29B2" w:rsidRPr="00FC41B1" w:rsidRDefault="00DB29B2" w:rsidP="00DB29B2">
      <w:pPr>
        <w:rPr>
          <w:rFonts w:ascii="Arial" w:hAnsi="Arial" w:cs="Arial"/>
          <w:b/>
          <w:lang w:val="en-US" w:eastAsia="zh-CN"/>
        </w:rPr>
      </w:pPr>
    </w:p>
    <w:p w14:paraId="0279CB0D"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p w14:paraId="156F64E7" w14:textId="77777777" w:rsidR="00DB29B2" w:rsidRPr="00376157" w:rsidRDefault="00DB29B2" w:rsidP="00DB29B2"/>
    <w:p w14:paraId="6D7EA7B7" w14:textId="77777777" w:rsidR="00DB29B2" w:rsidRDefault="00DB29B2" w:rsidP="00DB29B2">
      <w:pPr>
        <w:pStyle w:val="3"/>
      </w:pPr>
      <w:bookmarkStart w:id="21" w:name="_Toc116577556"/>
      <w:r>
        <w:t>4.2</w:t>
      </w:r>
      <w:r>
        <w:tab/>
        <w:t>Solutions for NR to support non-terrestrial networks (NTN)</w:t>
      </w:r>
      <w:bookmarkEnd w:id="21"/>
    </w:p>
    <w:p w14:paraId="2EF5185C" w14:textId="77777777" w:rsidR="00DB29B2" w:rsidRDefault="00DB29B2" w:rsidP="00DB29B2">
      <w:pPr>
        <w:pStyle w:val="4"/>
      </w:pPr>
      <w:bookmarkStart w:id="22" w:name="_Toc116577557"/>
      <w:r>
        <w:t>4.2.1</w:t>
      </w:r>
      <w:r>
        <w:tab/>
        <w:t>System parameters maintenance</w:t>
      </w:r>
      <w:bookmarkEnd w:id="22"/>
    </w:p>
    <w:p w14:paraId="0BB44516" w14:textId="77777777" w:rsidR="00DB29B2" w:rsidRDefault="00DB29B2" w:rsidP="00DB29B2">
      <w:pPr>
        <w:rPr>
          <w:rFonts w:ascii="Arial" w:hAnsi="Arial" w:cs="Arial"/>
          <w:b/>
          <w:sz w:val="24"/>
        </w:rPr>
      </w:pPr>
      <w:r>
        <w:rPr>
          <w:rFonts w:ascii="Arial" w:hAnsi="Arial" w:cs="Arial"/>
          <w:b/>
          <w:color w:val="0000FF"/>
          <w:sz w:val="24"/>
        </w:rPr>
        <w:t>R4-2216150</w:t>
      </w:r>
      <w:r>
        <w:rPr>
          <w:rFonts w:ascii="Arial" w:hAnsi="Arial" w:cs="Arial"/>
          <w:b/>
          <w:color w:val="0000FF"/>
          <w:sz w:val="24"/>
        </w:rPr>
        <w:tab/>
      </w:r>
      <w:r>
        <w:rPr>
          <w:rFonts w:ascii="Arial" w:hAnsi="Arial" w:cs="Arial"/>
          <w:b/>
          <w:sz w:val="24"/>
        </w:rPr>
        <w:t>CR to 38.101-5: Corrections on section 5.3.3 for NTN UE</w:t>
      </w:r>
    </w:p>
    <w:p w14:paraId="1DCB114B"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38.101-5 v17.1.0</w:t>
      </w:r>
      <w:r>
        <w:rPr>
          <w:i/>
        </w:rPr>
        <w:tab/>
        <w:t xml:space="preserve">  CR-0006  rev  Cat: F (Rel-17)</w:t>
      </w:r>
      <w:r>
        <w:rPr>
          <w:i/>
        </w:rPr>
        <w:br/>
      </w:r>
      <w:r>
        <w:rPr>
          <w:i/>
        </w:rPr>
        <w:br/>
      </w:r>
      <w:r>
        <w:rPr>
          <w:i/>
        </w:rPr>
        <w:tab/>
      </w:r>
      <w:r>
        <w:rPr>
          <w:i/>
        </w:rPr>
        <w:tab/>
      </w:r>
      <w:r>
        <w:rPr>
          <w:i/>
        </w:rPr>
        <w:tab/>
      </w:r>
      <w:r>
        <w:rPr>
          <w:i/>
        </w:rPr>
        <w:tab/>
      </w:r>
      <w:r>
        <w:rPr>
          <w:i/>
        </w:rPr>
        <w:tab/>
        <w:t>Source: Xiaomi</w:t>
      </w:r>
    </w:p>
    <w:p w14:paraId="12633BD9"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705C9B">
        <w:rPr>
          <w:rFonts w:ascii="Arial" w:hAnsi="Arial" w:cs="Arial"/>
          <w:b/>
          <w:highlight w:val="green"/>
        </w:rPr>
        <w:t>Agreed.</w:t>
      </w:r>
    </w:p>
    <w:p w14:paraId="03FB9FE5" w14:textId="77777777" w:rsidR="00DB29B2" w:rsidRDefault="00DB29B2" w:rsidP="00DB29B2">
      <w:pPr>
        <w:pStyle w:val="4"/>
      </w:pPr>
      <w:bookmarkStart w:id="23" w:name="_Toc116577558"/>
      <w:r>
        <w:lastRenderedPageBreak/>
        <w:t>4.2.2</w:t>
      </w:r>
      <w:r>
        <w:tab/>
        <w:t>Satellite Access Node RF requirement maintenance</w:t>
      </w:r>
      <w:bookmarkEnd w:id="23"/>
    </w:p>
    <w:p w14:paraId="6731C02C" w14:textId="77777777" w:rsidR="00DB29B2" w:rsidRDefault="00DB29B2" w:rsidP="00DB29B2">
      <w:pPr>
        <w:rPr>
          <w:rFonts w:ascii="Arial" w:hAnsi="Arial" w:cs="Arial"/>
          <w:b/>
          <w:sz w:val="24"/>
        </w:rPr>
      </w:pPr>
      <w:r>
        <w:rPr>
          <w:rFonts w:ascii="Arial" w:hAnsi="Arial" w:cs="Arial"/>
          <w:b/>
          <w:color w:val="0000FF"/>
          <w:sz w:val="24"/>
        </w:rPr>
        <w:t>R4-2215336</w:t>
      </w:r>
      <w:r>
        <w:rPr>
          <w:rFonts w:ascii="Arial" w:hAnsi="Arial" w:cs="Arial"/>
          <w:b/>
          <w:color w:val="0000FF"/>
          <w:sz w:val="24"/>
        </w:rPr>
        <w:tab/>
      </w:r>
      <w:r>
        <w:rPr>
          <w:rFonts w:ascii="Arial" w:hAnsi="Arial" w:cs="Arial"/>
          <w:b/>
          <w:sz w:val="24"/>
        </w:rPr>
        <w:t>Corrections to SAN TS 38.108</w:t>
      </w:r>
    </w:p>
    <w:p w14:paraId="7AA649B9" w14:textId="77777777" w:rsidR="00DB29B2" w:rsidRDefault="00DB29B2" w:rsidP="00DB29B2">
      <w:pPr>
        <w:rPr>
          <w:i/>
        </w:rPr>
      </w:pPr>
      <w:r>
        <w:rPr>
          <w:i/>
        </w:rPr>
        <w:tab/>
      </w:r>
      <w:r>
        <w:rPr>
          <w:i/>
        </w:rPr>
        <w:tab/>
      </w:r>
      <w:r>
        <w:rPr>
          <w:i/>
        </w:rPr>
        <w:tab/>
      </w:r>
      <w:r>
        <w:rPr>
          <w:i/>
        </w:rPr>
        <w:tab/>
      </w:r>
      <w:r>
        <w:rPr>
          <w:i/>
        </w:rPr>
        <w:tab/>
        <w:t>Type: CR</w:t>
      </w:r>
      <w:r>
        <w:rPr>
          <w:i/>
        </w:rPr>
        <w:tab/>
      </w:r>
      <w:r>
        <w:rPr>
          <w:i/>
        </w:rPr>
        <w:tab/>
        <w:t>For: Decision</w:t>
      </w:r>
      <w:r>
        <w:rPr>
          <w:i/>
        </w:rPr>
        <w:br/>
      </w:r>
      <w:r>
        <w:rPr>
          <w:i/>
        </w:rPr>
        <w:tab/>
      </w:r>
      <w:r>
        <w:rPr>
          <w:i/>
        </w:rPr>
        <w:tab/>
      </w:r>
      <w:r>
        <w:rPr>
          <w:i/>
        </w:rPr>
        <w:tab/>
      </w:r>
      <w:r>
        <w:rPr>
          <w:i/>
        </w:rPr>
        <w:tab/>
      </w:r>
      <w:r>
        <w:rPr>
          <w:i/>
        </w:rPr>
        <w:tab/>
        <w:t>38.108 v17.1.0</w:t>
      </w:r>
      <w:r>
        <w:rPr>
          <w:i/>
        </w:rPr>
        <w:tab/>
        <w:t xml:space="preserve">  CR-0012  rev  Cat: F (Rel-17)</w:t>
      </w:r>
      <w:r>
        <w:rPr>
          <w:i/>
        </w:rPr>
        <w:br/>
      </w:r>
      <w:r>
        <w:rPr>
          <w:i/>
        </w:rPr>
        <w:br/>
      </w:r>
      <w:r>
        <w:rPr>
          <w:i/>
        </w:rPr>
        <w:tab/>
      </w:r>
      <w:r>
        <w:rPr>
          <w:i/>
        </w:rPr>
        <w:tab/>
      </w:r>
      <w:r>
        <w:rPr>
          <w:i/>
        </w:rPr>
        <w:tab/>
      </w:r>
      <w:r>
        <w:rPr>
          <w:i/>
        </w:rPr>
        <w:tab/>
      </w:r>
      <w:r>
        <w:rPr>
          <w:i/>
        </w:rPr>
        <w:tab/>
        <w:t>Source: THALES</w:t>
      </w:r>
    </w:p>
    <w:p w14:paraId="58673411" w14:textId="77777777" w:rsidR="00DB29B2" w:rsidRDefault="00DB29B2" w:rsidP="00DB29B2">
      <w:pPr>
        <w:rPr>
          <w:rFonts w:ascii="Arial" w:hAnsi="Arial" w:cs="Arial"/>
          <w:b/>
        </w:rPr>
      </w:pPr>
      <w:r>
        <w:rPr>
          <w:rFonts w:ascii="Arial" w:hAnsi="Arial" w:cs="Arial"/>
          <w:b/>
        </w:rPr>
        <w:t xml:space="preserve">Abstract: </w:t>
      </w:r>
    </w:p>
    <w:p w14:paraId="0A4565BE" w14:textId="77777777" w:rsidR="00DB29B2" w:rsidRDefault="00DB29B2" w:rsidP="00DB29B2">
      <w:r>
        <w:t>Correct some typos, symbols, remove symbols not used, correct definitions, correct BWchannel, and align text/fonts. OBUE corrections for ?fOBUE (MHz) values are aligned with ITU-R SM.1541-6 recommendation.</w:t>
      </w:r>
    </w:p>
    <w:p w14:paraId="235CDD4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R4-2217316 (from R4-2215336).</w:t>
      </w:r>
    </w:p>
    <w:p w14:paraId="3CA1A98F" w14:textId="77777777" w:rsidR="00DB29B2" w:rsidRDefault="00DB29B2" w:rsidP="00DB29B2">
      <w:pPr>
        <w:rPr>
          <w:color w:val="993300"/>
          <w:u w:val="single"/>
        </w:rPr>
      </w:pPr>
    </w:p>
    <w:p w14:paraId="20F2B8B4" w14:textId="77777777" w:rsidR="00DB29B2" w:rsidRDefault="00DB29B2" w:rsidP="00DB29B2">
      <w:pPr>
        <w:rPr>
          <w:rFonts w:ascii="Arial" w:hAnsi="Arial" w:cs="Arial"/>
          <w:b/>
          <w:sz w:val="24"/>
        </w:rPr>
      </w:pPr>
      <w:r>
        <w:rPr>
          <w:rFonts w:ascii="Arial" w:hAnsi="Arial" w:cs="Arial"/>
          <w:b/>
          <w:color w:val="0000FF"/>
          <w:sz w:val="24"/>
        </w:rPr>
        <w:t>R4-2217316</w:t>
      </w:r>
      <w:r>
        <w:rPr>
          <w:rFonts w:ascii="Arial" w:hAnsi="Arial" w:cs="Arial"/>
          <w:b/>
          <w:color w:val="0000FF"/>
          <w:sz w:val="24"/>
        </w:rPr>
        <w:tab/>
      </w:r>
      <w:r>
        <w:rPr>
          <w:rFonts w:ascii="Arial" w:hAnsi="Arial" w:cs="Arial"/>
          <w:b/>
          <w:sz w:val="24"/>
        </w:rPr>
        <w:t>Corrections to SAN TS 38.108</w:t>
      </w:r>
    </w:p>
    <w:p w14:paraId="1AA49E7F" w14:textId="77777777" w:rsidR="00DB29B2" w:rsidRDefault="00DB29B2" w:rsidP="00DB29B2">
      <w:pPr>
        <w:rPr>
          <w:i/>
        </w:rPr>
      </w:pPr>
      <w:r>
        <w:rPr>
          <w:i/>
        </w:rPr>
        <w:tab/>
      </w:r>
      <w:r>
        <w:rPr>
          <w:i/>
        </w:rPr>
        <w:tab/>
      </w:r>
      <w:r>
        <w:rPr>
          <w:i/>
        </w:rPr>
        <w:tab/>
      </w:r>
      <w:r>
        <w:rPr>
          <w:i/>
        </w:rPr>
        <w:tab/>
      </w:r>
      <w:r>
        <w:rPr>
          <w:i/>
        </w:rPr>
        <w:tab/>
        <w:t>Type: CR</w:t>
      </w:r>
      <w:r>
        <w:rPr>
          <w:i/>
        </w:rPr>
        <w:tab/>
      </w:r>
      <w:r>
        <w:rPr>
          <w:i/>
        </w:rPr>
        <w:tab/>
        <w:t>For: Decision</w:t>
      </w:r>
      <w:r>
        <w:rPr>
          <w:i/>
        </w:rPr>
        <w:br/>
      </w:r>
      <w:r>
        <w:rPr>
          <w:i/>
        </w:rPr>
        <w:tab/>
      </w:r>
      <w:r>
        <w:rPr>
          <w:i/>
        </w:rPr>
        <w:tab/>
      </w:r>
      <w:r>
        <w:rPr>
          <w:i/>
        </w:rPr>
        <w:tab/>
      </w:r>
      <w:r>
        <w:rPr>
          <w:i/>
        </w:rPr>
        <w:tab/>
      </w:r>
      <w:r>
        <w:rPr>
          <w:i/>
        </w:rPr>
        <w:tab/>
        <w:t>38.108 v17.1.0</w:t>
      </w:r>
      <w:r>
        <w:rPr>
          <w:i/>
        </w:rPr>
        <w:tab/>
        <w:t xml:space="preserve">  CR-0012  rev  Cat: F (Rel-17)</w:t>
      </w:r>
      <w:r>
        <w:rPr>
          <w:i/>
        </w:rPr>
        <w:br/>
      </w:r>
      <w:r>
        <w:rPr>
          <w:i/>
        </w:rPr>
        <w:br/>
      </w:r>
      <w:r>
        <w:rPr>
          <w:i/>
        </w:rPr>
        <w:tab/>
      </w:r>
      <w:r>
        <w:rPr>
          <w:i/>
        </w:rPr>
        <w:tab/>
      </w:r>
      <w:r>
        <w:rPr>
          <w:i/>
        </w:rPr>
        <w:tab/>
      </w:r>
      <w:r>
        <w:rPr>
          <w:i/>
        </w:rPr>
        <w:tab/>
      </w:r>
      <w:r>
        <w:rPr>
          <w:i/>
        </w:rPr>
        <w:tab/>
        <w:t>Source: THALES</w:t>
      </w:r>
    </w:p>
    <w:p w14:paraId="38611E17" w14:textId="77777777" w:rsidR="00DB29B2" w:rsidRDefault="00DB29B2" w:rsidP="00DB29B2">
      <w:pPr>
        <w:rPr>
          <w:rFonts w:ascii="Arial" w:hAnsi="Arial" w:cs="Arial"/>
          <w:b/>
        </w:rPr>
      </w:pPr>
      <w:r>
        <w:rPr>
          <w:rFonts w:ascii="Arial" w:hAnsi="Arial" w:cs="Arial"/>
          <w:b/>
        </w:rPr>
        <w:t xml:space="preserve">Abstract: </w:t>
      </w:r>
    </w:p>
    <w:p w14:paraId="00CC3BCA" w14:textId="77777777" w:rsidR="00DB29B2" w:rsidRDefault="00DB29B2" w:rsidP="00DB29B2">
      <w:r>
        <w:t>Correct some typos, symbols, remove symbols not used, correct definitions, correct BWchannel, and align text/fonts. OBUE corrections for ?fOBUE (MHz) values are aligned with ITU-R SM.1541-6 recommendation.</w:t>
      </w:r>
    </w:p>
    <w:p w14:paraId="361E694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yellow"/>
        </w:rPr>
        <w:t>Return to.</w:t>
      </w:r>
    </w:p>
    <w:p w14:paraId="47B9D223" w14:textId="77777777" w:rsidR="00DB29B2" w:rsidRDefault="00DB29B2" w:rsidP="00DB29B2">
      <w:pPr>
        <w:rPr>
          <w:color w:val="993300"/>
          <w:u w:val="single"/>
        </w:rPr>
      </w:pPr>
    </w:p>
    <w:p w14:paraId="3EBF6BFF" w14:textId="77777777" w:rsidR="00DB29B2" w:rsidRDefault="00DB29B2" w:rsidP="00DB29B2">
      <w:pPr>
        <w:rPr>
          <w:rFonts w:ascii="Arial" w:hAnsi="Arial" w:cs="Arial"/>
          <w:b/>
          <w:sz w:val="24"/>
        </w:rPr>
      </w:pPr>
      <w:r>
        <w:rPr>
          <w:rFonts w:ascii="Arial" w:hAnsi="Arial" w:cs="Arial"/>
          <w:b/>
          <w:color w:val="0000FF"/>
          <w:sz w:val="24"/>
        </w:rPr>
        <w:t>R4-2215337</w:t>
      </w:r>
      <w:r>
        <w:rPr>
          <w:rFonts w:ascii="Arial" w:hAnsi="Arial" w:cs="Arial"/>
          <w:b/>
          <w:color w:val="0000FF"/>
          <w:sz w:val="24"/>
        </w:rPr>
        <w:tab/>
      </w:r>
      <w:r>
        <w:rPr>
          <w:rFonts w:ascii="Arial" w:hAnsi="Arial" w:cs="Arial"/>
          <w:b/>
          <w:sz w:val="24"/>
        </w:rPr>
        <w:t>Discussion on SAN Out-of-Band Mask</w:t>
      </w:r>
    </w:p>
    <w:p w14:paraId="509EE2F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14:paraId="7A75E296" w14:textId="77777777" w:rsidR="00DB29B2" w:rsidRDefault="00DB29B2" w:rsidP="00DB29B2">
      <w:pPr>
        <w:rPr>
          <w:rFonts w:ascii="Arial" w:hAnsi="Arial" w:cs="Arial"/>
          <w:b/>
        </w:rPr>
      </w:pPr>
      <w:r>
        <w:rPr>
          <w:rFonts w:ascii="Arial" w:hAnsi="Arial" w:cs="Arial"/>
          <w:b/>
        </w:rPr>
        <w:t xml:space="preserve">Abstract: </w:t>
      </w:r>
    </w:p>
    <w:p w14:paraId="178291ED" w14:textId="77777777" w:rsidR="00DB29B2" w:rsidRDefault="00DB29B2" w:rsidP="00DB29B2">
      <w:r>
        <w:t>This contribution proposes to discuss Out-of-Band (OoB) Mask for SAN TS 38.108 and related OBUE requirements resulted from ITU-R SM.1541-6.</w:t>
      </w:r>
    </w:p>
    <w:p w14:paraId="0724E746" w14:textId="7B23414A"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C9286B" w14:textId="77777777" w:rsidR="00DB29B2" w:rsidRDefault="00DB29B2" w:rsidP="00DB29B2">
      <w:pPr>
        <w:rPr>
          <w:rFonts w:ascii="Arial" w:hAnsi="Arial" w:cs="Arial"/>
          <w:b/>
          <w:sz w:val="24"/>
        </w:rPr>
      </w:pPr>
      <w:r>
        <w:rPr>
          <w:rFonts w:ascii="Arial" w:hAnsi="Arial" w:cs="Arial"/>
          <w:b/>
          <w:color w:val="0000FF"/>
          <w:sz w:val="24"/>
        </w:rPr>
        <w:t>R4-2215412</w:t>
      </w:r>
      <w:r>
        <w:rPr>
          <w:rFonts w:ascii="Arial" w:hAnsi="Arial" w:cs="Arial"/>
          <w:b/>
          <w:color w:val="0000FF"/>
          <w:sz w:val="24"/>
        </w:rPr>
        <w:tab/>
      </w:r>
      <w:r>
        <w:rPr>
          <w:rFonts w:ascii="Arial" w:hAnsi="Arial" w:cs="Arial"/>
          <w:b/>
          <w:sz w:val="24"/>
        </w:rPr>
        <w:t>CR for TS 38.108, Corrrect definiiton order in sub-clause 3.1</w:t>
      </w:r>
    </w:p>
    <w:p w14:paraId="19206F5C"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38.108 v17.1.0</w:t>
      </w:r>
      <w:r>
        <w:rPr>
          <w:i/>
        </w:rPr>
        <w:tab/>
        <w:t xml:space="preserve">  CR-0013  rev  Cat: F (Rel-17)</w:t>
      </w:r>
      <w:r>
        <w:rPr>
          <w:i/>
        </w:rPr>
        <w:br/>
      </w:r>
      <w:r>
        <w:rPr>
          <w:i/>
        </w:rPr>
        <w:br/>
      </w:r>
      <w:r>
        <w:rPr>
          <w:i/>
        </w:rPr>
        <w:tab/>
      </w:r>
      <w:r>
        <w:rPr>
          <w:i/>
        </w:rPr>
        <w:tab/>
      </w:r>
      <w:r>
        <w:rPr>
          <w:i/>
        </w:rPr>
        <w:tab/>
      </w:r>
      <w:r>
        <w:rPr>
          <w:i/>
        </w:rPr>
        <w:tab/>
      </w:r>
      <w:r>
        <w:rPr>
          <w:i/>
        </w:rPr>
        <w:tab/>
        <w:t>Source: CATT</w:t>
      </w:r>
    </w:p>
    <w:p w14:paraId="0C5CD1C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green"/>
        </w:rPr>
        <w:t>Agreed.</w:t>
      </w:r>
    </w:p>
    <w:p w14:paraId="5FE858FE" w14:textId="77777777" w:rsidR="00DB29B2" w:rsidRDefault="00DB29B2" w:rsidP="00DB29B2">
      <w:pPr>
        <w:pStyle w:val="5"/>
      </w:pPr>
      <w:bookmarkStart w:id="24" w:name="_Toc116577559"/>
      <w:r>
        <w:t>4.2.2.1</w:t>
      </w:r>
      <w:r>
        <w:tab/>
        <w:t>Conductive RF requirements</w:t>
      </w:r>
      <w:bookmarkEnd w:id="24"/>
    </w:p>
    <w:p w14:paraId="6FAAEDB9" w14:textId="77777777" w:rsidR="00DB29B2" w:rsidRDefault="00DB29B2" w:rsidP="00DB29B2">
      <w:pPr>
        <w:rPr>
          <w:rFonts w:ascii="Arial" w:hAnsi="Arial" w:cs="Arial"/>
          <w:b/>
          <w:sz w:val="24"/>
        </w:rPr>
      </w:pPr>
      <w:r>
        <w:rPr>
          <w:rFonts w:ascii="Arial" w:hAnsi="Arial" w:cs="Arial"/>
          <w:b/>
          <w:color w:val="0000FF"/>
          <w:sz w:val="24"/>
        </w:rPr>
        <w:t>R4-2216064</w:t>
      </w:r>
      <w:r>
        <w:rPr>
          <w:rFonts w:ascii="Arial" w:hAnsi="Arial" w:cs="Arial"/>
          <w:b/>
          <w:color w:val="0000FF"/>
          <w:sz w:val="24"/>
        </w:rPr>
        <w:tab/>
      </w:r>
      <w:r>
        <w:rPr>
          <w:rFonts w:ascii="Arial" w:hAnsi="Arial" w:cs="Arial"/>
          <w:b/>
          <w:sz w:val="24"/>
        </w:rPr>
        <w:t>CR for TR 38.863 to maintain SAN parts</w:t>
      </w:r>
    </w:p>
    <w:p w14:paraId="0B6ED02A"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38.863 v17.1.0</w:t>
      </w:r>
      <w:r>
        <w:rPr>
          <w:i/>
        </w:rPr>
        <w:tab/>
        <w:t xml:space="preserve">  CR-0003  rev  Cat: F (Rel-17)</w:t>
      </w:r>
      <w:r>
        <w:rPr>
          <w:i/>
        </w:rPr>
        <w:br/>
      </w:r>
      <w:r>
        <w:rPr>
          <w:i/>
        </w:rPr>
        <w:br/>
      </w:r>
      <w:r>
        <w:rPr>
          <w:i/>
        </w:rPr>
        <w:tab/>
      </w:r>
      <w:r>
        <w:rPr>
          <w:i/>
        </w:rPr>
        <w:tab/>
      </w:r>
      <w:r>
        <w:rPr>
          <w:i/>
        </w:rPr>
        <w:tab/>
      </w:r>
      <w:r>
        <w:rPr>
          <w:i/>
        </w:rPr>
        <w:tab/>
      </w:r>
      <w:r>
        <w:rPr>
          <w:i/>
        </w:rPr>
        <w:tab/>
        <w:t>Source: Huawei, HiSilicon</w:t>
      </w:r>
    </w:p>
    <w:p w14:paraId="35349BC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R4-2217315 (from R4-2216064).</w:t>
      </w:r>
    </w:p>
    <w:p w14:paraId="3E48BD77" w14:textId="77777777" w:rsidR="00DB29B2" w:rsidRDefault="00DB29B2" w:rsidP="00DB29B2">
      <w:pPr>
        <w:rPr>
          <w:color w:val="993300"/>
          <w:u w:val="single"/>
        </w:rPr>
      </w:pPr>
    </w:p>
    <w:p w14:paraId="07996376" w14:textId="77777777" w:rsidR="00DB29B2" w:rsidRDefault="00DB29B2" w:rsidP="00DB29B2">
      <w:pPr>
        <w:rPr>
          <w:rFonts w:ascii="Arial" w:hAnsi="Arial" w:cs="Arial"/>
          <w:b/>
          <w:sz w:val="24"/>
        </w:rPr>
      </w:pPr>
      <w:r>
        <w:rPr>
          <w:rFonts w:ascii="Arial" w:hAnsi="Arial" w:cs="Arial"/>
          <w:b/>
          <w:color w:val="0000FF"/>
          <w:sz w:val="24"/>
        </w:rPr>
        <w:t>R4-2217315</w:t>
      </w:r>
      <w:r>
        <w:rPr>
          <w:rFonts w:ascii="Arial" w:hAnsi="Arial" w:cs="Arial"/>
          <w:b/>
          <w:color w:val="0000FF"/>
          <w:sz w:val="24"/>
        </w:rPr>
        <w:tab/>
      </w:r>
      <w:r>
        <w:rPr>
          <w:rFonts w:ascii="Arial" w:hAnsi="Arial" w:cs="Arial"/>
          <w:b/>
          <w:sz w:val="24"/>
        </w:rPr>
        <w:t>CR for TR 38.863 to maintain SAN parts</w:t>
      </w:r>
    </w:p>
    <w:p w14:paraId="2289688E"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38.863 v17.1.0</w:t>
      </w:r>
      <w:r>
        <w:rPr>
          <w:i/>
        </w:rPr>
        <w:tab/>
        <w:t xml:space="preserve">  CR-0003  rev  Cat: F (Rel-17)</w:t>
      </w:r>
      <w:r>
        <w:rPr>
          <w:i/>
        </w:rPr>
        <w:br/>
      </w:r>
      <w:r>
        <w:rPr>
          <w:i/>
        </w:rPr>
        <w:br/>
      </w:r>
      <w:r>
        <w:rPr>
          <w:i/>
        </w:rPr>
        <w:tab/>
      </w:r>
      <w:r>
        <w:rPr>
          <w:i/>
        </w:rPr>
        <w:tab/>
      </w:r>
      <w:r>
        <w:rPr>
          <w:i/>
        </w:rPr>
        <w:tab/>
      </w:r>
      <w:r>
        <w:rPr>
          <w:i/>
        </w:rPr>
        <w:tab/>
      </w:r>
      <w:r>
        <w:rPr>
          <w:i/>
        </w:rPr>
        <w:tab/>
        <w:t>Source: Huawei, HiSilicon</w:t>
      </w:r>
    </w:p>
    <w:p w14:paraId="0C7CDC64"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yellow"/>
        </w:rPr>
        <w:t>Return to.</w:t>
      </w:r>
    </w:p>
    <w:p w14:paraId="2D1FA2C6" w14:textId="77777777" w:rsidR="00DB29B2" w:rsidRDefault="00DB29B2" w:rsidP="00DB29B2">
      <w:pPr>
        <w:rPr>
          <w:color w:val="993300"/>
          <w:u w:val="single"/>
        </w:rPr>
      </w:pPr>
    </w:p>
    <w:p w14:paraId="31B4537B" w14:textId="77777777" w:rsidR="00DB29B2" w:rsidRDefault="00DB29B2" w:rsidP="00DB29B2">
      <w:pPr>
        <w:rPr>
          <w:rFonts w:ascii="Arial" w:hAnsi="Arial" w:cs="Arial"/>
          <w:b/>
          <w:sz w:val="24"/>
        </w:rPr>
      </w:pPr>
      <w:r>
        <w:rPr>
          <w:rFonts w:ascii="Arial" w:hAnsi="Arial" w:cs="Arial"/>
          <w:b/>
          <w:color w:val="0000FF"/>
          <w:sz w:val="24"/>
        </w:rPr>
        <w:t>R4-2216065</w:t>
      </w:r>
      <w:r>
        <w:rPr>
          <w:rFonts w:ascii="Arial" w:hAnsi="Arial" w:cs="Arial"/>
          <w:b/>
          <w:color w:val="0000FF"/>
          <w:sz w:val="24"/>
        </w:rPr>
        <w:tab/>
      </w:r>
      <w:r>
        <w:rPr>
          <w:rFonts w:ascii="Arial" w:hAnsi="Arial" w:cs="Arial"/>
          <w:b/>
          <w:sz w:val="24"/>
        </w:rPr>
        <w:t>Discussion on definition of delta FOBUE</w:t>
      </w:r>
    </w:p>
    <w:p w14:paraId="6DF36F72"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F07597B" w14:textId="3CA5ED91"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00A145" w14:textId="77777777" w:rsidR="00DB29B2" w:rsidRDefault="00DB29B2" w:rsidP="00DB29B2">
      <w:pPr>
        <w:rPr>
          <w:rFonts w:ascii="Arial" w:hAnsi="Arial" w:cs="Arial"/>
          <w:b/>
          <w:sz w:val="24"/>
        </w:rPr>
      </w:pPr>
      <w:r>
        <w:rPr>
          <w:rFonts w:ascii="Arial" w:hAnsi="Arial" w:cs="Arial"/>
          <w:b/>
          <w:color w:val="0000FF"/>
          <w:sz w:val="24"/>
        </w:rPr>
        <w:t>R4-2216066</w:t>
      </w:r>
      <w:r>
        <w:rPr>
          <w:rFonts w:ascii="Arial" w:hAnsi="Arial" w:cs="Arial"/>
          <w:b/>
          <w:color w:val="0000FF"/>
          <w:sz w:val="24"/>
        </w:rPr>
        <w:tab/>
      </w:r>
      <w:r>
        <w:rPr>
          <w:rFonts w:ascii="Arial" w:hAnsi="Arial" w:cs="Arial"/>
          <w:b/>
          <w:sz w:val="24"/>
        </w:rPr>
        <w:t>CR for 38.108 to maitain unwanted emissions clause</w:t>
      </w:r>
    </w:p>
    <w:p w14:paraId="5B37A8E2"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38.108 v17.1.0</w:t>
      </w:r>
      <w:r>
        <w:rPr>
          <w:i/>
        </w:rPr>
        <w:tab/>
        <w:t xml:space="preserve">  CR-0015  rev  Cat: F (Rel-17)</w:t>
      </w:r>
      <w:r>
        <w:rPr>
          <w:i/>
        </w:rPr>
        <w:br/>
      </w:r>
      <w:r>
        <w:rPr>
          <w:i/>
        </w:rPr>
        <w:br/>
      </w:r>
      <w:r>
        <w:rPr>
          <w:i/>
        </w:rPr>
        <w:tab/>
      </w:r>
      <w:r>
        <w:rPr>
          <w:i/>
        </w:rPr>
        <w:tab/>
      </w:r>
      <w:r>
        <w:rPr>
          <w:i/>
        </w:rPr>
        <w:tab/>
      </w:r>
      <w:r>
        <w:rPr>
          <w:i/>
        </w:rPr>
        <w:tab/>
      </w:r>
      <w:r>
        <w:rPr>
          <w:i/>
        </w:rPr>
        <w:tab/>
        <w:t>Source: Huawei, HiSilicon</w:t>
      </w:r>
    </w:p>
    <w:p w14:paraId="0156D79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R4-2217312 (from R4-2216066).</w:t>
      </w:r>
    </w:p>
    <w:p w14:paraId="7B9AA95A" w14:textId="77777777" w:rsidR="00DB29B2" w:rsidRDefault="00DB29B2" w:rsidP="00DB29B2">
      <w:pPr>
        <w:rPr>
          <w:color w:val="993300"/>
          <w:u w:val="single"/>
        </w:rPr>
      </w:pPr>
    </w:p>
    <w:p w14:paraId="775FE38B" w14:textId="77777777" w:rsidR="00DB29B2" w:rsidRDefault="00DB29B2" w:rsidP="00DB29B2">
      <w:pPr>
        <w:rPr>
          <w:rFonts w:ascii="Arial" w:hAnsi="Arial" w:cs="Arial"/>
          <w:b/>
          <w:sz w:val="24"/>
        </w:rPr>
      </w:pPr>
      <w:r>
        <w:rPr>
          <w:rFonts w:ascii="Arial" w:hAnsi="Arial" w:cs="Arial"/>
          <w:b/>
          <w:color w:val="0000FF"/>
          <w:sz w:val="24"/>
        </w:rPr>
        <w:t>R4-2217312</w:t>
      </w:r>
      <w:r>
        <w:rPr>
          <w:rFonts w:ascii="Arial" w:hAnsi="Arial" w:cs="Arial"/>
          <w:b/>
          <w:color w:val="0000FF"/>
          <w:sz w:val="24"/>
        </w:rPr>
        <w:tab/>
      </w:r>
      <w:r>
        <w:rPr>
          <w:rFonts w:ascii="Arial" w:hAnsi="Arial" w:cs="Arial"/>
          <w:b/>
          <w:sz w:val="24"/>
        </w:rPr>
        <w:t>CR for 38.108 to maitain unwanted emissions clause</w:t>
      </w:r>
    </w:p>
    <w:p w14:paraId="34A94EFF"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38.108 v17.1.0</w:t>
      </w:r>
      <w:r>
        <w:rPr>
          <w:i/>
        </w:rPr>
        <w:tab/>
        <w:t xml:space="preserve">  CR-0015  rev  Cat: F (Rel-17)</w:t>
      </w:r>
      <w:r>
        <w:rPr>
          <w:i/>
        </w:rPr>
        <w:br/>
      </w:r>
      <w:r>
        <w:rPr>
          <w:i/>
        </w:rPr>
        <w:br/>
      </w:r>
      <w:r>
        <w:rPr>
          <w:i/>
        </w:rPr>
        <w:tab/>
      </w:r>
      <w:r>
        <w:rPr>
          <w:i/>
        </w:rPr>
        <w:tab/>
      </w:r>
      <w:r>
        <w:rPr>
          <w:i/>
        </w:rPr>
        <w:tab/>
      </w:r>
      <w:r>
        <w:rPr>
          <w:i/>
        </w:rPr>
        <w:tab/>
      </w:r>
      <w:r>
        <w:rPr>
          <w:i/>
        </w:rPr>
        <w:tab/>
        <w:t>Source: Huawei, HiSilicon</w:t>
      </w:r>
    </w:p>
    <w:p w14:paraId="5E485E15"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yellow"/>
        </w:rPr>
        <w:t>Return to.</w:t>
      </w:r>
    </w:p>
    <w:p w14:paraId="194E367B" w14:textId="77777777" w:rsidR="00DB29B2" w:rsidRDefault="00DB29B2" w:rsidP="00DB29B2">
      <w:pPr>
        <w:rPr>
          <w:color w:val="993300"/>
          <w:u w:val="single"/>
        </w:rPr>
      </w:pPr>
    </w:p>
    <w:p w14:paraId="688CC0E8" w14:textId="77777777" w:rsidR="00DB29B2" w:rsidRDefault="00DB29B2" w:rsidP="00DB29B2">
      <w:pPr>
        <w:rPr>
          <w:rFonts w:ascii="Arial" w:hAnsi="Arial" w:cs="Arial"/>
          <w:b/>
          <w:sz w:val="24"/>
        </w:rPr>
      </w:pPr>
      <w:r>
        <w:rPr>
          <w:rFonts w:ascii="Arial" w:hAnsi="Arial" w:cs="Arial"/>
          <w:b/>
          <w:color w:val="0000FF"/>
          <w:sz w:val="24"/>
        </w:rPr>
        <w:t>R4-2216526</w:t>
      </w:r>
      <w:r>
        <w:rPr>
          <w:rFonts w:ascii="Arial" w:hAnsi="Arial" w:cs="Arial"/>
          <w:b/>
          <w:color w:val="0000FF"/>
          <w:sz w:val="24"/>
        </w:rPr>
        <w:tab/>
      </w:r>
      <w:r>
        <w:rPr>
          <w:rFonts w:ascii="Arial" w:hAnsi="Arial" w:cs="Arial"/>
          <w:b/>
          <w:sz w:val="24"/>
        </w:rPr>
        <w:t>NTN - Discussion on remaining open issues</w:t>
      </w:r>
    </w:p>
    <w:p w14:paraId="7AD17545"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08CD4F9" w14:textId="77777777" w:rsidR="00DB29B2" w:rsidRDefault="00DB29B2" w:rsidP="00DB29B2">
      <w:pPr>
        <w:rPr>
          <w:rFonts w:ascii="Arial" w:hAnsi="Arial" w:cs="Arial"/>
          <w:b/>
        </w:rPr>
      </w:pPr>
      <w:r>
        <w:rPr>
          <w:rFonts w:ascii="Arial" w:hAnsi="Arial" w:cs="Arial"/>
          <w:b/>
        </w:rPr>
        <w:t xml:space="preserve">Abstract: </w:t>
      </w:r>
    </w:p>
    <w:p w14:paraId="45D32681" w14:textId="77777777" w:rsidR="00DB29B2" w:rsidRDefault="00DB29B2" w:rsidP="00DB29B2">
      <w:r>
        <w:t>This contribution discusses the remaining open issues from RAN4#103-e meeting</w:t>
      </w:r>
    </w:p>
    <w:p w14:paraId="5078F8BB"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EAFDEB" w14:textId="77777777" w:rsidR="00DB29B2" w:rsidRDefault="00DB29B2" w:rsidP="00DB29B2">
      <w:pPr>
        <w:rPr>
          <w:rFonts w:ascii="Arial" w:hAnsi="Arial" w:cs="Arial"/>
          <w:b/>
          <w:sz w:val="24"/>
        </w:rPr>
      </w:pPr>
      <w:r>
        <w:rPr>
          <w:rFonts w:ascii="Arial" w:hAnsi="Arial" w:cs="Arial"/>
          <w:b/>
          <w:color w:val="0000FF"/>
          <w:sz w:val="24"/>
        </w:rPr>
        <w:t>R4-2216527</w:t>
      </w:r>
      <w:r>
        <w:rPr>
          <w:rFonts w:ascii="Arial" w:hAnsi="Arial" w:cs="Arial"/>
          <w:b/>
          <w:color w:val="0000FF"/>
          <w:sz w:val="24"/>
        </w:rPr>
        <w:tab/>
      </w:r>
      <w:r>
        <w:rPr>
          <w:rFonts w:ascii="Arial" w:hAnsi="Arial" w:cs="Arial"/>
          <w:b/>
          <w:sz w:val="24"/>
        </w:rPr>
        <w:t>CR to TS 38.108 - Updates related to DfOBUE - conducted clauses</w:t>
      </w:r>
    </w:p>
    <w:p w14:paraId="111BEE00" w14:textId="77777777" w:rsidR="00DB29B2" w:rsidRDefault="00DB29B2" w:rsidP="00DB29B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38.108 v17.1.0</w:t>
      </w:r>
      <w:r>
        <w:rPr>
          <w:i/>
        </w:rPr>
        <w:tab/>
        <w:t xml:space="preserve">  CR-0016  rev  Cat: F (Rel-17)</w:t>
      </w:r>
      <w:r>
        <w:rPr>
          <w:i/>
        </w:rPr>
        <w:br/>
      </w:r>
      <w:r>
        <w:rPr>
          <w:i/>
        </w:rPr>
        <w:br/>
      </w:r>
      <w:r>
        <w:rPr>
          <w:i/>
        </w:rPr>
        <w:tab/>
      </w:r>
      <w:r>
        <w:rPr>
          <w:i/>
        </w:rPr>
        <w:tab/>
      </w:r>
      <w:r>
        <w:rPr>
          <w:i/>
        </w:rPr>
        <w:tab/>
      </w:r>
      <w:r>
        <w:rPr>
          <w:i/>
        </w:rPr>
        <w:tab/>
      </w:r>
      <w:r>
        <w:rPr>
          <w:i/>
        </w:rPr>
        <w:tab/>
        <w:t>Source: Ericsson</w:t>
      </w:r>
    </w:p>
    <w:p w14:paraId="7786305E" w14:textId="77777777" w:rsidR="00DB29B2" w:rsidRDefault="00DB29B2" w:rsidP="00DB29B2">
      <w:pPr>
        <w:rPr>
          <w:rFonts w:ascii="Arial" w:hAnsi="Arial" w:cs="Arial"/>
          <w:b/>
        </w:rPr>
      </w:pPr>
      <w:r>
        <w:rPr>
          <w:rFonts w:ascii="Arial" w:hAnsi="Arial" w:cs="Arial"/>
          <w:b/>
        </w:rPr>
        <w:t xml:space="preserve">Abstract: </w:t>
      </w:r>
    </w:p>
    <w:p w14:paraId="71FA7317" w14:textId="77777777" w:rsidR="00DB29B2" w:rsidRDefault="00DB29B2" w:rsidP="00DB29B2">
      <w:r>
        <w:t>This contribution is a CR to TS 38.108, removing reference to DfOBUE in the conducted sub-clauses</w:t>
      </w:r>
    </w:p>
    <w:p w14:paraId="301E3DC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R4-2217313 (from R4-2216527).</w:t>
      </w:r>
    </w:p>
    <w:p w14:paraId="1333ED75" w14:textId="77777777" w:rsidR="00DB29B2" w:rsidRDefault="00DB29B2" w:rsidP="00DB29B2">
      <w:pPr>
        <w:rPr>
          <w:color w:val="993300"/>
          <w:u w:val="single"/>
        </w:rPr>
      </w:pPr>
    </w:p>
    <w:p w14:paraId="4A295AE6" w14:textId="77777777" w:rsidR="00DB29B2" w:rsidRDefault="00DB29B2" w:rsidP="00DB29B2">
      <w:pPr>
        <w:rPr>
          <w:rFonts w:ascii="Arial" w:hAnsi="Arial" w:cs="Arial"/>
          <w:b/>
          <w:sz w:val="24"/>
        </w:rPr>
      </w:pPr>
      <w:bookmarkStart w:id="25" w:name="_Toc116577560"/>
      <w:r>
        <w:rPr>
          <w:rFonts w:ascii="Arial" w:hAnsi="Arial" w:cs="Arial"/>
          <w:b/>
          <w:color w:val="0000FF"/>
          <w:sz w:val="24"/>
        </w:rPr>
        <w:t>R4-2217313</w:t>
      </w:r>
      <w:r>
        <w:rPr>
          <w:rFonts w:ascii="Arial" w:hAnsi="Arial" w:cs="Arial"/>
          <w:b/>
          <w:color w:val="0000FF"/>
          <w:sz w:val="24"/>
        </w:rPr>
        <w:tab/>
      </w:r>
      <w:r>
        <w:rPr>
          <w:rFonts w:ascii="Arial" w:hAnsi="Arial" w:cs="Arial"/>
          <w:b/>
          <w:sz w:val="24"/>
        </w:rPr>
        <w:t>CR to TS 38.108 - Updates related to DfOBUE - conducted clauses</w:t>
      </w:r>
    </w:p>
    <w:p w14:paraId="2F9108A4" w14:textId="77777777" w:rsidR="00DB29B2" w:rsidRDefault="00DB29B2" w:rsidP="00DB29B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38.108 v17.1.0</w:t>
      </w:r>
      <w:r>
        <w:rPr>
          <w:i/>
        </w:rPr>
        <w:tab/>
        <w:t xml:space="preserve">  CR-0016  rev  Cat: F (Rel-17)</w:t>
      </w:r>
      <w:r>
        <w:rPr>
          <w:i/>
        </w:rPr>
        <w:br/>
      </w:r>
      <w:r>
        <w:rPr>
          <w:i/>
        </w:rPr>
        <w:br/>
      </w:r>
      <w:r>
        <w:rPr>
          <w:i/>
        </w:rPr>
        <w:tab/>
      </w:r>
      <w:r>
        <w:rPr>
          <w:i/>
        </w:rPr>
        <w:tab/>
      </w:r>
      <w:r>
        <w:rPr>
          <w:i/>
        </w:rPr>
        <w:tab/>
      </w:r>
      <w:r>
        <w:rPr>
          <w:i/>
        </w:rPr>
        <w:tab/>
      </w:r>
      <w:r>
        <w:rPr>
          <w:i/>
        </w:rPr>
        <w:tab/>
        <w:t>Source: Ericsson</w:t>
      </w:r>
    </w:p>
    <w:p w14:paraId="6A05424F" w14:textId="77777777" w:rsidR="00DB29B2" w:rsidRDefault="00DB29B2" w:rsidP="00DB29B2">
      <w:pPr>
        <w:rPr>
          <w:rFonts w:ascii="Arial" w:hAnsi="Arial" w:cs="Arial"/>
          <w:b/>
        </w:rPr>
      </w:pPr>
      <w:r>
        <w:rPr>
          <w:rFonts w:ascii="Arial" w:hAnsi="Arial" w:cs="Arial"/>
          <w:b/>
        </w:rPr>
        <w:t xml:space="preserve">Abstract: </w:t>
      </w:r>
    </w:p>
    <w:p w14:paraId="66CDBC85" w14:textId="77777777" w:rsidR="00DB29B2" w:rsidRDefault="00DB29B2" w:rsidP="00DB29B2">
      <w:r>
        <w:t>This contribution is a CR to TS 38.108, removing reference to DfOBUE in the conducted sub-clauses</w:t>
      </w:r>
    </w:p>
    <w:p w14:paraId="7DC622C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yellow"/>
        </w:rPr>
        <w:t>Return to.</w:t>
      </w:r>
    </w:p>
    <w:p w14:paraId="35309AFC" w14:textId="77777777" w:rsidR="00DB29B2" w:rsidRDefault="00DB29B2" w:rsidP="00DB29B2">
      <w:pPr>
        <w:rPr>
          <w:color w:val="993300"/>
          <w:u w:val="single"/>
        </w:rPr>
      </w:pPr>
    </w:p>
    <w:p w14:paraId="24B69109" w14:textId="77777777" w:rsidR="00DB29B2" w:rsidRDefault="00DB29B2" w:rsidP="00DB29B2">
      <w:pPr>
        <w:pStyle w:val="5"/>
      </w:pPr>
      <w:r>
        <w:t>4.2.2.2</w:t>
      </w:r>
      <w:r>
        <w:tab/>
        <w:t>Radiated RF requirements</w:t>
      </w:r>
      <w:bookmarkEnd w:id="25"/>
      <w:r>
        <w:t xml:space="preserve"> </w:t>
      </w:r>
    </w:p>
    <w:p w14:paraId="0AE6D7CC" w14:textId="77777777" w:rsidR="00DB29B2" w:rsidRDefault="00DB29B2" w:rsidP="00DB29B2">
      <w:pPr>
        <w:rPr>
          <w:rFonts w:ascii="Arial" w:hAnsi="Arial" w:cs="Arial"/>
          <w:b/>
          <w:sz w:val="24"/>
        </w:rPr>
      </w:pPr>
      <w:r>
        <w:rPr>
          <w:rFonts w:ascii="Arial" w:hAnsi="Arial" w:cs="Arial"/>
          <w:b/>
          <w:color w:val="0000FF"/>
          <w:sz w:val="24"/>
        </w:rPr>
        <w:t>R4-2216528</w:t>
      </w:r>
      <w:r>
        <w:rPr>
          <w:rFonts w:ascii="Arial" w:hAnsi="Arial" w:cs="Arial"/>
          <w:b/>
          <w:color w:val="0000FF"/>
          <w:sz w:val="24"/>
        </w:rPr>
        <w:tab/>
      </w:r>
      <w:r>
        <w:rPr>
          <w:rFonts w:ascii="Arial" w:hAnsi="Arial" w:cs="Arial"/>
          <w:b/>
          <w:sz w:val="24"/>
        </w:rPr>
        <w:t>CR to TS 38.108 - Updates related to DfOBUE - radiated clauses</w:t>
      </w:r>
    </w:p>
    <w:p w14:paraId="54F15233" w14:textId="77777777" w:rsidR="00DB29B2" w:rsidRDefault="00DB29B2" w:rsidP="00DB29B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38.108 v17.1.0</w:t>
      </w:r>
      <w:r>
        <w:rPr>
          <w:i/>
        </w:rPr>
        <w:tab/>
        <w:t xml:space="preserve">  CR-0017  rev  Cat: F (Rel-17)</w:t>
      </w:r>
      <w:r>
        <w:rPr>
          <w:i/>
        </w:rPr>
        <w:br/>
      </w:r>
      <w:r>
        <w:rPr>
          <w:i/>
        </w:rPr>
        <w:br/>
      </w:r>
      <w:r>
        <w:rPr>
          <w:i/>
        </w:rPr>
        <w:tab/>
      </w:r>
      <w:r>
        <w:rPr>
          <w:i/>
        </w:rPr>
        <w:tab/>
      </w:r>
      <w:r>
        <w:rPr>
          <w:i/>
        </w:rPr>
        <w:tab/>
      </w:r>
      <w:r>
        <w:rPr>
          <w:i/>
        </w:rPr>
        <w:tab/>
      </w:r>
      <w:r>
        <w:rPr>
          <w:i/>
        </w:rPr>
        <w:tab/>
        <w:t>Source: Ericsson</w:t>
      </w:r>
    </w:p>
    <w:p w14:paraId="48EB44FF" w14:textId="77777777" w:rsidR="00DB29B2" w:rsidRDefault="00DB29B2" w:rsidP="00DB29B2">
      <w:pPr>
        <w:rPr>
          <w:rFonts w:ascii="Arial" w:hAnsi="Arial" w:cs="Arial"/>
          <w:b/>
        </w:rPr>
      </w:pPr>
      <w:r>
        <w:rPr>
          <w:rFonts w:ascii="Arial" w:hAnsi="Arial" w:cs="Arial"/>
          <w:b/>
        </w:rPr>
        <w:t xml:space="preserve">Abstract: </w:t>
      </w:r>
    </w:p>
    <w:p w14:paraId="04C2B5A5" w14:textId="77777777" w:rsidR="00DB29B2" w:rsidRDefault="00DB29B2" w:rsidP="00DB29B2">
      <w:r>
        <w:t>This contribution is a CR to TS 38.108, removing reference to DfOBUE in the radiated sub-clauses</w:t>
      </w:r>
    </w:p>
    <w:p w14:paraId="3CBF2799"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R4-2217314 (from R4-2216528).</w:t>
      </w:r>
    </w:p>
    <w:p w14:paraId="0C5EFC51" w14:textId="77777777" w:rsidR="00DB29B2" w:rsidRDefault="00DB29B2" w:rsidP="00DB29B2">
      <w:pPr>
        <w:rPr>
          <w:color w:val="993300"/>
          <w:u w:val="single"/>
        </w:rPr>
      </w:pPr>
    </w:p>
    <w:p w14:paraId="330259D6" w14:textId="77777777" w:rsidR="00DB29B2" w:rsidRDefault="00DB29B2" w:rsidP="00DB29B2">
      <w:pPr>
        <w:rPr>
          <w:rFonts w:ascii="Arial" w:hAnsi="Arial" w:cs="Arial"/>
          <w:b/>
          <w:sz w:val="24"/>
        </w:rPr>
      </w:pPr>
      <w:bookmarkStart w:id="26" w:name="_Toc116577561"/>
      <w:r>
        <w:rPr>
          <w:rFonts w:ascii="Arial" w:hAnsi="Arial" w:cs="Arial"/>
          <w:b/>
          <w:color w:val="0000FF"/>
          <w:sz w:val="24"/>
        </w:rPr>
        <w:t>R4-2217314</w:t>
      </w:r>
      <w:r>
        <w:rPr>
          <w:rFonts w:ascii="Arial" w:hAnsi="Arial" w:cs="Arial"/>
          <w:b/>
          <w:color w:val="0000FF"/>
          <w:sz w:val="24"/>
        </w:rPr>
        <w:tab/>
      </w:r>
      <w:r>
        <w:rPr>
          <w:rFonts w:ascii="Arial" w:hAnsi="Arial" w:cs="Arial"/>
          <w:b/>
          <w:sz w:val="24"/>
        </w:rPr>
        <w:t>CR to TS 38.108 - Updates related to DfOBUE - radiated clauses</w:t>
      </w:r>
    </w:p>
    <w:p w14:paraId="7C3D393C" w14:textId="77777777" w:rsidR="00DB29B2" w:rsidRDefault="00DB29B2" w:rsidP="00DB29B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38.108 v17.1.0</w:t>
      </w:r>
      <w:r>
        <w:rPr>
          <w:i/>
        </w:rPr>
        <w:tab/>
        <w:t xml:space="preserve">  CR-0017  rev  Cat: F (Rel-17)</w:t>
      </w:r>
      <w:r>
        <w:rPr>
          <w:i/>
        </w:rPr>
        <w:br/>
      </w:r>
      <w:r>
        <w:rPr>
          <w:i/>
        </w:rPr>
        <w:br/>
      </w:r>
      <w:r>
        <w:rPr>
          <w:i/>
        </w:rPr>
        <w:tab/>
      </w:r>
      <w:r>
        <w:rPr>
          <w:i/>
        </w:rPr>
        <w:tab/>
      </w:r>
      <w:r>
        <w:rPr>
          <w:i/>
        </w:rPr>
        <w:tab/>
      </w:r>
      <w:r>
        <w:rPr>
          <w:i/>
        </w:rPr>
        <w:tab/>
      </w:r>
      <w:r>
        <w:rPr>
          <w:i/>
        </w:rPr>
        <w:tab/>
        <w:t>Source: Ericsson</w:t>
      </w:r>
    </w:p>
    <w:p w14:paraId="53C9B279" w14:textId="77777777" w:rsidR="00DB29B2" w:rsidRDefault="00DB29B2" w:rsidP="00DB29B2">
      <w:pPr>
        <w:rPr>
          <w:rFonts w:ascii="Arial" w:hAnsi="Arial" w:cs="Arial"/>
          <w:b/>
        </w:rPr>
      </w:pPr>
      <w:r>
        <w:rPr>
          <w:rFonts w:ascii="Arial" w:hAnsi="Arial" w:cs="Arial"/>
          <w:b/>
        </w:rPr>
        <w:t xml:space="preserve">Abstract: </w:t>
      </w:r>
    </w:p>
    <w:p w14:paraId="7BD0B993" w14:textId="77777777" w:rsidR="00DB29B2" w:rsidRDefault="00DB29B2" w:rsidP="00DB29B2">
      <w:r>
        <w:t>This contribution is a CR to TS 38.108, removing reference to DfOBUE in the radiated sub-clauses</w:t>
      </w:r>
    </w:p>
    <w:p w14:paraId="116C32A4"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yellow"/>
        </w:rPr>
        <w:t>Return to.</w:t>
      </w:r>
    </w:p>
    <w:p w14:paraId="7EDF8954" w14:textId="77777777" w:rsidR="00DB29B2" w:rsidRDefault="00DB29B2" w:rsidP="00DB29B2">
      <w:pPr>
        <w:rPr>
          <w:color w:val="993300"/>
          <w:u w:val="single"/>
        </w:rPr>
      </w:pPr>
    </w:p>
    <w:p w14:paraId="60A44DDB" w14:textId="77777777" w:rsidR="00DB29B2" w:rsidRDefault="00DB29B2" w:rsidP="00DB29B2">
      <w:pPr>
        <w:pStyle w:val="4"/>
      </w:pPr>
      <w:r>
        <w:t>4.2.3</w:t>
      </w:r>
      <w:r>
        <w:tab/>
        <w:t>Satellite Access Node RF conformance testing</w:t>
      </w:r>
      <w:bookmarkEnd w:id="26"/>
    </w:p>
    <w:p w14:paraId="1A4BAB98" w14:textId="77777777" w:rsidR="00DB29B2" w:rsidRDefault="00DB29B2" w:rsidP="00DB29B2">
      <w:pPr>
        <w:pStyle w:val="5"/>
      </w:pPr>
      <w:bookmarkStart w:id="27" w:name="_Toc116577562"/>
      <w:r>
        <w:t>4.2.3.1</w:t>
      </w:r>
      <w:r>
        <w:tab/>
        <w:t>General and work plan</w:t>
      </w:r>
      <w:bookmarkEnd w:id="27"/>
    </w:p>
    <w:p w14:paraId="6402A24F" w14:textId="77777777" w:rsidR="00DB29B2" w:rsidRDefault="00DB29B2" w:rsidP="00DB29B2">
      <w:pPr>
        <w:rPr>
          <w:rFonts w:ascii="Arial" w:hAnsi="Arial" w:cs="Arial"/>
          <w:b/>
          <w:sz w:val="24"/>
        </w:rPr>
      </w:pPr>
      <w:r>
        <w:rPr>
          <w:rFonts w:ascii="Arial" w:hAnsi="Arial" w:cs="Arial"/>
          <w:b/>
          <w:color w:val="0000FF"/>
          <w:sz w:val="24"/>
        </w:rPr>
        <w:t>R4-2215802</w:t>
      </w:r>
      <w:r>
        <w:rPr>
          <w:rFonts w:ascii="Arial" w:hAnsi="Arial" w:cs="Arial"/>
          <w:b/>
          <w:color w:val="0000FF"/>
          <w:sz w:val="24"/>
        </w:rPr>
        <w:tab/>
      </w:r>
      <w:r>
        <w:rPr>
          <w:rFonts w:ascii="Arial" w:hAnsi="Arial" w:cs="Arial"/>
          <w:b/>
          <w:sz w:val="24"/>
        </w:rPr>
        <w:t>TS 38.181 v0.2.0 NR Satellite Access Node (SAN) conformance testing</w:t>
      </w:r>
    </w:p>
    <w:p w14:paraId="5419A476" w14:textId="77777777" w:rsidR="00DB29B2" w:rsidRDefault="00DB29B2" w:rsidP="00DB29B2">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76C7350E" w14:textId="77777777" w:rsidR="00DB29B2" w:rsidRDefault="00DB29B2" w:rsidP="00DB29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Email approval</w:t>
      </w:r>
    </w:p>
    <w:p w14:paraId="534B5365" w14:textId="77777777" w:rsidR="00DB29B2" w:rsidRDefault="00DB29B2" w:rsidP="00DB29B2">
      <w:pPr>
        <w:pStyle w:val="6"/>
      </w:pPr>
      <w:bookmarkStart w:id="28" w:name="_Toc116577563"/>
      <w:r>
        <w:lastRenderedPageBreak/>
        <w:t>4.2.3.1.1</w:t>
      </w:r>
      <w:r>
        <w:tab/>
        <w:t>Test Model</w:t>
      </w:r>
      <w:bookmarkEnd w:id="28"/>
    </w:p>
    <w:p w14:paraId="0BCB2688" w14:textId="77777777" w:rsidR="00DB29B2" w:rsidRDefault="00DB29B2" w:rsidP="00DB29B2">
      <w:pPr>
        <w:rPr>
          <w:rFonts w:ascii="Arial" w:hAnsi="Arial" w:cs="Arial"/>
          <w:b/>
          <w:sz w:val="24"/>
        </w:rPr>
      </w:pPr>
      <w:r>
        <w:rPr>
          <w:rFonts w:ascii="Arial" w:hAnsi="Arial" w:cs="Arial"/>
          <w:b/>
          <w:color w:val="0000FF"/>
          <w:sz w:val="24"/>
        </w:rPr>
        <w:t>R4-2215401</w:t>
      </w:r>
      <w:r>
        <w:rPr>
          <w:rFonts w:ascii="Arial" w:hAnsi="Arial" w:cs="Arial"/>
          <w:b/>
          <w:color w:val="0000FF"/>
          <w:sz w:val="24"/>
        </w:rPr>
        <w:tab/>
      </w:r>
      <w:r>
        <w:rPr>
          <w:rFonts w:ascii="Arial" w:hAnsi="Arial" w:cs="Arial"/>
          <w:b/>
          <w:sz w:val="24"/>
        </w:rPr>
        <w:t>TP for TS 38.181 – Clause 4.9 RF channels and test models</w:t>
      </w:r>
    </w:p>
    <w:p w14:paraId="0B91E4E9"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77076647"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green"/>
        </w:rPr>
        <w:t>Endorsed.</w:t>
      </w:r>
    </w:p>
    <w:p w14:paraId="71EBB55D" w14:textId="77777777" w:rsidR="00DB29B2" w:rsidRDefault="00DB29B2" w:rsidP="00DB29B2">
      <w:pPr>
        <w:rPr>
          <w:color w:val="993300"/>
          <w:u w:val="single"/>
        </w:rPr>
      </w:pPr>
    </w:p>
    <w:p w14:paraId="7A99AF7C" w14:textId="77777777" w:rsidR="00DB29B2" w:rsidRDefault="00DB29B2" w:rsidP="00DB29B2">
      <w:pPr>
        <w:pStyle w:val="6"/>
      </w:pPr>
      <w:bookmarkStart w:id="29" w:name="_Toc116577564"/>
      <w:r>
        <w:t>4.2.3.1.2</w:t>
      </w:r>
      <w:r>
        <w:tab/>
        <w:t>Test configuration</w:t>
      </w:r>
      <w:bookmarkEnd w:id="29"/>
    </w:p>
    <w:p w14:paraId="74EE2E3E" w14:textId="77777777" w:rsidR="00DB29B2" w:rsidRDefault="00DB29B2" w:rsidP="00DB29B2">
      <w:pPr>
        <w:rPr>
          <w:rFonts w:ascii="Arial" w:hAnsi="Arial" w:cs="Arial"/>
          <w:b/>
          <w:sz w:val="24"/>
        </w:rPr>
      </w:pPr>
      <w:r>
        <w:rPr>
          <w:rFonts w:ascii="Arial" w:hAnsi="Arial" w:cs="Arial"/>
          <w:b/>
          <w:color w:val="0000FF"/>
          <w:sz w:val="24"/>
        </w:rPr>
        <w:t>R4-2215350</w:t>
      </w:r>
      <w:r>
        <w:rPr>
          <w:rFonts w:ascii="Arial" w:hAnsi="Arial" w:cs="Arial"/>
          <w:b/>
          <w:color w:val="0000FF"/>
          <w:sz w:val="24"/>
        </w:rPr>
        <w:tab/>
      </w:r>
      <w:r>
        <w:rPr>
          <w:rFonts w:ascii="Arial" w:hAnsi="Arial" w:cs="Arial"/>
          <w:b/>
          <w:sz w:val="24"/>
        </w:rPr>
        <w:t>TP for TS 38.181 - Annex D</w:t>
      </w:r>
    </w:p>
    <w:p w14:paraId="7070E6A6"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THALES</w:t>
      </w:r>
    </w:p>
    <w:p w14:paraId="364D5E53" w14:textId="77777777" w:rsidR="00DB29B2" w:rsidRDefault="00DB29B2" w:rsidP="00DB29B2">
      <w:pPr>
        <w:rPr>
          <w:rFonts w:ascii="Arial" w:hAnsi="Arial" w:cs="Arial"/>
          <w:b/>
        </w:rPr>
      </w:pPr>
      <w:r>
        <w:rPr>
          <w:rFonts w:ascii="Arial" w:hAnsi="Arial" w:cs="Arial"/>
          <w:b/>
        </w:rPr>
        <w:t xml:space="preserve">Abstract: </w:t>
      </w:r>
    </w:p>
    <w:p w14:paraId="51285EE8" w14:textId="77777777" w:rsidR="00DB29B2" w:rsidRDefault="00DB29B2" w:rsidP="00DB29B2">
      <w:r>
        <w:t>This contribution provides a Text Proposal for SAN conformance testing.</w:t>
      </w:r>
    </w:p>
    <w:p w14:paraId="14CDD26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R4-2217322 (from R4-2215350).</w:t>
      </w:r>
    </w:p>
    <w:p w14:paraId="370EB23C" w14:textId="77777777" w:rsidR="00DB29B2" w:rsidRDefault="00DB29B2" w:rsidP="00DB29B2">
      <w:pPr>
        <w:rPr>
          <w:rFonts w:ascii="Arial" w:hAnsi="Arial" w:cs="Arial"/>
          <w:b/>
          <w:sz w:val="24"/>
        </w:rPr>
      </w:pPr>
      <w:r>
        <w:rPr>
          <w:rFonts w:ascii="Arial" w:hAnsi="Arial" w:cs="Arial"/>
          <w:b/>
          <w:color w:val="0000FF"/>
          <w:sz w:val="24"/>
        </w:rPr>
        <w:t>R4-2217322</w:t>
      </w:r>
      <w:r>
        <w:rPr>
          <w:rFonts w:ascii="Arial" w:hAnsi="Arial" w:cs="Arial"/>
          <w:b/>
          <w:color w:val="0000FF"/>
          <w:sz w:val="24"/>
        </w:rPr>
        <w:tab/>
      </w:r>
      <w:r>
        <w:rPr>
          <w:rFonts w:ascii="Arial" w:hAnsi="Arial" w:cs="Arial"/>
          <w:b/>
          <w:sz w:val="24"/>
        </w:rPr>
        <w:t>TP for TS 38.181 - Annex D</w:t>
      </w:r>
    </w:p>
    <w:p w14:paraId="49D86D54"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THALES</w:t>
      </w:r>
    </w:p>
    <w:p w14:paraId="0EE71EF0" w14:textId="77777777" w:rsidR="00DB29B2" w:rsidRDefault="00DB29B2" w:rsidP="00DB29B2">
      <w:pPr>
        <w:rPr>
          <w:rFonts w:ascii="Arial" w:hAnsi="Arial" w:cs="Arial"/>
          <w:b/>
        </w:rPr>
      </w:pPr>
      <w:r>
        <w:rPr>
          <w:rFonts w:ascii="Arial" w:hAnsi="Arial" w:cs="Arial"/>
          <w:b/>
        </w:rPr>
        <w:t xml:space="preserve">Abstract: </w:t>
      </w:r>
    </w:p>
    <w:p w14:paraId="539A947C" w14:textId="77777777" w:rsidR="00DB29B2" w:rsidRDefault="00DB29B2" w:rsidP="00DB29B2">
      <w:r>
        <w:t>This contribution provides a Text Proposal for SAN conformance testing.</w:t>
      </w:r>
    </w:p>
    <w:p w14:paraId="6C3F34D5"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yellow"/>
        </w:rPr>
        <w:t>Return to.</w:t>
      </w:r>
    </w:p>
    <w:p w14:paraId="4FDABCC6" w14:textId="77777777" w:rsidR="00DB29B2" w:rsidRDefault="00DB29B2" w:rsidP="00DB29B2">
      <w:pPr>
        <w:rPr>
          <w:color w:val="993300"/>
          <w:u w:val="single"/>
        </w:rPr>
      </w:pPr>
    </w:p>
    <w:p w14:paraId="1588D944" w14:textId="77777777" w:rsidR="00DB29B2" w:rsidRDefault="00DB29B2" w:rsidP="00DB29B2">
      <w:pPr>
        <w:rPr>
          <w:rFonts w:ascii="Arial" w:hAnsi="Arial" w:cs="Arial"/>
          <w:b/>
          <w:sz w:val="24"/>
        </w:rPr>
      </w:pPr>
      <w:r>
        <w:rPr>
          <w:rFonts w:ascii="Arial" w:hAnsi="Arial" w:cs="Arial"/>
          <w:b/>
          <w:color w:val="0000FF"/>
          <w:sz w:val="24"/>
        </w:rPr>
        <w:t>R4-2215400</w:t>
      </w:r>
      <w:r>
        <w:rPr>
          <w:rFonts w:ascii="Arial" w:hAnsi="Arial" w:cs="Arial"/>
          <w:b/>
          <w:color w:val="0000FF"/>
          <w:sz w:val="24"/>
        </w:rPr>
        <w:tab/>
      </w:r>
      <w:r>
        <w:rPr>
          <w:rFonts w:ascii="Arial" w:hAnsi="Arial" w:cs="Arial"/>
          <w:b/>
          <w:sz w:val="24"/>
        </w:rPr>
        <w:t>TP for TS 38.181 – Clause 4.7 Test configurations and Clause 4.8 Applicability of requirements</w:t>
      </w:r>
    </w:p>
    <w:p w14:paraId="3E03B74E"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2F9C0E9E"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green"/>
        </w:rPr>
        <w:t>Endorsed.</w:t>
      </w:r>
    </w:p>
    <w:p w14:paraId="10E990BA" w14:textId="77777777" w:rsidR="00DB29B2" w:rsidRDefault="00DB29B2" w:rsidP="00DB29B2">
      <w:pPr>
        <w:rPr>
          <w:color w:val="993300"/>
          <w:u w:val="single"/>
        </w:rPr>
      </w:pPr>
    </w:p>
    <w:p w14:paraId="6B61F46D" w14:textId="77777777" w:rsidR="00DB29B2" w:rsidRDefault="00DB29B2" w:rsidP="00DB29B2">
      <w:pPr>
        <w:pStyle w:val="6"/>
      </w:pPr>
      <w:bookmarkStart w:id="30" w:name="_Toc116577565"/>
      <w:r>
        <w:t>4.2.3.1.3</w:t>
      </w:r>
      <w:r>
        <w:tab/>
        <w:t>Others</w:t>
      </w:r>
      <w:bookmarkEnd w:id="30"/>
    </w:p>
    <w:p w14:paraId="27EAF708" w14:textId="77777777" w:rsidR="00DB29B2" w:rsidRDefault="00DB29B2" w:rsidP="00DB29B2">
      <w:pPr>
        <w:rPr>
          <w:rFonts w:ascii="Arial" w:hAnsi="Arial" w:cs="Arial"/>
          <w:b/>
          <w:sz w:val="24"/>
        </w:rPr>
      </w:pPr>
      <w:r>
        <w:rPr>
          <w:rFonts w:ascii="Arial" w:hAnsi="Arial" w:cs="Arial"/>
          <w:b/>
          <w:color w:val="0000FF"/>
          <w:sz w:val="24"/>
        </w:rPr>
        <w:t>R4-2215338</w:t>
      </w:r>
      <w:r>
        <w:rPr>
          <w:rFonts w:ascii="Arial" w:hAnsi="Arial" w:cs="Arial"/>
          <w:b/>
          <w:color w:val="0000FF"/>
          <w:sz w:val="24"/>
        </w:rPr>
        <w:tab/>
      </w:r>
      <w:r>
        <w:rPr>
          <w:rFonts w:ascii="Arial" w:hAnsi="Arial" w:cs="Arial"/>
          <w:b/>
          <w:sz w:val="24"/>
        </w:rPr>
        <w:t>Discussion on SAN Test Conditions</w:t>
      </w:r>
    </w:p>
    <w:p w14:paraId="7C13A413"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14:paraId="188A799F" w14:textId="77777777" w:rsidR="00DB29B2" w:rsidRDefault="00DB29B2" w:rsidP="00DB29B2">
      <w:pPr>
        <w:rPr>
          <w:rFonts w:ascii="Arial" w:hAnsi="Arial" w:cs="Arial"/>
          <w:b/>
        </w:rPr>
      </w:pPr>
      <w:r>
        <w:rPr>
          <w:rFonts w:ascii="Arial" w:hAnsi="Arial" w:cs="Arial"/>
          <w:b/>
        </w:rPr>
        <w:t xml:space="preserve">Abstract: </w:t>
      </w:r>
    </w:p>
    <w:p w14:paraId="13688109" w14:textId="77777777" w:rsidR="00DB29B2" w:rsidRDefault="00DB29B2" w:rsidP="00DB29B2">
      <w:r>
        <w:t>This contribution proposes to discuss the (extreme) test conditions for TS 38.181.</w:t>
      </w:r>
    </w:p>
    <w:p w14:paraId="2B2AF98F" w14:textId="77777777" w:rsidR="00DB29B2" w:rsidRDefault="00DB29B2" w:rsidP="00DB29B2">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AB49AC6" w14:textId="77777777" w:rsidR="00DB29B2" w:rsidRDefault="00DB29B2" w:rsidP="00DB29B2">
      <w:pPr>
        <w:rPr>
          <w:rFonts w:ascii="Arial" w:hAnsi="Arial" w:cs="Arial"/>
          <w:b/>
          <w:sz w:val="24"/>
        </w:rPr>
      </w:pPr>
      <w:r>
        <w:rPr>
          <w:rFonts w:ascii="Arial" w:hAnsi="Arial" w:cs="Arial"/>
          <w:b/>
          <w:color w:val="0000FF"/>
          <w:sz w:val="24"/>
        </w:rPr>
        <w:t>R4-2215397</w:t>
      </w:r>
      <w:r>
        <w:rPr>
          <w:rFonts w:ascii="Arial" w:hAnsi="Arial" w:cs="Arial"/>
          <w:b/>
          <w:color w:val="0000FF"/>
          <w:sz w:val="24"/>
        </w:rPr>
        <w:tab/>
      </w:r>
      <w:r>
        <w:rPr>
          <w:rFonts w:ascii="Arial" w:hAnsi="Arial" w:cs="Arial"/>
          <w:b/>
          <w:sz w:val="24"/>
        </w:rPr>
        <w:t>TP for TS 38.181 – Clause 1 Scope, Clause 2  References and Clause 3 Definition of terms, symbols and abbreviations</w:t>
      </w:r>
    </w:p>
    <w:p w14:paraId="6DA25DC4"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08F41F1E" w14:textId="77777777" w:rsidR="00DB29B2" w:rsidRPr="0099769C"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green"/>
        </w:rPr>
        <w:t>Endorsed.</w:t>
      </w:r>
    </w:p>
    <w:p w14:paraId="185A7F91" w14:textId="77777777" w:rsidR="00DB29B2" w:rsidRDefault="00DB29B2" w:rsidP="00DB29B2">
      <w:pPr>
        <w:rPr>
          <w:rFonts w:ascii="Arial" w:hAnsi="Arial" w:cs="Arial"/>
          <w:b/>
          <w:sz w:val="24"/>
        </w:rPr>
      </w:pPr>
      <w:r>
        <w:rPr>
          <w:rFonts w:ascii="Arial" w:hAnsi="Arial" w:cs="Arial"/>
          <w:b/>
          <w:color w:val="0000FF"/>
          <w:sz w:val="24"/>
        </w:rPr>
        <w:t>R4-2215398</w:t>
      </w:r>
      <w:r>
        <w:rPr>
          <w:rFonts w:ascii="Arial" w:hAnsi="Arial" w:cs="Arial"/>
          <w:b/>
          <w:color w:val="0000FF"/>
          <w:sz w:val="24"/>
        </w:rPr>
        <w:tab/>
      </w:r>
      <w:r>
        <w:rPr>
          <w:rFonts w:ascii="Arial" w:hAnsi="Arial" w:cs="Arial"/>
          <w:b/>
          <w:sz w:val="24"/>
        </w:rPr>
        <w:t>TP for TS 38.181 – Clause 4.1 Measurement uncertainties and test requirements</w:t>
      </w:r>
    </w:p>
    <w:p w14:paraId="62DCA3F5"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458AD66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R4-2217323 (from R4-2215398).</w:t>
      </w:r>
    </w:p>
    <w:p w14:paraId="7A4F220C" w14:textId="77777777" w:rsidR="00DB29B2" w:rsidRDefault="00DB29B2" w:rsidP="00DB29B2">
      <w:pPr>
        <w:rPr>
          <w:rFonts w:ascii="Arial" w:hAnsi="Arial" w:cs="Arial"/>
          <w:b/>
          <w:sz w:val="24"/>
        </w:rPr>
      </w:pPr>
      <w:r>
        <w:rPr>
          <w:rFonts w:ascii="Arial" w:hAnsi="Arial" w:cs="Arial"/>
          <w:b/>
          <w:color w:val="0000FF"/>
          <w:sz w:val="24"/>
        </w:rPr>
        <w:t>R4-2217323</w:t>
      </w:r>
      <w:r>
        <w:rPr>
          <w:rFonts w:ascii="Arial" w:hAnsi="Arial" w:cs="Arial"/>
          <w:b/>
          <w:color w:val="0000FF"/>
          <w:sz w:val="24"/>
        </w:rPr>
        <w:tab/>
      </w:r>
      <w:r>
        <w:rPr>
          <w:rFonts w:ascii="Arial" w:hAnsi="Arial" w:cs="Arial"/>
          <w:b/>
          <w:sz w:val="24"/>
        </w:rPr>
        <w:t>TP for TS 38.181 – Clause 4.1 Measurement uncertainties and test requirements</w:t>
      </w:r>
    </w:p>
    <w:p w14:paraId="48DA2C42"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74E0AA3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yellow"/>
        </w:rPr>
        <w:t>Return to.</w:t>
      </w:r>
    </w:p>
    <w:p w14:paraId="69EF737F" w14:textId="77777777" w:rsidR="00DB29B2" w:rsidRDefault="00DB29B2" w:rsidP="00DB29B2">
      <w:pPr>
        <w:rPr>
          <w:rFonts w:ascii="Arial" w:hAnsi="Arial" w:cs="Arial"/>
          <w:b/>
          <w:sz w:val="24"/>
        </w:rPr>
      </w:pPr>
      <w:r>
        <w:rPr>
          <w:rFonts w:ascii="Arial" w:hAnsi="Arial" w:cs="Arial"/>
          <w:b/>
          <w:color w:val="0000FF"/>
          <w:sz w:val="24"/>
        </w:rPr>
        <w:t>R4-2215399</w:t>
      </w:r>
      <w:r>
        <w:rPr>
          <w:rFonts w:ascii="Arial" w:hAnsi="Arial" w:cs="Arial"/>
          <w:b/>
          <w:color w:val="0000FF"/>
          <w:sz w:val="24"/>
        </w:rPr>
        <w:tab/>
      </w:r>
      <w:r>
        <w:rPr>
          <w:rFonts w:ascii="Arial" w:hAnsi="Arial" w:cs="Arial"/>
          <w:b/>
          <w:sz w:val="24"/>
        </w:rPr>
        <w:t>TP for TS 38.181 – Clause 4.6 Manufacturer declarations</w:t>
      </w:r>
    </w:p>
    <w:p w14:paraId="222EB5DE"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7503BA3F"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green"/>
        </w:rPr>
        <w:t>Endorsed.</w:t>
      </w:r>
    </w:p>
    <w:p w14:paraId="2B0CF05C" w14:textId="77777777" w:rsidR="00DB29B2" w:rsidRDefault="00DB29B2" w:rsidP="00DB29B2">
      <w:pPr>
        <w:rPr>
          <w:color w:val="993300"/>
          <w:u w:val="single"/>
        </w:rPr>
      </w:pPr>
    </w:p>
    <w:p w14:paraId="2A6DBB6F" w14:textId="77777777" w:rsidR="00DB29B2" w:rsidRDefault="00DB29B2" w:rsidP="00DB29B2">
      <w:pPr>
        <w:rPr>
          <w:rFonts w:ascii="Arial" w:hAnsi="Arial" w:cs="Arial"/>
          <w:b/>
          <w:sz w:val="24"/>
        </w:rPr>
      </w:pPr>
      <w:r>
        <w:rPr>
          <w:rFonts w:ascii="Arial" w:hAnsi="Arial" w:cs="Arial"/>
          <w:b/>
          <w:color w:val="0000FF"/>
          <w:sz w:val="24"/>
        </w:rPr>
        <w:t>R4-2215406</w:t>
      </w:r>
      <w:r>
        <w:rPr>
          <w:rFonts w:ascii="Arial" w:hAnsi="Arial" w:cs="Arial"/>
          <w:b/>
          <w:color w:val="0000FF"/>
          <w:sz w:val="24"/>
        </w:rPr>
        <w:tab/>
      </w:r>
      <w:r>
        <w:rPr>
          <w:rFonts w:ascii="Arial" w:hAnsi="Arial" w:cs="Arial"/>
          <w:b/>
          <w:sz w:val="24"/>
        </w:rPr>
        <w:t>TP for TS 38.181 – A.1 FRCs for RF Rx requriement(QPSK, R=1/3) and A.2 FRCs for dynamic range (16QAM, R=2/3)</w:t>
      </w:r>
    </w:p>
    <w:p w14:paraId="4EBC6C23"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2D8D5A40"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green"/>
        </w:rPr>
        <w:t>Endorsed.</w:t>
      </w:r>
    </w:p>
    <w:p w14:paraId="22CC136E" w14:textId="77777777" w:rsidR="00DB29B2" w:rsidRDefault="00DB29B2" w:rsidP="00DB29B2">
      <w:pPr>
        <w:rPr>
          <w:color w:val="993300"/>
          <w:u w:val="single"/>
        </w:rPr>
      </w:pPr>
    </w:p>
    <w:p w14:paraId="0A12360F" w14:textId="77777777" w:rsidR="00DB29B2" w:rsidRDefault="00DB29B2" w:rsidP="00DB29B2">
      <w:pPr>
        <w:rPr>
          <w:rFonts w:ascii="Arial" w:hAnsi="Arial" w:cs="Arial"/>
          <w:b/>
          <w:sz w:val="24"/>
        </w:rPr>
      </w:pPr>
      <w:r>
        <w:rPr>
          <w:rFonts w:ascii="Arial" w:hAnsi="Arial" w:cs="Arial"/>
          <w:b/>
          <w:color w:val="0000FF"/>
          <w:sz w:val="24"/>
        </w:rPr>
        <w:t>R4-2215407</w:t>
      </w:r>
      <w:r>
        <w:rPr>
          <w:rFonts w:ascii="Arial" w:hAnsi="Arial" w:cs="Arial"/>
          <w:b/>
          <w:color w:val="0000FF"/>
          <w:sz w:val="24"/>
        </w:rPr>
        <w:tab/>
      </w:r>
      <w:r>
        <w:rPr>
          <w:rFonts w:ascii="Arial" w:hAnsi="Arial" w:cs="Arial"/>
          <w:b/>
          <w:sz w:val="24"/>
        </w:rPr>
        <w:t>TP for TS 38.181 – Annex F Calibration</w:t>
      </w:r>
    </w:p>
    <w:p w14:paraId="77B0A1C8"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4E3B68AC"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R4-2217324 (from R4-2215407).</w:t>
      </w:r>
    </w:p>
    <w:p w14:paraId="582B616E" w14:textId="77777777" w:rsidR="00DB29B2" w:rsidRDefault="00DB29B2" w:rsidP="00DB29B2">
      <w:pPr>
        <w:rPr>
          <w:color w:val="993300"/>
          <w:u w:val="single"/>
        </w:rPr>
      </w:pPr>
    </w:p>
    <w:p w14:paraId="134595BA" w14:textId="77777777" w:rsidR="00DB29B2" w:rsidRDefault="00DB29B2" w:rsidP="00DB29B2">
      <w:pPr>
        <w:rPr>
          <w:rFonts w:ascii="Arial" w:hAnsi="Arial" w:cs="Arial"/>
          <w:b/>
          <w:sz w:val="24"/>
        </w:rPr>
      </w:pPr>
      <w:r>
        <w:rPr>
          <w:rFonts w:ascii="Arial" w:hAnsi="Arial" w:cs="Arial"/>
          <w:b/>
          <w:color w:val="0000FF"/>
          <w:sz w:val="24"/>
        </w:rPr>
        <w:t>R4-2217324</w:t>
      </w:r>
      <w:r>
        <w:rPr>
          <w:rFonts w:ascii="Arial" w:hAnsi="Arial" w:cs="Arial"/>
          <w:b/>
          <w:color w:val="0000FF"/>
          <w:sz w:val="24"/>
        </w:rPr>
        <w:tab/>
      </w:r>
      <w:r>
        <w:rPr>
          <w:rFonts w:ascii="Arial" w:hAnsi="Arial" w:cs="Arial"/>
          <w:b/>
          <w:sz w:val="24"/>
        </w:rPr>
        <w:t>TP for TS 38.181 – Annex F Calibration</w:t>
      </w:r>
    </w:p>
    <w:p w14:paraId="6F8DAF19"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29834A9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yellow"/>
        </w:rPr>
        <w:t>Return to.</w:t>
      </w:r>
    </w:p>
    <w:p w14:paraId="2CD07983" w14:textId="77777777" w:rsidR="00DB29B2" w:rsidRDefault="00DB29B2" w:rsidP="00DB29B2">
      <w:pPr>
        <w:rPr>
          <w:color w:val="993300"/>
          <w:u w:val="single"/>
        </w:rPr>
      </w:pPr>
    </w:p>
    <w:p w14:paraId="54D27273" w14:textId="77777777" w:rsidR="00DB29B2" w:rsidRDefault="00DB29B2" w:rsidP="00DB29B2">
      <w:pPr>
        <w:rPr>
          <w:rFonts w:ascii="Arial" w:hAnsi="Arial" w:cs="Arial"/>
          <w:b/>
          <w:sz w:val="24"/>
        </w:rPr>
      </w:pPr>
      <w:r>
        <w:rPr>
          <w:rFonts w:ascii="Arial" w:hAnsi="Arial" w:cs="Arial"/>
          <w:b/>
          <w:color w:val="0000FF"/>
          <w:sz w:val="24"/>
        </w:rPr>
        <w:t>R4-2215408</w:t>
      </w:r>
      <w:r>
        <w:rPr>
          <w:rFonts w:ascii="Arial" w:hAnsi="Arial" w:cs="Arial"/>
          <w:b/>
          <w:color w:val="0000FF"/>
          <w:sz w:val="24"/>
        </w:rPr>
        <w:tab/>
      </w:r>
      <w:r>
        <w:rPr>
          <w:rFonts w:ascii="Arial" w:hAnsi="Arial" w:cs="Arial"/>
          <w:b/>
          <w:sz w:val="24"/>
        </w:rPr>
        <w:t>TP for TS 38.181 – Annex H In-channel Tx test</w:t>
      </w:r>
    </w:p>
    <w:p w14:paraId="287D9A25"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758F3449"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green"/>
        </w:rPr>
        <w:t>Endorsed.</w:t>
      </w:r>
    </w:p>
    <w:p w14:paraId="11D5D33A" w14:textId="77777777" w:rsidR="00DB29B2" w:rsidRDefault="00DB29B2" w:rsidP="00DB29B2">
      <w:pPr>
        <w:rPr>
          <w:color w:val="993300"/>
          <w:u w:val="single"/>
        </w:rPr>
      </w:pPr>
    </w:p>
    <w:p w14:paraId="5315118A" w14:textId="77777777" w:rsidR="00DB29B2" w:rsidRDefault="00DB29B2" w:rsidP="00DB29B2">
      <w:pPr>
        <w:rPr>
          <w:rFonts w:ascii="Arial" w:hAnsi="Arial" w:cs="Arial"/>
          <w:b/>
          <w:sz w:val="24"/>
        </w:rPr>
      </w:pPr>
      <w:r>
        <w:rPr>
          <w:rFonts w:ascii="Arial" w:hAnsi="Arial" w:cs="Arial"/>
          <w:b/>
          <w:color w:val="0000FF"/>
          <w:sz w:val="24"/>
        </w:rPr>
        <w:t>R4-2215409</w:t>
      </w:r>
      <w:r>
        <w:rPr>
          <w:rFonts w:ascii="Arial" w:hAnsi="Arial" w:cs="Arial"/>
          <w:b/>
          <w:color w:val="0000FF"/>
          <w:sz w:val="24"/>
        </w:rPr>
        <w:tab/>
      </w:r>
      <w:r>
        <w:rPr>
          <w:rFonts w:ascii="Arial" w:hAnsi="Arial" w:cs="Arial"/>
          <w:b/>
          <w:sz w:val="24"/>
        </w:rPr>
        <w:t>TP for TS 38.181 – Annex I Transmitter spatial emissions declaration</w:t>
      </w:r>
    </w:p>
    <w:p w14:paraId="6A4EC12F"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6A56110C"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green"/>
        </w:rPr>
        <w:t>Endorsed.</w:t>
      </w:r>
    </w:p>
    <w:p w14:paraId="02D8E58F" w14:textId="77777777" w:rsidR="00DB29B2" w:rsidRDefault="00DB29B2" w:rsidP="00DB29B2">
      <w:pPr>
        <w:rPr>
          <w:color w:val="993300"/>
          <w:u w:val="single"/>
        </w:rPr>
      </w:pPr>
    </w:p>
    <w:p w14:paraId="55EB5D83" w14:textId="77777777" w:rsidR="00DB29B2" w:rsidRDefault="00DB29B2" w:rsidP="00DB29B2">
      <w:pPr>
        <w:rPr>
          <w:rFonts w:ascii="Arial" w:hAnsi="Arial" w:cs="Arial"/>
          <w:b/>
          <w:sz w:val="24"/>
        </w:rPr>
      </w:pPr>
      <w:r>
        <w:rPr>
          <w:rFonts w:ascii="Arial" w:hAnsi="Arial" w:cs="Arial"/>
          <w:b/>
          <w:color w:val="0000FF"/>
          <w:sz w:val="24"/>
        </w:rPr>
        <w:t>R4-2215410</w:t>
      </w:r>
      <w:r>
        <w:rPr>
          <w:rFonts w:ascii="Arial" w:hAnsi="Arial" w:cs="Arial"/>
          <w:b/>
          <w:color w:val="0000FF"/>
          <w:sz w:val="24"/>
        </w:rPr>
        <w:tab/>
      </w:r>
      <w:r>
        <w:rPr>
          <w:rFonts w:ascii="Arial" w:hAnsi="Arial" w:cs="Arial"/>
          <w:b/>
          <w:sz w:val="24"/>
        </w:rPr>
        <w:t>TP for TS 38.181 – Annex K Measuring noise close to the noise-floor</w:t>
      </w:r>
    </w:p>
    <w:p w14:paraId="416F5E22"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687B0C46"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green"/>
        </w:rPr>
        <w:t>Endorsed.</w:t>
      </w:r>
    </w:p>
    <w:p w14:paraId="5392D609" w14:textId="77777777" w:rsidR="00DB29B2" w:rsidRDefault="00DB29B2" w:rsidP="00DB29B2">
      <w:pPr>
        <w:rPr>
          <w:color w:val="993300"/>
          <w:u w:val="single"/>
        </w:rPr>
      </w:pPr>
    </w:p>
    <w:p w14:paraId="4329F3BB" w14:textId="77777777" w:rsidR="00DB29B2" w:rsidRDefault="00DB29B2" w:rsidP="00DB29B2">
      <w:pPr>
        <w:rPr>
          <w:rFonts w:ascii="Arial" w:hAnsi="Arial" w:cs="Arial"/>
          <w:b/>
          <w:sz w:val="24"/>
        </w:rPr>
      </w:pPr>
      <w:r>
        <w:rPr>
          <w:rFonts w:ascii="Arial" w:hAnsi="Arial" w:cs="Arial"/>
          <w:b/>
          <w:color w:val="0000FF"/>
          <w:sz w:val="24"/>
        </w:rPr>
        <w:t>R4-2215411</w:t>
      </w:r>
      <w:r>
        <w:rPr>
          <w:rFonts w:ascii="Arial" w:hAnsi="Arial" w:cs="Arial"/>
          <w:b/>
          <w:color w:val="0000FF"/>
          <w:sz w:val="24"/>
        </w:rPr>
        <w:tab/>
      </w:r>
      <w:r>
        <w:rPr>
          <w:rFonts w:ascii="Arial" w:hAnsi="Arial" w:cs="Arial"/>
          <w:b/>
          <w:sz w:val="24"/>
        </w:rPr>
        <w:t>Discussion on conformance testing for NTN SAN</w:t>
      </w:r>
    </w:p>
    <w:p w14:paraId="3B782C51"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0C490209"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DFC83E" w14:textId="77777777" w:rsidR="00DB29B2" w:rsidRDefault="00DB29B2" w:rsidP="00DB29B2">
      <w:pPr>
        <w:rPr>
          <w:rFonts w:ascii="Arial" w:hAnsi="Arial" w:cs="Arial"/>
          <w:b/>
          <w:sz w:val="24"/>
        </w:rPr>
      </w:pPr>
      <w:r>
        <w:rPr>
          <w:rFonts w:ascii="Arial" w:hAnsi="Arial" w:cs="Arial"/>
          <w:b/>
          <w:color w:val="0000FF"/>
          <w:sz w:val="24"/>
        </w:rPr>
        <w:t>R4-2216195</w:t>
      </w:r>
      <w:r>
        <w:rPr>
          <w:rFonts w:ascii="Arial" w:hAnsi="Arial" w:cs="Arial"/>
          <w:b/>
          <w:color w:val="0000FF"/>
          <w:sz w:val="24"/>
        </w:rPr>
        <w:tab/>
      </w:r>
      <w:r>
        <w:rPr>
          <w:rFonts w:ascii="Arial" w:hAnsi="Arial" w:cs="Arial"/>
          <w:b/>
          <w:sz w:val="24"/>
        </w:rPr>
        <w:t>TP to TS 38.181 – Clauses 4.10 and 4.11</w:t>
      </w:r>
    </w:p>
    <w:p w14:paraId="0F11DC7A"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B43E1A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R4-2217325 (from R4-2216195).</w:t>
      </w:r>
    </w:p>
    <w:p w14:paraId="36349963" w14:textId="77777777" w:rsidR="00DB29B2" w:rsidRDefault="00DB29B2" w:rsidP="00DB29B2">
      <w:pPr>
        <w:rPr>
          <w:rFonts w:ascii="Arial" w:hAnsi="Arial" w:cs="Arial"/>
          <w:b/>
          <w:sz w:val="24"/>
        </w:rPr>
      </w:pPr>
      <w:r>
        <w:rPr>
          <w:rFonts w:ascii="Arial" w:hAnsi="Arial" w:cs="Arial"/>
          <w:b/>
          <w:color w:val="0000FF"/>
          <w:sz w:val="24"/>
        </w:rPr>
        <w:t>R4-2217325</w:t>
      </w:r>
      <w:r>
        <w:rPr>
          <w:rFonts w:ascii="Arial" w:hAnsi="Arial" w:cs="Arial"/>
          <w:b/>
          <w:color w:val="0000FF"/>
          <w:sz w:val="24"/>
        </w:rPr>
        <w:tab/>
      </w:r>
      <w:r>
        <w:rPr>
          <w:rFonts w:ascii="Arial" w:hAnsi="Arial" w:cs="Arial"/>
          <w:b/>
          <w:sz w:val="24"/>
        </w:rPr>
        <w:t>TP to TS 38.181 – Clauses 4.10 and 4.11</w:t>
      </w:r>
    </w:p>
    <w:p w14:paraId="1AED3D04" w14:textId="77777777" w:rsidR="00DB29B2" w:rsidRDefault="00DB29B2" w:rsidP="00DB29B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A4A71F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yellow"/>
        </w:rPr>
        <w:t>Return to.</w:t>
      </w:r>
    </w:p>
    <w:p w14:paraId="3502A3FD" w14:textId="77777777" w:rsidR="00DB29B2" w:rsidRDefault="00DB29B2" w:rsidP="00DB29B2">
      <w:pPr>
        <w:rPr>
          <w:rFonts w:ascii="Arial" w:hAnsi="Arial" w:cs="Arial"/>
          <w:b/>
          <w:sz w:val="24"/>
        </w:rPr>
      </w:pPr>
      <w:r>
        <w:rPr>
          <w:rFonts w:ascii="Arial" w:hAnsi="Arial" w:cs="Arial"/>
          <w:b/>
          <w:color w:val="0000FF"/>
          <w:sz w:val="24"/>
        </w:rPr>
        <w:t>R4-2216489</w:t>
      </w:r>
      <w:r>
        <w:rPr>
          <w:rFonts w:ascii="Arial" w:hAnsi="Arial" w:cs="Arial"/>
          <w:b/>
          <w:color w:val="0000FF"/>
          <w:sz w:val="24"/>
        </w:rPr>
        <w:tab/>
      </w:r>
      <w:r>
        <w:rPr>
          <w:rFonts w:ascii="Arial" w:hAnsi="Arial" w:cs="Arial"/>
          <w:b/>
          <w:sz w:val="24"/>
        </w:rPr>
        <w:t>TS 38.181: TP on clause 5</w:t>
      </w:r>
    </w:p>
    <w:p w14:paraId="4159EE89"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3220DE81" w14:textId="77777777" w:rsidR="00DB29B2" w:rsidRDefault="00DB29B2" w:rsidP="00DB29B2">
      <w:pPr>
        <w:rPr>
          <w:rFonts w:ascii="Arial" w:hAnsi="Arial" w:cs="Arial"/>
          <w:b/>
        </w:rPr>
      </w:pPr>
      <w:r>
        <w:rPr>
          <w:rFonts w:ascii="Arial" w:hAnsi="Arial" w:cs="Arial"/>
          <w:b/>
        </w:rPr>
        <w:t xml:space="preserve">Abstract: </w:t>
      </w:r>
    </w:p>
    <w:p w14:paraId="3204C172" w14:textId="77777777" w:rsidR="00DB29B2" w:rsidRDefault="00DB29B2" w:rsidP="00DB29B2">
      <w:r>
        <w:t>Text proposal on the new TS 38.181 - Satellite Access Node (SAN) conformance testing</w:t>
      </w:r>
    </w:p>
    <w:p w14:paraId="7B7E104C"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green"/>
        </w:rPr>
        <w:t>Endorsed.</w:t>
      </w:r>
    </w:p>
    <w:p w14:paraId="2E44244E" w14:textId="77777777" w:rsidR="00DB29B2" w:rsidRDefault="00DB29B2" w:rsidP="00DB29B2">
      <w:pPr>
        <w:rPr>
          <w:color w:val="993300"/>
          <w:u w:val="single"/>
        </w:rPr>
      </w:pPr>
    </w:p>
    <w:p w14:paraId="07317F02" w14:textId="77777777" w:rsidR="00DB29B2" w:rsidRDefault="00DB29B2" w:rsidP="00DB29B2">
      <w:pPr>
        <w:rPr>
          <w:rFonts w:ascii="Arial" w:hAnsi="Arial" w:cs="Arial"/>
          <w:b/>
          <w:sz w:val="24"/>
        </w:rPr>
      </w:pPr>
      <w:r>
        <w:rPr>
          <w:rFonts w:ascii="Arial" w:hAnsi="Arial" w:cs="Arial"/>
          <w:b/>
          <w:color w:val="0000FF"/>
          <w:sz w:val="24"/>
        </w:rPr>
        <w:t>R4-2216491</w:t>
      </w:r>
      <w:r>
        <w:rPr>
          <w:rFonts w:ascii="Arial" w:hAnsi="Arial" w:cs="Arial"/>
          <w:b/>
          <w:color w:val="0000FF"/>
          <w:sz w:val="24"/>
        </w:rPr>
        <w:tab/>
      </w:r>
      <w:r>
        <w:rPr>
          <w:rFonts w:ascii="Arial" w:hAnsi="Arial" w:cs="Arial"/>
          <w:b/>
          <w:sz w:val="24"/>
        </w:rPr>
        <w:t>TS 38.181: TP on Annex B</w:t>
      </w:r>
    </w:p>
    <w:p w14:paraId="10E22BD2"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4FB7E4B0" w14:textId="77777777" w:rsidR="00DB29B2" w:rsidRDefault="00DB29B2" w:rsidP="00DB29B2">
      <w:pPr>
        <w:rPr>
          <w:rFonts w:ascii="Arial" w:hAnsi="Arial" w:cs="Arial"/>
          <w:b/>
        </w:rPr>
      </w:pPr>
      <w:r>
        <w:rPr>
          <w:rFonts w:ascii="Arial" w:hAnsi="Arial" w:cs="Arial"/>
          <w:b/>
        </w:rPr>
        <w:t xml:space="preserve">Abstract: </w:t>
      </w:r>
    </w:p>
    <w:p w14:paraId="5CCD2620" w14:textId="77777777" w:rsidR="00DB29B2" w:rsidRDefault="00DB29B2" w:rsidP="00DB29B2">
      <w:r>
        <w:t>Text proposal on the new TS 38.181 - Satellite Access Node (SAN) conformance testing</w:t>
      </w:r>
    </w:p>
    <w:p w14:paraId="453C92E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R4-2217328 (from R4-2216491).</w:t>
      </w:r>
    </w:p>
    <w:p w14:paraId="3FDDB796" w14:textId="77777777" w:rsidR="00DB29B2" w:rsidRDefault="00DB29B2" w:rsidP="00DB29B2">
      <w:pPr>
        <w:rPr>
          <w:rFonts w:ascii="Arial" w:hAnsi="Arial" w:cs="Arial"/>
          <w:b/>
          <w:sz w:val="24"/>
        </w:rPr>
      </w:pPr>
      <w:r>
        <w:rPr>
          <w:rFonts w:ascii="Arial" w:hAnsi="Arial" w:cs="Arial"/>
          <w:b/>
          <w:color w:val="0000FF"/>
          <w:sz w:val="24"/>
        </w:rPr>
        <w:t>R4-2217328</w:t>
      </w:r>
      <w:r>
        <w:rPr>
          <w:rFonts w:ascii="Arial" w:hAnsi="Arial" w:cs="Arial"/>
          <w:b/>
          <w:color w:val="0000FF"/>
          <w:sz w:val="24"/>
        </w:rPr>
        <w:tab/>
      </w:r>
      <w:r>
        <w:rPr>
          <w:rFonts w:ascii="Arial" w:hAnsi="Arial" w:cs="Arial"/>
          <w:b/>
          <w:sz w:val="24"/>
        </w:rPr>
        <w:t>TS 38.181: TP on Annex B</w:t>
      </w:r>
    </w:p>
    <w:p w14:paraId="37D8CA63"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12D90A17" w14:textId="77777777" w:rsidR="00DB29B2" w:rsidRDefault="00DB29B2" w:rsidP="00DB29B2">
      <w:pPr>
        <w:rPr>
          <w:rFonts w:ascii="Arial" w:hAnsi="Arial" w:cs="Arial"/>
          <w:b/>
        </w:rPr>
      </w:pPr>
      <w:r>
        <w:rPr>
          <w:rFonts w:ascii="Arial" w:hAnsi="Arial" w:cs="Arial"/>
          <w:b/>
        </w:rPr>
        <w:t xml:space="preserve">Abstract: </w:t>
      </w:r>
    </w:p>
    <w:p w14:paraId="2B64CAD4" w14:textId="77777777" w:rsidR="00DB29B2" w:rsidRDefault="00DB29B2" w:rsidP="00DB29B2">
      <w:r>
        <w:t>Text proposal on the new TS 38.181 - Satellite Access Node (SAN) conformance testing</w:t>
      </w:r>
    </w:p>
    <w:p w14:paraId="54C602E0"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8144DD">
        <w:rPr>
          <w:rFonts w:ascii="Arial" w:hAnsi="Arial" w:cs="Arial"/>
          <w:b/>
          <w:highlight w:val="yellow"/>
        </w:rPr>
        <w:t>Return to.</w:t>
      </w:r>
    </w:p>
    <w:p w14:paraId="4B693FBD" w14:textId="77777777" w:rsidR="00DB29B2" w:rsidRDefault="00DB29B2" w:rsidP="00DB29B2">
      <w:pPr>
        <w:rPr>
          <w:rFonts w:ascii="Arial" w:hAnsi="Arial" w:cs="Arial"/>
          <w:b/>
          <w:sz w:val="24"/>
        </w:rPr>
      </w:pPr>
      <w:r>
        <w:rPr>
          <w:rFonts w:ascii="Arial" w:hAnsi="Arial" w:cs="Arial"/>
          <w:b/>
          <w:color w:val="0000FF"/>
          <w:sz w:val="24"/>
        </w:rPr>
        <w:t>R4-2216492</w:t>
      </w:r>
      <w:r>
        <w:rPr>
          <w:rFonts w:ascii="Arial" w:hAnsi="Arial" w:cs="Arial"/>
          <w:b/>
          <w:color w:val="0000FF"/>
          <w:sz w:val="24"/>
        </w:rPr>
        <w:tab/>
      </w:r>
      <w:r>
        <w:rPr>
          <w:rFonts w:ascii="Arial" w:hAnsi="Arial" w:cs="Arial"/>
          <w:b/>
          <w:sz w:val="24"/>
        </w:rPr>
        <w:t>TS 38.181: TP on Annex C</w:t>
      </w:r>
    </w:p>
    <w:p w14:paraId="1FBF12E0"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0043CD5B" w14:textId="77777777" w:rsidR="00DB29B2" w:rsidRDefault="00DB29B2" w:rsidP="00DB29B2">
      <w:pPr>
        <w:rPr>
          <w:rFonts w:ascii="Arial" w:hAnsi="Arial" w:cs="Arial"/>
          <w:b/>
        </w:rPr>
      </w:pPr>
      <w:r>
        <w:rPr>
          <w:rFonts w:ascii="Arial" w:hAnsi="Arial" w:cs="Arial"/>
          <w:b/>
        </w:rPr>
        <w:t xml:space="preserve">Abstract: </w:t>
      </w:r>
    </w:p>
    <w:p w14:paraId="4429D574" w14:textId="77777777" w:rsidR="00DB29B2" w:rsidRDefault="00DB29B2" w:rsidP="00DB29B2">
      <w:r>
        <w:t>Text proposal on the new TS 38.181 - Satellite Access Node (SAN) conformance testing</w:t>
      </w:r>
    </w:p>
    <w:p w14:paraId="13EEA23B"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R4-2217329 (from R4-2216492).</w:t>
      </w:r>
    </w:p>
    <w:p w14:paraId="44D26030" w14:textId="77777777" w:rsidR="00DB29B2" w:rsidRDefault="00DB29B2" w:rsidP="00DB29B2">
      <w:pPr>
        <w:rPr>
          <w:rFonts w:ascii="Arial" w:hAnsi="Arial" w:cs="Arial"/>
          <w:b/>
          <w:sz w:val="24"/>
        </w:rPr>
      </w:pPr>
      <w:r>
        <w:rPr>
          <w:rFonts w:ascii="Arial" w:hAnsi="Arial" w:cs="Arial"/>
          <w:b/>
          <w:color w:val="0000FF"/>
          <w:sz w:val="24"/>
        </w:rPr>
        <w:t>R4-2217329</w:t>
      </w:r>
      <w:r>
        <w:rPr>
          <w:rFonts w:ascii="Arial" w:hAnsi="Arial" w:cs="Arial"/>
          <w:b/>
          <w:color w:val="0000FF"/>
          <w:sz w:val="24"/>
        </w:rPr>
        <w:tab/>
      </w:r>
      <w:r>
        <w:rPr>
          <w:rFonts w:ascii="Arial" w:hAnsi="Arial" w:cs="Arial"/>
          <w:b/>
          <w:sz w:val="24"/>
        </w:rPr>
        <w:t>TS 38.181: TP on Annex C</w:t>
      </w:r>
    </w:p>
    <w:p w14:paraId="55C0F877"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lastRenderedPageBreak/>
        <w:br/>
      </w:r>
      <w:r>
        <w:rPr>
          <w:i/>
        </w:rPr>
        <w:tab/>
      </w:r>
      <w:r>
        <w:rPr>
          <w:i/>
        </w:rPr>
        <w:tab/>
      </w:r>
      <w:r>
        <w:rPr>
          <w:i/>
        </w:rPr>
        <w:tab/>
      </w:r>
      <w:r>
        <w:rPr>
          <w:i/>
        </w:rPr>
        <w:tab/>
      </w:r>
      <w:r>
        <w:rPr>
          <w:i/>
        </w:rPr>
        <w:tab/>
        <w:t>Source: Ericsson</w:t>
      </w:r>
    </w:p>
    <w:p w14:paraId="6708BDB4" w14:textId="77777777" w:rsidR="00DB29B2" w:rsidRDefault="00DB29B2" w:rsidP="00DB29B2">
      <w:pPr>
        <w:rPr>
          <w:rFonts w:ascii="Arial" w:hAnsi="Arial" w:cs="Arial"/>
          <w:b/>
        </w:rPr>
      </w:pPr>
      <w:r>
        <w:rPr>
          <w:rFonts w:ascii="Arial" w:hAnsi="Arial" w:cs="Arial"/>
          <w:b/>
        </w:rPr>
        <w:t xml:space="preserve">Abstract: </w:t>
      </w:r>
    </w:p>
    <w:p w14:paraId="55627F60" w14:textId="77777777" w:rsidR="00DB29B2" w:rsidRDefault="00DB29B2" w:rsidP="00DB29B2">
      <w:r>
        <w:t>Text proposal on the new TS 38.181 - Satellite Access Node (SAN) conformance testing</w:t>
      </w:r>
    </w:p>
    <w:p w14:paraId="3EBD6FAD"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8144DD">
        <w:rPr>
          <w:rFonts w:ascii="Arial" w:hAnsi="Arial" w:cs="Arial"/>
          <w:b/>
          <w:highlight w:val="yellow"/>
        </w:rPr>
        <w:t>Return to.</w:t>
      </w:r>
    </w:p>
    <w:p w14:paraId="0472059C" w14:textId="77777777" w:rsidR="00DB29B2" w:rsidRDefault="00DB29B2" w:rsidP="00DB29B2">
      <w:pPr>
        <w:rPr>
          <w:rFonts w:ascii="Arial" w:hAnsi="Arial" w:cs="Arial"/>
          <w:b/>
          <w:sz w:val="24"/>
        </w:rPr>
      </w:pPr>
      <w:r>
        <w:rPr>
          <w:rFonts w:ascii="Arial" w:hAnsi="Arial" w:cs="Arial"/>
          <w:b/>
          <w:color w:val="0000FF"/>
          <w:sz w:val="24"/>
        </w:rPr>
        <w:t>R4-2216493</w:t>
      </w:r>
      <w:r>
        <w:rPr>
          <w:rFonts w:ascii="Arial" w:hAnsi="Arial" w:cs="Arial"/>
          <w:b/>
          <w:color w:val="0000FF"/>
          <w:sz w:val="24"/>
        </w:rPr>
        <w:tab/>
      </w:r>
      <w:r>
        <w:rPr>
          <w:rFonts w:ascii="Arial" w:hAnsi="Arial" w:cs="Arial"/>
          <w:b/>
          <w:sz w:val="24"/>
        </w:rPr>
        <w:t>TS 38.181: TP on Annex E</w:t>
      </w:r>
    </w:p>
    <w:p w14:paraId="254DE945"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38FACD5D" w14:textId="77777777" w:rsidR="00DB29B2" w:rsidRDefault="00DB29B2" w:rsidP="00DB29B2">
      <w:pPr>
        <w:rPr>
          <w:rFonts w:ascii="Arial" w:hAnsi="Arial" w:cs="Arial"/>
          <w:b/>
        </w:rPr>
      </w:pPr>
      <w:r>
        <w:rPr>
          <w:rFonts w:ascii="Arial" w:hAnsi="Arial" w:cs="Arial"/>
          <w:b/>
        </w:rPr>
        <w:t xml:space="preserve">Abstract: </w:t>
      </w:r>
    </w:p>
    <w:p w14:paraId="08A545B3" w14:textId="77777777" w:rsidR="00DB29B2" w:rsidRDefault="00DB29B2" w:rsidP="00DB29B2">
      <w:r>
        <w:t>Text proposal on the new TS 38.181 - Satellite Access Node (SAN) conformance testing</w:t>
      </w:r>
    </w:p>
    <w:p w14:paraId="476FA07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R4-2217330 (from R4-2216493).</w:t>
      </w:r>
    </w:p>
    <w:p w14:paraId="206CF205" w14:textId="77777777" w:rsidR="00DB29B2" w:rsidRDefault="00DB29B2" w:rsidP="00DB29B2">
      <w:pPr>
        <w:rPr>
          <w:rFonts w:ascii="Arial" w:hAnsi="Arial" w:cs="Arial"/>
          <w:b/>
          <w:sz w:val="24"/>
        </w:rPr>
      </w:pPr>
      <w:r>
        <w:rPr>
          <w:rFonts w:ascii="Arial" w:hAnsi="Arial" w:cs="Arial"/>
          <w:b/>
          <w:color w:val="0000FF"/>
          <w:sz w:val="24"/>
        </w:rPr>
        <w:t>R4-2217330</w:t>
      </w:r>
      <w:r>
        <w:rPr>
          <w:rFonts w:ascii="Arial" w:hAnsi="Arial" w:cs="Arial"/>
          <w:b/>
          <w:color w:val="0000FF"/>
          <w:sz w:val="24"/>
        </w:rPr>
        <w:tab/>
      </w:r>
      <w:r>
        <w:rPr>
          <w:rFonts w:ascii="Arial" w:hAnsi="Arial" w:cs="Arial"/>
          <w:b/>
          <w:sz w:val="24"/>
        </w:rPr>
        <w:t>TS 38.181: TP on Annex E</w:t>
      </w:r>
    </w:p>
    <w:p w14:paraId="0E8D610B"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60D09173" w14:textId="77777777" w:rsidR="00DB29B2" w:rsidRDefault="00DB29B2" w:rsidP="00DB29B2">
      <w:pPr>
        <w:rPr>
          <w:rFonts w:ascii="Arial" w:hAnsi="Arial" w:cs="Arial"/>
          <w:b/>
        </w:rPr>
      </w:pPr>
      <w:r>
        <w:rPr>
          <w:rFonts w:ascii="Arial" w:hAnsi="Arial" w:cs="Arial"/>
          <w:b/>
        </w:rPr>
        <w:t xml:space="preserve">Abstract: </w:t>
      </w:r>
    </w:p>
    <w:p w14:paraId="3C68DA4B" w14:textId="77777777" w:rsidR="00DB29B2" w:rsidRDefault="00DB29B2" w:rsidP="00DB29B2">
      <w:r>
        <w:t>Text proposal on the new TS 38.181 - Satellite Access Node (SAN) conformance testing</w:t>
      </w:r>
    </w:p>
    <w:p w14:paraId="1D8B5035"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8144DD">
        <w:rPr>
          <w:rFonts w:ascii="Arial" w:hAnsi="Arial" w:cs="Arial"/>
          <w:b/>
          <w:highlight w:val="yellow"/>
        </w:rPr>
        <w:t>Return to.</w:t>
      </w:r>
    </w:p>
    <w:p w14:paraId="0490B662" w14:textId="77777777" w:rsidR="00DB29B2" w:rsidRDefault="00DB29B2" w:rsidP="00DB29B2">
      <w:pPr>
        <w:rPr>
          <w:rFonts w:ascii="Arial" w:hAnsi="Arial" w:cs="Arial"/>
          <w:b/>
          <w:sz w:val="24"/>
        </w:rPr>
      </w:pPr>
      <w:r>
        <w:rPr>
          <w:rFonts w:ascii="Arial" w:hAnsi="Arial" w:cs="Arial"/>
          <w:b/>
          <w:color w:val="0000FF"/>
          <w:sz w:val="24"/>
        </w:rPr>
        <w:t>R4-2216494</w:t>
      </w:r>
      <w:r>
        <w:rPr>
          <w:rFonts w:ascii="Arial" w:hAnsi="Arial" w:cs="Arial"/>
          <w:b/>
          <w:color w:val="0000FF"/>
          <w:sz w:val="24"/>
        </w:rPr>
        <w:tab/>
      </w:r>
      <w:r>
        <w:rPr>
          <w:rFonts w:ascii="Arial" w:hAnsi="Arial" w:cs="Arial"/>
          <w:b/>
          <w:sz w:val="24"/>
        </w:rPr>
        <w:t>TS 38.181: TP on Annex J</w:t>
      </w:r>
    </w:p>
    <w:p w14:paraId="3EB178C3"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39729C4B" w14:textId="77777777" w:rsidR="00DB29B2" w:rsidRDefault="00DB29B2" w:rsidP="00DB29B2">
      <w:pPr>
        <w:rPr>
          <w:rFonts w:ascii="Arial" w:hAnsi="Arial" w:cs="Arial"/>
          <w:b/>
        </w:rPr>
      </w:pPr>
      <w:r>
        <w:rPr>
          <w:rFonts w:ascii="Arial" w:hAnsi="Arial" w:cs="Arial"/>
          <w:b/>
        </w:rPr>
        <w:t xml:space="preserve">Abstract: </w:t>
      </w:r>
    </w:p>
    <w:p w14:paraId="7CE2BFB6" w14:textId="77777777" w:rsidR="00DB29B2" w:rsidRDefault="00DB29B2" w:rsidP="00DB29B2">
      <w:r>
        <w:t>Text proposal on the new TS 38.181 - Satellite Access Node (SAN) conformance testing</w:t>
      </w:r>
    </w:p>
    <w:p w14:paraId="21E19A7C"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R4-2217331 (from R4-2216494).</w:t>
      </w:r>
    </w:p>
    <w:p w14:paraId="66F05A24" w14:textId="77777777" w:rsidR="00DB29B2" w:rsidRDefault="00DB29B2" w:rsidP="00DB29B2">
      <w:pPr>
        <w:rPr>
          <w:rFonts w:ascii="Arial" w:hAnsi="Arial" w:cs="Arial"/>
          <w:b/>
          <w:sz w:val="24"/>
        </w:rPr>
      </w:pPr>
      <w:r>
        <w:rPr>
          <w:rFonts w:ascii="Arial" w:hAnsi="Arial" w:cs="Arial"/>
          <w:b/>
          <w:color w:val="0000FF"/>
          <w:sz w:val="24"/>
        </w:rPr>
        <w:t>R4-2217331</w:t>
      </w:r>
      <w:r>
        <w:rPr>
          <w:rFonts w:ascii="Arial" w:hAnsi="Arial" w:cs="Arial"/>
          <w:b/>
          <w:color w:val="0000FF"/>
          <w:sz w:val="24"/>
        </w:rPr>
        <w:tab/>
      </w:r>
      <w:r>
        <w:rPr>
          <w:rFonts w:ascii="Arial" w:hAnsi="Arial" w:cs="Arial"/>
          <w:b/>
          <w:sz w:val="24"/>
        </w:rPr>
        <w:t>TS 38.181: TP on Annex J</w:t>
      </w:r>
    </w:p>
    <w:p w14:paraId="2DBF01C7"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13B3FBF3" w14:textId="77777777" w:rsidR="00DB29B2" w:rsidRDefault="00DB29B2" w:rsidP="00DB29B2">
      <w:pPr>
        <w:rPr>
          <w:rFonts w:ascii="Arial" w:hAnsi="Arial" w:cs="Arial"/>
          <w:b/>
        </w:rPr>
      </w:pPr>
      <w:r>
        <w:rPr>
          <w:rFonts w:ascii="Arial" w:hAnsi="Arial" w:cs="Arial"/>
          <w:b/>
        </w:rPr>
        <w:t xml:space="preserve">Abstract: </w:t>
      </w:r>
    </w:p>
    <w:p w14:paraId="7AD545C8" w14:textId="77777777" w:rsidR="00DB29B2" w:rsidRDefault="00DB29B2" w:rsidP="00DB29B2">
      <w:r>
        <w:t>Text proposal on the new TS 38.181 - Satellite Access Node (SAN) conformance testing</w:t>
      </w:r>
    </w:p>
    <w:p w14:paraId="62E305D0"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8144DD">
        <w:rPr>
          <w:rFonts w:ascii="Arial" w:hAnsi="Arial" w:cs="Arial"/>
          <w:b/>
          <w:highlight w:val="yellow"/>
        </w:rPr>
        <w:t>Return to.</w:t>
      </w:r>
    </w:p>
    <w:p w14:paraId="3A62D5A7" w14:textId="77777777" w:rsidR="00DB29B2" w:rsidRDefault="00DB29B2" w:rsidP="00DB29B2">
      <w:pPr>
        <w:rPr>
          <w:rFonts w:ascii="Arial" w:hAnsi="Arial" w:cs="Arial"/>
          <w:b/>
          <w:sz w:val="24"/>
        </w:rPr>
      </w:pPr>
      <w:r>
        <w:rPr>
          <w:rFonts w:ascii="Arial" w:hAnsi="Arial" w:cs="Arial"/>
          <w:b/>
          <w:color w:val="0000FF"/>
          <w:sz w:val="24"/>
        </w:rPr>
        <w:t>R4-2216495</w:t>
      </w:r>
      <w:r>
        <w:rPr>
          <w:rFonts w:ascii="Arial" w:hAnsi="Arial" w:cs="Arial"/>
          <w:b/>
          <w:color w:val="0000FF"/>
          <w:sz w:val="24"/>
        </w:rPr>
        <w:tab/>
      </w:r>
      <w:r>
        <w:rPr>
          <w:rFonts w:ascii="Arial" w:hAnsi="Arial" w:cs="Arial"/>
          <w:b/>
          <w:sz w:val="24"/>
        </w:rPr>
        <w:t>Discussion on relevant test environment for SAN</w:t>
      </w:r>
    </w:p>
    <w:p w14:paraId="7CAB4061"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0D1CBD6" w14:textId="77777777" w:rsidR="00DB29B2" w:rsidRDefault="00DB29B2" w:rsidP="00DB29B2">
      <w:pPr>
        <w:rPr>
          <w:rFonts w:ascii="Arial" w:hAnsi="Arial" w:cs="Arial"/>
          <w:b/>
        </w:rPr>
      </w:pPr>
      <w:r>
        <w:rPr>
          <w:rFonts w:ascii="Arial" w:hAnsi="Arial" w:cs="Arial"/>
          <w:b/>
        </w:rPr>
        <w:lastRenderedPageBreak/>
        <w:t xml:space="preserve">Abstract: </w:t>
      </w:r>
    </w:p>
    <w:p w14:paraId="1B85C1A9" w14:textId="77777777" w:rsidR="00DB29B2" w:rsidRDefault="00DB29B2" w:rsidP="00DB29B2">
      <w:r>
        <w:t>Discussion on the relevant test environment for SAN with focus on the differences from BS</w:t>
      </w:r>
    </w:p>
    <w:p w14:paraId="75633FF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99E32F" w14:textId="77777777" w:rsidR="00DB29B2" w:rsidRDefault="00DB29B2" w:rsidP="00DB29B2">
      <w:pPr>
        <w:rPr>
          <w:rFonts w:ascii="Arial" w:hAnsi="Arial" w:cs="Arial"/>
          <w:b/>
          <w:sz w:val="24"/>
        </w:rPr>
      </w:pPr>
      <w:r>
        <w:rPr>
          <w:rFonts w:ascii="Arial" w:hAnsi="Arial" w:cs="Arial"/>
          <w:b/>
          <w:color w:val="0000FF"/>
          <w:sz w:val="24"/>
        </w:rPr>
        <w:t>R4-2216847</w:t>
      </w:r>
      <w:r>
        <w:rPr>
          <w:rFonts w:ascii="Arial" w:hAnsi="Arial" w:cs="Arial"/>
          <w:b/>
          <w:color w:val="0000FF"/>
          <w:sz w:val="24"/>
        </w:rPr>
        <w:tab/>
      </w:r>
      <w:r>
        <w:rPr>
          <w:rFonts w:ascii="Arial" w:hAnsi="Arial" w:cs="Arial"/>
          <w:b/>
          <w:sz w:val="24"/>
        </w:rPr>
        <w:t>TP to TS 38.181: General test conditions and declarations (4.2 - 4.5)</w:t>
      </w:r>
    </w:p>
    <w:p w14:paraId="59AD7709"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EBC82F0" w14:textId="77777777" w:rsidR="00DB29B2" w:rsidRDefault="00DB29B2" w:rsidP="00DB29B2">
      <w:pPr>
        <w:rPr>
          <w:rFonts w:ascii="Arial" w:hAnsi="Arial" w:cs="Arial"/>
          <w:b/>
        </w:rPr>
      </w:pPr>
      <w:r>
        <w:rPr>
          <w:rFonts w:ascii="Arial" w:hAnsi="Arial" w:cs="Arial"/>
          <w:b/>
        </w:rPr>
        <w:t xml:space="preserve">Abstract: </w:t>
      </w:r>
    </w:p>
    <w:p w14:paraId="50F815E4" w14:textId="77777777" w:rsidR="00DB29B2" w:rsidRDefault="00DB29B2" w:rsidP="00DB29B2">
      <w:r>
        <w:t>Based on the pre-arranged work-split, we provide TP to the NTN SAN conformance test specification TS 38.181.</w:t>
      </w:r>
    </w:p>
    <w:p w14:paraId="586CAA7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R4-2217336 (from R4-2216847).</w:t>
      </w:r>
    </w:p>
    <w:p w14:paraId="5BD45A84" w14:textId="77777777" w:rsidR="00DB29B2" w:rsidRDefault="00DB29B2" w:rsidP="00DB29B2">
      <w:pPr>
        <w:rPr>
          <w:rFonts w:ascii="Arial" w:hAnsi="Arial" w:cs="Arial"/>
          <w:b/>
          <w:sz w:val="24"/>
        </w:rPr>
      </w:pPr>
      <w:bookmarkStart w:id="31" w:name="_Toc116577566"/>
      <w:r>
        <w:rPr>
          <w:rFonts w:ascii="Arial" w:hAnsi="Arial" w:cs="Arial"/>
          <w:b/>
          <w:color w:val="0000FF"/>
          <w:sz w:val="24"/>
        </w:rPr>
        <w:t>R4-2217336</w:t>
      </w:r>
      <w:r>
        <w:rPr>
          <w:rFonts w:ascii="Arial" w:hAnsi="Arial" w:cs="Arial"/>
          <w:b/>
          <w:color w:val="0000FF"/>
          <w:sz w:val="24"/>
        </w:rPr>
        <w:tab/>
      </w:r>
      <w:r>
        <w:rPr>
          <w:rFonts w:ascii="Arial" w:hAnsi="Arial" w:cs="Arial"/>
          <w:b/>
          <w:sz w:val="24"/>
        </w:rPr>
        <w:t>TP to TS 38.181: General test conditions and declarations (4.2 - 4.5)</w:t>
      </w:r>
    </w:p>
    <w:p w14:paraId="7CA15822"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4BF1CEB" w14:textId="77777777" w:rsidR="00DB29B2" w:rsidRDefault="00DB29B2" w:rsidP="00DB29B2">
      <w:pPr>
        <w:rPr>
          <w:rFonts w:ascii="Arial" w:hAnsi="Arial" w:cs="Arial"/>
          <w:b/>
        </w:rPr>
      </w:pPr>
      <w:r>
        <w:rPr>
          <w:rFonts w:ascii="Arial" w:hAnsi="Arial" w:cs="Arial"/>
          <w:b/>
        </w:rPr>
        <w:t xml:space="preserve">Abstract: </w:t>
      </w:r>
    </w:p>
    <w:p w14:paraId="42C533EB" w14:textId="77777777" w:rsidR="00DB29B2" w:rsidRDefault="00DB29B2" w:rsidP="00DB29B2">
      <w:r>
        <w:t>Based on the pre-arranged work-split, we provide TP to the NTN SAN conformance test specification TS 38.181.</w:t>
      </w:r>
    </w:p>
    <w:p w14:paraId="2265A254"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8144DD">
        <w:rPr>
          <w:rFonts w:ascii="Arial" w:hAnsi="Arial" w:cs="Arial"/>
          <w:b/>
          <w:highlight w:val="yellow"/>
        </w:rPr>
        <w:t>Return to.</w:t>
      </w:r>
    </w:p>
    <w:p w14:paraId="30112FD5" w14:textId="77777777" w:rsidR="00DB29B2" w:rsidRDefault="00DB29B2" w:rsidP="00DB29B2">
      <w:pPr>
        <w:pStyle w:val="5"/>
      </w:pPr>
      <w:r>
        <w:t>4.2.3.2</w:t>
      </w:r>
      <w:r>
        <w:tab/>
        <w:t>Conductive conformance Testing</w:t>
      </w:r>
      <w:bookmarkEnd w:id="31"/>
    </w:p>
    <w:p w14:paraId="1E64C484" w14:textId="77777777" w:rsidR="00DB29B2" w:rsidRDefault="00DB29B2" w:rsidP="00DB29B2">
      <w:pPr>
        <w:pStyle w:val="6"/>
      </w:pPr>
      <w:bookmarkStart w:id="32" w:name="_Toc116577567"/>
      <w:r>
        <w:t>4.2.3.2.1</w:t>
      </w:r>
      <w:r>
        <w:tab/>
        <w:t>Tx requirements</w:t>
      </w:r>
      <w:bookmarkEnd w:id="32"/>
    </w:p>
    <w:p w14:paraId="1AD3B008" w14:textId="77777777" w:rsidR="00DB29B2" w:rsidRDefault="00DB29B2" w:rsidP="00DB29B2">
      <w:pPr>
        <w:rPr>
          <w:rFonts w:ascii="Arial" w:hAnsi="Arial" w:cs="Arial"/>
          <w:b/>
          <w:sz w:val="24"/>
        </w:rPr>
      </w:pPr>
      <w:r>
        <w:rPr>
          <w:rFonts w:ascii="Arial" w:hAnsi="Arial" w:cs="Arial"/>
          <w:b/>
          <w:color w:val="0000FF"/>
          <w:sz w:val="24"/>
        </w:rPr>
        <w:t>R4-2215339</w:t>
      </w:r>
      <w:r>
        <w:rPr>
          <w:rFonts w:ascii="Arial" w:hAnsi="Arial" w:cs="Arial"/>
          <w:b/>
          <w:color w:val="0000FF"/>
          <w:sz w:val="24"/>
        </w:rPr>
        <w:tab/>
      </w:r>
      <w:r>
        <w:rPr>
          <w:rFonts w:ascii="Arial" w:hAnsi="Arial" w:cs="Arial"/>
          <w:b/>
          <w:sz w:val="24"/>
        </w:rPr>
        <w:t>TP for TS 38.181 - Clause 6.5.3 EVM</w:t>
      </w:r>
    </w:p>
    <w:p w14:paraId="4614DF99"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THALES, CATT</w:t>
      </w:r>
    </w:p>
    <w:p w14:paraId="29D2CF5E" w14:textId="77777777" w:rsidR="00DB29B2" w:rsidRDefault="00DB29B2" w:rsidP="00DB29B2">
      <w:pPr>
        <w:rPr>
          <w:rFonts w:ascii="Arial" w:hAnsi="Arial" w:cs="Arial"/>
          <w:b/>
        </w:rPr>
      </w:pPr>
      <w:r>
        <w:rPr>
          <w:rFonts w:ascii="Arial" w:hAnsi="Arial" w:cs="Arial"/>
          <w:b/>
        </w:rPr>
        <w:t xml:space="preserve">Abstract: </w:t>
      </w:r>
    </w:p>
    <w:p w14:paraId="176A1A60" w14:textId="77777777" w:rsidR="00DB29B2" w:rsidRDefault="00DB29B2" w:rsidP="00DB29B2">
      <w:r>
        <w:t>In this proposal, the previous contribution from TP R4-2214834 (THALES) is updated accordingly taking into account current TM.</w:t>
      </w:r>
    </w:p>
    <w:p w14:paraId="5C828474"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green"/>
        </w:rPr>
        <w:t>Endorsed.</w:t>
      </w:r>
    </w:p>
    <w:p w14:paraId="16203D18" w14:textId="77777777" w:rsidR="00DB29B2" w:rsidRDefault="00DB29B2" w:rsidP="00DB29B2">
      <w:pPr>
        <w:rPr>
          <w:color w:val="993300"/>
          <w:u w:val="single"/>
        </w:rPr>
      </w:pPr>
    </w:p>
    <w:p w14:paraId="6DD48B39" w14:textId="77777777" w:rsidR="00DB29B2" w:rsidRDefault="00DB29B2" w:rsidP="00DB29B2">
      <w:pPr>
        <w:rPr>
          <w:rFonts w:ascii="Arial" w:hAnsi="Arial" w:cs="Arial"/>
          <w:b/>
          <w:sz w:val="24"/>
        </w:rPr>
      </w:pPr>
      <w:r>
        <w:rPr>
          <w:rFonts w:ascii="Arial" w:hAnsi="Arial" w:cs="Arial"/>
          <w:b/>
          <w:color w:val="0000FF"/>
          <w:sz w:val="24"/>
        </w:rPr>
        <w:t>R4-2215340</w:t>
      </w:r>
      <w:r>
        <w:rPr>
          <w:rFonts w:ascii="Arial" w:hAnsi="Arial" w:cs="Arial"/>
          <w:b/>
          <w:color w:val="0000FF"/>
          <w:sz w:val="24"/>
        </w:rPr>
        <w:tab/>
      </w:r>
      <w:r>
        <w:rPr>
          <w:rFonts w:ascii="Arial" w:hAnsi="Arial" w:cs="Arial"/>
          <w:b/>
          <w:sz w:val="24"/>
        </w:rPr>
        <w:t>TP for TS 38.181 - Clause 6.6.4 OBUE</w:t>
      </w:r>
    </w:p>
    <w:p w14:paraId="0DEDEAD1"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THALES</w:t>
      </w:r>
    </w:p>
    <w:p w14:paraId="7B5616FC" w14:textId="77777777" w:rsidR="00DB29B2" w:rsidRDefault="00DB29B2" w:rsidP="00DB29B2">
      <w:pPr>
        <w:rPr>
          <w:rFonts w:ascii="Arial" w:hAnsi="Arial" w:cs="Arial"/>
          <w:b/>
        </w:rPr>
      </w:pPr>
      <w:r>
        <w:rPr>
          <w:rFonts w:ascii="Arial" w:hAnsi="Arial" w:cs="Arial"/>
          <w:b/>
        </w:rPr>
        <w:t xml:space="preserve">Abstract: </w:t>
      </w:r>
    </w:p>
    <w:p w14:paraId="30BCB131" w14:textId="77777777" w:rsidR="00DB29B2" w:rsidRDefault="00DB29B2" w:rsidP="00DB29B2">
      <w:r>
        <w:t>This contribution provides a Text Proposal for SAN OBUE conformance testing.</w:t>
      </w:r>
    </w:p>
    <w:p w14:paraId="51E6712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08FC288" w14:textId="77777777" w:rsidR="00DB29B2" w:rsidRDefault="00DB29B2" w:rsidP="00DB29B2">
      <w:pPr>
        <w:rPr>
          <w:rFonts w:ascii="Arial" w:hAnsi="Arial" w:cs="Arial"/>
          <w:b/>
          <w:sz w:val="24"/>
        </w:rPr>
      </w:pPr>
      <w:r>
        <w:rPr>
          <w:rFonts w:ascii="Arial" w:hAnsi="Arial" w:cs="Arial"/>
          <w:b/>
          <w:color w:val="0000FF"/>
          <w:sz w:val="24"/>
        </w:rPr>
        <w:lastRenderedPageBreak/>
        <w:t>R4-2215341</w:t>
      </w:r>
      <w:r>
        <w:rPr>
          <w:rFonts w:ascii="Arial" w:hAnsi="Arial" w:cs="Arial"/>
          <w:b/>
          <w:color w:val="0000FF"/>
          <w:sz w:val="24"/>
        </w:rPr>
        <w:tab/>
      </w:r>
      <w:r>
        <w:rPr>
          <w:rFonts w:ascii="Arial" w:hAnsi="Arial" w:cs="Arial"/>
          <w:b/>
          <w:sz w:val="24"/>
        </w:rPr>
        <w:t>TP for TS 38.181 - Clause 6.6.5 Spurious Emissions</w:t>
      </w:r>
    </w:p>
    <w:p w14:paraId="76269B51"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THALES</w:t>
      </w:r>
    </w:p>
    <w:p w14:paraId="4221704E" w14:textId="77777777" w:rsidR="00DB29B2" w:rsidRDefault="00DB29B2" w:rsidP="00DB29B2">
      <w:pPr>
        <w:rPr>
          <w:rFonts w:ascii="Arial" w:hAnsi="Arial" w:cs="Arial"/>
          <w:b/>
        </w:rPr>
      </w:pPr>
      <w:r>
        <w:rPr>
          <w:rFonts w:ascii="Arial" w:hAnsi="Arial" w:cs="Arial"/>
          <w:b/>
        </w:rPr>
        <w:t xml:space="preserve">Abstract: </w:t>
      </w:r>
    </w:p>
    <w:p w14:paraId="17DE402C" w14:textId="77777777" w:rsidR="00DB29B2" w:rsidRDefault="00DB29B2" w:rsidP="00DB29B2">
      <w:r>
        <w:t xml:space="preserve">This contribution provides a Text Proposal for SAN Spurious Emissions conformance testing. </w:t>
      </w:r>
    </w:p>
    <w:p w14:paraId="445097AC"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R4-2217321 (from R4-2215341).</w:t>
      </w:r>
    </w:p>
    <w:p w14:paraId="62D78A75" w14:textId="77777777" w:rsidR="00DB29B2" w:rsidRDefault="00DB29B2" w:rsidP="00DB29B2">
      <w:pPr>
        <w:rPr>
          <w:color w:val="993300"/>
          <w:u w:val="single"/>
        </w:rPr>
      </w:pPr>
    </w:p>
    <w:p w14:paraId="01E796B4" w14:textId="77777777" w:rsidR="00DB29B2" w:rsidRDefault="00DB29B2" w:rsidP="00DB29B2">
      <w:pPr>
        <w:rPr>
          <w:rFonts w:ascii="Arial" w:hAnsi="Arial" w:cs="Arial"/>
          <w:b/>
          <w:sz w:val="24"/>
        </w:rPr>
      </w:pPr>
      <w:r>
        <w:rPr>
          <w:rFonts w:ascii="Arial" w:hAnsi="Arial" w:cs="Arial"/>
          <w:b/>
          <w:color w:val="0000FF"/>
          <w:sz w:val="24"/>
        </w:rPr>
        <w:t>R4-2217321</w:t>
      </w:r>
      <w:r>
        <w:rPr>
          <w:rFonts w:ascii="Arial" w:hAnsi="Arial" w:cs="Arial"/>
          <w:b/>
          <w:color w:val="0000FF"/>
          <w:sz w:val="24"/>
        </w:rPr>
        <w:tab/>
      </w:r>
      <w:r>
        <w:rPr>
          <w:rFonts w:ascii="Arial" w:hAnsi="Arial" w:cs="Arial"/>
          <w:b/>
          <w:sz w:val="24"/>
        </w:rPr>
        <w:t>TP for TS 38.181 - Clause 6.6.5 Spurious Emissions</w:t>
      </w:r>
    </w:p>
    <w:p w14:paraId="2C8D35F5"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THALES</w:t>
      </w:r>
    </w:p>
    <w:p w14:paraId="405BC52F" w14:textId="77777777" w:rsidR="00DB29B2" w:rsidRDefault="00DB29B2" w:rsidP="00DB29B2">
      <w:pPr>
        <w:rPr>
          <w:rFonts w:ascii="Arial" w:hAnsi="Arial" w:cs="Arial"/>
          <w:b/>
        </w:rPr>
      </w:pPr>
      <w:r>
        <w:rPr>
          <w:rFonts w:ascii="Arial" w:hAnsi="Arial" w:cs="Arial"/>
          <w:b/>
        </w:rPr>
        <w:t xml:space="preserve">Abstract: </w:t>
      </w:r>
    </w:p>
    <w:p w14:paraId="1BA86A01" w14:textId="77777777" w:rsidR="00DB29B2" w:rsidRDefault="00DB29B2" w:rsidP="00DB29B2">
      <w:r>
        <w:t xml:space="preserve">This contribution provides a Text Proposal for SAN Spurious Emissions conformance testing. </w:t>
      </w:r>
    </w:p>
    <w:p w14:paraId="26F7583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yellow"/>
        </w:rPr>
        <w:t>Return to.</w:t>
      </w:r>
    </w:p>
    <w:p w14:paraId="7A011EFB" w14:textId="77777777" w:rsidR="00DB29B2" w:rsidRDefault="00DB29B2" w:rsidP="00DB29B2">
      <w:pPr>
        <w:rPr>
          <w:color w:val="993300"/>
          <w:u w:val="single"/>
        </w:rPr>
      </w:pPr>
    </w:p>
    <w:p w14:paraId="180E88EF" w14:textId="77777777" w:rsidR="00DB29B2" w:rsidRDefault="00DB29B2" w:rsidP="00DB29B2">
      <w:pPr>
        <w:rPr>
          <w:rFonts w:ascii="Arial" w:hAnsi="Arial" w:cs="Arial"/>
          <w:b/>
          <w:sz w:val="24"/>
        </w:rPr>
      </w:pPr>
      <w:r>
        <w:rPr>
          <w:rFonts w:ascii="Arial" w:hAnsi="Arial" w:cs="Arial"/>
          <w:b/>
          <w:color w:val="0000FF"/>
          <w:sz w:val="24"/>
        </w:rPr>
        <w:t>R4-2215349</w:t>
      </w:r>
      <w:r>
        <w:rPr>
          <w:rFonts w:ascii="Arial" w:hAnsi="Arial" w:cs="Arial"/>
          <w:b/>
          <w:color w:val="0000FF"/>
          <w:sz w:val="24"/>
        </w:rPr>
        <w:tab/>
      </w:r>
      <w:r>
        <w:rPr>
          <w:rFonts w:ascii="Arial" w:hAnsi="Arial" w:cs="Arial"/>
          <w:b/>
          <w:sz w:val="24"/>
        </w:rPr>
        <w:t>TP for TS 38.181 - Occupied BandWidth Clauses 6.6.1 and 6.6.2</w:t>
      </w:r>
    </w:p>
    <w:p w14:paraId="00A7F525"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THALES</w:t>
      </w:r>
    </w:p>
    <w:p w14:paraId="46744862" w14:textId="77777777" w:rsidR="00DB29B2" w:rsidRDefault="00DB29B2" w:rsidP="00DB29B2">
      <w:pPr>
        <w:rPr>
          <w:rFonts w:ascii="Arial" w:hAnsi="Arial" w:cs="Arial"/>
          <w:b/>
        </w:rPr>
      </w:pPr>
      <w:r>
        <w:rPr>
          <w:rFonts w:ascii="Arial" w:hAnsi="Arial" w:cs="Arial"/>
          <w:b/>
        </w:rPr>
        <w:t xml:space="preserve">Abstract: </w:t>
      </w:r>
    </w:p>
    <w:p w14:paraId="7609BD6D" w14:textId="77777777" w:rsidR="00DB29B2" w:rsidRDefault="00DB29B2" w:rsidP="00DB29B2">
      <w:r>
        <w:t>This contribution provides a Text Proposal for SAN conformance testing.</w:t>
      </w:r>
    </w:p>
    <w:p w14:paraId="6EB5047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17A4664" w14:textId="77777777" w:rsidR="00DB29B2" w:rsidRDefault="00DB29B2" w:rsidP="00DB29B2">
      <w:pPr>
        <w:rPr>
          <w:rFonts w:ascii="Arial" w:hAnsi="Arial" w:cs="Arial"/>
          <w:b/>
          <w:sz w:val="24"/>
        </w:rPr>
      </w:pPr>
      <w:r>
        <w:rPr>
          <w:rFonts w:ascii="Arial" w:hAnsi="Arial" w:cs="Arial"/>
          <w:b/>
          <w:color w:val="0000FF"/>
          <w:sz w:val="24"/>
        </w:rPr>
        <w:t>R4-2215402</w:t>
      </w:r>
      <w:r>
        <w:rPr>
          <w:rFonts w:ascii="Arial" w:hAnsi="Arial" w:cs="Arial"/>
          <w:b/>
          <w:color w:val="0000FF"/>
          <w:sz w:val="24"/>
        </w:rPr>
        <w:tab/>
      </w:r>
      <w:r>
        <w:rPr>
          <w:rFonts w:ascii="Arial" w:hAnsi="Arial" w:cs="Arial"/>
          <w:b/>
          <w:sz w:val="24"/>
        </w:rPr>
        <w:t>TP for TS 38.181 – Clause 6.1 General and Clause 6.2 Satellite Access Node output power</w:t>
      </w:r>
    </w:p>
    <w:p w14:paraId="3AEB4478"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 THALES</w:t>
      </w:r>
    </w:p>
    <w:p w14:paraId="6EAE76C6"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green"/>
        </w:rPr>
        <w:t>Endorsed.</w:t>
      </w:r>
    </w:p>
    <w:p w14:paraId="360F7933" w14:textId="77777777" w:rsidR="00DB29B2" w:rsidRDefault="00DB29B2" w:rsidP="00DB29B2">
      <w:pPr>
        <w:rPr>
          <w:color w:val="993300"/>
          <w:u w:val="single"/>
        </w:rPr>
      </w:pPr>
    </w:p>
    <w:p w14:paraId="0AA96954" w14:textId="77777777" w:rsidR="00DB29B2" w:rsidRDefault="00DB29B2" w:rsidP="00DB29B2">
      <w:pPr>
        <w:rPr>
          <w:rFonts w:ascii="Arial" w:hAnsi="Arial" w:cs="Arial"/>
          <w:b/>
          <w:sz w:val="24"/>
        </w:rPr>
      </w:pPr>
      <w:r>
        <w:rPr>
          <w:rFonts w:ascii="Arial" w:hAnsi="Arial" w:cs="Arial"/>
          <w:b/>
          <w:color w:val="0000FF"/>
          <w:sz w:val="24"/>
        </w:rPr>
        <w:t>R4-2216561</w:t>
      </w:r>
      <w:r>
        <w:rPr>
          <w:rFonts w:ascii="Arial" w:hAnsi="Arial" w:cs="Arial"/>
          <w:b/>
          <w:color w:val="0000FF"/>
          <w:sz w:val="24"/>
        </w:rPr>
        <w:tab/>
      </w:r>
      <w:r>
        <w:rPr>
          <w:rFonts w:ascii="Arial" w:hAnsi="Arial" w:cs="Arial"/>
          <w:b/>
          <w:sz w:val="24"/>
        </w:rPr>
        <w:t>TP for TS 38.181: Section 6.3 Output power dynamics</w:t>
      </w:r>
    </w:p>
    <w:p w14:paraId="203A8027" w14:textId="77777777" w:rsidR="00DB29B2" w:rsidRDefault="00DB29B2" w:rsidP="00DB29B2">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38.181 v0.0.1</w:t>
      </w:r>
      <w:r>
        <w:rPr>
          <w:i/>
        </w:rPr>
        <w:tab/>
        <w:t xml:space="preserve">  CR-  rev  Cat:  (Rel-17)</w:t>
      </w:r>
      <w:r>
        <w:rPr>
          <w:i/>
        </w:rPr>
        <w:br/>
      </w:r>
      <w:r>
        <w:rPr>
          <w:i/>
        </w:rPr>
        <w:br/>
      </w:r>
      <w:r>
        <w:rPr>
          <w:i/>
        </w:rPr>
        <w:tab/>
      </w:r>
      <w:r>
        <w:rPr>
          <w:i/>
        </w:rPr>
        <w:tab/>
      </w:r>
      <w:r>
        <w:rPr>
          <w:i/>
        </w:rPr>
        <w:tab/>
      </w:r>
      <w:r>
        <w:rPr>
          <w:i/>
        </w:rPr>
        <w:tab/>
      </w:r>
      <w:r>
        <w:rPr>
          <w:i/>
        </w:rPr>
        <w:tab/>
        <w:t>Source: ZTE Corporation</w:t>
      </w:r>
    </w:p>
    <w:p w14:paraId="7F531A5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R4-2217333 (from R4-2216561).</w:t>
      </w:r>
    </w:p>
    <w:p w14:paraId="3225F144" w14:textId="77777777" w:rsidR="00DB29B2" w:rsidRDefault="00DB29B2" w:rsidP="00DB29B2">
      <w:pPr>
        <w:rPr>
          <w:rFonts w:ascii="Arial" w:hAnsi="Arial" w:cs="Arial"/>
          <w:b/>
          <w:sz w:val="24"/>
        </w:rPr>
      </w:pPr>
      <w:r>
        <w:rPr>
          <w:rFonts w:ascii="Arial" w:hAnsi="Arial" w:cs="Arial"/>
          <w:b/>
          <w:color w:val="0000FF"/>
          <w:sz w:val="24"/>
        </w:rPr>
        <w:t>R4-2217333</w:t>
      </w:r>
      <w:r>
        <w:rPr>
          <w:rFonts w:ascii="Arial" w:hAnsi="Arial" w:cs="Arial"/>
          <w:b/>
          <w:color w:val="0000FF"/>
          <w:sz w:val="24"/>
        </w:rPr>
        <w:tab/>
      </w:r>
      <w:r>
        <w:rPr>
          <w:rFonts w:ascii="Arial" w:hAnsi="Arial" w:cs="Arial"/>
          <w:b/>
          <w:sz w:val="24"/>
        </w:rPr>
        <w:t>TP for TS 38.181: Section 6.3 Output power dynamics</w:t>
      </w:r>
    </w:p>
    <w:p w14:paraId="74A59524" w14:textId="77777777" w:rsidR="00DB29B2" w:rsidRDefault="00DB29B2" w:rsidP="00DB29B2">
      <w:pPr>
        <w:rPr>
          <w:i/>
        </w:rPr>
      </w:pPr>
      <w:r>
        <w:rPr>
          <w:i/>
        </w:rPr>
        <w:lastRenderedPageBreak/>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38.181 v0.0.1</w:t>
      </w:r>
      <w:r>
        <w:rPr>
          <w:i/>
        </w:rPr>
        <w:tab/>
        <w:t xml:space="preserve">  CR-  rev  Cat:  (Rel-17)</w:t>
      </w:r>
      <w:r>
        <w:rPr>
          <w:i/>
        </w:rPr>
        <w:br/>
      </w:r>
      <w:r>
        <w:rPr>
          <w:i/>
        </w:rPr>
        <w:br/>
      </w:r>
      <w:r>
        <w:rPr>
          <w:i/>
        </w:rPr>
        <w:tab/>
      </w:r>
      <w:r>
        <w:rPr>
          <w:i/>
        </w:rPr>
        <w:tab/>
      </w:r>
      <w:r>
        <w:rPr>
          <w:i/>
        </w:rPr>
        <w:tab/>
      </w:r>
      <w:r>
        <w:rPr>
          <w:i/>
        </w:rPr>
        <w:tab/>
      </w:r>
      <w:r>
        <w:rPr>
          <w:i/>
        </w:rPr>
        <w:tab/>
        <w:t>Source: ZTE Corporation</w:t>
      </w:r>
    </w:p>
    <w:p w14:paraId="0F57854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8144DD">
        <w:rPr>
          <w:rFonts w:ascii="Arial" w:hAnsi="Arial" w:cs="Arial"/>
          <w:b/>
          <w:highlight w:val="yellow"/>
        </w:rPr>
        <w:t>Return to.</w:t>
      </w:r>
    </w:p>
    <w:p w14:paraId="2BA1EBA9" w14:textId="77777777" w:rsidR="00DB29B2" w:rsidRDefault="00DB29B2" w:rsidP="00DB29B2">
      <w:pPr>
        <w:rPr>
          <w:rFonts w:ascii="Arial" w:hAnsi="Arial" w:cs="Arial"/>
          <w:b/>
          <w:sz w:val="24"/>
        </w:rPr>
      </w:pPr>
      <w:r>
        <w:rPr>
          <w:rFonts w:ascii="Arial" w:hAnsi="Arial" w:cs="Arial"/>
          <w:b/>
          <w:color w:val="0000FF"/>
          <w:sz w:val="24"/>
        </w:rPr>
        <w:t>R4-2216848</w:t>
      </w:r>
      <w:r>
        <w:rPr>
          <w:rFonts w:ascii="Arial" w:hAnsi="Arial" w:cs="Arial"/>
          <w:b/>
          <w:color w:val="0000FF"/>
          <w:sz w:val="24"/>
        </w:rPr>
        <w:tab/>
      </w:r>
      <w:r>
        <w:rPr>
          <w:rFonts w:ascii="Arial" w:hAnsi="Arial" w:cs="Arial"/>
          <w:b/>
          <w:sz w:val="24"/>
        </w:rPr>
        <w:t>TP to TS 38.181: occupied bandwidth (6.6.1, 6.6.2)</w:t>
      </w:r>
    </w:p>
    <w:p w14:paraId="7DDA8290"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2CFDC27" w14:textId="77777777" w:rsidR="00DB29B2" w:rsidRDefault="00DB29B2" w:rsidP="00DB29B2">
      <w:pPr>
        <w:rPr>
          <w:rFonts w:ascii="Arial" w:hAnsi="Arial" w:cs="Arial"/>
          <w:b/>
        </w:rPr>
      </w:pPr>
      <w:r>
        <w:rPr>
          <w:rFonts w:ascii="Arial" w:hAnsi="Arial" w:cs="Arial"/>
          <w:b/>
        </w:rPr>
        <w:t xml:space="preserve">Abstract: </w:t>
      </w:r>
    </w:p>
    <w:p w14:paraId="3B3D982A" w14:textId="77777777" w:rsidR="00DB29B2" w:rsidRDefault="00DB29B2" w:rsidP="00DB29B2">
      <w:r>
        <w:t>Based on the pre-arranged work-split, we provide TP to the NTN SAN conformance test specification TS 38.181.</w:t>
      </w:r>
    </w:p>
    <w:p w14:paraId="45034E7C"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R4-2217337 (from R4-2216848).</w:t>
      </w:r>
    </w:p>
    <w:p w14:paraId="2AE6D2F9" w14:textId="77777777" w:rsidR="00DB29B2" w:rsidRDefault="00DB29B2" w:rsidP="00DB29B2">
      <w:pPr>
        <w:rPr>
          <w:rFonts w:ascii="Arial" w:hAnsi="Arial" w:cs="Arial"/>
          <w:b/>
          <w:sz w:val="24"/>
        </w:rPr>
      </w:pPr>
      <w:r>
        <w:rPr>
          <w:rFonts w:ascii="Arial" w:hAnsi="Arial" w:cs="Arial"/>
          <w:b/>
          <w:color w:val="0000FF"/>
          <w:sz w:val="24"/>
        </w:rPr>
        <w:t>R4-2217337</w:t>
      </w:r>
      <w:r>
        <w:rPr>
          <w:rFonts w:ascii="Arial" w:hAnsi="Arial" w:cs="Arial"/>
          <w:b/>
          <w:color w:val="0000FF"/>
          <w:sz w:val="24"/>
        </w:rPr>
        <w:tab/>
      </w:r>
      <w:r>
        <w:rPr>
          <w:rFonts w:ascii="Arial" w:hAnsi="Arial" w:cs="Arial"/>
          <w:b/>
          <w:sz w:val="24"/>
        </w:rPr>
        <w:t>TP to TS 38.181: occupied bandwidth (6.6.1, 6.6.2)</w:t>
      </w:r>
    </w:p>
    <w:p w14:paraId="743871D2"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4737D8D" w14:textId="77777777" w:rsidR="00DB29B2" w:rsidRDefault="00DB29B2" w:rsidP="00DB29B2">
      <w:pPr>
        <w:rPr>
          <w:rFonts w:ascii="Arial" w:hAnsi="Arial" w:cs="Arial"/>
          <w:b/>
        </w:rPr>
      </w:pPr>
      <w:r>
        <w:rPr>
          <w:rFonts w:ascii="Arial" w:hAnsi="Arial" w:cs="Arial"/>
          <w:b/>
        </w:rPr>
        <w:t xml:space="preserve">Abstract: </w:t>
      </w:r>
    </w:p>
    <w:p w14:paraId="4DA4523A" w14:textId="77777777" w:rsidR="00DB29B2" w:rsidRDefault="00DB29B2" w:rsidP="00DB29B2">
      <w:r>
        <w:t>Based on the pre-arranged work-split, we provide TP to the NTN SAN conformance test specification TS 38.181.</w:t>
      </w:r>
    </w:p>
    <w:p w14:paraId="33F36A44"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8144DD">
        <w:rPr>
          <w:rFonts w:ascii="Arial" w:hAnsi="Arial" w:cs="Arial"/>
          <w:b/>
          <w:highlight w:val="yellow"/>
        </w:rPr>
        <w:t>Return to.</w:t>
      </w:r>
    </w:p>
    <w:p w14:paraId="1C407B76" w14:textId="77777777" w:rsidR="00DB29B2" w:rsidRDefault="00DB29B2" w:rsidP="00DB29B2">
      <w:pPr>
        <w:rPr>
          <w:rFonts w:ascii="Arial" w:hAnsi="Arial" w:cs="Arial"/>
          <w:b/>
          <w:sz w:val="24"/>
        </w:rPr>
      </w:pPr>
      <w:r>
        <w:rPr>
          <w:rFonts w:ascii="Arial" w:hAnsi="Arial" w:cs="Arial"/>
          <w:b/>
          <w:color w:val="0000FF"/>
          <w:sz w:val="24"/>
        </w:rPr>
        <w:t>R4-2216849</w:t>
      </w:r>
      <w:r>
        <w:rPr>
          <w:rFonts w:ascii="Arial" w:hAnsi="Arial" w:cs="Arial"/>
          <w:b/>
          <w:color w:val="0000FF"/>
          <w:sz w:val="24"/>
        </w:rPr>
        <w:tab/>
      </w:r>
      <w:r>
        <w:rPr>
          <w:rFonts w:ascii="Arial" w:hAnsi="Arial" w:cs="Arial"/>
          <w:b/>
          <w:sz w:val="24"/>
        </w:rPr>
        <w:t>TP to TS 38.181: OBUE (6.6.4)</w:t>
      </w:r>
    </w:p>
    <w:p w14:paraId="70CD1FA7"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84435F1" w14:textId="77777777" w:rsidR="00DB29B2" w:rsidRDefault="00DB29B2" w:rsidP="00DB29B2">
      <w:pPr>
        <w:rPr>
          <w:rFonts w:ascii="Arial" w:hAnsi="Arial" w:cs="Arial"/>
          <w:b/>
        </w:rPr>
      </w:pPr>
      <w:r>
        <w:rPr>
          <w:rFonts w:ascii="Arial" w:hAnsi="Arial" w:cs="Arial"/>
          <w:b/>
        </w:rPr>
        <w:t xml:space="preserve">Abstract: </w:t>
      </w:r>
    </w:p>
    <w:p w14:paraId="3BD62429" w14:textId="77777777" w:rsidR="00DB29B2" w:rsidRDefault="00DB29B2" w:rsidP="00DB29B2">
      <w:r>
        <w:t>Based on the pre-arranged work-split, we provide TP to the NTN SAN conformance test specification TS 38.181.</w:t>
      </w:r>
    </w:p>
    <w:p w14:paraId="213608EC"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R4-2217338 (from R4-2216849).</w:t>
      </w:r>
    </w:p>
    <w:p w14:paraId="3100F8E9" w14:textId="77777777" w:rsidR="00DB29B2" w:rsidRDefault="00DB29B2" w:rsidP="00DB29B2">
      <w:pPr>
        <w:rPr>
          <w:rFonts w:ascii="Arial" w:hAnsi="Arial" w:cs="Arial"/>
          <w:b/>
          <w:sz w:val="24"/>
        </w:rPr>
      </w:pPr>
      <w:bookmarkStart w:id="33" w:name="_Toc116577568"/>
      <w:r>
        <w:rPr>
          <w:rFonts w:ascii="Arial" w:hAnsi="Arial" w:cs="Arial"/>
          <w:b/>
          <w:color w:val="0000FF"/>
          <w:sz w:val="24"/>
        </w:rPr>
        <w:t>R4-2217338</w:t>
      </w:r>
      <w:r>
        <w:rPr>
          <w:rFonts w:ascii="Arial" w:hAnsi="Arial" w:cs="Arial"/>
          <w:b/>
          <w:color w:val="0000FF"/>
          <w:sz w:val="24"/>
        </w:rPr>
        <w:tab/>
      </w:r>
      <w:r>
        <w:rPr>
          <w:rFonts w:ascii="Arial" w:hAnsi="Arial" w:cs="Arial"/>
          <w:b/>
          <w:sz w:val="24"/>
        </w:rPr>
        <w:t>TP to TS 38.181: OBUE (6.6.4)</w:t>
      </w:r>
    </w:p>
    <w:p w14:paraId="0D59DECF"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BC56EB6" w14:textId="77777777" w:rsidR="00DB29B2" w:rsidRDefault="00DB29B2" w:rsidP="00DB29B2">
      <w:pPr>
        <w:rPr>
          <w:rFonts w:ascii="Arial" w:hAnsi="Arial" w:cs="Arial"/>
          <w:b/>
        </w:rPr>
      </w:pPr>
      <w:r>
        <w:rPr>
          <w:rFonts w:ascii="Arial" w:hAnsi="Arial" w:cs="Arial"/>
          <w:b/>
        </w:rPr>
        <w:t xml:space="preserve">Abstract: </w:t>
      </w:r>
    </w:p>
    <w:p w14:paraId="703508D7" w14:textId="77777777" w:rsidR="00DB29B2" w:rsidRDefault="00DB29B2" w:rsidP="00DB29B2">
      <w:r>
        <w:t>Based on the pre-arranged work-split, we provide TP to the NTN SAN conformance test specification TS 38.181.</w:t>
      </w:r>
    </w:p>
    <w:p w14:paraId="3DA1204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8144DD">
        <w:rPr>
          <w:rFonts w:ascii="Arial" w:hAnsi="Arial" w:cs="Arial"/>
          <w:b/>
          <w:highlight w:val="yellow"/>
        </w:rPr>
        <w:t>Return to.</w:t>
      </w:r>
    </w:p>
    <w:p w14:paraId="69614872" w14:textId="77777777" w:rsidR="00DB29B2" w:rsidRDefault="00DB29B2" w:rsidP="00DB29B2">
      <w:pPr>
        <w:pStyle w:val="6"/>
      </w:pPr>
      <w:r>
        <w:t>4.2.3.2.2</w:t>
      </w:r>
      <w:r>
        <w:tab/>
        <w:t>Rx requirements</w:t>
      </w:r>
      <w:bookmarkEnd w:id="33"/>
      <w:r>
        <w:t xml:space="preserve"> </w:t>
      </w:r>
    </w:p>
    <w:p w14:paraId="54251DC5" w14:textId="77777777" w:rsidR="00DB29B2" w:rsidRDefault="00DB29B2" w:rsidP="00DB29B2">
      <w:pPr>
        <w:rPr>
          <w:rFonts w:ascii="Arial" w:hAnsi="Arial" w:cs="Arial"/>
          <w:b/>
          <w:sz w:val="24"/>
        </w:rPr>
      </w:pPr>
      <w:r>
        <w:rPr>
          <w:rFonts w:ascii="Arial" w:hAnsi="Arial" w:cs="Arial"/>
          <w:b/>
          <w:color w:val="0000FF"/>
          <w:sz w:val="24"/>
        </w:rPr>
        <w:t>R4-2215403</w:t>
      </w:r>
      <w:r>
        <w:rPr>
          <w:rFonts w:ascii="Arial" w:hAnsi="Arial" w:cs="Arial"/>
          <w:b/>
          <w:color w:val="0000FF"/>
          <w:sz w:val="24"/>
        </w:rPr>
        <w:tab/>
      </w:r>
      <w:r>
        <w:rPr>
          <w:rFonts w:ascii="Arial" w:hAnsi="Arial" w:cs="Arial"/>
          <w:b/>
          <w:sz w:val="24"/>
        </w:rPr>
        <w:t>TP for TS 38.181 – Clause 7.1 General  and Clause 7.2 Reference sensitivity level</w:t>
      </w:r>
    </w:p>
    <w:p w14:paraId="2EF3FF09" w14:textId="77777777" w:rsidR="00DB29B2" w:rsidRDefault="00DB29B2" w:rsidP="00DB29B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618BC865"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green"/>
        </w:rPr>
        <w:t>Endorsed.</w:t>
      </w:r>
    </w:p>
    <w:p w14:paraId="4A93B983" w14:textId="77777777" w:rsidR="00DB29B2" w:rsidRDefault="00DB29B2" w:rsidP="00DB29B2">
      <w:pPr>
        <w:rPr>
          <w:color w:val="993300"/>
          <w:u w:val="single"/>
        </w:rPr>
      </w:pPr>
    </w:p>
    <w:p w14:paraId="2040A2DE" w14:textId="77777777" w:rsidR="00DB29B2" w:rsidRDefault="00DB29B2" w:rsidP="00DB29B2">
      <w:pPr>
        <w:rPr>
          <w:rFonts w:ascii="Arial" w:hAnsi="Arial" w:cs="Arial"/>
          <w:b/>
          <w:sz w:val="24"/>
        </w:rPr>
      </w:pPr>
      <w:r>
        <w:rPr>
          <w:rFonts w:ascii="Arial" w:hAnsi="Arial" w:cs="Arial"/>
          <w:b/>
          <w:color w:val="0000FF"/>
          <w:sz w:val="24"/>
        </w:rPr>
        <w:t>R4-2216196</w:t>
      </w:r>
      <w:r>
        <w:rPr>
          <w:rFonts w:ascii="Arial" w:hAnsi="Arial" w:cs="Arial"/>
          <w:b/>
          <w:color w:val="0000FF"/>
          <w:sz w:val="24"/>
        </w:rPr>
        <w:tab/>
      </w:r>
      <w:r>
        <w:rPr>
          <w:rFonts w:ascii="Arial" w:hAnsi="Arial" w:cs="Arial"/>
          <w:b/>
          <w:sz w:val="24"/>
        </w:rPr>
        <w:t>TP to TS 38.181 – Clause 7.4 In-band selectivity and blocking</w:t>
      </w:r>
    </w:p>
    <w:p w14:paraId="6AB4F50A"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B296B0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R4-2217326 (from R4-2216196).</w:t>
      </w:r>
    </w:p>
    <w:p w14:paraId="3EFBE90C" w14:textId="77777777" w:rsidR="00DB29B2" w:rsidRDefault="00DB29B2" w:rsidP="00DB29B2">
      <w:pPr>
        <w:rPr>
          <w:rFonts w:ascii="Arial" w:hAnsi="Arial" w:cs="Arial"/>
          <w:b/>
          <w:sz w:val="24"/>
        </w:rPr>
      </w:pPr>
      <w:r>
        <w:rPr>
          <w:rFonts w:ascii="Arial" w:hAnsi="Arial" w:cs="Arial"/>
          <w:b/>
          <w:color w:val="0000FF"/>
          <w:sz w:val="24"/>
        </w:rPr>
        <w:t>R4-2217326</w:t>
      </w:r>
      <w:r>
        <w:rPr>
          <w:rFonts w:ascii="Arial" w:hAnsi="Arial" w:cs="Arial"/>
          <w:b/>
          <w:color w:val="0000FF"/>
          <w:sz w:val="24"/>
        </w:rPr>
        <w:tab/>
      </w:r>
      <w:r>
        <w:rPr>
          <w:rFonts w:ascii="Arial" w:hAnsi="Arial" w:cs="Arial"/>
          <w:b/>
          <w:sz w:val="24"/>
        </w:rPr>
        <w:t>TP to TS 38.181 – Clause 7.4 In-band selectivity and blocking</w:t>
      </w:r>
    </w:p>
    <w:p w14:paraId="612854B6"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346C4C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yellow"/>
        </w:rPr>
        <w:t>Return to.</w:t>
      </w:r>
    </w:p>
    <w:p w14:paraId="2CF7C708" w14:textId="77777777" w:rsidR="00DB29B2" w:rsidRDefault="00DB29B2" w:rsidP="00DB29B2">
      <w:pPr>
        <w:rPr>
          <w:rFonts w:ascii="Arial" w:hAnsi="Arial" w:cs="Arial"/>
          <w:b/>
          <w:sz w:val="24"/>
        </w:rPr>
      </w:pPr>
      <w:r>
        <w:rPr>
          <w:rFonts w:ascii="Arial" w:hAnsi="Arial" w:cs="Arial"/>
          <w:b/>
          <w:color w:val="0000FF"/>
          <w:sz w:val="24"/>
        </w:rPr>
        <w:t>R4-2216562</w:t>
      </w:r>
      <w:r>
        <w:rPr>
          <w:rFonts w:ascii="Arial" w:hAnsi="Arial" w:cs="Arial"/>
          <w:b/>
          <w:color w:val="0000FF"/>
          <w:sz w:val="24"/>
        </w:rPr>
        <w:tab/>
      </w:r>
      <w:r>
        <w:rPr>
          <w:rFonts w:ascii="Arial" w:hAnsi="Arial" w:cs="Arial"/>
          <w:b/>
          <w:sz w:val="24"/>
        </w:rPr>
        <w:t>TP for TS 38.181: Section 7.3 Dynamic range</w:t>
      </w:r>
    </w:p>
    <w:p w14:paraId="389B5559" w14:textId="77777777" w:rsidR="00DB29B2" w:rsidRDefault="00DB29B2" w:rsidP="00DB29B2">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38.181 v0.0.1</w:t>
      </w:r>
      <w:r>
        <w:rPr>
          <w:i/>
        </w:rPr>
        <w:tab/>
        <w:t xml:space="preserve">  CR-  rev  Cat:  (Rel-17)</w:t>
      </w:r>
      <w:r>
        <w:rPr>
          <w:i/>
        </w:rPr>
        <w:br/>
      </w:r>
      <w:r>
        <w:rPr>
          <w:i/>
        </w:rPr>
        <w:br/>
      </w:r>
      <w:r>
        <w:rPr>
          <w:i/>
        </w:rPr>
        <w:tab/>
      </w:r>
      <w:r>
        <w:rPr>
          <w:i/>
        </w:rPr>
        <w:tab/>
      </w:r>
      <w:r>
        <w:rPr>
          <w:i/>
        </w:rPr>
        <w:tab/>
      </w:r>
      <w:r>
        <w:rPr>
          <w:i/>
        </w:rPr>
        <w:tab/>
      </w:r>
      <w:r>
        <w:rPr>
          <w:i/>
        </w:rPr>
        <w:tab/>
        <w:t>Source: ZTE Corporation</w:t>
      </w:r>
    </w:p>
    <w:p w14:paraId="3A26103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R4-2217334 (from R4-2216562).</w:t>
      </w:r>
    </w:p>
    <w:p w14:paraId="61483856" w14:textId="77777777" w:rsidR="00DB29B2" w:rsidRDefault="00DB29B2" w:rsidP="00DB29B2">
      <w:pPr>
        <w:rPr>
          <w:rFonts w:ascii="Arial" w:hAnsi="Arial" w:cs="Arial"/>
          <w:b/>
          <w:sz w:val="24"/>
        </w:rPr>
      </w:pPr>
      <w:r>
        <w:rPr>
          <w:rFonts w:ascii="Arial" w:hAnsi="Arial" w:cs="Arial"/>
          <w:b/>
          <w:color w:val="0000FF"/>
          <w:sz w:val="24"/>
        </w:rPr>
        <w:t>R4-2217334</w:t>
      </w:r>
      <w:r>
        <w:rPr>
          <w:rFonts w:ascii="Arial" w:hAnsi="Arial" w:cs="Arial"/>
          <w:b/>
          <w:color w:val="0000FF"/>
          <w:sz w:val="24"/>
        </w:rPr>
        <w:tab/>
      </w:r>
      <w:r>
        <w:rPr>
          <w:rFonts w:ascii="Arial" w:hAnsi="Arial" w:cs="Arial"/>
          <w:b/>
          <w:sz w:val="24"/>
        </w:rPr>
        <w:t>TP for TS 38.181: Section 7.3 Dynamic range</w:t>
      </w:r>
    </w:p>
    <w:p w14:paraId="2AA623D8" w14:textId="77777777" w:rsidR="00DB29B2" w:rsidRDefault="00DB29B2" w:rsidP="00DB29B2">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38.181 v0.0.1</w:t>
      </w:r>
      <w:r>
        <w:rPr>
          <w:i/>
        </w:rPr>
        <w:tab/>
        <w:t xml:space="preserve">  CR-  rev  Cat:  (Rel-17)</w:t>
      </w:r>
      <w:r>
        <w:rPr>
          <w:i/>
        </w:rPr>
        <w:br/>
      </w:r>
      <w:r>
        <w:rPr>
          <w:i/>
        </w:rPr>
        <w:br/>
      </w:r>
      <w:r>
        <w:rPr>
          <w:i/>
        </w:rPr>
        <w:tab/>
      </w:r>
      <w:r>
        <w:rPr>
          <w:i/>
        </w:rPr>
        <w:tab/>
      </w:r>
      <w:r>
        <w:rPr>
          <w:i/>
        </w:rPr>
        <w:tab/>
      </w:r>
      <w:r>
        <w:rPr>
          <w:i/>
        </w:rPr>
        <w:tab/>
      </w:r>
      <w:r>
        <w:rPr>
          <w:i/>
        </w:rPr>
        <w:tab/>
        <w:t>Source: ZTE Corporation</w:t>
      </w:r>
    </w:p>
    <w:p w14:paraId="42B9DED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8144DD">
        <w:rPr>
          <w:rFonts w:ascii="Arial" w:hAnsi="Arial" w:cs="Arial"/>
          <w:b/>
          <w:highlight w:val="yellow"/>
        </w:rPr>
        <w:t>Return to.</w:t>
      </w:r>
    </w:p>
    <w:p w14:paraId="6FA617D2" w14:textId="77777777" w:rsidR="00DB29B2" w:rsidRDefault="00DB29B2" w:rsidP="00DB29B2">
      <w:pPr>
        <w:rPr>
          <w:rFonts w:ascii="Arial" w:hAnsi="Arial" w:cs="Arial"/>
          <w:b/>
          <w:sz w:val="24"/>
        </w:rPr>
      </w:pPr>
      <w:r>
        <w:rPr>
          <w:rFonts w:ascii="Arial" w:hAnsi="Arial" w:cs="Arial"/>
          <w:b/>
          <w:color w:val="0000FF"/>
          <w:sz w:val="24"/>
        </w:rPr>
        <w:t>R4-2216563</w:t>
      </w:r>
      <w:r>
        <w:rPr>
          <w:rFonts w:ascii="Arial" w:hAnsi="Arial" w:cs="Arial"/>
          <w:b/>
          <w:color w:val="0000FF"/>
          <w:sz w:val="24"/>
        </w:rPr>
        <w:tab/>
      </w:r>
      <w:r>
        <w:rPr>
          <w:rFonts w:ascii="Arial" w:hAnsi="Arial" w:cs="Arial"/>
          <w:b/>
          <w:sz w:val="24"/>
        </w:rPr>
        <w:t>TP for TS 38.181: Section 7.6~7.8</w:t>
      </w:r>
    </w:p>
    <w:p w14:paraId="51ECC4F4" w14:textId="77777777" w:rsidR="00DB29B2" w:rsidRDefault="00DB29B2" w:rsidP="00DB29B2">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38.181 v0.0.1</w:t>
      </w:r>
      <w:r>
        <w:rPr>
          <w:i/>
        </w:rPr>
        <w:tab/>
        <w:t xml:space="preserve">  CR-  rev  Cat:  (Rel-17)</w:t>
      </w:r>
      <w:r>
        <w:rPr>
          <w:i/>
        </w:rPr>
        <w:br/>
      </w:r>
      <w:r>
        <w:rPr>
          <w:i/>
        </w:rPr>
        <w:br/>
      </w:r>
      <w:r>
        <w:rPr>
          <w:i/>
        </w:rPr>
        <w:tab/>
      </w:r>
      <w:r>
        <w:rPr>
          <w:i/>
        </w:rPr>
        <w:tab/>
      </w:r>
      <w:r>
        <w:rPr>
          <w:i/>
        </w:rPr>
        <w:tab/>
      </w:r>
      <w:r>
        <w:rPr>
          <w:i/>
        </w:rPr>
        <w:tab/>
      </w:r>
      <w:r>
        <w:rPr>
          <w:i/>
        </w:rPr>
        <w:tab/>
        <w:t>Source: ZTE Corporation</w:t>
      </w:r>
    </w:p>
    <w:p w14:paraId="034CB39D" w14:textId="77777777" w:rsidR="00DB29B2" w:rsidRPr="008144DD"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44DD">
        <w:rPr>
          <w:rFonts w:ascii="Arial" w:hAnsi="Arial" w:cs="Arial"/>
          <w:b/>
          <w:highlight w:val="green"/>
        </w:rPr>
        <w:t>Endorsed.</w:t>
      </w:r>
    </w:p>
    <w:p w14:paraId="309341E3" w14:textId="77777777" w:rsidR="00DB29B2" w:rsidRDefault="00DB29B2" w:rsidP="00DB29B2">
      <w:pPr>
        <w:rPr>
          <w:rFonts w:ascii="Arial" w:hAnsi="Arial" w:cs="Arial"/>
          <w:b/>
          <w:sz w:val="24"/>
        </w:rPr>
      </w:pPr>
      <w:r>
        <w:rPr>
          <w:rFonts w:ascii="Arial" w:hAnsi="Arial" w:cs="Arial"/>
          <w:b/>
          <w:color w:val="0000FF"/>
          <w:sz w:val="24"/>
        </w:rPr>
        <w:t>R4-2216850</w:t>
      </w:r>
      <w:r>
        <w:rPr>
          <w:rFonts w:ascii="Arial" w:hAnsi="Arial" w:cs="Arial"/>
          <w:b/>
          <w:color w:val="0000FF"/>
          <w:sz w:val="24"/>
        </w:rPr>
        <w:tab/>
      </w:r>
      <w:r>
        <w:rPr>
          <w:rFonts w:ascii="Arial" w:hAnsi="Arial" w:cs="Arial"/>
          <w:b/>
          <w:sz w:val="24"/>
        </w:rPr>
        <w:t>TP to TS 38.181: Out-of-band blocking (7.5)</w:t>
      </w:r>
    </w:p>
    <w:p w14:paraId="1C536F9F"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7EDDC2F" w14:textId="77777777" w:rsidR="00DB29B2" w:rsidRDefault="00DB29B2" w:rsidP="00DB29B2">
      <w:pPr>
        <w:rPr>
          <w:rFonts w:ascii="Arial" w:hAnsi="Arial" w:cs="Arial"/>
          <w:b/>
        </w:rPr>
      </w:pPr>
      <w:r>
        <w:rPr>
          <w:rFonts w:ascii="Arial" w:hAnsi="Arial" w:cs="Arial"/>
          <w:b/>
        </w:rPr>
        <w:t xml:space="preserve">Abstract: </w:t>
      </w:r>
    </w:p>
    <w:p w14:paraId="0B24E479" w14:textId="77777777" w:rsidR="00DB29B2" w:rsidRDefault="00DB29B2" w:rsidP="00DB29B2">
      <w:r>
        <w:t>Based on the pre-arranged work-split, we provide TP to the NTN SAN conformance test specification TS 38.181.</w:t>
      </w:r>
    </w:p>
    <w:p w14:paraId="215DB0EE" w14:textId="77777777" w:rsidR="00DB29B2" w:rsidRDefault="00DB29B2" w:rsidP="00DB29B2">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R4-2217339 (from R4-2216850).</w:t>
      </w:r>
    </w:p>
    <w:p w14:paraId="22594C11" w14:textId="77777777" w:rsidR="00DB29B2" w:rsidRDefault="00DB29B2" w:rsidP="00DB29B2">
      <w:pPr>
        <w:rPr>
          <w:rFonts w:ascii="Arial" w:hAnsi="Arial" w:cs="Arial"/>
          <w:b/>
          <w:sz w:val="24"/>
        </w:rPr>
      </w:pPr>
      <w:bookmarkStart w:id="34" w:name="_Toc116577569"/>
      <w:r>
        <w:rPr>
          <w:rFonts w:ascii="Arial" w:hAnsi="Arial" w:cs="Arial"/>
          <w:b/>
          <w:color w:val="0000FF"/>
          <w:sz w:val="24"/>
        </w:rPr>
        <w:t>R4-2217339</w:t>
      </w:r>
      <w:r>
        <w:rPr>
          <w:rFonts w:ascii="Arial" w:hAnsi="Arial" w:cs="Arial"/>
          <w:b/>
          <w:color w:val="0000FF"/>
          <w:sz w:val="24"/>
        </w:rPr>
        <w:tab/>
      </w:r>
      <w:r>
        <w:rPr>
          <w:rFonts w:ascii="Arial" w:hAnsi="Arial" w:cs="Arial"/>
          <w:b/>
          <w:sz w:val="24"/>
        </w:rPr>
        <w:t>TP to TS 38.181: Out-of-band blocking (7.5)</w:t>
      </w:r>
    </w:p>
    <w:p w14:paraId="56C7E517"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DAC970B" w14:textId="77777777" w:rsidR="00DB29B2" w:rsidRDefault="00DB29B2" w:rsidP="00DB29B2">
      <w:pPr>
        <w:rPr>
          <w:rFonts w:ascii="Arial" w:hAnsi="Arial" w:cs="Arial"/>
          <w:b/>
        </w:rPr>
      </w:pPr>
      <w:r>
        <w:rPr>
          <w:rFonts w:ascii="Arial" w:hAnsi="Arial" w:cs="Arial"/>
          <w:b/>
        </w:rPr>
        <w:t xml:space="preserve">Abstract: </w:t>
      </w:r>
    </w:p>
    <w:p w14:paraId="712B6C37" w14:textId="77777777" w:rsidR="00DB29B2" w:rsidRDefault="00DB29B2" w:rsidP="00DB29B2">
      <w:r>
        <w:t>Based on the pre-arranged work-split, we provide TP to the NTN SAN conformance test specification TS 38.181.</w:t>
      </w:r>
    </w:p>
    <w:p w14:paraId="29E3776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8144DD">
        <w:rPr>
          <w:rFonts w:ascii="Arial" w:hAnsi="Arial" w:cs="Arial"/>
          <w:b/>
          <w:highlight w:val="yellow"/>
        </w:rPr>
        <w:t>Return to.</w:t>
      </w:r>
    </w:p>
    <w:p w14:paraId="1668D3AF" w14:textId="77777777" w:rsidR="00DB29B2" w:rsidRDefault="00DB29B2" w:rsidP="00DB29B2">
      <w:pPr>
        <w:pStyle w:val="6"/>
      </w:pPr>
      <w:r>
        <w:t>4.2.3.2.3</w:t>
      </w:r>
      <w:r>
        <w:tab/>
        <w:t>MU assessment</w:t>
      </w:r>
      <w:bookmarkEnd w:id="34"/>
      <w:r>
        <w:t xml:space="preserve"> </w:t>
      </w:r>
    </w:p>
    <w:p w14:paraId="4E8DA090" w14:textId="77777777" w:rsidR="00DB29B2" w:rsidRDefault="00DB29B2" w:rsidP="00DB29B2">
      <w:pPr>
        <w:pStyle w:val="5"/>
      </w:pPr>
      <w:bookmarkStart w:id="35" w:name="_Toc116577570"/>
      <w:r>
        <w:t>4.2.3.3</w:t>
      </w:r>
      <w:r>
        <w:tab/>
        <w:t>Radiated conformance Testing</w:t>
      </w:r>
      <w:bookmarkEnd w:id="35"/>
    </w:p>
    <w:p w14:paraId="2A5592CC" w14:textId="77777777" w:rsidR="00DB29B2" w:rsidRDefault="00DB29B2" w:rsidP="00DB29B2">
      <w:pPr>
        <w:pStyle w:val="6"/>
      </w:pPr>
      <w:bookmarkStart w:id="36" w:name="_Toc116577571"/>
      <w:r>
        <w:t>4.2.3.3.1</w:t>
      </w:r>
      <w:r>
        <w:tab/>
        <w:t>Tx requirements</w:t>
      </w:r>
      <w:bookmarkEnd w:id="36"/>
    </w:p>
    <w:p w14:paraId="2FED77D3" w14:textId="77777777" w:rsidR="00DB29B2" w:rsidRDefault="00DB29B2" w:rsidP="00DB29B2">
      <w:pPr>
        <w:rPr>
          <w:rFonts w:ascii="Arial" w:hAnsi="Arial" w:cs="Arial"/>
          <w:b/>
          <w:sz w:val="24"/>
        </w:rPr>
      </w:pPr>
      <w:r>
        <w:rPr>
          <w:rFonts w:ascii="Arial" w:hAnsi="Arial" w:cs="Arial"/>
          <w:b/>
          <w:color w:val="0000FF"/>
          <w:sz w:val="24"/>
        </w:rPr>
        <w:t>R4-2215404</w:t>
      </w:r>
      <w:r>
        <w:rPr>
          <w:rFonts w:ascii="Arial" w:hAnsi="Arial" w:cs="Arial"/>
          <w:b/>
          <w:color w:val="0000FF"/>
          <w:sz w:val="24"/>
        </w:rPr>
        <w:tab/>
      </w:r>
      <w:r>
        <w:rPr>
          <w:rFonts w:ascii="Arial" w:hAnsi="Arial" w:cs="Arial"/>
          <w:b/>
          <w:sz w:val="24"/>
        </w:rPr>
        <w:t>TP for TS 38.181 – Clause 9.1 General</w:t>
      </w:r>
    </w:p>
    <w:p w14:paraId="441A99B7"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4B87E6EF"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green"/>
        </w:rPr>
        <w:t>Endorsed.</w:t>
      </w:r>
    </w:p>
    <w:p w14:paraId="37B3366B" w14:textId="77777777" w:rsidR="00DB29B2" w:rsidRDefault="00DB29B2" w:rsidP="00DB29B2">
      <w:pPr>
        <w:rPr>
          <w:color w:val="993300"/>
          <w:u w:val="single"/>
        </w:rPr>
      </w:pPr>
    </w:p>
    <w:p w14:paraId="713B674F" w14:textId="77777777" w:rsidR="00DB29B2" w:rsidRDefault="00DB29B2" w:rsidP="00DB29B2">
      <w:pPr>
        <w:rPr>
          <w:rFonts w:ascii="Arial" w:hAnsi="Arial" w:cs="Arial"/>
          <w:b/>
          <w:sz w:val="24"/>
        </w:rPr>
      </w:pPr>
      <w:r>
        <w:rPr>
          <w:rFonts w:ascii="Arial" w:hAnsi="Arial" w:cs="Arial"/>
          <w:b/>
          <w:color w:val="0000FF"/>
          <w:sz w:val="24"/>
        </w:rPr>
        <w:t>R4-2216564</w:t>
      </w:r>
      <w:r>
        <w:rPr>
          <w:rFonts w:ascii="Arial" w:hAnsi="Arial" w:cs="Arial"/>
          <w:b/>
          <w:color w:val="0000FF"/>
          <w:sz w:val="24"/>
        </w:rPr>
        <w:tab/>
      </w:r>
      <w:r>
        <w:rPr>
          <w:rFonts w:ascii="Arial" w:hAnsi="Arial" w:cs="Arial"/>
          <w:b/>
          <w:sz w:val="24"/>
        </w:rPr>
        <w:t>TP for TS 38.181: Section 9.4 OTA output power dynamics</w:t>
      </w:r>
    </w:p>
    <w:p w14:paraId="0EF723A2" w14:textId="77777777" w:rsidR="00DB29B2" w:rsidRDefault="00DB29B2" w:rsidP="00DB29B2">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38.181 v0.0.1</w:t>
      </w:r>
      <w:r>
        <w:rPr>
          <w:i/>
        </w:rPr>
        <w:tab/>
        <w:t xml:space="preserve">  CR-  rev  Cat:  (Rel-17)</w:t>
      </w:r>
      <w:r>
        <w:rPr>
          <w:i/>
        </w:rPr>
        <w:br/>
      </w:r>
      <w:r>
        <w:rPr>
          <w:i/>
        </w:rPr>
        <w:br/>
      </w:r>
      <w:r>
        <w:rPr>
          <w:i/>
        </w:rPr>
        <w:tab/>
      </w:r>
      <w:r>
        <w:rPr>
          <w:i/>
        </w:rPr>
        <w:tab/>
      </w:r>
      <w:r>
        <w:rPr>
          <w:i/>
        </w:rPr>
        <w:tab/>
      </w:r>
      <w:r>
        <w:rPr>
          <w:i/>
        </w:rPr>
        <w:tab/>
      </w:r>
      <w:r>
        <w:rPr>
          <w:i/>
        </w:rPr>
        <w:tab/>
        <w:t>Source: ZTE Corporation</w:t>
      </w:r>
    </w:p>
    <w:p w14:paraId="3A1EC0E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R4-2217335 (from R4-2216564).</w:t>
      </w:r>
    </w:p>
    <w:p w14:paraId="48DB9A4A" w14:textId="77777777" w:rsidR="00DB29B2" w:rsidRDefault="00DB29B2" w:rsidP="00DB29B2">
      <w:pPr>
        <w:rPr>
          <w:rFonts w:ascii="Arial" w:hAnsi="Arial" w:cs="Arial"/>
          <w:b/>
          <w:sz w:val="24"/>
        </w:rPr>
      </w:pPr>
      <w:r>
        <w:rPr>
          <w:rFonts w:ascii="Arial" w:hAnsi="Arial" w:cs="Arial"/>
          <w:b/>
          <w:color w:val="0000FF"/>
          <w:sz w:val="24"/>
        </w:rPr>
        <w:t>R4-2217335</w:t>
      </w:r>
      <w:r>
        <w:rPr>
          <w:rFonts w:ascii="Arial" w:hAnsi="Arial" w:cs="Arial"/>
          <w:b/>
          <w:color w:val="0000FF"/>
          <w:sz w:val="24"/>
        </w:rPr>
        <w:tab/>
      </w:r>
      <w:r>
        <w:rPr>
          <w:rFonts w:ascii="Arial" w:hAnsi="Arial" w:cs="Arial"/>
          <w:b/>
          <w:sz w:val="24"/>
        </w:rPr>
        <w:t>TP for TS 38.181: Section 9.4 OTA output power dynamics</w:t>
      </w:r>
    </w:p>
    <w:p w14:paraId="2BBAD516" w14:textId="77777777" w:rsidR="00DB29B2" w:rsidRDefault="00DB29B2" w:rsidP="00DB29B2">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38.181 v0.0.1</w:t>
      </w:r>
      <w:r>
        <w:rPr>
          <w:i/>
        </w:rPr>
        <w:tab/>
        <w:t xml:space="preserve">  CR-  rev  Cat:  (Rel-17)</w:t>
      </w:r>
      <w:r>
        <w:rPr>
          <w:i/>
        </w:rPr>
        <w:br/>
      </w:r>
      <w:r>
        <w:rPr>
          <w:i/>
        </w:rPr>
        <w:br/>
      </w:r>
      <w:r>
        <w:rPr>
          <w:i/>
        </w:rPr>
        <w:tab/>
      </w:r>
      <w:r>
        <w:rPr>
          <w:i/>
        </w:rPr>
        <w:tab/>
      </w:r>
      <w:r>
        <w:rPr>
          <w:i/>
        </w:rPr>
        <w:tab/>
      </w:r>
      <w:r>
        <w:rPr>
          <w:i/>
        </w:rPr>
        <w:tab/>
      </w:r>
      <w:r>
        <w:rPr>
          <w:i/>
        </w:rPr>
        <w:tab/>
        <w:t>Source: ZTE Corporation</w:t>
      </w:r>
    </w:p>
    <w:p w14:paraId="398D7C6B"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8144DD">
        <w:rPr>
          <w:rFonts w:ascii="Arial" w:hAnsi="Arial" w:cs="Arial"/>
          <w:b/>
          <w:highlight w:val="yellow"/>
        </w:rPr>
        <w:t>Return to.</w:t>
      </w:r>
    </w:p>
    <w:p w14:paraId="03EADD08" w14:textId="77777777" w:rsidR="00DB29B2" w:rsidRDefault="00DB29B2" w:rsidP="00DB29B2">
      <w:pPr>
        <w:rPr>
          <w:rFonts w:ascii="Arial" w:hAnsi="Arial" w:cs="Arial"/>
          <w:b/>
          <w:sz w:val="24"/>
        </w:rPr>
      </w:pPr>
      <w:r>
        <w:rPr>
          <w:rFonts w:ascii="Arial" w:hAnsi="Arial" w:cs="Arial"/>
          <w:b/>
          <w:color w:val="0000FF"/>
          <w:sz w:val="24"/>
        </w:rPr>
        <w:t>R4-2216851</w:t>
      </w:r>
      <w:r>
        <w:rPr>
          <w:rFonts w:ascii="Arial" w:hAnsi="Arial" w:cs="Arial"/>
          <w:b/>
          <w:color w:val="0000FF"/>
          <w:sz w:val="24"/>
        </w:rPr>
        <w:tab/>
      </w:r>
      <w:r>
        <w:rPr>
          <w:rFonts w:ascii="Arial" w:hAnsi="Arial" w:cs="Arial"/>
          <w:b/>
          <w:sz w:val="24"/>
        </w:rPr>
        <w:t>TP to TS 38.181: OTA occupied bandwidth (9.7.1, 9.7.2)</w:t>
      </w:r>
    </w:p>
    <w:p w14:paraId="642E2C4F"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A66B993" w14:textId="77777777" w:rsidR="00DB29B2" w:rsidRDefault="00DB29B2" w:rsidP="00DB29B2">
      <w:pPr>
        <w:rPr>
          <w:rFonts w:ascii="Arial" w:hAnsi="Arial" w:cs="Arial"/>
          <w:b/>
        </w:rPr>
      </w:pPr>
      <w:r>
        <w:rPr>
          <w:rFonts w:ascii="Arial" w:hAnsi="Arial" w:cs="Arial"/>
          <w:b/>
        </w:rPr>
        <w:t xml:space="preserve">Abstract: </w:t>
      </w:r>
    </w:p>
    <w:p w14:paraId="31EA254E" w14:textId="77777777" w:rsidR="00DB29B2" w:rsidRDefault="00DB29B2" w:rsidP="00DB29B2">
      <w:r>
        <w:t>Based on the pre-arranged work-split, we provide TP to the NTN SAN conformance test specification TS 38.181.</w:t>
      </w:r>
    </w:p>
    <w:p w14:paraId="7EA5E03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R4-2217340 (from R4-2216851).</w:t>
      </w:r>
    </w:p>
    <w:p w14:paraId="3C96ED94" w14:textId="77777777" w:rsidR="00DB29B2" w:rsidRDefault="00DB29B2" w:rsidP="00DB29B2">
      <w:pPr>
        <w:rPr>
          <w:rFonts w:ascii="Arial" w:hAnsi="Arial" w:cs="Arial"/>
          <w:b/>
          <w:sz w:val="24"/>
        </w:rPr>
      </w:pPr>
      <w:r>
        <w:rPr>
          <w:rFonts w:ascii="Arial" w:hAnsi="Arial" w:cs="Arial"/>
          <w:b/>
          <w:color w:val="0000FF"/>
          <w:sz w:val="24"/>
        </w:rPr>
        <w:t>R4-2217340</w:t>
      </w:r>
      <w:r>
        <w:rPr>
          <w:rFonts w:ascii="Arial" w:hAnsi="Arial" w:cs="Arial"/>
          <w:b/>
          <w:color w:val="0000FF"/>
          <w:sz w:val="24"/>
        </w:rPr>
        <w:tab/>
      </w:r>
      <w:r>
        <w:rPr>
          <w:rFonts w:ascii="Arial" w:hAnsi="Arial" w:cs="Arial"/>
          <w:b/>
          <w:sz w:val="24"/>
        </w:rPr>
        <w:t>TP to TS 38.181: OTA occupied bandwidth (9.7.1, 9.7.2)</w:t>
      </w:r>
    </w:p>
    <w:p w14:paraId="052513B9" w14:textId="77777777" w:rsidR="00DB29B2" w:rsidRDefault="00DB29B2" w:rsidP="00DB29B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A724239" w14:textId="77777777" w:rsidR="00DB29B2" w:rsidRDefault="00DB29B2" w:rsidP="00DB29B2">
      <w:pPr>
        <w:rPr>
          <w:rFonts w:ascii="Arial" w:hAnsi="Arial" w:cs="Arial"/>
          <w:b/>
        </w:rPr>
      </w:pPr>
      <w:r>
        <w:rPr>
          <w:rFonts w:ascii="Arial" w:hAnsi="Arial" w:cs="Arial"/>
          <w:b/>
        </w:rPr>
        <w:t xml:space="preserve">Abstract: </w:t>
      </w:r>
    </w:p>
    <w:p w14:paraId="0C637062" w14:textId="77777777" w:rsidR="00DB29B2" w:rsidRDefault="00DB29B2" w:rsidP="00DB29B2">
      <w:r>
        <w:t>Based on the pre-arranged work-split, we provide TP to the NTN SAN conformance test specification TS 38.181.</w:t>
      </w:r>
    </w:p>
    <w:p w14:paraId="5DDB13D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8144DD">
        <w:rPr>
          <w:rFonts w:ascii="Arial" w:hAnsi="Arial" w:cs="Arial"/>
          <w:b/>
          <w:highlight w:val="yellow"/>
        </w:rPr>
        <w:t>Return to.</w:t>
      </w:r>
    </w:p>
    <w:p w14:paraId="389476A5" w14:textId="77777777" w:rsidR="00DB29B2" w:rsidRDefault="00DB29B2" w:rsidP="00DB29B2">
      <w:pPr>
        <w:rPr>
          <w:rFonts w:ascii="Arial" w:hAnsi="Arial" w:cs="Arial"/>
          <w:b/>
          <w:sz w:val="24"/>
        </w:rPr>
      </w:pPr>
      <w:r>
        <w:rPr>
          <w:rFonts w:ascii="Arial" w:hAnsi="Arial" w:cs="Arial"/>
          <w:b/>
          <w:color w:val="0000FF"/>
          <w:sz w:val="24"/>
        </w:rPr>
        <w:t>R4-2216852</w:t>
      </w:r>
      <w:r>
        <w:rPr>
          <w:rFonts w:ascii="Arial" w:hAnsi="Arial" w:cs="Arial"/>
          <w:b/>
          <w:color w:val="0000FF"/>
          <w:sz w:val="24"/>
        </w:rPr>
        <w:tab/>
      </w:r>
      <w:r>
        <w:rPr>
          <w:rFonts w:ascii="Arial" w:hAnsi="Arial" w:cs="Arial"/>
          <w:b/>
          <w:sz w:val="24"/>
        </w:rPr>
        <w:t>TP to TS 38.181: OTA ACLR (9.7.3)</w:t>
      </w:r>
    </w:p>
    <w:p w14:paraId="32986E7C"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CD35D05" w14:textId="77777777" w:rsidR="00DB29B2" w:rsidRDefault="00DB29B2" w:rsidP="00DB29B2">
      <w:pPr>
        <w:rPr>
          <w:rFonts w:ascii="Arial" w:hAnsi="Arial" w:cs="Arial"/>
          <w:b/>
        </w:rPr>
      </w:pPr>
      <w:r>
        <w:rPr>
          <w:rFonts w:ascii="Arial" w:hAnsi="Arial" w:cs="Arial"/>
          <w:b/>
        </w:rPr>
        <w:t xml:space="preserve">Abstract: </w:t>
      </w:r>
    </w:p>
    <w:p w14:paraId="73A457B7" w14:textId="77777777" w:rsidR="00DB29B2" w:rsidRDefault="00DB29B2" w:rsidP="00DB29B2">
      <w:r>
        <w:t>Based on the pre-arranged work-split, we provide TP to the NTN SAN conformance test specification TS 38.181.</w:t>
      </w:r>
    </w:p>
    <w:p w14:paraId="02C5EB9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R4-2217341 (from R4-2216852).</w:t>
      </w:r>
    </w:p>
    <w:p w14:paraId="7DEBA6BD" w14:textId="77777777" w:rsidR="00DB29B2" w:rsidRDefault="00DB29B2" w:rsidP="00DB29B2">
      <w:pPr>
        <w:rPr>
          <w:rFonts w:ascii="Arial" w:hAnsi="Arial" w:cs="Arial"/>
          <w:b/>
          <w:sz w:val="24"/>
        </w:rPr>
      </w:pPr>
      <w:r>
        <w:rPr>
          <w:rFonts w:ascii="Arial" w:hAnsi="Arial" w:cs="Arial"/>
          <w:b/>
          <w:color w:val="0000FF"/>
          <w:sz w:val="24"/>
        </w:rPr>
        <w:t>R4-2217341</w:t>
      </w:r>
      <w:r>
        <w:rPr>
          <w:rFonts w:ascii="Arial" w:hAnsi="Arial" w:cs="Arial"/>
          <w:b/>
          <w:color w:val="0000FF"/>
          <w:sz w:val="24"/>
        </w:rPr>
        <w:tab/>
      </w:r>
      <w:r>
        <w:rPr>
          <w:rFonts w:ascii="Arial" w:hAnsi="Arial" w:cs="Arial"/>
          <w:b/>
          <w:sz w:val="24"/>
        </w:rPr>
        <w:t>TP to TS 38.181: OTA ACLR (9.7.3)</w:t>
      </w:r>
    </w:p>
    <w:p w14:paraId="5468AB47"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E7FB50F" w14:textId="77777777" w:rsidR="00DB29B2" w:rsidRDefault="00DB29B2" w:rsidP="00DB29B2">
      <w:pPr>
        <w:rPr>
          <w:rFonts w:ascii="Arial" w:hAnsi="Arial" w:cs="Arial"/>
          <w:b/>
        </w:rPr>
      </w:pPr>
      <w:r>
        <w:rPr>
          <w:rFonts w:ascii="Arial" w:hAnsi="Arial" w:cs="Arial"/>
          <w:b/>
        </w:rPr>
        <w:t xml:space="preserve">Abstract: </w:t>
      </w:r>
    </w:p>
    <w:p w14:paraId="1451DA5E" w14:textId="77777777" w:rsidR="00DB29B2" w:rsidRDefault="00DB29B2" w:rsidP="00DB29B2">
      <w:r>
        <w:t>Based on the pre-arranged work-split, we provide TP to the NTN SAN conformance test specification TS 38.181.</w:t>
      </w:r>
    </w:p>
    <w:p w14:paraId="2332FA6D"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8144DD">
        <w:rPr>
          <w:rFonts w:ascii="Arial" w:hAnsi="Arial" w:cs="Arial"/>
          <w:b/>
          <w:highlight w:val="yellow"/>
        </w:rPr>
        <w:t>Return to.</w:t>
      </w:r>
    </w:p>
    <w:p w14:paraId="75BDFCDD" w14:textId="77777777" w:rsidR="00DB29B2" w:rsidRDefault="00DB29B2" w:rsidP="00DB29B2">
      <w:pPr>
        <w:rPr>
          <w:rFonts w:ascii="Arial" w:hAnsi="Arial" w:cs="Arial"/>
          <w:b/>
          <w:sz w:val="24"/>
        </w:rPr>
      </w:pPr>
      <w:r>
        <w:rPr>
          <w:rFonts w:ascii="Arial" w:hAnsi="Arial" w:cs="Arial"/>
          <w:b/>
          <w:color w:val="0000FF"/>
          <w:sz w:val="24"/>
        </w:rPr>
        <w:t>R4-2216853</w:t>
      </w:r>
      <w:r>
        <w:rPr>
          <w:rFonts w:ascii="Arial" w:hAnsi="Arial" w:cs="Arial"/>
          <w:b/>
          <w:color w:val="0000FF"/>
          <w:sz w:val="24"/>
        </w:rPr>
        <w:tab/>
      </w:r>
      <w:r>
        <w:rPr>
          <w:rFonts w:ascii="Arial" w:hAnsi="Arial" w:cs="Arial"/>
          <w:b/>
          <w:sz w:val="24"/>
        </w:rPr>
        <w:t>TP to TS 38.181: OTA OBUE (9.7.4)</w:t>
      </w:r>
    </w:p>
    <w:p w14:paraId="149A9F40"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ADC228F" w14:textId="77777777" w:rsidR="00DB29B2" w:rsidRDefault="00DB29B2" w:rsidP="00DB29B2">
      <w:pPr>
        <w:rPr>
          <w:rFonts w:ascii="Arial" w:hAnsi="Arial" w:cs="Arial"/>
          <w:b/>
        </w:rPr>
      </w:pPr>
      <w:r>
        <w:rPr>
          <w:rFonts w:ascii="Arial" w:hAnsi="Arial" w:cs="Arial"/>
          <w:b/>
        </w:rPr>
        <w:t xml:space="preserve">Abstract: </w:t>
      </w:r>
    </w:p>
    <w:p w14:paraId="3A26864A" w14:textId="77777777" w:rsidR="00DB29B2" w:rsidRDefault="00DB29B2" w:rsidP="00DB29B2">
      <w:r>
        <w:t>Based on the pre-arranged work-split, we provide TP to the NTN SAN conformance test specification TS 38.181.</w:t>
      </w:r>
    </w:p>
    <w:p w14:paraId="72FAA384"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R4-2217342 (from R4-2216853).</w:t>
      </w:r>
    </w:p>
    <w:p w14:paraId="145FE89B" w14:textId="77777777" w:rsidR="00DB29B2" w:rsidRDefault="00DB29B2" w:rsidP="00DB29B2">
      <w:pPr>
        <w:rPr>
          <w:rFonts w:ascii="Arial" w:hAnsi="Arial" w:cs="Arial"/>
          <w:b/>
          <w:sz w:val="24"/>
        </w:rPr>
      </w:pPr>
      <w:bookmarkStart w:id="37" w:name="_Toc116577572"/>
      <w:r w:rsidRPr="008144DD">
        <w:rPr>
          <w:rFonts w:ascii="Arial" w:hAnsi="Arial" w:cs="Arial"/>
          <w:b/>
          <w:color w:val="0000FF"/>
          <w:sz w:val="24"/>
        </w:rPr>
        <w:t>R</w:t>
      </w:r>
      <w:r>
        <w:rPr>
          <w:rFonts w:ascii="Arial" w:hAnsi="Arial" w:cs="Arial"/>
          <w:b/>
          <w:color w:val="0000FF"/>
          <w:sz w:val="24"/>
        </w:rPr>
        <w:t>4-2217342</w:t>
      </w:r>
      <w:r>
        <w:rPr>
          <w:rFonts w:ascii="Arial" w:hAnsi="Arial" w:cs="Arial"/>
          <w:b/>
          <w:color w:val="0000FF"/>
          <w:sz w:val="24"/>
        </w:rPr>
        <w:tab/>
      </w:r>
      <w:r>
        <w:rPr>
          <w:rFonts w:ascii="Arial" w:hAnsi="Arial" w:cs="Arial"/>
          <w:b/>
          <w:sz w:val="24"/>
        </w:rPr>
        <w:t>TP to TS 38.181: OTA OBUE (9.7.4)</w:t>
      </w:r>
    </w:p>
    <w:p w14:paraId="3E6B3A48"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2A7A9EF" w14:textId="77777777" w:rsidR="00DB29B2" w:rsidRDefault="00DB29B2" w:rsidP="00DB29B2">
      <w:pPr>
        <w:rPr>
          <w:rFonts w:ascii="Arial" w:hAnsi="Arial" w:cs="Arial"/>
          <w:b/>
        </w:rPr>
      </w:pPr>
      <w:r>
        <w:rPr>
          <w:rFonts w:ascii="Arial" w:hAnsi="Arial" w:cs="Arial"/>
          <w:b/>
        </w:rPr>
        <w:t xml:space="preserve">Abstract: </w:t>
      </w:r>
    </w:p>
    <w:p w14:paraId="652EFE21" w14:textId="77777777" w:rsidR="00DB29B2" w:rsidRDefault="00DB29B2" w:rsidP="00DB29B2">
      <w:r>
        <w:t>Based on the pre-arranged work-split, we provide TP to the NTN SAN conformance test specification TS 38.181.</w:t>
      </w:r>
    </w:p>
    <w:p w14:paraId="56D81CB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8144DD">
        <w:rPr>
          <w:rFonts w:ascii="Arial" w:hAnsi="Arial" w:cs="Arial"/>
          <w:b/>
          <w:highlight w:val="yellow"/>
        </w:rPr>
        <w:t>Return to.</w:t>
      </w:r>
    </w:p>
    <w:p w14:paraId="3BD190F0" w14:textId="77777777" w:rsidR="00DB29B2" w:rsidRDefault="00DB29B2" w:rsidP="00DB29B2">
      <w:pPr>
        <w:pStyle w:val="6"/>
      </w:pPr>
      <w:r>
        <w:t>4.2.3.3.2</w:t>
      </w:r>
      <w:r>
        <w:tab/>
        <w:t>Rx requirements</w:t>
      </w:r>
      <w:bookmarkEnd w:id="37"/>
      <w:r>
        <w:t xml:space="preserve"> </w:t>
      </w:r>
    </w:p>
    <w:p w14:paraId="71B20A78" w14:textId="77777777" w:rsidR="00DB29B2" w:rsidRDefault="00DB29B2" w:rsidP="00DB29B2">
      <w:pPr>
        <w:rPr>
          <w:rFonts w:ascii="Arial" w:hAnsi="Arial" w:cs="Arial"/>
          <w:b/>
          <w:sz w:val="24"/>
        </w:rPr>
      </w:pPr>
      <w:r>
        <w:rPr>
          <w:rFonts w:ascii="Arial" w:hAnsi="Arial" w:cs="Arial"/>
          <w:b/>
          <w:color w:val="0000FF"/>
          <w:sz w:val="24"/>
        </w:rPr>
        <w:t>R4-2215405</w:t>
      </w:r>
      <w:r>
        <w:rPr>
          <w:rFonts w:ascii="Arial" w:hAnsi="Arial" w:cs="Arial"/>
          <w:b/>
          <w:color w:val="0000FF"/>
          <w:sz w:val="24"/>
        </w:rPr>
        <w:tab/>
      </w:r>
      <w:r>
        <w:rPr>
          <w:rFonts w:ascii="Arial" w:hAnsi="Arial" w:cs="Arial"/>
          <w:b/>
          <w:sz w:val="24"/>
        </w:rPr>
        <w:t>TP for TS 38.181 – Clause 10.1 General and Clause 10.2 OTA sensitivity</w:t>
      </w:r>
    </w:p>
    <w:p w14:paraId="5648A224" w14:textId="77777777" w:rsidR="00DB29B2" w:rsidRDefault="00DB29B2" w:rsidP="00DB29B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6B98FCCE" w14:textId="77777777" w:rsidR="00AD15A7" w:rsidRDefault="00AD15A7"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15A7">
        <w:rPr>
          <w:rFonts w:ascii="Arial" w:hAnsi="Arial" w:cs="Arial"/>
          <w:b/>
          <w:highlight w:val="green"/>
        </w:rPr>
        <w:t>Endorsed.</w:t>
      </w:r>
    </w:p>
    <w:p w14:paraId="3B81255B" w14:textId="0A25EA45" w:rsidR="00DB29B2" w:rsidRDefault="00DB29B2" w:rsidP="00DB29B2">
      <w:pPr>
        <w:rPr>
          <w:color w:val="993300"/>
          <w:u w:val="single"/>
        </w:rPr>
      </w:pPr>
    </w:p>
    <w:p w14:paraId="6482EB93" w14:textId="77777777" w:rsidR="00DB29B2" w:rsidRDefault="00DB29B2" w:rsidP="00DB29B2">
      <w:pPr>
        <w:rPr>
          <w:rFonts w:ascii="Arial" w:hAnsi="Arial" w:cs="Arial"/>
          <w:b/>
          <w:sz w:val="24"/>
        </w:rPr>
      </w:pPr>
      <w:r>
        <w:rPr>
          <w:rFonts w:ascii="Arial" w:hAnsi="Arial" w:cs="Arial"/>
          <w:b/>
          <w:color w:val="0000FF"/>
          <w:sz w:val="24"/>
        </w:rPr>
        <w:t>R4-2216197</w:t>
      </w:r>
      <w:r>
        <w:rPr>
          <w:rFonts w:ascii="Arial" w:hAnsi="Arial" w:cs="Arial"/>
          <w:b/>
          <w:color w:val="0000FF"/>
          <w:sz w:val="24"/>
        </w:rPr>
        <w:tab/>
      </w:r>
      <w:r>
        <w:rPr>
          <w:rFonts w:ascii="Arial" w:hAnsi="Arial" w:cs="Arial"/>
          <w:b/>
          <w:sz w:val="24"/>
        </w:rPr>
        <w:t>TP to TS 38.181 – Clause 10.5 In-band selectivity and blocking</w:t>
      </w:r>
    </w:p>
    <w:p w14:paraId="0D94463D"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C5751D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R4-2217327 (from R4-2216197).</w:t>
      </w:r>
    </w:p>
    <w:p w14:paraId="0CEBDACF" w14:textId="77777777" w:rsidR="00DB29B2" w:rsidRDefault="00DB29B2" w:rsidP="00DB29B2">
      <w:pPr>
        <w:rPr>
          <w:rFonts w:ascii="Arial" w:hAnsi="Arial" w:cs="Arial"/>
          <w:b/>
          <w:sz w:val="24"/>
        </w:rPr>
      </w:pPr>
      <w:r>
        <w:rPr>
          <w:rFonts w:ascii="Arial" w:hAnsi="Arial" w:cs="Arial"/>
          <w:b/>
          <w:color w:val="0000FF"/>
          <w:sz w:val="24"/>
        </w:rPr>
        <w:t>R4-2217327</w:t>
      </w:r>
      <w:r>
        <w:rPr>
          <w:rFonts w:ascii="Arial" w:hAnsi="Arial" w:cs="Arial"/>
          <w:b/>
          <w:color w:val="0000FF"/>
          <w:sz w:val="24"/>
        </w:rPr>
        <w:tab/>
      </w:r>
      <w:r>
        <w:rPr>
          <w:rFonts w:ascii="Arial" w:hAnsi="Arial" w:cs="Arial"/>
          <w:b/>
          <w:sz w:val="24"/>
        </w:rPr>
        <w:t>TP to TS 38.181 – Clause 10.5 In-band selectivity and blocking</w:t>
      </w:r>
    </w:p>
    <w:p w14:paraId="4F35FD08"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53900D5"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yellow"/>
        </w:rPr>
        <w:t>Return to.</w:t>
      </w:r>
    </w:p>
    <w:p w14:paraId="56E1DEEB" w14:textId="77777777" w:rsidR="00DB29B2" w:rsidRDefault="00DB29B2" w:rsidP="00DB29B2">
      <w:pPr>
        <w:rPr>
          <w:rFonts w:ascii="Arial" w:hAnsi="Arial" w:cs="Arial"/>
          <w:b/>
          <w:sz w:val="24"/>
        </w:rPr>
      </w:pPr>
      <w:r>
        <w:rPr>
          <w:rFonts w:ascii="Arial" w:hAnsi="Arial" w:cs="Arial"/>
          <w:b/>
          <w:color w:val="0000FF"/>
          <w:sz w:val="24"/>
        </w:rPr>
        <w:t>R4-2216490</w:t>
      </w:r>
      <w:r>
        <w:rPr>
          <w:rFonts w:ascii="Arial" w:hAnsi="Arial" w:cs="Arial"/>
          <w:b/>
          <w:color w:val="0000FF"/>
          <w:sz w:val="24"/>
        </w:rPr>
        <w:tab/>
      </w:r>
      <w:r>
        <w:rPr>
          <w:rFonts w:ascii="Arial" w:hAnsi="Arial" w:cs="Arial"/>
          <w:b/>
          <w:sz w:val="24"/>
        </w:rPr>
        <w:t>TS 38.181: TP on clause 10.3 OTA refsens</w:t>
      </w:r>
    </w:p>
    <w:p w14:paraId="3231BAA8"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38D29E57" w14:textId="77777777" w:rsidR="00DB29B2" w:rsidRDefault="00DB29B2" w:rsidP="00DB29B2">
      <w:pPr>
        <w:rPr>
          <w:rFonts w:ascii="Arial" w:hAnsi="Arial" w:cs="Arial"/>
          <w:b/>
        </w:rPr>
      </w:pPr>
      <w:r>
        <w:rPr>
          <w:rFonts w:ascii="Arial" w:hAnsi="Arial" w:cs="Arial"/>
          <w:b/>
        </w:rPr>
        <w:t xml:space="preserve">Abstract: </w:t>
      </w:r>
    </w:p>
    <w:p w14:paraId="03114B3F" w14:textId="77777777" w:rsidR="00DB29B2" w:rsidRDefault="00DB29B2" w:rsidP="00DB29B2">
      <w:r>
        <w:t>Text proposal on the new TS 38.181 - Satellite Access Node (SAN) conformance testing</w:t>
      </w:r>
    </w:p>
    <w:p w14:paraId="498068FB"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R4-2217332 (from R4-2216490).</w:t>
      </w:r>
    </w:p>
    <w:p w14:paraId="5E484EC2" w14:textId="77777777" w:rsidR="00DB29B2" w:rsidRDefault="00DB29B2" w:rsidP="00DB29B2">
      <w:pPr>
        <w:rPr>
          <w:rFonts w:ascii="Arial" w:hAnsi="Arial" w:cs="Arial"/>
          <w:b/>
          <w:sz w:val="24"/>
        </w:rPr>
      </w:pPr>
      <w:r>
        <w:rPr>
          <w:rFonts w:ascii="Arial" w:hAnsi="Arial" w:cs="Arial"/>
          <w:b/>
          <w:color w:val="0000FF"/>
          <w:sz w:val="24"/>
        </w:rPr>
        <w:t>R4-2217332</w:t>
      </w:r>
      <w:r>
        <w:rPr>
          <w:rFonts w:ascii="Arial" w:hAnsi="Arial" w:cs="Arial"/>
          <w:b/>
          <w:color w:val="0000FF"/>
          <w:sz w:val="24"/>
        </w:rPr>
        <w:tab/>
      </w:r>
      <w:r>
        <w:rPr>
          <w:rFonts w:ascii="Arial" w:hAnsi="Arial" w:cs="Arial"/>
          <w:b/>
          <w:sz w:val="24"/>
        </w:rPr>
        <w:t>TS 38.181: TP on clause 10.3 OTA refsens</w:t>
      </w:r>
    </w:p>
    <w:p w14:paraId="170256B3"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4FC4CBEC" w14:textId="77777777" w:rsidR="00DB29B2" w:rsidRDefault="00DB29B2" w:rsidP="00DB29B2">
      <w:pPr>
        <w:rPr>
          <w:rFonts w:ascii="Arial" w:hAnsi="Arial" w:cs="Arial"/>
          <w:b/>
        </w:rPr>
      </w:pPr>
      <w:r>
        <w:rPr>
          <w:rFonts w:ascii="Arial" w:hAnsi="Arial" w:cs="Arial"/>
          <w:b/>
        </w:rPr>
        <w:t xml:space="preserve">Abstract: </w:t>
      </w:r>
    </w:p>
    <w:p w14:paraId="4BCFEDBB" w14:textId="77777777" w:rsidR="00DB29B2" w:rsidRDefault="00DB29B2" w:rsidP="00DB29B2">
      <w:r>
        <w:t>Text proposal on the new TS 38.181 - Satellite Access Node (SAN) conformance testing</w:t>
      </w:r>
    </w:p>
    <w:p w14:paraId="02E0065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8144DD">
        <w:rPr>
          <w:rFonts w:ascii="Arial" w:hAnsi="Arial" w:cs="Arial"/>
          <w:b/>
          <w:highlight w:val="yellow"/>
        </w:rPr>
        <w:t>Return to.</w:t>
      </w:r>
    </w:p>
    <w:p w14:paraId="675FDE31" w14:textId="77777777" w:rsidR="00DB29B2" w:rsidRDefault="00DB29B2" w:rsidP="00DB29B2">
      <w:pPr>
        <w:rPr>
          <w:color w:val="993300"/>
          <w:u w:val="single"/>
        </w:rPr>
      </w:pPr>
    </w:p>
    <w:p w14:paraId="63DBEC8C" w14:textId="77777777" w:rsidR="00DB29B2" w:rsidRDefault="00DB29B2" w:rsidP="00DB29B2">
      <w:pPr>
        <w:rPr>
          <w:rFonts w:ascii="Arial" w:hAnsi="Arial" w:cs="Arial"/>
          <w:b/>
          <w:sz w:val="24"/>
        </w:rPr>
      </w:pPr>
      <w:r>
        <w:rPr>
          <w:rFonts w:ascii="Arial" w:hAnsi="Arial" w:cs="Arial"/>
          <w:b/>
          <w:color w:val="0000FF"/>
          <w:sz w:val="24"/>
        </w:rPr>
        <w:t>R4-2216565</w:t>
      </w:r>
      <w:r>
        <w:rPr>
          <w:rFonts w:ascii="Arial" w:hAnsi="Arial" w:cs="Arial"/>
          <w:b/>
          <w:color w:val="0000FF"/>
          <w:sz w:val="24"/>
        </w:rPr>
        <w:tab/>
      </w:r>
      <w:r>
        <w:rPr>
          <w:rFonts w:ascii="Arial" w:hAnsi="Arial" w:cs="Arial"/>
          <w:b/>
          <w:sz w:val="24"/>
        </w:rPr>
        <w:t>TP for TS 38.181: Section 10.4 OTA dynamic range</w:t>
      </w:r>
    </w:p>
    <w:p w14:paraId="070E932D" w14:textId="77777777" w:rsidR="00DB29B2" w:rsidRDefault="00DB29B2" w:rsidP="00DB29B2">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38.181 v0.0.1</w:t>
      </w:r>
      <w:r>
        <w:rPr>
          <w:i/>
        </w:rPr>
        <w:tab/>
        <w:t xml:space="preserve">  CR-  rev  Cat:  (Rel-17)</w:t>
      </w:r>
      <w:r>
        <w:rPr>
          <w:i/>
        </w:rPr>
        <w:br/>
      </w:r>
      <w:r>
        <w:rPr>
          <w:i/>
        </w:rPr>
        <w:br/>
      </w:r>
      <w:r>
        <w:rPr>
          <w:i/>
        </w:rPr>
        <w:tab/>
      </w:r>
      <w:r>
        <w:rPr>
          <w:i/>
        </w:rPr>
        <w:tab/>
      </w:r>
      <w:r>
        <w:rPr>
          <w:i/>
        </w:rPr>
        <w:tab/>
      </w:r>
      <w:r>
        <w:rPr>
          <w:i/>
        </w:rPr>
        <w:tab/>
      </w:r>
      <w:r>
        <w:rPr>
          <w:i/>
        </w:rPr>
        <w:tab/>
        <w:t>Source: ZTE Corporation</w:t>
      </w:r>
    </w:p>
    <w:p w14:paraId="5530D06E"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44DD">
        <w:rPr>
          <w:rFonts w:ascii="Arial" w:hAnsi="Arial" w:cs="Arial"/>
          <w:b/>
          <w:highlight w:val="green"/>
        </w:rPr>
        <w:t>Endorsed.</w:t>
      </w:r>
    </w:p>
    <w:p w14:paraId="4CB8F6CF" w14:textId="77777777" w:rsidR="00DB29B2" w:rsidRDefault="00DB29B2" w:rsidP="00DB29B2">
      <w:pPr>
        <w:rPr>
          <w:color w:val="993300"/>
          <w:u w:val="single"/>
        </w:rPr>
      </w:pPr>
    </w:p>
    <w:p w14:paraId="6EE13DC9" w14:textId="77777777" w:rsidR="00DB29B2" w:rsidRDefault="00DB29B2" w:rsidP="00DB29B2">
      <w:pPr>
        <w:rPr>
          <w:rFonts w:ascii="Arial" w:hAnsi="Arial" w:cs="Arial"/>
          <w:b/>
          <w:sz w:val="24"/>
        </w:rPr>
      </w:pPr>
      <w:r>
        <w:rPr>
          <w:rFonts w:ascii="Arial" w:hAnsi="Arial" w:cs="Arial"/>
          <w:b/>
          <w:color w:val="0000FF"/>
          <w:sz w:val="24"/>
        </w:rPr>
        <w:lastRenderedPageBreak/>
        <w:t>R4-2216566</w:t>
      </w:r>
      <w:r>
        <w:rPr>
          <w:rFonts w:ascii="Arial" w:hAnsi="Arial" w:cs="Arial"/>
          <w:b/>
          <w:color w:val="0000FF"/>
          <w:sz w:val="24"/>
        </w:rPr>
        <w:tab/>
      </w:r>
      <w:r>
        <w:rPr>
          <w:rFonts w:ascii="Arial" w:hAnsi="Arial" w:cs="Arial"/>
          <w:b/>
          <w:sz w:val="24"/>
        </w:rPr>
        <w:t>TP for TS 38.181: Section 10.7~10.9</w:t>
      </w:r>
    </w:p>
    <w:p w14:paraId="520C3903" w14:textId="77777777" w:rsidR="00DB29B2" w:rsidRDefault="00DB29B2" w:rsidP="00DB29B2">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38.181 v0.0.1</w:t>
      </w:r>
      <w:r>
        <w:rPr>
          <w:i/>
        </w:rPr>
        <w:tab/>
        <w:t xml:space="preserve">  CR-  rev  Cat:  (Rel-17)</w:t>
      </w:r>
      <w:r>
        <w:rPr>
          <w:i/>
        </w:rPr>
        <w:br/>
      </w:r>
      <w:r>
        <w:rPr>
          <w:i/>
        </w:rPr>
        <w:br/>
      </w:r>
      <w:r>
        <w:rPr>
          <w:i/>
        </w:rPr>
        <w:tab/>
      </w:r>
      <w:r>
        <w:rPr>
          <w:i/>
        </w:rPr>
        <w:tab/>
      </w:r>
      <w:r>
        <w:rPr>
          <w:i/>
        </w:rPr>
        <w:tab/>
      </w:r>
      <w:r>
        <w:rPr>
          <w:i/>
        </w:rPr>
        <w:tab/>
      </w:r>
      <w:r>
        <w:rPr>
          <w:i/>
        </w:rPr>
        <w:tab/>
        <w:t>Source: ZTE Corporation</w:t>
      </w:r>
    </w:p>
    <w:p w14:paraId="39F3FEA2"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44DD">
        <w:rPr>
          <w:rFonts w:ascii="Arial" w:hAnsi="Arial" w:cs="Arial"/>
          <w:b/>
          <w:highlight w:val="green"/>
        </w:rPr>
        <w:t>Endorsed.</w:t>
      </w:r>
    </w:p>
    <w:p w14:paraId="607C5ED2" w14:textId="77777777" w:rsidR="00DB29B2" w:rsidRDefault="00DB29B2" w:rsidP="00DB29B2">
      <w:pPr>
        <w:rPr>
          <w:color w:val="993300"/>
          <w:u w:val="single"/>
        </w:rPr>
      </w:pPr>
    </w:p>
    <w:p w14:paraId="1E4E938E" w14:textId="77777777" w:rsidR="00DB29B2" w:rsidRDefault="00DB29B2" w:rsidP="00DB29B2">
      <w:pPr>
        <w:rPr>
          <w:rFonts w:ascii="Arial" w:hAnsi="Arial" w:cs="Arial"/>
          <w:b/>
          <w:sz w:val="24"/>
        </w:rPr>
      </w:pPr>
      <w:r>
        <w:rPr>
          <w:rFonts w:ascii="Arial" w:hAnsi="Arial" w:cs="Arial"/>
          <w:b/>
          <w:color w:val="0000FF"/>
          <w:sz w:val="24"/>
        </w:rPr>
        <w:t>R4-2216854</w:t>
      </w:r>
      <w:r>
        <w:rPr>
          <w:rFonts w:ascii="Arial" w:hAnsi="Arial" w:cs="Arial"/>
          <w:b/>
          <w:color w:val="0000FF"/>
          <w:sz w:val="24"/>
        </w:rPr>
        <w:tab/>
      </w:r>
      <w:r>
        <w:rPr>
          <w:rFonts w:ascii="Arial" w:hAnsi="Arial" w:cs="Arial"/>
          <w:b/>
          <w:sz w:val="24"/>
        </w:rPr>
        <w:t>TP to TS 38.181: OTA out-of-band blocking (10.6)</w:t>
      </w:r>
    </w:p>
    <w:p w14:paraId="477F6C54"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E6B9FC3" w14:textId="77777777" w:rsidR="00DB29B2" w:rsidRDefault="00DB29B2" w:rsidP="00DB29B2">
      <w:pPr>
        <w:rPr>
          <w:rFonts w:ascii="Arial" w:hAnsi="Arial" w:cs="Arial"/>
          <w:b/>
        </w:rPr>
      </w:pPr>
      <w:r>
        <w:rPr>
          <w:rFonts w:ascii="Arial" w:hAnsi="Arial" w:cs="Arial"/>
          <w:b/>
        </w:rPr>
        <w:t xml:space="preserve">Abstract: </w:t>
      </w:r>
    </w:p>
    <w:p w14:paraId="01DD0676" w14:textId="77777777" w:rsidR="00DB29B2" w:rsidRDefault="00DB29B2" w:rsidP="00DB29B2">
      <w:r>
        <w:t>Based on the pre-arranged work-split, we provide TP to the NTN SAN conformance test specification TS 38.181.</w:t>
      </w:r>
    </w:p>
    <w:p w14:paraId="174D91D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R4-2217343 (from R4-2216854).</w:t>
      </w:r>
    </w:p>
    <w:p w14:paraId="15E0CF0F" w14:textId="77777777" w:rsidR="00DB29B2" w:rsidRDefault="00DB29B2" w:rsidP="00DB29B2">
      <w:pPr>
        <w:rPr>
          <w:rFonts w:ascii="Arial" w:hAnsi="Arial" w:cs="Arial"/>
          <w:b/>
          <w:sz w:val="24"/>
        </w:rPr>
      </w:pPr>
      <w:bookmarkStart w:id="38" w:name="_Toc116577573"/>
      <w:r>
        <w:rPr>
          <w:rFonts w:ascii="Arial" w:hAnsi="Arial" w:cs="Arial"/>
          <w:b/>
          <w:color w:val="0000FF"/>
          <w:sz w:val="24"/>
        </w:rPr>
        <w:t>R4-2217343</w:t>
      </w:r>
      <w:r>
        <w:rPr>
          <w:rFonts w:ascii="Arial" w:hAnsi="Arial" w:cs="Arial"/>
          <w:b/>
          <w:color w:val="0000FF"/>
          <w:sz w:val="24"/>
        </w:rPr>
        <w:tab/>
      </w:r>
      <w:r>
        <w:rPr>
          <w:rFonts w:ascii="Arial" w:hAnsi="Arial" w:cs="Arial"/>
          <w:b/>
          <w:sz w:val="24"/>
        </w:rPr>
        <w:t>TP to TS 38.181: OTA out-of-band blocking (10.6)</w:t>
      </w:r>
    </w:p>
    <w:p w14:paraId="6C7436C8"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16689AC" w14:textId="77777777" w:rsidR="00DB29B2" w:rsidRDefault="00DB29B2" w:rsidP="00DB29B2">
      <w:pPr>
        <w:rPr>
          <w:rFonts w:ascii="Arial" w:hAnsi="Arial" w:cs="Arial"/>
          <w:b/>
        </w:rPr>
      </w:pPr>
      <w:r>
        <w:rPr>
          <w:rFonts w:ascii="Arial" w:hAnsi="Arial" w:cs="Arial"/>
          <w:b/>
        </w:rPr>
        <w:t xml:space="preserve">Abstract: </w:t>
      </w:r>
    </w:p>
    <w:p w14:paraId="15BC5E6F" w14:textId="77777777" w:rsidR="00DB29B2" w:rsidRDefault="00DB29B2" w:rsidP="00DB29B2">
      <w:r>
        <w:t>Based on the pre-arranged work-split, we provide TP to the NTN SAN conformance test specification TS 38.181.</w:t>
      </w:r>
    </w:p>
    <w:p w14:paraId="767F7EB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8144DD">
        <w:rPr>
          <w:rFonts w:ascii="Arial" w:hAnsi="Arial" w:cs="Arial"/>
          <w:b/>
          <w:highlight w:val="yellow"/>
        </w:rPr>
        <w:t>Return to.</w:t>
      </w:r>
    </w:p>
    <w:p w14:paraId="142D541B" w14:textId="77777777" w:rsidR="00DB29B2" w:rsidRDefault="00DB29B2" w:rsidP="00DB29B2">
      <w:pPr>
        <w:pStyle w:val="6"/>
      </w:pPr>
      <w:r>
        <w:t>4.2.3.3.3</w:t>
      </w:r>
      <w:r>
        <w:tab/>
        <w:t>MU assessment</w:t>
      </w:r>
      <w:bookmarkEnd w:id="38"/>
      <w:r>
        <w:t xml:space="preserve"> </w:t>
      </w:r>
    </w:p>
    <w:p w14:paraId="2A003BA5" w14:textId="77777777" w:rsidR="00DB29B2" w:rsidRDefault="00DB29B2" w:rsidP="00DB29B2">
      <w:pPr>
        <w:pStyle w:val="4"/>
      </w:pPr>
      <w:bookmarkStart w:id="39" w:name="_Toc116577574"/>
      <w:r>
        <w:t>4.2.4</w:t>
      </w:r>
      <w:r>
        <w:tab/>
        <w:t>UE RF requirement maintenance</w:t>
      </w:r>
      <w:bookmarkEnd w:id="39"/>
    </w:p>
    <w:p w14:paraId="65FCE661" w14:textId="77777777" w:rsidR="00DB29B2" w:rsidRDefault="00DB29B2" w:rsidP="00DB29B2">
      <w:pPr>
        <w:rPr>
          <w:rFonts w:ascii="Arial" w:hAnsi="Arial" w:cs="Arial"/>
          <w:b/>
          <w:sz w:val="24"/>
        </w:rPr>
      </w:pPr>
      <w:r>
        <w:rPr>
          <w:rFonts w:ascii="Arial" w:hAnsi="Arial" w:cs="Arial"/>
          <w:b/>
          <w:color w:val="0000FF"/>
          <w:sz w:val="24"/>
        </w:rPr>
        <w:t>R4-2215315</w:t>
      </w:r>
      <w:r>
        <w:rPr>
          <w:rFonts w:ascii="Arial" w:hAnsi="Arial" w:cs="Arial"/>
          <w:b/>
          <w:color w:val="0000FF"/>
          <w:sz w:val="24"/>
        </w:rPr>
        <w:tab/>
      </w:r>
      <w:r>
        <w:rPr>
          <w:rFonts w:ascii="Arial" w:hAnsi="Arial" w:cs="Arial"/>
          <w:b/>
          <w:sz w:val="24"/>
        </w:rPr>
        <w:t>CR: 0005 Doppler test conditions for RF requirements 38.101-5</w:t>
      </w:r>
    </w:p>
    <w:p w14:paraId="321F1558"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38.101-5 v17.1.0</w:t>
      </w:r>
      <w:r>
        <w:rPr>
          <w:i/>
        </w:rPr>
        <w:tab/>
        <w:t xml:space="preserve">  CR-0005  rev  Cat: F (Rel-17)</w:t>
      </w:r>
      <w:r>
        <w:rPr>
          <w:i/>
        </w:rPr>
        <w:br/>
      </w:r>
      <w:r>
        <w:rPr>
          <w:i/>
        </w:rPr>
        <w:br/>
      </w:r>
      <w:r>
        <w:rPr>
          <w:i/>
        </w:rPr>
        <w:tab/>
      </w:r>
      <w:r>
        <w:rPr>
          <w:i/>
        </w:rPr>
        <w:tab/>
      </w:r>
      <w:r>
        <w:rPr>
          <w:i/>
        </w:rPr>
        <w:tab/>
      </w:r>
      <w:r>
        <w:rPr>
          <w:i/>
        </w:rPr>
        <w:tab/>
      </w:r>
      <w:r>
        <w:rPr>
          <w:i/>
        </w:rPr>
        <w:tab/>
        <w:t>Source: Qualcomm Incorporated</w:t>
      </w:r>
    </w:p>
    <w:p w14:paraId="6D829F5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R4-2217319 (from R4-2215315).</w:t>
      </w:r>
    </w:p>
    <w:p w14:paraId="4727CCA8" w14:textId="77777777" w:rsidR="00DB29B2" w:rsidRDefault="00DB29B2" w:rsidP="00DB29B2">
      <w:pPr>
        <w:rPr>
          <w:color w:val="993300"/>
          <w:u w:val="single"/>
        </w:rPr>
      </w:pPr>
    </w:p>
    <w:p w14:paraId="5CE33334" w14:textId="77777777" w:rsidR="00DB29B2" w:rsidRDefault="00DB29B2" w:rsidP="00DB29B2">
      <w:pPr>
        <w:rPr>
          <w:rFonts w:ascii="Arial" w:hAnsi="Arial" w:cs="Arial"/>
          <w:b/>
          <w:sz w:val="24"/>
        </w:rPr>
      </w:pPr>
      <w:r>
        <w:rPr>
          <w:rFonts w:ascii="Arial" w:hAnsi="Arial" w:cs="Arial"/>
          <w:b/>
          <w:color w:val="0000FF"/>
          <w:sz w:val="24"/>
        </w:rPr>
        <w:t>R4-2217319</w:t>
      </w:r>
      <w:r>
        <w:rPr>
          <w:rFonts w:ascii="Arial" w:hAnsi="Arial" w:cs="Arial"/>
          <w:b/>
          <w:color w:val="0000FF"/>
          <w:sz w:val="24"/>
        </w:rPr>
        <w:tab/>
      </w:r>
      <w:r>
        <w:rPr>
          <w:rFonts w:ascii="Arial" w:hAnsi="Arial" w:cs="Arial"/>
          <w:b/>
          <w:sz w:val="24"/>
        </w:rPr>
        <w:t>CR: 0005 Doppler test conditions for RF requirements 38.101-5</w:t>
      </w:r>
    </w:p>
    <w:p w14:paraId="13303A7E"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38.101-5 v17.1.0</w:t>
      </w:r>
      <w:r>
        <w:rPr>
          <w:i/>
        </w:rPr>
        <w:tab/>
        <w:t xml:space="preserve">  CR-0005  rev  Cat: F (Rel-17)</w:t>
      </w:r>
      <w:r>
        <w:rPr>
          <w:i/>
        </w:rPr>
        <w:br/>
      </w:r>
      <w:r>
        <w:rPr>
          <w:i/>
        </w:rPr>
        <w:br/>
      </w:r>
      <w:r>
        <w:rPr>
          <w:i/>
        </w:rPr>
        <w:tab/>
      </w:r>
      <w:r>
        <w:rPr>
          <w:i/>
        </w:rPr>
        <w:tab/>
      </w:r>
      <w:r>
        <w:rPr>
          <w:i/>
        </w:rPr>
        <w:tab/>
      </w:r>
      <w:r>
        <w:rPr>
          <w:i/>
        </w:rPr>
        <w:tab/>
      </w:r>
      <w:r>
        <w:rPr>
          <w:i/>
        </w:rPr>
        <w:tab/>
        <w:t>Source: Qualcomm Incorporated</w:t>
      </w:r>
    </w:p>
    <w:p w14:paraId="3C40BD2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yellow"/>
        </w:rPr>
        <w:t>Return to.</w:t>
      </w:r>
    </w:p>
    <w:p w14:paraId="1AA46E29" w14:textId="77777777" w:rsidR="00DB29B2" w:rsidRDefault="00DB29B2" w:rsidP="00DB29B2">
      <w:pPr>
        <w:rPr>
          <w:color w:val="993300"/>
          <w:u w:val="single"/>
        </w:rPr>
      </w:pPr>
    </w:p>
    <w:p w14:paraId="3122E633" w14:textId="77777777" w:rsidR="00DB29B2" w:rsidRDefault="00DB29B2" w:rsidP="00DB29B2">
      <w:pPr>
        <w:rPr>
          <w:rFonts w:ascii="Arial" w:hAnsi="Arial" w:cs="Arial"/>
          <w:b/>
          <w:sz w:val="24"/>
        </w:rPr>
      </w:pPr>
      <w:r>
        <w:rPr>
          <w:rFonts w:ascii="Arial" w:hAnsi="Arial" w:cs="Arial"/>
          <w:b/>
          <w:color w:val="0000FF"/>
          <w:sz w:val="24"/>
        </w:rPr>
        <w:lastRenderedPageBreak/>
        <w:t>R4-2216593</w:t>
      </w:r>
      <w:r>
        <w:rPr>
          <w:rFonts w:ascii="Arial" w:hAnsi="Arial" w:cs="Arial"/>
          <w:b/>
          <w:color w:val="0000FF"/>
          <w:sz w:val="24"/>
        </w:rPr>
        <w:tab/>
      </w:r>
      <w:r>
        <w:rPr>
          <w:rFonts w:ascii="Arial" w:hAnsi="Arial" w:cs="Arial"/>
          <w:b/>
          <w:sz w:val="24"/>
        </w:rPr>
        <w:t>On decoupling DL MIMO from number of Rx branches for NTN UE capabilities</w:t>
      </w:r>
    </w:p>
    <w:p w14:paraId="22E5FB0F"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BDD41B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2E1BF0" w14:textId="77777777" w:rsidR="00DB29B2" w:rsidRDefault="00DB29B2" w:rsidP="00DB29B2">
      <w:pPr>
        <w:rPr>
          <w:rFonts w:ascii="Arial" w:hAnsi="Arial" w:cs="Arial"/>
          <w:b/>
          <w:sz w:val="24"/>
        </w:rPr>
      </w:pPr>
      <w:r>
        <w:rPr>
          <w:rFonts w:ascii="Arial" w:hAnsi="Arial" w:cs="Arial"/>
          <w:b/>
          <w:color w:val="0000FF"/>
          <w:sz w:val="24"/>
        </w:rPr>
        <w:t>R4-2216594</w:t>
      </w:r>
      <w:r>
        <w:rPr>
          <w:rFonts w:ascii="Arial" w:hAnsi="Arial" w:cs="Arial"/>
          <w:b/>
          <w:color w:val="0000FF"/>
          <w:sz w:val="24"/>
        </w:rPr>
        <w:tab/>
      </w:r>
      <w:r>
        <w:rPr>
          <w:rFonts w:ascii="Arial" w:hAnsi="Arial" w:cs="Arial"/>
          <w:b/>
          <w:sz w:val="24"/>
        </w:rPr>
        <w:t>CR to 38.101-5 on corrections related to 64QAM requirements</w:t>
      </w:r>
    </w:p>
    <w:p w14:paraId="5DF28ABF"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38.101-5 v17.1.0</w:t>
      </w:r>
      <w:r>
        <w:rPr>
          <w:i/>
        </w:rPr>
        <w:tab/>
        <w:t xml:space="preserve">  CR-0007  rev  Cat: F (Rel-17)</w:t>
      </w:r>
      <w:r>
        <w:rPr>
          <w:i/>
        </w:rPr>
        <w:br/>
      </w:r>
      <w:r>
        <w:rPr>
          <w:i/>
        </w:rPr>
        <w:br/>
      </w:r>
      <w:r>
        <w:rPr>
          <w:i/>
        </w:rPr>
        <w:tab/>
      </w:r>
      <w:r>
        <w:rPr>
          <w:i/>
        </w:rPr>
        <w:tab/>
      </w:r>
      <w:r>
        <w:rPr>
          <w:i/>
        </w:rPr>
        <w:tab/>
      </w:r>
      <w:r>
        <w:rPr>
          <w:i/>
        </w:rPr>
        <w:tab/>
      </w:r>
      <w:r>
        <w:rPr>
          <w:i/>
        </w:rPr>
        <w:tab/>
        <w:t>Source: Apple</w:t>
      </w:r>
    </w:p>
    <w:p w14:paraId="3CC1A2F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R4-2217317 (from R4-2216594).</w:t>
      </w:r>
    </w:p>
    <w:p w14:paraId="6B94E46B" w14:textId="77777777" w:rsidR="00DB29B2" w:rsidRDefault="00DB29B2" w:rsidP="00DB29B2">
      <w:pPr>
        <w:rPr>
          <w:color w:val="993300"/>
          <w:u w:val="single"/>
        </w:rPr>
      </w:pPr>
    </w:p>
    <w:p w14:paraId="4A0BDA27" w14:textId="77777777" w:rsidR="00DB29B2" w:rsidRDefault="00DB29B2" w:rsidP="00DB29B2">
      <w:pPr>
        <w:rPr>
          <w:rFonts w:ascii="Arial" w:hAnsi="Arial" w:cs="Arial"/>
          <w:b/>
          <w:sz w:val="24"/>
        </w:rPr>
      </w:pPr>
      <w:r>
        <w:rPr>
          <w:rFonts w:ascii="Arial" w:hAnsi="Arial" w:cs="Arial"/>
          <w:b/>
          <w:color w:val="0000FF"/>
          <w:sz w:val="24"/>
        </w:rPr>
        <w:t>R4-2217317</w:t>
      </w:r>
      <w:r>
        <w:rPr>
          <w:rFonts w:ascii="Arial" w:hAnsi="Arial" w:cs="Arial"/>
          <w:b/>
          <w:color w:val="0000FF"/>
          <w:sz w:val="24"/>
        </w:rPr>
        <w:tab/>
      </w:r>
      <w:r>
        <w:rPr>
          <w:rFonts w:ascii="Arial" w:hAnsi="Arial" w:cs="Arial"/>
          <w:b/>
          <w:sz w:val="24"/>
        </w:rPr>
        <w:t>CR to 38.101-5 on corrections related to 64QAM requirements</w:t>
      </w:r>
    </w:p>
    <w:p w14:paraId="43BCD89E"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38.101-5 v17.1.0</w:t>
      </w:r>
      <w:r>
        <w:rPr>
          <w:i/>
        </w:rPr>
        <w:tab/>
        <w:t xml:space="preserve">  CR-0007  rev  Cat: F (Rel-17)</w:t>
      </w:r>
      <w:r>
        <w:rPr>
          <w:i/>
        </w:rPr>
        <w:br/>
      </w:r>
      <w:r>
        <w:rPr>
          <w:i/>
        </w:rPr>
        <w:br/>
      </w:r>
      <w:r>
        <w:rPr>
          <w:i/>
        </w:rPr>
        <w:tab/>
      </w:r>
      <w:r>
        <w:rPr>
          <w:i/>
        </w:rPr>
        <w:tab/>
      </w:r>
      <w:r>
        <w:rPr>
          <w:i/>
        </w:rPr>
        <w:tab/>
      </w:r>
      <w:r>
        <w:rPr>
          <w:i/>
        </w:rPr>
        <w:tab/>
      </w:r>
      <w:r>
        <w:rPr>
          <w:i/>
        </w:rPr>
        <w:tab/>
        <w:t>Source: Apple</w:t>
      </w:r>
    </w:p>
    <w:p w14:paraId="3ECF060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yellow"/>
        </w:rPr>
        <w:t>Return to.</w:t>
      </w:r>
    </w:p>
    <w:p w14:paraId="27282D11" w14:textId="77777777" w:rsidR="00DB29B2" w:rsidRDefault="00DB29B2" w:rsidP="00DB29B2">
      <w:pPr>
        <w:rPr>
          <w:color w:val="993300"/>
          <w:u w:val="single"/>
        </w:rPr>
      </w:pPr>
    </w:p>
    <w:p w14:paraId="4B55A0D1" w14:textId="77777777" w:rsidR="00DB29B2" w:rsidRDefault="00DB29B2" w:rsidP="00DB29B2">
      <w:pPr>
        <w:rPr>
          <w:rFonts w:ascii="Arial" w:hAnsi="Arial" w:cs="Arial"/>
          <w:b/>
          <w:sz w:val="24"/>
        </w:rPr>
      </w:pPr>
      <w:r>
        <w:rPr>
          <w:rFonts w:ascii="Arial" w:hAnsi="Arial" w:cs="Arial"/>
          <w:b/>
          <w:color w:val="0000FF"/>
          <w:sz w:val="24"/>
        </w:rPr>
        <w:t>R4-2216640</w:t>
      </w:r>
      <w:r>
        <w:rPr>
          <w:rFonts w:ascii="Arial" w:hAnsi="Arial" w:cs="Arial"/>
          <w:b/>
          <w:color w:val="0000FF"/>
          <w:sz w:val="24"/>
        </w:rPr>
        <w:tab/>
      </w:r>
      <w:r>
        <w:rPr>
          <w:rFonts w:ascii="Arial" w:hAnsi="Arial" w:cs="Arial"/>
          <w:b/>
          <w:sz w:val="24"/>
        </w:rPr>
        <w:t>On NTN  Frequency error requirment</w:t>
      </w:r>
    </w:p>
    <w:p w14:paraId="2F07623F"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950C914" w14:textId="77777777" w:rsidR="00DB29B2" w:rsidRDefault="00DB29B2" w:rsidP="00DB29B2">
      <w:pPr>
        <w:rPr>
          <w:rFonts w:ascii="Arial" w:hAnsi="Arial" w:cs="Arial"/>
          <w:b/>
        </w:rPr>
      </w:pPr>
      <w:r>
        <w:rPr>
          <w:rFonts w:ascii="Arial" w:hAnsi="Arial" w:cs="Arial"/>
          <w:b/>
        </w:rPr>
        <w:t xml:space="preserve">Abstract: </w:t>
      </w:r>
    </w:p>
    <w:p w14:paraId="3B3ED4F7" w14:textId="77777777" w:rsidR="00DB29B2" w:rsidRDefault="00DB29B2" w:rsidP="00DB29B2">
      <w:r>
        <w:t>In this paper, we present our view on the improvement of NTN Frequency error requirement</w:t>
      </w:r>
    </w:p>
    <w:p w14:paraId="747CD34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C16869" w14:textId="77777777" w:rsidR="00DB29B2" w:rsidRDefault="00DB29B2" w:rsidP="00DB29B2">
      <w:pPr>
        <w:rPr>
          <w:rFonts w:ascii="Arial" w:hAnsi="Arial" w:cs="Arial"/>
          <w:b/>
          <w:sz w:val="24"/>
        </w:rPr>
      </w:pPr>
      <w:r>
        <w:rPr>
          <w:rFonts w:ascii="Arial" w:hAnsi="Arial" w:cs="Arial"/>
          <w:b/>
          <w:color w:val="0000FF"/>
          <w:sz w:val="24"/>
        </w:rPr>
        <w:t>R4-2216641</w:t>
      </w:r>
      <w:r>
        <w:rPr>
          <w:rFonts w:ascii="Arial" w:hAnsi="Arial" w:cs="Arial"/>
          <w:b/>
          <w:color w:val="0000FF"/>
          <w:sz w:val="24"/>
        </w:rPr>
        <w:tab/>
      </w:r>
      <w:r>
        <w:rPr>
          <w:rFonts w:ascii="Arial" w:hAnsi="Arial" w:cs="Arial"/>
          <w:b/>
          <w:sz w:val="24"/>
        </w:rPr>
        <w:t>CR on NTN Frequency error requirement</w:t>
      </w:r>
    </w:p>
    <w:p w14:paraId="5DCF7177"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38.101-5 v17.1.0</w:t>
      </w:r>
      <w:r>
        <w:rPr>
          <w:i/>
        </w:rPr>
        <w:tab/>
        <w:t xml:space="preserve">  CR-0008  rev  Cat: F (Rel-17)</w:t>
      </w:r>
      <w:r>
        <w:rPr>
          <w:i/>
        </w:rPr>
        <w:br/>
      </w:r>
      <w:r>
        <w:rPr>
          <w:i/>
        </w:rPr>
        <w:br/>
      </w:r>
      <w:r>
        <w:rPr>
          <w:i/>
        </w:rPr>
        <w:tab/>
      </w:r>
      <w:r>
        <w:rPr>
          <w:i/>
        </w:rPr>
        <w:tab/>
      </w:r>
      <w:r>
        <w:rPr>
          <w:i/>
        </w:rPr>
        <w:tab/>
      </w:r>
      <w:r>
        <w:rPr>
          <w:i/>
        </w:rPr>
        <w:tab/>
      </w:r>
      <w:r>
        <w:rPr>
          <w:i/>
        </w:rPr>
        <w:tab/>
        <w:t>Source: Ericsson</w:t>
      </w:r>
    </w:p>
    <w:p w14:paraId="7A40BCAA" w14:textId="77777777" w:rsidR="00DB29B2" w:rsidRDefault="00DB29B2" w:rsidP="00DB29B2">
      <w:pPr>
        <w:rPr>
          <w:rFonts w:ascii="Arial" w:hAnsi="Arial" w:cs="Arial"/>
          <w:b/>
        </w:rPr>
      </w:pPr>
      <w:r>
        <w:rPr>
          <w:rFonts w:ascii="Arial" w:hAnsi="Arial" w:cs="Arial"/>
          <w:b/>
        </w:rPr>
        <w:t xml:space="preserve">Abstract: </w:t>
      </w:r>
    </w:p>
    <w:p w14:paraId="2092CF2E" w14:textId="77777777" w:rsidR="00DB29B2" w:rsidRDefault="00DB29B2" w:rsidP="00DB29B2">
      <w:r>
        <w:t>In this paper,  improvement of NTN Frequency error requirement is introduced.</w:t>
      </w:r>
    </w:p>
    <w:p w14:paraId="3B22D04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R4-2217318 (from R4-2216641).</w:t>
      </w:r>
    </w:p>
    <w:p w14:paraId="419D3951" w14:textId="77777777" w:rsidR="00DB29B2" w:rsidRDefault="00DB29B2" w:rsidP="00DB29B2">
      <w:pPr>
        <w:rPr>
          <w:color w:val="993300"/>
          <w:u w:val="single"/>
        </w:rPr>
      </w:pPr>
    </w:p>
    <w:p w14:paraId="47ACA620" w14:textId="77777777" w:rsidR="00DB29B2" w:rsidRDefault="00DB29B2" w:rsidP="00DB29B2">
      <w:pPr>
        <w:rPr>
          <w:rFonts w:ascii="Arial" w:hAnsi="Arial" w:cs="Arial"/>
          <w:b/>
          <w:sz w:val="24"/>
        </w:rPr>
      </w:pPr>
      <w:r>
        <w:rPr>
          <w:rFonts w:ascii="Arial" w:hAnsi="Arial" w:cs="Arial"/>
          <w:b/>
          <w:color w:val="0000FF"/>
          <w:sz w:val="24"/>
        </w:rPr>
        <w:t>R4-2217318</w:t>
      </w:r>
      <w:r>
        <w:rPr>
          <w:rFonts w:ascii="Arial" w:hAnsi="Arial" w:cs="Arial"/>
          <w:b/>
          <w:color w:val="0000FF"/>
          <w:sz w:val="24"/>
        </w:rPr>
        <w:tab/>
      </w:r>
      <w:r>
        <w:rPr>
          <w:rFonts w:ascii="Arial" w:hAnsi="Arial" w:cs="Arial"/>
          <w:b/>
          <w:sz w:val="24"/>
        </w:rPr>
        <w:t>CR on NTN Frequency error requirement</w:t>
      </w:r>
    </w:p>
    <w:p w14:paraId="456E0153"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38.101-5 v17.1.0</w:t>
      </w:r>
      <w:r>
        <w:rPr>
          <w:i/>
        </w:rPr>
        <w:tab/>
        <w:t xml:space="preserve">  CR-0008  rev  Cat: F (Rel-17)</w:t>
      </w:r>
      <w:r>
        <w:rPr>
          <w:i/>
        </w:rPr>
        <w:br/>
      </w:r>
      <w:r>
        <w:rPr>
          <w:i/>
        </w:rPr>
        <w:br/>
      </w:r>
      <w:r>
        <w:rPr>
          <w:i/>
        </w:rPr>
        <w:tab/>
      </w:r>
      <w:r>
        <w:rPr>
          <w:i/>
        </w:rPr>
        <w:tab/>
      </w:r>
      <w:r>
        <w:rPr>
          <w:i/>
        </w:rPr>
        <w:tab/>
      </w:r>
      <w:r>
        <w:rPr>
          <w:i/>
        </w:rPr>
        <w:tab/>
      </w:r>
      <w:r>
        <w:rPr>
          <w:i/>
        </w:rPr>
        <w:tab/>
        <w:t>Source: Ericsson</w:t>
      </w:r>
    </w:p>
    <w:p w14:paraId="2835B5FB" w14:textId="77777777" w:rsidR="00DB29B2" w:rsidRDefault="00DB29B2" w:rsidP="00DB29B2">
      <w:pPr>
        <w:rPr>
          <w:rFonts w:ascii="Arial" w:hAnsi="Arial" w:cs="Arial"/>
          <w:b/>
        </w:rPr>
      </w:pPr>
      <w:r>
        <w:rPr>
          <w:rFonts w:ascii="Arial" w:hAnsi="Arial" w:cs="Arial"/>
          <w:b/>
        </w:rPr>
        <w:t xml:space="preserve">Abstract: </w:t>
      </w:r>
    </w:p>
    <w:p w14:paraId="2F931615" w14:textId="77777777" w:rsidR="00DB29B2" w:rsidRDefault="00DB29B2" w:rsidP="00DB29B2">
      <w:r>
        <w:t>In this paper,  improvement of NTN Frequency error requirement is introduced.</w:t>
      </w:r>
    </w:p>
    <w:p w14:paraId="38C2EA70" w14:textId="77777777" w:rsidR="00DB29B2" w:rsidRDefault="00DB29B2" w:rsidP="00DB29B2">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99769C">
        <w:rPr>
          <w:rFonts w:ascii="Arial" w:hAnsi="Arial" w:cs="Arial"/>
          <w:b/>
          <w:highlight w:val="yellow"/>
        </w:rPr>
        <w:t>Return to.</w:t>
      </w:r>
    </w:p>
    <w:p w14:paraId="28A8971E" w14:textId="77777777" w:rsidR="00DB29B2" w:rsidRDefault="00DB29B2" w:rsidP="00DB29B2">
      <w:pPr>
        <w:rPr>
          <w:color w:val="993300"/>
          <w:u w:val="single"/>
        </w:rPr>
      </w:pPr>
    </w:p>
    <w:p w14:paraId="66BA17DD" w14:textId="77777777" w:rsidR="00DB29B2" w:rsidRDefault="00DB29B2" w:rsidP="00DB29B2">
      <w:pPr>
        <w:rPr>
          <w:rFonts w:ascii="Arial" w:hAnsi="Arial" w:cs="Arial"/>
          <w:b/>
          <w:sz w:val="24"/>
        </w:rPr>
      </w:pPr>
      <w:r>
        <w:rPr>
          <w:rFonts w:ascii="Arial" w:hAnsi="Arial" w:cs="Arial"/>
          <w:b/>
          <w:color w:val="0000FF"/>
          <w:sz w:val="24"/>
        </w:rPr>
        <w:t>R4-2216835</w:t>
      </w:r>
      <w:r>
        <w:rPr>
          <w:rFonts w:ascii="Arial" w:hAnsi="Arial" w:cs="Arial"/>
          <w:b/>
          <w:color w:val="0000FF"/>
          <w:sz w:val="24"/>
        </w:rPr>
        <w:tab/>
      </w:r>
      <w:r>
        <w:rPr>
          <w:rFonts w:ascii="Arial" w:hAnsi="Arial" w:cs="Arial"/>
          <w:b/>
          <w:sz w:val="24"/>
        </w:rPr>
        <w:t>NR NTN Frequency Error</w:t>
      </w:r>
    </w:p>
    <w:p w14:paraId="0C325B72"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02EAD5F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1E5ADE" w14:textId="77777777" w:rsidR="00DB29B2" w:rsidRDefault="00DB29B2" w:rsidP="00DB29B2">
      <w:pPr>
        <w:pStyle w:val="4"/>
      </w:pPr>
      <w:bookmarkStart w:id="40" w:name="_Toc116577575"/>
      <w:r>
        <w:t>4.2.7</w:t>
      </w:r>
      <w:r>
        <w:tab/>
        <w:t>Demodulation requirements</w:t>
      </w:r>
      <w:bookmarkEnd w:id="40"/>
    </w:p>
    <w:p w14:paraId="5590A1BC" w14:textId="77777777" w:rsidR="00DB29B2" w:rsidRDefault="00DB29B2" w:rsidP="00DB29B2">
      <w:pPr>
        <w:pStyle w:val="5"/>
      </w:pPr>
      <w:bookmarkStart w:id="41" w:name="_Toc116577576"/>
      <w:r>
        <w:t>4.2.7.1</w:t>
      </w:r>
      <w:r>
        <w:tab/>
        <w:t>General</w:t>
      </w:r>
      <w:bookmarkEnd w:id="41"/>
    </w:p>
    <w:p w14:paraId="289984C7" w14:textId="77777777" w:rsidR="00DB29B2" w:rsidRDefault="00DB29B2" w:rsidP="00DB29B2">
      <w:pPr>
        <w:rPr>
          <w:rFonts w:ascii="Arial" w:hAnsi="Arial" w:cs="Arial"/>
          <w:b/>
          <w:sz w:val="24"/>
        </w:rPr>
      </w:pPr>
      <w:r>
        <w:rPr>
          <w:rFonts w:ascii="Arial" w:hAnsi="Arial" w:cs="Arial"/>
          <w:b/>
          <w:color w:val="0000FF"/>
          <w:sz w:val="24"/>
        </w:rPr>
        <w:t>R4-2215344</w:t>
      </w:r>
      <w:r>
        <w:rPr>
          <w:rFonts w:ascii="Arial" w:hAnsi="Arial" w:cs="Arial"/>
          <w:b/>
          <w:color w:val="0000FF"/>
          <w:sz w:val="24"/>
        </w:rPr>
        <w:tab/>
      </w:r>
      <w:r>
        <w:rPr>
          <w:rFonts w:ascii="Arial" w:hAnsi="Arial" w:cs="Arial"/>
          <w:b/>
          <w:sz w:val="24"/>
        </w:rPr>
        <w:t>Work Split for Performance Requirements in TS 38.108 and TS 38.181</w:t>
      </w:r>
    </w:p>
    <w:p w14:paraId="24878888"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14:paraId="7E8D92C2" w14:textId="77777777" w:rsidR="00DB29B2" w:rsidRDefault="00DB29B2" w:rsidP="00DB29B2">
      <w:pPr>
        <w:rPr>
          <w:rFonts w:ascii="Arial" w:hAnsi="Arial" w:cs="Arial"/>
          <w:b/>
        </w:rPr>
      </w:pPr>
      <w:r>
        <w:rPr>
          <w:rFonts w:ascii="Arial" w:hAnsi="Arial" w:cs="Arial"/>
          <w:b/>
        </w:rPr>
        <w:t xml:space="preserve">Abstract: </w:t>
      </w:r>
    </w:p>
    <w:p w14:paraId="18441603" w14:textId="77777777" w:rsidR="00DB29B2" w:rsidRDefault="00DB29B2" w:rsidP="00DB29B2">
      <w:r>
        <w:t>This contribution proposes to further discuss and decide the work split for TS 38.108 conducted and OTA performance requirements at RAN4#104-bis-e. As a further outcome of offline discussions, it is proposed also to further discuss and decide the work spl</w:t>
      </w:r>
    </w:p>
    <w:p w14:paraId="070D3C8C"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D876F7" w14:textId="77777777" w:rsidR="00DB29B2" w:rsidRDefault="00DB29B2" w:rsidP="00DB29B2">
      <w:pPr>
        <w:rPr>
          <w:rFonts w:ascii="Arial" w:hAnsi="Arial" w:cs="Arial"/>
          <w:b/>
          <w:sz w:val="24"/>
        </w:rPr>
      </w:pPr>
      <w:r>
        <w:rPr>
          <w:rFonts w:ascii="Arial" w:hAnsi="Arial" w:cs="Arial"/>
          <w:b/>
          <w:color w:val="0000FF"/>
          <w:sz w:val="24"/>
        </w:rPr>
        <w:t>R4-2215674</w:t>
      </w:r>
      <w:r>
        <w:rPr>
          <w:rFonts w:ascii="Arial" w:hAnsi="Arial" w:cs="Arial"/>
          <w:b/>
          <w:color w:val="0000FF"/>
          <w:sz w:val="24"/>
        </w:rPr>
        <w:tab/>
      </w:r>
      <w:r>
        <w:rPr>
          <w:rFonts w:ascii="Arial" w:hAnsi="Arial" w:cs="Arial"/>
          <w:b/>
          <w:sz w:val="24"/>
        </w:rPr>
        <w:t>Discussion on  NTN channel model</w:t>
      </w:r>
    </w:p>
    <w:p w14:paraId="0858ACBD"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CE77B51" w14:textId="77777777" w:rsidR="00DB29B2" w:rsidRDefault="00DB29B2" w:rsidP="00DB29B2">
      <w:pPr>
        <w:rPr>
          <w:rFonts w:ascii="Arial" w:hAnsi="Arial" w:cs="Arial"/>
          <w:b/>
        </w:rPr>
      </w:pPr>
      <w:r>
        <w:rPr>
          <w:rFonts w:ascii="Arial" w:hAnsi="Arial" w:cs="Arial"/>
          <w:b/>
        </w:rPr>
        <w:t xml:space="preserve">Abstract: </w:t>
      </w:r>
    </w:p>
    <w:p w14:paraId="6772B627" w14:textId="77777777" w:rsidR="00DB29B2" w:rsidRDefault="00DB29B2" w:rsidP="00DB29B2">
      <w:r>
        <w:t>Clarify the channel model profile for NLOS and LOS channel</w:t>
      </w:r>
    </w:p>
    <w:p w14:paraId="36C2ED4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169BD4" w14:textId="77777777" w:rsidR="00DB29B2" w:rsidRDefault="00DB29B2" w:rsidP="00DB29B2">
      <w:pPr>
        <w:rPr>
          <w:rFonts w:ascii="Arial" w:hAnsi="Arial" w:cs="Arial"/>
          <w:b/>
          <w:sz w:val="24"/>
        </w:rPr>
      </w:pPr>
      <w:r>
        <w:rPr>
          <w:rFonts w:ascii="Arial" w:hAnsi="Arial" w:cs="Arial"/>
          <w:b/>
          <w:color w:val="0000FF"/>
          <w:sz w:val="24"/>
        </w:rPr>
        <w:t>R4-2215976</w:t>
      </w:r>
      <w:r>
        <w:rPr>
          <w:rFonts w:ascii="Arial" w:hAnsi="Arial" w:cs="Arial"/>
          <w:b/>
          <w:color w:val="0000FF"/>
          <w:sz w:val="24"/>
        </w:rPr>
        <w:tab/>
      </w:r>
      <w:r>
        <w:rPr>
          <w:rFonts w:ascii="Arial" w:hAnsi="Arial" w:cs="Arial"/>
          <w:b/>
          <w:sz w:val="24"/>
        </w:rPr>
        <w:t>Discussion on UE NTN demod general</w:t>
      </w:r>
    </w:p>
    <w:p w14:paraId="516513B1"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2DB15AEC"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F9DF9D" w14:textId="77777777" w:rsidR="00DB29B2" w:rsidRDefault="00DB29B2" w:rsidP="00DB29B2">
      <w:pPr>
        <w:pStyle w:val="5"/>
      </w:pPr>
      <w:bookmarkStart w:id="42" w:name="_Toc116577577"/>
      <w:r>
        <w:t>4.2.7.2</w:t>
      </w:r>
      <w:r>
        <w:tab/>
        <w:t>Satellite Access Node demodulation requirements</w:t>
      </w:r>
      <w:bookmarkEnd w:id="42"/>
    </w:p>
    <w:p w14:paraId="18042F47" w14:textId="77777777" w:rsidR="00DB29B2" w:rsidRDefault="00DB29B2" w:rsidP="00DB29B2">
      <w:pPr>
        <w:rPr>
          <w:rFonts w:ascii="Arial" w:hAnsi="Arial" w:cs="Arial"/>
          <w:b/>
          <w:sz w:val="24"/>
        </w:rPr>
      </w:pPr>
      <w:r>
        <w:rPr>
          <w:rFonts w:ascii="Arial" w:hAnsi="Arial" w:cs="Arial"/>
          <w:b/>
          <w:color w:val="0000FF"/>
          <w:sz w:val="24"/>
        </w:rPr>
        <w:t>R4-2215977</w:t>
      </w:r>
      <w:r>
        <w:rPr>
          <w:rFonts w:ascii="Arial" w:hAnsi="Arial" w:cs="Arial"/>
          <w:b/>
          <w:color w:val="0000FF"/>
          <w:sz w:val="24"/>
        </w:rPr>
        <w:tab/>
      </w:r>
      <w:r>
        <w:rPr>
          <w:rFonts w:ascii="Arial" w:hAnsi="Arial" w:cs="Arial"/>
          <w:b/>
          <w:sz w:val="24"/>
        </w:rPr>
        <w:t>Summary of simulation results for NTN SAN demodulation performance requirements</w:t>
      </w:r>
    </w:p>
    <w:p w14:paraId="739674D5"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6E0CF880"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945246">
        <w:rPr>
          <w:rFonts w:ascii="Arial" w:hAnsi="Arial" w:cs="Arial"/>
          <w:b/>
          <w:highlight w:val="yellow"/>
        </w:rPr>
        <w:t>Return to.</w:t>
      </w:r>
    </w:p>
    <w:p w14:paraId="02A640B6" w14:textId="77777777" w:rsidR="00DB29B2" w:rsidRDefault="00DB29B2" w:rsidP="00DB29B2">
      <w:pPr>
        <w:rPr>
          <w:rFonts w:ascii="Arial" w:hAnsi="Arial" w:cs="Arial"/>
          <w:b/>
          <w:sz w:val="24"/>
        </w:rPr>
      </w:pPr>
      <w:r>
        <w:rPr>
          <w:rFonts w:ascii="Arial" w:hAnsi="Arial" w:cs="Arial"/>
          <w:b/>
          <w:color w:val="0000FF"/>
          <w:sz w:val="24"/>
        </w:rPr>
        <w:t>R4-2215978</w:t>
      </w:r>
      <w:r>
        <w:rPr>
          <w:rFonts w:ascii="Arial" w:hAnsi="Arial" w:cs="Arial"/>
          <w:b/>
          <w:color w:val="0000FF"/>
          <w:sz w:val="24"/>
        </w:rPr>
        <w:tab/>
      </w:r>
      <w:r>
        <w:rPr>
          <w:rFonts w:ascii="Arial" w:hAnsi="Arial" w:cs="Arial"/>
          <w:b/>
          <w:sz w:val="24"/>
        </w:rPr>
        <w:t>Big CR on NTN SAN performance requirements (TS38.108, Rel-17)</w:t>
      </w:r>
    </w:p>
    <w:p w14:paraId="3F0D437C"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38.108 v17.1.0</w:t>
      </w:r>
      <w:r>
        <w:rPr>
          <w:i/>
        </w:rPr>
        <w:tab/>
        <w:t xml:space="preserve">  CR-0014  rev  Cat: B (Rel-17)</w:t>
      </w:r>
      <w:r>
        <w:rPr>
          <w:i/>
        </w:rPr>
        <w:br/>
      </w:r>
      <w:r>
        <w:rPr>
          <w:i/>
        </w:rPr>
        <w:br/>
      </w:r>
      <w:r>
        <w:rPr>
          <w:i/>
        </w:rPr>
        <w:tab/>
      </w:r>
      <w:r>
        <w:rPr>
          <w:i/>
        </w:rPr>
        <w:tab/>
      </w:r>
      <w:r>
        <w:rPr>
          <w:i/>
        </w:rPr>
        <w:tab/>
      </w:r>
      <w:r>
        <w:rPr>
          <w:i/>
        </w:rPr>
        <w:tab/>
      </w:r>
      <w:r>
        <w:rPr>
          <w:i/>
        </w:rPr>
        <w:tab/>
        <w:t>Source: Huawei,HiSilicon</w:t>
      </w:r>
    </w:p>
    <w:p w14:paraId="7AE2BCD2" w14:textId="77777777" w:rsidR="00DB29B2" w:rsidRDefault="00DB29B2" w:rsidP="00DB29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Email approval</w:t>
      </w:r>
    </w:p>
    <w:p w14:paraId="6772ADC9" w14:textId="77777777" w:rsidR="00DB29B2" w:rsidRDefault="00DB29B2" w:rsidP="00DB29B2">
      <w:pPr>
        <w:rPr>
          <w:rFonts w:ascii="Arial" w:hAnsi="Arial" w:cs="Arial"/>
          <w:b/>
          <w:sz w:val="24"/>
        </w:rPr>
      </w:pPr>
      <w:r>
        <w:rPr>
          <w:rFonts w:ascii="Arial" w:hAnsi="Arial" w:cs="Arial"/>
          <w:b/>
          <w:color w:val="0000FF"/>
          <w:sz w:val="24"/>
        </w:rPr>
        <w:lastRenderedPageBreak/>
        <w:t>R4-2215979</w:t>
      </w:r>
      <w:r>
        <w:rPr>
          <w:rFonts w:ascii="Arial" w:hAnsi="Arial" w:cs="Arial"/>
          <w:b/>
          <w:color w:val="0000FF"/>
          <w:sz w:val="24"/>
        </w:rPr>
        <w:tab/>
      </w:r>
      <w:r>
        <w:rPr>
          <w:rFonts w:ascii="Arial" w:hAnsi="Arial" w:cs="Arial"/>
          <w:b/>
          <w:sz w:val="24"/>
        </w:rPr>
        <w:t>Draft CR on propagation conditions of NTN SAN performance requirements (TS38.108, Rel-17)</w:t>
      </w:r>
    </w:p>
    <w:p w14:paraId="3581EEA2"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38.108 v17.1.0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54AC84E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R4-2217349 (from R4-2215979).</w:t>
      </w:r>
    </w:p>
    <w:p w14:paraId="7974949F" w14:textId="77777777" w:rsidR="00DB29B2" w:rsidRDefault="00DB29B2" w:rsidP="00DB29B2">
      <w:pPr>
        <w:rPr>
          <w:color w:val="993300"/>
          <w:u w:val="single"/>
        </w:rPr>
      </w:pPr>
    </w:p>
    <w:p w14:paraId="087682C3" w14:textId="77777777" w:rsidR="00DB29B2" w:rsidRDefault="00DB29B2" w:rsidP="00DB29B2">
      <w:pPr>
        <w:rPr>
          <w:rFonts w:ascii="Arial" w:hAnsi="Arial" w:cs="Arial"/>
          <w:b/>
          <w:sz w:val="24"/>
        </w:rPr>
      </w:pPr>
      <w:r>
        <w:rPr>
          <w:rFonts w:ascii="Arial" w:hAnsi="Arial" w:cs="Arial"/>
          <w:b/>
          <w:color w:val="0000FF"/>
          <w:sz w:val="24"/>
        </w:rPr>
        <w:t>R4-2217349</w:t>
      </w:r>
      <w:r>
        <w:rPr>
          <w:rFonts w:ascii="Arial" w:hAnsi="Arial" w:cs="Arial"/>
          <w:b/>
          <w:color w:val="0000FF"/>
          <w:sz w:val="24"/>
        </w:rPr>
        <w:tab/>
      </w:r>
      <w:r>
        <w:rPr>
          <w:rFonts w:ascii="Arial" w:hAnsi="Arial" w:cs="Arial"/>
          <w:b/>
          <w:sz w:val="24"/>
        </w:rPr>
        <w:t>Draft CR on propagation conditions of NTN SAN performance requirements (TS38.108, Rel-17)</w:t>
      </w:r>
    </w:p>
    <w:p w14:paraId="45833500"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38.108 v17.1.0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559529C0"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945246">
        <w:rPr>
          <w:rFonts w:ascii="Arial" w:hAnsi="Arial" w:cs="Arial"/>
          <w:b/>
          <w:highlight w:val="yellow"/>
        </w:rPr>
        <w:t>Return to.</w:t>
      </w:r>
    </w:p>
    <w:p w14:paraId="566F820A" w14:textId="77777777" w:rsidR="00DB29B2" w:rsidRDefault="00DB29B2" w:rsidP="00DB29B2">
      <w:pPr>
        <w:rPr>
          <w:color w:val="993300"/>
          <w:u w:val="single"/>
        </w:rPr>
      </w:pPr>
    </w:p>
    <w:p w14:paraId="0EDCAAED" w14:textId="77777777" w:rsidR="00DB29B2" w:rsidRDefault="00DB29B2" w:rsidP="00DB29B2">
      <w:pPr>
        <w:rPr>
          <w:rFonts w:ascii="Arial" w:hAnsi="Arial" w:cs="Arial"/>
          <w:b/>
          <w:sz w:val="24"/>
        </w:rPr>
      </w:pPr>
      <w:r>
        <w:rPr>
          <w:rFonts w:ascii="Arial" w:hAnsi="Arial" w:cs="Arial"/>
          <w:b/>
          <w:color w:val="0000FF"/>
          <w:sz w:val="24"/>
        </w:rPr>
        <w:t>R4-2215980</w:t>
      </w:r>
      <w:r>
        <w:rPr>
          <w:rFonts w:ascii="Arial" w:hAnsi="Arial" w:cs="Arial"/>
          <w:b/>
          <w:color w:val="0000FF"/>
          <w:sz w:val="24"/>
        </w:rPr>
        <w:tab/>
      </w:r>
      <w:r>
        <w:rPr>
          <w:rFonts w:ascii="Arial" w:hAnsi="Arial" w:cs="Arial"/>
          <w:b/>
          <w:sz w:val="24"/>
        </w:rPr>
        <w:t>pCR on FRC of NTN SAN performance requirements (TS38.181, Rel-17)</w:t>
      </w:r>
    </w:p>
    <w:p w14:paraId="42961226"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Huawei,HiSilicon</w:t>
      </w:r>
    </w:p>
    <w:p w14:paraId="124323A9"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R4-2217350 (from R4-2215980).</w:t>
      </w:r>
    </w:p>
    <w:p w14:paraId="34BBB46E" w14:textId="77777777" w:rsidR="00DB29B2" w:rsidRDefault="00DB29B2" w:rsidP="00DB29B2">
      <w:pPr>
        <w:rPr>
          <w:rFonts w:ascii="Arial" w:hAnsi="Arial" w:cs="Arial"/>
          <w:b/>
          <w:sz w:val="24"/>
        </w:rPr>
      </w:pPr>
      <w:bookmarkStart w:id="43" w:name="_Toc116577578"/>
      <w:r>
        <w:rPr>
          <w:rFonts w:ascii="Arial" w:hAnsi="Arial" w:cs="Arial"/>
          <w:b/>
          <w:color w:val="0000FF"/>
          <w:sz w:val="24"/>
        </w:rPr>
        <w:t>R4-2217350</w:t>
      </w:r>
      <w:r>
        <w:rPr>
          <w:rFonts w:ascii="Arial" w:hAnsi="Arial" w:cs="Arial"/>
          <w:b/>
          <w:color w:val="0000FF"/>
          <w:sz w:val="24"/>
        </w:rPr>
        <w:tab/>
      </w:r>
      <w:r>
        <w:rPr>
          <w:rFonts w:ascii="Arial" w:hAnsi="Arial" w:cs="Arial"/>
          <w:b/>
          <w:sz w:val="24"/>
        </w:rPr>
        <w:t>pCR on FRC of NTN SAN performance requirements (TS38.181, Rel-17)</w:t>
      </w:r>
    </w:p>
    <w:p w14:paraId="2005B5FB"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Huawei,HiSilicon</w:t>
      </w:r>
    </w:p>
    <w:p w14:paraId="162325B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945246">
        <w:rPr>
          <w:rFonts w:ascii="Arial" w:hAnsi="Arial" w:cs="Arial"/>
          <w:b/>
          <w:highlight w:val="yellow"/>
        </w:rPr>
        <w:t>Return to.</w:t>
      </w:r>
    </w:p>
    <w:p w14:paraId="5D6BAF68" w14:textId="77777777" w:rsidR="00DB29B2" w:rsidRDefault="00DB29B2" w:rsidP="00DB29B2">
      <w:pPr>
        <w:pStyle w:val="6"/>
      </w:pPr>
      <w:r>
        <w:t>4.2.7.2.1</w:t>
      </w:r>
      <w:r>
        <w:tab/>
        <w:t>PUSCH requirements</w:t>
      </w:r>
      <w:bookmarkEnd w:id="43"/>
    </w:p>
    <w:p w14:paraId="07350A44" w14:textId="77777777" w:rsidR="00DB29B2" w:rsidRDefault="00DB29B2" w:rsidP="00DB29B2">
      <w:pPr>
        <w:rPr>
          <w:rFonts w:ascii="Arial" w:hAnsi="Arial" w:cs="Arial"/>
          <w:b/>
          <w:sz w:val="24"/>
        </w:rPr>
      </w:pPr>
      <w:r>
        <w:rPr>
          <w:rFonts w:ascii="Arial" w:hAnsi="Arial" w:cs="Arial"/>
          <w:b/>
          <w:color w:val="0000FF"/>
          <w:sz w:val="24"/>
        </w:rPr>
        <w:t>R4-2215548</w:t>
      </w:r>
      <w:r>
        <w:rPr>
          <w:rFonts w:ascii="Arial" w:hAnsi="Arial" w:cs="Arial"/>
          <w:b/>
          <w:color w:val="0000FF"/>
          <w:sz w:val="24"/>
        </w:rPr>
        <w:tab/>
      </w:r>
      <w:r>
        <w:rPr>
          <w:rFonts w:ascii="Arial" w:hAnsi="Arial" w:cs="Arial"/>
          <w:b/>
          <w:sz w:val="24"/>
        </w:rPr>
        <w:t>Simulation results for NTN SAN PUSCH demodulation</w:t>
      </w:r>
    </w:p>
    <w:p w14:paraId="18D7923F"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1122F90" w14:textId="77777777" w:rsidR="00DB29B2" w:rsidRDefault="00DB29B2" w:rsidP="00DB29B2">
      <w:pPr>
        <w:rPr>
          <w:rFonts w:ascii="Arial" w:hAnsi="Arial" w:cs="Arial"/>
          <w:b/>
        </w:rPr>
      </w:pPr>
      <w:r>
        <w:rPr>
          <w:rFonts w:ascii="Arial" w:hAnsi="Arial" w:cs="Arial"/>
          <w:b/>
        </w:rPr>
        <w:t xml:space="preserve">Abstract: </w:t>
      </w:r>
    </w:p>
    <w:p w14:paraId="51B77563" w14:textId="77777777" w:rsidR="00DB29B2" w:rsidRDefault="00DB29B2" w:rsidP="00DB29B2">
      <w:r>
        <w:t>This contribution discusses aspects related to NTN SAN PUSCH demodulation requirements.</w:t>
      </w:r>
    </w:p>
    <w:p w14:paraId="061F3B2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2CCEA8" w14:textId="77777777" w:rsidR="00DB29B2" w:rsidRDefault="00DB29B2" w:rsidP="00DB29B2">
      <w:pPr>
        <w:rPr>
          <w:rFonts w:ascii="Arial" w:hAnsi="Arial" w:cs="Arial"/>
          <w:b/>
          <w:sz w:val="24"/>
        </w:rPr>
      </w:pPr>
      <w:r>
        <w:rPr>
          <w:rFonts w:ascii="Arial" w:hAnsi="Arial" w:cs="Arial"/>
          <w:b/>
          <w:color w:val="0000FF"/>
          <w:sz w:val="24"/>
        </w:rPr>
        <w:t>R4-2215549</w:t>
      </w:r>
      <w:r>
        <w:rPr>
          <w:rFonts w:ascii="Arial" w:hAnsi="Arial" w:cs="Arial"/>
          <w:b/>
          <w:color w:val="0000FF"/>
          <w:sz w:val="24"/>
        </w:rPr>
        <w:tab/>
      </w:r>
      <w:r>
        <w:rPr>
          <w:rFonts w:ascii="Arial" w:hAnsi="Arial" w:cs="Arial"/>
          <w:b/>
          <w:sz w:val="24"/>
        </w:rPr>
        <w:t>Discussion on NTN SAN PUSCH demodulation requirements</w:t>
      </w:r>
    </w:p>
    <w:p w14:paraId="0D010988"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BD75BAD" w14:textId="77777777" w:rsidR="00DB29B2" w:rsidRDefault="00DB29B2" w:rsidP="00DB29B2">
      <w:pPr>
        <w:rPr>
          <w:rFonts w:ascii="Arial" w:hAnsi="Arial" w:cs="Arial"/>
          <w:b/>
        </w:rPr>
      </w:pPr>
      <w:r>
        <w:rPr>
          <w:rFonts w:ascii="Arial" w:hAnsi="Arial" w:cs="Arial"/>
          <w:b/>
        </w:rPr>
        <w:t xml:space="preserve">Abstract: </w:t>
      </w:r>
    </w:p>
    <w:p w14:paraId="0FE501AC" w14:textId="77777777" w:rsidR="00DB29B2" w:rsidRDefault="00DB29B2" w:rsidP="00DB29B2">
      <w:r>
        <w:t>This contribution discusses aspects related to NTN SAN PUSCH demodulation requirements.</w:t>
      </w:r>
    </w:p>
    <w:p w14:paraId="5F7DE6D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0DD19E" w14:textId="77777777" w:rsidR="00DB29B2" w:rsidRDefault="00DB29B2" w:rsidP="00DB29B2">
      <w:pPr>
        <w:rPr>
          <w:rFonts w:ascii="Arial" w:hAnsi="Arial" w:cs="Arial"/>
          <w:b/>
          <w:sz w:val="24"/>
        </w:rPr>
      </w:pPr>
      <w:r>
        <w:rPr>
          <w:rFonts w:ascii="Arial" w:hAnsi="Arial" w:cs="Arial"/>
          <w:b/>
          <w:color w:val="0000FF"/>
          <w:sz w:val="24"/>
        </w:rPr>
        <w:lastRenderedPageBreak/>
        <w:t>R4-2215675</w:t>
      </w:r>
      <w:r>
        <w:rPr>
          <w:rFonts w:ascii="Arial" w:hAnsi="Arial" w:cs="Arial"/>
          <w:b/>
          <w:color w:val="0000FF"/>
          <w:sz w:val="24"/>
        </w:rPr>
        <w:tab/>
      </w:r>
      <w:r>
        <w:rPr>
          <w:rFonts w:ascii="Arial" w:hAnsi="Arial" w:cs="Arial"/>
          <w:b/>
          <w:sz w:val="24"/>
        </w:rPr>
        <w:t>Discussion on  general and PUSCH issue SAN demodulation</w:t>
      </w:r>
    </w:p>
    <w:p w14:paraId="392FA2D8"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3870977" w14:textId="77777777" w:rsidR="00DB29B2" w:rsidRDefault="00DB29B2" w:rsidP="00DB29B2">
      <w:pPr>
        <w:rPr>
          <w:rFonts w:ascii="Arial" w:hAnsi="Arial" w:cs="Arial"/>
          <w:b/>
        </w:rPr>
      </w:pPr>
      <w:r>
        <w:rPr>
          <w:rFonts w:ascii="Arial" w:hAnsi="Arial" w:cs="Arial"/>
          <w:b/>
        </w:rPr>
        <w:t xml:space="preserve">Abstract: </w:t>
      </w:r>
    </w:p>
    <w:p w14:paraId="1E8301A2" w14:textId="77777777" w:rsidR="00DB29B2" w:rsidRDefault="00DB29B2" w:rsidP="00DB29B2">
      <w:r>
        <w:t>Discuss remianing open issues on PUSCH</w:t>
      </w:r>
    </w:p>
    <w:p w14:paraId="22E270C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0E5737" w14:textId="77777777" w:rsidR="00DB29B2" w:rsidRDefault="00DB29B2" w:rsidP="00DB29B2">
      <w:pPr>
        <w:rPr>
          <w:rFonts w:ascii="Arial" w:hAnsi="Arial" w:cs="Arial"/>
          <w:b/>
          <w:sz w:val="24"/>
        </w:rPr>
      </w:pPr>
      <w:r>
        <w:rPr>
          <w:rFonts w:ascii="Arial" w:hAnsi="Arial" w:cs="Arial"/>
          <w:b/>
          <w:color w:val="0000FF"/>
          <w:sz w:val="24"/>
        </w:rPr>
        <w:t>R4-2215677</w:t>
      </w:r>
      <w:r>
        <w:rPr>
          <w:rFonts w:ascii="Arial" w:hAnsi="Arial" w:cs="Arial"/>
          <w:b/>
          <w:color w:val="0000FF"/>
          <w:sz w:val="24"/>
        </w:rPr>
        <w:tab/>
      </w:r>
      <w:r>
        <w:rPr>
          <w:rFonts w:ascii="Arial" w:hAnsi="Arial" w:cs="Arial"/>
          <w:b/>
          <w:sz w:val="24"/>
        </w:rPr>
        <w:t>Simulation results for SAN PUSCH demodulation</w:t>
      </w:r>
    </w:p>
    <w:p w14:paraId="1534C4A8"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2469152F" w14:textId="77777777" w:rsidR="00DB29B2" w:rsidRDefault="00DB29B2" w:rsidP="00DB29B2">
      <w:pPr>
        <w:rPr>
          <w:rFonts w:ascii="Arial" w:hAnsi="Arial" w:cs="Arial"/>
          <w:b/>
        </w:rPr>
      </w:pPr>
      <w:r>
        <w:rPr>
          <w:rFonts w:ascii="Arial" w:hAnsi="Arial" w:cs="Arial"/>
          <w:b/>
        </w:rPr>
        <w:t xml:space="preserve">Abstract: </w:t>
      </w:r>
    </w:p>
    <w:p w14:paraId="6E5E6FBB" w14:textId="77777777" w:rsidR="00DB29B2" w:rsidRDefault="00DB29B2" w:rsidP="00DB29B2">
      <w:r>
        <w:t>simulation results</w:t>
      </w:r>
    </w:p>
    <w:p w14:paraId="37F159F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15041D" w14:textId="77777777" w:rsidR="00DB29B2" w:rsidRDefault="00DB29B2" w:rsidP="00DB29B2">
      <w:pPr>
        <w:rPr>
          <w:rFonts w:ascii="Arial" w:hAnsi="Arial" w:cs="Arial"/>
          <w:b/>
          <w:sz w:val="24"/>
        </w:rPr>
      </w:pPr>
      <w:r>
        <w:rPr>
          <w:rFonts w:ascii="Arial" w:hAnsi="Arial" w:cs="Arial"/>
          <w:b/>
          <w:color w:val="0000FF"/>
          <w:sz w:val="24"/>
        </w:rPr>
        <w:t>R4-2215680</w:t>
      </w:r>
      <w:r>
        <w:rPr>
          <w:rFonts w:ascii="Arial" w:hAnsi="Arial" w:cs="Arial"/>
          <w:b/>
          <w:color w:val="0000FF"/>
          <w:sz w:val="24"/>
        </w:rPr>
        <w:tab/>
      </w:r>
      <w:r>
        <w:rPr>
          <w:rFonts w:ascii="Arial" w:hAnsi="Arial" w:cs="Arial"/>
          <w:b/>
          <w:sz w:val="24"/>
        </w:rPr>
        <w:t>draftCR for TS38.108 introduce FRC tables for SAN PUSCH demodulation</w:t>
      </w:r>
    </w:p>
    <w:p w14:paraId="5E4BACE4"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38.108 v17.1.0</w:t>
      </w:r>
      <w:r>
        <w:rPr>
          <w:i/>
        </w:rPr>
        <w:tab/>
        <w:t xml:space="preserve">  CR-  rev  Cat: B (Rel-17)</w:t>
      </w:r>
      <w:r>
        <w:rPr>
          <w:i/>
        </w:rPr>
        <w:br/>
      </w:r>
      <w:r>
        <w:rPr>
          <w:i/>
        </w:rPr>
        <w:br/>
      </w:r>
      <w:r>
        <w:rPr>
          <w:i/>
        </w:rPr>
        <w:tab/>
      </w:r>
      <w:r>
        <w:rPr>
          <w:i/>
        </w:rPr>
        <w:tab/>
      </w:r>
      <w:r>
        <w:rPr>
          <w:i/>
        </w:rPr>
        <w:tab/>
      </w:r>
      <w:r>
        <w:rPr>
          <w:i/>
        </w:rPr>
        <w:tab/>
      </w:r>
      <w:r>
        <w:rPr>
          <w:i/>
        </w:rPr>
        <w:tab/>
        <w:t>Source: Ericsson</w:t>
      </w:r>
    </w:p>
    <w:p w14:paraId="1834974C" w14:textId="77777777" w:rsidR="00DB29B2" w:rsidRDefault="00DB29B2" w:rsidP="00DB29B2">
      <w:pPr>
        <w:rPr>
          <w:rFonts w:ascii="Arial" w:hAnsi="Arial" w:cs="Arial"/>
          <w:b/>
        </w:rPr>
      </w:pPr>
      <w:r>
        <w:rPr>
          <w:rFonts w:ascii="Arial" w:hAnsi="Arial" w:cs="Arial"/>
          <w:b/>
        </w:rPr>
        <w:t xml:space="preserve">Abstract: </w:t>
      </w:r>
    </w:p>
    <w:p w14:paraId="349D0ABD" w14:textId="77777777" w:rsidR="00DB29B2" w:rsidRDefault="00DB29B2" w:rsidP="00DB29B2">
      <w:r>
        <w:t>introducing FRC tables for PUSCH requirements</w:t>
      </w:r>
    </w:p>
    <w:p w14:paraId="07B1BD1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R4-2217351 (from R4-2215680).</w:t>
      </w:r>
    </w:p>
    <w:p w14:paraId="48B0F42D" w14:textId="77777777" w:rsidR="00DB29B2" w:rsidRDefault="00DB29B2" w:rsidP="00DB29B2">
      <w:pPr>
        <w:rPr>
          <w:rFonts w:ascii="Arial" w:hAnsi="Arial" w:cs="Arial"/>
          <w:b/>
          <w:sz w:val="24"/>
        </w:rPr>
      </w:pPr>
      <w:r>
        <w:rPr>
          <w:rFonts w:ascii="Arial" w:hAnsi="Arial" w:cs="Arial"/>
          <w:b/>
          <w:color w:val="0000FF"/>
          <w:sz w:val="24"/>
        </w:rPr>
        <w:t>R4-2217351</w:t>
      </w:r>
      <w:r>
        <w:rPr>
          <w:rFonts w:ascii="Arial" w:hAnsi="Arial" w:cs="Arial"/>
          <w:b/>
          <w:color w:val="0000FF"/>
          <w:sz w:val="24"/>
        </w:rPr>
        <w:tab/>
      </w:r>
      <w:r>
        <w:rPr>
          <w:rFonts w:ascii="Arial" w:hAnsi="Arial" w:cs="Arial"/>
          <w:b/>
          <w:sz w:val="24"/>
        </w:rPr>
        <w:t>draftCR for TS38.108 introduce FRC tables for SAN PUSCH demodulation</w:t>
      </w:r>
    </w:p>
    <w:p w14:paraId="479438BD"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38.108 v17.1.0</w:t>
      </w:r>
      <w:r>
        <w:rPr>
          <w:i/>
        </w:rPr>
        <w:tab/>
        <w:t xml:space="preserve">  CR-  rev  Cat: B (Rel-17)</w:t>
      </w:r>
      <w:r>
        <w:rPr>
          <w:i/>
        </w:rPr>
        <w:br/>
      </w:r>
      <w:r>
        <w:rPr>
          <w:i/>
        </w:rPr>
        <w:br/>
      </w:r>
      <w:r>
        <w:rPr>
          <w:i/>
        </w:rPr>
        <w:tab/>
      </w:r>
      <w:r>
        <w:rPr>
          <w:i/>
        </w:rPr>
        <w:tab/>
      </w:r>
      <w:r>
        <w:rPr>
          <w:i/>
        </w:rPr>
        <w:tab/>
      </w:r>
      <w:r>
        <w:rPr>
          <w:i/>
        </w:rPr>
        <w:tab/>
      </w:r>
      <w:r>
        <w:rPr>
          <w:i/>
        </w:rPr>
        <w:tab/>
        <w:t>Source: Ericsson</w:t>
      </w:r>
    </w:p>
    <w:p w14:paraId="1C519510" w14:textId="77777777" w:rsidR="00DB29B2" w:rsidRDefault="00DB29B2" w:rsidP="00DB29B2">
      <w:pPr>
        <w:rPr>
          <w:rFonts w:ascii="Arial" w:hAnsi="Arial" w:cs="Arial"/>
          <w:b/>
        </w:rPr>
      </w:pPr>
      <w:r>
        <w:rPr>
          <w:rFonts w:ascii="Arial" w:hAnsi="Arial" w:cs="Arial"/>
          <w:b/>
        </w:rPr>
        <w:t xml:space="preserve">Abstract: </w:t>
      </w:r>
    </w:p>
    <w:p w14:paraId="00D03798" w14:textId="77777777" w:rsidR="00DB29B2" w:rsidRDefault="00DB29B2" w:rsidP="00DB29B2">
      <w:r>
        <w:t>introducing FRC tables for PUSCH requirements</w:t>
      </w:r>
    </w:p>
    <w:p w14:paraId="4EF17F3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945246">
        <w:rPr>
          <w:rFonts w:ascii="Arial" w:hAnsi="Arial" w:cs="Arial"/>
          <w:b/>
          <w:highlight w:val="yellow"/>
        </w:rPr>
        <w:t>Return to.</w:t>
      </w:r>
    </w:p>
    <w:p w14:paraId="21AA0EEA" w14:textId="77777777" w:rsidR="00DB29B2" w:rsidRDefault="00DB29B2" w:rsidP="00DB29B2">
      <w:pPr>
        <w:rPr>
          <w:color w:val="993300"/>
          <w:u w:val="single"/>
        </w:rPr>
      </w:pPr>
    </w:p>
    <w:p w14:paraId="140AF337" w14:textId="77777777" w:rsidR="00DB29B2" w:rsidRDefault="00DB29B2" w:rsidP="00DB29B2">
      <w:pPr>
        <w:rPr>
          <w:rFonts w:ascii="Arial" w:hAnsi="Arial" w:cs="Arial"/>
          <w:b/>
          <w:sz w:val="24"/>
        </w:rPr>
      </w:pPr>
      <w:r>
        <w:rPr>
          <w:rFonts w:ascii="Arial" w:hAnsi="Arial" w:cs="Arial"/>
          <w:b/>
          <w:color w:val="0000FF"/>
          <w:sz w:val="24"/>
        </w:rPr>
        <w:t>R4-2215682</w:t>
      </w:r>
      <w:r>
        <w:rPr>
          <w:rFonts w:ascii="Arial" w:hAnsi="Arial" w:cs="Arial"/>
          <w:b/>
          <w:color w:val="0000FF"/>
          <w:sz w:val="24"/>
        </w:rPr>
        <w:tab/>
      </w:r>
      <w:r>
        <w:rPr>
          <w:rFonts w:ascii="Arial" w:hAnsi="Arial" w:cs="Arial"/>
          <w:b/>
          <w:sz w:val="24"/>
        </w:rPr>
        <w:t>draftCR for TS38.181 introduce SAN PUSCH conducted demodulation requirements and Annex for test setup</w:t>
      </w:r>
    </w:p>
    <w:p w14:paraId="03212E0C"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38.181 v0.1.0</w:t>
      </w:r>
      <w:r>
        <w:rPr>
          <w:i/>
        </w:rPr>
        <w:tab/>
        <w:t xml:space="preserve">  CR-  rev  Cat: B (Rel-17)</w:t>
      </w:r>
      <w:r>
        <w:rPr>
          <w:i/>
        </w:rPr>
        <w:br/>
      </w:r>
      <w:r>
        <w:rPr>
          <w:i/>
        </w:rPr>
        <w:br/>
      </w:r>
      <w:r>
        <w:rPr>
          <w:i/>
        </w:rPr>
        <w:tab/>
      </w:r>
      <w:r>
        <w:rPr>
          <w:i/>
        </w:rPr>
        <w:tab/>
      </w:r>
      <w:r>
        <w:rPr>
          <w:i/>
        </w:rPr>
        <w:tab/>
      </w:r>
      <w:r>
        <w:rPr>
          <w:i/>
        </w:rPr>
        <w:tab/>
      </w:r>
      <w:r>
        <w:rPr>
          <w:i/>
        </w:rPr>
        <w:tab/>
        <w:t>Source: Ericsson</w:t>
      </w:r>
    </w:p>
    <w:p w14:paraId="2AF02427" w14:textId="77777777" w:rsidR="00DB29B2" w:rsidRDefault="00DB29B2" w:rsidP="00DB29B2">
      <w:pPr>
        <w:rPr>
          <w:rFonts w:ascii="Arial" w:hAnsi="Arial" w:cs="Arial"/>
          <w:b/>
        </w:rPr>
      </w:pPr>
      <w:r>
        <w:rPr>
          <w:rFonts w:ascii="Arial" w:hAnsi="Arial" w:cs="Arial"/>
          <w:b/>
        </w:rPr>
        <w:t xml:space="preserve">Abstract: </w:t>
      </w:r>
    </w:p>
    <w:p w14:paraId="59A7C2F0" w14:textId="77777777" w:rsidR="00DB29B2" w:rsidRDefault="00DB29B2" w:rsidP="00DB29B2">
      <w:r>
        <w:t>introducing conducted requirements for PUSCH and test setup discription</w:t>
      </w:r>
    </w:p>
    <w:p w14:paraId="13EE48B5"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R4-2217352 (from R4-2215682).</w:t>
      </w:r>
    </w:p>
    <w:p w14:paraId="3768013A" w14:textId="77777777" w:rsidR="00DB29B2" w:rsidRDefault="00DB29B2" w:rsidP="00DB29B2">
      <w:pPr>
        <w:rPr>
          <w:rFonts w:ascii="Arial" w:hAnsi="Arial" w:cs="Arial"/>
          <w:b/>
          <w:sz w:val="24"/>
        </w:rPr>
      </w:pPr>
      <w:r>
        <w:rPr>
          <w:rFonts w:ascii="Arial" w:hAnsi="Arial" w:cs="Arial"/>
          <w:b/>
          <w:color w:val="0000FF"/>
          <w:sz w:val="24"/>
        </w:rPr>
        <w:lastRenderedPageBreak/>
        <w:t>R4-2217352</w:t>
      </w:r>
      <w:r>
        <w:rPr>
          <w:rFonts w:ascii="Arial" w:hAnsi="Arial" w:cs="Arial"/>
          <w:b/>
          <w:color w:val="0000FF"/>
          <w:sz w:val="24"/>
        </w:rPr>
        <w:tab/>
      </w:r>
      <w:r>
        <w:rPr>
          <w:rFonts w:ascii="Arial" w:hAnsi="Arial" w:cs="Arial"/>
          <w:b/>
          <w:sz w:val="24"/>
        </w:rPr>
        <w:t>draftCR for TS38.181 introduce SAN PUSCH conducted demodulation requirements and Annex for test setup</w:t>
      </w:r>
    </w:p>
    <w:p w14:paraId="2C03CDC3"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38.181 v0.1.0</w:t>
      </w:r>
      <w:r>
        <w:rPr>
          <w:i/>
        </w:rPr>
        <w:tab/>
        <w:t xml:space="preserve">  CR-  rev  Cat: B (Rel-17)</w:t>
      </w:r>
      <w:r>
        <w:rPr>
          <w:i/>
        </w:rPr>
        <w:br/>
      </w:r>
      <w:r>
        <w:rPr>
          <w:i/>
        </w:rPr>
        <w:br/>
      </w:r>
      <w:r>
        <w:rPr>
          <w:i/>
        </w:rPr>
        <w:tab/>
      </w:r>
      <w:r>
        <w:rPr>
          <w:i/>
        </w:rPr>
        <w:tab/>
      </w:r>
      <w:r>
        <w:rPr>
          <w:i/>
        </w:rPr>
        <w:tab/>
      </w:r>
      <w:r>
        <w:rPr>
          <w:i/>
        </w:rPr>
        <w:tab/>
      </w:r>
      <w:r>
        <w:rPr>
          <w:i/>
        </w:rPr>
        <w:tab/>
        <w:t>Source: Ericsson</w:t>
      </w:r>
    </w:p>
    <w:p w14:paraId="28F97474" w14:textId="77777777" w:rsidR="00DB29B2" w:rsidRDefault="00DB29B2" w:rsidP="00DB29B2">
      <w:pPr>
        <w:rPr>
          <w:rFonts w:ascii="Arial" w:hAnsi="Arial" w:cs="Arial"/>
          <w:b/>
        </w:rPr>
      </w:pPr>
      <w:r>
        <w:rPr>
          <w:rFonts w:ascii="Arial" w:hAnsi="Arial" w:cs="Arial"/>
          <w:b/>
        </w:rPr>
        <w:t xml:space="preserve">Abstract: </w:t>
      </w:r>
    </w:p>
    <w:p w14:paraId="04F54BFA" w14:textId="77777777" w:rsidR="00DB29B2" w:rsidRDefault="00DB29B2" w:rsidP="00DB29B2">
      <w:r>
        <w:t>introducing conducted requirements for PUSCH and test setup discription</w:t>
      </w:r>
    </w:p>
    <w:p w14:paraId="5170746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945246">
        <w:rPr>
          <w:rFonts w:ascii="Arial" w:hAnsi="Arial" w:cs="Arial"/>
          <w:b/>
          <w:highlight w:val="yellow"/>
        </w:rPr>
        <w:t>Return to.</w:t>
      </w:r>
    </w:p>
    <w:p w14:paraId="622DC724" w14:textId="77777777" w:rsidR="00DB29B2" w:rsidRDefault="00DB29B2" w:rsidP="00DB29B2">
      <w:pPr>
        <w:rPr>
          <w:rFonts w:ascii="Arial" w:hAnsi="Arial" w:cs="Arial"/>
          <w:b/>
          <w:sz w:val="24"/>
        </w:rPr>
      </w:pPr>
      <w:r>
        <w:rPr>
          <w:rFonts w:ascii="Arial" w:hAnsi="Arial" w:cs="Arial"/>
          <w:b/>
          <w:color w:val="0000FF"/>
          <w:sz w:val="24"/>
        </w:rPr>
        <w:t>R4-2215981</w:t>
      </w:r>
      <w:r>
        <w:rPr>
          <w:rFonts w:ascii="Arial" w:hAnsi="Arial" w:cs="Arial"/>
          <w:b/>
          <w:color w:val="0000FF"/>
          <w:sz w:val="24"/>
        </w:rPr>
        <w:tab/>
      </w:r>
      <w:r>
        <w:rPr>
          <w:rFonts w:ascii="Arial" w:hAnsi="Arial" w:cs="Arial"/>
          <w:b/>
          <w:sz w:val="24"/>
        </w:rPr>
        <w:t>Discussion on satellite NTN demod PUSCH</w:t>
      </w:r>
    </w:p>
    <w:p w14:paraId="113D8D5E"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01650819"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F45C5C" w14:textId="77777777" w:rsidR="00DB29B2" w:rsidRDefault="00DB29B2" w:rsidP="00DB29B2">
      <w:pPr>
        <w:rPr>
          <w:rFonts w:ascii="Arial" w:hAnsi="Arial" w:cs="Arial"/>
          <w:b/>
          <w:sz w:val="24"/>
        </w:rPr>
      </w:pPr>
      <w:r>
        <w:rPr>
          <w:rFonts w:ascii="Arial" w:hAnsi="Arial" w:cs="Arial"/>
          <w:b/>
          <w:color w:val="0000FF"/>
          <w:sz w:val="24"/>
        </w:rPr>
        <w:t>R4-2215982</w:t>
      </w:r>
      <w:r>
        <w:rPr>
          <w:rFonts w:ascii="Arial" w:hAnsi="Arial" w:cs="Arial"/>
          <w:b/>
          <w:color w:val="0000FF"/>
          <w:sz w:val="24"/>
        </w:rPr>
        <w:tab/>
      </w:r>
      <w:r>
        <w:rPr>
          <w:rFonts w:ascii="Arial" w:hAnsi="Arial" w:cs="Arial"/>
          <w:b/>
          <w:sz w:val="24"/>
        </w:rPr>
        <w:t>Simulation results on satellite NTN demod PUSCH</w:t>
      </w:r>
    </w:p>
    <w:p w14:paraId="0887EE86"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61D6330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707968" w14:textId="77777777" w:rsidR="00DB29B2" w:rsidRDefault="00DB29B2" w:rsidP="00DB29B2">
      <w:pPr>
        <w:rPr>
          <w:rFonts w:ascii="Arial" w:hAnsi="Arial" w:cs="Arial"/>
          <w:b/>
          <w:sz w:val="24"/>
        </w:rPr>
      </w:pPr>
      <w:r>
        <w:rPr>
          <w:rFonts w:ascii="Arial" w:hAnsi="Arial" w:cs="Arial"/>
          <w:b/>
          <w:color w:val="0000FF"/>
          <w:sz w:val="24"/>
        </w:rPr>
        <w:t>R4-2215983</w:t>
      </w:r>
      <w:r>
        <w:rPr>
          <w:rFonts w:ascii="Arial" w:hAnsi="Arial" w:cs="Arial"/>
          <w:b/>
          <w:color w:val="0000FF"/>
          <w:sz w:val="24"/>
        </w:rPr>
        <w:tab/>
      </w:r>
      <w:r>
        <w:rPr>
          <w:rFonts w:ascii="Arial" w:hAnsi="Arial" w:cs="Arial"/>
          <w:b/>
          <w:sz w:val="24"/>
        </w:rPr>
        <w:t>Draft CR on NTN SAN PUSCH performance requirements (TS38.108, Rel-17)</w:t>
      </w:r>
    </w:p>
    <w:p w14:paraId="02EE757C"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38.108 v17.1.0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111DBC5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R4-2217353 (from R4-2215983).</w:t>
      </w:r>
    </w:p>
    <w:p w14:paraId="3CCF021E" w14:textId="77777777" w:rsidR="00DB29B2" w:rsidRDefault="00DB29B2" w:rsidP="00DB29B2">
      <w:pPr>
        <w:rPr>
          <w:color w:val="993300"/>
          <w:u w:val="single"/>
        </w:rPr>
      </w:pPr>
    </w:p>
    <w:p w14:paraId="6C90FF54" w14:textId="77777777" w:rsidR="00DB29B2" w:rsidRDefault="00DB29B2" w:rsidP="00DB29B2">
      <w:pPr>
        <w:rPr>
          <w:rFonts w:ascii="Arial" w:hAnsi="Arial" w:cs="Arial"/>
          <w:b/>
          <w:sz w:val="24"/>
        </w:rPr>
      </w:pPr>
      <w:r>
        <w:rPr>
          <w:rFonts w:ascii="Arial" w:hAnsi="Arial" w:cs="Arial"/>
          <w:b/>
          <w:color w:val="0000FF"/>
          <w:sz w:val="24"/>
        </w:rPr>
        <w:t>R4-2217353</w:t>
      </w:r>
      <w:r>
        <w:rPr>
          <w:rFonts w:ascii="Arial" w:hAnsi="Arial" w:cs="Arial"/>
          <w:b/>
          <w:color w:val="0000FF"/>
          <w:sz w:val="24"/>
        </w:rPr>
        <w:tab/>
      </w:r>
      <w:r>
        <w:rPr>
          <w:rFonts w:ascii="Arial" w:hAnsi="Arial" w:cs="Arial"/>
          <w:b/>
          <w:sz w:val="24"/>
        </w:rPr>
        <w:t>Draft CR on NTN SAN PUSCH performance requirements (TS38.108, Rel-17)</w:t>
      </w:r>
    </w:p>
    <w:p w14:paraId="11A02FD5"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38.108 v17.1.0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4957AAA9"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945246">
        <w:rPr>
          <w:rFonts w:ascii="Arial" w:hAnsi="Arial" w:cs="Arial"/>
          <w:b/>
          <w:highlight w:val="yellow"/>
        </w:rPr>
        <w:t>Return to.</w:t>
      </w:r>
    </w:p>
    <w:p w14:paraId="433AFCA5" w14:textId="77777777" w:rsidR="00DB29B2" w:rsidRDefault="00DB29B2" w:rsidP="00DB29B2">
      <w:pPr>
        <w:rPr>
          <w:rFonts w:ascii="Arial" w:hAnsi="Arial" w:cs="Arial"/>
          <w:b/>
          <w:sz w:val="24"/>
        </w:rPr>
      </w:pPr>
      <w:r>
        <w:rPr>
          <w:rFonts w:ascii="Arial" w:hAnsi="Arial" w:cs="Arial"/>
          <w:b/>
          <w:color w:val="0000FF"/>
          <w:sz w:val="24"/>
        </w:rPr>
        <w:t>R4-2215984</w:t>
      </w:r>
      <w:r>
        <w:rPr>
          <w:rFonts w:ascii="Arial" w:hAnsi="Arial" w:cs="Arial"/>
          <w:b/>
          <w:color w:val="0000FF"/>
          <w:sz w:val="24"/>
        </w:rPr>
        <w:tab/>
      </w:r>
      <w:r>
        <w:rPr>
          <w:rFonts w:ascii="Arial" w:hAnsi="Arial" w:cs="Arial"/>
          <w:b/>
          <w:sz w:val="24"/>
        </w:rPr>
        <w:t>pCR on NTN SAN PUSCH performance requirements (TS38.181, Rel-17)</w:t>
      </w:r>
    </w:p>
    <w:p w14:paraId="48FB2B52"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Huawei,HiSilicon</w:t>
      </w:r>
    </w:p>
    <w:p w14:paraId="66B9B969"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R4-2217354 (from R4-2215984).</w:t>
      </w:r>
    </w:p>
    <w:p w14:paraId="7E0ADC10" w14:textId="77777777" w:rsidR="00DB29B2" w:rsidRDefault="00DB29B2" w:rsidP="00DB29B2">
      <w:pPr>
        <w:rPr>
          <w:rFonts w:ascii="Arial" w:hAnsi="Arial" w:cs="Arial"/>
          <w:b/>
          <w:sz w:val="24"/>
        </w:rPr>
      </w:pPr>
      <w:r>
        <w:rPr>
          <w:rFonts w:ascii="Arial" w:hAnsi="Arial" w:cs="Arial"/>
          <w:b/>
          <w:color w:val="0000FF"/>
          <w:sz w:val="24"/>
        </w:rPr>
        <w:t>R4-2217354</w:t>
      </w:r>
      <w:r>
        <w:rPr>
          <w:rFonts w:ascii="Arial" w:hAnsi="Arial" w:cs="Arial"/>
          <w:b/>
          <w:color w:val="0000FF"/>
          <w:sz w:val="24"/>
        </w:rPr>
        <w:tab/>
      </w:r>
      <w:r>
        <w:rPr>
          <w:rFonts w:ascii="Arial" w:hAnsi="Arial" w:cs="Arial"/>
          <w:b/>
          <w:sz w:val="24"/>
        </w:rPr>
        <w:t>pCR on NTN SAN PUSCH performance requirements (TS38.181, Rel-17)</w:t>
      </w:r>
    </w:p>
    <w:p w14:paraId="01A959BD"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lastRenderedPageBreak/>
        <w:br/>
      </w:r>
      <w:r>
        <w:rPr>
          <w:i/>
        </w:rPr>
        <w:tab/>
      </w:r>
      <w:r>
        <w:rPr>
          <w:i/>
        </w:rPr>
        <w:tab/>
      </w:r>
      <w:r>
        <w:rPr>
          <w:i/>
        </w:rPr>
        <w:tab/>
      </w:r>
      <w:r>
        <w:rPr>
          <w:i/>
        </w:rPr>
        <w:tab/>
      </w:r>
      <w:r>
        <w:rPr>
          <w:i/>
        </w:rPr>
        <w:tab/>
        <w:t>Source: Huawei,HiSilicon</w:t>
      </w:r>
    </w:p>
    <w:p w14:paraId="58E447F4"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945246">
        <w:rPr>
          <w:rFonts w:ascii="Arial" w:hAnsi="Arial" w:cs="Arial"/>
          <w:b/>
          <w:highlight w:val="yellow"/>
        </w:rPr>
        <w:t>Return to.</w:t>
      </w:r>
    </w:p>
    <w:p w14:paraId="48A9407F" w14:textId="77777777" w:rsidR="00DB29B2" w:rsidRDefault="00DB29B2" w:rsidP="00DB29B2">
      <w:pPr>
        <w:rPr>
          <w:rFonts w:ascii="Arial" w:hAnsi="Arial" w:cs="Arial"/>
          <w:b/>
          <w:sz w:val="24"/>
        </w:rPr>
      </w:pPr>
      <w:r>
        <w:rPr>
          <w:rFonts w:ascii="Arial" w:hAnsi="Arial" w:cs="Arial"/>
          <w:b/>
          <w:color w:val="0000FF"/>
          <w:sz w:val="24"/>
        </w:rPr>
        <w:t>R4-2216697</w:t>
      </w:r>
      <w:r>
        <w:rPr>
          <w:rFonts w:ascii="Arial" w:hAnsi="Arial" w:cs="Arial"/>
          <w:b/>
          <w:color w:val="0000FF"/>
          <w:sz w:val="24"/>
        </w:rPr>
        <w:tab/>
      </w:r>
      <w:r>
        <w:rPr>
          <w:rFonts w:ascii="Arial" w:hAnsi="Arial" w:cs="Arial"/>
          <w:b/>
          <w:sz w:val="24"/>
        </w:rPr>
        <w:t>Initial simulation results on PUSCH demodulation requirement for Rel-17 NTN</w:t>
      </w:r>
    </w:p>
    <w:p w14:paraId="201C19D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116F39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8BB615" w14:textId="77777777" w:rsidR="00DB29B2" w:rsidRDefault="00DB29B2" w:rsidP="00DB29B2">
      <w:pPr>
        <w:pStyle w:val="6"/>
      </w:pPr>
      <w:bookmarkStart w:id="44" w:name="_Toc116577579"/>
      <w:r>
        <w:t>4.2.7.2.2</w:t>
      </w:r>
      <w:r>
        <w:tab/>
        <w:t>PUCCH requirements</w:t>
      </w:r>
      <w:bookmarkEnd w:id="44"/>
    </w:p>
    <w:p w14:paraId="42D50F62" w14:textId="77777777" w:rsidR="00DB29B2" w:rsidRDefault="00DB29B2" w:rsidP="00DB29B2">
      <w:pPr>
        <w:rPr>
          <w:rFonts w:ascii="Arial" w:hAnsi="Arial" w:cs="Arial"/>
          <w:b/>
          <w:sz w:val="24"/>
        </w:rPr>
      </w:pPr>
      <w:r>
        <w:rPr>
          <w:rFonts w:ascii="Arial" w:hAnsi="Arial" w:cs="Arial"/>
          <w:b/>
          <w:color w:val="0000FF"/>
          <w:sz w:val="24"/>
        </w:rPr>
        <w:t>R4-2215550</w:t>
      </w:r>
      <w:r>
        <w:rPr>
          <w:rFonts w:ascii="Arial" w:hAnsi="Arial" w:cs="Arial"/>
          <w:b/>
          <w:color w:val="0000FF"/>
          <w:sz w:val="24"/>
        </w:rPr>
        <w:tab/>
      </w:r>
      <w:r>
        <w:rPr>
          <w:rFonts w:ascii="Arial" w:hAnsi="Arial" w:cs="Arial"/>
          <w:b/>
          <w:sz w:val="24"/>
        </w:rPr>
        <w:t>Simulation results for NTN SAN PUCCH demodulation</w:t>
      </w:r>
    </w:p>
    <w:p w14:paraId="02BBEE95"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EBC84A5" w14:textId="77777777" w:rsidR="00DB29B2" w:rsidRDefault="00DB29B2" w:rsidP="00DB29B2">
      <w:pPr>
        <w:rPr>
          <w:rFonts w:ascii="Arial" w:hAnsi="Arial" w:cs="Arial"/>
          <w:b/>
        </w:rPr>
      </w:pPr>
      <w:r>
        <w:rPr>
          <w:rFonts w:ascii="Arial" w:hAnsi="Arial" w:cs="Arial"/>
          <w:b/>
        </w:rPr>
        <w:t xml:space="preserve">Abstract: </w:t>
      </w:r>
    </w:p>
    <w:p w14:paraId="2139A8D4" w14:textId="77777777" w:rsidR="00DB29B2" w:rsidRDefault="00DB29B2" w:rsidP="00DB29B2">
      <w:r>
        <w:t>This contribution discusses aspects related to NTN SAN PUCCH demodulation requirements.</w:t>
      </w:r>
    </w:p>
    <w:p w14:paraId="3C0E9360"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3892DC" w14:textId="77777777" w:rsidR="00DB29B2" w:rsidRDefault="00DB29B2" w:rsidP="00DB29B2">
      <w:pPr>
        <w:rPr>
          <w:rFonts w:ascii="Arial" w:hAnsi="Arial" w:cs="Arial"/>
          <w:b/>
          <w:sz w:val="24"/>
        </w:rPr>
      </w:pPr>
      <w:r>
        <w:rPr>
          <w:rFonts w:ascii="Arial" w:hAnsi="Arial" w:cs="Arial"/>
          <w:b/>
          <w:color w:val="0000FF"/>
          <w:sz w:val="24"/>
        </w:rPr>
        <w:t>R4-2215551</w:t>
      </w:r>
      <w:r>
        <w:rPr>
          <w:rFonts w:ascii="Arial" w:hAnsi="Arial" w:cs="Arial"/>
          <w:b/>
          <w:color w:val="0000FF"/>
          <w:sz w:val="24"/>
        </w:rPr>
        <w:tab/>
      </w:r>
      <w:r>
        <w:rPr>
          <w:rFonts w:ascii="Arial" w:hAnsi="Arial" w:cs="Arial"/>
          <w:b/>
          <w:sz w:val="24"/>
        </w:rPr>
        <w:t>Discussion on NTN SAN PUCCH demodulation requirements</w:t>
      </w:r>
    </w:p>
    <w:p w14:paraId="1366B241"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5D12128" w14:textId="77777777" w:rsidR="00DB29B2" w:rsidRDefault="00DB29B2" w:rsidP="00DB29B2">
      <w:pPr>
        <w:rPr>
          <w:rFonts w:ascii="Arial" w:hAnsi="Arial" w:cs="Arial"/>
          <w:b/>
        </w:rPr>
      </w:pPr>
      <w:r>
        <w:rPr>
          <w:rFonts w:ascii="Arial" w:hAnsi="Arial" w:cs="Arial"/>
          <w:b/>
        </w:rPr>
        <w:t xml:space="preserve">Abstract: </w:t>
      </w:r>
    </w:p>
    <w:p w14:paraId="22F1E88E" w14:textId="77777777" w:rsidR="00DB29B2" w:rsidRDefault="00DB29B2" w:rsidP="00DB29B2">
      <w:r>
        <w:t>This contribution discusses aspects related to NTN SAN PUCCH demodulation requirements.</w:t>
      </w:r>
    </w:p>
    <w:p w14:paraId="35734E14"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871B7A" w14:textId="77777777" w:rsidR="00DB29B2" w:rsidRDefault="00DB29B2" w:rsidP="00DB29B2">
      <w:pPr>
        <w:rPr>
          <w:rFonts w:ascii="Arial" w:hAnsi="Arial" w:cs="Arial"/>
          <w:b/>
          <w:sz w:val="24"/>
        </w:rPr>
      </w:pPr>
      <w:r>
        <w:rPr>
          <w:rFonts w:ascii="Arial" w:hAnsi="Arial" w:cs="Arial"/>
          <w:b/>
          <w:color w:val="0000FF"/>
          <w:sz w:val="24"/>
        </w:rPr>
        <w:t>R4-2215676</w:t>
      </w:r>
      <w:r>
        <w:rPr>
          <w:rFonts w:ascii="Arial" w:hAnsi="Arial" w:cs="Arial"/>
          <w:b/>
          <w:color w:val="0000FF"/>
          <w:sz w:val="24"/>
        </w:rPr>
        <w:tab/>
      </w:r>
      <w:r>
        <w:rPr>
          <w:rFonts w:ascii="Arial" w:hAnsi="Arial" w:cs="Arial"/>
          <w:b/>
          <w:sz w:val="24"/>
        </w:rPr>
        <w:t>Discussion on  general and PUCCH issue SAN demodulation</w:t>
      </w:r>
    </w:p>
    <w:p w14:paraId="1135D25E"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8D418B8" w14:textId="77777777" w:rsidR="00DB29B2" w:rsidRDefault="00DB29B2" w:rsidP="00DB29B2">
      <w:pPr>
        <w:rPr>
          <w:rFonts w:ascii="Arial" w:hAnsi="Arial" w:cs="Arial"/>
          <w:b/>
        </w:rPr>
      </w:pPr>
      <w:r>
        <w:rPr>
          <w:rFonts w:ascii="Arial" w:hAnsi="Arial" w:cs="Arial"/>
          <w:b/>
        </w:rPr>
        <w:t xml:space="preserve">Abstract: </w:t>
      </w:r>
    </w:p>
    <w:p w14:paraId="5BC52A00" w14:textId="77777777" w:rsidR="00DB29B2" w:rsidRDefault="00DB29B2" w:rsidP="00DB29B2">
      <w:r>
        <w:t>Discuss remianing open issues on PUCCH</w:t>
      </w:r>
    </w:p>
    <w:p w14:paraId="35E9361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CBEB83" w14:textId="77777777" w:rsidR="00DB29B2" w:rsidRDefault="00DB29B2" w:rsidP="00DB29B2">
      <w:pPr>
        <w:rPr>
          <w:rFonts w:ascii="Arial" w:hAnsi="Arial" w:cs="Arial"/>
          <w:b/>
          <w:sz w:val="24"/>
        </w:rPr>
      </w:pPr>
      <w:r>
        <w:rPr>
          <w:rFonts w:ascii="Arial" w:hAnsi="Arial" w:cs="Arial"/>
          <w:b/>
          <w:color w:val="0000FF"/>
          <w:sz w:val="24"/>
        </w:rPr>
        <w:t>R4-2215678</w:t>
      </w:r>
      <w:r>
        <w:rPr>
          <w:rFonts w:ascii="Arial" w:hAnsi="Arial" w:cs="Arial"/>
          <w:b/>
          <w:color w:val="0000FF"/>
          <w:sz w:val="24"/>
        </w:rPr>
        <w:tab/>
      </w:r>
      <w:r>
        <w:rPr>
          <w:rFonts w:ascii="Arial" w:hAnsi="Arial" w:cs="Arial"/>
          <w:b/>
          <w:sz w:val="24"/>
        </w:rPr>
        <w:t>Simulation results for SAN PUCCH demodulation</w:t>
      </w:r>
    </w:p>
    <w:p w14:paraId="0016E96B"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0A0565C5" w14:textId="77777777" w:rsidR="00DB29B2" w:rsidRDefault="00DB29B2" w:rsidP="00DB29B2">
      <w:pPr>
        <w:rPr>
          <w:rFonts w:ascii="Arial" w:hAnsi="Arial" w:cs="Arial"/>
          <w:b/>
        </w:rPr>
      </w:pPr>
      <w:r>
        <w:rPr>
          <w:rFonts w:ascii="Arial" w:hAnsi="Arial" w:cs="Arial"/>
          <w:b/>
        </w:rPr>
        <w:t xml:space="preserve">Abstract: </w:t>
      </w:r>
    </w:p>
    <w:p w14:paraId="0C1DFD61" w14:textId="77777777" w:rsidR="00DB29B2" w:rsidRDefault="00DB29B2" w:rsidP="00DB29B2">
      <w:r>
        <w:t>simulation results</w:t>
      </w:r>
    </w:p>
    <w:p w14:paraId="758E25F4"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5306BB" w14:textId="77777777" w:rsidR="00DB29B2" w:rsidRDefault="00DB29B2" w:rsidP="00DB29B2">
      <w:pPr>
        <w:rPr>
          <w:rFonts w:ascii="Arial" w:hAnsi="Arial" w:cs="Arial"/>
          <w:b/>
          <w:sz w:val="24"/>
        </w:rPr>
      </w:pPr>
      <w:r>
        <w:rPr>
          <w:rFonts w:ascii="Arial" w:hAnsi="Arial" w:cs="Arial"/>
          <w:b/>
          <w:color w:val="0000FF"/>
          <w:sz w:val="24"/>
        </w:rPr>
        <w:t>R4-2215681</w:t>
      </w:r>
      <w:r>
        <w:rPr>
          <w:rFonts w:ascii="Arial" w:hAnsi="Arial" w:cs="Arial"/>
          <w:b/>
          <w:color w:val="0000FF"/>
          <w:sz w:val="24"/>
        </w:rPr>
        <w:tab/>
      </w:r>
      <w:r>
        <w:rPr>
          <w:rFonts w:ascii="Arial" w:hAnsi="Arial" w:cs="Arial"/>
          <w:b/>
          <w:sz w:val="24"/>
        </w:rPr>
        <w:t>draftCR for TS38.108 introduce requirements for SAN PUSCH demodulation</w:t>
      </w:r>
    </w:p>
    <w:p w14:paraId="31361CC2"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38.108 v17.1.0</w:t>
      </w:r>
      <w:r>
        <w:rPr>
          <w:i/>
        </w:rPr>
        <w:tab/>
        <w:t xml:space="preserve">  CR-  rev  Cat: B (Rel-17)</w:t>
      </w:r>
      <w:r>
        <w:rPr>
          <w:i/>
        </w:rPr>
        <w:br/>
      </w:r>
      <w:r>
        <w:rPr>
          <w:i/>
        </w:rPr>
        <w:lastRenderedPageBreak/>
        <w:br/>
      </w:r>
      <w:r>
        <w:rPr>
          <w:i/>
        </w:rPr>
        <w:tab/>
      </w:r>
      <w:r>
        <w:rPr>
          <w:i/>
        </w:rPr>
        <w:tab/>
      </w:r>
      <w:r>
        <w:rPr>
          <w:i/>
        </w:rPr>
        <w:tab/>
      </w:r>
      <w:r>
        <w:rPr>
          <w:i/>
        </w:rPr>
        <w:tab/>
      </w:r>
      <w:r>
        <w:rPr>
          <w:i/>
        </w:rPr>
        <w:tab/>
        <w:t>Source: Ericsson</w:t>
      </w:r>
    </w:p>
    <w:p w14:paraId="03FA1CBE" w14:textId="77777777" w:rsidR="00DB29B2" w:rsidRDefault="00DB29B2" w:rsidP="00DB29B2">
      <w:pPr>
        <w:rPr>
          <w:rFonts w:ascii="Arial" w:hAnsi="Arial" w:cs="Arial"/>
          <w:b/>
        </w:rPr>
      </w:pPr>
      <w:r>
        <w:rPr>
          <w:rFonts w:ascii="Arial" w:hAnsi="Arial" w:cs="Arial"/>
          <w:b/>
        </w:rPr>
        <w:t xml:space="preserve">Abstract: </w:t>
      </w:r>
    </w:p>
    <w:p w14:paraId="2D2D4578" w14:textId="77777777" w:rsidR="00DB29B2" w:rsidRDefault="00DB29B2" w:rsidP="00DB29B2">
      <w:r>
        <w:t>introducing requirements for PUCCH</w:t>
      </w:r>
    </w:p>
    <w:p w14:paraId="3CCED905"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R4-2217356 (from R4-2215681).</w:t>
      </w:r>
    </w:p>
    <w:p w14:paraId="66687925" w14:textId="77777777" w:rsidR="00DB29B2" w:rsidRDefault="00DB29B2" w:rsidP="00DB29B2">
      <w:pPr>
        <w:rPr>
          <w:rFonts w:ascii="Arial" w:hAnsi="Arial" w:cs="Arial"/>
          <w:b/>
          <w:sz w:val="24"/>
        </w:rPr>
      </w:pPr>
      <w:r>
        <w:rPr>
          <w:rFonts w:ascii="Arial" w:hAnsi="Arial" w:cs="Arial"/>
          <w:b/>
          <w:color w:val="0000FF"/>
          <w:sz w:val="24"/>
        </w:rPr>
        <w:t>R4-2217356</w:t>
      </w:r>
      <w:r>
        <w:rPr>
          <w:rFonts w:ascii="Arial" w:hAnsi="Arial" w:cs="Arial"/>
          <w:b/>
          <w:color w:val="0000FF"/>
          <w:sz w:val="24"/>
        </w:rPr>
        <w:tab/>
      </w:r>
      <w:r>
        <w:rPr>
          <w:rFonts w:ascii="Arial" w:hAnsi="Arial" w:cs="Arial"/>
          <w:b/>
          <w:sz w:val="24"/>
        </w:rPr>
        <w:t>draftCR for TS38.108 introduce requirements for SAN PUSCH demodulation</w:t>
      </w:r>
    </w:p>
    <w:p w14:paraId="50FC6299"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38.108 v17.1.0</w:t>
      </w:r>
      <w:r>
        <w:rPr>
          <w:i/>
        </w:rPr>
        <w:tab/>
        <w:t xml:space="preserve">  CR-  rev  Cat: B (Rel-17)</w:t>
      </w:r>
      <w:r>
        <w:rPr>
          <w:i/>
        </w:rPr>
        <w:br/>
      </w:r>
      <w:r>
        <w:rPr>
          <w:i/>
        </w:rPr>
        <w:br/>
      </w:r>
      <w:r>
        <w:rPr>
          <w:i/>
        </w:rPr>
        <w:tab/>
      </w:r>
      <w:r>
        <w:rPr>
          <w:i/>
        </w:rPr>
        <w:tab/>
      </w:r>
      <w:r>
        <w:rPr>
          <w:i/>
        </w:rPr>
        <w:tab/>
      </w:r>
      <w:r>
        <w:rPr>
          <w:i/>
        </w:rPr>
        <w:tab/>
      </w:r>
      <w:r>
        <w:rPr>
          <w:i/>
        </w:rPr>
        <w:tab/>
        <w:t>Source: Ericsson</w:t>
      </w:r>
    </w:p>
    <w:p w14:paraId="7D5F5F78" w14:textId="77777777" w:rsidR="00DB29B2" w:rsidRDefault="00DB29B2" w:rsidP="00DB29B2">
      <w:pPr>
        <w:rPr>
          <w:rFonts w:ascii="Arial" w:hAnsi="Arial" w:cs="Arial"/>
          <w:b/>
        </w:rPr>
      </w:pPr>
      <w:r>
        <w:rPr>
          <w:rFonts w:ascii="Arial" w:hAnsi="Arial" w:cs="Arial"/>
          <w:b/>
        </w:rPr>
        <w:t xml:space="preserve">Abstract: </w:t>
      </w:r>
    </w:p>
    <w:p w14:paraId="4EDE8145" w14:textId="77777777" w:rsidR="00DB29B2" w:rsidRDefault="00DB29B2" w:rsidP="00DB29B2">
      <w:r>
        <w:t>introducing requirements for PUCCH</w:t>
      </w:r>
    </w:p>
    <w:p w14:paraId="4912058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945246">
        <w:rPr>
          <w:rFonts w:ascii="Arial" w:hAnsi="Arial" w:cs="Arial"/>
          <w:b/>
          <w:highlight w:val="yellow"/>
        </w:rPr>
        <w:t>Return to.</w:t>
      </w:r>
    </w:p>
    <w:p w14:paraId="536A5D70" w14:textId="77777777" w:rsidR="00DB29B2" w:rsidRDefault="00DB29B2" w:rsidP="00DB29B2">
      <w:pPr>
        <w:rPr>
          <w:rFonts w:ascii="Arial" w:hAnsi="Arial" w:cs="Arial"/>
          <w:b/>
          <w:sz w:val="24"/>
        </w:rPr>
      </w:pPr>
      <w:r>
        <w:rPr>
          <w:rFonts w:ascii="Arial" w:hAnsi="Arial" w:cs="Arial"/>
          <w:b/>
          <w:color w:val="0000FF"/>
          <w:sz w:val="24"/>
        </w:rPr>
        <w:t>R4-2215683</w:t>
      </w:r>
      <w:r>
        <w:rPr>
          <w:rFonts w:ascii="Arial" w:hAnsi="Arial" w:cs="Arial"/>
          <w:b/>
          <w:color w:val="0000FF"/>
          <w:sz w:val="24"/>
        </w:rPr>
        <w:tab/>
      </w:r>
      <w:r>
        <w:rPr>
          <w:rFonts w:ascii="Arial" w:hAnsi="Arial" w:cs="Arial"/>
          <w:b/>
          <w:sz w:val="24"/>
        </w:rPr>
        <w:t>draftCR for TS38.181 introduce SAN PUCCH radiated demodulation requirements</w:t>
      </w:r>
    </w:p>
    <w:p w14:paraId="328F6C47"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38.181 v0.1.0</w:t>
      </w:r>
      <w:r>
        <w:rPr>
          <w:i/>
        </w:rPr>
        <w:tab/>
        <w:t xml:space="preserve">  CR-  rev  Cat: B (Rel-17)</w:t>
      </w:r>
      <w:r>
        <w:rPr>
          <w:i/>
        </w:rPr>
        <w:br/>
      </w:r>
      <w:r>
        <w:rPr>
          <w:i/>
        </w:rPr>
        <w:br/>
      </w:r>
      <w:r>
        <w:rPr>
          <w:i/>
        </w:rPr>
        <w:tab/>
      </w:r>
      <w:r>
        <w:rPr>
          <w:i/>
        </w:rPr>
        <w:tab/>
      </w:r>
      <w:r>
        <w:rPr>
          <w:i/>
        </w:rPr>
        <w:tab/>
      </w:r>
      <w:r>
        <w:rPr>
          <w:i/>
        </w:rPr>
        <w:tab/>
      </w:r>
      <w:r>
        <w:rPr>
          <w:i/>
        </w:rPr>
        <w:tab/>
        <w:t>Source: Ericsson</w:t>
      </w:r>
    </w:p>
    <w:p w14:paraId="4339AA6C" w14:textId="77777777" w:rsidR="00DB29B2" w:rsidRDefault="00DB29B2" w:rsidP="00DB29B2">
      <w:pPr>
        <w:rPr>
          <w:rFonts w:ascii="Arial" w:hAnsi="Arial" w:cs="Arial"/>
          <w:b/>
        </w:rPr>
      </w:pPr>
      <w:r>
        <w:rPr>
          <w:rFonts w:ascii="Arial" w:hAnsi="Arial" w:cs="Arial"/>
          <w:b/>
        </w:rPr>
        <w:t xml:space="preserve">Abstract: </w:t>
      </w:r>
    </w:p>
    <w:p w14:paraId="164BC7C8" w14:textId="77777777" w:rsidR="00DB29B2" w:rsidRDefault="00DB29B2" w:rsidP="00DB29B2">
      <w:r>
        <w:t>introducing radiated requirements for PUCCH</w:t>
      </w:r>
    </w:p>
    <w:p w14:paraId="743BEF4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R4-2217357 (from R4-2215683).</w:t>
      </w:r>
    </w:p>
    <w:p w14:paraId="3A56D29A" w14:textId="77777777" w:rsidR="00DB29B2" w:rsidRDefault="00DB29B2" w:rsidP="00DB29B2">
      <w:pPr>
        <w:rPr>
          <w:rFonts w:ascii="Arial" w:hAnsi="Arial" w:cs="Arial"/>
          <w:b/>
          <w:sz w:val="24"/>
        </w:rPr>
      </w:pPr>
      <w:r>
        <w:rPr>
          <w:rFonts w:ascii="Arial" w:hAnsi="Arial" w:cs="Arial"/>
          <w:b/>
          <w:color w:val="0000FF"/>
          <w:sz w:val="24"/>
        </w:rPr>
        <w:t>R4-2217357</w:t>
      </w:r>
      <w:r>
        <w:rPr>
          <w:rFonts w:ascii="Arial" w:hAnsi="Arial" w:cs="Arial"/>
          <w:b/>
          <w:color w:val="0000FF"/>
          <w:sz w:val="24"/>
        </w:rPr>
        <w:tab/>
      </w:r>
      <w:r>
        <w:rPr>
          <w:rFonts w:ascii="Arial" w:hAnsi="Arial" w:cs="Arial"/>
          <w:b/>
          <w:sz w:val="24"/>
        </w:rPr>
        <w:t>draftCR for TS38.181 introduce SAN PUCCH radiated demodulation requirements</w:t>
      </w:r>
    </w:p>
    <w:p w14:paraId="2FDA4220"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38.181 v0.1.0</w:t>
      </w:r>
      <w:r>
        <w:rPr>
          <w:i/>
        </w:rPr>
        <w:tab/>
        <w:t xml:space="preserve">  CR-  rev  Cat: B (Rel-17)</w:t>
      </w:r>
      <w:r>
        <w:rPr>
          <w:i/>
        </w:rPr>
        <w:br/>
      </w:r>
      <w:r>
        <w:rPr>
          <w:i/>
        </w:rPr>
        <w:br/>
      </w:r>
      <w:r>
        <w:rPr>
          <w:i/>
        </w:rPr>
        <w:tab/>
      </w:r>
      <w:r>
        <w:rPr>
          <w:i/>
        </w:rPr>
        <w:tab/>
      </w:r>
      <w:r>
        <w:rPr>
          <w:i/>
        </w:rPr>
        <w:tab/>
      </w:r>
      <w:r>
        <w:rPr>
          <w:i/>
        </w:rPr>
        <w:tab/>
      </w:r>
      <w:r>
        <w:rPr>
          <w:i/>
        </w:rPr>
        <w:tab/>
        <w:t>Source: Ericsson</w:t>
      </w:r>
    </w:p>
    <w:p w14:paraId="632799D8" w14:textId="77777777" w:rsidR="00DB29B2" w:rsidRDefault="00DB29B2" w:rsidP="00DB29B2">
      <w:pPr>
        <w:rPr>
          <w:rFonts w:ascii="Arial" w:hAnsi="Arial" w:cs="Arial"/>
          <w:b/>
        </w:rPr>
      </w:pPr>
      <w:r>
        <w:rPr>
          <w:rFonts w:ascii="Arial" w:hAnsi="Arial" w:cs="Arial"/>
          <w:b/>
        </w:rPr>
        <w:t xml:space="preserve">Abstract: </w:t>
      </w:r>
    </w:p>
    <w:p w14:paraId="0145D39B" w14:textId="77777777" w:rsidR="00DB29B2" w:rsidRDefault="00DB29B2" w:rsidP="00DB29B2">
      <w:r>
        <w:t>introducing radiated requirements for PUCCH</w:t>
      </w:r>
    </w:p>
    <w:p w14:paraId="6ED3968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945246">
        <w:rPr>
          <w:rFonts w:ascii="Arial" w:hAnsi="Arial" w:cs="Arial"/>
          <w:b/>
          <w:highlight w:val="yellow"/>
        </w:rPr>
        <w:t>Return to.</w:t>
      </w:r>
    </w:p>
    <w:p w14:paraId="4641D1B8" w14:textId="77777777" w:rsidR="00DB29B2" w:rsidRDefault="00DB29B2" w:rsidP="00DB29B2">
      <w:pPr>
        <w:rPr>
          <w:rFonts w:ascii="Arial" w:hAnsi="Arial" w:cs="Arial"/>
          <w:b/>
          <w:sz w:val="24"/>
        </w:rPr>
      </w:pPr>
      <w:r>
        <w:rPr>
          <w:rFonts w:ascii="Arial" w:hAnsi="Arial" w:cs="Arial"/>
          <w:b/>
          <w:color w:val="0000FF"/>
          <w:sz w:val="24"/>
        </w:rPr>
        <w:t>R4-2215985</w:t>
      </w:r>
      <w:r>
        <w:rPr>
          <w:rFonts w:ascii="Arial" w:hAnsi="Arial" w:cs="Arial"/>
          <w:b/>
          <w:color w:val="0000FF"/>
          <w:sz w:val="24"/>
        </w:rPr>
        <w:tab/>
      </w:r>
      <w:r>
        <w:rPr>
          <w:rFonts w:ascii="Arial" w:hAnsi="Arial" w:cs="Arial"/>
          <w:b/>
          <w:sz w:val="24"/>
        </w:rPr>
        <w:t>Discussion on satellite NTN demod PUCCH</w:t>
      </w:r>
    </w:p>
    <w:p w14:paraId="661752CA"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27CFEC25"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945246">
        <w:rPr>
          <w:rFonts w:ascii="Arial" w:hAnsi="Arial" w:cs="Arial"/>
          <w:b/>
          <w:highlight w:val="yellow"/>
        </w:rPr>
        <w:t>Return to.</w:t>
      </w:r>
    </w:p>
    <w:p w14:paraId="6EA31C55" w14:textId="77777777" w:rsidR="00DB29B2" w:rsidRDefault="00DB29B2" w:rsidP="00DB29B2">
      <w:pPr>
        <w:rPr>
          <w:rFonts w:ascii="Arial" w:hAnsi="Arial" w:cs="Arial"/>
          <w:b/>
          <w:sz w:val="24"/>
        </w:rPr>
      </w:pPr>
      <w:r>
        <w:rPr>
          <w:rFonts w:ascii="Arial" w:hAnsi="Arial" w:cs="Arial"/>
          <w:b/>
          <w:color w:val="0000FF"/>
          <w:sz w:val="24"/>
        </w:rPr>
        <w:t>R4-2215986</w:t>
      </w:r>
      <w:r>
        <w:rPr>
          <w:rFonts w:ascii="Arial" w:hAnsi="Arial" w:cs="Arial"/>
          <w:b/>
          <w:color w:val="0000FF"/>
          <w:sz w:val="24"/>
        </w:rPr>
        <w:tab/>
      </w:r>
      <w:r>
        <w:rPr>
          <w:rFonts w:ascii="Arial" w:hAnsi="Arial" w:cs="Arial"/>
          <w:b/>
          <w:sz w:val="24"/>
        </w:rPr>
        <w:t>Simulation results on satellite NTN demod PUCCH</w:t>
      </w:r>
    </w:p>
    <w:p w14:paraId="0282E15E"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720C899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0874A0" w14:textId="77777777" w:rsidR="00DB29B2" w:rsidRDefault="00DB29B2" w:rsidP="00DB29B2">
      <w:pPr>
        <w:rPr>
          <w:rFonts w:ascii="Arial" w:hAnsi="Arial" w:cs="Arial"/>
          <w:b/>
          <w:sz w:val="24"/>
        </w:rPr>
      </w:pPr>
      <w:r>
        <w:rPr>
          <w:rFonts w:ascii="Arial" w:hAnsi="Arial" w:cs="Arial"/>
          <w:b/>
          <w:color w:val="0000FF"/>
          <w:sz w:val="24"/>
        </w:rPr>
        <w:lastRenderedPageBreak/>
        <w:t>R4-2215987</w:t>
      </w:r>
      <w:r>
        <w:rPr>
          <w:rFonts w:ascii="Arial" w:hAnsi="Arial" w:cs="Arial"/>
          <w:b/>
          <w:color w:val="0000FF"/>
          <w:sz w:val="24"/>
        </w:rPr>
        <w:tab/>
      </w:r>
      <w:r>
        <w:rPr>
          <w:rFonts w:ascii="Arial" w:hAnsi="Arial" w:cs="Arial"/>
          <w:b/>
          <w:sz w:val="24"/>
        </w:rPr>
        <w:t>pCR on NTN SAN PUCCH performance requirements (TS38.181, Rel-17)</w:t>
      </w:r>
    </w:p>
    <w:p w14:paraId="6D6F0333"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Huawei,HiSilicon</w:t>
      </w:r>
    </w:p>
    <w:p w14:paraId="56DABD0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R4-2217358 (from R4-2215987).</w:t>
      </w:r>
    </w:p>
    <w:p w14:paraId="2091A469" w14:textId="77777777" w:rsidR="00DB29B2" w:rsidRDefault="00DB29B2" w:rsidP="00DB29B2">
      <w:pPr>
        <w:rPr>
          <w:rFonts w:ascii="Arial" w:hAnsi="Arial" w:cs="Arial"/>
          <w:b/>
          <w:sz w:val="24"/>
        </w:rPr>
      </w:pPr>
      <w:r>
        <w:rPr>
          <w:rFonts w:ascii="Arial" w:hAnsi="Arial" w:cs="Arial"/>
          <w:b/>
          <w:color w:val="0000FF"/>
          <w:sz w:val="24"/>
        </w:rPr>
        <w:t>R4-2217358</w:t>
      </w:r>
      <w:r>
        <w:rPr>
          <w:rFonts w:ascii="Arial" w:hAnsi="Arial" w:cs="Arial"/>
          <w:b/>
          <w:color w:val="0000FF"/>
          <w:sz w:val="24"/>
        </w:rPr>
        <w:tab/>
      </w:r>
      <w:r>
        <w:rPr>
          <w:rFonts w:ascii="Arial" w:hAnsi="Arial" w:cs="Arial"/>
          <w:b/>
          <w:sz w:val="24"/>
        </w:rPr>
        <w:t>pCR on NTN SAN PUCCH performance requirements (TS38.181, Rel-17)</w:t>
      </w:r>
    </w:p>
    <w:p w14:paraId="0E5D09D8"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Huawei,HiSilicon</w:t>
      </w:r>
    </w:p>
    <w:p w14:paraId="224F51B4"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945246">
        <w:rPr>
          <w:rFonts w:ascii="Arial" w:hAnsi="Arial" w:cs="Arial"/>
          <w:b/>
          <w:highlight w:val="yellow"/>
        </w:rPr>
        <w:t>Return to.</w:t>
      </w:r>
    </w:p>
    <w:p w14:paraId="57FE1CA3" w14:textId="77777777" w:rsidR="00DB29B2" w:rsidRDefault="00DB29B2" w:rsidP="00DB29B2">
      <w:pPr>
        <w:rPr>
          <w:rFonts w:ascii="Arial" w:hAnsi="Arial" w:cs="Arial"/>
          <w:b/>
          <w:sz w:val="24"/>
        </w:rPr>
      </w:pPr>
      <w:r>
        <w:rPr>
          <w:rFonts w:ascii="Arial" w:hAnsi="Arial" w:cs="Arial"/>
          <w:b/>
          <w:color w:val="0000FF"/>
          <w:sz w:val="24"/>
        </w:rPr>
        <w:t>R4-2216698</w:t>
      </w:r>
      <w:r>
        <w:rPr>
          <w:rFonts w:ascii="Arial" w:hAnsi="Arial" w:cs="Arial"/>
          <w:b/>
          <w:color w:val="0000FF"/>
          <w:sz w:val="24"/>
        </w:rPr>
        <w:tab/>
      </w:r>
      <w:r>
        <w:rPr>
          <w:rFonts w:ascii="Arial" w:hAnsi="Arial" w:cs="Arial"/>
          <w:b/>
          <w:sz w:val="24"/>
        </w:rPr>
        <w:t>Initial simulation results on PUCCH demodulation requirement for Rel-17 NTN</w:t>
      </w:r>
    </w:p>
    <w:p w14:paraId="4A9D8689"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183F102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R4-2217355 (from R4-2216698).</w:t>
      </w:r>
    </w:p>
    <w:p w14:paraId="465AC470" w14:textId="77777777" w:rsidR="00DB29B2" w:rsidRDefault="00DB29B2" w:rsidP="00DB29B2">
      <w:pPr>
        <w:rPr>
          <w:color w:val="993300"/>
          <w:u w:val="single"/>
        </w:rPr>
      </w:pPr>
    </w:p>
    <w:p w14:paraId="232EDF98" w14:textId="77777777" w:rsidR="00DB29B2" w:rsidRDefault="00DB29B2" w:rsidP="00DB29B2">
      <w:pPr>
        <w:rPr>
          <w:rFonts w:ascii="Arial" w:hAnsi="Arial" w:cs="Arial"/>
          <w:b/>
          <w:sz w:val="24"/>
        </w:rPr>
      </w:pPr>
      <w:bookmarkStart w:id="45" w:name="_Toc116577580"/>
      <w:r>
        <w:rPr>
          <w:rFonts w:ascii="Arial" w:hAnsi="Arial" w:cs="Arial"/>
          <w:b/>
          <w:color w:val="0000FF"/>
          <w:sz w:val="24"/>
        </w:rPr>
        <w:t>R4-2217355</w:t>
      </w:r>
      <w:r>
        <w:rPr>
          <w:rFonts w:ascii="Arial" w:hAnsi="Arial" w:cs="Arial"/>
          <w:b/>
          <w:color w:val="0000FF"/>
          <w:sz w:val="24"/>
        </w:rPr>
        <w:tab/>
      </w:r>
      <w:r>
        <w:rPr>
          <w:rFonts w:ascii="Arial" w:hAnsi="Arial" w:cs="Arial"/>
          <w:b/>
          <w:sz w:val="24"/>
        </w:rPr>
        <w:t>Initial simulation results on PUCCH demodulation requirement for Rel-17 NTN</w:t>
      </w:r>
    </w:p>
    <w:p w14:paraId="58449B11"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AFDB4A4"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945246">
        <w:rPr>
          <w:rFonts w:ascii="Arial" w:hAnsi="Arial" w:cs="Arial"/>
          <w:b/>
          <w:highlight w:val="yellow"/>
        </w:rPr>
        <w:t>Return to.</w:t>
      </w:r>
    </w:p>
    <w:p w14:paraId="5207CCC5" w14:textId="77777777" w:rsidR="00DB29B2" w:rsidRDefault="00DB29B2" w:rsidP="00DB29B2">
      <w:pPr>
        <w:rPr>
          <w:color w:val="993300"/>
          <w:u w:val="single"/>
        </w:rPr>
      </w:pPr>
    </w:p>
    <w:p w14:paraId="10478F90" w14:textId="77777777" w:rsidR="00DB29B2" w:rsidRDefault="00DB29B2" w:rsidP="00DB29B2">
      <w:pPr>
        <w:pStyle w:val="6"/>
      </w:pPr>
      <w:r>
        <w:t>4.2.7.2.3</w:t>
      </w:r>
      <w:r>
        <w:tab/>
        <w:t>PRACH requirements</w:t>
      </w:r>
      <w:bookmarkEnd w:id="45"/>
    </w:p>
    <w:p w14:paraId="245B53AB" w14:textId="77777777" w:rsidR="00DB29B2" w:rsidRDefault="00DB29B2" w:rsidP="00DB29B2">
      <w:pPr>
        <w:rPr>
          <w:rFonts w:ascii="Arial" w:hAnsi="Arial" w:cs="Arial"/>
          <w:b/>
          <w:sz w:val="24"/>
        </w:rPr>
      </w:pPr>
      <w:r>
        <w:rPr>
          <w:rFonts w:ascii="Arial" w:hAnsi="Arial" w:cs="Arial"/>
          <w:b/>
          <w:color w:val="0000FF"/>
          <w:sz w:val="24"/>
        </w:rPr>
        <w:t>R4-2215679</w:t>
      </w:r>
      <w:r>
        <w:rPr>
          <w:rFonts w:ascii="Arial" w:hAnsi="Arial" w:cs="Arial"/>
          <w:b/>
          <w:color w:val="0000FF"/>
          <w:sz w:val="24"/>
        </w:rPr>
        <w:tab/>
      </w:r>
      <w:r>
        <w:rPr>
          <w:rFonts w:ascii="Arial" w:hAnsi="Arial" w:cs="Arial"/>
          <w:b/>
          <w:sz w:val="24"/>
        </w:rPr>
        <w:t>Simulation results for SAN PRACH demodulation</w:t>
      </w:r>
    </w:p>
    <w:p w14:paraId="5EA57E1E"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0DE42B2E" w14:textId="77777777" w:rsidR="00DB29B2" w:rsidRDefault="00DB29B2" w:rsidP="00DB29B2">
      <w:pPr>
        <w:rPr>
          <w:rFonts w:ascii="Arial" w:hAnsi="Arial" w:cs="Arial"/>
          <w:b/>
        </w:rPr>
      </w:pPr>
      <w:r>
        <w:rPr>
          <w:rFonts w:ascii="Arial" w:hAnsi="Arial" w:cs="Arial"/>
          <w:b/>
        </w:rPr>
        <w:t xml:space="preserve">Abstract: </w:t>
      </w:r>
    </w:p>
    <w:p w14:paraId="055934DE" w14:textId="77777777" w:rsidR="00DB29B2" w:rsidRDefault="00DB29B2" w:rsidP="00DB29B2">
      <w:r>
        <w:t>simulation results</w:t>
      </w:r>
    </w:p>
    <w:p w14:paraId="4A4DE21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E87EF4" w14:textId="77777777" w:rsidR="00DB29B2" w:rsidRDefault="00DB29B2" w:rsidP="00DB29B2">
      <w:pPr>
        <w:rPr>
          <w:rFonts w:ascii="Arial" w:hAnsi="Arial" w:cs="Arial"/>
          <w:b/>
          <w:sz w:val="24"/>
        </w:rPr>
      </w:pPr>
      <w:r>
        <w:rPr>
          <w:rFonts w:ascii="Arial" w:hAnsi="Arial" w:cs="Arial"/>
          <w:b/>
          <w:color w:val="0000FF"/>
          <w:sz w:val="24"/>
        </w:rPr>
        <w:t>R4-2215684</w:t>
      </w:r>
      <w:r>
        <w:rPr>
          <w:rFonts w:ascii="Arial" w:hAnsi="Arial" w:cs="Arial"/>
          <w:b/>
          <w:color w:val="0000FF"/>
          <w:sz w:val="24"/>
        </w:rPr>
        <w:tab/>
      </w:r>
      <w:r>
        <w:rPr>
          <w:rFonts w:ascii="Arial" w:hAnsi="Arial" w:cs="Arial"/>
          <w:b/>
          <w:sz w:val="24"/>
        </w:rPr>
        <w:t>draftCR for TS38.181 introduce SAN PRACH conducted demodulation requirements</w:t>
      </w:r>
    </w:p>
    <w:p w14:paraId="7A5B1940"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38.181 v0.1.0</w:t>
      </w:r>
      <w:r>
        <w:rPr>
          <w:i/>
        </w:rPr>
        <w:tab/>
        <w:t xml:space="preserve">  CR-  rev  Cat: B (Rel-17)</w:t>
      </w:r>
      <w:r>
        <w:rPr>
          <w:i/>
        </w:rPr>
        <w:br/>
      </w:r>
      <w:r>
        <w:rPr>
          <w:i/>
        </w:rPr>
        <w:br/>
      </w:r>
      <w:r>
        <w:rPr>
          <w:i/>
        </w:rPr>
        <w:tab/>
      </w:r>
      <w:r>
        <w:rPr>
          <w:i/>
        </w:rPr>
        <w:tab/>
      </w:r>
      <w:r>
        <w:rPr>
          <w:i/>
        </w:rPr>
        <w:tab/>
      </w:r>
      <w:r>
        <w:rPr>
          <w:i/>
        </w:rPr>
        <w:tab/>
      </w:r>
      <w:r>
        <w:rPr>
          <w:i/>
        </w:rPr>
        <w:tab/>
        <w:t>Source: Ericsson</w:t>
      </w:r>
    </w:p>
    <w:p w14:paraId="13E49873" w14:textId="77777777" w:rsidR="00DB29B2" w:rsidRDefault="00DB29B2" w:rsidP="00DB29B2">
      <w:pPr>
        <w:rPr>
          <w:rFonts w:ascii="Arial" w:hAnsi="Arial" w:cs="Arial"/>
          <w:b/>
        </w:rPr>
      </w:pPr>
      <w:r>
        <w:rPr>
          <w:rFonts w:ascii="Arial" w:hAnsi="Arial" w:cs="Arial"/>
          <w:b/>
        </w:rPr>
        <w:t xml:space="preserve">Abstract: </w:t>
      </w:r>
    </w:p>
    <w:p w14:paraId="43B93258" w14:textId="77777777" w:rsidR="00DB29B2" w:rsidRDefault="00DB29B2" w:rsidP="00DB29B2">
      <w:r>
        <w:t>introducing conducted requirements for PRACH</w:t>
      </w:r>
    </w:p>
    <w:p w14:paraId="32CD2725"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R4-2217359 (from R4-2215684).</w:t>
      </w:r>
    </w:p>
    <w:p w14:paraId="036393BB" w14:textId="77777777" w:rsidR="00DB29B2" w:rsidRDefault="00DB29B2" w:rsidP="00DB29B2">
      <w:pPr>
        <w:rPr>
          <w:rFonts w:ascii="Arial" w:hAnsi="Arial" w:cs="Arial"/>
          <w:b/>
          <w:sz w:val="24"/>
        </w:rPr>
      </w:pPr>
      <w:r>
        <w:rPr>
          <w:rFonts w:ascii="Arial" w:hAnsi="Arial" w:cs="Arial"/>
          <w:b/>
          <w:color w:val="0000FF"/>
          <w:sz w:val="24"/>
        </w:rPr>
        <w:lastRenderedPageBreak/>
        <w:t>R4-2217359</w:t>
      </w:r>
      <w:r>
        <w:rPr>
          <w:rFonts w:ascii="Arial" w:hAnsi="Arial" w:cs="Arial"/>
          <w:b/>
          <w:color w:val="0000FF"/>
          <w:sz w:val="24"/>
        </w:rPr>
        <w:tab/>
      </w:r>
      <w:r>
        <w:rPr>
          <w:rFonts w:ascii="Arial" w:hAnsi="Arial" w:cs="Arial"/>
          <w:b/>
          <w:sz w:val="24"/>
        </w:rPr>
        <w:t>draftCR for TS38.181 introduce SAN PRACH conducted demodulation requirements</w:t>
      </w:r>
    </w:p>
    <w:p w14:paraId="1E2725E2"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38.181 v0.1.0</w:t>
      </w:r>
      <w:r>
        <w:rPr>
          <w:i/>
        </w:rPr>
        <w:tab/>
        <w:t xml:space="preserve">  CR-  rev  Cat: B (Rel-17)</w:t>
      </w:r>
      <w:r>
        <w:rPr>
          <w:i/>
        </w:rPr>
        <w:br/>
      </w:r>
      <w:r>
        <w:rPr>
          <w:i/>
        </w:rPr>
        <w:br/>
      </w:r>
      <w:r>
        <w:rPr>
          <w:i/>
        </w:rPr>
        <w:tab/>
      </w:r>
      <w:r>
        <w:rPr>
          <w:i/>
        </w:rPr>
        <w:tab/>
      </w:r>
      <w:r>
        <w:rPr>
          <w:i/>
        </w:rPr>
        <w:tab/>
      </w:r>
      <w:r>
        <w:rPr>
          <w:i/>
        </w:rPr>
        <w:tab/>
      </w:r>
      <w:r>
        <w:rPr>
          <w:i/>
        </w:rPr>
        <w:tab/>
        <w:t>Source: Ericsson</w:t>
      </w:r>
    </w:p>
    <w:p w14:paraId="5EE50460" w14:textId="77777777" w:rsidR="00DB29B2" w:rsidRDefault="00DB29B2" w:rsidP="00DB29B2">
      <w:pPr>
        <w:rPr>
          <w:rFonts w:ascii="Arial" w:hAnsi="Arial" w:cs="Arial"/>
          <w:b/>
        </w:rPr>
      </w:pPr>
      <w:r>
        <w:rPr>
          <w:rFonts w:ascii="Arial" w:hAnsi="Arial" w:cs="Arial"/>
          <w:b/>
        </w:rPr>
        <w:t xml:space="preserve">Abstract: </w:t>
      </w:r>
    </w:p>
    <w:p w14:paraId="12E5B656" w14:textId="77777777" w:rsidR="00DB29B2" w:rsidRDefault="00DB29B2" w:rsidP="00DB29B2">
      <w:r>
        <w:t>introducing conducted requirements for PRACH</w:t>
      </w:r>
    </w:p>
    <w:p w14:paraId="1190C475"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945246">
        <w:rPr>
          <w:rFonts w:ascii="Arial" w:hAnsi="Arial" w:cs="Arial"/>
          <w:b/>
          <w:highlight w:val="yellow"/>
        </w:rPr>
        <w:t>Return to.</w:t>
      </w:r>
    </w:p>
    <w:p w14:paraId="79CD6D5B" w14:textId="77777777" w:rsidR="00DB29B2" w:rsidRDefault="00DB29B2" w:rsidP="00DB29B2">
      <w:pPr>
        <w:rPr>
          <w:rFonts w:ascii="Arial" w:hAnsi="Arial" w:cs="Arial"/>
          <w:b/>
          <w:sz w:val="24"/>
        </w:rPr>
      </w:pPr>
      <w:r>
        <w:rPr>
          <w:rFonts w:ascii="Arial" w:hAnsi="Arial" w:cs="Arial"/>
          <w:b/>
          <w:color w:val="0000FF"/>
          <w:sz w:val="24"/>
        </w:rPr>
        <w:t>R4-2215988</w:t>
      </w:r>
      <w:r>
        <w:rPr>
          <w:rFonts w:ascii="Arial" w:hAnsi="Arial" w:cs="Arial"/>
          <w:b/>
          <w:color w:val="0000FF"/>
          <w:sz w:val="24"/>
        </w:rPr>
        <w:tab/>
      </w:r>
      <w:r>
        <w:rPr>
          <w:rFonts w:ascii="Arial" w:hAnsi="Arial" w:cs="Arial"/>
          <w:b/>
          <w:sz w:val="24"/>
        </w:rPr>
        <w:t>Simulation results on satellite NTN demod PRACH</w:t>
      </w:r>
    </w:p>
    <w:p w14:paraId="58E92661"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03724DDB"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216C47" w14:textId="77777777" w:rsidR="00DB29B2" w:rsidRDefault="00DB29B2" w:rsidP="00DB29B2">
      <w:pPr>
        <w:rPr>
          <w:rFonts w:ascii="Arial" w:hAnsi="Arial" w:cs="Arial"/>
          <w:b/>
          <w:sz w:val="24"/>
        </w:rPr>
      </w:pPr>
      <w:r>
        <w:rPr>
          <w:rFonts w:ascii="Arial" w:hAnsi="Arial" w:cs="Arial"/>
          <w:b/>
          <w:color w:val="0000FF"/>
          <w:sz w:val="24"/>
        </w:rPr>
        <w:t>R4-2215989</w:t>
      </w:r>
      <w:r>
        <w:rPr>
          <w:rFonts w:ascii="Arial" w:hAnsi="Arial" w:cs="Arial"/>
          <w:b/>
          <w:color w:val="0000FF"/>
          <w:sz w:val="24"/>
        </w:rPr>
        <w:tab/>
      </w:r>
      <w:r>
        <w:rPr>
          <w:rFonts w:ascii="Arial" w:hAnsi="Arial" w:cs="Arial"/>
          <w:b/>
          <w:sz w:val="24"/>
        </w:rPr>
        <w:t>Draft CR on NTN SAN PRACH performance requirements (TS38.108, Rel-17)</w:t>
      </w:r>
    </w:p>
    <w:p w14:paraId="4443AF97"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38.108 v17.1.0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73B41ED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R4-2217360 (from R4-2215989).</w:t>
      </w:r>
    </w:p>
    <w:p w14:paraId="601079B8" w14:textId="77777777" w:rsidR="00DB29B2" w:rsidRDefault="00DB29B2" w:rsidP="00DB29B2">
      <w:pPr>
        <w:rPr>
          <w:rFonts w:ascii="Arial" w:hAnsi="Arial" w:cs="Arial"/>
          <w:b/>
          <w:sz w:val="24"/>
        </w:rPr>
      </w:pPr>
      <w:r>
        <w:rPr>
          <w:rFonts w:ascii="Arial" w:hAnsi="Arial" w:cs="Arial"/>
          <w:b/>
          <w:color w:val="0000FF"/>
          <w:sz w:val="24"/>
        </w:rPr>
        <w:t>R4-2217360</w:t>
      </w:r>
      <w:r>
        <w:rPr>
          <w:rFonts w:ascii="Arial" w:hAnsi="Arial" w:cs="Arial"/>
          <w:b/>
          <w:color w:val="0000FF"/>
          <w:sz w:val="24"/>
        </w:rPr>
        <w:tab/>
      </w:r>
      <w:r>
        <w:rPr>
          <w:rFonts w:ascii="Arial" w:hAnsi="Arial" w:cs="Arial"/>
          <w:b/>
          <w:sz w:val="24"/>
        </w:rPr>
        <w:t>Draft CR on NTN SAN PRACH performance requirements (TS38.108, Rel-17)</w:t>
      </w:r>
    </w:p>
    <w:p w14:paraId="731A70AA"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38.108 v17.1.0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58612E6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945246">
        <w:rPr>
          <w:rFonts w:ascii="Arial" w:hAnsi="Arial" w:cs="Arial"/>
          <w:b/>
          <w:highlight w:val="yellow"/>
        </w:rPr>
        <w:t>Return to.</w:t>
      </w:r>
    </w:p>
    <w:p w14:paraId="233D2C90" w14:textId="77777777" w:rsidR="00DB29B2" w:rsidRDefault="00DB29B2" w:rsidP="00DB29B2">
      <w:pPr>
        <w:rPr>
          <w:rFonts w:ascii="Arial" w:hAnsi="Arial" w:cs="Arial"/>
          <w:b/>
          <w:sz w:val="24"/>
        </w:rPr>
      </w:pPr>
      <w:r>
        <w:rPr>
          <w:rFonts w:ascii="Arial" w:hAnsi="Arial" w:cs="Arial"/>
          <w:b/>
          <w:color w:val="0000FF"/>
          <w:sz w:val="24"/>
        </w:rPr>
        <w:t>R4-2215990</w:t>
      </w:r>
      <w:r>
        <w:rPr>
          <w:rFonts w:ascii="Arial" w:hAnsi="Arial" w:cs="Arial"/>
          <w:b/>
          <w:color w:val="0000FF"/>
          <w:sz w:val="24"/>
        </w:rPr>
        <w:tab/>
      </w:r>
      <w:r>
        <w:rPr>
          <w:rFonts w:ascii="Arial" w:hAnsi="Arial" w:cs="Arial"/>
          <w:b/>
          <w:sz w:val="24"/>
        </w:rPr>
        <w:t>pCR on NTN SAN PRACH performance requirements (TS38.181, Rel-17)</w:t>
      </w:r>
    </w:p>
    <w:p w14:paraId="7CE3444F"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Huawei,HiSilicon</w:t>
      </w:r>
    </w:p>
    <w:p w14:paraId="35C08D2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R4-2217361 (from R4-2215990).</w:t>
      </w:r>
    </w:p>
    <w:p w14:paraId="36F3CDC9" w14:textId="77777777" w:rsidR="00DB29B2" w:rsidRDefault="00DB29B2" w:rsidP="00DB29B2">
      <w:pPr>
        <w:rPr>
          <w:rFonts w:ascii="Arial" w:hAnsi="Arial" w:cs="Arial"/>
          <w:b/>
          <w:sz w:val="24"/>
        </w:rPr>
      </w:pPr>
      <w:r>
        <w:rPr>
          <w:rFonts w:ascii="Arial" w:hAnsi="Arial" w:cs="Arial"/>
          <w:b/>
          <w:color w:val="0000FF"/>
          <w:sz w:val="24"/>
        </w:rPr>
        <w:t>R4-2217361</w:t>
      </w:r>
      <w:r>
        <w:rPr>
          <w:rFonts w:ascii="Arial" w:hAnsi="Arial" w:cs="Arial"/>
          <w:b/>
          <w:color w:val="0000FF"/>
          <w:sz w:val="24"/>
        </w:rPr>
        <w:tab/>
      </w:r>
      <w:r>
        <w:rPr>
          <w:rFonts w:ascii="Arial" w:hAnsi="Arial" w:cs="Arial"/>
          <w:b/>
          <w:sz w:val="24"/>
        </w:rPr>
        <w:t>pCR on NTN SAN PRACH performance requirements (TS38.181, Rel-17)</w:t>
      </w:r>
    </w:p>
    <w:p w14:paraId="422A6FD6"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Huawei,HiSilicon</w:t>
      </w:r>
    </w:p>
    <w:p w14:paraId="71113A15"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945246">
        <w:rPr>
          <w:rFonts w:ascii="Arial" w:hAnsi="Arial" w:cs="Arial"/>
          <w:b/>
          <w:highlight w:val="yellow"/>
        </w:rPr>
        <w:t>Return to.</w:t>
      </w:r>
    </w:p>
    <w:p w14:paraId="3CEE3390" w14:textId="77777777" w:rsidR="00DB29B2" w:rsidRDefault="00DB29B2" w:rsidP="00DB29B2">
      <w:pPr>
        <w:rPr>
          <w:rFonts w:ascii="Arial" w:hAnsi="Arial" w:cs="Arial"/>
          <w:b/>
          <w:sz w:val="24"/>
        </w:rPr>
      </w:pPr>
      <w:r>
        <w:rPr>
          <w:rFonts w:ascii="Arial" w:hAnsi="Arial" w:cs="Arial"/>
          <w:b/>
          <w:color w:val="0000FF"/>
          <w:sz w:val="24"/>
        </w:rPr>
        <w:t>R4-2216699</w:t>
      </w:r>
      <w:r>
        <w:rPr>
          <w:rFonts w:ascii="Arial" w:hAnsi="Arial" w:cs="Arial"/>
          <w:b/>
          <w:color w:val="0000FF"/>
          <w:sz w:val="24"/>
        </w:rPr>
        <w:tab/>
      </w:r>
      <w:r>
        <w:rPr>
          <w:rFonts w:ascii="Arial" w:hAnsi="Arial" w:cs="Arial"/>
          <w:b/>
          <w:sz w:val="24"/>
        </w:rPr>
        <w:t>Initial simulation results on PRACH demodulation requirement for Rel-17 NTN</w:t>
      </w:r>
    </w:p>
    <w:p w14:paraId="193CDF93"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F59D016" w14:textId="77777777" w:rsidR="00DB29B2" w:rsidRDefault="00DB29B2" w:rsidP="00DB29B2">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390B2FC" w14:textId="77777777" w:rsidR="00DB29B2" w:rsidRDefault="00DB29B2" w:rsidP="00DB29B2">
      <w:pPr>
        <w:pStyle w:val="5"/>
      </w:pPr>
      <w:bookmarkStart w:id="46" w:name="_Toc116577581"/>
      <w:r>
        <w:t>4.2.7.3</w:t>
      </w:r>
      <w:r>
        <w:tab/>
        <w:t>UE demodulation requirements</w:t>
      </w:r>
      <w:bookmarkEnd w:id="46"/>
    </w:p>
    <w:p w14:paraId="212F42F8" w14:textId="77777777" w:rsidR="00DB29B2" w:rsidRDefault="00DB29B2" w:rsidP="00DB29B2">
      <w:pPr>
        <w:rPr>
          <w:rFonts w:ascii="Arial" w:hAnsi="Arial" w:cs="Arial"/>
          <w:b/>
          <w:sz w:val="24"/>
        </w:rPr>
      </w:pPr>
      <w:r>
        <w:rPr>
          <w:rFonts w:ascii="Arial" w:hAnsi="Arial" w:cs="Arial"/>
          <w:b/>
          <w:color w:val="0000FF"/>
          <w:sz w:val="24"/>
        </w:rPr>
        <w:t>R4-2215991</w:t>
      </w:r>
      <w:r>
        <w:rPr>
          <w:rFonts w:ascii="Arial" w:hAnsi="Arial" w:cs="Arial"/>
          <w:b/>
          <w:color w:val="0000FF"/>
          <w:sz w:val="24"/>
        </w:rPr>
        <w:tab/>
      </w:r>
      <w:r>
        <w:rPr>
          <w:rFonts w:ascii="Arial" w:hAnsi="Arial" w:cs="Arial"/>
          <w:b/>
          <w:sz w:val="24"/>
        </w:rPr>
        <w:t>Draft CR on general part of UE NTN performance requirements (TS38.101-5, Rel-17)</w:t>
      </w:r>
    </w:p>
    <w:p w14:paraId="2D28DA45"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v17.1.0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134A490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R4-2217346 (from R4-2215991).</w:t>
      </w:r>
    </w:p>
    <w:p w14:paraId="23E17C93" w14:textId="77777777" w:rsidR="00DB29B2" w:rsidRDefault="00DB29B2" w:rsidP="00DB29B2">
      <w:pPr>
        <w:rPr>
          <w:rFonts w:ascii="Arial" w:hAnsi="Arial" w:cs="Arial"/>
          <w:b/>
          <w:sz w:val="24"/>
        </w:rPr>
      </w:pPr>
      <w:bookmarkStart w:id="47" w:name="_Toc116577582"/>
      <w:r>
        <w:rPr>
          <w:rFonts w:ascii="Arial" w:hAnsi="Arial" w:cs="Arial"/>
          <w:b/>
          <w:color w:val="0000FF"/>
          <w:sz w:val="24"/>
        </w:rPr>
        <w:t>R4-2217346</w:t>
      </w:r>
      <w:r>
        <w:rPr>
          <w:rFonts w:ascii="Arial" w:hAnsi="Arial" w:cs="Arial"/>
          <w:b/>
          <w:color w:val="0000FF"/>
          <w:sz w:val="24"/>
        </w:rPr>
        <w:tab/>
      </w:r>
      <w:r>
        <w:rPr>
          <w:rFonts w:ascii="Arial" w:hAnsi="Arial" w:cs="Arial"/>
          <w:b/>
          <w:sz w:val="24"/>
        </w:rPr>
        <w:t>Draft CR on general part of UE NTN performance requirements (TS38.101-5, Rel-17)</w:t>
      </w:r>
    </w:p>
    <w:p w14:paraId="1C74C8C1"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v17.1.0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4746542D"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3431CB">
        <w:rPr>
          <w:rFonts w:ascii="Arial" w:hAnsi="Arial" w:cs="Arial"/>
          <w:b/>
          <w:highlight w:val="yellow"/>
        </w:rPr>
        <w:t>Return to.</w:t>
      </w:r>
    </w:p>
    <w:p w14:paraId="701827CC" w14:textId="77777777" w:rsidR="00DB29B2" w:rsidRDefault="00DB29B2" w:rsidP="00DB29B2">
      <w:pPr>
        <w:pStyle w:val="6"/>
      </w:pPr>
      <w:r>
        <w:t>4.2.7.3.1</w:t>
      </w:r>
      <w:r>
        <w:tab/>
        <w:t>PDSCH requirements</w:t>
      </w:r>
      <w:bookmarkEnd w:id="47"/>
    </w:p>
    <w:p w14:paraId="69BBBB10" w14:textId="77777777" w:rsidR="00DB29B2" w:rsidRDefault="00DB29B2" w:rsidP="00DB29B2">
      <w:pPr>
        <w:rPr>
          <w:rFonts w:ascii="Arial" w:hAnsi="Arial" w:cs="Arial"/>
          <w:b/>
          <w:sz w:val="24"/>
        </w:rPr>
      </w:pPr>
      <w:r>
        <w:rPr>
          <w:rFonts w:ascii="Arial" w:hAnsi="Arial" w:cs="Arial"/>
          <w:b/>
          <w:color w:val="0000FF"/>
          <w:sz w:val="24"/>
        </w:rPr>
        <w:t>R4-2215546</w:t>
      </w:r>
      <w:r>
        <w:rPr>
          <w:rFonts w:ascii="Arial" w:hAnsi="Arial" w:cs="Arial"/>
          <w:b/>
          <w:color w:val="0000FF"/>
          <w:sz w:val="24"/>
        </w:rPr>
        <w:tab/>
      </w:r>
      <w:r>
        <w:rPr>
          <w:rFonts w:ascii="Arial" w:hAnsi="Arial" w:cs="Arial"/>
          <w:b/>
          <w:sz w:val="24"/>
        </w:rPr>
        <w:t>Discussion on PDSCH demodulation requirements for NTN</w:t>
      </w:r>
    </w:p>
    <w:p w14:paraId="62043BB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772B7D6" w14:textId="77777777" w:rsidR="00DB29B2" w:rsidRDefault="00DB29B2" w:rsidP="00DB29B2">
      <w:pPr>
        <w:rPr>
          <w:rFonts w:ascii="Arial" w:hAnsi="Arial" w:cs="Arial"/>
          <w:b/>
        </w:rPr>
      </w:pPr>
      <w:r>
        <w:rPr>
          <w:rFonts w:ascii="Arial" w:hAnsi="Arial" w:cs="Arial"/>
          <w:b/>
        </w:rPr>
        <w:t xml:space="preserve">Abstract: </w:t>
      </w:r>
    </w:p>
    <w:p w14:paraId="670371F8" w14:textId="77777777" w:rsidR="00DB29B2" w:rsidRDefault="00DB29B2" w:rsidP="00DB29B2">
      <w:r>
        <w:t>This contribution discusses aspects related to NTN PDSCH demodulation requirements for NTN.</w:t>
      </w:r>
    </w:p>
    <w:p w14:paraId="0A38202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35F83F" w14:textId="77777777" w:rsidR="00DB29B2" w:rsidRDefault="00DB29B2" w:rsidP="00DB29B2">
      <w:pPr>
        <w:rPr>
          <w:rFonts w:ascii="Arial" w:hAnsi="Arial" w:cs="Arial"/>
          <w:b/>
          <w:sz w:val="24"/>
        </w:rPr>
      </w:pPr>
      <w:r>
        <w:rPr>
          <w:rFonts w:ascii="Arial" w:hAnsi="Arial" w:cs="Arial"/>
          <w:b/>
          <w:color w:val="0000FF"/>
          <w:sz w:val="24"/>
        </w:rPr>
        <w:t>R4-2215547</w:t>
      </w:r>
      <w:r>
        <w:rPr>
          <w:rFonts w:ascii="Arial" w:hAnsi="Arial" w:cs="Arial"/>
          <w:b/>
          <w:color w:val="0000FF"/>
          <w:sz w:val="24"/>
        </w:rPr>
        <w:tab/>
      </w:r>
      <w:r>
        <w:rPr>
          <w:rFonts w:ascii="Arial" w:hAnsi="Arial" w:cs="Arial"/>
          <w:b/>
          <w:sz w:val="24"/>
        </w:rPr>
        <w:t>Simulation results on PDSCH demodulation requirements for NTN</w:t>
      </w:r>
    </w:p>
    <w:p w14:paraId="7F814354"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D00E16F" w14:textId="77777777" w:rsidR="00DB29B2" w:rsidRDefault="00DB29B2" w:rsidP="00DB29B2">
      <w:pPr>
        <w:rPr>
          <w:rFonts w:ascii="Arial" w:hAnsi="Arial" w:cs="Arial"/>
          <w:b/>
        </w:rPr>
      </w:pPr>
      <w:r>
        <w:rPr>
          <w:rFonts w:ascii="Arial" w:hAnsi="Arial" w:cs="Arial"/>
          <w:b/>
        </w:rPr>
        <w:t xml:space="preserve">Abstract: </w:t>
      </w:r>
    </w:p>
    <w:p w14:paraId="45D512CD" w14:textId="77777777" w:rsidR="00DB29B2" w:rsidRDefault="00DB29B2" w:rsidP="00DB29B2">
      <w:r>
        <w:t>This contribution provides simulation results of PDSCH demodulation requirements for NTN.</w:t>
      </w:r>
    </w:p>
    <w:p w14:paraId="1A3F142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F4A8D6" w14:textId="77777777" w:rsidR="00DB29B2" w:rsidRDefault="00DB29B2" w:rsidP="00DB29B2">
      <w:pPr>
        <w:rPr>
          <w:rFonts w:ascii="Arial" w:hAnsi="Arial" w:cs="Arial"/>
          <w:b/>
          <w:sz w:val="24"/>
        </w:rPr>
      </w:pPr>
      <w:r>
        <w:rPr>
          <w:rFonts w:ascii="Arial" w:hAnsi="Arial" w:cs="Arial"/>
          <w:b/>
          <w:color w:val="0000FF"/>
          <w:sz w:val="24"/>
        </w:rPr>
        <w:t>R4-2215583</w:t>
      </w:r>
      <w:r>
        <w:rPr>
          <w:rFonts w:ascii="Arial" w:hAnsi="Arial" w:cs="Arial"/>
          <w:b/>
          <w:color w:val="0000FF"/>
          <w:sz w:val="24"/>
        </w:rPr>
        <w:tab/>
      </w:r>
      <w:r>
        <w:rPr>
          <w:rFonts w:ascii="Arial" w:hAnsi="Arial" w:cs="Arial"/>
          <w:b/>
          <w:sz w:val="24"/>
        </w:rPr>
        <w:t>On PDSCH demod requirements for NTN</w:t>
      </w:r>
    </w:p>
    <w:p w14:paraId="44FDC19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5F92310"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C2F441" w14:textId="77777777" w:rsidR="00DB29B2" w:rsidRDefault="00DB29B2" w:rsidP="00DB29B2">
      <w:pPr>
        <w:rPr>
          <w:rFonts w:ascii="Arial" w:hAnsi="Arial" w:cs="Arial"/>
          <w:b/>
          <w:sz w:val="24"/>
        </w:rPr>
      </w:pPr>
      <w:r>
        <w:rPr>
          <w:rFonts w:ascii="Arial" w:hAnsi="Arial" w:cs="Arial"/>
          <w:b/>
          <w:color w:val="0000FF"/>
          <w:sz w:val="24"/>
        </w:rPr>
        <w:t>R4-2215584</w:t>
      </w:r>
      <w:r>
        <w:rPr>
          <w:rFonts w:ascii="Arial" w:hAnsi="Arial" w:cs="Arial"/>
          <w:b/>
          <w:color w:val="0000FF"/>
          <w:sz w:val="24"/>
        </w:rPr>
        <w:tab/>
      </w:r>
      <w:r>
        <w:rPr>
          <w:rFonts w:ascii="Arial" w:hAnsi="Arial" w:cs="Arial"/>
          <w:b/>
          <w:sz w:val="24"/>
        </w:rPr>
        <w:t>Draft CR on Propagation Conditions, Physical Channels, Environmental Conditions for NTN</w:t>
      </w:r>
    </w:p>
    <w:p w14:paraId="3F213A7B"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v17.1.0</w:t>
      </w:r>
      <w:r>
        <w:rPr>
          <w:i/>
        </w:rPr>
        <w:tab/>
        <w:t xml:space="preserve">  CR-  rev  Cat: B (Rel-17)</w:t>
      </w:r>
      <w:r>
        <w:rPr>
          <w:i/>
        </w:rPr>
        <w:br/>
      </w:r>
      <w:r>
        <w:rPr>
          <w:i/>
        </w:rPr>
        <w:br/>
      </w:r>
      <w:r>
        <w:rPr>
          <w:i/>
        </w:rPr>
        <w:tab/>
      </w:r>
      <w:r>
        <w:rPr>
          <w:i/>
        </w:rPr>
        <w:tab/>
      </w:r>
      <w:r>
        <w:rPr>
          <w:i/>
        </w:rPr>
        <w:tab/>
      </w:r>
      <w:r>
        <w:rPr>
          <w:i/>
        </w:rPr>
        <w:tab/>
      </w:r>
      <w:r>
        <w:rPr>
          <w:i/>
        </w:rPr>
        <w:tab/>
        <w:t>Source: Apple</w:t>
      </w:r>
    </w:p>
    <w:p w14:paraId="78CD447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R4-2217345 (from R4-2215584).</w:t>
      </w:r>
    </w:p>
    <w:p w14:paraId="75C97E5F" w14:textId="77777777" w:rsidR="00DB29B2" w:rsidRDefault="00DB29B2" w:rsidP="00DB29B2">
      <w:pPr>
        <w:rPr>
          <w:rFonts w:ascii="Arial" w:hAnsi="Arial" w:cs="Arial"/>
          <w:b/>
          <w:sz w:val="24"/>
        </w:rPr>
      </w:pPr>
      <w:r>
        <w:rPr>
          <w:rFonts w:ascii="Arial" w:hAnsi="Arial" w:cs="Arial"/>
          <w:b/>
          <w:color w:val="0000FF"/>
          <w:sz w:val="24"/>
        </w:rPr>
        <w:lastRenderedPageBreak/>
        <w:t>R4-2217345</w:t>
      </w:r>
      <w:r>
        <w:rPr>
          <w:rFonts w:ascii="Arial" w:hAnsi="Arial" w:cs="Arial"/>
          <w:b/>
          <w:color w:val="0000FF"/>
          <w:sz w:val="24"/>
        </w:rPr>
        <w:tab/>
      </w:r>
      <w:r>
        <w:rPr>
          <w:rFonts w:ascii="Arial" w:hAnsi="Arial" w:cs="Arial"/>
          <w:b/>
          <w:sz w:val="24"/>
        </w:rPr>
        <w:t>Draft CR on Propagation Conditions, Physical Channels, Environmental Conditions for NTN</w:t>
      </w:r>
    </w:p>
    <w:p w14:paraId="4E01F23B"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v17.1.0</w:t>
      </w:r>
      <w:r>
        <w:rPr>
          <w:i/>
        </w:rPr>
        <w:tab/>
        <w:t xml:space="preserve">  CR-  rev  Cat: B (Rel-17)</w:t>
      </w:r>
      <w:r>
        <w:rPr>
          <w:i/>
        </w:rPr>
        <w:br/>
      </w:r>
      <w:r>
        <w:rPr>
          <w:i/>
        </w:rPr>
        <w:br/>
      </w:r>
      <w:r>
        <w:rPr>
          <w:i/>
        </w:rPr>
        <w:tab/>
      </w:r>
      <w:r>
        <w:rPr>
          <w:i/>
        </w:rPr>
        <w:tab/>
      </w:r>
      <w:r>
        <w:rPr>
          <w:i/>
        </w:rPr>
        <w:tab/>
      </w:r>
      <w:r>
        <w:rPr>
          <w:i/>
        </w:rPr>
        <w:tab/>
      </w:r>
      <w:r>
        <w:rPr>
          <w:i/>
        </w:rPr>
        <w:tab/>
        <w:t>Source: Apple</w:t>
      </w:r>
    </w:p>
    <w:p w14:paraId="3BB694A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3431CB">
        <w:rPr>
          <w:rFonts w:ascii="Arial" w:hAnsi="Arial" w:cs="Arial"/>
          <w:b/>
          <w:highlight w:val="yellow"/>
        </w:rPr>
        <w:t>Return to.</w:t>
      </w:r>
    </w:p>
    <w:p w14:paraId="6672A97B" w14:textId="77777777" w:rsidR="00DB29B2" w:rsidRDefault="00DB29B2" w:rsidP="00DB29B2">
      <w:pPr>
        <w:rPr>
          <w:rFonts w:ascii="Arial" w:hAnsi="Arial" w:cs="Arial"/>
          <w:b/>
          <w:sz w:val="24"/>
        </w:rPr>
      </w:pPr>
      <w:r>
        <w:rPr>
          <w:rFonts w:ascii="Arial" w:hAnsi="Arial" w:cs="Arial"/>
          <w:b/>
          <w:color w:val="0000FF"/>
          <w:sz w:val="24"/>
        </w:rPr>
        <w:t>R4-2215860</w:t>
      </w:r>
      <w:r>
        <w:rPr>
          <w:rFonts w:ascii="Arial" w:hAnsi="Arial" w:cs="Arial"/>
          <w:b/>
          <w:color w:val="0000FF"/>
          <w:sz w:val="24"/>
        </w:rPr>
        <w:tab/>
      </w:r>
      <w:r>
        <w:rPr>
          <w:rFonts w:ascii="Arial" w:hAnsi="Arial" w:cs="Arial"/>
          <w:b/>
          <w:sz w:val="24"/>
        </w:rPr>
        <w:t>Simulation Results on NTN UE PDSCH demodulation requirements</w:t>
      </w:r>
    </w:p>
    <w:p w14:paraId="57DCBE75"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A836220"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583460" w14:textId="77777777" w:rsidR="00DB29B2" w:rsidRDefault="00DB29B2" w:rsidP="00DB29B2">
      <w:pPr>
        <w:rPr>
          <w:rFonts w:ascii="Arial" w:hAnsi="Arial" w:cs="Arial"/>
          <w:b/>
          <w:sz w:val="24"/>
        </w:rPr>
      </w:pPr>
      <w:r>
        <w:rPr>
          <w:rFonts w:ascii="Arial" w:hAnsi="Arial" w:cs="Arial"/>
          <w:b/>
          <w:color w:val="0000FF"/>
          <w:sz w:val="24"/>
        </w:rPr>
        <w:t>R4-2215861</w:t>
      </w:r>
      <w:r>
        <w:rPr>
          <w:rFonts w:ascii="Arial" w:hAnsi="Arial" w:cs="Arial"/>
          <w:b/>
          <w:color w:val="0000FF"/>
          <w:sz w:val="24"/>
        </w:rPr>
        <w:tab/>
      </w:r>
      <w:r>
        <w:rPr>
          <w:rFonts w:ascii="Arial" w:hAnsi="Arial" w:cs="Arial"/>
          <w:b/>
          <w:sz w:val="24"/>
        </w:rPr>
        <w:t>Views on NTN UE PDSCH Requirements</w:t>
      </w:r>
    </w:p>
    <w:p w14:paraId="2BDE1D0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30D047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7212EB" w14:textId="77777777" w:rsidR="00DB29B2" w:rsidRDefault="00DB29B2" w:rsidP="00DB29B2">
      <w:pPr>
        <w:rPr>
          <w:rFonts w:ascii="Arial" w:hAnsi="Arial" w:cs="Arial"/>
          <w:b/>
          <w:sz w:val="24"/>
        </w:rPr>
      </w:pPr>
      <w:r>
        <w:rPr>
          <w:rFonts w:ascii="Arial" w:hAnsi="Arial" w:cs="Arial"/>
          <w:b/>
          <w:color w:val="0000FF"/>
          <w:sz w:val="24"/>
        </w:rPr>
        <w:t>R4-2215992</w:t>
      </w:r>
      <w:r>
        <w:rPr>
          <w:rFonts w:ascii="Arial" w:hAnsi="Arial" w:cs="Arial"/>
          <w:b/>
          <w:color w:val="0000FF"/>
          <w:sz w:val="24"/>
        </w:rPr>
        <w:tab/>
      </w:r>
      <w:r>
        <w:rPr>
          <w:rFonts w:ascii="Arial" w:hAnsi="Arial" w:cs="Arial"/>
          <w:b/>
          <w:sz w:val="24"/>
        </w:rPr>
        <w:t>Discussion on UE NTN demod PDSCH</w:t>
      </w:r>
    </w:p>
    <w:p w14:paraId="244C7D3E"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256D830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484C4D" w14:textId="77777777" w:rsidR="00DB29B2" w:rsidRDefault="00DB29B2" w:rsidP="00DB29B2">
      <w:pPr>
        <w:rPr>
          <w:rFonts w:ascii="Arial" w:hAnsi="Arial" w:cs="Arial"/>
          <w:b/>
          <w:sz w:val="24"/>
        </w:rPr>
      </w:pPr>
      <w:r>
        <w:rPr>
          <w:rFonts w:ascii="Arial" w:hAnsi="Arial" w:cs="Arial"/>
          <w:b/>
          <w:color w:val="0000FF"/>
          <w:sz w:val="24"/>
        </w:rPr>
        <w:t>R4-2215993</w:t>
      </w:r>
      <w:r>
        <w:rPr>
          <w:rFonts w:ascii="Arial" w:hAnsi="Arial" w:cs="Arial"/>
          <w:b/>
          <w:color w:val="0000FF"/>
          <w:sz w:val="24"/>
        </w:rPr>
        <w:tab/>
      </w:r>
      <w:r>
        <w:rPr>
          <w:rFonts w:ascii="Arial" w:hAnsi="Arial" w:cs="Arial"/>
          <w:b/>
          <w:sz w:val="24"/>
        </w:rPr>
        <w:t>Simulation results on satellite NTN demod PDSCH</w:t>
      </w:r>
    </w:p>
    <w:p w14:paraId="71A41EFB"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40456A8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13E9A6" w14:textId="77777777" w:rsidR="00DB29B2" w:rsidRDefault="00DB29B2" w:rsidP="00DB29B2">
      <w:pPr>
        <w:rPr>
          <w:rFonts w:ascii="Arial" w:hAnsi="Arial" w:cs="Arial"/>
          <w:b/>
          <w:sz w:val="24"/>
        </w:rPr>
      </w:pPr>
      <w:r>
        <w:rPr>
          <w:rFonts w:ascii="Arial" w:hAnsi="Arial" w:cs="Arial"/>
          <w:b/>
          <w:color w:val="0000FF"/>
          <w:sz w:val="24"/>
        </w:rPr>
        <w:t>R4-2215994</w:t>
      </w:r>
      <w:r>
        <w:rPr>
          <w:rFonts w:ascii="Arial" w:hAnsi="Arial" w:cs="Arial"/>
          <w:b/>
          <w:color w:val="0000FF"/>
          <w:sz w:val="24"/>
        </w:rPr>
        <w:tab/>
      </w:r>
      <w:r>
        <w:rPr>
          <w:rFonts w:ascii="Arial" w:hAnsi="Arial" w:cs="Arial"/>
          <w:b/>
          <w:sz w:val="24"/>
        </w:rPr>
        <w:t>Draft CR on applicability rules of UE NTN performance requirements (TS38.101-5, Rel-17)</w:t>
      </w:r>
    </w:p>
    <w:p w14:paraId="10F758C7"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v17.1.0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7C158B1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R4-2217347 (from R4-2215994).</w:t>
      </w:r>
    </w:p>
    <w:p w14:paraId="61866937" w14:textId="77777777" w:rsidR="00DB29B2" w:rsidRDefault="00DB29B2" w:rsidP="00DB29B2">
      <w:pPr>
        <w:rPr>
          <w:rFonts w:ascii="Arial" w:hAnsi="Arial" w:cs="Arial"/>
          <w:b/>
          <w:sz w:val="24"/>
        </w:rPr>
      </w:pPr>
      <w:r>
        <w:rPr>
          <w:rFonts w:ascii="Arial" w:hAnsi="Arial" w:cs="Arial"/>
          <w:b/>
          <w:color w:val="0000FF"/>
          <w:sz w:val="24"/>
        </w:rPr>
        <w:t>R4-2217347</w:t>
      </w:r>
      <w:r>
        <w:rPr>
          <w:rFonts w:ascii="Arial" w:hAnsi="Arial" w:cs="Arial"/>
          <w:b/>
          <w:color w:val="0000FF"/>
          <w:sz w:val="24"/>
        </w:rPr>
        <w:tab/>
      </w:r>
      <w:r>
        <w:rPr>
          <w:rFonts w:ascii="Arial" w:hAnsi="Arial" w:cs="Arial"/>
          <w:b/>
          <w:sz w:val="24"/>
        </w:rPr>
        <w:t>Draft CR on applicability rules of UE NTN performance requirements (TS38.101-5, Rel-17)</w:t>
      </w:r>
    </w:p>
    <w:p w14:paraId="7C7F5E16"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v17.1.0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3D495C8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3431CB">
        <w:rPr>
          <w:rFonts w:ascii="Arial" w:hAnsi="Arial" w:cs="Arial"/>
          <w:b/>
          <w:highlight w:val="yellow"/>
        </w:rPr>
        <w:t>Return to.</w:t>
      </w:r>
    </w:p>
    <w:p w14:paraId="426FFF5C" w14:textId="77777777" w:rsidR="00DB29B2" w:rsidRDefault="00DB29B2" w:rsidP="00DB29B2">
      <w:pPr>
        <w:rPr>
          <w:rFonts w:ascii="Arial" w:hAnsi="Arial" w:cs="Arial"/>
          <w:b/>
          <w:sz w:val="24"/>
        </w:rPr>
      </w:pPr>
      <w:r>
        <w:rPr>
          <w:rFonts w:ascii="Arial" w:hAnsi="Arial" w:cs="Arial"/>
          <w:b/>
          <w:color w:val="0000FF"/>
          <w:sz w:val="24"/>
        </w:rPr>
        <w:t>R4-2216394</w:t>
      </w:r>
      <w:r>
        <w:rPr>
          <w:rFonts w:ascii="Arial" w:hAnsi="Arial" w:cs="Arial"/>
          <w:b/>
          <w:color w:val="0000FF"/>
          <w:sz w:val="24"/>
        </w:rPr>
        <w:tab/>
      </w:r>
      <w:r>
        <w:rPr>
          <w:rFonts w:ascii="Arial" w:hAnsi="Arial" w:cs="Arial"/>
          <w:b/>
          <w:sz w:val="24"/>
        </w:rPr>
        <w:t>Discussion on the remaining issues for PDSCH requirement of NTN</w:t>
      </w:r>
    </w:p>
    <w:p w14:paraId="5DA45578"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46FCFC3" w14:textId="77777777" w:rsidR="00DB29B2" w:rsidRDefault="00DB29B2" w:rsidP="00DB29B2">
      <w:pPr>
        <w:rPr>
          <w:rFonts w:ascii="Arial" w:hAnsi="Arial" w:cs="Arial"/>
          <w:b/>
        </w:rPr>
      </w:pPr>
      <w:r>
        <w:rPr>
          <w:rFonts w:ascii="Arial" w:hAnsi="Arial" w:cs="Arial"/>
          <w:b/>
        </w:rPr>
        <w:t xml:space="preserve">Abstract: </w:t>
      </w:r>
    </w:p>
    <w:p w14:paraId="50822649" w14:textId="77777777" w:rsidR="00DB29B2" w:rsidRDefault="00DB29B2" w:rsidP="00DB29B2">
      <w:r>
        <w:lastRenderedPageBreak/>
        <w:t>This contribution discusses the 64QAM and 30kHz SCS scenario for NTN UE requirement.</w:t>
      </w:r>
    </w:p>
    <w:p w14:paraId="2C038C1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21684E" w14:textId="77777777" w:rsidR="00DB29B2" w:rsidRDefault="00DB29B2" w:rsidP="00DB29B2">
      <w:pPr>
        <w:rPr>
          <w:rFonts w:ascii="Arial" w:hAnsi="Arial" w:cs="Arial"/>
          <w:b/>
          <w:sz w:val="24"/>
        </w:rPr>
      </w:pPr>
      <w:r>
        <w:rPr>
          <w:rFonts w:ascii="Arial" w:hAnsi="Arial" w:cs="Arial"/>
          <w:b/>
          <w:color w:val="0000FF"/>
          <w:sz w:val="24"/>
        </w:rPr>
        <w:t>R4-2216395</w:t>
      </w:r>
      <w:r>
        <w:rPr>
          <w:rFonts w:ascii="Arial" w:hAnsi="Arial" w:cs="Arial"/>
          <w:b/>
          <w:color w:val="0000FF"/>
          <w:sz w:val="24"/>
        </w:rPr>
        <w:tab/>
      </w:r>
      <w:r>
        <w:rPr>
          <w:rFonts w:ascii="Arial" w:hAnsi="Arial" w:cs="Arial"/>
          <w:b/>
          <w:sz w:val="24"/>
        </w:rPr>
        <w:t>Simulation results for PDSCH requirement of NTN</w:t>
      </w:r>
    </w:p>
    <w:p w14:paraId="5FAB430A"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4837B425" w14:textId="77777777" w:rsidR="00DB29B2" w:rsidRDefault="00DB29B2" w:rsidP="00DB29B2">
      <w:pPr>
        <w:rPr>
          <w:rFonts w:ascii="Arial" w:hAnsi="Arial" w:cs="Arial"/>
          <w:b/>
        </w:rPr>
      </w:pPr>
      <w:r>
        <w:rPr>
          <w:rFonts w:ascii="Arial" w:hAnsi="Arial" w:cs="Arial"/>
          <w:b/>
        </w:rPr>
        <w:t xml:space="preserve">Abstract: </w:t>
      </w:r>
    </w:p>
    <w:p w14:paraId="1C06BD4B" w14:textId="77777777" w:rsidR="00DB29B2" w:rsidRDefault="00DB29B2" w:rsidP="00DB29B2">
      <w:r>
        <w:t>This contribution provides our simulation results for PDSCH with NTN-TDLA and NTN-TDLC channel models</w:t>
      </w:r>
    </w:p>
    <w:p w14:paraId="4998B585"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788FE7" w14:textId="77777777" w:rsidR="00DB29B2" w:rsidRDefault="00DB29B2" w:rsidP="00DB29B2">
      <w:pPr>
        <w:rPr>
          <w:rFonts w:ascii="Arial" w:hAnsi="Arial" w:cs="Arial"/>
          <w:b/>
          <w:sz w:val="24"/>
        </w:rPr>
      </w:pPr>
      <w:r>
        <w:rPr>
          <w:rFonts w:ascii="Arial" w:hAnsi="Arial" w:cs="Arial"/>
          <w:b/>
          <w:color w:val="0000FF"/>
          <w:sz w:val="24"/>
        </w:rPr>
        <w:t>R4-2216396</w:t>
      </w:r>
      <w:r>
        <w:rPr>
          <w:rFonts w:ascii="Arial" w:hAnsi="Arial" w:cs="Arial"/>
          <w:b/>
          <w:color w:val="0000FF"/>
          <w:sz w:val="24"/>
        </w:rPr>
        <w:tab/>
      </w:r>
      <w:r>
        <w:rPr>
          <w:rFonts w:ascii="Arial" w:hAnsi="Arial" w:cs="Arial"/>
          <w:b/>
          <w:sz w:val="24"/>
        </w:rPr>
        <w:t>draft CR to 38.101-5: Throughput and reference channel definition</w:t>
      </w:r>
    </w:p>
    <w:p w14:paraId="66354990"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v17.1.0</w:t>
      </w:r>
      <w:r>
        <w:rPr>
          <w:i/>
        </w:rPr>
        <w:tab/>
        <w:t xml:space="preserve">  CR-  rev  Cat: B (Rel-17)</w:t>
      </w:r>
      <w:r>
        <w:rPr>
          <w:i/>
        </w:rPr>
        <w:br/>
      </w:r>
      <w:r>
        <w:rPr>
          <w:i/>
        </w:rPr>
        <w:br/>
      </w:r>
      <w:r>
        <w:rPr>
          <w:i/>
        </w:rPr>
        <w:tab/>
      </w:r>
      <w:r>
        <w:rPr>
          <w:i/>
        </w:rPr>
        <w:tab/>
      </w:r>
      <w:r>
        <w:rPr>
          <w:i/>
        </w:rPr>
        <w:tab/>
      </w:r>
      <w:r>
        <w:rPr>
          <w:i/>
        </w:rPr>
        <w:tab/>
      </w:r>
      <w:r>
        <w:rPr>
          <w:i/>
        </w:rPr>
        <w:tab/>
        <w:t>Source: Ericsson</w:t>
      </w:r>
    </w:p>
    <w:p w14:paraId="2553FF72" w14:textId="77777777" w:rsidR="00DB29B2" w:rsidRDefault="00DB29B2" w:rsidP="00DB29B2">
      <w:pPr>
        <w:rPr>
          <w:rFonts w:ascii="Arial" w:hAnsi="Arial" w:cs="Arial"/>
          <w:b/>
        </w:rPr>
      </w:pPr>
      <w:r>
        <w:rPr>
          <w:rFonts w:ascii="Arial" w:hAnsi="Arial" w:cs="Arial"/>
          <w:b/>
        </w:rPr>
        <w:t xml:space="preserve">Abstract: </w:t>
      </w:r>
    </w:p>
    <w:p w14:paraId="227B72A3" w14:textId="77777777" w:rsidR="00DB29B2" w:rsidRDefault="00DB29B2" w:rsidP="00DB29B2">
      <w:r>
        <w:t>This draft CR brings the definition of throughput and reference channel of NTN</w:t>
      </w:r>
    </w:p>
    <w:p w14:paraId="74E98FDC"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431CB">
        <w:rPr>
          <w:rFonts w:ascii="Arial" w:hAnsi="Arial" w:cs="Arial"/>
          <w:b/>
          <w:highlight w:val="green"/>
        </w:rPr>
        <w:t>Endorsed.</w:t>
      </w:r>
    </w:p>
    <w:p w14:paraId="3F40D10D" w14:textId="77777777" w:rsidR="00DB29B2" w:rsidRDefault="00DB29B2" w:rsidP="00DB29B2">
      <w:pPr>
        <w:rPr>
          <w:color w:val="993300"/>
          <w:u w:val="single"/>
        </w:rPr>
      </w:pPr>
    </w:p>
    <w:p w14:paraId="34A0A961" w14:textId="77777777" w:rsidR="00DB29B2" w:rsidRDefault="00DB29B2" w:rsidP="00DB29B2">
      <w:pPr>
        <w:rPr>
          <w:rFonts w:ascii="Arial" w:hAnsi="Arial" w:cs="Arial"/>
          <w:b/>
          <w:sz w:val="24"/>
        </w:rPr>
      </w:pPr>
      <w:r>
        <w:rPr>
          <w:rFonts w:ascii="Arial" w:hAnsi="Arial" w:cs="Arial"/>
          <w:b/>
          <w:color w:val="0000FF"/>
          <w:sz w:val="24"/>
        </w:rPr>
        <w:t>R4-2216420</w:t>
      </w:r>
      <w:r>
        <w:rPr>
          <w:rFonts w:ascii="Arial" w:hAnsi="Arial" w:cs="Arial"/>
          <w:b/>
          <w:color w:val="0000FF"/>
          <w:sz w:val="24"/>
        </w:rPr>
        <w:tab/>
      </w:r>
      <w:r>
        <w:rPr>
          <w:rFonts w:ascii="Arial" w:hAnsi="Arial" w:cs="Arial"/>
          <w:b/>
          <w:sz w:val="24"/>
        </w:rPr>
        <w:t>Summary of simulation results for NTN UE demodulation</w:t>
      </w:r>
    </w:p>
    <w:p w14:paraId="128EB6EC"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80C368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3431CB">
        <w:rPr>
          <w:rFonts w:ascii="Arial" w:hAnsi="Arial" w:cs="Arial"/>
          <w:b/>
          <w:highlight w:val="yellow"/>
        </w:rPr>
        <w:t>Return to.</w:t>
      </w:r>
    </w:p>
    <w:p w14:paraId="5795AF9D" w14:textId="77777777" w:rsidR="00DB29B2" w:rsidRDefault="00DB29B2" w:rsidP="00DB29B2">
      <w:pPr>
        <w:rPr>
          <w:rFonts w:ascii="Arial" w:hAnsi="Arial" w:cs="Arial"/>
          <w:b/>
          <w:sz w:val="24"/>
        </w:rPr>
      </w:pPr>
      <w:r>
        <w:rPr>
          <w:rFonts w:ascii="Arial" w:hAnsi="Arial" w:cs="Arial"/>
          <w:b/>
          <w:color w:val="0000FF"/>
          <w:sz w:val="24"/>
        </w:rPr>
        <w:t>R4-2216705</w:t>
      </w:r>
      <w:r>
        <w:rPr>
          <w:rFonts w:ascii="Arial" w:hAnsi="Arial" w:cs="Arial"/>
          <w:b/>
          <w:color w:val="0000FF"/>
          <w:sz w:val="24"/>
        </w:rPr>
        <w:tab/>
      </w:r>
      <w:r>
        <w:rPr>
          <w:rFonts w:ascii="Arial" w:hAnsi="Arial" w:cs="Arial"/>
          <w:b/>
          <w:sz w:val="24"/>
        </w:rPr>
        <w:t>Discussion on PDSCH requirements for NR-NTN</w:t>
      </w:r>
    </w:p>
    <w:p w14:paraId="247F058F"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8050B8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9805F2" w14:textId="77777777" w:rsidR="00DB29B2" w:rsidRDefault="00DB29B2" w:rsidP="00DB29B2">
      <w:pPr>
        <w:pStyle w:val="4"/>
      </w:pPr>
      <w:bookmarkStart w:id="48" w:name="_Toc116577583"/>
      <w:r>
        <w:t>4.2.8</w:t>
      </w:r>
      <w:r>
        <w:tab/>
        <w:t>Moderator summary and conclusions</w:t>
      </w:r>
      <w:bookmarkEnd w:id="48"/>
    </w:p>
    <w:p w14:paraId="4728EED4" w14:textId="77777777" w:rsidR="00DB29B2" w:rsidRDefault="00DB29B2" w:rsidP="00DB29B2">
      <w:pPr>
        <w:pBdr>
          <w:bottom w:val="single" w:sz="6" w:space="1" w:color="auto"/>
        </w:pBdr>
        <w:rPr>
          <w:rFonts w:ascii="Arial" w:hAnsi="Arial" w:cs="Arial"/>
          <w:b/>
          <w:color w:val="C00000"/>
          <w:lang w:eastAsia="zh-CN"/>
        </w:rPr>
      </w:pPr>
    </w:p>
    <w:p w14:paraId="085F13A9" w14:textId="77777777" w:rsidR="00DB29B2" w:rsidRDefault="00DB29B2" w:rsidP="00DB29B2">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t>[104-bis-e][304] NTN_Solutions_RF_Maintenance</w:t>
      </w:r>
      <w:r>
        <w:rPr>
          <w:rFonts w:ascii="Arial" w:hAnsi="Arial" w:cs="Arial"/>
          <w:b/>
          <w:color w:val="C00000"/>
          <w:lang w:eastAsia="zh-CN"/>
        </w:rPr>
        <w:t xml:space="preserve">, AI </w:t>
      </w:r>
      <w:r w:rsidRPr="006D4F81">
        <w:rPr>
          <w:rFonts w:ascii="Arial" w:hAnsi="Arial" w:cs="Arial"/>
          <w:b/>
          <w:color w:val="C00000"/>
          <w:lang w:eastAsia="zh-CN"/>
        </w:rPr>
        <w:t>4.2.1, 4.2.2, 4.2.4</w:t>
      </w:r>
      <w:r>
        <w:rPr>
          <w:rFonts w:ascii="Arial" w:hAnsi="Arial" w:cs="Arial"/>
          <w:b/>
          <w:color w:val="C00000"/>
          <w:lang w:eastAsia="zh-CN"/>
        </w:rPr>
        <w:t xml:space="preserve">– </w:t>
      </w:r>
      <w:r w:rsidRPr="006D4F81">
        <w:rPr>
          <w:rFonts w:ascii="Arial" w:hAnsi="Arial" w:cs="Arial"/>
          <w:b/>
          <w:color w:val="C00000"/>
          <w:lang w:eastAsia="zh-CN"/>
        </w:rPr>
        <w:t>Dorin Panaitopol</w:t>
      </w:r>
    </w:p>
    <w:p w14:paraId="4281E94D"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0CDFFD93" w14:textId="77777777" w:rsidR="00DB29B2" w:rsidRDefault="00DB29B2" w:rsidP="00DB29B2">
      <w:pPr>
        <w:rPr>
          <w:i/>
        </w:rPr>
      </w:pPr>
      <w:r>
        <w:rPr>
          <w:rFonts w:ascii="Arial" w:hAnsi="Arial" w:cs="Arial"/>
          <w:b/>
          <w:color w:val="0000FF"/>
          <w:sz w:val="24"/>
          <w:u w:val="thick"/>
        </w:rPr>
        <w:t>R4-2216888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[104-bis-e][304] NTN_Solutions_RF_Maintenance</w:t>
      </w:r>
      <w:r w:rsidRPr="006D4F81">
        <w:rPr>
          <w:rFonts w:ascii="Arial" w:hAnsi="Arial" w:cs="Arial"/>
          <w:b/>
          <w:sz w:val="24"/>
        </w:rPr>
        <w:tab/>
      </w:r>
      <w:r>
        <w:rPr>
          <w:i/>
        </w:rPr>
        <w:tab/>
      </w:r>
      <w:r>
        <w:rPr>
          <w:i/>
        </w:rPr>
        <w:tab/>
      </w:r>
      <w:r>
        <w:rPr>
          <w:i/>
        </w:rPr>
        <w:tab/>
      </w:r>
      <w:r>
        <w:rPr>
          <w:i/>
        </w:rPr>
        <w:tab/>
      </w:r>
    </w:p>
    <w:p w14:paraId="080FB8A3" w14:textId="77777777" w:rsidR="00DB29B2" w:rsidRDefault="00DB29B2" w:rsidP="00DB29B2">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(Thales</w:t>
      </w:r>
      <w:r>
        <w:rPr>
          <w:rFonts w:hint="eastAsia"/>
          <w:i/>
          <w:lang w:eastAsia="zh-CN"/>
        </w:rPr>
        <w:t>)</w:t>
      </w:r>
    </w:p>
    <w:p w14:paraId="5E2AFC96"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3228E940"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6688FF29" w14:textId="6C3427F8" w:rsidR="00DB29B2" w:rsidRDefault="00AD15A7"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R4-221XXXX (from R4-2216888).</w:t>
      </w:r>
    </w:p>
    <w:p w14:paraId="70258C9A" w14:textId="47342F36" w:rsidR="00AD15A7" w:rsidRDefault="00AD15A7" w:rsidP="00AD15A7">
      <w:pPr>
        <w:rPr>
          <w:i/>
        </w:rPr>
      </w:pPr>
      <w:r>
        <w:rPr>
          <w:rFonts w:ascii="Arial" w:hAnsi="Arial" w:cs="Arial"/>
          <w:b/>
          <w:color w:val="0000FF"/>
          <w:sz w:val="24"/>
          <w:u w:val="thick"/>
        </w:rPr>
        <w:t>R4-221XXXX</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[104-bis-e][304] NTN_Solutions_RF_Maintenance</w:t>
      </w:r>
      <w:r w:rsidRPr="006D4F81">
        <w:rPr>
          <w:rFonts w:ascii="Arial" w:hAnsi="Arial" w:cs="Arial"/>
          <w:b/>
          <w:sz w:val="24"/>
        </w:rPr>
        <w:tab/>
      </w:r>
      <w:r>
        <w:rPr>
          <w:i/>
        </w:rPr>
        <w:tab/>
      </w:r>
      <w:r>
        <w:rPr>
          <w:i/>
        </w:rPr>
        <w:tab/>
      </w:r>
      <w:r>
        <w:rPr>
          <w:i/>
        </w:rPr>
        <w:tab/>
      </w:r>
      <w:r>
        <w:rPr>
          <w:i/>
        </w:rPr>
        <w:tab/>
      </w:r>
    </w:p>
    <w:p w14:paraId="6B8FEF79" w14:textId="77777777" w:rsidR="00AD15A7" w:rsidRDefault="00AD15A7" w:rsidP="00AD15A7">
      <w:pPr>
        <w:ind w:left="1136" w:firstLine="284"/>
        <w:rPr>
          <w:i/>
          <w:lang w:eastAsia="zh-CN"/>
        </w:rPr>
      </w:pPr>
      <w:r>
        <w:rPr>
          <w:i/>
        </w:rPr>
        <w:lastRenderedPageBreak/>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(Thales</w:t>
      </w:r>
      <w:r>
        <w:rPr>
          <w:rFonts w:hint="eastAsia"/>
          <w:i/>
          <w:lang w:eastAsia="zh-CN"/>
        </w:rPr>
        <w:t>)</w:t>
      </w:r>
    </w:p>
    <w:p w14:paraId="0BE2D4CB" w14:textId="77777777" w:rsidR="00AD15A7" w:rsidRPr="00944C49" w:rsidRDefault="00AD15A7" w:rsidP="00AD15A7">
      <w:pPr>
        <w:rPr>
          <w:rFonts w:ascii="Arial" w:hAnsi="Arial" w:cs="Arial"/>
          <w:b/>
          <w:lang w:val="en-US" w:eastAsia="zh-CN"/>
        </w:rPr>
      </w:pPr>
      <w:r w:rsidRPr="00944C49">
        <w:rPr>
          <w:rFonts w:ascii="Arial" w:hAnsi="Arial" w:cs="Arial"/>
          <w:b/>
          <w:lang w:val="en-US" w:eastAsia="zh-CN"/>
        </w:rPr>
        <w:t xml:space="preserve">Abstract: </w:t>
      </w:r>
    </w:p>
    <w:p w14:paraId="180A2F83" w14:textId="77777777" w:rsidR="00AD15A7" w:rsidRDefault="00AD15A7" w:rsidP="00AD15A7">
      <w:pPr>
        <w:rPr>
          <w:rFonts w:ascii="Arial" w:hAnsi="Arial" w:cs="Arial"/>
          <w:b/>
          <w:lang w:val="en-US" w:eastAsia="zh-CN"/>
        </w:rPr>
      </w:pPr>
      <w:r w:rsidRPr="00944C49">
        <w:rPr>
          <w:rFonts w:ascii="Arial" w:hAnsi="Arial" w:cs="Arial"/>
          <w:b/>
          <w:lang w:val="en-US" w:eastAsia="zh-CN"/>
        </w:rPr>
        <w:t xml:space="preserve">Discussion: </w:t>
      </w:r>
    </w:p>
    <w:p w14:paraId="59CD7E2B" w14:textId="5356E24B" w:rsidR="00AD15A7" w:rsidRDefault="00AD15A7" w:rsidP="00AD15A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D15A7">
        <w:rPr>
          <w:rFonts w:ascii="Arial" w:hAnsi="Arial" w:cs="Arial"/>
          <w:b/>
          <w:highlight w:val="yellow"/>
          <w:lang w:val="en-US" w:eastAsia="zh-CN"/>
        </w:rPr>
        <w:t>Return to.</w:t>
      </w:r>
    </w:p>
    <w:p w14:paraId="30B1A99A" w14:textId="3B6E1FB2" w:rsidR="00DB29B2" w:rsidRDefault="00AD15A7" w:rsidP="00AD15A7">
      <w:pPr>
        <w:rPr>
          <w:rFonts w:ascii="Arial" w:hAnsi="Arial" w:cs="Arial"/>
          <w:b/>
          <w:sz w:val="24"/>
        </w:rPr>
      </w:pPr>
      <w:r>
        <w:rPr>
          <w:rFonts w:ascii="Arial" w:hAnsi="Arial" w:cs="Arial"/>
          <w:b/>
          <w:color w:val="0000FF"/>
          <w:sz w:val="24"/>
          <w:u w:val="thick"/>
        </w:rPr>
        <w:t>R</w:t>
      </w:r>
      <w:r w:rsidR="00DB29B2">
        <w:rPr>
          <w:rFonts w:ascii="Arial" w:hAnsi="Arial" w:cs="Arial"/>
          <w:b/>
          <w:color w:val="0000FF"/>
          <w:sz w:val="24"/>
          <w:u w:val="thick"/>
        </w:rPr>
        <w:t xml:space="preserve">4-2217311 </w:t>
      </w:r>
      <w:r w:rsidR="00DB29B2" w:rsidRPr="00705C9B">
        <w:rPr>
          <w:rFonts w:ascii="Arial" w:hAnsi="Arial" w:cs="Arial"/>
          <w:b/>
          <w:sz w:val="24"/>
        </w:rPr>
        <w:t>WF on NTN Solutions SAN RF Maintenance</w:t>
      </w:r>
    </w:p>
    <w:p w14:paraId="2AC44D64"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Thales</w:t>
      </w:r>
    </w:p>
    <w:p w14:paraId="47D9C401"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08412991"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46E452ED" w14:textId="77777777" w:rsidR="00DB29B2" w:rsidRDefault="00DB29B2" w:rsidP="00DB29B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04E313A"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p w14:paraId="12C363D3" w14:textId="77777777" w:rsidR="00DB29B2" w:rsidRDefault="00DB29B2" w:rsidP="00DB29B2">
      <w:pPr>
        <w:pBdr>
          <w:bottom w:val="single" w:sz="6" w:space="1" w:color="auto"/>
        </w:pBdr>
        <w:rPr>
          <w:rFonts w:ascii="Arial" w:hAnsi="Arial" w:cs="Arial"/>
          <w:b/>
          <w:color w:val="C00000"/>
          <w:lang w:eastAsia="zh-CN"/>
        </w:rPr>
      </w:pPr>
    </w:p>
    <w:p w14:paraId="6CD962C0" w14:textId="77777777" w:rsidR="00DB29B2" w:rsidRDefault="00DB29B2" w:rsidP="00DB29B2">
      <w:pPr>
        <w:pBdr>
          <w:bottom w:val="single" w:sz="6" w:space="1" w:color="auto"/>
        </w:pBdr>
        <w:rPr>
          <w:rFonts w:ascii="Arial" w:hAnsi="Arial" w:cs="Arial"/>
          <w:b/>
          <w:color w:val="C00000"/>
          <w:lang w:eastAsia="zh-CN"/>
        </w:rPr>
      </w:pPr>
    </w:p>
    <w:p w14:paraId="6AAE5C6E" w14:textId="77777777" w:rsidR="00DB29B2" w:rsidRDefault="00DB29B2" w:rsidP="00DB29B2">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t>[104-bis-e][30</w:t>
      </w:r>
      <w:r>
        <w:rPr>
          <w:rFonts w:ascii="Arial" w:hAnsi="Arial" w:cs="Arial"/>
          <w:b/>
          <w:color w:val="C00000"/>
          <w:lang w:eastAsia="zh-CN"/>
        </w:rPr>
        <w:t>5</w:t>
      </w:r>
      <w:r w:rsidRPr="006D4F81">
        <w:rPr>
          <w:rFonts w:ascii="Arial" w:hAnsi="Arial" w:cs="Arial"/>
          <w:b/>
          <w:color w:val="C00000"/>
          <w:lang w:eastAsia="zh-CN"/>
        </w:rPr>
        <w:t>] NTN_Solutions_RFConformance</w:t>
      </w:r>
      <w:r>
        <w:rPr>
          <w:rFonts w:ascii="Arial" w:hAnsi="Arial" w:cs="Arial"/>
          <w:b/>
          <w:color w:val="C00000"/>
          <w:lang w:eastAsia="zh-CN"/>
        </w:rPr>
        <w:t xml:space="preserve">, AI </w:t>
      </w:r>
      <w:r w:rsidRPr="006D4F81">
        <w:rPr>
          <w:rFonts w:ascii="Arial" w:hAnsi="Arial" w:cs="Arial"/>
          <w:b/>
          <w:color w:val="C00000"/>
          <w:lang w:eastAsia="zh-CN"/>
        </w:rPr>
        <w:t>4.2.</w:t>
      </w:r>
      <w:r>
        <w:rPr>
          <w:rFonts w:ascii="Arial" w:hAnsi="Arial" w:cs="Arial"/>
          <w:b/>
          <w:color w:val="C00000"/>
          <w:lang w:eastAsia="zh-CN"/>
        </w:rPr>
        <w:t xml:space="preserve">3– </w:t>
      </w:r>
      <w:r w:rsidRPr="006D4F81">
        <w:rPr>
          <w:rFonts w:ascii="Arial" w:hAnsi="Arial" w:cs="Arial"/>
          <w:b/>
          <w:color w:val="C00000"/>
          <w:lang w:eastAsia="zh-CN"/>
        </w:rPr>
        <w:t>Dominique Everaere</w:t>
      </w:r>
    </w:p>
    <w:p w14:paraId="3E1CCB64"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71B39697" w14:textId="77777777" w:rsidR="00DB29B2" w:rsidRPr="006D4F81"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R4-2216889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[104-bis-e][305] NTN_Solutions_RFConformance</w:t>
      </w:r>
      <w:r w:rsidRPr="006D4F81">
        <w:rPr>
          <w:rFonts w:ascii="Arial" w:hAnsi="Arial" w:cs="Arial"/>
          <w:b/>
          <w:sz w:val="24"/>
        </w:rPr>
        <w:tab/>
      </w:r>
      <w:r>
        <w:rPr>
          <w:i/>
        </w:rPr>
        <w:tab/>
      </w:r>
      <w:r>
        <w:rPr>
          <w:i/>
        </w:rPr>
        <w:tab/>
      </w:r>
      <w:r>
        <w:rPr>
          <w:i/>
        </w:rPr>
        <w:tab/>
      </w:r>
      <w:r>
        <w:rPr>
          <w:i/>
        </w:rPr>
        <w:tab/>
      </w:r>
    </w:p>
    <w:p w14:paraId="11A501D7" w14:textId="77777777" w:rsidR="00DB29B2" w:rsidRDefault="00DB29B2" w:rsidP="00DB29B2">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(Ericsson</w:t>
      </w:r>
      <w:r>
        <w:rPr>
          <w:rFonts w:hint="eastAsia"/>
          <w:i/>
          <w:lang w:eastAsia="zh-CN"/>
        </w:rPr>
        <w:t>)</w:t>
      </w:r>
    </w:p>
    <w:p w14:paraId="024446A3"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1056912B"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640BC9B5" w14:textId="0E95FDE2" w:rsidR="00DB29B2" w:rsidRDefault="00AD15A7"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R4-221XXXX (from R4-2216889).</w:t>
      </w:r>
    </w:p>
    <w:p w14:paraId="26AF9DB5" w14:textId="072E31A8" w:rsidR="00AD15A7" w:rsidRPr="006D4F81" w:rsidRDefault="00AD15A7" w:rsidP="00AD15A7">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R4-221XXXX</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[104-bis-e][305] NTN_Solutions_RFConformance</w:t>
      </w:r>
      <w:r w:rsidRPr="006D4F81">
        <w:rPr>
          <w:rFonts w:ascii="Arial" w:hAnsi="Arial" w:cs="Arial"/>
          <w:b/>
          <w:sz w:val="24"/>
        </w:rPr>
        <w:tab/>
      </w:r>
      <w:r>
        <w:rPr>
          <w:i/>
        </w:rPr>
        <w:tab/>
      </w:r>
      <w:r>
        <w:rPr>
          <w:i/>
        </w:rPr>
        <w:tab/>
      </w:r>
      <w:r>
        <w:rPr>
          <w:i/>
        </w:rPr>
        <w:tab/>
      </w:r>
      <w:r>
        <w:rPr>
          <w:i/>
        </w:rPr>
        <w:tab/>
      </w:r>
    </w:p>
    <w:p w14:paraId="3A41FC99" w14:textId="77777777" w:rsidR="00AD15A7" w:rsidRDefault="00AD15A7" w:rsidP="00AD15A7">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(Ericsson</w:t>
      </w:r>
      <w:r>
        <w:rPr>
          <w:rFonts w:hint="eastAsia"/>
          <w:i/>
          <w:lang w:eastAsia="zh-CN"/>
        </w:rPr>
        <w:t>)</w:t>
      </w:r>
    </w:p>
    <w:p w14:paraId="10845D3D" w14:textId="77777777" w:rsidR="00AD15A7" w:rsidRPr="00944C49" w:rsidRDefault="00AD15A7" w:rsidP="00AD15A7">
      <w:pPr>
        <w:rPr>
          <w:rFonts w:ascii="Arial" w:hAnsi="Arial" w:cs="Arial"/>
          <w:b/>
          <w:lang w:val="en-US" w:eastAsia="zh-CN"/>
        </w:rPr>
      </w:pPr>
      <w:r w:rsidRPr="00944C49">
        <w:rPr>
          <w:rFonts w:ascii="Arial" w:hAnsi="Arial" w:cs="Arial"/>
          <w:b/>
          <w:lang w:val="en-US" w:eastAsia="zh-CN"/>
        </w:rPr>
        <w:t xml:space="preserve">Abstract: </w:t>
      </w:r>
    </w:p>
    <w:p w14:paraId="40F9B6F7" w14:textId="77777777" w:rsidR="00AD15A7" w:rsidRDefault="00AD15A7" w:rsidP="00AD15A7">
      <w:pPr>
        <w:rPr>
          <w:rFonts w:ascii="Arial" w:hAnsi="Arial" w:cs="Arial"/>
          <w:b/>
          <w:lang w:val="en-US" w:eastAsia="zh-CN"/>
        </w:rPr>
      </w:pPr>
      <w:r w:rsidRPr="00944C49">
        <w:rPr>
          <w:rFonts w:ascii="Arial" w:hAnsi="Arial" w:cs="Arial"/>
          <w:b/>
          <w:lang w:val="en-US" w:eastAsia="zh-CN"/>
        </w:rPr>
        <w:t xml:space="preserve">Discussion: </w:t>
      </w:r>
    </w:p>
    <w:p w14:paraId="46ECF859" w14:textId="758EED30" w:rsidR="00AD15A7" w:rsidRDefault="00AD15A7" w:rsidP="00AD15A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D15A7">
        <w:rPr>
          <w:rFonts w:ascii="Arial" w:hAnsi="Arial" w:cs="Arial"/>
          <w:b/>
          <w:highlight w:val="yellow"/>
          <w:lang w:val="en-US" w:eastAsia="zh-CN"/>
        </w:rPr>
        <w:t>Return to.</w:t>
      </w:r>
    </w:p>
    <w:p w14:paraId="3346003E" w14:textId="0C004747" w:rsidR="00DB29B2" w:rsidRDefault="00AD15A7" w:rsidP="00AD15A7">
      <w:pPr>
        <w:rPr>
          <w:rFonts w:ascii="Arial" w:hAnsi="Arial" w:cs="Arial"/>
          <w:b/>
          <w:sz w:val="24"/>
        </w:rPr>
      </w:pPr>
      <w:r>
        <w:rPr>
          <w:rFonts w:ascii="Arial" w:hAnsi="Arial" w:cs="Arial"/>
          <w:b/>
          <w:color w:val="0000FF"/>
          <w:sz w:val="24"/>
          <w:u w:val="thick"/>
        </w:rPr>
        <w:t>R</w:t>
      </w:r>
      <w:r w:rsidR="00DB29B2">
        <w:rPr>
          <w:rFonts w:ascii="Arial" w:hAnsi="Arial" w:cs="Arial"/>
          <w:b/>
          <w:color w:val="0000FF"/>
          <w:sz w:val="24"/>
          <w:u w:val="thick"/>
        </w:rPr>
        <w:t xml:space="preserve">4-2217320 </w:t>
      </w:r>
      <w:r w:rsidR="00DB29B2">
        <w:rPr>
          <w:rFonts w:ascii="Arial" w:hAnsi="Arial" w:cs="Arial"/>
          <w:b/>
          <w:sz w:val="24"/>
        </w:rPr>
        <w:t>WF on NTN solutions SAN RF conformance</w:t>
      </w:r>
    </w:p>
    <w:p w14:paraId="1F841C0C"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Ericsson</w:t>
      </w:r>
    </w:p>
    <w:p w14:paraId="2A34C3D0"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4548D908"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16BAD2EA" w14:textId="77777777" w:rsidR="00DB29B2" w:rsidRDefault="00DB29B2" w:rsidP="00DB29B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83A07AB" w14:textId="77777777" w:rsidR="00DB29B2" w:rsidRPr="00FC41B1" w:rsidRDefault="00DB29B2" w:rsidP="00DB29B2">
      <w:pPr>
        <w:rPr>
          <w:rFonts w:ascii="Arial" w:hAnsi="Arial" w:cs="Arial"/>
          <w:b/>
          <w:color w:val="C00000"/>
          <w:lang w:val="en-US" w:eastAsia="zh-CN"/>
        </w:rPr>
      </w:pPr>
      <w:r w:rsidRPr="00FC41B1">
        <w:rPr>
          <w:rFonts w:ascii="Arial" w:hAnsi="Arial" w:cs="Arial"/>
          <w:b/>
          <w:color w:val="C00000"/>
          <w:lang w:val="en-US" w:eastAsia="zh-CN"/>
        </w:rPr>
        <w:t>GTW discussion on Oct 12</w:t>
      </w:r>
      <w:r w:rsidRPr="00FC41B1">
        <w:rPr>
          <w:rFonts w:ascii="Arial" w:hAnsi="Arial" w:cs="Arial"/>
          <w:b/>
          <w:color w:val="C00000"/>
          <w:vertAlign w:val="superscript"/>
          <w:lang w:val="en-US" w:eastAsia="zh-CN"/>
        </w:rPr>
        <w:t>th</w:t>
      </w:r>
    </w:p>
    <w:p w14:paraId="0544E87E" w14:textId="77777777" w:rsidR="00DB29B2" w:rsidRDefault="00DB29B2" w:rsidP="00DB29B2">
      <w:pPr>
        <w:rPr>
          <w:b/>
          <w:color w:val="000000" w:themeColor="text1"/>
          <w:u w:val="single"/>
          <w:lang w:val="en-US"/>
        </w:rPr>
      </w:pPr>
      <w:r>
        <w:rPr>
          <w:b/>
          <w:color w:val="000000" w:themeColor="text1"/>
          <w:u w:val="single"/>
        </w:rPr>
        <w:t xml:space="preserve">Issue </w:t>
      </w:r>
      <w:r>
        <w:rPr>
          <w:b/>
          <w:color w:val="000000" w:themeColor="text1"/>
          <w:u w:val="single"/>
          <w:lang w:val="en-US"/>
        </w:rPr>
        <w:t>1</w:t>
      </w:r>
      <w:r>
        <w:rPr>
          <w:b/>
          <w:color w:val="000000" w:themeColor="text1"/>
          <w:u w:val="single"/>
        </w:rPr>
        <w:t>-1</w:t>
      </w:r>
      <w:r>
        <w:rPr>
          <w:b/>
          <w:color w:val="000000" w:themeColor="text1"/>
          <w:u w:val="single"/>
          <w:lang w:val="en-US"/>
        </w:rPr>
        <w:t>-1</w:t>
      </w:r>
      <w:r>
        <w:rPr>
          <w:b/>
          <w:color w:val="000000" w:themeColor="text1"/>
          <w:u w:val="single"/>
        </w:rPr>
        <w:t xml:space="preserve">: </w:t>
      </w:r>
      <w:r>
        <w:rPr>
          <w:b/>
          <w:color w:val="000000" w:themeColor="text1"/>
          <w:u w:val="single"/>
          <w:lang w:val="en-US"/>
        </w:rPr>
        <w:t>Extreme conditions</w:t>
      </w:r>
    </w:p>
    <w:p w14:paraId="3F97D42F" w14:textId="77777777" w:rsidR="00DB29B2" w:rsidRPr="00FC41B1" w:rsidRDefault="00DB29B2" w:rsidP="00DB29B2">
      <w:pPr>
        <w:pStyle w:val="a"/>
        <w:numPr>
          <w:ilvl w:val="0"/>
          <w:numId w:val="10"/>
        </w:numPr>
        <w:spacing w:line="259" w:lineRule="auto"/>
        <w:ind w:left="720"/>
        <w:rPr>
          <w:color w:val="000000" w:themeColor="text1"/>
        </w:rPr>
      </w:pPr>
      <w:r w:rsidRPr="00FC41B1">
        <w:rPr>
          <w:color w:val="000000" w:themeColor="text1"/>
        </w:rPr>
        <w:t>Proposals</w:t>
      </w:r>
      <w:r>
        <w:rPr>
          <w:color w:val="000000" w:themeColor="text1"/>
        </w:rPr>
        <w:t>: Consider SAN testing under extreme conditions</w:t>
      </w:r>
    </w:p>
    <w:p w14:paraId="3EB3E192" w14:textId="77777777" w:rsidR="00DB29B2" w:rsidRDefault="00DB29B2" w:rsidP="00DB29B2">
      <w:pPr>
        <w:pStyle w:val="a"/>
        <w:numPr>
          <w:ilvl w:val="1"/>
          <w:numId w:val="10"/>
        </w:numPr>
        <w:spacing w:line="259" w:lineRule="auto"/>
        <w:ind w:left="1440"/>
        <w:rPr>
          <w:color w:val="000000" w:themeColor="text1"/>
        </w:rPr>
      </w:pPr>
      <w:r>
        <w:rPr>
          <w:color w:val="000000" w:themeColor="text1"/>
        </w:rPr>
        <w:lastRenderedPageBreak/>
        <w:t>No (Thales)</w:t>
      </w:r>
    </w:p>
    <w:p w14:paraId="15E1775B" w14:textId="77777777" w:rsidR="00DB29B2" w:rsidRDefault="00DB29B2" w:rsidP="00DB29B2">
      <w:pPr>
        <w:pStyle w:val="a"/>
        <w:numPr>
          <w:ilvl w:val="2"/>
          <w:numId w:val="10"/>
        </w:numPr>
        <w:spacing w:line="259" w:lineRule="auto"/>
        <w:rPr>
          <w:color w:val="000000" w:themeColor="text1"/>
        </w:rPr>
      </w:pPr>
      <w:r>
        <w:rPr>
          <w:color w:val="000000" w:themeColor="text1"/>
        </w:rPr>
        <w:t xml:space="preserve">They are depending on the mission requirements which are specific to launcher, orbit, space craft design, life time, risk mitigation strategy… </w:t>
      </w:r>
    </w:p>
    <w:p w14:paraId="05ACA552" w14:textId="77777777" w:rsidR="00DB29B2" w:rsidRDefault="00DB29B2" w:rsidP="00DB29B2">
      <w:pPr>
        <w:pStyle w:val="a"/>
        <w:numPr>
          <w:ilvl w:val="1"/>
          <w:numId w:val="10"/>
        </w:numPr>
        <w:spacing w:line="259" w:lineRule="auto"/>
        <w:ind w:left="1440"/>
        <w:rPr>
          <w:color w:val="000000" w:themeColor="text1"/>
        </w:rPr>
      </w:pPr>
      <w:r>
        <w:rPr>
          <w:color w:val="000000" w:themeColor="text1"/>
        </w:rPr>
        <w:t>Yes (Ericsson)</w:t>
      </w:r>
    </w:p>
    <w:p w14:paraId="4B4EE44D" w14:textId="77777777" w:rsidR="00DB29B2" w:rsidRDefault="00DB29B2" w:rsidP="00DB29B2">
      <w:pPr>
        <w:pStyle w:val="a"/>
        <w:numPr>
          <w:ilvl w:val="2"/>
          <w:numId w:val="10"/>
        </w:numPr>
        <w:spacing w:line="259" w:lineRule="auto"/>
        <w:rPr>
          <w:color w:val="000000" w:themeColor="text1"/>
        </w:rPr>
      </w:pPr>
      <w:r>
        <w:rPr>
          <w:color w:val="000000" w:themeColor="text1"/>
        </w:rPr>
        <w:t xml:space="preserve">Similar to TN BS, at the extreme points for power supply and temperatures supported by the equipment, as declared by manufacturer. </w:t>
      </w:r>
    </w:p>
    <w:p w14:paraId="2C992994" w14:textId="77777777" w:rsidR="00DB29B2" w:rsidRPr="00FC41B1" w:rsidRDefault="00DB29B2" w:rsidP="00DB29B2">
      <w:pPr>
        <w:pStyle w:val="a"/>
        <w:numPr>
          <w:ilvl w:val="0"/>
          <w:numId w:val="10"/>
        </w:numPr>
        <w:spacing w:line="259" w:lineRule="auto"/>
        <w:ind w:left="720"/>
        <w:rPr>
          <w:color w:val="000000" w:themeColor="text1"/>
        </w:rPr>
      </w:pPr>
      <w:r w:rsidRPr="00FC41B1">
        <w:rPr>
          <w:color w:val="000000" w:themeColor="text1"/>
        </w:rPr>
        <w:t>GTW discussion:</w:t>
      </w:r>
    </w:p>
    <w:p w14:paraId="0ADCD0CF" w14:textId="77777777" w:rsidR="00DB29B2" w:rsidRPr="00FC41B1" w:rsidRDefault="00DB29B2" w:rsidP="00DB29B2">
      <w:pPr>
        <w:pStyle w:val="a"/>
        <w:numPr>
          <w:ilvl w:val="1"/>
          <w:numId w:val="10"/>
        </w:numPr>
        <w:spacing w:line="259" w:lineRule="auto"/>
        <w:ind w:left="1440"/>
        <w:rPr>
          <w:color w:val="000000" w:themeColor="text1"/>
        </w:rPr>
      </w:pPr>
      <w:r w:rsidRPr="00FC41B1">
        <w:rPr>
          <w:color w:val="000000" w:themeColor="text1"/>
        </w:rPr>
        <w:t xml:space="preserve">Ericsson:  We would like to close valium condition for the NTN components over the air. The power supply and temperature shall be manufacture declaration basis. Without </w:t>
      </w:r>
      <w:r>
        <w:rPr>
          <w:color w:val="000000" w:themeColor="text1"/>
        </w:rPr>
        <w:t>extreme</w:t>
      </w:r>
      <w:r w:rsidRPr="00FC41B1">
        <w:rPr>
          <w:color w:val="000000" w:themeColor="text1"/>
        </w:rPr>
        <w:t xml:space="preserve"> condition, the conformance test is unrealistic condition. </w:t>
      </w:r>
    </w:p>
    <w:p w14:paraId="544357F6" w14:textId="77777777" w:rsidR="00DB29B2" w:rsidRPr="00FC41B1" w:rsidRDefault="00DB29B2" w:rsidP="00DB29B2">
      <w:pPr>
        <w:pStyle w:val="a"/>
        <w:numPr>
          <w:ilvl w:val="1"/>
          <w:numId w:val="10"/>
        </w:numPr>
        <w:spacing w:line="259" w:lineRule="auto"/>
        <w:ind w:left="1440"/>
        <w:rPr>
          <w:color w:val="000000" w:themeColor="text1"/>
        </w:rPr>
      </w:pPr>
      <w:r w:rsidRPr="00FC41B1">
        <w:rPr>
          <w:color w:val="000000" w:themeColor="text1"/>
        </w:rPr>
        <w:t>Thales: All extreme conditions/mission requirements are public by space agency. (Regulatory bodies)</w:t>
      </w:r>
    </w:p>
    <w:p w14:paraId="36924C23" w14:textId="77777777" w:rsidR="00DB29B2" w:rsidRPr="00FC41B1" w:rsidRDefault="00DB29B2" w:rsidP="00DB29B2">
      <w:pPr>
        <w:pStyle w:val="a"/>
        <w:numPr>
          <w:ilvl w:val="1"/>
          <w:numId w:val="10"/>
        </w:numPr>
        <w:spacing w:line="259" w:lineRule="auto"/>
        <w:ind w:left="1440"/>
        <w:rPr>
          <w:color w:val="000000" w:themeColor="text1"/>
        </w:rPr>
      </w:pPr>
      <w:r w:rsidRPr="00FC41B1">
        <w:rPr>
          <w:color w:val="000000" w:themeColor="text1"/>
        </w:rPr>
        <w:t xml:space="preserve">Huawei: We can understand the concern from Ericsson. But we can consider the extreme condition indirectly way. We need to understand on the deployment aspect further. </w:t>
      </w:r>
    </w:p>
    <w:p w14:paraId="257FB767" w14:textId="77777777" w:rsidR="00DB29B2" w:rsidRPr="00FC41B1" w:rsidRDefault="00DB29B2" w:rsidP="00DB29B2">
      <w:pPr>
        <w:pStyle w:val="a"/>
        <w:numPr>
          <w:ilvl w:val="1"/>
          <w:numId w:val="10"/>
        </w:numPr>
        <w:spacing w:line="259" w:lineRule="auto"/>
        <w:ind w:left="1440"/>
        <w:rPr>
          <w:color w:val="000000" w:themeColor="text1"/>
        </w:rPr>
      </w:pPr>
      <w:r w:rsidRPr="00FC41B1">
        <w:rPr>
          <w:color w:val="000000" w:themeColor="text1"/>
        </w:rPr>
        <w:t xml:space="preserve">ZTE: Seems we have much details need for more discussion, considering the timeline we cann’t conclude in Rel-17 performance part. We can add some informative note the extreme condition can be referred to other regulatory bodies. </w:t>
      </w:r>
    </w:p>
    <w:p w14:paraId="2FABB858" w14:textId="77777777" w:rsidR="00DB29B2" w:rsidRPr="00FC41B1" w:rsidRDefault="00DB29B2" w:rsidP="00DB29B2">
      <w:pPr>
        <w:pStyle w:val="a"/>
        <w:numPr>
          <w:ilvl w:val="1"/>
          <w:numId w:val="10"/>
        </w:numPr>
        <w:spacing w:line="259" w:lineRule="auto"/>
        <w:ind w:left="1440"/>
        <w:rPr>
          <w:color w:val="000000" w:themeColor="text1"/>
        </w:rPr>
      </w:pPr>
      <w:r w:rsidRPr="00FC41B1">
        <w:rPr>
          <w:color w:val="000000" w:themeColor="text1"/>
        </w:rPr>
        <w:t xml:space="preserve">Ericsson: Extreme conditions only considered for output power and REFSENS. This is based on declared basis. Not to have unified test environments. </w:t>
      </w:r>
    </w:p>
    <w:p w14:paraId="69CBDE36" w14:textId="77777777" w:rsidR="00DB29B2" w:rsidRPr="00FC41B1" w:rsidRDefault="00DB29B2" w:rsidP="00DB29B2">
      <w:pPr>
        <w:pStyle w:val="a"/>
        <w:numPr>
          <w:ilvl w:val="1"/>
          <w:numId w:val="10"/>
        </w:numPr>
        <w:spacing w:line="259" w:lineRule="auto"/>
        <w:ind w:left="1440"/>
        <w:rPr>
          <w:color w:val="000000" w:themeColor="text1"/>
        </w:rPr>
      </w:pPr>
      <w:r w:rsidRPr="00FC41B1">
        <w:rPr>
          <w:color w:val="000000" w:themeColor="text1"/>
        </w:rPr>
        <w:t xml:space="preserve">Hughes: There are several parameters included in extreme conditions for Satellite bus. It maybe impractical to standardize such parameters and extreme conditions. </w:t>
      </w:r>
    </w:p>
    <w:p w14:paraId="4D189A14" w14:textId="77777777" w:rsidR="00DB29B2" w:rsidRPr="00FC41B1" w:rsidRDefault="00DB29B2" w:rsidP="00DB29B2">
      <w:pPr>
        <w:pStyle w:val="a"/>
        <w:numPr>
          <w:ilvl w:val="1"/>
          <w:numId w:val="10"/>
        </w:numPr>
        <w:spacing w:line="259" w:lineRule="auto"/>
        <w:ind w:left="1440"/>
        <w:rPr>
          <w:color w:val="000000" w:themeColor="text1"/>
        </w:rPr>
      </w:pPr>
      <w:r w:rsidRPr="00FC41B1">
        <w:rPr>
          <w:color w:val="000000" w:themeColor="text1"/>
        </w:rPr>
        <w:t xml:space="preserve">Thales: We agree with Hughes. The situation for orbit is complicated and the NTN is transparent payload, it’s not proper to specify this. </w:t>
      </w:r>
    </w:p>
    <w:p w14:paraId="43DBD0A6" w14:textId="77777777" w:rsidR="00DB29B2" w:rsidRPr="00FC41B1" w:rsidRDefault="00DB29B2" w:rsidP="00DB29B2">
      <w:pPr>
        <w:pStyle w:val="a"/>
        <w:numPr>
          <w:ilvl w:val="0"/>
          <w:numId w:val="10"/>
        </w:numPr>
        <w:spacing w:line="259" w:lineRule="auto"/>
        <w:ind w:left="720"/>
        <w:rPr>
          <w:color w:val="000000" w:themeColor="text1"/>
          <w:highlight w:val="green"/>
        </w:rPr>
      </w:pPr>
      <w:r w:rsidRPr="00FC41B1">
        <w:rPr>
          <w:color w:val="000000" w:themeColor="text1"/>
        </w:rPr>
        <w:t xml:space="preserve">Agreement: </w:t>
      </w:r>
      <w:r w:rsidRPr="00FC41B1">
        <w:rPr>
          <w:color w:val="000000" w:themeColor="text1"/>
          <w:highlight w:val="green"/>
        </w:rPr>
        <w:t xml:space="preserve">Further consider the extreme condition in Rel-17 RF conformance maintenance phase. </w:t>
      </w:r>
    </w:p>
    <w:p w14:paraId="62E052E9" w14:textId="77777777" w:rsidR="00DB29B2" w:rsidRPr="00FC41B1" w:rsidRDefault="00DB29B2" w:rsidP="00DB29B2">
      <w:pPr>
        <w:pStyle w:val="a"/>
        <w:numPr>
          <w:ilvl w:val="1"/>
          <w:numId w:val="10"/>
        </w:numPr>
        <w:spacing w:line="259" w:lineRule="auto"/>
        <w:rPr>
          <w:color w:val="000000" w:themeColor="text1"/>
          <w:highlight w:val="green"/>
        </w:rPr>
      </w:pPr>
      <w:r w:rsidRPr="00FC41B1">
        <w:rPr>
          <w:color w:val="000000" w:themeColor="text1"/>
          <w:highlight w:val="green"/>
        </w:rPr>
        <w:t>CR can be considered to capture some informative information  to TR 38.863.</w:t>
      </w:r>
    </w:p>
    <w:p w14:paraId="52D98FFB" w14:textId="77777777" w:rsidR="00DB29B2" w:rsidRDefault="00DB29B2" w:rsidP="00DB29B2">
      <w:pPr>
        <w:rPr>
          <w:b/>
          <w:color w:val="000000" w:themeColor="text1"/>
          <w:u w:val="single"/>
          <w:lang w:val="en-US"/>
        </w:rPr>
      </w:pPr>
      <w:r>
        <w:rPr>
          <w:b/>
          <w:color w:val="000000" w:themeColor="text1"/>
          <w:u w:val="single"/>
        </w:rPr>
        <w:t xml:space="preserve">Issue </w:t>
      </w:r>
      <w:r>
        <w:rPr>
          <w:b/>
          <w:color w:val="000000" w:themeColor="text1"/>
          <w:u w:val="single"/>
          <w:lang w:val="en-US"/>
        </w:rPr>
        <w:t>1</w:t>
      </w:r>
      <w:r>
        <w:rPr>
          <w:b/>
          <w:color w:val="000000" w:themeColor="text1"/>
          <w:u w:val="single"/>
        </w:rPr>
        <w:t>-</w:t>
      </w:r>
      <w:r>
        <w:rPr>
          <w:b/>
          <w:color w:val="000000" w:themeColor="text1"/>
          <w:u w:val="single"/>
          <w:lang w:val="en-US"/>
        </w:rPr>
        <w:t>2-2</w:t>
      </w:r>
      <w:r>
        <w:rPr>
          <w:b/>
          <w:color w:val="000000" w:themeColor="text1"/>
          <w:u w:val="single"/>
        </w:rPr>
        <w:t>:</w:t>
      </w:r>
      <w:r>
        <w:rPr>
          <w:b/>
          <w:color w:val="000000" w:themeColor="text1"/>
          <w:u w:val="single"/>
          <w:lang w:val="en-US"/>
        </w:rPr>
        <w:t xml:space="preserve"> Test setup – testing enclosures</w:t>
      </w:r>
    </w:p>
    <w:p w14:paraId="7F757A21" w14:textId="77777777" w:rsidR="00DB29B2" w:rsidRPr="00FC41B1" w:rsidRDefault="00DB29B2" w:rsidP="00DB29B2">
      <w:pPr>
        <w:pStyle w:val="a"/>
        <w:numPr>
          <w:ilvl w:val="0"/>
          <w:numId w:val="10"/>
        </w:numPr>
        <w:spacing w:line="259" w:lineRule="auto"/>
        <w:ind w:left="720"/>
        <w:rPr>
          <w:color w:val="000000" w:themeColor="text1"/>
        </w:rPr>
      </w:pPr>
      <w:r w:rsidRPr="00FC41B1">
        <w:rPr>
          <w:color w:val="000000" w:themeColor="text1"/>
        </w:rPr>
        <w:t>Proposals</w:t>
      </w:r>
      <w:r>
        <w:rPr>
          <w:color w:val="000000" w:themeColor="text1"/>
        </w:rPr>
        <w:t xml:space="preserve">: </w:t>
      </w:r>
      <w:r w:rsidRPr="00FC41B1">
        <w:rPr>
          <w:color w:val="000000" w:themeColor="text1"/>
        </w:rPr>
        <w:t>Consider different enclosures for the two equipment classes</w:t>
      </w:r>
      <w:r>
        <w:rPr>
          <w:color w:val="000000" w:themeColor="text1"/>
        </w:rPr>
        <w:t xml:space="preserve"> (as shown in following figure):</w:t>
      </w:r>
    </w:p>
    <w:p w14:paraId="58DB3E0C" w14:textId="77777777" w:rsidR="00DB29B2" w:rsidRPr="00FC41B1" w:rsidRDefault="00DB29B2" w:rsidP="00DB29B2">
      <w:pPr>
        <w:pStyle w:val="a"/>
        <w:numPr>
          <w:ilvl w:val="2"/>
          <w:numId w:val="10"/>
        </w:numPr>
        <w:spacing w:after="180" w:line="259" w:lineRule="auto"/>
        <w:contextualSpacing/>
        <w:rPr>
          <w:color w:val="000000" w:themeColor="text1"/>
        </w:rPr>
      </w:pPr>
      <w:r w:rsidRPr="00FC41B1">
        <w:rPr>
          <w:color w:val="000000" w:themeColor="text1"/>
        </w:rPr>
        <w:t>Thermally controlled vacuum chamber for SAN NTN equipment</w:t>
      </w:r>
    </w:p>
    <w:p w14:paraId="6DE82826" w14:textId="77777777" w:rsidR="00DB29B2" w:rsidRPr="00FC41B1" w:rsidRDefault="00DB29B2" w:rsidP="00DB29B2">
      <w:pPr>
        <w:pStyle w:val="a"/>
        <w:numPr>
          <w:ilvl w:val="2"/>
          <w:numId w:val="10"/>
        </w:numPr>
        <w:spacing w:after="180" w:line="259" w:lineRule="auto"/>
        <w:contextualSpacing/>
        <w:rPr>
          <w:color w:val="000000" w:themeColor="text1"/>
        </w:rPr>
      </w:pPr>
      <w:r w:rsidRPr="00FC41B1">
        <w:rPr>
          <w:color w:val="000000" w:themeColor="text1"/>
        </w:rPr>
        <w:t>Environmental enclosure for SAN non-NTN equipment</w:t>
      </w:r>
    </w:p>
    <w:p w14:paraId="7E59392E" w14:textId="77777777" w:rsidR="00DB29B2" w:rsidRDefault="00DB29B2" w:rsidP="00DB29B2">
      <w:pPr>
        <w:spacing w:after="120"/>
        <w:ind w:left="3408"/>
        <w:rPr>
          <w:color w:val="000000" w:themeColor="text1"/>
          <w:lang w:eastAsia="zh-CN"/>
        </w:rPr>
      </w:pPr>
      <w:r>
        <w:rPr>
          <w:noProof/>
          <w:color w:val="000000" w:themeColor="text1"/>
          <w:lang w:val="en-US" w:eastAsia="zh-CN"/>
        </w:rPr>
        <w:drawing>
          <wp:inline distT="0" distB="0" distL="0" distR="0" wp14:anchorId="329D3BFA" wp14:editId="5512A4FC">
            <wp:extent cx="2643505" cy="1898650"/>
            <wp:effectExtent l="0" t="0" r="4445"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62439" cy="1911910"/>
                    </a:xfrm>
                    <a:prstGeom prst="rect">
                      <a:avLst/>
                    </a:prstGeom>
                    <a:noFill/>
                  </pic:spPr>
                </pic:pic>
              </a:graphicData>
            </a:graphic>
          </wp:inline>
        </w:drawing>
      </w:r>
    </w:p>
    <w:p w14:paraId="3FF391D2" w14:textId="77777777" w:rsidR="00DB29B2" w:rsidRDefault="00DB29B2" w:rsidP="00DB29B2">
      <w:pPr>
        <w:pStyle w:val="a"/>
        <w:numPr>
          <w:ilvl w:val="1"/>
          <w:numId w:val="10"/>
        </w:numPr>
        <w:spacing w:line="259" w:lineRule="auto"/>
        <w:ind w:left="1440"/>
        <w:rPr>
          <w:color w:val="000000" w:themeColor="text1"/>
        </w:rPr>
      </w:pPr>
      <w:r>
        <w:rPr>
          <w:color w:val="000000" w:themeColor="text1"/>
        </w:rPr>
        <w:t>Yes (Ericsson)</w:t>
      </w:r>
    </w:p>
    <w:p w14:paraId="7E2E05B8" w14:textId="77777777" w:rsidR="00DB29B2" w:rsidRPr="00FC41B1" w:rsidRDefault="00DB29B2" w:rsidP="00DB29B2">
      <w:pPr>
        <w:pStyle w:val="a"/>
        <w:numPr>
          <w:ilvl w:val="1"/>
          <w:numId w:val="10"/>
        </w:numPr>
        <w:spacing w:line="259" w:lineRule="auto"/>
        <w:ind w:left="1440"/>
        <w:rPr>
          <w:color w:val="000000" w:themeColor="text1"/>
        </w:rPr>
      </w:pPr>
      <w:r>
        <w:rPr>
          <w:color w:val="000000" w:themeColor="text1"/>
        </w:rPr>
        <w:t>No, please elaborate why and/or propose other options.</w:t>
      </w:r>
    </w:p>
    <w:p w14:paraId="469E5B48" w14:textId="77777777" w:rsidR="00DB29B2" w:rsidRPr="00FC41B1" w:rsidRDefault="00DB29B2" w:rsidP="00DB29B2">
      <w:pPr>
        <w:pStyle w:val="a"/>
        <w:numPr>
          <w:ilvl w:val="0"/>
          <w:numId w:val="10"/>
        </w:numPr>
        <w:spacing w:line="259" w:lineRule="auto"/>
        <w:ind w:left="720"/>
        <w:rPr>
          <w:color w:val="000000" w:themeColor="text1"/>
        </w:rPr>
      </w:pPr>
      <w:r w:rsidRPr="00FC41B1">
        <w:rPr>
          <w:color w:val="000000" w:themeColor="text1"/>
        </w:rPr>
        <w:t>GTW discussion:</w:t>
      </w:r>
    </w:p>
    <w:p w14:paraId="4420A150" w14:textId="77777777" w:rsidR="00DB29B2" w:rsidRPr="00FC41B1" w:rsidRDefault="00DB29B2" w:rsidP="00DB29B2">
      <w:pPr>
        <w:pStyle w:val="a"/>
        <w:numPr>
          <w:ilvl w:val="1"/>
          <w:numId w:val="10"/>
        </w:numPr>
        <w:spacing w:line="259" w:lineRule="auto"/>
        <w:ind w:left="1440"/>
        <w:rPr>
          <w:color w:val="000000" w:themeColor="text1"/>
        </w:rPr>
      </w:pPr>
      <w:r w:rsidRPr="00FC41B1">
        <w:rPr>
          <w:color w:val="000000" w:themeColor="text1"/>
        </w:rPr>
        <w:t xml:space="preserve">CATT: The NTN conformance test is only for RF payload; we didn’t see the necessity of introducing different classes here. </w:t>
      </w:r>
    </w:p>
    <w:p w14:paraId="32D950D5" w14:textId="77777777" w:rsidR="00DB29B2" w:rsidRPr="00FC41B1" w:rsidRDefault="00DB29B2" w:rsidP="00DB29B2">
      <w:pPr>
        <w:pStyle w:val="a"/>
        <w:numPr>
          <w:ilvl w:val="1"/>
          <w:numId w:val="10"/>
        </w:numPr>
        <w:spacing w:line="259" w:lineRule="auto"/>
        <w:ind w:left="1440"/>
        <w:rPr>
          <w:color w:val="000000" w:themeColor="text1"/>
        </w:rPr>
      </w:pPr>
      <w:r w:rsidRPr="00FC41B1">
        <w:rPr>
          <w:color w:val="000000" w:themeColor="text1"/>
        </w:rPr>
        <w:lastRenderedPageBreak/>
        <w:t xml:space="preserve">Thales: We already agreed not to consider extreme condition. Thermal vacuum chamber seems related to that discussion. </w:t>
      </w:r>
    </w:p>
    <w:p w14:paraId="55FEBBE4" w14:textId="77777777" w:rsidR="00DB29B2" w:rsidRPr="00FC41B1" w:rsidRDefault="00DB29B2" w:rsidP="00DB29B2">
      <w:pPr>
        <w:pStyle w:val="a"/>
        <w:numPr>
          <w:ilvl w:val="1"/>
          <w:numId w:val="10"/>
        </w:numPr>
        <w:spacing w:line="259" w:lineRule="auto"/>
        <w:ind w:left="1440"/>
        <w:rPr>
          <w:color w:val="000000" w:themeColor="text1"/>
        </w:rPr>
      </w:pPr>
      <w:r w:rsidRPr="00FC41B1">
        <w:rPr>
          <w:color w:val="000000" w:themeColor="text1"/>
        </w:rPr>
        <w:t>ZTE: We specify Rx requirements for SAN which using non-NTN infrastructure for T-put collection. We suggest to consider the diagram from CATT as baseline and further discuss updated in maintenance phase.</w:t>
      </w:r>
    </w:p>
    <w:p w14:paraId="287B02BB" w14:textId="77777777" w:rsidR="00DB29B2" w:rsidRPr="00FC41B1" w:rsidRDefault="00DB29B2" w:rsidP="00DB29B2">
      <w:pPr>
        <w:pStyle w:val="a"/>
        <w:numPr>
          <w:ilvl w:val="1"/>
          <w:numId w:val="10"/>
        </w:numPr>
        <w:spacing w:line="259" w:lineRule="auto"/>
        <w:ind w:left="1440"/>
        <w:rPr>
          <w:color w:val="000000" w:themeColor="text1"/>
        </w:rPr>
      </w:pPr>
      <w:r w:rsidRPr="00FC41B1">
        <w:rPr>
          <w:color w:val="000000" w:themeColor="text1"/>
        </w:rPr>
        <w:t xml:space="preserve">Ericsson: We think thermally vacuum condition is normal condition for NTN RF payload. </w:t>
      </w:r>
    </w:p>
    <w:p w14:paraId="12247ECD" w14:textId="77777777" w:rsidR="00DB29B2" w:rsidRPr="00FC41B1" w:rsidRDefault="00DB29B2" w:rsidP="00DB29B2">
      <w:pPr>
        <w:pStyle w:val="a"/>
        <w:numPr>
          <w:ilvl w:val="1"/>
          <w:numId w:val="10"/>
        </w:numPr>
        <w:spacing w:line="259" w:lineRule="auto"/>
        <w:ind w:left="1440"/>
        <w:rPr>
          <w:color w:val="000000" w:themeColor="text1"/>
        </w:rPr>
      </w:pPr>
      <w:r w:rsidRPr="00FC41B1">
        <w:rPr>
          <w:color w:val="000000" w:themeColor="text1"/>
        </w:rPr>
        <w:t>ZTE: We may no need to capture this into figures. The connection between different components still missing.</w:t>
      </w:r>
    </w:p>
    <w:p w14:paraId="1D214129" w14:textId="77777777" w:rsidR="00DB29B2" w:rsidRPr="00FC41B1" w:rsidRDefault="00DB29B2" w:rsidP="00DB29B2">
      <w:pPr>
        <w:pStyle w:val="a"/>
        <w:numPr>
          <w:ilvl w:val="1"/>
          <w:numId w:val="10"/>
        </w:numPr>
        <w:spacing w:line="259" w:lineRule="auto"/>
        <w:ind w:left="1440"/>
        <w:rPr>
          <w:color w:val="000000" w:themeColor="text1"/>
        </w:rPr>
      </w:pPr>
      <w:r w:rsidRPr="00FC41B1">
        <w:rPr>
          <w:color w:val="000000" w:themeColor="text1"/>
        </w:rPr>
        <w:t xml:space="preserve">Ericsson: We may have two nominal environments for different components. Vacuum condition is nominal environment for components into space. </w:t>
      </w:r>
    </w:p>
    <w:p w14:paraId="1FCD8EB3" w14:textId="77777777" w:rsidR="00DB29B2" w:rsidRPr="00FC41B1" w:rsidRDefault="00DB29B2" w:rsidP="00DB29B2">
      <w:pPr>
        <w:pStyle w:val="a"/>
        <w:numPr>
          <w:ilvl w:val="1"/>
          <w:numId w:val="10"/>
        </w:numPr>
        <w:spacing w:line="259" w:lineRule="auto"/>
        <w:ind w:left="1440"/>
        <w:rPr>
          <w:color w:val="000000" w:themeColor="text1"/>
        </w:rPr>
      </w:pPr>
      <w:r w:rsidRPr="00FC41B1">
        <w:rPr>
          <w:color w:val="000000" w:themeColor="text1"/>
        </w:rPr>
        <w:t xml:space="preserve">Hughes: We have complicated environment for the airspace which is quite different compared to the BS conformance test in 3GPP specifications. </w:t>
      </w:r>
    </w:p>
    <w:p w14:paraId="2BE82379" w14:textId="77777777" w:rsidR="00DB29B2" w:rsidRPr="00FC41B1" w:rsidRDefault="00DB29B2" w:rsidP="00DB29B2">
      <w:pPr>
        <w:pStyle w:val="a"/>
        <w:numPr>
          <w:ilvl w:val="1"/>
          <w:numId w:val="10"/>
        </w:numPr>
        <w:spacing w:line="259" w:lineRule="auto"/>
        <w:ind w:left="1440"/>
        <w:rPr>
          <w:color w:val="000000" w:themeColor="text1"/>
        </w:rPr>
      </w:pPr>
      <w:r w:rsidRPr="00FC41B1">
        <w:rPr>
          <w:color w:val="000000" w:themeColor="text1"/>
        </w:rPr>
        <w:t xml:space="preserve">Huawei: Seem some details out of 3GPP. </w:t>
      </w:r>
    </w:p>
    <w:p w14:paraId="03A5A683" w14:textId="77777777" w:rsidR="00DB29B2" w:rsidRDefault="00DB29B2" w:rsidP="00DB29B2">
      <w:pPr>
        <w:rPr>
          <w:color w:val="0070C0"/>
          <w:lang w:val="en-US" w:eastAsia="zh-CN"/>
        </w:rPr>
      </w:pPr>
    </w:p>
    <w:p w14:paraId="04F1A2FF" w14:textId="77777777" w:rsidR="00DB29B2" w:rsidRDefault="00DB29B2" w:rsidP="00DB29B2">
      <w:pPr>
        <w:rPr>
          <w:b/>
          <w:color w:val="000000" w:themeColor="text1"/>
          <w:u w:val="single"/>
          <w:lang w:val="en-US"/>
        </w:rPr>
      </w:pPr>
      <w:r>
        <w:rPr>
          <w:b/>
          <w:color w:val="000000" w:themeColor="text1"/>
          <w:u w:val="single"/>
        </w:rPr>
        <w:t xml:space="preserve">Issue </w:t>
      </w:r>
      <w:r>
        <w:rPr>
          <w:b/>
          <w:color w:val="000000" w:themeColor="text1"/>
          <w:u w:val="single"/>
          <w:lang w:val="en-US"/>
        </w:rPr>
        <w:t>1</w:t>
      </w:r>
      <w:r>
        <w:rPr>
          <w:b/>
          <w:color w:val="000000" w:themeColor="text1"/>
          <w:u w:val="single"/>
        </w:rPr>
        <w:t>-</w:t>
      </w:r>
      <w:r>
        <w:rPr>
          <w:b/>
          <w:color w:val="000000" w:themeColor="text1"/>
          <w:u w:val="single"/>
          <w:lang w:val="en-US"/>
        </w:rPr>
        <w:t>2-3</w:t>
      </w:r>
      <w:r>
        <w:rPr>
          <w:b/>
          <w:color w:val="000000" w:themeColor="text1"/>
          <w:u w:val="single"/>
        </w:rPr>
        <w:t>:</w:t>
      </w:r>
      <w:r>
        <w:rPr>
          <w:b/>
          <w:color w:val="000000" w:themeColor="text1"/>
          <w:u w:val="single"/>
          <w:lang w:val="en-US"/>
        </w:rPr>
        <w:t xml:space="preserve"> Measurement setup</w:t>
      </w:r>
    </w:p>
    <w:p w14:paraId="4506B4FA" w14:textId="77777777" w:rsidR="00DB29B2" w:rsidRPr="00FC41B1" w:rsidRDefault="00DB29B2" w:rsidP="00DB29B2">
      <w:pPr>
        <w:pStyle w:val="a"/>
        <w:numPr>
          <w:ilvl w:val="0"/>
          <w:numId w:val="10"/>
        </w:numPr>
        <w:spacing w:line="259" w:lineRule="auto"/>
        <w:ind w:left="720"/>
        <w:rPr>
          <w:bCs/>
          <w:color w:val="000000" w:themeColor="text1"/>
        </w:rPr>
      </w:pPr>
      <w:r w:rsidRPr="00FC41B1">
        <w:rPr>
          <w:color w:val="000000" w:themeColor="text1"/>
        </w:rPr>
        <w:t>Proposal</w:t>
      </w:r>
      <w:r>
        <w:rPr>
          <w:color w:val="000000" w:themeColor="text1"/>
        </w:rPr>
        <w:t xml:space="preserve">: </w:t>
      </w:r>
      <w:r w:rsidRPr="00FC41B1">
        <w:rPr>
          <w:bCs/>
        </w:rPr>
        <w:t>OTA measurement setup for TN in annex of TS 38.141-2 can be reused for NTN, and NR BS in measurement setup figure should be replaced by NTN payload RF</w:t>
      </w:r>
    </w:p>
    <w:p w14:paraId="2D59B855" w14:textId="77777777" w:rsidR="00DB29B2" w:rsidRDefault="00DB29B2" w:rsidP="00DB29B2">
      <w:pPr>
        <w:pStyle w:val="a"/>
        <w:ind w:left="2556" w:firstLine="0"/>
        <w:rPr>
          <w:bCs/>
          <w:color w:val="000000" w:themeColor="text1"/>
        </w:rPr>
      </w:pPr>
      <w:r>
        <w:rPr>
          <w:rFonts w:hint="eastAsia"/>
          <w:noProof/>
        </w:rPr>
        <w:drawing>
          <wp:inline distT="0" distB="0" distL="0" distR="0" wp14:anchorId="4750361B" wp14:editId="6B388C7D">
            <wp:extent cx="2923540" cy="1630680"/>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24699" cy="1631488"/>
                    </a:xfrm>
                    <a:prstGeom prst="rect">
                      <a:avLst/>
                    </a:prstGeom>
                  </pic:spPr>
                </pic:pic>
              </a:graphicData>
            </a:graphic>
          </wp:inline>
        </w:drawing>
      </w:r>
    </w:p>
    <w:p w14:paraId="660162BA" w14:textId="77777777" w:rsidR="00DB29B2" w:rsidRDefault="00DB29B2" w:rsidP="00DB29B2">
      <w:pPr>
        <w:pStyle w:val="a"/>
        <w:numPr>
          <w:ilvl w:val="1"/>
          <w:numId w:val="10"/>
        </w:numPr>
        <w:spacing w:line="259" w:lineRule="auto"/>
        <w:ind w:left="1440"/>
        <w:rPr>
          <w:color w:val="000000" w:themeColor="text1"/>
        </w:rPr>
      </w:pPr>
      <w:r>
        <w:rPr>
          <w:color w:val="000000" w:themeColor="text1"/>
        </w:rPr>
        <w:t>Yes (CATT)</w:t>
      </w:r>
    </w:p>
    <w:p w14:paraId="5E356F35" w14:textId="77777777" w:rsidR="00DB29B2" w:rsidRPr="00FC41B1" w:rsidRDefault="00DB29B2" w:rsidP="00DB29B2">
      <w:pPr>
        <w:pStyle w:val="a"/>
        <w:numPr>
          <w:ilvl w:val="1"/>
          <w:numId w:val="10"/>
        </w:numPr>
        <w:spacing w:line="259" w:lineRule="auto"/>
        <w:ind w:left="1440"/>
        <w:rPr>
          <w:color w:val="000000" w:themeColor="text1"/>
        </w:rPr>
      </w:pPr>
      <w:r>
        <w:rPr>
          <w:color w:val="000000" w:themeColor="text1"/>
        </w:rPr>
        <w:t>No.</w:t>
      </w:r>
    </w:p>
    <w:p w14:paraId="42F824D6" w14:textId="77777777" w:rsidR="00DB29B2" w:rsidRPr="00FC41B1" w:rsidRDefault="00DB29B2" w:rsidP="00DB29B2">
      <w:pPr>
        <w:pStyle w:val="a"/>
        <w:numPr>
          <w:ilvl w:val="0"/>
          <w:numId w:val="10"/>
        </w:numPr>
        <w:spacing w:line="259" w:lineRule="auto"/>
        <w:ind w:left="720"/>
        <w:rPr>
          <w:color w:val="000000" w:themeColor="text1"/>
        </w:rPr>
      </w:pPr>
      <w:r w:rsidRPr="00FC41B1">
        <w:rPr>
          <w:color w:val="000000" w:themeColor="text1"/>
        </w:rPr>
        <w:t>GTW Discussion:</w:t>
      </w:r>
    </w:p>
    <w:p w14:paraId="44AA04C0" w14:textId="77777777" w:rsidR="00DB29B2" w:rsidRPr="00FC41B1" w:rsidRDefault="00DB29B2" w:rsidP="00DB29B2">
      <w:pPr>
        <w:pStyle w:val="a"/>
        <w:numPr>
          <w:ilvl w:val="1"/>
          <w:numId w:val="10"/>
        </w:numPr>
        <w:spacing w:line="259" w:lineRule="auto"/>
        <w:rPr>
          <w:color w:val="000000" w:themeColor="text1"/>
        </w:rPr>
      </w:pPr>
      <w:r w:rsidRPr="00FC41B1">
        <w:rPr>
          <w:color w:val="000000" w:themeColor="text1"/>
        </w:rPr>
        <w:t>ZTE: We can take this baseline to consider other components.</w:t>
      </w:r>
    </w:p>
    <w:p w14:paraId="49851FE1" w14:textId="77777777" w:rsidR="00DB29B2" w:rsidRPr="00FC41B1" w:rsidRDefault="00DB29B2" w:rsidP="00DB29B2">
      <w:pPr>
        <w:pStyle w:val="a"/>
        <w:numPr>
          <w:ilvl w:val="1"/>
          <w:numId w:val="10"/>
        </w:numPr>
        <w:spacing w:line="259" w:lineRule="auto"/>
        <w:rPr>
          <w:color w:val="000000" w:themeColor="text1"/>
        </w:rPr>
      </w:pPr>
      <w:r w:rsidRPr="00FC41B1">
        <w:rPr>
          <w:color w:val="000000" w:themeColor="text1"/>
        </w:rPr>
        <w:t xml:space="preserve">Huawei: The size of chamber shall be specified, not clear whether existing CATR can be applicable or not. </w:t>
      </w:r>
    </w:p>
    <w:p w14:paraId="1324C452" w14:textId="77777777" w:rsidR="00DB29B2" w:rsidRPr="00FC41B1" w:rsidRDefault="00DB29B2" w:rsidP="00DB29B2">
      <w:pPr>
        <w:pStyle w:val="a"/>
        <w:numPr>
          <w:ilvl w:val="1"/>
          <w:numId w:val="10"/>
        </w:numPr>
        <w:spacing w:line="259" w:lineRule="auto"/>
        <w:rPr>
          <w:color w:val="000000" w:themeColor="text1"/>
        </w:rPr>
      </w:pPr>
      <w:r w:rsidRPr="00FC41B1">
        <w:rPr>
          <w:color w:val="000000" w:themeColor="text1"/>
        </w:rPr>
        <w:t>ZTE: We need to check the applicable test chambers need to be re-evaluated. More feedback from TE vendors and Satellite industry required.</w:t>
      </w:r>
    </w:p>
    <w:p w14:paraId="048C3F81" w14:textId="77777777" w:rsidR="00DB29B2" w:rsidRPr="00FC41B1" w:rsidRDefault="00DB29B2" w:rsidP="00DB29B2">
      <w:pPr>
        <w:pStyle w:val="a"/>
        <w:numPr>
          <w:ilvl w:val="1"/>
          <w:numId w:val="10"/>
        </w:numPr>
        <w:spacing w:line="259" w:lineRule="auto"/>
        <w:rPr>
          <w:color w:val="000000" w:themeColor="text1"/>
        </w:rPr>
      </w:pPr>
      <w:r w:rsidRPr="00FC41B1">
        <w:rPr>
          <w:color w:val="000000" w:themeColor="text1"/>
        </w:rPr>
        <w:t xml:space="preserve">CATT: We are fine to further check the aspect as Huawei mentioned. </w:t>
      </w:r>
    </w:p>
    <w:p w14:paraId="136CF6CE" w14:textId="77777777" w:rsidR="00DB29B2" w:rsidRPr="00FC41B1" w:rsidRDefault="00DB29B2" w:rsidP="00DB29B2">
      <w:pPr>
        <w:pStyle w:val="a"/>
        <w:numPr>
          <w:ilvl w:val="0"/>
          <w:numId w:val="10"/>
        </w:numPr>
        <w:spacing w:line="259" w:lineRule="auto"/>
        <w:ind w:left="720"/>
        <w:rPr>
          <w:color w:val="000000" w:themeColor="text1"/>
        </w:rPr>
      </w:pPr>
      <w:r w:rsidRPr="00FC41B1">
        <w:rPr>
          <w:color w:val="000000" w:themeColor="text1"/>
        </w:rPr>
        <w:t>Agreement</w:t>
      </w:r>
    </w:p>
    <w:p w14:paraId="5645067D" w14:textId="77777777" w:rsidR="00DB29B2" w:rsidRPr="00FC41B1" w:rsidRDefault="00DB29B2" w:rsidP="00DB29B2">
      <w:pPr>
        <w:pStyle w:val="a"/>
        <w:numPr>
          <w:ilvl w:val="1"/>
          <w:numId w:val="10"/>
        </w:numPr>
        <w:spacing w:line="259" w:lineRule="auto"/>
        <w:ind w:left="1440"/>
        <w:rPr>
          <w:color w:val="000000" w:themeColor="text1"/>
          <w:highlight w:val="green"/>
        </w:rPr>
      </w:pPr>
      <w:r w:rsidRPr="00FC41B1">
        <w:rPr>
          <w:color w:val="000000" w:themeColor="text1"/>
          <w:highlight w:val="green"/>
        </w:rPr>
        <w:t>OTA measurement setup for TN in annex of TS 38.141-2 can be considered as baseline for NTN; further discuss below aspects:</w:t>
      </w:r>
    </w:p>
    <w:p w14:paraId="3116D875" w14:textId="77777777" w:rsidR="00DB29B2" w:rsidRPr="00FC41B1" w:rsidRDefault="00DB29B2" w:rsidP="00DB29B2">
      <w:pPr>
        <w:pStyle w:val="a"/>
        <w:numPr>
          <w:ilvl w:val="2"/>
          <w:numId w:val="10"/>
        </w:numPr>
        <w:spacing w:line="259" w:lineRule="auto"/>
        <w:rPr>
          <w:color w:val="000000" w:themeColor="text1"/>
          <w:highlight w:val="green"/>
        </w:rPr>
      </w:pPr>
      <w:r w:rsidRPr="00FC41B1">
        <w:rPr>
          <w:color w:val="000000" w:themeColor="text1"/>
          <w:highlight w:val="green"/>
        </w:rPr>
        <w:t xml:space="preserve">Connections between different components </w:t>
      </w:r>
    </w:p>
    <w:p w14:paraId="547ABB52" w14:textId="77777777" w:rsidR="00DB29B2" w:rsidRPr="00FC41B1" w:rsidRDefault="00DB29B2" w:rsidP="00DB29B2">
      <w:pPr>
        <w:pStyle w:val="a"/>
        <w:numPr>
          <w:ilvl w:val="2"/>
          <w:numId w:val="10"/>
        </w:numPr>
        <w:spacing w:line="259" w:lineRule="auto"/>
        <w:rPr>
          <w:color w:val="000000" w:themeColor="text1"/>
          <w:highlight w:val="green"/>
        </w:rPr>
      </w:pPr>
      <w:r w:rsidRPr="00FC41B1">
        <w:rPr>
          <w:color w:val="000000" w:themeColor="text1"/>
          <w:highlight w:val="green"/>
        </w:rPr>
        <w:t xml:space="preserve">The size of chamber and applicable test methods </w:t>
      </w:r>
    </w:p>
    <w:p w14:paraId="0371292F" w14:textId="77777777" w:rsidR="00DB29B2" w:rsidRDefault="00DB29B2" w:rsidP="00DB29B2">
      <w:pPr>
        <w:rPr>
          <w:b/>
          <w:color w:val="000000" w:themeColor="text1"/>
          <w:u w:val="single"/>
          <w:lang w:val="en-US"/>
        </w:rPr>
      </w:pPr>
      <w:r>
        <w:rPr>
          <w:b/>
          <w:color w:val="000000" w:themeColor="text1"/>
          <w:u w:val="single"/>
        </w:rPr>
        <w:t xml:space="preserve">Issue </w:t>
      </w:r>
      <w:r>
        <w:rPr>
          <w:b/>
          <w:color w:val="000000" w:themeColor="text1"/>
          <w:u w:val="single"/>
          <w:lang w:val="en-US"/>
        </w:rPr>
        <w:t>1-5-</w:t>
      </w:r>
      <w:r>
        <w:rPr>
          <w:rFonts w:eastAsiaTheme="minorEastAsia" w:hint="eastAsia"/>
          <w:b/>
          <w:color w:val="000000" w:themeColor="text1"/>
          <w:u w:val="single"/>
          <w:lang w:val="en-US" w:eastAsia="zh-CN"/>
        </w:rPr>
        <w:t>4</w:t>
      </w:r>
      <w:r>
        <w:rPr>
          <w:b/>
          <w:color w:val="000000" w:themeColor="text1"/>
          <w:u w:val="single"/>
        </w:rPr>
        <w:t>:</w:t>
      </w:r>
      <w:r>
        <w:rPr>
          <w:b/>
          <w:color w:val="000000" w:themeColor="text1"/>
          <w:u w:val="single"/>
          <w:lang w:val="en-US"/>
        </w:rPr>
        <w:t xml:space="preserve"> Co-location requirement</w:t>
      </w:r>
    </w:p>
    <w:p w14:paraId="2745B53C" w14:textId="77777777" w:rsidR="00DB29B2" w:rsidRPr="00FC41B1" w:rsidRDefault="00DB29B2" w:rsidP="00DB29B2">
      <w:pPr>
        <w:pStyle w:val="a"/>
        <w:numPr>
          <w:ilvl w:val="0"/>
          <w:numId w:val="10"/>
        </w:numPr>
        <w:spacing w:line="259" w:lineRule="auto"/>
        <w:ind w:left="720"/>
        <w:rPr>
          <w:color w:val="000000" w:themeColor="text1"/>
        </w:rPr>
      </w:pPr>
      <w:r w:rsidRPr="00FC41B1">
        <w:rPr>
          <w:color w:val="000000" w:themeColor="text1"/>
        </w:rPr>
        <w:t>Proposal</w:t>
      </w:r>
      <w:r>
        <w:rPr>
          <w:color w:val="000000" w:themeColor="text1"/>
        </w:rPr>
        <w:t xml:space="preserve">: </w:t>
      </w:r>
      <w:r w:rsidRPr="00FC41B1">
        <w:rPr>
          <w:color w:val="000000" w:themeColor="text1"/>
        </w:rPr>
        <w:t xml:space="preserve">If keeping BS receiver of own or different BS requirement as co-location requirement. </w:t>
      </w:r>
    </w:p>
    <w:p w14:paraId="38468B60" w14:textId="77777777" w:rsidR="00DB29B2" w:rsidRPr="00FC41B1" w:rsidRDefault="00DB29B2" w:rsidP="00DB29B2">
      <w:pPr>
        <w:pStyle w:val="a"/>
        <w:numPr>
          <w:ilvl w:val="1"/>
          <w:numId w:val="10"/>
        </w:numPr>
        <w:spacing w:line="259" w:lineRule="auto"/>
        <w:ind w:left="1440"/>
        <w:rPr>
          <w:color w:val="000000" w:themeColor="text1"/>
        </w:rPr>
      </w:pPr>
      <w:r>
        <w:rPr>
          <w:color w:val="000000" w:themeColor="text1"/>
        </w:rPr>
        <w:t>Yes (CATT), following work then be needed:</w:t>
      </w:r>
    </w:p>
    <w:p w14:paraId="055DADC8" w14:textId="77777777" w:rsidR="00DB29B2" w:rsidRDefault="00DB29B2" w:rsidP="00DB29B2">
      <w:pPr>
        <w:pStyle w:val="a"/>
        <w:numPr>
          <w:ilvl w:val="2"/>
          <w:numId w:val="10"/>
        </w:numPr>
        <w:overflowPunct w:val="0"/>
        <w:autoSpaceDE w:val="0"/>
        <w:autoSpaceDN w:val="0"/>
        <w:adjustRightInd w:val="0"/>
        <w:spacing w:after="160" w:line="259" w:lineRule="auto"/>
        <w:textAlignment w:val="baseline"/>
        <w:rPr>
          <w:color w:val="000000" w:themeColor="text1"/>
        </w:rPr>
      </w:pPr>
      <w:r>
        <w:rPr>
          <w:color w:val="000000" w:themeColor="text1"/>
        </w:rPr>
        <w:lastRenderedPageBreak/>
        <w:t>Add co-location requirement in clause 4.9 in TS 38.108.</w:t>
      </w:r>
    </w:p>
    <w:p w14:paraId="75E08534" w14:textId="77777777" w:rsidR="00DB29B2" w:rsidRDefault="00DB29B2" w:rsidP="00DB29B2">
      <w:pPr>
        <w:pStyle w:val="a"/>
        <w:numPr>
          <w:ilvl w:val="2"/>
          <w:numId w:val="10"/>
        </w:numPr>
        <w:overflowPunct w:val="0"/>
        <w:autoSpaceDE w:val="0"/>
        <w:autoSpaceDN w:val="0"/>
        <w:adjustRightInd w:val="0"/>
        <w:spacing w:after="160" w:line="259" w:lineRule="auto"/>
        <w:textAlignment w:val="baseline"/>
        <w:rPr>
          <w:color w:val="000000" w:themeColor="text1"/>
        </w:rPr>
      </w:pPr>
      <w:r>
        <w:rPr>
          <w:rFonts w:hint="eastAsia"/>
          <w:color w:val="000000" w:themeColor="text1"/>
        </w:rPr>
        <w:t>In TS 38.108, t</w:t>
      </w:r>
      <w:r>
        <w:rPr>
          <w:color w:val="000000" w:themeColor="text1"/>
        </w:rPr>
        <w:t>he total power of any spurious emission from both polarizations of the co-location reference antenna connector output shall not exceed the basic limits in clause 6.6.5.2.2 + X dB, where X = -30 dB.</w:t>
      </w:r>
    </w:p>
    <w:p w14:paraId="41631AE5" w14:textId="77777777" w:rsidR="00DB29B2" w:rsidRDefault="00DB29B2" w:rsidP="00DB29B2">
      <w:pPr>
        <w:pStyle w:val="a"/>
        <w:numPr>
          <w:ilvl w:val="2"/>
          <w:numId w:val="10"/>
        </w:numPr>
        <w:overflowPunct w:val="0"/>
        <w:autoSpaceDE w:val="0"/>
        <w:autoSpaceDN w:val="0"/>
        <w:adjustRightInd w:val="0"/>
        <w:spacing w:after="160" w:line="259" w:lineRule="auto"/>
        <w:textAlignment w:val="baseline"/>
        <w:rPr>
          <w:color w:val="000000" w:themeColor="text1"/>
        </w:rPr>
      </w:pPr>
      <w:r>
        <w:rPr>
          <w:color w:val="000000" w:themeColor="text1"/>
        </w:rPr>
        <w:t>Co-location and CLTA related declaration, MU, and requirement need to be added in TS 38.181.</w:t>
      </w:r>
    </w:p>
    <w:p w14:paraId="120B988A" w14:textId="77777777" w:rsidR="00DB29B2" w:rsidRDefault="00DB29B2" w:rsidP="00DB29B2">
      <w:pPr>
        <w:pStyle w:val="a"/>
        <w:numPr>
          <w:ilvl w:val="1"/>
          <w:numId w:val="10"/>
        </w:numPr>
        <w:spacing w:line="259" w:lineRule="auto"/>
        <w:ind w:left="1440"/>
        <w:rPr>
          <w:color w:val="000000" w:themeColor="text1"/>
        </w:rPr>
      </w:pPr>
      <w:r>
        <w:rPr>
          <w:color w:val="000000" w:themeColor="text1"/>
        </w:rPr>
        <w:t>No.</w:t>
      </w:r>
    </w:p>
    <w:p w14:paraId="61E79556" w14:textId="77777777" w:rsidR="00DB29B2" w:rsidRPr="00FC41B1" w:rsidRDefault="00DB29B2" w:rsidP="00DB29B2">
      <w:pPr>
        <w:pStyle w:val="a"/>
        <w:numPr>
          <w:ilvl w:val="0"/>
          <w:numId w:val="14"/>
        </w:numPr>
        <w:overflowPunct w:val="0"/>
        <w:autoSpaceDE w:val="0"/>
        <w:autoSpaceDN w:val="0"/>
        <w:adjustRightInd w:val="0"/>
        <w:spacing w:line="259" w:lineRule="auto"/>
        <w:textAlignment w:val="baseline"/>
        <w:rPr>
          <w:color w:val="000000" w:themeColor="text1"/>
        </w:rPr>
      </w:pPr>
      <w:r w:rsidRPr="00FC41B1">
        <w:rPr>
          <w:color w:val="000000" w:themeColor="text1"/>
        </w:rPr>
        <w:t>GTW discussion:</w:t>
      </w:r>
    </w:p>
    <w:p w14:paraId="0C58EEB8" w14:textId="77777777" w:rsidR="00DB29B2" w:rsidRDefault="00DB29B2" w:rsidP="00DB29B2">
      <w:pPr>
        <w:pStyle w:val="a"/>
        <w:numPr>
          <w:ilvl w:val="1"/>
          <w:numId w:val="14"/>
        </w:numPr>
        <w:overflowPunct w:val="0"/>
        <w:autoSpaceDE w:val="0"/>
        <w:autoSpaceDN w:val="0"/>
        <w:adjustRightInd w:val="0"/>
        <w:spacing w:line="259" w:lineRule="auto"/>
        <w:textAlignment w:val="baseline"/>
        <w:rPr>
          <w:color w:val="000000" w:themeColor="text1"/>
        </w:rPr>
      </w:pPr>
      <w:r>
        <w:rPr>
          <w:color w:val="000000" w:themeColor="text1"/>
        </w:rPr>
        <w:t>ZTE: We think existing co-location reference antenna from TN can’t reused for SAN conformance test cases.  We suggest to remove the co-location requirements from receiver side or continue the effort.</w:t>
      </w:r>
    </w:p>
    <w:p w14:paraId="4ACAC097" w14:textId="77777777" w:rsidR="00DB29B2" w:rsidRDefault="00DB29B2" w:rsidP="00DB29B2">
      <w:pPr>
        <w:pStyle w:val="a"/>
        <w:numPr>
          <w:ilvl w:val="1"/>
          <w:numId w:val="14"/>
        </w:numPr>
        <w:overflowPunct w:val="0"/>
        <w:autoSpaceDE w:val="0"/>
        <w:autoSpaceDN w:val="0"/>
        <w:adjustRightInd w:val="0"/>
        <w:spacing w:line="259" w:lineRule="auto"/>
        <w:textAlignment w:val="baseline"/>
        <w:rPr>
          <w:color w:val="000000" w:themeColor="text1"/>
        </w:rPr>
      </w:pPr>
      <w:r>
        <w:rPr>
          <w:color w:val="000000" w:themeColor="text1"/>
        </w:rPr>
        <w:t>Huawei: We share the same concern as ZTE. We have previous agreement co-location requirements not applicable for SAN. We prefer to remove that co-location requirements.</w:t>
      </w:r>
    </w:p>
    <w:p w14:paraId="5F4B4016" w14:textId="77777777" w:rsidR="00DB29B2" w:rsidRDefault="00DB29B2" w:rsidP="00DB29B2">
      <w:pPr>
        <w:pStyle w:val="a"/>
        <w:numPr>
          <w:ilvl w:val="1"/>
          <w:numId w:val="14"/>
        </w:numPr>
        <w:overflowPunct w:val="0"/>
        <w:autoSpaceDE w:val="0"/>
        <w:autoSpaceDN w:val="0"/>
        <w:adjustRightInd w:val="0"/>
        <w:spacing w:line="259" w:lineRule="auto"/>
        <w:textAlignment w:val="baseline"/>
        <w:rPr>
          <w:color w:val="000000" w:themeColor="text1"/>
        </w:rPr>
      </w:pPr>
      <w:r>
        <w:rPr>
          <w:color w:val="000000" w:themeColor="text1"/>
        </w:rPr>
        <w:t xml:space="preserve">CATT: If we remove the co-location requirements, how to test spurious emission requirements for protection of SAN receiver. </w:t>
      </w:r>
    </w:p>
    <w:p w14:paraId="64E68706" w14:textId="77777777" w:rsidR="00DB29B2" w:rsidRPr="00FC41B1" w:rsidRDefault="00DB29B2" w:rsidP="00DB29B2">
      <w:pPr>
        <w:pStyle w:val="a"/>
        <w:numPr>
          <w:ilvl w:val="1"/>
          <w:numId w:val="14"/>
        </w:numPr>
        <w:overflowPunct w:val="0"/>
        <w:autoSpaceDE w:val="0"/>
        <w:autoSpaceDN w:val="0"/>
        <w:adjustRightInd w:val="0"/>
        <w:spacing w:line="259" w:lineRule="auto"/>
        <w:textAlignment w:val="baseline"/>
        <w:rPr>
          <w:color w:val="000000" w:themeColor="text1"/>
        </w:rPr>
      </w:pPr>
      <w:r>
        <w:rPr>
          <w:color w:val="000000" w:themeColor="text1"/>
        </w:rPr>
        <w:t>Huawei: The co-location requirements introduced for AAS, seems not realistic for SAN.</w:t>
      </w:r>
    </w:p>
    <w:p w14:paraId="7AD6D4C2" w14:textId="77777777" w:rsidR="00DB29B2" w:rsidRPr="00FC41B1" w:rsidRDefault="00DB29B2" w:rsidP="00DB29B2">
      <w:pPr>
        <w:pStyle w:val="a"/>
        <w:numPr>
          <w:ilvl w:val="0"/>
          <w:numId w:val="14"/>
        </w:numPr>
        <w:rPr>
          <w:bCs/>
        </w:rPr>
      </w:pPr>
      <w:r w:rsidRPr="00FC41B1">
        <w:rPr>
          <w:bCs/>
          <w:highlight w:val="yellow"/>
        </w:rPr>
        <w:t>Further discuss whether co-location requirements of SAN receiver can be removed or not</w:t>
      </w:r>
      <w:r w:rsidRPr="00FC41B1">
        <w:rPr>
          <w:bCs/>
        </w:rPr>
        <w:t xml:space="preserve"> </w:t>
      </w:r>
    </w:p>
    <w:p w14:paraId="1EACFFAE"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p w14:paraId="6DD96A95" w14:textId="77777777" w:rsidR="00DB29B2" w:rsidRDefault="00DB29B2" w:rsidP="00DB29B2">
      <w:pPr>
        <w:pBdr>
          <w:bottom w:val="single" w:sz="6" w:space="1" w:color="auto"/>
        </w:pBdr>
        <w:rPr>
          <w:rFonts w:ascii="Arial" w:hAnsi="Arial" w:cs="Arial"/>
          <w:b/>
          <w:color w:val="C00000"/>
          <w:lang w:eastAsia="zh-CN"/>
        </w:rPr>
      </w:pPr>
    </w:p>
    <w:p w14:paraId="48DAD50F" w14:textId="77777777" w:rsidR="00DB29B2" w:rsidRDefault="00DB29B2" w:rsidP="00DB29B2">
      <w:pPr>
        <w:pBdr>
          <w:bottom w:val="single" w:sz="6" w:space="1" w:color="auto"/>
        </w:pBdr>
        <w:rPr>
          <w:rFonts w:ascii="Arial" w:hAnsi="Arial" w:cs="Arial"/>
          <w:b/>
          <w:color w:val="C00000"/>
          <w:lang w:eastAsia="zh-CN"/>
        </w:rPr>
      </w:pPr>
    </w:p>
    <w:p w14:paraId="0E2C6EE7" w14:textId="77777777" w:rsidR="00DB29B2" w:rsidRDefault="00DB29B2" w:rsidP="00DB29B2">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t>[104-bis-e][317] NR_NTN_Demod_Part1</w:t>
      </w:r>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2.7.1, 4.2.7.3– Bin Han</w:t>
      </w:r>
    </w:p>
    <w:p w14:paraId="59A74E36"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02705399" w14:textId="77777777" w:rsidR="00DB29B2" w:rsidRPr="006D4F81" w:rsidRDefault="00DB29B2" w:rsidP="00DB29B2">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R4-2216901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[104-bis-e][317] NR_NTN_Demod_Part1</w:t>
      </w:r>
    </w:p>
    <w:p w14:paraId="2A43D03A" w14:textId="77777777" w:rsidR="00DB29B2" w:rsidRPr="006D4F81"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sidRPr="006D4F81">
        <w:rPr>
          <w:rFonts w:ascii="Arial" w:hAnsi="Arial" w:cs="Arial"/>
          <w:b/>
          <w:sz w:val="24"/>
        </w:rPr>
        <w:tab/>
      </w:r>
      <w:r>
        <w:rPr>
          <w:i/>
        </w:rPr>
        <w:tab/>
      </w:r>
      <w:r>
        <w:rPr>
          <w:i/>
        </w:rPr>
        <w:tab/>
      </w:r>
      <w:r>
        <w:rPr>
          <w:i/>
        </w:rPr>
        <w:tab/>
      </w:r>
      <w:r>
        <w:rPr>
          <w:i/>
        </w:rPr>
        <w:tab/>
      </w:r>
    </w:p>
    <w:p w14:paraId="06980B08" w14:textId="77777777" w:rsidR="00DB29B2" w:rsidRDefault="00DB29B2" w:rsidP="00DB29B2">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(Qualcomm</w:t>
      </w:r>
      <w:r>
        <w:rPr>
          <w:rFonts w:hint="eastAsia"/>
          <w:i/>
          <w:lang w:eastAsia="zh-CN"/>
        </w:rPr>
        <w:t>)</w:t>
      </w:r>
    </w:p>
    <w:p w14:paraId="11EBE0BD"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21197A4B"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69755B99" w14:textId="61EAB909" w:rsidR="00DB29B2" w:rsidRDefault="00AD15A7"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R4-221XXXX (from R4-2216901).</w:t>
      </w:r>
    </w:p>
    <w:p w14:paraId="2B0B4632" w14:textId="66914D59" w:rsidR="00AD15A7" w:rsidRPr="006D4F81" w:rsidRDefault="00AD15A7" w:rsidP="00AD15A7">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R4-221XXXX</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[104-bis-e][317] NR_NTN_Demod_Part1</w:t>
      </w:r>
    </w:p>
    <w:p w14:paraId="6A90B3F1" w14:textId="77777777" w:rsidR="00AD15A7" w:rsidRPr="006D4F81" w:rsidRDefault="00AD15A7" w:rsidP="00AD15A7">
      <w:pPr>
        <w:overflowPunct/>
        <w:autoSpaceDE/>
        <w:autoSpaceDN/>
        <w:adjustRightInd/>
        <w:spacing w:after="0"/>
        <w:textAlignment w:val="auto"/>
        <w:rPr>
          <w:rFonts w:ascii="Calibri" w:eastAsia="Times New Roman" w:hAnsi="Calibri" w:cs="Calibri"/>
          <w:sz w:val="24"/>
          <w:szCs w:val="24"/>
          <w:lang w:val="en-US" w:eastAsia="zh-CN"/>
        </w:rPr>
      </w:pPr>
      <w:r w:rsidRPr="006D4F81">
        <w:rPr>
          <w:rFonts w:ascii="Arial" w:hAnsi="Arial" w:cs="Arial"/>
          <w:b/>
          <w:sz w:val="24"/>
        </w:rPr>
        <w:tab/>
      </w:r>
      <w:r>
        <w:rPr>
          <w:i/>
        </w:rPr>
        <w:tab/>
      </w:r>
      <w:r>
        <w:rPr>
          <w:i/>
        </w:rPr>
        <w:tab/>
      </w:r>
      <w:r>
        <w:rPr>
          <w:i/>
        </w:rPr>
        <w:tab/>
      </w:r>
      <w:r>
        <w:rPr>
          <w:i/>
        </w:rPr>
        <w:tab/>
      </w:r>
    </w:p>
    <w:p w14:paraId="4C542534" w14:textId="77777777" w:rsidR="00AD15A7" w:rsidRDefault="00AD15A7" w:rsidP="00AD15A7">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(Qualcomm</w:t>
      </w:r>
      <w:r>
        <w:rPr>
          <w:rFonts w:hint="eastAsia"/>
          <w:i/>
          <w:lang w:eastAsia="zh-CN"/>
        </w:rPr>
        <w:t>)</w:t>
      </w:r>
    </w:p>
    <w:p w14:paraId="53241102" w14:textId="77777777" w:rsidR="00AD15A7" w:rsidRPr="00944C49" w:rsidRDefault="00AD15A7" w:rsidP="00AD15A7">
      <w:pPr>
        <w:rPr>
          <w:rFonts w:ascii="Arial" w:hAnsi="Arial" w:cs="Arial"/>
          <w:b/>
          <w:lang w:val="en-US" w:eastAsia="zh-CN"/>
        </w:rPr>
      </w:pPr>
      <w:r w:rsidRPr="00944C49">
        <w:rPr>
          <w:rFonts w:ascii="Arial" w:hAnsi="Arial" w:cs="Arial"/>
          <w:b/>
          <w:lang w:val="en-US" w:eastAsia="zh-CN"/>
        </w:rPr>
        <w:t xml:space="preserve">Abstract: </w:t>
      </w:r>
    </w:p>
    <w:p w14:paraId="29AD60C1" w14:textId="77777777" w:rsidR="00AD15A7" w:rsidRDefault="00AD15A7" w:rsidP="00AD15A7">
      <w:pPr>
        <w:rPr>
          <w:rFonts w:ascii="Arial" w:hAnsi="Arial" w:cs="Arial"/>
          <w:b/>
          <w:lang w:val="en-US" w:eastAsia="zh-CN"/>
        </w:rPr>
      </w:pPr>
      <w:r w:rsidRPr="00944C49">
        <w:rPr>
          <w:rFonts w:ascii="Arial" w:hAnsi="Arial" w:cs="Arial"/>
          <w:b/>
          <w:lang w:val="en-US" w:eastAsia="zh-CN"/>
        </w:rPr>
        <w:t xml:space="preserve">Discussion: </w:t>
      </w:r>
    </w:p>
    <w:p w14:paraId="7B659C95" w14:textId="298B7842" w:rsidR="00AD15A7" w:rsidRDefault="00AD15A7" w:rsidP="00AD15A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D15A7">
        <w:rPr>
          <w:rFonts w:ascii="Arial" w:hAnsi="Arial" w:cs="Arial"/>
          <w:b/>
          <w:highlight w:val="yellow"/>
          <w:lang w:val="en-US" w:eastAsia="zh-CN"/>
        </w:rPr>
        <w:t>Return to.</w:t>
      </w:r>
    </w:p>
    <w:p w14:paraId="5647D9F1" w14:textId="0435037B" w:rsidR="00DB29B2" w:rsidRPr="00052C80" w:rsidRDefault="00AD15A7" w:rsidP="00AD15A7">
      <w:pPr>
        <w:rPr>
          <w:rFonts w:ascii="Arial" w:hAnsi="Arial" w:cs="Arial"/>
          <w:b/>
          <w:color w:val="C00000"/>
          <w:lang w:eastAsia="zh-CN"/>
        </w:rPr>
      </w:pPr>
      <w:r w:rsidRPr="00052C80">
        <w:rPr>
          <w:rFonts w:ascii="Arial" w:hAnsi="Arial" w:cs="Arial"/>
          <w:b/>
          <w:color w:val="C00000"/>
          <w:lang w:eastAsia="zh-CN"/>
        </w:rPr>
        <w:t>G</w:t>
      </w:r>
      <w:r w:rsidR="00DB29B2" w:rsidRPr="00052C80">
        <w:rPr>
          <w:rFonts w:ascii="Arial" w:hAnsi="Arial" w:cs="Arial"/>
          <w:b/>
          <w:color w:val="C00000"/>
          <w:lang w:eastAsia="zh-CN"/>
        </w:rPr>
        <w:t>TW discussion on Oct 11th</w:t>
      </w:r>
    </w:p>
    <w:p w14:paraId="1D80D8D5" w14:textId="77777777" w:rsidR="00DB29B2" w:rsidRPr="00052C80" w:rsidRDefault="00DB29B2" w:rsidP="00DB29B2">
      <w:pPr>
        <w:rPr>
          <w:b/>
          <w:u w:val="single"/>
        </w:rPr>
      </w:pPr>
      <w:r w:rsidRPr="00052C80">
        <w:rPr>
          <w:b/>
          <w:u w:val="single"/>
        </w:rPr>
        <w:t>Issue 1-1-1: Channel model for NTN-TDLC (LOS)</w:t>
      </w:r>
    </w:p>
    <w:p w14:paraId="730B1487" w14:textId="77777777" w:rsidR="00DB29B2" w:rsidRPr="00052C80" w:rsidRDefault="00DB29B2" w:rsidP="00DB29B2">
      <w:pPr>
        <w:pStyle w:val="a"/>
        <w:numPr>
          <w:ilvl w:val="0"/>
          <w:numId w:val="10"/>
        </w:numPr>
        <w:ind w:left="720"/>
      </w:pPr>
      <w:r w:rsidRPr="00052C80">
        <w:t>Proposals</w:t>
      </w:r>
    </w:p>
    <w:p w14:paraId="0B1F853E" w14:textId="77777777" w:rsidR="00DB29B2" w:rsidRPr="00052C80" w:rsidRDefault="00DB29B2" w:rsidP="00DB29B2">
      <w:pPr>
        <w:pStyle w:val="a"/>
        <w:numPr>
          <w:ilvl w:val="1"/>
          <w:numId w:val="10"/>
        </w:numPr>
        <w:ind w:left="1440"/>
      </w:pPr>
      <w:r w:rsidRPr="00052C80">
        <w:t xml:space="preserve">Option 1 (Ericsson, Apple, Nokia, Qualcomm): DS=5ns, Doppler=200Hz. K-factor=8.05dB. </w:t>
      </w:r>
    </w:p>
    <w:p w14:paraId="53475B49" w14:textId="77777777" w:rsidR="00DB29B2" w:rsidRPr="00052C80" w:rsidRDefault="00DB29B2" w:rsidP="00DB29B2">
      <w:pPr>
        <w:pStyle w:val="a"/>
        <w:numPr>
          <w:ilvl w:val="1"/>
          <w:numId w:val="10"/>
        </w:numPr>
        <w:ind w:left="1440"/>
      </w:pPr>
      <w:r w:rsidRPr="00052C80">
        <w:t>Option 2 (Huawei, Nokia): DS=3.5ns, Doppler=200Hz, K-factor=8.05dB.</w:t>
      </w:r>
    </w:p>
    <w:p w14:paraId="7385EF76" w14:textId="77777777" w:rsidR="00DB29B2" w:rsidRPr="00052C80" w:rsidRDefault="00DB29B2" w:rsidP="00DB29B2">
      <w:pPr>
        <w:pStyle w:val="a"/>
        <w:numPr>
          <w:ilvl w:val="0"/>
          <w:numId w:val="10"/>
        </w:numPr>
        <w:ind w:left="720"/>
      </w:pPr>
      <w:r>
        <w:lastRenderedPageBreak/>
        <w:t>D</w:t>
      </w:r>
      <w:r w:rsidRPr="00052C80">
        <w:t>iscussion:</w:t>
      </w:r>
    </w:p>
    <w:p w14:paraId="744069F1" w14:textId="77777777" w:rsidR="00DB29B2" w:rsidRPr="00052C80" w:rsidRDefault="00DB29B2" w:rsidP="00DB29B2">
      <w:pPr>
        <w:pStyle w:val="a"/>
        <w:numPr>
          <w:ilvl w:val="1"/>
          <w:numId w:val="10"/>
        </w:numPr>
      </w:pPr>
      <w:r w:rsidRPr="00052C80">
        <w:t xml:space="preserve">Nokia: We slightly prefer option 1 even option 2 also feasible. </w:t>
      </w:r>
    </w:p>
    <w:p w14:paraId="662D27ED" w14:textId="77777777" w:rsidR="00DB29B2" w:rsidRPr="00052C80" w:rsidRDefault="00DB29B2" w:rsidP="00DB29B2">
      <w:pPr>
        <w:pStyle w:val="a"/>
        <w:numPr>
          <w:ilvl w:val="1"/>
          <w:numId w:val="10"/>
        </w:numPr>
      </w:pPr>
      <w:r w:rsidRPr="00052C80">
        <w:t xml:space="preserve">Ericsson: We prefer option 1. </w:t>
      </w:r>
    </w:p>
    <w:p w14:paraId="6D61A628" w14:textId="77777777" w:rsidR="00DB29B2" w:rsidRPr="00052C80" w:rsidRDefault="00DB29B2" w:rsidP="00DB29B2">
      <w:pPr>
        <w:pStyle w:val="a"/>
        <w:numPr>
          <w:ilvl w:val="1"/>
          <w:numId w:val="10"/>
        </w:numPr>
      </w:pPr>
      <w:r w:rsidRPr="00052C80">
        <w:t xml:space="preserve">Apple: Delay spread (RMS) value as 5ns. We provide the results between 5ns and 3.5ns, no performance degradation observed from UE side. Companies can further check. </w:t>
      </w:r>
    </w:p>
    <w:p w14:paraId="56303E6C" w14:textId="77777777" w:rsidR="00DB29B2" w:rsidRPr="00052C80" w:rsidRDefault="00DB29B2" w:rsidP="00DB29B2">
      <w:pPr>
        <w:pStyle w:val="a"/>
        <w:numPr>
          <w:ilvl w:val="1"/>
          <w:numId w:val="10"/>
        </w:numPr>
      </w:pPr>
      <w:r w:rsidRPr="00052C80">
        <w:t xml:space="preserve">Huawei: This change will impact SAN side as well which require huge simulation effort. If companies fine to have more evaluation, that’s also acceptable for us. </w:t>
      </w:r>
    </w:p>
    <w:p w14:paraId="13D792AC" w14:textId="77777777" w:rsidR="00DB29B2" w:rsidRPr="00052C80" w:rsidRDefault="00DB29B2" w:rsidP="00DB29B2">
      <w:pPr>
        <w:pStyle w:val="a"/>
        <w:numPr>
          <w:ilvl w:val="1"/>
          <w:numId w:val="10"/>
        </w:numPr>
      </w:pPr>
      <w:r w:rsidRPr="00052C80">
        <w:t xml:space="preserve">QC: We slightly prefer option 1 for the simplicity of naming.  We didn’t observe any performance difference. </w:t>
      </w:r>
    </w:p>
    <w:p w14:paraId="5022975E" w14:textId="77777777" w:rsidR="00DB29B2" w:rsidRPr="00052C80" w:rsidRDefault="00DB29B2" w:rsidP="00DB29B2">
      <w:pPr>
        <w:pStyle w:val="a"/>
        <w:numPr>
          <w:ilvl w:val="0"/>
          <w:numId w:val="10"/>
        </w:numPr>
        <w:ind w:left="720"/>
        <w:rPr>
          <w:highlight w:val="green"/>
        </w:rPr>
      </w:pPr>
      <w:r w:rsidRPr="00052C80">
        <w:rPr>
          <w:highlight w:val="green"/>
        </w:rPr>
        <w:t>Agreement: option 1 agreed</w:t>
      </w:r>
    </w:p>
    <w:p w14:paraId="5A15C48B" w14:textId="77777777" w:rsidR="00DB29B2" w:rsidRPr="00052C80" w:rsidRDefault="00DB29B2" w:rsidP="00DB29B2">
      <w:pPr>
        <w:rPr>
          <w:b/>
          <w:u w:val="single"/>
        </w:rPr>
      </w:pPr>
      <w:r w:rsidRPr="00052C80">
        <w:rPr>
          <w:b/>
          <w:u w:val="single"/>
        </w:rPr>
        <w:t>Issue 1-1-2: Delay resolution</w:t>
      </w:r>
    </w:p>
    <w:p w14:paraId="1021E8B5" w14:textId="77777777" w:rsidR="00DB29B2" w:rsidRPr="00052C80" w:rsidRDefault="00DB29B2" w:rsidP="00DB29B2">
      <w:pPr>
        <w:pStyle w:val="a"/>
        <w:numPr>
          <w:ilvl w:val="0"/>
          <w:numId w:val="10"/>
        </w:numPr>
        <w:ind w:left="720"/>
      </w:pPr>
      <w:r w:rsidRPr="00052C80">
        <w:t>Proposals</w:t>
      </w:r>
    </w:p>
    <w:p w14:paraId="7FE923EB" w14:textId="77777777" w:rsidR="00DB29B2" w:rsidRPr="00052C80" w:rsidRDefault="00DB29B2" w:rsidP="00DB29B2">
      <w:pPr>
        <w:pStyle w:val="a"/>
        <w:numPr>
          <w:ilvl w:val="1"/>
          <w:numId w:val="10"/>
        </w:numPr>
        <w:ind w:left="1440"/>
      </w:pPr>
      <w:r w:rsidRPr="00052C80">
        <w:t xml:space="preserve">Option 1 (Ericsson, Qualcomm, Nokia, Apple): Adopt 5 ns as the delay resolution </w:t>
      </w:r>
    </w:p>
    <w:p w14:paraId="2E13E91B" w14:textId="77777777" w:rsidR="00DB29B2" w:rsidRPr="00052C80" w:rsidRDefault="00DB29B2" w:rsidP="00DB29B2">
      <w:pPr>
        <w:pStyle w:val="a"/>
        <w:numPr>
          <w:ilvl w:val="1"/>
          <w:numId w:val="10"/>
        </w:numPr>
        <w:ind w:left="1440"/>
      </w:pPr>
      <w:r w:rsidRPr="00052C80">
        <w:t>Option 2 (Huawei): Reduce the delay resolution to 2 ns for NTN TDL channel model simplification.</w:t>
      </w:r>
    </w:p>
    <w:p w14:paraId="4CE278AA" w14:textId="77777777" w:rsidR="00DB29B2" w:rsidRPr="00052C80" w:rsidRDefault="00DB29B2" w:rsidP="00DB29B2">
      <w:pPr>
        <w:pStyle w:val="a"/>
        <w:numPr>
          <w:ilvl w:val="0"/>
          <w:numId w:val="10"/>
        </w:numPr>
        <w:ind w:left="720"/>
      </w:pPr>
      <w:r>
        <w:t>Discussion</w:t>
      </w:r>
      <w:r w:rsidRPr="00052C80">
        <w:t xml:space="preserve">: </w:t>
      </w:r>
    </w:p>
    <w:p w14:paraId="273BF304" w14:textId="77777777" w:rsidR="00DB29B2" w:rsidRPr="00052C80" w:rsidRDefault="00DB29B2" w:rsidP="00DB29B2">
      <w:pPr>
        <w:pStyle w:val="a"/>
        <w:numPr>
          <w:ilvl w:val="1"/>
          <w:numId w:val="10"/>
        </w:numPr>
      </w:pPr>
      <w:r w:rsidRPr="00052C80">
        <w:t>Apple: We support option 1.</w:t>
      </w:r>
    </w:p>
    <w:p w14:paraId="41E6B173" w14:textId="77777777" w:rsidR="00DB29B2" w:rsidRPr="00052C80" w:rsidRDefault="00DB29B2" w:rsidP="00DB29B2">
      <w:pPr>
        <w:pStyle w:val="a"/>
        <w:numPr>
          <w:ilvl w:val="1"/>
          <w:numId w:val="10"/>
        </w:numPr>
      </w:pPr>
      <w:r w:rsidRPr="00052C80">
        <w:t xml:space="preserve">QC: We share same view as Apple, 5ns delay resolution also used for TN. </w:t>
      </w:r>
    </w:p>
    <w:p w14:paraId="4A32702E" w14:textId="77777777" w:rsidR="00DB29B2" w:rsidRPr="00052C80" w:rsidRDefault="00DB29B2" w:rsidP="00DB29B2">
      <w:pPr>
        <w:pStyle w:val="a"/>
        <w:numPr>
          <w:ilvl w:val="1"/>
          <w:numId w:val="10"/>
        </w:numPr>
      </w:pPr>
      <w:r w:rsidRPr="00052C80">
        <w:t xml:space="preserve">MTK: We support option 1. </w:t>
      </w:r>
    </w:p>
    <w:p w14:paraId="0C0661AA" w14:textId="77777777" w:rsidR="00DB29B2" w:rsidRPr="00052C80" w:rsidRDefault="00DB29B2" w:rsidP="00DB29B2">
      <w:pPr>
        <w:pStyle w:val="a"/>
        <w:numPr>
          <w:ilvl w:val="1"/>
          <w:numId w:val="10"/>
        </w:numPr>
      </w:pPr>
      <w:r w:rsidRPr="00052C80">
        <w:t xml:space="preserve">Huawei: In Rel-15/17, simplification of channel model adopted with 12 taps remaining. But for NTN channel model, only 2 taps and we think no complexity issue for CE vendors.  </w:t>
      </w:r>
    </w:p>
    <w:p w14:paraId="6BDD7F23" w14:textId="77777777" w:rsidR="00DB29B2" w:rsidRPr="00052C80" w:rsidRDefault="00DB29B2" w:rsidP="00DB29B2">
      <w:pPr>
        <w:pStyle w:val="a"/>
        <w:numPr>
          <w:ilvl w:val="0"/>
          <w:numId w:val="10"/>
        </w:numPr>
        <w:ind w:left="720"/>
      </w:pPr>
      <w:r w:rsidRPr="00052C80">
        <w:t xml:space="preserve">Agreement: </w:t>
      </w:r>
      <w:r w:rsidRPr="00052C80">
        <w:rPr>
          <w:highlight w:val="green"/>
        </w:rPr>
        <w:t>Option 1 agreed</w:t>
      </w:r>
    </w:p>
    <w:p w14:paraId="2B634D63" w14:textId="77777777" w:rsidR="00DB29B2" w:rsidRPr="00052C80" w:rsidRDefault="00DB29B2" w:rsidP="00DB29B2">
      <w:pPr>
        <w:rPr>
          <w:b/>
          <w:u w:val="single"/>
        </w:rPr>
      </w:pPr>
      <w:r w:rsidRPr="00052C80">
        <w:rPr>
          <w:b/>
          <w:u w:val="single"/>
        </w:rPr>
        <w:t>Issue 1-1-3: Delay profile for NTN-TDLA</w:t>
      </w:r>
    </w:p>
    <w:p w14:paraId="1B9CA98E" w14:textId="77777777" w:rsidR="00DB29B2" w:rsidRPr="00052C80" w:rsidRDefault="00DB29B2" w:rsidP="00DB29B2">
      <w:pPr>
        <w:pStyle w:val="a"/>
        <w:numPr>
          <w:ilvl w:val="0"/>
          <w:numId w:val="10"/>
        </w:numPr>
        <w:ind w:left="720"/>
      </w:pPr>
      <w:r w:rsidRPr="00052C80">
        <w:t>Proposals</w:t>
      </w:r>
    </w:p>
    <w:p w14:paraId="64217736" w14:textId="77777777" w:rsidR="00DB29B2" w:rsidRPr="00052C80" w:rsidRDefault="00DB29B2" w:rsidP="00DB29B2">
      <w:pPr>
        <w:pStyle w:val="a"/>
        <w:numPr>
          <w:ilvl w:val="1"/>
          <w:numId w:val="10"/>
        </w:numPr>
        <w:ind w:left="1440"/>
      </w:pPr>
      <w:r w:rsidRPr="00052C80">
        <w:t>Option 1 (Ericsson, Qualcomm, Apple): Accept following delay profile. Delay resolution is 5ns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077"/>
        <w:gridCol w:w="1167"/>
        <w:gridCol w:w="1846"/>
      </w:tblGrid>
      <w:tr w:rsidR="00DB29B2" w:rsidRPr="00052C80" w14:paraId="2DA939B1" w14:textId="77777777" w:rsidTr="00FB4CF8">
        <w:trPr>
          <w:cantSplit/>
          <w:trHeight w:val="223"/>
          <w:jc w:val="center"/>
        </w:trPr>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72E74F85" w14:textId="77777777" w:rsidR="00DB29B2" w:rsidRPr="00052C80" w:rsidRDefault="00DB29B2" w:rsidP="00FB4CF8">
            <w:pPr>
              <w:keepNext/>
              <w:keepLines/>
              <w:spacing w:after="0"/>
              <w:jc w:val="center"/>
              <w:rPr>
                <w:rFonts w:ascii="Arial" w:hAnsi="Arial"/>
                <w:b/>
                <w:sz w:val="18"/>
                <w:lang w:val="en-CA"/>
              </w:rPr>
            </w:pPr>
            <w:r w:rsidRPr="00052C80">
              <w:rPr>
                <w:rFonts w:ascii="Arial" w:hAnsi="Arial"/>
                <w:b/>
                <w:sz w:val="18"/>
                <w:lang w:val="en-CA"/>
              </w:rPr>
              <w:t>Tap #</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2EE299A7" w14:textId="77777777" w:rsidR="00DB29B2" w:rsidRPr="00052C80" w:rsidRDefault="00DB29B2" w:rsidP="00FB4CF8">
            <w:pPr>
              <w:keepNext/>
              <w:keepLines/>
              <w:spacing w:after="0"/>
              <w:jc w:val="center"/>
              <w:rPr>
                <w:rFonts w:ascii="Arial" w:hAnsi="Arial"/>
                <w:b/>
                <w:sz w:val="18"/>
                <w:lang w:val="en-CA"/>
              </w:rPr>
            </w:pPr>
            <w:r w:rsidRPr="00052C80">
              <w:rPr>
                <w:rFonts w:ascii="Arial" w:hAnsi="Arial"/>
                <w:b/>
                <w:sz w:val="18"/>
                <w:lang w:val="en-CA"/>
              </w:rPr>
              <w:t>Delay [ns]</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462D6AB8" w14:textId="77777777" w:rsidR="00DB29B2" w:rsidRPr="00052C80" w:rsidRDefault="00DB29B2" w:rsidP="00FB4CF8">
            <w:pPr>
              <w:keepNext/>
              <w:keepLines/>
              <w:spacing w:after="0"/>
              <w:jc w:val="center"/>
              <w:rPr>
                <w:rFonts w:ascii="Arial" w:hAnsi="Arial"/>
                <w:b/>
                <w:sz w:val="18"/>
                <w:lang w:val="en-CA"/>
              </w:rPr>
            </w:pPr>
            <w:r w:rsidRPr="00052C80">
              <w:rPr>
                <w:rFonts w:ascii="Arial" w:hAnsi="Arial"/>
                <w:b/>
                <w:sz w:val="18"/>
                <w:lang w:val="en-CA"/>
              </w:rPr>
              <w:t>Power [dB]</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5763E085" w14:textId="77777777" w:rsidR="00DB29B2" w:rsidRPr="00052C80" w:rsidRDefault="00DB29B2" w:rsidP="00FB4CF8">
            <w:pPr>
              <w:keepNext/>
              <w:keepLines/>
              <w:spacing w:after="0"/>
              <w:jc w:val="center"/>
              <w:rPr>
                <w:rFonts w:ascii="Arial" w:hAnsi="Arial"/>
                <w:b/>
                <w:sz w:val="18"/>
                <w:lang w:val="en-CA"/>
              </w:rPr>
            </w:pPr>
            <w:r w:rsidRPr="00052C80">
              <w:rPr>
                <w:rFonts w:ascii="Arial" w:hAnsi="Arial"/>
                <w:b/>
                <w:sz w:val="18"/>
                <w:lang w:val="en-CA"/>
              </w:rPr>
              <w:t>Fading distribution</w:t>
            </w:r>
          </w:p>
        </w:tc>
      </w:tr>
      <w:tr w:rsidR="00DB29B2" w:rsidRPr="00052C80" w14:paraId="7D1CAA24" w14:textId="77777777" w:rsidTr="00FB4CF8">
        <w:trPr>
          <w:cantSplit/>
          <w:trHeight w:val="450"/>
          <w:jc w:val="center"/>
        </w:trPr>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5016F9F1" w14:textId="77777777" w:rsidR="00DB29B2" w:rsidRPr="00052C80" w:rsidRDefault="00DB29B2" w:rsidP="00FB4CF8">
            <w:pPr>
              <w:keepNext/>
              <w:keepLines/>
              <w:spacing w:after="0"/>
              <w:jc w:val="center"/>
              <w:rPr>
                <w:rFonts w:ascii="Arial" w:hAnsi="Arial"/>
                <w:b/>
                <w:sz w:val="18"/>
                <w:lang w:val="en-CA"/>
              </w:rPr>
            </w:pPr>
          </w:p>
        </w:tc>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1C7F66B3" w14:textId="77777777" w:rsidR="00DB29B2" w:rsidRPr="00052C80" w:rsidRDefault="00DB29B2" w:rsidP="00FB4CF8">
            <w:pPr>
              <w:keepNext/>
              <w:keepLines/>
              <w:spacing w:after="0"/>
              <w:jc w:val="center"/>
              <w:rPr>
                <w:rFonts w:ascii="Arial" w:hAnsi="Arial"/>
                <w:b/>
                <w:sz w:val="18"/>
                <w:lang w:val="en-CA"/>
              </w:rPr>
            </w:pPr>
          </w:p>
        </w:tc>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5E9393D4" w14:textId="77777777" w:rsidR="00DB29B2" w:rsidRPr="00052C80" w:rsidRDefault="00DB29B2" w:rsidP="00FB4CF8">
            <w:pPr>
              <w:keepNext/>
              <w:keepLines/>
              <w:spacing w:after="0"/>
              <w:jc w:val="center"/>
              <w:rPr>
                <w:rFonts w:ascii="Arial" w:hAnsi="Arial"/>
                <w:b/>
                <w:sz w:val="18"/>
                <w:lang w:val="en-CA"/>
              </w:rPr>
            </w:pPr>
          </w:p>
        </w:tc>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5E9B0BB3" w14:textId="77777777" w:rsidR="00DB29B2" w:rsidRPr="00052C80" w:rsidRDefault="00DB29B2" w:rsidP="00FB4CF8">
            <w:pPr>
              <w:keepNext/>
              <w:keepLines/>
              <w:spacing w:after="0"/>
              <w:jc w:val="center"/>
              <w:rPr>
                <w:rFonts w:ascii="Arial" w:hAnsi="Arial"/>
                <w:b/>
                <w:sz w:val="18"/>
                <w:lang w:val="en-CA"/>
              </w:rPr>
            </w:pPr>
          </w:p>
        </w:tc>
      </w:tr>
      <w:tr w:rsidR="00DB29B2" w:rsidRPr="00052C80" w14:paraId="701E66F4" w14:textId="77777777" w:rsidTr="00FB4CF8">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FB8184B" w14:textId="77777777" w:rsidR="00DB29B2" w:rsidRPr="00052C80" w:rsidRDefault="00DB29B2" w:rsidP="00FB4CF8">
            <w:pPr>
              <w:keepNext/>
              <w:keepLines/>
              <w:spacing w:after="0"/>
              <w:jc w:val="center"/>
              <w:rPr>
                <w:rFonts w:ascii="Arial" w:hAnsi="Arial"/>
                <w:sz w:val="18"/>
                <w:lang w:val="en-CA"/>
              </w:rPr>
            </w:pPr>
            <w:r w:rsidRPr="00052C80">
              <w:rPr>
                <w:rFonts w:ascii="Arial" w:hAnsi="Arial"/>
                <w:sz w:val="18"/>
                <w:lang w:val="en-CA"/>
              </w:rPr>
              <w:t>1</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488E0C4" w14:textId="77777777" w:rsidR="00DB29B2" w:rsidRPr="00052C80" w:rsidRDefault="00DB29B2" w:rsidP="00FB4CF8">
            <w:pPr>
              <w:keepNext/>
              <w:keepLines/>
              <w:spacing w:after="0"/>
              <w:jc w:val="center"/>
              <w:rPr>
                <w:rFonts w:ascii="Arial" w:hAnsi="Arial"/>
                <w:sz w:val="18"/>
              </w:rPr>
            </w:pPr>
            <w:r w:rsidRPr="00052C80">
              <w:rPr>
                <w:rFonts w:ascii="Arial" w:hAnsi="Arial"/>
                <w:sz w:val="18"/>
                <w:szCs w:val="18"/>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223B224" w14:textId="77777777" w:rsidR="00DB29B2" w:rsidRPr="00052C80" w:rsidRDefault="00DB29B2" w:rsidP="00FB4CF8">
            <w:pPr>
              <w:keepNext/>
              <w:keepLines/>
              <w:spacing w:after="0"/>
              <w:jc w:val="center"/>
              <w:rPr>
                <w:rFonts w:ascii="Arial" w:hAnsi="Arial"/>
                <w:sz w:val="18"/>
              </w:rPr>
            </w:pPr>
            <w:r w:rsidRPr="00052C80">
              <w:rPr>
                <w:rFonts w:ascii="Arial" w:hAnsi="Arial"/>
                <w:sz w:val="18"/>
                <w:szCs w:val="18"/>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E760158" w14:textId="77777777" w:rsidR="00DB29B2" w:rsidRPr="00052C80" w:rsidRDefault="00DB29B2" w:rsidP="00FB4CF8">
            <w:pPr>
              <w:keepNext/>
              <w:keepLines/>
              <w:spacing w:after="0"/>
              <w:jc w:val="center"/>
              <w:rPr>
                <w:rFonts w:ascii="Arial" w:hAnsi="Arial"/>
                <w:sz w:val="18"/>
              </w:rPr>
            </w:pPr>
            <w:r w:rsidRPr="00052C80">
              <w:rPr>
                <w:rFonts w:ascii="Arial" w:hAnsi="Arial"/>
                <w:sz w:val="18"/>
              </w:rPr>
              <w:t>Rayleigh</w:t>
            </w:r>
          </w:p>
        </w:tc>
      </w:tr>
      <w:tr w:rsidR="00DB29B2" w:rsidRPr="00052C80" w14:paraId="7D856C31" w14:textId="77777777" w:rsidTr="00FB4CF8">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960A49C" w14:textId="77777777" w:rsidR="00DB29B2" w:rsidRPr="00052C80" w:rsidRDefault="00DB29B2" w:rsidP="00FB4CF8">
            <w:pPr>
              <w:keepNext/>
              <w:keepLines/>
              <w:spacing w:after="0"/>
              <w:jc w:val="center"/>
              <w:rPr>
                <w:rFonts w:ascii="Arial" w:hAnsi="Arial"/>
                <w:sz w:val="18"/>
                <w:lang w:val="en-CA"/>
              </w:rPr>
            </w:pPr>
            <w:r w:rsidRPr="00052C80">
              <w:rPr>
                <w:rFonts w:ascii="Arial" w:hAnsi="Arial"/>
                <w:sz w:val="18"/>
                <w:lang w:val="en-CA"/>
              </w:rPr>
              <w:t>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B97EC2E" w14:textId="77777777" w:rsidR="00DB29B2" w:rsidRPr="00052C80" w:rsidRDefault="00DB29B2" w:rsidP="00FB4CF8">
            <w:pPr>
              <w:keepNext/>
              <w:keepLines/>
              <w:spacing w:after="0"/>
              <w:jc w:val="center"/>
              <w:rPr>
                <w:rFonts w:ascii="Arial" w:hAnsi="Arial"/>
                <w:sz w:val="18"/>
              </w:rPr>
            </w:pPr>
            <w:r w:rsidRPr="00052C80">
              <w:rPr>
                <w:rFonts w:ascii="Arial" w:hAnsi="Arial"/>
                <w:sz w:val="18"/>
                <w:szCs w:val="18"/>
              </w:rPr>
              <w:t>110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E4C960D" w14:textId="77777777" w:rsidR="00DB29B2" w:rsidRPr="00052C80" w:rsidRDefault="00DB29B2" w:rsidP="00FB4CF8">
            <w:pPr>
              <w:keepNext/>
              <w:keepLines/>
              <w:spacing w:after="0"/>
              <w:jc w:val="center"/>
              <w:rPr>
                <w:rFonts w:ascii="Arial" w:hAnsi="Arial"/>
                <w:sz w:val="18"/>
              </w:rPr>
            </w:pPr>
            <w:r w:rsidRPr="00052C80">
              <w:rPr>
                <w:rFonts w:ascii="Arial" w:hAnsi="Arial"/>
                <w:sz w:val="18"/>
                <w:szCs w:val="18"/>
              </w:rPr>
              <w:t>-4.675</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B253596" w14:textId="77777777" w:rsidR="00DB29B2" w:rsidRPr="00052C80" w:rsidRDefault="00DB29B2" w:rsidP="00FB4CF8">
            <w:pPr>
              <w:keepNext/>
              <w:keepLines/>
              <w:spacing w:after="0"/>
              <w:jc w:val="center"/>
              <w:rPr>
                <w:rFonts w:ascii="Arial" w:hAnsi="Arial"/>
                <w:sz w:val="18"/>
              </w:rPr>
            </w:pPr>
            <w:r w:rsidRPr="00052C80">
              <w:rPr>
                <w:rFonts w:ascii="Arial" w:hAnsi="Arial"/>
                <w:sz w:val="18"/>
              </w:rPr>
              <w:t>Rayleigh</w:t>
            </w:r>
          </w:p>
        </w:tc>
      </w:tr>
      <w:tr w:rsidR="00DB29B2" w:rsidRPr="00052C80" w14:paraId="03E8ED90" w14:textId="77777777" w:rsidTr="00FB4CF8">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294968E" w14:textId="77777777" w:rsidR="00DB29B2" w:rsidRPr="00052C80" w:rsidRDefault="00DB29B2" w:rsidP="00FB4CF8">
            <w:pPr>
              <w:keepNext/>
              <w:keepLines/>
              <w:spacing w:after="0"/>
              <w:jc w:val="center"/>
              <w:rPr>
                <w:rFonts w:ascii="Arial" w:hAnsi="Arial"/>
                <w:sz w:val="18"/>
                <w:lang w:val="en-CA"/>
              </w:rPr>
            </w:pPr>
            <w:r w:rsidRPr="00052C80">
              <w:rPr>
                <w:rFonts w:ascii="Arial" w:hAnsi="Arial"/>
                <w:sz w:val="18"/>
                <w:lang w:val="en-CA"/>
              </w:rPr>
              <w:t>3</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96077B7" w14:textId="77777777" w:rsidR="00DB29B2" w:rsidRPr="00052C80" w:rsidRDefault="00DB29B2" w:rsidP="00FB4CF8">
            <w:pPr>
              <w:keepNext/>
              <w:keepLines/>
              <w:spacing w:after="0"/>
              <w:jc w:val="center"/>
              <w:rPr>
                <w:rFonts w:ascii="Arial" w:hAnsi="Arial"/>
                <w:sz w:val="18"/>
              </w:rPr>
            </w:pPr>
            <w:r w:rsidRPr="00052C80">
              <w:rPr>
                <w:rFonts w:ascii="Arial" w:hAnsi="Arial"/>
                <w:sz w:val="18"/>
                <w:szCs w:val="18"/>
              </w:rPr>
              <w:t>285</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4DD6ED1" w14:textId="77777777" w:rsidR="00DB29B2" w:rsidRPr="00052C80" w:rsidRDefault="00DB29B2" w:rsidP="00FB4CF8">
            <w:pPr>
              <w:keepNext/>
              <w:keepLines/>
              <w:spacing w:after="0"/>
              <w:jc w:val="center"/>
              <w:rPr>
                <w:rFonts w:ascii="Arial" w:hAnsi="Arial"/>
                <w:sz w:val="18"/>
              </w:rPr>
            </w:pPr>
            <w:r w:rsidRPr="00052C80">
              <w:rPr>
                <w:rFonts w:ascii="Arial" w:hAnsi="Arial"/>
                <w:sz w:val="18"/>
                <w:szCs w:val="18"/>
              </w:rPr>
              <w:t>-6.482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DF10F68" w14:textId="77777777" w:rsidR="00DB29B2" w:rsidRPr="00052C80" w:rsidRDefault="00DB29B2" w:rsidP="00FB4CF8">
            <w:pPr>
              <w:keepNext/>
              <w:keepLines/>
              <w:spacing w:after="0"/>
              <w:jc w:val="center"/>
              <w:rPr>
                <w:rFonts w:ascii="Arial" w:hAnsi="Arial"/>
                <w:sz w:val="18"/>
              </w:rPr>
            </w:pPr>
            <w:r w:rsidRPr="00052C80">
              <w:rPr>
                <w:rFonts w:ascii="Arial" w:hAnsi="Arial"/>
                <w:sz w:val="18"/>
              </w:rPr>
              <w:t>Rayleigh</w:t>
            </w:r>
          </w:p>
        </w:tc>
      </w:tr>
    </w:tbl>
    <w:p w14:paraId="19EE6C8E" w14:textId="77777777" w:rsidR="00DB29B2" w:rsidRPr="00052C80" w:rsidRDefault="00DB29B2" w:rsidP="00DB29B2"/>
    <w:p w14:paraId="6AC742C0" w14:textId="77777777" w:rsidR="00DB29B2" w:rsidRPr="00052C80" w:rsidRDefault="00DB29B2" w:rsidP="00DB29B2">
      <w:pPr>
        <w:pStyle w:val="a"/>
        <w:numPr>
          <w:ilvl w:val="1"/>
          <w:numId w:val="10"/>
        </w:numPr>
        <w:ind w:left="1440"/>
      </w:pPr>
      <w:r w:rsidRPr="00052C80">
        <w:t>Option 2 (Apple): Accept following delay profile. Delay resolution is 5ns</w:t>
      </w:r>
    </w:p>
    <w:tbl>
      <w:tblPr>
        <w:tblW w:w="5200" w:type="dxa"/>
        <w:jc w:val="center"/>
        <w:tblLook w:val="04A0" w:firstRow="1" w:lastRow="0" w:firstColumn="1" w:lastColumn="0" w:noHBand="0" w:noVBand="1"/>
      </w:tblPr>
      <w:tblGrid>
        <w:gridCol w:w="1300"/>
        <w:gridCol w:w="1300"/>
        <w:gridCol w:w="1300"/>
        <w:gridCol w:w="1300"/>
      </w:tblGrid>
      <w:tr w:rsidR="00DB29B2" w:rsidRPr="00052C80" w14:paraId="14497E85" w14:textId="77777777" w:rsidTr="00FB4CF8">
        <w:trPr>
          <w:trHeight w:val="540"/>
          <w:jc w:val="center"/>
        </w:trPr>
        <w:tc>
          <w:tcPr>
            <w:tcW w:w="13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9589E4E" w14:textId="77777777" w:rsidR="00DB29B2" w:rsidRPr="00052C80" w:rsidRDefault="00DB29B2" w:rsidP="00FB4CF8">
            <w:pPr>
              <w:jc w:val="center"/>
              <w:rPr>
                <w:b/>
                <w:bCs/>
                <w:sz w:val="18"/>
                <w:szCs w:val="18"/>
              </w:rPr>
            </w:pPr>
            <w:r w:rsidRPr="00052C80">
              <w:rPr>
                <w:b/>
                <w:bCs/>
                <w:sz w:val="18"/>
                <w:szCs w:val="18"/>
              </w:rPr>
              <w:t>Tap #</w:t>
            </w:r>
          </w:p>
        </w:tc>
        <w:tc>
          <w:tcPr>
            <w:tcW w:w="1300" w:type="dxa"/>
            <w:tcBorders>
              <w:top w:val="single" w:sz="8" w:space="0" w:color="auto"/>
              <w:left w:val="nil"/>
              <w:bottom w:val="single" w:sz="8" w:space="0" w:color="auto"/>
              <w:right w:val="single" w:sz="8" w:space="0" w:color="auto"/>
            </w:tcBorders>
            <w:shd w:val="clear" w:color="000000" w:fill="D9D9D9"/>
            <w:vAlign w:val="center"/>
            <w:hideMark/>
          </w:tcPr>
          <w:p w14:paraId="57BE1F87" w14:textId="77777777" w:rsidR="00DB29B2" w:rsidRPr="00052C80" w:rsidRDefault="00DB29B2" w:rsidP="00FB4CF8">
            <w:pPr>
              <w:jc w:val="center"/>
              <w:rPr>
                <w:b/>
                <w:bCs/>
                <w:sz w:val="18"/>
                <w:szCs w:val="18"/>
              </w:rPr>
            </w:pPr>
            <w:r w:rsidRPr="00052C80">
              <w:rPr>
                <w:b/>
                <w:bCs/>
                <w:sz w:val="18"/>
                <w:szCs w:val="18"/>
              </w:rPr>
              <w:t>Delay</w:t>
            </w:r>
          </w:p>
        </w:tc>
        <w:tc>
          <w:tcPr>
            <w:tcW w:w="1300" w:type="dxa"/>
            <w:tcBorders>
              <w:top w:val="single" w:sz="8" w:space="0" w:color="auto"/>
              <w:left w:val="nil"/>
              <w:bottom w:val="single" w:sz="8" w:space="0" w:color="auto"/>
              <w:right w:val="single" w:sz="8" w:space="0" w:color="auto"/>
            </w:tcBorders>
            <w:shd w:val="clear" w:color="000000" w:fill="D9D9D9"/>
            <w:vAlign w:val="center"/>
            <w:hideMark/>
          </w:tcPr>
          <w:p w14:paraId="33CC6E5D" w14:textId="77777777" w:rsidR="00DB29B2" w:rsidRPr="00052C80" w:rsidRDefault="00DB29B2" w:rsidP="00FB4CF8">
            <w:pPr>
              <w:jc w:val="center"/>
              <w:rPr>
                <w:b/>
                <w:bCs/>
                <w:sz w:val="18"/>
                <w:szCs w:val="18"/>
              </w:rPr>
            </w:pPr>
            <w:r w:rsidRPr="00052C80">
              <w:rPr>
                <w:b/>
                <w:bCs/>
                <w:sz w:val="18"/>
                <w:szCs w:val="18"/>
              </w:rPr>
              <w:t>Power in [dB]</w:t>
            </w:r>
          </w:p>
        </w:tc>
        <w:tc>
          <w:tcPr>
            <w:tcW w:w="1300" w:type="dxa"/>
            <w:tcBorders>
              <w:top w:val="single" w:sz="8" w:space="0" w:color="auto"/>
              <w:left w:val="nil"/>
              <w:bottom w:val="single" w:sz="8" w:space="0" w:color="auto"/>
              <w:right w:val="single" w:sz="8" w:space="0" w:color="auto"/>
            </w:tcBorders>
            <w:shd w:val="clear" w:color="000000" w:fill="D9D9D9"/>
            <w:vAlign w:val="center"/>
            <w:hideMark/>
          </w:tcPr>
          <w:p w14:paraId="44B2A3FA" w14:textId="77777777" w:rsidR="00DB29B2" w:rsidRPr="00052C80" w:rsidRDefault="00DB29B2" w:rsidP="00FB4CF8">
            <w:pPr>
              <w:jc w:val="center"/>
              <w:rPr>
                <w:b/>
                <w:bCs/>
                <w:sz w:val="18"/>
                <w:szCs w:val="18"/>
              </w:rPr>
            </w:pPr>
            <w:r w:rsidRPr="00052C80">
              <w:rPr>
                <w:b/>
                <w:bCs/>
                <w:sz w:val="18"/>
                <w:szCs w:val="18"/>
              </w:rPr>
              <w:t>Fading distribution</w:t>
            </w:r>
          </w:p>
        </w:tc>
      </w:tr>
      <w:tr w:rsidR="00DB29B2" w:rsidRPr="00052C80" w14:paraId="4230DCE1" w14:textId="77777777" w:rsidTr="00FB4CF8">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62877FD8" w14:textId="77777777" w:rsidR="00DB29B2" w:rsidRPr="00052C80" w:rsidRDefault="00DB29B2" w:rsidP="00FB4CF8">
            <w:pPr>
              <w:jc w:val="center"/>
              <w:rPr>
                <w:sz w:val="18"/>
                <w:szCs w:val="18"/>
              </w:rPr>
            </w:pPr>
            <w:r w:rsidRPr="00052C80">
              <w:rPr>
                <w:sz w:val="18"/>
                <w:szCs w:val="18"/>
              </w:rPr>
              <w:t>1</w:t>
            </w:r>
          </w:p>
        </w:tc>
        <w:tc>
          <w:tcPr>
            <w:tcW w:w="1300" w:type="dxa"/>
            <w:tcBorders>
              <w:top w:val="nil"/>
              <w:left w:val="nil"/>
              <w:bottom w:val="single" w:sz="8" w:space="0" w:color="auto"/>
              <w:right w:val="single" w:sz="8" w:space="0" w:color="auto"/>
            </w:tcBorders>
            <w:shd w:val="clear" w:color="auto" w:fill="auto"/>
            <w:vAlign w:val="center"/>
            <w:hideMark/>
          </w:tcPr>
          <w:p w14:paraId="03405EE9" w14:textId="77777777" w:rsidR="00DB29B2" w:rsidRPr="00052C80" w:rsidRDefault="00DB29B2" w:rsidP="00FB4CF8">
            <w:pPr>
              <w:jc w:val="center"/>
              <w:rPr>
                <w:sz w:val="18"/>
                <w:szCs w:val="18"/>
              </w:rPr>
            </w:pPr>
            <w:r w:rsidRPr="00052C80">
              <w:rPr>
                <w:sz w:val="18"/>
                <w:szCs w:val="18"/>
              </w:rPr>
              <w:t>0</w:t>
            </w:r>
          </w:p>
        </w:tc>
        <w:tc>
          <w:tcPr>
            <w:tcW w:w="1300" w:type="dxa"/>
            <w:tcBorders>
              <w:top w:val="nil"/>
              <w:left w:val="nil"/>
              <w:bottom w:val="single" w:sz="8" w:space="0" w:color="auto"/>
              <w:right w:val="single" w:sz="8" w:space="0" w:color="auto"/>
            </w:tcBorders>
            <w:shd w:val="clear" w:color="auto" w:fill="auto"/>
            <w:vAlign w:val="center"/>
            <w:hideMark/>
          </w:tcPr>
          <w:p w14:paraId="5785B12A" w14:textId="77777777" w:rsidR="00DB29B2" w:rsidRPr="00052C80" w:rsidRDefault="00DB29B2" w:rsidP="00FB4CF8">
            <w:pPr>
              <w:jc w:val="center"/>
              <w:rPr>
                <w:sz w:val="18"/>
                <w:szCs w:val="18"/>
              </w:rPr>
            </w:pPr>
            <w:r w:rsidRPr="00052C80">
              <w:rPr>
                <w:sz w:val="18"/>
                <w:szCs w:val="18"/>
              </w:rPr>
              <w:t>0</w:t>
            </w:r>
          </w:p>
        </w:tc>
        <w:tc>
          <w:tcPr>
            <w:tcW w:w="1300" w:type="dxa"/>
            <w:tcBorders>
              <w:top w:val="nil"/>
              <w:left w:val="nil"/>
              <w:bottom w:val="single" w:sz="8" w:space="0" w:color="auto"/>
              <w:right w:val="single" w:sz="8" w:space="0" w:color="auto"/>
            </w:tcBorders>
            <w:shd w:val="clear" w:color="auto" w:fill="auto"/>
            <w:vAlign w:val="center"/>
            <w:hideMark/>
          </w:tcPr>
          <w:p w14:paraId="3EEA6BA8" w14:textId="77777777" w:rsidR="00DB29B2" w:rsidRPr="00052C80" w:rsidRDefault="00DB29B2" w:rsidP="00FB4CF8">
            <w:pPr>
              <w:jc w:val="center"/>
              <w:rPr>
                <w:sz w:val="18"/>
                <w:szCs w:val="18"/>
              </w:rPr>
            </w:pPr>
            <w:r w:rsidRPr="00052C80">
              <w:rPr>
                <w:sz w:val="18"/>
                <w:szCs w:val="18"/>
              </w:rPr>
              <w:t>Rayleigh</w:t>
            </w:r>
          </w:p>
        </w:tc>
      </w:tr>
      <w:tr w:rsidR="00DB29B2" w:rsidRPr="00052C80" w14:paraId="7A132BAE" w14:textId="77777777" w:rsidTr="00FB4CF8">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67967D33" w14:textId="77777777" w:rsidR="00DB29B2" w:rsidRPr="00052C80" w:rsidRDefault="00DB29B2" w:rsidP="00FB4CF8">
            <w:pPr>
              <w:jc w:val="center"/>
              <w:rPr>
                <w:sz w:val="18"/>
                <w:szCs w:val="18"/>
              </w:rPr>
            </w:pPr>
            <w:r w:rsidRPr="00052C80">
              <w:rPr>
                <w:sz w:val="18"/>
                <w:szCs w:val="18"/>
              </w:rPr>
              <w:t>2</w:t>
            </w:r>
          </w:p>
        </w:tc>
        <w:tc>
          <w:tcPr>
            <w:tcW w:w="1300" w:type="dxa"/>
            <w:tcBorders>
              <w:top w:val="nil"/>
              <w:left w:val="nil"/>
              <w:bottom w:val="single" w:sz="8" w:space="0" w:color="auto"/>
              <w:right w:val="single" w:sz="8" w:space="0" w:color="auto"/>
            </w:tcBorders>
            <w:shd w:val="clear" w:color="auto" w:fill="auto"/>
            <w:vAlign w:val="center"/>
            <w:hideMark/>
          </w:tcPr>
          <w:p w14:paraId="134E0916" w14:textId="77777777" w:rsidR="00DB29B2" w:rsidRPr="00052C80" w:rsidRDefault="00DB29B2" w:rsidP="00FB4CF8">
            <w:pPr>
              <w:jc w:val="center"/>
              <w:rPr>
                <w:sz w:val="18"/>
                <w:szCs w:val="18"/>
              </w:rPr>
            </w:pPr>
            <w:r w:rsidRPr="00052C80">
              <w:rPr>
                <w:sz w:val="18"/>
                <w:szCs w:val="18"/>
              </w:rPr>
              <w:t>105</w:t>
            </w:r>
          </w:p>
        </w:tc>
        <w:tc>
          <w:tcPr>
            <w:tcW w:w="1300" w:type="dxa"/>
            <w:tcBorders>
              <w:top w:val="nil"/>
              <w:left w:val="nil"/>
              <w:bottom w:val="single" w:sz="8" w:space="0" w:color="auto"/>
              <w:right w:val="single" w:sz="8" w:space="0" w:color="auto"/>
            </w:tcBorders>
            <w:shd w:val="clear" w:color="auto" w:fill="auto"/>
            <w:vAlign w:val="center"/>
            <w:hideMark/>
          </w:tcPr>
          <w:p w14:paraId="33BF58A0" w14:textId="77777777" w:rsidR="00DB29B2" w:rsidRPr="00052C80" w:rsidRDefault="00DB29B2" w:rsidP="00FB4CF8">
            <w:pPr>
              <w:jc w:val="center"/>
              <w:rPr>
                <w:sz w:val="18"/>
                <w:szCs w:val="18"/>
              </w:rPr>
            </w:pPr>
            <w:r w:rsidRPr="00052C80">
              <w:rPr>
                <w:sz w:val="18"/>
                <w:szCs w:val="18"/>
              </w:rPr>
              <w:t>-4.7</w:t>
            </w:r>
          </w:p>
        </w:tc>
        <w:tc>
          <w:tcPr>
            <w:tcW w:w="1300" w:type="dxa"/>
            <w:tcBorders>
              <w:top w:val="nil"/>
              <w:left w:val="nil"/>
              <w:bottom w:val="single" w:sz="8" w:space="0" w:color="auto"/>
              <w:right w:val="single" w:sz="8" w:space="0" w:color="auto"/>
            </w:tcBorders>
            <w:shd w:val="clear" w:color="auto" w:fill="auto"/>
            <w:vAlign w:val="center"/>
            <w:hideMark/>
          </w:tcPr>
          <w:p w14:paraId="4EB7BE7A" w14:textId="77777777" w:rsidR="00DB29B2" w:rsidRPr="00052C80" w:rsidRDefault="00DB29B2" w:rsidP="00FB4CF8">
            <w:pPr>
              <w:jc w:val="center"/>
              <w:rPr>
                <w:sz w:val="18"/>
                <w:szCs w:val="18"/>
              </w:rPr>
            </w:pPr>
            <w:r w:rsidRPr="00052C80">
              <w:rPr>
                <w:sz w:val="18"/>
                <w:szCs w:val="18"/>
              </w:rPr>
              <w:t>Rayleigh</w:t>
            </w:r>
          </w:p>
        </w:tc>
      </w:tr>
      <w:tr w:rsidR="00DB29B2" w:rsidRPr="00052C80" w14:paraId="7586D7C4" w14:textId="77777777" w:rsidTr="00FB4CF8">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4C7F987D" w14:textId="77777777" w:rsidR="00DB29B2" w:rsidRPr="00052C80" w:rsidRDefault="00DB29B2" w:rsidP="00FB4CF8">
            <w:pPr>
              <w:jc w:val="center"/>
              <w:rPr>
                <w:sz w:val="18"/>
                <w:szCs w:val="18"/>
              </w:rPr>
            </w:pPr>
            <w:r w:rsidRPr="00052C80">
              <w:rPr>
                <w:sz w:val="18"/>
                <w:szCs w:val="18"/>
              </w:rPr>
              <w:t>3</w:t>
            </w:r>
          </w:p>
        </w:tc>
        <w:tc>
          <w:tcPr>
            <w:tcW w:w="1300" w:type="dxa"/>
            <w:tcBorders>
              <w:top w:val="nil"/>
              <w:left w:val="nil"/>
              <w:bottom w:val="single" w:sz="8" w:space="0" w:color="auto"/>
              <w:right w:val="single" w:sz="8" w:space="0" w:color="auto"/>
            </w:tcBorders>
            <w:shd w:val="clear" w:color="auto" w:fill="auto"/>
            <w:vAlign w:val="center"/>
            <w:hideMark/>
          </w:tcPr>
          <w:p w14:paraId="5609CB00" w14:textId="77777777" w:rsidR="00DB29B2" w:rsidRPr="00052C80" w:rsidRDefault="00DB29B2" w:rsidP="00FB4CF8">
            <w:pPr>
              <w:jc w:val="center"/>
              <w:rPr>
                <w:sz w:val="18"/>
                <w:szCs w:val="18"/>
              </w:rPr>
            </w:pPr>
            <w:r w:rsidRPr="00052C80">
              <w:rPr>
                <w:sz w:val="18"/>
                <w:szCs w:val="18"/>
              </w:rPr>
              <w:t>280</w:t>
            </w:r>
          </w:p>
        </w:tc>
        <w:tc>
          <w:tcPr>
            <w:tcW w:w="1300" w:type="dxa"/>
            <w:tcBorders>
              <w:top w:val="nil"/>
              <w:left w:val="nil"/>
              <w:bottom w:val="single" w:sz="8" w:space="0" w:color="auto"/>
              <w:right w:val="single" w:sz="8" w:space="0" w:color="auto"/>
            </w:tcBorders>
            <w:shd w:val="clear" w:color="auto" w:fill="auto"/>
            <w:vAlign w:val="center"/>
            <w:hideMark/>
          </w:tcPr>
          <w:p w14:paraId="50BDA5CD" w14:textId="77777777" w:rsidR="00DB29B2" w:rsidRPr="00052C80" w:rsidRDefault="00DB29B2" w:rsidP="00FB4CF8">
            <w:pPr>
              <w:jc w:val="center"/>
              <w:rPr>
                <w:sz w:val="18"/>
                <w:szCs w:val="18"/>
              </w:rPr>
            </w:pPr>
            <w:r w:rsidRPr="00052C80">
              <w:rPr>
                <w:sz w:val="18"/>
                <w:szCs w:val="18"/>
              </w:rPr>
              <w:t>-6.5</w:t>
            </w:r>
          </w:p>
        </w:tc>
        <w:tc>
          <w:tcPr>
            <w:tcW w:w="1300" w:type="dxa"/>
            <w:tcBorders>
              <w:top w:val="nil"/>
              <w:left w:val="nil"/>
              <w:bottom w:val="single" w:sz="8" w:space="0" w:color="auto"/>
              <w:right w:val="single" w:sz="8" w:space="0" w:color="auto"/>
            </w:tcBorders>
            <w:shd w:val="clear" w:color="auto" w:fill="auto"/>
            <w:vAlign w:val="center"/>
            <w:hideMark/>
          </w:tcPr>
          <w:p w14:paraId="168E8B68" w14:textId="77777777" w:rsidR="00DB29B2" w:rsidRPr="00052C80" w:rsidRDefault="00DB29B2" w:rsidP="00FB4CF8">
            <w:pPr>
              <w:jc w:val="center"/>
              <w:rPr>
                <w:sz w:val="18"/>
                <w:szCs w:val="18"/>
              </w:rPr>
            </w:pPr>
            <w:r w:rsidRPr="00052C80">
              <w:rPr>
                <w:sz w:val="18"/>
                <w:szCs w:val="18"/>
              </w:rPr>
              <w:t>Rayleigh</w:t>
            </w:r>
          </w:p>
        </w:tc>
      </w:tr>
    </w:tbl>
    <w:p w14:paraId="511062E1" w14:textId="77777777" w:rsidR="00DB29B2" w:rsidRPr="00052C80" w:rsidRDefault="00DB29B2" w:rsidP="00DB29B2">
      <w:pPr>
        <w:spacing w:after="120"/>
        <w:rPr>
          <w:szCs w:val="24"/>
          <w:lang w:eastAsia="zh-CN"/>
        </w:rPr>
      </w:pPr>
    </w:p>
    <w:p w14:paraId="7CAE2222" w14:textId="77777777" w:rsidR="00DB29B2" w:rsidRPr="00052C80" w:rsidRDefault="00DB29B2" w:rsidP="00DB29B2">
      <w:pPr>
        <w:spacing w:after="120"/>
        <w:rPr>
          <w:szCs w:val="24"/>
          <w:lang w:eastAsia="zh-CN"/>
        </w:rPr>
      </w:pPr>
    </w:p>
    <w:p w14:paraId="3F606EBC" w14:textId="77777777" w:rsidR="00DB29B2" w:rsidRPr="00052C80" w:rsidRDefault="00DB29B2" w:rsidP="00DB29B2">
      <w:pPr>
        <w:pStyle w:val="a"/>
        <w:numPr>
          <w:ilvl w:val="0"/>
          <w:numId w:val="10"/>
        </w:numPr>
        <w:ind w:left="720"/>
      </w:pPr>
      <w:r>
        <w:t>D</w:t>
      </w:r>
      <w:r w:rsidRPr="00052C80">
        <w:t>iscussion:</w:t>
      </w:r>
    </w:p>
    <w:p w14:paraId="7184E9DA" w14:textId="77777777" w:rsidR="00DB29B2" w:rsidRPr="00052C80" w:rsidRDefault="00DB29B2" w:rsidP="00DB29B2">
      <w:pPr>
        <w:pStyle w:val="a"/>
        <w:numPr>
          <w:ilvl w:val="1"/>
          <w:numId w:val="10"/>
        </w:numPr>
      </w:pPr>
      <w:r w:rsidRPr="00052C80">
        <w:t xml:space="preserve">Huawei: We suggest to round the power values to be aligned with TDL channel. </w:t>
      </w:r>
    </w:p>
    <w:p w14:paraId="130C3BF2" w14:textId="77777777" w:rsidR="00DB29B2" w:rsidRPr="00052C80" w:rsidRDefault="00DB29B2" w:rsidP="00DB29B2">
      <w:pPr>
        <w:pStyle w:val="a"/>
        <w:numPr>
          <w:ilvl w:val="0"/>
          <w:numId w:val="10"/>
        </w:numPr>
        <w:ind w:left="720"/>
      </w:pPr>
      <w:r w:rsidRPr="00052C80">
        <w:t xml:space="preserve">Agreement: </w:t>
      </w:r>
      <w:r w:rsidRPr="00052C80">
        <w:rPr>
          <w:highlight w:val="green"/>
        </w:rPr>
        <w:t>Delay profile for NTN-TDLA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077"/>
        <w:gridCol w:w="1167"/>
        <w:gridCol w:w="1846"/>
      </w:tblGrid>
      <w:tr w:rsidR="00DB29B2" w:rsidRPr="00052C80" w14:paraId="6E55A0B6" w14:textId="77777777" w:rsidTr="00FB4CF8">
        <w:trPr>
          <w:cantSplit/>
          <w:trHeight w:val="223"/>
          <w:jc w:val="center"/>
        </w:trPr>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57646E2E" w14:textId="77777777" w:rsidR="00DB29B2" w:rsidRPr="00052C80" w:rsidRDefault="00DB29B2" w:rsidP="00FB4CF8">
            <w:pPr>
              <w:keepNext/>
              <w:keepLines/>
              <w:spacing w:after="0"/>
              <w:jc w:val="center"/>
              <w:rPr>
                <w:rFonts w:ascii="Arial" w:hAnsi="Arial"/>
                <w:b/>
                <w:sz w:val="18"/>
                <w:highlight w:val="green"/>
                <w:lang w:val="en-CA"/>
              </w:rPr>
            </w:pPr>
            <w:r w:rsidRPr="00052C80">
              <w:rPr>
                <w:rFonts w:ascii="Arial" w:hAnsi="Arial"/>
                <w:b/>
                <w:sz w:val="18"/>
                <w:highlight w:val="green"/>
                <w:lang w:val="en-CA"/>
              </w:rPr>
              <w:lastRenderedPageBreak/>
              <w:t>Tap #</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42E3CE8D" w14:textId="77777777" w:rsidR="00DB29B2" w:rsidRPr="00052C80" w:rsidRDefault="00DB29B2" w:rsidP="00FB4CF8">
            <w:pPr>
              <w:keepNext/>
              <w:keepLines/>
              <w:spacing w:after="0"/>
              <w:jc w:val="center"/>
              <w:rPr>
                <w:rFonts w:ascii="Arial" w:hAnsi="Arial"/>
                <w:b/>
                <w:sz w:val="18"/>
                <w:highlight w:val="green"/>
                <w:lang w:val="en-CA"/>
              </w:rPr>
            </w:pPr>
            <w:r w:rsidRPr="00052C80">
              <w:rPr>
                <w:rFonts w:ascii="Arial" w:hAnsi="Arial"/>
                <w:b/>
                <w:sz w:val="18"/>
                <w:highlight w:val="green"/>
                <w:lang w:val="en-CA"/>
              </w:rPr>
              <w:t>Delay [ns]</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3877CA05" w14:textId="77777777" w:rsidR="00DB29B2" w:rsidRPr="00052C80" w:rsidRDefault="00DB29B2" w:rsidP="00FB4CF8">
            <w:pPr>
              <w:keepNext/>
              <w:keepLines/>
              <w:spacing w:after="0"/>
              <w:jc w:val="center"/>
              <w:rPr>
                <w:rFonts w:ascii="Arial" w:hAnsi="Arial"/>
                <w:b/>
                <w:sz w:val="18"/>
                <w:highlight w:val="green"/>
                <w:lang w:val="en-CA"/>
              </w:rPr>
            </w:pPr>
            <w:r w:rsidRPr="00052C80">
              <w:rPr>
                <w:rFonts w:ascii="Arial" w:hAnsi="Arial"/>
                <w:b/>
                <w:sz w:val="18"/>
                <w:highlight w:val="green"/>
                <w:lang w:val="en-CA"/>
              </w:rPr>
              <w:t>Power [dB]</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668DF0A4" w14:textId="77777777" w:rsidR="00DB29B2" w:rsidRPr="00052C80" w:rsidRDefault="00DB29B2" w:rsidP="00FB4CF8">
            <w:pPr>
              <w:keepNext/>
              <w:keepLines/>
              <w:spacing w:after="0"/>
              <w:jc w:val="center"/>
              <w:rPr>
                <w:rFonts w:ascii="Arial" w:hAnsi="Arial"/>
                <w:b/>
                <w:sz w:val="18"/>
                <w:highlight w:val="green"/>
                <w:lang w:val="en-CA"/>
              </w:rPr>
            </w:pPr>
            <w:r w:rsidRPr="00052C80">
              <w:rPr>
                <w:rFonts w:ascii="Arial" w:hAnsi="Arial"/>
                <w:b/>
                <w:sz w:val="18"/>
                <w:highlight w:val="green"/>
                <w:lang w:val="en-CA"/>
              </w:rPr>
              <w:t>Fading distribution</w:t>
            </w:r>
          </w:p>
        </w:tc>
      </w:tr>
      <w:tr w:rsidR="00DB29B2" w:rsidRPr="00052C80" w14:paraId="041F655B" w14:textId="77777777" w:rsidTr="00FB4CF8">
        <w:trPr>
          <w:cantSplit/>
          <w:trHeight w:val="450"/>
          <w:jc w:val="center"/>
        </w:trPr>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66035DDA" w14:textId="77777777" w:rsidR="00DB29B2" w:rsidRPr="00052C80" w:rsidRDefault="00DB29B2" w:rsidP="00FB4CF8">
            <w:pPr>
              <w:keepNext/>
              <w:keepLines/>
              <w:spacing w:after="0"/>
              <w:jc w:val="center"/>
              <w:rPr>
                <w:rFonts w:ascii="Arial" w:hAnsi="Arial"/>
                <w:b/>
                <w:sz w:val="18"/>
                <w:highlight w:val="green"/>
                <w:lang w:val="en-CA"/>
              </w:rPr>
            </w:pPr>
          </w:p>
        </w:tc>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2A34583A" w14:textId="77777777" w:rsidR="00DB29B2" w:rsidRPr="00052C80" w:rsidRDefault="00DB29B2" w:rsidP="00FB4CF8">
            <w:pPr>
              <w:keepNext/>
              <w:keepLines/>
              <w:spacing w:after="0"/>
              <w:jc w:val="center"/>
              <w:rPr>
                <w:rFonts w:ascii="Arial" w:hAnsi="Arial"/>
                <w:b/>
                <w:sz w:val="18"/>
                <w:highlight w:val="green"/>
                <w:lang w:val="en-CA"/>
              </w:rPr>
            </w:pPr>
          </w:p>
        </w:tc>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35296F5B" w14:textId="77777777" w:rsidR="00DB29B2" w:rsidRPr="00052C80" w:rsidRDefault="00DB29B2" w:rsidP="00FB4CF8">
            <w:pPr>
              <w:keepNext/>
              <w:keepLines/>
              <w:spacing w:after="0"/>
              <w:jc w:val="center"/>
              <w:rPr>
                <w:rFonts w:ascii="Arial" w:hAnsi="Arial"/>
                <w:b/>
                <w:sz w:val="18"/>
                <w:highlight w:val="green"/>
                <w:lang w:val="en-CA"/>
              </w:rPr>
            </w:pPr>
          </w:p>
        </w:tc>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11A1B813" w14:textId="77777777" w:rsidR="00DB29B2" w:rsidRPr="00052C80" w:rsidRDefault="00DB29B2" w:rsidP="00FB4CF8">
            <w:pPr>
              <w:keepNext/>
              <w:keepLines/>
              <w:spacing w:after="0"/>
              <w:jc w:val="center"/>
              <w:rPr>
                <w:rFonts w:ascii="Arial" w:hAnsi="Arial"/>
                <w:b/>
                <w:sz w:val="18"/>
                <w:highlight w:val="green"/>
                <w:lang w:val="en-CA"/>
              </w:rPr>
            </w:pPr>
          </w:p>
        </w:tc>
      </w:tr>
      <w:tr w:rsidR="00DB29B2" w:rsidRPr="00052C80" w14:paraId="44428497" w14:textId="77777777" w:rsidTr="00FB4CF8">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3800D3B" w14:textId="77777777" w:rsidR="00DB29B2" w:rsidRPr="00052C80" w:rsidRDefault="00DB29B2" w:rsidP="00FB4CF8">
            <w:pPr>
              <w:keepNext/>
              <w:keepLines/>
              <w:spacing w:after="0"/>
              <w:jc w:val="center"/>
              <w:rPr>
                <w:rFonts w:ascii="Arial" w:hAnsi="Arial"/>
                <w:sz w:val="18"/>
                <w:highlight w:val="green"/>
                <w:lang w:val="en-CA"/>
              </w:rPr>
            </w:pPr>
            <w:r w:rsidRPr="00052C80">
              <w:rPr>
                <w:rFonts w:ascii="Arial" w:hAnsi="Arial"/>
                <w:sz w:val="18"/>
                <w:highlight w:val="green"/>
                <w:lang w:val="en-CA"/>
              </w:rPr>
              <w:t>1</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2885A9D" w14:textId="77777777" w:rsidR="00DB29B2" w:rsidRPr="00052C80" w:rsidRDefault="00DB29B2" w:rsidP="00FB4CF8">
            <w:pPr>
              <w:keepNext/>
              <w:keepLines/>
              <w:spacing w:after="0"/>
              <w:jc w:val="center"/>
              <w:rPr>
                <w:rFonts w:ascii="Arial" w:hAnsi="Arial"/>
                <w:sz w:val="18"/>
                <w:highlight w:val="green"/>
              </w:rPr>
            </w:pPr>
            <w:r w:rsidRPr="00052C80">
              <w:rPr>
                <w:rFonts w:ascii="Arial" w:hAnsi="Arial"/>
                <w:sz w:val="18"/>
                <w:szCs w:val="18"/>
                <w:highlight w:val="green"/>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4090C21" w14:textId="77777777" w:rsidR="00DB29B2" w:rsidRPr="00052C80" w:rsidRDefault="00DB29B2" w:rsidP="00FB4CF8">
            <w:pPr>
              <w:keepNext/>
              <w:keepLines/>
              <w:spacing w:after="0"/>
              <w:jc w:val="center"/>
              <w:rPr>
                <w:rFonts w:ascii="Arial" w:hAnsi="Arial"/>
                <w:sz w:val="18"/>
                <w:highlight w:val="green"/>
              </w:rPr>
            </w:pPr>
            <w:r w:rsidRPr="00052C80">
              <w:rPr>
                <w:rFonts w:ascii="Arial" w:hAnsi="Arial"/>
                <w:sz w:val="18"/>
                <w:szCs w:val="18"/>
                <w:highlight w:val="green"/>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A2338B0" w14:textId="77777777" w:rsidR="00DB29B2" w:rsidRPr="00052C80" w:rsidRDefault="00DB29B2" w:rsidP="00FB4CF8">
            <w:pPr>
              <w:keepNext/>
              <w:keepLines/>
              <w:spacing w:after="0"/>
              <w:jc w:val="center"/>
              <w:rPr>
                <w:rFonts w:ascii="Arial" w:hAnsi="Arial"/>
                <w:sz w:val="18"/>
                <w:highlight w:val="green"/>
              </w:rPr>
            </w:pPr>
            <w:r w:rsidRPr="00052C80">
              <w:rPr>
                <w:rFonts w:ascii="Arial" w:hAnsi="Arial"/>
                <w:sz w:val="18"/>
                <w:highlight w:val="green"/>
              </w:rPr>
              <w:t>Rayleigh</w:t>
            </w:r>
          </w:p>
        </w:tc>
      </w:tr>
      <w:tr w:rsidR="00DB29B2" w:rsidRPr="00052C80" w14:paraId="47FF0EB4" w14:textId="77777777" w:rsidTr="00FB4CF8">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6E567BA" w14:textId="77777777" w:rsidR="00DB29B2" w:rsidRPr="00052C80" w:rsidRDefault="00DB29B2" w:rsidP="00FB4CF8">
            <w:pPr>
              <w:keepNext/>
              <w:keepLines/>
              <w:spacing w:after="0"/>
              <w:jc w:val="center"/>
              <w:rPr>
                <w:rFonts w:ascii="Arial" w:hAnsi="Arial"/>
                <w:sz w:val="18"/>
                <w:highlight w:val="green"/>
                <w:lang w:val="en-CA"/>
              </w:rPr>
            </w:pPr>
            <w:r w:rsidRPr="00052C80">
              <w:rPr>
                <w:rFonts w:ascii="Arial" w:hAnsi="Arial"/>
                <w:sz w:val="18"/>
                <w:highlight w:val="green"/>
                <w:lang w:val="en-CA"/>
              </w:rPr>
              <w:t>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9C9205C" w14:textId="77777777" w:rsidR="00DB29B2" w:rsidRPr="00052C80" w:rsidRDefault="00DB29B2" w:rsidP="00FB4CF8">
            <w:pPr>
              <w:keepNext/>
              <w:keepLines/>
              <w:spacing w:after="0"/>
              <w:jc w:val="center"/>
              <w:rPr>
                <w:rFonts w:ascii="Arial" w:hAnsi="Arial"/>
                <w:sz w:val="18"/>
                <w:highlight w:val="green"/>
              </w:rPr>
            </w:pPr>
            <w:r w:rsidRPr="00052C80">
              <w:rPr>
                <w:rFonts w:ascii="Arial" w:hAnsi="Arial"/>
                <w:sz w:val="18"/>
                <w:szCs w:val="18"/>
                <w:highlight w:val="green"/>
              </w:rPr>
              <w:t>110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3EB68CC" w14:textId="77777777" w:rsidR="00DB29B2" w:rsidRPr="00052C80" w:rsidRDefault="00DB29B2" w:rsidP="00FB4CF8">
            <w:pPr>
              <w:keepNext/>
              <w:keepLines/>
              <w:spacing w:after="0"/>
              <w:jc w:val="center"/>
              <w:rPr>
                <w:rFonts w:ascii="Arial" w:hAnsi="Arial"/>
                <w:sz w:val="18"/>
                <w:highlight w:val="green"/>
              </w:rPr>
            </w:pPr>
            <w:r w:rsidRPr="00052C80">
              <w:rPr>
                <w:rFonts w:ascii="Arial" w:hAnsi="Arial"/>
                <w:sz w:val="18"/>
                <w:szCs w:val="18"/>
                <w:highlight w:val="green"/>
              </w:rPr>
              <w:t>-4.7</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9205238" w14:textId="77777777" w:rsidR="00DB29B2" w:rsidRPr="00052C80" w:rsidRDefault="00DB29B2" w:rsidP="00FB4CF8">
            <w:pPr>
              <w:keepNext/>
              <w:keepLines/>
              <w:spacing w:after="0"/>
              <w:jc w:val="center"/>
              <w:rPr>
                <w:rFonts w:ascii="Arial" w:hAnsi="Arial"/>
                <w:sz w:val="18"/>
                <w:highlight w:val="green"/>
              </w:rPr>
            </w:pPr>
            <w:r w:rsidRPr="00052C80">
              <w:rPr>
                <w:rFonts w:ascii="Arial" w:hAnsi="Arial"/>
                <w:sz w:val="18"/>
                <w:highlight w:val="green"/>
              </w:rPr>
              <w:t>Rayleigh</w:t>
            </w:r>
          </w:p>
        </w:tc>
      </w:tr>
      <w:tr w:rsidR="00DB29B2" w:rsidRPr="00052C80" w14:paraId="682BC960" w14:textId="77777777" w:rsidTr="00FB4CF8">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EE3D97F" w14:textId="77777777" w:rsidR="00DB29B2" w:rsidRPr="00052C80" w:rsidRDefault="00DB29B2" w:rsidP="00FB4CF8">
            <w:pPr>
              <w:keepNext/>
              <w:keepLines/>
              <w:spacing w:after="0"/>
              <w:jc w:val="center"/>
              <w:rPr>
                <w:rFonts w:ascii="Arial" w:hAnsi="Arial"/>
                <w:sz w:val="18"/>
                <w:highlight w:val="green"/>
                <w:lang w:val="en-CA"/>
              </w:rPr>
            </w:pPr>
            <w:r w:rsidRPr="00052C80">
              <w:rPr>
                <w:rFonts w:ascii="Arial" w:hAnsi="Arial"/>
                <w:sz w:val="18"/>
                <w:highlight w:val="green"/>
                <w:lang w:val="en-CA"/>
              </w:rPr>
              <w:t>3</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61BA944" w14:textId="77777777" w:rsidR="00DB29B2" w:rsidRPr="00052C80" w:rsidRDefault="00DB29B2" w:rsidP="00FB4CF8">
            <w:pPr>
              <w:keepNext/>
              <w:keepLines/>
              <w:spacing w:after="0"/>
              <w:jc w:val="center"/>
              <w:rPr>
                <w:rFonts w:ascii="Arial" w:hAnsi="Arial"/>
                <w:sz w:val="18"/>
                <w:highlight w:val="green"/>
              </w:rPr>
            </w:pPr>
            <w:r w:rsidRPr="00052C80">
              <w:rPr>
                <w:rFonts w:ascii="Arial" w:hAnsi="Arial"/>
                <w:sz w:val="18"/>
                <w:szCs w:val="18"/>
                <w:highlight w:val="green"/>
              </w:rPr>
              <w:t>285</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E395E2A" w14:textId="77777777" w:rsidR="00DB29B2" w:rsidRPr="00052C80" w:rsidRDefault="00DB29B2" w:rsidP="00FB4CF8">
            <w:pPr>
              <w:keepNext/>
              <w:keepLines/>
              <w:spacing w:after="0"/>
              <w:jc w:val="center"/>
              <w:rPr>
                <w:rFonts w:ascii="Arial" w:hAnsi="Arial"/>
                <w:sz w:val="18"/>
                <w:highlight w:val="green"/>
              </w:rPr>
            </w:pPr>
            <w:r w:rsidRPr="00052C80">
              <w:rPr>
                <w:rFonts w:ascii="Arial" w:hAnsi="Arial"/>
                <w:sz w:val="18"/>
                <w:szCs w:val="18"/>
                <w:highlight w:val="green"/>
              </w:rPr>
              <w:t>-6.5</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9DE172C" w14:textId="77777777" w:rsidR="00DB29B2" w:rsidRPr="00052C80" w:rsidRDefault="00DB29B2" w:rsidP="00FB4CF8">
            <w:pPr>
              <w:keepNext/>
              <w:keepLines/>
              <w:spacing w:after="0"/>
              <w:jc w:val="center"/>
              <w:rPr>
                <w:rFonts w:ascii="Arial" w:hAnsi="Arial"/>
                <w:sz w:val="18"/>
              </w:rPr>
            </w:pPr>
            <w:r w:rsidRPr="00052C80">
              <w:rPr>
                <w:rFonts w:ascii="Arial" w:hAnsi="Arial"/>
                <w:sz w:val="18"/>
                <w:highlight w:val="green"/>
              </w:rPr>
              <w:t>Rayleigh</w:t>
            </w:r>
          </w:p>
        </w:tc>
      </w:tr>
    </w:tbl>
    <w:p w14:paraId="72D95245" w14:textId="77777777" w:rsidR="00DB29B2" w:rsidRPr="00052C80" w:rsidRDefault="00DB29B2" w:rsidP="00DB29B2">
      <w:pPr>
        <w:spacing w:after="120"/>
        <w:ind w:left="360"/>
        <w:rPr>
          <w:szCs w:val="24"/>
          <w:lang w:eastAsia="zh-CN"/>
        </w:rPr>
      </w:pPr>
    </w:p>
    <w:p w14:paraId="16361E93" w14:textId="77777777" w:rsidR="00DB29B2" w:rsidRPr="00052C80" w:rsidRDefault="00DB29B2" w:rsidP="00DB29B2">
      <w:pPr>
        <w:rPr>
          <w:b/>
          <w:u w:val="single"/>
        </w:rPr>
      </w:pPr>
      <w:r w:rsidRPr="00052C80">
        <w:rPr>
          <w:b/>
          <w:u w:val="single"/>
        </w:rPr>
        <w:t>Issue 1-1-4: Delay profile for NTN-TDLC</w:t>
      </w:r>
    </w:p>
    <w:p w14:paraId="353FAA78" w14:textId="77777777" w:rsidR="00DB29B2" w:rsidRPr="00052C80" w:rsidRDefault="00DB29B2" w:rsidP="00DB29B2">
      <w:pPr>
        <w:pStyle w:val="a"/>
        <w:numPr>
          <w:ilvl w:val="0"/>
          <w:numId w:val="10"/>
        </w:numPr>
        <w:ind w:left="720"/>
      </w:pPr>
      <w:r w:rsidRPr="00052C80">
        <w:t>Proposals</w:t>
      </w:r>
    </w:p>
    <w:p w14:paraId="667B98DB" w14:textId="77777777" w:rsidR="00DB29B2" w:rsidRPr="00052C80" w:rsidRDefault="00DB29B2" w:rsidP="00DB29B2">
      <w:pPr>
        <w:pStyle w:val="a"/>
        <w:numPr>
          <w:ilvl w:val="1"/>
          <w:numId w:val="10"/>
        </w:numPr>
        <w:ind w:left="1440"/>
      </w:pPr>
      <w:r w:rsidRPr="00052C80">
        <w:t xml:space="preserve">Option 1 (Ericsson, Apple): Accept following delay profile </w:t>
      </w:r>
      <w:r w:rsidRPr="00052C80">
        <w:rPr>
          <w:lang w:eastAsia="ko-KR"/>
        </w:rPr>
        <w:t>DS=[5ns]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998"/>
        <w:gridCol w:w="2165"/>
        <w:gridCol w:w="3425"/>
      </w:tblGrid>
      <w:tr w:rsidR="00DB29B2" w:rsidRPr="00052C80" w14:paraId="7D05A1FC" w14:textId="77777777" w:rsidTr="00FB4CF8">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2EA3EC8A" w14:textId="77777777" w:rsidR="00DB29B2" w:rsidRPr="00052C80" w:rsidRDefault="00DB29B2" w:rsidP="00FB4CF8">
            <w:pPr>
              <w:keepNext/>
              <w:keepLines/>
              <w:spacing w:after="0"/>
              <w:jc w:val="center"/>
              <w:rPr>
                <w:rFonts w:ascii="Arial" w:hAnsi="Arial"/>
                <w:b/>
                <w:sz w:val="18"/>
              </w:rPr>
            </w:pPr>
            <w:r w:rsidRPr="00052C80">
              <w:rPr>
                <w:rFonts w:ascii="Arial" w:hAnsi="Arial"/>
                <w:b/>
                <w:sz w:val="18"/>
              </w:rPr>
              <w:t>Tap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61B641F2" w14:textId="77777777" w:rsidR="00DB29B2" w:rsidRPr="00052C80" w:rsidRDefault="00DB29B2" w:rsidP="00FB4CF8">
            <w:pPr>
              <w:keepNext/>
              <w:keepLines/>
              <w:spacing w:after="0"/>
              <w:jc w:val="center"/>
              <w:rPr>
                <w:rFonts w:ascii="Arial" w:hAnsi="Arial"/>
                <w:b/>
                <w:sz w:val="18"/>
              </w:rPr>
            </w:pPr>
            <w:r w:rsidRPr="00052C80">
              <w:rPr>
                <w:rFonts w:ascii="Arial" w:hAnsi="Arial"/>
                <w:b/>
                <w:sz w:val="18"/>
                <w:lang w:val="en-CA"/>
              </w:rPr>
              <w:t>Delay [ns]</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280CDC9F" w14:textId="77777777" w:rsidR="00DB29B2" w:rsidRPr="00052C80" w:rsidRDefault="00DB29B2" w:rsidP="00FB4CF8">
            <w:pPr>
              <w:keepNext/>
              <w:keepLines/>
              <w:spacing w:after="0"/>
              <w:jc w:val="center"/>
              <w:rPr>
                <w:rFonts w:ascii="Arial" w:hAnsi="Arial"/>
                <w:b/>
                <w:sz w:val="18"/>
              </w:rPr>
            </w:pPr>
            <w:r w:rsidRPr="00052C80">
              <w:rPr>
                <w:rFonts w:ascii="Arial" w:hAnsi="Arial"/>
                <w:b/>
                <w:sz w:val="18"/>
              </w:rPr>
              <w:t>Power [dB]</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10789555" w14:textId="77777777" w:rsidR="00DB29B2" w:rsidRPr="00052C80" w:rsidRDefault="00DB29B2" w:rsidP="00FB4CF8">
            <w:pPr>
              <w:keepNext/>
              <w:keepLines/>
              <w:spacing w:after="0"/>
              <w:jc w:val="center"/>
              <w:rPr>
                <w:rFonts w:ascii="Arial" w:hAnsi="Arial"/>
                <w:b/>
                <w:sz w:val="18"/>
              </w:rPr>
            </w:pPr>
            <w:r w:rsidRPr="00052C80">
              <w:rPr>
                <w:rFonts w:ascii="Arial" w:hAnsi="Arial"/>
                <w:b/>
                <w:sz w:val="18"/>
              </w:rPr>
              <w:t>Fading distribution</w:t>
            </w:r>
          </w:p>
        </w:tc>
      </w:tr>
      <w:tr w:rsidR="00DB29B2" w:rsidRPr="00052C80" w14:paraId="61D01F38" w14:textId="77777777" w:rsidTr="00FB4CF8">
        <w:trPr>
          <w:cantSplit/>
          <w:jc w:val="center"/>
        </w:trPr>
        <w:tc>
          <w:tcPr>
            <w:tcW w:w="0" w:type="auto"/>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C244505" w14:textId="77777777" w:rsidR="00DB29B2" w:rsidRPr="00052C80" w:rsidRDefault="00DB29B2" w:rsidP="00FB4CF8">
            <w:pPr>
              <w:keepNext/>
              <w:keepLines/>
              <w:spacing w:after="0"/>
              <w:jc w:val="center"/>
              <w:rPr>
                <w:rFonts w:ascii="Arial" w:hAnsi="Arial"/>
                <w:sz w:val="18"/>
              </w:rPr>
            </w:pPr>
            <w:r w:rsidRPr="00052C80">
              <w:rPr>
                <w:rFonts w:ascii="Arial" w:hAnsi="Arial"/>
                <w:sz w:val="18"/>
              </w:rPr>
              <w:t>1</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678B00C" w14:textId="77777777" w:rsidR="00DB29B2" w:rsidRPr="00052C80" w:rsidRDefault="00DB29B2" w:rsidP="00FB4CF8">
            <w:pPr>
              <w:keepNext/>
              <w:keepLines/>
              <w:spacing w:after="0"/>
              <w:jc w:val="center"/>
              <w:rPr>
                <w:rFonts w:ascii="Arial" w:hAnsi="Arial"/>
                <w:sz w:val="18"/>
              </w:rPr>
            </w:pPr>
            <w:r w:rsidRPr="00052C80">
              <w:rPr>
                <w:rFonts w:ascii="Arial" w:hAnsi="Arial"/>
                <w:sz w:val="18"/>
                <w:szCs w:val="18"/>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F06B765" w14:textId="77777777" w:rsidR="00DB29B2" w:rsidRPr="00052C80" w:rsidRDefault="00DB29B2" w:rsidP="00FB4CF8">
            <w:pPr>
              <w:keepNext/>
              <w:keepLines/>
              <w:spacing w:after="0"/>
              <w:jc w:val="center"/>
              <w:rPr>
                <w:rFonts w:ascii="Arial" w:hAnsi="Arial"/>
                <w:sz w:val="18"/>
              </w:rPr>
            </w:pPr>
            <w:r w:rsidRPr="00052C80">
              <w:rPr>
                <w:rFonts w:ascii="Arial" w:hAnsi="Arial"/>
                <w:sz w:val="18"/>
                <w:szCs w:val="18"/>
                <w:lang w:val="en-CA"/>
              </w:rPr>
              <w:t>-0.394</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FB65B10" w14:textId="77777777" w:rsidR="00DB29B2" w:rsidRPr="00052C80" w:rsidRDefault="00DB29B2" w:rsidP="00FB4CF8">
            <w:pPr>
              <w:keepNext/>
              <w:keepLines/>
              <w:spacing w:after="0"/>
              <w:jc w:val="center"/>
              <w:rPr>
                <w:rFonts w:ascii="Arial" w:hAnsi="Arial"/>
                <w:sz w:val="18"/>
              </w:rPr>
            </w:pPr>
            <w:r w:rsidRPr="00052C80">
              <w:rPr>
                <w:rFonts w:ascii="Arial" w:hAnsi="Arial"/>
                <w:sz w:val="18"/>
              </w:rPr>
              <w:t>LOS path</w:t>
            </w:r>
          </w:p>
        </w:tc>
      </w:tr>
      <w:tr w:rsidR="00DB29B2" w:rsidRPr="00052C80" w14:paraId="3C9DF9FC" w14:textId="77777777" w:rsidTr="00FB4CF8">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4AA035" w14:textId="77777777" w:rsidR="00DB29B2" w:rsidRPr="00052C80" w:rsidRDefault="00DB29B2" w:rsidP="00FB4CF8">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1F0C435" w14:textId="77777777" w:rsidR="00DB29B2" w:rsidRPr="00052C80" w:rsidRDefault="00DB29B2" w:rsidP="00FB4CF8">
            <w:pPr>
              <w:keepNext/>
              <w:keepLines/>
              <w:spacing w:after="0"/>
              <w:jc w:val="center"/>
              <w:rPr>
                <w:rFonts w:ascii="Arial" w:hAnsi="Arial"/>
                <w:sz w:val="18"/>
              </w:rPr>
            </w:pPr>
            <w:r w:rsidRPr="00052C80">
              <w:rPr>
                <w:rFonts w:ascii="Arial" w:hAnsi="Arial"/>
                <w:sz w:val="18"/>
                <w:szCs w:val="18"/>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CA3EC82" w14:textId="77777777" w:rsidR="00DB29B2" w:rsidRPr="00052C80" w:rsidRDefault="00DB29B2" w:rsidP="00FB4CF8">
            <w:pPr>
              <w:keepNext/>
              <w:keepLines/>
              <w:spacing w:after="0"/>
              <w:jc w:val="center"/>
              <w:rPr>
                <w:rFonts w:ascii="Arial" w:hAnsi="Arial"/>
                <w:sz w:val="18"/>
              </w:rPr>
            </w:pPr>
            <w:r w:rsidRPr="00052C80">
              <w:rPr>
                <w:rFonts w:ascii="Arial" w:hAnsi="Arial"/>
                <w:sz w:val="18"/>
                <w:szCs w:val="18"/>
                <w:lang w:val="en-CA"/>
              </w:rPr>
              <w:t>-8.668</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7B52D77" w14:textId="77777777" w:rsidR="00DB29B2" w:rsidRPr="00052C80" w:rsidRDefault="00DB29B2" w:rsidP="00FB4CF8">
            <w:pPr>
              <w:keepNext/>
              <w:keepLines/>
              <w:spacing w:after="0"/>
              <w:jc w:val="center"/>
              <w:rPr>
                <w:rFonts w:ascii="Arial" w:hAnsi="Arial"/>
                <w:sz w:val="18"/>
              </w:rPr>
            </w:pPr>
            <w:r w:rsidRPr="00052C80">
              <w:rPr>
                <w:rFonts w:ascii="Arial" w:hAnsi="Arial"/>
                <w:sz w:val="18"/>
              </w:rPr>
              <w:t>Rayleigh</w:t>
            </w:r>
          </w:p>
        </w:tc>
      </w:tr>
      <w:tr w:rsidR="00DB29B2" w:rsidRPr="00052C80" w14:paraId="6CB98341" w14:textId="77777777" w:rsidTr="00FB4CF8">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38C0487" w14:textId="77777777" w:rsidR="00DB29B2" w:rsidRPr="00052C80" w:rsidRDefault="00DB29B2" w:rsidP="00FB4CF8">
            <w:pPr>
              <w:keepNext/>
              <w:keepLines/>
              <w:spacing w:after="0"/>
              <w:jc w:val="center"/>
              <w:rPr>
                <w:rFonts w:ascii="Arial" w:hAnsi="Arial"/>
                <w:sz w:val="18"/>
              </w:rPr>
            </w:pPr>
            <w:r w:rsidRPr="00052C80">
              <w:rPr>
                <w:rFonts w:ascii="Arial" w:hAnsi="Arial"/>
                <w:sz w:val="18"/>
              </w:rPr>
              <w:t>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D96698F" w14:textId="77777777" w:rsidR="00DB29B2" w:rsidRPr="00052C80" w:rsidRDefault="00DB29B2" w:rsidP="00FB4CF8">
            <w:pPr>
              <w:keepNext/>
              <w:keepLines/>
              <w:spacing w:after="0"/>
              <w:jc w:val="center"/>
              <w:rPr>
                <w:rFonts w:ascii="Arial" w:hAnsi="Arial"/>
                <w:sz w:val="18"/>
              </w:rPr>
            </w:pPr>
            <w:r w:rsidRPr="00052C80">
              <w:rPr>
                <w:rFonts w:ascii="Arial" w:hAnsi="Arial"/>
                <w:sz w:val="18"/>
              </w:rPr>
              <w:t>60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E5C8DD6" w14:textId="77777777" w:rsidR="00DB29B2" w:rsidRPr="00052C80" w:rsidRDefault="00DB29B2" w:rsidP="00FB4CF8">
            <w:pPr>
              <w:keepNext/>
              <w:keepLines/>
              <w:spacing w:after="0"/>
              <w:jc w:val="center"/>
              <w:rPr>
                <w:rFonts w:ascii="Arial" w:hAnsi="Arial"/>
                <w:sz w:val="18"/>
              </w:rPr>
            </w:pPr>
            <w:r w:rsidRPr="00052C80">
              <w:rPr>
                <w:rFonts w:ascii="Arial" w:hAnsi="Arial"/>
                <w:sz w:val="18"/>
                <w:szCs w:val="18"/>
                <w:lang w:val="en-CA"/>
              </w:rPr>
              <w:t>-21.423</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FB9FA06" w14:textId="77777777" w:rsidR="00DB29B2" w:rsidRPr="00052C80" w:rsidRDefault="00DB29B2" w:rsidP="00FB4CF8">
            <w:pPr>
              <w:keepNext/>
              <w:keepLines/>
              <w:spacing w:after="0"/>
              <w:jc w:val="center"/>
              <w:rPr>
                <w:rFonts w:ascii="Arial" w:hAnsi="Arial"/>
                <w:sz w:val="18"/>
              </w:rPr>
            </w:pPr>
            <w:r w:rsidRPr="00052C80">
              <w:rPr>
                <w:rFonts w:ascii="Arial" w:hAnsi="Arial"/>
                <w:sz w:val="18"/>
              </w:rPr>
              <w:t>Rayleigh</w:t>
            </w:r>
          </w:p>
        </w:tc>
      </w:tr>
      <w:tr w:rsidR="00DB29B2" w:rsidRPr="00052C80" w14:paraId="62E16769" w14:textId="77777777" w:rsidTr="00FB4CF8">
        <w:trPr>
          <w:cantSplit/>
          <w:jc w:val="center"/>
        </w:trPr>
        <w:tc>
          <w:tcPr>
            <w:tcW w:w="0" w:type="auto"/>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3ED54F8" w14:textId="77777777" w:rsidR="00DB29B2" w:rsidRPr="00052C80" w:rsidRDefault="00DB29B2" w:rsidP="00FB4CF8">
            <w:pPr>
              <w:keepNext/>
              <w:keepLines/>
              <w:spacing w:after="0"/>
              <w:ind w:left="851" w:hanging="851"/>
              <w:rPr>
                <w:rFonts w:ascii="Arial" w:hAnsi="Arial"/>
                <w:sz w:val="18"/>
              </w:rPr>
            </w:pPr>
            <w:r w:rsidRPr="00052C80">
              <w:rPr>
                <w:rFonts w:ascii="Arial" w:hAnsi="Arial"/>
                <w:sz w:val="18"/>
              </w:rPr>
              <w:t>NOTE:</w:t>
            </w:r>
            <w:r w:rsidRPr="00052C80">
              <w:rPr>
                <w:rFonts w:ascii="Arial" w:hAnsi="Arial"/>
                <w:sz w:val="18"/>
              </w:rPr>
              <w:tab/>
              <w:t>The first tap follows a Rician distribution with a K-factor of K</w:t>
            </w:r>
            <w:r w:rsidRPr="00052C80">
              <w:rPr>
                <w:rFonts w:ascii="Arial" w:hAnsi="Arial"/>
                <w:sz w:val="18"/>
                <w:vertAlign w:val="subscript"/>
              </w:rPr>
              <w:t>1</w:t>
            </w:r>
            <w:r w:rsidRPr="00052C80">
              <w:rPr>
                <w:rFonts w:ascii="Arial" w:hAnsi="Arial"/>
                <w:sz w:val="18"/>
              </w:rPr>
              <w:t xml:space="preserve"> = 8.05 dB and a mean power of 0dB.</w:t>
            </w:r>
          </w:p>
        </w:tc>
      </w:tr>
    </w:tbl>
    <w:p w14:paraId="7C49259F" w14:textId="77777777" w:rsidR="00DB29B2" w:rsidRPr="00052C80" w:rsidRDefault="00DB29B2" w:rsidP="00DB29B2"/>
    <w:p w14:paraId="1D3535FB" w14:textId="77777777" w:rsidR="00DB29B2" w:rsidRPr="00052C80" w:rsidRDefault="00DB29B2" w:rsidP="00DB29B2">
      <w:pPr>
        <w:pStyle w:val="a"/>
        <w:numPr>
          <w:ilvl w:val="1"/>
          <w:numId w:val="10"/>
        </w:numPr>
        <w:ind w:left="1440"/>
        <w:rPr>
          <w:u w:val="single"/>
          <w:lang w:eastAsia="ko-KR"/>
        </w:rPr>
      </w:pPr>
      <w:r w:rsidRPr="00052C80">
        <w:rPr>
          <w:u w:val="single"/>
          <w:lang w:eastAsia="ko-KR"/>
        </w:rPr>
        <w:t xml:space="preserve">Option 1a (Nokia): </w:t>
      </w:r>
    </w:p>
    <w:p w14:paraId="1D64A358" w14:textId="77777777" w:rsidR="00DB29B2" w:rsidRPr="00052C80" w:rsidRDefault="00DB29B2" w:rsidP="00DB29B2">
      <w:pPr>
        <w:pStyle w:val="a"/>
        <w:numPr>
          <w:ilvl w:val="0"/>
          <w:numId w:val="10"/>
        </w:numPr>
        <w:overflowPunct w:val="0"/>
        <w:autoSpaceDE w:val="0"/>
        <w:autoSpaceDN w:val="0"/>
        <w:adjustRightInd w:val="0"/>
        <w:textAlignment w:val="baseline"/>
        <w:rPr>
          <w:lang w:eastAsia="ko-KR"/>
        </w:rPr>
      </w:pPr>
      <w:r w:rsidRPr="00052C80">
        <w:rPr>
          <w:lang w:eastAsia="ko-KR"/>
        </w:rPr>
        <w:t xml:space="preserve">The delay profile according to agreements without any quantization of tap delays (resolution change) is as follows: </w:t>
      </w:r>
    </w:p>
    <w:p w14:paraId="38DB338C" w14:textId="77777777" w:rsidR="00DB29B2" w:rsidRPr="00052C80" w:rsidRDefault="00DB29B2" w:rsidP="00DB29B2">
      <w:pPr>
        <w:spacing w:after="120"/>
      </w:pPr>
      <w:r w:rsidRPr="00052C80">
        <w:t>Using tentative agreement DS=[5 ns]</w:t>
      </w:r>
    </w:p>
    <w:p w14:paraId="4C554DC3" w14:textId="77777777" w:rsidR="00DB29B2" w:rsidRPr="00052C80" w:rsidRDefault="00DB29B2" w:rsidP="00DB29B2">
      <w:pPr>
        <w:spacing w:after="120"/>
        <w:rPr>
          <w:rFonts w:eastAsiaTheme="minorEastAsia"/>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998"/>
        <w:gridCol w:w="2165"/>
        <w:gridCol w:w="3425"/>
      </w:tblGrid>
      <w:tr w:rsidR="00DB29B2" w:rsidRPr="00052C80" w14:paraId="525D1B03" w14:textId="77777777" w:rsidTr="00FB4CF8">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7F950BC0" w14:textId="77777777" w:rsidR="00DB29B2" w:rsidRPr="00052C80" w:rsidRDefault="00DB29B2" w:rsidP="00FB4CF8">
            <w:pPr>
              <w:keepNext/>
              <w:keepLines/>
              <w:spacing w:after="0"/>
              <w:jc w:val="center"/>
              <w:rPr>
                <w:rFonts w:ascii="Arial" w:hAnsi="Arial"/>
                <w:b/>
                <w:sz w:val="18"/>
              </w:rPr>
            </w:pPr>
            <w:r w:rsidRPr="00052C80">
              <w:rPr>
                <w:rFonts w:ascii="Arial" w:hAnsi="Arial"/>
                <w:b/>
                <w:sz w:val="18"/>
              </w:rPr>
              <w:t>Tap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13F0C3C2" w14:textId="77777777" w:rsidR="00DB29B2" w:rsidRPr="00052C80" w:rsidRDefault="00DB29B2" w:rsidP="00FB4CF8">
            <w:pPr>
              <w:keepNext/>
              <w:keepLines/>
              <w:spacing w:after="0"/>
              <w:jc w:val="center"/>
              <w:rPr>
                <w:rFonts w:ascii="Arial" w:hAnsi="Arial"/>
                <w:b/>
                <w:sz w:val="18"/>
              </w:rPr>
            </w:pPr>
            <w:r w:rsidRPr="00052C80">
              <w:rPr>
                <w:rFonts w:ascii="Arial" w:hAnsi="Arial"/>
                <w:b/>
                <w:sz w:val="18"/>
                <w:lang w:val="en-CA"/>
              </w:rPr>
              <w:t>Delay [ns]</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16929876" w14:textId="77777777" w:rsidR="00DB29B2" w:rsidRPr="00052C80" w:rsidRDefault="00DB29B2" w:rsidP="00FB4CF8">
            <w:pPr>
              <w:keepNext/>
              <w:keepLines/>
              <w:spacing w:after="0"/>
              <w:jc w:val="center"/>
              <w:rPr>
                <w:rFonts w:ascii="Arial" w:hAnsi="Arial"/>
                <w:b/>
                <w:sz w:val="18"/>
              </w:rPr>
            </w:pPr>
            <w:r w:rsidRPr="00052C80">
              <w:rPr>
                <w:rFonts w:ascii="Arial" w:hAnsi="Arial"/>
                <w:b/>
                <w:sz w:val="18"/>
              </w:rPr>
              <w:t>Power [dB]</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10EF9613" w14:textId="77777777" w:rsidR="00DB29B2" w:rsidRPr="00052C80" w:rsidRDefault="00DB29B2" w:rsidP="00FB4CF8">
            <w:pPr>
              <w:keepNext/>
              <w:keepLines/>
              <w:spacing w:after="0"/>
              <w:jc w:val="center"/>
              <w:rPr>
                <w:rFonts w:ascii="Arial" w:hAnsi="Arial"/>
                <w:b/>
                <w:sz w:val="18"/>
              </w:rPr>
            </w:pPr>
            <w:r w:rsidRPr="00052C80">
              <w:rPr>
                <w:rFonts w:ascii="Arial" w:hAnsi="Arial"/>
                <w:b/>
                <w:sz w:val="18"/>
              </w:rPr>
              <w:t>Fading distribution</w:t>
            </w:r>
          </w:p>
        </w:tc>
      </w:tr>
      <w:tr w:rsidR="00DB29B2" w:rsidRPr="00052C80" w14:paraId="68BF91C6" w14:textId="77777777" w:rsidTr="00FB4CF8">
        <w:trPr>
          <w:cantSplit/>
          <w:jc w:val="center"/>
        </w:trPr>
        <w:tc>
          <w:tcPr>
            <w:tcW w:w="0" w:type="auto"/>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8E22033" w14:textId="77777777" w:rsidR="00DB29B2" w:rsidRPr="00052C80" w:rsidRDefault="00DB29B2" w:rsidP="00FB4CF8">
            <w:pPr>
              <w:keepNext/>
              <w:keepLines/>
              <w:spacing w:after="0"/>
              <w:jc w:val="center"/>
              <w:rPr>
                <w:rFonts w:ascii="Arial" w:hAnsi="Arial"/>
                <w:sz w:val="18"/>
              </w:rPr>
            </w:pPr>
            <w:r w:rsidRPr="00052C80">
              <w:rPr>
                <w:rFonts w:ascii="Arial" w:hAnsi="Arial"/>
                <w:sz w:val="18"/>
              </w:rPr>
              <w:t>1</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5FA23C2" w14:textId="77777777" w:rsidR="00DB29B2" w:rsidRPr="00052C80" w:rsidRDefault="00DB29B2" w:rsidP="00FB4CF8">
            <w:pPr>
              <w:keepNext/>
              <w:keepLines/>
              <w:spacing w:after="0"/>
              <w:jc w:val="center"/>
              <w:rPr>
                <w:rFonts w:ascii="Arial" w:hAnsi="Arial"/>
                <w:sz w:val="18"/>
              </w:rPr>
            </w:pPr>
            <w:r w:rsidRPr="00052C80">
              <w:rPr>
                <w:rFonts w:ascii="Arial" w:hAnsi="Arial"/>
                <w:sz w:val="18"/>
                <w:szCs w:val="18"/>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83AC483" w14:textId="77777777" w:rsidR="00DB29B2" w:rsidRPr="00052C80" w:rsidRDefault="00DB29B2" w:rsidP="00FB4CF8">
            <w:pPr>
              <w:keepNext/>
              <w:keepLines/>
              <w:spacing w:after="0"/>
              <w:jc w:val="center"/>
              <w:rPr>
                <w:rFonts w:ascii="Arial" w:hAnsi="Arial"/>
                <w:sz w:val="18"/>
              </w:rPr>
            </w:pPr>
            <w:r w:rsidRPr="00052C80">
              <w:rPr>
                <w:rFonts w:ascii="Arial" w:hAnsi="Arial"/>
                <w:sz w:val="18"/>
                <w:szCs w:val="18"/>
                <w:lang w:val="en-CA"/>
              </w:rPr>
              <w:t>-0.394</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19192F5" w14:textId="77777777" w:rsidR="00DB29B2" w:rsidRPr="00052C80" w:rsidRDefault="00DB29B2" w:rsidP="00FB4CF8">
            <w:pPr>
              <w:keepNext/>
              <w:keepLines/>
              <w:spacing w:after="0"/>
              <w:jc w:val="center"/>
              <w:rPr>
                <w:rFonts w:ascii="Arial" w:hAnsi="Arial"/>
                <w:sz w:val="18"/>
              </w:rPr>
            </w:pPr>
            <w:r w:rsidRPr="00052C80">
              <w:rPr>
                <w:rFonts w:ascii="Arial" w:hAnsi="Arial"/>
                <w:sz w:val="18"/>
              </w:rPr>
              <w:t>LOS path</w:t>
            </w:r>
          </w:p>
        </w:tc>
      </w:tr>
      <w:tr w:rsidR="00DB29B2" w:rsidRPr="00052C80" w14:paraId="6AEF4F4B" w14:textId="77777777" w:rsidTr="00FB4CF8">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4851CB" w14:textId="77777777" w:rsidR="00DB29B2" w:rsidRPr="00052C80" w:rsidRDefault="00DB29B2" w:rsidP="00FB4CF8">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9768BB3" w14:textId="77777777" w:rsidR="00DB29B2" w:rsidRPr="00052C80" w:rsidRDefault="00DB29B2" w:rsidP="00FB4CF8">
            <w:pPr>
              <w:keepNext/>
              <w:keepLines/>
              <w:spacing w:after="0"/>
              <w:jc w:val="center"/>
              <w:rPr>
                <w:rFonts w:ascii="Arial" w:hAnsi="Arial"/>
                <w:sz w:val="18"/>
              </w:rPr>
            </w:pPr>
            <w:r w:rsidRPr="00052C80">
              <w:rPr>
                <w:rFonts w:ascii="Arial" w:hAnsi="Arial"/>
                <w:sz w:val="18"/>
                <w:szCs w:val="18"/>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3DA1949" w14:textId="77777777" w:rsidR="00DB29B2" w:rsidRPr="00052C80" w:rsidRDefault="00DB29B2" w:rsidP="00FB4CF8">
            <w:pPr>
              <w:keepNext/>
              <w:keepLines/>
              <w:spacing w:after="0"/>
              <w:jc w:val="center"/>
              <w:rPr>
                <w:rFonts w:ascii="Arial" w:hAnsi="Arial"/>
                <w:sz w:val="18"/>
              </w:rPr>
            </w:pPr>
            <w:r w:rsidRPr="00052C80">
              <w:rPr>
                <w:rFonts w:ascii="Arial" w:hAnsi="Arial"/>
                <w:sz w:val="18"/>
                <w:szCs w:val="18"/>
                <w:lang w:val="en-CA"/>
              </w:rPr>
              <w:t>-8.668</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108D565" w14:textId="77777777" w:rsidR="00DB29B2" w:rsidRPr="00052C80" w:rsidRDefault="00DB29B2" w:rsidP="00FB4CF8">
            <w:pPr>
              <w:keepNext/>
              <w:keepLines/>
              <w:spacing w:after="0"/>
              <w:jc w:val="center"/>
              <w:rPr>
                <w:rFonts w:ascii="Arial" w:hAnsi="Arial"/>
                <w:sz w:val="18"/>
              </w:rPr>
            </w:pPr>
            <w:r w:rsidRPr="00052C80">
              <w:rPr>
                <w:rFonts w:ascii="Arial" w:hAnsi="Arial"/>
                <w:sz w:val="18"/>
              </w:rPr>
              <w:t>Rayleigh</w:t>
            </w:r>
          </w:p>
        </w:tc>
      </w:tr>
      <w:tr w:rsidR="00DB29B2" w:rsidRPr="00052C80" w14:paraId="72762DBA" w14:textId="77777777" w:rsidTr="00FB4CF8">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9C1D4A6" w14:textId="77777777" w:rsidR="00DB29B2" w:rsidRPr="00052C80" w:rsidRDefault="00DB29B2" w:rsidP="00FB4CF8">
            <w:pPr>
              <w:keepNext/>
              <w:keepLines/>
              <w:spacing w:after="0"/>
              <w:jc w:val="center"/>
              <w:rPr>
                <w:rFonts w:ascii="Arial" w:hAnsi="Arial"/>
                <w:sz w:val="18"/>
              </w:rPr>
            </w:pPr>
            <w:r w:rsidRPr="00052C80">
              <w:rPr>
                <w:rFonts w:ascii="Arial" w:hAnsi="Arial"/>
                <w:sz w:val="18"/>
              </w:rPr>
              <w:t>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C07CD6E" w14:textId="77777777" w:rsidR="00DB29B2" w:rsidRPr="00052C80" w:rsidRDefault="00DB29B2" w:rsidP="00FB4CF8">
            <w:pPr>
              <w:keepNext/>
              <w:keepLines/>
              <w:spacing w:after="0"/>
              <w:jc w:val="center"/>
              <w:rPr>
                <w:rFonts w:ascii="Arial" w:hAnsi="Arial"/>
                <w:sz w:val="18"/>
              </w:rPr>
            </w:pPr>
            <w:r w:rsidRPr="00052C80">
              <w:rPr>
                <w:rFonts w:ascii="Arial" w:hAnsi="Arial"/>
                <w:sz w:val="18"/>
              </w:rPr>
              <w:t>60.7480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260C8CE" w14:textId="77777777" w:rsidR="00DB29B2" w:rsidRPr="00052C80" w:rsidRDefault="00DB29B2" w:rsidP="00FB4CF8">
            <w:pPr>
              <w:keepNext/>
              <w:keepLines/>
              <w:spacing w:after="0"/>
              <w:jc w:val="center"/>
              <w:rPr>
                <w:rFonts w:ascii="Arial" w:hAnsi="Arial"/>
                <w:sz w:val="18"/>
              </w:rPr>
            </w:pPr>
            <w:r w:rsidRPr="00052C80">
              <w:rPr>
                <w:rFonts w:ascii="Arial" w:hAnsi="Arial"/>
                <w:sz w:val="18"/>
                <w:szCs w:val="18"/>
                <w:lang w:val="en-CA"/>
              </w:rPr>
              <w:t>-21.423</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6046A7F" w14:textId="77777777" w:rsidR="00DB29B2" w:rsidRPr="00052C80" w:rsidRDefault="00DB29B2" w:rsidP="00FB4CF8">
            <w:pPr>
              <w:keepNext/>
              <w:keepLines/>
              <w:spacing w:after="0"/>
              <w:jc w:val="center"/>
              <w:rPr>
                <w:rFonts w:ascii="Arial" w:hAnsi="Arial"/>
                <w:sz w:val="18"/>
              </w:rPr>
            </w:pPr>
            <w:r w:rsidRPr="00052C80">
              <w:rPr>
                <w:rFonts w:ascii="Arial" w:hAnsi="Arial"/>
                <w:sz w:val="18"/>
              </w:rPr>
              <w:t>Rayleigh</w:t>
            </w:r>
          </w:p>
        </w:tc>
      </w:tr>
      <w:tr w:rsidR="00DB29B2" w:rsidRPr="00052C80" w14:paraId="36FB2579" w14:textId="77777777" w:rsidTr="00FB4CF8">
        <w:trPr>
          <w:cantSplit/>
          <w:jc w:val="center"/>
        </w:trPr>
        <w:tc>
          <w:tcPr>
            <w:tcW w:w="0" w:type="auto"/>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AC51D20" w14:textId="77777777" w:rsidR="00DB29B2" w:rsidRPr="00052C80" w:rsidRDefault="00DB29B2" w:rsidP="00FB4CF8">
            <w:pPr>
              <w:keepNext/>
              <w:keepLines/>
              <w:spacing w:after="0"/>
              <w:ind w:left="851" w:hanging="851"/>
              <w:rPr>
                <w:rFonts w:ascii="Arial" w:hAnsi="Arial"/>
                <w:sz w:val="18"/>
              </w:rPr>
            </w:pPr>
            <w:r w:rsidRPr="00052C80">
              <w:rPr>
                <w:rFonts w:ascii="Arial" w:hAnsi="Arial"/>
                <w:sz w:val="18"/>
              </w:rPr>
              <w:t>NOTE:</w:t>
            </w:r>
            <w:r w:rsidRPr="00052C80">
              <w:rPr>
                <w:rFonts w:ascii="Arial" w:hAnsi="Arial"/>
                <w:sz w:val="18"/>
              </w:rPr>
              <w:tab/>
              <w:t>The first tap follows a Rician distribution with a K-factor of K</w:t>
            </w:r>
            <w:r w:rsidRPr="00052C80">
              <w:rPr>
                <w:rFonts w:ascii="Arial" w:hAnsi="Arial"/>
                <w:sz w:val="18"/>
                <w:vertAlign w:val="subscript"/>
              </w:rPr>
              <w:t>1</w:t>
            </w:r>
            <w:r w:rsidRPr="00052C80">
              <w:rPr>
                <w:rFonts w:ascii="Arial" w:hAnsi="Arial"/>
                <w:sz w:val="18"/>
              </w:rPr>
              <w:t xml:space="preserve"> = 8.05 dB and a mean power of 0dB.</w:t>
            </w:r>
          </w:p>
        </w:tc>
      </w:tr>
    </w:tbl>
    <w:p w14:paraId="5BD96C6C" w14:textId="77777777" w:rsidR="00DB29B2" w:rsidRPr="00052C80" w:rsidRDefault="00DB29B2" w:rsidP="00DB29B2">
      <w:pPr>
        <w:ind w:left="720" w:hanging="360"/>
      </w:pPr>
    </w:p>
    <w:p w14:paraId="3F21406E" w14:textId="77777777" w:rsidR="00DB29B2" w:rsidRPr="00052C80" w:rsidRDefault="00DB29B2" w:rsidP="00DB29B2">
      <w:pPr>
        <w:spacing w:after="120"/>
      </w:pPr>
      <w:r w:rsidRPr="00052C80">
        <w:t>Using tentative agreement DS=[3.5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998"/>
        <w:gridCol w:w="2165"/>
        <w:gridCol w:w="3425"/>
      </w:tblGrid>
      <w:tr w:rsidR="00DB29B2" w:rsidRPr="00052C80" w14:paraId="694F1149" w14:textId="77777777" w:rsidTr="00FB4CF8">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79B18397" w14:textId="77777777" w:rsidR="00DB29B2" w:rsidRPr="00052C80" w:rsidRDefault="00DB29B2" w:rsidP="00FB4CF8">
            <w:pPr>
              <w:keepNext/>
              <w:keepLines/>
              <w:spacing w:after="0"/>
              <w:jc w:val="center"/>
              <w:rPr>
                <w:rFonts w:ascii="Arial" w:hAnsi="Arial"/>
                <w:b/>
                <w:sz w:val="18"/>
              </w:rPr>
            </w:pPr>
            <w:r w:rsidRPr="00052C80">
              <w:rPr>
                <w:rFonts w:ascii="Arial" w:hAnsi="Arial"/>
                <w:b/>
                <w:sz w:val="18"/>
              </w:rPr>
              <w:t>Tap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2A122A93" w14:textId="77777777" w:rsidR="00DB29B2" w:rsidRPr="00052C80" w:rsidRDefault="00DB29B2" w:rsidP="00FB4CF8">
            <w:pPr>
              <w:keepNext/>
              <w:keepLines/>
              <w:spacing w:after="0"/>
              <w:jc w:val="center"/>
              <w:rPr>
                <w:rFonts w:ascii="Arial" w:hAnsi="Arial"/>
                <w:b/>
                <w:sz w:val="18"/>
              </w:rPr>
            </w:pPr>
            <w:r w:rsidRPr="00052C80">
              <w:rPr>
                <w:rFonts w:ascii="Arial" w:hAnsi="Arial"/>
                <w:b/>
                <w:sz w:val="18"/>
                <w:lang w:val="en-CA"/>
              </w:rPr>
              <w:t>Delay [ns]</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15F8007A" w14:textId="77777777" w:rsidR="00DB29B2" w:rsidRPr="00052C80" w:rsidRDefault="00DB29B2" w:rsidP="00FB4CF8">
            <w:pPr>
              <w:keepNext/>
              <w:keepLines/>
              <w:spacing w:after="0"/>
              <w:jc w:val="center"/>
              <w:rPr>
                <w:rFonts w:ascii="Arial" w:hAnsi="Arial"/>
                <w:b/>
                <w:sz w:val="18"/>
              </w:rPr>
            </w:pPr>
            <w:r w:rsidRPr="00052C80">
              <w:rPr>
                <w:rFonts w:ascii="Arial" w:hAnsi="Arial"/>
                <w:b/>
                <w:sz w:val="18"/>
              </w:rPr>
              <w:t>Power [dB]</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66370F33" w14:textId="77777777" w:rsidR="00DB29B2" w:rsidRPr="00052C80" w:rsidRDefault="00DB29B2" w:rsidP="00FB4CF8">
            <w:pPr>
              <w:keepNext/>
              <w:keepLines/>
              <w:spacing w:after="0"/>
              <w:jc w:val="center"/>
              <w:rPr>
                <w:rFonts w:ascii="Arial" w:hAnsi="Arial"/>
                <w:b/>
                <w:sz w:val="18"/>
              </w:rPr>
            </w:pPr>
            <w:r w:rsidRPr="00052C80">
              <w:rPr>
                <w:rFonts w:ascii="Arial" w:hAnsi="Arial"/>
                <w:b/>
                <w:sz w:val="18"/>
              </w:rPr>
              <w:t>Fading distribution</w:t>
            </w:r>
          </w:p>
        </w:tc>
      </w:tr>
      <w:tr w:rsidR="00DB29B2" w:rsidRPr="00052C80" w14:paraId="3AC1C72C" w14:textId="77777777" w:rsidTr="00FB4CF8">
        <w:trPr>
          <w:cantSplit/>
          <w:jc w:val="center"/>
        </w:trPr>
        <w:tc>
          <w:tcPr>
            <w:tcW w:w="0" w:type="auto"/>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956FDBB" w14:textId="77777777" w:rsidR="00DB29B2" w:rsidRPr="00052C80" w:rsidRDefault="00DB29B2" w:rsidP="00FB4CF8">
            <w:pPr>
              <w:keepNext/>
              <w:keepLines/>
              <w:spacing w:after="0"/>
              <w:jc w:val="center"/>
              <w:rPr>
                <w:rFonts w:ascii="Arial" w:hAnsi="Arial"/>
                <w:sz w:val="18"/>
              </w:rPr>
            </w:pPr>
            <w:r w:rsidRPr="00052C80">
              <w:rPr>
                <w:rFonts w:ascii="Arial" w:hAnsi="Arial"/>
                <w:sz w:val="18"/>
              </w:rPr>
              <w:t>1</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950AB1A" w14:textId="77777777" w:rsidR="00DB29B2" w:rsidRPr="00052C80" w:rsidRDefault="00DB29B2" w:rsidP="00FB4CF8">
            <w:pPr>
              <w:keepNext/>
              <w:keepLines/>
              <w:spacing w:after="0"/>
              <w:jc w:val="center"/>
              <w:rPr>
                <w:rFonts w:ascii="Arial" w:hAnsi="Arial"/>
                <w:sz w:val="18"/>
              </w:rPr>
            </w:pPr>
            <w:r w:rsidRPr="00052C80">
              <w:rPr>
                <w:rFonts w:ascii="Arial" w:hAnsi="Arial"/>
                <w:sz w:val="18"/>
                <w:szCs w:val="18"/>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6C0D8D0" w14:textId="77777777" w:rsidR="00DB29B2" w:rsidRPr="00052C80" w:rsidRDefault="00DB29B2" w:rsidP="00FB4CF8">
            <w:pPr>
              <w:keepNext/>
              <w:keepLines/>
              <w:spacing w:after="0"/>
              <w:jc w:val="center"/>
              <w:rPr>
                <w:rFonts w:ascii="Arial" w:hAnsi="Arial"/>
                <w:sz w:val="18"/>
              </w:rPr>
            </w:pPr>
            <w:r w:rsidRPr="00052C80">
              <w:rPr>
                <w:rFonts w:ascii="Arial" w:hAnsi="Arial"/>
                <w:sz w:val="18"/>
                <w:szCs w:val="18"/>
                <w:lang w:val="en-CA"/>
              </w:rPr>
              <w:t>-0.394</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F4A91A3" w14:textId="77777777" w:rsidR="00DB29B2" w:rsidRPr="00052C80" w:rsidRDefault="00DB29B2" w:rsidP="00FB4CF8">
            <w:pPr>
              <w:keepNext/>
              <w:keepLines/>
              <w:spacing w:after="0"/>
              <w:jc w:val="center"/>
              <w:rPr>
                <w:rFonts w:ascii="Arial" w:hAnsi="Arial"/>
                <w:sz w:val="18"/>
              </w:rPr>
            </w:pPr>
            <w:r w:rsidRPr="00052C80">
              <w:rPr>
                <w:rFonts w:ascii="Arial" w:hAnsi="Arial"/>
                <w:sz w:val="18"/>
              </w:rPr>
              <w:t>LOS path</w:t>
            </w:r>
          </w:p>
        </w:tc>
      </w:tr>
      <w:tr w:rsidR="00DB29B2" w:rsidRPr="00052C80" w14:paraId="3A6580E1" w14:textId="77777777" w:rsidTr="00FB4CF8">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02BC3A" w14:textId="77777777" w:rsidR="00DB29B2" w:rsidRPr="00052C80" w:rsidRDefault="00DB29B2" w:rsidP="00FB4CF8">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EFBBD5B" w14:textId="77777777" w:rsidR="00DB29B2" w:rsidRPr="00052C80" w:rsidRDefault="00DB29B2" w:rsidP="00FB4CF8">
            <w:pPr>
              <w:keepNext/>
              <w:keepLines/>
              <w:spacing w:after="0"/>
              <w:jc w:val="center"/>
              <w:rPr>
                <w:rFonts w:ascii="Arial" w:hAnsi="Arial"/>
                <w:sz w:val="18"/>
              </w:rPr>
            </w:pPr>
            <w:r w:rsidRPr="00052C80">
              <w:rPr>
                <w:rFonts w:ascii="Arial" w:hAnsi="Arial"/>
                <w:sz w:val="18"/>
                <w:szCs w:val="18"/>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A9C466B" w14:textId="77777777" w:rsidR="00DB29B2" w:rsidRPr="00052C80" w:rsidRDefault="00DB29B2" w:rsidP="00FB4CF8">
            <w:pPr>
              <w:keepNext/>
              <w:keepLines/>
              <w:spacing w:after="0"/>
              <w:jc w:val="center"/>
              <w:rPr>
                <w:rFonts w:ascii="Arial" w:hAnsi="Arial"/>
                <w:sz w:val="18"/>
              </w:rPr>
            </w:pPr>
            <w:r w:rsidRPr="00052C80">
              <w:rPr>
                <w:rFonts w:ascii="Arial" w:hAnsi="Arial"/>
                <w:sz w:val="18"/>
                <w:szCs w:val="18"/>
                <w:lang w:val="en-CA"/>
              </w:rPr>
              <w:t>-8.668</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846422C" w14:textId="77777777" w:rsidR="00DB29B2" w:rsidRPr="00052C80" w:rsidRDefault="00DB29B2" w:rsidP="00FB4CF8">
            <w:pPr>
              <w:keepNext/>
              <w:keepLines/>
              <w:spacing w:after="0"/>
              <w:jc w:val="center"/>
              <w:rPr>
                <w:rFonts w:ascii="Arial" w:hAnsi="Arial"/>
                <w:sz w:val="18"/>
              </w:rPr>
            </w:pPr>
            <w:r w:rsidRPr="00052C80">
              <w:rPr>
                <w:rFonts w:ascii="Arial" w:hAnsi="Arial"/>
                <w:sz w:val="18"/>
              </w:rPr>
              <w:t>Rayleigh</w:t>
            </w:r>
          </w:p>
        </w:tc>
      </w:tr>
      <w:tr w:rsidR="00DB29B2" w:rsidRPr="00052C80" w14:paraId="3D192C0E" w14:textId="77777777" w:rsidTr="00FB4CF8">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30E0AFB" w14:textId="77777777" w:rsidR="00DB29B2" w:rsidRPr="00052C80" w:rsidRDefault="00DB29B2" w:rsidP="00FB4CF8">
            <w:pPr>
              <w:keepNext/>
              <w:keepLines/>
              <w:spacing w:after="0"/>
              <w:jc w:val="center"/>
              <w:rPr>
                <w:rFonts w:ascii="Arial" w:hAnsi="Arial"/>
                <w:sz w:val="18"/>
              </w:rPr>
            </w:pPr>
            <w:r w:rsidRPr="00052C80">
              <w:rPr>
                <w:rFonts w:ascii="Arial" w:hAnsi="Arial"/>
                <w:sz w:val="18"/>
              </w:rPr>
              <w:t>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CC837D2" w14:textId="77777777" w:rsidR="00DB29B2" w:rsidRPr="00052C80" w:rsidRDefault="00DB29B2" w:rsidP="00FB4CF8">
            <w:pPr>
              <w:keepNext/>
              <w:keepLines/>
              <w:spacing w:after="0"/>
              <w:jc w:val="center"/>
              <w:rPr>
                <w:rFonts w:ascii="Arial" w:hAnsi="Arial"/>
                <w:sz w:val="18"/>
              </w:rPr>
            </w:pPr>
            <w:r w:rsidRPr="00052C80">
              <w:rPr>
                <w:rFonts w:ascii="Arial" w:hAnsi="Arial"/>
                <w:sz w:val="18"/>
              </w:rPr>
              <w:t>42.5236</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81237B4" w14:textId="77777777" w:rsidR="00DB29B2" w:rsidRPr="00052C80" w:rsidRDefault="00DB29B2" w:rsidP="00FB4CF8">
            <w:pPr>
              <w:keepNext/>
              <w:keepLines/>
              <w:spacing w:after="0"/>
              <w:jc w:val="center"/>
              <w:rPr>
                <w:rFonts w:ascii="Arial" w:hAnsi="Arial"/>
                <w:sz w:val="18"/>
              </w:rPr>
            </w:pPr>
            <w:r w:rsidRPr="00052C80">
              <w:rPr>
                <w:rFonts w:ascii="Arial" w:hAnsi="Arial"/>
                <w:sz w:val="18"/>
                <w:szCs w:val="18"/>
                <w:lang w:val="en-CA"/>
              </w:rPr>
              <w:t>-21.423</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DEFA1A7" w14:textId="77777777" w:rsidR="00DB29B2" w:rsidRPr="00052C80" w:rsidRDefault="00DB29B2" w:rsidP="00FB4CF8">
            <w:pPr>
              <w:keepNext/>
              <w:keepLines/>
              <w:spacing w:after="0"/>
              <w:jc w:val="center"/>
              <w:rPr>
                <w:rFonts w:ascii="Arial" w:hAnsi="Arial"/>
                <w:sz w:val="18"/>
              </w:rPr>
            </w:pPr>
            <w:r w:rsidRPr="00052C80">
              <w:rPr>
                <w:rFonts w:ascii="Arial" w:hAnsi="Arial"/>
                <w:sz w:val="18"/>
              </w:rPr>
              <w:t>Rayleigh</w:t>
            </w:r>
          </w:p>
        </w:tc>
      </w:tr>
      <w:tr w:rsidR="00DB29B2" w:rsidRPr="00052C80" w14:paraId="093CF21C" w14:textId="77777777" w:rsidTr="00FB4CF8">
        <w:trPr>
          <w:cantSplit/>
          <w:jc w:val="center"/>
        </w:trPr>
        <w:tc>
          <w:tcPr>
            <w:tcW w:w="0" w:type="auto"/>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9BBEB42" w14:textId="77777777" w:rsidR="00DB29B2" w:rsidRPr="00052C80" w:rsidRDefault="00DB29B2" w:rsidP="00FB4CF8">
            <w:pPr>
              <w:keepNext/>
              <w:keepLines/>
              <w:spacing w:after="0"/>
              <w:ind w:left="851" w:hanging="851"/>
              <w:rPr>
                <w:rFonts w:ascii="Arial" w:hAnsi="Arial"/>
                <w:sz w:val="18"/>
              </w:rPr>
            </w:pPr>
            <w:r w:rsidRPr="00052C80">
              <w:rPr>
                <w:rFonts w:ascii="Arial" w:hAnsi="Arial"/>
                <w:sz w:val="18"/>
              </w:rPr>
              <w:t>NOTE:</w:t>
            </w:r>
            <w:r w:rsidRPr="00052C80">
              <w:rPr>
                <w:rFonts w:ascii="Arial" w:hAnsi="Arial"/>
                <w:sz w:val="18"/>
              </w:rPr>
              <w:tab/>
              <w:t>The first tap follows a Rician distribution with a K-factor of K</w:t>
            </w:r>
            <w:r w:rsidRPr="00052C80">
              <w:rPr>
                <w:rFonts w:ascii="Arial" w:hAnsi="Arial"/>
                <w:sz w:val="18"/>
                <w:vertAlign w:val="subscript"/>
              </w:rPr>
              <w:t>1</w:t>
            </w:r>
            <w:r w:rsidRPr="00052C80">
              <w:rPr>
                <w:rFonts w:ascii="Arial" w:hAnsi="Arial"/>
                <w:sz w:val="18"/>
              </w:rPr>
              <w:t xml:space="preserve"> = 8.05 dB and a mean power of 0dB.</w:t>
            </w:r>
          </w:p>
        </w:tc>
      </w:tr>
    </w:tbl>
    <w:p w14:paraId="0220D951" w14:textId="77777777" w:rsidR="00DB29B2" w:rsidRPr="00052C80" w:rsidRDefault="00DB29B2" w:rsidP="00DB29B2"/>
    <w:p w14:paraId="413DB44B" w14:textId="77777777" w:rsidR="00DB29B2" w:rsidRPr="00052C80" w:rsidRDefault="00DB29B2" w:rsidP="00DB29B2">
      <w:pPr>
        <w:pStyle w:val="a"/>
        <w:numPr>
          <w:ilvl w:val="1"/>
          <w:numId w:val="10"/>
        </w:numPr>
        <w:ind w:left="1440"/>
        <w:rPr>
          <w:u w:val="single"/>
          <w:lang w:eastAsia="ko-KR"/>
        </w:rPr>
      </w:pPr>
      <w:r w:rsidRPr="00052C80">
        <w:rPr>
          <w:u w:val="single"/>
          <w:lang w:eastAsia="ko-KR"/>
        </w:rPr>
        <w:t xml:space="preserve">Option 1b (Qualcomm): </w:t>
      </w:r>
      <w:r w:rsidRPr="00052C80">
        <w:t>Using tentative agreement DS=[3.5 ns]</w:t>
      </w:r>
    </w:p>
    <w:p w14:paraId="773A801B" w14:textId="77777777" w:rsidR="00DB29B2" w:rsidRPr="00052C80" w:rsidRDefault="00DB29B2" w:rsidP="00DB29B2">
      <w:pPr>
        <w:spacing w:after="120"/>
        <w:rPr>
          <w:u w:val="single"/>
        </w:rPr>
      </w:pPr>
      <w:r w:rsidRPr="00052C80">
        <w:t>Also, looking at 38.811, it does not seem to specifically mention whether 8.05dB (rural, 30-degree elevation) is K-factor of K1, rather it mentions “</w:t>
      </w:r>
      <w:r w:rsidRPr="00052C80">
        <w:rPr>
          <w:i/>
        </w:rPr>
        <w:t>K</w:t>
      </w:r>
      <w:r w:rsidRPr="00052C80">
        <w:t xml:space="preserve"> = Ricean K-factor”, which typically means K-factor with respect to all Rayleigh paths, not just between the Ricean and first Rayleigh path. We encourage other companies to comment on this as well.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2085"/>
        <w:gridCol w:w="2261"/>
        <w:gridCol w:w="3447"/>
      </w:tblGrid>
      <w:tr w:rsidR="00DB29B2" w:rsidRPr="00052C80" w14:paraId="557DD975" w14:textId="77777777" w:rsidTr="00FB4CF8">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1A517B01" w14:textId="77777777" w:rsidR="00DB29B2" w:rsidRPr="00052C80" w:rsidRDefault="00DB29B2" w:rsidP="00FB4CF8">
            <w:pPr>
              <w:keepNext/>
              <w:keepLines/>
              <w:spacing w:after="0"/>
              <w:jc w:val="center"/>
            </w:pPr>
            <w:r w:rsidRPr="00052C80">
              <w:t>Tap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42E89E1E" w14:textId="77777777" w:rsidR="00DB29B2" w:rsidRPr="00052C80" w:rsidRDefault="00DB29B2" w:rsidP="00FB4CF8">
            <w:pPr>
              <w:keepNext/>
              <w:keepLines/>
              <w:spacing w:after="0"/>
              <w:jc w:val="center"/>
            </w:pPr>
            <w:r w:rsidRPr="00052C80">
              <w:rPr>
                <w:lang w:val="en-CA"/>
              </w:rPr>
              <w:t>Delay [ns]</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7106CD0C" w14:textId="77777777" w:rsidR="00DB29B2" w:rsidRPr="00052C80" w:rsidRDefault="00DB29B2" w:rsidP="00FB4CF8">
            <w:pPr>
              <w:keepNext/>
              <w:keepLines/>
              <w:spacing w:after="0"/>
              <w:jc w:val="center"/>
            </w:pPr>
            <w:r w:rsidRPr="00052C80">
              <w:t>Power [dB]</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2CF531A2" w14:textId="77777777" w:rsidR="00DB29B2" w:rsidRPr="00052C80" w:rsidRDefault="00DB29B2" w:rsidP="00FB4CF8">
            <w:pPr>
              <w:keepNext/>
              <w:keepLines/>
              <w:spacing w:after="0"/>
              <w:jc w:val="center"/>
            </w:pPr>
            <w:r w:rsidRPr="00052C80">
              <w:t>Fading distribution</w:t>
            </w:r>
          </w:p>
        </w:tc>
      </w:tr>
      <w:tr w:rsidR="00DB29B2" w:rsidRPr="00052C80" w14:paraId="20F82CDF" w14:textId="77777777" w:rsidTr="00FB4CF8">
        <w:trPr>
          <w:cantSplit/>
          <w:jc w:val="center"/>
        </w:trPr>
        <w:tc>
          <w:tcPr>
            <w:tcW w:w="0" w:type="auto"/>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80C53E4" w14:textId="77777777" w:rsidR="00DB29B2" w:rsidRPr="00052C80" w:rsidRDefault="00DB29B2" w:rsidP="00FB4CF8">
            <w:pPr>
              <w:keepNext/>
              <w:keepLines/>
              <w:spacing w:after="0"/>
              <w:jc w:val="center"/>
            </w:pPr>
            <w:r w:rsidRPr="00052C80">
              <w:t>1</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BFB2B5D" w14:textId="77777777" w:rsidR="00DB29B2" w:rsidRPr="00052C80" w:rsidRDefault="00DB29B2" w:rsidP="00FB4CF8">
            <w:pPr>
              <w:keepNext/>
              <w:keepLines/>
              <w:spacing w:after="0"/>
              <w:jc w:val="center"/>
            </w:pPr>
            <w:r w:rsidRPr="00052C80">
              <w:rPr>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DBB9150" w14:textId="77777777" w:rsidR="00DB29B2" w:rsidRPr="00052C80" w:rsidRDefault="00DB29B2" w:rsidP="00FB4CF8">
            <w:pPr>
              <w:keepNext/>
              <w:keepLines/>
              <w:spacing w:after="0"/>
              <w:jc w:val="center"/>
            </w:pPr>
            <w:r w:rsidRPr="00052C80">
              <w:rPr>
                <w:lang w:val="en-CA"/>
              </w:rPr>
              <w:t>-0.6322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FC26DB9" w14:textId="77777777" w:rsidR="00DB29B2" w:rsidRPr="00052C80" w:rsidRDefault="00DB29B2" w:rsidP="00FB4CF8">
            <w:pPr>
              <w:keepNext/>
              <w:keepLines/>
              <w:spacing w:after="0"/>
              <w:jc w:val="center"/>
            </w:pPr>
            <w:r w:rsidRPr="00052C80">
              <w:t>LOS path</w:t>
            </w:r>
          </w:p>
        </w:tc>
      </w:tr>
      <w:tr w:rsidR="00DB29B2" w:rsidRPr="00052C80" w14:paraId="3C026C16" w14:textId="77777777" w:rsidTr="00FB4CF8">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DE389B" w14:textId="77777777" w:rsidR="00DB29B2" w:rsidRPr="00052C80" w:rsidRDefault="00DB29B2" w:rsidP="00FB4CF8">
            <w:pPr>
              <w:spacing w:after="0"/>
            </w:pP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72E8B18" w14:textId="77777777" w:rsidR="00DB29B2" w:rsidRPr="00052C80" w:rsidRDefault="00DB29B2" w:rsidP="00FB4CF8">
            <w:pPr>
              <w:keepNext/>
              <w:keepLines/>
              <w:spacing w:after="0"/>
              <w:jc w:val="center"/>
            </w:pPr>
            <w:r w:rsidRPr="00052C80">
              <w:rPr>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F9AEA10" w14:textId="77777777" w:rsidR="00DB29B2" w:rsidRPr="00052C80" w:rsidRDefault="00DB29B2" w:rsidP="00FB4CF8">
            <w:pPr>
              <w:keepNext/>
              <w:keepLines/>
              <w:spacing w:after="0"/>
              <w:jc w:val="center"/>
            </w:pPr>
            <w:r w:rsidRPr="00052C80">
              <w:rPr>
                <w:lang w:val="en-CA"/>
              </w:rPr>
              <w:t>-8.9062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512598D" w14:textId="77777777" w:rsidR="00DB29B2" w:rsidRPr="00052C80" w:rsidRDefault="00DB29B2" w:rsidP="00FB4CF8">
            <w:pPr>
              <w:keepNext/>
              <w:keepLines/>
              <w:spacing w:after="0"/>
              <w:jc w:val="center"/>
            </w:pPr>
            <w:r w:rsidRPr="00052C80">
              <w:t>Rayleigh</w:t>
            </w:r>
          </w:p>
        </w:tc>
      </w:tr>
      <w:tr w:rsidR="00DB29B2" w:rsidRPr="00052C80" w14:paraId="5E9192D3" w14:textId="77777777" w:rsidTr="00FB4CF8">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3F9571E" w14:textId="77777777" w:rsidR="00DB29B2" w:rsidRPr="00052C80" w:rsidRDefault="00DB29B2" w:rsidP="00FB4CF8">
            <w:pPr>
              <w:keepNext/>
              <w:keepLines/>
              <w:spacing w:after="0"/>
              <w:jc w:val="center"/>
            </w:pPr>
            <w:r w:rsidRPr="00052C80">
              <w:t>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F8FEC8B" w14:textId="77777777" w:rsidR="00DB29B2" w:rsidRPr="00052C80" w:rsidRDefault="00DB29B2" w:rsidP="00FB4CF8">
            <w:pPr>
              <w:keepNext/>
              <w:keepLines/>
              <w:spacing w:after="0"/>
              <w:jc w:val="center"/>
            </w:pPr>
            <w:r w:rsidRPr="00052C80">
              <w:t>42.5</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F7277BF" w14:textId="77777777" w:rsidR="00DB29B2" w:rsidRPr="00052C80" w:rsidRDefault="00DB29B2" w:rsidP="00FB4CF8">
            <w:pPr>
              <w:keepNext/>
              <w:keepLines/>
              <w:spacing w:after="0"/>
              <w:jc w:val="center"/>
            </w:pPr>
            <w:r w:rsidRPr="00052C80">
              <w:rPr>
                <w:lang w:val="en-CA"/>
              </w:rPr>
              <w:t>-21.662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568BFC4" w14:textId="77777777" w:rsidR="00DB29B2" w:rsidRPr="00052C80" w:rsidRDefault="00DB29B2" w:rsidP="00FB4CF8">
            <w:pPr>
              <w:keepNext/>
              <w:keepLines/>
              <w:spacing w:after="0"/>
              <w:jc w:val="center"/>
            </w:pPr>
            <w:r w:rsidRPr="00052C80">
              <w:t>Rayleigh</w:t>
            </w:r>
          </w:p>
        </w:tc>
      </w:tr>
      <w:tr w:rsidR="00DB29B2" w:rsidRPr="00052C80" w14:paraId="7C5456DF" w14:textId="77777777" w:rsidTr="00FB4CF8">
        <w:trPr>
          <w:cantSplit/>
          <w:jc w:val="center"/>
        </w:trPr>
        <w:tc>
          <w:tcPr>
            <w:tcW w:w="0" w:type="auto"/>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1BA9394" w14:textId="77777777" w:rsidR="00DB29B2" w:rsidRPr="00052C80" w:rsidRDefault="00DB29B2" w:rsidP="00FB4CF8">
            <w:pPr>
              <w:keepNext/>
              <w:keepLines/>
              <w:spacing w:after="0"/>
              <w:ind w:left="851" w:hanging="851"/>
            </w:pPr>
            <w:r w:rsidRPr="00052C80">
              <w:t>NOTE:</w:t>
            </w:r>
            <w:r w:rsidRPr="00052C80">
              <w:tab/>
              <w:t>The first tap follows a Rician distribution with a K-factor of K</w:t>
            </w:r>
            <w:r w:rsidRPr="00052C80">
              <w:rPr>
                <w:vertAlign w:val="subscript"/>
              </w:rPr>
              <w:t>1</w:t>
            </w:r>
            <w:r w:rsidRPr="00052C80">
              <w:t xml:space="preserve"> = 8.05 dB and a mean power of 0dB.</w:t>
            </w:r>
          </w:p>
          <w:p w14:paraId="3DBC4FF6" w14:textId="77777777" w:rsidR="00DB29B2" w:rsidRPr="00052C80" w:rsidRDefault="00DB29B2" w:rsidP="00FB4CF8">
            <w:pPr>
              <w:keepNext/>
              <w:keepLines/>
              <w:spacing w:after="0"/>
              <w:ind w:left="851" w:hanging="851"/>
            </w:pPr>
          </w:p>
        </w:tc>
      </w:tr>
    </w:tbl>
    <w:p w14:paraId="4A95A64B" w14:textId="77777777" w:rsidR="00DB29B2" w:rsidRPr="00052C80" w:rsidRDefault="00DB29B2" w:rsidP="00DB29B2">
      <w:pPr>
        <w:pStyle w:val="a"/>
        <w:numPr>
          <w:ilvl w:val="1"/>
          <w:numId w:val="10"/>
        </w:numPr>
        <w:ind w:left="1440"/>
      </w:pPr>
      <w:r w:rsidRPr="00052C80">
        <w:t>Option 2 (Huawei): Accept following delay profile. Delay resolution is 2ns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697"/>
        <w:gridCol w:w="2007"/>
        <w:gridCol w:w="1846"/>
      </w:tblGrid>
      <w:tr w:rsidR="00DB29B2" w:rsidRPr="00052C80" w14:paraId="44FBCF92" w14:textId="77777777" w:rsidTr="00FB4CF8">
        <w:trPr>
          <w:cantSplit/>
          <w:jc w:val="center"/>
        </w:trPr>
        <w:tc>
          <w:tcPr>
            <w:tcW w:w="0" w:type="auto"/>
            <w:shd w:val="clear" w:color="auto" w:fill="D9D9D9"/>
            <w:tcMar>
              <w:top w:w="28" w:type="dxa"/>
              <w:bottom w:w="28" w:type="dxa"/>
            </w:tcMar>
            <w:vAlign w:val="center"/>
          </w:tcPr>
          <w:p w14:paraId="6A1959B2" w14:textId="77777777" w:rsidR="00DB29B2" w:rsidRPr="00052C80" w:rsidRDefault="00DB29B2" w:rsidP="00FB4CF8">
            <w:pPr>
              <w:keepNext/>
              <w:keepLines/>
              <w:spacing w:after="0"/>
              <w:jc w:val="center"/>
              <w:rPr>
                <w:rFonts w:ascii="Arial" w:eastAsia="等线" w:hAnsi="Arial"/>
                <w:b/>
                <w:sz w:val="18"/>
              </w:rPr>
            </w:pPr>
            <w:r w:rsidRPr="00052C80">
              <w:rPr>
                <w:rFonts w:ascii="Arial" w:eastAsia="等线" w:hAnsi="Arial"/>
                <w:b/>
                <w:sz w:val="18"/>
              </w:rPr>
              <w:lastRenderedPageBreak/>
              <w:t>Tap #</w:t>
            </w:r>
          </w:p>
        </w:tc>
        <w:tc>
          <w:tcPr>
            <w:tcW w:w="0" w:type="auto"/>
            <w:shd w:val="clear" w:color="auto" w:fill="D9D9D9"/>
            <w:vAlign w:val="center"/>
          </w:tcPr>
          <w:p w14:paraId="6992E252" w14:textId="77777777" w:rsidR="00DB29B2" w:rsidRPr="00052C80" w:rsidRDefault="00DB29B2" w:rsidP="00FB4CF8">
            <w:pPr>
              <w:keepNext/>
              <w:keepLines/>
              <w:spacing w:after="0"/>
              <w:jc w:val="center"/>
              <w:rPr>
                <w:rFonts w:ascii="Arial" w:eastAsia="等线" w:hAnsi="Arial"/>
                <w:b/>
                <w:sz w:val="18"/>
              </w:rPr>
            </w:pPr>
            <w:r w:rsidRPr="00052C80">
              <w:rPr>
                <w:rFonts w:ascii="Arial" w:hAnsi="Arial"/>
                <w:b/>
                <w:sz w:val="18"/>
                <w:lang w:val="en-CA"/>
              </w:rPr>
              <w:t>Normalized d</w:t>
            </w:r>
            <w:r w:rsidRPr="00052C80">
              <w:rPr>
                <w:rFonts w:ascii="Arial" w:hAnsi="Arial"/>
                <w:b/>
                <w:sz w:val="18"/>
                <w:lang w:val="en-CA" w:eastAsia="zh-CN"/>
              </w:rPr>
              <w:t>elay</w:t>
            </w:r>
          </w:p>
        </w:tc>
        <w:tc>
          <w:tcPr>
            <w:tcW w:w="0" w:type="auto"/>
            <w:tcBorders>
              <w:right w:val="single" w:sz="4" w:space="0" w:color="auto"/>
            </w:tcBorders>
            <w:shd w:val="clear" w:color="auto" w:fill="D9D9D9"/>
            <w:tcMar>
              <w:top w:w="28" w:type="dxa"/>
              <w:bottom w:w="28" w:type="dxa"/>
            </w:tcMar>
            <w:vAlign w:val="center"/>
          </w:tcPr>
          <w:p w14:paraId="430149C4" w14:textId="77777777" w:rsidR="00DB29B2" w:rsidRPr="00052C80" w:rsidRDefault="00DB29B2" w:rsidP="00FB4CF8">
            <w:pPr>
              <w:keepNext/>
              <w:keepLines/>
              <w:spacing w:after="0"/>
              <w:jc w:val="center"/>
              <w:rPr>
                <w:rFonts w:ascii="Arial" w:eastAsia="等线" w:hAnsi="Arial"/>
                <w:b/>
                <w:sz w:val="18"/>
              </w:rPr>
            </w:pPr>
            <w:r w:rsidRPr="00052C80">
              <w:rPr>
                <w:rFonts w:ascii="Arial" w:eastAsia="等线" w:hAnsi="Arial"/>
                <w:b/>
                <w:sz w:val="18"/>
              </w:rPr>
              <w:t>Scaled Power in [dB]</w:t>
            </w:r>
          </w:p>
        </w:tc>
        <w:tc>
          <w:tcPr>
            <w:tcW w:w="0" w:type="auto"/>
            <w:tcBorders>
              <w:top w:val="single" w:sz="4" w:space="0" w:color="auto"/>
              <w:left w:val="single" w:sz="4" w:space="0" w:color="auto"/>
              <w:right w:val="single" w:sz="4" w:space="0" w:color="auto"/>
            </w:tcBorders>
            <w:shd w:val="clear" w:color="auto" w:fill="D9D9D9"/>
            <w:tcMar>
              <w:top w:w="28" w:type="dxa"/>
              <w:bottom w:w="28" w:type="dxa"/>
            </w:tcMar>
            <w:vAlign w:val="center"/>
          </w:tcPr>
          <w:p w14:paraId="2377C636" w14:textId="77777777" w:rsidR="00DB29B2" w:rsidRPr="00052C80" w:rsidRDefault="00DB29B2" w:rsidP="00FB4CF8">
            <w:pPr>
              <w:keepNext/>
              <w:keepLines/>
              <w:spacing w:after="0"/>
              <w:jc w:val="center"/>
              <w:rPr>
                <w:rFonts w:ascii="Arial" w:eastAsia="等线" w:hAnsi="Arial"/>
                <w:b/>
                <w:sz w:val="18"/>
              </w:rPr>
            </w:pPr>
            <w:r w:rsidRPr="00052C80">
              <w:rPr>
                <w:rFonts w:ascii="Arial" w:eastAsia="等线" w:hAnsi="Arial"/>
                <w:b/>
                <w:sz w:val="18"/>
              </w:rPr>
              <w:t>Fading distribution</w:t>
            </w:r>
          </w:p>
        </w:tc>
      </w:tr>
      <w:tr w:rsidR="00DB29B2" w:rsidRPr="00052C80" w14:paraId="547A5828" w14:textId="77777777" w:rsidTr="00FB4CF8">
        <w:trPr>
          <w:cantSplit/>
          <w:jc w:val="center"/>
        </w:trPr>
        <w:tc>
          <w:tcPr>
            <w:tcW w:w="0" w:type="auto"/>
            <w:vMerge w:val="restart"/>
            <w:tcMar>
              <w:top w:w="28" w:type="dxa"/>
              <w:bottom w:w="28" w:type="dxa"/>
            </w:tcMar>
            <w:vAlign w:val="center"/>
          </w:tcPr>
          <w:p w14:paraId="0B56F899" w14:textId="77777777" w:rsidR="00DB29B2" w:rsidRPr="00052C80" w:rsidRDefault="00DB29B2" w:rsidP="00FB4CF8">
            <w:pPr>
              <w:keepNext/>
              <w:keepLines/>
              <w:spacing w:after="0"/>
              <w:jc w:val="center"/>
              <w:rPr>
                <w:rFonts w:ascii="Arial" w:eastAsia="等线" w:hAnsi="Arial"/>
                <w:sz w:val="18"/>
              </w:rPr>
            </w:pPr>
            <w:r w:rsidRPr="00052C80">
              <w:rPr>
                <w:rFonts w:ascii="Arial" w:eastAsia="等线" w:hAnsi="Arial"/>
                <w:sz w:val="18"/>
              </w:rPr>
              <w:t>1</w:t>
            </w:r>
          </w:p>
        </w:tc>
        <w:tc>
          <w:tcPr>
            <w:tcW w:w="0" w:type="auto"/>
            <w:vAlign w:val="center"/>
          </w:tcPr>
          <w:p w14:paraId="228BAFEB" w14:textId="77777777" w:rsidR="00DB29B2" w:rsidRPr="00052C80" w:rsidRDefault="00DB29B2" w:rsidP="00FB4CF8">
            <w:pPr>
              <w:keepNext/>
              <w:keepLines/>
              <w:spacing w:after="0"/>
              <w:jc w:val="center"/>
              <w:rPr>
                <w:rFonts w:ascii="Arial" w:eastAsia="等线" w:hAnsi="Arial"/>
                <w:sz w:val="18"/>
                <w:szCs w:val="18"/>
                <w:lang w:val="en-CA"/>
              </w:rPr>
            </w:pPr>
            <w:r w:rsidRPr="00052C80">
              <w:rPr>
                <w:rFonts w:ascii="Arial" w:hAnsi="Arial"/>
                <w:sz w:val="18"/>
                <w:szCs w:val="18"/>
                <w:lang w:val="en-CA"/>
              </w:rPr>
              <w:t>0</w:t>
            </w:r>
          </w:p>
        </w:tc>
        <w:tc>
          <w:tcPr>
            <w:tcW w:w="0" w:type="auto"/>
            <w:tcBorders>
              <w:right w:val="single" w:sz="4" w:space="0" w:color="auto"/>
            </w:tcBorders>
            <w:tcMar>
              <w:top w:w="28" w:type="dxa"/>
              <w:bottom w:w="28" w:type="dxa"/>
            </w:tcMar>
            <w:vAlign w:val="center"/>
          </w:tcPr>
          <w:p w14:paraId="63E895E6" w14:textId="77777777" w:rsidR="00DB29B2" w:rsidRPr="00052C80" w:rsidRDefault="00DB29B2" w:rsidP="00FB4CF8">
            <w:pPr>
              <w:keepNext/>
              <w:keepLines/>
              <w:spacing w:after="0"/>
              <w:jc w:val="center"/>
              <w:rPr>
                <w:rFonts w:ascii="Arial" w:eastAsia="等线" w:hAnsi="Arial"/>
                <w:sz w:val="18"/>
              </w:rPr>
            </w:pPr>
            <w:r w:rsidRPr="00052C80">
              <w:rPr>
                <w:rFonts w:ascii="Arial" w:eastAsia="等线" w:hAnsi="Arial"/>
                <w:sz w:val="18"/>
                <w:szCs w:val="18"/>
                <w:lang w:val="en-CA"/>
              </w:rPr>
              <w:t>-0.6024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CCB75FD" w14:textId="77777777" w:rsidR="00DB29B2" w:rsidRPr="00052C80" w:rsidRDefault="00DB29B2" w:rsidP="00FB4CF8">
            <w:pPr>
              <w:keepNext/>
              <w:keepLines/>
              <w:spacing w:after="0"/>
              <w:jc w:val="center"/>
              <w:rPr>
                <w:rFonts w:ascii="Arial" w:eastAsia="等线" w:hAnsi="Arial"/>
                <w:sz w:val="18"/>
              </w:rPr>
            </w:pPr>
            <w:r w:rsidRPr="00052C80">
              <w:rPr>
                <w:rFonts w:ascii="Arial" w:eastAsia="等线" w:hAnsi="Arial"/>
                <w:sz w:val="18"/>
              </w:rPr>
              <w:t>LOS path</w:t>
            </w:r>
          </w:p>
        </w:tc>
      </w:tr>
      <w:tr w:rsidR="00DB29B2" w:rsidRPr="00052C80" w14:paraId="00CECE0C" w14:textId="77777777" w:rsidTr="00FB4CF8">
        <w:trPr>
          <w:cantSplit/>
          <w:jc w:val="center"/>
        </w:trPr>
        <w:tc>
          <w:tcPr>
            <w:tcW w:w="0" w:type="auto"/>
            <w:vMerge/>
            <w:tcMar>
              <w:top w:w="28" w:type="dxa"/>
              <w:bottom w:w="28" w:type="dxa"/>
            </w:tcMar>
            <w:vAlign w:val="center"/>
          </w:tcPr>
          <w:p w14:paraId="7494CA13" w14:textId="77777777" w:rsidR="00DB29B2" w:rsidRPr="00052C80" w:rsidRDefault="00DB29B2" w:rsidP="00FB4CF8">
            <w:pPr>
              <w:keepNext/>
              <w:keepLines/>
              <w:spacing w:after="0"/>
              <w:jc w:val="center"/>
              <w:rPr>
                <w:rFonts w:ascii="Arial" w:eastAsia="等线" w:hAnsi="Arial"/>
                <w:sz w:val="18"/>
              </w:rPr>
            </w:pPr>
          </w:p>
        </w:tc>
        <w:tc>
          <w:tcPr>
            <w:tcW w:w="0" w:type="auto"/>
            <w:vAlign w:val="center"/>
          </w:tcPr>
          <w:p w14:paraId="0B19290D" w14:textId="77777777" w:rsidR="00DB29B2" w:rsidRPr="00052C80" w:rsidRDefault="00DB29B2" w:rsidP="00FB4CF8">
            <w:pPr>
              <w:keepNext/>
              <w:keepLines/>
              <w:spacing w:after="0"/>
              <w:jc w:val="center"/>
              <w:rPr>
                <w:rFonts w:ascii="Arial" w:eastAsia="等线" w:hAnsi="Arial"/>
                <w:sz w:val="18"/>
                <w:szCs w:val="18"/>
                <w:lang w:val="en-CA"/>
              </w:rPr>
            </w:pPr>
            <w:r w:rsidRPr="00052C80">
              <w:rPr>
                <w:rFonts w:ascii="Arial" w:hAnsi="Arial"/>
                <w:sz w:val="18"/>
                <w:szCs w:val="18"/>
                <w:lang w:val="en-CA"/>
              </w:rPr>
              <w:t>0</w:t>
            </w:r>
          </w:p>
        </w:tc>
        <w:tc>
          <w:tcPr>
            <w:tcW w:w="0" w:type="auto"/>
            <w:tcBorders>
              <w:right w:val="single" w:sz="4" w:space="0" w:color="auto"/>
            </w:tcBorders>
            <w:tcMar>
              <w:top w:w="28" w:type="dxa"/>
              <w:bottom w:w="28" w:type="dxa"/>
            </w:tcMar>
            <w:vAlign w:val="center"/>
          </w:tcPr>
          <w:p w14:paraId="5F488BCC" w14:textId="77777777" w:rsidR="00DB29B2" w:rsidRPr="00052C80" w:rsidRDefault="00DB29B2" w:rsidP="00FB4CF8">
            <w:pPr>
              <w:keepNext/>
              <w:keepLines/>
              <w:spacing w:after="0"/>
              <w:jc w:val="center"/>
              <w:rPr>
                <w:rFonts w:ascii="Arial" w:eastAsia="等线" w:hAnsi="Arial"/>
                <w:sz w:val="18"/>
              </w:rPr>
            </w:pPr>
            <w:r w:rsidRPr="00052C80">
              <w:rPr>
                <w:rFonts w:ascii="Arial" w:eastAsia="等线" w:hAnsi="Arial"/>
                <w:sz w:val="18"/>
                <w:szCs w:val="18"/>
                <w:lang w:val="en-CA"/>
              </w:rPr>
              <w:t>-8.8768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7D27F429" w14:textId="77777777" w:rsidR="00DB29B2" w:rsidRPr="00052C80" w:rsidRDefault="00DB29B2" w:rsidP="00FB4CF8">
            <w:pPr>
              <w:keepNext/>
              <w:keepLines/>
              <w:spacing w:after="0"/>
              <w:jc w:val="center"/>
              <w:rPr>
                <w:rFonts w:ascii="Arial" w:eastAsia="等线" w:hAnsi="Arial"/>
                <w:sz w:val="18"/>
              </w:rPr>
            </w:pPr>
            <w:r w:rsidRPr="00052C80">
              <w:rPr>
                <w:rFonts w:ascii="Arial" w:eastAsia="等线" w:hAnsi="Arial"/>
                <w:sz w:val="18"/>
              </w:rPr>
              <w:t>Rayleigh</w:t>
            </w:r>
          </w:p>
        </w:tc>
      </w:tr>
      <w:tr w:rsidR="00DB29B2" w:rsidRPr="00052C80" w14:paraId="50AF128F" w14:textId="77777777" w:rsidTr="00FB4CF8">
        <w:trPr>
          <w:cantSplit/>
          <w:jc w:val="center"/>
        </w:trPr>
        <w:tc>
          <w:tcPr>
            <w:tcW w:w="0" w:type="auto"/>
            <w:tcMar>
              <w:top w:w="28" w:type="dxa"/>
              <w:bottom w:w="28" w:type="dxa"/>
            </w:tcMar>
            <w:vAlign w:val="center"/>
          </w:tcPr>
          <w:p w14:paraId="18C34D4C" w14:textId="77777777" w:rsidR="00DB29B2" w:rsidRPr="00052C80" w:rsidRDefault="00DB29B2" w:rsidP="00FB4CF8">
            <w:pPr>
              <w:keepNext/>
              <w:keepLines/>
              <w:spacing w:after="0"/>
              <w:jc w:val="center"/>
              <w:rPr>
                <w:rFonts w:ascii="Arial" w:eastAsia="等线" w:hAnsi="Arial"/>
                <w:sz w:val="18"/>
              </w:rPr>
            </w:pPr>
            <w:r w:rsidRPr="00052C80">
              <w:rPr>
                <w:rFonts w:ascii="Arial" w:eastAsia="等线" w:hAnsi="Arial"/>
                <w:sz w:val="18"/>
              </w:rPr>
              <w:t>2</w:t>
            </w:r>
          </w:p>
        </w:tc>
        <w:tc>
          <w:tcPr>
            <w:tcW w:w="0" w:type="auto"/>
            <w:vAlign w:val="center"/>
          </w:tcPr>
          <w:p w14:paraId="17791329" w14:textId="77777777" w:rsidR="00DB29B2" w:rsidRPr="00052C80" w:rsidRDefault="00DB29B2" w:rsidP="00FB4CF8">
            <w:pPr>
              <w:keepNext/>
              <w:keepLines/>
              <w:spacing w:after="0"/>
              <w:jc w:val="center"/>
              <w:rPr>
                <w:rFonts w:ascii="Arial" w:eastAsia="等线" w:hAnsi="Arial"/>
                <w:sz w:val="18"/>
                <w:szCs w:val="18"/>
                <w:lang w:val="en-CA"/>
              </w:rPr>
            </w:pPr>
            <w:r w:rsidRPr="00052C80">
              <w:rPr>
                <w:rFonts w:ascii="Arial" w:hAnsi="Arial"/>
                <w:sz w:val="18"/>
                <w:szCs w:val="18"/>
                <w:lang w:val="en-CA"/>
              </w:rPr>
              <w:t>12.1496</w:t>
            </w:r>
          </w:p>
        </w:tc>
        <w:tc>
          <w:tcPr>
            <w:tcW w:w="0" w:type="auto"/>
            <w:tcBorders>
              <w:right w:val="single" w:sz="4" w:space="0" w:color="auto"/>
            </w:tcBorders>
            <w:tcMar>
              <w:top w:w="28" w:type="dxa"/>
              <w:bottom w:w="28" w:type="dxa"/>
            </w:tcMar>
            <w:vAlign w:val="center"/>
          </w:tcPr>
          <w:p w14:paraId="1AE0D3DE" w14:textId="77777777" w:rsidR="00DB29B2" w:rsidRPr="00052C80" w:rsidRDefault="00DB29B2" w:rsidP="00FB4CF8">
            <w:pPr>
              <w:keepNext/>
              <w:keepLines/>
              <w:spacing w:after="0"/>
              <w:jc w:val="center"/>
              <w:rPr>
                <w:rFonts w:ascii="Arial" w:eastAsia="等线" w:hAnsi="Arial"/>
                <w:sz w:val="18"/>
              </w:rPr>
            </w:pPr>
            <w:r w:rsidRPr="00052C80">
              <w:rPr>
                <w:rFonts w:ascii="Arial" w:eastAsia="等线" w:hAnsi="Arial"/>
                <w:sz w:val="18"/>
                <w:szCs w:val="18"/>
                <w:lang w:val="en-CA"/>
              </w:rPr>
              <w:t>-21.6318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3E2C9DD0" w14:textId="77777777" w:rsidR="00DB29B2" w:rsidRPr="00052C80" w:rsidRDefault="00DB29B2" w:rsidP="00FB4CF8">
            <w:pPr>
              <w:keepNext/>
              <w:keepLines/>
              <w:spacing w:after="0"/>
              <w:jc w:val="center"/>
              <w:rPr>
                <w:rFonts w:ascii="Arial" w:eastAsia="等线" w:hAnsi="Arial"/>
                <w:sz w:val="18"/>
              </w:rPr>
            </w:pPr>
            <w:r w:rsidRPr="00052C80">
              <w:rPr>
                <w:rFonts w:ascii="Arial" w:eastAsia="等线" w:hAnsi="Arial"/>
                <w:sz w:val="18"/>
              </w:rPr>
              <w:t>Rayleigh</w:t>
            </w:r>
          </w:p>
        </w:tc>
      </w:tr>
    </w:tbl>
    <w:p w14:paraId="6767DFF3" w14:textId="77777777" w:rsidR="00DB29B2" w:rsidRPr="00052C80" w:rsidRDefault="00DB29B2" w:rsidP="00DB29B2">
      <w:pPr>
        <w:spacing w:after="120"/>
        <w:rPr>
          <w:szCs w:val="24"/>
          <w:lang w:eastAsia="zh-CN"/>
        </w:rPr>
      </w:pPr>
    </w:p>
    <w:p w14:paraId="17074B9D" w14:textId="77777777" w:rsidR="00DB29B2" w:rsidRPr="00052C80" w:rsidRDefault="00DB29B2" w:rsidP="00DB29B2">
      <w:pPr>
        <w:pStyle w:val="a"/>
        <w:numPr>
          <w:ilvl w:val="0"/>
          <w:numId w:val="13"/>
        </w:numPr>
      </w:pPr>
      <w:r>
        <w:t>D</w:t>
      </w:r>
      <w:r w:rsidRPr="00052C80">
        <w:t>iscussion:</w:t>
      </w:r>
    </w:p>
    <w:p w14:paraId="0DEC93D0" w14:textId="77777777" w:rsidR="00DB29B2" w:rsidRPr="00052C80" w:rsidRDefault="00DB29B2" w:rsidP="00DB29B2">
      <w:pPr>
        <w:pStyle w:val="a"/>
        <w:numPr>
          <w:ilvl w:val="1"/>
          <w:numId w:val="13"/>
        </w:numPr>
        <w:overflowPunct w:val="0"/>
        <w:autoSpaceDE w:val="0"/>
        <w:autoSpaceDN w:val="0"/>
        <w:adjustRightInd w:val="0"/>
        <w:textAlignment w:val="baseline"/>
      </w:pPr>
      <w:r w:rsidRPr="00052C80">
        <w:t>Huawei: We suggest to normalize first tap as 0 dB.</w:t>
      </w:r>
    </w:p>
    <w:p w14:paraId="47EF5ADE" w14:textId="77777777" w:rsidR="00DB29B2" w:rsidRPr="00052C80" w:rsidRDefault="00DB29B2" w:rsidP="00DB29B2">
      <w:pPr>
        <w:pStyle w:val="a"/>
        <w:numPr>
          <w:ilvl w:val="1"/>
          <w:numId w:val="13"/>
        </w:numPr>
        <w:overflowPunct w:val="0"/>
        <w:autoSpaceDE w:val="0"/>
        <w:autoSpaceDN w:val="0"/>
        <w:adjustRightInd w:val="0"/>
        <w:textAlignment w:val="baseline"/>
      </w:pPr>
      <w:r w:rsidRPr="00052C80">
        <w:t>QC: This will impact other taps with normalized power.</w:t>
      </w:r>
    </w:p>
    <w:p w14:paraId="447DDB5A" w14:textId="77777777" w:rsidR="00DB29B2" w:rsidRPr="00052C80" w:rsidRDefault="00DB29B2" w:rsidP="00DB29B2">
      <w:pPr>
        <w:pStyle w:val="a"/>
        <w:numPr>
          <w:ilvl w:val="1"/>
          <w:numId w:val="13"/>
        </w:numPr>
        <w:overflowPunct w:val="0"/>
        <w:autoSpaceDE w:val="0"/>
        <w:autoSpaceDN w:val="0"/>
        <w:adjustRightInd w:val="0"/>
        <w:textAlignment w:val="baseline"/>
      </w:pPr>
      <w:r w:rsidRPr="00052C80">
        <w:t xml:space="preserve">Apple: Same comments as QC. We see the difference with QC proposed values. </w:t>
      </w:r>
    </w:p>
    <w:p w14:paraId="2B54EA55" w14:textId="77777777" w:rsidR="00DB29B2" w:rsidRPr="00052C80" w:rsidRDefault="00DB29B2" w:rsidP="00DB29B2">
      <w:pPr>
        <w:pStyle w:val="a"/>
        <w:numPr>
          <w:ilvl w:val="1"/>
          <w:numId w:val="13"/>
        </w:numPr>
        <w:overflowPunct w:val="0"/>
        <w:autoSpaceDE w:val="0"/>
        <w:autoSpaceDN w:val="0"/>
        <w:adjustRightInd w:val="0"/>
        <w:textAlignment w:val="baseline"/>
      </w:pPr>
      <w:r w:rsidRPr="00052C80">
        <w:t xml:space="preserve">Huawei: We suggest to normalize all the taps to ensure first tap with 0dB power. This is following the procedure of the TDL channel specification introduction. </w:t>
      </w:r>
    </w:p>
    <w:p w14:paraId="73AE8229" w14:textId="77777777" w:rsidR="00DB29B2" w:rsidRPr="00052C80" w:rsidRDefault="00DB29B2" w:rsidP="00DB29B2">
      <w:pPr>
        <w:pStyle w:val="a"/>
        <w:numPr>
          <w:ilvl w:val="1"/>
          <w:numId w:val="13"/>
        </w:numPr>
        <w:overflowPunct w:val="0"/>
        <w:autoSpaceDE w:val="0"/>
        <w:autoSpaceDN w:val="0"/>
        <w:adjustRightInd w:val="0"/>
        <w:textAlignment w:val="baseline"/>
      </w:pPr>
      <w:r w:rsidRPr="00052C80">
        <w:t xml:space="preserve">Apple: That applied for NLOS channel model. </w:t>
      </w:r>
    </w:p>
    <w:p w14:paraId="08C46372" w14:textId="77777777" w:rsidR="00DB29B2" w:rsidRPr="00052C80" w:rsidRDefault="00DB29B2" w:rsidP="00DB29B2">
      <w:pPr>
        <w:pStyle w:val="a"/>
        <w:numPr>
          <w:ilvl w:val="1"/>
          <w:numId w:val="13"/>
        </w:numPr>
        <w:overflowPunct w:val="0"/>
        <w:autoSpaceDE w:val="0"/>
        <w:autoSpaceDN w:val="0"/>
        <w:adjustRightInd w:val="0"/>
        <w:textAlignment w:val="baseline"/>
      </w:pPr>
      <w:r w:rsidRPr="00052C80">
        <w:t xml:space="preserve">QC: We ensure the mean power across all taps is 0 dB. We suggest to further discuss. </w:t>
      </w:r>
    </w:p>
    <w:p w14:paraId="7127CC53" w14:textId="77777777" w:rsidR="00DB29B2" w:rsidRPr="00052C80" w:rsidRDefault="00DB29B2" w:rsidP="00DB29B2">
      <w:pPr>
        <w:rPr>
          <w:b/>
          <w:u w:val="single"/>
        </w:rPr>
      </w:pPr>
      <w:r w:rsidRPr="00052C80">
        <w:rPr>
          <w:b/>
          <w:u w:val="single"/>
        </w:rPr>
        <w:t>Issue 2-1: K_offset value</w:t>
      </w:r>
    </w:p>
    <w:p w14:paraId="1ED68A09" w14:textId="77777777" w:rsidR="00DB29B2" w:rsidRPr="00052C80" w:rsidRDefault="00DB29B2" w:rsidP="00DB29B2">
      <w:pPr>
        <w:pStyle w:val="a"/>
        <w:numPr>
          <w:ilvl w:val="0"/>
          <w:numId w:val="10"/>
        </w:numPr>
        <w:ind w:left="720"/>
      </w:pPr>
      <w:r w:rsidRPr="00052C80">
        <w:t>Proposals</w:t>
      </w:r>
    </w:p>
    <w:p w14:paraId="277A34BE" w14:textId="77777777" w:rsidR="00DB29B2" w:rsidRPr="00052C80" w:rsidRDefault="00DB29B2" w:rsidP="00DB29B2">
      <w:pPr>
        <w:pStyle w:val="a"/>
        <w:numPr>
          <w:ilvl w:val="1"/>
          <w:numId w:val="10"/>
        </w:numPr>
        <w:ind w:left="1440"/>
      </w:pPr>
      <w:r w:rsidRPr="00052C80">
        <w:t>Option 1 (Nokia, Huawei, Qualcomm, Apple, Ericsson): Confirm K_offset equal to 8 slots for 15kHz SCS for all the HARQ configurations</w:t>
      </w:r>
    </w:p>
    <w:p w14:paraId="16461CB7" w14:textId="77777777" w:rsidR="00DB29B2" w:rsidRPr="00052C80" w:rsidRDefault="00DB29B2" w:rsidP="00DB29B2">
      <w:pPr>
        <w:pStyle w:val="a"/>
        <w:numPr>
          <w:ilvl w:val="1"/>
          <w:numId w:val="10"/>
        </w:numPr>
        <w:ind w:left="1440"/>
      </w:pPr>
      <w:r w:rsidRPr="00052C80">
        <w:t>Option 2: Specify other option if any</w:t>
      </w:r>
    </w:p>
    <w:p w14:paraId="1AC85B18" w14:textId="77777777" w:rsidR="00DB29B2" w:rsidRPr="00052C80" w:rsidRDefault="00DB29B2" w:rsidP="00DB29B2">
      <w:pPr>
        <w:pStyle w:val="a"/>
        <w:numPr>
          <w:ilvl w:val="0"/>
          <w:numId w:val="10"/>
        </w:numPr>
        <w:ind w:left="720"/>
      </w:pPr>
      <w:r>
        <w:t>Discussion</w:t>
      </w:r>
      <w:r w:rsidRPr="00052C80">
        <w:t xml:space="preserve">: </w:t>
      </w:r>
    </w:p>
    <w:p w14:paraId="135B6D8E" w14:textId="77777777" w:rsidR="00DB29B2" w:rsidRPr="00052C80" w:rsidRDefault="00DB29B2" w:rsidP="00DB29B2">
      <w:pPr>
        <w:pStyle w:val="a"/>
        <w:numPr>
          <w:ilvl w:val="1"/>
          <w:numId w:val="10"/>
        </w:numPr>
        <w:rPr>
          <w:highlight w:val="green"/>
        </w:rPr>
      </w:pPr>
      <w:r w:rsidRPr="00052C80">
        <w:rPr>
          <w:highlight w:val="green"/>
        </w:rPr>
        <w:t xml:space="preserve">Agreement: Option 1 agreed. </w:t>
      </w:r>
    </w:p>
    <w:p w14:paraId="35869F27" w14:textId="77777777" w:rsidR="00DB29B2" w:rsidRPr="00052C80" w:rsidRDefault="00DB29B2" w:rsidP="00DB29B2">
      <w:pPr>
        <w:rPr>
          <w:b/>
          <w:u w:val="single"/>
        </w:rPr>
      </w:pPr>
      <w:r w:rsidRPr="00052C80">
        <w:rPr>
          <w:b/>
          <w:u w:val="single"/>
        </w:rPr>
        <w:t>Issue 2-2: Doppler shift for LOS Path in  the NTN TDL-C Channel</w:t>
      </w:r>
    </w:p>
    <w:p w14:paraId="08946859" w14:textId="77777777" w:rsidR="00DB29B2" w:rsidRPr="00052C80" w:rsidRDefault="00DB29B2" w:rsidP="00DB29B2">
      <w:pPr>
        <w:pStyle w:val="a"/>
        <w:numPr>
          <w:ilvl w:val="0"/>
          <w:numId w:val="10"/>
        </w:numPr>
        <w:ind w:left="720"/>
      </w:pPr>
      <w:r w:rsidRPr="00052C80">
        <w:t>Proposals</w:t>
      </w:r>
    </w:p>
    <w:p w14:paraId="4073D541" w14:textId="77777777" w:rsidR="00DB29B2" w:rsidRPr="00052C80" w:rsidRDefault="00DB29B2" w:rsidP="00DB29B2">
      <w:pPr>
        <w:pStyle w:val="a"/>
        <w:numPr>
          <w:ilvl w:val="1"/>
          <w:numId w:val="10"/>
        </w:numPr>
        <w:ind w:left="1440"/>
      </w:pPr>
      <w:r w:rsidRPr="00052C80">
        <w:t>Option 1 (MTK, Qualcomm): RAN4 define the Doppler shift for the LOS tap in NTN TDL-C channel, considering either fs = 0.7 fd or fs = cos(Ө) * fd with some specific AoA Ө value, e.g., 60 degrees</w:t>
      </w:r>
    </w:p>
    <w:p w14:paraId="36C8FDEC" w14:textId="77777777" w:rsidR="00DB29B2" w:rsidRPr="00052C80" w:rsidRDefault="00DB29B2" w:rsidP="00DB29B2">
      <w:pPr>
        <w:spacing w:after="120"/>
        <w:rPr>
          <w:szCs w:val="24"/>
          <w:lang w:eastAsia="zh-CN"/>
        </w:rPr>
      </w:pPr>
    </w:p>
    <w:p w14:paraId="57C2225F" w14:textId="77777777" w:rsidR="00DB29B2" w:rsidRPr="00052C80" w:rsidRDefault="00DB29B2" w:rsidP="00DB29B2">
      <w:pPr>
        <w:spacing w:after="120"/>
        <w:jc w:val="center"/>
        <w:rPr>
          <w:szCs w:val="24"/>
          <w:lang w:eastAsia="zh-CN"/>
        </w:rPr>
      </w:pPr>
      <w:r w:rsidRPr="00052C80">
        <w:rPr>
          <w:noProof/>
          <w:lang w:val="en-US" w:eastAsia="zh-CN"/>
        </w:rPr>
        <w:drawing>
          <wp:inline distT="0" distB="0" distL="0" distR="0" wp14:anchorId="737279B7" wp14:editId="09B44750">
            <wp:extent cx="2695317" cy="19800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4041" cy="1986415"/>
                    </a:xfrm>
                    <a:prstGeom prst="rect">
                      <a:avLst/>
                    </a:prstGeom>
                    <a:noFill/>
                    <a:ln>
                      <a:noFill/>
                    </a:ln>
                  </pic:spPr>
                </pic:pic>
              </a:graphicData>
            </a:graphic>
          </wp:inline>
        </w:drawing>
      </w:r>
    </w:p>
    <w:p w14:paraId="4DAD75F8" w14:textId="77777777" w:rsidR="00DB29B2" w:rsidRPr="00052C80" w:rsidRDefault="00DB29B2" w:rsidP="00DB29B2">
      <w:pPr>
        <w:spacing w:after="120"/>
        <w:rPr>
          <w:szCs w:val="24"/>
          <w:lang w:eastAsia="zh-CN"/>
        </w:rPr>
      </w:pPr>
    </w:p>
    <w:p w14:paraId="129394AC" w14:textId="77777777" w:rsidR="00DB29B2" w:rsidRPr="00052C80" w:rsidRDefault="00DB29B2" w:rsidP="00DB29B2">
      <w:pPr>
        <w:pStyle w:val="a"/>
        <w:numPr>
          <w:ilvl w:val="1"/>
          <w:numId w:val="10"/>
        </w:numPr>
        <w:ind w:left="1440"/>
      </w:pPr>
      <w:r w:rsidRPr="00052C80">
        <w:t>Option 2 (Nokia, Apple, Ericsson): No need to define fs = 0.7 fd or fs = cos(Ө) * fd with some specific AoA Ө value</w:t>
      </w:r>
    </w:p>
    <w:p w14:paraId="42BB3B56" w14:textId="77777777" w:rsidR="00DB29B2" w:rsidRPr="00052C80" w:rsidRDefault="00DB29B2" w:rsidP="00DB29B2">
      <w:pPr>
        <w:spacing w:after="120"/>
        <w:ind w:left="852" w:firstLine="228"/>
        <w:rPr>
          <w:szCs w:val="24"/>
          <w:lang w:eastAsia="zh-CN"/>
        </w:rPr>
      </w:pPr>
      <w:r w:rsidRPr="00052C80">
        <w:rPr>
          <w:szCs w:val="24"/>
          <w:lang w:eastAsia="zh-CN"/>
        </w:rPr>
        <w:t>Moderator’s note: Option 2 was agreed as the starting point in last meeting</w:t>
      </w:r>
    </w:p>
    <w:p w14:paraId="23E03C91" w14:textId="77777777" w:rsidR="00DB29B2" w:rsidRPr="00052C80" w:rsidRDefault="00DB29B2" w:rsidP="00DB29B2">
      <w:pPr>
        <w:pStyle w:val="a"/>
        <w:numPr>
          <w:ilvl w:val="0"/>
          <w:numId w:val="13"/>
        </w:numPr>
      </w:pPr>
      <w:r>
        <w:t>Discussion</w:t>
      </w:r>
      <w:r w:rsidRPr="00052C80">
        <w:t>:</w:t>
      </w:r>
    </w:p>
    <w:p w14:paraId="6C8056D9" w14:textId="77777777" w:rsidR="00DB29B2" w:rsidRPr="00052C80" w:rsidRDefault="00DB29B2" w:rsidP="00DB29B2">
      <w:pPr>
        <w:pStyle w:val="a"/>
        <w:numPr>
          <w:ilvl w:val="1"/>
          <w:numId w:val="13"/>
        </w:numPr>
        <w:overflowPunct w:val="0"/>
        <w:autoSpaceDE w:val="0"/>
        <w:autoSpaceDN w:val="0"/>
        <w:adjustRightInd w:val="0"/>
        <w:textAlignment w:val="baseline"/>
      </w:pPr>
      <w:r w:rsidRPr="00052C80">
        <w:t>MTK: We would like to clarify doppler shift for LOS tap which would be useful for simulation.</w:t>
      </w:r>
    </w:p>
    <w:p w14:paraId="1290AA50" w14:textId="77777777" w:rsidR="00DB29B2" w:rsidRPr="00052C80" w:rsidRDefault="00DB29B2" w:rsidP="00DB29B2">
      <w:pPr>
        <w:pStyle w:val="a"/>
        <w:numPr>
          <w:ilvl w:val="1"/>
          <w:numId w:val="13"/>
        </w:numPr>
        <w:overflowPunct w:val="0"/>
        <w:autoSpaceDE w:val="0"/>
        <w:autoSpaceDN w:val="0"/>
        <w:adjustRightInd w:val="0"/>
        <w:textAlignment w:val="baseline"/>
      </w:pPr>
      <w:r w:rsidRPr="00052C80">
        <w:t xml:space="preserve">QC: We have similar view as MTK. </w:t>
      </w:r>
    </w:p>
    <w:p w14:paraId="52E26CB1" w14:textId="77777777" w:rsidR="00DB29B2" w:rsidRPr="00052C80" w:rsidRDefault="00DB29B2" w:rsidP="00DB29B2">
      <w:pPr>
        <w:pStyle w:val="a"/>
        <w:numPr>
          <w:ilvl w:val="1"/>
          <w:numId w:val="13"/>
        </w:numPr>
        <w:overflowPunct w:val="0"/>
        <w:autoSpaceDE w:val="0"/>
        <w:autoSpaceDN w:val="0"/>
        <w:adjustRightInd w:val="0"/>
        <w:textAlignment w:val="baseline"/>
      </w:pPr>
      <w:r w:rsidRPr="00052C80">
        <w:lastRenderedPageBreak/>
        <w:t xml:space="preserve">Apple: In TR 38.901 we shave clarification on the doppler shift of LoS; but for 38.101-5 no such definition. We believe no need to capture this explicitly into 38.101-5. </w:t>
      </w:r>
    </w:p>
    <w:p w14:paraId="5370B3E4" w14:textId="77777777" w:rsidR="00DB29B2" w:rsidRPr="00052C80" w:rsidRDefault="00DB29B2" w:rsidP="00DB29B2">
      <w:pPr>
        <w:pStyle w:val="a"/>
        <w:numPr>
          <w:ilvl w:val="1"/>
          <w:numId w:val="13"/>
        </w:numPr>
        <w:overflowPunct w:val="0"/>
        <w:autoSpaceDE w:val="0"/>
        <w:autoSpaceDN w:val="0"/>
        <w:adjustRightInd w:val="0"/>
        <w:textAlignment w:val="baseline"/>
      </w:pPr>
      <w:r w:rsidRPr="00052C80">
        <w:t xml:space="preserve">Nokia: We prefer option 2. </w:t>
      </w:r>
    </w:p>
    <w:p w14:paraId="25B219C1" w14:textId="77777777" w:rsidR="00DB29B2" w:rsidRPr="00052C80" w:rsidRDefault="00DB29B2" w:rsidP="00DB29B2">
      <w:pPr>
        <w:pStyle w:val="a"/>
        <w:numPr>
          <w:ilvl w:val="1"/>
          <w:numId w:val="13"/>
        </w:numPr>
        <w:overflowPunct w:val="0"/>
        <w:autoSpaceDE w:val="0"/>
        <w:autoSpaceDN w:val="0"/>
        <w:adjustRightInd w:val="0"/>
        <w:textAlignment w:val="baseline"/>
      </w:pPr>
      <w:r w:rsidRPr="00052C80">
        <w:t xml:space="preserve">MTK: We should be clear for that part. </w:t>
      </w:r>
    </w:p>
    <w:p w14:paraId="3C92D87B" w14:textId="77777777" w:rsidR="00DB29B2" w:rsidRPr="00052C80" w:rsidRDefault="00DB29B2" w:rsidP="00DB29B2">
      <w:pPr>
        <w:pStyle w:val="a"/>
        <w:numPr>
          <w:ilvl w:val="0"/>
          <w:numId w:val="13"/>
        </w:numPr>
      </w:pPr>
      <w:r w:rsidRPr="00052C80">
        <w:t>Agreement:</w:t>
      </w:r>
    </w:p>
    <w:p w14:paraId="6887B894" w14:textId="77777777" w:rsidR="00DB29B2" w:rsidRPr="00052C80" w:rsidRDefault="00DB29B2" w:rsidP="00DB29B2">
      <w:pPr>
        <w:pStyle w:val="a"/>
        <w:numPr>
          <w:ilvl w:val="1"/>
          <w:numId w:val="13"/>
        </w:numPr>
      </w:pPr>
      <w:r w:rsidRPr="00052C80">
        <w:rPr>
          <w:highlight w:val="yellow"/>
        </w:rPr>
        <w:t>Further clarify the doppler shift for LoS tap, such information can be captured into WF.</w:t>
      </w:r>
      <w:r w:rsidRPr="00052C80">
        <w:t xml:space="preserve"> </w:t>
      </w:r>
    </w:p>
    <w:p w14:paraId="39C0F410" w14:textId="77777777" w:rsidR="00DB29B2" w:rsidRPr="00052C80" w:rsidRDefault="00DB29B2" w:rsidP="00DB29B2">
      <w:pPr>
        <w:rPr>
          <w:b/>
          <w:u w:val="single"/>
        </w:rPr>
      </w:pPr>
      <w:r w:rsidRPr="00052C80">
        <w:rPr>
          <w:b/>
          <w:u w:val="single"/>
        </w:rPr>
        <w:t>Issue 2-3: Modulation order</w:t>
      </w:r>
    </w:p>
    <w:p w14:paraId="3A5FCBAD" w14:textId="77777777" w:rsidR="00DB29B2" w:rsidRPr="00052C80" w:rsidRDefault="00DB29B2" w:rsidP="00DB29B2">
      <w:pPr>
        <w:pStyle w:val="a"/>
        <w:numPr>
          <w:ilvl w:val="0"/>
          <w:numId w:val="10"/>
        </w:numPr>
        <w:ind w:left="720"/>
      </w:pPr>
      <w:r w:rsidRPr="00052C80">
        <w:t>Proposals</w:t>
      </w:r>
    </w:p>
    <w:p w14:paraId="081578BA" w14:textId="77777777" w:rsidR="00DB29B2" w:rsidRPr="00052C80" w:rsidRDefault="00DB29B2" w:rsidP="00DB29B2">
      <w:pPr>
        <w:pStyle w:val="a"/>
        <w:numPr>
          <w:ilvl w:val="1"/>
          <w:numId w:val="10"/>
        </w:numPr>
        <w:ind w:left="1440"/>
      </w:pPr>
      <w:r w:rsidRPr="00052C80">
        <w:t>Option 1 (Nokia, Apple, Qualcomm, Ericsson, MTK): Do not define PDSCH performance requirements for 64QAM</w:t>
      </w:r>
    </w:p>
    <w:p w14:paraId="3AC538FC" w14:textId="77777777" w:rsidR="00DB29B2" w:rsidRPr="00052C80" w:rsidRDefault="00DB29B2" w:rsidP="00DB29B2">
      <w:pPr>
        <w:pStyle w:val="a"/>
        <w:numPr>
          <w:ilvl w:val="1"/>
          <w:numId w:val="10"/>
        </w:numPr>
        <w:ind w:left="1440"/>
      </w:pPr>
      <w:r w:rsidRPr="00052C80">
        <w:t>Option 2 (Huawei): Define PDSCH performance requirements for 64QAM</w:t>
      </w:r>
    </w:p>
    <w:p w14:paraId="3B27E4FA" w14:textId="77777777" w:rsidR="00DB29B2" w:rsidRPr="00052C80" w:rsidRDefault="00DB29B2" w:rsidP="00DB29B2">
      <w:pPr>
        <w:pStyle w:val="a"/>
        <w:numPr>
          <w:ilvl w:val="0"/>
          <w:numId w:val="10"/>
        </w:numPr>
        <w:ind w:left="720"/>
      </w:pPr>
      <w:r>
        <w:t>Discussion</w:t>
      </w:r>
      <w:r w:rsidRPr="00052C80">
        <w:t xml:space="preserve">: </w:t>
      </w:r>
    </w:p>
    <w:p w14:paraId="048824F7" w14:textId="77777777" w:rsidR="00DB29B2" w:rsidRPr="00052C80" w:rsidRDefault="00DB29B2" w:rsidP="00DB29B2">
      <w:pPr>
        <w:pStyle w:val="a"/>
        <w:numPr>
          <w:ilvl w:val="1"/>
          <w:numId w:val="10"/>
        </w:numPr>
      </w:pPr>
      <w:r w:rsidRPr="00052C80">
        <w:t xml:space="preserve">Huawei: The feasibility already confirmed and discussed in RF session.  </w:t>
      </w:r>
    </w:p>
    <w:p w14:paraId="75FEB88C" w14:textId="77777777" w:rsidR="00DB29B2" w:rsidRPr="00052C80" w:rsidRDefault="00DB29B2" w:rsidP="00DB29B2">
      <w:pPr>
        <w:pStyle w:val="a"/>
        <w:numPr>
          <w:ilvl w:val="0"/>
          <w:numId w:val="10"/>
        </w:numPr>
        <w:ind w:left="720"/>
        <w:rPr>
          <w:highlight w:val="green"/>
        </w:rPr>
      </w:pPr>
      <w:r w:rsidRPr="00052C80">
        <w:t xml:space="preserve">Agreement: </w:t>
      </w:r>
      <w:r w:rsidRPr="00052C80">
        <w:rPr>
          <w:highlight w:val="green"/>
        </w:rPr>
        <w:t>Do not define PDSCH performance requirements for 64QAM</w:t>
      </w:r>
    </w:p>
    <w:p w14:paraId="47FAC221" w14:textId="77777777" w:rsidR="00DB29B2" w:rsidRPr="00052C80" w:rsidRDefault="00DB29B2" w:rsidP="00DB29B2">
      <w:pPr>
        <w:pStyle w:val="a"/>
        <w:numPr>
          <w:ilvl w:val="1"/>
          <w:numId w:val="10"/>
        </w:numPr>
        <w:rPr>
          <w:highlight w:val="green"/>
        </w:rPr>
      </w:pPr>
      <w:r w:rsidRPr="00052C80">
        <w:rPr>
          <w:highlight w:val="green"/>
        </w:rPr>
        <w:t>It’s not precluded to discuss and specify requirements for 64QAM in future releases.</w:t>
      </w:r>
    </w:p>
    <w:p w14:paraId="79F63BC9" w14:textId="77777777" w:rsidR="00DB29B2" w:rsidRPr="00052C80" w:rsidRDefault="00DB29B2" w:rsidP="00DB29B2">
      <w:pPr>
        <w:rPr>
          <w:b/>
          <w:u w:val="single"/>
        </w:rPr>
      </w:pPr>
      <w:r w:rsidRPr="00052C80">
        <w:rPr>
          <w:b/>
          <w:u w:val="single"/>
        </w:rPr>
        <w:t>Issue 2-4: SCS/CBW set</w:t>
      </w:r>
    </w:p>
    <w:p w14:paraId="76607904" w14:textId="77777777" w:rsidR="00DB29B2" w:rsidRPr="00052C80" w:rsidRDefault="00DB29B2" w:rsidP="00DB29B2">
      <w:pPr>
        <w:pStyle w:val="a"/>
        <w:numPr>
          <w:ilvl w:val="0"/>
          <w:numId w:val="10"/>
        </w:numPr>
        <w:ind w:left="720"/>
      </w:pPr>
      <w:r w:rsidRPr="00052C80">
        <w:t>Proposals</w:t>
      </w:r>
    </w:p>
    <w:p w14:paraId="6E0F76FA" w14:textId="77777777" w:rsidR="00DB29B2" w:rsidRPr="00052C80" w:rsidRDefault="00DB29B2" w:rsidP="00DB29B2">
      <w:pPr>
        <w:pStyle w:val="a"/>
        <w:numPr>
          <w:ilvl w:val="1"/>
          <w:numId w:val="10"/>
        </w:numPr>
        <w:ind w:left="1440"/>
      </w:pPr>
      <w:r w:rsidRPr="00052C80">
        <w:t>Option 1 (Nokia, Apple, Qualcomm, Ericsson, MTK): Do not define requirements with additional 30KHz SCS for NTN</w:t>
      </w:r>
    </w:p>
    <w:p w14:paraId="62543DA5" w14:textId="77777777" w:rsidR="00DB29B2" w:rsidRPr="00052C80" w:rsidRDefault="00DB29B2" w:rsidP="00DB29B2">
      <w:pPr>
        <w:pStyle w:val="a"/>
        <w:numPr>
          <w:ilvl w:val="1"/>
          <w:numId w:val="10"/>
        </w:numPr>
        <w:ind w:left="1440"/>
      </w:pPr>
      <w:r w:rsidRPr="00052C80">
        <w:t>Option 2 (Huawei): Define requirements with 30KHz/20MHz SCS/CBW for NTN</w:t>
      </w:r>
    </w:p>
    <w:p w14:paraId="54CDC146" w14:textId="77777777" w:rsidR="00DB29B2" w:rsidRPr="00052C80" w:rsidRDefault="00DB29B2" w:rsidP="00DB29B2">
      <w:pPr>
        <w:rPr>
          <w:lang w:val="en-US" w:eastAsia="zh-CN"/>
        </w:rPr>
      </w:pPr>
      <w:r>
        <w:rPr>
          <w:lang w:val="en-US" w:eastAsia="zh-CN"/>
        </w:rPr>
        <w:t xml:space="preserve">       </w:t>
      </w:r>
      <w:r w:rsidRPr="00052C80">
        <w:rPr>
          <w:lang w:val="en-US" w:eastAsia="zh-CN"/>
        </w:rPr>
        <w:t>Moderator’s note: It has been agreed that 15kHz/10MHz SCS/CBW should be defined.</w:t>
      </w:r>
    </w:p>
    <w:p w14:paraId="747C8E91" w14:textId="77777777" w:rsidR="00DB29B2" w:rsidRPr="00052C80" w:rsidRDefault="00DB29B2" w:rsidP="00DB29B2">
      <w:pPr>
        <w:pStyle w:val="a"/>
        <w:numPr>
          <w:ilvl w:val="0"/>
          <w:numId w:val="10"/>
        </w:numPr>
        <w:ind w:left="720"/>
      </w:pPr>
      <w:r>
        <w:t>Discussion</w:t>
      </w:r>
      <w:r w:rsidRPr="00052C80">
        <w:t>:</w:t>
      </w:r>
    </w:p>
    <w:p w14:paraId="69763F58" w14:textId="77777777" w:rsidR="00DB29B2" w:rsidRPr="00052C80" w:rsidRDefault="00DB29B2" w:rsidP="00DB29B2">
      <w:pPr>
        <w:pStyle w:val="a"/>
        <w:numPr>
          <w:ilvl w:val="1"/>
          <w:numId w:val="10"/>
        </w:numPr>
      </w:pPr>
      <w:r w:rsidRPr="00052C80">
        <w:t>Huawei: In SAN demodulation discussion, we already agreed to introduce requirements for 30kHz SCS. For the alignment between SAN and UE side, we prefer to specify 30kHz SCS for UE side as well. We already compromised on 64QAM order, hope another camp can offer the compromise.</w:t>
      </w:r>
    </w:p>
    <w:p w14:paraId="7868F7BF" w14:textId="77777777" w:rsidR="00DB29B2" w:rsidRPr="00052C80" w:rsidRDefault="00DB29B2" w:rsidP="00DB29B2">
      <w:pPr>
        <w:pStyle w:val="a"/>
        <w:numPr>
          <w:ilvl w:val="1"/>
          <w:numId w:val="10"/>
        </w:numPr>
      </w:pPr>
      <w:r w:rsidRPr="00052C80">
        <w:t xml:space="preserve">Apple: We didn’t see the deployment scenario on 30kHz SCS in reality for FDD NTN bands. </w:t>
      </w:r>
    </w:p>
    <w:p w14:paraId="6DF53FFD" w14:textId="77777777" w:rsidR="00DB29B2" w:rsidRPr="00052C80" w:rsidRDefault="00DB29B2" w:rsidP="00DB29B2">
      <w:pPr>
        <w:pStyle w:val="a"/>
        <w:numPr>
          <w:ilvl w:val="1"/>
          <w:numId w:val="10"/>
        </w:numPr>
      </w:pPr>
      <w:r w:rsidRPr="00052C80">
        <w:t>Ericsson: In TN, we only specify 15kHz SCS requirements for UE in FDD bands. We didn’t see the urgent demand on this case which will increase work load.</w:t>
      </w:r>
    </w:p>
    <w:p w14:paraId="74A4B26F" w14:textId="77777777" w:rsidR="00DB29B2" w:rsidRPr="00052C80" w:rsidRDefault="00DB29B2" w:rsidP="00DB29B2">
      <w:pPr>
        <w:pStyle w:val="a"/>
        <w:numPr>
          <w:ilvl w:val="1"/>
          <w:numId w:val="10"/>
        </w:numPr>
      </w:pPr>
      <w:r w:rsidRPr="00052C80">
        <w:t xml:space="preserve">QC: We share similar view as Ericsson. We shall focus on the realistic scenario. </w:t>
      </w:r>
    </w:p>
    <w:p w14:paraId="6D5E5152" w14:textId="77777777" w:rsidR="00DB29B2" w:rsidRPr="00052C80" w:rsidRDefault="00DB29B2" w:rsidP="00DB29B2">
      <w:pPr>
        <w:pStyle w:val="a"/>
        <w:numPr>
          <w:ilvl w:val="1"/>
          <w:numId w:val="10"/>
        </w:numPr>
      </w:pPr>
      <w:r w:rsidRPr="00052C80">
        <w:t xml:space="preserve">Huawei: All rel-17 features are still developing; we should not preclude 30kHz can be used for FDD bands. </w:t>
      </w:r>
    </w:p>
    <w:p w14:paraId="5662A083" w14:textId="77777777" w:rsidR="00DB29B2" w:rsidRPr="00052C80" w:rsidRDefault="00DB29B2" w:rsidP="00DB29B2">
      <w:pPr>
        <w:pStyle w:val="a"/>
        <w:numPr>
          <w:ilvl w:val="1"/>
          <w:numId w:val="10"/>
        </w:numPr>
      </w:pPr>
      <w:r w:rsidRPr="00052C80">
        <w:t xml:space="preserve">MTK: We support option 1. </w:t>
      </w:r>
    </w:p>
    <w:p w14:paraId="20B4A6D2" w14:textId="77777777" w:rsidR="00DB29B2" w:rsidRPr="00052C80" w:rsidRDefault="00DB29B2" w:rsidP="00DB29B2">
      <w:pPr>
        <w:pStyle w:val="a"/>
        <w:numPr>
          <w:ilvl w:val="1"/>
          <w:numId w:val="10"/>
        </w:numPr>
      </w:pPr>
      <w:r w:rsidRPr="00052C80">
        <w:t xml:space="preserve">Thales: 15kHz is worst case from doppler shift and 30kHz is worst case from time error side. We are worry about the progress and workload. </w:t>
      </w:r>
    </w:p>
    <w:p w14:paraId="4D7088FA" w14:textId="77777777" w:rsidR="00DB29B2" w:rsidRPr="00052C80" w:rsidRDefault="00DB29B2" w:rsidP="00DB29B2">
      <w:pPr>
        <w:rPr>
          <w:b/>
          <w:u w:val="single"/>
        </w:rPr>
      </w:pPr>
      <w:r w:rsidRPr="00052C80">
        <w:rPr>
          <w:b/>
          <w:u w:val="single"/>
        </w:rPr>
        <w:t>Issue 2-5: HARQ configurations</w:t>
      </w:r>
    </w:p>
    <w:p w14:paraId="7143AB9E" w14:textId="77777777" w:rsidR="00DB29B2" w:rsidRPr="00052C80" w:rsidRDefault="00DB29B2" w:rsidP="00DB29B2">
      <w:pPr>
        <w:pStyle w:val="a"/>
        <w:numPr>
          <w:ilvl w:val="0"/>
          <w:numId w:val="10"/>
        </w:numPr>
        <w:ind w:left="720"/>
      </w:pPr>
      <w:r w:rsidRPr="00052C80">
        <w:t>Proposals</w:t>
      </w:r>
    </w:p>
    <w:p w14:paraId="4C1BD392" w14:textId="77777777" w:rsidR="00DB29B2" w:rsidRPr="00052C80" w:rsidRDefault="00DB29B2" w:rsidP="00DB29B2">
      <w:pPr>
        <w:pStyle w:val="a"/>
        <w:numPr>
          <w:ilvl w:val="1"/>
          <w:numId w:val="10"/>
        </w:numPr>
        <w:ind w:left="1440"/>
      </w:pPr>
      <w:r w:rsidRPr="00052C80">
        <w:t>Option 1 (Apple, MTK): Define the PDSCH test cases with the following HARQ configurations</w:t>
      </w:r>
    </w:p>
    <w:tbl>
      <w:tblPr>
        <w:tblW w:w="0" w:type="auto"/>
        <w:jc w:val="center"/>
        <w:tblCellMar>
          <w:left w:w="0" w:type="dxa"/>
          <w:right w:w="0" w:type="dxa"/>
        </w:tblCellMar>
        <w:tblLook w:val="04A0" w:firstRow="1" w:lastRow="0" w:firstColumn="1" w:lastColumn="0" w:noHBand="0" w:noVBand="1"/>
      </w:tblPr>
      <w:tblGrid>
        <w:gridCol w:w="2715"/>
        <w:gridCol w:w="1875"/>
        <w:gridCol w:w="2310"/>
      </w:tblGrid>
      <w:tr w:rsidR="00DB29B2" w:rsidRPr="00052C80" w14:paraId="2B068BBE" w14:textId="77777777" w:rsidTr="00FB4CF8">
        <w:trPr>
          <w:trHeight w:val="450"/>
          <w:jc w:val="center"/>
        </w:trPr>
        <w:tc>
          <w:tcPr>
            <w:tcW w:w="2715" w:type="dxa"/>
            <w:tcBorders>
              <w:top w:val="single" w:sz="2" w:space="0" w:color="auto"/>
              <w:left w:val="single" w:sz="2"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62905597" w14:textId="77777777" w:rsidR="00DB29B2" w:rsidRPr="00052C80" w:rsidRDefault="00DB29B2" w:rsidP="00FB4CF8">
            <w:pPr>
              <w:pStyle w:val="a0"/>
              <w:spacing w:before="0" w:beforeAutospacing="0" w:after="0" w:afterAutospacing="0"/>
              <w:jc w:val="center"/>
              <w:rPr>
                <w:sz w:val="20"/>
                <w:szCs w:val="20"/>
              </w:rPr>
            </w:pPr>
            <w:r w:rsidRPr="00052C80">
              <w:rPr>
                <w:b/>
                <w:bCs/>
                <w:sz w:val="20"/>
                <w:szCs w:val="20"/>
              </w:rPr>
              <w:t>Prop. Channel</w:t>
            </w:r>
          </w:p>
        </w:tc>
        <w:tc>
          <w:tcPr>
            <w:tcW w:w="1875" w:type="dxa"/>
            <w:tcBorders>
              <w:top w:val="single" w:sz="2"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56305B9E" w14:textId="77777777" w:rsidR="00DB29B2" w:rsidRPr="00052C80" w:rsidRDefault="00DB29B2" w:rsidP="00FB4CF8">
            <w:pPr>
              <w:pStyle w:val="a0"/>
              <w:spacing w:before="0" w:beforeAutospacing="0" w:after="0" w:afterAutospacing="0"/>
              <w:jc w:val="center"/>
              <w:rPr>
                <w:sz w:val="20"/>
                <w:szCs w:val="20"/>
              </w:rPr>
            </w:pPr>
            <w:r w:rsidRPr="00052C80">
              <w:rPr>
                <w:b/>
                <w:bCs/>
                <w:sz w:val="20"/>
                <w:szCs w:val="20"/>
              </w:rPr>
              <w:t>MCS</w:t>
            </w:r>
          </w:p>
        </w:tc>
        <w:tc>
          <w:tcPr>
            <w:tcW w:w="2310" w:type="dxa"/>
            <w:tcBorders>
              <w:top w:val="single" w:sz="2"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1837AD78" w14:textId="77777777" w:rsidR="00DB29B2" w:rsidRPr="00052C80" w:rsidRDefault="00DB29B2" w:rsidP="00FB4CF8">
            <w:pPr>
              <w:pStyle w:val="a0"/>
              <w:spacing w:before="0" w:beforeAutospacing="0" w:after="0" w:afterAutospacing="0"/>
              <w:jc w:val="center"/>
              <w:rPr>
                <w:sz w:val="20"/>
                <w:szCs w:val="20"/>
              </w:rPr>
            </w:pPr>
            <w:r w:rsidRPr="00052C80">
              <w:rPr>
                <w:b/>
                <w:bCs/>
                <w:sz w:val="20"/>
                <w:szCs w:val="20"/>
              </w:rPr>
              <w:t>HARQ Config</w:t>
            </w:r>
          </w:p>
        </w:tc>
      </w:tr>
      <w:tr w:rsidR="00DB29B2" w:rsidRPr="00052C80" w14:paraId="6171DC8C" w14:textId="77777777" w:rsidTr="00FB4CF8">
        <w:trPr>
          <w:trHeight w:val="435"/>
          <w:jc w:val="center"/>
        </w:trPr>
        <w:tc>
          <w:tcPr>
            <w:tcW w:w="2715" w:type="dxa"/>
            <w:vMerge w:val="restart"/>
            <w:tcBorders>
              <w:top w:val="single" w:sz="6" w:space="0" w:color="auto"/>
              <w:left w:val="single" w:sz="2"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352BC5E0" w14:textId="77777777" w:rsidR="00DB29B2" w:rsidRPr="00052C80" w:rsidRDefault="00DB29B2" w:rsidP="00FB4CF8">
            <w:pPr>
              <w:pStyle w:val="a0"/>
              <w:spacing w:before="0" w:beforeAutospacing="0" w:after="0" w:afterAutospacing="0"/>
              <w:jc w:val="center"/>
              <w:rPr>
                <w:sz w:val="20"/>
                <w:szCs w:val="20"/>
              </w:rPr>
            </w:pPr>
            <w:r w:rsidRPr="00052C80">
              <w:rPr>
                <w:sz w:val="20"/>
                <w:szCs w:val="20"/>
              </w:rPr>
              <w:t>NTN-TDLA100-200</w:t>
            </w:r>
          </w:p>
        </w:tc>
        <w:tc>
          <w:tcPr>
            <w:tcW w:w="1875" w:type="dxa"/>
            <w:tcBorders>
              <w:top w:val="single" w:sz="6" w:space="0" w:color="353C41"/>
              <w:left w:val="single" w:sz="6" w:space="0" w:color="8397A2"/>
              <w:bottom w:val="single" w:sz="6" w:space="0" w:color="353C41"/>
              <w:right w:val="single" w:sz="6" w:space="0" w:color="8397A2"/>
            </w:tcBorders>
            <w:shd w:val="clear" w:color="auto" w:fill="auto"/>
            <w:tcMar>
              <w:top w:w="0" w:type="dxa"/>
              <w:left w:w="75" w:type="dxa"/>
              <w:bottom w:w="0" w:type="dxa"/>
              <w:right w:w="75" w:type="dxa"/>
            </w:tcMar>
            <w:vAlign w:val="center"/>
            <w:hideMark/>
          </w:tcPr>
          <w:p w14:paraId="6B52F1A6" w14:textId="77777777" w:rsidR="00DB29B2" w:rsidRPr="00052C80" w:rsidRDefault="00DB29B2" w:rsidP="00FB4CF8">
            <w:pPr>
              <w:pStyle w:val="a0"/>
              <w:spacing w:before="0" w:beforeAutospacing="0" w:after="0" w:afterAutospacing="0"/>
              <w:jc w:val="center"/>
              <w:rPr>
                <w:sz w:val="20"/>
                <w:szCs w:val="20"/>
              </w:rPr>
            </w:pPr>
            <w:r w:rsidRPr="00052C80">
              <w:rPr>
                <w:sz w:val="20"/>
                <w:szCs w:val="20"/>
              </w:rPr>
              <w:t>MCS4</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680D4DE3" w14:textId="77777777" w:rsidR="00DB29B2" w:rsidRPr="00052C80" w:rsidRDefault="00DB29B2" w:rsidP="00FB4CF8">
            <w:pPr>
              <w:pStyle w:val="a0"/>
              <w:spacing w:before="0" w:beforeAutospacing="0" w:after="0" w:afterAutospacing="0"/>
              <w:jc w:val="center"/>
              <w:rPr>
                <w:sz w:val="20"/>
                <w:szCs w:val="20"/>
              </w:rPr>
            </w:pPr>
            <w:r w:rsidRPr="00052C80">
              <w:rPr>
                <w:sz w:val="20"/>
                <w:szCs w:val="20"/>
              </w:rPr>
              <w:t xml:space="preserve">Disabled HARQ </w:t>
            </w:r>
          </w:p>
        </w:tc>
      </w:tr>
      <w:tr w:rsidR="00DB29B2" w:rsidRPr="00052C80" w14:paraId="2CA05B35" w14:textId="77777777" w:rsidTr="00FB4CF8">
        <w:trPr>
          <w:trHeight w:val="450"/>
          <w:jc w:val="center"/>
        </w:trPr>
        <w:tc>
          <w:tcPr>
            <w:tcW w:w="0" w:type="auto"/>
            <w:vMerge/>
            <w:tcBorders>
              <w:top w:val="single" w:sz="6" w:space="0" w:color="auto"/>
              <w:left w:val="single" w:sz="2" w:space="0" w:color="auto"/>
              <w:bottom w:val="single" w:sz="6" w:space="0" w:color="auto"/>
              <w:right w:val="single" w:sz="6" w:space="0" w:color="auto"/>
            </w:tcBorders>
            <w:shd w:val="clear" w:color="auto" w:fill="auto"/>
            <w:vAlign w:val="center"/>
            <w:hideMark/>
          </w:tcPr>
          <w:p w14:paraId="6826D3F4" w14:textId="77777777" w:rsidR="00DB29B2" w:rsidRPr="00052C80" w:rsidRDefault="00DB29B2" w:rsidP="00FB4CF8"/>
        </w:tc>
        <w:tc>
          <w:tcPr>
            <w:tcW w:w="1875" w:type="dxa"/>
            <w:tcBorders>
              <w:top w:val="single" w:sz="6" w:space="0" w:color="353C41"/>
              <w:left w:val="single" w:sz="6" w:space="0" w:color="8397A2"/>
              <w:bottom w:val="single" w:sz="6" w:space="0" w:color="353C41"/>
              <w:right w:val="single" w:sz="6" w:space="0" w:color="8397A2"/>
            </w:tcBorders>
            <w:shd w:val="clear" w:color="auto" w:fill="auto"/>
            <w:tcMar>
              <w:top w:w="0" w:type="dxa"/>
              <w:left w:w="75" w:type="dxa"/>
              <w:bottom w:w="0" w:type="dxa"/>
              <w:right w:w="75" w:type="dxa"/>
            </w:tcMar>
            <w:vAlign w:val="center"/>
            <w:hideMark/>
          </w:tcPr>
          <w:p w14:paraId="349E2377" w14:textId="77777777" w:rsidR="00DB29B2" w:rsidRPr="00052C80" w:rsidRDefault="00DB29B2" w:rsidP="00FB4CF8">
            <w:pPr>
              <w:pStyle w:val="a0"/>
              <w:spacing w:before="0" w:beforeAutospacing="0" w:after="0" w:afterAutospacing="0"/>
              <w:jc w:val="center"/>
              <w:rPr>
                <w:sz w:val="20"/>
                <w:szCs w:val="20"/>
              </w:rPr>
            </w:pPr>
            <w:r w:rsidRPr="00052C80">
              <w:rPr>
                <w:sz w:val="20"/>
                <w:szCs w:val="20"/>
              </w:rPr>
              <w:t>MCS13</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31C34E52" w14:textId="77777777" w:rsidR="00DB29B2" w:rsidRPr="00052C80" w:rsidRDefault="00DB29B2" w:rsidP="00FB4CF8">
            <w:pPr>
              <w:pStyle w:val="a0"/>
              <w:spacing w:before="0" w:beforeAutospacing="0" w:after="0" w:afterAutospacing="0"/>
              <w:jc w:val="center"/>
              <w:rPr>
                <w:sz w:val="20"/>
                <w:szCs w:val="20"/>
              </w:rPr>
            </w:pPr>
            <w:r w:rsidRPr="00052C80">
              <w:rPr>
                <w:sz w:val="20"/>
                <w:szCs w:val="20"/>
              </w:rPr>
              <w:t>16 HARQ Proc</w:t>
            </w:r>
          </w:p>
        </w:tc>
      </w:tr>
      <w:tr w:rsidR="00DB29B2" w:rsidRPr="00052C80" w14:paraId="39D1D254" w14:textId="77777777" w:rsidTr="00FB4CF8">
        <w:trPr>
          <w:trHeight w:val="435"/>
          <w:jc w:val="center"/>
        </w:trPr>
        <w:tc>
          <w:tcPr>
            <w:tcW w:w="2715" w:type="dxa"/>
            <w:vMerge w:val="restart"/>
            <w:tcBorders>
              <w:top w:val="single" w:sz="6" w:space="0" w:color="auto"/>
              <w:left w:val="single" w:sz="2" w:space="0" w:color="auto"/>
              <w:bottom w:val="single" w:sz="2" w:space="0" w:color="auto"/>
              <w:right w:val="single" w:sz="6" w:space="0" w:color="auto"/>
            </w:tcBorders>
            <w:shd w:val="clear" w:color="auto" w:fill="auto"/>
            <w:tcMar>
              <w:top w:w="0" w:type="dxa"/>
              <w:left w:w="75" w:type="dxa"/>
              <w:bottom w:w="0" w:type="dxa"/>
              <w:right w:w="75" w:type="dxa"/>
            </w:tcMar>
            <w:vAlign w:val="center"/>
            <w:hideMark/>
          </w:tcPr>
          <w:p w14:paraId="1ED7DBAB" w14:textId="77777777" w:rsidR="00DB29B2" w:rsidRPr="00052C80" w:rsidRDefault="00DB29B2" w:rsidP="00FB4CF8">
            <w:pPr>
              <w:pStyle w:val="a0"/>
              <w:spacing w:before="0" w:beforeAutospacing="0" w:after="0" w:afterAutospacing="0"/>
              <w:jc w:val="center"/>
              <w:rPr>
                <w:sz w:val="20"/>
                <w:szCs w:val="20"/>
              </w:rPr>
            </w:pPr>
            <w:r w:rsidRPr="00052C80">
              <w:rPr>
                <w:sz w:val="20"/>
                <w:szCs w:val="20"/>
              </w:rPr>
              <w:t>NTN-TDLC5-200</w:t>
            </w:r>
          </w:p>
        </w:tc>
        <w:tc>
          <w:tcPr>
            <w:tcW w:w="1875" w:type="dxa"/>
            <w:tcBorders>
              <w:top w:val="single" w:sz="6" w:space="0" w:color="353C41"/>
              <w:left w:val="single" w:sz="6" w:space="0" w:color="8397A2"/>
              <w:bottom w:val="single" w:sz="6" w:space="0" w:color="353C41"/>
              <w:right w:val="single" w:sz="6" w:space="0" w:color="8397A2"/>
            </w:tcBorders>
            <w:shd w:val="clear" w:color="auto" w:fill="auto"/>
            <w:tcMar>
              <w:top w:w="0" w:type="dxa"/>
              <w:left w:w="75" w:type="dxa"/>
              <w:bottom w:w="0" w:type="dxa"/>
              <w:right w:w="75" w:type="dxa"/>
            </w:tcMar>
            <w:vAlign w:val="center"/>
            <w:hideMark/>
          </w:tcPr>
          <w:p w14:paraId="5A12F9AC" w14:textId="77777777" w:rsidR="00DB29B2" w:rsidRPr="00052C80" w:rsidRDefault="00DB29B2" w:rsidP="00FB4CF8">
            <w:pPr>
              <w:pStyle w:val="a0"/>
              <w:spacing w:before="0" w:beforeAutospacing="0" w:after="0" w:afterAutospacing="0"/>
              <w:jc w:val="center"/>
              <w:rPr>
                <w:sz w:val="20"/>
                <w:szCs w:val="20"/>
              </w:rPr>
            </w:pPr>
            <w:r w:rsidRPr="00052C80">
              <w:rPr>
                <w:sz w:val="20"/>
                <w:szCs w:val="20"/>
              </w:rPr>
              <w:t>MCS4</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2501316C" w14:textId="77777777" w:rsidR="00DB29B2" w:rsidRPr="00052C80" w:rsidRDefault="00DB29B2" w:rsidP="00FB4CF8">
            <w:pPr>
              <w:pStyle w:val="a0"/>
              <w:spacing w:before="0" w:beforeAutospacing="0" w:after="0" w:afterAutospacing="0"/>
              <w:jc w:val="center"/>
              <w:rPr>
                <w:sz w:val="20"/>
                <w:szCs w:val="20"/>
              </w:rPr>
            </w:pPr>
            <w:r w:rsidRPr="00052C80">
              <w:rPr>
                <w:sz w:val="20"/>
                <w:szCs w:val="20"/>
              </w:rPr>
              <w:t>32 HARQ Proc</w:t>
            </w:r>
          </w:p>
        </w:tc>
      </w:tr>
      <w:tr w:rsidR="00DB29B2" w:rsidRPr="00052C80" w14:paraId="0A3BA8C3" w14:textId="77777777" w:rsidTr="00FB4CF8">
        <w:trPr>
          <w:trHeight w:val="450"/>
          <w:jc w:val="center"/>
        </w:trPr>
        <w:tc>
          <w:tcPr>
            <w:tcW w:w="0" w:type="auto"/>
            <w:vMerge/>
            <w:tcBorders>
              <w:top w:val="single" w:sz="6" w:space="0" w:color="auto"/>
              <w:left w:val="single" w:sz="2" w:space="0" w:color="auto"/>
              <w:bottom w:val="single" w:sz="6" w:space="0" w:color="auto"/>
              <w:right w:val="single" w:sz="6" w:space="0" w:color="auto"/>
            </w:tcBorders>
            <w:shd w:val="clear" w:color="auto" w:fill="auto"/>
            <w:vAlign w:val="center"/>
            <w:hideMark/>
          </w:tcPr>
          <w:p w14:paraId="417EAF0A" w14:textId="77777777" w:rsidR="00DB29B2" w:rsidRPr="00052C80" w:rsidRDefault="00DB29B2" w:rsidP="00FB4CF8"/>
        </w:tc>
        <w:tc>
          <w:tcPr>
            <w:tcW w:w="1875"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340DFA42" w14:textId="77777777" w:rsidR="00DB29B2" w:rsidRPr="00052C80" w:rsidRDefault="00DB29B2" w:rsidP="00FB4CF8">
            <w:pPr>
              <w:pStyle w:val="a0"/>
              <w:spacing w:before="0" w:beforeAutospacing="0" w:after="0" w:afterAutospacing="0"/>
              <w:jc w:val="center"/>
              <w:rPr>
                <w:sz w:val="20"/>
                <w:szCs w:val="20"/>
              </w:rPr>
            </w:pPr>
            <w:r w:rsidRPr="00052C80">
              <w:rPr>
                <w:sz w:val="20"/>
                <w:szCs w:val="20"/>
              </w:rPr>
              <w:t>MCS13</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174697D6" w14:textId="77777777" w:rsidR="00DB29B2" w:rsidRPr="00052C80" w:rsidRDefault="00DB29B2" w:rsidP="00FB4CF8">
            <w:pPr>
              <w:pStyle w:val="a0"/>
              <w:spacing w:before="0" w:beforeAutospacing="0" w:after="0" w:afterAutospacing="0"/>
              <w:jc w:val="center"/>
              <w:rPr>
                <w:sz w:val="20"/>
                <w:szCs w:val="20"/>
              </w:rPr>
            </w:pPr>
            <w:r w:rsidRPr="00052C80">
              <w:rPr>
                <w:sz w:val="20"/>
                <w:szCs w:val="20"/>
              </w:rPr>
              <w:t>16 HARQ Proc</w:t>
            </w:r>
          </w:p>
        </w:tc>
      </w:tr>
    </w:tbl>
    <w:p w14:paraId="2DC60746" w14:textId="77777777" w:rsidR="00DB29B2" w:rsidRPr="00052C80" w:rsidRDefault="00DB29B2" w:rsidP="00DB29B2">
      <w:pPr>
        <w:spacing w:after="120"/>
        <w:rPr>
          <w:szCs w:val="24"/>
          <w:lang w:eastAsia="zh-CN"/>
        </w:rPr>
      </w:pPr>
    </w:p>
    <w:p w14:paraId="2111D861" w14:textId="77777777" w:rsidR="00DB29B2" w:rsidRPr="00052C80" w:rsidRDefault="00DB29B2" w:rsidP="00DB29B2">
      <w:pPr>
        <w:pStyle w:val="a"/>
        <w:numPr>
          <w:ilvl w:val="1"/>
          <w:numId w:val="10"/>
        </w:numPr>
        <w:ind w:left="1440"/>
      </w:pPr>
      <w:r w:rsidRPr="00052C80">
        <w:t>Option 2 (Qualcomm): Define a PDSCH test with 16 HARQ processes</w:t>
      </w:r>
    </w:p>
    <w:p w14:paraId="44A6D3CF" w14:textId="77777777" w:rsidR="00DB29B2" w:rsidRPr="00052C80" w:rsidRDefault="00DB29B2" w:rsidP="00DB29B2">
      <w:pPr>
        <w:pStyle w:val="a"/>
        <w:numPr>
          <w:ilvl w:val="0"/>
          <w:numId w:val="10"/>
        </w:numPr>
      </w:pPr>
      <w:r>
        <w:rPr>
          <w:rFonts w:hint="eastAsia"/>
        </w:rPr>
        <w:t>Agreement</w:t>
      </w:r>
      <w:r w:rsidRPr="00052C80">
        <w:t xml:space="preserve">: </w:t>
      </w:r>
    </w:p>
    <w:p w14:paraId="4F188C7B" w14:textId="77777777" w:rsidR="00DB29B2" w:rsidRPr="00052C80" w:rsidRDefault="00DB29B2" w:rsidP="00DB29B2">
      <w:pPr>
        <w:pStyle w:val="a"/>
        <w:numPr>
          <w:ilvl w:val="1"/>
          <w:numId w:val="10"/>
        </w:numPr>
        <w:ind w:left="1440"/>
        <w:rPr>
          <w:highlight w:val="green"/>
        </w:rPr>
      </w:pPr>
      <w:r w:rsidRPr="00052C80">
        <w:rPr>
          <w:highlight w:val="green"/>
        </w:rPr>
        <w:t xml:space="preserve">Define PDSCH test cases for Disabled HARQ, 16 HARQ proc and 32 HARQ processes and further discuss the detailed test cases. </w:t>
      </w:r>
    </w:p>
    <w:p w14:paraId="7BD2342E" w14:textId="77777777" w:rsidR="00DB29B2" w:rsidRDefault="00DB29B2" w:rsidP="00DB29B2">
      <w:pPr>
        <w:rPr>
          <w:rFonts w:ascii="Arial" w:hAnsi="Arial" w:cs="Arial"/>
          <w:b/>
          <w:lang w:val="en-US" w:eastAsia="zh-CN"/>
        </w:rPr>
      </w:pPr>
    </w:p>
    <w:p w14:paraId="4A28BF52" w14:textId="77777777" w:rsidR="00DB29B2" w:rsidRDefault="00DB29B2" w:rsidP="00DB29B2">
      <w:pPr>
        <w:rPr>
          <w:rFonts w:ascii="Arial" w:hAnsi="Arial" w:cs="Arial"/>
          <w:b/>
          <w:sz w:val="24"/>
        </w:rPr>
      </w:pPr>
      <w:r>
        <w:rPr>
          <w:rFonts w:ascii="Arial" w:hAnsi="Arial" w:cs="Arial"/>
          <w:b/>
          <w:color w:val="0000FF"/>
          <w:sz w:val="24"/>
          <w:u w:val="thick"/>
        </w:rPr>
        <w:t xml:space="preserve">R4-2217344 </w:t>
      </w:r>
      <w:r w:rsidRPr="003431CB">
        <w:rPr>
          <w:rFonts w:ascii="Arial" w:hAnsi="Arial" w:cs="Arial"/>
          <w:b/>
          <w:sz w:val="24"/>
        </w:rPr>
        <w:t>WF for NTN demodulation requirements - general and PDSCH</w:t>
      </w:r>
    </w:p>
    <w:p w14:paraId="18409B50"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Qualcomm</w:t>
      </w:r>
    </w:p>
    <w:p w14:paraId="0192FC78"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7EEC481A"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49971CB6" w14:textId="77777777" w:rsidR="00DB29B2" w:rsidRPr="00052C80" w:rsidRDefault="00DB29B2" w:rsidP="00DB29B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5353C85"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p w14:paraId="265FA252" w14:textId="77777777" w:rsidR="00DB29B2" w:rsidRDefault="00DB29B2" w:rsidP="00DB29B2">
      <w:pPr>
        <w:pBdr>
          <w:bottom w:val="single" w:sz="6" w:space="1" w:color="auto"/>
        </w:pBdr>
        <w:rPr>
          <w:rFonts w:ascii="Arial" w:hAnsi="Arial" w:cs="Arial"/>
          <w:b/>
          <w:color w:val="C00000"/>
          <w:lang w:eastAsia="zh-CN"/>
        </w:rPr>
      </w:pPr>
    </w:p>
    <w:p w14:paraId="3DE2DBC3" w14:textId="77777777" w:rsidR="00DB29B2" w:rsidRDefault="00DB29B2" w:rsidP="00DB29B2">
      <w:pPr>
        <w:pBdr>
          <w:bottom w:val="single" w:sz="6" w:space="1" w:color="auto"/>
        </w:pBdr>
        <w:rPr>
          <w:rFonts w:ascii="Arial" w:hAnsi="Arial" w:cs="Arial"/>
          <w:b/>
          <w:color w:val="C00000"/>
          <w:lang w:eastAsia="zh-CN"/>
        </w:rPr>
      </w:pPr>
    </w:p>
    <w:p w14:paraId="4315959E" w14:textId="77777777" w:rsidR="00DB29B2" w:rsidRPr="008751D9" w:rsidRDefault="00DB29B2" w:rsidP="00DB29B2">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t>[104-bis-e][318] NR_NTN_Demod_Part2</w:t>
      </w:r>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2.7.1, 4.2.7.3– Tricia Li</w:t>
      </w:r>
    </w:p>
    <w:p w14:paraId="2E1996B5"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26B75C19" w14:textId="77777777" w:rsidR="00DB29B2" w:rsidRPr="006D4F81"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R4-2216902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2C80">
        <w:rPr>
          <w:rFonts w:ascii="Arial" w:hAnsi="Arial" w:cs="Arial"/>
          <w:b/>
          <w:sz w:val="24"/>
        </w:rPr>
        <w:t>[104-bis-e][318] NR_NTN_Demod_Part2</w:t>
      </w:r>
      <w:r w:rsidRPr="006D4F81">
        <w:rPr>
          <w:rFonts w:ascii="Arial" w:hAnsi="Arial" w:cs="Arial"/>
          <w:b/>
          <w:sz w:val="24"/>
        </w:rPr>
        <w:tab/>
      </w:r>
      <w:r>
        <w:rPr>
          <w:i/>
        </w:rPr>
        <w:tab/>
      </w:r>
      <w:r>
        <w:rPr>
          <w:i/>
        </w:rPr>
        <w:tab/>
      </w:r>
      <w:r>
        <w:rPr>
          <w:i/>
        </w:rPr>
        <w:tab/>
      </w:r>
      <w:r>
        <w:rPr>
          <w:i/>
        </w:rPr>
        <w:tab/>
      </w:r>
    </w:p>
    <w:p w14:paraId="6354E35A" w14:textId="77777777" w:rsidR="00DB29B2" w:rsidRDefault="00DB29B2" w:rsidP="00DB29B2">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(Huawei</w:t>
      </w:r>
      <w:r>
        <w:rPr>
          <w:rFonts w:hint="eastAsia"/>
          <w:i/>
          <w:lang w:eastAsia="zh-CN"/>
        </w:rPr>
        <w:t>)</w:t>
      </w:r>
    </w:p>
    <w:p w14:paraId="4AA2DD58"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65125727"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0BA65960" w14:textId="19267D54" w:rsidR="00DB29B2" w:rsidRDefault="00AD15A7"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R4-221XXXX (from R4-2216902).</w:t>
      </w:r>
    </w:p>
    <w:p w14:paraId="0787BD2A" w14:textId="5D42CE2E" w:rsidR="00AD15A7" w:rsidRPr="006D4F81" w:rsidRDefault="00AD15A7" w:rsidP="00AD15A7">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R4-221XXXX</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2C80">
        <w:rPr>
          <w:rFonts w:ascii="Arial" w:hAnsi="Arial" w:cs="Arial"/>
          <w:b/>
          <w:sz w:val="24"/>
        </w:rPr>
        <w:t>[104-bis-e][318] NR_NTN_Demod_Part2</w:t>
      </w:r>
      <w:r w:rsidRPr="006D4F81">
        <w:rPr>
          <w:rFonts w:ascii="Arial" w:hAnsi="Arial" w:cs="Arial"/>
          <w:b/>
          <w:sz w:val="24"/>
        </w:rPr>
        <w:tab/>
      </w:r>
      <w:r>
        <w:rPr>
          <w:i/>
        </w:rPr>
        <w:tab/>
      </w:r>
      <w:r>
        <w:rPr>
          <w:i/>
        </w:rPr>
        <w:tab/>
      </w:r>
      <w:r>
        <w:rPr>
          <w:i/>
        </w:rPr>
        <w:tab/>
      </w:r>
      <w:r>
        <w:rPr>
          <w:i/>
        </w:rPr>
        <w:tab/>
      </w:r>
    </w:p>
    <w:p w14:paraId="7D70979F" w14:textId="77777777" w:rsidR="00AD15A7" w:rsidRDefault="00AD15A7" w:rsidP="00AD15A7">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(Huawei</w:t>
      </w:r>
      <w:r>
        <w:rPr>
          <w:rFonts w:hint="eastAsia"/>
          <w:i/>
          <w:lang w:eastAsia="zh-CN"/>
        </w:rPr>
        <w:t>)</w:t>
      </w:r>
    </w:p>
    <w:p w14:paraId="6375A4C6" w14:textId="77777777" w:rsidR="00AD15A7" w:rsidRPr="00944C49" w:rsidRDefault="00AD15A7" w:rsidP="00AD15A7">
      <w:pPr>
        <w:rPr>
          <w:rFonts w:ascii="Arial" w:hAnsi="Arial" w:cs="Arial"/>
          <w:b/>
          <w:lang w:val="en-US" w:eastAsia="zh-CN"/>
        </w:rPr>
      </w:pPr>
      <w:r w:rsidRPr="00944C49">
        <w:rPr>
          <w:rFonts w:ascii="Arial" w:hAnsi="Arial" w:cs="Arial"/>
          <w:b/>
          <w:lang w:val="en-US" w:eastAsia="zh-CN"/>
        </w:rPr>
        <w:t xml:space="preserve">Abstract: </w:t>
      </w:r>
    </w:p>
    <w:p w14:paraId="333F1D11" w14:textId="77777777" w:rsidR="00AD15A7" w:rsidRDefault="00AD15A7" w:rsidP="00AD15A7">
      <w:pPr>
        <w:rPr>
          <w:rFonts w:ascii="Arial" w:hAnsi="Arial" w:cs="Arial"/>
          <w:b/>
          <w:lang w:val="en-US" w:eastAsia="zh-CN"/>
        </w:rPr>
      </w:pPr>
      <w:r w:rsidRPr="00944C49">
        <w:rPr>
          <w:rFonts w:ascii="Arial" w:hAnsi="Arial" w:cs="Arial"/>
          <w:b/>
          <w:lang w:val="en-US" w:eastAsia="zh-CN"/>
        </w:rPr>
        <w:t xml:space="preserve">Discussion: </w:t>
      </w:r>
    </w:p>
    <w:p w14:paraId="174AE68D" w14:textId="78D6A347" w:rsidR="00AD15A7" w:rsidRDefault="00AD15A7" w:rsidP="00AD15A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D15A7">
        <w:rPr>
          <w:rFonts w:ascii="Arial" w:hAnsi="Arial" w:cs="Arial"/>
          <w:b/>
          <w:highlight w:val="yellow"/>
          <w:lang w:val="en-US" w:eastAsia="zh-CN"/>
        </w:rPr>
        <w:t>Return to.</w:t>
      </w:r>
    </w:p>
    <w:p w14:paraId="07BF6210" w14:textId="2F7B6CBD" w:rsidR="00DB29B2" w:rsidRPr="00052C80" w:rsidRDefault="00AD15A7" w:rsidP="00AD15A7">
      <w:pPr>
        <w:rPr>
          <w:rFonts w:ascii="Arial" w:hAnsi="Arial" w:cs="Arial"/>
          <w:b/>
          <w:color w:val="C00000"/>
          <w:lang w:eastAsia="zh-CN"/>
        </w:rPr>
      </w:pPr>
      <w:r w:rsidRPr="00052C80">
        <w:rPr>
          <w:rFonts w:ascii="Arial" w:hAnsi="Arial" w:cs="Arial" w:hint="eastAsia"/>
          <w:b/>
          <w:color w:val="C00000"/>
          <w:lang w:eastAsia="zh-CN"/>
        </w:rPr>
        <w:t>G</w:t>
      </w:r>
      <w:r w:rsidR="00DB29B2" w:rsidRPr="00052C80">
        <w:rPr>
          <w:rFonts w:ascii="Arial" w:hAnsi="Arial" w:cs="Arial" w:hint="eastAsia"/>
          <w:b/>
          <w:color w:val="C00000"/>
          <w:lang w:eastAsia="zh-CN"/>
        </w:rPr>
        <w:t>TW</w:t>
      </w:r>
      <w:r w:rsidR="00DB29B2" w:rsidRPr="00052C80">
        <w:rPr>
          <w:rFonts w:ascii="Arial" w:hAnsi="Arial" w:cs="Arial"/>
          <w:b/>
          <w:color w:val="C00000"/>
          <w:lang w:eastAsia="zh-CN"/>
        </w:rPr>
        <w:t xml:space="preserve"> </w:t>
      </w:r>
      <w:r w:rsidR="00DB29B2" w:rsidRPr="00052C80">
        <w:rPr>
          <w:rFonts w:ascii="Arial" w:hAnsi="Arial" w:cs="Arial" w:hint="eastAsia"/>
          <w:b/>
          <w:color w:val="C00000"/>
          <w:lang w:eastAsia="zh-CN"/>
        </w:rPr>
        <w:t>discussion</w:t>
      </w:r>
      <w:r w:rsidR="00DB29B2" w:rsidRPr="00052C80">
        <w:rPr>
          <w:rFonts w:ascii="Arial" w:hAnsi="Arial" w:cs="Arial"/>
          <w:b/>
          <w:color w:val="C00000"/>
          <w:lang w:eastAsia="zh-CN"/>
        </w:rPr>
        <w:t xml:space="preserve"> on Oct 11th</w:t>
      </w:r>
    </w:p>
    <w:p w14:paraId="5421BD67" w14:textId="77777777" w:rsidR="00DB29B2" w:rsidRPr="00052C80" w:rsidRDefault="00DB29B2" w:rsidP="00DB29B2">
      <w:pPr>
        <w:rPr>
          <w:b/>
          <w:u w:val="single"/>
        </w:rPr>
      </w:pPr>
      <w:r w:rsidRPr="00052C80">
        <w:rPr>
          <w:b/>
          <w:u w:val="single"/>
        </w:rPr>
        <w:t>Issue 1-1-1: Antenna configuration for PUSCH requirements</w:t>
      </w:r>
    </w:p>
    <w:p w14:paraId="2D6BFE19" w14:textId="77777777" w:rsidR="00DB29B2" w:rsidRPr="00052C80" w:rsidRDefault="00DB29B2" w:rsidP="00DB29B2">
      <w:pPr>
        <w:pStyle w:val="a"/>
        <w:numPr>
          <w:ilvl w:val="0"/>
          <w:numId w:val="10"/>
        </w:numPr>
        <w:ind w:left="720"/>
      </w:pPr>
      <w:r w:rsidRPr="00052C80">
        <w:t>Proposals</w:t>
      </w:r>
    </w:p>
    <w:p w14:paraId="22FFCB38" w14:textId="77777777" w:rsidR="00DB29B2" w:rsidRPr="00052C80" w:rsidRDefault="00DB29B2" w:rsidP="00DB29B2">
      <w:pPr>
        <w:pStyle w:val="a"/>
        <w:numPr>
          <w:ilvl w:val="1"/>
          <w:numId w:val="10"/>
        </w:numPr>
        <w:overflowPunct w:val="0"/>
        <w:autoSpaceDE w:val="0"/>
        <w:autoSpaceDN w:val="0"/>
        <w:adjustRightInd w:val="0"/>
        <w:ind w:left="1504"/>
        <w:textAlignment w:val="baseline"/>
      </w:pPr>
      <w:r w:rsidRPr="00052C80">
        <w:t xml:space="preserve">Option 1 (Nokia, Ericsson, Huawei, Samsung): </w:t>
      </w:r>
      <w:r w:rsidRPr="00052C80">
        <w:rPr>
          <w:rFonts w:hint="eastAsia"/>
        </w:rPr>
        <w:t>K</w:t>
      </w:r>
      <w:r w:rsidRPr="00052C80">
        <w:t>eep previous agreement that both 1Rx and 2Rx shall be considered for NTN SAN PUSCH demodulation requirements.</w:t>
      </w:r>
    </w:p>
    <w:p w14:paraId="4A23D76B" w14:textId="77777777" w:rsidR="00DB29B2" w:rsidRPr="00052C80" w:rsidRDefault="00DB29B2" w:rsidP="00DB29B2">
      <w:pPr>
        <w:pStyle w:val="a"/>
        <w:numPr>
          <w:ilvl w:val="0"/>
          <w:numId w:val="10"/>
        </w:numPr>
        <w:ind w:left="720"/>
      </w:pPr>
      <w:r w:rsidRPr="00052C80">
        <w:t xml:space="preserve">Agreement: </w:t>
      </w:r>
      <w:r w:rsidRPr="00052C80">
        <w:rPr>
          <w:highlight w:val="green"/>
        </w:rPr>
        <w:t>Option 1 agreed</w:t>
      </w:r>
    </w:p>
    <w:p w14:paraId="5C0C06ED" w14:textId="77777777" w:rsidR="00DB29B2" w:rsidRPr="00574D13" w:rsidRDefault="00DB29B2" w:rsidP="00DB29B2">
      <w:pPr>
        <w:rPr>
          <w:rFonts w:eastAsia="Malgun Gothic"/>
          <w:b/>
          <w:color w:val="0070C0"/>
          <w:u w:val="single"/>
        </w:rPr>
      </w:pPr>
    </w:p>
    <w:p w14:paraId="547290E2" w14:textId="77777777" w:rsidR="00DB29B2" w:rsidRPr="00052C80" w:rsidRDefault="00DB29B2" w:rsidP="00DB29B2">
      <w:pPr>
        <w:rPr>
          <w:b/>
          <w:u w:val="single"/>
        </w:rPr>
      </w:pPr>
      <w:r w:rsidRPr="00052C80">
        <w:rPr>
          <w:b/>
          <w:u w:val="single"/>
        </w:rPr>
        <w:t>Issue 1-1-2: Test applicability rule for different antenna configuration for PUSCH requirements</w:t>
      </w:r>
    </w:p>
    <w:p w14:paraId="4A2CFF53" w14:textId="77777777" w:rsidR="00DB29B2" w:rsidRPr="00052C80" w:rsidRDefault="00DB29B2" w:rsidP="00DB29B2">
      <w:pPr>
        <w:pStyle w:val="a"/>
        <w:numPr>
          <w:ilvl w:val="0"/>
          <w:numId w:val="10"/>
        </w:numPr>
        <w:ind w:left="720"/>
      </w:pPr>
      <w:r w:rsidRPr="00052C80">
        <w:lastRenderedPageBreak/>
        <w:t>Proposals</w:t>
      </w:r>
    </w:p>
    <w:p w14:paraId="3B4BE919" w14:textId="77777777" w:rsidR="00DB29B2" w:rsidRPr="00052C80" w:rsidRDefault="00DB29B2" w:rsidP="00DB29B2">
      <w:pPr>
        <w:pStyle w:val="a"/>
        <w:numPr>
          <w:ilvl w:val="1"/>
          <w:numId w:val="10"/>
        </w:numPr>
        <w:overflowPunct w:val="0"/>
        <w:autoSpaceDE w:val="0"/>
        <w:autoSpaceDN w:val="0"/>
        <w:adjustRightInd w:val="0"/>
        <w:ind w:left="1504"/>
        <w:textAlignment w:val="baseline"/>
      </w:pPr>
      <w:r w:rsidRPr="00052C80">
        <w:t>Option 1 (Nokia, Huawei, Samsung, Ericsson): Unless otherwise stated, for a SAN supporting different numbers of antenna connectors (for SAN type 1-C) or TAB connectors (for SAN type 1-H) (see D.xxx in table yyy), the tests with low MIMO correlation level shall apply only for the highest number of supported connectors, and the specific connectors used for testing are based on manufacturer declaration.</w:t>
      </w:r>
    </w:p>
    <w:p w14:paraId="6A3A24AB" w14:textId="77777777" w:rsidR="00DB29B2" w:rsidRPr="00052C80" w:rsidRDefault="00DB29B2" w:rsidP="00DB29B2">
      <w:pPr>
        <w:pStyle w:val="a"/>
        <w:numPr>
          <w:ilvl w:val="1"/>
          <w:numId w:val="10"/>
        </w:numPr>
        <w:overflowPunct w:val="0"/>
        <w:autoSpaceDE w:val="0"/>
        <w:autoSpaceDN w:val="0"/>
        <w:adjustRightInd w:val="0"/>
        <w:ind w:left="1504"/>
        <w:textAlignment w:val="baseline"/>
      </w:pPr>
      <w:r w:rsidRPr="00052C80">
        <w:t>Option 2 (Ericsson, Nokia): Unless otherwise stated, for a SAN supporting different numbers of antenna connectors (for SAN type 1-C) or TAB connectors (for SAN type 1-H) (see D.xxx in table yyy) by same polarization type, the tests with low MIMO correlation level shall apply only for either one connector or the second lowest number of supported connecters, in addition to the highest number of supported connectors, and the specific connectors used for testing are based on manufacturer declaration</w:t>
      </w:r>
    </w:p>
    <w:p w14:paraId="539DA3FD" w14:textId="77777777" w:rsidR="00DB29B2" w:rsidRPr="00052C80" w:rsidRDefault="00DB29B2" w:rsidP="00DB29B2">
      <w:pPr>
        <w:pStyle w:val="a"/>
        <w:numPr>
          <w:ilvl w:val="0"/>
          <w:numId w:val="10"/>
        </w:numPr>
        <w:ind w:left="720"/>
      </w:pPr>
      <w:r w:rsidRPr="00052C80">
        <w:t xml:space="preserve">Agreement: </w:t>
      </w:r>
      <w:r w:rsidRPr="00052C80">
        <w:rPr>
          <w:highlight w:val="green"/>
        </w:rPr>
        <w:t>Option 1 agreed</w:t>
      </w:r>
    </w:p>
    <w:p w14:paraId="61A90204" w14:textId="77777777" w:rsidR="00DB29B2" w:rsidRPr="00052C80" w:rsidRDefault="00DB29B2" w:rsidP="00DB29B2">
      <w:pPr>
        <w:rPr>
          <w:b/>
          <w:u w:val="single"/>
        </w:rPr>
      </w:pPr>
      <w:r w:rsidRPr="00052C80">
        <w:rPr>
          <w:b/>
          <w:u w:val="single"/>
        </w:rPr>
        <w:t>Issue 1-2-1: Antennal configuration for PUCCH requirements</w:t>
      </w:r>
    </w:p>
    <w:p w14:paraId="2BBF3CE1" w14:textId="77777777" w:rsidR="00DB29B2" w:rsidRPr="00052C80" w:rsidRDefault="00DB29B2" w:rsidP="00DB29B2">
      <w:pPr>
        <w:pStyle w:val="a"/>
        <w:numPr>
          <w:ilvl w:val="0"/>
          <w:numId w:val="10"/>
        </w:numPr>
        <w:ind w:left="720"/>
      </w:pPr>
      <w:r w:rsidRPr="00052C80">
        <w:t>Proposals for PUCCH long formats 1, 3 and 4:</w:t>
      </w:r>
    </w:p>
    <w:p w14:paraId="628F4D04" w14:textId="77777777" w:rsidR="00DB29B2" w:rsidRPr="00052C80" w:rsidRDefault="00DB29B2" w:rsidP="00DB29B2">
      <w:pPr>
        <w:pStyle w:val="a"/>
        <w:numPr>
          <w:ilvl w:val="1"/>
          <w:numId w:val="10"/>
        </w:numPr>
        <w:ind w:left="1440"/>
      </w:pPr>
      <w:r w:rsidRPr="00052C80">
        <w:rPr>
          <w:rFonts w:hint="eastAsia"/>
        </w:rPr>
        <w:t>Option</w:t>
      </w:r>
      <w:r w:rsidRPr="00052C80">
        <w:t xml:space="preserve"> 1 (Nokia, Ericsson, Huawei, Samsung)</w:t>
      </w:r>
      <w:r w:rsidRPr="00052C80">
        <w:rPr>
          <w:rFonts w:hint="eastAsia"/>
        </w:rPr>
        <w:t>:</w:t>
      </w:r>
      <w:r w:rsidRPr="00052C80">
        <w:t xml:space="preserve"> Consider both 1Rx and 2Rx for SAN PUCCH long formats requirements, i.e. PUCCH format 1 and format 3 and format 4, with same test applicability rule as PUSCH as discussed in Issue 1-1-2 Option 1.</w:t>
      </w:r>
    </w:p>
    <w:p w14:paraId="2E8A8505" w14:textId="77777777" w:rsidR="00DB29B2" w:rsidRPr="00052C80" w:rsidRDefault="00DB29B2" w:rsidP="00DB29B2">
      <w:pPr>
        <w:pStyle w:val="a"/>
        <w:numPr>
          <w:ilvl w:val="0"/>
          <w:numId w:val="10"/>
        </w:numPr>
        <w:ind w:left="720"/>
      </w:pPr>
      <w:r w:rsidRPr="00052C80">
        <w:t>Proposals for PUCCH short formats 0 and 2:</w:t>
      </w:r>
    </w:p>
    <w:p w14:paraId="131DE03E" w14:textId="77777777" w:rsidR="00DB29B2" w:rsidRPr="00052C80" w:rsidRDefault="00DB29B2" w:rsidP="00DB29B2">
      <w:pPr>
        <w:pStyle w:val="a"/>
        <w:numPr>
          <w:ilvl w:val="1"/>
          <w:numId w:val="10"/>
        </w:numPr>
        <w:ind w:left="1440"/>
      </w:pPr>
      <w:r w:rsidRPr="00052C80">
        <w:t>Option 1 (Nokia, Ericsson, Samsung): Consider SAN PUCCH format 0 and format 2 requirements for only 2Rx configuration with NLOS channel. Corresponding manufacture declarations and applicability rules should be further discussed.</w:t>
      </w:r>
    </w:p>
    <w:p w14:paraId="7C3072AD" w14:textId="77777777" w:rsidR="00DB29B2" w:rsidRPr="00052C80" w:rsidRDefault="00DB29B2" w:rsidP="00DB29B2">
      <w:pPr>
        <w:pStyle w:val="a"/>
        <w:numPr>
          <w:ilvl w:val="1"/>
          <w:numId w:val="10"/>
        </w:numPr>
        <w:ind w:left="1504"/>
      </w:pPr>
      <w:r w:rsidRPr="00052C80">
        <w:rPr>
          <w:rFonts w:hint="eastAsia"/>
        </w:rPr>
        <w:t>O</w:t>
      </w:r>
      <w:r w:rsidRPr="00052C80">
        <w:t>ption 2 (Ericsson, Nokia): Introduce LOS channel for SAN PUCCH format 0 and 2 demodulation requirements with 1Rx configuration</w:t>
      </w:r>
    </w:p>
    <w:p w14:paraId="69AC53FA" w14:textId="77777777" w:rsidR="00DB29B2" w:rsidRPr="00052C80" w:rsidRDefault="00DB29B2" w:rsidP="00DB29B2">
      <w:pPr>
        <w:pStyle w:val="a"/>
        <w:numPr>
          <w:ilvl w:val="1"/>
          <w:numId w:val="10"/>
        </w:numPr>
        <w:ind w:left="1504"/>
      </w:pPr>
      <w:r w:rsidRPr="00052C80">
        <w:rPr>
          <w:rFonts w:hint="eastAsia"/>
        </w:rPr>
        <w:t>O</w:t>
      </w:r>
      <w:r w:rsidRPr="00052C80">
        <w:t>ption 3 (Huawei): Discuss a general rule that if the final derived simulation result is larger than a certain value, such as [10dB], then the corresponding cases can be not defined.</w:t>
      </w:r>
    </w:p>
    <w:p w14:paraId="131E84DA" w14:textId="77777777" w:rsidR="00DB29B2" w:rsidRPr="00052C80" w:rsidRDefault="00DB29B2" w:rsidP="00DB29B2">
      <w:pPr>
        <w:pStyle w:val="a"/>
        <w:numPr>
          <w:ilvl w:val="1"/>
          <w:numId w:val="10"/>
        </w:numPr>
        <w:ind w:left="1504"/>
      </w:pPr>
      <w:r w:rsidRPr="00052C80">
        <w:t xml:space="preserve">Option 4 (Samsung): Consider both </w:t>
      </w:r>
      <w:r w:rsidRPr="00052C80">
        <w:rPr>
          <w:b/>
        </w:rPr>
        <w:t>1Rx and 2Rx</w:t>
      </w:r>
      <w:r w:rsidRPr="00052C80">
        <w:t xml:space="preserve"> for SAN PUCCH format 0 and 2 requirements with </w:t>
      </w:r>
      <w:r w:rsidRPr="00052C80">
        <w:rPr>
          <w:b/>
        </w:rPr>
        <w:t>NLOS</w:t>
      </w:r>
      <w:r w:rsidRPr="00052C80">
        <w:t xml:space="preserve"> channel with same test applicability rule as PUSCH as discussed in Issue 1-1-2 Option 1.</w:t>
      </w:r>
    </w:p>
    <w:p w14:paraId="14DB494F" w14:textId="77777777" w:rsidR="00DB29B2" w:rsidRPr="00052C80" w:rsidRDefault="00DB29B2" w:rsidP="00DB29B2">
      <w:pPr>
        <w:pStyle w:val="a"/>
        <w:numPr>
          <w:ilvl w:val="1"/>
          <w:numId w:val="10"/>
        </w:numPr>
        <w:ind w:left="1504"/>
      </w:pPr>
      <w:r w:rsidRPr="00052C80">
        <w:t xml:space="preserve">Option 5 (Nokia): Option 1 + Option 2, i.e. Consider </w:t>
      </w:r>
      <w:r w:rsidRPr="00052C80">
        <w:rPr>
          <w:b/>
        </w:rPr>
        <w:t>1Rx</w:t>
      </w:r>
      <w:r w:rsidRPr="00052C80">
        <w:t xml:space="preserve"> SAN PUCCH format 0 and 2 requirements with </w:t>
      </w:r>
      <w:r w:rsidRPr="00052C80">
        <w:rPr>
          <w:b/>
        </w:rPr>
        <w:t xml:space="preserve">LOS </w:t>
      </w:r>
      <w:r w:rsidRPr="00052C80">
        <w:t xml:space="preserve">channel and </w:t>
      </w:r>
      <w:r w:rsidRPr="00052C80">
        <w:rPr>
          <w:b/>
        </w:rPr>
        <w:t>2Rx</w:t>
      </w:r>
      <w:r w:rsidRPr="00052C80">
        <w:t xml:space="preserve"> SAN PUCCH format 0 and 2 requirements with </w:t>
      </w:r>
      <w:r w:rsidRPr="00052C80">
        <w:rPr>
          <w:b/>
        </w:rPr>
        <w:t>NLOS</w:t>
      </w:r>
      <w:r w:rsidRPr="00052C80">
        <w:t xml:space="preserve"> channel, with same test applicability rule as PUSCH as discussed in Issue 1-1-2 Option 1.</w:t>
      </w:r>
    </w:p>
    <w:p w14:paraId="3B981253" w14:textId="77777777" w:rsidR="00DB29B2" w:rsidRPr="00052C80" w:rsidRDefault="00DB29B2" w:rsidP="00DB29B2">
      <w:pPr>
        <w:pStyle w:val="a"/>
        <w:numPr>
          <w:ilvl w:val="0"/>
          <w:numId w:val="10"/>
        </w:numPr>
        <w:ind w:left="720"/>
      </w:pPr>
      <w:r>
        <w:t>Discussion</w:t>
      </w:r>
      <w:r w:rsidRPr="00052C80">
        <w:t>:</w:t>
      </w:r>
    </w:p>
    <w:p w14:paraId="5403BD96" w14:textId="77777777" w:rsidR="00DB29B2" w:rsidRPr="00052C80" w:rsidRDefault="00DB29B2" w:rsidP="00DB29B2">
      <w:pPr>
        <w:pStyle w:val="a"/>
        <w:numPr>
          <w:ilvl w:val="1"/>
          <w:numId w:val="10"/>
        </w:numPr>
      </w:pPr>
      <w:r w:rsidRPr="00052C80">
        <w:t xml:space="preserve">Huawei: We observed 10dB span for the results of format 4. </w:t>
      </w:r>
    </w:p>
    <w:p w14:paraId="2E8D0F9D" w14:textId="77777777" w:rsidR="00DB29B2" w:rsidRPr="00052C80" w:rsidRDefault="00DB29B2" w:rsidP="00DB29B2">
      <w:pPr>
        <w:pStyle w:val="a"/>
        <w:numPr>
          <w:ilvl w:val="1"/>
          <w:numId w:val="10"/>
        </w:numPr>
      </w:pPr>
      <w:r w:rsidRPr="00052C80">
        <w:t xml:space="preserve">Nokia: We proposed combined option5. Based on the collected results, we can further check by agree with option5 approach at current moment. </w:t>
      </w:r>
    </w:p>
    <w:p w14:paraId="749CD7FE" w14:textId="77777777" w:rsidR="00DB29B2" w:rsidRPr="00052C80" w:rsidRDefault="00DB29B2" w:rsidP="00DB29B2">
      <w:pPr>
        <w:pStyle w:val="a"/>
        <w:numPr>
          <w:ilvl w:val="1"/>
          <w:numId w:val="10"/>
        </w:numPr>
      </w:pPr>
      <w:r w:rsidRPr="00052C80">
        <w:t xml:space="preserve">Samsung: We also support option 1.  We don’t prefer to introduce LOS channel here. </w:t>
      </w:r>
    </w:p>
    <w:p w14:paraId="401722EF" w14:textId="77777777" w:rsidR="00DB29B2" w:rsidRPr="00052C80" w:rsidRDefault="00DB29B2" w:rsidP="00DB29B2">
      <w:pPr>
        <w:pStyle w:val="a"/>
        <w:numPr>
          <w:ilvl w:val="1"/>
          <w:numId w:val="10"/>
        </w:numPr>
      </w:pPr>
      <w:r w:rsidRPr="00052C80">
        <w:t xml:space="preserve">Ericsson: We suggest to further align the simulation results. If NLOS channel not suitable for 1Rx, then we lost test coverage for 1Rx case with short format. It’s better to consider LOS channel for achievable SNR points.  </w:t>
      </w:r>
    </w:p>
    <w:p w14:paraId="52A407CF" w14:textId="77777777" w:rsidR="00DB29B2" w:rsidRPr="00052C80" w:rsidRDefault="00DB29B2" w:rsidP="00DB29B2">
      <w:pPr>
        <w:pStyle w:val="a"/>
        <w:numPr>
          <w:ilvl w:val="1"/>
          <w:numId w:val="10"/>
        </w:numPr>
      </w:pPr>
      <w:r w:rsidRPr="00052C80">
        <w:t xml:space="preserve">Huawei: We see large span among the results. </w:t>
      </w:r>
    </w:p>
    <w:p w14:paraId="79CC79FF" w14:textId="77777777" w:rsidR="00DB29B2" w:rsidRPr="00052C80" w:rsidRDefault="00DB29B2" w:rsidP="00DB29B2">
      <w:pPr>
        <w:pStyle w:val="a"/>
        <w:numPr>
          <w:ilvl w:val="0"/>
          <w:numId w:val="10"/>
        </w:numPr>
        <w:ind w:left="720"/>
      </w:pPr>
      <w:r w:rsidRPr="00052C80">
        <w:t>Agreement:</w:t>
      </w:r>
    </w:p>
    <w:p w14:paraId="347117C2" w14:textId="77777777" w:rsidR="00DB29B2" w:rsidRPr="00052C80" w:rsidRDefault="00DB29B2" w:rsidP="00DB29B2">
      <w:pPr>
        <w:pStyle w:val="a"/>
        <w:numPr>
          <w:ilvl w:val="1"/>
          <w:numId w:val="10"/>
        </w:numPr>
        <w:rPr>
          <w:highlight w:val="green"/>
        </w:rPr>
      </w:pPr>
      <w:r w:rsidRPr="00052C80">
        <w:rPr>
          <w:highlight w:val="green"/>
        </w:rPr>
        <w:t>PUCCH long formats 1, 3, 4: Option 1 agreed</w:t>
      </w:r>
    </w:p>
    <w:p w14:paraId="71A94B82" w14:textId="77777777" w:rsidR="00DB29B2" w:rsidRPr="00052C80" w:rsidRDefault="00DB29B2" w:rsidP="00DB29B2">
      <w:pPr>
        <w:pStyle w:val="a"/>
        <w:numPr>
          <w:ilvl w:val="2"/>
          <w:numId w:val="10"/>
        </w:numPr>
        <w:rPr>
          <w:highlight w:val="green"/>
        </w:rPr>
      </w:pPr>
      <w:r w:rsidRPr="00052C80">
        <w:rPr>
          <w:highlight w:val="green"/>
        </w:rPr>
        <w:t xml:space="preserve">Further align the results for format 4 required  </w:t>
      </w:r>
    </w:p>
    <w:p w14:paraId="06C2B8DC" w14:textId="77777777" w:rsidR="00DB29B2" w:rsidRPr="00052C80" w:rsidRDefault="00DB29B2" w:rsidP="00DB29B2">
      <w:pPr>
        <w:pStyle w:val="a"/>
        <w:numPr>
          <w:ilvl w:val="1"/>
          <w:numId w:val="10"/>
        </w:numPr>
        <w:rPr>
          <w:highlight w:val="green"/>
        </w:rPr>
      </w:pPr>
      <w:r w:rsidRPr="00052C80">
        <w:rPr>
          <w:highlight w:val="green"/>
        </w:rPr>
        <w:t>PUCCH short formats 0 and 2:</w:t>
      </w:r>
    </w:p>
    <w:p w14:paraId="773A827F" w14:textId="77777777" w:rsidR="00DB29B2" w:rsidRPr="00052C80" w:rsidRDefault="00DB29B2" w:rsidP="00DB29B2">
      <w:pPr>
        <w:pStyle w:val="a"/>
        <w:numPr>
          <w:ilvl w:val="2"/>
          <w:numId w:val="10"/>
        </w:numPr>
        <w:rPr>
          <w:highlight w:val="green"/>
        </w:rPr>
      </w:pPr>
      <w:r w:rsidRPr="00052C80">
        <w:rPr>
          <w:highlight w:val="green"/>
        </w:rPr>
        <w:t xml:space="preserve">Further effort on the alignment of simulation results required </w:t>
      </w:r>
    </w:p>
    <w:p w14:paraId="1AAD3348" w14:textId="77777777" w:rsidR="00DB29B2" w:rsidRPr="00052C80" w:rsidRDefault="00DB29B2" w:rsidP="00DB29B2">
      <w:pPr>
        <w:pStyle w:val="a"/>
        <w:numPr>
          <w:ilvl w:val="2"/>
          <w:numId w:val="10"/>
        </w:numPr>
        <w:rPr>
          <w:highlight w:val="green"/>
        </w:rPr>
      </w:pPr>
      <w:r w:rsidRPr="00052C80">
        <w:rPr>
          <w:highlight w:val="green"/>
        </w:rPr>
        <w:t xml:space="preserve">Both LOS and NLOS channel can be further evaluated and considered </w:t>
      </w:r>
    </w:p>
    <w:p w14:paraId="01950F6D" w14:textId="77777777" w:rsidR="00DB29B2" w:rsidRPr="005D5FAB" w:rsidRDefault="00DB29B2" w:rsidP="00DB29B2">
      <w:pPr>
        <w:pStyle w:val="a"/>
        <w:numPr>
          <w:ilvl w:val="2"/>
          <w:numId w:val="10"/>
        </w:numPr>
        <w:rPr>
          <w:highlight w:val="green"/>
        </w:rPr>
      </w:pPr>
      <w:r w:rsidRPr="00052C80">
        <w:rPr>
          <w:highlight w:val="green"/>
        </w:rPr>
        <w:t xml:space="preserve">Companies are encouraged to bring more results </w:t>
      </w:r>
    </w:p>
    <w:p w14:paraId="4E7D79E6" w14:textId="77777777" w:rsidR="00DB29B2" w:rsidRDefault="00DB29B2" w:rsidP="00DB29B2">
      <w:pPr>
        <w:rPr>
          <w:rFonts w:ascii="Arial" w:hAnsi="Arial" w:cs="Arial"/>
          <w:b/>
          <w:sz w:val="24"/>
        </w:rPr>
      </w:pPr>
      <w:r>
        <w:rPr>
          <w:rFonts w:ascii="Arial" w:hAnsi="Arial" w:cs="Arial"/>
          <w:b/>
          <w:color w:val="0000FF"/>
          <w:sz w:val="24"/>
          <w:u w:val="thick"/>
        </w:rPr>
        <w:lastRenderedPageBreak/>
        <w:t xml:space="preserve">R4-2217348 </w:t>
      </w:r>
      <w:r>
        <w:rPr>
          <w:rFonts w:ascii="Arial" w:hAnsi="Arial" w:cs="Arial"/>
          <w:b/>
          <w:sz w:val="24"/>
        </w:rPr>
        <w:t>WF for NTN SAN demodulation requirements</w:t>
      </w:r>
    </w:p>
    <w:p w14:paraId="3EBA5A54"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Huawei</w:t>
      </w:r>
    </w:p>
    <w:p w14:paraId="0E280B6E"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314B364E"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2D6F22C8" w14:textId="77777777" w:rsidR="00DB29B2" w:rsidRDefault="00DB29B2" w:rsidP="00DB29B2">
      <w:pPr>
        <w:rPr>
          <w:rFonts w:ascii="Arial" w:hAnsi="Arial" w:cs="Arial"/>
          <w:b/>
          <w:color w:val="C00000"/>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B962155"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p w14:paraId="69898913" w14:textId="77777777" w:rsidR="00DB29B2" w:rsidRDefault="00DB29B2" w:rsidP="00DB29B2">
      <w:pPr>
        <w:pBdr>
          <w:bottom w:val="single" w:sz="6" w:space="1" w:color="auto"/>
        </w:pBdr>
        <w:rPr>
          <w:rFonts w:ascii="Arial" w:hAnsi="Arial" w:cs="Arial"/>
          <w:b/>
          <w:color w:val="C00000"/>
          <w:lang w:eastAsia="zh-CN"/>
        </w:rPr>
      </w:pPr>
    </w:p>
    <w:p w14:paraId="5C5C9DE1" w14:textId="77777777" w:rsidR="00DB29B2" w:rsidRPr="006D4F81" w:rsidRDefault="00DB29B2" w:rsidP="00DB29B2"/>
    <w:p w14:paraId="6821A3DE" w14:textId="77777777" w:rsidR="00DB29B2" w:rsidRDefault="00DB29B2" w:rsidP="00DB29B2">
      <w:pPr>
        <w:pStyle w:val="3"/>
      </w:pPr>
      <w:bookmarkStart w:id="49" w:name="_Toc116577584"/>
      <w:r>
        <w:t>4.3</w:t>
      </w:r>
      <w:r>
        <w:tab/>
        <w:t>Extending current NR operation to 71GHz</w:t>
      </w:r>
      <w:bookmarkEnd w:id="49"/>
    </w:p>
    <w:p w14:paraId="6D986166" w14:textId="77777777" w:rsidR="00DB29B2" w:rsidRDefault="00DB29B2" w:rsidP="00DB29B2">
      <w:pPr>
        <w:pStyle w:val="4"/>
      </w:pPr>
      <w:bookmarkStart w:id="50" w:name="_Toc116577585"/>
      <w:r>
        <w:t>4.3.3</w:t>
      </w:r>
      <w:r>
        <w:tab/>
        <w:t>BS RF requirements maintenance</w:t>
      </w:r>
      <w:bookmarkEnd w:id="50"/>
      <w:r>
        <w:t xml:space="preserve"> </w:t>
      </w:r>
    </w:p>
    <w:p w14:paraId="09DD7986" w14:textId="77777777" w:rsidR="00DB29B2" w:rsidRDefault="00DB29B2" w:rsidP="00DB29B2">
      <w:pPr>
        <w:rPr>
          <w:rFonts w:ascii="Arial" w:hAnsi="Arial" w:cs="Arial"/>
          <w:b/>
          <w:sz w:val="24"/>
        </w:rPr>
      </w:pPr>
      <w:r>
        <w:rPr>
          <w:rFonts w:ascii="Arial" w:hAnsi="Arial" w:cs="Arial"/>
          <w:b/>
          <w:color w:val="0000FF"/>
          <w:sz w:val="24"/>
        </w:rPr>
        <w:t>R4-2215571</w:t>
      </w:r>
      <w:r>
        <w:rPr>
          <w:rFonts w:ascii="Arial" w:hAnsi="Arial" w:cs="Arial"/>
          <w:b/>
          <w:color w:val="0000FF"/>
          <w:sz w:val="24"/>
        </w:rPr>
        <w:tab/>
      </w:r>
      <w:r>
        <w:rPr>
          <w:rFonts w:ascii="Arial" w:hAnsi="Arial" w:cs="Arial"/>
          <w:b/>
          <w:sz w:val="24"/>
        </w:rPr>
        <w:t>CR to TS 38.104 on reference to FRCs</w:t>
      </w:r>
    </w:p>
    <w:p w14:paraId="108BB9B6"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v17.7.0</w:t>
      </w:r>
      <w:r>
        <w:rPr>
          <w:i/>
        </w:rPr>
        <w:tab/>
        <w:t xml:space="preserve">  CR-0411  rev  Cat: F (Rel-17)</w:t>
      </w:r>
      <w:r>
        <w:rPr>
          <w:i/>
        </w:rPr>
        <w:br/>
      </w:r>
      <w:r>
        <w:rPr>
          <w:i/>
        </w:rPr>
        <w:br/>
      </w:r>
      <w:r>
        <w:rPr>
          <w:i/>
        </w:rPr>
        <w:tab/>
      </w:r>
      <w:r>
        <w:rPr>
          <w:i/>
        </w:rPr>
        <w:tab/>
      </w:r>
      <w:r>
        <w:rPr>
          <w:i/>
        </w:rPr>
        <w:tab/>
      </w:r>
      <w:r>
        <w:rPr>
          <w:i/>
        </w:rPr>
        <w:tab/>
      </w:r>
      <w:r>
        <w:rPr>
          <w:i/>
        </w:rPr>
        <w:tab/>
        <w:t>Source: Nokia, Nokia Shanghai Bell</w:t>
      </w:r>
    </w:p>
    <w:p w14:paraId="5B603F27" w14:textId="77777777" w:rsidR="00DB29B2" w:rsidRDefault="00DB29B2" w:rsidP="00DB29B2">
      <w:pPr>
        <w:rPr>
          <w:rFonts w:ascii="Arial" w:hAnsi="Arial" w:cs="Arial"/>
          <w:b/>
        </w:rPr>
      </w:pPr>
      <w:r>
        <w:rPr>
          <w:rFonts w:ascii="Arial" w:hAnsi="Arial" w:cs="Arial"/>
          <w:b/>
        </w:rPr>
        <w:t xml:space="preserve">Abstract: </w:t>
      </w:r>
    </w:p>
    <w:p w14:paraId="16639250" w14:textId="77777777" w:rsidR="00DB29B2" w:rsidRDefault="00DB29B2" w:rsidP="00DB29B2">
      <w:r>
        <w:t>Add G-FR2-A1-3, G-FR2-A1-8 and G-FR2-A1-9 to the FR2-2 FRC list in annex A.1.</w:t>
      </w:r>
    </w:p>
    <w:p w14:paraId="04F0C40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CB1283">
        <w:rPr>
          <w:rFonts w:ascii="Arial" w:hAnsi="Arial" w:cs="Arial"/>
          <w:b/>
          <w:highlight w:val="green"/>
        </w:rPr>
        <w:t>Agreed.</w:t>
      </w:r>
    </w:p>
    <w:p w14:paraId="239E2162" w14:textId="77777777" w:rsidR="00DB29B2" w:rsidRDefault="00DB29B2" w:rsidP="00DB29B2">
      <w:pPr>
        <w:rPr>
          <w:rFonts w:ascii="Arial" w:hAnsi="Arial" w:cs="Arial"/>
          <w:b/>
          <w:sz w:val="24"/>
        </w:rPr>
      </w:pPr>
      <w:r>
        <w:rPr>
          <w:rFonts w:ascii="Arial" w:hAnsi="Arial" w:cs="Arial"/>
          <w:b/>
          <w:color w:val="0000FF"/>
          <w:sz w:val="24"/>
        </w:rPr>
        <w:t>R4-2215832</w:t>
      </w:r>
      <w:r>
        <w:rPr>
          <w:rFonts w:ascii="Arial" w:hAnsi="Arial" w:cs="Arial"/>
          <w:b/>
          <w:color w:val="0000FF"/>
          <w:sz w:val="24"/>
        </w:rPr>
        <w:tab/>
      </w:r>
      <w:r>
        <w:rPr>
          <w:rFonts w:ascii="Arial" w:hAnsi="Arial" w:cs="Arial"/>
          <w:b/>
          <w:sz w:val="24"/>
        </w:rPr>
        <w:t>CR to TS 38.104: Correction of guardband for FR2-2 in sub-clause 5.3.3</w:t>
      </w:r>
    </w:p>
    <w:p w14:paraId="04736D58"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v17.7.0</w:t>
      </w:r>
      <w:r>
        <w:rPr>
          <w:i/>
        </w:rPr>
        <w:tab/>
        <w:t xml:space="preserve">  CR-0412  rev  Cat: F (Rel-17)</w:t>
      </w:r>
      <w:r>
        <w:rPr>
          <w:i/>
        </w:rPr>
        <w:br/>
      </w:r>
      <w:r>
        <w:rPr>
          <w:i/>
        </w:rPr>
        <w:br/>
      </w:r>
      <w:r>
        <w:rPr>
          <w:i/>
        </w:rPr>
        <w:tab/>
      </w:r>
      <w:r>
        <w:rPr>
          <w:i/>
        </w:rPr>
        <w:tab/>
      </w:r>
      <w:r>
        <w:rPr>
          <w:i/>
        </w:rPr>
        <w:tab/>
      </w:r>
      <w:r>
        <w:rPr>
          <w:i/>
        </w:rPr>
        <w:tab/>
      </w:r>
      <w:r>
        <w:rPr>
          <w:i/>
        </w:rPr>
        <w:tab/>
        <w:t>Source: Ericsson</w:t>
      </w:r>
    </w:p>
    <w:p w14:paraId="5B367A0C" w14:textId="77777777" w:rsidR="00DB29B2" w:rsidRDefault="00DB29B2" w:rsidP="00DB29B2">
      <w:pPr>
        <w:rPr>
          <w:rFonts w:ascii="Arial" w:hAnsi="Arial" w:cs="Arial"/>
          <w:b/>
        </w:rPr>
      </w:pPr>
      <w:r>
        <w:rPr>
          <w:rFonts w:ascii="Arial" w:hAnsi="Arial" w:cs="Arial"/>
          <w:b/>
        </w:rPr>
        <w:t xml:space="preserve">Abstract: </w:t>
      </w:r>
    </w:p>
    <w:p w14:paraId="53F4F739" w14:textId="77777777" w:rsidR="00DB29B2" w:rsidRDefault="00DB29B2" w:rsidP="00DB29B2">
      <w:r>
        <w:t>During review errors related to FR2-2 guardbands for 100 MHz and 400 MHZ carrier bandwidths was discovered. The 120 kHz SCS SU allocation is aligned between FR2-1 and FR2-2, hence the guardband should be equal in the same way as in the UE specification.</w:t>
      </w:r>
    </w:p>
    <w:p w14:paraId="77BD2FE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CB1283">
        <w:rPr>
          <w:rFonts w:ascii="Arial" w:hAnsi="Arial" w:cs="Arial"/>
          <w:b/>
          <w:highlight w:val="yellow"/>
        </w:rPr>
        <w:t>Return to.</w:t>
      </w:r>
    </w:p>
    <w:p w14:paraId="2FE2B357" w14:textId="77777777" w:rsidR="00DB29B2" w:rsidRDefault="00DB29B2" w:rsidP="00DB29B2">
      <w:pPr>
        <w:pStyle w:val="4"/>
      </w:pPr>
      <w:bookmarkStart w:id="51" w:name="_Toc116577586"/>
      <w:r>
        <w:t>4.3.4</w:t>
      </w:r>
      <w:r>
        <w:tab/>
        <w:t>BS RF conformance testing</w:t>
      </w:r>
      <w:bookmarkEnd w:id="51"/>
    </w:p>
    <w:p w14:paraId="2706D9F6" w14:textId="77777777" w:rsidR="00DB29B2" w:rsidRDefault="00DB29B2" w:rsidP="00DB29B2">
      <w:pPr>
        <w:pStyle w:val="5"/>
      </w:pPr>
      <w:bookmarkStart w:id="52" w:name="_Toc116577587"/>
      <w:r>
        <w:t>4.3.4.1</w:t>
      </w:r>
      <w:r>
        <w:tab/>
        <w:t>General</w:t>
      </w:r>
      <w:bookmarkEnd w:id="52"/>
    </w:p>
    <w:p w14:paraId="4CE4858A" w14:textId="77777777" w:rsidR="00DB29B2" w:rsidRDefault="00DB29B2" w:rsidP="00DB29B2">
      <w:pPr>
        <w:rPr>
          <w:rFonts w:ascii="Arial" w:hAnsi="Arial" w:cs="Arial"/>
          <w:b/>
          <w:sz w:val="24"/>
        </w:rPr>
      </w:pPr>
      <w:r>
        <w:rPr>
          <w:rFonts w:ascii="Arial" w:hAnsi="Arial" w:cs="Arial"/>
          <w:b/>
          <w:color w:val="0000FF"/>
          <w:sz w:val="24"/>
        </w:rPr>
        <w:t>R4-2215572</w:t>
      </w:r>
      <w:r>
        <w:rPr>
          <w:rFonts w:ascii="Arial" w:hAnsi="Arial" w:cs="Arial"/>
          <w:b/>
          <w:color w:val="0000FF"/>
          <w:sz w:val="24"/>
        </w:rPr>
        <w:tab/>
      </w:r>
      <w:r>
        <w:rPr>
          <w:rFonts w:ascii="Arial" w:hAnsi="Arial" w:cs="Arial"/>
          <w:b/>
          <w:sz w:val="24"/>
        </w:rPr>
        <w:t>Proposal on suitability of OTA measurement systems on BS conformance testing for extending current NR operation to 71 GHz</w:t>
      </w:r>
    </w:p>
    <w:p w14:paraId="75E3CA6F"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ED9F338" w14:textId="77777777" w:rsidR="00DB29B2" w:rsidRDefault="00DB29B2" w:rsidP="00DB29B2">
      <w:pPr>
        <w:rPr>
          <w:rFonts w:ascii="Arial" w:hAnsi="Arial" w:cs="Arial"/>
          <w:b/>
        </w:rPr>
      </w:pPr>
      <w:r>
        <w:rPr>
          <w:rFonts w:ascii="Arial" w:hAnsi="Arial" w:cs="Arial"/>
          <w:b/>
        </w:rPr>
        <w:t xml:space="preserve">Abstract: </w:t>
      </w:r>
    </w:p>
    <w:p w14:paraId="4A547E97" w14:textId="77777777" w:rsidR="00DB29B2" w:rsidRDefault="00DB29B2" w:rsidP="00DB29B2">
      <w:r>
        <w:t>This contribution discusses the suitability of OTA measurement systems on BS conformance testing for extending current NR operation to 71 GHz based on the agreed WF.</w:t>
      </w:r>
    </w:p>
    <w:p w14:paraId="26893921" w14:textId="77777777" w:rsidR="00DB29B2" w:rsidRDefault="00DB29B2" w:rsidP="00DB29B2">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9616B65" w14:textId="77777777" w:rsidR="00DB29B2" w:rsidRDefault="00DB29B2" w:rsidP="00DB29B2">
      <w:pPr>
        <w:rPr>
          <w:rFonts w:ascii="Arial" w:hAnsi="Arial" w:cs="Arial"/>
          <w:b/>
          <w:sz w:val="24"/>
        </w:rPr>
      </w:pPr>
      <w:r>
        <w:rPr>
          <w:rFonts w:ascii="Arial" w:hAnsi="Arial" w:cs="Arial"/>
          <w:b/>
          <w:color w:val="0000FF"/>
          <w:sz w:val="24"/>
        </w:rPr>
        <w:t>R4-2215830</w:t>
      </w:r>
      <w:r>
        <w:rPr>
          <w:rFonts w:ascii="Arial" w:hAnsi="Arial" w:cs="Arial"/>
          <w:b/>
          <w:color w:val="0000FF"/>
          <w:sz w:val="24"/>
        </w:rPr>
        <w:tab/>
      </w:r>
      <w:r>
        <w:rPr>
          <w:rFonts w:ascii="Arial" w:hAnsi="Arial" w:cs="Arial"/>
          <w:b/>
          <w:sz w:val="24"/>
        </w:rPr>
        <w:t>Draft CR to TR 37.941: Addition of aspects related to EIRP measurement in CATR relevant for FR2-2 in sub-clause 7.3, 8.3, 9.2.3 and 9.2.7</w:t>
      </w:r>
    </w:p>
    <w:p w14:paraId="2961FBAD"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v17.0.0</w:t>
      </w:r>
      <w:r>
        <w:rPr>
          <w:i/>
        </w:rPr>
        <w:tab/>
        <w:t xml:space="preserve">  CR-  rev  Cat: B (Rel-17)</w:t>
      </w:r>
      <w:r>
        <w:rPr>
          <w:i/>
        </w:rPr>
        <w:br/>
      </w:r>
      <w:r>
        <w:rPr>
          <w:i/>
        </w:rPr>
        <w:br/>
      </w:r>
      <w:r>
        <w:rPr>
          <w:i/>
        </w:rPr>
        <w:tab/>
      </w:r>
      <w:r>
        <w:rPr>
          <w:i/>
        </w:rPr>
        <w:tab/>
      </w:r>
      <w:r>
        <w:rPr>
          <w:i/>
        </w:rPr>
        <w:tab/>
      </w:r>
      <w:r>
        <w:rPr>
          <w:i/>
        </w:rPr>
        <w:tab/>
      </w:r>
      <w:r>
        <w:rPr>
          <w:i/>
        </w:rPr>
        <w:tab/>
        <w:t>Source: Ericsson</w:t>
      </w:r>
    </w:p>
    <w:p w14:paraId="2F00EA99" w14:textId="77777777" w:rsidR="00DB29B2" w:rsidRDefault="00DB29B2" w:rsidP="00DB29B2">
      <w:pPr>
        <w:rPr>
          <w:rFonts w:ascii="Arial" w:hAnsi="Arial" w:cs="Arial"/>
          <w:b/>
        </w:rPr>
      </w:pPr>
      <w:r>
        <w:rPr>
          <w:rFonts w:ascii="Arial" w:hAnsi="Arial" w:cs="Arial"/>
          <w:b/>
        </w:rPr>
        <w:t xml:space="preserve">Abstract: </w:t>
      </w:r>
    </w:p>
    <w:p w14:paraId="5134C5C0" w14:textId="77777777" w:rsidR="00DB29B2" w:rsidRDefault="00DB29B2" w:rsidP="00DB29B2">
      <w:r>
        <w:t>When support for FR2-2 is added into the conformance test specification 38.141-2 re-using information relevant for FR2 is seen as the baseline. This draft CR adds relevant aspects related to FR2-2 and measurments of EIRP in CATR in TR 37.941. The technica</w:t>
      </w:r>
    </w:p>
    <w:p w14:paraId="70932C3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R4-2217366 (from R4-2215830).</w:t>
      </w:r>
    </w:p>
    <w:p w14:paraId="59152A07" w14:textId="77777777" w:rsidR="00DB29B2" w:rsidRDefault="00DB29B2" w:rsidP="00DB29B2">
      <w:pPr>
        <w:rPr>
          <w:rFonts w:ascii="Arial" w:hAnsi="Arial" w:cs="Arial"/>
          <w:b/>
          <w:sz w:val="24"/>
        </w:rPr>
      </w:pPr>
      <w:r>
        <w:rPr>
          <w:rFonts w:ascii="Arial" w:hAnsi="Arial" w:cs="Arial"/>
          <w:b/>
          <w:color w:val="0000FF"/>
          <w:sz w:val="24"/>
        </w:rPr>
        <w:t>R4-2217366</w:t>
      </w:r>
      <w:r>
        <w:rPr>
          <w:rFonts w:ascii="Arial" w:hAnsi="Arial" w:cs="Arial"/>
          <w:b/>
          <w:color w:val="0000FF"/>
          <w:sz w:val="24"/>
        </w:rPr>
        <w:tab/>
      </w:r>
      <w:r>
        <w:rPr>
          <w:rFonts w:ascii="Arial" w:hAnsi="Arial" w:cs="Arial"/>
          <w:b/>
          <w:sz w:val="24"/>
        </w:rPr>
        <w:t>Draft CR to TR 37.941: Addition of aspects related to EIRP measurement in CATR relevant for FR2-2 in sub-clause 7.3, 8.3, 9.2.3 and 9.2.7</w:t>
      </w:r>
    </w:p>
    <w:p w14:paraId="1BFA30C7"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v17.0.0</w:t>
      </w:r>
      <w:r>
        <w:rPr>
          <w:i/>
        </w:rPr>
        <w:tab/>
        <w:t xml:space="preserve">  CR-  rev  Cat: B (Rel-17)</w:t>
      </w:r>
      <w:r>
        <w:rPr>
          <w:i/>
        </w:rPr>
        <w:br/>
      </w:r>
      <w:r>
        <w:rPr>
          <w:i/>
        </w:rPr>
        <w:br/>
      </w:r>
      <w:r>
        <w:rPr>
          <w:i/>
        </w:rPr>
        <w:tab/>
      </w:r>
      <w:r>
        <w:rPr>
          <w:i/>
        </w:rPr>
        <w:tab/>
      </w:r>
      <w:r>
        <w:rPr>
          <w:i/>
        </w:rPr>
        <w:tab/>
      </w:r>
      <w:r>
        <w:rPr>
          <w:i/>
        </w:rPr>
        <w:tab/>
      </w:r>
      <w:r>
        <w:rPr>
          <w:i/>
        </w:rPr>
        <w:tab/>
        <w:t>Source: Ericsson</w:t>
      </w:r>
    </w:p>
    <w:p w14:paraId="682DFAC9" w14:textId="77777777" w:rsidR="00DB29B2" w:rsidRDefault="00DB29B2" w:rsidP="00DB29B2">
      <w:pPr>
        <w:rPr>
          <w:rFonts w:ascii="Arial" w:hAnsi="Arial" w:cs="Arial"/>
          <w:b/>
        </w:rPr>
      </w:pPr>
      <w:r>
        <w:rPr>
          <w:rFonts w:ascii="Arial" w:hAnsi="Arial" w:cs="Arial"/>
          <w:b/>
        </w:rPr>
        <w:t xml:space="preserve">Abstract: </w:t>
      </w:r>
    </w:p>
    <w:p w14:paraId="46FAEF93" w14:textId="77777777" w:rsidR="00DB29B2" w:rsidRDefault="00DB29B2" w:rsidP="00DB29B2">
      <w:r>
        <w:t>When support for FR2-2 is added into the conformance test specification 38.141-2 re-using information relevant for FR2 is seen as the baseline. This draft CR adds relevant aspects related to FR2-2 and measurments of EIRP in CATR in TR 37.941. The technica</w:t>
      </w:r>
    </w:p>
    <w:p w14:paraId="23C5AC3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CB1283">
        <w:rPr>
          <w:rFonts w:ascii="Arial" w:hAnsi="Arial" w:cs="Arial"/>
          <w:b/>
          <w:highlight w:val="yellow"/>
        </w:rPr>
        <w:t>Return to.</w:t>
      </w:r>
    </w:p>
    <w:p w14:paraId="716CEE08" w14:textId="77777777" w:rsidR="00DB29B2" w:rsidRDefault="00DB29B2" w:rsidP="00DB29B2">
      <w:pPr>
        <w:rPr>
          <w:rFonts w:ascii="Arial" w:hAnsi="Arial" w:cs="Arial"/>
          <w:b/>
          <w:sz w:val="24"/>
        </w:rPr>
      </w:pPr>
      <w:r>
        <w:rPr>
          <w:rFonts w:ascii="Arial" w:hAnsi="Arial" w:cs="Arial"/>
          <w:b/>
          <w:color w:val="0000FF"/>
          <w:sz w:val="24"/>
        </w:rPr>
        <w:t>R4-2215831</w:t>
      </w:r>
      <w:r>
        <w:rPr>
          <w:rFonts w:ascii="Arial" w:hAnsi="Arial" w:cs="Arial"/>
          <w:b/>
          <w:color w:val="0000FF"/>
          <w:sz w:val="24"/>
        </w:rPr>
        <w:tab/>
      </w:r>
      <w:r>
        <w:rPr>
          <w:rFonts w:ascii="Arial" w:hAnsi="Arial" w:cs="Arial"/>
          <w:b/>
          <w:sz w:val="24"/>
        </w:rPr>
        <w:t>On further general aspects relevant for FR2-2 conformance testing</w:t>
      </w:r>
    </w:p>
    <w:p w14:paraId="7AF49540"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40EAB45" w14:textId="77777777" w:rsidR="00DB29B2" w:rsidRDefault="00DB29B2" w:rsidP="00DB29B2">
      <w:pPr>
        <w:rPr>
          <w:rFonts w:ascii="Arial" w:hAnsi="Arial" w:cs="Arial"/>
          <w:b/>
        </w:rPr>
      </w:pPr>
      <w:r>
        <w:rPr>
          <w:rFonts w:ascii="Arial" w:hAnsi="Arial" w:cs="Arial"/>
          <w:b/>
        </w:rPr>
        <w:t xml:space="preserve">Abstract: </w:t>
      </w:r>
    </w:p>
    <w:p w14:paraId="11CD22A7" w14:textId="77777777" w:rsidR="00DB29B2" w:rsidRDefault="00DB29B2" w:rsidP="00DB29B2">
      <w:r>
        <w:t xml:space="preserve">In this contribution we continue the work initiated in [9] to provide input for discussion to resolve general open issues and propose solutions to advance in the discussion with the goal to complete the performance work. In companion contributions [7, 8] </w:t>
      </w:r>
    </w:p>
    <w:p w14:paraId="05B7171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FCBC11" w14:textId="77777777" w:rsidR="00DB29B2" w:rsidRDefault="00DB29B2" w:rsidP="00DB29B2">
      <w:pPr>
        <w:rPr>
          <w:rFonts w:ascii="Arial" w:hAnsi="Arial" w:cs="Arial"/>
          <w:b/>
          <w:sz w:val="24"/>
        </w:rPr>
      </w:pPr>
      <w:r>
        <w:rPr>
          <w:rFonts w:ascii="Arial" w:hAnsi="Arial" w:cs="Arial"/>
          <w:b/>
          <w:color w:val="0000FF"/>
          <w:sz w:val="24"/>
        </w:rPr>
        <w:t>R4-2215836</w:t>
      </w:r>
      <w:r>
        <w:rPr>
          <w:rFonts w:ascii="Arial" w:hAnsi="Arial" w:cs="Arial"/>
          <w:b/>
          <w:color w:val="0000FF"/>
          <w:sz w:val="24"/>
        </w:rPr>
        <w:tab/>
      </w:r>
      <w:r>
        <w:rPr>
          <w:rFonts w:ascii="Arial" w:hAnsi="Arial" w:cs="Arial"/>
          <w:b/>
          <w:sz w:val="24"/>
        </w:rPr>
        <w:t>Draft CR to TS 38.141-2: Addition of FR2-2 aspects in clause 4</w:t>
      </w:r>
    </w:p>
    <w:p w14:paraId="09C7D0AA"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Ericsson</w:t>
      </w:r>
    </w:p>
    <w:p w14:paraId="519CC03B" w14:textId="77777777" w:rsidR="00DB29B2" w:rsidRDefault="00DB29B2" w:rsidP="00DB29B2">
      <w:pPr>
        <w:rPr>
          <w:rFonts w:ascii="Arial" w:hAnsi="Arial" w:cs="Arial"/>
          <w:b/>
        </w:rPr>
      </w:pPr>
      <w:r>
        <w:rPr>
          <w:rFonts w:ascii="Arial" w:hAnsi="Arial" w:cs="Arial"/>
          <w:b/>
        </w:rPr>
        <w:t xml:space="preserve">Abstract: </w:t>
      </w:r>
    </w:p>
    <w:p w14:paraId="0587734D" w14:textId="77777777" w:rsidR="00DB29B2" w:rsidRDefault="00DB29B2" w:rsidP="00DB29B2">
      <w:r>
        <w:t>This draft CR adds support for FR2-2 in TS 38.141-2, clause 4. Information agreed in way-forward R4-2214374 is implemented.</w:t>
      </w:r>
    </w:p>
    <w:p w14:paraId="385EF89C"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R4-2217367 (from R4-2215836).</w:t>
      </w:r>
    </w:p>
    <w:p w14:paraId="2E7455E2" w14:textId="77777777" w:rsidR="00DB29B2" w:rsidRDefault="00DB29B2" w:rsidP="00DB29B2">
      <w:pPr>
        <w:rPr>
          <w:rFonts w:ascii="Arial" w:hAnsi="Arial" w:cs="Arial"/>
          <w:b/>
          <w:sz w:val="24"/>
        </w:rPr>
      </w:pPr>
      <w:bookmarkStart w:id="53" w:name="_Toc116577588"/>
      <w:r>
        <w:rPr>
          <w:rFonts w:ascii="Arial" w:hAnsi="Arial" w:cs="Arial"/>
          <w:b/>
          <w:color w:val="0000FF"/>
          <w:sz w:val="24"/>
        </w:rPr>
        <w:t>R4-2217367</w:t>
      </w:r>
      <w:r>
        <w:rPr>
          <w:rFonts w:ascii="Arial" w:hAnsi="Arial" w:cs="Arial"/>
          <w:b/>
          <w:color w:val="0000FF"/>
          <w:sz w:val="24"/>
        </w:rPr>
        <w:tab/>
      </w:r>
      <w:r>
        <w:rPr>
          <w:rFonts w:ascii="Arial" w:hAnsi="Arial" w:cs="Arial"/>
          <w:b/>
          <w:sz w:val="24"/>
        </w:rPr>
        <w:t>Draft CR to TS 38.141-2: Addition of FR2-2 aspects in clause 4</w:t>
      </w:r>
    </w:p>
    <w:p w14:paraId="400F9771"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lastRenderedPageBreak/>
        <w:br/>
      </w:r>
      <w:r>
        <w:rPr>
          <w:i/>
        </w:rPr>
        <w:tab/>
      </w:r>
      <w:r>
        <w:rPr>
          <w:i/>
        </w:rPr>
        <w:tab/>
      </w:r>
      <w:r>
        <w:rPr>
          <w:i/>
        </w:rPr>
        <w:tab/>
      </w:r>
      <w:r>
        <w:rPr>
          <w:i/>
        </w:rPr>
        <w:tab/>
      </w:r>
      <w:r>
        <w:rPr>
          <w:i/>
        </w:rPr>
        <w:tab/>
        <w:t>Source: Ericsson</w:t>
      </w:r>
    </w:p>
    <w:p w14:paraId="3131A9CF" w14:textId="77777777" w:rsidR="00DB29B2" w:rsidRDefault="00DB29B2" w:rsidP="00DB29B2">
      <w:pPr>
        <w:rPr>
          <w:rFonts w:ascii="Arial" w:hAnsi="Arial" w:cs="Arial"/>
          <w:b/>
        </w:rPr>
      </w:pPr>
      <w:r>
        <w:rPr>
          <w:rFonts w:ascii="Arial" w:hAnsi="Arial" w:cs="Arial"/>
          <w:b/>
        </w:rPr>
        <w:t xml:space="preserve">Abstract: </w:t>
      </w:r>
    </w:p>
    <w:p w14:paraId="594C4948" w14:textId="77777777" w:rsidR="00DB29B2" w:rsidRDefault="00DB29B2" w:rsidP="00DB29B2">
      <w:r>
        <w:t>This draft CR adds support for FR2-2 in TS 38.141-2, clause 4. Information agreed in way-forward R4-2214374 is implemented.</w:t>
      </w:r>
    </w:p>
    <w:p w14:paraId="5EA43C40"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CB1283">
        <w:rPr>
          <w:rFonts w:ascii="Arial" w:hAnsi="Arial" w:cs="Arial"/>
          <w:b/>
          <w:highlight w:val="yellow"/>
        </w:rPr>
        <w:t>Return to.</w:t>
      </w:r>
    </w:p>
    <w:p w14:paraId="5DA84F12" w14:textId="77777777" w:rsidR="00DB29B2" w:rsidRDefault="00DB29B2" w:rsidP="00DB29B2">
      <w:pPr>
        <w:pStyle w:val="5"/>
      </w:pPr>
      <w:r>
        <w:t>4.3.4.2</w:t>
      </w:r>
      <w:r>
        <w:tab/>
        <w:t>Transmitter characteristics</w:t>
      </w:r>
      <w:bookmarkEnd w:id="53"/>
    </w:p>
    <w:p w14:paraId="1CEE4DFE" w14:textId="77777777" w:rsidR="00DB29B2" w:rsidRDefault="00DB29B2" w:rsidP="00DB29B2">
      <w:pPr>
        <w:rPr>
          <w:rFonts w:ascii="Arial" w:hAnsi="Arial" w:cs="Arial"/>
          <w:b/>
          <w:sz w:val="24"/>
        </w:rPr>
      </w:pPr>
      <w:r>
        <w:rPr>
          <w:rFonts w:ascii="Arial" w:hAnsi="Arial" w:cs="Arial"/>
          <w:b/>
          <w:color w:val="0000FF"/>
          <w:sz w:val="24"/>
        </w:rPr>
        <w:t>R4-2215573</w:t>
      </w:r>
      <w:r>
        <w:rPr>
          <w:rFonts w:ascii="Arial" w:hAnsi="Arial" w:cs="Arial"/>
          <w:b/>
          <w:color w:val="0000FF"/>
          <w:sz w:val="24"/>
        </w:rPr>
        <w:tab/>
      </w:r>
      <w:r>
        <w:rPr>
          <w:rFonts w:ascii="Arial" w:hAnsi="Arial" w:cs="Arial"/>
          <w:b/>
          <w:sz w:val="24"/>
        </w:rPr>
        <w:t>Proposal on measurement uncertainty of BS OTA transmitter requirements for extending current NR operation to 71 GHz</w:t>
      </w:r>
    </w:p>
    <w:p w14:paraId="7D32C4B0"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FB095B7" w14:textId="77777777" w:rsidR="00DB29B2" w:rsidRDefault="00DB29B2" w:rsidP="00DB29B2">
      <w:pPr>
        <w:rPr>
          <w:rFonts w:ascii="Arial" w:hAnsi="Arial" w:cs="Arial"/>
          <w:b/>
        </w:rPr>
      </w:pPr>
      <w:r>
        <w:rPr>
          <w:rFonts w:ascii="Arial" w:hAnsi="Arial" w:cs="Arial"/>
          <w:b/>
        </w:rPr>
        <w:t xml:space="preserve">Abstract: </w:t>
      </w:r>
    </w:p>
    <w:p w14:paraId="546C5808" w14:textId="77777777" w:rsidR="00DB29B2" w:rsidRDefault="00DB29B2" w:rsidP="00DB29B2">
      <w:r>
        <w:t>This contribution proposes an approach to decide the measurement uncertainty of BS OTA transmitter requirements for extending current NR operation to 71 GHz based on the agreed WF.</w:t>
      </w:r>
    </w:p>
    <w:p w14:paraId="5B7A20D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4AD48F" w14:textId="77777777" w:rsidR="00DB29B2" w:rsidRDefault="00DB29B2" w:rsidP="00DB29B2">
      <w:pPr>
        <w:rPr>
          <w:rFonts w:ascii="Arial" w:hAnsi="Arial" w:cs="Arial"/>
          <w:b/>
          <w:sz w:val="24"/>
        </w:rPr>
      </w:pPr>
      <w:r>
        <w:rPr>
          <w:rFonts w:ascii="Arial" w:hAnsi="Arial" w:cs="Arial"/>
          <w:b/>
          <w:color w:val="0000FF"/>
          <w:sz w:val="24"/>
        </w:rPr>
        <w:t>R4-2215828</w:t>
      </w:r>
      <w:r>
        <w:rPr>
          <w:rFonts w:ascii="Arial" w:hAnsi="Arial" w:cs="Arial"/>
          <w:b/>
          <w:color w:val="0000FF"/>
          <w:sz w:val="24"/>
        </w:rPr>
        <w:tab/>
      </w:r>
      <w:r>
        <w:rPr>
          <w:rFonts w:ascii="Arial" w:hAnsi="Arial" w:cs="Arial"/>
          <w:b/>
          <w:sz w:val="24"/>
        </w:rPr>
        <w:t>Draft CR to TS 38.141-2: Addition of FR2-2 transmitter support in clause 6</w:t>
      </w:r>
    </w:p>
    <w:p w14:paraId="0CC966D7"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Ericsson</w:t>
      </w:r>
    </w:p>
    <w:p w14:paraId="257B075F" w14:textId="77777777" w:rsidR="00DB29B2" w:rsidRDefault="00DB29B2" w:rsidP="00DB29B2">
      <w:pPr>
        <w:rPr>
          <w:rFonts w:ascii="Arial" w:hAnsi="Arial" w:cs="Arial"/>
          <w:b/>
        </w:rPr>
      </w:pPr>
      <w:r>
        <w:rPr>
          <w:rFonts w:ascii="Arial" w:hAnsi="Arial" w:cs="Arial"/>
          <w:b/>
        </w:rPr>
        <w:t xml:space="preserve">Abstract: </w:t>
      </w:r>
    </w:p>
    <w:p w14:paraId="7BD68300" w14:textId="77777777" w:rsidR="00DB29B2" w:rsidRDefault="00DB29B2" w:rsidP="00DB29B2">
      <w:r>
        <w:t>This draft CR adds support for FR2-2 in TS 38.141-2, clause 6. The test requirements are aligned with RF core requirements in big draft CR R4-2210641 agreed for TS 38.104.</w:t>
      </w:r>
    </w:p>
    <w:p w14:paraId="6F6C9FB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R4-2217368 (from R4-2215828).</w:t>
      </w:r>
    </w:p>
    <w:p w14:paraId="353928E5" w14:textId="77777777" w:rsidR="00DB29B2" w:rsidRDefault="00DB29B2" w:rsidP="00DB29B2">
      <w:pPr>
        <w:rPr>
          <w:rFonts w:ascii="Arial" w:hAnsi="Arial" w:cs="Arial"/>
          <w:b/>
          <w:sz w:val="24"/>
        </w:rPr>
      </w:pPr>
      <w:r>
        <w:rPr>
          <w:rFonts w:ascii="Arial" w:hAnsi="Arial" w:cs="Arial"/>
          <w:b/>
          <w:color w:val="0000FF"/>
          <w:sz w:val="24"/>
        </w:rPr>
        <w:t>R4-2217368</w:t>
      </w:r>
      <w:r>
        <w:rPr>
          <w:rFonts w:ascii="Arial" w:hAnsi="Arial" w:cs="Arial"/>
          <w:b/>
          <w:color w:val="0000FF"/>
          <w:sz w:val="24"/>
        </w:rPr>
        <w:tab/>
      </w:r>
      <w:r>
        <w:rPr>
          <w:rFonts w:ascii="Arial" w:hAnsi="Arial" w:cs="Arial"/>
          <w:b/>
          <w:sz w:val="24"/>
        </w:rPr>
        <w:t>Draft CR to TS 38.141-2: Addition of FR2-2 transmitter support in clause 6</w:t>
      </w:r>
    </w:p>
    <w:p w14:paraId="6CE2B02E"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Ericsson</w:t>
      </w:r>
    </w:p>
    <w:p w14:paraId="4F8DD07E" w14:textId="77777777" w:rsidR="00DB29B2" w:rsidRDefault="00DB29B2" w:rsidP="00DB29B2">
      <w:pPr>
        <w:rPr>
          <w:rFonts w:ascii="Arial" w:hAnsi="Arial" w:cs="Arial"/>
          <w:b/>
        </w:rPr>
      </w:pPr>
      <w:r>
        <w:rPr>
          <w:rFonts w:ascii="Arial" w:hAnsi="Arial" w:cs="Arial"/>
          <w:b/>
        </w:rPr>
        <w:t xml:space="preserve">Abstract: </w:t>
      </w:r>
    </w:p>
    <w:p w14:paraId="0E844E50" w14:textId="77777777" w:rsidR="00DB29B2" w:rsidRDefault="00DB29B2" w:rsidP="00DB29B2">
      <w:r>
        <w:t>This draft CR adds support for FR2-2 in TS 38.141-2, clause 6. The test requirements are aligned with RF core requirements in big draft CR R4-2210641 agreed for TS 38.104.</w:t>
      </w:r>
    </w:p>
    <w:p w14:paraId="04BD130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CB1283">
        <w:rPr>
          <w:rFonts w:ascii="Arial" w:hAnsi="Arial" w:cs="Arial"/>
          <w:b/>
          <w:highlight w:val="yellow"/>
        </w:rPr>
        <w:t>Return to.</w:t>
      </w:r>
    </w:p>
    <w:p w14:paraId="6490B835" w14:textId="77777777" w:rsidR="00DB29B2" w:rsidRDefault="00DB29B2" w:rsidP="00DB29B2">
      <w:pPr>
        <w:rPr>
          <w:rFonts w:ascii="Arial" w:hAnsi="Arial" w:cs="Arial"/>
          <w:b/>
          <w:sz w:val="24"/>
        </w:rPr>
      </w:pPr>
      <w:r>
        <w:rPr>
          <w:rFonts w:ascii="Arial" w:hAnsi="Arial" w:cs="Arial"/>
          <w:b/>
          <w:color w:val="0000FF"/>
          <w:sz w:val="24"/>
        </w:rPr>
        <w:t>R4-2215833</w:t>
      </w:r>
      <w:r>
        <w:rPr>
          <w:rFonts w:ascii="Arial" w:hAnsi="Arial" w:cs="Arial"/>
          <w:b/>
          <w:color w:val="0000FF"/>
          <w:sz w:val="24"/>
        </w:rPr>
        <w:tab/>
      </w:r>
      <w:r>
        <w:rPr>
          <w:rFonts w:ascii="Arial" w:hAnsi="Arial" w:cs="Arial"/>
          <w:b/>
          <w:sz w:val="24"/>
        </w:rPr>
        <w:t>On further aspects related to FR2-2 transmitter conformance testing</w:t>
      </w:r>
    </w:p>
    <w:p w14:paraId="1EF7A4F8"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D807E29" w14:textId="77777777" w:rsidR="00DB29B2" w:rsidRDefault="00DB29B2" w:rsidP="00DB29B2">
      <w:pPr>
        <w:rPr>
          <w:rFonts w:ascii="Arial" w:hAnsi="Arial" w:cs="Arial"/>
          <w:b/>
        </w:rPr>
      </w:pPr>
      <w:r>
        <w:rPr>
          <w:rFonts w:ascii="Arial" w:hAnsi="Arial" w:cs="Arial"/>
          <w:b/>
        </w:rPr>
        <w:t xml:space="preserve">Abstract: </w:t>
      </w:r>
    </w:p>
    <w:p w14:paraId="6574A9FB" w14:textId="77777777" w:rsidR="00DB29B2" w:rsidRDefault="00DB29B2" w:rsidP="00DB29B2">
      <w:r>
        <w:t>In this contribution some additional details related to transmitter conformance testing is presented.</w:t>
      </w:r>
    </w:p>
    <w:p w14:paraId="47AA002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D42584" w14:textId="77777777" w:rsidR="00DB29B2" w:rsidRDefault="00DB29B2" w:rsidP="00DB29B2">
      <w:pPr>
        <w:rPr>
          <w:rFonts w:ascii="Arial" w:hAnsi="Arial" w:cs="Arial"/>
          <w:b/>
          <w:sz w:val="24"/>
        </w:rPr>
      </w:pPr>
      <w:r>
        <w:rPr>
          <w:rFonts w:ascii="Arial" w:hAnsi="Arial" w:cs="Arial"/>
          <w:b/>
          <w:color w:val="0000FF"/>
          <w:sz w:val="24"/>
        </w:rPr>
        <w:lastRenderedPageBreak/>
        <w:t>R4-2216496</w:t>
      </w:r>
      <w:r>
        <w:rPr>
          <w:rFonts w:ascii="Arial" w:hAnsi="Arial" w:cs="Arial"/>
          <w:b/>
          <w:color w:val="0000FF"/>
          <w:sz w:val="24"/>
        </w:rPr>
        <w:tab/>
      </w:r>
      <w:r>
        <w:rPr>
          <w:rFonts w:ascii="Arial" w:hAnsi="Arial" w:cs="Arial"/>
          <w:b/>
          <w:sz w:val="24"/>
        </w:rPr>
        <w:t>FR2-2 BS conformance test consideration for Tx testing</w:t>
      </w:r>
    </w:p>
    <w:p w14:paraId="68B01AE2"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14:paraId="4704397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1CD975" w14:textId="77777777" w:rsidR="00DB29B2" w:rsidRDefault="00DB29B2" w:rsidP="00DB29B2">
      <w:pPr>
        <w:rPr>
          <w:rFonts w:ascii="Arial" w:hAnsi="Arial" w:cs="Arial"/>
          <w:b/>
          <w:sz w:val="24"/>
        </w:rPr>
      </w:pPr>
      <w:r>
        <w:rPr>
          <w:rFonts w:ascii="Arial" w:hAnsi="Arial" w:cs="Arial"/>
          <w:b/>
          <w:color w:val="0000FF"/>
          <w:sz w:val="24"/>
        </w:rPr>
        <w:t>R4-2216498</w:t>
      </w:r>
      <w:r>
        <w:rPr>
          <w:rFonts w:ascii="Arial" w:hAnsi="Arial" w:cs="Arial"/>
          <w:b/>
          <w:color w:val="0000FF"/>
          <w:sz w:val="24"/>
        </w:rPr>
        <w:tab/>
      </w:r>
      <w:r>
        <w:rPr>
          <w:rFonts w:ascii="Arial" w:hAnsi="Arial" w:cs="Arial"/>
          <w:b/>
          <w:sz w:val="24"/>
        </w:rPr>
        <w:t>FR2-2 Test Model details and TP</w:t>
      </w:r>
    </w:p>
    <w:p w14:paraId="55CF077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14:paraId="025E2F49"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48A8D5" w14:textId="77777777" w:rsidR="00DB29B2" w:rsidRDefault="00DB29B2" w:rsidP="00DB29B2">
      <w:pPr>
        <w:rPr>
          <w:rFonts w:ascii="Arial" w:hAnsi="Arial" w:cs="Arial"/>
          <w:b/>
          <w:sz w:val="24"/>
        </w:rPr>
      </w:pPr>
      <w:r>
        <w:rPr>
          <w:rFonts w:ascii="Arial" w:hAnsi="Arial" w:cs="Arial"/>
          <w:b/>
          <w:color w:val="0000FF"/>
          <w:sz w:val="24"/>
        </w:rPr>
        <w:t>R4-2216499</w:t>
      </w:r>
      <w:r>
        <w:rPr>
          <w:rFonts w:ascii="Arial" w:hAnsi="Arial" w:cs="Arial"/>
          <w:b/>
          <w:color w:val="0000FF"/>
          <w:sz w:val="24"/>
        </w:rPr>
        <w:tab/>
      </w:r>
      <w:r>
        <w:rPr>
          <w:rFonts w:ascii="Arial" w:hAnsi="Arial" w:cs="Arial"/>
          <w:b/>
          <w:sz w:val="24"/>
        </w:rPr>
        <w:t>FR2-2 EVM measurement detail and TP</w:t>
      </w:r>
    </w:p>
    <w:p w14:paraId="6881DEC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14:paraId="594B67C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R4-2217369 (from R4-2216499).</w:t>
      </w:r>
    </w:p>
    <w:p w14:paraId="3CD8488E" w14:textId="77777777" w:rsidR="00DB29B2" w:rsidRDefault="00DB29B2" w:rsidP="00DB29B2">
      <w:pPr>
        <w:rPr>
          <w:rFonts w:ascii="Arial" w:hAnsi="Arial" w:cs="Arial"/>
          <w:b/>
          <w:sz w:val="24"/>
        </w:rPr>
      </w:pPr>
      <w:r>
        <w:rPr>
          <w:rFonts w:ascii="Arial" w:hAnsi="Arial" w:cs="Arial"/>
          <w:b/>
          <w:color w:val="0000FF"/>
          <w:sz w:val="24"/>
        </w:rPr>
        <w:t>R4-2217369</w:t>
      </w:r>
      <w:r>
        <w:rPr>
          <w:rFonts w:ascii="Arial" w:hAnsi="Arial" w:cs="Arial"/>
          <w:b/>
          <w:color w:val="0000FF"/>
          <w:sz w:val="24"/>
        </w:rPr>
        <w:tab/>
      </w:r>
      <w:r>
        <w:rPr>
          <w:rFonts w:ascii="Arial" w:hAnsi="Arial" w:cs="Arial"/>
          <w:b/>
          <w:sz w:val="24"/>
        </w:rPr>
        <w:t>FR2-2 EVM measurement detail and TP</w:t>
      </w:r>
    </w:p>
    <w:p w14:paraId="50644993"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14:paraId="32676C0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CB1283">
        <w:rPr>
          <w:rFonts w:ascii="Arial" w:hAnsi="Arial" w:cs="Arial"/>
          <w:b/>
          <w:highlight w:val="yellow"/>
        </w:rPr>
        <w:t>Return to.</w:t>
      </w:r>
    </w:p>
    <w:p w14:paraId="44A7803D" w14:textId="77777777" w:rsidR="00DB29B2" w:rsidRDefault="00DB29B2" w:rsidP="00DB29B2">
      <w:pPr>
        <w:rPr>
          <w:rFonts w:ascii="Arial" w:hAnsi="Arial" w:cs="Arial"/>
          <w:b/>
          <w:sz w:val="24"/>
        </w:rPr>
      </w:pPr>
      <w:r>
        <w:rPr>
          <w:rFonts w:ascii="Arial" w:hAnsi="Arial" w:cs="Arial"/>
          <w:b/>
          <w:color w:val="0000FF"/>
          <w:sz w:val="24"/>
        </w:rPr>
        <w:t>R4-2216560</w:t>
      </w:r>
      <w:r>
        <w:rPr>
          <w:rFonts w:ascii="Arial" w:hAnsi="Arial" w:cs="Arial"/>
          <w:b/>
          <w:color w:val="0000FF"/>
          <w:sz w:val="24"/>
        </w:rPr>
        <w:tab/>
      </w:r>
      <w:r>
        <w:rPr>
          <w:rFonts w:ascii="Arial" w:hAnsi="Arial" w:cs="Arial"/>
          <w:b/>
          <w:sz w:val="24"/>
        </w:rPr>
        <w:t>Further discussion on BS conformance testing for 52.6-71GHz</w:t>
      </w:r>
    </w:p>
    <w:p w14:paraId="68EF7322"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520CA6D"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0280BB" w14:textId="77777777" w:rsidR="00DB29B2" w:rsidRDefault="00DB29B2" w:rsidP="00DB29B2">
      <w:pPr>
        <w:pStyle w:val="5"/>
      </w:pPr>
      <w:bookmarkStart w:id="54" w:name="_Toc116577589"/>
      <w:r>
        <w:t>4.3.4.3</w:t>
      </w:r>
      <w:r>
        <w:tab/>
        <w:t>Receiver characteristics</w:t>
      </w:r>
      <w:bookmarkEnd w:id="54"/>
    </w:p>
    <w:p w14:paraId="79114432" w14:textId="77777777" w:rsidR="00DB29B2" w:rsidRDefault="00DB29B2" w:rsidP="00DB29B2">
      <w:pPr>
        <w:rPr>
          <w:rFonts w:ascii="Arial" w:hAnsi="Arial" w:cs="Arial"/>
          <w:b/>
          <w:sz w:val="24"/>
        </w:rPr>
      </w:pPr>
      <w:r>
        <w:rPr>
          <w:rFonts w:ascii="Arial" w:hAnsi="Arial" w:cs="Arial"/>
          <w:b/>
          <w:color w:val="0000FF"/>
          <w:sz w:val="24"/>
        </w:rPr>
        <w:t>R4-2215574</w:t>
      </w:r>
      <w:r>
        <w:rPr>
          <w:rFonts w:ascii="Arial" w:hAnsi="Arial" w:cs="Arial"/>
          <w:b/>
          <w:color w:val="0000FF"/>
          <w:sz w:val="24"/>
        </w:rPr>
        <w:tab/>
      </w:r>
      <w:r>
        <w:rPr>
          <w:rFonts w:ascii="Arial" w:hAnsi="Arial" w:cs="Arial"/>
          <w:b/>
          <w:sz w:val="24"/>
        </w:rPr>
        <w:t>Proposal on measurement uncertainty of BS OTA receiver requirements for extending current NR operation to 71 GHz</w:t>
      </w:r>
    </w:p>
    <w:p w14:paraId="26723032"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5AFB5B9" w14:textId="77777777" w:rsidR="00DB29B2" w:rsidRDefault="00DB29B2" w:rsidP="00DB29B2">
      <w:pPr>
        <w:rPr>
          <w:rFonts w:ascii="Arial" w:hAnsi="Arial" w:cs="Arial"/>
          <w:b/>
        </w:rPr>
      </w:pPr>
      <w:r>
        <w:rPr>
          <w:rFonts w:ascii="Arial" w:hAnsi="Arial" w:cs="Arial"/>
          <w:b/>
        </w:rPr>
        <w:t xml:space="preserve">Abstract: </w:t>
      </w:r>
    </w:p>
    <w:p w14:paraId="40DB3F97" w14:textId="77777777" w:rsidR="00DB29B2" w:rsidRDefault="00DB29B2" w:rsidP="00DB29B2">
      <w:r>
        <w:t>This contribution proposes an approach to decide the measurement uncertainty of BS OTA receiver requirements for extending current NR operation to 71 GHz based on the agreed WF.</w:t>
      </w:r>
    </w:p>
    <w:p w14:paraId="3623655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F37A26" w14:textId="77777777" w:rsidR="00DB29B2" w:rsidRDefault="00DB29B2" w:rsidP="00DB29B2">
      <w:pPr>
        <w:rPr>
          <w:rFonts w:ascii="Arial" w:hAnsi="Arial" w:cs="Arial"/>
          <w:b/>
          <w:sz w:val="24"/>
        </w:rPr>
      </w:pPr>
      <w:r>
        <w:rPr>
          <w:rFonts w:ascii="Arial" w:hAnsi="Arial" w:cs="Arial"/>
          <w:b/>
          <w:color w:val="0000FF"/>
          <w:sz w:val="24"/>
        </w:rPr>
        <w:t>R4-2215829</w:t>
      </w:r>
      <w:r>
        <w:rPr>
          <w:rFonts w:ascii="Arial" w:hAnsi="Arial" w:cs="Arial"/>
          <w:b/>
          <w:color w:val="0000FF"/>
          <w:sz w:val="24"/>
        </w:rPr>
        <w:tab/>
      </w:r>
      <w:r>
        <w:rPr>
          <w:rFonts w:ascii="Arial" w:hAnsi="Arial" w:cs="Arial"/>
          <w:b/>
          <w:sz w:val="24"/>
        </w:rPr>
        <w:t>Draft CR to TS 38.141-2: Addition of FR2-2 receiver support in clause 7</w:t>
      </w:r>
    </w:p>
    <w:p w14:paraId="45A1B87B"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Ericsson</w:t>
      </w:r>
    </w:p>
    <w:p w14:paraId="682F14C2" w14:textId="77777777" w:rsidR="00DB29B2" w:rsidRDefault="00DB29B2" w:rsidP="00DB29B2">
      <w:pPr>
        <w:rPr>
          <w:rFonts w:ascii="Arial" w:hAnsi="Arial" w:cs="Arial"/>
          <w:b/>
        </w:rPr>
      </w:pPr>
      <w:r>
        <w:rPr>
          <w:rFonts w:ascii="Arial" w:hAnsi="Arial" w:cs="Arial"/>
          <w:b/>
        </w:rPr>
        <w:t xml:space="preserve">Abstract: </w:t>
      </w:r>
    </w:p>
    <w:p w14:paraId="713C3AA7" w14:textId="77777777" w:rsidR="00DB29B2" w:rsidRDefault="00DB29B2" w:rsidP="00DB29B2">
      <w:r>
        <w:t>This draft CR adds support for FR2-2 in TS 38.141-2, clause 7. The test requirements are aligned with RF core requirements in big draft CR R4-2210641 agreed for TS 38.104.</w:t>
      </w:r>
    </w:p>
    <w:p w14:paraId="2EA3134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R4-2217370 (from R4-2215829).</w:t>
      </w:r>
    </w:p>
    <w:p w14:paraId="41265E62" w14:textId="77777777" w:rsidR="00DB29B2" w:rsidRDefault="00DB29B2" w:rsidP="00DB29B2">
      <w:pPr>
        <w:rPr>
          <w:rFonts w:ascii="Arial" w:hAnsi="Arial" w:cs="Arial"/>
          <w:b/>
          <w:sz w:val="24"/>
        </w:rPr>
      </w:pPr>
      <w:r>
        <w:rPr>
          <w:rFonts w:ascii="Arial" w:hAnsi="Arial" w:cs="Arial"/>
          <w:b/>
          <w:color w:val="0000FF"/>
          <w:sz w:val="24"/>
        </w:rPr>
        <w:t>R4-2217370</w:t>
      </w:r>
      <w:r>
        <w:rPr>
          <w:rFonts w:ascii="Arial" w:hAnsi="Arial" w:cs="Arial"/>
          <w:b/>
          <w:color w:val="0000FF"/>
          <w:sz w:val="24"/>
        </w:rPr>
        <w:tab/>
      </w:r>
      <w:r>
        <w:rPr>
          <w:rFonts w:ascii="Arial" w:hAnsi="Arial" w:cs="Arial"/>
          <w:b/>
          <w:sz w:val="24"/>
        </w:rPr>
        <w:t>Draft CR to TS 38.141-2: Addition of FR2-2 receiver support in clause 7</w:t>
      </w:r>
    </w:p>
    <w:p w14:paraId="77FFB129" w14:textId="77777777" w:rsidR="00DB29B2" w:rsidRDefault="00DB29B2" w:rsidP="00DB29B2">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Ericsson</w:t>
      </w:r>
    </w:p>
    <w:p w14:paraId="273C70C0" w14:textId="77777777" w:rsidR="00DB29B2" w:rsidRDefault="00DB29B2" w:rsidP="00DB29B2">
      <w:pPr>
        <w:rPr>
          <w:rFonts w:ascii="Arial" w:hAnsi="Arial" w:cs="Arial"/>
          <w:b/>
        </w:rPr>
      </w:pPr>
      <w:r>
        <w:rPr>
          <w:rFonts w:ascii="Arial" w:hAnsi="Arial" w:cs="Arial"/>
          <w:b/>
        </w:rPr>
        <w:t xml:space="preserve">Abstract: </w:t>
      </w:r>
    </w:p>
    <w:p w14:paraId="54BE3D28" w14:textId="77777777" w:rsidR="00DB29B2" w:rsidRDefault="00DB29B2" w:rsidP="00DB29B2">
      <w:r>
        <w:t>This draft CR adds support for FR2-2 in TS 38.141-2, clause 7. The test requirements are aligned with RF core requirements in big draft CR R4-2210641 agreed for TS 38.104.</w:t>
      </w:r>
    </w:p>
    <w:p w14:paraId="213D055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CB1283">
        <w:rPr>
          <w:rFonts w:ascii="Arial" w:hAnsi="Arial" w:cs="Arial"/>
          <w:b/>
          <w:highlight w:val="yellow"/>
        </w:rPr>
        <w:t>Return to.</w:t>
      </w:r>
    </w:p>
    <w:p w14:paraId="3D02C454" w14:textId="77777777" w:rsidR="00DB29B2" w:rsidRDefault="00DB29B2" w:rsidP="00DB29B2">
      <w:pPr>
        <w:rPr>
          <w:rFonts w:ascii="Arial" w:hAnsi="Arial" w:cs="Arial"/>
          <w:b/>
          <w:sz w:val="24"/>
        </w:rPr>
      </w:pPr>
      <w:r>
        <w:rPr>
          <w:rFonts w:ascii="Arial" w:hAnsi="Arial" w:cs="Arial"/>
          <w:b/>
          <w:color w:val="0000FF"/>
          <w:sz w:val="24"/>
        </w:rPr>
        <w:t>R4-2215834</w:t>
      </w:r>
      <w:r>
        <w:rPr>
          <w:rFonts w:ascii="Arial" w:hAnsi="Arial" w:cs="Arial"/>
          <w:b/>
          <w:color w:val="0000FF"/>
          <w:sz w:val="24"/>
        </w:rPr>
        <w:tab/>
      </w:r>
      <w:r>
        <w:rPr>
          <w:rFonts w:ascii="Arial" w:hAnsi="Arial" w:cs="Arial"/>
          <w:b/>
          <w:sz w:val="24"/>
        </w:rPr>
        <w:t>On further aspects related to FR2-2 receiver conformance testing</w:t>
      </w:r>
    </w:p>
    <w:p w14:paraId="2E32AFAC"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98A1533" w14:textId="77777777" w:rsidR="00DB29B2" w:rsidRDefault="00DB29B2" w:rsidP="00DB29B2">
      <w:pPr>
        <w:rPr>
          <w:rFonts w:ascii="Arial" w:hAnsi="Arial" w:cs="Arial"/>
          <w:b/>
        </w:rPr>
      </w:pPr>
      <w:r>
        <w:rPr>
          <w:rFonts w:ascii="Arial" w:hAnsi="Arial" w:cs="Arial"/>
          <w:b/>
        </w:rPr>
        <w:t xml:space="preserve">Abstract: </w:t>
      </w:r>
    </w:p>
    <w:p w14:paraId="715C3CCF" w14:textId="77777777" w:rsidR="00DB29B2" w:rsidRDefault="00DB29B2" w:rsidP="00DB29B2">
      <w:r>
        <w:t>In this contribution some additional details related to receiver conformance testing is presented.</w:t>
      </w:r>
    </w:p>
    <w:p w14:paraId="7A95D7F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8C22C8" w14:textId="77777777" w:rsidR="00DB29B2" w:rsidRDefault="00DB29B2" w:rsidP="00DB29B2">
      <w:pPr>
        <w:rPr>
          <w:rFonts w:ascii="Arial" w:hAnsi="Arial" w:cs="Arial"/>
          <w:b/>
          <w:sz w:val="24"/>
        </w:rPr>
      </w:pPr>
      <w:r>
        <w:rPr>
          <w:rFonts w:ascii="Arial" w:hAnsi="Arial" w:cs="Arial"/>
          <w:b/>
          <w:color w:val="0000FF"/>
          <w:sz w:val="24"/>
        </w:rPr>
        <w:t>R4-2216497</w:t>
      </w:r>
      <w:r>
        <w:rPr>
          <w:rFonts w:ascii="Arial" w:hAnsi="Arial" w:cs="Arial"/>
          <w:b/>
          <w:color w:val="0000FF"/>
          <w:sz w:val="24"/>
        </w:rPr>
        <w:tab/>
      </w:r>
      <w:r>
        <w:rPr>
          <w:rFonts w:ascii="Arial" w:hAnsi="Arial" w:cs="Arial"/>
          <w:b/>
          <w:sz w:val="24"/>
        </w:rPr>
        <w:t>FR2-2 BS conformance test consideration for Rx testing</w:t>
      </w:r>
    </w:p>
    <w:p w14:paraId="581F4811"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14:paraId="431CA63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21775A" w14:textId="77777777" w:rsidR="00DB29B2" w:rsidRDefault="00DB29B2" w:rsidP="00DB29B2">
      <w:pPr>
        <w:pStyle w:val="4"/>
      </w:pPr>
      <w:bookmarkStart w:id="55" w:name="_Toc116577590"/>
      <w:r>
        <w:t>4.3.7</w:t>
      </w:r>
      <w:r>
        <w:tab/>
        <w:t>Demodulation and CSI requirements</w:t>
      </w:r>
      <w:bookmarkEnd w:id="55"/>
    </w:p>
    <w:p w14:paraId="47EC9CB3" w14:textId="77777777" w:rsidR="00DB29B2" w:rsidRDefault="00DB29B2" w:rsidP="00DB29B2">
      <w:pPr>
        <w:pStyle w:val="5"/>
      </w:pPr>
      <w:bookmarkStart w:id="56" w:name="_Toc116577591"/>
      <w:r>
        <w:t>4.3.7.1</w:t>
      </w:r>
      <w:r>
        <w:tab/>
        <w:t>General (incl. Channel models)</w:t>
      </w:r>
      <w:bookmarkEnd w:id="56"/>
    </w:p>
    <w:p w14:paraId="5B44532C" w14:textId="77777777" w:rsidR="00DB29B2" w:rsidRDefault="00DB29B2" w:rsidP="00DB29B2">
      <w:pPr>
        <w:rPr>
          <w:rFonts w:ascii="Arial" w:hAnsi="Arial" w:cs="Arial"/>
          <w:b/>
          <w:sz w:val="24"/>
        </w:rPr>
      </w:pPr>
      <w:r>
        <w:rPr>
          <w:rFonts w:ascii="Arial" w:hAnsi="Arial" w:cs="Arial"/>
          <w:b/>
          <w:color w:val="0000FF"/>
          <w:sz w:val="24"/>
        </w:rPr>
        <w:t>R4-2216010</w:t>
      </w:r>
      <w:r>
        <w:rPr>
          <w:rFonts w:ascii="Arial" w:hAnsi="Arial" w:cs="Arial"/>
          <w:b/>
          <w:color w:val="0000FF"/>
          <w:sz w:val="24"/>
        </w:rPr>
        <w:tab/>
      </w:r>
      <w:r>
        <w:rPr>
          <w:rFonts w:ascii="Arial" w:hAnsi="Arial" w:cs="Arial"/>
          <w:b/>
          <w:sz w:val="24"/>
        </w:rPr>
        <w:t>Discussion on general issues for FR2-2 demodulation requirements</w:t>
      </w:r>
    </w:p>
    <w:p w14:paraId="6737982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5AD4C97D"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0429887" w14:textId="77777777" w:rsidR="00DB29B2" w:rsidRDefault="00DB29B2" w:rsidP="00DB29B2">
      <w:pPr>
        <w:rPr>
          <w:rFonts w:ascii="Arial" w:hAnsi="Arial" w:cs="Arial"/>
          <w:b/>
          <w:sz w:val="24"/>
        </w:rPr>
      </w:pPr>
      <w:r>
        <w:rPr>
          <w:rFonts w:ascii="Arial" w:hAnsi="Arial" w:cs="Arial"/>
          <w:b/>
          <w:color w:val="0000FF"/>
          <w:sz w:val="24"/>
        </w:rPr>
        <w:t>R4-2217393</w:t>
      </w:r>
      <w:r>
        <w:rPr>
          <w:rFonts w:ascii="Arial" w:hAnsi="Arial" w:cs="Arial"/>
          <w:b/>
          <w:color w:val="0000FF"/>
          <w:sz w:val="24"/>
        </w:rPr>
        <w:tab/>
      </w:r>
      <w:r>
        <w:rPr>
          <w:rFonts w:ascii="Arial" w:hAnsi="Arial" w:cs="Arial"/>
          <w:b/>
          <w:sz w:val="24"/>
        </w:rPr>
        <w:t>Discussion on general issues for FR2-2 demodulation requirements</w:t>
      </w:r>
    </w:p>
    <w:p w14:paraId="05E23DE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536D65A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951463">
        <w:rPr>
          <w:rFonts w:ascii="Arial" w:hAnsi="Arial" w:cs="Arial"/>
          <w:b/>
          <w:highlight w:val="yellow"/>
        </w:rPr>
        <w:t>Return to.</w:t>
      </w:r>
    </w:p>
    <w:p w14:paraId="26E10A30" w14:textId="77777777" w:rsidR="00DB29B2" w:rsidRDefault="00DB29B2" w:rsidP="00DB29B2">
      <w:pPr>
        <w:rPr>
          <w:rFonts w:ascii="Arial" w:hAnsi="Arial" w:cs="Arial"/>
          <w:b/>
          <w:sz w:val="24"/>
        </w:rPr>
      </w:pPr>
      <w:r>
        <w:rPr>
          <w:rFonts w:ascii="Arial" w:hAnsi="Arial" w:cs="Arial"/>
          <w:b/>
          <w:color w:val="0000FF"/>
          <w:sz w:val="24"/>
        </w:rPr>
        <w:t>R4-2216178</w:t>
      </w:r>
      <w:r>
        <w:rPr>
          <w:rFonts w:ascii="Arial" w:hAnsi="Arial" w:cs="Arial"/>
          <w:b/>
          <w:color w:val="0000FF"/>
          <w:sz w:val="24"/>
        </w:rPr>
        <w:tab/>
      </w:r>
      <w:r>
        <w:rPr>
          <w:rFonts w:ascii="Arial" w:hAnsi="Arial" w:cs="Arial"/>
          <w:b/>
          <w:sz w:val="24"/>
        </w:rPr>
        <w:t>On Demod Requirements for FR2-2 - General</w:t>
      </w:r>
    </w:p>
    <w:p w14:paraId="2250A377"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A9BBF69"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0AD4F2" w14:textId="77777777" w:rsidR="00DB29B2" w:rsidRDefault="00DB29B2" w:rsidP="00DB29B2">
      <w:pPr>
        <w:rPr>
          <w:rFonts w:ascii="Arial" w:hAnsi="Arial" w:cs="Arial"/>
          <w:b/>
          <w:sz w:val="24"/>
        </w:rPr>
      </w:pPr>
      <w:r>
        <w:rPr>
          <w:rFonts w:ascii="Arial" w:hAnsi="Arial" w:cs="Arial"/>
          <w:b/>
          <w:color w:val="0000FF"/>
          <w:sz w:val="24"/>
        </w:rPr>
        <w:t>R4-2216179</w:t>
      </w:r>
      <w:r>
        <w:rPr>
          <w:rFonts w:ascii="Arial" w:hAnsi="Arial" w:cs="Arial"/>
          <w:b/>
          <w:color w:val="0000FF"/>
          <w:sz w:val="24"/>
        </w:rPr>
        <w:tab/>
      </w:r>
      <w:r>
        <w:rPr>
          <w:rFonts w:ascii="Arial" w:hAnsi="Arial" w:cs="Arial"/>
          <w:b/>
          <w:sz w:val="24"/>
        </w:rPr>
        <w:t>Draft CR to 38.101-4 for FR2-2 Demod - General section</w:t>
      </w:r>
    </w:p>
    <w:p w14:paraId="7E980B6C"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38.101-4 v17.6.0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9FB215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R4-2217394 (from R4-2216179).</w:t>
      </w:r>
    </w:p>
    <w:p w14:paraId="223A46FE" w14:textId="77777777" w:rsidR="00DB29B2" w:rsidRDefault="00DB29B2" w:rsidP="00DB29B2">
      <w:pPr>
        <w:rPr>
          <w:rFonts w:ascii="Arial" w:hAnsi="Arial" w:cs="Arial"/>
          <w:b/>
          <w:sz w:val="24"/>
        </w:rPr>
      </w:pPr>
      <w:bookmarkStart w:id="57" w:name="_Toc116577592"/>
      <w:r>
        <w:rPr>
          <w:rFonts w:ascii="Arial" w:hAnsi="Arial" w:cs="Arial"/>
          <w:b/>
          <w:color w:val="0000FF"/>
          <w:sz w:val="24"/>
        </w:rPr>
        <w:t>R4-2217394</w:t>
      </w:r>
      <w:r>
        <w:rPr>
          <w:rFonts w:ascii="Arial" w:hAnsi="Arial" w:cs="Arial"/>
          <w:b/>
          <w:color w:val="0000FF"/>
          <w:sz w:val="24"/>
        </w:rPr>
        <w:tab/>
      </w:r>
      <w:r>
        <w:rPr>
          <w:rFonts w:ascii="Arial" w:hAnsi="Arial" w:cs="Arial"/>
          <w:b/>
          <w:sz w:val="24"/>
        </w:rPr>
        <w:t>Draft CR to 38.101-4 for FR2-2 Demod - General section</w:t>
      </w:r>
    </w:p>
    <w:p w14:paraId="30C24FF2" w14:textId="77777777" w:rsidR="00DB29B2" w:rsidRDefault="00DB29B2" w:rsidP="00DB29B2">
      <w:pPr>
        <w:rPr>
          <w:i/>
        </w:rPr>
      </w:pPr>
      <w:r>
        <w:rPr>
          <w:i/>
        </w:rPr>
        <w:lastRenderedPageBreak/>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38.101-4 v17.6.0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981D04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951463">
        <w:rPr>
          <w:rFonts w:ascii="Arial" w:hAnsi="Arial" w:cs="Arial"/>
          <w:b/>
          <w:highlight w:val="yellow"/>
        </w:rPr>
        <w:t>Return to.</w:t>
      </w:r>
    </w:p>
    <w:p w14:paraId="74210E8F" w14:textId="77777777" w:rsidR="00DB29B2" w:rsidRDefault="00DB29B2" w:rsidP="00DB29B2">
      <w:pPr>
        <w:pStyle w:val="5"/>
      </w:pPr>
      <w:r>
        <w:t>4.3.7.2</w:t>
      </w:r>
      <w:r>
        <w:tab/>
        <w:t>UE Demodulation and CSI requirements</w:t>
      </w:r>
      <w:bookmarkEnd w:id="57"/>
      <w:r>
        <w:t xml:space="preserve"> </w:t>
      </w:r>
    </w:p>
    <w:p w14:paraId="33387611" w14:textId="77777777" w:rsidR="00DB29B2" w:rsidRDefault="00DB29B2" w:rsidP="00DB29B2">
      <w:pPr>
        <w:rPr>
          <w:rFonts w:ascii="Arial" w:hAnsi="Arial" w:cs="Arial"/>
          <w:b/>
          <w:sz w:val="24"/>
        </w:rPr>
      </w:pPr>
      <w:r>
        <w:rPr>
          <w:rFonts w:ascii="Arial" w:hAnsi="Arial" w:cs="Arial"/>
          <w:b/>
          <w:color w:val="0000FF"/>
          <w:sz w:val="24"/>
          <w:u w:val="thick"/>
        </w:rPr>
        <w:t xml:space="preserve">R4-2217392 </w:t>
      </w:r>
      <w:r>
        <w:rPr>
          <w:rFonts w:ascii="Arial" w:hAnsi="Arial" w:cs="Arial"/>
          <w:b/>
          <w:sz w:val="24"/>
        </w:rPr>
        <w:t xml:space="preserve">Simulation results summary for UE demod in FR2-2 </w:t>
      </w:r>
    </w:p>
    <w:p w14:paraId="1816363B"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Source: Ericsson</w:t>
      </w:r>
    </w:p>
    <w:p w14:paraId="272B36EC"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3FE6CC22"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14320A5F" w14:textId="77777777" w:rsidR="00DB29B2" w:rsidRPr="00951463" w:rsidRDefault="00DB29B2" w:rsidP="00DB29B2">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EC4A611" w14:textId="77777777" w:rsidR="00DB29B2" w:rsidRDefault="00DB29B2" w:rsidP="00DB29B2">
      <w:pPr>
        <w:rPr>
          <w:rFonts w:ascii="Arial" w:hAnsi="Arial" w:cs="Arial"/>
          <w:b/>
          <w:sz w:val="24"/>
        </w:rPr>
      </w:pPr>
      <w:r>
        <w:rPr>
          <w:rFonts w:ascii="Arial" w:hAnsi="Arial" w:cs="Arial"/>
          <w:b/>
          <w:color w:val="0000FF"/>
          <w:sz w:val="24"/>
        </w:rPr>
        <w:t>R4-2215585</w:t>
      </w:r>
      <w:r>
        <w:rPr>
          <w:rFonts w:ascii="Arial" w:hAnsi="Arial" w:cs="Arial"/>
          <w:b/>
          <w:color w:val="0000FF"/>
          <w:sz w:val="24"/>
        </w:rPr>
        <w:tab/>
      </w:r>
      <w:r>
        <w:rPr>
          <w:rFonts w:ascii="Arial" w:hAnsi="Arial" w:cs="Arial"/>
          <w:b/>
          <w:sz w:val="24"/>
        </w:rPr>
        <w:t>Draft CR for Introducing Propagation channel models for requirements in FR2-2</w:t>
      </w:r>
    </w:p>
    <w:p w14:paraId="3923C5EC"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Apple</w:t>
      </w:r>
    </w:p>
    <w:p w14:paraId="2C6CD038"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463">
        <w:rPr>
          <w:rFonts w:ascii="Arial" w:hAnsi="Arial" w:cs="Arial"/>
          <w:b/>
          <w:highlight w:val="green"/>
        </w:rPr>
        <w:t>Endorsed.</w:t>
      </w:r>
    </w:p>
    <w:p w14:paraId="657CB3E2" w14:textId="77777777" w:rsidR="00DB29B2" w:rsidRDefault="00DB29B2" w:rsidP="00DB29B2">
      <w:pPr>
        <w:rPr>
          <w:color w:val="993300"/>
          <w:u w:val="single"/>
        </w:rPr>
      </w:pPr>
    </w:p>
    <w:p w14:paraId="7C0DC023" w14:textId="77777777" w:rsidR="00DB29B2" w:rsidRDefault="00DB29B2" w:rsidP="00DB29B2">
      <w:pPr>
        <w:rPr>
          <w:rFonts w:ascii="Arial" w:hAnsi="Arial" w:cs="Arial"/>
          <w:b/>
          <w:sz w:val="24"/>
        </w:rPr>
      </w:pPr>
      <w:r>
        <w:rPr>
          <w:rFonts w:ascii="Arial" w:hAnsi="Arial" w:cs="Arial"/>
          <w:b/>
          <w:color w:val="0000FF"/>
          <w:sz w:val="24"/>
        </w:rPr>
        <w:t>R4-2215586</w:t>
      </w:r>
      <w:r>
        <w:rPr>
          <w:rFonts w:ascii="Arial" w:hAnsi="Arial" w:cs="Arial"/>
          <w:b/>
          <w:color w:val="0000FF"/>
          <w:sz w:val="24"/>
        </w:rPr>
        <w:tab/>
      </w:r>
      <w:r>
        <w:rPr>
          <w:rFonts w:ascii="Arial" w:hAnsi="Arial" w:cs="Arial"/>
          <w:b/>
          <w:sz w:val="24"/>
        </w:rPr>
        <w:t>Draft CR for Introducing FRCs for requirements in FR2-2</w:t>
      </w:r>
    </w:p>
    <w:p w14:paraId="3690F328"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Apple</w:t>
      </w:r>
    </w:p>
    <w:p w14:paraId="71CD037F"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463">
        <w:rPr>
          <w:rFonts w:ascii="Arial" w:hAnsi="Arial" w:cs="Arial"/>
          <w:b/>
          <w:highlight w:val="green"/>
        </w:rPr>
        <w:t>Endorsed.</w:t>
      </w:r>
    </w:p>
    <w:p w14:paraId="610C014B" w14:textId="77777777" w:rsidR="00DB29B2" w:rsidRDefault="00DB29B2" w:rsidP="00DB29B2">
      <w:pPr>
        <w:rPr>
          <w:color w:val="993300"/>
          <w:u w:val="single"/>
        </w:rPr>
      </w:pPr>
    </w:p>
    <w:p w14:paraId="249A724A" w14:textId="77777777" w:rsidR="00DB29B2" w:rsidRDefault="00DB29B2" w:rsidP="00DB29B2">
      <w:pPr>
        <w:rPr>
          <w:rFonts w:ascii="Arial" w:hAnsi="Arial" w:cs="Arial"/>
          <w:b/>
          <w:sz w:val="24"/>
        </w:rPr>
      </w:pPr>
      <w:r>
        <w:rPr>
          <w:rFonts w:ascii="Arial" w:hAnsi="Arial" w:cs="Arial"/>
          <w:b/>
          <w:color w:val="0000FF"/>
          <w:sz w:val="24"/>
        </w:rPr>
        <w:t>R4-2216011</w:t>
      </w:r>
      <w:r>
        <w:rPr>
          <w:rFonts w:ascii="Arial" w:hAnsi="Arial" w:cs="Arial"/>
          <w:b/>
          <w:color w:val="0000FF"/>
          <w:sz w:val="24"/>
        </w:rPr>
        <w:tab/>
      </w:r>
      <w:r>
        <w:rPr>
          <w:rFonts w:ascii="Arial" w:hAnsi="Arial" w:cs="Arial"/>
          <w:b/>
          <w:sz w:val="24"/>
        </w:rPr>
        <w:t>BigCR: Introduction of FR2-2 UE demodulation and CSI requirements in 38.101-4</w:t>
      </w:r>
    </w:p>
    <w:p w14:paraId="541F44C4"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4E9E02C5" w14:textId="77777777" w:rsidR="00DB29B2" w:rsidRDefault="00DB29B2" w:rsidP="00DB29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Email approval</w:t>
      </w:r>
    </w:p>
    <w:p w14:paraId="1EDD2B2A" w14:textId="77777777" w:rsidR="00DB29B2" w:rsidRDefault="00DB29B2" w:rsidP="00DB29B2">
      <w:pPr>
        <w:pStyle w:val="6"/>
      </w:pPr>
      <w:bookmarkStart w:id="58" w:name="_Toc116577593"/>
      <w:r>
        <w:t>4.3.7.2.1</w:t>
      </w:r>
      <w:r>
        <w:tab/>
        <w:t>PDSCH requirements</w:t>
      </w:r>
      <w:bookmarkEnd w:id="58"/>
    </w:p>
    <w:p w14:paraId="25CDBDCE" w14:textId="77777777" w:rsidR="00DB29B2" w:rsidRDefault="00DB29B2" w:rsidP="00DB29B2">
      <w:pPr>
        <w:rPr>
          <w:rFonts w:ascii="Arial" w:hAnsi="Arial" w:cs="Arial"/>
          <w:b/>
          <w:sz w:val="24"/>
        </w:rPr>
      </w:pPr>
      <w:r>
        <w:rPr>
          <w:rFonts w:ascii="Arial" w:hAnsi="Arial" w:cs="Arial"/>
          <w:b/>
          <w:color w:val="0000FF"/>
          <w:sz w:val="24"/>
        </w:rPr>
        <w:t>R4-2215532</w:t>
      </w:r>
      <w:r>
        <w:rPr>
          <w:rFonts w:ascii="Arial" w:hAnsi="Arial" w:cs="Arial"/>
          <w:b/>
          <w:color w:val="0000FF"/>
          <w:sz w:val="24"/>
        </w:rPr>
        <w:tab/>
      </w:r>
      <w:r>
        <w:rPr>
          <w:rFonts w:ascii="Arial" w:hAnsi="Arial" w:cs="Arial"/>
          <w:b/>
          <w:sz w:val="24"/>
        </w:rPr>
        <w:t>On PDSCH Requirements for ext71GHz</w:t>
      </w:r>
    </w:p>
    <w:p w14:paraId="60F74F9E"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AB63AB1" w14:textId="77777777" w:rsidR="00DB29B2" w:rsidRDefault="00DB29B2" w:rsidP="00DB29B2">
      <w:pPr>
        <w:rPr>
          <w:rFonts w:ascii="Arial" w:hAnsi="Arial" w:cs="Arial"/>
          <w:b/>
        </w:rPr>
      </w:pPr>
      <w:r>
        <w:rPr>
          <w:rFonts w:ascii="Arial" w:hAnsi="Arial" w:cs="Arial"/>
          <w:b/>
        </w:rPr>
        <w:t xml:space="preserve">Abstract: </w:t>
      </w:r>
    </w:p>
    <w:p w14:paraId="0BF6470F" w14:textId="77777777" w:rsidR="00DB29B2" w:rsidRDefault="00DB29B2" w:rsidP="00DB29B2">
      <w:r>
        <w:t>In this contribution we have provided our views on various open issues with relation to PDSCH requirements for the extension to 71GHz.</w:t>
      </w:r>
    </w:p>
    <w:p w14:paraId="0210CB1E" w14:textId="77777777" w:rsidR="00DB29B2" w:rsidRDefault="00DB29B2" w:rsidP="00DB29B2">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94CE802" w14:textId="77777777" w:rsidR="00DB29B2" w:rsidRDefault="00DB29B2" w:rsidP="00DB29B2">
      <w:pPr>
        <w:rPr>
          <w:rFonts w:ascii="Arial" w:hAnsi="Arial" w:cs="Arial"/>
          <w:b/>
          <w:sz w:val="24"/>
        </w:rPr>
      </w:pPr>
      <w:r>
        <w:rPr>
          <w:rFonts w:ascii="Arial" w:hAnsi="Arial" w:cs="Arial"/>
          <w:b/>
          <w:color w:val="0000FF"/>
          <w:sz w:val="24"/>
        </w:rPr>
        <w:t>R4-2215533</w:t>
      </w:r>
      <w:r>
        <w:rPr>
          <w:rFonts w:ascii="Arial" w:hAnsi="Arial" w:cs="Arial"/>
          <w:b/>
          <w:color w:val="0000FF"/>
          <w:sz w:val="24"/>
        </w:rPr>
        <w:tab/>
      </w:r>
      <w:r>
        <w:rPr>
          <w:rFonts w:ascii="Arial" w:hAnsi="Arial" w:cs="Arial"/>
          <w:b/>
          <w:sz w:val="24"/>
        </w:rPr>
        <w:t>PDSCH simulation results for ext71GHz</w:t>
      </w:r>
    </w:p>
    <w:p w14:paraId="766D71B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5FB053EB"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904181" w14:textId="77777777" w:rsidR="00DB29B2" w:rsidRDefault="00DB29B2" w:rsidP="00DB29B2">
      <w:pPr>
        <w:rPr>
          <w:rFonts w:ascii="Arial" w:hAnsi="Arial" w:cs="Arial"/>
          <w:b/>
          <w:sz w:val="24"/>
        </w:rPr>
      </w:pPr>
      <w:r>
        <w:rPr>
          <w:rFonts w:ascii="Arial" w:hAnsi="Arial" w:cs="Arial"/>
          <w:b/>
          <w:color w:val="0000FF"/>
          <w:sz w:val="24"/>
        </w:rPr>
        <w:t>R4-2215587</w:t>
      </w:r>
      <w:r>
        <w:rPr>
          <w:rFonts w:ascii="Arial" w:hAnsi="Arial" w:cs="Arial"/>
          <w:b/>
          <w:color w:val="0000FF"/>
          <w:sz w:val="24"/>
        </w:rPr>
        <w:tab/>
      </w:r>
      <w:r>
        <w:rPr>
          <w:rFonts w:ascii="Arial" w:hAnsi="Arial" w:cs="Arial"/>
          <w:b/>
          <w:sz w:val="24"/>
        </w:rPr>
        <w:t>On PDSCH demod requirements for 52.6 - 71 GHz</w:t>
      </w:r>
    </w:p>
    <w:p w14:paraId="5B2DB14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2F5D7B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615DCD" w14:textId="77777777" w:rsidR="00DB29B2" w:rsidRDefault="00DB29B2" w:rsidP="00DB29B2">
      <w:pPr>
        <w:rPr>
          <w:rFonts w:ascii="Arial" w:hAnsi="Arial" w:cs="Arial"/>
          <w:b/>
          <w:sz w:val="24"/>
        </w:rPr>
      </w:pPr>
      <w:r>
        <w:rPr>
          <w:rFonts w:ascii="Arial" w:hAnsi="Arial" w:cs="Arial"/>
          <w:b/>
          <w:color w:val="0000FF"/>
          <w:sz w:val="24"/>
        </w:rPr>
        <w:t>R4-2215910</w:t>
      </w:r>
      <w:r>
        <w:rPr>
          <w:rFonts w:ascii="Arial" w:hAnsi="Arial" w:cs="Arial"/>
          <w:b/>
          <w:color w:val="0000FF"/>
          <w:sz w:val="24"/>
        </w:rPr>
        <w:tab/>
      </w:r>
      <w:r>
        <w:rPr>
          <w:rFonts w:ascii="Arial" w:hAnsi="Arial" w:cs="Arial"/>
          <w:b/>
          <w:sz w:val="24"/>
        </w:rPr>
        <w:t>The remaining issues of the PDSCH requirements in 52.6 – 71 GHz band</w:t>
      </w:r>
    </w:p>
    <w:p w14:paraId="2E583E8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A642667" w14:textId="77777777" w:rsidR="00DB29B2" w:rsidRDefault="00DB29B2" w:rsidP="00DB29B2">
      <w:pPr>
        <w:rPr>
          <w:rFonts w:ascii="Arial" w:hAnsi="Arial" w:cs="Arial"/>
          <w:b/>
        </w:rPr>
      </w:pPr>
      <w:r>
        <w:rPr>
          <w:rFonts w:ascii="Arial" w:hAnsi="Arial" w:cs="Arial"/>
          <w:b/>
        </w:rPr>
        <w:t xml:space="preserve">Abstract: </w:t>
      </w:r>
    </w:p>
    <w:p w14:paraId="3F21F0F8" w14:textId="77777777" w:rsidR="00DB29B2" w:rsidRDefault="00DB29B2" w:rsidP="00DB29B2">
      <w:r>
        <w:t>In this paper, we present our view on the remaining issues of the PDSCH demodulation requirements for FR2-2.</w:t>
      </w:r>
    </w:p>
    <w:p w14:paraId="142632BD"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752B91" w14:textId="77777777" w:rsidR="00DB29B2" w:rsidRDefault="00DB29B2" w:rsidP="00DB29B2">
      <w:pPr>
        <w:rPr>
          <w:rFonts w:ascii="Arial" w:hAnsi="Arial" w:cs="Arial"/>
          <w:b/>
          <w:sz w:val="24"/>
        </w:rPr>
      </w:pPr>
      <w:r>
        <w:rPr>
          <w:rFonts w:ascii="Arial" w:hAnsi="Arial" w:cs="Arial"/>
          <w:b/>
          <w:color w:val="0000FF"/>
          <w:sz w:val="24"/>
        </w:rPr>
        <w:t>R4-2215911</w:t>
      </w:r>
      <w:r>
        <w:rPr>
          <w:rFonts w:ascii="Arial" w:hAnsi="Arial" w:cs="Arial"/>
          <w:b/>
          <w:color w:val="0000FF"/>
          <w:sz w:val="24"/>
        </w:rPr>
        <w:tab/>
      </w:r>
      <w:r>
        <w:rPr>
          <w:rFonts w:ascii="Arial" w:hAnsi="Arial" w:cs="Arial"/>
          <w:b/>
          <w:sz w:val="24"/>
        </w:rPr>
        <w:t>Simulation results for PDSCH demodulation in 52.6 – 71 GHz band</w:t>
      </w:r>
    </w:p>
    <w:p w14:paraId="62152846"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60B6F406" w14:textId="77777777" w:rsidR="00DB29B2" w:rsidRDefault="00DB29B2" w:rsidP="00DB29B2">
      <w:pPr>
        <w:rPr>
          <w:rFonts w:ascii="Arial" w:hAnsi="Arial" w:cs="Arial"/>
          <w:b/>
        </w:rPr>
      </w:pPr>
      <w:r>
        <w:rPr>
          <w:rFonts w:ascii="Arial" w:hAnsi="Arial" w:cs="Arial"/>
          <w:b/>
        </w:rPr>
        <w:t xml:space="preserve">Abstract: </w:t>
      </w:r>
    </w:p>
    <w:p w14:paraId="65BC67EA" w14:textId="77777777" w:rsidR="00DB29B2" w:rsidRDefault="00DB29B2" w:rsidP="00DB29B2">
      <w:r>
        <w:t>In this paper and based on the progress summarized in WF, we present new simulation results on the PDSCH performance in the frequency range 52.6 GHz to 71 GHz</w:t>
      </w:r>
    </w:p>
    <w:p w14:paraId="07EB5EC4"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9F481D" w14:textId="77777777" w:rsidR="00DB29B2" w:rsidRDefault="00DB29B2" w:rsidP="00DB29B2">
      <w:pPr>
        <w:rPr>
          <w:rFonts w:ascii="Arial" w:hAnsi="Arial" w:cs="Arial"/>
          <w:b/>
          <w:sz w:val="24"/>
        </w:rPr>
      </w:pPr>
      <w:r>
        <w:rPr>
          <w:rFonts w:ascii="Arial" w:hAnsi="Arial" w:cs="Arial"/>
          <w:b/>
          <w:color w:val="0000FF"/>
          <w:sz w:val="24"/>
        </w:rPr>
        <w:t>R4-2215918</w:t>
      </w:r>
      <w:r>
        <w:rPr>
          <w:rFonts w:ascii="Arial" w:hAnsi="Arial" w:cs="Arial"/>
          <w:b/>
          <w:color w:val="0000FF"/>
          <w:sz w:val="24"/>
        </w:rPr>
        <w:tab/>
      </w:r>
      <w:r>
        <w:rPr>
          <w:rFonts w:ascii="Arial" w:hAnsi="Arial" w:cs="Arial"/>
          <w:b/>
          <w:sz w:val="24"/>
        </w:rPr>
        <w:t>draft CR on PDSCH requirements for 52.6 - 71 GHz band</w:t>
      </w:r>
    </w:p>
    <w:p w14:paraId="589E623E"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Ericsson</w:t>
      </w:r>
    </w:p>
    <w:p w14:paraId="4F2BB8F8" w14:textId="77777777" w:rsidR="00DB29B2" w:rsidRDefault="00DB29B2" w:rsidP="00DB29B2">
      <w:pPr>
        <w:rPr>
          <w:rFonts w:ascii="Arial" w:hAnsi="Arial" w:cs="Arial"/>
          <w:b/>
        </w:rPr>
      </w:pPr>
      <w:r>
        <w:rPr>
          <w:rFonts w:ascii="Arial" w:hAnsi="Arial" w:cs="Arial"/>
          <w:b/>
        </w:rPr>
        <w:t xml:space="preserve">Abstract: </w:t>
      </w:r>
    </w:p>
    <w:p w14:paraId="5B63D0C4" w14:textId="77777777" w:rsidR="00DB29B2" w:rsidRDefault="00DB29B2" w:rsidP="00DB29B2">
      <w:r>
        <w:t>Define PDSCH requirements for 52.6 – 71 GHz band</w:t>
      </w:r>
    </w:p>
    <w:p w14:paraId="1F4CE4C5"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R4-2217395 (from R4-2215918).</w:t>
      </w:r>
    </w:p>
    <w:p w14:paraId="63F10CD1" w14:textId="77777777" w:rsidR="00DB29B2" w:rsidRDefault="00DB29B2" w:rsidP="00DB29B2">
      <w:pPr>
        <w:rPr>
          <w:rFonts w:ascii="Arial" w:hAnsi="Arial" w:cs="Arial"/>
          <w:b/>
          <w:sz w:val="24"/>
        </w:rPr>
      </w:pPr>
      <w:r>
        <w:rPr>
          <w:rFonts w:ascii="Arial" w:hAnsi="Arial" w:cs="Arial"/>
          <w:b/>
          <w:color w:val="0000FF"/>
          <w:sz w:val="24"/>
        </w:rPr>
        <w:t>R4-2217395</w:t>
      </w:r>
      <w:r>
        <w:rPr>
          <w:rFonts w:ascii="Arial" w:hAnsi="Arial" w:cs="Arial"/>
          <w:b/>
          <w:color w:val="0000FF"/>
          <w:sz w:val="24"/>
        </w:rPr>
        <w:tab/>
      </w:r>
      <w:r>
        <w:rPr>
          <w:rFonts w:ascii="Arial" w:hAnsi="Arial" w:cs="Arial"/>
          <w:b/>
          <w:sz w:val="24"/>
        </w:rPr>
        <w:t>draft CR on PDSCH requirements for 52.6 - 71 GHz band</w:t>
      </w:r>
    </w:p>
    <w:p w14:paraId="3185910F"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Ericsson</w:t>
      </w:r>
    </w:p>
    <w:p w14:paraId="6C1AABD6" w14:textId="77777777" w:rsidR="00DB29B2" w:rsidRDefault="00DB29B2" w:rsidP="00DB29B2">
      <w:pPr>
        <w:rPr>
          <w:rFonts w:ascii="Arial" w:hAnsi="Arial" w:cs="Arial"/>
          <w:b/>
        </w:rPr>
      </w:pPr>
      <w:r>
        <w:rPr>
          <w:rFonts w:ascii="Arial" w:hAnsi="Arial" w:cs="Arial"/>
          <w:b/>
        </w:rPr>
        <w:t xml:space="preserve">Abstract: </w:t>
      </w:r>
    </w:p>
    <w:p w14:paraId="563F2435" w14:textId="77777777" w:rsidR="00DB29B2" w:rsidRDefault="00DB29B2" w:rsidP="00DB29B2">
      <w:r>
        <w:t>Define PDSCH requirements for 52.6 – 71 GHz band</w:t>
      </w:r>
    </w:p>
    <w:p w14:paraId="4F5CDBA5"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951463">
        <w:rPr>
          <w:rFonts w:ascii="Arial" w:hAnsi="Arial" w:cs="Arial"/>
          <w:b/>
          <w:highlight w:val="yellow"/>
        </w:rPr>
        <w:t>Return to.</w:t>
      </w:r>
    </w:p>
    <w:p w14:paraId="38633357" w14:textId="77777777" w:rsidR="00DB29B2" w:rsidRDefault="00DB29B2" w:rsidP="00DB29B2">
      <w:pPr>
        <w:rPr>
          <w:rFonts w:ascii="Arial" w:hAnsi="Arial" w:cs="Arial"/>
          <w:b/>
          <w:sz w:val="24"/>
        </w:rPr>
      </w:pPr>
      <w:r>
        <w:rPr>
          <w:rFonts w:ascii="Arial" w:hAnsi="Arial" w:cs="Arial"/>
          <w:b/>
          <w:color w:val="0000FF"/>
          <w:sz w:val="24"/>
        </w:rPr>
        <w:t>R4-2216012</w:t>
      </w:r>
      <w:r>
        <w:rPr>
          <w:rFonts w:ascii="Arial" w:hAnsi="Arial" w:cs="Arial"/>
          <w:b/>
          <w:color w:val="0000FF"/>
          <w:sz w:val="24"/>
        </w:rPr>
        <w:tab/>
      </w:r>
      <w:r>
        <w:rPr>
          <w:rFonts w:ascii="Arial" w:hAnsi="Arial" w:cs="Arial"/>
          <w:b/>
          <w:sz w:val="24"/>
        </w:rPr>
        <w:t>Discussions on FR2-2 PDSCH demodulation requirements</w:t>
      </w:r>
    </w:p>
    <w:p w14:paraId="50B567BF" w14:textId="77777777" w:rsidR="00DB29B2" w:rsidRDefault="00DB29B2" w:rsidP="00DB29B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5A59EDB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7026651" w14:textId="77777777" w:rsidR="00DB29B2" w:rsidRDefault="00DB29B2" w:rsidP="00DB29B2">
      <w:pPr>
        <w:rPr>
          <w:rFonts w:ascii="Arial" w:hAnsi="Arial" w:cs="Arial"/>
          <w:b/>
          <w:sz w:val="24"/>
        </w:rPr>
      </w:pPr>
      <w:r>
        <w:rPr>
          <w:rFonts w:ascii="Arial" w:hAnsi="Arial" w:cs="Arial"/>
          <w:b/>
          <w:color w:val="0000FF"/>
          <w:sz w:val="24"/>
        </w:rPr>
        <w:t>R4-2217396</w:t>
      </w:r>
      <w:r>
        <w:rPr>
          <w:rFonts w:ascii="Arial" w:hAnsi="Arial" w:cs="Arial"/>
          <w:b/>
          <w:color w:val="0000FF"/>
          <w:sz w:val="24"/>
        </w:rPr>
        <w:tab/>
      </w:r>
      <w:r>
        <w:rPr>
          <w:rFonts w:ascii="Arial" w:hAnsi="Arial" w:cs="Arial"/>
          <w:b/>
          <w:sz w:val="24"/>
        </w:rPr>
        <w:t>Discussions on FR2-2 PDSCH demodulation requirements</w:t>
      </w:r>
    </w:p>
    <w:p w14:paraId="421C1887"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4AE5CA7C"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4D4C7A">
        <w:rPr>
          <w:rFonts w:ascii="Arial" w:hAnsi="Arial" w:cs="Arial"/>
          <w:b/>
          <w:highlight w:val="yellow"/>
        </w:rPr>
        <w:t>Return to.</w:t>
      </w:r>
    </w:p>
    <w:p w14:paraId="6C95CFE9" w14:textId="77777777" w:rsidR="00DB29B2" w:rsidRDefault="00DB29B2" w:rsidP="00DB29B2">
      <w:pPr>
        <w:rPr>
          <w:rFonts w:ascii="Arial" w:hAnsi="Arial" w:cs="Arial"/>
          <w:b/>
          <w:sz w:val="24"/>
        </w:rPr>
      </w:pPr>
      <w:r>
        <w:rPr>
          <w:rFonts w:ascii="Arial" w:hAnsi="Arial" w:cs="Arial"/>
          <w:b/>
          <w:color w:val="0000FF"/>
          <w:sz w:val="24"/>
        </w:rPr>
        <w:t>R4-2216013</w:t>
      </w:r>
      <w:r>
        <w:rPr>
          <w:rFonts w:ascii="Arial" w:hAnsi="Arial" w:cs="Arial"/>
          <w:b/>
          <w:color w:val="0000FF"/>
          <w:sz w:val="24"/>
        </w:rPr>
        <w:tab/>
      </w:r>
      <w:r>
        <w:rPr>
          <w:rFonts w:ascii="Arial" w:hAnsi="Arial" w:cs="Arial"/>
          <w:b/>
          <w:sz w:val="24"/>
        </w:rPr>
        <w:t>Simulation results on FR2-2 PDSCH demodulation requirements</w:t>
      </w:r>
    </w:p>
    <w:p w14:paraId="4A5607D1"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6176C599"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4877545" w14:textId="77777777" w:rsidR="00DB29B2" w:rsidRDefault="00DB29B2" w:rsidP="00DB29B2">
      <w:pPr>
        <w:rPr>
          <w:rFonts w:ascii="Arial" w:hAnsi="Arial" w:cs="Arial"/>
          <w:b/>
          <w:sz w:val="24"/>
        </w:rPr>
      </w:pPr>
      <w:r>
        <w:rPr>
          <w:rFonts w:ascii="Arial" w:hAnsi="Arial" w:cs="Arial"/>
          <w:b/>
          <w:color w:val="0000FF"/>
          <w:sz w:val="24"/>
        </w:rPr>
        <w:t>R4-2217397</w:t>
      </w:r>
      <w:r>
        <w:rPr>
          <w:rFonts w:ascii="Arial" w:hAnsi="Arial" w:cs="Arial"/>
          <w:b/>
          <w:color w:val="0000FF"/>
          <w:sz w:val="24"/>
        </w:rPr>
        <w:tab/>
      </w:r>
      <w:r>
        <w:rPr>
          <w:rFonts w:ascii="Arial" w:hAnsi="Arial" w:cs="Arial"/>
          <w:b/>
          <w:sz w:val="24"/>
        </w:rPr>
        <w:t>Simulation results on FR2-2 PDSCH demodulation requirements</w:t>
      </w:r>
    </w:p>
    <w:p w14:paraId="7BAAA71D"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5CD9F59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4D4C7A">
        <w:rPr>
          <w:rFonts w:ascii="Arial" w:hAnsi="Arial" w:cs="Arial"/>
          <w:b/>
          <w:highlight w:val="yellow"/>
        </w:rPr>
        <w:t>Return to.</w:t>
      </w:r>
    </w:p>
    <w:p w14:paraId="30AEF3ED" w14:textId="77777777" w:rsidR="00DB29B2" w:rsidRDefault="00DB29B2" w:rsidP="00DB29B2">
      <w:pPr>
        <w:rPr>
          <w:rFonts w:ascii="Arial" w:hAnsi="Arial" w:cs="Arial"/>
          <w:b/>
          <w:sz w:val="24"/>
        </w:rPr>
      </w:pPr>
      <w:r>
        <w:rPr>
          <w:rFonts w:ascii="Arial" w:hAnsi="Arial" w:cs="Arial"/>
          <w:b/>
          <w:color w:val="0000FF"/>
          <w:sz w:val="24"/>
        </w:rPr>
        <w:t>R4-2216014</w:t>
      </w:r>
      <w:r>
        <w:rPr>
          <w:rFonts w:ascii="Arial" w:hAnsi="Arial" w:cs="Arial"/>
          <w:b/>
          <w:color w:val="0000FF"/>
          <w:sz w:val="24"/>
        </w:rPr>
        <w:tab/>
      </w:r>
      <w:r>
        <w:rPr>
          <w:rFonts w:ascii="Arial" w:hAnsi="Arial" w:cs="Arial"/>
          <w:b/>
          <w:sz w:val="24"/>
        </w:rPr>
        <w:t>Draft CR: Introduction of  FR1+FR2-2 CA PDSCH performance requirements  in TS 38.101-4</w:t>
      </w:r>
    </w:p>
    <w:p w14:paraId="42D097AD"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575793C0"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5CC06AA" w14:textId="77777777" w:rsidR="00DB29B2" w:rsidRDefault="00DB29B2" w:rsidP="00DB29B2">
      <w:pPr>
        <w:rPr>
          <w:color w:val="993300"/>
          <w:u w:val="single"/>
        </w:rPr>
      </w:pPr>
    </w:p>
    <w:p w14:paraId="0F288067" w14:textId="77777777" w:rsidR="00DB29B2" w:rsidRDefault="00DB29B2" w:rsidP="00DB29B2">
      <w:pPr>
        <w:rPr>
          <w:rFonts w:ascii="Arial" w:hAnsi="Arial" w:cs="Arial"/>
          <w:b/>
          <w:sz w:val="24"/>
        </w:rPr>
      </w:pPr>
      <w:r>
        <w:rPr>
          <w:rFonts w:ascii="Arial" w:hAnsi="Arial" w:cs="Arial"/>
          <w:b/>
          <w:color w:val="0000FF"/>
          <w:sz w:val="24"/>
        </w:rPr>
        <w:t>R4-2217398</w:t>
      </w:r>
      <w:r>
        <w:rPr>
          <w:rFonts w:ascii="Arial" w:hAnsi="Arial" w:cs="Arial"/>
          <w:b/>
          <w:color w:val="0000FF"/>
          <w:sz w:val="24"/>
        </w:rPr>
        <w:tab/>
      </w:r>
      <w:r>
        <w:rPr>
          <w:rFonts w:ascii="Arial" w:hAnsi="Arial" w:cs="Arial"/>
          <w:b/>
          <w:sz w:val="24"/>
        </w:rPr>
        <w:t>Draft CR: Introduction of  FR1+FR2-2 CA PDSCH performance requirements  in TS 38.101-4</w:t>
      </w:r>
    </w:p>
    <w:p w14:paraId="1FD29E53"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6E10A4C0"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4D4C7A">
        <w:rPr>
          <w:rFonts w:ascii="Arial" w:hAnsi="Arial" w:cs="Arial"/>
          <w:b/>
          <w:highlight w:val="yellow"/>
        </w:rPr>
        <w:t>Return to.</w:t>
      </w:r>
    </w:p>
    <w:p w14:paraId="0F8D4859" w14:textId="77777777" w:rsidR="00DB29B2" w:rsidRDefault="00DB29B2" w:rsidP="00DB29B2">
      <w:pPr>
        <w:rPr>
          <w:color w:val="993300"/>
          <w:u w:val="single"/>
        </w:rPr>
      </w:pPr>
    </w:p>
    <w:p w14:paraId="3A1D35B4" w14:textId="77777777" w:rsidR="00DB29B2" w:rsidRDefault="00DB29B2" w:rsidP="00DB29B2">
      <w:pPr>
        <w:rPr>
          <w:rFonts w:ascii="Arial" w:hAnsi="Arial" w:cs="Arial"/>
          <w:b/>
          <w:sz w:val="24"/>
        </w:rPr>
      </w:pPr>
      <w:r>
        <w:rPr>
          <w:rFonts w:ascii="Arial" w:hAnsi="Arial" w:cs="Arial"/>
          <w:b/>
          <w:color w:val="0000FF"/>
          <w:sz w:val="24"/>
        </w:rPr>
        <w:t>R4-2216180</w:t>
      </w:r>
      <w:r>
        <w:rPr>
          <w:rFonts w:ascii="Arial" w:hAnsi="Arial" w:cs="Arial"/>
          <w:b/>
          <w:color w:val="0000FF"/>
          <w:sz w:val="24"/>
        </w:rPr>
        <w:tab/>
      </w:r>
      <w:r>
        <w:rPr>
          <w:rFonts w:ascii="Arial" w:hAnsi="Arial" w:cs="Arial"/>
          <w:b/>
          <w:sz w:val="24"/>
        </w:rPr>
        <w:t>Simulation Results for FR2-2 UE Demodulation PDSCH</w:t>
      </w:r>
    </w:p>
    <w:p w14:paraId="0DA21D2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F44FDB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C63730" w14:textId="77777777" w:rsidR="00DB29B2" w:rsidRDefault="00DB29B2" w:rsidP="00DB29B2">
      <w:pPr>
        <w:pStyle w:val="6"/>
      </w:pPr>
      <w:bookmarkStart w:id="59" w:name="_Toc116577594"/>
      <w:r>
        <w:t>4.3.7.2.2</w:t>
      </w:r>
      <w:r>
        <w:tab/>
        <w:t>PDCCH/PBCH requirements</w:t>
      </w:r>
      <w:bookmarkEnd w:id="59"/>
    </w:p>
    <w:p w14:paraId="334000E2" w14:textId="77777777" w:rsidR="00DB29B2" w:rsidRDefault="00DB29B2" w:rsidP="00DB29B2">
      <w:pPr>
        <w:rPr>
          <w:rFonts w:ascii="Arial" w:hAnsi="Arial" w:cs="Arial"/>
          <w:b/>
          <w:sz w:val="24"/>
        </w:rPr>
      </w:pPr>
      <w:r>
        <w:rPr>
          <w:rFonts w:ascii="Arial" w:hAnsi="Arial" w:cs="Arial"/>
          <w:b/>
          <w:color w:val="0000FF"/>
          <w:sz w:val="24"/>
        </w:rPr>
        <w:t>R4-2215534</w:t>
      </w:r>
      <w:r>
        <w:rPr>
          <w:rFonts w:ascii="Arial" w:hAnsi="Arial" w:cs="Arial"/>
          <w:b/>
          <w:color w:val="0000FF"/>
          <w:sz w:val="24"/>
        </w:rPr>
        <w:tab/>
      </w:r>
      <w:r>
        <w:rPr>
          <w:rFonts w:ascii="Arial" w:hAnsi="Arial" w:cs="Arial"/>
          <w:b/>
          <w:sz w:val="24"/>
        </w:rPr>
        <w:t>On PDCCH and PBCH Requirements for ext71GHz</w:t>
      </w:r>
    </w:p>
    <w:p w14:paraId="396EACC7"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5E71D7D"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634463" w14:textId="77777777" w:rsidR="00DB29B2" w:rsidRDefault="00DB29B2" w:rsidP="00DB29B2">
      <w:pPr>
        <w:rPr>
          <w:rFonts w:ascii="Arial" w:hAnsi="Arial" w:cs="Arial"/>
          <w:b/>
          <w:sz w:val="24"/>
        </w:rPr>
      </w:pPr>
      <w:r>
        <w:rPr>
          <w:rFonts w:ascii="Arial" w:hAnsi="Arial" w:cs="Arial"/>
          <w:b/>
          <w:color w:val="0000FF"/>
          <w:sz w:val="24"/>
        </w:rPr>
        <w:lastRenderedPageBreak/>
        <w:t>R4-2215535</w:t>
      </w:r>
      <w:r>
        <w:rPr>
          <w:rFonts w:ascii="Arial" w:hAnsi="Arial" w:cs="Arial"/>
          <w:b/>
          <w:color w:val="0000FF"/>
          <w:sz w:val="24"/>
        </w:rPr>
        <w:tab/>
      </w:r>
      <w:r>
        <w:rPr>
          <w:rFonts w:ascii="Arial" w:hAnsi="Arial" w:cs="Arial"/>
          <w:b/>
          <w:sz w:val="24"/>
        </w:rPr>
        <w:t>PDCCH and PBCH simulation results for ext71GHz</w:t>
      </w:r>
    </w:p>
    <w:p w14:paraId="71436D18"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42BD178C" w14:textId="77777777" w:rsidR="00DB29B2" w:rsidRDefault="00DB29B2" w:rsidP="00DB29B2">
      <w:pPr>
        <w:rPr>
          <w:rFonts w:ascii="Arial" w:hAnsi="Arial" w:cs="Arial"/>
          <w:b/>
        </w:rPr>
      </w:pPr>
      <w:r>
        <w:rPr>
          <w:rFonts w:ascii="Arial" w:hAnsi="Arial" w:cs="Arial"/>
          <w:b/>
        </w:rPr>
        <w:t xml:space="preserve">Abstract: </w:t>
      </w:r>
    </w:p>
    <w:p w14:paraId="6B3D2A00" w14:textId="77777777" w:rsidR="00DB29B2" w:rsidRDefault="00DB29B2" w:rsidP="00DB29B2">
      <w:r>
        <w:t>In this contribution we have provided our views on various open issues with relation to PDCCH and PBCH for the extension to 71GHz.</w:t>
      </w:r>
    </w:p>
    <w:p w14:paraId="2481418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BBB7E1" w14:textId="77777777" w:rsidR="00DB29B2" w:rsidRDefault="00DB29B2" w:rsidP="00DB29B2">
      <w:pPr>
        <w:rPr>
          <w:rFonts w:ascii="Arial" w:hAnsi="Arial" w:cs="Arial"/>
          <w:b/>
          <w:sz w:val="24"/>
        </w:rPr>
      </w:pPr>
      <w:r>
        <w:rPr>
          <w:rFonts w:ascii="Arial" w:hAnsi="Arial" w:cs="Arial"/>
          <w:b/>
          <w:color w:val="0000FF"/>
          <w:sz w:val="24"/>
        </w:rPr>
        <w:t>R4-2215536</w:t>
      </w:r>
      <w:r>
        <w:rPr>
          <w:rFonts w:ascii="Arial" w:hAnsi="Arial" w:cs="Arial"/>
          <w:b/>
          <w:color w:val="0000FF"/>
          <w:sz w:val="24"/>
        </w:rPr>
        <w:tab/>
      </w:r>
      <w:r>
        <w:rPr>
          <w:rFonts w:ascii="Arial" w:hAnsi="Arial" w:cs="Arial"/>
          <w:b/>
          <w:sz w:val="24"/>
        </w:rPr>
        <w:t>Nokia_DraftCR_38101-4_PDCCH</w:t>
      </w:r>
    </w:p>
    <w:p w14:paraId="7589F26D"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826289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R4-2217399 (from R4-2215536).</w:t>
      </w:r>
    </w:p>
    <w:p w14:paraId="7AEF554F" w14:textId="77777777" w:rsidR="00DB29B2" w:rsidRDefault="00DB29B2" w:rsidP="00DB29B2">
      <w:pPr>
        <w:rPr>
          <w:rFonts w:ascii="Arial" w:hAnsi="Arial" w:cs="Arial"/>
          <w:b/>
          <w:color w:val="0000FF"/>
          <w:sz w:val="24"/>
        </w:rPr>
      </w:pPr>
    </w:p>
    <w:p w14:paraId="4AA8A398" w14:textId="77777777" w:rsidR="00DB29B2" w:rsidRDefault="00DB29B2" w:rsidP="00DB29B2">
      <w:pPr>
        <w:rPr>
          <w:rFonts w:ascii="Arial" w:hAnsi="Arial" w:cs="Arial"/>
          <w:b/>
          <w:sz w:val="24"/>
        </w:rPr>
      </w:pPr>
      <w:r>
        <w:rPr>
          <w:rFonts w:ascii="Arial" w:hAnsi="Arial" w:cs="Arial"/>
          <w:b/>
          <w:color w:val="0000FF"/>
          <w:sz w:val="24"/>
        </w:rPr>
        <w:t>R4-2217399</w:t>
      </w:r>
      <w:r>
        <w:rPr>
          <w:rFonts w:ascii="Arial" w:hAnsi="Arial" w:cs="Arial"/>
          <w:b/>
          <w:color w:val="0000FF"/>
          <w:sz w:val="24"/>
        </w:rPr>
        <w:tab/>
      </w:r>
      <w:r w:rsidRPr="004D4C7A">
        <w:rPr>
          <w:rFonts w:ascii="Arial" w:hAnsi="Arial" w:cs="Arial"/>
          <w:b/>
          <w:color w:val="FF0000"/>
          <w:sz w:val="24"/>
        </w:rPr>
        <w:t>DraftCR_38101-4_PDCCH</w:t>
      </w:r>
    </w:p>
    <w:p w14:paraId="4298EDA3"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7FE163D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4D4C7A">
        <w:rPr>
          <w:rFonts w:ascii="Arial" w:hAnsi="Arial" w:cs="Arial"/>
          <w:b/>
          <w:highlight w:val="yellow"/>
        </w:rPr>
        <w:t>Return to.</w:t>
      </w:r>
    </w:p>
    <w:p w14:paraId="04C1642B" w14:textId="77777777" w:rsidR="00DB29B2" w:rsidRDefault="00DB29B2" w:rsidP="00DB29B2">
      <w:pPr>
        <w:rPr>
          <w:rFonts w:ascii="Arial" w:hAnsi="Arial" w:cs="Arial"/>
          <w:b/>
          <w:color w:val="0000FF"/>
          <w:sz w:val="24"/>
        </w:rPr>
      </w:pPr>
    </w:p>
    <w:p w14:paraId="0A2C665E" w14:textId="77777777" w:rsidR="00DB29B2" w:rsidRDefault="00DB29B2" w:rsidP="00DB29B2">
      <w:pPr>
        <w:rPr>
          <w:rFonts w:ascii="Arial" w:hAnsi="Arial" w:cs="Arial"/>
          <w:b/>
          <w:sz w:val="24"/>
        </w:rPr>
      </w:pPr>
      <w:r>
        <w:rPr>
          <w:rFonts w:ascii="Arial" w:hAnsi="Arial" w:cs="Arial"/>
          <w:b/>
          <w:color w:val="0000FF"/>
          <w:sz w:val="24"/>
        </w:rPr>
        <w:t>R4-2215588</w:t>
      </w:r>
      <w:r>
        <w:rPr>
          <w:rFonts w:ascii="Arial" w:hAnsi="Arial" w:cs="Arial"/>
          <w:b/>
          <w:color w:val="0000FF"/>
          <w:sz w:val="24"/>
        </w:rPr>
        <w:tab/>
      </w:r>
      <w:r>
        <w:rPr>
          <w:rFonts w:ascii="Arial" w:hAnsi="Arial" w:cs="Arial"/>
          <w:b/>
          <w:sz w:val="24"/>
        </w:rPr>
        <w:t>On PDCCH and PBCH demod requirements for 52.6 - 71 GHz</w:t>
      </w:r>
    </w:p>
    <w:p w14:paraId="645FE615"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E0AADD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BBCE67" w14:textId="77777777" w:rsidR="00DB29B2" w:rsidRDefault="00DB29B2" w:rsidP="00DB29B2">
      <w:pPr>
        <w:rPr>
          <w:rFonts w:ascii="Arial" w:hAnsi="Arial" w:cs="Arial"/>
          <w:b/>
          <w:sz w:val="24"/>
        </w:rPr>
      </w:pPr>
      <w:r>
        <w:rPr>
          <w:rFonts w:ascii="Arial" w:hAnsi="Arial" w:cs="Arial"/>
          <w:b/>
          <w:color w:val="0000FF"/>
          <w:sz w:val="24"/>
        </w:rPr>
        <w:t>R4-2215912</w:t>
      </w:r>
      <w:r>
        <w:rPr>
          <w:rFonts w:ascii="Arial" w:hAnsi="Arial" w:cs="Arial"/>
          <w:b/>
          <w:color w:val="0000FF"/>
          <w:sz w:val="24"/>
        </w:rPr>
        <w:tab/>
      </w:r>
      <w:r>
        <w:rPr>
          <w:rFonts w:ascii="Arial" w:hAnsi="Arial" w:cs="Arial"/>
          <w:b/>
          <w:sz w:val="24"/>
        </w:rPr>
        <w:t>The remaining issues for PDCCH and PBCH requirements in FR2-2</w:t>
      </w:r>
    </w:p>
    <w:p w14:paraId="61E9E8D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5971689" w14:textId="77777777" w:rsidR="00DB29B2" w:rsidRDefault="00DB29B2" w:rsidP="00DB29B2">
      <w:pPr>
        <w:rPr>
          <w:rFonts w:ascii="Arial" w:hAnsi="Arial" w:cs="Arial"/>
          <w:b/>
        </w:rPr>
      </w:pPr>
      <w:r>
        <w:rPr>
          <w:rFonts w:ascii="Arial" w:hAnsi="Arial" w:cs="Arial"/>
          <w:b/>
        </w:rPr>
        <w:t xml:space="preserve">Abstract: </w:t>
      </w:r>
    </w:p>
    <w:p w14:paraId="70488512" w14:textId="77777777" w:rsidR="00DB29B2" w:rsidRDefault="00DB29B2" w:rsidP="00DB29B2">
      <w:r>
        <w:t>In this paper, we present our view on the remaining issues for PDCCH and PBCH demodulation requirements for FR2-2</w:t>
      </w:r>
    </w:p>
    <w:p w14:paraId="2925F4A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289BD7" w14:textId="77777777" w:rsidR="00DB29B2" w:rsidRDefault="00DB29B2" w:rsidP="00DB29B2">
      <w:pPr>
        <w:rPr>
          <w:rFonts w:ascii="Arial" w:hAnsi="Arial" w:cs="Arial"/>
          <w:b/>
          <w:sz w:val="24"/>
        </w:rPr>
      </w:pPr>
      <w:r>
        <w:rPr>
          <w:rFonts w:ascii="Arial" w:hAnsi="Arial" w:cs="Arial"/>
          <w:b/>
          <w:color w:val="0000FF"/>
          <w:sz w:val="24"/>
        </w:rPr>
        <w:t>R4-2215913</w:t>
      </w:r>
      <w:r>
        <w:rPr>
          <w:rFonts w:ascii="Arial" w:hAnsi="Arial" w:cs="Arial"/>
          <w:b/>
          <w:color w:val="0000FF"/>
          <w:sz w:val="24"/>
        </w:rPr>
        <w:tab/>
      </w:r>
      <w:r>
        <w:rPr>
          <w:rFonts w:ascii="Arial" w:hAnsi="Arial" w:cs="Arial"/>
          <w:b/>
          <w:sz w:val="24"/>
        </w:rPr>
        <w:t>Simulation results for PDCCH and PBCH demodulation in FR2-2</w:t>
      </w:r>
    </w:p>
    <w:p w14:paraId="20EF5EC6"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1A139957" w14:textId="77777777" w:rsidR="00DB29B2" w:rsidRDefault="00DB29B2" w:rsidP="00DB29B2">
      <w:pPr>
        <w:rPr>
          <w:rFonts w:ascii="Arial" w:hAnsi="Arial" w:cs="Arial"/>
          <w:b/>
        </w:rPr>
      </w:pPr>
      <w:r>
        <w:rPr>
          <w:rFonts w:ascii="Arial" w:hAnsi="Arial" w:cs="Arial"/>
          <w:b/>
        </w:rPr>
        <w:t xml:space="preserve">Abstract: </w:t>
      </w:r>
    </w:p>
    <w:p w14:paraId="7CEE560D" w14:textId="77777777" w:rsidR="00DB29B2" w:rsidRDefault="00DB29B2" w:rsidP="00DB29B2">
      <w:r>
        <w:t>In this paper, we present the simulation results on the PDCCH and PBCH demodulation performance in the frequency range 52.6 GHz to 71 GHz</w:t>
      </w:r>
    </w:p>
    <w:p w14:paraId="5E681A7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CB6CA4" w14:textId="77777777" w:rsidR="00DB29B2" w:rsidRDefault="00DB29B2" w:rsidP="00DB29B2">
      <w:pPr>
        <w:rPr>
          <w:rFonts w:ascii="Arial" w:hAnsi="Arial" w:cs="Arial"/>
          <w:b/>
          <w:sz w:val="24"/>
        </w:rPr>
      </w:pPr>
      <w:r>
        <w:rPr>
          <w:rFonts w:ascii="Arial" w:hAnsi="Arial" w:cs="Arial"/>
          <w:b/>
          <w:color w:val="0000FF"/>
          <w:sz w:val="24"/>
        </w:rPr>
        <w:lastRenderedPageBreak/>
        <w:t>R4-2216015</w:t>
      </w:r>
      <w:r>
        <w:rPr>
          <w:rFonts w:ascii="Arial" w:hAnsi="Arial" w:cs="Arial"/>
          <w:b/>
          <w:color w:val="0000FF"/>
          <w:sz w:val="24"/>
        </w:rPr>
        <w:tab/>
      </w:r>
      <w:r>
        <w:rPr>
          <w:rFonts w:ascii="Arial" w:hAnsi="Arial" w:cs="Arial"/>
          <w:b/>
          <w:sz w:val="24"/>
        </w:rPr>
        <w:t>Simulation results on FR2-2 PDCCHPBCH requirements</w:t>
      </w:r>
    </w:p>
    <w:p w14:paraId="4913B8A1"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149EC54B"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A0388B1" w14:textId="77777777" w:rsidR="00DB29B2" w:rsidRDefault="00DB29B2" w:rsidP="00DB29B2">
      <w:pPr>
        <w:rPr>
          <w:color w:val="993300"/>
          <w:u w:val="single"/>
        </w:rPr>
      </w:pPr>
    </w:p>
    <w:p w14:paraId="649FBBDA" w14:textId="77777777" w:rsidR="00DB29B2" w:rsidRDefault="00DB29B2" w:rsidP="00DB29B2">
      <w:pPr>
        <w:rPr>
          <w:rFonts w:ascii="Arial" w:hAnsi="Arial" w:cs="Arial"/>
          <w:b/>
          <w:sz w:val="24"/>
        </w:rPr>
      </w:pPr>
      <w:r>
        <w:rPr>
          <w:rFonts w:ascii="Arial" w:hAnsi="Arial" w:cs="Arial"/>
          <w:b/>
          <w:color w:val="0000FF"/>
          <w:sz w:val="24"/>
        </w:rPr>
        <w:t>R4-2217400</w:t>
      </w:r>
      <w:r>
        <w:rPr>
          <w:rFonts w:ascii="Arial" w:hAnsi="Arial" w:cs="Arial"/>
          <w:b/>
          <w:color w:val="0000FF"/>
          <w:sz w:val="24"/>
        </w:rPr>
        <w:tab/>
      </w:r>
      <w:r>
        <w:rPr>
          <w:rFonts w:ascii="Arial" w:hAnsi="Arial" w:cs="Arial"/>
          <w:b/>
          <w:sz w:val="24"/>
        </w:rPr>
        <w:t>Simulation results on FR2-2 PDCCHPBCH requirements</w:t>
      </w:r>
    </w:p>
    <w:p w14:paraId="5EF673F5"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2FCB6F1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4D4C7A">
        <w:rPr>
          <w:rFonts w:ascii="Arial" w:hAnsi="Arial" w:cs="Arial"/>
          <w:b/>
          <w:highlight w:val="yellow"/>
        </w:rPr>
        <w:t>Return to.</w:t>
      </w:r>
    </w:p>
    <w:p w14:paraId="2A70E30D" w14:textId="77777777" w:rsidR="00DB29B2" w:rsidRDefault="00DB29B2" w:rsidP="00DB29B2">
      <w:pPr>
        <w:rPr>
          <w:color w:val="993300"/>
          <w:u w:val="single"/>
        </w:rPr>
      </w:pPr>
    </w:p>
    <w:p w14:paraId="47C33793" w14:textId="77777777" w:rsidR="00DB29B2" w:rsidRDefault="00DB29B2" w:rsidP="00DB29B2">
      <w:pPr>
        <w:rPr>
          <w:rFonts w:ascii="Arial" w:hAnsi="Arial" w:cs="Arial"/>
          <w:b/>
          <w:sz w:val="24"/>
        </w:rPr>
      </w:pPr>
      <w:r>
        <w:rPr>
          <w:rFonts w:ascii="Arial" w:hAnsi="Arial" w:cs="Arial"/>
          <w:b/>
          <w:color w:val="0000FF"/>
          <w:sz w:val="24"/>
        </w:rPr>
        <w:t>R4-2216181</w:t>
      </w:r>
      <w:r>
        <w:rPr>
          <w:rFonts w:ascii="Arial" w:hAnsi="Arial" w:cs="Arial"/>
          <w:b/>
          <w:color w:val="0000FF"/>
          <w:sz w:val="24"/>
        </w:rPr>
        <w:tab/>
      </w:r>
      <w:r>
        <w:rPr>
          <w:rFonts w:ascii="Arial" w:hAnsi="Arial" w:cs="Arial"/>
          <w:b/>
          <w:sz w:val="24"/>
        </w:rPr>
        <w:t>Simulation Results for FR2-2 UE Demodulation PDCCH/PBCH</w:t>
      </w:r>
    </w:p>
    <w:p w14:paraId="2737D1AE"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373BA6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C3ECF9" w14:textId="77777777" w:rsidR="00DB29B2" w:rsidRDefault="00DB29B2" w:rsidP="00DB29B2">
      <w:pPr>
        <w:rPr>
          <w:rFonts w:ascii="Arial" w:hAnsi="Arial" w:cs="Arial"/>
          <w:b/>
          <w:sz w:val="24"/>
        </w:rPr>
      </w:pPr>
      <w:r>
        <w:rPr>
          <w:rFonts w:ascii="Arial" w:hAnsi="Arial" w:cs="Arial"/>
          <w:b/>
          <w:color w:val="0000FF"/>
          <w:sz w:val="24"/>
        </w:rPr>
        <w:t>R4-2216182</w:t>
      </w:r>
      <w:r>
        <w:rPr>
          <w:rFonts w:ascii="Arial" w:hAnsi="Arial" w:cs="Arial"/>
          <w:b/>
          <w:color w:val="0000FF"/>
          <w:sz w:val="24"/>
        </w:rPr>
        <w:tab/>
      </w:r>
      <w:r>
        <w:rPr>
          <w:rFonts w:ascii="Arial" w:hAnsi="Arial" w:cs="Arial"/>
          <w:b/>
          <w:sz w:val="24"/>
        </w:rPr>
        <w:t>Draft CR to 38.101-4 for FR2-2 Demod - PBCH Requirements</w:t>
      </w:r>
    </w:p>
    <w:p w14:paraId="5C66CC38"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38.101-4 v17.6.0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EB57049"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4C7A">
        <w:rPr>
          <w:rFonts w:ascii="Arial" w:hAnsi="Arial" w:cs="Arial"/>
          <w:b/>
          <w:highlight w:val="green"/>
        </w:rPr>
        <w:t>Endorsed.</w:t>
      </w:r>
    </w:p>
    <w:p w14:paraId="41A18898" w14:textId="77777777" w:rsidR="00DB29B2" w:rsidRDefault="00DB29B2" w:rsidP="00DB29B2">
      <w:pPr>
        <w:rPr>
          <w:color w:val="993300"/>
          <w:u w:val="single"/>
        </w:rPr>
      </w:pPr>
    </w:p>
    <w:p w14:paraId="6D021498" w14:textId="77777777" w:rsidR="00DB29B2" w:rsidRDefault="00DB29B2" w:rsidP="00DB29B2">
      <w:pPr>
        <w:rPr>
          <w:color w:val="993300"/>
          <w:u w:val="single"/>
        </w:rPr>
      </w:pPr>
    </w:p>
    <w:p w14:paraId="03DD0235" w14:textId="77777777" w:rsidR="00DB29B2" w:rsidRDefault="00DB29B2" w:rsidP="00DB29B2">
      <w:pPr>
        <w:pStyle w:val="6"/>
      </w:pPr>
      <w:bookmarkStart w:id="60" w:name="_Toc116577595"/>
      <w:r>
        <w:t>4.3.7.2.3</w:t>
      </w:r>
      <w:r>
        <w:tab/>
        <w:t>SDR requirements</w:t>
      </w:r>
      <w:bookmarkEnd w:id="60"/>
    </w:p>
    <w:p w14:paraId="50AA6FD0" w14:textId="77777777" w:rsidR="00DB29B2" w:rsidRDefault="00DB29B2" w:rsidP="00DB29B2">
      <w:pPr>
        <w:rPr>
          <w:rFonts w:ascii="Arial" w:hAnsi="Arial" w:cs="Arial"/>
          <w:b/>
          <w:sz w:val="24"/>
        </w:rPr>
      </w:pPr>
      <w:r>
        <w:rPr>
          <w:rFonts w:ascii="Arial" w:hAnsi="Arial" w:cs="Arial"/>
          <w:b/>
          <w:color w:val="0000FF"/>
          <w:sz w:val="24"/>
        </w:rPr>
        <w:t>R4-2215914</w:t>
      </w:r>
      <w:r>
        <w:rPr>
          <w:rFonts w:ascii="Arial" w:hAnsi="Arial" w:cs="Arial"/>
          <w:b/>
          <w:color w:val="0000FF"/>
          <w:sz w:val="24"/>
        </w:rPr>
        <w:tab/>
      </w:r>
      <w:r>
        <w:rPr>
          <w:rFonts w:ascii="Arial" w:hAnsi="Arial" w:cs="Arial"/>
          <w:b/>
          <w:sz w:val="24"/>
        </w:rPr>
        <w:t>SDR requirements in 52.6 – 71 GHz band</w:t>
      </w:r>
    </w:p>
    <w:p w14:paraId="3590601F"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EC44BC4" w14:textId="77777777" w:rsidR="00DB29B2" w:rsidRDefault="00DB29B2" w:rsidP="00DB29B2">
      <w:pPr>
        <w:rPr>
          <w:rFonts w:ascii="Arial" w:hAnsi="Arial" w:cs="Arial"/>
          <w:b/>
        </w:rPr>
      </w:pPr>
      <w:r>
        <w:rPr>
          <w:rFonts w:ascii="Arial" w:hAnsi="Arial" w:cs="Arial"/>
          <w:b/>
        </w:rPr>
        <w:t xml:space="preserve">Abstract: </w:t>
      </w:r>
    </w:p>
    <w:p w14:paraId="4B9B9B7C" w14:textId="77777777" w:rsidR="00DB29B2" w:rsidRDefault="00DB29B2" w:rsidP="00DB29B2">
      <w:r>
        <w:t>In this paper, we present our view on the SDR requirements for FR2-2</w:t>
      </w:r>
    </w:p>
    <w:p w14:paraId="2BA8B280"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D492CC" w14:textId="77777777" w:rsidR="00DB29B2" w:rsidRDefault="00DB29B2" w:rsidP="00DB29B2">
      <w:pPr>
        <w:rPr>
          <w:rFonts w:ascii="Arial" w:hAnsi="Arial" w:cs="Arial"/>
          <w:b/>
          <w:sz w:val="24"/>
        </w:rPr>
      </w:pPr>
      <w:r>
        <w:rPr>
          <w:rFonts w:ascii="Arial" w:hAnsi="Arial" w:cs="Arial"/>
          <w:b/>
          <w:color w:val="0000FF"/>
          <w:sz w:val="24"/>
        </w:rPr>
        <w:t>R4-2215915</w:t>
      </w:r>
      <w:r>
        <w:rPr>
          <w:rFonts w:ascii="Arial" w:hAnsi="Arial" w:cs="Arial"/>
          <w:b/>
          <w:color w:val="0000FF"/>
          <w:sz w:val="24"/>
        </w:rPr>
        <w:tab/>
      </w:r>
      <w:r>
        <w:rPr>
          <w:rFonts w:ascii="Arial" w:hAnsi="Arial" w:cs="Arial"/>
          <w:b/>
          <w:sz w:val="24"/>
        </w:rPr>
        <w:t>Simulation results for SDR requirements in 52.6 – 71 GHz band</w:t>
      </w:r>
    </w:p>
    <w:p w14:paraId="53105BB9"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359BAA37" w14:textId="77777777" w:rsidR="00DB29B2" w:rsidRDefault="00DB29B2" w:rsidP="00DB29B2">
      <w:pPr>
        <w:rPr>
          <w:rFonts w:ascii="Arial" w:hAnsi="Arial" w:cs="Arial"/>
          <w:b/>
        </w:rPr>
      </w:pPr>
      <w:r>
        <w:rPr>
          <w:rFonts w:ascii="Arial" w:hAnsi="Arial" w:cs="Arial"/>
          <w:b/>
        </w:rPr>
        <w:t xml:space="preserve">Abstract: </w:t>
      </w:r>
    </w:p>
    <w:p w14:paraId="2FDDE0F0" w14:textId="77777777" w:rsidR="00DB29B2" w:rsidRDefault="00DB29B2" w:rsidP="00DB29B2">
      <w:r>
        <w:t>In this paper, we present the simulation results to support our view on the SDR requirements in the 52.6 – 71 GHz band</w:t>
      </w:r>
    </w:p>
    <w:p w14:paraId="6E0B32AC"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A3E85F" w14:textId="77777777" w:rsidR="00DB29B2" w:rsidRDefault="00DB29B2" w:rsidP="00DB29B2">
      <w:pPr>
        <w:rPr>
          <w:rFonts w:ascii="Arial" w:hAnsi="Arial" w:cs="Arial"/>
          <w:b/>
          <w:sz w:val="24"/>
        </w:rPr>
      </w:pPr>
      <w:r>
        <w:rPr>
          <w:rFonts w:ascii="Arial" w:hAnsi="Arial" w:cs="Arial"/>
          <w:b/>
          <w:color w:val="0000FF"/>
          <w:sz w:val="24"/>
        </w:rPr>
        <w:t>R4-2215919</w:t>
      </w:r>
      <w:r>
        <w:rPr>
          <w:rFonts w:ascii="Arial" w:hAnsi="Arial" w:cs="Arial"/>
          <w:b/>
          <w:color w:val="0000FF"/>
          <w:sz w:val="24"/>
        </w:rPr>
        <w:tab/>
      </w:r>
      <w:r>
        <w:rPr>
          <w:rFonts w:ascii="Arial" w:hAnsi="Arial" w:cs="Arial"/>
          <w:b/>
          <w:sz w:val="24"/>
        </w:rPr>
        <w:t>SDR requirements for 52.6 GHz – 71 GHz band.</w:t>
      </w:r>
    </w:p>
    <w:p w14:paraId="31164FF7"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lastRenderedPageBreak/>
        <w:br/>
      </w:r>
      <w:r>
        <w:rPr>
          <w:i/>
        </w:rPr>
        <w:tab/>
      </w:r>
      <w:r>
        <w:rPr>
          <w:i/>
        </w:rPr>
        <w:tab/>
      </w:r>
      <w:r>
        <w:rPr>
          <w:i/>
        </w:rPr>
        <w:tab/>
      </w:r>
      <w:r>
        <w:rPr>
          <w:i/>
        </w:rPr>
        <w:tab/>
      </w:r>
      <w:r>
        <w:rPr>
          <w:i/>
        </w:rPr>
        <w:tab/>
        <w:t>Source: Ericsson</w:t>
      </w:r>
    </w:p>
    <w:p w14:paraId="40068D33" w14:textId="77777777" w:rsidR="00DB29B2" w:rsidRDefault="00DB29B2" w:rsidP="00DB29B2">
      <w:pPr>
        <w:rPr>
          <w:rFonts w:ascii="Arial" w:hAnsi="Arial" w:cs="Arial"/>
          <w:b/>
        </w:rPr>
      </w:pPr>
      <w:r>
        <w:rPr>
          <w:rFonts w:ascii="Arial" w:hAnsi="Arial" w:cs="Arial"/>
          <w:b/>
        </w:rPr>
        <w:t xml:space="preserve">Abstract: </w:t>
      </w:r>
    </w:p>
    <w:p w14:paraId="5663A888" w14:textId="77777777" w:rsidR="00DB29B2" w:rsidRDefault="00DB29B2" w:rsidP="00DB29B2">
      <w:r>
        <w:t>SDR requirements for 52.6 GHz – 71 GHz band.</w:t>
      </w:r>
    </w:p>
    <w:p w14:paraId="48453C6D"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32C0554" w14:textId="77777777" w:rsidR="00DB29B2" w:rsidRDefault="00DB29B2" w:rsidP="00DB29B2">
      <w:pPr>
        <w:rPr>
          <w:rFonts w:ascii="Arial" w:hAnsi="Arial" w:cs="Arial"/>
          <w:b/>
          <w:sz w:val="24"/>
        </w:rPr>
      </w:pPr>
      <w:r>
        <w:rPr>
          <w:rFonts w:ascii="Arial" w:hAnsi="Arial" w:cs="Arial"/>
          <w:b/>
          <w:color w:val="0000FF"/>
          <w:sz w:val="24"/>
        </w:rPr>
        <w:t>R4-2216016</w:t>
      </w:r>
      <w:r>
        <w:rPr>
          <w:rFonts w:ascii="Arial" w:hAnsi="Arial" w:cs="Arial"/>
          <w:b/>
          <w:color w:val="0000FF"/>
          <w:sz w:val="24"/>
        </w:rPr>
        <w:tab/>
      </w:r>
      <w:r>
        <w:rPr>
          <w:rFonts w:ascii="Arial" w:hAnsi="Arial" w:cs="Arial"/>
          <w:b/>
          <w:sz w:val="24"/>
        </w:rPr>
        <w:t>Discussions on FR2-2 SDR requirements</w:t>
      </w:r>
    </w:p>
    <w:p w14:paraId="6AD53849"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10DD416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321FFA1" w14:textId="77777777" w:rsidR="00DB29B2" w:rsidRDefault="00DB29B2" w:rsidP="00DB29B2">
      <w:pPr>
        <w:rPr>
          <w:color w:val="993300"/>
          <w:u w:val="single"/>
        </w:rPr>
      </w:pPr>
    </w:p>
    <w:p w14:paraId="1A5891B7" w14:textId="77777777" w:rsidR="00DB29B2" w:rsidRDefault="00DB29B2" w:rsidP="00DB29B2">
      <w:pPr>
        <w:rPr>
          <w:rFonts w:ascii="Arial" w:hAnsi="Arial" w:cs="Arial"/>
          <w:b/>
          <w:sz w:val="24"/>
        </w:rPr>
      </w:pPr>
      <w:r>
        <w:rPr>
          <w:rFonts w:ascii="Arial" w:hAnsi="Arial" w:cs="Arial"/>
          <w:b/>
          <w:color w:val="0000FF"/>
          <w:sz w:val="24"/>
        </w:rPr>
        <w:t>R4-2217401</w:t>
      </w:r>
      <w:r>
        <w:rPr>
          <w:rFonts w:ascii="Arial" w:hAnsi="Arial" w:cs="Arial"/>
          <w:b/>
          <w:color w:val="0000FF"/>
          <w:sz w:val="24"/>
        </w:rPr>
        <w:tab/>
      </w:r>
      <w:r>
        <w:rPr>
          <w:rFonts w:ascii="Arial" w:hAnsi="Arial" w:cs="Arial"/>
          <w:b/>
          <w:sz w:val="24"/>
        </w:rPr>
        <w:t>Discussions on FR2-2 SDR requirements</w:t>
      </w:r>
    </w:p>
    <w:p w14:paraId="52DAE53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3298FAC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4D4C7A">
        <w:rPr>
          <w:rFonts w:ascii="Arial" w:hAnsi="Arial" w:cs="Arial"/>
          <w:b/>
          <w:highlight w:val="yellow"/>
        </w:rPr>
        <w:t>Return to.</w:t>
      </w:r>
    </w:p>
    <w:p w14:paraId="31D95ED0" w14:textId="77777777" w:rsidR="00DB29B2" w:rsidRDefault="00DB29B2" w:rsidP="00DB29B2">
      <w:pPr>
        <w:rPr>
          <w:color w:val="993300"/>
          <w:u w:val="single"/>
        </w:rPr>
      </w:pPr>
    </w:p>
    <w:p w14:paraId="7B172614" w14:textId="77777777" w:rsidR="00DB29B2" w:rsidRDefault="00DB29B2" w:rsidP="00DB29B2">
      <w:pPr>
        <w:rPr>
          <w:rFonts w:ascii="Arial" w:hAnsi="Arial" w:cs="Arial"/>
          <w:b/>
          <w:sz w:val="24"/>
        </w:rPr>
      </w:pPr>
      <w:r>
        <w:rPr>
          <w:rFonts w:ascii="Arial" w:hAnsi="Arial" w:cs="Arial"/>
          <w:b/>
          <w:color w:val="0000FF"/>
          <w:sz w:val="24"/>
        </w:rPr>
        <w:t>R4-2216017</w:t>
      </w:r>
      <w:r>
        <w:rPr>
          <w:rFonts w:ascii="Arial" w:hAnsi="Arial" w:cs="Arial"/>
          <w:b/>
          <w:color w:val="0000FF"/>
          <w:sz w:val="24"/>
        </w:rPr>
        <w:tab/>
      </w:r>
      <w:r>
        <w:rPr>
          <w:rFonts w:ascii="Arial" w:hAnsi="Arial" w:cs="Arial"/>
          <w:b/>
          <w:sz w:val="24"/>
        </w:rPr>
        <w:t>Simulation results FR2-2 SDR requirements</w:t>
      </w:r>
    </w:p>
    <w:p w14:paraId="421CC946"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65624D95"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472E17" w14:textId="77777777" w:rsidR="00DB29B2" w:rsidRDefault="00DB29B2" w:rsidP="00DB29B2">
      <w:pPr>
        <w:rPr>
          <w:rFonts w:ascii="Arial" w:hAnsi="Arial" w:cs="Arial"/>
          <w:b/>
          <w:sz w:val="24"/>
        </w:rPr>
      </w:pPr>
      <w:bookmarkStart w:id="61" w:name="_Toc116577596"/>
      <w:r>
        <w:rPr>
          <w:rFonts w:ascii="Arial" w:hAnsi="Arial" w:cs="Arial"/>
          <w:b/>
          <w:color w:val="0000FF"/>
          <w:sz w:val="24"/>
        </w:rPr>
        <w:t>R4-2217402</w:t>
      </w:r>
      <w:r>
        <w:rPr>
          <w:rFonts w:ascii="Arial" w:hAnsi="Arial" w:cs="Arial"/>
          <w:b/>
          <w:color w:val="0000FF"/>
          <w:sz w:val="24"/>
        </w:rPr>
        <w:tab/>
      </w:r>
      <w:r>
        <w:rPr>
          <w:rFonts w:ascii="Arial" w:hAnsi="Arial" w:cs="Arial"/>
          <w:b/>
          <w:sz w:val="24"/>
        </w:rPr>
        <w:t>Simulation results FR2-2 SDR requirements</w:t>
      </w:r>
    </w:p>
    <w:p w14:paraId="50BFDD7B"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6BA08934"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4D4C7A">
        <w:rPr>
          <w:rFonts w:ascii="Arial" w:hAnsi="Arial" w:cs="Arial"/>
          <w:b/>
          <w:highlight w:val="yellow"/>
        </w:rPr>
        <w:t>Return to.</w:t>
      </w:r>
    </w:p>
    <w:p w14:paraId="08BC81B6" w14:textId="77777777" w:rsidR="00DB29B2" w:rsidRDefault="00DB29B2" w:rsidP="00DB29B2">
      <w:pPr>
        <w:pStyle w:val="6"/>
      </w:pPr>
      <w:r>
        <w:t>4.3.7.2.4</w:t>
      </w:r>
      <w:r>
        <w:tab/>
        <w:t>CSI reporting requirements</w:t>
      </w:r>
      <w:bookmarkEnd w:id="61"/>
    </w:p>
    <w:p w14:paraId="42C8D34C" w14:textId="77777777" w:rsidR="00DB29B2" w:rsidRDefault="00DB29B2" w:rsidP="00DB29B2">
      <w:pPr>
        <w:rPr>
          <w:rFonts w:ascii="Arial" w:hAnsi="Arial" w:cs="Arial"/>
          <w:b/>
          <w:sz w:val="24"/>
        </w:rPr>
      </w:pPr>
      <w:r>
        <w:rPr>
          <w:rFonts w:ascii="Arial" w:hAnsi="Arial" w:cs="Arial"/>
          <w:b/>
          <w:color w:val="0000FF"/>
          <w:sz w:val="24"/>
        </w:rPr>
        <w:t>R4-2215537</w:t>
      </w:r>
      <w:r>
        <w:rPr>
          <w:rFonts w:ascii="Arial" w:hAnsi="Arial" w:cs="Arial"/>
          <w:b/>
          <w:color w:val="0000FF"/>
          <w:sz w:val="24"/>
        </w:rPr>
        <w:tab/>
      </w:r>
      <w:r>
        <w:rPr>
          <w:rFonts w:ascii="Arial" w:hAnsi="Arial" w:cs="Arial"/>
          <w:b/>
          <w:sz w:val="24"/>
        </w:rPr>
        <w:t>On CSI Reporting Requirements for ext71GHz</w:t>
      </w:r>
    </w:p>
    <w:p w14:paraId="2D5EDC95"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B410F08" w14:textId="77777777" w:rsidR="00DB29B2" w:rsidRDefault="00DB29B2" w:rsidP="00DB29B2">
      <w:pPr>
        <w:rPr>
          <w:rFonts w:ascii="Arial" w:hAnsi="Arial" w:cs="Arial"/>
          <w:b/>
        </w:rPr>
      </w:pPr>
      <w:r>
        <w:rPr>
          <w:rFonts w:ascii="Arial" w:hAnsi="Arial" w:cs="Arial"/>
          <w:b/>
        </w:rPr>
        <w:t xml:space="preserve">Abstract: </w:t>
      </w:r>
    </w:p>
    <w:p w14:paraId="79EA63A5" w14:textId="77777777" w:rsidR="00DB29B2" w:rsidRDefault="00DB29B2" w:rsidP="00DB29B2">
      <w:r>
        <w:t>In this contribution we have provided our views on various open issues with relation to CSI reporting requirements for the extension to 71GHz.</w:t>
      </w:r>
    </w:p>
    <w:p w14:paraId="2FFDA48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9EBFEB" w14:textId="77777777" w:rsidR="00DB29B2" w:rsidRDefault="00DB29B2" w:rsidP="00DB29B2">
      <w:pPr>
        <w:rPr>
          <w:rFonts w:ascii="Arial" w:hAnsi="Arial" w:cs="Arial"/>
          <w:b/>
          <w:sz w:val="24"/>
        </w:rPr>
      </w:pPr>
      <w:r>
        <w:rPr>
          <w:rFonts w:ascii="Arial" w:hAnsi="Arial" w:cs="Arial"/>
          <w:b/>
          <w:color w:val="0000FF"/>
          <w:sz w:val="24"/>
        </w:rPr>
        <w:t>R4-2215589</w:t>
      </w:r>
      <w:r>
        <w:rPr>
          <w:rFonts w:ascii="Arial" w:hAnsi="Arial" w:cs="Arial"/>
          <w:b/>
          <w:color w:val="0000FF"/>
          <w:sz w:val="24"/>
        </w:rPr>
        <w:tab/>
      </w:r>
      <w:r>
        <w:rPr>
          <w:rFonts w:ascii="Arial" w:hAnsi="Arial" w:cs="Arial"/>
          <w:b/>
          <w:sz w:val="24"/>
        </w:rPr>
        <w:t>On CQI reporting requirements for 52.6 - 71 GHz</w:t>
      </w:r>
    </w:p>
    <w:p w14:paraId="5535562A"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A376125"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96CB1E" w14:textId="77777777" w:rsidR="00DB29B2" w:rsidRDefault="00DB29B2" w:rsidP="00DB29B2">
      <w:pPr>
        <w:rPr>
          <w:rFonts w:ascii="Arial" w:hAnsi="Arial" w:cs="Arial"/>
          <w:b/>
          <w:sz w:val="24"/>
        </w:rPr>
      </w:pPr>
      <w:r>
        <w:rPr>
          <w:rFonts w:ascii="Arial" w:hAnsi="Arial" w:cs="Arial"/>
          <w:b/>
          <w:color w:val="0000FF"/>
          <w:sz w:val="24"/>
        </w:rPr>
        <w:t>R4-2215590</w:t>
      </w:r>
      <w:r>
        <w:rPr>
          <w:rFonts w:ascii="Arial" w:hAnsi="Arial" w:cs="Arial"/>
          <w:b/>
          <w:color w:val="0000FF"/>
          <w:sz w:val="24"/>
        </w:rPr>
        <w:tab/>
      </w:r>
      <w:r>
        <w:rPr>
          <w:rFonts w:ascii="Arial" w:hAnsi="Arial" w:cs="Arial"/>
          <w:b/>
          <w:sz w:val="24"/>
        </w:rPr>
        <w:t>Draft CR for Introducing CSI reporting requirements for 52.6 - 71 GHz</w:t>
      </w:r>
    </w:p>
    <w:p w14:paraId="68FB0F58"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lastRenderedPageBreak/>
        <w:br/>
      </w:r>
      <w:r>
        <w:rPr>
          <w:i/>
        </w:rPr>
        <w:tab/>
      </w:r>
      <w:r>
        <w:rPr>
          <w:i/>
        </w:rPr>
        <w:tab/>
      </w:r>
      <w:r>
        <w:rPr>
          <w:i/>
        </w:rPr>
        <w:tab/>
      </w:r>
      <w:r>
        <w:rPr>
          <w:i/>
        </w:rPr>
        <w:tab/>
      </w:r>
      <w:r>
        <w:rPr>
          <w:i/>
        </w:rPr>
        <w:tab/>
        <w:t>Source: Apple</w:t>
      </w:r>
    </w:p>
    <w:p w14:paraId="02888DD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R4-2217403 (from R4-2215590).</w:t>
      </w:r>
    </w:p>
    <w:p w14:paraId="4BB56584" w14:textId="77777777" w:rsidR="00DB29B2" w:rsidRDefault="00DB29B2" w:rsidP="00DB29B2">
      <w:pPr>
        <w:rPr>
          <w:color w:val="993300"/>
          <w:u w:val="single"/>
        </w:rPr>
      </w:pPr>
    </w:p>
    <w:p w14:paraId="09044396" w14:textId="77777777" w:rsidR="00DB29B2" w:rsidRDefault="00DB29B2" w:rsidP="00DB29B2">
      <w:pPr>
        <w:rPr>
          <w:rFonts w:ascii="Arial" w:hAnsi="Arial" w:cs="Arial"/>
          <w:b/>
          <w:sz w:val="24"/>
        </w:rPr>
      </w:pPr>
      <w:r>
        <w:rPr>
          <w:rFonts w:ascii="Arial" w:hAnsi="Arial" w:cs="Arial"/>
          <w:b/>
          <w:color w:val="0000FF"/>
          <w:sz w:val="24"/>
        </w:rPr>
        <w:t>R4-2217403</w:t>
      </w:r>
      <w:r>
        <w:rPr>
          <w:rFonts w:ascii="Arial" w:hAnsi="Arial" w:cs="Arial"/>
          <w:b/>
          <w:color w:val="0000FF"/>
          <w:sz w:val="24"/>
        </w:rPr>
        <w:tab/>
      </w:r>
      <w:r>
        <w:rPr>
          <w:rFonts w:ascii="Arial" w:hAnsi="Arial" w:cs="Arial"/>
          <w:b/>
          <w:sz w:val="24"/>
        </w:rPr>
        <w:t>Draft CR for Introducing CSI reporting requirements for 52.6 - 71 GHz</w:t>
      </w:r>
    </w:p>
    <w:p w14:paraId="03A198AE"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Apple</w:t>
      </w:r>
    </w:p>
    <w:p w14:paraId="696AEDC0"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4D4C7A">
        <w:rPr>
          <w:rFonts w:ascii="Arial" w:hAnsi="Arial" w:cs="Arial"/>
          <w:b/>
          <w:highlight w:val="yellow"/>
        </w:rPr>
        <w:t>Return to.</w:t>
      </w:r>
    </w:p>
    <w:p w14:paraId="462FD4D6" w14:textId="77777777" w:rsidR="00DB29B2" w:rsidRDefault="00DB29B2" w:rsidP="00DB29B2">
      <w:pPr>
        <w:rPr>
          <w:color w:val="993300"/>
          <w:u w:val="single"/>
        </w:rPr>
      </w:pPr>
    </w:p>
    <w:p w14:paraId="3404F9C6" w14:textId="77777777" w:rsidR="00DB29B2" w:rsidRDefault="00DB29B2" w:rsidP="00DB29B2">
      <w:pPr>
        <w:rPr>
          <w:rFonts w:ascii="Arial" w:hAnsi="Arial" w:cs="Arial"/>
          <w:b/>
          <w:sz w:val="24"/>
        </w:rPr>
      </w:pPr>
      <w:r>
        <w:rPr>
          <w:rFonts w:ascii="Arial" w:hAnsi="Arial" w:cs="Arial"/>
          <w:b/>
          <w:color w:val="0000FF"/>
          <w:sz w:val="24"/>
        </w:rPr>
        <w:t>R4-2215916</w:t>
      </w:r>
      <w:r>
        <w:rPr>
          <w:rFonts w:ascii="Arial" w:hAnsi="Arial" w:cs="Arial"/>
          <w:b/>
          <w:color w:val="0000FF"/>
          <w:sz w:val="24"/>
        </w:rPr>
        <w:tab/>
      </w:r>
      <w:r>
        <w:rPr>
          <w:rFonts w:ascii="Arial" w:hAnsi="Arial" w:cs="Arial"/>
          <w:b/>
          <w:sz w:val="24"/>
        </w:rPr>
        <w:t>CSI reporting requirements in 52.6 – 71 GHz band</w:t>
      </w:r>
    </w:p>
    <w:p w14:paraId="3DEEE73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128EAFF" w14:textId="77777777" w:rsidR="00DB29B2" w:rsidRDefault="00DB29B2" w:rsidP="00DB29B2">
      <w:pPr>
        <w:rPr>
          <w:rFonts w:ascii="Arial" w:hAnsi="Arial" w:cs="Arial"/>
          <w:b/>
        </w:rPr>
      </w:pPr>
      <w:r>
        <w:rPr>
          <w:rFonts w:ascii="Arial" w:hAnsi="Arial" w:cs="Arial"/>
          <w:b/>
        </w:rPr>
        <w:t xml:space="preserve">Abstract: </w:t>
      </w:r>
    </w:p>
    <w:p w14:paraId="69CBED16" w14:textId="77777777" w:rsidR="00DB29B2" w:rsidRDefault="00DB29B2" w:rsidP="00DB29B2">
      <w:r>
        <w:t>In this paper, we present our view on the CSI reporting requirements in 52.5 GHz – 71 GHz band, where the related aspects have been gathered in the WF</w:t>
      </w:r>
    </w:p>
    <w:p w14:paraId="4F53448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78B939" w14:textId="77777777" w:rsidR="00DB29B2" w:rsidRDefault="00DB29B2" w:rsidP="00DB29B2">
      <w:pPr>
        <w:rPr>
          <w:rFonts w:ascii="Arial" w:hAnsi="Arial" w:cs="Arial"/>
          <w:b/>
          <w:sz w:val="24"/>
        </w:rPr>
      </w:pPr>
      <w:r>
        <w:rPr>
          <w:rFonts w:ascii="Arial" w:hAnsi="Arial" w:cs="Arial"/>
          <w:b/>
          <w:color w:val="0000FF"/>
          <w:sz w:val="24"/>
        </w:rPr>
        <w:t>R4-2215917</w:t>
      </w:r>
      <w:r>
        <w:rPr>
          <w:rFonts w:ascii="Arial" w:hAnsi="Arial" w:cs="Arial"/>
          <w:b/>
          <w:color w:val="0000FF"/>
          <w:sz w:val="24"/>
        </w:rPr>
        <w:tab/>
      </w:r>
      <w:r>
        <w:rPr>
          <w:rFonts w:ascii="Arial" w:hAnsi="Arial" w:cs="Arial"/>
          <w:b/>
          <w:sz w:val="24"/>
        </w:rPr>
        <w:t>Simulation results for CSI reporting requirements in FR2-2</w:t>
      </w:r>
    </w:p>
    <w:p w14:paraId="5A6692CD"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2C1AAD2C" w14:textId="77777777" w:rsidR="00DB29B2" w:rsidRDefault="00DB29B2" w:rsidP="00DB29B2">
      <w:pPr>
        <w:rPr>
          <w:rFonts w:ascii="Arial" w:hAnsi="Arial" w:cs="Arial"/>
          <w:b/>
        </w:rPr>
      </w:pPr>
      <w:r>
        <w:rPr>
          <w:rFonts w:ascii="Arial" w:hAnsi="Arial" w:cs="Arial"/>
          <w:b/>
        </w:rPr>
        <w:t xml:space="preserve">Abstract: </w:t>
      </w:r>
    </w:p>
    <w:p w14:paraId="16723DA4" w14:textId="77777777" w:rsidR="00DB29B2" w:rsidRDefault="00DB29B2" w:rsidP="00DB29B2">
      <w:r>
        <w:t>In this paper and based on the progress summarized in WF, we present the simulation results on the CSI reporting which has been limited CQI reporting under static conditions in the frequency range 52.6 GHz to 71 GHz.</w:t>
      </w:r>
    </w:p>
    <w:p w14:paraId="37B3691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D346C8" w14:textId="77777777" w:rsidR="00DB29B2" w:rsidRDefault="00DB29B2" w:rsidP="00DB29B2">
      <w:pPr>
        <w:rPr>
          <w:rFonts w:ascii="Arial" w:hAnsi="Arial" w:cs="Arial"/>
          <w:b/>
          <w:sz w:val="24"/>
        </w:rPr>
      </w:pPr>
      <w:r>
        <w:rPr>
          <w:rFonts w:ascii="Arial" w:hAnsi="Arial" w:cs="Arial"/>
          <w:b/>
          <w:color w:val="0000FF"/>
          <w:sz w:val="24"/>
        </w:rPr>
        <w:t>R4-2216018</w:t>
      </w:r>
      <w:r>
        <w:rPr>
          <w:rFonts w:ascii="Arial" w:hAnsi="Arial" w:cs="Arial"/>
          <w:b/>
          <w:color w:val="0000FF"/>
          <w:sz w:val="24"/>
        </w:rPr>
        <w:tab/>
      </w:r>
      <w:r>
        <w:rPr>
          <w:rFonts w:ascii="Arial" w:hAnsi="Arial" w:cs="Arial"/>
          <w:b/>
          <w:sz w:val="24"/>
        </w:rPr>
        <w:t>Discussion on remaining issues on FR2-2 CQI requirements</w:t>
      </w:r>
    </w:p>
    <w:p w14:paraId="5C4F6608"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6D0A3904"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C3A2ED0" w14:textId="77777777" w:rsidR="00DB29B2" w:rsidRDefault="00DB29B2" w:rsidP="00DB29B2">
      <w:pPr>
        <w:rPr>
          <w:color w:val="993300"/>
          <w:u w:val="single"/>
        </w:rPr>
      </w:pPr>
    </w:p>
    <w:p w14:paraId="1F22ABD2" w14:textId="77777777" w:rsidR="00DB29B2" w:rsidRDefault="00DB29B2" w:rsidP="00DB29B2">
      <w:pPr>
        <w:rPr>
          <w:rFonts w:ascii="Arial" w:hAnsi="Arial" w:cs="Arial"/>
          <w:b/>
          <w:sz w:val="24"/>
        </w:rPr>
      </w:pPr>
      <w:r>
        <w:rPr>
          <w:rFonts w:ascii="Arial" w:hAnsi="Arial" w:cs="Arial"/>
          <w:b/>
          <w:color w:val="0000FF"/>
          <w:sz w:val="24"/>
        </w:rPr>
        <w:t>R4-2217404</w:t>
      </w:r>
      <w:r>
        <w:rPr>
          <w:rFonts w:ascii="Arial" w:hAnsi="Arial" w:cs="Arial"/>
          <w:b/>
          <w:color w:val="0000FF"/>
          <w:sz w:val="24"/>
        </w:rPr>
        <w:tab/>
      </w:r>
      <w:r>
        <w:rPr>
          <w:rFonts w:ascii="Arial" w:hAnsi="Arial" w:cs="Arial"/>
          <w:b/>
          <w:sz w:val="24"/>
        </w:rPr>
        <w:t>Discussion on remaining issues on FR2-2 CQI requirements</w:t>
      </w:r>
    </w:p>
    <w:p w14:paraId="10264AFE"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2817B27D"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4D4C7A">
        <w:rPr>
          <w:rFonts w:ascii="Arial" w:hAnsi="Arial" w:cs="Arial"/>
          <w:b/>
          <w:highlight w:val="yellow"/>
        </w:rPr>
        <w:t>Return to.</w:t>
      </w:r>
    </w:p>
    <w:p w14:paraId="30273270" w14:textId="77777777" w:rsidR="00DB29B2" w:rsidRDefault="00DB29B2" w:rsidP="00DB29B2">
      <w:pPr>
        <w:rPr>
          <w:color w:val="993300"/>
          <w:u w:val="single"/>
        </w:rPr>
      </w:pPr>
    </w:p>
    <w:p w14:paraId="6AC6C209" w14:textId="77777777" w:rsidR="00DB29B2" w:rsidRDefault="00DB29B2" w:rsidP="00DB29B2">
      <w:pPr>
        <w:rPr>
          <w:rFonts w:ascii="Arial" w:hAnsi="Arial" w:cs="Arial"/>
          <w:b/>
          <w:sz w:val="24"/>
        </w:rPr>
      </w:pPr>
      <w:r>
        <w:rPr>
          <w:rFonts w:ascii="Arial" w:hAnsi="Arial" w:cs="Arial"/>
          <w:b/>
          <w:color w:val="0000FF"/>
          <w:sz w:val="24"/>
        </w:rPr>
        <w:t>R4-2216019</w:t>
      </w:r>
      <w:r>
        <w:rPr>
          <w:rFonts w:ascii="Arial" w:hAnsi="Arial" w:cs="Arial"/>
          <w:b/>
          <w:color w:val="0000FF"/>
          <w:sz w:val="24"/>
        </w:rPr>
        <w:tab/>
      </w:r>
      <w:r>
        <w:rPr>
          <w:rFonts w:ascii="Arial" w:hAnsi="Arial" w:cs="Arial"/>
          <w:b/>
          <w:sz w:val="24"/>
        </w:rPr>
        <w:t>Simulation results on FR2-2 CQI requirements</w:t>
      </w:r>
    </w:p>
    <w:p w14:paraId="660EBAD2"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5E21E55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5679597" w14:textId="77777777" w:rsidR="00DB29B2" w:rsidRDefault="00DB29B2" w:rsidP="00DB29B2">
      <w:pPr>
        <w:rPr>
          <w:color w:val="993300"/>
          <w:u w:val="single"/>
        </w:rPr>
      </w:pPr>
    </w:p>
    <w:p w14:paraId="01E2A60A" w14:textId="77777777" w:rsidR="00DB29B2" w:rsidRDefault="00DB29B2" w:rsidP="00DB29B2">
      <w:pPr>
        <w:rPr>
          <w:rFonts w:ascii="Arial" w:hAnsi="Arial" w:cs="Arial"/>
          <w:b/>
          <w:sz w:val="24"/>
        </w:rPr>
      </w:pPr>
      <w:r>
        <w:rPr>
          <w:rFonts w:ascii="Arial" w:hAnsi="Arial" w:cs="Arial"/>
          <w:b/>
          <w:color w:val="0000FF"/>
          <w:sz w:val="24"/>
        </w:rPr>
        <w:t>R4-2217405</w:t>
      </w:r>
      <w:r>
        <w:rPr>
          <w:rFonts w:ascii="Arial" w:hAnsi="Arial" w:cs="Arial"/>
          <w:b/>
          <w:color w:val="0000FF"/>
          <w:sz w:val="24"/>
        </w:rPr>
        <w:tab/>
      </w:r>
      <w:r>
        <w:rPr>
          <w:rFonts w:ascii="Arial" w:hAnsi="Arial" w:cs="Arial"/>
          <w:b/>
          <w:sz w:val="24"/>
        </w:rPr>
        <w:t>Simulation results on FR2-2 CQI requirements</w:t>
      </w:r>
    </w:p>
    <w:p w14:paraId="6F087B7D"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33764A8C"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4D4C7A">
        <w:rPr>
          <w:rFonts w:ascii="Arial" w:hAnsi="Arial" w:cs="Arial"/>
          <w:b/>
          <w:highlight w:val="yellow"/>
        </w:rPr>
        <w:t>Return to.</w:t>
      </w:r>
    </w:p>
    <w:p w14:paraId="5C16A90F" w14:textId="77777777" w:rsidR="00DB29B2" w:rsidRDefault="00DB29B2" w:rsidP="00DB29B2">
      <w:pPr>
        <w:rPr>
          <w:color w:val="993300"/>
          <w:u w:val="single"/>
        </w:rPr>
      </w:pPr>
    </w:p>
    <w:p w14:paraId="6C609A3C" w14:textId="77777777" w:rsidR="00DB29B2" w:rsidRDefault="00DB29B2" w:rsidP="00DB29B2">
      <w:pPr>
        <w:rPr>
          <w:rFonts w:ascii="Arial" w:hAnsi="Arial" w:cs="Arial"/>
          <w:b/>
          <w:sz w:val="24"/>
        </w:rPr>
      </w:pPr>
      <w:r>
        <w:rPr>
          <w:rFonts w:ascii="Arial" w:hAnsi="Arial" w:cs="Arial"/>
          <w:b/>
          <w:color w:val="0000FF"/>
          <w:sz w:val="24"/>
        </w:rPr>
        <w:t>R4-2216183</w:t>
      </w:r>
      <w:r>
        <w:rPr>
          <w:rFonts w:ascii="Arial" w:hAnsi="Arial" w:cs="Arial"/>
          <w:b/>
          <w:color w:val="0000FF"/>
          <w:sz w:val="24"/>
        </w:rPr>
        <w:tab/>
      </w:r>
      <w:r>
        <w:rPr>
          <w:rFonts w:ascii="Arial" w:hAnsi="Arial" w:cs="Arial"/>
          <w:b/>
          <w:sz w:val="24"/>
        </w:rPr>
        <w:t>Discussion on FR2-2 CQI Requirements</w:t>
      </w:r>
    </w:p>
    <w:p w14:paraId="5109DE51"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2A2A04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EB3E8D" w14:textId="77777777" w:rsidR="00DB29B2" w:rsidRDefault="00DB29B2" w:rsidP="00DB29B2">
      <w:pPr>
        <w:rPr>
          <w:rFonts w:ascii="Arial" w:hAnsi="Arial" w:cs="Arial"/>
          <w:b/>
          <w:sz w:val="24"/>
        </w:rPr>
      </w:pPr>
      <w:r>
        <w:rPr>
          <w:rFonts w:ascii="Arial" w:hAnsi="Arial" w:cs="Arial"/>
          <w:b/>
          <w:color w:val="0000FF"/>
          <w:sz w:val="24"/>
        </w:rPr>
        <w:t>R4-2216707</w:t>
      </w:r>
      <w:r>
        <w:rPr>
          <w:rFonts w:ascii="Arial" w:hAnsi="Arial" w:cs="Arial"/>
          <w:b/>
          <w:color w:val="0000FF"/>
          <w:sz w:val="24"/>
        </w:rPr>
        <w:tab/>
      </w:r>
      <w:r>
        <w:rPr>
          <w:rFonts w:ascii="Arial" w:hAnsi="Arial" w:cs="Arial"/>
          <w:b/>
          <w:sz w:val="24"/>
        </w:rPr>
        <w:t>CSI Simulation Results for ext71GHz</w:t>
      </w:r>
    </w:p>
    <w:p w14:paraId="62CB65A3"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30071AD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9CC6C1" w14:textId="77777777" w:rsidR="00DB29B2" w:rsidRDefault="00DB29B2" w:rsidP="00DB29B2">
      <w:pPr>
        <w:pStyle w:val="5"/>
      </w:pPr>
      <w:bookmarkStart w:id="62" w:name="_Toc116577597"/>
      <w:r>
        <w:t>4.3.7.3</w:t>
      </w:r>
      <w:r>
        <w:tab/>
        <w:t>BS demodulation requirements</w:t>
      </w:r>
      <w:bookmarkEnd w:id="62"/>
    </w:p>
    <w:p w14:paraId="68819322" w14:textId="77777777" w:rsidR="00DB29B2" w:rsidRDefault="00DB29B2" w:rsidP="00DB29B2">
      <w:pPr>
        <w:pStyle w:val="6"/>
      </w:pPr>
      <w:bookmarkStart w:id="63" w:name="_Toc116577598"/>
      <w:r>
        <w:t>4.3.7.3.1</w:t>
      </w:r>
      <w:r>
        <w:tab/>
        <w:t>PUSCH requirements</w:t>
      </w:r>
      <w:bookmarkEnd w:id="63"/>
    </w:p>
    <w:p w14:paraId="4DF661F5" w14:textId="77777777" w:rsidR="00DB29B2" w:rsidRDefault="00DB29B2" w:rsidP="00DB29B2">
      <w:pPr>
        <w:rPr>
          <w:rFonts w:ascii="Arial" w:hAnsi="Arial" w:cs="Arial"/>
          <w:b/>
          <w:sz w:val="24"/>
        </w:rPr>
      </w:pPr>
      <w:r>
        <w:rPr>
          <w:rFonts w:ascii="Arial" w:hAnsi="Arial" w:cs="Arial"/>
          <w:b/>
          <w:color w:val="0000FF"/>
          <w:sz w:val="24"/>
          <w:u w:val="thick"/>
        </w:rPr>
        <w:t xml:space="preserve">R4-2217375 </w:t>
      </w:r>
      <w:r>
        <w:rPr>
          <w:rFonts w:ascii="Arial" w:hAnsi="Arial" w:cs="Arial"/>
          <w:b/>
          <w:sz w:val="24"/>
        </w:rPr>
        <w:t xml:space="preserve">Simulation results collection for Fr2-2 BS demod </w:t>
      </w:r>
    </w:p>
    <w:p w14:paraId="0018CF59"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Source: Huawei</w:t>
      </w:r>
    </w:p>
    <w:p w14:paraId="52D7268E"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22EEE949"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42785283" w14:textId="77777777" w:rsidR="00DB29B2" w:rsidRDefault="00DB29B2" w:rsidP="00DB29B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D023FE3" w14:textId="77777777" w:rsidR="00DB29B2" w:rsidRPr="00100F43" w:rsidRDefault="00DB29B2" w:rsidP="00DB29B2">
      <w:pPr>
        <w:rPr>
          <w:rFonts w:ascii="Arial" w:hAnsi="Arial" w:cs="Arial"/>
          <w:b/>
          <w:color w:val="0000FF"/>
          <w:sz w:val="24"/>
        </w:rPr>
      </w:pPr>
      <w:r>
        <w:rPr>
          <w:rFonts w:ascii="Arial" w:hAnsi="Arial" w:cs="Arial"/>
          <w:b/>
          <w:color w:val="0000FF"/>
          <w:sz w:val="24"/>
          <w:u w:val="thick"/>
        </w:rPr>
        <w:t>R4-2217376</w:t>
      </w:r>
      <w:r>
        <w:rPr>
          <w:rFonts w:ascii="Arial" w:hAnsi="Arial" w:cs="Arial"/>
          <w:b/>
          <w:color w:val="0000FF"/>
          <w:sz w:val="24"/>
        </w:rPr>
        <w:t xml:space="preserve"> </w:t>
      </w:r>
      <w:r w:rsidRPr="00100F43">
        <w:rPr>
          <w:rFonts w:ascii="Arial" w:hAnsi="Arial" w:cs="Arial"/>
          <w:b/>
          <w:sz w:val="24"/>
        </w:rPr>
        <w:t>Draft CR 38.104: PUSCH requirements for FR2-2</w:t>
      </w:r>
    </w:p>
    <w:p w14:paraId="7A59A833"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 xml:space="preserve">Source: </w:t>
      </w:r>
      <w:r w:rsidRPr="00694702">
        <w:rPr>
          <w:lang w:eastAsia="zh-CN"/>
        </w:rPr>
        <w:t>Nokia, Nokia Shanghai Bell</w:t>
      </w:r>
      <w:r>
        <w:rPr>
          <w:lang w:eastAsia="zh-CN"/>
        </w:rPr>
        <w:t>, Intel</w:t>
      </w:r>
    </w:p>
    <w:p w14:paraId="5C96AA55" w14:textId="77777777" w:rsidR="00DB29B2" w:rsidRDefault="00DB29B2" w:rsidP="00DB29B2">
      <w:pPr>
        <w:rPr>
          <w:rFonts w:ascii="Arial" w:hAnsi="Arial" w:cs="Arial"/>
          <w:b/>
        </w:rPr>
      </w:pPr>
      <w:r>
        <w:rPr>
          <w:rFonts w:ascii="Arial" w:hAnsi="Arial" w:cs="Arial"/>
          <w:b/>
        </w:rPr>
        <w:t xml:space="preserve">Abstract: </w:t>
      </w:r>
    </w:p>
    <w:p w14:paraId="1B1157D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100F43">
        <w:rPr>
          <w:rFonts w:ascii="Arial" w:hAnsi="Arial" w:cs="Arial"/>
          <w:b/>
          <w:highlight w:val="yellow"/>
        </w:rPr>
        <w:t>Return to.</w:t>
      </w:r>
    </w:p>
    <w:p w14:paraId="0362DE12" w14:textId="77777777" w:rsidR="00DB29B2" w:rsidRPr="00CB1283" w:rsidRDefault="00DB29B2" w:rsidP="00DB29B2"/>
    <w:p w14:paraId="02EE16A9" w14:textId="77777777" w:rsidR="00DB29B2" w:rsidRDefault="00DB29B2" w:rsidP="00DB29B2">
      <w:pPr>
        <w:rPr>
          <w:rFonts w:ascii="Arial" w:hAnsi="Arial" w:cs="Arial"/>
          <w:b/>
          <w:sz w:val="24"/>
        </w:rPr>
      </w:pPr>
      <w:r>
        <w:rPr>
          <w:rFonts w:ascii="Arial" w:hAnsi="Arial" w:cs="Arial"/>
          <w:b/>
          <w:color w:val="0000FF"/>
          <w:sz w:val="24"/>
        </w:rPr>
        <w:t>R4-2215690</w:t>
      </w:r>
      <w:r>
        <w:rPr>
          <w:rFonts w:ascii="Arial" w:hAnsi="Arial" w:cs="Arial"/>
          <w:b/>
          <w:color w:val="0000FF"/>
          <w:sz w:val="24"/>
        </w:rPr>
        <w:tab/>
      </w:r>
      <w:r>
        <w:rPr>
          <w:rFonts w:ascii="Arial" w:hAnsi="Arial" w:cs="Arial"/>
          <w:b/>
          <w:sz w:val="24"/>
        </w:rPr>
        <w:t>Discussion on general and PUSCH issue for FR2-2 BS demodualtion</w:t>
      </w:r>
    </w:p>
    <w:p w14:paraId="02E7F4C4"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7A5AC7E" w14:textId="77777777" w:rsidR="00DB29B2" w:rsidRDefault="00DB29B2" w:rsidP="00DB29B2">
      <w:pPr>
        <w:rPr>
          <w:rFonts w:ascii="Arial" w:hAnsi="Arial" w:cs="Arial"/>
          <w:b/>
        </w:rPr>
      </w:pPr>
      <w:r>
        <w:rPr>
          <w:rFonts w:ascii="Arial" w:hAnsi="Arial" w:cs="Arial"/>
          <w:b/>
        </w:rPr>
        <w:t xml:space="preserve">Abstract: </w:t>
      </w:r>
    </w:p>
    <w:p w14:paraId="49D72B78" w14:textId="77777777" w:rsidR="00DB29B2" w:rsidRDefault="00DB29B2" w:rsidP="00DB29B2">
      <w:r>
        <w:t>discussion on remianing open issues</w:t>
      </w:r>
    </w:p>
    <w:p w14:paraId="5EAB7AAB"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8DE535" w14:textId="77777777" w:rsidR="00DB29B2" w:rsidRDefault="00DB29B2" w:rsidP="00DB29B2">
      <w:pPr>
        <w:rPr>
          <w:rFonts w:ascii="Arial" w:hAnsi="Arial" w:cs="Arial"/>
          <w:b/>
          <w:sz w:val="24"/>
        </w:rPr>
      </w:pPr>
      <w:r>
        <w:rPr>
          <w:rFonts w:ascii="Arial" w:hAnsi="Arial" w:cs="Arial"/>
          <w:b/>
          <w:color w:val="0000FF"/>
          <w:sz w:val="24"/>
        </w:rPr>
        <w:t>R4-2215691</w:t>
      </w:r>
      <w:r>
        <w:rPr>
          <w:rFonts w:ascii="Arial" w:hAnsi="Arial" w:cs="Arial"/>
          <w:b/>
          <w:color w:val="0000FF"/>
          <w:sz w:val="24"/>
        </w:rPr>
        <w:tab/>
      </w:r>
      <w:r>
        <w:rPr>
          <w:rFonts w:ascii="Arial" w:hAnsi="Arial" w:cs="Arial"/>
          <w:b/>
          <w:sz w:val="24"/>
        </w:rPr>
        <w:t>Simulation results for FR2-2 PUSCH</w:t>
      </w:r>
    </w:p>
    <w:p w14:paraId="259F2275" w14:textId="77777777" w:rsidR="00DB29B2" w:rsidRDefault="00DB29B2" w:rsidP="00DB29B2">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64F9B440" w14:textId="77777777" w:rsidR="00DB29B2" w:rsidRDefault="00DB29B2" w:rsidP="00DB29B2">
      <w:pPr>
        <w:rPr>
          <w:rFonts w:ascii="Arial" w:hAnsi="Arial" w:cs="Arial"/>
          <w:b/>
        </w:rPr>
      </w:pPr>
      <w:r>
        <w:rPr>
          <w:rFonts w:ascii="Arial" w:hAnsi="Arial" w:cs="Arial"/>
          <w:b/>
        </w:rPr>
        <w:t xml:space="preserve">Abstract: </w:t>
      </w:r>
    </w:p>
    <w:p w14:paraId="5A84DB9B" w14:textId="77777777" w:rsidR="00DB29B2" w:rsidRDefault="00DB29B2" w:rsidP="00DB29B2">
      <w:r>
        <w:t>simulation results</w:t>
      </w:r>
    </w:p>
    <w:p w14:paraId="35E9B9C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88D36B" w14:textId="77777777" w:rsidR="00DB29B2" w:rsidRDefault="00DB29B2" w:rsidP="00DB29B2">
      <w:pPr>
        <w:rPr>
          <w:rFonts w:ascii="Arial" w:hAnsi="Arial" w:cs="Arial"/>
          <w:b/>
          <w:sz w:val="24"/>
        </w:rPr>
      </w:pPr>
      <w:r>
        <w:rPr>
          <w:rFonts w:ascii="Arial" w:hAnsi="Arial" w:cs="Arial"/>
          <w:b/>
          <w:color w:val="0000FF"/>
          <w:sz w:val="24"/>
        </w:rPr>
        <w:t>R4-2215694</w:t>
      </w:r>
      <w:r>
        <w:rPr>
          <w:rFonts w:ascii="Arial" w:hAnsi="Arial" w:cs="Arial"/>
          <w:b/>
          <w:color w:val="0000FF"/>
          <w:sz w:val="24"/>
        </w:rPr>
        <w:tab/>
      </w:r>
      <w:r>
        <w:rPr>
          <w:rFonts w:ascii="Arial" w:hAnsi="Arial" w:cs="Arial"/>
          <w:b/>
          <w:sz w:val="24"/>
        </w:rPr>
        <w:t>draftCR for TS38.104 introduce FRC tables for FR2-2 PUSCH requirements</w:t>
      </w:r>
    </w:p>
    <w:p w14:paraId="36239EB1"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Ericsson</w:t>
      </w:r>
    </w:p>
    <w:p w14:paraId="0F8BB895" w14:textId="77777777" w:rsidR="00DB29B2" w:rsidRDefault="00DB29B2" w:rsidP="00DB29B2">
      <w:pPr>
        <w:rPr>
          <w:rFonts w:ascii="Arial" w:hAnsi="Arial" w:cs="Arial"/>
          <w:b/>
        </w:rPr>
      </w:pPr>
      <w:r>
        <w:rPr>
          <w:rFonts w:ascii="Arial" w:hAnsi="Arial" w:cs="Arial"/>
          <w:b/>
        </w:rPr>
        <w:t xml:space="preserve">Abstract: </w:t>
      </w:r>
    </w:p>
    <w:p w14:paraId="7E34DC28" w14:textId="77777777" w:rsidR="00DB29B2" w:rsidRDefault="00DB29B2" w:rsidP="00DB29B2">
      <w:r>
        <w:t>introduce FRC tables for FR2-2 PUSCH demodulation requirements</w:t>
      </w:r>
    </w:p>
    <w:p w14:paraId="4CEED4E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R4-2217378 (from R4-2215694).</w:t>
      </w:r>
    </w:p>
    <w:p w14:paraId="016B859B" w14:textId="77777777" w:rsidR="00DB29B2" w:rsidRDefault="00DB29B2" w:rsidP="00DB29B2">
      <w:pPr>
        <w:rPr>
          <w:rFonts w:ascii="Arial" w:hAnsi="Arial" w:cs="Arial"/>
          <w:b/>
          <w:sz w:val="24"/>
        </w:rPr>
      </w:pPr>
      <w:r>
        <w:rPr>
          <w:rFonts w:ascii="Arial" w:hAnsi="Arial" w:cs="Arial"/>
          <w:b/>
          <w:color w:val="0000FF"/>
          <w:sz w:val="24"/>
        </w:rPr>
        <w:t>R4-2217378</w:t>
      </w:r>
      <w:r>
        <w:rPr>
          <w:rFonts w:ascii="Arial" w:hAnsi="Arial" w:cs="Arial"/>
          <w:b/>
          <w:color w:val="0000FF"/>
          <w:sz w:val="24"/>
        </w:rPr>
        <w:tab/>
      </w:r>
      <w:r>
        <w:rPr>
          <w:rFonts w:ascii="Arial" w:hAnsi="Arial" w:cs="Arial"/>
          <w:b/>
          <w:sz w:val="24"/>
        </w:rPr>
        <w:t>draftCR for TS38.104 introduce FRC tables for FR2-2 PUSCH requirements</w:t>
      </w:r>
    </w:p>
    <w:p w14:paraId="14F1484E"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Ericsson</w:t>
      </w:r>
    </w:p>
    <w:p w14:paraId="076F8646" w14:textId="77777777" w:rsidR="00DB29B2" w:rsidRDefault="00DB29B2" w:rsidP="00DB29B2">
      <w:pPr>
        <w:rPr>
          <w:rFonts w:ascii="Arial" w:hAnsi="Arial" w:cs="Arial"/>
          <w:b/>
        </w:rPr>
      </w:pPr>
      <w:r>
        <w:rPr>
          <w:rFonts w:ascii="Arial" w:hAnsi="Arial" w:cs="Arial"/>
          <w:b/>
        </w:rPr>
        <w:t xml:space="preserve">Abstract: </w:t>
      </w:r>
    </w:p>
    <w:p w14:paraId="5C7ED14E" w14:textId="77777777" w:rsidR="00DB29B2" w:rsidRDefault="00DB29B2" w:rsidP="00DB29B2">
      <w:r>
        <w:t>introduce FRC tables for FR2-2 PUSCH demodulation requirements</w:t>
      </w:r>
    </w:p>
    <w:p w14:paraId="0830836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100F43">
        <w:rPr>
          <w:rFonts w:ascii="Arial" w:hAnsi="Arial" w:cs="Arial"/>
          <w:b/>
          <w:highlight w:val="yellow"/>
        </w:rPr>
        <w:t>Return to.</w:t>
      </w:r>
    </w:p>
    <w:p w14:paraId="482EC5E9" w14:textId="77777777" w:rsidR="00DB29B2" w:rsidRDefault="00DB29B2" w:rsidP="00DB29B2">
      <w:pPr>
        <w:rPr>
          <w:rFonts w:ascii="Arial" w:hAnsi="Arial" w:cs="Arial"/>
          <w:b/>
          <w:sz w:val="24"/>
        </w:rPr>
      </w:pPr>
      <w:r>
        <w:rPr>
          <w:rFonts w:ascii="Arial" w:hAnsi="Arial" w:cs="Arial"/>
          <w:b/>
          <w:color w:val="0000FF"/>
          <w:sz w:val="24"/>
        </w:rPr>
        <w:t>R4-2215695</w:t>
      </w:r>
      <w:r>
        <w:rPr>
          <w:rFonts w:ascii="Arial" w:hAnsi="Arial" w:cs="Arial"/>
          <w:b/>
          <w:color w:val="0000FF"/>
          <w:sz w:val="24"/>
        </w:rPr>
        <w:tab/>
      </w:r>
      <w:r>
        <w:rPr>
          <w:rFonts w:ascii="Arial" w:hAnsi="Arial" w:cs="Arial"/>
          <w:b/>
          <w:sz w:val="24"/>
        </w:rPr>
        <w:t>draftCR for TS38.141-2 introduce FRC tables for FR2-2 PUSCH requirements</w:t>
      </w:r>
    </w:p>
    <w:p w14:paraId="456B6944"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Ericsson</w:t>
      </w:r>
    </w:p>
    <w:p w14:paraId="44B22594" w14:textId="77777777" w:rsidR="00DB29B2" w:rsidRDefault="00DB29B2" w:rsidP="00DB29B2">
      <w:pPr>
        <w:rPr>
          <w:rFonts w:ascii="Arial" w:hAnsi="Arial" w:cs="Arial"/>
          <w:b/>
        </w:rPr>
      </w:pPr>
      <w:r>
        <w:rPr>
          <w:rFonts w:ascii="Arial" w:hAnsi="Arial" w:cs="Arial"/>
          <w:b/>
        </w:rPr>
        <w:t xml:space="preserve">Abstract: </w:t>
      </w:r>
    </w:p>
    <w:p w14:paraId="01586A5F" w14:textId="77777777" w:rsidR="00DB29B2" w:rsidRDefault="00DB29B2" w:rsidP="00DB29B2">
      <w:r>
        <w:t>introduce FRC tables for FR2-2 PUSCH demodulation requirements</w:t>
      </w:r>
    </w:p>
    <w:p w14:paraId="37F57C8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R4-2217379 (from R4-2215695).</w:t>
      </w:r>
    </w:p>
    <w:p w14:paraId="5FB81659" w14:textId="77777777" w:rsidR="00DB29B2" w:rsidRDefault="00DB29B2" w:rsidP="00DB29B2">
      <w:pPr>
        <w:rPr>
          <w:rFonts w:ascii="Arial" w:hAnsi="Arial" w:cs="Arial"/>
          <w:b/>
          <w:sz w:val="24"/>
        </w:rPr>
      </w:pPr>
      <w:r>
        <w:rPr>
          <w:rFonts w:ascii="Arial" w:hAnsi="Arial" w:cs="Arial"/>
          <w:b/>
          <w:color w:val="0000FF"/>
          <w:sz w:val="24"/>
        </w:rPr>
        <w:t>R4-2217379</w:t>
      </w:r>
      <w:r>
        <w:rPr>
          <w:rFonts w:ascii="Arial" w:hAnsi="Arial" w:cs="Arial"/>
          <w:b/>
          <w:color w:val="0000FF"/>
          <w:sz w:val="24"/>
        </w:rPr>
        <w:tab/>
      </w:r>
      <w:r>
        <w:rPr>
          <w:rFonts w:ascii="Arial" w:hAnsi="Arial" w:cs="Arial"/>
          <w:b/>
          <w:sz w:val="24"/>
        </w:rPr>
        <w:t>draftCR for TS38.141-2 introduce FRC tables for FR2-2 PUSCH requirements</w:t>
      </w:r>
    </w:p>
    <w:p w14:paraId="343E3391"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Ericsson</w:t>
      </w:r>
    </w:p>
    <w:p w14:paraId="514D1658" w14:textId="77777777" w:rsidR="00DB29B2" w:rsidRDefault="00DB29B2" w:rsidP="00DB29B2">
      <w:pPr>
        <w:rPr>
          <w:rFonts w:ascii="Arial" w:hAnsi="Arial" w:cs="Arial"/>
          <w:b/>
        </w:rPr>
      </w:pPr>
      <w:r>
        <w:rPr>
          <w:rFonts w:ascii="Arial" w:hAnsi="Arial" w:cs="Arial"/>
          <w:b/>
        </w:rPr>
        <w:t xml:space="preserve">Abstract: </w:t>
      </w:r>
    </w:p>
    <w:p w14:paraId="155F118D" w14:textId="77777777" w:rsidR="00DB29B2" w:rsidRDefault="00DB29B2" w:rsidP="00DB29B2">
      <w:r>
        <w:t>introduce FRC tables for FR2-2 PUSCH demodulation requirements</w:t>
      </w:r>
    </w:p>
    <w:p w14:paraId="7B31110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100F43">
        <w:rPr>
          <w:rFonts w:ascii="Arial" w:hAnsi="Arial" w:cs="Arial"/>
          <w:b/>
          <w:highlight w:val="yellow"/>
        </w:rPr>
        <w:t>Return to.</w:t>
      </w:r>
    </w:p>
    <w:p w14:paraId="24684730" w14:textId="77777777" w:rsidR="00DB29B2" w:rsidRDefault="00DB29B2" w:rsidP="00DB29B2">
      <w:pPr>
        <w:rPr>
          <w:rFonts w:ascii="Arial" w:hAnsi="Arial" w:cs="Arial"/>
          <w:b/>
          <w:sz w:val="24"/>
        </w:rPr>
      </w:pPr>
      <w:r>
        <w:rPr>
          <w:rFonts w:ascii="Arial" w:hAnsi="Arial" w:cs="Arial"/>
          <w:b/>
          <w:color w:val="0000FF"/>
          <w:sz w:val="24"/>
        </w:rPr>
        <w:lastRenderedPageBreak/>
        <w:t>R4-2216020</w:t>
      </w:r>
      <w:r>
        <w:rPr>
          <w:rFonts w:ascii="Arial" w:hAnsi="Arial" w:cs="Arial"/>
          <w:b/>
          <w:color w:val="0000FF"/>
          <w:sz w:val="24"/>
        </w:rPr>
        <w:tab/>
      </w:r>
      <w:r>
        <w:rPr>
          <w:rFonts w:ascii="Arial" w:hAnsi="Arial" w:cs="Arial"/>
          <w:b/>
          <w:sz w:val="24"/>
        </w:rPr>
        <w:t>Draft CR: Introduction of FR2-2 PUSCH radiated conformance testing requirements in TS 38.141-2</w:t>
      </w:r>
    </w:p>
    <w:p w14:paraId="4F7FD514"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761E3588"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FF8975E" w14:textId="77777777" w:rsidR="00DB29B2" w:rsidRDefault="00DB29B2" w:rsidP="00DB29B2">
      <w:pPr>
        <w:rPr>
          <w:color w:val="993300"/>
          <w:u w:val="single"/>
        </w:rPr>
      </w:pPr>
    </w:p>
    <w:p w14:paraId="7ED3DFD0" w14:textId="77777777" w:rsidR="00DB29B2" w:rsidRDefault="00DB29B2" w:rsidP="00DB29B2">
      <w:pPr>
        <w:rPr>
          <w:rFonts w:ascii="Arial" w:hAnsi="Arial" w:cs="Arial"/>
          <w:b/>
          <w:sz w:val="24"/>
        </w:rPr>
      </w:pPr>
      <w:r>
        <w:rPr>
          <w:rFonts w:ascii="Arial" w:hAnsi="Arial" w:cs="Arial"/>
          <w:b/>
          <w:color w:val="0000FF"/>
          <w:sz w:val="24"/>
        </w:rPr>
        <w:t>R4-2217380</w:t>
      </w:r>
      <w:r>
        <w:rPr>
          <w:rFonts w:ascii="Arial" w:hAnsi="Arial" w:cs="Arial"/>
          <w:b/>
          <w:color w:val="0000FF"/>
          <w:sz w:val="24"/>
        </w:rPr>
        <w:tab/>
      </w:r>
      <w:r>
        <w:rPr>
          <w:rFonts w:ascii="Arial" w:hAnsi="Arial" w:cs="Arial"/>
          <w:b/>
          <w:sz w:val="24"/>
        </w:rPr>
        <w:t>Draft CR: Introduction of FR2-2 PUSCH radiated conformance testing requirements in TS 38.141-2</w:t>
      </w:r>
    </w:p>
    <w:p w14:paraId="213E39B5"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6B389411"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00F43">
        <w:rPr>
          <w:rFonts w:ascii="Arial" w:hAnsi="Arial" w:cs="Arial"/>
          <w:b/>
          <w:highlight w:val="yellow"/>
        </w:rPr>
        <w:t>Return to.</w:t>
      </w:r>
    </w:p>
    <w:p w14:paraId="74953CAB" w14:textId="77777777" w:rsidR="00DB29B2" w:rsidRDefault="00DB29B2" w:rsidP="00DB29B2">
      <w:pPr>
        <w:rPr>
          <w:color w:val="993300"/>
          <w:u w:val="single"/>
        </w:rPr>
      </w:pPr>
    </w:p>
    <w:p w14:paraId="1C456CED" w14:textId="77777777" w:rsidR="00DB29B2" w:rsidRDefault="00DB29B2" w:rsidP="00DB29B2">
      <w:pPr>
        <w:rPr>
          <w:rFonts w:ascii="Arial" w:hAnsi="Arial" w:cs="Arial"/>
          <w:b/>
          <w:sz w:val="24"/>
        </w:rPr>
      </w:pPr>
      <w:r>
        <w:rPr>
          <w:rFonts w:ascii="Arial" w:hAnsi="Arial" w:cs="Arial"/>
          <w:b/>
          <w:color w:val="0000FF"/>
          <w:sz w:val="24"/>
        </w:rPr>
        <w:t>R4-2216021</w:t>
      </w:r>
      <w:r>
        <w:rPr>
          <w:rFonts w:ascii="Arial" w:hAnsi="Arial" w:cs="Arial"/>
          <w:b/>
          <w:color w:val="0000FF"/>
          <w:sz w:val="24"/>
        </w:rPr>
        <w:tab/>
      </w:r>
      <w:r>
        <w:rPr>
          <w:rFonts w:ascii="Arial" w:hAnsi="Arial" w:cs="Arial"/>
          <w:b/>
          <w:sz w:val="24"/>
        </w:rPr>
        <w:t>Discussions on FR2-2 PUSCH demodulation requirements</w:t>
      </w:r>
    </w:p>
    <w:p w14:paraId="2E707CDE"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2C73100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53B1CBC" w14:textId="77777777" w:rsidR="00DB29B2" w:rsidRDefault="00DB29B2" w:rsidP="00DB29B2">
      <w:pPr>
        <w:rPr>
          <w:rFonts w:ascii="Arial" w:hAnsi="Arial" w:cs="Arial"/>
          <w:b/>
          <w:sz w:val="24"/>
        </w:rPr>
      </w:pPr>
      <w:r>
        <w:rPr>
          <w:rFonts w:ascii="Arial" w:hAnsi="Arial" w:cs="Arial"/>
          <w:b/>
          <w:color w:val="0000FF"/>
          <w:sz w:val="24"/>
        </w:rPr>
        <w:t>R4-2217381</w:t>
      </w:r>
      <w:r>
        <w:rPr>
          <w:rFonts w:ascii="Arial" w:hAnsi="Arial" w:cs="Arial"/>
          <w:b/>
          <w:color w:val="0000FF"/>
          <w:sz w:val="24"/>
        </w:rPr>
        <w:tab/>
      </w:r>
      <w:r>
        <w:rPr>
          <w:rFonts w:ascii="Arial" w:hAnsi="Arial" w:cs="Arial"/>
          <w:b/>
          <w:sz w:val="24"/>
        </w:rPr>
        <w:t>Discussions on FR2-2 PUSCH demodulation requirements</w:t>
      </w:r>
    </w:p>
    <w:p w14:paraId="57CA2E9D"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026B207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100F43">
        <w:rPr>
          <w:rFonts w:ascii="Arial" w:hAnsi="Arial" w:cs="Arial"/>
          <w:b/>
          <w:highlight w:val="yellow"/>
        </w:rPr>
        <w:t>Return to.</w:t>
      </w:r>
    </w:p>
    <w:p w14:paraId="62C9507E" w14:textId="77777777" w:rsidR="00DB29B2" w:rsidRDefault="00DB29B2" w:rsidP="00DB29B2">
      <w:pPr>
        <w:rPr>
          <w:rFonts w:ascii="Arial" w:hAnsi="Arial" w:cs="Arial"/>
          <w:b/>
          <w:sz w:val="24"/>
        </w:rPr>
      </w:pPr>
      <w:r>
        <w:rPr>
          <w:rFonts w:ascii="Arial" w:hAnsi="Arial" w:cs="Arial"/>
          <w:b/>
          <w:color w:val="0000FF"/>
          <w:sz w:val="24"/>
        </w:rPr>
        <w:t>R4-2216022</w:t>
      </w:r>
      <w:r>
        <w:rPr>
          <w:rFonts w:ascii="Arial" w:hAnsi="Arial" w:cs="Arial"/>
          <w:b/>
          <w:color w:val="0000FF"/>
          <w:sz w:val="24"/>
        </w:rPr>
        <w:tab/>
      </w:r>
      <w:r>
        <w:rPr>
          <w:rFonts w:ascii="Arial" w:hAnsi="Arial" w:cs="Arial"/>
          <w:b/>
          <w:sz w:val="24"/>
        </w:rPr>
        <w:t>Simulation results on FR2-2 PUSCH demodulation requirements</w:t>
      </w:r>
    </w:p>
    <w:p w14:paraId="6021D4C1"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0CEBDEF0"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FD4431A" w14:textId="77777777" w:rsidR="00DB29B2" w:rsidRDefault="00DB29B2" w:rsidP="00DB29B2">
      <w:pPr>
        <w:rPr>
          <w:color w:val="993300"/>
          <w:u w:val="single"/>
        </w:rPr>
      </w:pPr>
    </w:p>
    <w:p w14:paraId="1D1F12D7" w14:textId="77777777" w:rsidR="00DB29B2" w:rsidRDefault="00DB29B2" w:rsidP="00DB29B2">
      <w:pPr>
        <w:rPr>
          <w:rFonts w:ascii="Arial" w:hAnsi="Arial" w:cs="Arial"/>
          <w:b/>
          <w:sz w:val="24"/>
        </w:rPr>
      </w:pPr>
      <w:r>
        <w:rPr>
          <w:rFonts w:ascii="Arial" w:hAnsi="Arial" w:cs="Arial"/>
          <w:b/>
          <w:color w:val="0000FF"/>
          <w:sz w:val="24"/>
        </w:rPr>
        <w:t>R4-2217382</w:t>
      </w:r>
      <w:r>
        <w:rPr>
          <w:rFonts w:ascii="Arial" w:hAnsi="Arial" w:cs="Arial"/>
          <w:b/>
          <w:color w:val="0000FF"/>
          <w:sz w:val="24"/>
        </w:rPr>
        <w:tab/>
      </w:r>
      <w:r>
        <w:rPr>
          <w:rFonts w:ascii="Arial" w:hAnsi="Arial" w:cs="Arial"/>
          <w:b/>
          <w:sz w:val="24"/>
        </w:rPr>
        <w:t>Simulation results on FR2-2 PUSCH demodulation requirements</w:t>
      </w:r>
    </w:p>
    <w:p w14:paraId="4C228624"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6380EA3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100F43">
        <w:rPr>
          <w:rFonts w:ascii="Arial" w:hAnsi="Arial" w:cs="Arial"/>
          <w:b/>
          <w:highlight w:val="yellow"/>
        </w:rPr>
        <w:t>Return to.</w:t>
      </w:r>
    </w:p>
    <w:p w14:paraId="63A649B2" w14:textId="77777777" w:rsidR="00DB29B2" w:rsidRDefault="00DB29B2" w:rsidP="00DB29B2">
      <w:pPr>
        <w:rPr>
          <w:color w:val="993300"/>
          <w:u w:val="single"/>
        </w:rPr>
      </w:pPr>
    </w:p>
    <w:p w14:paraId="7D662C51" w14:textId="77777777" w:rsidR="00DB29B2" w:rsidRDefault="00DB29B2" w:rsidP="00DB29B2">
      <w:pPr>
        <w:rPr>
          <w:rFonts w:ascii="Arial" w:hAnsi="Arial" w:cs="Arial"/>
          <w:b/>
          <w:sz w:val="24"/>
        </w:rPr>
      </w:pPr>
      <w:r>
        <w:rPr>
          <w:rFonts w:ascii="Arial" w:hAnsi="Arial" w:cs="Arial"/>
          <w:b/>
          <w:color w:val="0000FF"/>
          <w:sz w:val="24"/>
        </w:rPr>
        <w:t>R4-2216570</w:t>
      </w:r>
      <w:r>
        <w:rPr>
          <w:rFonts w:ascii="Arial" w:hAnsi="Arial" w:cs="Arial"/>
          <w:b/>
          <w:color w:val="0000FF"/>
          <w:sz w:val="24"/>
        </w:rPr>
        <w:tab/>
      </w:r>
      <w:r>
        <w:rPr>
          <w:rFonts w:ascii="Arial" w:hAnsi="Arial" w:cs="Arial"/>
          <w:b/>
          <w:sz w:val="24"/>
        </w:rPr>
        <w:t>Discussion on PUSCH demodulation requirements for the extension to 71 GHz</w:t>
      </w:r>
    </w:p>
    <w:p w14:paraId="53BF2CE4"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829FE44"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0C75EF" w14:textId="77777777" w:rsidR="00DB29B2" w:rsidRDefault="00DB29B2" w:rsidP="00DB29B2">
      <w:pPr>
        <w:rPr>
          <w:rFonts w:ascii="Arial" w:hAnsi="Arial" w:cs="Arial"/>
          <w:b/>
          <w:sz w:val="24"/>
        </w:rPr>
      </w:pPr>
      <w:r>
        <w:rPr>
          <w:rFonts w:ascii="Arial" w:hAnsi="Arial" w:cs="Arial"/>
          <w:b/>
          <w:color w:val="0000FF"/>
          <w:sz w:val="24"/>
        </w:rPr>
        <w:t>R4-2216571</w:t>
      </w:r>
      <w:r>
        <w:rPr>
          <w:rFonts w:ascii="Arial" w:hAnsi="Arial" w:cs="Arial"/>
          <w:b/>
          <w:color w:val="0000FF"/>
          <w:sz w:val="24"/>
        </w:rPr>
        <w:tab/>
      </w:r>
      <w:r>
        <w:rPr>
          <w:rFonts w:ascii="Arial" w:hAnsi="Arial" w:cs="Arial"/>
          <w:b/>
          <w:sz w:val="24"/>
        </w:rPr>
        <w:t>PUSCH simulation results for the extension to 71 GHz</w:t>
      </w:r>
    </w:p>
    <w:p w14:paraId="2F1515A3" w14:textId="77777777" w:rsidR="00DB29B2" w:rsidRDefault="00DB29B2" w:rsidP="00DB29B2">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Nokia, Nokia Shanghai Bell</w:t>
      </w:r>
    </w:p>
    <w:p w14:paraId="56EBD07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A8BB7F" w14:textId="77777777" w:rsidR="00DB29B2" w:rsidRDefault="00DB29B2" w:rsidP="00DB29B2">
      <w:pPr>
        <w:rPr>
          <w:rFonts w:ascii="Arial" w:hAnsi="Arial" w:cs="Arial"/>
          <w:b/>
          <w:sz w:val="24"/>
        </w:rPr>
      </w:pPr>
      <w:r>
        <w:rPr>
          <w:rFonts w:ascii="Arial" w:hAnsi="Arial" w:cs="Arial"/>
          <w:b/>
          <w:color w:val="0000FF"/>
          <w:sz w:val="24"/>
        </w:rPr>
        <w:t>R4-2216691</w:t>
      </w:r>
      <w:r>
        <w:rPr>
          <w:rFonts w:ascii="Arial" w:hAnsi="Arial" w:cs="Arial"/>
          <w:b/>
          <w:color w:val="0000FF"/>
          <w:sz w:val="24"/>
        </w:rPr>
        <w:tab/>
      </w:r>
      <w:r>
        <w:rPr>
          <w:rFonts w:ascii="Arial" w:hAnsi="Arial" w:cs="Arial"/>
          <w:b/>
          <w:sz w:val="24"/>
        </w:rPr>
        <w:t>View on BS demodulation requirement for NR extended to 71GHz</w:t>
      </w:r>
    </w:p>
    <w:p w14:paraId="772DCA4E"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2B7040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2162F8" w14:textId="77777777" w:rsidR="00DB29B2" w:rsidRDefault="00DB29B2" w:rsidP="00DB29B2">
      <w:pPr>
        <w:rPr>
          <w:rFonts w:ascii="Arial" w:hAnsi="Arial" w:cs="Arial"/>
          <w:b/>
          <w:sz w:val="24"/>
        </w:rPr>
      </w:pPr>
      <w:r>
        <w:rPr>
          <w:rFonts w:ascii="Arial" w:hAnsi="Arial" w:cs="Arial"/>
          <w:b/>
          <w:color w:val="0000FF"/>
          <w:sz w:val="24"/>
        </w:rPr>
        <w:t>R4-2216694</w:t>
      </w:r>
      <w:r>
        <w:rPr>
          <w:rFonts w:ascii="Arial" w:hAnsi="Arial" w:cs="Arial"/>
          <w:b/>
          <w:color w:val="0000FF"/>
          <w:sz w:val="24"/>
        </w:rPr>
        <w:tab/>
      </w:r>
      <w:r>
        <w:rPr>
          <w:rFonts w:ascii="Arial" w:hAnsi="Arial" w:cs="Arial"/>
          <w:b/>
          <w:sz w:val="24"/>
        </w:rPr>
        <w:t>Initial simulation results on PUSCH demodulation requirement for Rel-17 71GHz</w:t>
      </w:r>
    </w:p>
    <w:p w14:paraId="45DE9E4F"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86C0AD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E911FB" w14:textId="77777777" w:rsidR="00DB29B2" w:rsidRDefault="00DB29B2" w:rsidP="00DB29B2">
      <w:pPr>
        <w:pStyle w:val="6"/>
      </w:pPr>
      <w:bookmarkStart w:id="64" w:name="_Toc116577599"/>
      <w:r>
        <w:t>4.3.7.3.2</w:t>
      </w:r>
      <w:r>
        <w:tab/>
        <w:t>PUCCH requirements</w:t>
      </w:r>
      <w:bookmarkEnd w:id="64"/>
    </w:p>
    <w:p w14:paraId="0F639A49" w14:textId="77777777" w:rsidR="00DB29B2" w:rsidRDefault="00DB29B2" w:rsidP="00DB29B2">
      <w:r>
        <w:rPr>
          <w:rFonts w:ascii="Arial" w:hAnsi="Arial" w:cs="Arial"/>
          <w:b/>
          <w:color w:val="0000FF"/>
          <w:sz w:val="24"/>
          <w:u w:val="thick"/>
        </w:rPr>
        <w:t xml:space="preserve">R4-2217377 </w:t>
      </w:r>
      <w:r w:rsidRPr="00100F43">
        <w:rPr>
          <w:rFonts w:ascii="Arial" w:hAnsi="Arial" w:cs="Arial"/>
          <w:b/>
          <w:sz w:val="24"/>
        </w:rPr>
        <w:t>Draft CR 38.141-2: PUCCH requirements for FR2-2</w:t>
      </w:r>
    </w:p>
    <w:p w14:paraId="7B229CA9"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9E0FDCC"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100F43">
        <w:rPr>
          <w:rFonts w:ascii="Arial" w:hAnsi="Arial" w:cs="Arial"/>
          <w:b/>
          <w:highlight w:val="yellow"/>
        </w:rPr>
        <w:t>Return to.</w:t>
      </w:r>
    </w:p>
    <w:p w14:paraId="4775656F" w14:textId="77777777" w:rsidR="00DB29B2" w:rsidRPr="00100F43" w:rsidRDefault="00DB29B2" w:rsidP="00DB29B2"/>
    <w:p w14:paraId="7DC12392" w14:textId="77777777" w:rsidR="00DB29B2" w:rsidRDefault="00DB29B2" w:rsidP="00DB29B2">
      <w:pPr>
        <w:rPr>
          <w:rFonts w:ascii="Arial" w:hAnsi="Arial" w:cs="Arial"/>
          <w:b/>
          <w:sz w:val="24"/>
        </w:rPr>
      </w:pPr>
      <w:r>
        <w:rPr>
          <w:rFonts w:ascii="Arial" w:hAnsi="Arial" w:cs="Arial"/>
          <w:b/>
          <w:color w:val="0000FF"/>
          <w:sz w:val="24"/>
        </w:rPr>
        <w:t>R4-2215692</w:t>
      </w:r>
      <w:r>
        <w:rPr>
          <w:rFonts w:ascii="Arial" w:hAnsi="Arial" w:cs="Arial"/>
          <w:b/>
          <w:color w:val="0000FF"/>
          <w:sz w:val="24"/>
        </w:rPr>
        <w:tab/>
      </w:r>
      <w:r>
        <w:rPr>
          <w:rFonts w:ascii="Arial" w:hAnsi="Arial" w:cs="Arial"/>
          <w:b/>
          <w:sz w:val="24"/>
        </w:rPr>
        <w:t>Simulation results for FR2-2 PUCCH</w:t>
      </w:r>
    </w:p>
    <w:p w14:paraId="757E867B"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11FA1300" w14:textId="77777777" w:rsidR="00DB29B2" w:rsidRDefault="00DB29B2" w:rsidP="00DB29B2">
      <w:pPr>
        <w:rPr>
          <w:rFonts w:ascii="Arial" w:hAnsi="Arial" w:cs="Arial"/>
          <w:b/>
        </w:rPr>
      </w:pPr>
      <w:r>
        <w:rPr>
          <w:rFonts w:ascii="Arial" w:hAnsi="Arial" w:cs="Arial"/>
          <w:b/>
        </w:rPr>
        <w:t xml:space="preserve">Abstract: </w:t>
      </w:r>
    </w:p>
    <w:p w14:paraId="41B79348" w14:textId="77777777" w:rsidR="00DB29B2" w:rsidRDefault="00DB29B2" w:rsidP="00DB29B2">
      <w:r>
        <w:t>simulation results</w:t>
      </w:r>
    </w:p>
    <w:p w14:paraId="3A9A186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A73329" w14:textId="77777777" w:rsidR="00DB29B2" w:rsidRDefault="00DB29B2" w:rsidP="00DB29B2">
      <w:pPr>
        <w:rPr>
          <w:rFonts w:ascii="Arial" w:hAnsi="Arial" w:cs="Arial"/>
          <w:b/>
          <w:sz w:val="24"/>
        </w:rPr>
      </w:pPr>
      <w:r>
        <w:rPr>
          <w:rFonts w:ascii="Arial" w:hAnsi="Arial" w:cs="Arial"/>
          <w:b/>
          <w:color w:val="0000FF"/>
          <w:sz w:val="24"/>
        </w:rPr>
        <w:t>R4-2216023</w:t>
      </w:r>
      <w:r>
        <w:rPr>
          <w:rFonts w:ascii="Arial" w:hAnsi="Arial" w:cs="Arial"/>
          <w:b/>
          <w:color w:val="0000FF"/>
          <w:sz w:val="24"/>
        </w:rPr>
        <w:tab/>
      </w:r>
      <w:r>
        <w:rPr>
          <w:rFonts w:ascii="Arial" w:hAnsi="Arial" w:cs="Arial"/>
          <w:b/>
          <w:sz w:val="24"/>
        </w:rPr>
        <w:t>Discussions and simulation results on FR2-2 PUCCH demodulation requirements</w:t>
      </w:r>
    </w:p>
    <w:p w14:paraId="5D627C84"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264FBEE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C5A78EE" w14:textId="77777777" w:rsidR="00DB29B2" w:rsidRDefault="00DB29B2" w:rsidP="00DB29B2">
      <w:pPr>
        <w:rPr>
          <w:color w:val="993300"/>
          <w:u w:val="single"/>
        </w:rPr>
      </w:pPr>
    </w:p>
    <w:p w14:paraId="15DE2F56" w14:textId="77777777" w:rsidR="00DB29B2" w:rsidRDefault="00DB29B2" w:rsidP="00DB29B2">
      <w:pPr>
        <w:rPr>
          <w:rFonts w:ascii="Arial" w:hAnsi="Arial" w:cs="Arial"/>
          <w:b/>
          <w:sz w:val="24"/>
        </w:rPr>
      </w:pPr>
      <w:r>
        <w:rPr>
          <w:rFonts w:ascii="Arial" w:hAnsi="Arial" w:cs="Arial"/>
          <w:b/>
          <w:color w:val="0000FF"/>
          <w:sz w:val="24"/>
        </w:rPr>
        <w:t>R4-2217383</w:t>
      </w:r>
      <w:r>
        <w:rPr>
          <w:rFonts w:ascii="Arial" w:hAnsi="Arial" w:cs="Arial"/>
          <w:b/>
          <w:color w:val="0000FF"/>
          <w:sz w:val="24"/>
        </w:rPr>
        <w:tab/>
      </w:r>
      <w:r>
        <w:rPr>
          <w:rFonts w:ascii="Arial" w:hAnsi="Arial" w:cs="Arial"/>
          <w:b/>
          <w:sz w:val="24"/>
        </w:rPr>
        <w:t>Discussions and simulation results on FR2-2 PUCCH demodulation requirements</w:t>
      </w:r>
    </w:p>
    <w:p w14:paraId="07CAA6CD"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046DAE90"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100F43">
        <w:rPr>
          <w:rFonts w:ascii="Arial" w:hAnsi="Arial" w:cs="Arial"/>
          <w:b/>
          <w:highlight w:val="yellow"/>
        </w:rPr>
        <w:t>Return to.</w:t>
      </w:r>
    </w:p>
    <w:p w14:paraId="7ECE849A" w14:textId="77777777" w:rsidR="00DB29B2" w:rsidRDefault="00DB29B2" w:rsidP="00DB29B2">
      <w:pPr>
        <w:rPr>
          <w:color w:val="993300"/>
          <w:u w:val="single"/>
        </w:rPr>
      </w:pPr>
    </w:p>
    <w:p w14:paraId="53C21449" w14:textId="77777777" w:rsidR="00DB29B2" w:rsidRDefault="00DB29B2" w:rsidP="00DB29B2">
      <w:pPr>
        <w:rPr>
          <w:rFonts w:ascii="Arial" w:hAnsi="Arial" w:cs="Arial"/>
          <w:b/>
          <w:sz w:val="24"/>
        </w:rPr>
      </w:pPr>
      <w:r>
        <w:rPr>
          <w:rFonts w:ascii="Arial" w:hAnsi="Arial" w:cs="Arial"/>
          <w:b/>
          <w:color w:val="0000FF"/>
          <w:sz w:val="24"/>
        </w:rPr>
        <w:lastRenderedPageBreak/>
        <w:t>R4-2216024</w:t>
      </w:r>
      <w:r>
        <w:rPr>
          <w:rFonts w:ascii="Arial" w:hAnsi="Arial" w:cs="Arial"/>
          <w:b/>
          <w:color w:val="0000FF"/>
          <w:sz w:val="24"/>
        </w:rPr>
        <w:tab/>
      </w:r>
      <w:r>
        <w:rPr>
          <w:rFonts w:ascii="Arial" w:hAnsi="Arial" w:cs="Arial"/>
          <w:b/>
          <w:sz w:val="24"/>
        </w:rPr>
        <w:t>Draft CR Introduction of FR2-2 PUCCH performance requirements in TS 38.104</w:t>
      </w:r>
    </w:p>
    <w:p w14:paraId="57911699"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741CE2DD"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3383F16" w14:textId="77777777" w:rsidR="00DB29B2" w:rsidRDefault="00DB29B2" w:rsidP="00DB29B2">
      <w:pPr>
        <w:rPr>
          <w:color w:val="993300"/>
          <w:u w:val="single"/>
        </w:rPr>
      </w:pPr>
    </w:p>
    <w:p w14:paraId="6FD8D9C6" w14:textId="77777777" w:rsidR="00DB29B2" w:rsidRDefault="00DB29B2" w:rsidP="00DB29B2">
      <w:pPr>
        <w:rPr>
          <w:rFonts w:ascii="Arial" w:hAnsi="Arial" w:cs="Arial"/>
          <w:b/>
          <w:sz w:val="24"/>
        </w:rPr>
      </w:pPr>
      <w:r>
        <w:rPr>
          <w:rFonts w:ascii="Arial" w:hAnsi="Arial" w:cs="Arial"/>
          <w:b/>
          <w:color w:val="0000FF"/>
          <w:sz w:val="24"/>
        </w:rPr>
        <w:t>R4-2217384</w:t>
      </w:r>
      <w:r>
        <w:rPr>
          <w:rFonts w:ascii="Arial" w:hAnsi="Arial" w:cs="Arial"/>
          <w:b/>
          <w:color w:val="0000FF"/>
          <w:sz w:val="24"/>
        </w:rPr>
        <w:tab/>
      </w:r>
      <w:r>
        <w:rPr>
          <w:rFonts w:ascii="Arial" w:hAnsi="Arial" w:cs="Arial"/>
          <w:b/>
          <w:sz w:val="24"/>
        </w:rPr>
        <w:t>Draft CR Introduction of FR2-2 PUCCH performance requirements in TS 38.104</w:t>
      </w:r>
    </w:p>
    <w:p w14:paraId="6D277644"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1DF0F9E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100F43">
        <w:rPr>
          <w:rFonts w:ascii="Arial" w:hAnsi="Arial" w:cs="Arial"/>
          <w:b/>
          <w:highlight w:val="yellow"/>
        </w:rPr>
        <w:t>Return to.</w:t>
      </w:r>
    </w:p>
    <w:p w14:paraId="40B0D03D" w14:textId="77777777" w:rsidR="00DB29B2" w:rsidRDefault="00DB29B2" w:rsidP="00DB29B2">
      <w:pPr>
        <w:rPr>
          <w:color w:val="993300"/>
          <w:u w:val="single"/>
        </w:rPr>
      </w:pPr>
    </w:p>
    <w:p w14:paraId="5A319784" w14:textId="77777777" w:rsidR="00DB29B2" w:rsidRDefault="00DB29B2" w:rsidP="00DB29B2">
      <w:pPr>
        <w:rPr>
          <w:rFonts w:ascii="Arial" w:hAnsi="Arial" w:cs="Arial"/>
          <w:b/>
          <w:sz w:val="24"/>
        </w:rPr>
      </w:pPr>
      <w:r>
        <w:rPr>
          <w:rFonts w:ascii="Arial" w:hAnsi="Arial" w:cs="Arial"/>
          <w:b/>
          <w:color w:val="0000FF"/>
          <w:sz w:val="24"/>
        </w:rPr>
        <w:t>R4-2216572</w:t>
      </w:r>
      <w:r>
        <w:rPr>
          <w:rFonts w:ascii="Arial" w:hAnsi="Arial" w:cs="Arial"/>
          <w:b/>
          <w:color w:val="0000FF"/>
          <w:sz w:val="24"/>
        </w:rPr>
        <w:tab/>
      </w:r>
      <w:r>
        <w:rPr>
          <w:rFonts w:ascii="Arial" w:hAnsi="Arial" w:cs="Arial"/>
          <w:b/>
          <w:sz w:val="24"/>
        </w:rPr>
        <w:t>Discussion on PUCCH demodulation requirements for the extension to 71 GHz</w:t>
      </w:r>
    </w:p>
    <w:p w14:paraId="3B8E774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38192FC"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F0CB59" w14:textId="77777777" w:rsidR="00DB29B2" w:rsidRDefault="00DB29B2" w:rsidP="00DB29B2">
      <w:pPr>
        <w:rPr>
          <w:rFonts w:ascii="Arial" w:hAnsi="Arial" w:cs="Arial"/>
          <w:b/>
          <w:sz w:val="24"/>
        </w:rPr>
      </w:pPr>
      <w:r>
        <w:rPr>
          <w:rFonts w:ascii="Arial" w:hAnsi="Arial" w:cs="Arial"/>
          <w:b/>
          <w:color w:val="0000FF"/>
          <w:sz w:val="24"/>
        </w:rPr>
        <w:t>R4-2216573</w:t>
      </w:r>
      <w:r>
        <w:rPr>
          <w:rFonts w:ascii="Arial" w:hAnsi="Arial" w:cs="Arial"/>
          <w:b/>
          <w:color w:val="0000FF"/>
          <w:sz w:val="24"/>
        </w:rPr>
        <w:tab/>
      </w:r>
      <w:r>
        <w:rPr>
          <w:rFonts w:ascii="Arial" w:hAnsi="Arial" w:cs="Arial"/>
          <w:b/>
          <w:sz w:val="24"/>
        </w:rPr>
        <w:t>PUCCH simulation results for the extension to 71 GHz</w:t>
      </w:r>
    </w:p>
    <w:p w14:paraId="3CB61490"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Nokia, Nokia Shanghai Bell</w:t>
      </w:r>
    </w:p>
    <w:p w14:paraId="303F9C4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5AF99B" w14:textId="77777777" w:rsidR="00DB29B2" w:rsidRDefault="00DB29B2" w:rsidP="00DB29B2">
      <w:pPr>
        <w:rPr>
          <w:rFonts w:ascii="Arial" w:hAnsi="Arial" w:cs="Arial"/>
          <w:b/>
          <w:sz w:val="24"/>
        </w:rPr>
      </w:pPr>
      <w:r>
        <w:rPr>
          <w:rFonts w:ascii="Arial" w:hAnsi="Arial" w:cs="Arial"/>
          <w:b/>
          <w:color w:val="0000FF"/>
          <w:sz w:val="24"/>
        </w:rPr>
        <w:t>R4-2216695</w:t>
      </w:r>
      <w:r>
        <w:rPr>
          <w:rFonts w:ascii="Arial" w:hAnsi="Arial" w:cs="Arial"/>
          <w:b/>
          <w:color w:val="0000FF"/>
          <w:sz w:val="24"/>
        </w:rPr>
        <w:tab/>
      </w:r>
      <w:r>
        <w:rPr>
          <w:rFonts w:ascii="Arial" w:hAnsi="Arial" w:cs="Arial"/>
          <w:b/>
          <w:sz w:val="24"/>
        </w:rPr>
        <w:t>Initial simulation results on PUCCH demodulation requirement for Rel-17 71GHz</w:t>
      </w:r>
    </w:p>
    <w:p w14:paraId="2426706C"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1B3B32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ECC9CB" w14:textId="77777777" w:rsidR="00DB29B2" w:rsidRDefault="00DB29B2" w:rsidP="00DB29B2">
      <w:pPr>
        <w:pStyle w:val="6"/>
      </w:pPr>
      <w:bookmarkStart w:id="65" w:name="_Toc116577600"/>
      <w:r>
        <w:t>4.3.7.3.3</w:t>
      </w:r>
      <w:r>
        <w:tab/>
        <w:t>PRACH requirements</w:t>
      </w:r>
      <w:bookmarkEnd w:id="65"/>
    </w:p>
    <w:p w14:paraId="38063681" w14:textId="77777777" w:rsidR="00DB29B2" w:rsidRDefault="00DB29B2" w:rsidP="00DB29B2">
      <w:pPr>
        <w:rPr>
          <w:rFonts w:ascii="Arial" w:hAnsi="Arial" w:cs="Arial"/>
          <w:b/>
          <w:sz w:val="24"/>
        </w:rPr>
      </w:pPr>
      <w:r>
        <w:rPr>
          <w:rFonts w:ascii="Arial" w:hAnsi="Arial" w:cs="Arial"/>
          <w:b/>
          <w:color w:val="0000FF"/>
          <w:sz w:val="24"/>
        </w:rPr>
        <w:t>R4-2215693</w:t>
      </w:r>
      <w:r>
        <w:rPr>
          <w:rFonts w:ascii="Arial" w:hAnsi="Arial" w:cs="Arial"/>
          <w:b/>
          <w:color w:val="0000FF"/>
          <w:sz w:val="24"/>
        </w:rPr>
        <w:tab/>
      </w:r>
      <w:r>
        <w:rPr>
          <w:rFonts w:ascii="Arial" w:hAnsi="Arial" w:cs="Arial"/>
          <w:b/>
          <w:sz w:val="24"/>
        </w:rPr>
        <w:t>Simulation results for FR2-2 PRACH</w:t>
      </w:r>
    </w:p>
    <w:p w14:paraId="6165D0D2"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1A08FFF4" w14:textId="77777777" w:rsidR="00DB29B2" w:rsidRDefault="00DB29B2" w:rsidP="00DB29B2">
      <w:pPr>
        <w:rPr>
          <w:rFonts w:ascii="Arial" w:hAnsi="Arial" w:cs="Arial"/>
          <w:b/>
        </w:rPr>
      </w:pPr>
      <w:r>
        <w:rPr>
          <w:rFonts w:ascii="Arial" w:hAnsi="Arial" w:cs="Arial"/>
          <w:b/>
        </w:rPr>
        <w:t xml:space="preserve">Abstract: </w:t>
      </w:r>
    </w:p>
    <w:p w14:paraId="664FEA30" w14:textId="77777777" w:rsidR="00DB29B2" w:rsidRDefault="00DB29B2" w:rsidP="00DB29B2">
      <w:r>
        <w:t>simulation results</w:t>
      </w:r>
    </w:p>
    <w:p w14:paraId="22D81645"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DB1EF2" w14:textId="77777777" w:rsidR="00DB29B2" w:rsidRDefault="00DB29B2" w:rsidP="00DB29B2">
      <w:pPr>
        <w:rPr>
          <w:rFonts w:ascii="Arial" w:hAnsi="Arial" w:cs="Arial"/>
          <w:b/>
          <w:sz w:val="24"/>
        </w:rPr>
      </w:pPr>
      <w:r>
        <w:rPr>
          <w:rFonts w:ascii="Arial" w:hAnsi="Arial" w:cs="Arial"/>
          <w:b/>
          <w:color w:val="0000FF"/>
          <w:sz w:val="24"/>
        </w:rPr>
        <w:t>R4-2216025</w:t>
      </w:r>
      <w:r>
        <w:rPr>
          <w:rFonts w:ascii="Arial" w:hAnsi="Arial" w:cs="Arial"/>
          <w:b/>
          <w:color w:val="0000FF"/>
          <w:sz w:val="24"/>
        </w:rPr>
        <w:tab/>
      </w:r>
      <w:r>
        <w:rPr>
          <w:rFonts w:ascii="Arial" w:hAnsi="Arial" w:cs="Arial"/>
          <w:b/>
          <w:sz w:val="24"/>
        </w:rPr>
        <w:t>Discussions on FR2-2 PRACH demodulation requirements</w:t>
      </w:r>
    </w:p>
    <w:p w14:paraId="2F3F078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200F8E52" w14:textId="77777777" w:rsidR="00DB29B2" w:rsidRDefault="00DB29B2" w:rsidP="00DB29B2">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14:paraId="0FD3AAF2" w14:textId="77777777" w:rsidR="00DB29B2" w:rsidRDefault="00DB29B2" w:rsidP="00DB29B2">
      <w:pPr>
        <w:rPr>
          <w:rFonts w:ascii="Arial" w:hAnsi="Arial" w:cs="Arial"/>
          <w:b/>
          <w:sz w:val="24"/>
        </w:rPr>
      </w:pPr>
      <w:r>
        <w:rPr>
          <w:rFonts w:ascii="Arial" w:hAnsi="Arial" w:cs="Arial"/>
          <w:b/>
          <w:color w:val="0000FF"/>
          <w:sz w:val="24"/>
        </w:rPr>
        <w:t>R4-2217385</w:t>
      </w:r>
      <w:r>
        <w:rPr>
          <w:rFonts w:ascii="Arial" w:hAnsi="Arial" w:cs="Arial"/>
          <w:b/>
          <w:color w:val="0000FF"/>
          <w:sz w:val="24"/>
        </w:rPr>
        <w:tab/>
      </w:r>
      <w:r>
        <w:rPr>
          <w:rFonts w:ascii="Arial" w:hAnsi="Arial" w:cs="Arial"/>
          <w:b/>
          <w:sz w:val="24"/>
        </w:rPr>
        <w:t>Discussions on FR2-2 PRACH demodulation requirements</w:t>
      </w:r>
    </w:p>
    <w:p w14:paraId="4651C082"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495316B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100F43">
        <w:rPr>
          <w:rFonts w:ascii="Arial" w:hAnsi="Arial" w:cs="Arial"/>
          <w:b/>
          <w:highlight w:val="yellow"/>
        </w:rPr>
        <w:t>Return to.</w:t>
      </w:r>
    </w:p>
    <w:p w14:paraId="139B3C01" w14:textId="77777777" w:rsidR="00DB29B2" w:rsidRDefault="00DB29B2" w:rsidP="00DB29B2">
      <w:pPr>
        <w:rPr>
          <w:rFonts w:ascii="Arial" w:hAnsi="Arial" w:cs="Arial"/>
          <w:b/>
          <w:sz w:val="24"/>
        </w:rPr>
      </w:pPr>
      <w:r>
        <w:rPr>
          <w:rFonts w:ascii="Arial" w:hAnsi="Arial" w:cs="Arial"/>
          <w:b/>
          <w:color w:val="0000FF"/>
          <w:sz w:val="24"/>
        </w:rPr>
        <w:t>R4-2216026</w:t>
      </w:r>
      <w:r>
        <w:rPr>
          <w:rFonts w:ascii="Arial" w:hAnsi="Arial" w:cs="Arial"/>
          <w:b/>
          <w:color w:val="0000FF"/>
          <w:sz w:val="24"/>
        </w:rPr>
        <w:tab/>
      </w:r>
      <w:r>
        <w:rPr>
          <w:rFonts w:ascii="Arial" w:hAnsi="Arial" w:cs="Arial"/>
          <w:b/>
          <w:sz w:val="24"/>
        </w:rPr>
        <w:t>Simulation results on FR2-2 PRACH demodulation requirements</w:t>
      </w:r>
    </w:p>
    <w:p w14:paraId="4559BDD1"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1ED3D165"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F14DAB2" w14:textId="77777777" w:rsidR="00DB29B2" w:rsidRDefault="00DB29B2" w:rsidP="00DB29B2">
      <w:pPr>
        <w:rPr>
          <w:rFonts w:ascii="Arial" w:hAnsi="Arial" w:cs="Arial"/>
          <w:b/>
          <w:sz w:val="24"/>
        </w:rPr>
      </w:pPr>
      <w:r>
        <w:rPr>
          <w:rFonts w:ascii="Arial" w:hAnsi="Arial" w:cs="Arial"/>
          <w:b/>
          <w:color w:val="0000FF"/>
          <w:sz w:val="24"/>
        </w:rPr>
        <w:t>R4-2217386</w:t>
      </w:r>
      <w:r>
        <w:rPr>
          <w:rFonts w:ascii="Arial" w:hAnsi="Arial" w:cs="Arial"/>
          <w:b/>
          <w:color w:val="0000FF"/>
          <w:sz w:val="24"/>
        </w:rPr>
        <w:tab/>
      </w:r>
      <w:r>
        <w:rPr>
          <w:rFonts w:ascii="Arial" w:hAnsi="Arial" w:cs="Arial"/>
          <w:b/>
          <w:sz w:val="24"/>
        </w:rPr>
        <w:t>Simulation results on FR2-2 PRACH demodulation requirements</w:t>
      </w:r>
    </w:p>
    <w:p w14:paraId="1E16B1B0"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67AB6A4D"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100F43">
        <w:rPr>
          <w:rFonts w:ascii="Arial" w:hAnsi="Arial" w:cs="Arial"/>
          <w:b/>
          <w:highlight w:val="yellow"/>
        </w:rPr>
        <w:t>Return to.</w:t>
      </w:r>
    </w:p>
    <w:p w14:paraId="361A031C" w14:textId="77777777" w:rsidR="00DB29B2" w:rsidRDefault="00DB29B2" w:rsidP="00DB29B2">
      <w:pPr>
        <w:rPr>
          <w:rFonts w:ascii="Arial" w:hAnsi="Arial" w:cs="Arial"/>
          <w:b/>
          <w:sz w:val="24"/>
        </w:rPr>
      </w:pPr>
      <w:r>
        <w:rPr>
          <w:rFonts w:ascii="Arial" w:hAnsi="Arial" w:cs="Arial"/>
          <w:b/>
          <w:color w:val="0000FF"/>
          <w:sz w:val="24"/>
        </w:rPr>
        <w:t>R4-2216574</w:t>
      </w:r>
      <w:r>
        <w:rPr>
          <w:rFonts w:ascii="Arial" w:hAnsi="Arial" w:cs="Arial"/>
          <w:b/>
          <w:color w:val="0000FF"/>
          <w:sz w:val="24"/>
        </w:rPr>
        <w:tab/>
      </w:r>
      <w:r>
        <w:rPr>
          <w:rFonts w:ascii="Arial" w:hAnsi="Arial" w:cs="Arial"/>
          <w:b/>
          <w:sz w:val="24"/>
        </w:rPr>
        <w:t>Discussion on PRACH demodulation requirements for the extension to 71 GHz</w:t>
      </w:r>
    </w:p>
    <w:p w14:paraId="1EF61BAC"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290486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37B7F2" w14:textId="77777777" w:rsidR="00DB29B2" w:rsidRDefault="00DB29B2" w:rsidP="00DB29B2">
      <w:pPr>
        <w:rPr>
          <w:rFonts w:ascii="Arial" w:hAnsi="Arial" w:cs="Arial"/>
          <w:b/>
          <w:sz w:val="24"/>
        </w:rPr>
      </w:pPr>
      <w:r>
        <w:rPr>
          <w:rFonts w:ascii="Arial" w:hAnsi="Arial" w:cs="Arial"/>
          <w:b/>
          <w:color w:val="0000FF"/>
          <w:sz w:val="24"/>
        </w:rPr>
        <w:t>R4-2216575</w:t>
      </w:r>
      <w:r>
        <w:rPr>
          <w:rFonts w:ascii="Arial" w:hAnsi="Arial" w:cs="Arial"/>
          <w:b/>
          <w:color w:val="0000FF"/>
          <w:sz w:val="24"/>
        </w:rPr>
        <w:tab/>
      </w:r>
      <w:r>
        <w:rPr>
          <w:rFonts w:ascii="Arial" w:hAnsi="Arial" w:cs="Arial"/>
          <w:b/>
          <w:sz w:val="24"/>
        </w:rPr>
        <w:t>PRACH simulation results for demodulation requirements for the extension to 71 GHz</w:t>
      </w:r>
    </w:p>
    <w:p w14:paraId="78988EC9"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Nokia, Nokia Shanghai Bell</w:t>
      </w:r>
    </w:p>
    <w:p w14:paraId="0FAAA6FD"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D4F607" w14:textId="77777777" w:rsidR="00DB29B2" w:rsidRDefault="00DB29B2" w:rsidP="00DB29B2">
      <w:pPr>
        <w:rPr>
          <w:rFonts w:ascii="Arial" w:hAnsi="Arial" w:cs="Arial"/>
          <w:b/>
          <w:sz w:val="24"/>
        </w:rPr>
      </w:pPr>
      <w:r>
        <w:rPr>
          <w:rFonts w:ascii="Arial" w:hAnsi="Arial" w:cs="Arial"/>
          <w:b/>
          <w:color w:val="0000FF"/>
          <w:sz w:val="24"/>
        </w:rPr>
        <w:t>R4-2216576</w:t>
      </w:r>
      <w:r>
        <w:rPr>
          <w:rFonts w:ascii="Arial" w:hAnsi="Arial" w:cs="Arial"/>
          <w:b/>
          <w:color w:val="0000FF"/>
          <w:sz w:val="24"/>
        </w:rPr>
        <w:tab/>
      </w:r>
      <w:r>
        <w:rPr>
          <w:rFonts w:ascii="Arial" w:hAnsi="Arial" w:cs="Arial"/>
          <w:b/>
          <w:sz w:val="24"/>
        </w:rPr>
        <w:t>Draft CR 38.104: PRACH requirements for FR2-2</w:t>
      </w:r>
    </w:p>
    <w:p w14:paraId="24EF3446"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7B53115"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R4-2217387 (from R4-2216576).</w:t>
      </w:r>
    </w:p>
    <w:p w14:paraId="4D28A953" w14:textId="77777777" w:rsidR="00DB29B2" w:rsidRDefault="00DB29B2" w:rsidP="00DB29B2">
      <w:pPr>
        <w:rPr>
          <w:rFonts w:ascii="Arial" w:hAnsi="Arial" w:cs="Arial"/>
          <w:b/>
          <w:sz w:val="24"/>
        </w:rPr>
      </w:pPr>
      <w:r>
        <w:rPr>
          <w:rFonts w:ascii="Arial" w:hAnsi="Arial" w:cs="Arial"/>
          <w:b/>
          <w:color w:val="0000FF"/>
          <w:sz w:val="24"/>
        </w:rPr>
        <w:t>R4-2217387</w:t>
      </w:r>
      <w:r>
        <w:rPr>
          <w:rFonts w:ascii="Arial" w:hAnsi="Arial" w:cs="Arial"/>
          <w:b/>
          <w:color w:val="0000FF"/>
          <w:sz w:val="24"/>
        </w:rPr>
        <w:tab/>
      </w:r>
      <w:r>
        <w:rPr>
          <w:rFonts w:ascii="Arial" w:hAnsi="Arial" w:cs="Arial"/>
          <w:b/>
          <w:sz w:val="24"/>
        </w:rPr>
        <w:t>Draft CR 38.104: PRACH requirements for FR2-2</w:t>
      </w:r>
    </w:p>
    <w:p w14:paraId="2BF4C5EC"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859B05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100F43">
        <w:rPr>
          <w:rFonts w:ascii="Arial" w:hAnsi="Arial" w:cs="Arial"/>
          <w:b/>
          <w:highlight w:val="yellow"/>
        </w:rPr>
        <w:t>Return to.</w:t>
      </w:r>
    </w:p>
    <w:p w14:paraId="53D00AD8" w14:textId="77777777" w:rsidR="00DB29B2" w:rsidRDefault="00DB29B2" w:rsidP="00DB29B2">
      <w:pPr>
        <w:rPr>
          <w:rFonts w:ascii="Arial" w:hAnsi="Arial" w:cs="Arial"/>
          <w:b/>
          <w:sz w:val="24"/>
        </w:rPr>
      </w:pPr>
      <w:r>
        <w:rPr>
          <w:rFonts w:ascii="Arial" w:hAnsi="Arial" w:cs="Arial"/>
          <w:b/>
          <w:color w:val="0000FF"/>
          <w:sz w:val="24"/>
        </w:rPr>
        <w:t>R4-2216577</w:t>
      </w:r>
      <w:r>
        <w:rPr>
          <w:rFonts w:ascii="Arial" w:hAnsi="Arial" w:cs="Arial"/>
          <w:b/>
          <w:color w:val="0000FF"/>
          <w:sz w:val="24"/>
        </w:rPr>
        <w:tab/>
      </w:r>
      <w:r>
        <w:rPr>
          <w:rFonts w:ascii="Arial" w:hAnsi="Arial" w:cs="Arial"/>
          <w:b/>
          <w:sz w:val="24"/>
        </w:rPr>
        <w:t>Draft CR 38.141-2: PRACH requirements for FR2-2</w:t>
      </w:r>
    </w:p>
    <w:p w14:paraId="6F3CF49B"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080CCFB"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R4-2217388 (from R4-2216577).</w:t>
      </w:r>
    </w:p>
    <w:p w14:paraId="3844779A" w14:textId="77777777" w:rsidR="00DB29B2" w:rsidRDefault="00DB29B2" w:rsidP="00DB29B2">
      <w:pPr>
        <w:rPr>
          <w:rFonts w:ascii="Arial" w:hAnsi="Arial" w:cs="Arial"/>
          <w:b/>
          <w:sz w:val="24"/>
        </w:rPr>
      </w:pPr>
      <w:r>
        <w:rPr>
          <w:rFonts w:ascii="Arial" w:hAnsi="Arial" w:cs="Arial"/>
          <w:b/>
          <w:color w:val="0000FF"/>
          <w:sz w:val="24"/>
        </w:rPr>
        <w:lastRenderedPageBreak/>
        <w:t>R4-2217388</w:t>
      </w:r>
      <w:r>
        <w:rPr>
          <w:rFonts w:ascii="Arial" w:hAnsi="Arial" w:cs="Arial"/>
          <w:b/>
          <w:color w:val="0000FF"/>
          <w:sz w:val="24"/>
        </w:rPr>
        <w:tab/>
      </w:r>
      <w:r>
        <w:rPr>
          <w:rFonts w:ascii="Arial" w:hAnsi="Arial" w:cs="Arial"/>
          <w:b/>
          <w:sz w:val="24"/>
        </w:rPr>
        <w:t>Draft CR 38.141-2: PRACH requirements for FR2-2</w:t>
      </w:r>
    </w:p>
    <w:p w14:paraId="35AD0E30"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B06069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100F43">
        <w:rPr>
          <w:rFonts w:ascii="Arial" w:hAnsi="Arial" w:cs="Arial"/>
          <w:b/>
          <w:highlight w:val="yellow"/>
        </w:rPr>
        <w:t>Return to.</w:t>
      </w:r>
    </w:p>
    <w:p w14:paraId="41382081" w14:textId="77777777" w:rsidR="00DB29B2" w:rsidRDefault="00DB29B2" w:rsidP="00DB29B2">
      <w:pPr>
        <w:rPr>
          <w:rFonts w:ascii="Arial" w:hAnsi="Arial" w:cs="Arial"/>
          <w:b/>
          <w:sz w:val="24"/>
        </w:rPr>
      </w:pPr>
      <w:r>
        <w:rPr>
          <w:rFonts w:ascii="Arial" w:hAnsi="Arial" w:cs="Arial"/>
          <w:b/>
          <w:color w:val="0000FF"/>
          <w:sz w:val="24"/>
        </w:rPr>
        <w:t>R4-2216692</w:t>
      </w:r>
      <w:r>
        <w:rPr>
          <w:rFonts w:ascii="Arial" w:hAnsi="Arial" w:cs="Arial"/>
          <w:b/>
          <w:color w:val="0000FF"/>
          <w:sz w:val="24"/>
        </w:rPr>
        <w:tab/>
      </w:r>
      <w:r>
        <w:rPr>
          <w:rFonts w:ascii="Arial" w:hAnsi="Arial" w:cs="Arial"/>
          <w:b/>
          <w:sz w:val="24"/>
        </w:rPr>
        <w:t>Draft CR on annex for PRACH requirement for TS 38.104</w:t>
      </w:r>
    </w:p>
    <w:p w14:paraId="2143D78C"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Samsung</w:t>
      </w:r>
    </w:p>
    <w:p w14:paraId="42B0D1CD"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R4-2217389 (from R4-2216692).</w:t>
      </w:r>
    </w:p>
    <w:p w14:paraId="146D8B4E" w14:textId="77777777" w:rsidR="00DB29B2" w:rsidRDefault="00DB29B2" w:rsidP="00DB29B2">
      <w:pPr>
        <w:rPr>
          <w:rFonts w:ascii="Arial" w:hAnsi="Arial" w:cs="Arial"/>
          <w:b/>
          <w:sz w:val="24"/>
        </w:rPr>
      </w:pPr>
      <w:r>
        <w:rPr>
          <w:rFonts w:ascii="Arial" w:hAnsi="Arial" w:cs="Arial"/>
          <w:b/>
          <w:color w:val="0000FF"/>
          <w:sz w:val="24"/>
        </w:rPr>
        <w:t>R4-2217389</w:t>
      </w:r>
      <w:r>
        <w:rPr>
          <w:rFonts w:ascii="Arial" w:hAnsi="Arial" w:cs="Arial"/>
          <w:b/>
          <w:color w:val="0000FF"/>
          <w:sz w:val="24"/>
        </w:rPr>
        <w:tab/>
      </w:r>
      <w:r>
        <w:rPr>
          <w:rFonts w:ascii="Arial" w:hAnsi="Arial" w:cs="Arial"/>
          <w:b/>
          <w:sz w:val="24"/>
        </w:rPr>
        <w:t>Draft CR on annex for PRACH requirement for TS 38.104</w:t>
      </w:r>
    </w:p>
    <w:p w14:paraId="4985DD0B"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Samsung</w:t>
      </w:r>
    </w:p>
    <w:p w14:paraId="2F7DC13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100F43">
        <w:rPr>
          <w:rFonts w:ascii="Arial" w:hAnsi="Arial" w:cs="Arial"/>
          <w:b/>
          <w:highlight w:val="yellow"/>
        </w:rPr>
        <w:t>Return to.</w:t>
      </w:r>
    </w:p>
    <w:p w14:paraId="0669589C" w14:textId="77777777" w:rsidR="00DB29B2" w:rsidRDefault="00DB29B2" w:rsidP="00DB29B2">
      <w:pPr>
        <w:rPr>
          <w:rFonts w:ascii="Arial" w:hAnsi="Arial" w:cs="Arial"/>
          <w:b/>
          <w:sz w:val="24"/>
        </w:rPr>
      </w:pPr>
      <w:r>
        <w:rPr>
          <w:rFonts w:ascii="Arial" w:hAnsi="Arial" w:cs="Arial"/>
          <w:b/>
          <w:color w:val="0000FF"/>
          <w:sz w:val="24"/>
        </w:rPr>
        <w:t>R4-2216693</w:t>
      </w:r>
      <w:r>
        <w:rPr>
          <w:rFonts w:ascii="Arial" w:hAnsi="Arial" w:cs="Arial"/>
          <w:b/>
          <w:color w:val="0000FF"/>
          <w:sz w:val="24"/>
        </w:rPr>
        <w:tab/>
      </w:r>
      <w:r>
        <w:rPr>
          <w:rFonts w:ascii="Arial" w:hAnsi="Arial" w:cs="Arial"/>
          <w:b/>
          <w:sz w:val="24"/>
        </w:rPr>
        <w:t>Draft CR on annex for PRACH requirement for TS 38.141-2</w:t>
      </w:r>
    </w:p>
    <w:p w14:paraId="12790A0D"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Samsung</w:t>
      </w:r>
    </w:p>
    <w:p w14:paraId="48836319"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R4-2217390 (from R4-2216693).</w:t>
      </w:r>
    </w:p>
    <w:p w14:paraId="737D8FC5" w14:textId="77777777" w:rsidR="00DB29B2" w:rsidRDefault="00DB29B2" w:rsidP="00DB29B2">
      <w:pPr>
        <w:rPr>
          <w:rFonts w:ascii="Arial" w:hAnsi="Arial" w:cs="Arial"/>
          <w:b/>
          <w:sz w:val="24"/>
        </w:rPr>
      </w:pPr>
      <w:r>
        <w:rPr>
          <w:rFonts w:ascii="Arial" w:hAnsi="Arial" w:cs="Arial"/>
          <w:b/>
          <w:color w:val="0000FF"/>
          <w:sz w:val="24"/>
        </w:rPr>
        <w:t>R4-2217390</w:t>
      </w:r>
      <w:r>
        <w:rPr>
          <w:rFonts w:ascii="Arial" w:hAnsi="Arial" w:cs="Arial"/>
          <w:b/>
          <w:color w:val="0000FF"/>
          <w:sz w:val="24"/>
        </w:rPr>
        <w:tab/>
      </w:r>
      <w:r>
        <w:rPr>
          <w:rFonts w:ascii="Arial" w:hAnsi="Arial" w:cs="Arial"/>
          <w:b/>
          <w:sz w:val="24"/>
        </w:rPr>
        <w:t>Draft CR on annex for PRACH requirement for TS 38.141-2</w:t>
      </w:r>
    </w:p>
    <w:p w14:paraId="330162AA"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Samsung</w:t>
      </w:r>
    </w:p>
    <w:p w14:paraId="5732F56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100F43">
        <w:rPr>
          <w:rFonts w:ascii="Arial" w:hAnsi="Arial" w:cs="Arial"/>
          <w:b/>
          <w:highlight w:val="yellow"/>
        </w:rPr>
        <w:t>Return to.</w:t>
      </w:r>
    </w:p>
    <w:p w14:paraId="58FCCACE" w14:textId="77777777" w:rsidR="00DB29B2" w:rsidRDefault="00DB29B2" w:rsidP="00DB29B2">
      <w:pPr>
        <w:rPr>
          <w:rFonts w:ascii="Arial" w:hAnsi="Arial" w:cs="Arial"/>
          <w:b/>
          <w:sz w:val="24"/>
        </w:rPr>
      </w:pPr>
      <w:r>
        <w:rPr>
          <w:rFonts w:ascii="Arial" w:hAnsi="Arial" w:cs="Arial"/>
          <w:b/>
          <w:color w:val="0000FF"/>
          <w:sz w:val="24"/>
        </w:rPr>
        <w:t>R4-2216696</w:t>
      </w:r>
      <w:r>
        <w:rPr>
          <w:rFonts w:ascii="Arial" w:hAnsi="Arial" w:cs="Arial"/>
          <w:b/>
          <w:color w:val="0000FF"/>
          <w:sz w:val="24"/>
        </w:rPr>
        <w:tab/>
      </w:r>
      <w:r>
        <w:rPr>
          <w:rFonts w:ascii="Arial" w:hAnsi="Arial" w:cs="Arial"/>
          <w:b/>
          <w:sz w:val="24"/>
        </w:rPr>
        <w:t>Initial simulation results on PRACH demodulation requirement for Rel-17 71GHz</w:t>
      </w:r>
    </w:p>
    <w:p w14:paraId="74FD13A1"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BE6FCAD"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7855FB" w14:textId="77777777" w:rsidR="00DB29B2" w:rsidRDefault="00DB29B2" w:rsidP="00DB29B2">
      <w:pPr>
        <w:pStyle w:val="4"/>
      </w:pPr>
      <w:bookmarkStart w:id="66" w:name="_Toc116577601"/>
      <w:r>
        <w:t>4.3.8</w:t>
      </w:r>
      <w:r>
        <w:tab/>
        <w:t>Moderator summary and conclusions</w:t>
      </w:r>
      <w:bookmarkEnd w:id="66"/>
    </w:p>
    <w:p w14:paraId="3E8775EB" w14:textId="77777777" w:rsidR="00DB29B2" w:rsidRDefault="00DB29B2" w:rsidP="00DB29B2">
      <w:pPr>
        <w:pBdr>
          <w:bottom w:val="single" w:sz="6" w:space="1" w:color="auto"/>
        </w:pBdr>
        <w:rPr>
          <w:rFonts w:ascii="Arial" w:hAnsi="Arial" w:cs="Arial"/>
          <w:b/>
          <w:color w:val="C00000"/>
          <w:lang w:eastAsia="zh-CN"/>
        </w:rPr>
      </w:pPr>
    </w:p>
    <w:p w14:paraId="6DC39C3F" w14:textId="77777777" w:rsidR="00DB29B2" w:rsidRDefault="00DB29B2" w:rsidP="00DB29B2">
      <w:pPr>
        <w:overflowPunct/>
        <w:autoSpaceDE/>
        <w:autoSpaceDN/>
        <w:adjustRightInd/>
        <w:spacing w:after="0"/>
        <w:textAlignment w:val="auto"/>
        <w:rPr>
          <w:rFonts w:ascii="Arial" w:hAnsi="Arial" w:cs="Arial"/>
          <w:b/>
          <w:color w:val="C00000"/>
          <w:lang w:eastAsia="zh-CN"/>
        </w:rPr>
      </w:pPr>
      <w:r w:rsidRPr="008751D9">
        <w:rPr>
          <w:rFonts w:ascii="Arial" w:hAnsi="Arial" w:cs="Arial"/>
          <w:b/>
          <w:color w:val="C00000"/>
          <w:lang w:eastAsia="zh-CN"/>
        </w:rPr>
        <w:t>[104-bis-e][306] NR_exto71GHz_BSRF</w:t>
      </w:r>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 xml:space="preserve">3.3,4.3.4– </w:t>
      </w:r>
      <w:r w:rsidRPr="008751D9">
        <w:rPr>
          <w:rFonts w:ascii="Arial" w:hAnsi="Arial" w:cs="Arial"/>
          <w:b/>
          <w:color w:val="C00000"/>
          <w:lang w:eastAsia="zh-CN"/>
        </w:rPr>
        <w:t>Michal Szydelko</w:t>
      </w:r>
    </w:p>
    <w:p w14:paraId="044E21F7"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4479A49F" w14:textId="77777777" w:rsidR="00DB29B2" w:rsidRPr="008751D9"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751D9">
        <w:rPr>
          <w:rFonts w:ascii="Calibri" w:eastAsia="Times New Roman" w:hAnsi="Calibri" w:cs="Calibri"/>
          <w:sz w:val="24"/>
          <w:szCs w:val="24"/>
          <w:lang w:val="en-US" w:eastAsia="zh-CN"/>
        </w:rPr>
        <w:t>[</w:t>
      </w:r>
      <w:r w:rsidRPr="008751D9">
        <w:rPr>
          <w:rFonts w:ascii="Arial" w:hAnsi="Arial" w:cs="Arial"/>
          <w:b/>
          <w:sz w:val="24"/>
        </w:rPr>
        <w:t>104-bis-e][306] NR_exto71GHz_BSRF</w:t>
      </w:r>
    </w:p>
    <w:p w14:paraId="09AD41D4" w14:textId="77777777" w:rsidR="00DB29B2" w:rsidRDefault="00DB29B2" w:rsidP="00DB29B2">
      <w:pPr>
        <w:rPr>
          <w:i/>
        </w:rPr>
      </w:pPr>
      <w:r w:rsidRPr="006D4F81">
        <w:rPr>
          <w:rFonts w:ascii="Arial" w:hAnsi="Arial" w:cs="Arial"/>
          <w:b/>
          <w:sz w:val="24"/>
        </w:rPr>
        <w:tab/>
      </w:r>
      <w:r>
        <w:rPr>
          <w:i/>
        </w:rPr>
        <w:tab/>
      </w:r>
      <w:r>
        <w:rPr>
          <w:i/>
        </w:rPr>
        <w:tab/>
      </w:r>
      <w:r>
        <w:rPr>
          <w:i/>
        </w:rPr>
        <w:tab/>
      </w:r>
      <w:r>
        <w:rPr>
          <w:i/>
        </w:rPr>
        <w:tab/>
      </w:r>
    </w:p>
    <w:p w14:paraId="56C3223A" w14:textId="77777777" w:rsidR="00DB29B2" w:rsidRDefault="00DB29B2" w:rsidP="00DB29B2">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(Huawei</w:t>
      </w:r>
      <w:r>
        <w:rPr>
          <w:rFonts w:hint="eastAsia"/>
          <w:i/>
          <w:lang w:eastAsia="zh-CN"/>
        </w:rPr>
        <w:t>)</w:t>
      </w:r>
    </w:p>
    <w:p w14:paraId="1704FE76"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lastRenderedPageBreak/>
        <w:t xml:space="preserve">Abstract: </w:t>
      </w:r>
    </w:p>
    <w:p w14:paraId="35A2C438"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404E5988" w14:textId="213906CA" w:rsidR="00DB29B2" w:rsidRDefault="00AD15A7"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R4-221XXXX (from R4-2216890).</w:t>
      </w:r>
    </w:p>
    <w:p w14:paraId="1A0365F5" w14:textId="782A0E44" w:rsidR="00AD15A7" w:rsidRPr="008751D9" w:rsidRDefault="00AD15A7" w:rsidP="00AD15A7">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R4-221XXXX</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751D9">
        <w:rPr>
          <w:rFonts w:ascii="Calibri" w:eastAsia="Times New Roman" w:hAnsi="Calibri" w:cs="Calibri"/>
          <w:sz w:val="24"/>
          <w:szCs w:val="24"/>
          <w:lang w:val="en-US" w:eastAsia="zh-CN"/>
        </w:rPr>
        <w:t>[</w:t>
      </w:r>
      <w:r w:rsidRPr="008751D9">
        <w:rPr>
          <w:rFonts w:ascii="Arial" w:hAnsi="Arial" w:cs="Arial"/>
          <w:b/>
          <w:sz w:val="24"/>
        </w:rPr>
        <w:t>104-bis-e][306] NR_exto71GHz_BSRF</w:t>
      </w:r>
    </w:p>
    <w:p w14:paraId="0F6B1CC2" w14:textId="77777777" w:rsidR="00AD15A7" w:rsidRDefault="00AD15A7" w:rsidP="00AD15A7">
      <w:pPr>
        <w:rPr>
          <w:i/>
        </w:rPr>
      </w:pPr>
      <w:r w:rsidRPr="006D4F81">
        <w:rPr>
          <w:rFonts w:ascii="Arial" w:hAnsi="Arial" w:cs="Arial"/>
          <w:b/>
          <w:sz w:val="24"/>
        </w:rPr>
        <w:tab/>
      </w:r>
      <w:r>
        <w:rPr>
          <w:i/>
        </w:rPr>
        <w:tab/>
      </w:r>
      <w:r>
        <w:rPr>
          <w:i/>
        </w:rPr>
        <w:tab/>
      </w:r>
      <w:r>
        <w:rPr>
          <w:i/>
        </w:rPr>
        <w:tab/>
      </w:r>
      <w:r>
        <w:rPr>
          <w:i/>
        </w:rPr>
        <w:tab/>
      </w:r>
    </w:p>
    <w:p w14:paraId="1B3AED29" w14:textId="77777777" w:rsidR="00AD15A7" w:rsidRDefault="00AD15A7" w:rsidP="00AD15A7">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(Huawei</w:t>
      </w:r>
      <w:r>
        <w:rPr>
          <w:rFonts w:hint="eastAsia"/>
          <w:i/>
          <w:lang w:eastAsia="zh-CN"/>
        </w:rPr>
        <w:t>)</w:t>
      </w:r>
    </w:p>
    <w:p w14:paraId="3EA8F797" w14:textId="77777777" w:rsidR="00AD15A7" w:rsidRPr="00944C49" w:rsidRDefault="00AD15A7" w:rsidP="00AD15A7">
      <w:pPr>
        <w:rPr>
          <w:rFonts w:ascii="Arial" w:hAnsi="Arial" w:cs="Arial"/>
          <w:b/>
          <w:lang w:val="en-US" w:eastAsia="zh-CN"/>
        </w:rPr>
      </w:pPr>
      <w:r w:rsidRPr="00944C49">
        <w:rPr>
          <w:rFonts w:ascii="Arial" w:hAnsi="Arial" w:cs="Arial"/>
          <w:b/>
          <w:lang w:val="en-US" w:eastAsia="zh-CN"/>
        </w:rPr>
        <w:t xml:space="preserve">Abstract: </w:t>
      </w:r>
    </w:p>
    <w:p w14:paraId="732F3072" w14:textId="77777777" w:rsidR="00AD15A7" w:rsidRDefault="00AD15A7" w:rsidP="00AD15A7">
      <w:pPr>
        <w:rPr>
          <w:rFonts w:ascii="Arial" w:hAnsi="Arial" w:cs="Arial"/>
          <w:b/>
          <w:lang w:val="en-US" w:eastAsia="zh-CN"/>
        </w:rPr>
      </w:pPr>
      <w:r w:rsidRPr="00944C49">
        <w:rPr>
          <w:rFonts w:ascii="Arial" w:hAnsi="Arial" w:cs="Arial"/>
          <w:b/>
          <w:lang w:val="en-US" w:eastAsia="zh-CN"/>
        </w:rPr>
        <w:t xml:space="preserve">Discussion: </w:t>
      </w:r>
    </w:p>
    <w:p w14:paraId="74628863" w14:textId="639C2450" w:rsidR="00AD15A7" w:rsidRDefault="00AD15A7" w:rsidP="00AD15A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D15A7">
        <w:rPr>
          <w:rFonts w:ascii="Arial" w:hAnsi="Arial" w:cs="Arial"/>
          <w:b/>
          <w:highlight w:val="yellow"/>
          <w:lang w:val="en-US" w:eastAsia="zh-CN"/>
        </w:rPr>
        <w:t>Return to.</w:t>
      </w:r>
    </w:p>
    <w:p w14:paraId="18CD914C" w14:textId="03172B4A" w:rsidR="00DB29B2" w:rsidRPr="00FC41B1" w:rsidRDefault="00AD15A7" w:rsidP="00AD15A7">
      <w:pPr>
        <w:rPr>
          <w:rFonts w:ascii="Arial" w:hAnsi="Arial" w:cs="Arial"/>
          <w:b/>
          <w:color w:val="C00000"/>
          <w:lang w:eastAsia="zh-CN"/>
        </w:rPr>
      </w:pPr>
      <w:r w:rsidRPr="00FC41B1">
        <w:rPr>
          <w:rFonts w:ascii="Arial" w:hAnsi="Arial" w:cs="Arial"/>
          <w:b/>
          <w:color w:val="C00000"/>
          <w:lang w:eastAsia="zh-CN"/>
        </w:rPr>
        <w:t>G</w:t>
      </w:r>
      <w:r w:rsidR="00DB29B2" w:rsidRPr="00FC41B1">
        <w:rPr>
          <w:rFonts w:ascii="Arial" w:hAnsi="Arial" w:cs="Arial"/>
          <w:b/>
          <w:color w:val="C00000"/>
          <w:lang w:eastAsia="zh-CN"/>
        </w:rPr>
        <w:t>TW discussion on Oct 12th</w:t>
      </w:r>
    </w:p>
    <w:p w14:paraId="214BD0C0" w14:textId="77777777" w:rsidR="00DB29B2" w:rsidRPr="00FC41B1" w:rsidRDefault="00DB29B2" w:rsidP="00DB29B2">
      <w:pPr>
        <w:rPr>
          <w:b/>
          <w:color w:val="000000" w:themeColor="text1"/>
          <w:u w:val="single"/>
        </w:rPr>
      </w:pPr>
      <w:r w:rsidRPr="00FC41B1">
        <w:rPr>
          <w:b/>
          <w:color w:val="000000" w:themeColor="text1"/>
          <w:u w:val="single"/>
        </w:rPr>
        <w:t>Sub-topic 1-1: Total power dynamic range</w:t>
      </w:r>
    </w:p>
    <w:p w14:paraId="74941BCE" w14:textId="77777777" w:rsidR="00DB29B2" w:rsidRDefault="00DB29B2" w:rsidP="00DB29B2">
      <w:pPr>
        <w:pStyle w:val="a"/>
        <w:numPr>
          <w:ilvl w:val="0"/>
          <w:numId w:val="10"/>
        </w:numPr>
        <w:ind w:left="720"/>
        <w:rPr>
          <w:color w:val="000000" w:themeColor="text1"/>
        </w:rPr>
      </w:pPr>
      <w:r>
        <w:rPr>
          <w:color w:val="000000" w:themeColor="text1"/>
        </w:rPr>
        <w:t>Proposals:</w:t>
      </w:r>
    </w:p>
    <w:p w14:paraId="70FBA7AB" w14:textId="77777777" w:rsidR="00DB29B2" w:rsidRDefault="00DB29B2" w:rsidP="00DB29B2">
      <w:pPr>
        <w:pStyle w:val="a"/>
        <w:numPr>
          <w:ilvl w:val="1"/>
          <w:numId w:val="10"/>
        </w:numPr>
        <w:ind w:left="1440"/>
        <w:rPr>
          <w:color w:val="000000" w:themeColor="text1"/>
        </w:rPr>
      </w:pPr>
      <w:r>
        <w:rPr>
          <w:color w:val="000000" w:themeColor="text1"/>
        </w:rPr>
        <w:t>Option 1: For FR2-2 define minimum requirement for total power dynamic range as described in Table 2-2 (R4-2215833, Ericsson)</w:t>
      </w:r>
    </w:p>
    <w:p w14:paraId="015C3274" w14:textId="77777777" w:rsidR="00DB29B2" w:rsidRPr="00FC41B1" w:rsidRDefault="00DB29B2" w:rsidP="00DB29B2">
      <w:pPr>
        <w:pStyle w:val="TH"/>
        <w:ind w:left="936"/>
        <w:jc w:val="left"/>
        <w:rPr>
          <w:lang w:val="en-US"/>
        </w:rPr>
      </w:pPr>
      <w:r w:rsidRPr="00FC41B1">
        <w:rPr>
          <w:color w:val="000000" w:themeColor="text1"/>
          <w:lang w:val="en-US"/>
        </w:rPr>
        <w:t xml:space="preserve">Table 2-2: Minimum </w:t>
      </w:r>
      <w:r w:rsidRPr="00FC41B1">
        <w:rPr>
          <w:lang w:val="en-US"/>
        </w:rPr>
        <w:t>requirement for total power dynamic range in FR2-2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937"/>
        <w:gridCol w:w="937"/>
        <w:gridCol w:w="937"/>
        <w:gridCol w:w="1037"/>
        <w:gridCol w:w="1037"/>
      </w:tblGrid>
      <w:tr w:rsidR="00DB29B2" w14:paraId="188AFE43" w14:textId="77777777" w:rsidTr="00FB4CF8">
        <w:trPr>
          <w:cantSplit/>
          <w:jc w:val="center"/>
        </w:trPr>
        <w:tc>
          <w:tcPr>
            <w:tcW w:w="0" w:type="auto"/>
            <w:tcBorders>
              <w:top w:val="single" w:sz="4" w:space="0" w:color="auto"/>
              <w:left w:val="single" w:sz="4" w:space="0" w:color="auto"/>
              <w:bottom w:val="nil"/>
              <w:right w:val="single" w:sz="4" w:space="0" w:color="auto"/>
            </w:tcBorders>
            <w:vAlign w:val="center"/>
          </w:tcPr>
          <w:p w14:paraId="49082BD6" w14:textId="77777777" w:rsidR="00DB29B2" w:rsidRDefault="00DB29B2" w:rsidP="00FB4CF8">
            <w:pPr>
              <w:pStyle w:val="TAH"/>
            </w:pPr>
            <w:r>
              <w:t>SCS</w:t>
            </w:r>
          </w:p>
        </w:tc>
        <w:tc>
          <w:tcPr>
            <w:tcW w:w="0" w:type="auto"/>
            <w:gridSpan w:val="5"/>
            <w:tcBorders>
              <w:top w:val="single" w:sz="4" w:space="0" w:color="auto"/>
              <w:left w:val="single" w:sz="4" w:space="0" w:color="auto"/>
              <w:bottom w:val="single" w:sz="4" w:space="0" w:color="auto"/>
              <w:right w:val="single" w:sz="4" w:space="0" w:color="auto"/>
            </w:tcBorders>
          </w:tcPr>
          <w:p w14:paraId="59868436" w14:textId="77777777" w:rsidR="00DB29B2" w:rsidRPr="00FC41B1" w:rsidRDefault="00DB29B2" w:rsidP="00FB4CF8">
            <w:pPr>
              <w:pStyle w:val="TAH"/>
              <w:rPr>
                <w:lang w:val="en-US"/>
              </w:rPr>
            </w:pPr>
            <w:r w:rsidRPr="00FC41B1">
              <w:rPr>
                <w:lang w:val="en-US"/>
              </w:rPr>
              <w:t>OTA total power dynamic range (dB)</w:t>
            </w:r>
          </w:p>
        </w:tc>
      </w:tr>
      <w:tr w:rsidR="00DB29B2" w14:paraId="3EEB906C" w14:textId="77777777" w:rsidTr="00FB4CF8">
        <w:trPr>
          <w:cantSplit/>
          <w:jc w:val="center"/>
        </w:trPr>
        <w:tc>
          <w:tcPr>
            <w:tcW w:w="0" w:type="auto"/>
            <w:tcBorders>
              <w:top w:val="nil"/>
              <w:left w:val="single" w:sz="4" w:space="0" w:color="auto"/>
              <w:bottom w:val="single" w:sz="4" w:space="0" w:color="auto"/>
              <w:right w:val="single" w:sz="4" w:space="0" w:color="auto"/>
            </w:tcBorders>
            <w:vAlign w:val="center"/>
          </w:tcPr>
          <w:p w14:paraId="2749005F" w14:textId="77777777" w:rsidR="00DB29B2" w:rsidRDefault="00DB29B2" w:rsidP="00FB4CF8">
            <w:pPr>
              <w:pStyle w:val="TAH"/>
            </w:pPr>
            <w:r>
              <w:t>(kHz)</w:t>
            </w:r>
          </w:p>
        </w:tc>
        <w:tc>
          <w:tcPr>
            <w:tcW w:w="0" w:type="auto"/>
            <w:tcBorders>
              <w:top w:val="single" w:sz="4" w:space="0" w:color="auto"/>
              <w:left w:val="single" w:sz="4" w:space="0" w:color="auto"/>
              <w:bottom w:val="single" w:sz="4" w:space="0" w:color="auto"/>
              <w:right w:val="single" w:sz="4" w:space="0" w:color="auto"/>
            </w:tcBorders>
          </w:tcPr>
          <w:p w14:paraId="36A0008C" w14:textId="77777777" w:rsidR="00DB29B2" w:rsidRDefault="00DB29B2" w:rsidP="00FB4CF8">
            <w:pPr>
              <w:pStyle w:val="TAC"/>
            </w:pPr>
            <w:r>
              <w:t>100 MHz</w:t>
            </w:r>
          </w:p>
        </w:tc>
        <w:tc>
          <w:tcPr>
            <w:tcW w:w="0" w:type="auto"/>
            <w:tcBorders>
              <w:top w:val="single" w:sz="4" w:space="0" w:color="auto"/>
              <w:left w:val="single" w:sz="4" w:space="0" w:color="auto"/>
              <w:bottom w:val="single" w:sz="4" w:space="0" w:color="auto"/>
              <w:right w:val="single" w:sz="4" w:space="0" w:color="auto"/>
            </w:tcBorders>
          </w:tcPr>
          <w:p w14:paraId="3341D201" w14:textId="77777777" w:rsidR="00DB29B2" w:rsidRDefault="00DB29B2" w:rsidP="00FB4CF8">
            <w:pPr>
              <w:pStyle w:val="TAC"/>
            </w:pPr>
            <w:r>
              <w:t>400 MHz</w:t>
            </w:r>
          </w:p>
        </w:tc>
        <w:tc>
          <w:tcPr>
            <w:tcW w:w="0" w:type="auto"/>
            <w:tcBorders>
              <w:top w:val="single" w:sz="4" w:space="0" w:color="auto"/>
              <w:left w:val="single" w:sz="4" w:space="0" w:color="auto"/>
              <w:bottom w:val="single" w:sz="4" w:space="0" w:color="auto"/>
              <w:right w:val="single" w:sz="4" w:space="0" w:color="auto"/>
            </w:tcBorders>
          </w:tcPr>
          <w:p w14:paraId="7F222D5A" w14:textId="77777777" w:rsidR="00DB29B2" w:rsidRDefault="00DB29B2" w:rsidP="00FB4CF8">
            <w:pPr>
              <w:pStyle w:val="TAC"/>
            </w:pPr>
            <w:r>
              <w:t>800 MHz</w:t>
            </w:r>
          </w:p>
        </w:tc>
        <w:tc>
          <w:tcPr>
            <w:tcW w:w="0" w:type="auto"/>
            <w:tcBorders>
              <w:top w:val="single" w:sz="4" w:space="0" w:color="auto"/>
              <w:left w:val="single" w:sz="4" w:space="0" w:color="auto"/>
              <w:bottom w:val="single" w:sz="4" w:space="0" w:color="auto"/>
              <w:right w:val="single" w:sz="4" w:space="0" w:color="auto"/>
            </w:tcBorders>
          </w:tcPr>
          <w:p w14:paraId="5D32D05A" w14:textId="77777777" w:rsidR="00DB29B2" w:rsidRDefault="00DB29B2" w:rsidP="00FB4CF8">
            <w:pPr>
              <w:pStyle w:val="TAC"/>
            </w:pPr>
            <w:r>
              <w:t>1600 MHz</w:t>
            </w:r>
          </w:p>
        </w:tc>
        <w:tc>
          <w:tcPr>
            <w:tcW w:w="0" w:type="auto"/>
            <w:tcBorders>
              <w:top w:val="single" w:sz="4" w:space="0" w:color="auto"/>
              <w:left w:val="single" w:sz="4" w:space="0" w:color="auto"/>
              <w:bottom w:val="single" w:sz="4" w:space="0" w:color="auto"/>
              <w:right w:val="single" w:sz="4" w:space="0" w:color="auto"/>
            </w:tcBorders>
          </w:tcPr>
          <w:p w14:paraId="016FF3E0" w14:textId="77777777" w:rsidR="00DB29B2" w:rsidRDefault="00DB29B2" w:rsidP="00FB4CF8">
            <w:pPr>
              <w:pStyle w:val="TAC"/>
            </w:pPr>
            <w:r>
              <w:t>2000 MHz</w:t>
            </w:r>
          </w:p>
        </w:tc>
      </w:tr>
      <w:tr w:rsidR="00DB29B2" w14:paraId="38E5F4A7" w14:textId="77777777" w:rsidTr="00FB4C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6E1053FA" w14:textId="77777777" w:rsidR="00DB29B2" w:rsidRDefault="00DB29B2" w:rsidP="00FB4CF8">
            <w:pPr>
              <w:pStyle w:val="TAC"/>
              <w:rPr>
                <w:color w:val="000000" w:themeColor="text1"/>
              </w:rPr>
            </w:pPr>
            <w:r>
              <w:rPr>
                <w:color w:val="000000" w:themeColor="text1"/>
              </w:rPr>
              <w:t>120</w:t>
            </w:r>
          </w:p>
        </w:tc>
        <w:tc>
          <w:tcPr>
            <w:tcW w:w="0" w:type="auto"/>
            <w:tcBorders>
              <w:top w:val="single" w:sz="4" w:space="0" w:color="auto"/>
              <w:left w:val="single" w:sz="4" w:space="0" w:color="auto"/>
              <w:bottom w:val="single" w:sz="4" w:space="0" w:color="auto"/>
              <w:right w:val="single" w:sz="4" w:space="0" w:color="auto"/>
            </w:tcBorders>
            <w:vAlign w:val="center"/>
          </w:tcPr>
          <w:p w14:paraId="037293D6" w14:textId="77777777" w:rsidR="00DB29B2" w:rsidRDefault="00DB29B2" w:rsidP="00FB4CF8">
            <w:pPr>
              <w:pStyle w:val="TAC"/>
              <w:rPr>
                <w:rFonts w:cs="Arial"/>
                <w:color w:val="000000" w:themeColor="text1"/>
                <w:szCs w:val="18"/>
              </w:rPr>
            </w:pPr>
            <w:r>
              <w:rPr>
                <w:rFonts w:cs="Arial"/>
                <w:color w:val="000000" w:themeColor="text1"/>
                <w:szCs w:val="18"/>
              </w:rPr>
              <w:t>17.7</w:t>
            </w:r>
          </w:p>
        </w:tc>
        <w:tc>
          <w:tcPr>
            <w:tcW w:w="0" w:type="auto"/>
            <w:tcBorders>
              <w:top w:val="single" w:sz="4" w:space="0" w:color="auto"/>
              <w:left w:val="single" w:sz="4" w:space="0" w:color="auto"/>
              <w:bottom w:val="single" w:sz="4" w:space="0" w:color="auto"/>
              <w:right w:val="single" w:sz="4" w:space="0" w:color="auto"/>
            </w:tcBorders>
            <w:vAlign w:val="center"/>
          </w:tcPr>
          <w:p w14:paraId="5D9E2F83" w14:textId="77777777" w:rsidR="00DB29B2" w:rsidRDefault="00DB29B2" w:rsidP="00FB4CF8">
            <w:pPr>
              <w:pStyle w:val="TAC"/>
              <w:rPr>
                <w:rFonts w:cs="Arial"/>
                <w:color w:val="000000" w:themeColor="text1"/>
                <w:szCs w:val="18"/>
              </w:rPr>
            </w:pPr>
            <w:r>
              <w:rPr>
                <w:rFonts w:cs="Arial"/>
                <w:color w:val="000000" w:themeColor="text1"/>
                <w:szCs w:val="18"/>
              </w:rPr>
              <w:t>23.8</w:t>
            </w:r>
          </w:p>
        </w:tc>
        <w:tc>
          <w:tcPr>
            <w:tcW w:w="0" w:type="auto"/>
            <w:tcBorders>
              <w:top w:val="single" w:sz="4" w:space="0" w:color="auto"/>
              <w:left w:val="single" w:sz="4" w:space="0" w:color="auto"/>
              <w:bottom w:val="single" w:sz="4" w:space="0" w:color="auto"/>
              <w:right w:val="single" w:sz="4" w:space="0" w:color="auto"/>
            </w:tcBorders>
          </w:tcPr>
          <w:p w14:paraId="1891AC54" w14:textId="77777777" w:rsidR="00DB29B2" w:rsidRDefault="00DB29B2" w:rsidP="00FB4CF8">
            <w:pPr>
              <w:pStyle w:val="TAC"/>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78CD009" w14:textId="77777777" w:rsidR="00DB29B2" w:rsidRDefault="00DB29B2" w:rsidP="00FB4CF8">
            <w:pPr>
              <w:pStyle w:val="TAC"/>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015A19D" w14:textId="77777777" w:rsidR="00DB29B2" w:rsidRDefault="00DB29B2" w:rsidP="00FB4CF8">
            <w:pPr>
              <w:pStyle w:val="TAC"/>
              <w:rPr>
                <w:rFonts w:eastAsia="Yu Mincho" w:cs="Arial"/>
                <w:color w:val="000000" w:themeColor="text1"/>
                <w:szCs w:val="18"/>
              </w:rPr>
            </w:pPr>
            <w:r>
              <w:rPr>
                <w:rFonts w:cs="Arial"/>
                <w:color w:val="000000" w:themeColor="text1"/>
                <w:szCs w:val="18"/>
              </w:rPr>
              <w:t>N/A</w:t>
            </w:r>
          </w:p>
        </w:tc>
      </w:tr>
      <w:tr w:rsidR="00DB29B2" w14:paraId="66E0D967" w14:textId="77777777" w:rsidTr="00FB4C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68E784BB" w14:textId="77777777" w:rsidR="00DB29B2" w:rsidRDefault="00DB29B2" w:rsidP="00FB4CF8">
            <w:pPr>
              <w:pStyle w:val="TAC"/>
              <w:rPr>
                <w:color w:val="000000" w:themeColor="text1"/>
              </w:rPr>
            </w:pPr>
            <w:r>
              <w:rPr>
                <w:color w:val="000000" w:themeColor="text1"/>
              </w:rPr>
              <w:t>480</w:t>
            </w:r>
          </w:p>
        </w:tc>
        <w:tc>
          <w:tcPr>
            <w:tcW w:w="0" w:type="auto"/>
            <w:tcBorders>
              <w:top w:val="single" w:sz="4" w:space="0" w:color="auto"/>
              <w:left w:val="single" w:sz="4" w:space="0" w:color="auto"/>
              <w:bottom w:val="single" w:sz="4" w:space="0" w:color="auto"/>
              <w:right w:val="single" w:sz="4" w:space="0" w:color="auto"/>
            </w:tcBorders>
          </w:tcPr>
          <w:p w14:paraId="14DBE083" w14:textId="77777777" w:rsidR="00DB29B2" w:rsidRDefault="00DB29B2" w:rsidP="00FB4CF8">
            <w:pPr>
              <w:pStyle w:val="TAC"/>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240CE9E" w14:textId="77777777" w:rsidR="00DB29B2" w:rsidRDefault="00DB29B2" w:rsidP="00FB4CF8">
            <w:pPr>
              <w:pStyle w:val="TAC"/>
              <w:rPr>
                <w:rFonts w:cs="Arial"/>
                <w:color w:val="000000" w:themeColor="text1"/>
                <w:szCs w:val="18"/>
              </w:rPr>
            </w:pPr>
            <w:r>
              <w:rPr>
                <w:rFonts w:cs="Arial"/>
                <w:color w:val="000000" w:themeColor="text1"/>
                <w:szCs w:val="18"/>
              </w:rPr>
              <w:t>17.7</w:t>
            </w:r>
          </w:p>
        </w:tc>
        <w:tc>
          <w:tcPr>
            <w:tcW w:w="0" w:type="auto"/>
            <w:tcBorders>
              <w:top w:val="single" w:sz="4" w:space="0" w:color="auto"/>
              <w:left w:val="single" w:sz="4" w:space="0" w:color="auto"/>
              <w:bottom w:val="single" w:sz="4" w:space="0" w:color="auto"/>
              <w:right w:val="single" w:sz="4" w:space="0" w:color="auto"/>
            </w:tcBorders>
          </w:tcPr>
          <w:p w14:paraId="1B4352C0" w14:textId="77777777" w:rsidR="00DB29B2" w:rsidRDefault="00DB29B2" w:rsidP="00FB4CF8">
            <w:pPr>
              <w:pStyle w:val="TAC"/>
              <w:rPr>
                <w:rFonts w:cs="Arial"/>
                <w:color w:val="000000" w:themeColor="text1"/>
                <w:szCs w:val="18"/>
              </w:rPr>
            </w:pPr>
            <w:r>
              <w:rPr>
                <w:rFonts w:cs="Arial"/>
                <w:color w:val="000000" w:themeColor="text1"/>
                <w:szCs w:val="18"/>
              </w:rPr>
              <w:t>20.8</w:t>
            </w:r>
          </w:p>
        </w:tc>
        <w:tc>
          <w:tcPr>
            <w:tcW w:w="0" w:type="auto"/>
            <w:tcBorders>
              <w:top w:val="single" w:sz="4" w:space="0" w:color="auto"/>
              <w:left w:val="single" w:sz="4" w:space="0" w:color="auto"/>
              <w:bottom w:val="single" w:sz="4" w:space="0" w:color="auto"/>
              <w:right w:val="single" w:sz="4" w:space="0" w:color="auto"/>
            </w:tcBorders>
          </w:tcPr>
          <w:p w14:paraId="00CA50F1" w14:textId="77777777" w:rsidR="00DB29B2" w:rsidRDefault="00DB29B2" w:rsidP="00FB4CF8">
            <w:pPr>
              <w:pStyle w:val="TAC"/>
              <w:rPr>
                <w:rFonts w:cs="Arial"/>
                <w:color w:val="000000" w:themeColor="text1"/>
                <w:szCs w:val="18"/>
              </w:rPr>
            </w:pPr>
            <w:r>
              <w:rPr>
                <w:rFonts w:cs="Arial"/>
                <w:color w:val="000000" w:themeColor="text1"/>
                <w:szCs w:val="18"/>
              </w:rPr>
              <w:t>23.8</w:t>
            </w:r>
          </w:p>
        </w:tc>
        <w:tc>
          <w:tcPr>
            <w:tcW w:w="0" w:type="auto"/>
            <w:tcBorders>
              <w:top w:val="single" w:sz="4" w:space="0" w:color="auto"/>
              <w:left w:val="single" w:sz="4" w:space="0" w:color="auto"/>
              <w:bottom w:val="single" w:sz="4" w:space="0" w:color="auto"/>
              <w:right w:val="single" w:sz="4" w:space="0" w:color="auto"/>
            </w:tcBorders>
          </w:tcPr>
          <w:p w14:paraId="6C8FE213" w14:textId="77777777" w:rsidR="00DB29B2" w:rsidRDefault="00DB29B2" w:rsidP="00FB4CF8">
            <w:pPr>
              <w:pStyle w:val="TAC"/>
              <w:rPr>
                <w:rFonts w:cs="Arial"/>
                <w:color w:val="000000" w:themeColor="text1"/>
                <w:szCs w:val="18"/>
              </w:rPr>
            </w:pPr>
            <w:r>
              <w:rPr>
                <w:rFonts w:cs="Arial"/>
                <w:color w:val="000000" w:themeColor="text1"/>
                <w:szCs w:val="18"/>
              </w:rPr>
              <w:t>N/A</w:t>
            </w:r>
          </w:p>
        </w:tc>
      </w:tr>
      <w:tr w:rsidR="00DB29B2" w14:paraId="0E645AC9" w14:textId="77777777" w:rsidTr="00FB4C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5B013C60" w14:textId="77777777" w:rsidR="00DB29B2" w:rsidRDefault="00DB29B2" w:rsidP="00FB4CF8">
            <w:pPr>
              <w:pStyle w:val="TAC"/>
              <w:rPr>
                <w:color w:val="000000" w:themeColor="text1"/>
              </w:rPr>
            </w:pPr>
            <w:r>
              <w:rPr>
                <w:color w:val="000000" w:themeColor="text1"/>
              </w:rPr>
              <w:t>960</w:t>
            </w:r>
          </w:p>
        </w:tc>
        <w:tc>
          <w:tcPr>
            <w:tcW w:w="0" w:type="auto"/>
            <w:tcBorders>
              <w:top w:val="single" w:sz="4" w:space="0" w:color="auto"/>
              <w:left w:val="single" w:sz="4" w:space="0" w:color="auto"/>
              <w:bottom w:val="single" w:sz="4" w:space="0" w:color="auto"/>
              <w:right w:val="single" w:sz="4" w:space="0" w:color="auto"/>
            </w:tcBorders>
          </w:tcPr>
          <w:p w14:paraId="597627A8" w14:textId="77777777" w:rsidR="00DB29B2" w:rsidRDefault="00DB29B2" w:rsidP="00FB4CF8">
            <w:pPr>
              <w:pStyle w:val="TAC"/>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4DC50BE" w14:textId="77777777" w:rsidR="00DB29B2" w:rsidRDefault="00DB29B2" w:rsidP="00FB4CF8">
            <w:pPr>
              <w:pStyle w:val="TAC"/>
              <w:rPr>
                <w:rFonts w:cs="Arial"/>
                <w:color w:val="000000" w:themeColor="text1"/>
                <w:szCs w:val="18"/>
              </w:rPr>
            </w:pPr>
            <w:r>
              <w:rPr>
                <w:rFonts w:cs="Arial"/>
                <w:color w:val="000000" w:themeColor="text1"/>
                <w:szCs w:val="18"/>
              </w:rPr>
              <w:t>14.7</w:t>
            </w:r>
          </w:p>
        </w:tc>
        <w:tc>
          <w:tcPr>
            <w:tcW w:w="0" w:type="auto"/>
            <w:tcBorders>
              <w:top w:val="single" w:sz="4" w:space="0" w:color="auto"/>
              <w:left w:val="single" w:sz="4" w:space="0" w:color="auto"/>
              <w:bottom w:val="single" w:sz="4" w:space="0" w:color="auto"/>
              <w:right w:val="single" w:sz="4" w:space="0" w:color="auto"/>
            </w:tcBorders>
          </w:tcPr>
          <w:p w14:paraId="33125467" w14:textId="77777777" w:rsidR="00DB29B2" w:rsidRDefault="00DB29B2" w:rsidP="00FB4CF8">
            <w:pPr>
              <w:pStyle w:val="TAC"/>
              <w:rPr>
                <w:rFonts w:cs="Arial"/>
                <w:color w:val="000000" w:themeColor="text1"/>
                <w:szCs w:val="18"/>
              </w:rPr>
            </w:pPr>
            <w:r>
              <w:rPr>
                <w:rFonts w:cs="Arial"/>
                <w:color w:val="000000" w:themeColor="text1"/>
                <w:szCs w:val="18"/>
              </w:rPr>
              <w:t>17.7</w:t>
            </w:r>
          </w:p>
        </w:tc>
        <w:tc>
          <w:tcPr>
            <w:tcW w:w="0" w:type="auto"/>
            <w:tcBorders>
              <w:top w:val="single" w:sz="4" w:space="0" w:color="auto"/>
              <w:left w:val="single" w:sz="4" w:space="0" w:color="auto"/>
              <w:bottom w:val="single" w:sz="4" w:space="0" w:color="auto"/>
              <w:right w:val="single" w:sz="4" w:space="0" w:color="auto"/>
            </w:tcBorders>
          </w:tcPr>
          <w:p w14:paraId="613CC2EA" w14:textId="77777777" w:rsidR="00DB29B2" w:rsidRDefault="00DB29B2" w:rsidP="00FB4CF8">
            <w:pPr>
              <w:pStyle w:val="TAC"/>
              <w:rPr>
                <w:rFonts w:cs="Arial"/>
                <w:color w:val="000000" w:themeColor="text1"/>
                <w:szCs w:val="18"/>
              </w:rPr>
            </w:pPr>
            <w:r>
              <w:rPr>
                <w:rFonts w:cs="Arial"/>
                <w:color w:val="000000" w:themeColor="text1"/>
                <w:szCs w:val="18"/>
              </w:rPr>
              <w:t>20.8</w:t>
            </w:r>
          </w:p>
        </w:tc>
        <w:tc>
          <w:tcPr>
            <w:tcW w:w="0" w:type="auto"/>
            <w:tcBorders>
              <w:top w:val="single" w:sz="4" w:space="0" w:color="auto"/>
              <w:left w:val="single" w:sz="4" w:space="0" w:color="auto"/>
              <w:bottom w:val="single" w:sz="4" w:space="0" w:color="auto"/>
              <w:right w:val="single" w:sz="4" w:space="0" w:color="auto"/>
            </w:tcBorders>
          </w:tcPr>
          <w:p w14:paraId="730E807E" w14:textId="77777777" w:rsidR="00DB29B2" w:rsidRDefault="00DB29B2" w:rsidP="00FB4CF8">
            <w:pPr>
              <w:pStyle w:val="TAC"/>
              <w:rPr>
                <w:rFonts w:cs="Arial"/>
                <w:color w:val="000000" w:themeColor="text1"/>
                <w:szCs w:val="18"/>
              </w:rPr>
            </w:pPr>
            <w:r>
              <w:rPr>
                <w:rFonts w:cs="Arial"/>
                <w:color w:val="000000" w:themeColor="text1"/>
                <w:szCs w:val="18"/>
              </w:rPr>
              <w:t>21.5</w:t>
            </w:r>
          </w:p>
        </w:tc>
      </w:tr>
    </w:tbl>
    <w:p w14:paraId="3AFB91FC" w14:textId="77777777" w:rsidR="00DB29B2" w:rsidRDefault="00DB29B2" w:rsidP="00DB29B2">
      <w:pPr>
        <w:spacing w:after="120"/>
        <w:rPr>
          <w:color w:val="000000" w:themeColor="text1"/>
          <w:szCs w:val="24"/>
          <w:lang w:eastAsia="zh-CN"/>
        </w:rPr>
      </w:pPr>
    </w:p>
    <w:p w14:paraId="601C3687" w14:textId="77777777" w:rsidR="00DB29B2" w:rsidRDefault="00DB29B2" w:rsidP="00DB29B2">
      <w:pPr>
        <w:pStyle w:val="a"/>
        <w:numPr>
          <w:ilvl w:val="1"/>
          <w:numId w:val="10"/>
        </w:numPr>
        <w:ind w:left="1440"/>
        <w:rPr>
          <w:color w:val="000000" w:themeColor="text1"/>
        </w:rPr>
      </w:pPr>
      <w:r>
        <w:rPr>
          <w:color w:val="000000" w:themeColor="text1"/>
        </w:rPr>
        <w:t>Option 2: other (specify why not Option 1).</w:t>
      </w:r>
    </w:p>
    <w:p w14:paraId="3564CBE9" w14:textId="77777777" w:rsidR="00DB29B2" w:rsidRPr="00FC41B1" w:rsidRDefault="00DB29B2" w:rsidP="00DB29B2">
      <w:pPr>
        <w:pStyle w:val="a"/>
        <w:numPr>
          <w:ilvl w:val="0"/>
          <w:numId w:val="10"/>
        </w:numPr>
        <w:ind w:left="720"/>
        <w:rPr>
          <w:color w:val="000000" w:themeColor="text1"/>
        </w:rPr>
      </w:pPr>
      <w:r w:rsidRPr="00FC41B1">
        <w:rPr>
          <w:color w:val="000000" w:themeColor="text1"/>
        </w:rPr>
        <w:t xml:space="preserve">Agreement: </w:t>
      </w:r>
      <w:r w:rsidRPr="00FC41B1">
        <w:rPr>
          <w:color w:val="000000" w:themeColor="text1"/>
          <w:highlight w:val="green"/>
        </w:rPr>
        <w:t>Option 1 agreed</w:t>
      </w:r>
    </w:p>
    <w:p w14:paraId="76EF6E93" w14:textId="77777777" w:rsidR="00DB29B2" w:rsidRPr="00FC41B1" w:rsidRDefault="00DB29B2" w:rsidP="00DB29B2">
      <w:pPr>
        <w:rPr>
          <w:b/>
          <w:color w:val="000000" w:themeColor="text1"/>
          <w:u w:val="single"/>
        </w:rPr>
      </w:pPr>
      <w:r w:rsidRPr="00FC41B1">
        <w:rPr>
          <w:b/>
          <w:color w:val="000000" w:themeColor="text1"/>
          <w:u w:val="single"/>
        </w:rPr>
        <w:t>Sub-topic 1-2: EVM</w:t>
      </w:r>
    </w:p>
    <w:p w14:paraId="5A7201CD" w14:textId="77777777" w:rsidR="00DB29B2" w:rsidRDefault="00DB29B2" w:rsidP="00DB29B2">
      <w:pPr>
        <w:pStyle w:val="a"/>
        <w:numPr>
          <w:ilvl w:val="0"/>
          <w:numId w:val="10"/>
        </w:numPr>
        <w:ind w:left="720"/>
        <w:rPr>
          <w:color w:val="000000" w:themeColor="text1"/>
        </w:rPr>
      </w:pPr>
      <w:r>
        <w:rPr>
          <w:color w:val="000000" w:themeColor="text1"/>
        </w:rPr>
        <w:t>Proposals (non-exclusive):</w:t>
      </w:r>
    </w:p>
    <w:p w14:paraId="62BBEDD0" w14:textId="77777777" w:rsidR="00DB29B2" w:rsidRDefault="00DB29B2" w:rsidP="00DB29B2">
      <w:pPr>
        <w:pStyle w:val="a"/>
        <w:numPr>
          <w:ilvl w:val="1"/>
          <w:numId w:val="10"/>
        </w:numPr>
        <w:rPr>
          <w:color w:val="000000" w:themeColor="text1"/>
        </w:rPr>
      </w:pPr>
      <w:r>
        <w:rPr>
          <w:color w:val="000000" w:themeColor="text1"/>
        </w:rPr>
        <w:t>Option 1: In test model general parameters (in TS38.141-2, clause 4.9.2.2), duration is currently described as 2 radio frames for TDD while 10 ms as measurement interval on EVM. For FR2-2, this should be twice of [80] slots in time length to ensure actual slots with DL signal can be preperad more than [80] slots measurement inverval for EVM (R4-2216498, Keysight)</w:t>
      </w:r>
    </w:p>
    <w:p w14:paraId="5E9F2452" w14:textId="77777777" w:rsidR="00DB29B2" w:rsidRDefault="00DB29B2" w:rsidP="00DB29B2">
      <w:pPr>
        <w:pStyle w:val="a"/>
        <w:numPr>
          <w:ilvl w:val="1"/>
          <w:numId w:val="10"/>
        </w:numPr>
        <w:rPr>
          <w:color w:val="000000" w:themeColor="text1"/>
        </w:rPr>
      </w:pPr>
      <w:r>
        <w:rPr>
          <w:color w:val="000000" w:themeColor="text1"/>
        </w:rPr>
        <w:t>Option 2: In test model data content clause (in TS38.141-2, clause 4.9.2.3), PN23 to be reset at the beginning of every [80] slots time period for FR2-2 instead every one frame for FR1/FR2-1. For remaining slots in frame, same data to be repeated every 80 slots time period (R4-2216498, Keysight)</w:t>
      </w:r>
    </w:p>
    <w:p w14:paraId="1A413CE0" w14:textId="77777777" w:rsidR="00DB29B2" w:rsidRDefault="00DB29B2" w:rsidP="00DB29B2">
      <w:pPr>
        <w:pStyle w:val="a"/>
        <w:numPr>
          <w:ilvl w:val="1"/>
          <w:numId w:val="10"/>
        </w:numPr>
        <w:rPr>
          <w:color w:val="000000" w:themeColor="text1"/>
        </w:rPr>
      </w:pPr>
      <w:r>
        <w:rPr>
          <w:color w:val="000000" w:themeColor="text1"/>
        </w:rPr>
        <w:t>Option 3: to propose update the Annex L for FR2-2 EVM measurement (R4-2216560, ZTE)</w:t>
      </w:r>
    </w:p>
    <w:p w14:paraId="53C9241B" w14:textId="77777777" w:rsidR="00DB29B2" w:rsidRDefault="00DB29B2" w:rsidP="00DB29B2">
      <w:pPr>
        <w:pStyle w:val="a"/>
        <w:numPr>
          <w:ilvl w:val="1"/>
          <w:numId w:val="10"/>
        </w:numPr>
        <w:rPr>
          <w:color w:val="000000" w:themeColor="text1"/>
        </w:rPr>
      </w:pPr>
      <w:r>
        <w:rPr>
          <w:color w:val="000000" w:themeColor="text1"/>
        </w:rPr>
        <w:t>Option 4: other (specify why not Options listed above)</w:t>
      </w:r>
    </w:p>
    <w:p w14:paraId="667B0BA1" w14:textId="77777777" w:rsidR="00DB29B2" w:rsidRDefault="00DB29B2" w:rsidP="00DB29B2">
      <w:pPr>
        <w:pStyle w:val="a"/>
        <w:numPr>
          <w:ilvl w:val="0"/>
          <w:numId w:val="10"/>
        </w:numPr>
        <w:rPr>
          <w:color w:val="000000" w:themeColor="text1"/>
        </w:rPr>
      </w:pPr>
      <w:r>
        <w:rPr>
          <w:color w:val="000000" w:themeColor="text1"/>
        </w:rPr>
        <w:t>GTW discussion:</w:t>
      </w:r>
    </w:p>
    <w:p w14:paraId="197A07F1" w14:textId="77777777" w:rsidR="00DB29B2" w:rsidRDefault="00DB29B2" w:rsidP="00DB29B2">
      <w:pPr>
        <w:pStyle w:val="a"/>
        <w:numPr>
          <w:ilvl w:val="1"/>
          <w:numId w:val="10"/>
        </w:numPr>
        <w:rPr>
          <w:color w:val="000000" w:themeColor="text1"/>
        </w:rPr>
      </w:pPr>
      <w:r>
        <w:rPr>
          <w:color w:val="000000" w:themeColor="text1"/>
        </w:rPr>
        <w:t>ZTE: We are fine with Keysight proposal.  The motivation of option 1,2 and option 3 is different.</w:t>
      </w:r>
    </w:p>
    <w:p w14:paraId="798F63F7" w14:textId="77777777" w:rsidR="00DB29B2" w:rsidRDefault="00DB29B2" w:rsidP="00DB29B2">
      <w:pPr>
        <w:pStyle w:val="a"/>
        <w:numPr>
          <w:ilvl w:val="1"/>
          <w:numId w:val="10"/>
        </w:numPr>
        <w:rPr>
          <w:color w:val="000000" w:themeColor="text1"/>
        </w:rPr>
      </w:pPr>
      <w:r>
        <w:rPr>
          <w:color w:val="000000" w:themeColor="text1"/>
        </w:rPr>
        <w:t xml:space="preserve">Keysight: We also agree to update annex L. </w:t>
      </w:r>
    </w:p>
    <w:p w14:paraId="0CFAFC82" w14:textId="77777777" w:rsidR="00DB29B2" w:rsidRPr="00FC41B1" w:rsidRDefault="00DB29B2" w:rsidP="00DB29B2">
      <w:pPr>
        <w:pStyle w:val="a"/>
        <w:numPr>
          <w:ilvl w:val="0"/>
          <w:numId w:val="10"/>
        </w:numPr>
        <w:rPr>
          <w:color w:val="000000" w:themeColor="text1"/>
          <w:highlight w:val="green"/>
        </w:rPr>
      </w:pPr>
      <w:r>
        <w:rPr>
          <w:color w:val="000000" w:themeColor="text1"/>
        </w:rPr>
        <w:t xml:space="preserve">Agreement: </w:t>
      </w:r>
      <w:r w:rsidRPr="00FC41B1">
        <w:rPr>
          <w:color w:val="000000" w:themeColor="text1"/>
          <w:highlight w:val="green"/>
        </w:rPr>
        <w:t>Option 1 and option 2 agreed as baseline and further work on the details in corresponding draft TP.</w:t>
      </w:r>
    </w:p>
    <w:p w14:paraId="13B5D1C9" w14:textId="77777777" w:rsidR="00DB29B2" w:rsidRPr="00FC41B1" w:rsidRDefault="00DB29B2" w:rsidP="00DB29B2">
      <w:pPr>
        <w:rPr>
          <w:b/>
          <w:color w:val="000000" w:themeColor="text1"/>
          <w:u w:val="single"/>
        </w:rPr>
      </w:pPr>
      <w:r w:rsidRPr="00FC41B1">
        <w:rPr>
          <w:b/>
          <w:color w:val="000000" w:themeColor="text1"/>
          <w:u w:val="single"/>
        </w:rPr>
        <w:t>Sub-topic 1-3: Rx OOB blocking</w:t>
      </w:r>
    </w:p>
    <w:p w14:paraId="413DB53B" w14:textId="77777777" w:rsidR="00DB29B2" w:rsidRDefault="00DB29B2" w:rsidP="00DB29B2">
      <w:pPr>
        <w:pStyle w:val="a"/>
        <w:numPr>
          <w:ilvl w:val="0"/>
          <w:numId w:val="10"/>
        </w:numPr>
        <w:ind w:left="720"/>
        <w:rPr>
          <w:color w:val="000000" w:themeColor="text1"/>
        </w:rPr>
      </w:pPr>
      <w:r>
        <w:rPr>
          <w:color w:val="000000" w:themeColor="text1"/>
        </w:rPr>
        <w:t>Proposals (non-exclusive):</w:t>
      </w:r>
    </w:p>
    <w:p w14:paraId="775E6E86" w14:textId="77777777" w:rsidR="00DB29B2" w:rsidRDefault="00DB29B2" w:rsidP="00DB29B2">
      <w:pPr>
        <w:pStyle w:val="a"/>
        <w:numPr>
          <w:ilvl w:val="1"/>
          <w:numId w:val="10"/>
        </w:numPr>
        <w:rPr>
          <w:color w:val="000000" w:themeColor="text1"/>
        </w:rPr>
      </w:pPr>
      <w:r>
        <w:rPr>
          <w:color w:val="000000" w:themeColor="text1"/>
        </w:rPr>
        <w:lastRenderedPageBreak/>
        <w:t>Option 1: For FR2-2 adopt the interferer signal step size description in Table 2-3 into TS 38.141-2. (R4-2215834, Ericsson)</w:t>
      </w:r>
    </w:p>
    <w:p w14:paraId="7CC2FF90" w14:textId="77777777" w:rsidR="00DB29B2" w:rsidRPr="00FC41B1" w:rsidRDefault="00DB29B2" w:rsidP="00DB29B2">
      <w:pPr>
        <w:pStyle w:val="TH"/>
        <w:ind w:left="936"/>
        <w:rPr>
          <w:color w:val="000000" w:themeColor="text1"/>
          <w:lang w:val="en-US" w:eastAsia="zh-CN"/>
        </w:rPr>
      </w:pPr>
      <w:r w:rsidRPr="00FC41B1">
        <w:rPr>
          <w:color w:val="000000" w:themeColor="text1"/>
          <w:lang w:val="en-US"/>
        </w:rPr>
        <w:t xml:space="preserve">Table </w:t>
      </w:r>
      <w:r w:rsidRPr="00FC41B1">
        <w:rPr>
          <w:color w:val="000000" w:themeColor="text1"/>
          <w:lang w:val="en-US" w:eastAsia="zh-CN"/>
        </w:rPr>
        <w:t>2</w:t>
      </w:r>
      <w:r w:rsidRPr="00FC41B1">
        <w:rPr>
          <w:color w:val="000000" w:themeColor="text1"/>
          <w:lang w:val="en-US"/>
        </w:rPr>
        <w:t>-</w:t>
      </w:r>
      <w:r w:rsidRPr="00FC41B1">
        <w:rPr>
          <w:color w:val="000000" w:themeColor="text1"/>
          <w:lang w:val="en-US" w:eastAsia="zh-CN"/>
        </w:rPr>
        <w:t>3</w:t>
      </w:r>
      <w:r w:rsidRPr="00FC41B1">
        <w:rPr>
          <w:color w:val="000000" w:themeColor="text1"/>
          <w:lang w:val="en-US"/>
        </w:rPr>
        <w:t>: Interferer signal step size for FR2-2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4456"/>
        <w:gridCol w:w="1377"/>
      </w:tblGrid>
      <w:tr w:rsidR="00DB29B2" w14:paraId="6B731376" w14:textId="77777777" w:rsidTr="00FB4CF8">
        <w:trPr>
          <w:cantSplit/>
          <w:jc w:val="center"/>
        </w:trPr>
        <w:tc>
          <w:tcPr>
            <w:tcW w:w="1667" w:type="dxa"/>
          </w:tcPr>
          <w:p w14:paraId="5FD3454D" w14:textId="77777777" w:rsidR="00DB29B2" w:rsidRDefault="00DB29B2" w:rsidP="00FB4CF8">
            <w:pPr>
              <w:pStyle w:val="TAH"/>
              <w:rPr>
                <w:color w:val="000000" w:themeColor="text1"/>
                <w:lang w:val="it-IT"/>
              </w:rPr>
            </w:pPr>
            <w:r>
              <w:rPr>
                <w:color w:val="000000" w:themeColor="text1"/>
                <w:lang w:val="it-IT"/>
              </w:rPr>
              <w:t>Frequency range</w:t>
            </w:r>
          </w:p>
          <w:p w14:paraId="47167CE7" w14:textId="77777777" w:rsidR="00DB29B2" w:rsidRDefault="00DB29B2" w:rsidP="00FB4CF8">
            <w:pPr>
              <w:pStyle w:val="TAH"/>
              <w:rPr>
                <w:color w:val="000000" w:themeColor="text1"/>
                <w:lang w:val="it-IT"/>
              </w:rPr>
            </w:pPr>
            <w:r>
              <w:rPr>
                <w:color w:val="000000" w:themeColor="text1"/>
                <w:lang w:val="it-IT"/>
              </w:rPr>
              <w:t>(MHz)</w:t>
            </w:r>
          </w:p>
        </w:tc>
        <w:tc>
          <w:tcPr>
            <w:tcW w:w="4456" w:type="dxa"/>
            <w:shd w:val="clear" w:color="auto" w:fill="auto"/>
          </w:tcPr>
          <w:p w14:paraId="44C29344" w14:textId="77777777" w:rsidR="00DB29B2" w:rsidRDefault="00DB29B2" w:rsidP="00FB4CF8">
            <w:pPr>
              <w:pStyle w:val="TAH"/>
              <w:rPr>
                <w:color w:val="000000" w:themeColor="text1"/>
                <w:lang w:val="it-IT"/>
              </w:rPr>
            </w:pPr>
            <w:r>
              <w:rPr>
                <w:color w:val="000000" w:themeColor="text1"/>
                <w:lang w:val="it-IT"/>
              </w:rPr>
              <w:t>Minimum supported</w:t>
            </w:r>
            <w:r>
              <w:rPr>
                <w:i/>
                <w:color w:val="000000" w:themeColor="text1"/>
                <w:lang w:val="it-IT"/>
              </w:rPr>
              <w:t xml:space="preserve"> BS channel bandwidth</w:t>
            </w:r>
            <w:r>
              <w:rPr>
                <w:color w:val="000000" w:themeColor="text1"/>
                <w:lang w:val="it-IT"/>
              </w:rPr>
              <w:t xml:space="preserve"> (MHz)</w:t>
            </w:r>
          </w:p>
        </w:tc>
        <w:tc>
          <w:tcPr>
            <w:tcW w:w="1377" w:type="dxa"/>
          </w:tcPr>
          <w:p w14:paraId="77988060" w14:textId="77777777" w:rsidR="00DB29B2" w:rsidRDefault="00DB29B2" w:rsidP="00FB4CF8">
            <w:pPr>
              <w:pStyle w:val="TAH"/>
              <w:rPr>
                <w:color w:val="000000" w:themeColor="text1"/>
              </w:rPr>
            </w:pPr>
            <w:r>
              <w:rPr>
                <w:color w:val="000000" w:themeColor="text1"/>
              </w:rPr>
              <w:t>Measurement</w:t>
            </w:r>
          </w:p>
          <w:p w14:paraId="3081D990" w14:textId="77777777" w:rsidR="00DB29B2" w:rsidRDefault="00DB29B2" w:rsidP="00FB4CF8">
            <w:pPr>
              <w:pStyle w:val="TAH"/>
              <w:rPr>
                <w:color w:val="000000" w:themeColor="text1"/>
              </w:rPr>
            </w:pPr>
            <w:r>
              <w:rPr>
                <w:color w:val="000000" w:themeColor="text1"/>
              </w:rPr>
              <w:t>step size</w:t>
            </w:r>
          </w:p>
          <w:p w14:paraId="0084385E" w14:textId="77777777" w:rsidR="00DB29B2" w:rsidRDefault="00DB29B2" w:rsidP="00FB4CF8">
            <w:pPr>
              <w:pStyle w:val="TAH"/>
              <w:rPr>
                <w:color w:val="000000" w:themeColor="text1"/>
              </w:rPr>
            </w:pPr>
            <w:r>
              <w:rPr>
                <w:color w:val="000000" w:themeColor="text1"/>
              </w:rPr>
              <w:t>(MHz)</w:t>
            </w:r>
          </w:p>
        </w:tc>
      </w:tr>
      <w:tr w:rsidR="00DB29B2" w14:paraId="0FBD3ECA" w14:textId="77777777" w:rsidTr="00FB4CF8">
        <w:trPr>
          <w:cantSplit/>
          <w:jc w:val="center"/>
        </w:trPr>
        <w:tc>
          <w:tcPr>
            <w:tcW w:w="1667" w:type="dxa"/>
            <w:tcBorders>
              <w:bottom w:val="single" w:sz="4" w:space="0" w:color="auto"/>
            </w:tcBorders>
          </w:tcPr>
          <w:p w14:paraId="38BE813E" w14:textId="77777777" w:rsidR="00DB29B2" w:rsidRDefault="00DB29B2" w:rsidP="00FB4CF8">
            <w:pPr>
              <w:pStyle w:val="TAC"/>
              <w:rPr>
                <w:color w:val="000000" w:themeColor="text1"/>
              </w:rPr>
            </w:pPr>
            <w:r>
              <w:rPr>
                <w:color w:val="000000" w:themeColor="text1"/>
              </w:rPr>
              <w:t>30 to 6000</w:t>
            </w:r>
          </w:p>
        </w:tc>
        <w:tc>
          <w:tcPr>
            <w:tcW w:w="4456" w:type="dxa"/>
          </w:tcPr>
          <w:p w14:paraId="7F70F1C6" w14:textId="77777777" w:rsidR="00DB29B2" w:rsidRDefault="00DB29B2" w:rsidP="00FB4CF8">
            <w:pPr>
              <w:pStyle w:val="TAC"/>
              <w:rPr>
                <w:color w:val="000000" w:themeColor="text1"/>
              </w:rPr>
            </w:pPr>
            <w:r>
              <w:rPr>
                <w:color w:val="000000" w:themeColor="text1"/>
              </w:rPr>
              <w:t>100, 400, 800, 1600, 2000</w:t>
            </w:r>
          </w:p>
        </w:tc>
        <w:tc>
          <w:tcPr>
            <w:tcW w:w="1377" w:type="dxa"/>
          </w:tcPr>
          <w:p w14:paraId="2AF8395C" w14:textId="77777777" w:rsidR="00DB29B2" w:rsidRDefault="00DB29B2" w:rsidP="00FB4CF8">
            <w:pPr>
              <w:pStyle w:val="TAC"/>
              <w:rPr>
                <w:color w:val="000000" w:themeColor="text1"/>
                <w:lang w:eastAsia="zh-CN"/>
              </w:rPr>
            </w:pPr>
            <w:r>
              <w:rPr>
                <w:color w:val="000000" w:themeColor="text1"/>
                <w:lang w:eastAsia="zh-CN"/>
              </w:rPr>
              <w:t>1</w:t>
            </w:r>
          </w:p>
        </w:tc>
      </w:tr>
      <w:tr w:rsidR="00DB29B2" w14:paraId="4CAE48F0" w14:textId="77777777" w:rsidTr="00FB4CF8">
        <w:trPr>
          <w:cantSplit/>
          <w:jc w:val="center"/>
        </w:trPr>
        <w:tc>
          <w:tcPr>
            <w:tcW w:w="1667" w:type="dxa"/>
            <w:tcBorders>
              <w:bottom w:val="nil"/>
            </w:tcBorders>
            <w:shd w:val="clear" w:color="auto" w:fill="auto"/>
          </w:tcPr>
          <w:p w14:paraId="6A1E7FFB" w14:textId="77777777" w:rsidR="00DB29B2" w:rsidRDefault="00DB29B2" w:rsidP="00FB4CF8">
            <w:pPr>
              <w:pStyle w:val="TAC"/>
              <w:rPr>
                <w:color w:val="000000" w:themeColor="text1"/>
              </w:rPr>
            </w:pPr>
            <w:r>
              <w:rPr>
                <w:color w:val="000000" w:themeColor="text1"/>
              </w:rPr>
              <w:t>6000 to 142000</w:t>
            </w:r>
          </w:p>
        </w:tc>
        <w:tc>
          <w:tcPr>
            <w:tcW w:w="4456" w:type="dxa"/>
          </w:tcPr>
          <w:p w14:paraId="2F20ADA8" w14:textId="77777777" w:rsidR="00DB29B2" w:rsidRDefault="00DB29B2" w:rsidP="00FB4CF8">
            <w:pPr>
              <w:pStyle w:val="TAC"/>
              <w:rPr>
                <w:color w:val="000000" w:themeColor="text1"/>
              </w:rPr>
            </w:pPr>
            <w:r>
              <w:rPr>
                <w:color w:val="000000" w:themeColor="text1"/>
              </w:rPr>
              <w:t>100</w:t>
            </w:r>
          </w:p>
        </w:tc>
        <w:tc>
          <w:tcPr>
            <w:tcW w:w="1377" w:type="dxa"/>
          </w:tcPr>
          <w:p w14:paraId="13B2C7F9" w14:textId="77777777" w:rsidR="00DB29B2" w:rsidRDefault="00DB29B2" w:rsidP="00FB4CF8">
            <w:pPr>
              <w:pStyle w:val="TAC"/>
              <w:rPr>
                <w:color w:val="000000" w:themeColor="text1"/>
                <w:lang w:eastAsia="zh-CN"/>
              </w:rPr>
            </w:pPr>
            <w:r>
              <w:rPr>
                <w:color w:val="000000" w:themeColor="text1"/>
                <w:lang w:eastAsia="zh-CN"/>
              </w:rPr>
              <w:t>30</w:t>
            </w:r>
          </w:p>
        </w:tc>
      </w:tr>
      <w:tr w:rsidR="00DB29B2" w14:paraId="07819B4E" w14:textId="77777777" w:rsidTr="00FB4CF8">
        <w:trPr>
          <w:cantSplit/>
          <w:jc w:val="center"/>
        </w:trPr>
        <w:tc>
          <w:tcPr>
            <w:tcW w:w="1667" w:type="dxa"/>
            <w:tcBorders>
              <w:top w:val="nil"/>
              <w:bottom w:val="nil"/>
            </w:tcBorders>
            <w:shd w:val="clear" w:color="auto" w:fill="auto"/>
          </w:tcPr>
          <w:p w14:paraId="553102D7" w14:textId="77777777" w:rsidR="00DB29B2" w:rsidRDefault="00DB29B2" w:rsidP="00FB4CF8">
            <w:pPr>
              <w:pStyle w:val="TAC"/>
              <w:rPr>
                <w:color w:val="000000" w:themeColor="text1"/>
              </w:rPr>
            </w:pPr>
          </w:p>
        </w:tc>
        <w:tc>
          <w:tcPr>
            <w:tcW w:w="4456" w:type="dxa"/>
          </w:tcPr>
          <w:p w14:paraId="5446E246" w14:textId="77777777" w:rsidR="00DB29B2" w:rsidRDefault="00DB29B2" w:rsidP="00FB4CF8">
            <w:pPr>
              <w:pStyle w:val="TAC"/>
              <w:rPr>
                <w:color w:val="000000" w:themeColor="text1"/>
              </w:rPr>
            </w:pPr>
            <w:r>
              <w:rPr>
                <w:color w:val="000000" w:themeColor="text1"/>
              </w:rPr>
              <w:t>400</w:t>
            </w:r>
          </w:p>
        </w:tc>
        <w:tc>
          <w:tcPr>
            <w:tcW w:w="1377" w:type="dxa"/>
          </w:tcPr>
          <w:p w14:paraId="3E636E0C" w14:textId="77777777" w:rsidR="00DB29B2" w:rsidRDefault="00DB29B2" w:rsidP="00FB4CF8">
            <w:pPr>
              <w:pStyle w:val="TAC"/>
              <w:rPr>
                <w:color w:val="000000" w:themeColor="text1"/>
                <w:lang w:eastAsia="zh-CN"/>
              </w:rPr>
            </w:pPr>
            <w:r>
              <w:rPr>
                <w:color w:val="000000" w:themeColor="text1"/>
                <w:lang w:eastAsia="zh-CN"/>
              </w:rPr>
              <w:t>60</w:t>
            </w:r>
          </w:p>
        </w:tc>
      </w:tr>
      <w:tr w:rsidR="00DB29B2" w14:paraId="7F5340E7" w14:textId="77777777" w:rsidTr="00FB4CF8">
        <w:trPr>
          <w:cantSplit/>
          <w:jc w:val="center"/>
        </w:trPr>
        <w:tc>
          <w:tcPr>
            <w:tcW w:w="1667" w:type="dxa"/>
            <w:tcBorders>
              <w:top w:val="nil"/>
              <w:bottom w:val="nil"/>
            </w:tcBorders>
            <w:shd w:val="clear" w:color="auto" w:fill="auto"/>
          </w:tcPr>
          <w:p w14:paraId="122FA3C1" w14:textId="77777777" w:rsidR="00DB29B2" w:rsidRDefault="00DB29B2" w:rsidP="00FB4CF8">
            <w:pPr>
              <w:pStyle w:val="TAC"/>
              <w:rPr>
                <w:color w:val="000000" w:themeColor="text1"/>
                <w:lang w:eastAsia="zh-CN"/>
              </w:rPr>
            </w:pPr>
          </w:p>
        </w:tc>
        <w:tc>
          <w:tcPr>
            <w:tcW w:w="4456" w:type="dxa"/>
          </w:tcPr>
          <w:p w14:paraId="48A9E13B" w14:textId="77777777" w:rsidR="00DB29B2" w:rsidRDefault="00DB29B2" w:rsidP="00FB4CF8">
            <w:pPr>
              <w:pStyle w:val="TAC"/>
              <w:rPr>
                <w:color w:val="000000" w:themeColor="text1"/>
                <w:lang w:eastAsia="zh-CN"/>
              </w:rPr>
            </w:pPr>
            <w:r>
              <w:rPr>
                <w:color w:val="000000" w:themeColor="text1"/>
                <w:lang w:eastAsia="zh-CN"/>
              </w:rPr>
              <w:t>800</w:t>
            </w:r>
          </w:p>
        </w:tc>
        <w:tc>
          <w:tcPr>
            <w:tcW w:w="1377" w:type="dxa"/>
          </w:tcPr>
          <w:p w14:paraId="38325E2A" w14:textId="77777777" w:rsidR="00DB29B2" w:rsidRDefault="00DB29B2" w:rsidP="00FB4CF8">
            <w:pPr>
              <w:pStyle w:val="TAC"/>
              <w:rPr>
                <w:color w:val="000000" w:themeColor="text1"/>
                <w:lang w:eastAsia="zh-CN"/>
              </w:rPr>
            </w:pPr>
            <w:r>
              <w:rPr>
                <w:color w:val="000000" w:themeColor="text1"/>
                <w:lang w:eastAsia="zh-CN"/>
              </w:rPr>
              <w:t>240</w:t>
            </w:r>
          </w:p>
        </w:tc>
      </w:tr>
      <w:tr w:rsidR="00DB29B2" w14:paraId="354616B5" w14:textId="77777777" w:rsidTr="00FB4CF8">
        <w:trPr>
          <w:cantSplit/>
          <w:jc w:val="center"/>
        </w:trPr>
        <w:tc>
          <w:tcPr>
            <w:tcW w:w="1667" w:type="dxa"/>
            <w:tcBorders>
              <w:top w:val="nil"/>
              <w:bottom w:val="nil"/>
            </w:tcBorders>
            <w:shd w:val="clear" w:color="auto" w:fill="auto"/>
          </w:tcPr>
          <w:p w14:paraId="37EDE158" w14:textId="77777777" w:rsidR="00DB29B2" w:rsidRDefault="00DB29B2" w:rsidP="00FB4CF8">
            <w:pPr>
              <w:pStyle w:val="TAC"/>
              <w:rPr>
                <w:color w:val="000000" w:themeColor="text1"/>
              </w:rPr>
            </w:pPr>
          </w:p>
        </w:tc>
        <w:tc>
          <w:tcPr>
            <w:tcW w:w="4456" w:type="dxa"/>
          </w:tcPr>
          <w:p w14:paraId="3BEAB786" w14:textId="77777777" w:rsidR="00DB29B2" w:rsidRDefault="00DB29B2" w:rsidP="00FB4CF8">
            <w:pPr>
              <w:pStyle w:val="TAC"/>
              <w:rPr>
                <w:color w:val="000000" w:themeColor="text1"/>
                <w:lang w:eastAsia="zh-CN"/>
              </w:rPr>
            </w:pPr>
            <w:r>
              <w:rPr>
                <w:color w:val="000000" w:themeColor="text1"/>
              </w:rPr>
              <w:t>1600</w:t>
            </w:r>
          </w:p>
        </w:tc>
        <w:tc>
          <w:tcPr>
            <w:tcW w:w="1377" w:type="dxa"/>
          </w:tcPr>
          <w:p w14:paraId="368F5F41" w14:textId="77777777" w:rsidR="00DB29B2" w:rsidRDefault="00DB29B2" w:rsidP="00FB4CF8">
            <w:pPr>
              <w:pStyle w:val="TAC"/>
              <w:rPr>
                <w:color w:val="000000" w:themeColor="text1"/>
                <w:lang w:eastAsia="zh-CN"/>
              </w:rPr>
            </w:pPr>
            <w:r>
              <w:rPr>
                <w:color w:val="000000" w:themeColor="text1"/>
                <w:lang w:eastAsia="zh-CN"/>
              </w:rPr>
              <w:t>240</w:t>
            </w:r>
          </w:p>
        </w:tc>
      </w:tr>
      <w:tr w:rsidR="00DB29B2" w14:paraId="704A82F3" w14:textId="77777777" w:rsidTr="00FB4CF8">
        <w:trPr>
          <w:cantSplit/>
          <w:trHeight w:val="54"/>
          <w:jc w:val="center"/>
        </w:trPr>
        <w:tc>
          <w:tcPr>
            <w:tcW w:w="1667" w:type="dxa"/>
            <w:tcBorders>
              <w:top w:val="nil"/>
            </w:tcBorders>
            <w:shd w:val="clear" w:color="auto" w:fill="auto"/>
          </w:tcPr>
          <w:p w14:paraId="5CE1EC47" w14:textId="77777777" w:rsidR="00DB29B2" w:rsidRDefault="00DB29B2" w:rsidP="00FB4CF8">
            <w:pPr>
              <w:pStyle w:val="TAC"/>
              <w:rPr>
                <w:color w:val="000000" w:themeColor="text1"/>
              </w:rPr>
            </w:pPr>
          </w:p>
        </w:tc>
        <w:tc>
          <w:tcPr>
            <w:tcW w:w="4456" w:type="dxa"/>
          </w:tcPr>
          <w:p w14:paraId="6232476B" w14:textId="77777777" w:rsidR="00DB29B2" w:rsidRDefault="00DB29B2" w:rsidP="00FB4CF8">
            <w:pPr>
              <w:pStyle w:val="TAC"/>
              <w:rPr>
                <w:color w:val="000000" w:themeColor="text1"/>
              </w:rPr>
            </w:pPr>
            <w:r>
              <w:rPr>
                <w:color w:val="000000" w:themeColor="text1"/>
              </w:rPr>
              <w:t>2000</w:t>
            </w:r>
          </w:p>
        </w:tc>
        <w:tc>
          <w:tcPr>
            <w:tcW w:w="1377" w:type="dxa"/>
          </w:tcPr>
          <w:p w14:paraId="3DEAB5BA" w14:textId="77777777" w:rsidR="00DB29B2" w:rsidRDefault="00DB29B2" w:rsidP="00FB4CF8">
            <w:pPr>
              <w:pStyle w:val="TAC"/>
              <w:rPr>
                <w:color w:val="000000" w:themeColor="text1"/>
                <w:lang w:eastAsia="zh-CN"/>
              </w:rPr>
            </w:pPr>
            <w:r>
              <w:rPr>
                <w:color w:val="000000" w:themeColor="text1"/>
                <w:lang w:eastAsia="zh-CN"/>
              </w:rPr>
              <w:t>240</w:t>
            </w:r>
          </w:p>
        </w:tc>
      </w:tr>
    </w:tbl>
    <w:p w14:paraId="758E9112" w14:textId="77777777" w:rsidR="00DB29B2" w:rsidRDefault="00DB29B2" w:rsidP="00DB29B2">
      <w:pPr>
        <w:pStyle w:val="a"/>
        <w:numPr>
          <w:ilvl w:val="0"/>
          <w:numId w:val="0"/>
        </w:numPr>
        <w:ind w:left="1656"/>
        <w:rPr>
          <w:color w:val="000000" w:themeColor="text1"/>
        </w:rPr>
      </w:pPr>
    </w:p>
    <w:p w14:paraId="796055D9" w14:textId="77777777" w:rsidR="00DB29B2" w:rsidRDefault="00DB29B2" w:rsidP="00DB29B2">
      <w:pPr>
        <w:pStyle w:val="a"/>
        <w:numPr>
          <w:ilvl w:val="1"/>
          <w:numId w:val="10"/>
        </w:numPr>
        <w:overflowPunct w:val="0"/>
        <w:autoSpaceDE w:val="0"/>
        <w:autoSpaceDN w:val="0"/>
        <w:adjustRightInd w:val="0"/>
        <w:textAlignment w:val="baseline"/>
        <w:rPr>
          <w:color w:val="000000" w:themeColor="text1"/>
        </w:rPr>
      </w:pPr>
      <w:r>
        <w:rPr>
          <w:color w:val="000000" w:themeColor="text1"/>
        </w:rPr>
        <w:t>Option 2: Regarding with Rx test feasibility, due to practical point of view (preparing and swapping/re-calibrating bandpass filter), maximum OOB blocking interferer frequency to be limited at 110 GHz (R4-2216497, Keysight)</w:t>
      </w:r>
    </w:p>
    <w:p w14:paraId="7FCA5ED6" w14:textId="77777777" w:rsidR="00DB29B2" w:rsidRDefault="00DB29B2" w:rsidP="00DB29B2">
      <w:pPr>
        <w:pStyle w:val="a"/>
        <w:numPr>
          <w:ilvl w:val="1"/>
          <w:numId w:val="10"/>
        </w:numPr>
        <w:rPr>
          <w:color w:val="000000" w:themeColor="text1"/>
        </w:rPr>
      </w:pPr>
      <w:r>
        <w:rPr>
          <w:color w:val="000000" w:themeColor="text1"/>
        </w:rPr>
        <w:t>Option 3: other (specify why not Options listed above)</w:t>
      </w:r>
    </w:p>
    <w:p w14:paraId="11A5456F" w14:textId="77777777" w:rsidR="00DB29B2" w:rsidRPr="00FC41B1" w:rsidRDefault="00DB29B2" w:rsidP="00DB29B2">
      <w:pPr>
        <w:pStyle w:val="a"/>
        <w:numPr>
          <w:ilvl w:val="0"/>
          <w:numId w:val="10"/>
        </w:numPr>
        <w:ind w:left="720"/>
        <w:rPr>
          <w:color w:val="000000" w:themeColor="text1"/>
        </w:rPr>
      </w:pPr>
      <w:r w:rsidRPr="00FC41B1">
        <w:rPr>
          <w:color w:val="000000" w:themeColor="text1"/>
        </w:rPr>
        <w:t>GTW discussion:</w:t>
      </w:r>
    </w:p>
    <w:p w14:paraId="0C657963" w14:textId="77777777" w:rsidR="00DB29B2" w:rsidRPr="00FC41B1" w:rsidRDefault="00DB29B2" w:rsidP="00DB29B2">
      <w:pPr>
        <w:pStyle w:val="a"/>
        <w:numPr>
          <w:ilvl w:val="1"/>
          <w:numId w:val="10"/>
        </w:numPr>
        <w:rPr>
          <w:color w:val="000000" w:themeColor="text1"/>
        </w:rPr>
      </w:pPr>
      <w:r w:rsidRPr="00FC41B1">
        <w:rPr>
          <w:color w:val="000000" w:themeColor="text1"/>
        </w:rPr>
        <w:t>Ericsson: In previous meeting, the upper limit 142GHz agreed with [ ].</w:t>
      </w:r>
    </w:p>
    <w:p w14:paraId="2BEE7813" w14:textId="77777777" w:rsidR="00DB29B2" w:rsidRPr="00FC41B1" w:rsidRDefault="00DB29B2" w:rsidP="00DB29B2">
      <w:pPr>
        <w:pStyle w:val="a"/>
        <w:numPr>
          <w:ilvl w:val="1"/>
          <w:numId w:val="10"/>
        </w:numPr>
        <w:rPr>
          <w:color w:val="000000" w:themeColor="text1"/>
        </w:rPr>
      </w:pPr>
      <w:r w:rsidRPr="00FC41B1">
        <w:rPr>
          <w:color w:val="000000" w:themeColor="text1"/>
        </w:rPr>
        <w:t xml:space="preserve">Keysight: We are fine to further check the upper limit. </w:t>
      </w:r>
    </w:p>
    <w:p w14:paraId="768131B6" w14:textId="77777777" w:rsidR="00DB29B2" w:rsidRPr="00FC41B1" w:rsidRDefault="00DB29B2" w:rsidP="00DB29B2">
      <w:pPr>
        <w:pStyle w:val="a"/>
        <w:numPr>
          <w:ilvl w:val="0"/>
          <w:numId w:val="10"/>
        </w:numPr>
        <w:ind w:left="720"/>
        <w:rPr>
          <w:color w:val="000000" w:themeColor="text1"/>
        </w:rPr>
      </w:pPr>
      <w:r w:rsidRPr="00FC41B1">
        <w:rPr>
          <w:color w:val="000000" w:themeColor="text1"/>
        </w:rPr>
        <w:t xml:space="preserve">Agreement: </w:t>
      </w:r>
    </w:p>
    <w:p w14:paraId="555D17E4" w14:textId="77777777" w:rsidR="00DB29B2" w:rsidRPr="00FC41B1" w:rsidRDefault="00DB29B2" w:rsidP="00DB29B2">
      <w:pPr>
        <w:pStyle w:val="a"/>
        <w:numPr>
          <w:ilvl w:val="1"/>
          <w:numId w:val="10"/>
        </w:numPr>
        <w:rPr>
          <w:color w:val="000000" w:themeColor="text1"/>
          <w:highlight w:val="green"/>
        </w:rPr>
      </w:pPr>
      <w:r w:rsidRPr="00FC41B1">
        <w:rPr>
          <w:color w:val="000000" w:themeColor="text1"/>
          <w:highlight w:val="green"/>
        </w:rPr>
        <w:t>For step size, option 1 agreed</w:t>
      </w:r>
    </w:p>
    <w:p w14:paraId="6F6A5A92" w14:textId="77777777" w:rsidR="00DB29B2" w:rsidRPr="00FC41B1" w:rsidRDefault="00DB29B2" w:rsidP="00DB29B2">
      <w:pPr>
        <w:pStyle w:val="a"/>
        <w:numPr>
          <w:ilvl w:val="1"/>
          <w:numId w:val="10"/>
        </w:numPr>
        <w:rPr>
          <w:color w:val="000000" w:themeColor="text1"/>
          <w:highlight w:val="green"/>
        </w:rPr>
      </w:pPr>
      <w:r w:rsidRPr="00FC41B1">
        <w:rPr>
          <w:color w:val="000000" w:themeColor="text1"/>
          <w:highlight w:val="green"/>
        </w:rPr>
        <w:t xml:space="preserve">For upper frequency limit ([142] GHz), companies are encouraged to further check. </w:t>
      </w:r>
    </w:p>
    <w:p w14:paraId="5E217D96" w14:textId="77777777" w:rsidR="00DB29B2" w:rsidRPr="00FC41B1" w:rsidRDefault="00DB29B2" w:rsidP="00DB29B2">
      <w:pPr>
        <w:rPr>
          <w:b/>
          <w:color w:val="000000" w:themeColor="text1"/>
          <w:u w:val="single"/>
        </w:rPr>
      </w:pPr>
      <w:r w:rsidRPr="00FC41B1">
        <w:rPr>
          <w:b/>
          <w:color w:val="000000" w:themeColor="text1"/>
          <w:u w:val="single"/>
        </w:rPr>
        <w:t xml:space="preserve">Sub-topic 2-1: MU </w:t>
      </w:r>
    </w:p>
    <w:p w14:paraId="45DBC8B8" w14:textId="77777777" w:rsidR="00DB29B2" w:rsidRDefault="00DB29B2" w:rsidP="00DB29B2">
      <w:pPr>
        <w:pStyle w:val="a"/>
        <w:numPr>
          <w:ilvl w:val="0"/>
          <w:numId w:val="10"/>
        </w:numPr>
        <w:ind w:left="720"/>
        <w:rPr>
          <w:color w:val="000000" w:themeColor="text1"/>
        </w:rPr>
      </w:pPr>
      <w:r>
        <w:rPr>
          <w:color w:val="000000" w:themeColor="text1"/>
        </w:rPr>
        <w:t>Proposals (some are non-exclusive)</w:t>
      </w:r>
    </w:p>
    <w:p w14:paraId="1BB023E5" w14:textId="77777777" w:rsidR="00DB29B2" w:rsidRDefault="00DB29B2" w:rsidP="00DB29B2">
      <w:pPr>
        <w:pStyle w:val="a"/>
        <w:numPr>
          <w:ilvl w:val="1"/>
          <w:numId w:val="10"/>
        </w:numPr>
        <w:rPr>
          <w:color w:val="000000" w:themeColor="text1"/>
        </w:rPr>
      </w:pPr>
      <w:r>
        <w:rPr>
          <w:color w:val="000000" w:themeColor="text1"/>
        </w:rPr>
        <w:t>Option 1: For FR2-2 follow MU evaluation approach described in TR 37.941, sub-clause 5.2 (R4-2215831, Ericsson)</w:t>
      </w:r>
    </w:p>
    <w:p w14:paraId="4F5DD4FE" w14:textId="77777777" w:rsidR="00DB29B2" w:rsidRDefault="00DB29B2" w:rsidP="00DB29B2">
      <w:pPr>
        <w:pStyle w:val="a"/>
        <w:numPr>
          <w:ilvl w:val="1"/>
          <w:numId w:val="10"/>
        </w:numPr>
        <w:rPr>
          <w:color w:val="000000" w:themeColor="text1"/>
        </w:rPr>
      </w:pPr>
      <w:r>
        <w:rPr>
          <w:color w:val="000000" w:themeColor="text1"/>
        </w:rPr>
        <w:t xml:space="preserve">Option 2: </w:t>
      </w:r>
      <w:r>
        <w:rPr>
          <w:rFonts w:hint="eastAsia"/>
          <w:color w:val="000000" w:themeColor="text1"/>
        </w:rPr>
        <w:t xml:space="preserve">To allow additional 0.3 dB measurement uncertainty of BS OTA transmitter requirements in FR2-2 compared to the existing ones for the frequency range (43.5 GHz &lt; f </w:t>
      </w:r>
      <w:r>
        <w:rPr>
          <w:rFonts w:hint="eastAsia"/>
          <w:color w:val="000000" w:themeColor="text1"/>
        </w:rPr>
        <w:t>≤</w:t>
      </w:r>
      <w:r>
        <w:rPr>
          <w:rFonts w:hint="eastAsia"/>
          <w:color w:val="000000" w:themeColor="text1"/>
        </w:rPr>
        <w:t xml:space="preserve"> 48.2 GHz), except the 5.0 dB uncertainty value for transmitter spurious emissions</w:t>
      </w:r>
      <w:r>
        <w:rPr>
          <w:color w:val="000000" w:themeColor="text1"/>
        </w:rPr>
        <w:t xml:space="preserve"> which should be able to cover up to 71 GHz (R4-2215573, Nokia)</w:t>
      </w:r>
    </w:p>
    <w:p w14:paraId="5DC0F514" w14:textId="77777777" w:rsidR="00DB29B2" w:rsidRDefault="00DB29B2" w:rsidP="00DB29B2">
      <w:pPr>
        <w:pStyle w:val="a"/>
        <w:numPr>
          <w:ilvl w:val="1"/>
          <w:numId w:val="10"/>
        </w:numPr>
        <w:rPr>
          <w:color w:val="000000" w:themeColor="text1"/>
        </w:rPr>
      </w:pPr>
      <w:r>
        <w:rPr>
          <w:color w:val="000000" w:themeColor="text1"/>
        </w:rPr>
        <w:t>Option 3 (R4-2216496/</w:t>
      </w:r>
      <w:r>
        <w:t xml:space="preserve"> </w:t>
      </w:r>
      <w:r>
        <w:rPr>
          <w:color w:val="000000" w:themeColor="text1"/>
        </w:rPr>
        <w:t>R4-2216497 for Tx and Rx, Keysight)</w:t>
      </w:r>
    </w:p>
    <w:p w14:paraId="4E86F42E" w14:textId="77777777" w:rsidR="00DB29B2" w:rsidRDefault="00DB29B2" w:rsidP="00DB29B2">
      <w:pPr>
        <w:pStyle w:val="a"/>
        <w:numPr>
          <w:ilvl w:val="2"/>
          <w:numId w:val="10"/>
        </w:numPr>
        <w:rPr>
          <w:color w:val="000000" w:themeColor="text1"/>
        </w:rPr>
      </w:pPr>
      <w:r>
        <w:t>Total test system MU calculation principle described in TR37.941, which is based on the ISO Guide on Evaluation of measurement dat document, should be continuously used and existing MU budget table should be used for 71GHz extention MU calculation.</w:t>
      </w:r>
    </w:p>
    <w:p w14:paraId="2A52627A" w14:textId="77777777" w:rsidR="00DB29B2" w:rsidRDefault="00DB29B2" w:rsidP="00DB29B2">
      <w:pPr>
        <w:pStyle w:val="a"/>
        <w:numPr>
          <w:ilvl w:val="2"/>
          <w:numId w:val="10"/>
        </w:numPr>
        <w:rPr>
          <w:color w:val="000000" w:themeColor="text1"/>
        </w:rPr>
      </w:pPr>
      <w:r>
        <w:t>Calibration procedure assure defined and calculated MU, which doesn’t improve MU. Swithcing to Type A evaluation is not practical. (note, Type A evaluation means, use measured result (calibration results) to estimate MU. In this case, calbration procedure in test procedure is to measure some test system characteristic such as loss etc. Use of such results for MU estimation requires enough and many amount of measured results under various conditions. Which is not practical). In short, calibration procedure/method arrangement doesn’t improve system MU.</w:t>
      </w:r>
    </w:p>
    <w:p w14:paraId="3598AD06" w14:textId="77777777" w:rsidR="00DB29B2" w:rsidRDefault="00DB29B2" w:rsidP="00DB29B2">
      <w:pPr>
        <w:pStyle w:val="a"/>
        <w:numPr>
          <w:ilvl w:val="1"/>
          <w:numId w:val="10"/>
        </w:numPr>
        <w:rPr>
          <w:color w:val="000000" w:themeColor="text1"/>
        </w:rPr>
      </w:pPr>
      <w:r>
        <w:rPr>
          <w:color w:val="000000" w:themeColor="text1"/>
        </w:rPr>
        <w:t xml:space="preserve">Option 4: An approach to decide the MU of BS OTA RX requirements </w:t>
      </w:r>
      <w:r>
        <w:t>(R4-2215574, Nokia)</w:t>
      </w:r>
    </w:p>
    <w:p w14:paraId="3D329CB1" w14:textId="77777777" w:rsidR="00DB29B2" w:rsidRDefault="00DB29B2" w:rsidP="00DB29B2">
      <w:pPr>
        <w:pStyle w:val="a"/>
        <w:numPr>
          <w:ilvl w:val="2"/>
          <w:numId w:val="10"/>
        </w:numPr>
        <w:rPr>
          <w:color w:val="000000" w:themeColor="text1"/>
        </w:rPr>
      </w:pPr>
      <w:r>
        <w:t>Step 1) Decide the measurement uncertainty for OTA receiver requirements in FR2-2 is to identify the uncertainty values for the existing components in FR2-1 (current candidates include RF signal generator and network analyzer) that need to be updated notably in FR2-2, assuming the uncertainty values for the other components in FR2-1 in clause 10.2 of TR 37.941 can be reused in FR2-2.</w:t>
      </w:r>
    </w:p>
    <w:p w14:paraId="59B20026" w14:textId="77777777" w:rsidR="00DB29B2" w:rsidRDefault="00DB29B2" w:rsidP="00DB29B2">
      <w:pPr>
        <w:pStyle w:val="a"/>
        <w:numPr>
          <w:ilvl w:val="2"/>
          <w:numId w:val="10"/>
        </w:numPr>
        <w:rPr>
          <w:color w:val="000000" w:themeColor="text1"/>
        </w:rPr>
      </w:pPr>
      <w:r>
        <w:t>Step 2) Decide the measurement uncertainty for OTA receiver requirements in FR2-2 is to decide the additional components (current candidates include mixer and power sensor/meter) and the corresponding uncertainty values.</w:t>
      </w:r>
    </w:p>
    <w:p w14:paraId="1CBCA772" w14:textId="77777777" w:rsidR="00DB29B2" w:rsidRDefault="00DB29B2" w:rsidP="00DB29B2">
      <w:pPr>
        <w:pStyle w:val="a"/>
        <w:numPr>
          <w:ilvl w:val="2"/>
          <w:numId w:val="10"/>
        </w:numPr>
        <w:rPr>
          <w:color w:val="000000" w:themeColor="text1"/>
        </w:rPr>
      </w:pPr>
      <w:r>
        <w:lastRenderedPageBreak/>
        <w:t>Step 3) Calculate the measurement uncertainty for receiver sensitivity in FR2-2 from the measurement uncertainty for receiver sensitivity in FR2-1 by updating the uncertainty values of the components decided in step 1 as well as adding the uncertainty values of the components decided in step 2 in the corresponding tables in clause 10.2 of TR 37.941.</w:t>
      </w:r>
    </w:p>
    <w:p w14:paraId="0C707AA3" w14:textId="77777777" w:rsidR="00DB29B2" w:rsidRDefault="00DB29B2" w:rsidP="00DB29B2">
      <w:pPr>
        <w:pStyle w:val="a"/>
        <w:numPr>
          <w:ilvl w:val="2"/>
          <w:numId w:val="10"/>
        </w:numPr>
        <w:rPr>
          <w:color w:val="000000" w:themeColor="text1"/>
        </w:rPr>
      </w:pPr>
      <w:r>
        <w:t>Step 4) Calculate the measurement uncertainty for other receiver requirements in FR2-2 from the measurement uncertainty for receiver sensitivity in FR2-2 using the corresponding formula in clauses 10 and 12 of TR 37.941.</w:t>
      </w:r>
    </w:p>
    <w:p w14:paraId="521D77DC" w14:textId="77777777" w:rsidR="00DB29B2" w:rsidRDefault="00DB29B2" w:rsidP="00DB29B2">
      <w:pPr>
        <w:pStyle w:val="a"/>
        <w:numPr>
          <w:ilvl w:val="1"/>
          <w:numId w:val="10"/>
        </w:numPr>
        <w:rPr>
          <w:color w:val="000000" w:themeColor="text1"/>
        </w:rPr>
      </w:pPr>
      <w:r>
        <w:rPr>
          <w:color w:val="000000" w:themeColor="text1"/>
        </w:rPr>
        <w:t>Option 5: MUs for measurement equipment at higher frequencies should reflect the use of calibrated composite test equipment. (R4-2215831, Ericsson)</w:t>
      </w:r>
    </w:p>
    <w:p w14:paraId="4F8C190C" w14:textId="77777777" w:rsidR="00DB29B2" w:rsidRDefault="00DB29B2" w:rsidP="00DB29B2">
      <w:pPr>
        <w:pStyle w:val="a"/>
        <w:numPr>
          <w:ilvl w:val="0"/>
          <w:numId w:val="10"/>
        </w:numPr>
        <w:ind w:left="720"/>
        <w:rPr>
          <w:color w:val="000000" w:themeColor="text1"/>
        </w:rPr>
      </w:pPr>
      <w:r>
        <w:rPr>
          <w:color w:val="000000" w:themeColor="text1"/>
        </w:rPr>
        <w:t>GTW discussion:</w:t>
      </w:r>
    </w:p>
    <w:p w14:paraId="4CA9D14D" w14:textId="77777777" w:rsidR="00DB29B2" w:rsidRDefault="00DB29B2" w:rsidP="00DB29B2">
      <w:pPr>
        <w:pStyle w:val="a"/>
        <w:numPr>
          <w:ilvl w:val="0"/>
          <w:numId w:val="0"/>
        </w:numPr>
        <w:ind w:left="720"/>
        <w:rPr>
          <w:color w:val="000000" w:themeColor="text1"/>
        </w:rPr>
      </w:pPr>
      <w:r>
        <w:rPr>
          <w:color w:val="000000" w:themeColor="text1"/>
        </w:rPr>
        <w:t xml:space="preserve">Issue 1: General principle </w:t>
      </w:r>
    </w:p>
    <w:p w14:paraId="29CF5F0D" w14:textId="77777777" w:rsidR="00DB29B2" w:rsidRDefault="00DB29B2" w:rsidP="00DB29B2">
      <w:pPr>
        <w:pStyle w:val="a"/>
        <w:numPr>
          <w:ilvl w:val="1"/>
          <w:numId w:val="10"/>
        </w:numPr>
        <w:rPr>
          <w:color w:val="000000" w:themeColor="text1"/>
        </w:rPr>
      </w:pPr>
      <w:r>
        <w:rPr>
          <w:color w:val="000000" w:themeColor="text1"/>
        </w:rPr>
        <w:t xml:space="preserve">Nokia: We are fine with option 1, the concern is timeline. First, we list the components which need to be updated, then we can finalize the MU values based on the list. </w:t>
      </w:r>
    </w:p>
    <w:p w14:paraId="137E34AA" w14:textId="77777777" w:rsidR="00DB29B2" w:rsidRDefault="00DB29B2" w:rsidP="00DB29B2">
      <w:pPr>
        <w:pStyle w:val="a"/>
        <w:numPr>
          <w:ilvl w:val="1"/>
          <w:numId w:val="10"/>
        </w:numPr>
        <w:rPr>
          <w:color w:val="000000" w:themeColor="text1"/>
        </w:rPr>
      </w:pPr>
      <w:r>
        <w:rPr>
          <w:color w:val="000000" w:themeColor="text1"/>
        </w:rPr>
        <w:t xml:space="preserve">Keysight: We prefer to follow option 1 which the procedures we followed to derive the MU values. The proposed values from option 2 is too small which not acceptable for us. </w:t>
      </w:r>
    </w:p>
    <w:p w14:paraId="6BB72769" w14:textId="77777777" w:rsidR="00DB29B2" w:rsidRDefault="00DB29B2" w:rsidP="00DB29B2">
      <w:pPr>
        <w:pStyle w:val="a"/>
        <w:numPr>
          <w:ilvl w:val="1"/>
          <w:numId w:val="10"/>
        </w:numPr>
        <w:rPr>
          <w:color w:val="000000" w:themeColor="text1"/>
        </w:rPr>
      </w:pPr>
      <w:r>
        <w:rPr>
          <w:color w:val="000000" w:themeColor="text1"/>
        </w:rPr>
        <w:t xml:space="preserve">Ericsson: We have similar view as Nokia for the timeline. It’s better to generate a table. </w:t>
      </w:r>
    </w:p>
    <w:p w14:paraId="6C6FD630" w14:textId="77777777" w:rsidR="00DB29B2" w:rsidRDefault="00DB29B2" w:rsidP="00DB29B2">
      <w:pPr>
        <w:pStyle w:val="a"/>
        <w:numPr>
          <w:ilvl w:val="1"/>
          <w:numId w:val="10"/>
        </w:numPr>
        <w:rPr>
          <w:color w:val="000000" w:themeColor="text1"/>
        </w:rPr>
      </w:pPr>
      <w:r>
        <w:rPr>
          <w:color w:val="000000" w:themeColor="text1"/>
        </w:rPr>
        <w:t xml:space="preserve">Nokia: At least we need to generate the list and aims to conclude in next meeting with values. </w:t>
      </w:r>
    </w:p>
    <w:p w14:paraId="1978D0C6" w14:textId="77777777" w:rsidR="00DB29B2" w:rsidRDefault="00DB29B2" w:rsidP="00DB29B2">
      <w:pPr>
        <w:pStyle w:val="a"/>
        <w:numPr>
          <w:ilvl w:val="1"/>
          <w:numId w:val="10"/>
        </w:numPr>
        <w:rPr>
          <w:color w:val="000000" w:themeColor="text1"/>
        </w:rPr>
      </w:pPr>
      <w:r>
        <w:rPr>
          <w:color w:val="000000" w:themeColor="text1"/>
        </w:rPr>
        <w:t>Ericsson: We support the ideal from Nokia.</w:t>
      </w:r>
    </w:p>
    <w:p w14:paraId="4AEDED9B" w14:textId="77777777" w:rsidR="00DB29B2" w:rsidRDefault="00DB29B2" w:rsidP="00DB29B2">
      <w:pPr>
        <w:pStyle w:val="a"/>
        <w:numPr>
          <w:ilvl w:val="1"/>
          <w:numId w:val="10"/>
        </w:numPr>
        <w:rPr>
          <w:color w:val="000000" w:themeColor="text1"/>
        </w:rPr>
      </w:pPr>
      <w:r>
        <w:rPr>
          <w:color w:val="000000" w:themeColor="text1"/>
        </w:rPr>
        <w:t xml:space="preserve">Keysight: It’s not feasible to conclude MU values in this meeting, we agree the proposed approach from Nokia. </w:t>
      </w:r>
    </w:p>
    <w:p w14:paraId="24C13D8F" w14:textId="77777777" w:rsidR="00DB29B2" w:rsidRDefault="00DB29B2" w:rsidP="00DB29B2">
      <w:pPr>
        <w:pStyle w:val="a"/>
        <w:numPr>
          <w:ilvl w:val="0"/>
          <w:numId w:val="0"/>
        </w:numPr>
        <w:ind w:left="720"/>
        <w:rPr>
          <w:color w:val="000000" w:themeColor="text1"/>
        </w:rPr>
      </w:pPr>
      <w:r>
        <w:rPr>
          <w:color w:val="000000" w:themeColor="text1"/>
        </w:rPr>
        <w:t xml:space="preserve">Issue 2: Calibration procedure </w:t>
      </w:r>
    </w:p>
    <w:p w14:paraId="24636028" w14:textId="77777777" w:rsidR="00DB29B2" w:rsidRDefault="00DB29B2" w:rsidP="00DB29B2">
      <w:pPr>
        <w:pStyle w:val="a"/>
        <w:numPr>
          <w:ilvl w:val="1"/>
          <w:numId w:val="10"/>
        </w:numPr>
        <w:rPr>
          <w:color w:val="000000" w:themeColor="text1"/>
        </w:rPr>
      </w:pPr>
      <w:r>
        <w:rPr>
          <w:color w:val="000000" w:themeColor="text1"/>
        </w:rPr>
        <w:t xml:space="preserve">Nokia: In existing TR, calibration procedure also specified; we can update the information if needed; but the key issue is MU values in the end. </w:t>
      </w:r>
    </w:p>
    <w:p w14:paraId="136CA3C5" w14:textId="77777777" w:rsidR="00DB29B2" w:rsidRDefault="00DB29B2" w:rsidP="00DB29B2">
      <w:pPr>
        <w:pStyle w:val="a"/>
        <w:numPr>
          <w:ilvl w:val="1"/>
          <w:numId w:val="10"/>
        </w:numPr>
        <w:rPr>
          <w:color w:val="000000" w:themeColor="text1"/>
        </w:rPr>
      </w:pPr>
      <w:r>
        <w:rPr>
          <w:color w:val="000000" w:themeColor="text1"/>
        </w:rPr>
        <w:t>Ericsson: We think MU on some of common test components can be maintained for high frequency. Using power meter together with spectrum analyzer can be used to improve absolute power accuracy. To improve the calibration procedure can be helpful to have a reasonable MU.</w:t>
      </w:r>
    </w:p>
    <w:p w14:paraId="49D369BF" w14:textId="77777777" w:rsidR="00DB29B2" w:rsidRDefault="00DB29B2" w:rsidP="00DB29B2">
      <w:pPr>
        <w:pStyle w:val="a"/>
        <w:numPr>
          <w:ilvl w:val="1"/>
          <w:numId w:val="10"/>
        </w:numPr>
        <w:rPr>
          <w:color w:val="000000" w:themeColor="text1"/>
        </w:rPr>
      </w:pPr>
      <w:r>
        <w:rPr>
          <w:color w:val="000000" w:themeColor="text1"/>
        </w:rPr>
        <w:t xml:space="preserve">Keysight: Additional components will contribute additional MU as well. Power meter maybe not feasible for some of cases due to the limited power dynamic range. </w:t>
      </w:r>
    </w:p>
    <w:p w14:paraId="4E8CB288" w14:textId="77777777" w:rsidR="00DB29B2" w:rsidRDefault="00DB29B2" w:rsidP="00DB29B2">
      <w:pPr>
        <w:pStyle w:val="a"/>
        <w:numPr>
          <w:ilvl w:val="1"/>
          <w:numId w:val="10"/>
        </w:numPr>
        <w:rPr>
          <w:color w:val="000000" w:themeColor="text1"/>
        </w:rPr>
      </w:pPr>
      <w:r>
        <w:rPr>
          <w:color w:val="000000" w:themeColor="text1"/>
        </w:rPr>
        <w:t xml:space="preserve">Nokia: Power meter already considered in existing TR for FR2-1. </w:t>
      </w:r>
    </w:p>
    <w:p w14:paraId="06A9E5B3" w14:textId="77777777" w:rsidR="00DB29B2" w:rsidRDefault="00DB29B2" w:rsidP="00DB29B2">
      <w:pPr>
        <w:pStyle w:val="a"/>
        <w:numPr>
          <w:ilvl w:val="1"/>
          <w:numId w:val="10"/>
        </w:numPr>
        <w:rPr>
          <w:color w:val="000000" w:themeColor="text1"/>
        </w:rPr>
      </w:pPr>
      <w:r>
        <w:rPr>
          <w:color w:val="000000" w:themeColor="text1"/>
        </w:rPr>
        <w:t xml:space="preserve">Ericsson:  Power meter didn’t take into account for MU calculation. </w:t>
      </w:r>
    </w:p>
    <w:p w14:paraId="3EDDB2C8" w14:textId="77777777" w:rsidR="00DB29B2" w:rsidRDefault="00DB29B2" w:rsidP="00DB29B2">
      <w:pPr>
        <w:pStyle w:val="a"/>
        <w:numPr>
          <w:ilvl w:val="1"/>
          <w:numId w:val="10"/>
        </w:numPr>
        <w:rPr>
          <w:color w:val="000000" w:themeColor="text1"/>
        </w:rPr>
      </w:pPr>
      <w:r>
        <w:rPr>
          <w:color w:val="000000" w:themeColor="text1"/>
        </w:rPr>
        <w:t xml:space="preserve">Keysight: Power meter usage shall be considered as optional. </w:t>
      </w:r>
    </w:p>
    <w:p w14:paraId="5A2089AE" w14:textId="77777777" w:rsidR="00DB29B2" w:rsidRDefault="00DB29B2" w:rsidP="00DB29B2">
      <w:pPr>
        <w:pStyle w:val="a"/>
        <w:numPr>
          <w:ilvl w:val="1"/>
          <w:numId w:val="10"/>
        </w:numPr>
        <w:rPr>
          <w:color w:val="000000" w:themeColor="text1"/>
        </w:rPr>
      </w:pPr>
      <w:r>
        <w:rPr>
          <w:color w:val="000000" w:themeColor="text1"/>
        </w:rPr>
        <w:t>Huawei: We have similar discussion for 47GHz.</w:t>
      </w:r>
    </w:p>
    <w:p w14:paraId="2D4ECF0C" w14:textId="77777777" w:rsidR="00DB29B2" w:rsidRPr="00D82A9B" w:rsidRDefault="00DB29B2" w:rsidP="00DB29B2">
      <w:pPr>
        <w:pStyle w:val="a"/>
        <w:numPr>
          <w:ilvl w:val="1"/>
          <w:numId w:val="10"/>
        </w:numPr>
        <w:rPr>
          <w:color w:val="000000" w:themeColor="text1"/>
        </w:rPr>
      </w:pPr>
      <w:r>
        <w:rPr>
          <w:color w:val="000000" w:themeColor="text1"/>
        </w:rPr>
        <w:t xml:space="preserve">Ericsson:  We can consider the details further. </w:t>
      </w:r>
    </w:p>
    <w:p w14:paraId="4369DC58" w14:textId="77777777" w:rsidR="00DB29B2" w:rsidRDefault="00DB29B2" w:rsidP="00DB29B2">
      <w:pPr>
        <w:pStyle w:val="a"/>
        <w:numPr>
          <w:ilvl w:val="0"/>
          <w:numId w:val="10"/>
        </w:numPr>
        <w:ind w:left="720"/>
        <w:rPr>
          <w:color w:val="000000" w:themeColor="text1"/>
        </w:rPr>
      </w:pPr>
      <w:r>
        <w:rPr>
          <w:color w:val="000000" w:themeColor="text1"/>
        </w:rPr>
        <w:t>Agreement:</w:t>
      </w:r>
    </w:p>
    <w:p w14:paraId="4F3705C4" w14:textId="77777777" w:rsidR="00DB29B2" w:rsidRPr="000806BA" w:rsidRDefault="00DB29B2" w:rsidP="00DB29B2">
      <w:pPr>
        <w:pStyle w:val="a"/>
        <w:numPr>
          <w:ilvl w:val="0"/>
          <w:numId w:val="17"/>
        </w:numPr>
        <w:overflowPunct w:val="0"/>
        <w:autoSpaceDE w:val="0"/>
        <w:autoSpaceDN w:val="0"/>
        <w:adjustRightInd w:val="0"/>
        <w:textAlignment w:val="baseline"/>
        <w:rPr>
          <w:color w:val="000000" w:themeColor="text1"/>
          <w:highlight w:val="green"/>
        </w:rPr>
      </w:pPr>
      <w:r w:rsidRPr="000806BA">
        <w:rPr>
          <w:color w:val="000000" w:themeColor="text1"/>
          <w:highlight w:val="green"/>
        </w:rPr>
        <w:t xml:space="preserve">For FR2-2 follow MU evaluation approach described in TR 37.941, sub-clause 5.2 in principle </w:t>
      </w:r>
    </w:p>
    <w:p w14:paraId="0CE51C54" w14:textId="77777777" w:rsidR="00DB29B2" w:rsidRPr="000806BA" w:rsidRDefault="00DB29B2" w:rsidP="00DB29B2">
      <w:pPr>
        <w:pStyle w:val="a"/>
        <w:numPr>
          <w:ilvl w:val="1"/>
          <w:numId w:val="17"/>
        </w:numPr>
        <w:overflowPunct w:val="0"/>
        <w:autoSpaceDE w:val="0"/>
        <w:autoSpaceDN w:val="0"/>
        <w:adjustRightInd w:val="0"/>
        <w:textAlignment w:val="baseline"/>
        <w:rPr>
          <w:color w:val="000000" w:themeColor="text1"/>
          <w:highlight w:val="green"/>
        </w:rPr>
      </w:pPr>
      <w:r w:rsidRPr="000806BA">
        <w:rPr>
          <w:color w:val="000000" w:themeColor="text1"/>
          <w:highlight w:val="green"/>
        </w:rPr>
        <w:t xml:space="preserve">Target to generate a list for the components (which can be maintained and which need to be updated) by this meeting </w:t>
      </w:r>
    </w:p>
    <w:p w14:paraId="4C7C7A1D" w14:textId="77777777" w:rsidR="00DB29B2" w:rsidRDefault="00DB29B2" w:rsidP="00DB29B2">
      <w:pPr>
        <w:pStyle w:val="a"/>
        <w:numPr>
          <w:ilvl w:val="1"/>
          <w:numId w:val="17"/>
        </w:numPr>
        <w:overflowPunct w:val="0"/>
        <w:autoSpaceDE w:val="0"/>
        <w:autoSpaceDN w:val="0"/>
        <w:adjustRightInd w:val="0"/>
        <w:textAlignment w:val="baseline"/>
        <w:rPr>
          <w:color w:val="000000" w:themeColor="text1"/>
          <w:highlight w:val="green"/>
        </w:rPr>
      </w:pPr>
      <w:r w:rsidRPr="000806BA">
        <w:rPr>
          <w:color w:val="000000" w:themeColor="text1"/>
          <w:highlight w:val="green"/>
        </w:rPr>
        <w:t xml:space="preserve">TE vendors feedback is encouraged </w:t>
      </w:r>
    </w:p>
    <w:p w14:paraId="5E657BD5" w14:textId="77777777" w:rsidR="00DB29B2" w:rsidRPr="0024552D" w:rsidRDefault="00DB29B2" w:rsidP="00DB29B2">
      <w:pPr>
        <w:pStyle w:val="a"/>
        <w:numPr>
          <w:ilvl w:val="0"/>
          <w:numId w:val="17"/>
        </w:numPr>
        <w:overflowPunct w:val="0"/>
        <w:autoSpaceDE w:val="0"/>
        <w:autoSpaceDN w:val="0"/>
        <w:adjustRightInd w:val="0"/>
        <w:textAlignment w:val="baseline"/>
        <w:rPr>
          <w:color w:val="000000" w:themeColor="text1"/>
          <w:highlight w:val="green"/>
        </w:rPr>
      </w:pPr>
      <w:r>
        <w:rPr>
          <w:color w:val="000000" w:themeColor="text1"/>
          <w:highlight w:val="green"/>
        </w:rPr>
        <w:t xml:space="preserve">Whether additional calibration procedure can be considered subject to companies’ further input, RAN4 shall focus on the MU values based on companies’ individual input. </w:t>
      </w:r>
    </w:p>
    <w:p w14:paraId="764C7749" w14:textId="77777777" w:rsidR="00DB29B2" w:rsidRDefault="00DB29B2" w:rsidP="00DB29B2">
      <w:pPr>
        <w:rPr>
          <w:i/>
          <w:color w:val="0070C0"/>
          <w:lang w:eastAsia="zh-CN"/>
        </w:rPr>
      </w:pPr>
    </w:p>
    <w:p w14:paraId="6E8934B6" w14:textId="77777777" w:rsidR="00DB29B2" w:rsidRPr="00FC41B1" w:rsidRDefault="00DB29B2" w:rsidP="00DB29B2">
      <w:pPr>
        <w:rPr>
          <w:b/>
          <w:color w:val="000000" w:themeColor="text1"/>
          <w:u w:val="single"/>
        </w:rPr>
      </w:pPr>
      <w:r w:rsidRPr="00FC41B1">
        <w:rPr>
          <w:b/>
          <w:color w:val="000000" w:themeColor="text1"/>
          <w:u w:val="single"/>
        </w:rPr>
        <w:t>Sub-topic 2-4: Test equipment MU</w:t>
      </w:r>
    </w:p>
    <w:p w14:paraId="20B81A70" w14:textId="77777777" w:rsidR="00DB29B2" w:rsidRDefault="00DB29B2" w:rsidP="00DB29B2">
      <w:pPr>
        <w:pStyle w:val="a"/>
        <w:numPr>
          <w:ilvl w:val="0"/>
          <w:numId w:val="10"/>
        </w:numPr>
        <w:ind w:left="720"/>
        <w:rPr>
          <w:color w:val="000000" w:themeColor="text1"/>
        </w:rPr>
      </w:pPr>
      <w:r>
        <w:rPr>
          <w:color w:val="000000" w:themeColor="text1"/>
        </w:rPr>
        <w:t>Proposals:</w:t>
      </w:r>
    </w:p>
    <w:p w14:paraId="51DAF8F4" w14:textId="77777777" w:rsidR="00DB29B2" w:rsidRDefault="00DB29B2" w:rsidP="00DB29B2">
      <w:pPr>
        <w:pStyle w:val="a"/>
        <w:numPr>
          <w:ilvl w:val="1"/>
          <w:numId w:val="10"/>
        </w:numPr>
        <w:rPr>
          <w:color w:val="000000" w:themeColor="text1"/>
        </w:rPr>
      </w:pPr>
      <w:r>
        <w:rPr>
          <w:color w:val="000000" w:themeColor="text1"/>
        </w:rPr>
        <w:t>Option 1: We propose to consider MU values for common test equipment in Table 2.4-1 and Table 2.4-2 as baseline for FR2-2 MU evaluation work (R4-2215831, Ericsson)</w:t>
      </w:r>
    </w:p>
    <w:p w14:paraId="588D804E" w14:textId="77777777" w:rsidR="00DB29B2" w:rsidRDefault="00DB29B2" w:rsidP="00DB29B2">
      <w:pPr>
        <w:keepNext/>
        <w:keepLines/>
        <w:spacing w:after="0"/>
        <w:jc w:val="center"/>
        <w:rPr>
          <w:rFonts w:ascii="Arial" w:hAnsi="Arial"/>
          <w:b/>
        </w:rPr>
      </w:pPr>
      <w:r>
        <w:rPr>
          <w:rFonts w:ascii="Arial" w:hAnsi="Arial"/>
          <w:b/>
        </w:rPr>
        <w:lastRenderedPageBreak/>
        <w:t>Table 2.4-1: Standard test equipment measurement uncertainty defined for FR2-1</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390"/>
        <w:gridCol w:w="1984"/>
        <w:gridCol w:w="1701"/>
        <w:gridCol w:w="1559"/>
      </w:tblGrid>
      <w:tr w:rsidR="00DB29B2" w14:paraId="3002EC6B" w14:textId="77777777" w:rsidTr="00FB4CF8">
        <w:trPr>
          <w:tblHeader/>
          <w:jc w:val="center"/>
        </w:trPr>
        <w:tc>
          <w:tcPr>
            <w:tcW w:w="4390" w:type="dxa"/>
          </w:tcPr>
          <w:p w14:paraId="47801E1B" w14:textId="77777777" w:rsidR="00DB29B2" w:rsidRDefault="00DB29B2" w:rsidP="00FB4CF8">
            <w:pPr>
              <w:keepNext/>
              <w:keepLines/>
              <w:spacing w:after="0"/>
              <w:jc w:val="center"/>
              <w:rPr>
                <w:rFonts w:ascii="Arial" w:hAnsi="Arial"/>
                <w:b/>
                <w:sz w:val="18"/>
              </w:rPr>
            </w:pPr>
          </w:p>
        </w:tc>
        <w:tc>
          <w:tcPr>
            <w:tcW w:w="5244" w:type="dxa"/>
            <w:gridSpan w:val="3"/>
          </w:tcPr>
          <w:p w14:paraId="190FCF9F" w14:textId="77777777" w:rsidR="00DB29B2" w:rsidRDefault="00DB29B2" w:rsidP="00FB4CF8">
            <w:pPr>
              <w:keepNext/>
              <w:keepLines/>
              <w:spacing w:after="0"/>
              <w:jc w:val="center"/>
              <w:rPr>
                <w:rFonts w:ascii="Arial" w:hAnsi="Arial"/>
                <w:b/>
                <w:sz w:val="18"/>
              </w:rPr>
            </w:pPr>
            <w:r>
              <w:rPr>
                <w:rFonts w:ascii="Arial" w:hAnsi="Arial"/>
                <w:b/>
                <w:sz w:val="18"/>
              </w:rPr>
              <w:t>Measurement uncertainty</w:t>
            </w:r>
          </w:p>
          <w:p w14:paraId="0E9CCA20" w14:textId="77777777" w:rsidR="00DB29B2" w:rsidRDefault="00DB29B2" w:rsidP="00FB4CF8">
            <w:pPr>
              <w:keepNext/>
              <w:keepLines/>
              <w:spacing w:after="0"/>
              <w:jc w:val="center"/>
              <w:rPr>
                <w:rFonts w:ascii="Arial" w:hAnsi="Arial"/>
                <w:b/>
                <w:sz w:val="18"/>
              </w:rPr>
            </w:pPr>
            <w:r>
              <w:rPr>
                <w:rFonts w:ascii="Arial" w:hAnsi="Arial"/>
                <w:b/>
                <w:sz w:val="18"/>
              </w:rPr>
              <w:t>(dB)</w:t>
            </w:r>
          </w:p>
        </w:tc>
      </w:tr>
      <w:tr w:rsidR="00DB29B2" w14:paraId="76BF7B1B" w14:textId="77777777" w:rsidTr="00FB4CF8">
        <w:trPr>
          <w:tblHeader/>
          <w:jc w:val="center"/>
        </w:trPr>
        <w:tc>
          <w:tcPr>
            <w:tcW w:w="4390" w:type="dxa"/>
          </w:tcPr>
          <w:p w14:paraId="7B348096" w14:textId="77777777" w:rsidR="00DB29B2" w:rsidRDefault="00DB29B2" w:rsidP="00FB4CF8">
            <w:pPr>
              <w:keepNext/>
              <w:keepLines/>
              <w:spacing w:after="0"/>
              <w:jc w:val="center"/>
              <w:rPr>
                <w:rFonts w:ascii="Arial" w:hAnsi="Arial"/>
                <w:b/>
                <w:sz w:val="18"/>
              </w:rPr>
            </w:pPr>
            <w:r>
              <w:rPr>
                <w:rFonts w:ascii="Arial" w:hAnsi="Arial"/>
                <w:b/>
                <w:sz w:val="18"/>
              </w:rPr>
              <w:t>Test equipment</w:t>
            </w:r>
          </w:p>
        </w:tc>
        <w:tc>
          <w:tcPr>
            <w:tcW w:w="1984" w:type="dxa"/>
          </w:tcPr>
          <w:p w14:paraId="2835F1C8" w14:textId="77777777" w:rsidR="00DB29B2" w:rsidRDefault="00DB29B2" w:rsidP="00FB4CF8">
            <w:pPr>
              <w:keepNext/>
              <w:keepLines/>
              <w:spacing w:after="0"/>
              <w:jc w:val="center"/>
              <w:rPr>
                <w:rFonts w:ascii="Arial" w:hAnsi="Arial"/>
                <w:b/>
                <w:sz w:val="18"/>
              </w:rPr>
            </w:pPr>
            <w:r>
              <w:rPr>
                <w:rFonts w:ascii="Arial" w:hAnsi="Arial"/>
                <w:b/>
                <w:sz w:val="18"/>
              </w:rPr>
              <w:t>3 &lt; f &lt; 26 (GHz)</w:t>
            </w:r>
          </w:p>
          <w:p w14:paraId="38893FBA" w14:textId="77777777" w:rsidR="00DB29B2" w:rsidRDefault="00DB29B2" w:rsidP="00FB4CF8">
            <w:pPr>
              <w:keepNext/>
              <w:keepLines/>
              <w:spacing w:after="0"/>
              <w:jc w:val="center"/>
              <w:rPr>
                <w:rFonts w:ascii="Arial" w:hAnsi="Arial"/>
                <w:b/>
                <w:sz w:val="18"/>
              </w:rPr>
            </w:pPr>
          </w:p>
        </w:tc>
        <w:tc>
          <w:tcPr>
            <w:tcW w:w="1701" w:type="dxa"/>
            <w:shd w:val="clear" w:color="auto" w:fill="auto"/>
          </w:tcPr>
          <w:p w14:paraId="045E93A6" w14:textId="77777777" w:rsidR="00DB29B2" w:rsidRDefault="00DB29B2" w:rsidP="00FB4CF8">
            <w:pPr>
              <w:keepNext/>
              <w:keepLines/>
              <w:spacing w:after="0"/>
              <w:jc w:val="center"/>
              <w:rPr>
                <w:rFonts w:ascii="Arial" w:hAnsi="Arial"/>
                <w:b/>
                <w:sz w:val="18"/>
              </w:rPr>
            </w:pPr>
            <w:r>
              <w:rPr>
                <w:rFonts w:ascii="Arial" w:hAnsi="Arial"/>
                <w:b/>
                <w:sz w:val="18"/>
              </w:rPr>
              <w:t>37 &lt; f &lt; 43.5 (GHz)</w:t>
            </w:r>
          </w:p>
        </w:tc>
        <w:tc>
          <w:tcPr>
            <w:tcW w:w="1559" w:type="dxa"/>
          </w:tcPr>
          <w:p w14:paraId="3B52E8F3" w14:textId="77777777" w:rsidR="00DB29B2" w:rsidRDefault="00DB29B2" w:rsidP="00FB4CF8">
            <w:pPr>
              <w:keepNext/>
              <w:keepLines/>
              <w:spacing w:after="0"/>
              <w:jc w:val="center"/>
              <w:rPr>
                <w:rFonts w:ascii="Arial" w:hAnsi="Arial"/>
                <w:b/>
                <w:sz w:val="18"/>
              </w:rPr>
            </w:pPr>
            <w:r>
              <w:rPr>
                <w:rFonts w:ascii="Arial" w:hAnsi="Arial"/>
                <w:b/>
                <w:sz w:val="18"/>
              </w:rPr>
              <w:t>43.5 &lt; f &lt; 60 (GHz)</w:t>
            </w:r>
          </w:p>
        </w:tc>
      </w:tr>
      <w:tr w:rsidR="00DB29B2" w14:paraId="2299B139" w14:textId="77777777" w:rsidTr="00FB4CF8">
        <w:trPr>
          <w:trHeight w:val="172"/>
          <w:jc w:val="center"/>
        </w:trPr>
        <w:tc>
          <w:tcPr>
            <w:tcW w:w="4390" w:type="dxa"/>
          </w:tcPr>
          <w:p w14:paraId="2AE2A9EE" w14:textId="77777777" w:rsidR="00DB29B2" w:rsidRDefault="00DB29B2" w:rsidP="00FB4CF8">
            <w:pPr>
              <w:keepNext/>
              <w:keepLines/>
              <w:spacing w:after="0"/>
              <w:jc w:val="center"/>
              <w:rPr>
                <w:rFonts w:ascii="Arial" w:hAnsi="Arial"/>
                <w:sz w:val="18"/>
                <w:szCs w:val="18"/>
                <w:lang w:eastAsia="zh-CN"/>
              </w:rPr>
            </w:pPr>
            <w:r>
              <w:rPr>
                <w:rFonts w:ascii="Arial" w:hAnsi="Arial"/>
                <w:sz w:val="18"/>
                <w:szCs w:val="18"/>
                <w:lang w:eastAsia="zh-CN"/>
              </w:rPr>
              <w:t>Vector Network Analyzer (VNA)</w:t>
            </w:r>
          </w:p>
        </w:tc>
        <w:tc>
          <w:tcPr>
            <w:tcW w:w="1984" w:type="dxa"/>
          </w:tcPr>
          <w:p w14:paraId="549DD152" w14:textId="77777777" w:rsidR="00DB29B2" w:rsidRDefault="00DB29B2" w:rsidP="00FB4CF8">
            <w:pPr>
              <w:keepNext/>
              <w:keepLines/>
              <w:spacing w:after="0"/>
              <w:jc w:val="center"/>
              <w:rPr>
                <w:rFonts w:ascii="Arial" w:hAnsi="Arial"/>
                <w:sz w:val="18"/>
                <w:szCs w:val="18"/>
                <w:lang w:eastAsia="zh-CN"/>
              </w:rPr>
            </w:pPr>
            <w:r>
              <w:rPr>
                <w:rFonts w:ascii="Arial" w:hAnsi="Arial"/>
                <w:sz w:val="18"/>
                <w:szCs w:val="18"/>
                <w:lang w:eastAsia="zh-CN"/>
              </w:rPr>
              <w:t>0.20 (Note 1)</w:t>
            </w:r>
          </w:p>
        </w:tc>
        <w:tc>
          <w:tcPr>
            <w:tcW w:w="1701" w:type="dxa"/>
            <w:shd w:val="clear" w:color="auto" w:fill="auto"/>
          </w:tcPr>
          <w:p w14:paraId="45742A07" w14:textId="77777777" w:rsidR="00DB29B2" w:rsidRDefault="00DB29B2" w:rsidP="00FB4CF8">
            <w:pPr>
              <w:keepNext/>
              <w:keepLines/>
              <w:spacing w:after="0"/>
              <w:jc w:val="center"/>
              <w:rPr>
                <w:rFonts w:ascii="Arial" w:hAnsi="Arial"/>
                <w:sz w:val="18"/>
                <w:szCs w:val="18"/>
                <w:lang w:eastAsia="zh-CN"/>
              </w:rPr>
            </w:pPr>
            <w:r>
              <w:rPr>
                <w:rFonts w:ascii="Arial" w:hAnsi="Arial"/>
                <w:sz w:val="18"/>
                <w:szCs w:val="18"/>
                <w:lang w:eastAsia="zh-CN"/>
              </w:rPr>
              <w:t>0.30</w:t>
            </w:r>
          </w:p>
        </w:tc>
        <w:tc>
          <w:tcPr>
            <w:tcW w:w="1559" w:type="dxa"/>
          </w:tcPr>
          <w:p w14:paraId="147D3652" w14:textId="77777777" w:rsidR="00DB29B2" w:rsidRDefault="00DB29B2" w:rsidP="00FB4CF8">
            <w:pPr>
              <w:keepNext/>
              <w:keepLines/>
              <w:spacing w:after="0"/>
              <w:jc w:val="center"/>
              <w:rPr>
                <w:rFonts w:ascii="Arial" w:hAnsi="Arial"/>
                <w:sz w:val="18"/>
                <w:szCs w:val="18"/>
                <w:lang w:eastAsia="zh-CN"/>
              </w:rPr>
            </w:pPr>
            <w:r>
              <w:rPr>
                <w:rFonts w:ascii="Arial" w:hAnsi="Arial"/>
                <w:sz w:val="18"/>
                <w:szCs w:val="18"/>
                <w:lang w:eastAsia="zh-CN"/>
              </w:rPr>
              <w:t>0.30</w:t>
            </w:r>
          </w:p>
        </w:tc>
      </w:tr>
      <w:tr w:rsidR="00DB29B2" w14:paraId="1AACBF4B" w14:textId="77777777" w:rsidTr="00FB4CF8">
        <w:trPr>
          <w:jc w:val="center"/>
        </w:trPr>
        <w:tc>
          <w:tcPr>
            <w:tcW w:w="4390" w:type="dxa"/>
          </w:tcPr>
          <w:p w14:paraId="7D308B7B" w14:textId="77777777" w:rsidR="00DB29B2" w:rsidRDefault="00DB29B2" w:rsidP="00FB4CF8">
            <w:pPr>
              <w:keepNext/>
              <w:keepLines/>
              <w:spacing w:after="0"/>
              <w:jc w:val="center"/>
              <w:rPr>
                <w:rFonts w:ascii="Arial" w:hAnsi="Arial"/>
                <w:sz w:val="18"/>
                <w:lang w:val="sv-SE" w:eastAsia="zh-CN"/>
              </w:rPr>
            </w:pPr>
            <w:r>
              <w:rPr>
                <w:rFonts w:ascii="Arial" w:hAnsi="Arial"/>
                <w:sz w:val="18"/>
                <w:lang w:val="sv-SE" w:eastAsia="zh-CN"/>
              </w:rPr>
              <w:t>Spectrum/Signal Analyzer (SA), Power Meter (PM)</w:t>
            </w:r>
          </w:p>
        </w:tc>
        <w:tc>
          <w:tcPr>
            <w:tcW w:w="1984" w:type="dxa"/>
          </w:tcPr>
          <w:p w14:paraId="4A63DB3A" w14:textId="77777777" w:rsidR="00DB29B2" w:rsidRDefault="00DB29B2" w:rsidP="00FB4CF8">
            <w:pPr>
              <w:keepNext/>
              <w:keepLines/>
              <w:spacing w:after="0"/>
              <w:jc w:val="center"/>
              <w:rPr>
                <w:rFonts w:ascii="Arial" w:hAnsi="Arial"/>
                <w:sz w:val="18"/>
                <w:lang w:val="sv-SE" w:eastAsia="zh-CN"/>
              </w:rPr>
            </w:pPr>
            <w:r>
              <w:rPr>
                <w:rFonts w:ascii="Arial" w:hAnsi="Arial"/>
                <w:sz w:val="18"/>
                <w:lang w:val="sv-SE" w:eastAsia="zh-CN"/>
              </w:rPr>
              <w:t>0.20 to 0.37 (Note 1)</w:t>
            </w:r>
          </w:p>
          <w:p w14:paraId="73DE2F7C" w14:textId="77777777" w:rsidR="00DB29B2" w:rsidRDefault="00DB29B2" w:rsidP="00FB4CF8">
            <w:pPr>
              <w:keepNext/>
              <w:keepLines/>
              <w:spacing w:after="0"/>
              <w:jc w:val="center"/>
              <w:rPr>
                <w:rFonts w:ascii="Arial" w:hAnsi="Arial"/>
                <w:sz w:val="18"/>
                <w:lang w:eastAsia="zh-CN"/>
              </w:rPr>
            </w:pPr>
          </w:p>
        </w:tc>
        <w:tc>
          <w:tcPr>
            <w:tcW w:w="1701" w:type="dxa"/>
            <w:shd w:val="clear" w:color="auto" w:fill="auto"/>
          </w:tcPr>
          <w:p w14:paraId="2DD0AC12" w14:textId="77777777" w:rsidR="00DB29B2" w:rsidRDefault="00DB29B2" w:rsidP="00FB4CF8">
            <w:pPr>
              <w:keepNext/>
              <w:keepLines/>
              <w:spacing w:after="0"/>
              <w:jc w:val="center"/>
              <w:rPr>
                <w:rFonts w:ascii="Arial" w:hAnsi="Arial"/>
                <w:sz w:val="18"/>
                <w:lang w:eastAsia="zh-CN"/>
              </w:rPr>
            </w:pPr>
            <w:r>
              <w:rPr>
                <w:rFonts w:ascii="Arial" w:hAnsi="Arial"/>
                <w:sz w:val="18"/>
                <w:lang w:eastAsia="zh-CN"/>
              </w:rPr>
              <w:t>0.70</w:t>
            </w:r>
          </w:p>
        </w:tc>
        <w:tc>
          <w:tcPr>
            <w:tcW w:w="1559" w:type="dxa"/>
          </w:tcPr>
          <w:p w14:paraId="39660A7A" w14:textId="77777777" w:rsidR="00DB29B2" w:rsidRDefault="00DB29B2" w:rsidP="00FB4CF8">
            <w:pPr>
              <w:keepNext/>
              <w:keepLines/>
              <w:spacing w:after="0"/>
              <w:jc w:val="center"/>
              <w:rPr>
                <w:rFonts w:ascii="Arial" w:hAnsi="Arial"/>
                <w:sz w:val="18"/>
                <w:lang w:eastAsia="zh-CN"/>
              </w:rPr>
            </w:pPr>
            <w:r>
              <w:rPr>
                <w:rFonts w:ascii="Arial" w:hAnsi="Arial"/>
                <w:sz w:val="18"/>
                <w:lang w:eastAsia="zh-CN"/>
              </w:rPr>
              <w:t>0.60</w:t>
            </w:r>
          </w:p>
        </w:tc>
      </w:tr>
      <w:tr w:rsidR="00DB29B2" w14:paraId="69622019" w14:textId="77777777" w:rsidTr="00FB4CF8">
        <w:trPr>
          <w:jc w:val="center"/>
        </w:trPr>
        <w:tc>
          <w:tcPr>
            <w:tcW w:w="4390" w:type="dxa"/>
          </w:tcPr>
          <w:p w14:paraId="703352F8" w14:textId="77777777" w:rsidR="00DB29B2" w:rsidRDefault="00DB29B2" w:rsidP="00FB4CF8">
            <w:pPr>
              <w:keepNext/>
              <w:keepLines/>
              <w:spacing w:after="0"/>
              <w:jc w:val="center"/>
              <w:rPr>
                <w:rFonts w:ascii="Arial" w:hAnsi="Arial"/>
                <w:sz w:val="18"/>
                <w:lang w:eastAsia="zh-CN"/>
              </w:rPr>
            </w:pPr>
            <w:r>
              <w:rPr>
                <w:rFonts w:ascii="Arial" w:hAnsi="Arial"/>
                <w:sz w:val="18"/>
                <w:lang w:eastAsia="zh-CN"/>
              </w:rPr>
              <w:t>Signal Generator (SG)</w:t>
            </w:r>
          </w:p>
        </w:tc>
        <w:tc>
          <w:tcPr>
            <w:tcW w:w="1984" w:type="dxa"/>
          </w:tcPr>
          <w:p w14:paraId="7C02F32B" w14:textId="77777777" w:rsidR="00DB29B2" w:rsidRDefault="00DB29B2" w:rsidP="00FB4CF8">
            <w:pPr>
              <w:keepNext/>
              <w:keepLines/>
              <w:spacing w:after="0"/>
              <w:jc w:val="center"/>
              <w:rPr>
                <w:rFonts w:ascii="Arial" w:hAnsi="Arial"/>
                <w:sz w:val="18"/>
                <w:lang w:eastAsia="zh-CN"/>
              </w:rPr>
            </w:pPr>
            <w:r>
              <w:rPr>
                <w:rFonts w:ascii="Arial" w:hAnsi="Arial"/>
                <w:sz w:val="18"/>
                <w:lang w:eastAsia="zh-CN"/>
              </w:rPr>
              <w:t>0.46 (Note 2)</w:t>
            </w:r>
          </w:p>
          <w:p w14:paraId="1837BB39" w14:textId="77777777" w:rsidR="00DB29B2" w:rsidRDefault="00DB29B2" w:rsidP="00FB4CF8">
            <w:pPr>
              <w:keepNext/>
              <w:keepLines/>
              <w:spacing w:after="0"/>
              <w:jc w:val="center"/>
              <w:rPr>
                <w:rFonts w:ascii="Arial" w:hAnsi="Arial"/>
                <w:sz w:val="18"/>
                <w:lang w:eastAsia="zh-CN"/>
              </w:rPr>
            </w:pPr>
          </w:p>
        </w:tc>
        <w:tc>
          <w:tcPr>
            <w:tcW w:w="1701" w:type="dxa"/>
            <w:shd w:val="clear" w:color="auto" w:fill="auto"/>
          </w:tcPr>
          <w:p w14:paraId="2D164443" w14:textId="77777777" w:rsidR="00DB29B2" w:rsidRDefault="00DB29B2" w:rsidP="00FB4CF8">
            <w:pPr>
              <w:keepNext/>
              <w:keepLines/>
              <w:spacing w:after="0"/>
              <w:jc w:val="center"/>
              <w:rPr>
                <w:rFonts w:ascii="Arial" w:hAnsi="Arial"/>
                <w:sz w:val="18"/>
                <w:lang w:eastAsia="zh-CN"/>
              </w:rPr>
            </w:pPr>
            <w:r>
              <w:rPr>
                <w:rFonts w:ascii="Arial" w:hAnsi="Arial"/>
                <w:sz w:val="18"/>
                <w:lang w:eastAsia="zh-CN"/>
              </w:rPr>
              <w:t>0.90</w:t>
            </w:r>
          </w:p>
        </w:tc>
        <w:tc>
          <w:tcPr>
            <w:tcW w:w="1559" w:type="dxa"/>
          </w:tcPr>
          <w:p w14:paraId="4A458DEA" w14:textId="77777777" w:rsidR="00DB29B2" w:rsidRDefault="00DB29B2" w:rsidP="00FB4CF8">
            <w:pPr>
              <w:keepNext/>
              <w:keepLines/>
              <w:spacing w:after="0"/>
              <w:jc w:val="center"/>
              <w:rPr>
                <w:rFonts w:ascii="Arial" w:hAnsi="Arial"/>
                <w:sz w:val="18"/>
                <w:lang w:eastAsia="zh-CN"/>
              </w:rPr>
            </w:pPr>
            <w:r>
              <w:rPr>
                <w:rFonts w:ascii="Arial" w:hAnsi="Arial"/>
                <w:sz w:val="18"/>
                <w:lang w:eastAsia="zh-CN"/>
              </w:rPr>
              <w:t>Not defined</w:t>
            </w:r>
          </w:p>
        </w:tc>
      </w:tr>
      <w:tr w:rsidR="00DB29B2" w14:paraId="240CCCC7" w14:textId="77777777" w:rsidTr="00FB4CF8">
        <w:trPr>
          <w:jc w:val="center"/>
        </w:trPr>
        <w:tc>
          <w:tcPr>
            <w:tcW w:w="9634" w:type="dxa"/>
            <w:gridSpan w:val="4"/>
          </w:tcPr>
          <w:p w14:paraId="747653F8" w14:textId="77777777" w:rsidR="00DB29B2" w:rsidRDefault="00DB29B2" w:rsidP="00FB4CF8">
            <w:pPr>
              <w:pStyle w:val="af8"/>
              <w:rPr>
                <w:rFonts w:ascii="Arial" w:hAnsi="Arial" w:cs="Arial"/>
                <w:sz w:val="18"/>
                <w:szCs w:val="18"/>
              </w:rPr>
            </w:pPr>
            <w:r>
              <w:rPr>
                <w:rFonts w:ascii="Arial" w:hAnsi="Arial" w:cs="Arial"/>
                <w:sz w:val="18"/>
                <w:szCs w:val="18"/>
              </w:rPr>
              <w:t>Note 1: Values used for FR2-1 MU evaluation in TR 37.941.</w:t>
            </w:r>
          </w:p>
          <w:p w14:paraId="7A8038B7" w14:textId="77777777" w:rsidR="00DB29B2" w:rsidRDefault="00DB29B2" w:rsidP="00FB4CF8">
            <w:pPr>
              <w:pStyle w:val="af8"/>
            </w:pPr>
            <w:r>
              <w:rPr>
                <w:rFonts w:ascii="Arial" w:hAnsi="Arial" w:cs="Arial"/>
                <w:sz w:val="18"/>
                <w:szCs w:val="18"/>
              </w:rPr>
              <w:t>Note 2: Values used for FR1 MU evaluation in TR 37.941.</w:t>
            </w:r>
          </w:p>
        </w:tc>
      </w:tr>
    </w:tbl>
    <w:p w14:paraId="1A18B15B" w14:textId="77777777" w:rsidR="00DB29B2" w:rsidRDefault="00DB29B2" w:rsidP="00DB29B2">
      <w:pPr>
        <w:keepNext/>
        <w:keepLines/>
        <w:spacing w:after="0"/>
        <w:jc w:val="center"/>
        <w:rPr>
          <w:rFonts w:ascii="Arial" w:hAnsi="Arial"/>
          <w:b/>
        </w:rPr>
      </w:pPr>
      <w:r>
        <w:rPr>
          <w:rFonts w:ascii="Arial" w:hAnsi="Arial"/>
          <w:b/>
        </w:rPr>
        <w:t>Table 2.4-2: Standard test equipment standard uncertainty (1 sigma) required for FR2-2</w:t>
      </w:r>
    </w:p>
    <w:tbl>
      <w:tblPr>
        <w:tblW w:w="6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67"/>
        <w:gridCol w:w="1955"/>
        <w:gridCol w:w="1955"/>
      </w:tblGrid>
      <w:tr w:rsidR="00DB29B2" w14:paraId="43E0049C" w14:textId="77777777" w:rsidTr="00FB4CF8">
        <w:trPr>
          <w:tblHeader/>
          <w:jc w:val="center"/>
        </w:trPr>
        <w:tc>
          <w:tcPr>
            <w:tcW w:w="2667" w:type="dxa"/>
          </w:tcPr>
          <w:p w14:paraId="4058B957" w14:textId="77777777" w:rsidR="00DB29B2" w:rsidRDefault="00DB29B2" w:rsidP="00FB4CF8">
            <w:pPr>
              <w:keepNext/>
              <w:keepLines/>
              <w:spacing w:after="0"/>
              <w:jc w:val="center"/>
              <w:rPr>
                <w:rFonts w:ascii="Arial" w:hAnsi="Arial"/>
                <w:b/>
                <w:sz w:val="18"/>
              </w:rPr>
            </w:pPr>
            <w:r>
              <w:rPr>
                <w:rFonts w:ascii="Arial" w:hAnsi="Arial"/>
                <w:b/>
                <w:sz w:val="18"/>
              </w:rPr>
              <w:t>Test equipment</w:t>
            </w:r>
          </w:p>
        </w:tc>
        <w:tc>
          <w:tcPr>
            <w:tcW w:w="1955" w:type="dxa"/>
            <w:shd w:val="clear" w:color="auto" w:fill="auto"/>
          </w:tcPr>
          <w:p w14:paraId="26CB0ACF" w14:textId="77777777" w:rsidR="00DB29B2" w:rsidRDefault="00DB29B2" w:rsidP="00FB4CF8">
            <w:pPr>
              <w:keepNext/>
              <w:keepLines/>
              <w:spacing w:after="0"/>
              <w:jc w:val="center"/>
              <w:rPr>
                <w:rFonts w:ascii="Arial" w:hAnsi="Arial"/>
                <w:b/>
                <w:sz w:val="18"/>
              </w:rPr>
            </w:pPr>
            <w:r>
              <w:rPr>
                <w:rFonts w:ascii="Arial" w:hAnsi="Arial"/>
                <w:b/>
                <w:sz w:val="18"/>
              </w:rPr>
              <w:t>60 &lt; f &lt; 71 GHz</w:t>
            </w:r>
          </w:p>
          <w:p w14:paraId="566A769F" w14:textId="77777777" w:rsidR="00DB29B2" w:rsidRDefault="00DB29B2" w:rsidP="00FB4CF8">
            <w:pPr>
              <w:keepNext/>
              <w:keepLines/>
              <w:spacing w:after="0"/>
              <w:jc w:val="center"/>
              <w:rPr>
                <w:rFonts w:ascii="Arial" w:hAnsi="Arial"/>
                <w:b/>
                <w:sz w:val="18"/>
              </w:rPr>
            </w:pPr>
            <w:r>
              <w:rPr>
                <w:rFonts w:ascii="Arial" w:hAnsi="Arial"/>
                <w:b/>
                <w:sz w:val="18"/>
              </w:rPr>
              <w:t>(dB)</w:t>
            </w:r>
          </w:p>
        </w:tc>
        <w:tc>
          <w:tcPr>
            <w:tcW w:w="1955" w:type="dxa"/>
          </w:tcPr>
          <w:p w14:paraId="4D55A048" w14:textId="77777777" w:rsidR="00DB29B2" w:rsidRDefault="00DB29B2" w:rsidP="00FB4CF8">
            <w:pPr>
              <w:keepNext/>
              <w:keepLines/>
              <w:spacing w:after="0"/>
              <w:jc w:val="center"/>
              <w:rPr>
                <w:rFonts w:ascii="Arial" w:hAnsi="Arial"/>
                <w:b/>
                <w:sz w:val="18"/>
              </w:rPr>
            </w:pPr>
            <w:r>
              <w:rPr>
                <w:rFonts w:ascii="Arial" w:hAnsi="Arial"/>
                <w:b/>
                <w:sz w:val="18"/>
              </w:rPr>
              <w:t>71 GHz&lt; f ≤ 142 GHz</w:t>
            </w:r>
          </w:p>
          <w:p w14:paraId="68F2C0EC" w14:textId="77777777" w:rsidR="00DB29B2" w:rsidRDefault="00DB29B2" w:rsidP="00FB4CF8">
            <w:pPr>
              <w:keepNext/>
              <w:keepLines/>
              <w:spacing w:after="0"/>
              <w:jc w:val="center"/>
              <w:rPr>
                <w:rFonts w:ascii="Arial" w:hAnsi="Arial"/>
                <w:b/>
                <w:sz w:val="18"/>
              </w:rPr>
            </w:pPr>
            <w:r>
              <w:rPr>
                <w:rFonts w:ascii="Arial" w:hAnsi="Arial"/>
                <w:b/>
                <w:sz w:val="18"/>
              </w:rPr>
              <w:t>(dB)</w:t>
            </w:r>
          </w:p>
        </w:tc>
      </w:tr>
      <w:tr w:rsidR="00DB29B2" w14:paraId="2BFBF4EB" w14:textId="77777777" w:rsidTr="00FB4CF8">
        <w:trPr>
          <w:jc w:val="center"/>
        </w:trPr>
        <w:tc>
          <w:tcPr>
            <w:tcW w:w="2667" w:type="dxa"/>
          </w:tcPr>
          <w:p w14:paraId="041DBD93" w14:textId="77777777" w:rsidR="00DB29B2" w:rsidRDefault="00DB29B2" w:rsidP="00FB4CF8">
            <w:pPr>
              <w:keepNext/>
              <w:keepLines/>
              <w:spacing w:after="0"/>
              <w:jc w:val="center"/>
              <w:rPr>
                <w:rFonts w:ascii="Arial" w:hAnsi="Arial"/>
                <w:sz w:val="18"/>
                <w:szCs w:val="18"/>
                <w:lang w:eastAsia="zh-CN"/>
              </w:rPr>
            </w:pPr>
            <w:r>
              <w:rPr>
                <w:rFonts w:ascii="Arial" w:hAnsi="Arial"/>
                <w:sz w:val="18"/>
                <w:szCs w:val="18"/>
                <w:lang w:eastAsia="zh-CN"/>
              </w:rPr>
              <w:t>Vector Network Analyzer (VNA)</w:t>
            </w:r>
          </w:p>
        </w:tc>
        <w:tc>
          <w:tcPr>
            <w:tcW w:w="1955" w:type="dxa"/>
            <w:shd w:val="clear" w:color="auto" w:fill="auto"/>
          </w:tcPr>
          <w:p w14:paraId="03FE6F45" w14:textId="77777777" w:rsidR="00DB29B2" w:rsidRDefault="00DB29B2" w:rsidP="00FB4CF8">
            <w:pPr>
              <w:keepNext/>
              <w:keepLines/>
              <w:spacing w:after="0"/>
              <w:jc w:val="center"/>
              <w:rPr>
                <w:rFonts w:ascii="Arial" w:hAnsi="Arial"/>
                <w:sz w:val="18"/>
                <w:szCs w:val="18"/>
                <w:lang w:eastAsia="zh-CN"/>
              </w:rPr>
            </w:pPr>
            <w:r>
              <w:rPr>
                <w:rFonts w:ascii="Arial" w:hAnsi="Arial"/>
                <w:sz w:val="18"/>
                <w:szCs w:val="18"/>
                <w:lang w:eastAsia="zh-CN"/>
              </w:rPr>
              <w:t>0.40</w:t>
            </w:r>
          </w:p>
        </w:tc>
        <w:tc>
          <w:tcPr>
            <w:tcW w:w="1955" w:type="dxa"/>
          </w:tcPr>
          <w:p w14:paraId="52FF6CC0" w14:textId="77777777" w:rsidR="00DB29B2" w:rsidRDefault="00DB29B2" w:rsidP="00FB4CF8">
            <w:pPr>
              <w:keepNext/>
              <w:keepLines/>
              <w:spacing w:after="0"/>
              <w:jc w:val="center"/>
              <w:rPr>
                <w:rFonts w:ascii="Arial" w:hAnsi="Arial"/>
                <w:sz w:val="18"/>
                <w:szCs w:val="18"/>
                <w:lang w:eastAsia="zh-CN"/>
              </w:rPr>
            </w:pPr>
            <w:r>
              <w:rPr>
                <w:rFonts w:ascii="Arial" w:hAnsi="Arial"/>
                <w:sz w:val="18"/>
                <w:szCs w:val="18"/>
                <w:lang w:eastAsia="zh-CN"/>
              </w:rPr>
              <w:t>1.00</w:t>
            </w:r>
          </w:p>
        </w:tc>
      </w:tr>
      <w:tr w:rsidR="00DB29B2" w14:paraId="050B9092" w14:textId="77777777" w:rsidTr="00FB4CF8">
        <w:trPr>
          <w:jc w:val="center"/>
        </w:trPr>
        <w:tc>
          <w:tcPr>
            <w:tcW w:w="2667" w:type="dxa"/>
          </w:tcPr>
          <w:p w14:paraId="7BEF95D0" w14:textId="77777777" w:rsidR="00DB29B2" w:rsidRDefault="00DB29B2" w:rsidP="00FB4CF8">
            <w:pPr>
              <w:keepNext/>
              <w:keepLines/>
              <w:spacing w:after="0"/>
              <w:jc w:val="center"/>
              <w:rPr>
                <w:rFonts w:ascii="Arial" w:hAnsi="Arial"/>
                <w:sz w:val="18"/>
                <w:lang w:val="sv-SE" w:eastAsia="zh-CN"/>
              </w:rPr>
            </w:pPr>
            <w:r>
              <w:rPr>
                <w:rFonts w:ascii="Arial" w:hAnsi="Arial"/>
                <w:sz w:val="18"/>
                <w:lang w:val="sv-SE" w:eastAsia="zh-CN"/>
              </w:rPr>
              <w:t>Spectrum/Signal Analyzer (SA)</w:t>
            </w:r>
          </w:p>
        </w:tc>
        <w:tc>
          <w:tcPr>
            <w:tcW w:w="1955" w:type="dxa"/>
            <w:shd w:val="clear" w:color="auto" w:fill="auto"/>
          </w:tcPr>
          <w:p w14:paraId="3153407A" w14:textId="77777777" w:rsidR="00DB29B2" w:rsidRDefault="00DB29B2" w:rsidP="00FB4CF8">
            <w:pPr>
              <w:keepNext/>
              <w:keepLines/>
              <w:spacing w:after="0"/>
              <w:jc w:val="center"/>
              <w:rPr>
                <w:rFonts w:ascii="Arial" w:hAnsi="Arial"/>
                <w:sz w:val="18"/>
                <w:lang w:eastAsia="zh-CN"/>
              </w:rPr>
            </w:pPr>
            <w:r>
              <w:rPr>
                <w:rFonts w:ascii="Arial" w:hAnsi="Arial"/>
                <w:sz w:val="18"/>
                <w:lang w:eastAsia="zh-CN"/>
              </w:rPr>
              <w:t>0.70</w:t>
            </w:r>
          </w:p>
        </w:tc>
        <w:tc>
          <w:tcPr>
            <w:tcW w:w="1955" w:type="dxa"/>
          </w:tcPr>
          <w:p w14:paraId="61DD6228" w14:textId="77777777" w:rsidR="00DB29B2" w:rsidRDefault="00DB29B2" w:rsidP="00FB4CF8">
            <w:pPr>
              <w:keepNext/>
              <w:keepLines/>
              <w:spacing w:after="0"/>
              <w:jc w:val="center"/>
              <w:rPr>
                <w:rFonts w:ascii="Arial" w:hAnsi="Arial"/>
                <w:sz w:val="18"/>
                <w:lang w:eastAsia="zh-CN"/>
              </w:rPr>
            </w:pPr>
            <w:r>
              <w:rPr>
                <w:rFonts w:ascii="Arial" w:hAnsi="Arial"/>
                <w:sz w:val="18"/>
                <w:lang w:eastAsia="zh-CN"/>
              </w:rPr>
              <w:t>1.20</w:t>
            </w:r>
          </w:p>
        </w:tc>
      </w:tr>
      <w:tr w:rsidR="00DB29B2" w14:paraId="2C43F0F7" w14:textId="77777777" w:rsidTr="00FB4CF8">
        <w:trPr>
          <w:jc w:val="center"/>
        </w:trPr>
        <w:tc>
          <w:tcPr>
            <w:tcW w:w="2667" w:type="dxa"/>
          </w:tcPr>
          <w:p w14:paraId="27B5E411" w14:textId="77777777" w:rsidR="00DB29B2" w:rsidRDefault="00DB29B2" w:rsidP="00FB4CF8">
            <w:pPr>
              <w:keepNext/>
              <w:keepLines/>
              <w:spacing w:after="0"/>
              <w:jc w:val="center"/>
              <w:rPr>
                <w:rFonts w:ascii="Arial" w:hAnsi="Arial"/>
                <w:sz w:val="18"/>
                <w:lang w:val="sv-SE" w:eastAsia="zh-CN"/>
              </w:rPr>
            </w:pPr>
            <w:r>
              <w:rPr>
                <w:rFonts w:ascii="Arial" w:hAnsi="Arial"/>
                <w:sz w:val="18"/>
                <w:lang w:val="sv-SE" w:eastAsia="zh-CN"/>
              </w:rPr>
              <w:t>Power Meter (PM)</w:t>
            </w:r>
          </w:p>
        </w:tc>
        <w:tc>
          <w:tcPr>
            <w:tcW w:w="1955" w:type="dxa"/>
            <w:shd w:val="clear" w:color="auto" w:fill="auto"/>
          </w:tcPr>
          <w:p w14:paraId="07FB2E68" w14:textId="77777777" w:rsidR="00DB29B2" w:rsidRDefault="00DB29B2" w:rsidP="00FB4CF8">
            <w:pPr>
              <w:keepNext/>
              <w:keepLines/>
              <w:spacing w:after="0"/>
              <w:jc w:val="center"/>
              <w:rPr>
                <w:rFonts w:ascii="Arial" w:hAnsi="Arial"/>
                <w:sz w:val="18"/>
                <w:lang w:eastAsia="zh-CN"/>
              </w:rPr>
            </w:pPr>
            <w:r>
              <w:rPr>
                <w:rFonts w:ascii="Arial" w:hAnsi="Arial"/>
                <w:sz w:val="18"/>
                <w:lang w:eastAsia="zh-CN"/>
              </w:rPr>
              <w:t>0.30</w:t>
            </w:r>
          </w:p>
        </w:tc>
        <w:tc>
          <w:tcPr>
            <w:tcW w:w="1955" w:type="dxa"/>
          </w:tcPr>
          <w:p w14:paraId="4A2FF12C" w14:textId="77777777" w:rsidR="00DB29B2" w:rsidRDefault="00DB29B2" w:rsidP="00FB4CF8">
            <w:pPr>
              <w:keepNext/>
              <w:keepLines/>
              <w:spacing w:after="0"/>
              <w:jc w:val="center"/>
              <w:rPr>
                <w:rFonts w:ascii="Arial" w:hAnsi="Arial"/>
                <w:sz w:val="18"/>
                <w:lang w:eastAsia="zh-CN"/>
              </w:rPr>
            </w:pPr>
            <w:r>
              <w:rPr>
                <w:rFonts w:ascii="Arial" w:hAnsi="Arial"/>
                <w:sz w:val="18"/>
                <w:lang w:eastAsia="zh-CN"/>
              </w:rPr>
              <w:t>0.50</w:t>
            </w:r>
          </w:p>
        </w:tc>
      </w:tr>
      <w:tr w:rsidR="00DB29B2" w14:paraId="61029AB2" w14:textId="77777777" w:rsidTr="00FB4CF8">
        <w:trPr>
          <w:jc w:val="center"/>
        </w:trPr>
        <w:tc>
          <w:tcPr>
            <w:tcW w:w="2667" w:type="dxa"/>
          </w:tcPr>
          <w:p w14:paraId="457FEE40" w14:textId="77777777" w:rsidR="00DB29B2" w:rsidRDefault="00DB29B2" w:rsidP="00FB4CF8">
            <w:pPr>
              <w:keepNext/>
              <w:keepLines/>
              <w:spacing w:after="0"/>
              <w:jc w:val="center"/>
              <w:rPr>
                <w:rFonts w:ascii="Arial" w:hAnsi="Arial"/>
                <w:sz w:val="18"/>
                <w:lang w:eastAsia="zh-CN"/>
              </w:rPr>
            </w:pPr>
            <w:r>
              <w:rPr>
                <w:rFonts w:ascii="Arial" w:hAnsi="Arial"/>
                <w:sz w:val="18"/>
                <w:lang w:eastAsia="zh-CN"/>
              </w:rPr>
              <w:t>Signal Generator (SG)</w:t>
            </w:r>
          </w:p>
        </w:tc>
        <w:tc>
          <w:tcPr>
            <w:tcW w:w="1955" w:type="dxa"/>
            <w:shd w:val="clear" w:color="auto" w:fill="auto"/>
          </w:tcPr>
          <w:p w14:paraId="57E3E1C5" w14:textId="77777777" w:rsidR="00DB29B2" w:rsidRDefault="00DB29B2" w:rsidP="00FB4CF8">
            <w:pPr>
              <w:keepNext/>
              <w:keepLines/>
              <w:spacing w:after="0"/>
              <w:jc w:val="center"/>
              <w:rPr>
                <w:rFonts w:ascii="Arial" w:hAnsi="Arial"/>
                <w:sz w:val="18"/>
                <w:lang w:eastAsia="zh-CN"/>
              </w:rPr>
            </w:pPr>
            <w:r>
              <w:rPr>
                <w:rFonts w:ascii="Arial" w:hAnsi="Arial"/>
                <w:sz w:val="18"/>
                <w:lang w:eastAsia="zh-CN"/>
              </w:rPr>
              <w:t>1.20</w:t>
            </w:r>
          </w:p>
        </w:tc>
        <w:tc>
          <w:tcPr>
            <w:tcW w:w="1955" w:type="dxa"/>
          </w:tcPr>
          <w:p w14:paraId="5C591835" w14:textId="77777777" w:rsidR="00DB29B2" w:rsidRDefault="00DB29B2" w:rsidP="00FB4CF8">
            <w:pPr>
              <w:keepNext/>
              <w:keepLines/>
              <w:spacing w:after="0"/>
              <w:jc w:val="center"/>
              <w:rPr>
                <w:rFonts w:ascii="Arial" w:hAnsi="Arial"/>
                <w:sz w:val="18"/>
                <w:lang w:eastAsia="zh-CN"/>
              </w:rPr>
            </w:pPr>
            <w:r>
              <w:rPr>
                <w:rFonts w:ascii="Arial" w:hAnsi="Arial"/>
                <w:sz w:val="18"/>
                <w:lang w:eastAsia="zh-CN"/>
              </w:rPr>
              <w:t>1.50</w:t>
            </w:r>
          </w:p>
        </w:tc>
      </w:tr>
    </w:tbl>
    <w:p w14:paraId="3BF578A7" w14:textId="77777777" w:rsidR="00DB29B2" w:rsidRPr="00FC41B1" w:rsidRDefault="00DB29B2" w:rsidP="00DB29B2">
      <w:pPr>
        <w:rPr>
          <w:color w:val="000000" w:themeColor="text1"/>
        </w:rPr>
      </w:pPr>
    </w:p>
    <w:p w14:paraId="53227E47" w14:textId="77777777" w:rsidR="00DB29B2" w:rsidRDefault="00DB29B2" w:rsidP="00DB29B2">
      <w:pPr>
        <w:pStyle w:val="a"/>
        <w:numPr>
          <w:ilvl w:val="0"/>
          <w:numId w:val="16"/>
        </w:numPr>
        <w:spacing w:after="180"/>
      </w:pPr>
      <w:r>
        <w:rPr>
          <w:color w:val="000000" w:themeColor="text1"/>
        </w:rPr>
        <w:t xml:space="preserve">Option 2: </w:t>
      </w:r>
      <w:r>
        <w:t>For power measurement equipment MU up to 80 GHz for spurious measurement, following two are option and agree with one of these (R4-2216496, Keysight)</w:t>
      </w:r>
    </w:p>
    <w:p w14:paraId="6D533AF0" w14:textId="77777777" w:rsidR="00DB29B2" w:rsidRDefault="00DB29B2" w:rsidP="00DB29B2">
      <w:pPr>
        <w:pStyle w:val="a"/>
        <w:numPr>
          <w:ilvl w:val="1"/>
          <w:numId w:val="16"/>
        </w:numPr>
        <w:spacing w:after="180"/>
      </w:pPr>
      <w:r>
        <w:t>With respect to previously agreed values, and as compromise, use 2.33 as 1-sigma value from 40 GHz to 60 GHz, use 2.0 as 1-sigma value from 60 GHz t0 80 GHz.</w:t>
      </w:r>
    </w:p>
    <w:p w14:paraId="2D08FE87" w14:textId="77777777" w:rsidR="00DB29B2" w:rsidRDefault="00DB29B2" w:rsidP="00DB29B2">
      <w:pPr>
        <w:pStyle w:val="a"/>
        <w:numPr>
          <w:ilvl w:val="1"/>
          <w:numId w:val="16"/>
        </w:numPr>
        <w:spacing w:after="180"/>
      </w:pPr>
      <w:r>
        <w:t>Use 2.33 as 1-sigma value to extend to from 40 GHz to 80 GHz for spurious measurement power measurement equipment number, this is to keep using the same value already used in TR37.941</w:t>
      </w:r>
    </w:p>
    <w:p w14:paraId="4D1945E7" w14:textId="77777777" w:rsidR="00DB29B2" w:rsidRDefault="00DB29B2" w:rsidP="00DB29B2">
      <w:pPr>
        <w:pStyle w:val="a"/>
        <w:numPr>
          <w:ilvl w:val="0"/>
          <w:numId w:val="16"/>
        </w:numPr>
        <w:spacing w:after="180"/>
      </w:pPr>
      <w:r>
        <w:rPr>
          <w:color w:val="000000" w:themeColor="text1"/>
        </w:rPr>
        <w:t xml:space="preserve">Option 3: </w:t>
      </w:r>
      <w:r>
        <w:t>For test equipment MU value for other measurement case (such as ACP, Tx Off power), we should agree 1</w:t>
      </w:r>
      <w:r>
        <w:rPr>
          <w:vertAlign w:val="superscript"/>
        </w:rPr>
        <w:t>st</w:t>
      </w:r>
      <w:r>
        <w:t xml:space="preserve"> on use of existing principle in TR37.941 first (in proposal-2) and existing MU budget table before discuss these numbers (R4-2216496, Keysight)</w:t>
      </w:r>
    </w:p>
    <w:p w14:paraId="5D9B85FC" w14:textId="77777777" w:rsidR="00DB29B2" w:rsidRDefault="00DB29B2" w:rsidP="00DB29B2">
      <w:pPr>
        <w:pStyle w:val="a"/>
        <w:numPr>
          <w:ilvl w:val="0"/>
          <w:numId w:val="16"/>
        </w:numPr>
        <w:spacing w:after="180"/>
        <w:rPr>
          <w:color w:val="000000" w:themeColor="text1"/>
        </w:rPr>
      </w:pPr>
      <w:r>
        <w:rPr>
          <w:color w:val="000000" w:themeColor="text1"/>
        </w:rPr>
        <w:t xml:space="preserve">Option 4: </w:t>
      </w:r>
      <w:r>
        <w:t xml:space="preserve">For network analyser MU value, previously used value up to 60 GHz for TR 37.941 is actually too small and challenging. However, while it’s already used in existing MU calculation, propose following as compromise for BS test system </w:t>
      </w:r>
      <w:r>
        <w:rPr>
          <w:color w:val="000000" w:themeColor="text1"/>
        </w:rPr>
        <w:t>setup. Up to 60 GHz, use 0.30 (as 1-sigma value), for 60 GHz ~ 80 GHz use 0.85 (as 1-sigmal value) (R4-2216496, Keysight)</w:t>
      </w:r>
    </w:p>
    <w:p w14:paraId="326FF0EF" w14:textId="77777777" w:rsidR="00DB29B2" w:rsidRPr="0024552D" w:rsidRDefault="00DB29B2" w:rsidP="00DB29B2">
      <w:pPr>
        <w:pStyle w:val="a"/>
        <w:ind w:left="360" w:firstLine="0"/>
        <w:rPr>
          <w:iCs/>
        </w:rPr>
      </w:pPr>
      <w:r w:rsidRPr="0024552D">
        <w:rPr>
          <w:iCs/>
        </w:rPr>
        <w:t>GTW discussion:</w:t>
      </w:r>
    </w:p>
    <w:p w14:paraId="0B7AD93E" w14:textId="77777777" w:rsidR="00DB29B2" w:rsidRPr="00FC41B1" w:rsidRDefault="00DB29B2" w:rsidP="00DB29B2">
      <w:pPr>
        <w:pStyle w:val="a"/>
        <w:numPr>
          <w:ilvl w:val="1"/>
          <w:numId w:val="10"/>
        </w:numPr>
        <w:rPr>
          <w:color w:val="000000" w:themeColor="text1"/>
        </w:rPr>
      </w:pPr>
      <w:r w:rsidRPr="00FC41B1">
        <w:rPr>
          <w:color w:val="000000" w:themeColor="text1"/>
        </w:rPr>
        <w:t>Keysight: We need to check each parameters case by case if they can maintain same values as FR2-1.</w:t>
      </w:r>
    </w:p>
    <w:p w14:paraId="02ECDFE4" w14:textId="77777777" w:rsidR="00DB29B2" w:rsidRPr="00FC41B1" w:rsidRDefault="00DB29B2" w:rsidP="00DB29B2">
      <w:pPr>
        <w:pStyle w:val="a"/>
        <w:numPr>
          <w:ilvl w:val="1"/>
          <w:numId w:val="10"/>
        </w:numPr>
        <w:rPr>
          <w:color w:val="000000" w:themeColor="text1"/>
        </w:rPr>
      </w:pPr>
      <w:r w:rsidRPr="00FC41B1">
        <w:rPr>
          <w:color w:val="000000" w:themeColor="text1"/>
        </w:rPr>
        <w:t xml:space="preserve">Huawei: It’s better to separate discussion of MU for common components, and calibration procedure. </w:t>
      </w:r>
    </w:p>
    <w:p w14:paraId="5455E26D" w14:textId="77777777" w:rsidR="00DB29B2" w:rsidRPr="00FC41B1" w:rsidRDefault="00DB29B2" w:rsidP="00DB29B2">
      <w:pPr>
        <w:pStyle w:val="a"/>
        <w:numPr>
          <w:ilvl w:val="1"/>
          <w:numId w:val="10"/>
        </w:numPr>
        <w:rPr>
          <w:color w:val="000000" w:themeColor="text1"/>
        </w:rPr>
      </w:pPr>
      <w:r w:rsidRPr="00FC41B1">
        <w:rPr>
          <w:color w:val="000000" w:themeColor="text1"/>
        </w:rPr>
        <w:t xml:space="preserve">Nokia:  In Ericsson proposal, we didn’t see MU for additional component of up/down converters. </w:t>
      </w:r>
    </w:p>
    <w:p w14:paraId="7DDC5D11" w14:textId="77777777" w:rsidR="00DB29B2" w:rsidRPr="00FC41B1" w:rsidRDefault="00DB29B2" w:rsidP="00DB29B2">
      <w:pPr>
        <w:pStyle w:val="a"/>
        <w:numPr>
          <w:ilvl w:val="1"/>
          <w:numId w:val="10"/>
        </w:numPr>
        <w:rPr>
          <w:color w:val="000000" w:themeColor="text1"/>
        </w:rPr>
      </w:pPr>
      <w:r w:rsidRPr="00FC41B1">
        <w:rPr>
          <w:color w:val="000000" w:themeColor="text1"/>
        </w:rPr>
        <w:t xml:space="preserve">Ericsson: In our paper we provide the analysis to consider the MU can be considered together with common test requirements. </w:t>
      </w:r>
    </w:p>
    <w:p w14:paraId="09EB547C" w14:textId="77777777" w:rsidR="00DB29B2" w:rsidRPr="00FC41B1" w:rsidRDefault="00DB29B2" w:rsidP="00DB29B2">
      <w:pPr>
        <w:pStyle w:val="a"/>
        <w:numPr>
          <w:ilvl w:val="1"/>
          <w:numId w:val="10"/>
        </w:numPr>
        <w:rPr>
          <w:color w:val="000000" w:themeColor="text1"/>
        </w:rPr>
      </w:pPr>
      <w:r w:rsidRPr="00FC41B1">
        <w:rPr>
          <w:color w:val="000000" w:themeColor="text1"/>
        </w:rPr>
        <w:t xml:space="preserve">Keysight: Mixer already used for existing specification for 60GHz. Two types of mixed existing, dedicated mixer with spectrum analyzer and another type not controlled by spectrum analyzer. </w:t>
      </w:r>
    </w:p>
    <w:p w14:paraId="2414BD8A" w14:textId="77777777" w:rsidR="00DB29B2" w:rsidRPr="00FC41B1" w:rsidRDefault="00DB29B2" w:rsidP="00DB29B2">
      <w:pPr>
        <w:pStyle w:val="a"/>
        <w:numPr>
          <w:ilvl w:val="1"/>
          <w:numId w:val="10"/>
        </w:numPr>
        <w:rPr>
          <w:color w:val="000000" w:themeColor="text1"/>
        </w:rPr>
      </w:pPr>
      <w:r w:rsidRPr="00FC41B1">
        <w:rPr>
          <w:color w:val="000000" w:themeColor="text1"/>
        </w:rPr>
        <w:t xml:space="preserve">Nokia: Can be combined MU of power meter into RF power measurement? </w:t>
      </w:r>
    </w:p>
    <w:p w14:paraId="4AB81C37" w14:textId="77777777" w:rsidR="00DB29B2" w:rsidRPr="00FC41B1" w:rsidRDefault="00DB29B2" w:rsidP="00DB29B2">
      <w:pPr>
        <w:pStyle w:val="a"/>
        <w:numPr>
          <w:ilvl w:val="1"/>
          <w:numId w:val="10"/>
        </w:numPr>
        <w:rPr>
          <w:color w:val="000000" w:themeColor="text1"/>
        </w:rPr>
      </w:pPr>
      <w:r w:rsidRPr="00FC41B1">
        <w:rPr>
          <w:color w:val="000000" w:themeColor="text1"/>
        </w:rPr>
        <w:t xml:space="preserve">Ericsson: We suggest to separate MU for power meter. </w:t>
      </w:r>
    </w:p>
    <w:p w14:paraId="141F55F5" w14:textId="77777777" w:rsidR="00DB29B2" w:rsidRPr="00FC41B1" w:rsidRDefault="00DB29B2" w:rsidP="00DB29B2">
      <w:pPr>
        <w:pStyle w:val="a"/>
        <w:numPr>
          <w:ilvl w:val="1"/>
          <w:numId w:val="10"/>
        </w:numPr>
        <w:rPr>
          <w:color w:val="000000" w:themeColor="text1"/>
        </w:rPr>
      </w:pPr>
      <w:r w:rsidRPr="00FC41B1">
        <w:rPr>
          <w:color w:val="000000" w:themeColor="text1"/>
        </w:rPr>
        <w:t>Keysight: We think mismatch term also need to be considered.</w:t>
      </w:r>
    </w:p>
    <w:p w14:paraId="113141AB" w14:textId="77777777" w:rsidR="00DB29B2" w:rsidRDefault="00DB29B2" w:rsidP="00DB29B2">
      <w:pPr>
        <w:pStyle w:val="a"/>
        <w:ind w:left="360" w:firstLine="0"/>
        <w:rPr>
          <w:iCs/>
        </w:rPr>
      </w:pPr>
      <w:r>
        <w:rPr>
          <w:iCs/>
        </w:rPr>
        <w:t xml:space="preserve">Agreement:  </w:t>
      </w:r>
    </w:p>
    <w:p w14:paraId="29B0F04C" w14:textId="77777777" w:rsidR="00DB29B2" w:rsidRPr="00FC41B1" w:rsidRDefault="00DB29B2" w:rsidP="00DB29B2">
      <w:pPr>
        <w:pStyle w:val="a"/>
        <w:numPr>
          <w:ilvl w:val="1"/>
          <w:numId w:val="9"/>
        </w:numPr>
        <w:rPr>
          <w:iCs/>
          <w:highlight w:val="green"/>
        </w:rPr>
      </w:pPr>
      <w:r w:rsidRPr="00FC41B1">
        <w:rPr>
          <w:iCs/>
          <w:highlight w:val="green"/>
        </w:rPr>
        <w:t xml:space="preserve">Using Table 2.4-1 from TR 37.941 as baseline to collect MU values from companies for common test equipment. </w:t>
      </w:r>
    </w:p>
    <w:p w14:paraId="03FF6FC6" w14:textId="77777777" w:rsidR="00DB29B2" w:rsidRPr="00FC41B1" w:rsidRDefault="00DB29B2" w:rsidP="00DB29B2">
      <w:pPr>
        <w:pStyle w:val="a"/>
        <w:numPr>
          <w:ilvl w:val="2"/>
          <w:numId w:val="9"/>
        </w:numPr>
        <w:rPr>
          <w:iCs/>
          <w:highlight w:val="green"/>
        </w:rPr>
      </w:pPr>
      <w:r w:rsidRPr="00FC41B1">
        <w:rPr>
          <w:iCs/>
          <w:highlight w:val="green"/>
        </w:rPr>
        <w:t xml:space="preserve">Including parameters VNA, SA, PM, SG and/or RF power measurement </w:t>
      </w:r>
    </w:p>
    <w:p w14:paraId="796FC270" w14:textId="77777777" w:rsidR="00DB29B2" w:rsidRPr="00FC41B1" w:rsidRDefault="00DB29B2" w:rsidP="00DB29B2">
      <w:pPr>
        <w:pStyle w:val="a"/>
        <w:numPr>
          <w:ilvl w:val="1"/>
          <w:numId w:val="9"/>
        </w:numPr>
        <w:rPr>
          <w:iCs/>
          <w:highlight w:val="green"/>
        </w:rPr>
      </w:pPr>
      <w:r w:rsidRPr="00FC41B1">
        <w:rPr>
          <w:iCs/>
          <w:highlight w:val="green"/>
        </w:rPr>
        <w:t xml:space="preserve">FFS whether mismatch term can be considered and how to be reflected into MU budget </w:t>
      </w:r>
    </w:p>
    <w:p w14:paraId="4F8335C7" w14:textId="77777777" w:rsidR="00DB29B2" w:rsidRPr="00FC41B1" w:rsidRDefault="00DB29B2" w:rsidP="00DB29B2">
      <w:pPr>
        <w:rPr>
          <w:b/>
          <w:color w:val="000000" w:themeColor="text1"/>
          <w:u w:val="single"/>
        </w:rPr>
      </w:pPr>
      <w:r w:rsidRPr="00FC41B1">
        <w:rPr>
          <w:b/>
          <w:color w:val="000000" w:themeColor="text1"/>
          <w:u w:val="single"/>
        </w:rPr>
        <w:lastRenderedPageBreak/>
        <w:t xml:space="preserve">Sub-topic 3-1: OTA chambers </w:t>
      </w:r>
    </w:p>
    <w:p w14:paraId="77B2ED21" w14:textId="77777777" w:rsidR="00DB29B2" w:rsidRDefault="00DB29B2" w:rsidP="00DB29B2">
      <w:pPr>
        <w:pStyle w:val="a"/>
        <w:numPr>
          <w:ilvl w:val="0"/>
          <w:numId w:val="10"/>
        </w:numPr>
        <w:ind w:left="720"/>
        <w:rPr>
          <w:color w:val="000000" w:themeColor="text1"/>
        </w:rPr>
      </w:pPr>
      <w:r>
        <w:rPr>
          <w:color w:val="000000" w:themeColor="text1"/>
        </w:rPr>
        <w:t>Proposals (non-exclusive):</w:t>
      </w:r>
    </w:p>
    <w:p w14:paraId="26400306" w14:textId="77777777" w:rsidR="00DB29B2" w:rsidRDefault="00DB29B2" w:rsidP="00DB29B2">
      <w:pPr>
        <w:pStyle w:val="a"/>
        <w:numPr>
          <w:ilvl w:val="1"/>
          <w:numId w:val="10"/>
        </w:numPr>
        <w:ind w:left="1440"/>
        <w:rPr>
          <w:color w:val="000000" w:themeColor="text1"/>
        </w:rPr>
      </w:pPr>
      <w:r>
        <w:rPr>
          <w:color w:val="000000" w:themeColor="text1"/>
        </w:rPr>
        <w:t>Option 1: The suitability of using Near Field Test Range and Plane Wave Synthesizer for BS type 2-O testing in the frequency range between 52.6GHz and 71GHz should be studied and confirmed by TE vendors, or the list of OTA measurement system set-ups should be updated for each BS type 2-O testing in the frequency range between 52.6GHz and 71GHz (R4-2215572, Nokia)</w:t>
      </w:r>
    </w:p>
    <w:p w14:paraId="00C0D6B9" w14:textId="77777777" w:rsidR="00DB29B2" w:rsidRDefault="00DB29B2" w:rsidP="00DB29B2">
      <w:pPr>
        <w:pStyle w:val="a"/>
        <w:numPr>
          <w:ilvl w:val="1"/>
          <w:numId w:val="10"/>
        </w:numPr>
        <w:ind w:left="1440"/>
        <w:rPr>
          <w:color w:val="000000" w:themeColor="text1"/>
        </w:rPr>
      </w:pPr>
      <w:r>
        <w:rPr>
          <w:color w:val="000000" w:themeColor="text1"/>
        </w:rPr>
        <w:t>Option 2 (R4-2216496, Keysight)</w:t>
      </w:r>
    </w:p>
    <w:p w14:paraId="00FA2D02" w14:textId="77777777" w:rsidR="00DB29B2" w:rsidRDefault="00DB29B2" w:rsidP="00DB29B2">
      <w:pPr>
        <w:pStyle w:val="a"/>
        <w:numPr>
          <w:ilvl w:val="2"/>
          <w:numId w:val="10"/>
        </w:numPr>
        <w:rPr>
          <w:color w:val="000000" w:themeColor="text1"/>
        </w:rPr>
      </w:pPr>
      <w:r>
        <w:rPr>
          <w:color w:val="000000" w:themeColor="text1"/>
        </w:rPr>
        <w:t>CATR is applicable for 71 GHz extension test case up to 142 GHz spurious measurement. CATR system should be designed to cover device antenna size and pathloss for this much frequency.</w:t>
      </w:r>
    </w:p>
    <w:p w14:paraId="189D693E" w14:textId="77777777" w:rsidR="00DB29B2" w:rsidRDefault="00DB29B2" w:rsidP="00DB29B2">
      <w:pPr>
        <w:pStyle w:val="a"/>
        <w:numPr>
          <w:ilvl w:val="2"/>
          <w:numId w:val="10"/>
        </w:numPr>
        <w:rPr>
          <w:color w:val="000000" w:themeColor="text1"/>
        </w:rPr>
      </w:pPr>
      <w:r>
        <w:rPr>
          <w:color w:val="000000" w:themeColor="text1"/>
        </w:rPr>
        <w:t>Define 142 GHz as max frequency of spurious measurement</w:t>
      </w:r>
    </w:p>
    <w:p w14:paraId="69DB2162" w14:textId="77777777" w:rsidR="00DB29B2" w:rsidRDefault="00DB29B2" w:rsidP="00DB29B2">
      <w:pPr>
        <w:pStyle w:val="a"/>
        <w:numPr>
          <w:ilvl w:val="1"/>
          <w:numId w:val="10"/>
        </w:numPr>
        <w:ind w:left="1440"/>
        <w:rPr>
          <w:color w:val="000000" w:themeColor="text1"/>
        </w:rPr>
      </w:pPr>
      <w:r>
        <w:rPr>
          <w:color w:val="000000" w:themeColor="text1"/>
        </w:rPr>
        <w:t>Option 3: CATR is applicable for Receiver testing on 71 GHz extension receiver testing. Use of power amplifier needs to be assumed (R4-2216497, Keysight)</w:t>
      </w:r>
    </w:p>
    <w:p w14:paraId="169CA474" w14:textId="77777777" w:rsidR="00DB29B2" w:rsidRDefault="00DB29B2" w:rsidP="00DB29B2">
      <w:pPr>
        <w:pStyle w:val="a"/>
        <w:numPr>
          <w:ilvl w:val="1"/>
          <w:numId w:val="10"/>
        </w:numPr>
        <w:ind w:left="1440"/>
        <w:rPr>
          <w:color w:val="000000" w:themeColor="text1"/>
        </w:rPr>
      </w:pPr>
      <w:r>
        <w:rPr>
          <w:color w:val="000000" w:themeColor="text1"/>
        </w:rPr>
        <w:t>Option 4: other (specify why not Options above).</w:t>
      </w:r>
    </w:p>
    <w:p w14:paraId="125DAAE5" w14:textId="77777777" w:rsidR="00DB29B2" w:rsidRPr="00FC41B1" w:rsidRDefault="00DB29B2" w:rsidP="00DB29B2">
      <w:pPr>
        <w:pStyle w:val="a"/>
        <w:numPr>
          <w:ilvl w:val="0"/>
          <w:numId w:val="10"/>
        </w:numPr>
        <w:ind w:left="720"/>
        <w:rPr>
          <w:color w:val="000000" w:themeColor="text1"/>
        </w:rPr>
      </w:pPr>
      <w:r w:rsidRPr="00FC41B1">
        <w:rPr>
          <w:color w:val="000000" w:themeColor="text1"/>
        </w:rPr>
        <w:t>GTW discussion:</w:t>
      </w:r>
    </w:p>
    <w:p w14:paraId="2E71C1E0" w14:textId="77777777" w:rsidR="00DB29B2" w:rsidRPr="00FC41B1" w:rsidRDefault="00DB29B2" w:rsidP="00DB29B2">
      <w:pPr>
        <w:pStyle w:val="a"/>
        <w:numPr>
          <w:ilvl w:val="1"/>
          <w:numId w:val="10"/>
        </w:numPr>
        <w:rPr>
          <w:color w:val="000000" w:themeColor="text1"/>
        </w:rPr>
      </w:pPr>
      <w:r w:rsidRPr="00FC41B1">
        <w:rPr>
          <w:color w:val="000000" w:themeColor="text1"/>
        </w:rPr>
        <w:t xml:space="preserve">Nokia: The applciable table, there are 7 types in the TR and in the TS, only 5 adopted. </w:t>
      </w:r>
    </w:p>
    <w:p w14:paraId="5D276811" w14:textId="77777777" w:rsidR="00DB29B2" w:rsidRPr="00FC41B1" w:rsidRDefault="00DB29B2" w:rsidP="00DB29B2">
      <w:pPr>
        <w:pStyle w:val="a"/>
        <w:numPr>
          <w:ilvl w:val="1"/>
          <w:numId w:val="10"/>
        </w:numPr>
        <w:rPr>
          <w:color w:val="000000" w:themeColor="text1"/>
        </w:rPr>
      </w:pPr>
      <w:r w:rsidRPr="00FC41B1">
        <w:rPr>
          <w:color w:val="000000" w:themeColor="text1"/>
        </w:rPr>
        <w:t xml:space="preserve">Ercisson: We have misalignment between TR and TS. A WF can be generated to continue the work. </w:t>
      </w:r>
    </w:p>
    <w:p w14:paraId="4BD04F22" w14:textId="77777777" w:rsidR="00DB29B2" w:rsidRPr="00FC41B1" w:rsidRDefault="00DB29B2" w:rsidP="00DB29B2">
      <w:pPr>
        <w:pStyle w:val="a"/>
        <w:numPr>
          <w:ilvl w:val="1"/>
          <w:numId w:val="10"/>
        </w:numPr>
        <w:rPr>
          <w:color w:val="000000" w:themeColor="text1"/>
        </w:rPr>
      </w:pPr>
      <w:r w:rsidRPr="00FC41B1">
        <w:rPr>
          <w:color w:val="000000" w:themeColor="text1"/>
        </w:rPr>
        <w:t xml:space="preserve">Huawei: We are fine to the proposed approach with Ericsson. We can take option 1,2,3 input into account for the conclusion and discussion. </w:t>
      </w:r>
    </w:p>
    <w:p w14:paraId="1178A7F7" w14:textId="77777777" w:rsidR="00DB29B2" w:rsidRPr="00FC41B1" w:rsidRDefault="00DB29B2" w:rsidP="00DB29B2">
      <w:pPr>
        <w:pStyle w:val="a"/>
        <w:numPr>
          <w:ilvl w:val="0"/>
          <w:numId w:val="10"/>
        </w:numPr>
        <w:ind w:left="720"/>
        <w:rPr>
          <w:color w:val="000000" w:themeColor="text1"/>
        </w:rPr>
      </w:pPr>
      <w:r w:rsidRPr="00FC41B1">
        <w:rPr>
          <w:color w:val="000000" w:themeColor="text1"/>
        </w:rPr>
        <w:t xml:space="preserve">Agreement: </w:t>
      </w:r>
    </w:p>
    <w:p w14:paraId="5CD075B0" w14:textId="77777777" w:rsidR="00DB29B2" w:rsidRPr="00FC41B1" w:rsidRDefault="00DB29B2" w:rsidP="00DB29B2">
      <w:pPr>
        <w:pStyle w:val="a"/>
        <w:numPr>
          <w:ilvl w:val="1"/>
          <w:numId w:val="10"/>
        </w:numPr>
        <w:rPr>
          <w:color w:val="000000" w:themeColor="text1"/>
          <w:highlight w:val="green"/>
        </w:rPr>
      </w:pPr>
      <w:r w:rsidRPr="00FC41B1">
        <w:rPr>
          <w:color w:val="000000" w:themeColor="text1"/>
          <w:highlight w:val="green"/>
        </w:rPr>
        <w:t xml:space="preserve">Using the applciable table in TR 37.941 as baseline to further discuss the applicable test medthods.  A WF can be consdiered to trigger 2nd round discussion. </w:t>
      </w:r>
    </w:p>
    <w:p w14:paraId="443FBB4D" w14:textId="77777777" w:rsidR="00DB29B2" w:rsidRPr="00FC41B1" w:rsidRDefault="00DB29B2" w:rsidP="00DB29B2">
      <w:pPr>
        <w:pStyle w:val="a"/>
        <w:numPr>
          <w:ilvl w:val="2"/>
          <w:numId w:val="10"/>
        </w:numPr>
        <w:rPr>
          <w:color w:val="000000" w:themeColor="text1"/>
          <w:highlight w:val="green"/>
        </w:rPr>
      </w:pPr>
      <w:r w:rsidRPr="00FC41B1">
        <w:rPr>
          <w:color w:val="000000" w:themeColor="text1"/>
          <w:highlight w:val="green"/>
        </w:rPr>
        <w:t>The techinial analysis shall be provided and confirmed for the applciable test methods.</w:t>
      </w:r>
    </w:p>
    <w:p w14:paraId="5C01550F" w14:textId="77777777" w:rsidR="00DB29B2" w:rsidRPr="00FC41B1" w:rsidRDefault="00DB29B2" w:rsidP="00DB29B2">
      <w:pPr>
        <w:pStyle w:val="a"/>
        <w:numPr>
          <w:ilvl w:val="2"/>
          <w:numId w:val="10"/>
        </w:numPr>
        <w:rPr>
          <w:color w:val="000000" w:themeColor="text1"/>
          <w:highlight w:val="green"/>
        </w:rPr>
      </w:pPr>
      <w:r w:rsidRPr="00FC41B1">
        <w:rPr>
          <w:color w:val="000000" w:themeColor="text1"/>
          <w:highlight w:val="green"/>
        </w:rPr>
        <w:t xml:space="preserve">The confirmed test methods can be included into the appliable tables.  </w:t>
      </w:r>
    </w:p>
    <w:p w14:paraId="3A29035B" w14:textId="77777777" w:rsidR="00DB29B2" w:rsidRPr="00FC41B1" w:rsidRDefault="00DB29B2" w:rsidP="00DB29B2">
      <w:pPr>
        <w:rPr>
          <w:rFonts w:ascii="Arial" w:hAnsi="Arial" w:cs="Arial"/>
          <w:b/>
          <w:lang w:val="sv-SE" w:eastAsia="zh-CN"/>
        </w:rPr>
      </w:pPr>
    </w:p>
    <w:p w14:paraId="52728AE8" w14:textId="77777777" w:rsidR="00DB29B2" w:rsidRDefault="00DB29B2" w:rsidP="00DB29B2">
      <w:pPr>
        <w:rPr>
          <w:rFonts w:ascii="Arial" w:hAnsi="Arial" w:cs="Arial"/>
          <w:b/>
          <w:sz w:val="24"/>
        </w:rPr>
      </w:pPr>
      <w:r>
        <w:rPr>
          <w:rFonts w:ascii="Arial" w:hAnsi="Arial" w:cs="Arial"/>
          <w:b/>
          <w:color w:val="0000FF"/>
          <w:sz w:val="24"/>
          <w:u w:val="thick"/>
        </w:rPr>
        <w:t xml:space="preserve">R4-2217362 </w:t>
      </w:r>
      <w:r w:rsidRPr="00CB1283">
        <w:rPr>
          <w:rFonts w:ascii="Arial" w:hAnsi="Arial" w:cs="Arial"/>
          <w:b/>
          <w:sz w:val="24"/>
        </w:rPr>
        <w:t>WF on the list of MU contributors for FR2-2</w:t>
      </w:r>
      <w:r>
        <w:rPr>
          <w:rFonts w:ascii="Arial" w:hAnsi="Arial" w:cs="Arial"/>
          <w:b/>
          <w:sz w:val="24"/>
        </w:rPr>
        <w:t xml:space="preserve"> </w:t>
      </w:r>
    </w:p>
    <w:p w14:paraId="0F47BFC0"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Nokia</w:t>
      </w:r>
    </w:p>
    <w:p w14:paraId="4E93D794"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18C236C3"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6DBBA330" w14:textId="77777777" w:rsidR="00DB29B2" w:rsidRDefault="00DB29B2" w:rsidP="00DB29B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2706C29" w14:textId="77777777" w:rsidR="00DB29B2" w:rsidRDefault="00DB29B2" w:rsidP="00DB29B2">
      <w:pPr>
        <w:rPr>
          <w:rFonts w:ascii="Arial" w:hAnsi="Arial" w:cs="Arial"/>
          <w:b/>
          <w:sz w:val="24"/>
        </w:rPr>
      </w:pPr>
      <w:r>
        <w:rPr>
          <w:rFonts w:ascii="Arial" w:hAnsi="Arial" w:cs="Arial"/>
          <w:b/>
          <w:color w:val="0000FF"/>
          <w:sz w:val="24"/>
          <w:u w:val="thick"/>
        </w:rPr>
        <w:t xml:space="preserve">R4-2217363 </w:t>
      </w:r>
      <w:r w:rsidRPr="00CB1283">
        <w:rPr>
          <w:rFonts w:ascii="Arial" w:hAnsi="Arial" w:cs="Arial"/>
          <w:b/>
          <w:sz w:val="24"/>
        </w:rPr>
        <w:t>WF on the test equipment MU</w:t>
      </w:r>
    </w:p>
    <w:p w14:paraId="3DF24752"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Keysight</w:t>
      </w:r>
    </w:p>
    <w:p w14:paraId="12A6FA3F"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2ADAF41E"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2CD3E357" w14:textId="77777777" w:rsidR="00DB29B2" w:rsidRDefault="00DB29B2" w:rsidP="00DB29B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7C53C2C" w14:textId="77777777" w:rsidR="00DB29B2" w:rsidRDefault="00DB29B2" w:rsidP="00DB29B2">
      <w:pPr>
        <w:rPr>
          <w:rFonts w:ascii="Arial" w:hAnsi="Arial" w:cs="Arial"/>
          <w:b/>
          <w:sz w:val="24"/>
        </w:rPr>
      </w:pPr>
      <w:r>
        <w:rPr>
          <w:rFonts w:ascii="Arial" w:hAnsi="Arial" w:cs="Arial"/>
          <w:b/>
          <w:color w:val="0000FF"/>
          <w:sz w:val="24"/>
          <w:u w:val="thick"/>
        </w:rPr>
        <w:t xml:space="preserve">R4-2217364 </w:t>
      </w:r>
      <w:r w:rsidRPr="00CB1283">
        <w:rPr>
          <w:rFonts w:ascii="Arial" w:hAnsi="Arial" w:cs="Arial"/>
          <w:b/>
          <w:sz w:val="24"/>
        </w:rPr>
        <w:t>WF on the OTA chambers applicability for FR2-2</w:t>
      </w:r>
    </w:p>
    <w:p w14:paraId="44A24D55"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Ericsson</w:t>
      </w:r>
    </w:p>
    <w:p w14:paraId="217D9E8E"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6B387DE8" w14:textId="77777777" w:rsidR="00DB29B2" w:rsidRDefault="00DB29B2" w:rsidP="00DB29B2">
      <w:pPr>
        <w:rPr>
          <w:rFonts w:ascii="Arial" w:hAnsi="Arial" w:cs="Arial"/>
          <w:b/>
          <w:lang w:val="en-US" w:eastAsia="zh-CN"/>
        </w:rPr>
      </w:pPr>
      <w:r w:rsidRPr="00944C49">
        <w:rPr>
          <w:rFonts w:ascii="Arial" w:hAnsi="Arial" w:cs="Arial"/>
          <w:b/>
          <w:lang w:val="en-US" w:eastAsia="zh-CN"/>
        </w:rPr>
        <w:lastRenderedPageBreak/>
        <w:t xml:space="preserve">Discussion: </w:t>
      </w:r>
    </w:p>
    <w:p w14:paraId="714322B1" w14:textId="77777777" w:rsidR="00DB29B2" w:rsidRDefault="00DB29B2" w:rsidP="00DB29B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796D26B" w14:textId="77777777" w:rsidR="00DB29B2" w:rsidRDefault="00DB29B2" w:rsidP="00DB29B2">
      <w:pPr>
        <w:rPr>
          <w:rFonts w:ascii="Arial" w:hAnsi="Arial" w:cs="Arial"/>
          <w:b/>
          <w:sz w:val="24"/>
        </w:rPr>
      </w:pPr>
      <w:r>
        <w:rPr>
          <w:rFonts w:ascii="Arial" w:hAnsi="Arial" w:cs="Arial"/>
          <w:b/>
          <w:color w:val="0000FF"/>
          <w:sz w:val="24"/>
          <w:u w:val="thick"/>
        </w:rPr>
        <w:t xml:space="preserve">R4-2217365 </w:t>
      </w:r>
      <w:r>
        <w:rPr>
          <w:rFonts w:ascii="Arial" w:hAnsi="Arial" w:cs="Arial"/>
          <w:b/>
          <w:sz w:val="24"/>
        </w:rPr>
        <w:t>WF for work-split</w:t>
      </w:r>
    </w:p>
    <w:p w14:paraId="30131EED"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Huawei</w:t>
      </w:r>
    </w:p>
    <w:p w14:paraId="68962B95"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6412E9E3"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44A3A5D9" w14:textId="77777777" w:rsidR="00DB29B2" w:rsidRDefault="00DB29B2" w:rsidP="00DB29B2">
      <w:pPr>
        <w:rPr>
          <w:rFonts w:ascii="Arial" w:hAnsi="Arial" w:cs="Arial"/>
          <w:b/>
          <w:color w:val="C00000"/>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51E3D63"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p w14:paraId="0425EAB7" w14:textId="77777777" w:rsidR="00DB29B2" w:rsidRDefault="00DB29B2" w:rsidP="00DB29B2">
      <w:pPr>
        <w:pBdr>
          <w:bottom w:val="single" w:sz="6" w:space="1" w:color="auto"/>
        </w:pBdr>
        <w:rPr>
          <w:rFonts w:ascii="Arial" w:hAnsi="Arial" w:cs="Arial"/>
          <w:b/>
          <w:color w:val="C00000"/>
          <w:lang w:eastAsia="zh-CN"/>
        </w:rPr>
      </w:pPr>
    </w:p>
    <w:p w14:paraId="3DAA2999" w14:textId="77777777" w:rsidR="00DB29B2" w:rsidRDefault="00DB29B2" w:rsidP="00DB29B2">
      <w:pPr>
        <w:pBdr>
          <w:bottom w:val="single" w:sz="6" w:space="1" w:color="auto"/>
        </w:pBdr>
        <w:rPr>
          <w:rFonts w:ascii="Arial" w:hAnsi="Arial" w:cs="Arial"/>
          <w:b/>
          <w:color w:val="C00000"/>
          <w:lang w:eastAsia="zh-CN"/>
        </w:rPr>
      </w:pPr>
    </w:p>
    <w:p w14:paraId="440AB87C" w14:textId="77777777" w:rsidR="00DB29B2" w:rsidRDefault="00DB29B2" w:rsidP="00DB29B2">
      <w:pPr>
        <w:pBdr>
          <w:bottom w:val="single" w:sz="6" w:space="1" w:color="auto"/>
        </w:pBdr>
        <w:rPr>
          <w:rFonts w:ascii="Arial" w:hAnsi="Arial" w:cs="Arial"/>
          <w:b/>
          <w:color w:val="C00000"/>
          <w:lang w:eastAsia="zh-CN"/>
        </w:rPr>
      </w:pPr>
    </w:p>
    <w:p w14:paraId="6A544815" w14:textId="77777777" w:rsidR="00DB29B2" w:rsidRDefault="00DB29B2" w:rsidP="00DB29B2">
      <w:pPr>
        <w:overflowPunct/>
        <w:autoSpaceDE/>
        <w:autoSpaceDN/>
        <w:adjustRightInd/>
        <w:spacing w:after="0"/>
        <w:textAlignment w:val="auto"/>
        <w:rPr>
          <w:rFonts w:ascii="Arial" w:hAnsi="Arial" w:cs="Arial"/>
          <w:b/>
          <w:color w:val="C00000"/>
          <w:lang w:eastAsia="zh-CN"/>
        </w:rPr>
      </w:pPr>
      <w:r w:rsidRPr="00465003">
        <w:rPr>
          <w:rFonts w:ascii="Arial" w:hAnsi="Arial" w:cs="Arial"/>
          <w:b/>
          <w:color w:val="C00000"/>
          <w:lang w:eastAsia="zh-CN"/>
        </w:rPr>
        <w:t>[104-bis-e][319] NR_exto71GHz_Demod_Part1</w:t>
      </w:r>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 xml:space="preserve">3.7.1, 4.3.7.3– </w:t>
      </w:r>
      <w:r w:rsidRPr="00465003">
        <w:rPr>
          <w:rFonts w:ascii="Arial" w:hAnsi="Arial" w:cs="Arial"/>
          <w:b/>
          <w:color w:val="C00000"/>
          <w:lang w:eastAsia="zh-CN"/>
        </w:rPr>
        <w:t>Rafael Paiva</w:t>
      </w:r>
    </w:p>
    <w:p w14:paraId="3E5E4211"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41196A5B" w14:textId="77777777" w:rsidR="00DB29B2" w:rsidRPr="008751D9"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R4-2216903</w:t>
      </w:r>
      <w:r w:rsidRPr="00944C49">
        <w:rPr>
          <w:b/>
          <w:lang w:val="en-US" w:eastAsia="zh-CN"/>
        </w:rPr>
        <w:tab/>
      </w:r>
      <w:r w:rsidRPr="00465003">
        <w:rPr>
          <w:rFonts w:ascii="Arial" w:hAnsi="Arial" w:cs="Arial"/>
          <w:b/>
          <w:sz w:val="24"/>
        </w:rPr>
        <w:t>Email discussion summary for [104-bis-e][319] NR_exto71GHz_Demod_Part1</w:t>
      </w:r>
    </w:p>
    <w:p w14:paraId="0711F948" w14:textId="77777777" w:rsidR="00DB29B2" w:rsidRDefault="00DB29B2" w:rsidP="00DB29B2">
      <w:pPr>
        <w:rPr>
          <w:i/>
        </w:rPr>
      </w:pPr>
      <w:r w:rsidRPr="006D4F81">
        <w:rPr>
          <w:rFonts w:ascii="Arial" w:hAnsi="Arial" w:cs="Arial"/>
          <w:b/>
          <w:sz w:val="24"/>
        </w:rPr>
        <w:tab/>
      </w:r>
      <w:r>
        <w:rPr>
          <w:i/>
        </w:rPr>
        <w:tab/>
      </w:r>
      <w:r>
        <w:rPr>
          <w:i/>
        </w:rPr>
        <w:tab/>
      </w:r>
      <w:r>
        <w:rPr>
          <w:i/>
        </w:rPr>
        <w:tab/>
      </w:r>
      <w:r>
        <w:rPr>
          <w:i/>
        </w:rPr>
        <w:tab/>
      </w:r>
    </w:p>
    <w:p w14:paraId="5794F8ED" w14:textId="77777777" w:rsidR="00DB29B2" w:rsidRDefault="00DB29B2" w:rsidP="00DB29B2">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(Nokia</w:t>
      </w:r>
      <w:r>
        <w:rPr>
          <w:rFonts w:hint="eastAsia"/>
          <w:i/>
          <w:lang w:eastAsia="zh-CN"/>
        </w:rPr>
        <w:t>)</w:t>
      </w:r>
    </w:p>
    <w:p w14:paraId="091E77AA"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70E166E2"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1234D9CD" w14:textId="3856C3CA" w:rsidR="00DB29B2" w:rsidRDefault="00AD15A7"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R4-221XXXX (from R4-2216903).</w:t>
      </w:r>
    </w:p>
    <w:p w14:paraId="10943DF4" w14:textId="77777777" w:rsidR="00DB29B2" w:rsidRDefault="00DB29B2" w:rsidP="00DB29B2">
      <w:pPr>
        <w:rPr>
          <w:rFonts w:ascii="Arial" w:hAnsi="Arial" w:cs="Arial"/>
          <w:b/>
          <w:lang w:val="en-US" w:eastAsia="zh-CN"/>
        </w:rPr>
      </w:pPr>
    </w:p>
    <w:p w14:paraId="0FF82C43" w14:textId="07AD8681" w:rsidR="00AD15A7" w:rsidRPr="008751D9" w:rsidRDefault="00AD15A7" w:rsidP="00AD15A7">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R4-221XXXX</w:t>
      </w:r>
      <w:r w:rsidRPr="00944C49">
        <w:rPr>
          <w:b/>
          <w:lang w:val="en-US" w:eastAsia="zh-CN"/>
        </w:rPr>
        <w:tab/>
      </w:r>
      <w:r w:rsidRPr="00465003">
        <w:rPr>
          <w:rFonts w:ascii="Arial" w:hAnsi="Arial" w:cs="Arial"/>
          <w:b/>
          <w:sz w:val="24"/>
        </w:rPr>
        <w:t>Email discussion summary for [104-bis-e][319] NR_exto71GHz_Demod_Part1</w:t>
      </w:r>
    </w:p>
    <w:p w14:paraId="3EC6D251" w14:textId="77777777" w:rsidR="00AD15A7" w:rsidRDefault="00AD15A7" w:rsidP="00AD15A7">
      <w:pPr>
        <w:rPr>
          <w:i/>
        </w:rPr>
      </w:pPr>
      <w:r w:rsidRPr="006D4F81">
        <w:rPr>
          <w:rFonts w:ascii="Arial" w:hAnsi="Arial" w:cs="Arial"/>
          <w:b/>
          <w:sz w:val="24"/>
        </w:rPr>
        <w:tab/>
      </w:r>
      <w:r>
        <w:rPr>
          <w:i/>
        </w:rPr>
        <w:tab/>
      </w:r>
      <w:r>
        <w:rPr>
          <w:i/>
        </w:rPr>
        <w:tab/>
      </w:r>
      <w:r>
        <w:rPr>
          <w:i/>
        </w:rPr>
        <w:tab/>
      </w:r>
      <w:r>
        <w:rPr>
          <w:i/>
        </w:rPr>
        <w:tab/>
      </w:r>
    </w:p>
    <w:p w14:paraId="6C7F4E4E" w14:textId="77777777" w:rsidR="00AD15A7" w:rsidRDefault="00AD15A7" w:rsidP="00AD15A7">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(Nokia</w:t>
      </w:r>
      <w:r>
        <w:rPr>
          <w:rFonts w:hint="eastAsia"/>
          <w:i/>
          <w:lang w:eastAsia="zh-CN"/>
        </w:rPr>
        <w:t>)</w:t>
      </w:r>
    </w:p>
    <w:p w14:paraId="6AEC0137" w14:textId="77777777" w:rsidR="00AD15A7" w:rsidRPr="00944C49" w:rsidRDefault="00AD15A7" w:rsidP="00AD15A7">
      <w:pPr>
        <w:rPr>
          <w:rFonts w:ascii="Arial" w:hAnsi="Arial" w:cs="Arial"/>
          <w:b/>
          <w:lang w:val="en-US" w:eastAsia="zh-CN"/>
        </w:rPr>
      </w:pPr>
      <w:r w:rsidRPr="00944C49">
        <w:rPr>
          <w:rFonts w:ascii="Arial" w:hAnsi="Arial" w:cs="Arial"/>
          <w:b/>
          <w:lang w:val="en-US" w:eastAsia="zh-CN"/>
        </w:rPr>
        <w:t xml:space="preserve">Abstract: </w:t>
      </w:r>
    </w:p>
    <w:p w14:paraId="7AF796FC" w14:textId="77777777" w:rsidR="00AD15A7" w:rsidRDefault="00AD15A7" w:rsidP="00AD15A7">
      <w:pPr>
        <w:rPr>
          <w:rFonts w:ascii="Arial" w:hAnsi="Arial" w:cs="Arial"/>
          <w:b/>
          <w:lang w:val="en-US" w:eastAsia="zh-CN"/>
        </w:rPr>
      </w:pPr>
      <w:r w:rsidRPr="00944C49">
        <w:rPr>
          <w:rFonts w:ascii="Arial" w:hAnsi="Arial" w:cs="Arial"/>
          <w:b/>
          <w:lang w:val="en-US" w:eastAsia="zh-CN"/>
        </w:rPr>
        <w:t xml:space="preserve">Discussion: </w:t>
      </w:r>
    </w:p>
    <w:p w14:paraId="07683311" w14:textId="52025155" w:rsidR="00AD15A7" w:rsidRDefault="00AD15A7" w:rsidP="00AD15A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D15A7">
        <w:rPr>
          <w:rFonts w:ascii="Arial" w:hAnsi="Arial" w:cs="Arial"/>
          <w:b/>
          <w:highlight w:val="yellow"/>
          <w:lang w:val="en-US" w:eastAsia="zh-CN"/>
        </w:rPr>
        <w:t>Return to.</w:t>
      </w:r>
    </w:p>
    <w:p w14:paraId="437BCDD8" w14:textId="77777777" w:rsidR="00AD15A7" w:rsidRDefault="00AD15A7" w:rsidP="00AD15A7">
      <w:pPr>
        <w:rPr>
          <w:rFonts w:ascii="Arial" w:hAnsi="Arial" w:cs="Arial"/>
          <w:b/>
          <w:lang w:val="en-US" w:eastAsia="zh-CN"/>
        </w:rPr>
      </w:pPr>
    </w:p>
    <w:p w14:paraId="22198120" w14:textId="77777777" w:rsidR="00DB29B2" w:rsidRPr="00144861" w:rsidRDefault="00DB29B2" w:rsidP="00DB29B2">
      <w:pPr>
        <w:rPr>
          <w:rFonts w:ascii="Arial" w:hAnsi="Arial" w:cs="Arial"/>
          <w:b/>
          <w:color w:val="C00000"/>
          <w:lang w:eastAsia="zh-CN"/>
        </w:rPr>
      </w:pPr>
      <w:r w:rsidRPr="00144861">
        <w:rPr>
          <w:rFonts w:ascii="Arial" w:hAnsi="Arial" w:cs="Arial"/>
          <w:b/>
          <w:color w:val="C00000"/>
          <w:lang w:eastAsia="zh-CN"/>
        </w:rPr>
        <w:t>GTW discussion on October 11th</w:t>
      </w:r>
    </w:p>
    <w:p w14:paraId="477B670A" w14:textId="77777777" w:rsidR="00DB29B2" w:rsidRPr="00B63377" w:rsidRDefault="00DB29B2" w:rsidP="00DB29B2">
      <w:pPr>
        <w:rPr>
          <w:b/>
          <w:u w:val="single"/>
        </w:rPr>
      </w:pPr>
      <w:r w:rsidRPr="00B63377">
        <w:rPr>
          <w:b/>
          <w:u w:val="single"/>
        </w:rPr>
        <w:t>Issue</w:t>
      </w:r>
      <w:r>
        <w:rPr>
          <w:b/>
          <w:u w:val="single"/>
        </w:rPr>
        <w:t xml:space="preserve"> 1</w:t>
      </w:r>
      <w:r w:rsidRPr="00B63377">
        <w:rPr>
          <w:b/>
          <w:u w:val="single"/>
        </w:rPr>
        <w:t>-</w:t>
      </w:r>
      <w:r>
        <w:rPr>
          <w:b/>
          <w:u w:val="single"/>
        </w:rPr>
        <w:t>1-1</w:t>
      </w:r>
      <w:r w:rsidRPr="00B63377">
        <w:rPr>
          <w:b/>
          <w:u w:val="single"/>
        </w:rPr>
        <w:t xml:space="preserve">: </w:t>
      </w:r>
      <w:r>
        <w:rPr>
          <w:b/>
          <w:u w:val="single"/>
        </w:rPr>
        <w:t>SCS for demodulation requirements</w:t>
      </w:r>
    </w:p>
    <w:p w14:paraId="642CD03C" w14:textId="77777777" w:rsidR="00DB29B2" w:rsidRPr="00B63377" w:rsidRDefault="00DB29B2" w:rsidP="00DB29B2">
      <w:pPr>
        <w:pStyle w:val="a"/>
        <w:numPr>
          <w:ilvl w:val="0"/>
          <w:numId w:val="10"/>
        </w:numPr>
        <w:ind w:left="720"/>
      </w:pPr>
      <w:r w:rsidRPr="00B63377">
        <w:t>Proposals</w:t>
      </w:r>
    </w:p>
    <w:p w14:paraId="263D7354" w14:textId="77777777" w:rsidR="00DB29B2" w:rsidRDefault="00DB29B2" w:rsidP="00DB29B2">
      <w:pPr>
        <w:pStyle w:val="a"/>
        <w:numPr>
          <w:ilvl w:val="1"/>
          <w:numId w:val="10"/>
        </w:numPr>
      </w:pPr>
      <w:r w:rsidRPr="00500B70">
        <w:t xml:space="preserve">Option 1: </w:t>
      </w:r>
      <w:r w:rsidRPr="00B8598D">
        <w:t>RAN4 do not consider 960kHz SCS for FR2-2 BS demodulation requirements.</w:t>
      </w:r>
      <w:r>
        <w:t xml:space="preserve"> (Ericsson, Samsung)</w:t>
      </w:r>
    </w:p>
    <w:p w14:paraId="1E7E15B7" w14:textId="77777777" w:rsidR="00DB29B2" w:rsidRDefault="00DB29B2" w:rsidP="00DB29B2">
      <w:pPr>
        <w:pStyle w:val="a"/>
        <w:numPr>
          <w:ilvl w:val="1"/>
          <w:numId w:val="10"/>
        </w:numPr>
      </w:pPr>
      <w:r>
        <w:t>Option 2: Consider 120 kHz, 480 kHz and 960 kHz SCS for FR2-2 BS demodulation requirements (Nokia)</w:t>
      </w:r>
    </w:p>
    <w:p w14:paraId="6613C9CC" w14:textId="77777777" w:rsidR="00DB29B2" w:rsidRDefault="00DB29B2" w:rsidP="00DB29B2">
      <w:pPr>
        <w:pStyle w:val="a"/>
        <w:numPr>
          <w:ilvl w:val="0"/>
          <w:numId w:val="11"/>
        </w:numPr>
        <w:overflowPunct w:val="0"/>
        <w:autoSpaceDE w:val="0"/>
        <w:autoSpaceDN w:val="0"/>
        <w:adjustRightInd w:val="0"/>
        <w:spacing w:after="180"/>
        <w:textAlignment w:val="baseline"/>
      </w:pPr>
      <w:r>
        <w:lastRenderedPageBreak/>
        <w:t>Discussion:</w:t>
      </w:r>
    </w:p>
    <w:p w14:paraId="2031796B" w14:textId="77777777" w:rsidR="00DB29B2" w:rsidRPr="00DD3D92" w:rsidRDefault="00DB29B2" w:rsidP="00DB29B2">
      <w:pPr>
        <w:pStyle w:val="a"/>
        <w:numPr>
          <w:ilvl w:val="1"/>
          <w:numId w:val="11"/>
        </w:numPr>
        <w:overflowPunct w:val="0"/>
        <w:autoSpaceDE w:val="0"/>
        <w:autoSpaceDN w:val="0"/>
        <w:adjustRightInd w:val="0"/>
        <w:spacing w:after="180"/>
        <w:textAlignment w:val="baseline"/>
      </w:pPr>
      <w:r w:rsidRPr="0002404E">
        <w:t>Nokia: We still prefer to include 960kHz SCS. For sake of progress</w:t>
      </w:r>
      <w:r w:rsidRPr="00DD3D92">
        <w:t xml:space="preserve">, we can accept option 1 in Rel-17. </w:t>
      </w:r>
    </w:p>
    <w:p w14:paraId="250BBD56" w14:textId="77777777" w:rsidR="00DB29B2" w:rsidRPr="00DD3D92" w:rsidRDefault="00DB29B2" w:rsidP="00DB29B2">
      <w:pPr>
        <w:pStyle w:val="a"/>
        <w:numPr>
          <w:ilvl w:val="0"/>
          <w:numId w:val="11"/>
        </w:numPr>
        <w:overflowPunct w:val="0"/>
        <w:autoSpaceDE w:val="0"/>
        <w:autoSpaceDN w:val="0"/>
        <w:adjustRightInd w:val="0"/>
        <w:spacing w:after="180"/>
        <w:textAlignment w:val="baseline"/>
        <w:rPr>
          <w:highlight w:val="green"/>
        </w:rPr>
      </w:pPr>
      <w:r w:rsidRPr="00DD3D92">
        <w:rPr>
          <w:highlight w:val="green"/>
        </w:rPr>
        <w:t xml:space="preserve">Agreement: RAN4 agree to focus on 120kHz and 480kHz SCSs for introducing FR2-2 BS demodulation requirements in Rel-17. </w:t>
      </w:r>
    </w:p>
    <w:p w14:paraId="4E6B6050" w14:textId="77777777" w:rsidR="00DB29B2" w:rsidRPr="009135DA" w:rsidRDefault="00DB29B2" w:rsidP="00DB29B2">
      <w:pPr>
        <w:rPr>
          <w:b/>
          <w:u w:val="single"/>
        </w:rPr>
      </w:pPr>
      <w:r w:rsidRPr="009135DA">
        <w:rPr>
          <w:b/>
          <w:u w:val="single"/>
        </w:rPr>
        <w:t>Issue 2-1</w:t>
      </w:r>
      <w:r>
        <w:rPr>
          <w:b/>
          <w:u w:val="single"/>
        </w:rPr>
        <w:t>-2</w:t>
      </w:r>
      <w:r w:rsidRPr="009135DA">
        <w:rPr>
          <w:b/>
          <w:u w:val="single"/>
        </w:rPr>
        <w:t xml:space="preserve">: </w:t>
      </w:r>
      <w:r>
        <w:rPr>
          <w:b/>
          <w:u w:val="single"/>
        </w:rPr>
        <w:t>Channel bandwidth</w:t>
      </w:r>
      <w:r w:rsidRPr="009135DA">
        <w:rPr>
          <w:b/>
          <w:u w:val="single"/>
        </w:rPr>
        <w:t xml:space="preserve"> for PUSCH requirements</w:t>
      </w:r>
      <w:r>
        <w:rPr>
          <w:b/>
          <w:u w:val="single"/>
        </w:rPr>
        <w:t xml:space="preserve"> with 120 kHz SCS</w:t>
      </w:r>
    </w:p>
    <w:p w14:paraId="085AAF43" w14:textId="77777777" w:rsidR="00DB29B2" w:rsidRPr="009135DA" w:rsidRDefault="00DB29B2" w:rsidP="00DB29B2">
      <w:pPr>
        <w:pStyle w:val="a"/>
        <w:numPr>
          <w:ilvl w:val="0"/>
          <w:numId w:val="11"/>
        </w:numPr>
        <w:overflowPunct w:val="0"/>
        <w:autoSpaceDE w:val="0"/>
        <w:autoSpaceDN w:val="0"/>
        <w:adjustRightInd w:val="0"/>
        <w:spacing w:after="180"/>
        <w:textAlignment w:val="baseline"/>
      </w:pPr>
      <w:r w:rsidRPr="009135DA">
        <w:t>Proposals</w:t>
      </w:r>
    </w:p>
    <w:p w14:paraId="1A025AC9" w14:textId="77777777" w:rsidR="00DB29B2" w:rsidRPr="009B619C" w:rsidRDefault="00DB29B2" w:rsidP="00DB29B2">
      <w:pPr>
        <w:pStyle w:val="a"/>
        <w:numPr>
          <w:ilvl w:val="1"/>
          <w:numId w:val="11"/>
        </w:numPr>
        <w:overflowPunct w:val="0"/>
        <w:autoSpaceDE w:val="0"/>
        <w:autoSpaceDN w:val="0"/>
        <w:adjustRightInd w:val="0"/>
        <w:spacing w:after="180"/>
        <w:textAlignment w:val="baseline"/>
      </w:pPr>
      <w:r w:rsidRPr="009B619C">
        <w:t>Option 1: 120 kHz SCS with 100 MHz</w:t>
      </w:r>
      <w:r>
        <w:t xml:space="preserve"> (Samsung, Huawei)</w:t>
      </w:r>
    </w:p>
    <w:p w14:paraId="67618265" w14:textId="77777777" w:rsidR="00DB29B2" w:rsidRPr="003D7C7F" w:rsidRDefault="00DB29B2" w:rsidP="00DB29B2">
      <w:pPr>
        <w:pStyle w:val="a"/>
        <w:numPr>
          <w:ilvl w:val="1"/>
          <w:numId w:val="11"/>
        </w:numPr>
        <w:overflowPunct w:val="0"/>
        <w:autoSpaceDE w:val="0"/>
        <w:autoSpaceDN w:val="0"/>
        <w:adjustRightInd w:val="0"/>
        <w:spacing w:after="180"/>
        <w:textAlignment w:val="baseline"/>
      </w:pPr>
      <w:r w:rsidRPr="003D7C7F">
        <w:t>Option 2: 120 kHz SCS with 100 MHz and 400 MHz</w:t>
      </w:r>
      <w:r>
        <w:t xml:space="preserve"> (Nokia, Ericsson)</w:t>
      </w:r>
    </w:p>
    <w:p w14:paraId="22D4516F" w14:textId="77777777" w:rsidR="00DB29B2" w:rsidRDefault="00DB29B2" w:rsidP="00DB29B2">
      <w:pPr>
        <w:pStyle w:val="a"/>
        <w:numPr>
          <w:ilvl w:val="0"/>
          <w:numId w:val="11"/>
        </w:numPr>
        <w:overflowPunct w:val="0"/>
        <w:autoSpaceDE w:val="0"/>
        <w:autoSpaceDN w:val="0"/>
        <w:adjustRightInd w:val="0"/>
        <w:spacing w:after="180"/>
        <w:textAlignment w:val="baseline"/>
      </w:pPr>
      <w:r>
        <w:t>Discussion:</w:t>
      </w:r>
    </w:p>
    <w:p w14:paraId="4644C2A6" w14:textId="77777777" w:rsidR="00DB29B2" w:rsidRDefault="00DB29B2" w:rsidP="00DB29B2">
      <w:pPr>
        <w:pStyle w:val="a"/>
        <w:numPr>
          <w:ilvl w:val="1"/>
          <w:numId w:val="11"/>
        </w:numPr>
        <w:overflowPunct w:val="0"/>
        <w:autoSpaceDE w:val="0"/>
        <w:autoSpaceDN w:val="0"/>
        <w:adjustRightInd w:val="0"/>
        <w:spacing w:after="180"/>
        <w:textAlignment w:val="baseline"/>
      </w:pPr>
      <w:r>
        <w:t xml:space="preserve">Huawei: We support option 1. From receiver baseband processing perspective, no big difference. We also worry about the test feasibility considering link-budget. </w:t>
      </w:r>
    </w:p>
    <w:p w14:paraId="56EC4467" w14:textId="77777777" w:rsidR="00DB29B2" w:rsidRDefault="00DB29B2" w:rsidP="00DB29B2">
      <w:pPr>
        <w:pStyle w:val="a"/>
        <w:numPr>
          <w:ilvl w:val="1"/>
          <w:numId w:val="11"/>
        </w:numPr>
        <w:overflowPunct w:val="0"/>
        <w:autoSpaceDE w:val="0"/>
        <w:autoSpaceDN w:val="0"/>
        <w:adjustRightInd w:val="0"/>
        <w:spacing w:after="180"/>
        <w:textAlignment w:val="baseline"/>
      </w:pPr>
      <w:r>
        <w:t xml:space="preserve">Nokia: Wide channel bandwidth shall be verified as well. In RF session, the test feasibility already be confirmed. </w:t>
      </w:r>
    </w:p>
    <w:p w14:paraId="4109050D" w14:textId="77777777" w:rsidR="00DB29B2" w:rsidRDefault="00DB29B2" w:rsidP="00DB29B2">
      <w:pPr>
        <w:pStyle w:val="a"/>
        <w:numPr>
          <w:ilvl w:val="1"/>
          <w:numId w:val="11"/>
        </w:numPr>
        <w:overflowPunct w:val="0"/>
        <w:autoSpaceDE w:val="0"/>
        <w:autoSpaceDN w:val="0"/>
        <w:adjustRightInd w:val="0"/>
        <w:spacing w:after="180"/>
        <w:textAlignment w:val="baseline"/>
      </w:pPr>
      <w:r>
        <w:t>Ericsson: We agree with option 2. 400MHz is mandatory for 120kHz SCS, for FR2-2 larger channel bandwidth more practical. With larger channel bandwidth, baseband processing more complicated with PN.</w:t>
      </w:r>
    </w:p>
    <w:p w14:paraId="12139134" w14:textId="77777777" w:rsidR="00DB29B2" w:rsidRDefault="00DB29B2" w:rsidP="00DB29B2">
      <w:pPr>
        <w:pStyle w:val="a"/>
        <w:numPr>
          <w:ilvl w:val="1"/>
          <w:numId w:val="11"/>
        </w:numPr>
        <w:overflowPunct w:val="0"/>
        <w:autoSpaceDE w:val="0"/>
        <w:autoSpaceDN w:val="0"/>
        <w:adjustRightInd w:val="0"/>
        <w:spacing w:after="180"/>
        <w:textAlignment w:val="baseline"/>
      </w:pPr>
      <w:r>
        <w:t>Samsung: We think 100MHz can serve test purpose. Meanwhile we are also open to consider 400Mhz if OTA test feasibility can be confirmed.</w:t>
      </w:r>
    </w:p>
    <w:p w14:paraId="13B62453" w14:textId="77777777" w:rsidR="00DB29B2" w:rsidRDefault="00DB29B2" w:rsidP="00DB29B2">
      <w:pPr>
        <w:pStyle w:val="a"/>
        <w:numPr>
          <w:ilvl w:val="1"/>
          <w:numId w:val="11"/>
        </w:numPr>
        <w:overflowPunct w:val="0"/>
        <w:autoSpaceDE w:val="0"/>
        <w:autoSpaceDN w:val="0"/>
        <w:adjustRightInd w:val="0"/>
        <w:spacing w:after="180"/>
        <w:textAlignment w:val="baseline"/>
      </w:pPr>
      <w:r>
        <w:t xml:space="preserve">Huawei: We are wondering whether to specify two mandatory channel bandwidths. </w:t>
      </w:r>
    </w:p>
    <w:p w14:paraId="4D9C52FA" w14:textId="77777777" w:rsidR="00DB29B2" w:rsidRDefault="00DB29B2" w:rsidP="00DB29B2">
      <w:pPr>
        <w:pStyle w:val="a"/>
        <w:numPr>
          <w:ilvl w:val="1"/>
          <w:numId w:val="11"/>
        </w:numPr>
        <w:overflowPunct w:val="0"/>
        <w:autoSpaceDE w:val="0"/>
        <w:autoSpaceDN w:val="0"/>
        <w:adjustRightInd w:val="0"/>
        <w:spacing w:after="180"/>
        <w:textAlignment w:val="baseline"/>
      </w:pPr>
      <w:r>
        <w:t>Nokia: Does mean we only introduce 400MHz test cases or introducing test applicable rules among 100MHz and 400MHz?</w:t>
      </w:r>
    </w:p>
    <w:p w14:paraId="01281DF6" w14:textId="77777777" w:rsidR="00DB29B2" w:rsidRDefault="00DB29B2" w:rsidP="00DB29B2">
      <w:pPr>
        <w:pStyle w:val="a"/>
        <w:numPr>
          <w:ilvl w:val="1"/>
          <w:numId w:val="11"/>
        </w:numPr>
        <w:overflowPunct w:val="0"/>
        <w:autoSpaceDE w:val="0"/>
        <w:autoSpaceDN w:val="0"/>
        <w:adjustRightInd w:val="0"/>
        <w:spacing w:after="180"/>
        <w:textAlignment w:val="baseline"/>
      </w:pPr>
      <w:r>
        <w:t xml:space="preserve">Huawei: We only introduce 400MHz CHBW if feasibility. </w:t>
      </w:r>
    </w:p>
    <w:p w14:paraId="7B12115F" w14:textId="77777777" w:rsidR="00DB29B2" w:rsidRDefault="00DB29B2" w:rsidP="00DB29B2">
      <w:pPr>
        <w:pStyle w:val="a"/>
        <w:numPr>
          <w:ilvl w:val="1"/>
          <w:numId w:val="11"/>
        </w:numPr>
        <w:overflowPunct w:val="0"/>
        <w:autoSpaceDE w:val="0"/>
        <w:autoSpaceDN w:val="0"/>
        <w:adjustRightInd w:val="0"/>
        <w:spacing w:after="180"/>
        <w:textAlignment w:val="baseline"/>
      </w:pPr>
      <w:r>
        <w:t xml:space="preserve">Ericsson: We prefer to specify requirements for both minimum CHBW and maximum CHBW if feasible and then consider test applicable rules. </w:t>
      </w:r>
    </w:p>
    <w:p w14:paraId="7F3173C1" w14:textId="77777777" w:rsidR="00DB29B2" w:rsidRDefault="00DB29B2" w:rsidP="00DB29B2">
      <w:pPr>
        <w:pStyle w:val="a"/>
        <w:numPr>
          <w:ilvl w:val="1"/>
          <w:numId w:val="11"/>
        </w:numPr>
        <w:overflowPunct w:val="0"/>
        <w:autoSpaceDE w:val="0"/>
        <w:autoSpaceDN w:val="0"/>
        <w:adjustRightInd w:val="0"/>
        <w:spacing w:after="180"/>
        <w:textAlignment w:val="baseline"/>
      </w:pPr>
      <w:r>
        <w:t xml:space="preserve">Huawei: Both 400MHz and 100MHz are mandatory for BS.  </w:t>
      </w:r>
    </w:p>
    <w:p w14:paraId="27329D70" w14:textId="77777777" w:rsidR="00DB29B2" w:rsidRDefault="00DB29B2" w:rsidP="00DB29B2">
      <w:pPr>
        <w:pStyle w:val="a"/>
        <w:numPr>
          <w:ilvl w:val="1"/>
          <w:numId w:val="11"/>
        </w:numPr>
        <w:overflowPunct w:val="0"/>
        <w:autoSpaceDE w:val="0"/>
        <w:autoSpaceDN w:val="0"/>
        <w:adjustRightInd w:val="0"/>
        <w:spacing w:after="180"/>
        <w:textAlignment w:val="baseline"/>
      </w:pPr>
      <w:r>
        <w:t xml:space="preserve">Nokia: BS only verified under maximum CHBW BS declared to be supported. </w:t>
      </w:r>
    </w:p>
    <w:p w14:paraId="5BCEA1EF" w14:textId="77777777" w:rsidR="00DB29B2" w:rsidRPr="00DD3D92" w:rsidRDefault="00DB29B2" w:rsidP="00DB29B2">
      <w:pPr>
        <w:pStyle w:val="a"/>
        <w:numPr>
          <w:ilvl w:val="0"/>
          <w:numId w:val="11"/>
        </w:numPr>
        <w:overflowPunct w:val="0"/>
        <w:autoSpaceDE w:val="0"/>
        <w:autoSpaceDN w:val="0"/>
        <w:adjustRightInd w:val="0"/>
        <w:spacing w:after="180"/>
        <w:textAlignment w:val="baseline"/>
        <w:rPr>
          <w:highlight w:val="green"/>
        </w:rPr>
      </w:pPr>
      <w:r w:rsidRPr="00DD3D92">
        <w:rPr>
          <w:highlight w:val="green"/>
        </w:rPr>
        <w:t>Agreement: 120kHz SCS with 100MHz and/or [400MHz]</w:t>
      </w:r>
    </w:p>
    <w:p w14:paraId="21273C45" w14:textId="77777777" w:rsidR="00DB29B2" w:rsidRPr="00DD3D92" w:rsidRDefault="00DB29B2" w:rsidP="00DB29B2">
      <w:pPr>
        <w:pStyle w:val="a"/>
        <w:numPr>
          <w:ilvl w:val="1"/>
          <w:numId w:val="11"/>
        </w:numPr>
        <w:overflowPunct w:val="0"/>
        <w:autoSpaceDE w:val="0"/>
        <w:autoSpaceDN w:val="0"/>
        <w:adjustRightInd w:val="0"/>
        <w:spacing w:after="180"/>
        <w:textAlignment w:val="baseline"/>
        <w:rPr>
          <w:highlight w:val="green"/>
        </w:rPr>
      </w:pPr>
      <w:r w:rsidRPr="00DD3D92">
        <w:rPr>
          <w:highlight w:val="green"/>
        </w:rPr>
        <w:t xml:space="preserve">400MHz introduction pending on further confirmation of the test feasibility </w:t>
      </w:r>
    </w:p>
    <w:p w14:paraId="793FF2DD" w14:textId="77777777" w:rsidR="00DB29B2" w:rsidRPr="00DD3D92" w:rsidRDefault="00DB29B2" w:rsidP="00DB29B2">
      <w:pPr>
        <w:pStyle w:val="a"/>
        <w:numPr>
          <w:ilvl w:val="1"/>
          <w:numId w:val="11"/>
        </w:numPr>
        <w:overflowPunct w:val="0"/>
        <w:autoSpaceDE w:val="0"/>
        <w:autoSpaceDN w:val="0"/>
        <w:adjustRightInd w:val="0"/>
        <w:spacing w:after="180"/>
        <w:textAlignment w:val="baseline"/>
        <w:rPr>
          <w:highlight w:val="green"/>
        </w:rPr>
      </w:pPr>
      <w:r w:rsidRPr="00DD3D92">
        <w:rPr>
          <w:highlight w:val="green"/>
        </w:rPr>
        <w:t>Further discuss test applicable rules considering the mandatory CHBW sets for BS</w:t>
      </w:r>
    </w:p>
    <w:p w14:paraId="2554F349" w14:textId="77777777" w:rsidR="00DB29B2" w:rsidRPr="009135DA" w:rsidRDefault="00DB29B2" w:rsidP="00DB29B2">
      <w:pPr>
        <w:rPr>
          <w:b/>
          <w:u w:val="single"/>
        </w:rPr>
      </w:pPr>
      <w:r w:rsidRPr="009135DA">
        <w:rPr>
          <w:b/>
          <w:u w:val="single"/>
        </w:rPr>
        <w:t>Issue 2-1</w:t>
      </w:r>
      <w:r>
        <w:rPr>
          <w:b/>
          <w:u w:val="single"/>
        </w:rPr>
        <w:t>-3</w:t>
      </w:r>
      <w:r w:rsidRPr="009135DA">
        <w:rPr>
          <w:b/>
          <w:u w:val="single"/>
        </w:rPr>
        <w:t xml:space="preserve">: </w:t>
      </w:r>
      <w:r>
        <w:rPr>
          <w:b/>
          <w:u w:val="single"/>
        </w:rPr>
        <w:t>Channel bandwidth</w:t>
      </w:r>
      <w:r w:rsidRPr="009135DA">
        <w:rPr>
          <w:b/>
          <w:u w:val="single"/>
        </w:rPr>
        <w:t xml:space="preserve"> for PUSCH requirements</w:t>
      </w:r>
      <w:r>
        <w:rPr>
          <w:b/>
          <w:u w:val="single"/>
        </w:rPr>
        <w:t xml:space="preserve"> with 480 kHz SCS</w:t>
      </w:r>
    </w:p>
    <w:p w14:paraId="4705F9AE" w14:textId="77777777" w:rsidR="00DB29B2" w:rsidRPr="009135DA" w:rsidRDefault="00DB29B2" w:rsidP="00DB29B2">
      <w:pPr>
        <w:pStyle w:val="a"/>
        <w:numPr>
          <w:ilvl w:val="0"/>
          <w:numId w:val="11"/>
        </w:numPr>
        <w:overflowPunct w:val="0"/>
        <w:autoSpaceDE w:val="0"/>
        <w:autoSpaceDN w:val="0"/>
        <w:adjustRightInd w:val="0"/>
        <w:spacing w:after="180"/>
        <w:textAlignment w:val="baseline"/>
      </w:pPr>
      <w:r w:rsidRPr="009135DA">
        <w:t>Proposals</w:t>
      </w:r>
    </w:p>
    <w:p w14:paraId="4B4870F6" w14:textId="77777777" w:rsidR="00DB29B2" w:rsidRPr="009B619C" w:rsidRDefault="00DB29B2" w:rsidP="00DB29B2">
      <w:pPr>
        <w:pStyle w:val="a"/>
        <w:numPr>
          <w:ilvl w:val="1"/>
          <w:numId w:val="11"/>
        </w:numPr>
        <w:overflowPunct w:val="0"/>
        <w:autoSpaceDE w:val="0"/>
        <w:autoSpaceDN w:val="0"/>
        <w:adjustRightInd w:val="0"/>
        <w:spacing w:after="180"/>
        <w:textAlignment w:val="baseline"/>
      </w:pPr>
      <w:r w:rsidRPr="009B619C">
        <w:t xml:space="preserve">Option 1: </w:t>
      </w:r>
      <w:r>
        <w:t>48</w:t>
      </w:r>
      <w:r w:rsidRPr="009B619C">
        <w:t xml:space="preserve">0 kHz SCS with </w:t>
      </w:r>
      <w:r>
        <w:t>4</w:t>
      </w:r>
      <w:r w:rsidRPr="009B619C">
        <w:t>00 MHz</w:t>
      </w:r>
      <w:r>
        <w:t xml:space="preserve"> (Samsung, Ericsson, Huawei)</w:t>
      </w:r>
    </w:p>
    <w:p w14:paraId="352264A9" w14:textId="77777777" w:rsidR="00DB29B2" w:rsidRPr="003D7C7F" w:rsidRDefault="00DB29B2" w:rsidP="00DB29B2">
      <w:pPr>
        <w:pStyle w:val="a"/>
        <w:numPr>
          <w:ilvl w:val="1"/>
          <w:numId w:val="11"/>
        </w:numPr>
        <w:overflowPunct w:val="0"/>
        <w:autoSpaceDE w:val="0"/>
        <w:autoSpaceDN w:val="0"/>
        <w:adjustRightInd w:val="0"/>
        <w:spacing w:after="180"/>
        <w:textAlignment w:val="baseline"/>
      </w:pPr>
      <w:r w:rsidRPr="003D7C7F">
        <w:t xml:space="preserve">Option 2: </w:t>
      </w:r>
      <w:r>
        <w:t>48</w:t>
      </w:r>
      <w:r w:rsidRPr="003D7C7F">
        <w:t xml:space="preserve">0 kHz SCS with </w:t>
      </w:r>
      <w:r>
        <w:t>4</w:t>
      </w:r>
      <w:r w:rsidRPr="003D7C7F">
        <w:t xml:space="preserve">00 MHz and </w:t>
      </w:r>
      <w:r>
        <w:t>16</w:t>
      </w:r>
      <w:r w:rsidRPr="003D7C7F">
        <w:t>00 MHz</w:t>
      </w:r>
      <w:r>
        <w:t xml:space="preserve"> (Nokia, 800MHz also can be considered to replace 1600MHz)</w:t>
      </w:r>
    </w:p>
    <w:p w14:paraId="037C7254" w14:textId="77777777" w:rsidR="00DB29B2" w:rsidRDefault="00DB29B2" w:rsidP="00DB29B2">
      <w:pPr>
        <w:pStyle w:val="a"/>
        <w:numPr>
          <w:ilvl w:val="0"/>
          <w:numId w:val="11"/>
        </w:numPr>
        <w:overflowPunct w:val="0"/>
        <w:autoSpaceDE w:val="0"/>
        <w:autoSpaceDN w:val="0"/>
        <w:adjustRightInd w:val="0"/>
        <w:spacing w:after="180"/>
        <w:textAlignment w:val="baseline"/>
      </w:pPr>
      <w:r>
        <w:t>Discussion:</w:t>
      </w:r>
    </w:p>
    <w:p w14:paraId="583AA634" w14:textId="77777777" w:rsidR="00DB29B2" w:rsidRDefault="00DB29B2" w:rsidP="00DB29B2">
      <w:pPr>
        <w:pStyle w:val="a"/>
        <w:numPr>
          <w:ilvl w:val="1"/>
          <w:numId w:val="11"/>
        </w:numPr>
        <w:overflowPunct w:val="0"/>
        <w:autoSpaceDE w:val="0"/>
        <w:autoSpaceDN w:val="0"/>
        <w:adjustRightInd w:val="0"/>
        <w:spacing w:after="180"/>
        <w:textAlignment w:val="baseline"/>
      </w:pPr>
      <w:r>
        <w:t xml:space="preserve">Nokia: We suggest to consider wide channel bandwidths. </w:t>
      </w:r>
    </w:p>
    <w:p w14:paraId="5D0700BD" w14:textId="77777777" w:rsidR="00DB29B2" w:rsidRDefault="00DB29B2" w:rsidP="00DB29B2">
      <w:pPr>
        <w:pStyle w:val="a"/>
        <w:numPr>
          <w:ilvl w:val="1"/>
          <w:numId w:val="11"/>
        </w:numPr>
        <w:overflowPunct w:val="0"/>
        <w:autoSpaceDE w:val="0"/>
        <w:autoSpaceDN w:val="0"/>
        <w:adjustRightInd w:val="0"/>
        <w:spacing w:after="180"/>
        <w:textAlignment w:val="baseline"/>
      </w:pPr>
      <w:r>
        <w:t xml:space="preserve">Huawei: 480kHz is optional feature from UE side, we prefer to specify 400MHz only which is mandatory. </w:t>
      </w:r>
    </w:p>
    <w:p w14:paraId="70B4496B" w14:textId="77777777" w:rsidR="00DB29B2" w:rsidRDefault="00DB29B2" w:rsidP="00DB29B2">
      <w:pPr>
        <w:pStyle w:val="a"/>
        <w:numPr>
          <w:ilvl w:val="1"/>
          <w:numId w:val="11"/>
        </w:numPr>
        <w:overflowPunct w:val="0"/>
        <w:autoSpaceDE w:val="0"/>
        <w:autoSpaceDN w:val="0"/>
        <w:adjustRightInd w:val="0"/>
        <w:spacing w:after="180"/>
        <w:textAlignment w:val="baseline"/>
      </w:pPr>
      <w:r>
        <w:t>Ericsson: We share same view as Huawei.</w:t>
      </w:r>
    </w:p>
    <w:p w14:paraId="4F718A40" w14:textId="77777777" w:rsidR="00DB29B2" w:rsidRDefault="00DB29B2" w:rsidP="00DB29B2">
      <w:pPr>
        <w:pStyle w:val="a"/>
        <w:numPr>
          <w:ilvl w:val="1"/>
          <w:numId w:val="11"/>
        </w:numPr>
        <w:overflowPunct w:val="0"/>
        <w:autoSpaceDE w:val="0"/>
        <w:autoSpaceDN w:val="0"/>
        <w:adjustRightInd w:val="0"/>
        <w:spacing w:after="180"/>
        <w:textAlignment w:val="baseline"/>
      </w:pPr>
      <w:r>
        <w:lastRenderedPageBreak/>
        <w:t>Samsung: We support option 1 with same view as Huawei.</w:t>
      </w:r>
    </w:p>
    <w:p w14:paraId="51D1A72B" w14:textId="77777777" w:rsidR="00DB29B2" w:rsidRDefault="00DB29B2" w:rsidP="00DB29B2">
      <w:pPr>
        <w:pStyle w:val="a"/>
        <w:numPr>
          <w:ilvl w:val="1"/>
          <w:numId w:val="11"/>
        </w:numPr>
        <w:overflowPunct w:val="0"/>
        <w:autoSpaceDE w:val="0"/>
        <w:autoSpaceDN w:val="0"/>
        <w:adjustRightInd w:val="0"/>
        <w:spacing w:after="180"/>
        <w:textAlignment w:val="baseline"/>
      </w:pPr>
      <w:r>
        <w:t xml:space="preserve">Nokia: Even larger CHWB is optional, still some UEs can be supported. We already compromised in large SCS on 960kHz. </w:t>
      </w:r>
    </w:p>
    <w:p w14:paraId="7307085D" w14:textId="77777777" w:rsidR="00DB29B2" w:rsidRPr="00DD3D92" w:rsidRDefault="00DB29B2" w:rsidP="00DB29B2">
      <w:pPr>
        <w:pStyle w:val="a"/>
        <w:numPr>
          <w:ilvl w:val="0"/>
          <w:numId w:val="11"/>
        </w:numPr>
        <w:overflowPunct w:val="0"/>
        <w:autoSpaceDE w:val="0"/>
        <w:autoSpaceDN w:val="0"/>
        <w:adjustRightInd w:val="0"/>
        <w:spacing w:after="180"/>
        <w:textAlignment w:val="baseline"/>
        <w:rPr>
          <w:highlight w:val="green"/>
        </w:rPr>
      </w:pPr>
      <w:r w:rsidRPr="00DD3D92">
        <w:t xml:space="preserve">Agreement: </w:t>
      </w:r>
      <w:r w:rsidRPr="00DD3D92">
        <w:rPr>
          <w:highlight w:val="green"/>
        </w:rPr>
        <w:t xml:space="preserve">For 480kHz SCS at least 400MHz </w:t>
      </w:r>
    </w:p>
    <w:p w14:paraId="6FD8DFA1" w14:textId="77777777" w:rsidR="00DB29B2" w:rsidRPr="00DD3D92" w:rsidRDefault="00DB29B2" w:rsidP="00DB29B2">
      <w:pPr>
        <w:pStyle w:val="a"/>
        <w:numPr>
          <w:ilvl w:val="1"/>
          <w:numId w:val="11"/>
        </w:numPr>
        <w:overflowPunct w:val="0"/>
        <w:autoSpaceDE w:val="0"/>
        <w:autoSpaceDN w:val="0"/>
        <w:adjustRightInd w:val="0"/>
        <w:spacing w:after="180"/>
        <w:textAlignment w:val="baseline"/>
        <w:rPr>
          <w:highlight w:val="green"/>
        </w:rPr>
      </w:pPr>
      <w:r w:rsidRPr="00DD3D92">
        <w:rPr>
          <w:highlight w:val="green"/>
        </w:rPr>
        <w:t xml:space="preserve">FFS for 800MHz and/or 1600MHz </w:t>
      </w:r>
    </w:p>
    <w:p w14:paraId="6E080977" w14:textId="77777777" w:rsidR="00DB29B2" w:rsidRPr="00DD3D92" w:rsidRDefault="00DB29B2" w:rsidP="00DB29B2">
      <w:pPr>
        <w:pStyle w:val="a"/>
        <w:numPr>
          <w:ilvl w:val="2"/>
          <w:numId w:val="11"/>
        </w:numPr>
        <w:overflowPunct w:val="0"/>
        <w:autoSpaceDE w:val="0"/>
        <w:autoSpaceDN w:val="0"/>
        <w:adjustRightInd w:val="0"/>
        <w:spacing w:after="180"/>
        <w:textAlignment w:val="baseline"/>
        <w:rPr>
          <w:highlight w:val="green"/>
        </w:rPr>
      </w:pPr>
      <w:r w:rsidRPr="00DD3D92">
        <w:rPr>
          <w:highlight w:val="green"/>
        </w:rPr>
        <w:t xml:space="preserve">Test applicable rules can be considered if larger CHBW introduced besides 400MHz </w:t>
      </w:r>
    </w:p>
    <w:p w14:paraId="455FFC50" w14:textId="77777777" w:rsidR="00DB29B2" w:rsidRPr="00514A92" w:rsidRDefault="00DB29B2" w:rsidP="00DB29B2">
      <w:pPr>
        <w:spacing w:afterLines="50" w:after="120"/>
        <w:rPr>
          <w:b/>
          <w:u w:val="single"/>
          <w:lang w:eastAsia="zh-CN"/>
        </w:rPr>
      </w:pPr>
      <w:r w:rsidRPr="00517D48">
        <w:rPr>
          <w:b/>
          <w:u w:val="single"/>
          <w:lang w:eastAsia="zh-CN"/>
        </w:rPr>
        <w:t xml:space="preserve">Issue </w:t>
      </w:r>
      <w:r>
        <w:rPr>
          <w:b/>
          <w:u w:val="single"/>
          <w:lang w:eastAsia="zh-CN"/>
        </w:rPr>
        <w:t>3-2-1</w:t>
      </w:r>
      <w:r w:rsidRPr="00517D48">
        <w:rPr>
          <w:b/>
          <w:u w:val="single"/>
          <w:lang w:eastAsia="zh-CN"/>
        </w:rPr>
        <w:t>: DMRs configuration for PUCCH format 3</w:t>
      </w:r>
    </w:p>
    <w:p w14:paraId="0E5F5A10" w14:textId="77777777" w:rsidR="00DB29B2" w:rsidRPr="009135DA" w:rsidRDefault="00DB29B2" w:rsidP="00DB29B2">
      <w:pPr>
        <w:pStyle w:val="a"/>
        <w:numPr>
          <w:ilvl w:val="0"/>
          <w:numId w:val="10"/>
        </w:numPr>
        <w:ind w:left="720"/>
      </w:pPr>
      <w:r w:rsidRPr="009135DA">
        <w:t>Proposals</w:t>
      </w:r>
    </w:p>
    <w:p w14:paraId="7B0ED8D9" w14:textId="77777777" w:rsidR="00DB29B2" w:rsidRPr="002374B2" w:rsidRDefault="00DB29B2" w:rsidP="00DB29B2">
      <w:pPr>
        <w:pStyle w:val="a"/>
        <w:numPr>
          <w:ilvl w:val="1"/>
          <w:numId w:val="10"/>
        </w:numPr>
        <w:ind w:left="1440"/>
      </w:pPr>
      <w:r>
        <w:t>Proposal</w:t>
      </w:r>
      <w:r w:rsidRPr="009135DA">
        <w:t xml:space="preserve"> 1: </w:t>
      </w:r>
      <w:r w:rsidRPr="002B29CE">
        <w:rPr>
          <w:rFonts w:asciiTheme="minorHAnsi" w:hAnsiTheme="minorHAnsi" w:cstheme="minorHAnsi"/>
        </w:rPr>
        <w:t>RAN4 to align DRMS configuration of PUCH format 3 in FR2-2 with the existing configuration for FR2-1.</w:t>
      </w:r>
      <w:r>
        <w:rPr>
          <w:rFonts w:asciiTheme="minorHAnsi" w:hAnsiTheme="minorHAnsi" w:cstheme="minorHAnsi"/>
        </w:rPr>
        <w:t xml:space="preserve"> (Ericsson, Nokia, Samsung)</w:t>
      </w:r>
    </w:p>
    <w:p w14:paraId="03A1F027" w14:textId="77777777" w:rsidR="00DB29B2" w:rsidRPr="002374B2" w:rsidRDefault="00DB29B2" w:rsidP="00DB29B2">
      <w:pPr>
        <w:pStyle w:val="a"/>
        <w:numPr>
          <w:ilvl w:val="1"/>
          <w:numId w:val="10"/>
        </w:numPr>
        <w:ind w:left="1440"/>
      </w:pPr>
      <w:r>
        <w:rPr>
          <w:rFonts w:asciiTheme="minorHAnsi" w:hAnsiTheme="minorHAnsi" w:cstheme="minorHAnsi"/>
        </w:rPr>
        <w:t xml:space="preserve">Proposal 2: </w:t>
      </w:r>
      <w:r w:rsidRPr="002B29CE">
        <w:rPr>
          <w:rFonts w:asciiTheme="minorHAnsi" w:hAnsiTheme="minorHAnsi" w:cstheme="minorHAnsi"/>
        </w:rPr>
        <w:t>Adopt DRMS configuration 1+1 and 1+0 for PUCCH format 3 with 14 OFDM symbols.</w:t>
      </w:r>
      <w:r>
        <w:rPr>
          <w:rFonts w:asciiTheme="minorHAnsi" w:hAnsiTheme="minorHAnsi" w:cstheme="minorHAnsi"/>
        </w:rPr>
        <w:t xml:space="preserve"> (Nokia, Samsung)</w:t>
      </w:r>
    </w:p>
    <w:p w14:paraId="7686AA42" w14:textId="77777777" w:rsidR="00DB29B2" w:rsidRPr="008D1D92" w:rsidRDefault="00DB29B2" w:rsidP="00DB29B2">
      <w:pPr>
        <w:pStyle w:val="a"/>
        <w:numPr>
          <w:ilvl w:val="1"/>
          <w:numId w:val="10"/>
        </w:numPr>
        <w:ind w:left="1440"/>
      </w:pPr>
      <w:r>
        <w:rPr>
          <w:rFonts w:asciiTheme="minorHAnsi" w:hAnsiTheme="minorHAnsi" w:cstheme="minorHAnsi"/>
        </w:rPr>
        <w:t xml:space="preserve">Proposal 3: </w:t>
      </w:r>
      <w:r w:rsidRPr="002B29CE">
        <w:rPr>
          <w:rFonts w:asciiTheme="minorHAnsi" w:hAnsiTheme="minorHAnsi" w:cstheme="minorHAnsi"/>
        </w:rPr>
        <w:t>Adopt DRMS configuration 1+1 for PUCCH format 3 with 4 OFDM symbols.</w:t>
      </w:r>
    </w:p>
    <w:p w14:paraId="273E989E" w14:textId="77777777" w:rsidR="00DB29B2" w:rsidRPr="007229A5" w:rsidRDefault="00DB29B2" w:rsidP="00DB29B2">
      <w:pPr>
        <w:pStyle w:val="a"/>
        <w:numPr>
          <w:ilvl w:val="1"/>
          <w:numId w:val="10"/>
        </w:numPr>
        <w:ind w:left="1440"/>
      </w:pPr>
      <w:r w:rsidRPr="00C53FA2">
        <w:rPr>
          <w:rFonts w:asciiTheme="minorHAnsi" w:hAnsiTheme="minorHAnsi" w:cstheme="minorHAnsi"/>
        </w:rPr>
        <w:t>Proposal 3a</w:t>
      </w:r>
      <w:r w:rsidRPr="00014FEF">
        <w:rPr>
          <w:rFonts w:asciiTheme="minorHAnsi" w:hAnsiTheme="minorHAnsi" w:cstheme="minorHAnsi"/>
        </w:rPr>
        <w:t>: Adopt DRMS configuration 1+0 for PUCCH format 3 with 4 OFDM symbols.</w:t>
      </w:r>
      <w:r>
        <w:rPr>
          <w:rFonts w:asciiTheme="minorHAnsi" w:hAnsiTheme="minorHAnsi" w:cstheme="minorHAnsi"/>
        </w:rPr>
        <w:t xml:space="preserve"> (Nokia, Samsung)</w:t>
      </w:r>
    </w:p>
    <w:p w14:paraId="2771BBF1" w14:textId="77777777" w:rsidR="00DB29B2" w:rsidRDefault="00DB29B2" w:rsidP="00DB29B2">
      <w:pPr>
        <w:pStyle w:val="a"/>
        <w:numPr>
          <w:ilvl w:val="0"/>
          <w:numId w:val="10"/>
        </w:numPr>
        <w:ind w:left="720"/>
      </w:pPr>
      <w:r>
        <w:t>Discussion:</w:t>
      </w:r>
    </w:p>
    <w:p w14:paraId="5143DE86" w14:textId="77777777" w:rsidR="00DB29B2" w:rsidRDefault="00DB29B2" w:rsidP="00DB29B2">
      <w:pPr>
        <w:pStyle w:val="a"/>
        <w:numPr>
          <w:ilvl w:val="1"/>
          <w:numId w:val="10"/>
        </w:numPr>
      </w:pPr>
      <w:r>
        <w:t>Huawei: We share same view as Nokia and Samsung.</w:t>
      </w:r>
    </w:p>
    <w:p w14:paraId="33BC8995" w14:textId="77777777" w:rsidR="00DB29B2" w:rsidRDefault="00DB29B2" w:rsidP="00DB29B2">
      <w:pPr>
        <w:pStyle w:val="a"/>
        <w:numPr>
          <w:ilvl w:val="0"/>
          <w:numId w:val="10"/>
        </w:numPr>
        <w:ind w:left="720"/>
      </w:pPr>
      <w:r>
        <w:t>Agreement:</w:t>
      </w:r>
    </w:p>
    <w:p w14:paraId="62F6D6DE" w14:textId="77777777" w:rsidR="00DB29B2" w:rsidRPr="00DD3D92" w:rsidRDefault="00DB29B2" w:rsidP="00DB29B2">
      <w:pPr>
        <w:pStyle w:val="a"/>
        <w:numPr>
          <w:ilvl w:val="1"/>
          <w:numId w:val="10"/>
        </w:numPr>
        <w:rPr>
          <w:highlight w:val="green"/>
        </w:rPr>
      </w:pPr>
      <w:r w:rsidRPr="00DD3D92">
        <w:rPr>
          <w:highlight w:val="green"/>
        </w:rPr>
        <w:t>RAN4 to align DRMS configuration of PUCH format 3 in FR2-2 with the existing configuration for FR2-1.</w:t>
      </w:r>
    </w:p>
    <w:p w14:paraId="329DF644" w14:textId="77777777" w:rsidR="00DB29B2" w:rsidRPr="00DD3D92" w:rsidRDefault="00DB29B2" w:rsidP="00DB29B2">
      <w:pPr>
        <w:pStyle w:val="a"/>
        <w:numPr>
          <w:ilvl w:val="2"/>
          <w:numId w:val="10"/>
        </w:numPr>
        <w:rPr>
          <w:highlight w:val="green"/>
        </w:rPr>
      </w:pPr>
      <w:r w:rsidRPr="00DD3D92">
        <w:rPr>
          <w:highlight w:val="green"/>
        </w:rPr>
        <w:t>Adopt DRMS configuration 1+1 and 1+0 for PUCCH format 3 with 14 OFDM symbols.</w:t>
      </w:r>
    </w:p>
    <w:p w14:paraId="70FD4C97" w14:textId="77777777" w:rsidR="00DB29B2" w:rsidRPr="00DD3D92" w:rsidRDefault="00DB29B2" w:rsidP="00DB29B2">
      <w:pPr>
        <w:pStyle w:val="a"/>
        <w:numPr>
          <w:ilvl w:val="2"/>
          <w:numId w:val="10"/>
        </w:numPr>
        <w:rPr>
          <w:highlight w:val="green"/>
        </w:rPr>
      </w:pPr>
      <w:r w:rsidRPr="00DD3D92">
        <w:rPr>
          <w:highlight w:val="green"/>
        </w:rPr>
        <w:t>Adopt DRMS configuration 1+0 for PUCCH format 3 with 4 OFDM symbols.</w:t>
      </w:r>
    </w:p>
    <w:p w14:paraId="40703E68" w14:textId="77777777" w:rsidR="00DB29B2" w:rsidRDefault="00DB29B2" w:rsidP="00DB29B2">
      <w:pPr>
        <w:rPr>
          <w:b/>
          <w:u w:val="single"/>
        </w:rPr>
      </w:pPr>
      <w:r w:rsidRPr="00BD0971">
        <w:rPr>
          <w:b/>
          <w:u w:val="single"/>
        </w:rPr>
        <w:t xml:space="preserve">Issue </w:t>
      </w:r>
      <w:r>
        <w:rPr>
          <w:b/>
          <w:u w:val="single"/>
        </w:rPr>
        <w:t>4</w:t>
      </w:r>
      <w:r w:rsidRPr="00BD0971">
        <w:rPr>
          <w:b/>
          <w:u w:val="single"/>
        </w:rPr>
        <w:t>-</w:t>
      </w:r>
      <w:r>
        <w:rPr>
          <w:b/>
          <w:u w:val="single"/>
        </w:rPr>
        <w:t>1-2</w:t>
      </w:r>
      <w:r w:rsidRPr="00BD0971">
        <w:rPr>
          <w:b/>
          <w:u w:val="single"/>
        </w:rPr>
        <w:t xml:space="preserve">: </w:t>
      </w:r>
      <w:r>
        <w:rPr>
          <w:b/>
          <w:u w:val="single"/>
        </w:rPr>
        <w:t xml:space="preserve">Channel model for PRACH requirements </w:t>
      </w:r>
    </w:p>
    <w:p w14:paraId="2D16F7DF" w14:textId="77777777" w:rsidR="00DB29B2" w:rsidRDefault="00DB29B2" w:rsidP="00DB29B2">
      <w:pPr>
        <w:pStyle w:val="a"/>
        <w:numPr>
          <w:ilvl w:val="0"/>
          <w:numId w:val="12"/>
        </w:numPr>
        <w:overflowPunct w:val="0"/>
        <w:autoSpaceDE w:val="0"/>
        <w:autoSpaceDN w:val="0"/>
        <w:adjustRightInd w:val="0"/>
        <w:spacing w:after="180"/>
        <w:textAlignment w:val="baseline"/>
        <w:rPr>
          <w:bCs/>
          <w:lang w:eastAsia="ko-KR"/>
        </w:rPr>
      </w:pPr>
      <w:r>
        <w:rPr>
          <w:bCs/>
          <w:lang w:eastAsia="ko-KR"/>
        </w:rPr>
        <w:t>Proposals:</w:t>
      </w:r>
    </w:p>
    <w:p w14:paraId="652FE28D" w14:textId="77777777" w:rsidR="00DB29B2" w:rsidRPr="001945D7" w:rsidRDefault="00DB29B2" w:rsidP="00DB29B2">
      <w:pPr>
        <w:pStyle w:val="a"/>
        <w:numPr>
          <w:ilvl w:val="1"/>
          <w:numId w:val="12"/>
        </w:numPr>
        <w:overflowPunct w:val="0"/>
        <w:autoSpaceDE w:val="0"/>
        <w:autoSpaceDN w:val="0"/>
        <w:adjustRightInd w:val="0"/>
        <w:spacing w:after="180"/>
        <w:textAlignment w:val="baseline"/>
        <w:rPr>
          <w:bCs/>
          <w:lang w:eastAsia="ko-KR"/>
        </w:rPr>
      </w:pPr>
      <w:r w:rsidRPr="001945D7">
        <w:rPr>
          <w:bCs/>
          <w:lang w:eastAsia="ko-KR"/>
        </w:rPr>
        <w:t xml:space="preserve">Option 1: RAN4 to define PRACH demodulation requirements using AWGN and TDL-A 30-650 channel model for 120 kHz SCS and using AWGN and TDL-A 10-650 channel model for other SCSs. </w:t>
      </w:r>
      <w:r>
        <w:rPr>
          <w:bCs/>
          <w:lang w:eastAsia="ko-KR"/>
        </w:rPr>
        <w:t>(Nokia, Ericsson, Huawei)</w:t>
      </w:r>
    </w:p>
    <w:p w14:paraId="7913326E" w14:textId="77777777" w:rsidR="00DB29B2" w:rsidRDefault="00DB29B2" w:rsidP="00DB29B2">
      <w:pPr>
        <w:pStyle w:val="a"/>
        <w:numPr>
          <w:ilvl w:val="1"/>
          <w:numId w:val="12"/>
        </w:numPr>
        <w:overflowPunct w:val="0"/>
        <w:autoSpaceDE w:val="0"/>
        <w:autoSpaceDN w:val="0"/>
        <w:adjustRightInd w:val="0"/>
        <w:spacing w:after="180"/>
        <w:textAlignment w:val="baseline"/>
        <w:rPr>
          <w:bCs/>
          <w:lang w:eastAsia="ko-KR"/>
        </w:rPr>
      </w:pPr>
      <w:r>
        <w:rPr>
          <w:bCs/>
          <w:lang w:eastAsia="ko-KR"/>
        </w:rPr>
        <w:t>Option 2: Keep the PRACH agreement with AWGN and TDL-A 10-650 for all SCSs. (Samsung)</w:t>
      </w:r>
    </w:p>
    <w:p w14:paraId="7082A5C9" w14:textId="77777777" w:rsidR="00DB29B2" w:rsidRPr="00DD3D92" w:rsidRDefault="00DB29B2" w:rsidP="00DB29B2">
      <w:pPr>
        <w:pStyle w:val="a"/>
        <w:numPr>
          <w:ilvl w:val="0"/>
          <w:numId w:val="12"/>
        </w:numPr>
        <w:overflowPunct w:val="0"/>
        <w:autoSpaceDE w:val="0"/>
        <w:autoSpaceDN w:val="0"/>
        <w:adjustRightInd w:val="0"/>
        <w:spacing w:after="180"/>
        <w:textAlignment w:val="baseline"/>
        <w:rPr>
          <w:bCs/>
          <w:lang w:eastAsia="ko-KR"/>
        </w:rPr>
      </w:pPr>
      <w:r>
        <w:rPr>
          <w:bCs/>
          <w:lang w:eastAsia="ko-KR"/>
        </w:rPr>
        <w:t>D</w:t>
      </w:r>
      <w:r w:rsidRPr="00DD3D92">
        <w:rPr>
          <w:bCs/>
          <w:lang w:eastAsia="ko-KR"/>
        </w:rPr>
        <w:t>iscussion:</w:t>
      </w:r>
    </w:p>
    <w:p w14:paraId="5F1F0BB9" w14:textId="77777777" w:rsidR="00DB29B2" w:rsidRPr="00DD3D92" w:rsidRDefault="00DB29B2" w:rsidP="00DB29B2">
      <w:pPr>
        <w:pStyle w:val="a"/>
        <w:numPr>
          <w:ilvl w:val="1"/>
          <w:numId w:val="12"/>
        </w:numPr>
        <w:overflowPunct w:val="0"/>
        <w:autoSpaceDE w:val="0"/>
        <w:autoSpaceDN w:val="0"/>
        <w:adjustRightInd w:val="0"/>
        <w:spacing w:after="180"/>
        <w:textAlignment w:val="baseline"/>
        <w:rPr>
          <w:bCs/>
          <w:lang w:eastAsia="ko-KR"/>
        </w:rPr>
      </w:pPr>
      <w:r w:rsidRPr="00DD3D92">
        <w:rPr>
          <w:bCs/>
          <w:lang w:eastAsia="ko-KR"/>
        </w:rPr>
        <w:t xml:space="preserve">Huawei: We support option 1. </w:t>
      </w:r>
    </w:p>
    <w:p w14:paraId="4511B437" w14:textId="77777777" w:rsidR="00DB29B2" w:rsidRPr="00DD3D92" w:rsidRDefault="00DB29B2" w:rsidP="00DB29B2">
      <w:pPr>
        <w:pStyle w:val="a"/>
        <w:numPr>
          <w:ilvl w:val="1"/>
          <w:numId w:val="12"/>
        </w:numPr>
        <w:overflowPunct w:val="0"/>
        <w:autoSpaceDE w:val="0"/>
        <w:autoSpaceDN w:val="0"/>
        <w:adjustRightInd w:val="0"/>
        <w:spacing w:after="180"/>
        <w:textAlignment w:val="baseline"/>
        <w:rPr>
          <w:bCs/>
          <w:lang w:eastAsia="ko-KR"/>
        </w:rPr>
      </w:pPr>
      <w:r w:rsidRPr="00DD3D92">
        <w:rPr>
          <w:bCs/>
          <w:lang w:eastAsia="ko-KR"/>
        </w:rPr>
        <w:t xml:space="preserve">Samsung: We still prefer option 2. </w:t>
      </w:r>
    </w:p>
    <w:p w14:paraId="533B6D0F" w14:textId="77777777" w:rsidR="00DB29B2" w:rsidRPr="00DD3D92" w:rsidRDefault="00DB29B2" w:rsidP="00DB29B2">
      <w:pPr>
        <w:pStyle w:val="a"/>
        <w:numPr>
          <w:ilvl w:val="1"/>
          <w:numId w:val="12"/>
        </w:numPr>
        <w:overflowPunct w:val="0"/>
        <w:autoSpaceDE w:val="0"/>
        <w:autoSpaceDN w:val="0"/>
        <w:adjustRightInd w:val="0"/>
        <w:spacing w:after="180"/>
        <w:textAlignment w:val="baseline"/>
        <w:rPr>
          <w:bCs/>
          <w:lang w:eastAsia="ko-KR"/>
        </w:rPr>
      </w:pPr>
      <w:r w:rsidRPr="00DD3D92">
        <w:rPr>
          <w:bCs/>
          <w:lang w:eastAsia="ko-KR"/>
        </w:rPr>
        <w:t xml:space="preserve">Nokia: We prefer option 1, with option 2, the delay resolution would be problematic for 120kHz SCS case. </w:t>
      </w:r>
    </w:p>
    <w:p w14:paraId="29D3B271" w14:textId="77777777" w:rsidR="00DB29B2" w:rsidRPr="00DD3D92" w:rsidRDefault="00DB29B2" w:rsidP="00DB29B2">
      <w:pPr>
        <w:pStyle w:val="a"/>
        <w:numPr>
          <w:ilvl w:val="1"/>
          <w:numId w:val="12"/>
        </w:numPr>
        <w:overflowPunct w:val="0"/>
        <w:autoSpaceDE w:val="0"/>
        <w:autoSpaceDN w:val="0"/>
        <w:adjustRightInd w:val="0"/>
        <w:spacing w:after="180"/>
        <w:textAlignment w:val="baseline"/>
        <w:rPr>
          <w:bCs/>
          <w:lang w:eastAsia="ko-KR"/>
        </w:rPr>
      </w:pPr>
      <w:r w:rsidRPr="00DD3D92">
        <w:rPr>
          <w:bCs/>
          <w:lang w:eastAsia="ko-KR"/>
        </w:rPr>
        <w:t>Ericsson: We prefer option 1 to be aligned with PUCCH and PUSCH cases.</w:t>
      </w:r>
    </w:p>
    <w:p w14:paraId="3971524C" w14:textId="77777777" w:rsidR="00DB29B2" w:rsidRPr="00DD3D92" w:rsidRDefault="00DB29B2" w:rsidP="00DB29B2">
      <w:pPr>
        <w:pStyle w:val="a"/>
        <w:numPr>
          <w:ilvl w:val="0"/>
          <w:numId w:val="12"/>
        </w:numPr>
        <w:overflowPunct w:val="0"/>
        <w:autoSpaceDE w:val="0"/>
        <w:autoSpaceDN w:val="0"/>
        <w:adjustRightInd w:val="0"/>
        <w:spacing w:after="180"/>
        <w:textAlignment w:val="baseline"/>
        <w:rPr>
          <w:bCs/>
          <w:highlight w:val="yellow"/>
          <w:lang w:eastAsia="ko-KR"/>
        </w:rPr>
      </w:pPr>
      <w:r w:rsidRPr="00DD3D92">
        <w:rPr>
          <w:bCs/>
          <w:highlight w:val="yellow"/>
          <w:lang w:eastAsia="ko-KR"/>
        </w:rPr>
        <w:t xml:space="preserve">Tentative agreement: Option 1. </w:t>
      </w:r>
    </w:p>
    <w:p w14:paraId="4B6EFEC2" w14:textId="77777777" w:rsidR="00DB29B2" w:rsidRPr="001946F6" w:rsidRDefault="00DB29B2" w:rsidP="00DB29B2">
      <w:pPr>
        <w:rPr>
          <w:b/>
          <w:u w:val="single"/>
        </w:rPr>
      </w:pPr>
      <w:bookmarkStart w:id="67" w:name="_Hlk111106089"/>
      <w:r w:rsidRPr="001946F6">
        <w:rPr>
          <w:b/>
          <w:u w:val="single"/>
        </w:rPr>
        <w:t xml:space="preserve">Issue </w:t>
      </w:r>
      <w:r>
        <w:rPr>
          <w:b/>
          <w:u w:val="single"/>
        </w:rPr>
        <w:t>4</w:t>
      </w:r>
      <w:r w:rsidRPr="001946F6">
        <w:rPr>
          <w:b/>
          <w:u w:val="single"/>
        </w:rPr>
        <w:t xml:space="preserve">-2-1: </w:t>
      </w:r>
      <w:r>
        <w:rPr>
          <w:b/>
          <w:u w:val="single"/>
        </w:rPr>
        <w:t>PRACH time error tolerance general aspects</w:t>
      </w:r>
    </w:p>
    <w:p w14:paraId="7C302773" w14:textId="77777777" w:rsidR="00DB29B2" w:rsidRPr="008C4EDF" w:rsidRDefault="00DB29B2" w:rsidP="00DB29B2">
      <w:pPr>
        <w:pStyle w:val="a"/>
        <w:numPr>
          <w:ilvl w:val="0"/>
          <w:numId w:val="10"/>
        </w:numPr>
        <w:ind w:left="720"/>
      </w:pPr>
      <w:r w:rsidRPr="001946F6">
        <w:t>Proposals</w:t>
      </w:r>
    </w:p>
    <w:p w14:paraId="5E6651D9" w14:textId="77777777" w:rsidR="00DB29B2" w:rsidRDefault="00DB29B2" w:rsidP="00DB29B2">
      <w:pPr>
        <w:pStyle w:val="a"/>
        <w:numPr>
          <w:ilvl w:val="1"/>
          <w:numId w:val="10"/>
        </w:numPr>
        <w:ind w:left="1440"/>
      </w:pPr>
      <w:r w:rsidRPr="008C4EDF">
        <w:t xml:space="preserve">Proposal </w:t>
      </w:r>
      <w:r>
        <w:t>1</w:t>
      </w:r>
      <w:r w:rsidRPr="008C4EDF">
        <w:t>: Not to define time error tolerance that is smaller than the minimum possible step for the timing advance command.</w:t>
      </w:r>
    </w:p>
    <w:p w14:paraId="165EE167" w14:textId="77777777" w:rsidR="00DB29B2" w:rsidRPr="008C4FDC" w:rsidRDefault="00DB29B2" w:rsidP="00DB29B2">
      <w:pPr>
        <w:pStyle w:val="a"/>
        <w:numPr>
          <w:ilvl w:val="1"/>
          <w:numId w:val="10"/>
        </w:numPr>
        <w:ind w:left="1440"/>
      </w:pPr>
      <w:r w:rsidRPr="008C4FDC">
        <w:t xml:space="preserve">Proposal 2: Reuse calculation of PRACH time error tolerance for fading channel from Rel 15 and Rel 16 </w:t>
      </w:r>
      <w:r w:rsidRPr="00DD3D92">
        <w:t>as the AWGN tolerance combined with the second last tap used for the requirement.</w:t>
      </w:r>
      <w:r w:rsidRPr="008C4FDC">
        <w:t xml:space="preserve"> </w:t>
      </w:r>
    </w:p>
    <w:bookmarkEnd w:id="67"/>
    <w:p w14:paraId="50F9F1A7" w14:textId="77777777" w:rsidR="00DB29B2" w:rsidRDefault="00DB29B2" w:rsidP="00DB29B2">
      <w:pPr>
        <w:pStyle w:val="a"/>
        <w:numPr>
          <w:ilvl w:val="0"/>
          <w:numId w:val="10"/>
        </w:numPr>
        <w:ind w:left="720"/>
      </w:pPr>
      <w:r>
        <w:lastRenderedPageBreak/>
        <w:t>Discussion:</w:t>
      </w:r>
    </w:p>
    <w:p w14:paraId="1FB86737" w14:textId="77777777" w:rsidR="00DB29B2" w:rsidRDefault="00DB29B2" w:rsidP="00DB29B2">
      <w:pPr>
        <w:pStyle w:val="a"/>
        <w:numPr>
          <w:ilvl w:val="1"/>
          <w:numId w:val="10"/>
        </w:numPr>
      </w:pPr>
      <w:r>
        <w:t>Nokia: We are fine with the equation as Ericsson mentioned. We think no performance impact with 2</w:t>
      </w:r>
      <w:r w:rsidRPr="00DD3D92">
        <w:t>nd</w:t>
      </w:r>
      <w:r>
        <w:t xml:space="preserve"> last tap approach. </w:t>
      </w:r>
    </w:p>
    <w:p w14:paraId="005C70C4" w14:textId="77777777" w:rsidR="00DB29B2" w:rsidRDefault="00DB29B2" w:rsidP="00DB29B2">
      <w:pPr>
        <w:pStyle w:val="a"/>
        <w:numPr>
          <w:ilvl w:val="0"/>
          <w:numId w:val="10"/>
        </w:numPr>
        <w:ind w:left="720"/>
      </w:pPr>
      <w:r>
        <w:t xml:space="preserve">Agreement: </w:t>
      </w:r>
    </w:p>
    <w:p w14:paraId="755EC320" w14:textId="77777777" w:rsidR="00DB29B2" w:rsidRPr="00DD3D92" w:rsidRDefault="00DB29B2" w:rsidP="00DB29B2">
      <w:pPr>
        <w:pStyle w:val="a"/>
        <w:numPr>
          <w:ilvl w:val="1"/>
          <w:numId w:val="10"/>
        </w:numPr>
        <w:rPr>
          <w:highlight w:val="green"/>
        </w:rPr>
      </w:pPr>
      <w:r w:rsidRPr="00DD3D92">
        <w:rPr>
          <w:highlight w:val="green"/>
        </w:rPr>
        <w:t>Proposal 1 agreed</w:t>
      </w:r>
    </w:p>
    <w:p w14:paraId="4F709E1C" w14:textId="77777777" w:rsidR="00DB29B2" w:rsidRPr="00DD3D92" w:rsidRDefault="00DB29B2" w:rsidP="00DB29B2">
      <w:pPr>
        <w:pStyle w:val="a"/>
        <w:numPr>
          <w:ilvl w:val="1"/>
          <w:numId w:val="10"/>
        </w:numPr>
        <w:rPr>
          <w:highlight w:val="green"/>
        </w:rPr>
      </w:pPr>
      <w:r w:rsidRPr="00DD3D92">
        <w:rPr>
          <w:highlight w:val="green"/>
        </w:rPr>
        <w:t>Reuse calculation of PRACH time error tolerance for fading channel from Rel 15 and Rel 16</w:t>
      </w:r>
    </w:p>
    <w:p w14:paraId="2E6E6739" w14:textId="77777777" w:rsidR="00DB29B2" w:rsidRDefault="00DB29B2" w:rsidP="00DB29B2">
      <w:pPr>
        <w:rPr>
          <w:rFonts w:ascii="Arial" w:hAnsi="Arial" w:cs="Arial"/>
          <w:b/>
          <w:color w:val="C00000"/>
          <w:lang w:eastAsia="zh-CN"/>
        </w:rPr>
      </w:pPr>
    </w:p>
    <w:p w14:paraId="5C7AC162" w14:textId="77777777" w:rsidR="00DB29B2" w:rsidRDefault="00DB29B2" w:rsidP="00DB29B2">
      <w:pPr>
        <w:rPr>
          <w:rFonts w:ascii="Arial" w:hAnsi="Arial" w:cs="Arial"/>
          <w:b/>
          <w:sz w:val="24"/>
        </w:rPr>
      </w:pPr>
      <w:r>
        <w:rPr>
          <w:rFonts w:ascii="Arial" w:hAnsi="Arial" w:cs="Arial"/>
          <w:b/>
          <w:color w:val="0000FF"/>
          <w:sz w:val="24"/>
          <w:u w:val="thick"/>
        </w:rPr>
        <w:t xml:space="preserve">R4-2217371 </w:t>
      </w:r>
      <w:r w:rsidRPr="00CB1283">
        <w:rPr>
          <w:rFonts w:ascii="Arial" w:hAnsi="Arial" w:cs="Arial"/>
          <w:b/>
          <w:sz w:val="24"/>
        </w:rPr>
        <w:t>WF on general aspects for FR2-2 demodulation requirements</w:t>
      </w:r>
    </w:p>
    <w:p w14:paraId="6C59B7F9"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Huawei</w:t>
      </w:r>
    </w:p>
    <w:p w14:paraId="48F3B076"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47C57303"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7CDA1340" w14:textId="77777777" w:rsidR="00DB29B2" w:rsidRPr="00DD3D92" w:rsidRDefault="00DB29B2" w:rsidP="00DB29B2">
      <w:pPr>
        <w:rPr>
          <w:rFonts w:ascii="Arial" w:hAnsi="Arial" w:cs="Arial"/>
          <w:b/>
          <w:color w:val="C0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521844C" w14:textId="77777777" w:rsidR="00DB29B2" w:rsidRDefault="00DB29B2" w:rsidP="00DB29B2">
      <w:pPr>
        <w:rPr>
          <w:rFonts w:ascii="Arial" w:hAnsi="Arial" w:cs="Arial"/>
          <w:b/>
          <w:sz w:val="24"/>
        </w:rPr>
      </w:pPr>
      <w:r>
        <w:rPr>
          <w:rFonts w:ascii="Arial" w:hAnsi="Arial" w:cs="Arial"/>
          <w:b/>
          <w:color w:val="0000FF"/>
          <w:sz w:val="24"/>
          <w:u w:val="thick"/>
        </w:rPr>
        <w:t xml:space="preserve">R4-2217372 </w:t>
      </w:r>
      <w:r w:rsidRPr="00CB1283">
        <w:rPr>
          <w:rFonts w:ascii="Arial" w:hAnsi="Arial" w:cs="Arial"/>
          <w:b/>
          <w:sz w:val="24"/>
        </w:rPr>
        <w:t>WF on PUSCH demodulation requirements for FR2-2</w:t>
      </w:r>
    </w:p>
    <w:p w14:paraId="01DD2FCE"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Nokia</w:t>
      </w:r>
    </w:p>
    <w:p w14:paraId="1D7F9D4C"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43C22D93"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0B5B3D64" w14:textId="77777777" w:rsidR="00DB29B2" w:rsidRDefault="00DB29B2" w:rsidP="00DB29B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64EE8C3" w14:textId="77777777" w:rsidR="00DB29B2" w:rsidRDefault="00DB29B2" w:rsidP="00DB29B2">
      <w:pPr>
        <w:rPr>
          <w:rFonts w:ascii="Arial" w:hAnsi="Arial" w:cs="Arial"/>
          <w:b/>
          <w:sz w:val="24"/>
        </w:rPr>
      </w:pPr>
      <w:r>
        <w:rPr>
          <w:rFonts w:ascii="Arial" w:hAnsi="Arial" w:cs="Arial"/>
          <w:b/>
          <w:color w:val="0000FF"/>
          <w:sz w:val="24"/>
          <w:u w:val="thick"/>
        </w:rPr>
        <w:t xml:space="preserve">R4-2217373 </w:t>
      </w:r>
      <w:r w:rsidRPr="00CB1283">
        <w:rPr>
          <w:rFonts w:ascii="Arial" w:hAnsi="Arial" w:cs="Arial"/>
          <w:b/>
          <w:sz w:val="24"/>
        </w:rPr>
        <w:t>WF on PU</w:t>
      </w:r>
      <w:r>
        <w:rPr>
          <w:rFonts w:ascii="Arial" w:hAnsi="Arial" w:cs="Arial"/>
          <w:b/>
          <w:sz w:val="24"/>
        </w:rPr>
        <w:t>C</w:t>
      </w:r>
      <w:r w:rsidRPr="00CB1283">
        <w:rPr>
          <w:rFonts w:ascii="Arial" w:hAnsi="Arial" w:cs="Arial"/>
          <w:b/>
          <w:sz w:val="24"/>
        </w:rPr>
        <w:t>CH demodulation requirements for FR2-2</w:t>
      </w:r>
    </w:p>
    <w:p w14:paraId="5C446CF6" w14:textId="77777777" w:rsidR="00DB29B2" w:rsidRDefault="00DB29B2" w:rsidP="00DB29B2">
      <w:pPr>
        <w:rPr>
          <w:rFonts w:ascii="Arial" w:hAnsi="Arial" w:cs="Arial"/>
          <w:b/>
          <w:sz w:val="24"/>
        </w:rPr>
      </w:pPr>
    </w:p>
    <w:p w14:paraId="4814F754"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Ericsson</w:t>
      </w:r>
    </w:p>
    <w:p w14:paraId="676122D0"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1481627A"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42AB9ECA" w14:textId="77777777" w:rsidR="00DB29B2" w:rsidRDefault="00DB29B2" w:rsidP="00DB29B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CF77543" w14:textId="77777777" w:rsidR="00DB29B2" w:rsidRDefault="00DB29B2" w:rsidP="00DB29B2">
      <w:pPr>
        <w:rPr>
          <w:rFonts w:ascii="Arial" w:hAnsi="Arial" w:cs="Arial"/>
          <w:b/>
          <w:sz w:val="24"/>
        </w:rPr>
      </w:pPr>
      <w:r>
        <w:rPr>
          <w:rFonts w:ascii="Arial" w:hAnsi="Arial" w:cs="Arial"/>
          <w:b/>
          <w:color w:val="0000FF"/>
          <w:sz w:val="24"/>
          <w:u w:val="thick"/>
        </w:rPr>
        <w:t xml:space="preserve">R4-2217374 </w:t>
      </w:r>
      <w:r w:rsidRPr="00CB1283">
        <w:rPr>
          <w:rFonts w:ascii="Arial" w:hAnsi="Arial" w:cs="Arial"/>
          <w:b/>
          <w:sz w:val="24"/>
        </w:rPr>
        <w:t xml:space="preserve">WF on </w:t>
      </w:r>
      <w:r>
        <w:rPr>
          <w:rFonts w:ascii="Arial" w:hAnsi="Arial" w:cs="Arial"/>
          <w:b/>
          <w:sz w:val="24"/>
        </w:rPr>
        <w:t>PRAC</w:t>
      </w:r>
      <w:r w:rsidRPr="00CB1283">
        <w:rPr>
          <w:rFonts w:ascii="Arial" w:hAnsi="Arial" w:cs="Arial"/>
          <w:b/>
          <w:sz w:val="24"/>
        </w:rPr>
        <w:t>H demodulation requirements for FR2-2</w:t>
      </w:r>
    </w:p>
    <w:p w14:paraId="4C5A68ED" w14:textId="77777777" w:rsidR="00DB29B2" w:rsidRDefault="00DB29B2" w:rsidP="00DB29B2">
      <w:pPr>
        <w:rPr>
          <w:rFonts w:ascii="Arial" w:hAnsi="Arial" w:cs="Arial"/>
          <w:b/>
          <w:sz w:val="24"/>
        </w:rPr>
      </w:pPr>
    </w:p>
    <w:p w14:paraId="437820EB"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Samsung</w:t>
      </w:r>
    </w:p>
    <w:p w14:paraId="7293A285"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24CECFA4"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2D007BDB" w14:textId="77777777" w:rsidR="00DB29B2" w:rsidRDefault="00DB29B2" w:rsidP="00DB29B2">
      <w:pPr>
        <w:rPr>
          <w:rFonts w:ascii="Arial" w:hAnsi="Arial" w:cs="Arial"/>
          <w:b/>
          <w:color w:val="C00000"/>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69C39A8" w14:textId="77777777" w:rsidR="00DB29B2" w:rsidRPr="00100F43" w:rsidRDefault="00DB29B2" w:rsidP="00DB29B2"/>
    <w:p w14:paraId="325CA53E"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p w14:paraId="273C12BE" w14:textId="77777777" w:rsidR="00DB29B2" w:rsidRDefault="00DB29B2" w:rsidP="00DB29B2">
      <w:pPr>
        <w:pBdr>
          <w:bottom w:val="single" w:sz="6" w:space="1" w:color="auto"/>
        </w:pBdr>
        <w:rPr>
          <w:rFonts w:ascii="Arial" w:hAnsi="Arial" w:cs="Arial"/>
          <w:b/>
          <w:color w:val="C00000"/>
          <w:lang w:eastAsia="zh-CN"/>
        </w:rPr>
      </w:pPr>
    </w:p>
    <w:p w14:paraId="46A7C6FC" w14:textId="77777777" w:rsidR="00DB29B2" w:rsidRDefault="00DB29B2" w:rsidP="00DB29B2">
      <w:pPr>
        <w:pBdr>
          <w:bottom w:val="single" w:sz="6" w:space="1" w:color="auto"/>
        </w:pBdr>
        <w:rPr>
          <w:rFonts w:ascii="Arial" w:hAnsi="Arial" w:cs="Arial"/>
          <w:b/>
          <w:color w:val="C00000"/>
          <w:lang w:eastAsia="zh-CN"/>
        </w:rPr>
      </w:pPr>
    </w:p>
    <w:p w14:paraId="2D8981B9" w14:textId="77777777" w:rsidR="00DB29B2" w:rsidRDefault="00DB29B2" w:rsidP="00DB29B2">
      <w:pPr>
        <w:pBdr>
          <w:bottom w:val="single" w:sz="6" w:space="1" w:color="auto"/>
        </w:pBdr>
        <w:rPr>
          <w:rFonts w:ascii="Arial" w:hAnsi="Arial" w:cs="Arial"/>
          <w:b/>
          <w:color w:val="C00000"/>
          <w:lang w:eastAsia="zh-CN"/>
        </w:rPr>
      </w:pPr>
    </w:p>
    <w:p w14:paraId="0F425753" w14:textId="77777777" w:rsidR="00DB29B2" w:rsidRDefault="00DB29B2" w:rsidP="00DB29B2">
      <w:pPr>
        <w:overflowPunct/>
        <w:autoSpaceDE/>
        <w:autoSpaceDN/>
        <w:adjustRightInd/>
        <w:spacing w:after="0"/>
        <w:textAlignment w:val="auto"/>
        <w:rPr>
          <w:rFonts w:ascii="Arial" w:hAnsi="Arial" w:cs="Arial"/>
          <w:b/>
          <w:color w:val="C00000"/>
          <w:lang w:eastAsia="zh-CN"/>
        </w:rPr>
      </w:pPr>
      <w:r w:rsidRPr="00465003">
        <w:rPr>
          <w:rFonts w:ascii="Arial" w:hAnsi="Arial" w:cs="Arial"/>
          <w:b/>
          <w:color w:val="C00000"/>
          <w:lang w:eastAsia="zh-CN"/>
        </w:rPr>
        <w:t>[104-bis-e][3</w:t>
      </w:r>
      <w:r>
        <w:rPr>
          <w:rFonts w:ascii="Arial" w:hAnsi="Arial" w:cs="Arial"/>
          <w:b/>
          <w:color w:val="C00000"/>
          <w:lang w:eastAsia="zh-CN"/>
        </w:rPr>
        <w:t>20</w:t>
      </w:r>
      <w:r w:rsidRPr="00465003">
        <w:rPr>
          <w:rFonts w:ascii="Arial" w:hAnsi="Arial" w:cs="Arial"/>
          <w:b/>
          <w:color w:val="C00000"/>
          <w:lang w:eastAsia="zh-CN"/>
        </w:rPr>
        <w:t>] NR_exto71GHz_Demod_Part</w:t>
      </w:r>
      <w:r>
        <w:rPr>
          <w:rFonts w:ascii="Arial" w:hAnsi="Arial" w:cs="Arial"/>
          <w:b/>
          <w:color w:val="C00000"/>
          <w:lang w:eastAsia="zh-CN"/>
        </w:rPr>
        <w:t xml:space="preserve">2, AI </w:t>
      </w:r>
      <w:r w:rsidRPr="006D4F81">
        <w:rPr>
          <w:rFonts w:ascii="Arial" w:hAnsi="Arial" w:cs="Arial"/>
          <w:b/>
          <w:color w:val="C00000"/>
          <w:lang w:eastAsia="zh-CN"/>
        </w:rPr>
        <w:t>4.</w:t>
      </w:r>
      <w:r>
        <w:rPr>
          <w:rFonts w:ascii="Arial" w:hAnsi="Arial" w:cs="Arial"/>
          <w:b/>
          <w:color w:val="C00000"/>
          <w:lang w:eastAsia="zh-CN"/>
        </w:rPr>
        <w:t xml:space="preserve">3.7.2– </w:t>
      </w:r>
      <w:r w:rsidRPr="00465003">
        <w:rPr>
          <w:rFonts w:ascii="Arial" w:hAnsi="Arial" w:cs="Arial"/>
          <w:b/>
          <w:color w:val="C00000"/>
          <w:lang w:eastAsia="zh-CN"/>
        </w:rPr>
        <w:t>Pierpaolo Vallese</w:t>
      </w:r>
    </w:p>
    <w:p w14:paraId="7F1CB8B5"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0BE6E261" w14:textId="77777777" w:rsidR="00DB29B2" w:rsidRPr="008751D9"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R4-2216904</w:t>
      </w:r>
      <w:r w:rsidRPr="00944C49">
        <w:rPr>
          <w:b/>
          <w:lang w:val="en-US" w:eastAsia="zh-CN"/>
        </w:rPr>
        <w:tab/>
      </w:r>
      <w:r w:rsidRPr="00465003">
        <w:rPr>
          <w:rFonts w:ascii="Arial" w:hAnsi="Arial" w:cs="Arial"/>
          <w:b/>
          <w:sz w:val="24"/>
        </w:rPr>
        <w:t>Email discussion summary for [104-bis-e][3</w:t>
      </w:r>
      <w:r>
        <w:rPr>
          <w:rFonts w:ascii="Arial" w:hAnsi="Arial" w:cs="Arial"/>
          <w:b/>
          <w:sz w:val="24"/>
        </w:rPr>
        <w:t>20</w:t>
      </w:r>
      <w:r w:rsidRPr="00465003">
        <w:rPr>
          <w:rFonts w:ascii="Arial" w:hAnsi="Arial" w:cs="Arial"/>
          <w:b/>
          <w:sz w:val="24"/>
        </w:rPr>
        <w:t>] NR_exto71GHz_Demod_Part</w:t>
      </w:r>
      <w:r>
        <w:rPr>
          <w:rFonts w:ascii="Arial" w:hAnsi="Arial" w:cs="Arial"/>
          <w:b/>
          <w:sz w:val="24"/>
        </w:rPr>
        <w:t>2</w:t>
      </w:r>
    </w:p>
    <w:p w14:paraId="338768FF" w14:textId="77777777" w:rsidR="00DB29B2" w:rsidRDefault="00DB29B2" w:rsidP="00DB29B2">
      <w:pPr>
        <w:rPr>
          <w:i/>
        </w:rPr>
      </w:pPr>
      <w:r w:rsidRPr="006D4F81">
        <w:rPr>
          <w:rFonts w:ascii="Arial" w:hAnsi="Arial" w:cs="Arial"/>
          <w:b/>
          <w:sz w:val="24"/>
        </w:rPr>
        <w:tab/>
      </w:r>
      <w:r>
        <w:rPr>
          <w:i/>
        </w:rPr>
        <w:tab/>
      </w:r>
      <w:r>
        <w:rPr>
          <w:i/>
        </w:rPr>
        <w:tab/>
      </w:r>
      <w:r>
        <w:rPr>
          <w:i/>
        </w:rPr>
        <w:tab/>
      </w:r>
      <w:r>
        <w:rPr>
          <w:i/>
        </w:rPr>
        <w:tab/>
      </w:r>
    </w:p>
    <w:p w14:paraId="6CD3DC98" w14:textId="77777777" w:rsidR="00DB29B2" w:rsidRDefault="00DB29B2" w:rsidP="00DB29B2">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(Qualcomm</w:t>
      </w:r>
      <w:r>
        <w:rPr>
          <w:rFonts w:hint="eastAsia"/>
          <w:i/>
          <w:lang w:eastAsia="zh-CN"/>
        </w:rPr>
        <w:t>)</w:t>
      </w:r>
    </w:p>
    <w:p w14:paraId="16C2AAE2"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452256B9"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5165E101" w14:textId="48287D96" w:rsidR="00DB29B2" w:rsidRDefault="00AD15A7"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R4-221XXXX (from R4-2216904).</w:t>
      </w:r>
    </w:p>
    <w:p w14:paraId="3B9FCC2A" w14:textId="7B42EA71" w:rsidR="00AD15A7" w:rsidRPr="008751D9" w:rsidRDefault="00AD15A7" w:rsidP="00AD15A7">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R4-221XXXX</w:t>
      </w:r>
      <w:r w:rsidRPr="00944C49">
        <w:rPr>
          <w:b/>
          <w:lang w:val="en-US" w:eastAsia="zh-CN"/>
        </w:rPr>
        <w:tab/>
      </w:r>
      <w:r w:rsidRPr="00465003">
        <w:rPr>
          <w:rFonts w:ascii="Arial" w:hAnsi="Arial" w:cs="Arial"/>
          <w:b/>
          <w:sz w:val="24"/>
        </w:rPr>
        <w:t>Email discussion summary for [104-bis-e][3</w:t>
      </w:r>
      <w:r>
        <w:rPr>
          <w:rFonts w:ascii="Arial" w:hAnsi="Arial" w:cs="Arial"/>
          <w:b/>
          <w:sz w:val="24"/>
        </w:rPr>
        <w:t>20</w:t>
      </w:r>
      <w:r w:rsidRPr="00465003">
        <w:rPr>
          <w:rFonts w:ascii="Arial" w:hAnsi="Arial" w:cs="Arial"/>
          <w:b/>
          <w:sz w:val="24"/>
        </w:rPr>
        <w:t>] NR_exto71GHz_Demod_Part</w:t>
      </w:r>
      <w:r>
        <w:rPr>
          <w:rFonts w:ascii="Arial" w:hAnsi="Arial" w:cs="Arial"/>
          <w:b/>
          <w:sz w:val="24"/>
        </w:rPr>
        <w:t>2</w:t>
      </w:r>
    </w:p>
    <w:p w14:paraId="7C682F7C" w14:textId="77777777" w:rsidR="00AD15A7" w:rsidRDefault="00AD15A7" w:rsidP="00AD15A7">
      <w:pPr>
        <w:rPr>
          <w:i/>
        </w:rPr>
      </w:pPr>
      <w:r w:rsidRPr="006D4F81">
        <w:rPr>
          <w:rFonts w:ascii="Arial" w:hAnsi="Arial" w:cs="Arial"/>
          <w:b/>
          <w:sz w:val="24"/>
        </w:rPr>
        <w:tab/>
      </w:r>
      <w:r>
        <w:rPr>
          <w:i/>
        </w:rPr>
        <w:tab/>
      </w:r>
      <w:r>
        <w:rPr>
          <w:i/>
        </w:rPr>
        <w:tab/>
      </w:r>
      <w:r>
        <w:rPr>
          <w:i/>
        </w:rPr>
        <w:tab/>
      </w:r>
      <w:r>
        <w:rPr>
          <w:i/>
        </w:rPr>
        <w:tab/>
      </w:r>
    </w:p>
    <w:p w14:paraId="43F2AC25" w14:textId="77777777" w:rsidR="00AD15A7" w:rsidRDefault="00AD15A7" w:rsidP="00AD15A7">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(Qualcomm</w:t>
      </w:r>
      <w:r>
        <w:rPr>
          <w:rFonts w:hint="eastAsia"/>
          <w:i/>
          <w:lang w:eastAsia="zh-CN"/>
        </w:rPr>
        <w:t>)</w:t>
      </w:r>
    </w:p>
    <w:p w14:paraId="4FC2EA45" w14:textId="77777777" w:rsidR="00AD15A7" w:rsidRPr="00944C49" w:rsidRDefault="00AD15A7" w:rsidP="00AD15A7">
      <w:pPr>
        <w:rPr>
          <w:rFonts w:ascii="Arial" w:hAnsi="Arial" w:cs="Arial"/>
          <w:b/>
          <w:lang w:val="en-US" w:eastAsia="zh-CN"/>
        </w:rPr>
      </w:pPr>
      <w:r w:rsidRPr="00944C49">
        <w:rPr>
          <w:rFonts w:ascii="Arial" w:hAnsi="Arial" w:cs="Arial"/>
          <w:b/>
          <w:lang w:val="en-US" w:eastAsia="zh-CN"/>
        </w:rPr>
        <w:t xml:space="preserve">Abstract: </w:t>
      </w:r>
    </w:p>
    <w:p w14:paraId="03A24950" w14:textId="77777777" w:rsidR="00AD15A7" w:rsidRDefault="00AD15A7" w:rsidP="00AD15A7">
      <w:pPr>
        <w:rPr>
          <w:rFonts w:ascii="Arial" w:hAnsi="Arial" w:cs="Arial"/>
          <w:b/>
          <w:lang w:val="en-US" w:eastAsia="zh-CN"/>
        </w:rPr>
      </w:pPr>
      <w:r w:rsidRPr="00944C49">
        <w:rPr>
          <w:rFonts w:ascii="Arial" w:hAnsi="Arial" w:cs="Arial"/>
          <w:b/>
          <w:lang w:val="en-US" w:eastAsia="zh-CN"/>
        </w:rPr>
        <w:t xml:space="preserve">Discussion: </w:t>
      </w:r>
    </w:p>
    <w:p w14:paraId="03E3394A" w14:textId="63CAEF15" w:rsidR="00AD15A7" w:rsidRDefault="00AD15A7" w:rsidP="00AD15A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D15A7">
        <w:rPr>
          <w:rFonts w:ascii="Arial" w:hAnsi="Arial" w:cs="Arial"/>
          <w:b/>
          <w:highlight w:val="yellow"/>
          <w:lang w:val="en-US" w:eastAsia="zh-CN"/>
        </w:rPr>
        <w:t>Return to.</w:t>
      </w:r>
    </w:p>
    <w:p w14:paraId="4C75CF7C" w14:textId="3F197A57" w:rsidR="00DB29B2" w:rsidRDefault="00AD15A7" w:rsidP="00AD15A7">
      <w:pPr>
        <w:rPr>
          <w:rFonts w:ascii="Arial" w:hAnsi="Arial" w:cs="Arial"/>
          <w:b/>
          <w:color w:val="C00000"/>
          <w:lang w:eastAsia="zh-CN"/>
        </w:rPr>
      </w:pPr>
      <w:r w:rsidRPr="00DD3D92">
        <w:rPr>
          <w:rFonts w:ascii="Arial" w:hAnsi="Arial" w:cs="Arial"/>
          <w:b/>
          <w:color w:val="C00000"/>
          <w:lang w:eastAsia="zh-CN"/>
        </w:rPr>
        <w:t>G</w:t>
      </w:r>
      <w:r w:rsidR="00DB29B2" w:rsidRPr="00DD3D92">
        <w:rPr>
          <w:rFonts w:ascii="Arial" w:hAnsi="Arial" w:cs="Arial"/>
          <w:b/>
          <w:color w:val="C00000"/>
          <w:lang w:eastAsia="zh-CN"/>
        </w:rPr>
        <w:t xml:space="preserve">TW discussion on Oct 11th </w:t>
      </w:r>
    </w:p>
    <w:p w14:paraId="5EA5A601" w14:textId="77777777" w:rsidR="00DB29B2" w:rsidRPr="005A5255" w:rsidRDefault="00DB29B2" w:rsidP="00DB29B2">
      <w:pPr>
        <w:rPr>
          <w:b/>
          <w:u w:val="single"/>
        </w:rPr>
      </w:pPr>
      <w:r w:rsidRPr="005A5255">
        <w:rPr>
          <w:b/>
          <w:u w:val="single"/>
        </w:rPr>
        <w:t>Issue 1-1-3: Whether to introduce requirements with 960kHz SCS</w:t>
      </w:r>
    </w:p>
    <w:p w14:paraId="13DE6C07" w14:textId="77777777" w:rsidR="00DB29B2" w:rsidRPr="005A5255" w:rsidRDefault="00DB29B2" w:rsidP="00DB29B2">
      <w:pPr>
        <w:pStyle w:val="a"/>
        <w:numPr>
          <w:ilvl w:val="0"/>
          <w:numId w:val="10"/>
        </w:numPr>
        <w:ind w:left="720"/>
      </w:pPr>
      <w:r w:rsidRPr="005A5255">
        <w:t>Proposals</w:t>
      </w:r>
    </w:p>
    <w:p w14:paraId="56E2FF17" w14:textId="77777777" w:rsidR="00DB29B2" w:rsidRPr="005A5255" w:rsidRDefault="00DB29B2" w:rsidP="00DB29B2">
      <w:pPr>
        <w:pStyle w:val="a"/>
        <w:numPr>
          <w:ilvl w:val="1"/>
          <w:numId w:val="10"/>
        </w:numPr>
        <w:ind w:left="1440"/>
      </w:pPr>
      <w:r w:rsidRPr="005A5255">
        <w:t>Option 1: Yes, for CBW=400MHz (Nokia);</w:t>
      </w:r>
    </w:p>
    <w:p w14:paraId="5D60F82F" w14:textId="77777777" w:rsidR="00DB29B2" w:rsidRPr="005A5255" w:rsidRDefault="00DB29B2" w:rsidP="00DB29B2">
      <w:pPr>
        <w:pStyle w:val="a"/>
        <w:numPr>
          <w:ilvl w:val="1"/>
          <w:numId w:val="10"/>
        </w:numPr>
        <w:ind w:left="1440"/>
      </w:pPr>
      <w:r w:rsidRPr="005A5255">
        <w:t>Option 2: No, deprioritize 960kHz (Ericsson</w:t>
      </w:r>
      <w:r>
        <w:t>, QC, Huawei</w:t>
      </w:r>
      <w:r w:rsidRPr="005A5255">
        <w:t>);</w:t>
      </w:r>
    </w:p>
    <w:p w14:paraId="6C1E1350" w14:textId="77777777" w:rsidR="00DB29B2" w:rsidRDefault="00DB29B2" w:rsidP="00DB29B2">
      <w:pPr>
        <w:pStyle w:val="a"/>
        <w:numPr>
          <w:ilvl w:val="0"/>
          <w:numId w:val="10"/>
        </w:numPr>
        <w:ind w:left="720"/>
      </w:pPr>
      <w:r>
        <w:t>Discussion:</w:t>
      </w:r>
    </w:p>
    <w:p w14:paraId="58D7E803" w14:textId="77777777" w:rsidR="00DB29B2" w:rsidRDefault="00DB29B2" w:rsidP="00DB29B2">
      <w:pPr>
        <w:pStyle w:val="a"/>
        <w:numPr>
          <w:ilvl w:val="1"/>
          <w:numId w:val="10"/>
        </w:numPr>
        <w:ind w:left="1440"/>
      </w:pPr>
      <w:r>
        <w:t xml:space="preserve">Nokia: Based on updated SNR ranges, it’s feasible to verify SCS 960 kHz. </w:t>
      </w:r>
    </w:p>
    <w:p w14:paraId="6DEC8FFB" w14:textId="77777777" w:rsidR="00DB29B2" w:rsidRDefault="00DB29B2" w:rsidP="00DB29B2">
      <w:pPr>
        <w:pStyle w:val="a"/>
        <w:numPr>
          <w:ilvl w:val="1"/>
          <w:numId w:val="10"/>
        </w:numPr>
        <w:ind w:left="1440"/>
      </w:pPr>
      <w:r>
        <w:t xml:space="preserve">QC: We support option 2. From testable SNR range, it’s feasible. But we still prefer not considering 960kHz SCS in Rel-17 given the workload and timeline. </w:t>
      </w:r>
    </w:p>
    <w:p w14:paraId="275C88AC" w14:textId="77777777" w:rsidR="00DB29B2" w:rsidRDefault="00DB29B2" w:rsidP="00DB29B2">
      <w:pPr>
        <w:pStyle w:val="a"/>
        <w:numPr>
          <w:ilvl w:val="1"/>
          <w:numId w:val="10"/>
        </w:numPr>
        <w:ind w:left="1440"/>
      </w:pPr>
      <w:r>
        <w:t xml:space="preserve">Ericsson: We support option 2. </w:t>
      </w:r>
    </w:p>
    <w:p w14:paraId="23F3E4F6" w14:textId="77777777" w:rsidR="00DB29B2" w:rsidRDefault="00DB29B2" w:rsidP="00DB29B2">
      <w:pPr>
        <w:pStyle w:val="a"/>
        <w:numPr>
          <w:ilvl w:val="1"/>
          <w:numId w:val="10"/>
        </w:numPr>
        <w:ind w:left="1440"/>
      </w:pPr>
      <w:r>
        <w:t xml:space="preserve">Huawei: We support option 2 considering workload in Rel-17. </w:t>
      </w:r>
    </w:p>
    <w:p w14:paraId="5EA366DD" w14:textId="77777777" w:rsidR="00DB29B2" w:rsidRDefault="00DB29B2" w:rsidP="00DB29B2">
      <w:pPr>
        <w:pStyle w:val="a"/>
        <w:numPr>
          <w:ilvl w:val="1"/>
          <w:numId w:val="10"/>
        </w:numPr>
        <w:ind w:left="1440"/>
      </w:pPr>
      <w:r>
        <w:t xml:space="preserve">Nokia: We think 960kHz is feasible and important feature meanwhile we can comprise to not specify performance requirements in Rel-17 given the feedback from other companies. </w:t>
      </w:r>
    </w:p>
    <w:p w14:paraId="3DAE20A6" w14:textId="77777777" w:rsidR="00DB29B2" w:rsidRPr="00DD3D92" w:rsidRDefault="00DB29B2" w:rsidP="00DB29B2">
      <w:pPr>
        <w:pStyle w:val="a"/>
        <w:numPr>
          <w:ilvl w:val="0"/>
          <w:numId w:val="10"/>
        </w:numPr>
        <w:ind w:left="720"/>
        <w:rPr>
          <w:highlight w:val="green"/>
        </w:rPr>
      </w:pPr>
      <w:r w:rsidRPr="00DD3D92">
        <w:rPr>
          <w:highlight w:val="green"/>
        </w:rPr>
        <w:t xml:space="preserve">Agreement: RAN4 focus on 120kHz and 480kHz SCS for introducing UE demodulation requirements in FR2-2. </w:t>
      </w:r>
    </w:p>
    <w:p w14:paraId="5C275D84" w14:textId="77777777" w:rsidR="00DB29B2" w:rsidRPr="00DD3D92" w:rsidRDefault="00DB29B2" w:rsidP="00DB29B2">
      <w:pPr>
        <w:pStyle w:val="a"/>
        <w:numPr>
          <w:ilvl w:val="1"/>
          <w:numId w:val="10"/>
        </w:numPr>
        <w:rPr>
          <w:highlight w:val="green"/>
        </w:rPr>
      </w:pPr>
      <w:r w:rsidRPr="00DD3D92">
        <w:rPr>
          <w:highlight w:val="green"/>
        </w:rPr>
        <w:t xml:space="preserve">It’s not precluded to discuss and introduce requirements for 960kHz SCS in future releases. </w:t>
      </w:r>
    </w:p>
    <w:p w14:paraId="6D3B694B" w14:textId="77777777" w:rsidR="00DB29B2" w:rsidRPr="005A5255" w:rsidRDefault="00DB29B2" w:rsidP="00DB29B2">
      <w:pPr>
        <w:rPr>
          <w:b/>
          <w:u w:val="single"/>
        </w:rPr>
      </w:pPr>
      <w:r w:rsidRPr="005A5255">
        <w:rPr>
          <w:b/>
          <w:u w:val="single"/>
        </w:rPr>
        <w:t>Issue 1-1-5: Whether to introduce requirements with 400MHz CBW for 120kHz SCS</w:t>
      </w:r>
      <w:r>
        <w:rPr>
          <w:b/>
          <w:u w:val="single"/>
        </w:rPr>
        <w:t xml:space="preserve"> for single CC</w:t>
      </w:r>
    </w:p>
    <w:p w14:paraId="1B434202" w14:textId="77777777" w:rsidR="00DB29B2" w:rsidRPr="005A5255" w:rsidRDefault="00DB29B2" w:rsidP="00DB29B2">
      <w:pPr>
        <w:pStyle w:val="a"/>
        <w:numPr>
          <w:ilvl w:val="0"/>
          <w:numId w:val="10"/>
        </w:numPr>
        <w:ind w:left="720"/>
      </w:pPr>
      <w:r w:rsidRPr="005A5255">
        <w:t>Proposals</w:t>
      </w:r>
    </w:p>
    <w:p w14:paraId="7E47FF98" w14:textId="77777777" w:rsidR="00DB29B2" w:rsidRPr="005A5255" w:rsidRDefault="00DB29B2" w:rsidP="00DB29B2">
      <w:pPr>
        <w:pStyle w:val="a"/>
        <w:numPr>
          <w:ilvl w:val="1"/>
          <w:numId w:val="10"/>
        </w:numPr>
        <w:ind w:left="1440"/>
      </w:pPr>
      <w:r w:rsidRPr="005A5255">
        <w:t>Option 1: Yes, at least one requirement for lower MCS and with reduced RB allocation (Nokia);</w:t>
      </w:r>
    </w:p>
    <w:p w14:paraId="2B256541" w14:textId="77777777" w:rsidR="00DB29B2" w:rsidRPr="005A5255" w:rsidRDefault="00DB29B2" w:rsidP="00DB29B2">
      <w:pPr>
        <w:pStyle w:val="a"/>
        <w:numPr>
          <w:ilvl w:val="1"/>
          <w:numId w:val="10"/>
        </w:numPr>
        <w:ind w:left="1440"/>
      </w:pPr>
      <w:r w:rsidRPr="005A5255">
        <w:t>Option 2: No (Ericsson);</w:t>
      </w:r>
    </w:p>
    <w:p w14:paraId="54AA2BFB" w14:textId="77777777" w:rsidR="00DB29B2" w:rsidRDefault="00DB29B2" w:rsidP="00DB29B2">
      <w:pPr>
        <w:pStyle w:val="a"/>
        <w:numPr>
          <w:ilvl w:val="0"/>
          <w:numId w:val="10"/>
        </w:numPr>
        <w:ind w:left="720"/>
      </w:pPr>
      <w:r>
        <w:t>Discussion:</w:t>
      </w:r>
    </w:p>
    <w:p w14:paraId="1F660CF5" w14:textId="77777777" w:rsidR="00DB29B2" w:rsidRDefault="00DB29B2" w:rsidP="00DB29B2">
      <w:pPr>
        <w:pStyle w:val="a"/>
        <w:numPr>
          <w:ilvl w:val="1"/>
          <w:numId w:val="10"/>
        </w:numPr>
        <w:ind w:left="1440"/>
      </w:pPr>
      <w:r>
        <w:t xml:space="preserve">Nokia: With updated testable SNR range, 400MHz is feasible for low MCS and we should cover 400MHz at least for one test case. </w:t>
      </w:r>
    </w:p>
    <w:p w14:paraId="290BE580" w14:textId="77777777" w:rsidR="00DB29B2" w:rsidRDefault="00DB29B2" w:rsidP="00DB29B2">
      <w:pPr>
        <w:pStyle w:val="a"/>
        <w:numPr>
          <w:ilvl w:val="1"/>
          <w:numId w:val="10"/>
        </w:numPr>
        <w:ind w:left="1440"/>
      </w:pPr>
      <w:r>
        <w:lastRenderedPageBreak/>
        <w:t xml:space="preserve">QC:  We prefer not to include 400MHz. From baseband processing aspect, no difference among 400MHz and 100MHz. </w:t>
      </w:r>
    </w:p>
    <w:p w14:paraId="487038D0" w14:textId="77777777" w:rsidR="00DB29B2" w:rsidRDefault="00DB29B2" w:rsidP="00DB29B2">
      <w:pPr>
        <w:pStyle w:val="a"/>
        <w:numPr>
          <w:ilvl w:val="1"/>
          <w:numId w:val="10"/>
        </w:numPr>
        <w:ind w:left="1440"/>
      </w:pPr>
      <w:r>
        <w:t xml:space="preserve">Apple:  We didn’t see the benefits with reduced MCS and RB allocation and no processing different compared to 100MHz. </w:t>
      </w:r>
    </w:p>
    <w:p w14:paraId="14407130" w14:textId="77777777" w:rsidR="00DB29B2" w:rsidRDefault="00DB29B2" w:rsidP="00DB29B2">
      <w:pPr>
        <w:pStyle w:val="a"/>
        <w:numPr>
          <w:ilvl w:val="1"/>
          <w:numId w:val="10"/>
        </w:numPr>
        <w:ind w:left="1440"/>
      </w:pPr>
      <w:r>
        <w:t xml:space="preserve">Huawei:  We share same view with QC and Apple. Larger BW with reduced RB allocation is similar with small CHBW; for CA there is difference according to RF requirements; we proposed to introduce requirements for 400MHz CHBW. </w:t>
      </w:r>
    </w:p>
    <w:p w14:paraId="0742E7F4" w14:textId="77777777" w:rsidR="00DB29B2" w:rsidRDefault="00DB29B2" w:rsidP="00DB29B2">
      <w:pPr>
        <w:pStyle w:val="a"/>
        <w:numPr>
          <w:ilvl w:val="1"/>
          <w:numId w:val="10"/>
        </w:numPr>
        <w:ind w:left="1440"/>
      </w:pPr>
      <w:r>
        <w:t xml:space="preserve">Nokia: For 400MHz CHBW, we think it’s feasible to verify with full RB allocation. Even with reduced RB allocation, we still observe the difference. </w:t>
      </w:r>
    </w:p>
    <w:p w14:paraId="2CC920E2" w14:textId="77777777" w:rsidR="00DB29B2" w:rsidRDefault="00DB29B2" w:rsidP="00DB29B2">
      <w:pPr>
        <w:pStyle w:val="a"/>
        <w:numPr>
          <w:ilvl w:val="1"/>
          <w:numId w:val="10"/>
        </w:numPr>
        <w:ind w:left="1440"/>
      </w:pPr>
      <w:r>
        <w:t xml:space="preserve">Huawei: In Rel-15, we choose one typical CHBW to introduce performance requirements. It’s not meaningful to introduce multiple channel bandwidths. </w:t>
      </w:r>
    </w:p>
    <w:p w14:paraId="3AFF3C25" w14:textId="77777777" w:rsidR="00DB29B2" w:rsidRDefault="00DB29B2" w:rsidP="00DB29B2">
      <w:pPr>
        <w:pStyle w:val="a"/>
        <w:numPr>
          <w:ilvl w:val="1"/>
          <w:numId w:val="10"/>
        </w:numPr>
        <w:ind w:left="1440"/>
      </w:pPr>
      <w:r>
        <w:t xml:space="preserve">QC: We share the value from Huawei. With larger CHBW, PN maybe impacted but with low MSC, there is no impact with PN. </w:t>
      </w:r>
    </w:p>
    <w:p w14:paraId="6CB31A33" w14:textId="77777777" w:rsidR="00DB29B2" w:rsidRDefault="00DB29B2" w:rsidP="00DB29B2">
      <w:pPr>
        <w:pStyle w:val="a"/>
        <w:numPr>
          <w:ilvl w:val="1"/>
          <w:numId w:val="10"/>
        </w:numPr>
        <w:ind w:left="1440"/>
      </w:pPr>
      <w:r>
        <w:t xml:space="preserve">Apple: We share similar view as Huawei and QC. </w:t>
      </w:r>
    </w:p>
    <w:p w14:paraId="2E0110A9" w14:textId="77777777" w:rsidR="00DB29B2" w:rsidRDefault="00DB29B2" w:rsidP="00DB29B2">
      <w:pPr>
        <w:pStyle w:val="a"/>
        <w:numPr>
          <w:ilvl w:val="1"/>
          <w:numId w:val="10"/>
        </w:numPr>
        <w:ind w:left="1440"/>
      </w:pPr>
      <w:r>
        <w:t xml:space="preserve">Nokia: We would like to check whether 400MHz is mandatory or not. We can consider test applicable rules if introduced. </w:t>
      </w:r>
    </w:p>
    <w:p w14:paraId="79E9003A" w14:textId="77777777" w:rsidR="00DB29B2" w:rsidRPr="005A5255" w:rsidRDefault="00DB29B2" w:rsidP="00DB29B2">
      <w:pPr>
        <w:rPr>
          <w:b/>
          <w:u w:val="single"/>
        </w:rPr>
      </w:pPr>
      <w:r w:rsidRPr="005A5255">
        <w:rPr>
          <w:b/>
          <w:u w:val="single"/>
        </w:rPr>
        <w:t>Issue 1-2-2: Whether to schedule PDSCH in slots that contain TRS symbols during PDSCH testing</w:t>
      </w:r>
    </w:p>
    <w:p w14:paraId="7ABAB34B" w14:textId="77777777" w:rsidR="00DB29B2" w:rsidRPr="005A5255" w:rsidRDefault="00DB29B2" w:rsidP="00DB29B2">
      <w:pPr>
        <w:pStyle w:val="a"/>
        <w:numPr>
          <w:ilvl w:val="0"/>
          <w:numId w:val="10"/>
        </w:numPr>
        <w:ind w:left="720"/>
      </w:pPr>
      <w:r w:rsidRPr="005A5255">
        <w:t>Proposals</w:t>
      </w:r>
    </w:p>
    <w:p w14:paraId="677D38C2" w14:textId="77777777" w:rsidR="00DB29B2" w:rsidRPr="005A5255" w:rsidRDefault="00DB29B2" w:rsidP="00DB29B2">
      <w:pPr>
        <w:pStyle w:val="a"/>
        <w:numPr>
          <w:ilvl w:val="1"/>
          <w:numId w:val="10"/>
        </w:numPr>
        <w:ind w:left="1440"/>
      </w:pPr>
      <w:r w:rsidRPr="005A5255">
        <w:t>Option 1: No (Qualcomm);</w:t>
      </w:r>
    </w:p>
    <w:p w14:paraId="49F755B3" w14:textId="77777777" w:rsidR="00DB29B2" w:rsidRPr="005A5255" w:rsidRDefault="00DB29B2" w:rsidP="00DB29B2">
      <w:pPr>
        <w:pStyle w:val="a"/>
        <w:numPr>
          <w:ilvl w:val="1"/>
          <w:numId w:val="10"/>
        </w:numPr>
        <w:ind w:left="1440"/>
      </w:pPr>
      <w:r w:rsidRPr="005A5255">
        <w:t>Option 2: TBA</w:t>
      </w:r>
    </w:p>
    <w:p w14:paraId="309F8B18" w14:textId="77777777" w:rsidR="00DB29B2" w:rsidRDefault="00DB29B2" w:rsidP="00DB29B2">
      <w:pPr>
        <w:pStyle w:val="a"/>
        <w:numPr>
          <w:ilvl w:val="0"/>
          <w:numId w:val="10"/>
        </w:numPr>
        <w:ind w:left="720"/>
      </w:pPr>
      <w:r>
        <w:t>Discussion:</w:t>
      </w:r>
    </w:p>
    <w:p w14:paraId="73A7F41A" w14:textId="77777777" w:rsidR="00DB29B2" w:rsidRDefault="00DB29B2" w:rsidP="00DB29B2">
      <w:pPr>
        <w:pStyle w:val="a"/>
        <w:numPr>
          <w:ilvl w:val="1"/>
          <w:numId w:val="10"/>
        </w:numPr>
        <w:ind w:left="1440"/>
      </w:pPr>
      <w:r>
        <w:t xml:space="preserve">Huawei: The PRB allocations of TRS can be same as scheduled PDSCH. </w:t>
      </w:r>
    </w:p>
    <w:p w14:paraId="0D4C883A" w14:textId="77777777" w:rsidR="00DB29B2" w:rsidRDefault="00DB29B2" w:rsidP="00DB29B2">
      <w:pPr>
        <w:pStyle w:val="a"/>
        <w:numPr>
          <w:ilvl w:val="1"/>
          <w:numId w:val="10"/>
        </w:numPr>
        <w:ind w:left="1440"/>
      </w:pPr>
      <w:r>
        <w:t>QC: We typically not configure BWP part for performance requirements.</w:t>
      </w:r>
    </w:p>
    <w:p w14:paraId="4C12D96F" w14:textId="77777777" w:rsidR="00DB29B2" w:rsidRDefault="00DB29B2" w:rsidP="00DB29B2">
      <w:pPr>
        <w:pStyle w:val="a"/>
        <w:numPr>
          <w:ilvl w:val="1"/>
          <w:numId w:val="10"/>
        </w:numPr>
        <w:ind w:left="1440"/>
      </w:pPr>
      <w:r>
        <w:t xml:space="preserve">Ericsson:  We support option 1. </w:t>
      </w:r>
    </w:p>
    <w:p w14:paraId="0A2C524A" w14:textId="77777777" w:rsidR="00DB29B2" w:rsidRDefault="00DB29B2" w:rsidP="00DB29B2">
      <w:pPr>
        <w:pStyle w:val="a"/>
        <w:numPr>
          <w:ilvl w:val="1"/>
          <w:numId w:val="10"/>
        </w:numPr>
        <w:ind w:left="1440"/>
      </w:pPr>
      <w:r>
        <w:t xml:space="preserve">Apple: With option 1, what’s the BW assumption for TRS? This may be impacted the SNR set-up. Option 1 fine for us. </w:t>
      </w:r>
    </w:p>
    <w:p w14:paraId="615DA7FD" w14:textId="77777777" w:rsidR="00DB29B2" w:rsidRDefault="00DB29B2" w:rsidP="00DB29B2">
      <w:pPr>
        <w:pStyle w:val="a"/>
        <w:numPr>
          <w:ilvl w:val="1"/>
          <w:numId w:val="10"/>
        </w:numPr>
        <w:ind w:left="1440"/>
      </w:pPr>
      <w:r>
        <w:t xml:space="preserve">QC: Either with full BW or minimum BW for TRS transmission. </w:t>
      </w:r>
    </w:p>
    <w:p w14:paraId="61027D35" w14:textId="77777777" w:rsidR="00DB29B2" w:rsidRPr="00C31485" w:rsidRDefault="00DB29B2" w:rsidP="00DB29B2">
      <w:pPr>
        <w:pStyle w:val="a"/>
        <w:numPr>
          <w:ilvl w:val="1"/>
          <w:numId w:val="10"/>
        </w:numPr>
        <w:ind w:left="1440"/>
      </w:pPr>
      <w:r>
        <w:t xml:space="preserve">Huawei: BWP always configured in common table of performance requirements part in the specifications. </w:t>
      </w:r>
    </w:p>
    <w:p w14:paraId="378A5476" w14:textId="77777777" w:rsidR="00DB29B2" w:rsidRPr="005A5255" w:rsidRDefault="00DB29B2" w:rsidP="00DB29B2">
      <w:pPr>
        <w:rPr>
          <w:b/>
          <w:u w:val="single"/>
        </w:rPr>
      </w:pPr>
      <w:r w:rsidRPr="005A5255">
        <w:rPr>
          <w:b/>
          <w:u w:val="single"/>
        </w:rPr>
        <w:t>Issue 1-3-</w:t>
      </w:r>
      <w:r>
        <w:rPr>
          <w:b/>
          <w:u w:val="single"/>
        </w:rPr>
        <w:t>3</w:t>
      </w:r>
      <w:r w:rsidRPr="005A5255">
        <w:rPr>
          <w:b/>
          <w:u w:val="single"/>
        </w:rPr>
        <w:t xml:space="preserve">: For PDSCH Requirements for </w:t>
      </w:r>
      <w:r>
        <w:rPr>
          <w:b/>
          <w:u w:val="single"/>
        </w:rPr>
        <w:t>12</w:t>
      </w:r>
      <w:r w:rsidRPr="005A5255">
        <w:rPr>
          <w:b/>
          <w:u w:val="single"/>
        </w:rPr>
        <w:t>0kHz/</w:t>
      </w:r>
      <w:r>
        <w:rPr>
          <w:b/>
          <w:u w:val="single"/>
        </w:rPr>
        <w:t>1</w:t>
      </w:r>
      <w:r w:rsidRPr="005A5255">
        <w:rPr>
          <w:b/>
          <w:u w:val="single"/>
        </w:rPr>
        <w:t xml:space="preserve">00Mhz, </w:t>
      </w:r>
      <w:r>
        <w:rPr>
          <w:b/>
          <w:u w:val="single"/>
        </w:rPr>
        <w:t>Propagation Channels:</w:t>
      </w:r>
    </w:p>
    <w:p w14:paraId="50D71685" w14:textId="77777777" w:rsidR="00DB29B2" w:rsidRPr="005A5255" w:rsidRDefault="00DB29B2" w:rsidP="00DB29B2">
      <w:pPr>
        <w:pStyle w:val="a"/>
        <w:numPr>
          <w:ilvl w:val="0"/>
          <w:numId w:val="10"/>
        </w:numPr>
        <w:ind w:left="720"/>
      </w:pPr>
      <w:r w:rsidRPr="005A5255">
        <w:t>Proposals</w:t>
      </w:r>
    </w:p>
    <w:p w14:paraId="6687DC7B" w14:textId="77777777" w:rsidR="00DB29B2" w:rsidRDefault="00DB29B2" w:rsidP="00DB29B2">
      <w:pPr>
        <w:pStyle w:val="a"/>
        <w:numPr>
          <w:ilvl w:val="1"/>
          <w:numId w:val="10"/>
        </w:numPr>
        <w:ind w:left="1440"/>
      </w:pPr>
      <w:r w:rsidRPr="00B64FDF">
        <w:t>Option 1: TDLA30-200, TDLA30-650, TDLD30-200 (Ericsson</w:t>
      </w:r>
      <w:r>
        <w:t>, Apple</w:t>
      </w:r>
      <w:r w:rsidRPr="00B64FDF">
        <w:t>);</w:t>
      </w:r>
    </w:p>
    <w:p w14:paraId="052257AB" w14:textId="77777777" w:rsidR="00DB29B2" w:rsidRDefault="00DB29B2" w:rsidP="00DB29B2">
      <w:pPr>
        <w:pStyle w:val="a"/>
        <w:numPr>
          <w:ilvl w:val="1"/>
          <w:numId w:val="10"/>
        </w:numPr>
        <w:ind w:left="1440"/>
      </w:pPr>
      <w:r>
        <w:t xml:space="preserve">Option 2: </w:t>
      </w:r>
      <w:r w:rsidRPr="00B64FDF">
        <w:t>TDLA30-200, TDLA30-650, TDLD</w:t>
      </w:r>
      <w:r>
        <w:t>1</w:t>
      </w:r>
      <w:r w:rsidRPr="00B64FDF">
        <w:t>0-200</w:t>
      </w:r>
      <w:r>
        <w:t>; (Nokia)</w:t>
      </w:r>
    </w:p>
    <w:p w14:paraId="1189EDB3" w14:textId="77777777" w:rsidR="00DB29B2" w:rsidRDefault="00DB29B2" w:rsidP="00DB29B2">
      <w:pPr>
        <w:pStyle w:val="a"/>
        <w:numPr>
          <w:ilvl w:val="1"/>
          <w:numId w:val="10"/>
        </w:numPr>
        <w:ind w:left="1440"/>
      </w:pPr>
      <w:r w:rsidRPr="00B64FDF">
        <w:t xml:space="preserve">Option </w:t>
      </w:r>
      <w:r>
        <w:t>3</w:t>
      </w:r>
      <w:r w:rsidRPr="00B64FDF">
        <w:t>: TDLA30-200, TDLD30-200 (</w:t>
      </w:r>
      <w:r>
        <w:t>Huawei</w:t>
      </w:r>
      <w:r w:rsidRPr="00B64FDF">
        <w:t>);</w:t>
      </w:r>
    </w:p>
    <w:p w14:paraId="7370B6CE" w14:textId="77777777" w:rsidR="00DB29B2" w:rsidRPr="00B64FDF" w:rsidRDefault="00DB29B2" w:rsidP="00DB29B2">
      <w:pPr>
        <w:pStyle w:val="a"/>
        <w:numPr>
          <w:ilvl w:val="1"/>
          <w:numId w:val="10"/>
        </w:numPr>
        <w:ind w:left="1440"/>
      </w:pPr>
      <w:r w:rsidRPr="00B64FDF">
        <w:t xml:space="preserve">Option </w:t>
      </w:r>
      <w:r>
        <w:t>4</w:t>
      </w:r>
      <w:r w:rsidRPr="00B64FDF">
        <w:t>: TDLA30-650, TDLD30-</w:t>
      </w:r>
      <w:r>
        <w:t>65</w:t>
      </w:r>
      <w:r w:rsidRPr="00B64FDF">
        <w:t>0 (</w:t>
      </w:r>
      <w:r>
        <w:t>Qualcomm</w:t>
      </w:r>
      <w:r w:rsidRPr="00B64FDF">
        <w:t>);</w:t>
      </w:r>
    </w:p>
    <w:p w14:paraId="4621E151" w14:textId="77777777" w:rsidR="00DB29B2" w:rsidRPr="005A5255" w:rsidRDefault="00DB29B2" w:rsidP="00DB29B2">
      <w:pPr>
        <w:pStyle w:val="a"/>
        <w:numPr>
          <w:ilvl w:val="0"/>
          <w:numId w:val="10"/>
        </w:numPr>
        <w:ind w:left="720"/>
      </w:pPr>
      <w:r w:rsidRPr="005A5255">
        <w:t>Recommended WF</w:t>
      </w:r>
    </w:p>
    <w:p w14:paraId="1CCDAA3C" w14:textId="77777777" w:rsidR="00DB29B2" w:rsidRPr="000B1CEE" w:rsidRDefault="00DB29B2" w:rsidP="00DB29B2">
      <w:pPr>
        <w:pStyle w:val="a"/>
        <w:numPr>
          <w:ilvl w:val="1"/>
          <w:numId w:val="10"/>
        </w:numPr>
        <w:ind w:left="1440"/>
      </w:pPr>
      <w:r>
        <w:t>Consider TDLD10 not applicable for 120kHz/100MHz according to the Channel models agreements from RAN4#104-e;</w:t>
      </w:r>
    </w:p>
    <w:p w14:paraId="1908700E" w14:textId="77777777" w:rsidR="00DB29B2" w:rsidRDefault="00DB29B2" w:rsidP="00DB29B2">
      <w:pPr>
        <w:pStyle w:val="a"/>
        <w:numPr>
          <w:ilvl w:val="1"/>
          <w:numId w:val="10"/>
        </w:numPr>
        <w:ind w:left="1440"/>
      </w:pPr>
      <w:r>
        <w:t>To guarantee coverage and considering SNR limitations, discuss whether the following compromise is agreeable for the definition of PDSCH requirements:</w:t>
      </w:r>
    </w:p>
    <w:p w14:paraId="73BF7BA9" w14:textId="77777777" w:rsidR="00DB29B2" w:rsidRPr="00DD3D92" w:rsidRDefault="00DB29B2" w:rsidP="00DB29B2">
      <w:pPr>
        <w:pStyle w:val="a"/>
        <w:numPr>
          <w:ilvl w:val="2"/>
          <w:numId w:val="10"/>
        </w:numPr>
      </w:pPr>
      <w:r w:rsidRPr="00DD3D92">
        <w:t>TDLA30-650 for MCS 4;</w:t>
      </w:r>
    </w:p>
    <w:p w14:paraId="13F7F38A" w14:textId="77777777" w:rsidR="00DB29B2" w:rsidRPr="00DD3D92" w:rsidRDefault="00DB29B2" w:rsidP="00DB29B2">
      <w:pPr>
        <w:pStyle w:val="a"/>
        <w:numPr>
          <w:ilvl w:val="2"/>
          <w:numId w:val="10"/>
        </w:numPr>
      </w:pPr>
      <w:r w:rsidRPr="00DD3D92">
        <w:t>TDLA30-200 for MCS 13;</w:t>
      </w:r>
    </w:p>
    <w:p w14:paraId="2A46B366" w14:textId="77777777" w:rsidR="00DB29B2" w:rsidRPr="00DD3D92" w:rsidRDefault="00DB29B2" w:rsidP="00DB29B2">
      <w:pPr>
        <w:pStyle w:val="a"/>
        <w:numPr>
          <w:ilvl w:val="2"/>
          <w:numId w:val="10"/>
        </w:numPr>
      </w:pPr>
      <w:r w:rsidRPr="00DD3D92">
        <w:t>TDLD30-200 for MCS 17 and above;</w:t>
      </w:r>
    </w:p>
    <w:p w14:paraId="755D27B8" w14:textId="77777777" w:rsidR="00DB29B2" w:rsidRDefault="00DB29B2" w:rsidP="00DB29B2">
      <w:pPr>
        <w:pStyle w:val="a"/>
        <w:numPr>
          <w:ilvl w:val="0"/>
          <w:numId w:val="10"/>
        </w:numPr>
        <w:ind w:left="720"/>
      </w:pPr>
      <w:r>
        <w:t>Discussion:</w:t>
      </w:r>
    </w:p>
    <w:p w14:paraId="11C9AB9E" w14:textId="77777777" w:rsidR="00DB29B2" w:rsidRDefault="00DB29B2" w:rsidP="00DB29B2">
      <w:pPr>
        <w:pStyle w:val="a"/>
        <w:numPr>
          <w:ilvl w:val="1"/>
          <w:numId w:val="10"/>
        </w:numPr>
      </w:pPr>
      <w:r>
        <w:lastRenderedPageBreak/>
        <w:t xml:space="preserve">Nokia: We are ok to TDL channels, for MCS selections we need more time to further discuss. </w:t>
      </w:r>
    </w:p>
    <w:p w14:paraId="00C983ED" w14:textId="77777777" w:rsidR="00DB29B2" w:rsidRDefault="00DB29B2" w:rsidP="00DB29B2">
      <w:pPr>
        <w:pStyle w:val="a"/>
        <w:numPr>
          <w:ilvl w:val="1"/>
          <w:numId w:val="10"/>
        </w:numPr>
      </w:pPr>
      <w:r>
        <w:t>QC: We suggest to list tentative agreement to ease simulation effort.</w:t>
      </w:r>
    </w:p>
    <w:p w14:paraId="4DD6BF10" w14:textId="77777777" w:rsidR="00DB29B2" w:rsidRDefault="00DB29B2" w:rsidP="00DB29B2">
      <w:pPr>
        <w:pStyle w:val="a"/>
        <w:numPr>
          <w:ilvl w:val="1"/>
          <w:numId w:val="10"/>
        </w:numPr>
      </w:pPr>
      <w:r>
        <w:t xml:space="preserve">Ericsson: We think TDL30-650 for MCS 4 and 13. And Leave TDLD30-200 for MCS 17 and above if introduced. </w:t>
      </w:r>
    </w:p>
    <w:p w14:paraId="426CA9D9" w14:textId="77777777" w:rsidR="00DB29B2" w:rsidRDefault="00DB29B2" w:rsidP="00DB29B2">
      <w:pPr>
        <w:pStyle w:val="a"/>
        <w:numPr>
          <w:ilvl w:val="1"/>
          <w:numId w:val="10"/>
        </w:numPr>
      </w:pPr>
      <w:r>
        <w:t>Apple: We support the recommended WF.</w:t>
      </w:r>
    </w:p>
    <w:p w14:paraId="5DBCB163" w14:textId="77777777" w:rsidR="00DB29B2" w:rsidRDefault="00DB29B2" w:rsidP="00DB29B2">
      <w:pPr>
        <w:pStyle w:val="a"/>
        <w:numPr>
          <w:ilvl w:val="1"/>
          <w:numId w:val="10"/>
        </w:numPr>
      </w:pPr>
      <w:r>
        <w:t>Huawei: We support the recommended WF.</w:t>
      </w:r>
    </w:p>
    <w:p w14:paraId="2AEE0EB7" w14:textId="77777777" w:rsidR="00DB29B2" w:rsidRPr="00DD3D92" w:rsidRDefault="00DB29B2" w:rsidP="00DB29B2">
      <w:pPr>
        <w:pStyle w:val="a"/>
        <w:numPr>
          <w:ilvl w:val="0"/>
          <w:numId w:val="10"/>
        </w:numPr>
        <w:ind w:left="720"/>
        <w:rPr>
          <w:highlight w:val="yellow"/>
        </w:rPr>
      </w:pPr>
      <w:r w:rsidRPr="00DD3D92">
        <w:rPr>
          <w:highlight w:val="yellow"/>
        </w:rPr>
        <w:t xml:space="preserve">Tentative agreement: Pending on further checking on the simulation results. </w:t>
      </w:r>
    </w:p>
    <w:p w14:paraId="09B73D9A" w14:textId="77777777" w:rsidR="00DB29B2" w:rsidRPr="00DD3D92" w:rsidRDefault="00DB29B2" w:rsidP="00DB29B2">
      <w:pPr>
        <w:pStyle w:val="a"/>
        <w:numPr>
          <w:ilvl w:val="1"/>
          <w:numId w:val="10"/>
        </w:numPr>
        <w:rPr>
          <w:highlight w:val="yellow"/>
        </w:rPr>
      </w:pPr>
      <w:r w:rsidRPr="00DD3D92">
        <w:rPr>
          <w:highlight w:val="yellow"/>
        </w:rPr>
        <w:t>TDLA30-650 for MCS 4;</w:t>
      </w:r>
    </w:p>
    <w:p w14:paraId="55C2FC7C" w14:textId="77777777" w:rsidR="00DB29B2" w:rsidRPr="00DD3D92" w:rsidRDefault="00DB29B2" w:rsidP="00DB29B2">
      <w:pPr>
        <w:pStyle w:val="a"/>
        <w:numPr>
          <w:ilvl w:val="1"/>
          <w:numId w:val="10"/>
        </w:numPr>
        <w:rPr>
          <w:highlight w:val="yellow"/>
        </w:rPr>
      </w:pPr>
      <w:r w:rsidRPr="00DD3D92">
        <w:rPr>
          <w:highlight w:val="yellow"/>
        </w:rPr>
        <w:t>TDLA30-200 for MCS 13;</w:t>
      </w:r>
    </w:p>
    <w:p w14:paraId="345CFC16" w14:textId="77777777" w:rsidR="00DB29B2" w:rsidRPr="00DD3D92" w:rsidRDefault="00DB29B2" w:rsidP="00DB29B2">
      <w:pPr>
        <w:pStyle w:val="a"/>
        <w:numPr>
          <w:ilvl w:val="1"/>
          <w:numId w:val="10"/>
        </w:numPr>
        <w:rPr>
          <w:highlight w:val="yellow"/>
        </w:rPr>
      </w:pPr>
      <w:r w:rsidRPr="00DD3D92">
        <w:rPr>
          <w:highlight w:val="yellow"/>
        </w:rPr>
        <w:t>TDLD30-200 for MCS 17 and above;</w:t>
      </w:r>
    </w:p>
    <w:p w14:paraId="6E3FA611" w14:textId="77777777" w:rsidR="00DB29B2" w:rsidRPr="005A5255" w:rsidRDefault="00DB29B2" w:rsidP="00DB29B2">
      <w:pPr>
        <w:rPr>
          <w:b/>
          <w:u w:val="single"/>
        </w:rPr>
      </w:pPr>
      <w:r w:rsidRPr="005A5255">
        <w:rPr>
          <w:b/>
          <w:u w:val="single"/>
        </w:rPr>
        <w:t>Issue 1-3-</w:t>
      </w:r>
      <w:r>
        <w:rPr>
          <w:b/>
          <w:u w:val="single"/>
        </w:rPr>
        <w:t>4</w:t>
      </w:r>
      <w:r w:rsidRPr="005A5255">
        <w:rPr>
          <w:b/>
          <w:u w:val="single"/>
        </w:rPr>
        <w:t xml:space="preserve">: For PDSCH Requirements for </w:t>
      </w:r>
      <w:r>
        <w:rPr>
          <w:b/>
          <w:u w:val="single"/>
        </w:rPr>
        <w:t>48</w:t>
      </w:r>
      <w:r w:rsidRPr="005A5255">
        <w:rPr>
          <w:b/>
          <w:u w:val="single"/>
        </w:rPr>
        <w:t>0kHz/</w:t>
      </w:r>
      <w:r>
        <w:rPr>
          <w:b/>
          <w:u w:val="single"/>
        </w:rPr>
        <w:t>4</w:t>
      </w:r>
      <w:r w:rsidRPr="005A5255">
        <w:rPr>
          <w:b/>
          <w:u w:val="single"/>
        </w:rPr>
        <w:t xml:space="preserve">00Mhz, </w:t>
      </w:r>
      <w:r>
        <w:rPr>
          <w:b/>
          <w:u w:val="single"/>
        </w:rPr>
        <w:t>Propagation Channels:</w:t>
      </w:r>
    </w:p>
    <w:p w14:paraId="1AD2BE5C" w14:textId="77777777" w:rsidR="00DB29B2" w:rsidRPr="005A5255" w:rsidRDefault="00DB29B2" w:rsidP="00DB29B2">
      <w:pPr>
        <w:pStyle w:val="a"/>
        <w:numPr>
          <w:ilvl w:val="0"/>
          <w:numId w:val="10"/>
        </w:numPr>
        <w:ind w:left="720"/>
      </w:pPr>
      <w:r w:rsidRPr="005A5255">
        <w:t>Proposals</w:t>
      </w:r>
    </w:p>
    <w:p w14:paraId="21DD7D5B" w14:textId="77777777" w:rsidR="00DB29B2" w:rsidRDefault="00DB29B2" w:rsidP="00DB29B2">
      <w:pPr>
        <w:pStyle w:val="a"/>
        <w:numPr>
          <w:ilvl w:val="1"/>
          <w:numId w:val="10"/>
        </w:numPr>
        <w:ind w:left="1440"/>
      </w:pPr>
      <w:r w:rsidRPr="005A5255">
        <w:t xml:space="preserve">Option 1: </w:t>
      </w:r>
      <w:r>
        <w:t>TDLA10-200, TDLD10-200</w:t>
      </w:r>
      <w:r w:rsidRPr="005A5255">
        <w:t xml:space="preserve"> (Ericsson</w:t>
      </w:r>
      <w:r>
        <w:t>, Nokia, Huawei</w:t>
      </w:r>
      <w:r w:rsidRPr="005A5255">
        <w:t>);</w:t>
      </w:r>
    </w:p>
    <w:p w14:paraId="491ECCCC" w14:textId="77777777" w:rsidR="00DB29B2" w:rsidRDefault="00DB29B2" w:rsidP="00DB29B2">
      <w:pPr>
        <w:pStyle w:val="a"/>
        <w:numPr>
          <w:ilvl w:val="1"/>
          <w:numId w:val="10"/>
        </w:numPr>
        <w:ind w:left="1440"/>
      </w:pPr>
      <w:r w:rsidRPr="005A5255">
        <w:t xml:space="preserve">Option 1: </w:t>
      </w:r>
      <w:r>
        <w:t>TDLA10-200</w:t>
      </w:r>
      <w:r w:rsidRPr="005A5255">
        <w:t xml:space="preserve"> (</w:t>
      </w:r>
      <w:r>
        <w:t>Apple</w:t>
      </w:r>
      <w:r w:rsidRPr="005A5255">
        <w:t>);</w:t>
      </w:r>
    </w:p>
    <w:p w14:paraId="3DA3858D" w14:textId="77777777" w:rsidR="00DB29B2" w:rsidRPr="005127E9" w:rsidRDefault="00DB29B2" w:rsidP="00DB29B2">
      <w:pPr>
        <w:pStyle w:val="a"/>
        <w:numPr>
          <w:ilvl w:val="1"/>
          <w:numId w:val="10"/>
        </w:numPr>
        <w:ind w:left="1440"/>
      </w:pPr>
      <w:r w:rsidRPr="005A5255">
        <w:t xml:space="preserve">Option </w:t>
      </w:r>
      <w:r>
        <w:t>3</w:t>
      </w:r>
      <w:r w:rsidRPr="005A5255">
        <w:t xml:space="preserve">: </w:t>
      </w:r>
      <w:r>
        <w:t>TDLA10-650, TDLD10-200</w:t>
      </w:r>
      <w:r w:rsidRPr="005A5255">
        <w:t xml:space="preserve"> (</w:t>
      </w:r>
      <w:r>
        <w:t>Qualcomm</w:t>
      </w:r>
      <w:r w:rsidRPr="005A5255">
        <w:t>);</w:t>
      </w:r>
    </w:p>
    <w:p w14:paraId="45474B16" w14:textId="77777777" w:rsidR="00DB29B2" w:rsidRPr="005A5255" w:rsidRDefault="00DB29B2" w:rsidP="00DB29B2">
      <w:pPr>
        <w:pStyle w:val="a"/>
        <w:numPr>
          <w:ilvl w:val="0"/>
          <w:numId w:val="10"/>
        </w:numPr>
        <w:ind w:left="720"/>
      </w:pPr>
      <w:r w:rsidRPr="005A5255">
        <w:t>Recommended WF</w:t>
      </w:r>
    </w:p>
    <w:p w14:paraId="5B18752A" w14:textId="77777777" w:rsidR="00DB29B2" w:rsidRDefault="00DB29B2" w:rsidP="00DB29B2">
      <w:pPr>
        <w:pStyle w:val="a"/>
        <w:numPr>
          <w:ilvl w:val="1"/>
          <w:numId w:val="10"/>
        </w:numPr>
        <w:ind w:left="1440"/>
      </w:pPr>
      <w:r>
        <w:t>To guarantee coverage and considering SNR limitations, discuss whether the following compromise is agreeable for the definition of PDSCH requirements:</w:t>
      </w:r>
    </w:p>
    <w:p w14:paraId="5453B4DB" w14:textId="77777777" w:rsidR="00DB29B2" w:rsidRPr="00784F1B" w:rsidRDefault="00DB29B2" w:rsidP="00DB29B2">
      <w:pPr>
        <w:pStyle w:val="a"/>
        <w:numPr>
          <w:ilvl w:val="2"/>
          <w:numId w:val="10"/>
        </w:numPr>
      </w:pPr>
      <w:r>
        <w:t>TDLA10-200 for MCS 4;</w:t>
      </w:r>
    </w:p>
    <w:p w14:paraId="2A4E2547" w14:textId="77777777" w:rsidR="00DB29B2" w:rsidRDefault="00DB29B2" w:rsidP="00DB29B2">
      <w:pPr>
        <w:pStyle w:val="a"/>
        <w:numPr>
          <w:ilvl w:val="2"/>
          <w:numId w:val="10"/>
        </w:numPr>
      </w:pPr>
      <w:r>
        <w:t>TDLD10-200 for MCS 13 and above;</w:t>
      </w:r>
    </w:p>
    <w:p w14:paraId="12F8E7F7" w14:textId="77777777" w:rsidR="00DB29B2" w:rsidRDefault="00DB29B2" w:rsidP="00DB29B2">
      <w:pPr>
        <w:pStyle w:val="a"/>
        <w:numPr>
          <w:ilvl w:val="0"/>
          <w:numId w:val="10"/>
        </w:numPr>
        <w:ind w:left="720"/>
      </w:pPr>
      <w:r>
        <w:rPr>
          <w:rFonts w:hint="eastAsia"/>
        </w:rPr>
        <w:t>D</w:t>
      </w:r>
      <w:r>
        <w:t>iscussion:</w:t>
      </w:r>
    </w:p>
    <w:p w14:paraId="71E7BA08" w14:textId="77777777" w:rsidR="00DB29B2" w:rsidRDefault="00DB29B2" w:rsidP="00DB29B2">
      <w:pPr>
        <w:pStyle w:val="a"/>
        <w:numPr>
          <w:ilvl w:val="1"/>
          <w:numId w:val="10"/>
        </w:numPr>
      </w:pPr>
      <w:r>
        <w:t>Ericsson: We are fine with the recommended WF.</w:t>
      </w:r>
    </w:p>
    <w:p w14:paraId="61D8B3CC" w14:textId="77777777" w:rsidR="00DB29B2" w:rsidRPr="00DD3D92" w:rsidRDefault="00DB29B2" w:rsidP="00DB29B2">
      <w:pPr>
        <w:pStyle w:val="a"/>
        <w:numPr>
          <w:ilvl w:val="0"/>
          <w:numId w:val="10"/>
        </w:numPr>
        <w:ind w:left="720"/>
        <w:rPr>
          <w:highlight w:val="green"/>
        </w:rPr>
      </w:pPr>
      <w:r w:rsidRPr="00DD3D92">
        <w:rPr>
          <w:highlight w:val="green"/>
        </w:rPr>
        <w:t xml:space="preserve">Agreement: For PDSCH Requirements for 480kHz/400Mhz: following channel model adopted </w:t>
      </w:r>
    </w:p>
    <w:p w14:paraId="517692B8" w14:textId="77777777" w:rsidR="00DB29B2" w:rsidRPr="00DD3D92" w:rsidRDefault="00DB29B2" w:rsidP="00DB29B2">
      <w:pPr>
        <w:pStyle w:val="a"/>
        <w:numPr>
          <w:ilvl w:val="1"/>
          <w:numId w:val="10"/>
        </w:numPr>
        <w:rPr>
          <w:highlight w:val="green"/>
        </w:rPr>
      </w:pPr>
      <w:r w:rsidRPr="00DD3D92">
        <w:rPr>
          <w:highlight w:val="green"/>
        </w:rPr>
        <w:t>TDLA10-200 for MCS 4;</w:t>
      </w:r>
    </w:p>
    <w:p w14:paraId="4CE76F1D" w14:textId="77777777" w:rsidR="00DB29B2" w:rsidRPr="00DD3D92" w:rsidRDefault="00DB29B2" w:rsidP="00DB29B2">
      <w:pPr>
        <w:pStyle w:val="a"/>
        <w:numPr>
          <w:ilvl w:val="1"/>
          <w:numId w:val="10"/>
        </w:numPr>
        <w:rPr>
          <w:highlight w:val="green"/>
        </w:rPr>
      </w:pPr>
      <w:r w:rsidRPr="00DD3D92">
        <w:rPr>
          <w:highlight w:val="green"/>
        </w:rPr>
        <w:t>TDLD10-200 for MCS 13 and above;</w:t>
      </w:r>
    </w:p>
    <w:p w14:paraId="659E964E" w14:textId="77777777" w:rsidR="00DB29B2" w:rsidRDefault="00DB29B2" w:rsidP="00DB29B2">
      <w:pPr>
        <w:rPr>
          <w:b/>
          <w:u w:val="single"/>
        </w:rPr>
      </w:pPr>
    </w:p>
    <w:p w14:paraId="0FF92853" w14:textId="77777777" w:rsidR="00DB29B2" w:rsidRPr="008839E9" w:rsidRDefault="00DB29B2" w:rsidP="00DB29B2">
      <w:pPr>
        <w:spacing w:after="160" w:line="259" w:lineRule="auto"/>
        <w:rPr>
          <w:rFonts w:eastAsia="Calibri"/>
          <w:b/>
          <w:szCs w:val="22"/>
          <w:u w:val="single"/>
          <w:lang w:val="en-US"/>
        </w:rPr>
      </w:pPr>
      <w:r w:rsidRPr="006A086B">
        <w:rPr>
          <w:rFonts w:eastAsia="Calibri"/>
          <w:b/>
          <w:szCs w:val="22"/>
          <w:u w:val="single"/>
          <w:lang w:val="en-US"/>
        </w:rPr>
        <w:t>Issue 1-</w:t>
      </w:r>
      <w:r w:rsidRPr="005A5255">
        <w:rPr>
          <w:rFonts w:eastAsia="Calibri"/>
          <w:b/>
          <w:szCs w:val="22"/>
          <w:u w:val="single"/>
          <w:lang w:val="en-US"/>
        </w:rPr>
        <w:t>6-1</w:t>
      </w:r>
      <w:r w:rsidRPr="006A086B">
        <w:rPr>
          <w:rFonts w:eastAsia="Calibri"/>
          <w:b/>
          <w:szCs w:val="22"/>
          <w:u w:val="single"/>
          <w:lang w:val="en-US"/>
        </w:rPr>
        <w:t xml:space="preserve">: Whether to define </w:t>
      </w:r>
      <w:r w:rsidRPr="005A5255">
        <w:rPr>
          <w:rFonts w:eastAsia="Calibri"/>
          <w:b/>
          <w:szCs w:val="22"/>
          <w:u w:val="single"/>
          <w:lang w:val="en-US"/>
        </w:rPr>
        <w:t>PDSCH requirements with 30% of peak throughpu</w:t>
      </w:r>
      <w:r>
        <w:rPr>
          <w:rFonts w:eastAsia="Calibri"/>
          <w:b/>
          <w:szCs w:val="22"/>
          <w:u w:val="single"/>
          <w:lang w:val="en-US"/>
        </w:rPr>
        <w:t>t</w:t>
      </w:r>
    </w:p>
    <w:p w14:paraId="648CA089" w14:textId="77777777" w:rsidR="00DB29B2" w:rsidRPr="005A5255" w:rsidRDefault="00DB29B2" w:rsidP="00DB29B2">
      <w:pPr>
        <w:pStyle w:val="a"/>
        <w:numPr>
          <w:ilvl w:val="0"/>
          <w:numId w:val="10"/>
        </w:numPr>
        <w:ind w:left="720"/>
      </w:pPr>
      <w:r w:rsidRPr="005A5255">
        <w:t>Proposals</w:t>
      </w:r>
    </w:p>
    <w:p w14:paraId="01F7A44E" w14:textId="77777777" w:rsidR="00DB29B2" w:rsidRPr="005A5255" w:rsidRDefault="00DB29B2" w:rsidP="00DB29B2">
      <w:pPr>
        <w:pStyle w:val="a"/>
        <w:numPr>
          <w:ilvl w:val="1"/>
          <w:numId w:val="10"/>
        </w:numPr>
        <w:ind w:left="1440"/>
      </w:pPr>
      <w:r w:rsidRPr="005A5255">
        <w:t>Option 1: Yes, for 400MHz/480kHz (Nokia);</w:t>
      </w:r>
    </w:p>
    <w:p w14:paraId="1466F378" w14:textId="77777777" w:rsidR="00DB29B2" w:rsidRPr="005A5255" w:rsidRDefault="00DB29B2" w:rsidP="00DB29B2">
      <w:pPr>
        <w:pStyle w:val="a"/>
        <w:numPr>
          <w:ilvl w:val="1"/>
          <w:numId w:val="10"/>
        </w:numPr>
        <w:ind w:left="1440"/>
      </w:pPr>
      <w:r w:rsidRPr="005A5255">
        <w:t xml:space="preserve">Option 2: </w:t>
      </w:r>
      <w:r w:rsidRPr="00E42CD0">
        <w:t>Yes, for 120kHz and 480</w:t>
      </w:r>
      <w:r w:rsidRPr="005A5255">
        <w:t>(Ericsson);</w:t>
      </w:r>
    </w:p>
    <w:p w14:paraId="4C96FFBD" w14:textId="77777777" w:rsidR="00DB29B2" w:rsidRPr="005A5255" w:rsidRDefault="00DB29B2" w:rsidP="00DB29B2">
      <w:pPr>
        <w:pStyle w:val="a"/>
        <w:numPr>
          <w:ilvl w:val="1"/>
          <w:numId w:val="10"/>
        </w:numPr>
        <w:ind w:left="1440"/>
      </w:pPr>
      <w:r w:rsidRPr="005A5255">
        <w:t>Option 3: Deprioritize (Huawei</w:t>
      </w:r>
      <w:r>
        <w:t>, Apple, QC</w:t>
      </w:r>
      <w:r w:rsidRPr="005A5255">
        <w:t>);</w:t>
      </w:r>
    </w:p>
    <w:p w14:paraId="57DDC888" w14:textId="77777777" w:rsidR="00DB29B2" w:rsidRDefault="00DB29B2" w:rsidP="00DB29B2">
      <w:pPr>
        <w:pStyle w:val="a"/>
        <w:numPr>
          <w:ilvl w:val="0"/>
          <w:numId w:val="10"/>
        </w:numPr>
        <w:ind w:left="720"/>
      </w:pPr>
      <w:r>
        <w:rPr>
          <w:rFonts w:hint="eastAsia"/>
        </w:rPr>
        <w:t>Discussion</w:t>
      </w:r>
      <w:r>
        <w:t>:</w:t>
      </w:r>
    </w:p>
    <w:p w14:paraId="7262DF32" w14:textId="77777777" w:rsidR="00DB29B2" w:rsidRDefault="00DB29B2" w:rsidP="00DB29B2">
      <w:pPr>
        <w:pStyle w:val="a"/>
        <w:numPr>
          <w:ilvl w:val="1"/>
          <w:numId w:val="10"/>
        </w:numPr>
        <w:ind w:left="1440"/>
      </w:pPr>
      <w:r>
        <w:t>Nokia: FR2-2 is separate to FR2-1, we would like to introduce requirements with 30% for FR2-2 as well.</w:t>
      </w:r>
    </w:p>
    <w:p w14:paraId="5619808B" w14:textId="77777777" w:rsidR="00DB29B2" w:rsidRDefault="00DB29B2" w:rsidP="00DB29B2">
      <w:pPr>
        <w:pStyle w:val="a"/>
        <w:numPr>
          <w:ilvl w:val="1"/>
          <w:numId w:val="10"/>
        </w:numPr>
        <w:ind w:left="1440"/>
      </w:pPr>
      <w:r>
        <w:t xml:space="preserve">QC:  We support option 3 considering the workload. </w:t>
      </w:r>
    </w:p>
    <w:p w14:paraId="2B65263F" w14:textId="77777777" w:rsidR="00DB29B2" w:rsidRDefault="00DB29B2" w:rsidP="00DB29B2">
      <w:pPr>
        <w:pStyle w:val="a"/>
        <w:numPr>
          <w:ilvl w:val="1"/>
          <w:numId w:val="10"/>
        </w:numPr>
        <w:ind w:left="1440"/>
      </w:pPr>
      <w:r>
        <w:t xml:space="preserve">Apple: We should focus on test cases with 70%. </w:t>
      </w:r>
    </w:p>
    <w:p w14:paraId="6278F8E1" w14:textId="77777777" w:rsidR="00DB29B2" w:rsidRDefault="00DB29B2" w:rsidP="00DB29B2">
      <w:pPr>
        <w:pStyle w:val="a"/>
        <w:numPr>
          <w:ilvl w:val="1"/>
          <w:numId w:val="10"/>
        </w:numPr>
        <w:ind w:left="1440"/>
      </w:pPr>
      <w:r>
        <w:t>Huawei: We prefer to deprioritize 30% case.</w:t>
      </w:r>
    </w:p>
    <w:p w14:paraId="55F0C034" w14:textId="77777777" w:rsidR="00DB29B2" w:rsidRDefault="00DB29B2" w:rsidP="00DB29B2">
      <w:pPr>
        <w:pStyle w:val="a"/>
        <w:numPr>
          <w:ilvl w:val="1"/>
          <w:numId w:val="10"/>
        </w:numPr>
        <w:ind w:left="1440"/>
      </w:pPr>
      <w:r>
        <w:t xml:space="preserve">Ericsson: We can change one of existing test cases for both 120kHz and 480kHz with 30% instead of 70%. </w:t>
      </w:r>
    </w:p>
    <w:p w14:paraId="100A7D62" w14:textId="77777777" w:rsidR="00DB29B2" w:rsidRDefault="00DB29B2" w:rsidP="00DB29B2">
      <w:pPr>
        <w:pStyle w:val="a"/>
        <w:numPr>
          <w:ilvl w:val="1"/>
          <w:numId w:val="10"/>
        </w:numPr>
        <w:ind w:left="1440"/>
      </w:pPr>
      <w:r>
        <w:t xml:space="preserve">Huawei: We suggest to consider high MCS. </w:t>
      </w:r>
    </w:p>
    <w:p w14:paraId="7D78E10E" w14:textId="77777777" w:rsidR="00DB29B2" w:rsidRDefault="00DB29B2" w:rsidP="00DB29B2">
      <w:pPr>
        <w:pStyle w:val="a"/>
        <w:numPr>
          <w:ilvl w:val="0"/>
          <w:numId w:val="10"/>
        </w:numPr>
        <w:ind w:left="720"/>
      </w:pPr>
      <w:r>
        <w:t xml:space="preserve">Agreement: </w:t>
      </w:r>
    </w:p>
    <w:p w14:paraId="215EC8BA" w14:textId="77777777" w:rsidR="00DB29B2" w:rsidRPr="008839E9" w:rsidRDefault="00DB29B2" w:rsidP="00DB29B2">
      <w:pPr>
        <w:pStyle w:val="a"/>
        <w:numPr>
          <w:ilvl w:val="1"/>
          <w:numId w:val="10"/>
        </w:numPr>
        <w:rPr>
          <w:highlight w:val="green"/>
        </w:rPr>
      </w:pPr>
      <w:r w:rsidRPr="008839E9">
        <w:rPr>
          <w:highlight w:val="green"/>
        </w:rPr>
        <w:lastRenderedPageBreak/>
        <w:t>Add one test case for 120kHz case only with 30% peak throughput.</w:t>
      </w:r>
    </w:p>
    <w:p w14:paraId="4C475E1D" w14:textId="77777777" w:rsidR="00DB29B2" w:rsidRPr="008839E9" w:rsidRDefault="00DB29B2" w:rsidP="00DB29B2">
      <w:pPr>
        <w:rPr>
          <w:b/>
          <w:u w:val="single"/>
          <w:lang w:val="en-US"/>
        </w:rPr>
      </w:pPr>
    </w:p>
    <w:p w14:paraId="68F25081" w14:textId="77777777" w:rsidR="00DB29B2" w:rsidRPr="00DD3D92" w:rsidRDefault="00DB29B2" w:rsidP="00DB29B2">
      <w:pPr>
        <w:rPr>
          <w:b/>
          <w:u w:val="single"/>
        </w:rPr>
      </w:pPr>
      <w:r w:rsidRPr="005A5255">
        <w:rPr>
          <w:b/>
          <w:u w:val="single"/>
        </w:rPr>
        <w:t xml:space="preserve">Issue </w:t>
      </w:r>
      <w:r>
        <w:rPr>
          <w:b/>
          <w:u w:val="single"/>
        </w:rPr>
        <w:t>3</w:t>
      </w:r>
      <w:r w:rsidRPr="005A5255">
        <w:rPr>
          <w:b/>
          <w:u w:val="single"/>
        </w:rPr>
        <w:t>-1-</w:t>
      </w:r>
      <w:r>
        <w:rPr>
          <w:b/>
          <w:u w:val="single"/>
        </w:rPr>
        <w:t>1</w:t>
      </w:r>
      <w:r w:rsidRPr="005A5255">
        <w:rPr>
          <w:b/>
          <w:u w:val="single"/>
        </w:rPr>
        <w:t>: Whether to introduce SDR Test for FR2-2 in Rel</w:t>
      </w:r>
      <w:r>
        <w:rPr>
          <w:b/>
          <w:u w:val="single"/>
        </w:rPr>
        <w:t>.</w:t>
      </w:r>
      <w:r w:rsidRPr="005A5255">
        <w:rPr>
          <w:b/>
          <w:u w:val="single"/>
        </w:rPr>
        <w:t xml:space="preserve"> 17</w:t>
      </w:r>
    </w:p>
    <w:p w14:paraId="33075A21" w14:textId="77777777" w:rsidR="00DB29B2" w:rsidRPr="005A5255" w:rsidRDefault="00DB29B2" w:rsidP="00DB29B2">
      <w:pPr>
        <w:pStyle w:val="a"/>
        <w:numPr>
          <w:ilvl w:val="0"/>
          <w:numId w:val="10"/>
        </w:numPr>
        <w:ind w:left="720"/>
      </w:pPr>
      <w:r w:rsidRPr="005A5255">
        <w:t>Proposals</w:t>
      </w:r>
    </w:p>
    <w:p w14:paraId="3C1961BB" w14:textId="77777777" w:rsidR="00DB29B2" w:rsidRPr="005A5255" w:rsidRDefault="00DB29B2" w:rsidP="00DB29B2">
      <w:pPr>
        <w:pStyle w:val="a"/>
        <w:numPr>
          <w:ilvl w:val="1"/>
          <w:numId w:val="10"/>
        </w:numPr>
        <w:ind w:left="1440"/>
      </w:pPr>
      <w:r w:rsidRPr="005A5255">
        <w:t>Option 1: Yes (Huawei)</w:t>
      </w:r>
    </w:p>
    <w:p w14:paraId="34C71030" w14:textId="77777777" w:rsidR="00DB29B2" w:rsidRPr="005A5255" w:rsidRDefault="00DB29B2" w:rsidP="00DB29B2">
      <w:pPr>
        <w:pStyle w:val="a"/>
        <w:numPr>
          <w:ilvl w:val="1"/>
          <w:numId w:val="10"/>
        </w:numPr>
        <w:ind w:left="1440"/>
      </w:pPr>
      <w:r w:rsidRPr="005A5255">
        <w:t>Option 2: No</w:t>
      </w:r>
      <w:r>
        <w:t xml:space="preserve"> (Ericsson, Apple, QC)</w:t>
      </w:r>
      <w:r w:rsidRPr="005A5255">
        <w:t>;</w:t>
      </w:r>
    </w:p>
    <w:p w14:paraId="53C4BF54" w14:textId="77777777" w:rsidR="00DB29B2" w:rsidRPr="00DD3D92" w:rsidRDefault="00DB29B2" w:rsidP="00DB29B2">
      <w:pPr>
        <w:pStyle w:val="a"/>
        <w:numPr>
          <w:ilvl w:val="0"/>
          <w:numId w:val="10"/>
        </w:numPr>
        <w:ind w:left="720"/>
      </w:pPr>
      <w:r>
        <w:rPr>
          <w:rFonts w:hint="eastAsia"/>
        </w:rPr>
        <w:t>D</w:t>
      </w:r>
      <w:r w:rsidRPr="00DD3D92">
        <w:t xml:space="preserve">iscussion: </w:t>
      </w:r>
    </w:p>
    <w:p w14:paraId="3DECD4B4" w14:textId="77777777" w:rsidR="00DB29B2" w:rsidRPr="00DD3D92" w:rsidRDefault="00DB29B2" w:rsidP="00DB29B2">
      <w:pPr>
        <w:pStyle w:val="a"/>
        <w:numPr>
          <w:ilvl w:val="1"/>
          <w:numId w:val="10"/>
        </w:numPr>
      </w:pPr>
      <w:r w:rsidRPr="00DD3D92">
        <w:t xml:space="preserve">Huawei: We understand SDR pending the available testable SNR range. We faced similar issue in FR2-1. We can’t preclude more advanced TE implementation introduced in the future. </w:t>
      </w:r>
    </w:p>
    <w:p w14:paraId="41A8D967" w14:textId="77777777" w:rsidR="00DB29B2" w:rsidRPr="00DD3D92" w:rsidRDefault="00DB29B2" w:rsidP="00DB29B2">
      <w:pPr>
        <w:pStyle w:val="a"/>
        <w:numPr>
          <w:ilvl w:val="0"/>
          <w:numId w:val="10"/>
        </w:numPr>
        <w:ind w:left="720"/>
        <w:rPr>
          <w:highlight w:val="green"/>
        </w:rPr>
      </w:pPr>
      <w:r>
        <w:t xml:space="preserve">Agreement: </w:t>
      </w:r>
      <w:r w:rsidRPr="00DD3D92">
        <w:rPr>
          <w:highlight w:val="green"/>
        </w:rPr>
        <w:t>Not define SDR test for FR2-2 in Rel-17</w:t>
      </w:r>
    </w:p>
    <w:p w14:paraId="05A9205C" w14:textId="77777777" w:rsidR="00DB29B2" w:rsidRPr="00DD3D92" w:rsidRDefault="00DB29B2" w:rsidP="00DB29B2">
      <w:pPr>
        <w:pStyle w:val="a"/>
        <w:numPr>
          <w:ilvl w:val="1"/>
          <w:numId w:val="10"/>
        </w:numPr>
        <w:rPr>
          <w:highlight w:val="green"/>
        </w:rPr>
      </w:pPr>
      <w:r w:rsidRPr="00DD3D92">
        <w:rPr>
          <w:highlight w:val="green"/>
        </w:rPr>
        <w:t xml:space="preserve">It’s not precluded to further discuss in future releases. </w:t>
      </w:r>
    </w:p>
    <w:p w14:paraId="444B1807" w14:textId="77777777" w:rsidR="00DB29B2" w:rsidRDefault="00DB29B2" w:rsidP="00DB29B2">
      <w:pPr>
        <w:rPr>
          <w:rFonts w:ascii="Arial" w:hAnsi="Arial" w:cs="Arial"/>
          <w:b/>
          <w:sz w:val="24"/>
        </w:rPr>
      </w:pPr>
      <w:r>
        <w:rPr>
          <w:rFonts w:ascii="Arial" w:hAnsi="Arial" w:cs="Arial"/>
          <w:b/>
          <w:color w:val="0000FF"/>
          <w:sz w:val="24"/>
          <w:u w:val="thick"/>
        </w:rPr>
        <w:t xml:space="preserve">R4-2217391 </w:t>
      </w:r>
      <w:r>
        <w:rPr>
          <w:rFonts w:ascii="Arial" w:hAnsi="Arial" w:cs="Arial"/>
          <w:b/>
          <w:sz w:val="24"/>
        </w:rPr>
        <w:t xml:space="preserve">WF for </w:t>
      </w:r>
      <w:r>
        <w:rPr>
          <w:rFonts w:ascii="Arial" w:hAnsi="Arial" w:cs="Arial" w:hint="eastAsia"/>
          <w:b/>
          <w:sz w:val="24"/>
          <w:lang w:eastAsia="zh-CN"/>
        </w:rPr>
        <w:t>FR2-2</w:t>
      </w:r>
      <w:r>
        <w:rPr>
          <w:rFonts w:ascii="Arial" w:hAnsi="Arial" w:cs="Arial"/>
          <w:b/>
          <w:sz w:val="24"/>
        </w:rPr>
        <w:t xml:space="preserve"> </w:t>
      </w:r>
      <w:r>
        <w:rPr>
          <w:rFonts w:ascii="Arial" w:hAnsi="Arial" w:cs="Arial" w:hint="eastAsia"/>
          <w:b/>
          <w:sz w:val="24"/>
          <w:lang w:eastAsia="zh-CN"/>
        </w:rPr>
        <w:t>UE</w:t>
      </w:r>
      <w:r>
        <w:rPr>
          <w:rFonts w:ascii="Arial" w:hAnsi="Arial" w:cs="Arial"/>
          <w:b/>
          <w:sz w:val="24"/>
        </w:rPr>
        <w:t xml:space="preserve"> demodulation and CSI requirements </w:t>
      </w:r>
    </w:p>
    <w:p w14:paraId="0FE59DA3"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Qualcomm</w:t>
      </w:r>
    </w:p>
    <w:p w14:paraId="76DD2890"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1D6A1EEA"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0B30C191" w14:textId="77777777" w:rsidR="00DB29B2" w:rsidRDefault="00DB29B2" w:rsidP="00DB29B2">
      <w:pPr>
        <w:rPr>
          <w:rFonts w:ascii="Arial" w:hAnsi="Arial" w:cs="Arial"/>
          <w:b/>
          <w:color w:val="C00000"/>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87E80E2" w14:textId="77777777" w:rsidR="00DB29B2" w:rsidRDefault="00DB29B2" w:rsidP="00DB29B2">
      <w:pPr>
        <w:rPr>
          <w:rFonts w:ascii="Arial" w:hAnsi="Arial" w:cs="Arial"/>
          <w:b/>
          <w:color w:val="C00000"/>
          <w:lang w:eastAsia="zh-CN"/>
        </w:rPr>
      </w:pPr>
    </w:p>
    <w:p w14:paraId="58235A8E"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p w14:paraId="5F55EE79" w14:textId="77777777" w:rsidR="00DB29B2" w:rsidRDefault="00DB29B2" w:rsidP="00DB29B2">
      <w:pPr>
        <w:pBdr>
          <w:bottom w:val="single" w:sz="6" w:space="1" w:color="auto"/>
        </w:pBdr>
        <w:rPr>
          <w:rFonts w:ascii="Arial" w:hAnsi="Arial" w:cs="Arial"/>
          <w:b/>
          <w:color w:val="C00000"/>
          <w:lang w:eastAsia="zh-CN"/>
        </w:rPr>
      </w:pPr>
    </w:p>
    <w:p w14:paraId="7EAA7F94" w14:textId="77777777" w:rsidR="00DB29B2" w:rsidRDefault="00DB29B2" w:rsidP="00DB29B2">
      <w:pPr>
        <w:pBdr>
          <w:bottom w:val="single" w:sz="6" w:space="1" w:color="auto"/>
        </w:pBdr>
        <w:rPr>
          <w:rFonts w:ascii="Arial" w:hAnsi="Arial" w:cs="Arial"/>
          <w:b/>
          <w:color w:val="C00000"/>
          <w:lang w:eastAsia="zh-CN"/>
        </w:rPr>
      </w:pPr>
    </w:p>
    <w:p w14:paraId="6DED58FC" w14:textId="77777777" w:rsidR="00DB29B2" w:rsidRPr="008751D9" w:rsidRDefault="00DB29B2" w:rsidP="00DB29B2"/>
    <w:p w14:paraId="457B9E14" w14:textId="77777777" w:rsidR="00DB29B2" w:rsidRDefault="00DB29B2" w:rsidP="00DB29B2">
      <w:pPr>
        <w:pStyle w:val="3"/>
      </w:pPr>
      <w:bookmarkStart w:id="68" w:name="_Toc116577602"/>
      <w:r>
        <w:t>4.4</w:t>
      </w:r>
      <w:r>
        <w:tab/>
        <w:t>NR coverage enhancements</w:t>
      </w:r>
      <w:bookmarkEnd w:id="68"/>
    </w:p>
    <w:p w14:paraId="326C39B6" w14:textId="77777777" w:rsidR="00DB29B2" w:rsidRDefault="00DB29B2" w:rsidP="00DB29B2">
      <w:pPr>
        <w:pStyle w:val="4"/>
      </w:pPr>
      <w:bookmarkStart w:id="69" w:name="_Toc116577603"/>
      <w:r>
        <w:t>4.4.2</w:t>
      </w:r>
      <w:r>
        <w:tab/>
        <w:t>BS demodulation requirements</w:t>
      </w:r>
      <w:bookmarkEnd w:id="69"/>
    </w:p>
    <w:p w14:paraId="7CEEC9CA" w14:textId="77777777" w:rsidR="00DB29B2" w:rsidRDefault="00DB29B2" w:rsidP="00DB29B2">
      <w:pPr>
        <w:rPr>
          <w:rFonts w:ascii="Arial" w:hAnsi="Arial" w:cs="Arial"/>
          <w:b/>
          <w:sz w:val="24"/>
        </w:rPr>
      </w:pPr>
      <w:r>
        <w:rPr>
          <w:rFonts w:ascii="Arial" w:hAnsi="Arial" w:cs="Arial"/>
          <w:b/>
          <w:color w:val="0000FF"/>
          <w:sz w:val="24"/>
        </w:rPr>
        <w:t>R4-2215643</w:t>
      </w:r>
      <w:r>
        <w:rPr>
          <w:rFonts w:ascii="Arial" w:hAnsi="Arial" w:cs="Arial"/>
          <w:b/>
          <w:color w:val="0000FF"/>
          <w:sz w:val="24"/>
        </w:rPr>
        <w:tab/>
      </w:r>
      <w:r>
        <w:rPr>
          <w:rFonts w:ascii="Arial" w:hAnsi="Arial" w:cs="Arial"/>
          <w:b/>
          <w:sz w:val="24"/>
        </w:rPr>
        <w:t>Simulation results collection for coverage enhancement for PUCCH</w:t>
      </w:r>
    </w:p>
    <w:p w14:paraId="6FC03FF1"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3D62009B" w14:textId="77777777" w:rsidR="00DB29B2" w:rsidRDefault="00DB29B2" w:rsidP="00DB29B2">
      <w:pPr>
        <w:rPr>
          <w:rFonts w:ascii="Arial" w:hAnsi="Arial" w:cs="Arial"/>
          <w:b/>
        </w:rPr>
      </w:pPr>
      <w:r>
        <w:rPr>
          <w:rFonts w:ascii="Arial" w:hAnsi="Arial" w:cs="Arial"/>
          <w:b/>
        </w:rPr>
        <w:t xml:space="preserve">Abstract: </w:t>
      </w:r>
    </w:p>
    <w:p w14:paraId="73BDFE1E" w14:textId="77777777" w:rsidR="00DB29B2" w:rsidRDefault="00DB29B2" w:rsidP="00DB29B2">
      <w:r>
        <w:t>Simulation results for PUCCH JCE</w:t>
      </w:r>
    </w:p>
    <w:p w14:paraId="5ACAAD7F"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4C7A">
        <w:rPr>
          <w:rFonts w:ascii="Arial" w:hAnsi="Arial" w:cs="Arial"/>
          <w:b/>
          <w:highlight w:val="yellow"/>
        </w:rPr>
        <w:t>Return to.</w:t>
      </w:r>
    </w:p>
    <w:p w14:paraId="2C6ED0DB" w14:textId="77777777" w:rsidR="00DB29B2" w:rsidRPr="004D4C7A" w:rsidRDefault="00DB29B2" w:rsidP="00DB29B2">
      <w:pPr>
        <w:rPr>
          <w:rFonts w:ascii="Arial" w:hAnsi="Arial" w:cs="Arial"/>
          <w:b/>
          <w:sz w:val="24"/>
        </w:rPr>
      </w:pPr>
      <w:r>
        <w:rPr>
          <w:rFonts w:ascii="Arial" w:hAnsi="Arial" w:cs="Arial"/>
          <w:b/>
          <w:color w:val="0000FF"/>
          <w:sz w:val="24"/>
          <w:u w:val="thick"/>
        </w:rPr>
        <w:t>R4-2217406</w:t>
      </w:r>
      <w:r>
        <w:rPr>
          <w:rFonts w:ascii="Arial" w:hAnsi="Arial" w:cs="Arial"/>
          <w:b/>
          <w:color w:val="0000FF"/>
          <w:sz w:val="24"/>
        </w:rPr>
        <w:t xml:space="preserve"> </w:t>
      </w:r>
      <w:r w:rsidRPr="004D4C7A">
        <w:rPr>
          <w:rFonts w:ascii="Arial" w:hAnsi="Arial" w:cs="Arial"/>
          <w:b/>
          <w:sz w:val="24"/>
        </w:rPr>
        <w:t>Big</w:t>
      </w:r>
      <w:r>
        <w:rPr>
          <w:rFonts w:ascii="Arial" w:hAnsi="Arial" w:cs="Arial"/>
          <w:b/>
          <w:sz w:val="24"/>
        </w:rPr>
        <w:t xml:space="preserve"> draftCR for </w:t>
      </w:r>
      <w:r w:rsidRPr="004D4C7A">
        <w:rPr>
          <w:rFonts w:ascii="Arial" w:hAnsi="Arial" w:cs="Arial"/>
          <w:b/>
          <w:sz w:val="24"/>
        </w:rPr>
        <w:t>coverage enhancement performance requirements for TS38.104</w:t>
      </w:r>
    </w:p>
    <w:p w14:paraId="324F34BB"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(Rel-17)</w:t>
      </w:r>
      <w:r>
        <w:rPr>
          <w:i/>
        </w:rPr>
        <w:br/>
      </w:r>
      <w:r>
        <w:rPr>
          <w:i/>
        </w:rPr>
        <w:br/>
      </w:r>
      <w:r>
        <w:rPr>
          <w:i/>
        </w:rPr>
        <w:tab/>
      </w:r>
      <w:r>
        <w:rPr>
          <w:i/>
        </w:rPr>
        <w:tab/>
      </w:r>
      <w:r>
        <w:rPr>
          <w:i/>
        </w:rPr>
        <w:tab/>
      </w:r>
      <w:r>
        <w:rPr>
          <w:i/>
        </w:rPr>
        <w:tab/>
      </w:r>
      <w:r>
        <w:rPr>
          <w:i/>
        </w:rPr>
        <w:tab/>
        <w:t>Source: China Telecom</w:t>
      </w:r>
    </w:p>
    <w:p w14:paraId="23A6B53D"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4D83ADB1" w14:textId="77777777" w:rsidR="00DB29B2" w:rsidRDefault="00DB29B2" w:rsidP="00DB29B2">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Email approval</w:t>
      </w:r>
    </w:p>
    <w:p w14:paraId="4FAB328C" w14:textId="77777777" w:rsidR="00DB29B2" w:rsidRPr="004D4C7A" w:rsidRDefault="00DB29B2" w:rsidP="00DB29B2">
      <w:pPr>
        <w:rPr>
          <w:rFonts w:ascii="Arial" w:hAnsi="Arial" w:cs="Arial"/>
          <w:b/>
          <w:sz w:val="24"/>
        </w:rPr>
      </w:pPr>
      <w:r>
        <w:rPr>
          <w:rFonts w:ascii="Arial" w:hAnsi="Arial" w:cs="Arial"/>
          <w:b/>
          <w:color w:val="0000FF"/>
          <w:sz w:val="24"/>
          <w:u w:val="thick"/>
        </w:rPr>
        <w:t xml:space="preserve">R4-2217407 </w:t>
      </w:r>
      <w:r w:rsidRPr="004D4C7A">
        <w:rPr>
          <w:rFonts w:ascii="Arial" w:hAnsi="Arial" w:cs="Arial"/>
          <w:b/>
          <w:sz w:val="24"/>
        </w:rPr>
        <w:t>Big</w:t>
      </w:r>
      <w:r>
        <w:rPr>
          <w:rFonts w:ascii="Arial" w:hAnsi="Arial" w:cs="Arial"/>
          <w:b/>
          <w:sz w:val="24"/>
        </w:rPr>
        <w:t xml:space="preserve"> draftCR for </w:t>
      </w:r>
      <w:r w:rsidRPr="004D4C7A">
        <w:rPr>
          <w:rFonts w:ascii="Arial" w:hAnsi="Arial" w:cs="Arial"/>
          <w:b/>
          <w:sz w:val="24"/>
        </w:rPr>
        <w:t>coverage enhancement performance requirements for TS38.1</w:t>
      </w:r>
      <w:r>
        <w:rPr>
          <w:rFonts w:ascii="Arial" w:hAnsi="Arial" w:cs="Arial"/>
          <w:b/>
          <w:sz w:val="24"/>
        </w:rPr>
        <w:t>41-1</w:t>
      </w:r>
    </w:p>
    <w:p w14:paraId="75BEF721"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(Rel-17)</w:t>
      </w:r>
      <w:r>
        <w:rPr>
          <w:i/>
        </w:rPr>
        <w:br/>
      </w:r>
      <w:r>
        <w:rPr>
          <w:i/>
        </w:rPr>
        <w:br/>
      </w:r>
      <w:r>
        <w:rPr>
          <w:i/>
        </w:rPr>
        <w:tab/>
      </w:r>
      <w:r>
        <w:rPr>
          <w:i/>
        </w:rPr>
        <w:tab/>
      </w:r>
      <w:r>
        <w:rPr>
          <w:i/>
        </w:rPr>
        <w:tab/>
      </w:r>
      <w:r>
        <w:rPr>
          <w:i/>
        </w:rPr>
        <w:tab/>
      </w:r>
      <w:r>
        <w:rPr>
          <w:i/>
        </w:rPr>
        <w:tab/>
        <w:t>Source: Ericsson</w:t>
      </w:r>
    </w:p>
    <w:p w14:paraId="3A1B97C3"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4F99E789" w14:textId="77777777" w:rsidR="00DB29B2" w:rsidRDefault="00DB29B2" w:rsidP="00DB29B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Email approval</w:t>
      </w:r>
    </w:p>
    <w:p w14:paraId="5E54487C" w14:textId="77777777" w:rsidR="00DB29B2" w:rsidRPr="004D4C7A" w:rsidRDefault="00DB29B2" w:rsidP="00DB29B2">
      <w:pPr>
        <w:rPr>
          <w:rFonts w:ascii="Arial" w:hAnsi="Arial" w:cs="Arial"/>
          <w:b/>
          <w:sz w:val="24"/>
        </w:rPr>
      </w:pPr>
      <w:r>
        <w:rPr>
          <w:rFonts w:ascii="Arial" w:hAnsi="Arial" w:cs="Arial"/>
          <w:b/>
          <w:color w:val="0000FF"/>
          <w:sz w:val="24"/>
          <w:u w:val="thick"/>
        </w:rPr>
        <w:t xml:space="preserve">R4-2217408 </w:t>
      </w:r>
      <w:bookmarkStart w:id="70" w:name="_Toc116577604"/>
      <w:r w:rsidRPr="004D4C7A">
        <w:rPr>
          <w:rFonts w:ascii="Arial" w:hAnsi="Arial" w:cs="Arial"/>
          <w:b/>
          <w:sz w:val="24"/>
        </w:rPr>
        <w:t>Big</w:t>
      </w:r>
      <w:r>
        <w:rPr>
          <w:rFonts w:ascii="Arial" w:hAnsi="Arial" w:cs="Arial"/>
          <w:b/>
          <w:sz w:val="24"/>
        </w:rPr>
        <w:t xml:space="preserve"> draftCR for </w:t>
      </w:r>
      <w:r w:rsidRPr="004D4C7A">
        <w:rPr>
          <w:rFonts w:ascii="Arial" w:hAnsi="Arial" w:cs="Arial"/>
          <w:b/>
          <w:sz w:val="24"/>
        </w:rPr>
        <w:t>coverage enhancement performance requirements for TS38.1</w:t>
      </w:r>
      <w:r>
        <w:rPr>
          <w:rFonts w:ascii="Arial" w:hAnsi="Arial" w:cs="Arial"/>
          <w:b/>
          <w:sz w:val="24"/>
        </w:rPr>
        <w:t>41-2</w:t>
      </w:r>
    </w:p>
    <w:p w14:paraId="626DB574"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(Rel-17)</w:t>
      </w:r>
      <w:r>
        <w:rPr>
          <w:i/>
        </w:rPr>
        <w:br/>
      </w:r>
      <w:r>
        <w:rPr>
          <w:i/>
        </w:rPr>
        <w:br/>
      </w:r>
      <w:r>
        <w:rPr>
          <w:i/>
        </w:rPr>
        <w:tab/>
      </w:r>
      <w:r>
        <w:rPr>
          <w:i/>
        </w:rPr>
        <w:tab/>
      </w:r>
      <w:r>
        <w:rPr>
          <w:i/>
        </w:rPr>
        <w:tab/>
      </w:r>
      <w:r>
        <w:rPr>
          <w:i/>
        </w:rPr>
        <w:tab/>
      </w:r>
      <w:r>
        <w:rPr>
          <w:i/>
        </w:rPr>
        <w:tab/>
        <w:t>Source: Nokia</w:t>
      </w:r>
    </w:p>
    <w:p w14:paraId="25D71F60"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48DB5F7F" w14:textId="77777777" w:rsidR="00DB29B2" w:rsidRDefault="00DB29B2" w:rsidP="00DB29B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Email approval</w:t>
      </w:r>
    </w:p>
    <w:p w14:paraId="22EB58C4" w14:textId="77777777" w:rsidR="00DB29B2" w:rsidRDefault="00DB29B2" w:rsidP="00DB29B2">
      <w:pPr>
        <w:rPr>
          <w:rFonts w:ascii="Arial" w:hAnsi="Arial" w:cs="Arial"/>
          <w:b/>
          <w:lang w:val="en-US" w:eastAsia="zh-CN"/>
        </w:rPr>
      </w:pPr>
    </w:p>
    <w:p w14:paraId="39B91193" w14:textId="77777777" w:rsidR="00DB29B2" w:rsidRDefault="00DB29B2" w:rsidP="00DB29B2">
      <w:pPr>
        <w:pStyle w:val="5"/>
      </w:pPr>
      <w:r>
        <w:t>4.4.2.1</w:t>
      </w:r>
      <w:r>
        <w:tab/>
        <w:t>PUSCH requirements</w:t>
      </w:r>
      <w:bookmarkEnd w:id="70"/>
    </w:p>
    <w:p w14:paraId="0BE3FAFD" w14:textId="77777777" w:rsidR="00DB29B2" w:rsidRDefault="00DB29B2" w:rsidP="00DB29B2">
      <w:pPr>
        <w:rPr>
          <w:rFonts w:ascii="Arial" w:hAnsi="Arial" w:cs="Arial"/>
          <w:b/>
          <w:sz w:val="24"/>
        </w:rPr>
      </w:pPr>
      <w:r>
        <w:rPr>
          <w:rFonts w:ascii="Arial" w:hAnsi="Arial" w:cs="Arial"/>
          <w:b/>
          <w:color w:val="0000FF"/>
          <w:sz w:val="24"/>
        </w:rPr>
        <w:t>R4-2215325</w:t>
      </w:r>
      <w:r>
        <w:rPr>
          <w:rFonts w:ascii="Arial" w:hAnsi="Arial" w:cs="Arial"/>
          <w:b/>
          <w:color w:val="0000FF"/>
          <w:sz w:val="24"/>
        </w:rPr>
        <w:tab/>
      </w:r>
      <w:r>
        <w:rPr>
          <w:rFonts w:ascii="Arial" w:hAnsi="Arial" w:cs="Arial"/>
          <w:b/>
          <w:sz w:val="24"/>
        </w:rPr>
        <w:t>Summary of simulation results for PUSCH coverage enhancements</w:t>
      </w:r>
    </w:p>
    <w:p w14:paraId="4420736F"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2BF933A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4D4C7A">
        <w:rPr>
          <w:rFonts w:ascii="Arial" w:hAnsi="Arial" w:cs="Arial"/>
          <w:b/>
          <w:highlight w:val="yellow"/>
        </w:rPr>
        <w:t>Return to.</w:t>
      </w:r>
    </w:p>
    <w:p w14:paraId="123F6EB4" w14:textId="77777777" w:rsidR="00DB29B2" w:rsidRDefault="00DB29B2" w:rsidP="00DB29B2">
      <w:pPr>
        <w:rPr>
          <w:rFonts w:ascii="Arial" w:hAnsi="Arial" w:cs="Arial"/>
          <w:b/>
          <w:sz w:val="24"/>
        </w:rPr>
      </w:pPr>
      <w:r>
        <w:rPr>
          <w:rFonts w:ascii="Arial" w:hAnsi="Arial" w:cs="Arial"/>
          <w:b/>
          <w:color w:val="0000FF"/>
          <w:sz w:val="24"/>
        </w:rPr>
        <w:t>R4-2215326</w:t>
      </w:r>
      <w:r>
        <w:rPr>
          <w:rFonts w:ascii="Arial" w:hAnsi="Arial" w:cs="Arial"/>
          <w:b/>
          <w:color w:val="0000FF"/>
          <w:sz w:val="24"/>
        </w:rPr>
        <w:tab/>
      </w:r>
      <w:r>
        <w:rPr>
          <w:rFonts w:ascii="Arial" w:hAnsi="Arial" w:cs="Arial"/>
          <w:b/>
          <w:sz w:val="24"/>
        </w:rPr>
        <w:t>On BS PUSCH demodulation requirements for NR coverage enhancements</w:t>
      </w:r>
    </w:p>
    <w:p w14:paraId="2686AB7C"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176D817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0BE49A" w14:textId="77777777" w:rsidR="00DB29B2" w:rsidRDefault="00DB29B2" w:rsidP="00DB29B2">
      <w:pPr>
        <w:rPr>
          <w:rFonts w:ascii="Arial" w:hAnsi="Arial" w:cs="Arial"/>
          <w:b/>
          <w:sz w:val="24"/>
        </w:rPr>
      </w:pPr>
      <w:r>
        <w:rPr>
          <w:rFonts w:ascii="Arial" w:hAnsi="Arial" w:cs="Arial"/>
          <w:b/>
          <w:color w:val="0000FF"/>
          <w:sz w:val="24"/>
        </w:rPr>
        <w:t>R4-2215327</w:t>
      </w:r>
      <w:r>
        <w:rPr>
          <w:rFonts w:ascii="Arial" w:hAnsi="Arial" w:cs="Arial"/>
          <w:b/>
          <w:color w:val="0000FF"/>
          <w:sz w:val="24"/>
        </w:rPr>
        <w:tab/>
      </w:r>
      <w:r>
        <w:rPr>
          <w:rFonts w:ascii="Arial" w:hAnsi="Arial" w:cs="Arial"/>
          <w:b/>
          <w:sz w:val="24"/>
        </w:rPr>
        <w:t>Draft CR on PUSCH with DMRS bundling BS performance test for FR1</w:t>
      </w:r>
    </w:p>
    <w:p w14:paraId="664DE141"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(Rel-17)</w:t>
      </w:r>
      <w:r>
        <w:rPr>
          <w:i/>
        </w:rPr>
        <w:br/>
      </w:r>
      <w:r>
        <w:rPr>
          <w:i/>
        </w:rPr>
        <w:br/>
      </w:r>
      <w:r>
        <w:rPr>
          <w:i/>
        </w:rPr>
        <w:tab/>
      </w:r>
      <w:r>
        <w:rPr>
          <w:i/>
        </w:rPr>
        <w:tab/>
      </w:r>
      <w:r>
        <w:rPr>
          <w:i/>
        </w:rPr>
        <w:tab/>
      </w:r>
      <w:r>
        <w:rPr>
          <w:i/>
        </w:rPr>
        <w:tab/>
      </w:r>
      <w:r>
        <w:rPr>
          <w:i/>
        </w:rPr>
        <w:tab/>
        <w:t>Source: China Telecom</w:t>
      </w:r>
    </w:p>
    <w:p w14:paraId="54C75760"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R4-2217409 (from R4-2215327).</w:t>
      </w:r>
    </w:p>
    <w:p w14:paraId="7E6FD2C4" w14:textId="77777777" w:rsidR="00DB29B2" w:rsidRDefault="00DB29B2" w:rsidP="00DB29B2">
      <w:pPr>
        <w:rPr>
          <w:rFonts w:ascii="Arial" w:hAnsi="Arial" w:cs="Arial"/>
          <w:b/>
          <w:sz w:val="24"/>
        </w:rPr>
      </w:pPr>
      <w:r>
        <w:rPr>
          <w:rFonts w:ascii="Arial" w:hAnsi="Arial" w:cs="Arial"/>
          <w:b/>
          <w:color w:val="0000FF"/>
          <w:sz w:val="24"/>
        </w:rPr>
        <w:t>R4-2217409</w:t>
      </w:r>
      <w:r>
        <w:rPr>
          <w:rFonts w:ascii="Arial" w:hAnsi="Arial" w:cs="Arial"/>
          <w:b/>
          <w:color w:val="0000FF"/>
          <w:sz w:val="24"/>
        </w:rPr>
        <w:tab/>
      </w:r>
      <w:r>
        <w:rPr>
          <w:rFonts w:ascii="Arial" w:hAnsi="Arial" w:cs="Arial"/>
          <w:b/>
          <w:sz w:val="24"/>
        </w:rPr>
        <w:t>Draft CR on PUSCH with DMRS bundling BS performance test for FR1</w:t>
      </w:r>
    </w:p>
    <w:p w14:paraId="22F5A1B1"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(Rel-17)</w:t>
      </w:r>
      <w:r>
        <w:rPr>
          <w:i/>
        </w:rPr>
        <w:br/>
      </w:r>
      <w:r>
        <w:rPr>
          <w:i/>
        </w:rPr>
        <w:br/>
      </w:r>
      <w:r>
        <w:rPr>
          <w:i/>
        </w:rPr>
        <w:tab/>
      </w:r>
      <w:r>
        <w:rPr>
          <w:i/>
        </w:rPr>
        <w:tab/>
      </w:r>
      <w:r>
        <w:rPr>
          <w:i/>
        </w:rPr>
        <w:tab/>
      </w:r>
      <w:r>
        <w:rPr>
          <w:i/>
        </w:rPr>
        <w:tab/>
      </w:r>
      <w:r>
        <w:rPr>
          <w:i/>
        </w:rPr>
        <w:tab/>
        <w:t>Source: China Telecom</w:t>
      </w:r>
    </w:p>
    <w:p w14:paraId="4448B9C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071E2E">
        <w:rPr>
          <w:rFonts w:ascii="Arial" w:hAnsi="Arial" w:cs="Arial"/>
          <w:b/>
          <w:highlight w:val="yellow"/>
        </w:rPr>
        <w:t>Return to.</w:t>
      </w:r>
    </w:p>
    <w:p w14:paraId="350BBCCB" w14:textId="77777777" w:rsidR="00DB29B2" w:rsidRDefault="00DB29B2" w:rsidP="00DB29B2">
      <w:pPr>
        <w:rPr>
          <w:rFonts w:ascii="Arial" w:hAnsi="Arial" w:cs="Arial"/>
          <w:b/>
          <w:sz w:val="24"/>
        </w:rPr>
      </w:pPr>
      <w:r>
        <w:rPr>
          <w:rFonts w:ascii="Arial" w:hAnsi="Arial" w:cs="Arial"/>
          <w:b/>
          <w:color w:val="0000FF"/>
          <w:sz w:val="24"/>
        </w:rPr>
        <w:t>R4-2215328</w:t>
      </w:r>
      <w:r>
        <w:rPr>
          <w:rFonts w:ascii="Arial" w:hAnsi="Arial" w:cs="Arial"/>
          <w:b/>
          <w:color w:val="0000FF"/>
          <w:sz w:val="24"/>
        </w:rPr>
        <w:tab/>
      </w:r>
      <w:r>
        <w:rPr>
          <w:rFonts w:ascii="Arial" w:hAnsi="Arial" w:cs="Arial"/>
          <w:b/>
          <w:sz w:val="24"/>
        </w:rPr>
        <w:t>Draft CR on PUSCH with DMRS bundling BS performance test for FR2</w:t>
      </w:r>
    </w:p>
    <w:p w14:paraId="1E5685C0" w14:textId="77777777" w:rsidR="00DB29B2" w:rsidRDefault="00DB29B2" w:rsidP="00DB29B2">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(Rel-17)</w:t>
      </w:r>
      <w:r>
        <w:rPr>
          <w:i/>
        </w:rPr>
        <w:br/>
      </w:r>
      <w:r>
        <w:rPr>
          <w:i/>
        </w:rPr>
        <w:br/>
      </w:r>
      <w:r>
        <w:rPr>
          <w:i/>
        </w:rPr>
        <w:tab/>
      </w:r>
      <w:r>
        <w:rPr>
          <w:i/>
        </w:rPr>
        <w:tab/>
      </w:r>
      <w:r>
        <w:rPr>
          <w:i/>
        </w:rPr>
        <w:tab/>
      </w:r>
      <w:r>
        <w:rPr>
          <w:i/>
        </w:rPr>
        <w:tab/>
      </w:r>
      <w:r>
        <w:rPr>
          <w:i/>
        </w:rPr>
        <w:tab/>
        <w:t>Source: China Telecom</w:t>
      </w:r>
    </w:p>
    <w:p w14:paraId="7855CD9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R4-2217410 (from R4-2215328).</w:t>
      </w:r>
    </w:p>
    <w:p w14:paraId="0EBD3EED" w14:textId="77777777" w:rsidR="00DB29B2" w:rsidRDefault="00DB29B2" w:rsidP="00DB29B2">
      <w:pPr>
        <w:rPr>
          <w:rFonts w:ascii="Arial" w:hAnsi="Arial" w:cs="Arial"/>
          <w:b/>
          <w:sz w:val="24"/>
        </w:rPr>
      </w:pPr>
      <w:r>
        <w:rPr>
          <w:rFonts w:ascii="Arial" w:hAnsi="Arial" w:cs="Arial"/>
          <w:b/>
          <w:color w:val="0000FF"/>
          <w:sz w:val="24"/>
        </w:rPr>
        <w:t>R4-2217410</w:t>
      </w:r>
      <w:r>
        <w:rPr>
          <w:rFonts w:ascii="Arial" w:hAnsi="Arial" w:cs="Arial"/>
          <w:b/>
          <w:color w:val="0000FF"/>
          <w:sz w:val="24"/>
        </w:rPr>
        <w:tab/>
      </w:r>
      <w:r>
        <w:rPr>
          <w:rFonts w:ascii="Arial" w:hAnsi="Arial" w:cs="Arial"/>
          <w:b/>
          <w:sz w:val="24"/>
        </w:rPr>
        <w:t>Draft CR on PUSCH with DMRS bundling BS performance test for FR2</w:t>
      </w:r>
    </w:p>
    <w:p w14:paraId="0D23C392"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(Rel-17)</w:t>
      </w:r>
      <w:r>
        <w:rPr>
          <w:i/>
        </w:rPr>
        <w:br/>
      </w:r>
      <w:r>
        <w:rPr>
          <w:i/>
        </w:rPr>
        <w:br/>
      </w:r>
      <w:r>
        <w:rPr>
          <w:i/>
        </w:rPr>
        <w:tab/>
      </w:r>
      <w:r>
        <w:rPr>
          <w:i/>
        </w:rPr>
        <w:tab/>
      </w:r>
      <w:r>
        <w:rPr>
          <w:i/>
        </w:rPr>
        <w:tab/>
      </w:r>
      <w:r>
        <w:rPr>
          <w:i/>
        </w:rPr>
        <w:tab/>
      </w:r>
      <w:r>
        <w:rPr>
          <w:i/>
        </w:rPr>
        <w:tab/>
        <w:t>Source: China Telecom</w:t>
      </w:r>
    </w:p>
    <w:p w14:paraId="301277BB"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071E2E">
        <w:rPr>
          <w:rFonts w:ascii="Arial" w:hAnsi="Arial" w:cs="Arial"/>
          <w:b/>
          <w:highlight w:val="yellow"/>
        </w:rPr>
        <w:t>Return to.</w:t>
      </w:r>
    </w:p>
    <w:p w14:paraId="4F88038B" w14:textId="77777777" w:rsidR="00DB29B2" w:rsidRDefault="00DB29B2" w:rsidP="00DB29B2">
      <w:pPr>
        <w:rPr>
          <w:rFonts w:ascii="Arial" w:hAnsi="Arial" w:cs="Arial"/>
          <w:b/>
          <w:sz w:val="24"/>
        </w:rPr>
      </w:pPr>
      <w:r>
        <w:rPr>
          <w:rFonts w:ascii="Arial" w:hAnsi="Arial" w:cs="Arial"/>
          <w:b/>
          <w:color w:val="0000FF"/>
          <w:sz w:val="24"/>
        </w:rPr>
        <w:t>R4-2215638</w:t>
      </w:r>
      <w:r>
        <w:rPr>
          <w:rFonts w:ascii="Arial" w:hAnsi="Arial" w:cs="Arial"/>
          <w:b/>
          <w:color w:val="0000FF"/>
          <w:sz w:val="24"/>
        </w:rPr>
        <w:tab/>
      </w:r>
      <w:r>
        <w:rPr>
          <w:rFonts w:ascii="Arial" w:hAnsi="Arial" w:cs="Arial"/>
          <w:b/>
          <w:sz w:val="24"/>
        </w:rPr>
        <w:t>PUSCH demodulation performance of Rel-17 NR coverage enhancements</w:t>
      </w:r>
    </w:p>
    <w:p w14:paraId="2FFCD7B2"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1EB863B" w14:textId="77777777" w:rsidR="00DB29B2" w:rsidRDefault="00DB29B2" w:rsidP="00DB29B2">
      <w:pPr>
        <w:rPr>
          <w:rFonts w:ascii="Arial" w:hAnsi="Arial" w:cs="Arial"/>
          <w:b/>
        </w:rPr>
      </w:pPr>
      <w:r>
        <w:rPr>
          <w:rFonts w:ascii="Arial" w:hAnsi="Arial" w:cs="Arial"/>
          <w:b/>
        </w:rPr>
        <w:t xml:space="preserve">Abstract: </w:t>
      </w:r>
    </w:p>
    <w:p w14:paraId="1389529D" w14:textId="77777777" w:rsidR="00DB29B2" w:rsidRDefault="00DB29B2" w:rsidP="00DB29B2">
      <w:r>
        <w:t>In this contribution, we have provided parameters to test PUSCH enhancements performance.</w:t>
      </w:r>
    </w:p>
    <w:p w14:paraId="163307F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C52150" w14:textId="77777777" w:rsidR="00DB29B2" w:rsidRDefault="00DB29B2" w:rsidP="00DB29B2">
      <w:pPr>
        <w:rPr>
          <w:rFonts w:ascii="Arial" w:hAnsi="Arial" w:cs="Arial"/>
          <w:b/>
          <w:sz w:val="24"/>
        </w:rPr>
      </w:pPr>
      <w:r>
        <w:rPr>
          <w:rFonts w:ascii="Arial" w:hAnsi="Arial" w:cs="Arial"/>
          <w:b/>
          <w:color w:val="0000FF"/>
          <w:sz w:val="24"/>
        </w:rPr>
        <w:t>R4-2215639</w:t>
      </w:r>
      <w:r>
        <w:rPr>
          <w:rFonts w:ascii="Arial" w:hAnsi="Arial" w:cs="Arial"/>
          <w:b/>
          <w:color w:val="0000FF"/>
          <w:sz w:val="24"/>
        </w:rPr>
        <w:tab/>
      </w:r>
      <w:r>
        <w:rPr>
          <w:rFonts w:ascii="Arial" w:hAnsi="Arial" w:cs="Arial"/>
          <w:b/>
          <w:sz w:val="24"/>
        </w:rPr>
        <w:t>PUSCH demodulation performance of Rel-17 NR coverage enhancements: simulation results</w:t>
      </w:r>
    </w:p>
    <w:p w14:paraId="2B9BD5B4"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1462137D" w14:textId="77777777" w:rsidR="00DB29B2" w:rsidRDefault="00DB29B2" w:rsidP="00DB29B2">
      <w:pPr>
        <w:rPr>
          <w:rFonts w:ascii="Arial" w:hAnsi="Arial" w:cs="Arial"/>
          <w:b/>
        </w:rPr>
      </w:pPr>
      <w:r>
        <w:rPr>
          <w:rFonts w:ascii="Arial" w:hAnsi="Arial" w:cs="Arial"/>
          <w:b/>
        </w:rPr>
        <w:t xml:space="preserve">Abstract: </w:t>
      </w:r>
    </w:p>
    <w:p w14:paraId="119265A0" w14:textId="77777777" w:rsidR="00DB29B2" w:rsidRDefault="00DB29B2" w:rsidP="00DB29B2">
      <w:r>
        <w:t>In this contribution, we have provided simulation results parameters for PUSCH enhancements performance.</w:t>
      </w:r>
    </w:p>
    <w:p w14:paraId="38515BFB"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427025" w14:textId="77777777" w:rsidR="00DB29B2" w:rsidRDefault="00DB29B2" w:rsidP="00DB29B2">
      <w:pPr>
        <w:rPr>
          <w:rFonts w:ascii="Arial" w:hAnsi="Arial" w:cs="Arial"/>
          <w:b/>
          <w:sz w:val="24"/>
        </w:rPr>
      </w:pPr>
      <w:r>
        <w:rPr>
          <w:rFonts w:ascii="Arial" w:hAnsi="Arial" w:cs="Arial"/>
          <w:b/>
          <w:color w:val="0000FF"/>
          <w:sz w:val="24"/>
        </w:rPr>
        <w:t>R4-2215640</w:t>
      </w:r>
      <w:r>
        <w:rPr>
          <w:rFonts w:ascii="Arial" w:hAnsi="Arial" w:cs="Arial"/>
          <w:b/>
          <w:color w:val="0000FF"/>
          <w:sz w:val="24"/>
        </w:rPr>
        <w:tab/>
      </w:r>
      <w:r>
        <w:rPr>
          <w:rFonts w:ascii="Arial" w:hAnsi="Arial" w:cs="Arial"/>
          <w:b/>
          <w:sz w:val="24"/>
        </w:rPr>
        <w:t>draftCR for 38.104: FRC for TBoMS and PUSCH JCE</w:t>
      </w:r>
    </w:p>
    <w:p w14:paraId="23D50B9E"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3F2B6D83" w14:textId="77777777" w:rsidR="00DB29B2" w:rsidRDefault="00DB29B2" w:rsidP="00DB29B2">
      <w:pPr>
        <w:rPr>
          <w:rFonts w:ascii="Arial" w:hAnsi="Arial" w:cs="Arial"/>
          <w:b/>
        </w:rPr>
      </w:pPr>
      <w:r>
        <w:rPr>
          <w:rFonts w:ascii="Arial" w:hAnsi="Arial" w:cs="Arial"/>
          <w:b/>
        </w:rPr>
        <w:t xml:space="preserve">Abstract: </w:t>
      </w:r>
    </w:p>
    <w:p w14:paraId="00150E84" w14:textId="77777777" w:rsidR="00DB29B2" w:rsidRDefault="00DB29B2" w:rsidP="00DB29B2">
      <w:r>
        <w:t>FRC for TBoMS FR1 and FR2 with 5PRBs allocated</w:t>
      </w:r>
    </w:p>
    <w:p w14:paraId="42DA7BDA" w14:textId="77777777" w:rsidR="00DB29B2" w:rsidRDefault="00DB29B2" w:rsidP="00DB29B2">
      <w:r>
        <w:t>FRC for FR2 PUSCH JCE requirements</w:t>
      </w:r>
    </w:p>
    <w:p w14:paraId="52CE1FE1" w14:textId="77777777" w:rsidR="00DB29B2" w:rsidRDefault="00DB29B2" w:rsidP="00DB29B2">
      <w:r>
        <w:t>FRC for FR1 may be further updated once the agreement on CHBW and DM-RS configuration are reached.</w:t>
      </w:r>
    </w:p>
    <w:p w14:paraId="48A9DF5E"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71E2E">
        <w:rPr>
          <w:rFonts w:ascii="Arial" w:hAnsi="Arial" w:cs="Arial"/>
          <w:b/>
          <w:highlight w:val="green"/>
        </w:rPr>
        <w:t>Endorsed.</w:t>
      </w:r>
    </w:p>
    <w:p w14:paraId="37EAF0D1" w14:textId="77777777" w:rsidR="00DB29B2" w:rsidRDefault="00DB29B2" w:rsidP="00DB29B2">
      <w:pPr>
        <w:rPr>
          <w:color w:val="993300"/>
          <w:u w:val="single"/>
        </w:rPr>
      </w:pPr>
    </w:p>
    <w:p w14:paraId="4B254955" w14:textId="77777777" w:rsidR="00DB29B2" w:rsidRDefault="00DB29B2" w:rsidP="00DB29B2">
      <w:pPr>
        <w:rPr>
          <w:rFonts w:ascii="Arial" w:hAnsi="Arial" w:cs="Arial"/>
          <w:b/>
          <w:sz w:val="24"/>
        </w:rPr>
      </w:pPr>
      <w:r>
        <w:rPr>
          <w:rFonts w:ascii="Arial" w:hAnsi="Arial" w:cs="Arial"/>
          <w:b/>
          <w:color w:val="0000FF"/>
          <w:sz w:val="24"/>
        </w:rPr>
        <w:t>R4-2215685</w:t>
      </w:r>
      <w:r>
        <w:rPr>
          <w:rFonts w:ascii="Arial" w:hAnsi="Arial" w:cs="Arial"/>
          <w:b/>
          <w:color w:val="0000FF"/>
          <w:sz w:val="24"/>
        </w:rPr>
        <w:tab/>
      </w:r>
      <w:r>
        <w:rPr>
          <w:rFonts w:ascii="Arial" w:hAnsi="Arial" w:cs="Arial"/>
          <w:b/>
          <w:sz w:val="24"/>
        </w:rPr>
        <w:t>draftCR for TS38.104 PUSCH with JCE for FR1 and FR2</w:t>
      </w:r>
    </w:p>
    <w:p w14:paraId="707B1FB0"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Ericsson</w:t>
      </w:r>
    </w:p>
    <w:p w14:paraId="3E7B8CA9" w14:textId="77777777" w:rsidR="00DB29B2" w:rsidRDefault="00DB29B2" w:rsidP="00DB29B2">
      <w:pPr>
        <w:rPr>
          <w:rFonts w:ascii="Arial" w:hAnsi="Arial" w:cs="Arial"/>
          <w:b/>
        </w:rPr>
      </w:pPr>
      <w:r>
        <w:rPr>
          <w:rFonts w:ascii="Arial" w:hAnsi="Arial" w:cs="Arial"/>
          <w:b/>
        </w:rPr>
        <w:lastRenderedPageBreak/>
        <w:t xml:space="preserve">Abstract: </w:t>
      </w:r>
    </w:p>
    <w:p w14:paraId="24D014A0" w14:textId="77777777" w:rsidR="00DB29B2" w:rsidRDefault="00DB29B2" w:rsidP="00DB29B2">
      <w:r>
        <w:t>draft CR for introducing PUSCH with JCE requirements</w:t>
      </w:r>
    </w:p>
    <w:p w14:paraId="5DB400C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R4-2217411 (from R4-2215685).</w:t>
      </w:r>
    </w:p>
    <w:p w14:paraId="5D8FF85D" w14:textId="77777777" w:rsidR="00DB29B2" w:rsidRDefault="00DB29B2" w:rsidP="00DB29B2">
      <w:pPr>
        <w:rPr>
          <w:rFonts w:ascii="Arial" w:hAnsi="Arial" w:cs="Arial"/>
          <w:b/>
          <w:sz w:val="24"/>
        </w:rPr>
      </w:pPr>
      <w:r>
        <w:rPr>
          <w:rFonts w:ascii="Arial" w:hAnsi="Arial" w:cs="Arial"/>
          <w:b/>
          <w:color w:val="0000FF"/>
          <w:sz w:val="24"/>
        </w:rPr>
        <w:t>R4-2217411</w:t>
      </w:r>
      <w:r>
        <w:rPr>
          <w:rFonts w:ascii="Arial" w:hAnsi="Arial" w:cs="Arial"/>
          <w:b/>
          <w:color w:val="0000FF"/>
          <w:sz w:val="24"/>
        </w:rPr>
        <w:tab/>
      </w:r>
      <w:r>
        <w:rPr>
          <w:rFonts w:ascii="Arial" w:hAnsi="Arial" w:cs="Arial"/>
          <w:b/>
          <w:sz w:val="24"/>
        </w:rPr>
        <w:t>draftCR for TS38.104 PUSCH with JCE for FR1 and FR2</w:t>
      </w:r>
    </w:p>
    <w:p w14:paraId="7737E897"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Ericsson</w:t>
      </w:r>
    </w:p>
    <w:p w14:paraId="36E2DCC5" w14:textId="77777777" w:rsidR="00DB29B2" w:rsidRDefault="00DB29B2" w:rsidP="00DB29B2">
      <w:pPr>
        <w:rPr>
          <w:rFonts w:ascii="Arial" w:hAnsi="Arial" w:cs="Arial"/>
          <w:b/>
        </w:rPr>
      </w:pPr>
      <w:r>
        <w:rPr>
          <w:rFonts w:ascii="Arial" w:hAnsi="Arial" w:cs="Arial"/>
          <w:b/>
        </w:rPr>
        <w:t xml:space="preserve">Abstract: </w:t>
      </w:r>
    </w:p>
    <w:p w14:paraId="383C4B68" w14:textId="77777777" w:rsidR="00DB29B2" w:rsidRDefault="00DB29B2" w:rsidP="00DB29B2">
      <w:r>
        <w:t>draft CR for introducing PUSCH with JCE requirements</w:t>
      </w:r>
    </w:p>
    <w:p w14:paraId="7C25A67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071E2E">
        <w:rPr>
          <w:rFonts w:ascii="Arial" w:hAnsi="Arial" w:cs="Arial"/>
          <w:b/>
          <w:highlight w:val="yellow"/>
        </w:rPr>
        <w:t>Return to.</w:t>
      </w:r>
    </w:p>
    <w:p w14:paraId="4B6F8988" w14:textId="77777777" w:rsidR="00DB29B2" w:rsidRDefault="00DB29B2" w:rsidP="00DB29B2">
      <w:pPr>
        <w:rPr>
          <w:rFonts w:ascii="Arial" w:hAnsi="Arial" w:cs="Arial"/>
          <w:b/>
          <w:sz w:val="24"/>
        </w:rPr>
      </w:pPr>
      <w:r>
        <w:rPr>
          <w:rFonts w:ascii="Arial" w:hAnsi="Arial" w:cs="Arial"/>
          <w:b/>
          <w:color w:val="0000FF"/>
          <w:sz w:val="24"/>
        </w:rPr>
        <w:t>R4-2215688</w:t>
      </w:r>
      <w:r>
        <w:rPr>
          <w:rFonts w:ascii="Arial" w:hAnsi="Arial" w:cs="Arial"/>
          <w:b/>
          <w:color w:val="0000FF"/>
          <w:sz w:val="24"/>
        </w:rPr>
        <w:tab/>
      </w:r>
      <w:r>
        <w:rPr>
          <w:rFonts w:ascii="Arial" w:hAnsi="Arial" w:cs="Arial"/>
          <w:b/>
          <w:sz w:val="24"/>
        </w:rPr>
        <w:t>Simulation results for PUSCH with TBoMS and JCE</w:t>
      </w:r>
    </w:p>
    <w:p w14:paraId="10FBF4B6"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2CE7967A" w14:textId="77777777" w:rsidR="00DB29B2" w:rsidRDefault="00DB29B2" w:rsidP="00DB29B2">
      <w:pPr>
        <w:rPr>
          <w:rFonts w:ascii="Arial" w:hAnsi="Arial" w:cs="Arial"/>
          <w:b/>
        </w:rPr>
      </w:pPr>
      <w:r>
        <w:rPr>
          <w:rFonts w:ascii="Arial" w:hAnsi="Arial" w:cs="Arial"/>
          <w:b/>
        </w:rPr>
        <w:t xml:space="preserve">Abstract: </w:t>
      </w:r>
    </w:p>
    <w:p w14:paraId="4B848E2D" w14:textId="77777777" w:rsidR="00DB29B2" w:rsidRDefault="00DB29B2" w:rsidP="00DB29B2">
      <w:r>
        <w:t>simulation results</w:t>
      </w:r>
    </w:p>
    <w:p w14:paraId="374F359B"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C84C4E" w14:textId="77777777" w:rsidR="00DB29B2" w:rsidRDefault="00DB29B2" w:rsidP="00DB29B2">
      <w:pPr>
        <w:rPr>
          <w:rFonts w:ascii="Arial" w:hAnsi="Arial" w:cs="Arial"/>
          <w:b/>
          <w:sz w:val="24"/>
        </w:rPr>
      </w:pPr>
      <w:r>
        <w:rPr>
          <w:rFonts w:ascii="Arial" w:hAnsi="Arial" w:cs="Arial"/>
          <w:b/>
          <w:color w:val="0000FF"/>
          <w:sz w:val="24"/>
        </w:rPr>
        <w:t>R4-2215995</w:t>
      </w:r>
      <w:r>
        <w:rPr>
          <w:rFonts w:ascii="Arial" w:hAnsi="Arial" w:cs="Arial"/>
          <w:b/>
          <w:color w:val="0000FF"/>
          <w:sz w:val="24"/>
        </w:rPr>
        <w:tab/>
      </w:r>
      <w:r>
        <w:rPr>
          <w:rFonts w:ascii="Arial" w:hAnsi="Arial" w:cs="Arial"/>
          <w:b/>
          <w:sz w:val="24"/>
        </w:rPr>
        <w:t>Discussion on BS coverage enhancement demod PUSCH</w:t>
      </w:r>
    </w:p>
    <w:p w14:paraId="432433BD"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5EE1A69C"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C19D6B" w14:textId="77777777" w:rsidR="00DB29B2" w:rsidRDefault="00DB29B2" w:rsidP="00DB29B2">
      <w:pPr>
        <w:rPr>
          <w:rFonts w:ascii="Arial" w:hAnsi="Arial" w:cs="Arial"/>
          <w:b/>
          <w:sz w:val="24"/>
        </w:rPr>
      </w:pPr>
      <w:r>
        <w:rPr>
          <w:rFonts w:ascii="Arial" w:hAnsi="Arial" w:cs="Arial"/>
          <w:b/>
          <w:color w:val="0000FF"/>
          <w:sz w:val="24"/>
        </w:rPr>
        <w:t>R4-2215996</w:t>
      </w:r>
      <w:r>
        <w:rPr>
          <w:rFonts w:ascii="Arial" w:hAnsi="Arial" w:cs="Arial"/>
          <w:b/>
          <w:color w:val="0000FF"/>
          <w:sz w:val="24"/>
        </w:rPr>
        <w:tab/>
      </w:r>
      <w:r>
        <w:rPr>
          <w:rFonts w:ascii="Arial" w:hAnsi="Arial" w:cs="Arial"/>
          <w:b/>
          <w:sz w:val="24"/>
        </w:rPr>
        <w:t>Simulation results on BS coverage enhancement demod PUSCH</w:t>
      </w:r>
    </w:p>
    <w:p w14:paraId="4BC0D72E"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400BDA3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BFA6BC" w14:textId="77777777" w:rsidR="00DB29B2" w:rsidRDefault="00DB29B2" w:rsidP="00DB29B2">
      <w:pPr>
        <w:rPr>
          <w:rFonts w:ascii="Arial" w:hAnsi="Arial" w:cs="Arial"/>
          <w:b/>
          <w:sz w:val="24"/>
        </w:rPr>
      </w:pPr>
      <w:r>
        <w:rPr>
          <w:rFonts w:ascii="Arial" w:hAnsi="Arial" w:cs="Arial"/>
          <w:b/>
          <w:color w:val="0000FF"/>
          <w:sz w:val="24"/>
        </w:rPr>
        <w:t>R4-2215997</w:t>
      </w:r>
      <w:r>
        <w:rPr>
          <w:rFonts w:ascii="Arial" w:hAnsi="Arial" w:cs="Arial"/>
          <w:b/>
          <w:color w:val="0000FF"/>
          <w:sz w:val="24"/>
        </w:rPr>
        <w:tab/>
      </w:r>
      <w:r>
        <w:rPr>
          <w:rFonts w:ascii="Arial" w:hAnsi="Arial" w:cs="Arial"/>
          <w:b/>
          <w:sz w:val="24"/>
        </w:rPr>
        <w:t>Draft CR on requirements for PUSCH TBoMS (TS38.104, Rel-17)</w:t>
      </w:r>
    </w:p>
    <w:p w14:paraId="506C2E99"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6144752D"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R4-2217412 (from R4-2215997).</w:t>
      </w:r>
    </w:p>
    <w:p w14:paraId="1A503822" w14:textId="77777777" w:rsidR="00DB29B2" w:rsidRDefault="00DB29B2" w:rsidP="00DB29B2">
      <w:pPr>
        <w:rPr>
          <w:rFonts w:ascii="Arial" w:hAnsi="Arial" w:cs="Arial"/>
          <w:b/>
          <w:sz w:val="24"/>
        </w:rPr>
      </w:pPr>
      <w:r>
        <w:rPr>
          <w:rFonts w:ascii="Arial" w:hAnsi="Arial" w:cs="Arial"/>
          <w:b/>
          <w:color w:val="0000FF"/>
          <w:sz w:val="24"/>
        </w:rPr>
        <w:t>R4-2217412</w:t>
      </w:r>
      <w:r>
        <w:rPr>
          <w:rFonts w:ascii="Arial" w:hAnsi="Arial" w:cs="Arial"/>
          <w:b/>
          <w:color w:val="0000FF"/>
          <w:sz w:val="24"/>
        </w:rPr>
        <w:tab/>
      </w:r>
      <w:r>
        <w:rPr>
          <w:rFonts w:ascii="Arial" w:hAnsi="Arial" w:cs="Arial"/>
          <w:b/>
          <w:sz w:val="24"/>
        </w:rPr>
        <w:t>Draft CR on requirements for PUSCH TBoMS (TS38.104, Rel-17)</w:t>
      </w:r>
    </w:p>
    <w:p w14:paraId="128642B3"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43B9986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071E2E">
        <w:rPr>
          <w:rFonts w:ascii="Arial" w:hAnsi="Arial" w:cs="Arial"/>
          <w:b/>
          <w:highlight w:val="yellow"/>
        </w:rPr>
        <w:t>Return to.</w:t>
      </w:r>
    </w:p>
    <w:p w14:paraId="42189D48" w14:textId="77777777" w:rsidR="00DB29B2" w:rsidRDefault="00DB29B2" w:rsidP="00DB29B2">
      <w:pPr>
        <w:rPr>
          <w:rFonts w:ascii="Arial" w:hAnsi="Arial" w:cs="Arial"/>
          <w:b/>
          <w:sz w:val="24"/>
        </w:rPr>
      </w:pPr>
      <w:r>
        <w:rPr>
          <w:rFonts w:ascii="Arial" w:hAnsi="Arial" w:cs="Arial"/>
          <w:b/>
          <w:color w:val="0000FF"/>
          <w:sz w:val="24"/>
        </w:rPr>
        <w:t>R4-2215998</w:t>
      </w:r>
      <w:r>
        <w:rPr>
          <w:rFonts w:ascii="Arial" w:hAnsi="Arial" w:cs="Arial"/>
          <w:b/>
          <w:color w:val="0000FF"/>
          <w:sz w:val="24"/>
        </w:rPr>
        <w:tab/>
      </w:r>
      <w:r>
        <w:rPr>
          <w:rFonts w:ascii="Arial" w:hAnsi="Arial" w:cs="Arial"/>
          <w:b/>
          <w:sz w:val="24"/>
        </w:rPr>
        <w:t>Draft CR on requirements for PUSCH TBoMS (TS38.141-1, Rel-17)</w:t>
      </w:r>
    </w:p>
    <w:p w14:paraId="4556A248"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lastRenderedPageBreak/>
        <w:br/>
      </w:r>
      <w:r>
        <w:rPr>
          <w:i/>
        </w:rPr>
        <w:tab/>
      </w:r>
      <w:r>
        <w:rPr>
          <w:i/>
        </w:rPr>
        <w:tab/>
      </w:r>
      <w:r>
        <w:rPr>
          <w:i/>
        </w:rPr>
        <w:tab/>
      </w:r>
      <w:r>
        <w:rPr>
          <w:i/>
        </w:rPr>
        <w:tab/>
      </w:r>
      <w:r>
        <w:rPr>
          <w:i/>
        </w:rPr>
        <w:tab/>
        <w:t>Source: Huawei,HiSilicon</w:t>
      </w:r>
    </w:p>
    <w:p w14:paraId="279C76C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R4-2217413 (from R4-2215998).</w:t>
      </w:r>
    </w:p>
    <w:p w14:paraId="38867DBA" w14:textId="77777777" w:rsidR="00DB29B2" w:rsidRDefault="00DB29B2" w:rsidP="00DB29B2">
      <w:pPr>
        <w:rPr>
          <w:rFonts w:ascii="Arial" w:hAnsi="Arial" w:cs="Arial"/>
          <w:b/>
          <w:sz w:val="24"/>
        </w:rPr>
      </w:pPr>
      <w:r>
        <w:rPr>
          <w:rFonts w:ascii="Arial" w:hAnsi="Arial" w:cs="Arial"/>
          <w:b/>
          <w:color w:val="0000FF"/>
          <w:sz w:val="24"/>
        </w:rPr>
        <w:t>R4-2217413</w:t>
      </w:r>
      <w:r>
        <w:rPr>
          <w:rFonts w:ascii="Arial" w:hAnsi="Arial" w:cs="Arial"/>
          <w:b/>
          <w:color w:val="0000FF"/>
          <w:sz w:val="24"/>
        </w:rPr>
        <w:tab/>
      </w:r>
      <w:r>
        <w:rPr>
          <w:rFonts w:ascii="Arial" w:hAnsi="Arial" w:cs="Arial"/>
          <w:b/>
          <w:sz w:val="24"/>
        </w:rPr>
        <w:t>Draft CR on requirements for PUSCH TBoMS (TS38.141-1, Rel-17)</w:t>
      </w:r>
    </w:p>
    <w:p w14:paraId="1A920796"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6F39D61D"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071E2E">
        <w:rPr>
          <w:rFonts w:ascii="Arial" w:hAnsi="Arial" w:cs="Arial"/>
          <w:b/>
          <w:highlight w:val="yellow"/>
        </w:rPr>
        <w:t>Return to.</w:t>
      </w:r>
    </w:p>
    <w:p w14:paraId="18D80176" w14:textId="77777777" w:rsidR="00DB29B2" w:rsidRDefault="00DB29B2" w:rsidP="00DB29B2">
      <w:pPr>
        <w:rPr>
          <w:rFonts w:ascii="Arial" w:hAnsi="Arial" w:cs="Arial"/>
          <w:b/>
          <w:sz w:val="24"/>
        </w:rPr>
      </w:pPr>
      <w:r>
        <w:rPr>
          <w:rFonts w:ascii="Arial" w:hAnsi="Arial" w:cs="Arial"/>
          <w:b/>
          <w:color w:val="0000FF"/>
          <w:sz w:val="24"/>
        </w:rPr>
        <w:t>R4-2215999</w:t>
      </w:r>
      <w:r>
        <w:rPr>
          <w:rFonts w:ascii="Arial" w:hAnsi="Arial" w:cs="Arial"/>
          <w:b/>
          <w:color w:val="0000FF"/>
          <w:sz w:val="24"/>
        </w:rPr>
        <w:tab/>
      </w:r>
      <w:r>
        <w:rPr>
          <w:rFonts w:ascii="Arial" w:hAnsi="Arial" w:cs="Arial"/>
          <w:b/>
          <w:sz w:val="24"/>
        </w:rPr>
        <w:t>Draft CR on requirements for PUSCH TBoMS (TS38.141-2, Rel-17)</w:t>
      </w:r>
    </w:p>
    <w:p w14:paraId="31BCC723"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3230573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R4-2217414 (from R4-2215999).</w:t>
      </w:r>
    </w:p>
    <w:p w14:paraId="038DC59A" w14:textId="77777777" w:rsidR="00DB29B2" w:rsidRDefault="00DB29B2" w:rsidP="00DB29B2">
      <w:pPr>
        <w:rPr>
          <w:rFonts w:ascii="Arial" w:hAnsi="Arial" w:cs="Arial"/>
          <w:b/>
          <w:sz w:val="24"/>
        </w:rPr>
      </w:pPr>
      <w:r>
        <w:rPr>
          <w:rFonts w:ascii="Arial" w:hAnsi="Arial" w:cs="Arial"/>
          <w:b/>
          <w:color w:val="0000FF"/>
          <w:sz w:val="24"/>
        </w:rPr>
        <w:t>R4-2217414</w:t>
      </w:r>
      <w:r>
        <w:rPr>
          <w:rFonts w:ascii="Arial" w:hAnsi="Arial" w:cs="Arial"/>
          <w:b/>
          <w:color w:val="0000FF"/>
          <w:sz w:val="24"/>
        </w:rPr>
        <w:tab/>
      </w:r>
      <w:r>
        <w:rPr>
          <w:rFonts w:ascii="Arial" w:hAnsi="Arial" w:cs="Arial"/>
          <w:b/>
          <w:sz w:val="24"/>
        </w:rPr>
        <w:t>Draft CR on requirements for PUSCH TBoMS (TS38.141-2, Rel-17)</w:t>
      </w:r>
    </w:p>
    <w:p w14:paraId="70E24D67"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34C06BEB"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071E2E">
        <w:rPr>
          <w:rFonts w:ascii="Arial" w:hAnsi="Arial" w:cs="Arial"/>
          <w:b/>
          <w:highlight w:val="yellow"/>
        </w:rPr>
        <w:t>Return to.</w:t>
      </w:r>
    </w:p>
    <w:p w14:paraId="54F8E7D1" w14:textId="77777777" w:rsidR="00DB29B2" w:rsidRDefault="00DB29B2" w:rsidP="00DB29B2">
      <w:pPr>
        <w:rPr>
          <w:rFonts w:ascii="Arial" w:hAnsi="Arial" w:cs="Arial"/>
          <w:b/>
          <w:sz w:val="24"/>
        </w:rPr>
      </w:pPr>
      <w:r>
        <w:rPr>
          <w:rFonts w:ascii="Arial" w:hAnsi="Arial" w:cs="Arial"/>
          <w:b/>
          <w:color w:val="0000FF"/>
          <w:sz w:val="24"/>
        </w:rPr>
        <w:t>R4-2216686</w:t>
      </w:r>
      <w:r>
        <w:rPr>
          <w:rFonts w:ascii="Arial" w:hAnsi="Arial" w:cs="Arial"/>
          <w:b/>
          <w:color w:val="0000FF"/>
          <w:sz w:val="24"/>
        </w:rPr>
        <w:tab/>
      </w:r>
      <w:r>
        <w:rPr>
          <w:rFonts w:ascii="Arial" w:hAnsi="Arial" w:cs="Arial"/>
          <w:b/>
          <w:sz w:val="24"/>
        </w:rPr>
        <w:t>Simulation results for PUSCH demodulation requirement for Rel-17 coverage enhancement</w:t>
      </w:r>
    </w:p>
    <w:p w14:paraId="6BE227C5"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E1CB184"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R4-2217415 (from R4-2216686).</w:t>
      </w:r>
    </w:p>
    <w:p w14:paraId="0DD30606" w14:textId="77777777" w:rsidR="00DB29B2" w:rsidRDefault="00DB29B2" w:rsidP="00DB29B2">
      <w:pPr>
        <w:rPr>
          <w:color w:val="993300"/>
          <w:u w:val="single"/>
        </w:rPr>
      </w:pPr>
    </w:p>
    <w:p w14:paraId="739ACB53" w14:textId="77777777" w:rsidR="00DB29B2" w:rsidRDefault="00DB29B2" w:rsidP="00DB29B2">
      <w:pPr>
        <w:rPr>
          <w:rFonts w:ascii="Arial" w:hAnsi="Arial" w:cs="Arial"/>
          <w:b/>
          <w:sz w:val="24"/>
        </w:rPr>
      </w:pPr>
      <w:r>
        <w:rPr>
          <w:rFonts w:ascii="Arial" w:hAnsi="Arial" w:cs="Arial"/>
          <w:b/>
          <w:color w:val="0000FF"/>
          <w:sz w:val="24"/>
        </w:rPr>
        <w:t>R4-2217415</w:t>
      </w:r>
      <w:r>
        <w:rPr>
          <w:rFonts w:ascii="Arial" w:hAnsi="Arial" w:cs="Arial"/>
          <w:b/>
          <w:color w:val="0000FF"/>
          <w:sz w:val="24"/>
        </w:rPr>
        <w:tab/>
      </w:r>
      <w:r>
        <w:rPr>
          <w:rFonts w:ascii="Arial" w:hAnsi="Arial" w:cs="Arial"/>
          <w:b/>
          <w:sz w:val="24"/>
        </w:rPr>
        <w:t>Simulation results for PUSCH demodulation requirement for Rel-17 coverage enhancement</w:t>
      </w:r>
    </w:p>
    <w:p w14:paraId="1477235E"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9949C80"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071E2E">
        <w:rPr>
          <w:rFonts w:ascii="Arial" w:hAnsi="Arial" w:cs="Arial"/>
          <w:b/>
          <w:highlight w:val="yellow"/>
        </w:rPr>
        <w:t>Return to.</w:t>
      </w:r>
    </w:p>
    <w:p w14:paraId="15449BB1" w14:textId="77777777" w:rsidR="00DB29B2" w:rsidRDefault="00DB29B2" w:rsidP="00DB29B2">
      <w:pPr>
        <w:rPr>
          <w:rFonts w:ascii="Arial" w:hAnsi="Arial" w:cs="Arial"/>
          <w:b/>
          <w:sz w:val="24"/>
        </w:rPr>
      </w:pPr>
      <w:r>
        <w:rPr>
          <w:rFonts w:ascii="Arial" w:hAnsi="Arial" w:cs="Arial"/>
          <w:b/>
          <w:color w:val="0000FF"/>
          <w:sz w:val="24"/>
        </w:rPr>
        <w:t>R4-2216689</w:t>
      </w:r>
      <w:r>
        <w:rPr>
          <w:rFonts w:ascii="Arial" w:hAnsi="Arial" w:cs="Arial"/>
          <w:b/>
          <w:color w:val="0000FF"/>
          <w:sz w:val="24"/>
        </w:rPr>
        <w:tab/>
      </w:r>
      <w:r>
        <w:rPr>
          <w:rFonts w:ascii="Arial" w:hAnsi="Arial" w:cs="Arial"/>
          <w:b/>
          <w:sz w:val="24"/>
        </w:rPr>
        <w:t>Draft CR on FRC for TBoMS and PUSCH JCE for TS 38.141-1</w:t>
      </w:r>
    </w:p>
    <w:p w14:paraId="041589D4"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Samsung</w:t>
      </w:r>
    </w:p>
    <w:p w14:paraId="49554A2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R4-2217416 (from R4-2216689).</w:t>
      </w:r>
    </w:p>
    <w:p w14:paraId="680AA696" w14:textId="77777777" w:rsidR="00DB29B2" w:rsidRDefault="00DB29B2" w:rsidP="00DB29B2">
      <w:pPr>
        <w:rPr>
          <w:rFonts w:ascii="Arial" w:hAnsi="Arial" w:cs="Arial"/>
          <w:b/>
          <w:sz w:val="24"/>
        </w:rPr>
      </w:pPr>
      <w:r>
        <w:rPr>
          <w:rFonts w:ascii="Arial" w:hAnsi="Arial" w:cs="Arial"/>
          <w:b/>
          <w:color w:val="0000FF"/>
          <w:sz w:val="24"/>
        </w:rPr>
        <w:t>R4-2217416</w:t>
      </w:r>
      <w:r>
        <w:rPr>
          <w:rFonts w:ascii="Arial" w:hAnsi="Arial" w:cs="Arial"/>
          <w:b/>
          <w:color w:val="0000FF"/>
          <w:sz w:val="24"/>
        </w:rPr>
        <w:tab/>
      </w:r>
      <w:r>
        <w:rPr>
          <w:rFonts w:ascii="Arial" w:hAnsi="Arial" w:cs="Arial"/>
          <w:b/>
          <w:sz w:val="24"/>
        </w:rPr>
        <w:t>Draft CR on FRC for TBoMS and PUSCH JCE for TS 38.141-1</w:t>
      </w:r>
    </w:p>
    <w:p w14:paraId="7BA5C253"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Samsung</w:t>
      </w:r>
    </w:p>
    <w:p w14:paraId="211CD155" w14:textId="77777777" w:rsidR="00DB29B2" w:rsidRDefault="00DB29B2" w:rsidP="00DB29B2">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09647D">
        <w:rPr>
          <w:rFonts w:ascii="Arial" w:hAnsi="Arial" w:cs="Arial"/>
          <w:b/>
          <w:highlight w:val="yellow"/>
        </w:rPr>
        <w:t>Return to.</w:t>
      </w:r>
    </w:p>
    <w:p w14:paraId="699761FF" w14:textId="77777777" w:rsidR="00DB29B2" w:rsidRDefault="00DB29B2" w:rsidP="00DB29B2">
      <w:pPr>
        <w:rPr>
          <w:rFonts w:ascii="Arial" w:hAnsi="Arial" w:cs="Arial"/>
          <w:b/>
          <w:sz w:val="24"/>
        </w:rPr>
      </w:pPr>
      <w:r>
        <w:rPr>
          <w:rFonts w:ascii="Arial" w:hAnsi="Arial" w:cs="Arial"/>
          <w:b/>
          <w:color w:val="0000FF"/>
          <w:sz w:val="24"/>
        </w:rPr>
        <w:t>R4-2216690</w:t>
      </w:r>
      <w:r>
        <w:rPr>
          <w:rFonts w:ascii="Arial" w:hAnsi="Arial" w:cs="Arial"/>
          <w:b/>
          <w:color w:val="0000FF"/>
          <w:sz w:val="24"/>
        </w:rPr>
        <w:tab/>
      </w:r>
      <w:r>
        <w:rPr>
          <w:rFonts w:ascii="Arial" w:hAnsi="Arial" w:cs="Arial"/>
          <w:b/>
          <w:sz w:val="24"/>
        </w:rPr>
        <w:t>Draft CR on FRC for TBoMS and PUSCH JCE for TS 38.141-2</w:t>
      </w:r>
    </w:p>
    <w:p w14:paraId="6F9775B6"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Samsung</w:t>
      </w:r>
    </w:p>
    <w:p w14:paraId="208BAD8C"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R4-2217417 (from R4-2216690).</w:t>
      </w:r>
    </w:p>
    <w:p w14:paraId="298D9307" w14:textId="77777777" w:rsidR="00DB29B2" w:rsidRDefault="00DB29B2" w:rsidP="00DB29B2">
      <w:pPr>
        <w:rPr>
          <w:rFonts w:ascii="Arial" w:hAnsi="Arial" w:cs="Arial"/>
          <w:b/>
          <w:sz w:val="24"/>
        </w:rPr>
      </w:pPr>
      <w:bookmarkStart w:id="71" w:name="_Toc116577605"/>
      <w:r>
        <w:rPr>
          <w:rFonts w:ascii="Arial" w:hAnsi="Arial" w:cs="Arial"/>
          <w:b/>
          <w:color w:val="0000FF"/>
          <w:sz w:val="24"/>
        </w:rPr>
        <w:t>R4-2217417</w:t>
      </w:r>
      <w:r>
        <w:rPr>
          <w:rFonts w:ascii="Arial" w:hAnsi="Arial" w:cs="Arial"/>
          <w:b/>
          <w:color w:val="0000FF"/>
          <w:sz w:val="24"/>
        </w:rPr>
        <w:tab/>
      </w:r>
      <w:r>
        <w:rPr>
          <w:rFonts w:ascii="Arial" w:hAnsi="Arial" w:cs="Arial"/>
          <w:b/>
          <w:sz w:val="24"/>
        </w:rPr>
        <w:t>Draft CR on FRC for TBoMS and PUSCH JCE for TS 38.141-2</w:t>
      </w:r>
    </w:p>
    <w:p w14:paraId="374E2BBD"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Samsung</w:t>
      </w:r>
    </w:p>
    <w:p w14:paraId="4CF0D45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09647D">
        <w:rPr>
          <w:rFonts w:ascii="Arial" w:hAnsi="Arial" w:cs="Arial"/>
          <w:b/>
          <w:highlight w:val="yellow"/>
        </w:rPr>
        <w:t>Return to.</w:t>
      </w:r>
    </w:p>
    <w:p w14:paraId="4E0EEFE9" w14:textId="77777777" w:rsidR="00DB29B2" w:rsidRDefault="00DB29B2" w:rsidP="00DB29B2">
      <w:pPr>
        <w:pStyle w:val="5"/>
      </w:pPr>
      <w:r>
        <w:t>4.4.2.2</w:t>
      </w:r>
      <w:r>
        <w:tab/>
        <w:t>PUCCH requirements</w:t>
      </w:r>
      <w:bookmarkEnd w:id="71"/>
    </w:p>
    <w:p w14:paraId="2E16A379" w14:textId="77777777" w:rsidR="00DB29B2" w:rsidRDefault="00DB29B2" w:rsidP="00DB29B2">
      <w:pPr>
        <w:rPr>
          <w:rFonts w:ascii="Arial" w:hAnsi="Arial" w:cs="Arial"/>
          <w:b/>
          <w:sz w:val="24"/>
        </w:rPr>
      </w:pPr>
      <w:r>
        <w:rPr>
          <w:rFonts w:ascii="Arial" w:hAnsi="Arial" w:cs="Arial"/>
          <w:b/>
          <w:color w:val="0000FF"/>
          <w:sz w:val="24"/>
        </w:rPr>
        <w:t>R4-2215641</w:t>
      </w:r>
      <w:r>
        <w:rPr>
          <w:rFonts w:ascii="Arial" w:hAnsi="Arial" w:cs="Arial"/>
          <w:b/>
          <w:color w:val="0000FF"/>
          <w:sz w:val="24"/>
        </w:rPr>
        <w:tab/>
      </w:r>
      <w:r>
        <w:rPr>
          <w:rFonts w:ascii="Arial" w:hAnsi="Arial" w:cs="Arial"/>
          <w:b/>
          <w:sz w:val="24"/>
        </w:rPr>
        <w:t>draftCR for 38.141-1: Perf requirements for PUCCH JCE</w:t>
      </w:r>
    </w:p>
    <w:p w14:paraId="358A2D07"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10EE37BE" w14:textId="77777777" w:rsidR="00DB29B2" w:rsidRDefault="00DB29B2" w:rsidP="00DB29B2">
      <w:pPr>
        <w:rPr>
          <w:rFonts w:ascii="Arial" w:hAnsi="Arial" w:cs="Arial"/>
          <w:b/>
        </w:rPr>
      </w:pPr>
      <w:r>
        <w:rPr>
          <w:rFonts w:ascii="Arial" w:hAnsi="Arial" w:cs="Arial"/>
          <w:b/>
        </w:rPr>
        <w:t xml:space="preserve">Abstract: </w:t>
      </w:r>
    </w:p>
    <w:p w14:paraId="1DDD3178" w14:textId="77777777" w:rsidR="00DB29B2" w:rsidRDefault="00DB29B2" w:rsidP="00DB29B2">
      <w:r>
        <w:t>Cover requirements for PUCCH JCE format 1 and format 3.</w:t>
      </w:r>
    </w:p>
    <w:p w14:paraId="49BF79F9"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R4-2217418 (from R4-2215641).</w:t>
      </w:r>
    </w:p>
    <w:p w14:paraId="51B713D5" w14:textId="77777777" w:rsidR="00DB29B2" w:rsidRDefault="00DB29B2" w:rsidP="00DB29B2">
      <w:pPr>
        <w:rPr>
          <w:rFonts w:ascii="Arial" w:hAnsi="Arial" w:cs="Arial"/>
          <w:b/>
          <w:sz w:val="24"/>
        </w:rPr>
      </w:pPr>
      <w:r>
        <w:rPr>
          <w:rFonts w:ascii="Arial" w:hAnsi="Arial" w:cs="Arial"/>
          <w:b/>
          <w:color w:val="0000FF"/>
          <w:sz w:val="24"/>
        </w:rPr>
        <w:t>R4-2217418</w:t>
      </w:r>
      <w:r>
        <w:rPr>
          <w:rFonts w:ascii="Arial" w:hAnsi="Arial" w:cs="Arial"/>
          <w:b/>
          <w:color w:val="0000FF"/>
          <w:sz w:val="24"/>
        </w:rPr>
        <w:tab/>
      </w:r>
      <w:r>
        <w:rPr>
          <w:rFonts w:ascii="Arial" w:hAnsi="Arial" w:cs="Arial"/>
          <w:b/>
          <w:sz w:val="24"/>
        </w:rPr>
        <w:t>draftCR for 38.141-1: Perf requirements for PUCCH JCE</w:t>
      </w:r>
    </w:p>
    <w:p w14:paraId="7780AC11"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1E55F247" w14:textId="77777777" w:rsidR="00DB29B2" w:rsidRDefault="00DB29B2" w:rsidP="00DB29B2">
      <w:pPr>
        <w:rPr>
          <w:rFonts w:ascii="Arial" w:hAnsi="Arial" w:cs="Arial"/>
          <w:b/>
        </w:rPr>
      </w:pPr>
      <w:r>
        <w:rPr>
          <w:rFonts w:ascii="Arial" w:hAnsi="Arial" w:cs="Arial"/>
          <w:b/>
        </w:rPr>
        <w:t xml:space="preserve">Abstract: </w:t>
      </w:r>
    </w:p>
    <w:p w14:paraId="623C490F" w14:textId="77777777" w:rsidR="00DB29B2" w:rsidRDefault="00DB29B2" w:rsidP="00DB29B2">
      <w:r>
        <w:t>Cover requirements for PUCCH JCE format 1 and format 3.</w:t>
      </w:r>
    </w:p>
    <w:p w14:paraId="3DCBB84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09647D">
        <w:rPr>
          <w:rFonts w:ascii="Arial" w:hAnsi="Arial" w:cs="Arial"/>
          <w:b/>
          <w:highlight w:val="yellow"/>
        </w:rPr>
        <w:t>Return to.</w:t>
      </w:r>
    </w:p>
    <w:p w14:paraId="4B69C1AE" w14:textId="77777777" w:rsidR="00DB29B2" w:rsidRDefault="00DB29B2" w:rsidP="00DB29B2">
      <w:pPr>
        <w:rPr>
          <w:rFonts w:ascii="Arial" w:hAnsi="Arial" w:cs="Arial"/>
          <w:b/>
          <w:sz w:val="24"/>
        </w:rPr>
      </w:pPr>
      <w:r>
        <w:rPr>
          <w:rFonts w:ascii="Arial" w:hAnsi="Arial" w:cs="Arial"/>
          <w:b/>
          <w:color w:val="0000FF"/>
          <w:sz w:val="24"/>
        </w:rPr>
        <w:t>R4-2215642</w:t>
      </w:r>
      <w:r>
        <w:rPr>
          <w:rFonts w:ascii="Arial" w:hAnsi="Arial" w:cs="Arial"/>
          <w:b/>
          <w:color w:val="0000FF"/>
          <w:sz w:val="24"/>
        </w:rPr>
        <w:tab/>
      </w:r>
      <w:r>
        <w:rPr>
          <w:rFonts w:ascii="Arial" w:hAnsi="Arial" w:cs="Arial"/>
          <w:b/>
          <w:sz w:val="24"/>
        </w:rPr>
        <w:t>draftCR for 38.141-2: Perf requirements for PUCCH JCE</w:t>
      </w:r>
    </w:p>
    <w:p w14:paraId="3337FF09"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063FD969" w14:textId="77777777" w:rsidR="00DB29B2" w:rsidRDefault="00DB29B2" w:rsidP="00DB29B2">
      <w:pPr>
        <w:rPr>
          <w:rFonts w:ascii="Arial" w:hAnsi="Arial" w:cs="Arial"/>
          <w:b/>
        </w:rPr>
      </w:pPr>
      <w:r>
        <w:rPr>
          <w:rFonts w:ascii="Arial" w:hAnsi="Arial" w:cs="Arial"/>
          <w:b/>
        </w:rPr>
        <w:t xml:space="preserve">Abstract: </w:t>
      </w:r>
    </w:p>
    <w:p w14:paraId="5A843C27" w14:textId="77777777" w:rsidR="00DB29B2" w:rsidRDefault="00DB29B2" w:rsidP="00DB29B2">
      <w:r>
        <w:t>Cover requirements for PUCCH JCE format 1 and format 3.</w:t>
      </w:r>
    </w:p>
    <w:p w14:paraId="1E04880D"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R4-2217419 (from R4-2215642).</w:t>
      </w:r>
    </w:p>
    <w:p w14:paraId="2EE41312" w14:textId="77777777" w:rsidR="00DB29B2" w:rsidRDefault="00DB29B2" w:rsidP="00DB29B2">
      <w:pPr>
        <w:rPr>
          <w:rFonts w:ascii="Arial" w:hAnsi="Arial" w:cs="Arial"/>
          <w:b/>
          <w:sz w:val="24"/>
        </w:rPr>
      </w:pPr>
      <w:r>
        <w:rPr>
          <w:rFonts w:ascii="Arial" w:hAnsi="Arial" w:cs="Arial"/>
          <w:b/>
          <w:color w:val="0000FF"/>
          <w:sz w:val="24"/>
        </w:rPr>
        <w:t>R4-2217419</w:t>
      </w:r>
      <w:r>
        <w:rPr>
          <w:rFonts w:ascii="Arial" w:hAnsi="Arial" w:cs="Arial"/>
          <w:b/>
          <w:color w:val="0000FF"/>
          <w:sz w:val="24"/>
        </w:rPr>
        <w:tab/>
      </w:r>
      <w:r>
        <w:rPr>
          <w:rFonts w:ascii="Arial" w:hAnsi="Arial" w:cs="Arial"/>
          <w:b/>
          <w:sz w:val="24"/>
        </w:rPr>
        <w:t>draftCR for 38.141-2: Perf requirements for PUCCH JCE</w:t>
      </w:r>
    </w:p>
    <w:p w14:paraId="7EBC63CA"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lastRenderedPageBreak/>
        <w:br/>
      </w:r>
      <w:r>
        <w:rPr>
          <w:i/>
        </w:rPr>
        <w:tab/>
      </w:r>
      <w:r>
        <w:rPr>
          <w:i/>
        </w:rPr>
        <w:tab/>
      </w:r>
      <w:r>
        <w:rPr>
          <w:i/>
        </w:rPr>
        <w:tab/>
      </w:r>
      <w:r>
        <w:rPr>
          <w:i/>
        </w:rPr>
        <w:tab/>
      </w:r>
      <w:r>
        <w:rPr>
          <w:i/>
        </w:rPr>
        <w:tab/>
        <w:t>Source: Nokia, Nokia Shanghai Bell</w:t>
      </w:r>
    </w:p>
    <w:p w14:paraId="1C4D3CD0" w14:textId="77777777" w:rsidR="00DB29B2" w:rsidRDefault="00DB29B2" w:rsidP="00DB29B2">
      <w:pPr>
        <w:rPr>
          <w:rFonts w:ascii="Arial" w:hAnsi="Arial" w:cs="Arial"/>
          <w:b/>
        </w:rPr>
      </w:pPr>
      <w:r>
        <w:rPr>
          <w:rFonts w:ascii="Arial" w:hAnsi="Arial" w:cs="Arial"/>
          <w:b/>
        </w:rPr>
        <w:t xml:space="preserve">Abstract: </w:t>
      </w:r>
    </w:p>
    <w:p w14:paraId="5A22B7ED" w14:textId="77777777" w:rsidR="00DB29B2" w:rsidRDefault="00DB29B2" w:rsidP="00DB29B2">
      <w:r>
        <w:t>Cover requirements for PUCCH JCE format 1 and format 3.</w:t>
      </w:r>
    </w:p>
    <w:p w14:paraId="00F6DA1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09647D">
        <w:rPr>
          <w:rFonts w:ascii="Arial" w:hAnsi="Arial" w:cs="Arial"/>
          <w:b/>
          <w:highlight w:val="yellow"/>
        </w:rPr>
        <w:t>Return to.</w:t>
      </w:r>
    </w:p>
    <w:p w14:paraId="19185EEC" w14:textId="77777777" w:rsidR="00DB29B2" w:rsidRDefault="00DB29B2" w:rsidP="00DB29B2">
      <w:pPr>
        <w:rPr>
          <w:rFonts w:ascii="Arial" w:hAnsi="Arial" w:cs="Arial"/>
          <w:b/>
          <w:sz w:val="24"/>
        </w:rPr>
      </w:pPr>
      <w:r>
        <w:rPr>
          <w:rFonts w:ascii="Arial" w:hAnsi="Arial" w:cs="Arial"/>
          <w:b/>
          <w:color w:val="0000FF"/>
          <w:sz w:val="24"/>
        </w:rPr>
        <w:t>R4-2215686</w:t>
      </w:r>
      <w:r>
        <w:rPr>
          <w:rFonts w:ascii="Arial" w:hAnsi="Arial" w:cs="Arial"/>
          <w:b/>
          <w:color w:val="0000FF"/>
          <w:sz w:val="24"/>
        </w:rPr>
        <w:tab/>
      </w:r>
      <w:r>
        <w:rPr>
          <w:rFonts w:ascii="Arial" w:hAnsi="Arial" w:cs="Arial"/>
          <w:b/>
          <w:sz w:val="24"/>
        </w:rPr>
        <w:t>draftCR for TS38.141-1 manufacture declaration, applicability rule, MU and TT</w:t>
      </w:r>
    </w:p>
    <w:p w14:paraId="56FE45AC"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Ericsson</w:t>
      </w:r>
    </w:p>
    <w:p w14:paraId="73C3B6D4" w14:textId="77777777" w:rsidR="00DB29B2" w:rsidRDefault="00DB29B2" w:rsidP="00DB29B2">
      <w:pPr>
        <w:rPr>
          <w:rFonts w:ascii="Arial" w:hAnsi="Arial" w:cs="Arial"/>
          <w:b/>
        </w:rPr>
      </w:pPr>
      <w:r>
        <w:rPr>
          <w:rFonts w:ascii="Arial" w:hAnsi="Arial" w:cs="Arial"/>
          <w:b/>
        </w:rPr>
        <w:t xml:space="preserve">Abstract: </w:t>
      </w:r>
    </w:p>
    <w:p w14:paraId="3649D55B" w14:textId="77777777" w:rsidR="00DB29B2" w:rsidRDefault="00DB29B2" w:rsidP="00DB29B2">
      <w:r>
        <w:t>draft CR for introducing general declaration, applicability rule for NR coverage enhancement</w:t>
      </w:r>
    </w:p>
    <w:p w14:paraId="498AE517"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647D">
        <w:rPr>
          <w:rFonts w:ascii="Arial" w:hAnsi="Arial" w:cs="Arial"/>
          <w:b/>
          <w:highlight w:val="green"/>
        </w:rPr>
        <w:t>Endorsed.</w:t>
      </w:r>
    </w:p>
    <w:p w14:paraId="708385CF" w14:textId="77777777" w:rsidR="00DB29B2" w:rsidRDefault="00DB29B2" w:rsidP="00DB29B2">
      <w:pPr>
        <w:rPr>
          <w:color w:val="993300"/>
          <w:u w:val="single"/>
        </w:rPr>
      </w:pPr>
    </w:p>
    <w:p w14:paraId="00B149F8" w14:textId="77777777" w:rsidR="00DB29B2" w:rsidRDefault="00DB29B2" w:rsidP="00DB29B2">
      <w:pPr>
        <w:rPr>
          <w:rFonts w:ascii="Arial" w:hAnsi="Arial" w:cs="Arial"/>
          <w:b/>
          <w:sz w:val="24"/>
        </w:rPr>
      </w:pPr>
      <w:r>
        <w:rPr>
          <w:rFonts w:ascii="Arial" w:hAnsi="Arial" w:cs="Arial"/>
          <w:b/>
          <w:color w:val="0000FF"/>
          <w:sz w:val="24"/>
        </w:rPr>
        <w:t>R4-2215687</w:t>
      </w:r>
      <w:r>
        <w:rPr>
          <w:rFonts w:ascii="Arial" w:hAnsi="Arial" w:cs="Arial"/>
          <w:b/>
          <w:color w:val="0000FF"/>
          <w:sz w:val="24"/>
        </w:rPr>
        <w:tab/>
      </w:r>
      <w:r>
        <w:rPr>
          <w:rFonts w:ascii="Arial" w:hAnsi="Arial" w:cs="Arial"/>
          <w:b/>
          <w:sz w:val="24"/>
        </w:rPr>
        <w:t>draftCR for TS38.141-2 manufacture declaration, applicability rule, MU and TT</w:t>
      </w:r>
    </w:p>
    <w:p w14:paraId="2C6F54A2"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Ericsson</w:t>
      </w:r>
    </w:p>
    <w:p w14:paraId="460EA4C4" w14:textId="77777777" w:rsidR="00DB29B2" w:rsidRDefault="00DB29B2" w:rsidP="00DB29B2">
      <w:pPr>
        <w:rPr>
          <w:rFonts w:ascii="Arial" w:hAnsi="Arial" w:cs="Arial"/>
          <w:b/>
        </w:rPr>
      </w:pPr>
      <w:r>
        <w:rPr>
          <w:rFonts w:ascii="Arial" w:hAnsi="Arial" w:cs="Arial"/>
          <w:b/>
        </w:rPr>
        <w:t xml:space="preserve">Abstract: </w:t>
      </w:r>
    </w:p>
    <w:p w14:paraId="3AD3D758" w14:textId="77777777" w:rsidR="00DB29B2" w:rsidRDefault="00DB29B2" w:rsidP="00DB29B2">
      <w:r>
        <w:t>draft CR for introducing general declaration, applicability rule for NR coverage enhancement</w:t>
      </w:r>
    </w:p>
    <w:p w14:paraId="6BF92EEC"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647D">
        <w:rPr>
          <w:rFonts w:ascii="Arial" w:hAnsi="Arial" w:cs="Arial"/>
          <w:b/>
          <w:highlight w:val="green"/>
        </w:rPr>
        <w:t>Endorsed.</w:t>
      </w:r>
    </w:p>
    <w:p w14:paraId="5189F969" w14:textId="77777777" w:rsidR="00DB29B2" w:rsidRDefault="00DB29B2" w:rsidP="00DB29B2">
      <w:pPr>
        <w:rPr>
          <w:color w:val="993300"/>
          <w:u w:val="single"/>
        </w:rPr>
      </w:pPr>
    </w:p>
    <w:p w14:paraId="35321DB7" w14:textId="77777777" w:rsidR="00DB29B2" w:rsidRDefault="00DB29B2" w:rsidP="00DB29B2">
      <w:pPr>
        <w:rPr>
          <w:rFonts w:ascii="Arial" w:hAnsi="Arial" w:cs="Arial"/>
          <w:b/>
          <w:sz w:val="24"/>
        </w:rPr>
      </w:pPr>
      <w:r>
        <w:rPr>
          <w:rFonts w:ascii="Arial" w:hAnsi="Arial" w:cs="Arial"/>
          <w:b/>
          <w:color w:val="0000FF"/>
          <w:sz w:val="24"/>
        </w:rPr>
        <w:t>R4-2215689</w:t>
      </w:r>
      <w:r>
        <w:rPr>
          <w:rFonts w:ascii="Arial" w:hAnsi="Arial" w:cs="Arial"/>
          <w:b/>
          <w:color w:val="0000FF"/>
          <w:sz w:val="24"/>
        </w:rPr>
        <w:tab/>
      </w:r>
      <w:r>
        <w:rPr>
          <w:rFonts w:ascii="Arial" w:hAnsi="Arial" w:cs="Arial"/>
          <w:b/>
          <w:sz w:val="24"/>
        </w:rPr>
        <w:t>Simulation results for PUCCH with JCE</w:t>
      </w:r>
    </w:p>
    <w:p w14:paraId="5EAAD6E3"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5B02A166" w14:textId="77777777" w:rsidR="00DB29B2" w:rsidRDefault="00DB29B2" w:rsidP="00DB29B2">
      <w:pPr>
        <w:rPr>
          <w:rFonts w:ascii="Arial" w:hAnsi="Arial" w:cs="Arial"/>
          <w:b/>
        </w:rPr>
      </w:pPr>
      <w:r>
        <w:rPr>
          <w:rFonts w:ascii="Arial" w:hAnsi="Arial" w:cs="Arial"/>
          <w:b/>
        </w:rPr>
        <w:t xml:space="preserve">Abstract: </w:t>
      </w:r>
    </w:p>
    <w:p w14:paraId="0EF6A538" w14:textId="77777777" w:rsidR="00DB29B2" w:rsidRDefault="00DB29B2" w:rsidP="00DB29B2">
      <w:r>
        <w:t>simulation results</w:t>
      </w:r>
    </w:p>
    <w:p w14:paraId="272CFCA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E686EA" w14:textId="77777777" w:rsidR="00DB29B2" w:rsidRDefault="00DB29B2" w:rsidP="00DB29B2">
      <w:pPr>
        <w:rPr>
          <w:rFonts w:ascii="Arial" w:hAnsi="Arial" w:cs="Arial"/>
          <w:b/>
          <w:sz w:val="24"/>
        </w:rPr>
      </w:pPr>
      <w:r>
        <w:rPr>
          <w:rFonts w:ascii="Arial" w:hAnsi="Arial" w:cs="Arial"/>
          <w:b/>
          <w:color w:val="0000FF"/>
          <w:sz w:val="24"/>
        </w:rPr>
        <w:t>R4-2216000</w:t>
      </w:r>
      <w:r>
        <w:rPr>
          <w:rFonts w:ascii="Arial" w:hAnsi="Arial" w:cs="Arial"/>
          <w:b/>
          <w:color w:val="0000FF"/>
          <w:sz w:val="24"/>
        </w:rPr>
        <w:tab/>
      </w:r>
      <w:r>
        <w:rPr>
          <w:rFonts w:ascii="Arial" w:hAnsi="Arial" w:cs="Arial"/>
          <w:b/>
          <w:sz w:val="24"/>
        </w:rPr>
        <w:t>Discussion on BS coverage enhancement demod PUCCH</w:t>
      </w:r>
    </w:p>
    <w:p w14:paraId="3DD28178"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4FBDB6D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1CB65E" w14:textId="77777777" w:rsidR="00DB29B2" w:rsidRDefault="00DB29B2" w:rsidP="00DB29B2">
      <w:pPr>
        <w:rPr>
          <w:rFonts w:ascii="Arial" w:hAnsi="Arial" w:cs="Arial"/>
          <w:b/>
          <w:sz w:val="24"/>
        </w:rPr>
      </w:pPr>
      <w:r>
        <w:rPr>
          <w:rFonts w:ascii="Arial" w:hAnsi="Arial" w:cs="Arial"/>
          <w:b/>
          <w:color w:val="0000FF"/>
          <w:sz w:val="24"/>
        </w:rPr>
        <w:t>R4-2216001</w:t>
      </w:r>
      <w:r>
        <w:rPr>
          <w:rFonts w:ascii="Arial" w:hAnsi="Arial" w:cs="Arial"/>
          <w:b/>
          <w:color w:val="0000FF"/>
          <w:sz w:val="24"/>
        </w:rPr>
        <w:tab/>
      </w:r>
      <w:r>
        <w:rPr>
          <w:rFonts w:ascii="Arial" w:hAnsi="Arial" w:cs="Arial"/>
          <w:b/>
          <w:sz w:val="24"/>
        </w:rPr>
        <w:t>Simulation results on BS coverage enhancement demod PUCCH</w:t>
      </w:r>
    </w:p>
    <w:p w14:paraId="348D0094"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205BEBBC"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6F4718" w14:textId="77777777" w:rsidR="00DB29B2" w:rsidRDefault="00DB29B2" w:rsidP="00DB29B2">
      <w:pPr>
        <w:rPr>
          <w:rFonts w:ascii="Arial" w:hAnsi="Arial" w:cs="Arial"/>
          <w:b/>
          <w:sz w:val="24"/>
        </w:rPr>
      </w:pPr>
      <w:r>
        <w:rPr>
          <w:rFonts w:ascii="Arial" w:hAnsi="Arial" w:cs="Arial"/>
          <w:b/>
          <w:color w:val="0000FF"/>
          <w:sz w:val="24"/>
        </w:rPr>
        <w:lastRenderedPageBreak/>
        <w:t>R4-2216507</w:t>
      </w:r>
      <w:r>
        <w:rPr>
          <w:rFonts w:ascii="Arial" w:hAnsi="Arial" w:cs="Arial"/>
          <w:b/>
          <w:color w:val="0000FF"/>
          <w:sz w:val="24"/>
        </w:rPr>
        <w:tab/>
      </w:r>
      <w:r>
        <w:rPr>
          <w:rFonts w:ascii="Arial" w:hAnsi="Arial" w:cs="Arial"/>
          <w:b/>
          <w:sz w:val="24"/>
        </w:rPr>
        <w:t>PUCCH demodulation performance of Rel-17 NR coverage enhancements: simulation results</w:t>
      </w:r>
    </w:p>
    <w:p w14:paraId="2507154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1BC6EE34" w14:textId="77777777" w:rsidR="00DB29B2" w:rsidRDefault="00DB29B2" w:rsidP="00DB29B2">
      <w:pPr>
        <w:rPr>
          <w:rFonts w:ascii="Arial" w:hAnsi="Arial" w:cs="Arial"/>
          <w:b/>
        </w:rPr>
      </w:pPr>
      <w:r>
        <w:rPr>
          <w:rFonts w:ascii="Arial" w:hAnsi="Arial" w:cs="Arial"/>
          <w:b/>
        </w:rPr>
        <w:t xml:space="preserve">Abstract: </w:t>
      </w:r>
    </w:p>
    <w:p w14:paraId="39ACF77A" w14:textId="77777777" w:rsidR="00DB29B2" w:rsidRDefault="00DB29B2" w:rsidP="00DB29B2">
      <w:r>
        <w:t>In this contribution, we have provided parameters to test PUSCH enhancements performance.</w:t>
      </w:r>
    </w:p>
    <w:p w14:paraId="3B9ED674"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95FB1A" w14:textId="77777777" w:rsidR="00DB29B2" w:rsidRDefault="00DB29B2" w:rsidP="00DB29B2">
      <w:pPr>
        <w:rPr>
          <w:rFonts w:ascii="Arial" w:hAnsi="Arial" w:cs="Arial"/>
          <w:b/>
          <w:sz w:val="24"/>
        </w:rPr>
      </w:pPr>
      <w:r>
        <w:rPr>
          <w:rFonts w:ascii="Arial" w:hAnsi="Arial" w:cs="Arial"/>
          <w:b/>
          <w:color w:val="0000FF"/>
          <w:sz w:val="24"/>
        </w:rPr>
        <w:t>R4-2216687</w:t>
      </w:r>
      <w:r>
        <w:rPr>
          <w:rFonts w:ascii="Arial" w:hAnsi="Arial" w:cs="Arial"/>
          <w:b/>
          <w:color w:val="0000FF"/>
          <w:sz w:val="24"/>
        </w:rPr>
        <w:tab/>
      </w:r>
      <w:r>
        <w:rPr>
          <w:rFonts w:ascii="Arial" w:hAnsi="Arial" w:cs="Arial"/>
          <w:b/>
          <w:sz w:val="24"/>
        </w:rPr>
        <w:t>Simulation results for PUCCH demodulation requirement for Rel-17 coverage enhancement</w:t>
      </w:r>
    </w:p>
    <w:p w14:paraId="2FCF01E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389564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C0E88B" w14:textId="77777777" w:rsidR="00DB29B2" w:rsidRDefault="00DB29B2" w:rsidP="00DB29B2">
      <w:pPr>
        <w:rPr>
          <w:rFonts w:ascii="Arial" w:hAnsi="Arial" w:cs="Arial"/>
          <w:b/>
          <w:sz w:val="24"/>
        </w:rPr>
      </w:pPr>
      <w:r>
        <w:rPr>
          <w:rFonts w:ascii="Arial" w:hAnsi="Arial" w:cs="Arial"/>
          <w:b/>
          <w:color w:val="0000FF"/>
          <w:sz w:val="24"/>
        </w:rPr>
        <w:t>R4-2216688</w:t>
      </w:r>
      <w:r>
        <w:rPr>
          <w:rFonts w:ascii="Arial" w:hAnsi="Arial" w:cs="Arial"/>
          <w:b/>
          <w:color w:val="0000FF"/>
          <w:sz w:val="24"/>
        </w:rPr>
        <w:tab/>
      </w:r>
      <w:r>
        <w:rPr>
          <w:rFonts w:ascii="Arial" w:hAnsi="Arial" w:cs="Arial"/>
          <w:b/>
          <w:sz w:val="24"/>
        </w:rPr>
        <w:t>Draft CR on PUCCH JCE requirements for TS 38.104</w:t>
      </w:r>
    </w:p>
    <w:p w14:paraId="21A60027"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Samsung</w:t>
      </w:r>
    </w:p>
    <w:p w14:paraId="7860A1F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R4-2217420 (from R4-2216688).</w:t>
      </w:r>
    </w:p>
    <w:p w14:paraId="2E32A413" w14:textId="77777777" w:rsidR="00DB29B2" w:rsidRDefault="00DB29B2" w:rsidP="00DB29B2">
      <w:pPr>
        <w:rPr>
          <w:rFonts w:ascii="Arial" w:hAnsi="Arial" w:cs="Arial"/>
          <w:b/>
          <w:sz w:val="24"/>
        </w:rPr>
      </w:pPr>
      <w:bookmarkStart w:id="72" w:name="_Toc116577606"/>
      <w:r>
        <w:rPr>
          <w:rFonts w:ascii="Arial" w:hAnsi="Arial" w:cs="Arial"/>
          <w:b/>
          <w:color w:val="0000FF"/>
          <w:sz w:val="24"/>
        </w:rPr>
        <w:t>R4-2217420</w:t>
      </w:r>
      <w:r>
        <w:rPr>
          <w:rFonts w:ascii="Arial" w:hAnsi="Arial" w:cs="Arial"/>
          <w:b/>
          <w:color w:val="0000FF"/>
          <w:sz w:val="24"/>
        </w:rPr>
        <w:tab/>
      </w:r>
      <w:r>
        <w:rPr>
          <w:rFonts w:ascii="Arial" w:hAnsi="Arial" w:cs="Arial"/>
          <w:b/>
          <w:sz w:val="24"/>
        </w:rPr>
        <w:t>Draft CR on PUCCH JCE requirements for TS 38.104</w:t>
      </w:r>
    </w:p>
    <w:p w14:paraId="67CD45D7"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Samsung</w:t>
      </w:r>
    </w:p>
    <w:p w14:paraId="48FD3A3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09647D">
        <w:rPr>
          <w:rFonts w:ascii="Arial" w:hAnsi="Arial" w:cs="Arial"/>
          <w:b/>
          <w:highlight w:val="yellow"/>
        </w:rPr>
        <w:t>Return to.</w:t>
      </w:r>
    </w:p>
    <w:p w14:paraId="35B0675E" w14:textId="77777777" w:rsidR="00DB29B2" w:rsidRDefault="00DB29B2" w:rsidP="00DB29B2">
      <w:pPr>
        <w:pStyle w:val="4"/>
      </w:pPr>
      <w:r>
        <w:t>4.4.3</w:t>
      </w:r>
      <w:r>
        <w:tab/>
        <w:t>Moderator summary and conclusions</w:t>
      </w:r>
      <w:bookmarkEnd w:id="72"/>
    </w:p>
    <w:p w14:paraId="4B7A4AE1" w14:textId="77777777" w:rsidR="00DB29B2" w:rsidRDefault="00DB29B2" w:rsidP="00DB29B2">
      <w:pPr>
        <w:pBdr>
          <w:bottom w:val="single" w:sz="6" w:space="1" w:color="auto"/>
        </w:pBdr>
        <w:rPr>
          <w:rFonts w:ascii="Arial" w:hAnsi="Arial" w:cs="Arial"/>
          <w:b/>
          <w:color w:val="C00000"/>
          <w:lang w:eastAsia="zh-CN"/>
        </w:rPr>
      </w:pPr>
    </w:p>
    <w:p w14:paraId="2D976963" w14:textId="77777777" w:rsidR="00DB29B2" w:rsidRDefault="00DB29B2" w:rsidP="00DB29B2">
      <w:pPr>
        <w:overflowPunct/>
        <w:autoSpaceDE/>
        <w:autoSpaceDN/>
        <w:adjustRightInd/>
        <w:spacing w:after="0"/>
        <w:textAlignment w:val="auto"/>
        <w:rPr>
          <w:rFonts w:ascii="Arial" w:hAnsi="Arial" w:cs="Arial"/>
          <w:b/>
          <w:color w:val="C00000"/>
          <w:lang w:eastAsia="zh-CN"/>
        </w:rPr>
      </w:pPr>
      <w:r w:rsidRPr="00465003">
        <w:rPr>
          <w:rFonts w:ascii="Arial" w:hAnsi="Arial" w:cs="Arial"/>
          <w:b/>
          <w:color w:val="C00000"/>
          <w:lang w:eastAsia="zh-CN"/>
        </w:rPr>
        <w:t>[104-bis-e][321] NR_cov_enh_Demod</w:t>
      </w:r>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4.3– Jingzhou Wu</w:t>
      </w:r>
    </w:p>
    <w:p w14:paraId="24B2D807"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7C164EF2" w14:textId="77777777" w:rsidR="00DB29B2" w:rsidRPr="00465003" w:rsidRDefault="00DB29B2" w:rsidP="00DB29B2">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R4-2216905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65003">
        <w:rPr>
          <w:rFonts w:ascii="Arial" w:hAnsi="Arial" w:cs="Arial"/>
          <w:b/>
          <w:sz w:val="24"/>
        </w:rPr>
        <w:t>[104-bis-e][321] NR_cov_enh_Demod</w:t>
      </w:r>
    </w:p>
    <w:p w14:paraId="7EDF81E9" w14:textId="77777777" w:rsidR="00DB29B2" w:rsidRPr="008751D9"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p>
    <w:p w14:paraId="5F87CC57" w14:textId="77777777" w:rsidR="00DB29B2" w:rsidRDefault="00DB29B2" w:rsidP="00DB29B2">
      <w:pPr>
        <w:rPr>
          <w:i/>
        </w:rPr>
      </w:pPr>
      <w:r w:rsidRPr="006D4F81">
        <w:rPr>
          <w:rFonts w:ascii="Arial" w:hAnsi="Arial" w:cs="Arial"/>
          <w:b/>
          <w:sz w:val="24"/>
        </w:rPr>
        <w:tab/>
      </w:r>
      <w:r>
        <w:rPr>
          <w:i/>
        </w:rPr>
        <w:tab/>
      </w:r>
      <w:r>
        <w:rPr>
          <w:i/>
        </w:rPr>
        <w:tab/>
      </w:r>
      <w:r>
        <w:rPr>
          <w:i/>
        </w:rPr>
        <w:tab/>
      </w:r>
      <w:r>
        <w:rPr>
          <w:i/>
        </w:rPr>
        <w:tab/>
      </w:r>
    </w:p>
    <w:p w14:paraId="77B719D1" w14:textId="77777777" w:rsidR="00DB29B2" w:rsidRDefault="00DB29B2" w:rsidP="00DB29B2">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(China Telecom</w:t>
      </w:r>
      <w:r>
        <w:rPr>
          <w:rFonts w:hint="eastAsia"/>
          <w:i/>
          <w:lang w:eastAsia="zh-CN"/>
        </w:rPr>
        <w:t>)</w:t>
      </w:r>
    </w:p>
    <w:p w14:paraId="46665C90"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5FF9E10B"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103B4FF2" w14:textId="2A3AC242" w:rsidR="00DB29B2" w:rsidRDefault="00AD15A7"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R4-221XXXX (from R4-2216905).</w:t>
      </w:r>
    </w:p>
    <w:p w14:paraId="47725593" w14:textId="02475014" w:rsidR="00AD15A7" w:rsidRPr="00465003" w:rsidRDefault="00AD15A7" w:rsidP="00AD15A7">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R4-221XXXX</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65003">
        <w:rPr>
          <w:rFonts w:ascii="Arial" w:hAnsi="Arial" w:cs="Arial"/>
          <w:b/>
          <w:sz w:val="24"/>
        </w:rPr>
        <w:t>[104-bis-e][321] NR_cov_enh_Demod</w:t>
      </w:r>
    </w:p>
    <w:p w14:paraId="0849BE93" w14:textId="77777777" w:rsidR="00AD15A7" w:rsidRPr="008751D9" w:rsidRDefault="00AD15A7" w:rsidP="00AD15A7">
      <w:pPr>
        <w:overflowPunct/>
        <w:autoSpaceDE/>
        <w:autoSpaceDN/>
        <w:adjustRightInd/>
        <w:spacing w:after="0"/>
        <w:textAlignment w:val="auto"/>
        <w:rPr>
          <w:rFonts w:ascii="Calibri" w:eastAsia="Times New Roman" w:hAnsi="Calibri" w:cs="Calibri"/>
          <w:sz w:val="24"/>
          <w:szCs w:val="24"/>
          <w:lang w:val="en-US" w:eastAsia="zh-CN"/>
        </w:rPr>
      </w:pPr>
    </w:p>
    <w:p w14:paraId="1020BC89" w14:textId="77777777" w:rsidR="00AD15A7" w:rsidRDefault="00AD15A7" w:rsidP="00AD15A7">
      <w:pPr>
        <w:rPr>
          <w:i/>
        </w:rPr>
      </w:pPr>
      <w:r w:rsidRPr="006D4F81">
        <w:rPr>
          <w:rFonts w:ascii="Arial" w:hAnsi="Arial" w:cs="Arial"/>
          <w:b/>
          <w:sz w:val="24"/>
        </w:rPr>
        <w:tab/>
      </w:r>
      <w:r>
        <w:rPr>
          <w:i/>
        </w:rPr>
        <w:tab/>
      </w:r>
      <w:r>
        <w:rPr>
          <w:i/>
        </w:rPr>
        <w:tab/>
      </w:r>
      <w:r>
        <w:rPr>
          <w:i/>
        </w:rPr>
        <w:tab/>
      </w:r>
      <w:r>
        <w:rPr>
          <w:i/>
        </w:rPr>
        <w:tab/>
      </w:r>
    </w:p>
    <w:p w14:paraId="52ED90E9" w14:textId="77777777" w:rsidR="00AD15A7" w:rsidRDefault="00AD15A7" w:rsidP="00AD15A7">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(China Telecom</w:t>
      </w:r>
      <w:r>
        <w:rPr>
          <w:rFonts w:hint="eastAsia"/>
          <w:i/>
          <w:lang w:eastAsia="zh-CN"/>
        </w:rPr>
        <w:t>)</w:t>
      </w:r>
    </w:p>
    <w:p w14:paraId="7EDD1CDF" w14:textId="77777777" w:rsidR="00AD15A7" w:rsidRPr="00944C49" w:rsidRDefault="00AD15A7" w:rsidP="00AD15A7">
      <w:pPr>
        <w:rPr>
          <w:rFonts w:ascii="Arial" w:hAnsi="Arial" w:cs="Arial"/>
          <w:b/>
          <w:lang w:val="en-US" w:eastAsia="zh-CN"/>
        </w:rPr>
      </w:pPr>
      <w:r w:rsidRPr="00944C49">
        <w:rPr>
          <w:rFonts w:ascii="Arial" w:hAnsi="Arial" w:cs="Arial"/>
          <w:b/>
          <w:lang w:val="en-US" w:eastAsia="zh-CN"/>
        </w:rPr>
        <w:lastRenderedPageBreak/>
        <w:t xml:space="preserve">Abstract: </w:t>
      </w:r>
    </w:p>
    <w:p w14:paraId="03A99C3D" w14:textId="77777777" w:rsidR="00AD15A7" w:rsidRDefault="00AD15A7" w:rsidP="00AD15A7">
      <w:pPr>
        <w:rPr>
          <w:rFonts w:ascii="Arial" w:hAnsi="Arial" w:cs="Arial"/>
          <w:b/>
          <w:lang w:val="en-US" w:eastAsia="zh-CN"/>
        </w:rPr>
      </w:pPr>
      <w:r w:rsidRPr="00944C49">
        <w:rPr>
          <w:rFonts w:ascii="Arial" w:hAnsi="Arial" w:cs="Arial"/>
          <w:b/>
          <w:lang w:val="en-US" w:eastAsia="zh-CN"/>
        </w:rPr>
        <w:t xml:space="preserve">Discussion: </w:t>
      </w:r>
    </w:p>
    <w:p w14:paraId="1CDB8224" w14:textId="7D0D4CC6" w:rsidR="00AD15A7" w:rsidRDefault="00AD15A7" w:rsidP="00AD15A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D15A7">
        <w:rPr>
          <w:rFonts w:ascii="Arial" w:hAnsi="Arial" w:cs="Arial"/>
          <w:b/>
          <w:highlight w:val="yellow"/>
          <w:lang w:val="en-US" w:eastAsia="zh-CN"/>
        </w:rPr>
        <w:t>Return to.</w:t>
      </w:r>
    </w:p>
    <w:p w14:paraId="4E76AE6F" w14:textId="2C1C587A" w:rsidR="00DB29B2" w:rsidRPr="00EF1C04" w:rsidRDefault="00AD15A7" w:rsidP="00AD15A7">
      <w:pPr>
        <w:rPr>
          <w:rFonts w:ascii="Arial" w:hAnsi="Arial" w:cs="Arial"/>
          <w:b/>
          <w:color w:val="C00000"/>
          <w:lang w:val="en-US" w:eastAsia="zh-CN"/>
        </w:rPr>
      </w:pPr>
      <w:r w:rsidRPr="00EF1C04">
        <w:rPr>
          <w:rFonts w:ascii="Arial" w:hAnsi="Arial" w:cs="Arial"/>
          <w:b/>
          <w:color w:val="C00000"/>
          <w:lang w:val="en-US" w:eastAsia="zh-CN"/>
        </w:rPr>
        <w:t>G</w:t>
      </w:r>
      <w:r w:rsidR="00DB29B2" w:rsidRPr="00EF1C04">
        <w:rPr>
          <w:rFonts w:ascii="Arial" w:hAnsi="Arial" w:cs="Arial"/>
          <w:b/>
          <w:color w:val="C00000"/>
          <w:lang w:val="en-US" w:eastAsia="zh-CN"/>
        </w:rPr>
        <w:t>TW discussion on Oct 13</w:t>
      </w:r>
      <w:r w:rsidR="00DB29B2" w:rsidRPr="00EF1C04">
        <w:rPr>
          <w:rFonts w:ascii="Arial" w:hAnsi="Arial" w:cs="Arial"/>
          <w:b/>
          <w:color w:val="C00000"/>
          <w:vertAlign w:val="superscript"/>
          <w:lang w:val="en-US" w:eastAsia="zh-CN"/>
        </w:rPr>
        <w:t>th</w:t>
      </w:r>
    </w:p>
    <w:p w14:paraId="3A0EC904" w14:textId="77777777" w:rsidR="00DB29B2" w:rsidRDefault="00DB29B2" w:rsidP="00DB29B2">
      <w:pPr>
        <w:rPr>
          <w:rFonts w:ascii="Arial" w:hAnsi="Arial" w:cs="Arial"/>
          <w:b/>
          <w:lang w:val="en-US" w:eastAsia="zh-CN"/>
        </w:rPr>
      </w:pPr>
    </w:p>
    <w:p w14:paraId="64427F7C" w14:textId="77777777" w:rsidR="00DB29B2" w:rsidRPr="00C21F47" w:rsidRDefault="00DB29B2" w:rsidP="00DB29B2">
      <w:pPr>
        <w:widowControl w:val="0"/>
        <w:tabs>
          <w:tab w:val="num" w:pos="709"/>
          <w:tab w:val="num" w:pos="1440"/>
          <w:tab w:val="num" w:pos="1701"/>
          <w:tab w:val="num" w:pos="2160"/>
        </w:tabs>
        <w:snapToGrid w:val="0"/>
        <w:spacing w:before="60" w:after="60"/>
        <w:rPr>
          <w:b/>
          <w:sz w:val="21"/>
          <w:szCs w:val="21"/>
          <w:u w:val="single"/>
          <w:lang w:eastAsia="zh-CN"/>
        </w:rPr>
      </w:pPr>
      <w:r w:rsidRPr="00BE6577">
        <w:rPr>
          <w:b/>
          <w:sz w:val="21"/>
          <w:szCs w:val="21"/>
          <w:u w:val="single"/>
        </w:rPr>
        <w:t xml:space="preserve">Issue </w:t>
      </w:r>
      <w:r>
        <w:rPr>
          <w:b/>
          <w:sz w:val="21"/>
          <w:szCs w:val="21"/>
          <w:u w:val="single"/>
          <w:lang w:eastAsia="zh-CN"/>
        </w:rPr>
        <w:t>1-1</w:t>
      </w:r>
      <w:r w:rsidRPr="00BE6577">
        <w:rPr>
          <w:b/>
          <w:sz w:val="21"/>
          <w:szCs w:val="21"/>
          <w:u w:val="single"/>
        </w:rPr>
        <w:t xml:space="preserve">: </w:t>
      </w:r>
      <w:r w:rsidRPr="004E3E39">
        <w:rPr>
          <w:b/>
          <w:sz w:val="21"/>
          <w:szCs w:val="21"/>
          <w:u w:val="single"/>
        </w:rPr>
        <w:t xml:space="preserve">SNR requirement value deriving rule for PUSCH </w:t>
      </w:r>
      <w:r>
        <w:rPr>
          <w:b/>
          <w:sz w:val="21"/>
          <w:szCs w:val="21"/>
          <w:u w:val="single"/>
        </w:rPr>
        <w:t xml:space="preserve">and PUCCH </w:t>
      </w:r>
      <w:r w:rsidRPr="004E3E39">
        <w:rPr>
          <w:b/>
          <w:sz w:val="21"/>
          <w:szCs w:val="21"/>
          <w:u w:val="single"/>
        </w:rPr>
        <w:t>B</w:t>
      </w:r>
      <w:r>
        <w:rPr>
          <w:b/>
          <w:sz w:val="21"/>
          <w:szCs w:val="21"/>
          <w:u w:val="single"/>
        </w:rPr>
        <w:t>S</w:t>
      </w:r>
      <w:r w:rsidRPr="004E3E39">
        <w:rPr>
          <w:b/>
          <w:sz w:val="21"/>
          <w:szCs w:val="21"/>
          <w:u w:val="single"/>
        </w:rPr>
        <w:t xml:space="preserve"> demod requirements</w:t>
      </w:r>
    </w:p>
    <w:p w14:paraId="66219A80" w14:textId="77777777" w:rsidR="00DB29B2" w:rsidRDefault="00DB29B2" w:rsidP="00DB29B2">
      <w:pPr>
        <w:pStyle w:val="a"/>
        <w:numPr>
          <w:ilvl w:val="0"/>
          <w:numId w:val="10"/>
        </w:numPr>
        <w:snapToGrid w:val="0"/>
        <w:spacing w:before="60" w:after="60"/>
        <w:ind w:left="284" w:hanging="284"/>
        <w:rPr>
          <w:sz w:val="21"/>
          <w:szCs w:val="21"/>
        </w:rPr>
      </w:pPr>
      <w:r>
        <w:rPr>
          <w:rFonts w:hint="eastAsia"/>
          <w:sz w:val="21"/>
          <w:szCs w:val="21"/>
        </w:rPr>
        <w:t>Proposals</w:t>
      </w:r>
      <w:r>
        <w:rPr>
          <w:sz w:val="21"/>
          <w:szCs w:val="21"/>
        </w:rPr>
        <w:t>:</w:t>
      </w:r>
    </w:p>
    <w:p w14:paraId="32311444" w14:textId="77777777" w:rsidR="00DB29B2" w:rsidRPr="002C75CB" w:rsidRDefault="00DB29B2" w:rsidP="00DB29B2">
      <w:pPr>
        <w:pStyle w:val="a"/>
        <w:numPr>
          <w:ilvl w:val="1"/>
          <w:numId w:val="10"/>
        </w:numPr>
        <w:ind w:left="1440"/>
      </w:pPr>
      <w:r w:rsidRPr="002C75CB">
        <w:rPr>
          <w:rFonts w:hint="eastAsia"/>
        </w:rPr>
        <w:t>O</w:t>
      </w:r>
      <w:r w:rsidRPr="002C75CB">
        <w:t xml:space="preserve">ption 1: Reuse the SNR requirement value deriving rule for Rel-15 BS demodulation SNR requirement derivation procedure in </w:t>
      </w:r>
      <w:r w:rsidRPr="00D417AA">
        <w:t>R4-1904713</w:t>
      </w:r>
      <w:r w:rsidRPr="002C75CB">
        <w:t xml:space="preserve"> as below (CTC, HW):</w:t>
      </w:r>
    </w:p>
    <w:tbl>
      <w:tblPr>
        <w:tblStyle w:val="afff1"/>
        <w:tblW w:w="0" w:type="auto"/>
        <w:jc w:val="center"/>
        <w:tblInd w:w="0" w:type="dxa"/>
        <w:tblLook w:val="04A0" w:firstRow="1" w:lastRow="0" w:firstColumn="1" w:lastColumn="0" w:noHBand="0" w:noVBand="1"/>
      </w:tblPr>
      <w:tblGrid>
        <w:gridCol w:w="9288"/>
      </w:tblGrid>
      <w:tr w:rsidR="00DB29B2" w14:paraId="6D3F06C0" w14:textId="77777777" w:rsidTr="00FB4CF8">
        <w:trPr>
          <w:jc w:val="center"/>
        </w:trPr>
        <w:tc>
          <w:tcPr>
            <w:tcW w:w="9288" w:type="dxa"/>
          </w:tcPr>
          <w:p w14:paraId="1FE34088" w14:textId="77777777" w:rsidR="00DB29B2" w:rsidRPr="00FC1574" w:rsidRDefault="00DB29B2" w:rsidP="00FB4CF8">
            <w:pPr>
              <w:pStyle w:val="af8"/>
              <w:tabs>
                <w:tab w:val="num" w:pos="226"/>
                <w:tab w:val="num" w:pos="284"/>
                <w:tab w:val="left" w:pos="5103"/>
              </w:tabs>
              <w:snapToGrid w:val="0"/>
              <w:ind w:left="1140"/>
              <w:rPr>
                <w:rFonts w:eastAsia="宋体"/>
                <w:b/>
                <w:bCs/>
                <w:i/>
                <w:iCs/>
                <w:sz w:val="21"/>
                <w:szCs w:val="21"/>
                <w:u w:val="single"/>
                <w:lang w:eastAsia="zh-CN"/>
              </w:rPr>
            </w:pPr>
            <w:r w:rsidRPr="00FC1574">
              <w:rPr>
                <w:rFonts w:eastAsia="宋体"/>
                <w:b/>
                <w:bCs/>
                <w:i/>
                <w:iCs/>
                <w:sz w:val="21"/>
                <w:szCs w:val="21"/>
                <w:u w:val="single"/>
                <w:lang w:eastAsia="zh-CN"/>
              </w:rPr>
              <w:t>Procedure to derive the performance requirements:</w:t>
            </w:r>
          </w:p>
          <w:p w14:paraId="6C2F7459" w14:textId="77777777" w:rsidR="00DB29B2" w:rsidRPr="00FC1574" w:rsidRDefault="00DB29B2" w:rsidP="00FB4CF8">
            <w:pPr>
              <w:pStyle w:val="af8"/>
              <w:tabs>
                <w:tab w:val="num" w:pos="226"/>
                <w:tab w:val="num" w:pos="284"/>
                <w:tab w:val="left" w:pos="5103"/>
              </w:tabs>
              <w:snapToGrid w:val="0"/>
              <w:ind w:left="1140"/>
              <w:jc w:val="left"/>
              <w:rPr>
                <w:rFonts w:eastAsia="宋体"/>
                <w:i/>
                <w:iCs/>
                <w:sz w:val="21"/>
                <w:szCs w:val="21"/>
                <w:lang w:eastAsia="zh-CN"/>
              </w:rPr>
            </w:pPr>
            <w:r w:rsidRPr="00FC1574">
              <w:rPr>
                <w:rFonts w:eastAsia="宋体" w:hint="eastAsia"/>
                <w:i/>
                <w:iCs/>
                <w:sz w:val="21"/>
                <w:szCs w:val="21"/>
                <w:lang w:eastAsia="zh-CN"/>
              </w:rPr>
              <w:t>–</w:t>
            </w:r>
            <w:r w:rsidRPr="00FC1574">
              <w:rPr>
                <w:rFonts w:eastAsia="宋体"/>
                <w:i/>
                <w:iCs/>
                <w:sz w:val="21"/>
                <w:szCs w:val="21"/>
                <w:lang w:eastAsia="zh-CN"/>
              </w:rPr>
              <w:t xml:space="preserve"> Only inputs that consist of a pair of ideal and impaired results can be taken into account.</w:t>
            </w:r>
          </w:p>
          <w:p w14:paraId="738F7D74" w14:textId="77777777" w:rsidR="00DB29B2" w:rsidRPr="00FC1574" w:rsidRDefault="00DB29B2" w:rsidP="00FB4CF8">
            <w:pPr>
              <w:pStyle w:val="af8"/>
              <w:tabs>
                <w:tab w:val="num" w:pos="226"/>
                <w:tab w:val="num" w:pos="284"/>
                <w:tab w:val="left" w:pos="5103"/>
              </w:tabs>
              <w:snapToGrid w:val="0"/>
              <w:ind w:left="1140"/>
              <w:jc w:val="left"/>
              <w:rPr>
                <w:rFonts w:eastAsia="宋体"/>
                <w:i/>
                <w:iCs/>
                <w:sz w:val="21"/>
                <w:szCs w:val="21"/>
                <w:lang w:eastAsia="zh-CN"/>
              </w:rPr>
            </w:pPr>
            <w:r w:rsidRPr="00FC1574">
              <w:rPr>
                <w:rFonts w:eastAsia="宋体" w:hint="eastAsia"/>
                <w:i/>
                <w:iCs/>
                <w:sz w:val="21"/>
                <w:szCs w:val="21"/>
                <w:lang w:eastAsia="zh-CN"/>
              </w:rPr>
              <w:t>–</w:t>
            </w:r>
            <w:r w:rsidRPr="00FC1574">
              <w:rPr>
                <w:rFonts w:eastAsia="宋体"/>
                <w:i/>
                <w:iCs/>
                <w:sz w:val="21"/>
                <w:szCs w:val="21"/>
                <w:lang w:eastAsia="zh-CN"/>
              </w:rPr>
              <w:t xml:space="preserve"> If the ideal span &lt;= [2]dB:</w:t>
            </w:r>
          </w:p>
          <w:p w14:paraId="62CCC68C" w14:textId="77777777" w:rsidR="00DB29B2" w:rsidRPr="00FC1574" w:rsidRDefault="00DB29B2" w:rsidP="00FB4CF8">
            <w:pPr>
              <w:pStyle w:val="af8"/>
              <w:tabs>
                <w:tab w:val="num" w:pos="226"/>
                <w:tab w:val="num" w:pos="284"/>
                <w:tab w:val="left" w:pos="5103"/>
              </w:tabs>
              <w:snapToGrid w:val="0"/>
              <w:ind w:left="1860"/>
              <w:jc w:val="left"/>
              <w:rPr>
                <w:rFonts w:eastAsia="宋体"/>
                <w:i/>
                <w:iCs/>
                <w:sz w:val="21"/>
                <w:szCs w:val="21"/>
                <w:lang w:eastAsia="zh-CN"/>
              </w:rPr>
            </w:pPr>
            <w:r w:rsidRPr="00FC1574">
              <w:rPr>
                <w:rFonts w:eastAsia="宋体" w:hint="eastAsia"/>
                <w:i/>
                <w:iCs/>
                <w:sz w:val="21"/>
                <w:szCs w:val="21"/>
                <w:lang w:eastAsia="zh-CN"/>
              </w:rPr>
              <w:t>•</w:t>
            </w:r>
            <w:r w:rsidRPr="00FC1574">
              <w:rPr>
                <w:rFonts w:eastAsia="宋体"/>
                <w:i/>
                <w:iCs/>
                <w:sz w:val="21"/>
                <w:szCs w:val="21"/>
                <w:lang w:eastAsia="zh-CN"/>
              </w:rPr>
              <w:t xml:space="preserve"> The AVERAGE impairment results can be used for the performance requirement with [] in the draftCRs/CRs;</w:t>
            </w:r>
          </w:p>
          <w:p w14:paraId="64E9C8FE" w14:textId="77777777" w:rsidR="00DB29B2" w:rsidRPr="00FC1574" w:rsidRDefault="00DB29B2" w:rsidP="00FB4CF8">
            <w:pPr>
              <w:pStyle w:val="af8"/>
              <w:tabs>
                <w:tab w:val="num" w:pos="226"/>
                <w:tab w:val="num" w:pos="284"/>
                <w:tab w:val="left" w:pos="5103"/>
              </w:tabs>
              <w:snapToGrid w:val="0"/>
              <w:ind w:left="1140"/>
              <w:jc w:val="left"/>
              <w:rPr>
                <w:rFonts w:eastAsia="宋体"/>
                <w:i/>
                <w:iCs/>
                <w:sz w:val="21"/>
                <w:szCs w:val="21"/>
                <w:lang w:eastAsia="zh-CN"/>
              </w:rPr>
            </w:pPr>
            <w:r w:rsidRPr="00FC1574">
              <w:rPr>
                <w:rFonts w:eastAsia="宋体" w:hint="eastAsia"/>
                <w:i/>
                <w:iCs/>
                <w:sz w:val="21"/>
                <w:szCs w:val="21"/>
                <w:lang w:eastAsia="zh-CN"/>
              </w:rPr>
              <w:t>–</w:t>
            </w:r>
            <w:r w:rsidRPr="00FC1574">
              <w:rPr>
                <w:rFonts w:eastAsia="宋体"/>
                <w:i/>
                <w:iCs/>
                <w:sz w:val="21"/>
                <w:szCs w:val="21"/>
                <w:lang w:eastAsia="zh-CN"/>
              </w:rPr>
              <w:t xml:space="preserve"> Else if the ideal span is larger than [2]dB:</w:t>
            </w:r>
          </w:p>
          <w:p w14:paraId="77D093D5" w14:textId="77777777" w:rsidR="00DB29B2" w:rsidRPr="00FC1574" w:rsidRDefault="00DB29B2" w:rsidP="00FB4CF8">
            <w:pPr>
              <w:pStyle w:val="af8"/>
              <w:tabs>
                <w:tab w:val="num" w:pos="226"/>
                <w:tab w:val="num" w:pos="284"/>
                <w:tab w:val="left" w:pos="5103"/>
              </w:tabs>
              <w:snapToGrid w:val="0"/>
              <w:ind w:left="2680"/>
              <w:jc w:val="left"/>
              <w:rPr>
                <w:rFonts w:eastAsia="宋体"/>
                <w:i/>
                <w:iCs/>
                <w:sz w:val="21"/>
                <w:szCs w:val="21"/>
                <w:lang w:eastAsia="zh-CN"/>
              </w:rPr>
            </w:pPr>
            <w:r w:rsidRPr="00FC1574">
              <w:rPr>
                <w:rFonts w:eastAsia="宋体" w:hint="eastAsia"/>
                <w:i/>
                <w:iCs/>
                <w:sz w:val="21"/>
                <w:szCs w:val="21"/>
                <w:lang w:eastAsia="zh-CN"/>
              </w:rPr>
              <w:t>•</w:t>
            </w:r>
            <w:r w:rsidRPr="00FC1574">
              <w:rPr>
                <w:rFonts w:eastAsia="宋体"/>
                <w:i/>
                <w:iCs/>
                <w:sz w:val="21"/>
                <w:szCs w:val="21"/>
                <w:lang w:eastAsia="zh-CN"/>
              </w:rPr>
              <w:t xml:space="preserve"> The results farthest from the AVERAGE value is taken out for the AVERAGE and SPAN re-calculation until the ideal span is &lt;=2dB but still with at least 3 companies’ results available: </w:t>
            </w:r>
          </w:p>
          <w:p w14:paraId="17C4513C" w14:textId="77777777" w:rsidR="00DB29B2" w:rsidRPr="00FC1574" w:rsidRDefault="00DB29B2" w:rsidP="00FB4CF8">
            <w:pPr>
              <w:pStyle w:val="af8"/>
              <w:tabs>
                <w:tab w:val="num" w:pos="226"/>
                <w:tab w:val="num" w:pos="284"/>
                <w:tab w:val="left" w:pos="5103"/>
              </w:tabs>
              <w:snapToGrid w:val="0"/>
              <w:ind w:left="1140"/>
              <w:jc w:val="left"/>
              <w:rPr>
                <w:rFonts w:eastAsia="宋体"/>
                <w:i/>
                <w:iCs/>
                <w:sz w:val="21"/>
                <w:szCs w:val="21"/>
                <w:lang w:eastAsia="zh-CN"/>
              </w:rPr>
            </w:pPr>
            <w:r w:rsidRPr="00FC1574">
              <w:rPr>
                <w:rFonts w:eastAsia="宋体" w:hint="eastAsia"/>
                <w:i/>
                <w:iCs/>
                <w:sz w:val="21"/>
                <w:szCs w:val="21"/>
                <w:lang w:eastAsia="zh-CN"/>
              </w:rPr>
              <w:t>–</w:t>
            </w:r>
            <w:r w:rsidRPr="00FC1574">
              <w:rPr>
                <w:rFonts w:eastAsia="宋体"/>
                <w:i/>
                <w:iCs/>
                <w:sz w:val="21"/>
                <w:szCs w:val="21"/>
                <w:lang w:eastAsia="zh-CN"/>
              </w:rPr>
              <w:t xml:space="preserve"> The ultimate AVERAGE impairment results with corresponding ideal span &lt;=2dB can be used for performance requirement with [] in the draftCRs/CRs. </w:t>
            </w:r>
          </w:p>
          <w:p w14:paraId="616D3234" w14:textId="77777777" w:rsidR="00DB29B2" w:rsidRPr="00FC1574" w:rsidRDefault="00DB29B2" w:rsidP="00FB4CF8">
            <w:pPr>
              <w:pStyle w:val="af8"/>
              <w:tabs>
                <w:tab w:val="num" w:pos="226"/>
                <w:tab w:val="num" w:pos="284"/>
                <w:tab w:val="left" w:pos="5103"/>
              </w:tabs>
              <w:snapToGrid w:val="0"/>
              <w:ind w:left="2680"/>
              <w:jc w:val="left"/>
              <w:rPr>
                <w:rFonts w:eastAsia="宋体"/>
                <w:i/>
                <w:iCs/>
                <w:sz w:val="21"/>
                <w:szCs w:val="21"/>
                <w:lang w:eastAsia="zh-CN"/>
              </w:rPr>
            </w:pPr>
            <w:r w:rsidRPr="00FC1574">
              <w:rPr>
                <w:rFonts w:eastAsia="宋体" w:hint="eastAsia"/>
                <w:i/>
                <w:iCs/>
                <w:sz w:val="21"/>
                <w:szCs w:val="21"/>
                <w:lang w:eastAsia="zh-CN"/>
              </w:rPr>
              <w:t>•</w:t>
            </w:r>
            <w:r w:rsidRPr="00FC1574">
              <w:rPr>
                <w:rFonts w:eastAsia="宋体"/>
                <w:i/>
                <w:iCs/>
                <w:sz w:val="21"/>
                <w:szCs w:val="21"/>
                <w:lang w:eastAsia="zh-CN"/>
              </w:rPr>
              <w:t xml:space="preserve"> Otherwise put TBD for the related performance requirements.</w:t>
            </w:r>
          </w:p>
          <w:p w14:paraId="352BD2B4" w14:textId="77777777" w:rsidR="00DB29B2" w:rsidRDefault="00DB29B2" w:rsidP="00FB4CF8">
            <w:pPr>
              <w:pStyle w:val="af8"/>
              <w:tabs>
                <w:tab w:val="num" w:pos="226"/>
                <w:tab w:val="num" w:pos="284"/>
                <w:tab w:val="left" w:pos="5103"/>
              </w:tabs>
              <w:snapToGrid w:val="0"/>
              <w:ind w:left="1140"/>
              <w:jc w:val="left"/>
              <w:rPr>
                <w:rFonts w:eastAsia="宋体"/>
                <w:sz w:val="21"/>
                <w:szCs w:val="21"/>
                <w:lang w:eastAsia="zh-CN"/>
              </w:rPr>
            </w:pPr>
            <w:r w:rsidRPr="00FC1574">
              <w:rPr>
                <w:rFonts w:eastAsia="宋体" w:hint="eastAsia"/>
                <w:i/>
                <w:iCs/>
                <w:sz w:val="21"/>
                <w:szCs w:val="21"/>
                <w:lang w:val="en-US" w:eastAsia="zh-CN"/>
              </w:rPr>
              <w:t>–</w:t>
            </w:r>
            <w:r w:rsidRPr="00FC1574">
              <w:rPr>
                <w:rFonts w:eastAsia="宋体"/>
                <w:i/>
                <w:iCs/>
                <w:sz w:val="21"/>
                <w:szCs w:val="21"/>
                <w:lang w:val="en-US" w:eastAsia="zh-CN"/>
              </w:rPr>
              <w:t xml:space="preserve"> If the span of the </w:t>
            </w:r>
            <w:r w:rsidRPr="00FC1574">
              <w:rPr>
                <w:rFonts w:eastAsia="宋体"/>
                <w:i/>
                <w:iCs/>
                <w:sz w:val="21"/>
                <w:szCs w:val="21"/>
                <w:lang w:eastAsia="zh-CN"/>
              </w:rPr>
              <w:t>impairment</w:t>
            </w:r>
            <w:r w:rsidRPr="00FC1574">
              <w:rPr>
                <w:rFonts w:eastAsia="宋体"/>
                <w:i/>
                <w:iCs/>
                <w:sz w:val="21"/>
                <w:szCs w:val="21"/>
                <w:lang w:val="en-US" w:eastAsia="zh-CN"/>
              </w:rPr>
              <w:t xml:space="preserve"> results after removal the outliers (if any) are larger than 4dB, then the procedure cannot be </w:t>
            </w:r>
            <w:r w:rsidRPr="00FC1574">
              <w:rPr>
                <w:rFonts w:eastAsia="宋体"/>
                <w:i/>
                <w:iCs/>
                <w:sz w:val="21"/>
                <w:szCs w:val="21"/>
                <w:lang w:eastAsia="zh-CN"/>
              </w:rPr>
              <w:t>applied</w:t>
            </w:r>
            <w:r w:rsidRPr="00FC1574">
              <w:rPr>
                <w:rFonts w:eastAsia="宋体"/>
                <w:i/>
                <w:iCs/>
                <w:sz w:val="21"/>
                <w:szCs w:val="21"/>
                <w:lang w:val="en-US" w:eastAsia="zh-CN"/>
              </w:rPr>
              <w:t>, related performance requirement remain TBD.</w:t>
            </w:r>
          </w:p>
        </w:tc>
      </w:tr>
    </w:tbl>
    <w:p w14:paraId="25F2D8E8" w14:textId="77777777" w:rsidR="00DB29B2" w:rsidRPr="00EF1C04" w:rsidRDefault="00DB29B2" w:rsidP="00DB29B2">
      <w:pPr>
        <w:pStyle w:val="a"/>
        <w:numPr>
          <w:ilvl w:val="0"/>
          <w:numId w:val="10"/>
        </w:numPr>
        <w:snapToGrid w:val="0"/>
        <w:spacing w:before="60" w:after="60"/>
        <w:ind w:left="284" w:hanging="284"/>
        <w:rPr>
          <w:sz w:val="21"/>
          <w:szCs w:val="21"/>
        </w:rPr>
      </w:pPr>
      <w:r w:rsidRPr="00EF1C04">
        <w:rPr>
          <w:sz w:val="21"/>
          <w:szCs w:val="21"/>
        </w:rPr>
        <w:t xml:space="preserve">Agreement: </w:t>
      </w:r>
      <w:r w:rsidRPr="00EF1C04">
        <w:rPr>
          <w:sz w:val="21"/>
          <w:szCs w:val="21"/>
          <w:highlight w:val="green"/>
        </w:rPr>
        <w:t>Option 1 agreed</w:t>
      </w:r>
    </w:p>
    <w:p w14:paraId="7077F825" w14:textId="77777777" w:rsidR="00DB29B2" w:rsidRDefault="00DB29B2" w:rsidP="00DB29B2">
      <w:pPr>
        <w:widowControl w:val="0"/>
        <w:tabs>
          <w:tab w:val="num" w:pos="709"/>
          <w:tab w:val="num" w:pos="1440"/>
          <w:tab w:val="num" w:pos="1701"/>
          <w:tab w:val="num" w:pos="2160"/>
        </w:tabs>
        <w:snapToGrid w:val="0"/>
        <w:spacing w:before="60" w:after="60"/>
        <w:rPr>
          <w:b/>
          <w:sz w:val="21"/>
          <w:szCs w:val="21"/>
          <w:u w:val="single"/>
          <w:lang w:eastAsia="zh-CN"/>
        </w:rPr>
      </w:pPr>
      <w:r w:rsidRPr="00BC62FB">
        <w:rPr>
          <w:b/>
          <w:sz w:val="21"/>
          <w:szCs w:val="21"/>
          <w:u w:val="single"/>
          <w:lang w:eastAsia="zh-CN"/>
        </w:rPr>
        <w:t>Issue 1-</w:t>
      </w:r>
      <w:r>
        <w:rPr>
          <w:b/>
          <w:sz w:val="21"/>
          <w:szCs w:val="21"/>
          <w:u w:val="single"/>
          <w:lang w:eastAsia="zh-CN"/>
        </w:rPr>
        <w:t>2</w:t>
      </w:r>
      <w:r w:rsidRPr="00BC62FB">
        <w:rPr>
          <w:b/>
          <w:sz w:val="21"/>
          <w:szCs w:val="21"/>
          <w:u w:val="single"/>
          <w:lang w:eastAsia="zh-CN"/>
        </w:rPr>
        <w:t>:</w:t>
      </w:r>
      <w:r>
        <w:rPr>
          <w:b/>
          <w:sz w:val="21"/>
          <w:szCs w:val="21"/>
          <w:u w:val="single"/>
          <w:lang w:eastAsia="zh-CN"/>
        </w:rPr>
        <w:t xml:space="preserve"> </w:t>
      </w:r>
      <w:r w:rsidRPr="007E1E37">
        <w:rPr>
          <w:b/>
          <w:sz w:val="21"/>
          <w:szCs w:val="21"/>
          <w:u w:val="single"/>
          <w:lang w:eastAsia="zh-CN"/>
        </w:rPr>
        <w:t>Number of HARQ process</w:t>
      </w:r>
      <w:r>
        <w:rPr>
          <w:b/>
          <w:sz w:val="21"/>
          <w:szCs w:val="21"/>
          <w:u w:val="single"/>
          <w:lang w:eastAsia="zh-CN"/>
        </w:rPr>
        <w:t xml:space="preserve"> for BS PUSCH demod requirements with JCE</w:t>
      </w:r>
    </w:p>
    <w:p w14:paraId="4577A8AA" w14:textId="77777777" w:rsidR="00DB29B2" w:rsidRPr="00BE6577" w:rsidRDefault="00DB29B2" w:rsidP="00DB29B2">
      <w:pPr>
        <w:pStyle w:val="a"/>
        <w:numPr>
          <w:ilvl w:val="0"/>
          <w:numId w:val="10"/>
        </w:numPr>
        <w:snapToGrid w:val="0"/>
        <w:spacing w:before="60" w:after="60"/>
        <w:ind w:left="284" w:hanging="284"/>
        <w:rPr>
          <w:sz w:val="21"/>
          <w:szCs w:val="21"/>
        </w:rPr>
      </w:pPr>
      <w:r>
        <w:rPr>
          <w:rFonts w:hint="eastAsia"/>
          <w:sz w:val="21"/>
          <w:szCs w:val="21"/>
        </w:rPr>
        <w:t>Proposals</w:t>
      </w:r>
      <w:r>
        <w:rPr>
          <w:sz w:val="21"/>
          <w:szCs w:val="21"/>
        </w:rPr>
        <w:t>:</w:t>
      </w:r>
    </w:p>
    <w:p w14:paraId="1A8E5A1A" w14:textId="77777777" w:rsidR="00DB29B2" w:rsidRPr="002C75CB" w:rsidRDefault="00DB29B2" w:rsidP="00DB29B2">
      <w:pPr>
        <w:pStyle w:val="a"/>
        <w:numPr>
          <w:ilvl w:val="1"/>
          <w:numId w:val="10"/>
        </w:numPr>
        <w:ind w:left="1440"/>
      </w:pPr>
      <w:r w:rsidRPr="002C75CB">
        <w:rPr>
          <w:rFonts w:hint="eastAsia"/>
        </w:rPr>
        <w:t>O</w:t>
      </w:r>
      <w:r w:rsidRPr="002C75CB">
        <w:t xml:space="preserve">ption 1: Not </w:t>
      </w:r>
      <w:bookmarkStart w:id="73" w:name="_Hlk116118345"/>
      <w:r w:rsidRPr="002C75CB">
        <w:t>to specify the number of HARQ process</w:t>
      </w:r>
      <w:bookmarkEnd w:id="73"/>
      <w:r w:rsidRPr="002C75CB">
        <w:t xml:space="preserve"> (CTC, HW, Samsung)</w:t>
      </w:r>
    </w:p>
    <w:p w14:paraId="622350D7" w14:textId="77777777" w:rsidR="00DB29B2" w:rsidRPr="00EF1C04" w:rsidRDefault="00DB29B2" w:rsidP="00DB29B2">
      <w:pPr>
        <w:pStyle w:val="a"/>
        <w:numPr>
          <w:ilvl w:val="0"/>
          <w:numId w:val="10"/>
        </w:numPr>
        <w:snapToGrid w:val="0"/>
        <w:spacing w:before="60" w:after="60"/>
        <w:ind w:left="284" w:hanging="284"/>
        <w:rPr>
          <w:sz w:val="21"/>
          <w:szCs w:val="21"/>
        </w:rPr>
      </w:pPr>
      <w:r w:rsidRPr="00EF1C04">
        <w:rPr>
          <w:sz w:val="21"/>
          <w:szCs w:val="21"/>
        </w:rPr>
        <w:t xml:space="preserve">Agreement: </w:t>
      </w:r>
      <w:r w:rsidRPr="00EF1C04">
        <w:rPr>
          <w:sz w:val="21"/>
          <w:szCs w:val="21"/>
          <w:highlight w:val="green"/>
        </w:rPr>
        <w:t>Option 1 agreed</w:t>
      </w:r>
    </w:p>
    <w:p w14:paraId="7FE12730" w14:textId="77777777" w:rsidR="00DB29B2" w:rsidRDefault="00DB29B2" w:rsidP="00DB29B2">
      <w:pPr>
        <w:rPr>
          <w:rFonts w:ascii="Arial" w:hAnsi="Arial" w:cs="Arial"/>
          <w:b/>
          <w:lang w:val="en-US" w:eastAsia="zh-CN"/>
        </w:rPr>
      </w:pPr>
    </w:p>
    <w:p w14:paraId="7BA94988"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p w14:paraId="2876D23B" w14:textId="77777777" w:rsidR="00DB29B2" w:rsidRDefault="00DB29B2" w:rsidP="00DB29B2">
      <w:pPr>
        <w:pBdr>
          <w:bottom w:val="single" w:sz="6" w:space="1" w:color="auto"/>
        </w:pBdr>
        <w:rPr>
          <w:rFonts w:ascii="Arial" w:hAnsi="Arial" w:cs="Arial"/>
          <w:b/>
          <w:color w:val="C00000"/>
          <w:lang w:eastAsia="zh-CN"/>
        </w:rPr>
      </w:pPr>
    </w:p>
    <w:p w14:paraId="716BE398" w14:textId="77777777" w:rsidR="00DB29B2" w:rsidRDefault="00DB29B2" w:rsidP="00DB29B2">
      <w:pPr>
        <w:pBdr>
          <w:bottom w:val="single" w:sz="6" w:space="1" w:color="auto"/>
        </w:pBdr>
        <w:rPr>
          <w:rFonts w:ascii="Arial" w:hAnsi="Arial" w:cs="Arial"/>
          <w:b/>
          <w:color w:val="C00000"/>
          <w:lang w:eastAsia="zh-CN"/>
        </w:rPr>
      </w:pPr>
    </w:p>
    <w:p w14:paraId="530726F8" w14:textId="77777777" w:rsidR="00DB29B2" w:rsidRDefault="00DB29B2" w:rsidP="00DB29B2">
      <w:pPr>
        <w:pBdr>
          <w:bottom w:val="single" w:sz="6" w:space="1" w:color="auto"/>
        </w:pBdr>
        <w:rPr>
          <w:rFonts w:ascii="Arial" w:hAnsi="Arial" w:cs="Arial"/>
          <w:b/>
          <w:color w:val="C00000"/>
          <w:lang w:eastAsia="zh-CN"/>
        </w:rPr>
      </w:pPr>
    </w:p>
    <w:p w14:paraId="546ECF89" w14:textId="77777777" w:rsidR="00DB29B2" w:rsidRPr="00465003" w:rsidRDefault="00DB29B2" w:rsidP="00DB29B2"/>
    <w:p w14:paraId="3A1C93A3" w14:textId="77777777" w:rsidR="00DB29B2" w:rsidRDefault="00DB29B2" w:rsidP="00DB29B2">
      <w:pPr>
        <w:pStyle w:val="3"/>
      </w:pPr>
      <w:bookmarkStart w:id="74" w:name="_Toc116577607"/>
      <w:r>
        <w:lastRenderedPageBreak/>
        <w:t>4.5</w:t>
      </w:r>
      <w:r>
        <w:tab/>
        <w:t>Further enhancements on MIMO for NR</w:t>
      </w:r>
      <w:bookmarkEnd w:id="74"/>
    </w:p>
    <w:p w14:paraId="75589806" w14:textId="77777777" w:rsidR="00DB29B2" w:rsidRDefault="00DB29B2" w:rsidP="00DB29B2">
      <w:pPr>
        <w:pStyle w:val="4"/>
      </w:pPr>
      <w:bookmarkStart w:id="75" w:name="_Toc116577608"/>
      <w:r>
        <w:t>4.5.3</w:t>
      </w:r>
      <w:r>
        <w:tab/>
        <w:t>UE Demodulation and CSI requirements</w:t>
      </w:r>
      <w:bookmarkEnd w:id="75"/>
    </w:p>
    <w:p w14:paraId="62CD06C7" w14:textId="77777777" w:rsidR="00DB29B2" w:rsidRDefault="00DB29B2" w:rsidP="00DB29B2">
      <w:pPr>
        <w:rPr>
          <w:rFonts w:ascii="Arial" w:hAnsi="Arial" w:cs="Arial"/>
          <w:b/>
          <w:sz w:val="24"/>
        </w:rPr>
      </w:pPr>
      <w:r>
        <w:rPr>
          <w:rFonts w:ascii="Arial" w:hAnsi="Arial" w:cs="Arial"/>
          <w:b/>
          <w:color w:val="0000FF"/>
          <w:sz w:val="24"/>
        </w:rPr>
        <w:t>R4-2215728</w:t>
      </w:r>
      <w:r>
        <w:rPr>
          <w:rFonts w:ascii="Arial" w:hAnsi="Arial" w:cs="Arial"/>
          <w:b/>
          <w:color w:val="0000FF"/>
          <w:sz w:val="24"/>
        </w:rPr>
        <w:tab/>
      </w:r>
      <w:r>
        <w:rPr>
          <w:rFonts w:ascii="Arial" w:hAnsi="Arial" w:cs="Arial"/>
          <w:b/>
          <w:sz w:val="24"/>
        </w:rPr>
        <w:t>Simulation results summary for FeMIMO demodulation and CSI requirement</w:t>
      </w:r>
    </w:p>
    <w:p w14:paraId="6E89F002"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w:t>
      </w:r>
    </w:p>
    <w:p w14:paraId="3CC97643" w14:textId="2644EF86" w:rsidR="00DB29B2" w:rsidRDefault="00FC2CE0"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2CE0">
        <w:rPr>
          <w:rFonts w:ascii="Arial" w:hAnsi="Arial" w:cs="Arial"/>
          <w:b/>
          <w:highlight w:val="yellow"/>
        </w:rPr>
        <w:t>Return to.</w:t>
      </w:r>
    </w:p>
    <w:p w14:paraId="45BF6CA5" w14:textId="2D4A6F17" w:rsidR="00FC2CE0" w:rsidRPr="009D0307" w:rsidRDefault="00FC2CE0" w:rsidP="00FC2CE0">
      <w:pPr>
        <w:spacing w:after="120"/>
        <w:rPr>
          <w:rFonts w:eastAsiaTheme="minorEastAsia"/>
          <w:b/>
          <w:bCs/>
          <w:iCs/>
          <w:color w:val="0070C0"/>
          <w:lang w:val="en-US" w:eastAsia="zh-CN"/>
        </w:rPr>
      </w:pPr>
      <w:r>
        <w:rPr>
          <w:rFonts w:ascii="Arial" w:hAnsi="Arial" w:cs="Arial"/>
          <w:b/>
          <w:color w:val="0000FF"/>
          <w:sz w:val="24"/>
        </w:rPr>
        <w:t>R4-22</w:t>
      </w:r>
      <w:r>
        <w:rPr>
          <w:rFonts w:ascii="Arial" w:hAnsi="Arial" w:cs="Arial"/>
          <w:b/>
          <w:color w:val="0000FF"/>
          <w:sz w:val="24"/>
        </w:rPr>
        <w:t>1</w:t>
      </w:r>
      <w:r>
        <w:rPr>
          <w:rFonts w:ascii="Arial" w:hAnsi="Arial" w:cs="Arial" w:hint="eastAsia"/>
          <w:b/>
          <w:color w:val="0000FF"/>
          <w:sz w:val="24"/>
          <w:lang w:eastAsia="zh-CN"/>
        </w:rPr>
        <w:t>XXXX</w:t>
      </w:r>
      <w:r>
        <w:rPr>
          <w:rFonts w:ascii="Arial" w:hAnsi="Arial" w:cs="Arial"/>
          <w:b/>
          <w:color w:val="0000FF"/>
          <w:sz w:val="24"/>
        </w:rPr>
        <w:tab/>
      </w:r>
      <w:r w:rsidRPr="00FC2CE0">
        <w:rPr>
          <w:rFonts w:ascii="Arial" w:hAnsi="Arial" w:cs="Arial" w:hint="eastAsia"/>
          <w:b/>
          <w:sz w:val="24"/>
        </w:rPr>
        <w:t>B</w:t>
      </w:r>
      <w:r w:rsidRPr="00FC2CE0">
        <w:rPr>
          <w:rFonts w:ascii="Arial" w:hAnsi="Arial" w:cs="Arial"/>
          <w:b/>
          <w:sz w:val="24"/>
        </w:rPr>
        <w:t>ig</w:t>
      </w:r>
      <w:r>
        <w:rPr>
          <w:rFonts w:ascii="Arial" w:hAnsi="Arial" w:cs="Arial"/>
          <w:b/>
          <w:sz w:val="24"/>
        </w:rPr>
        <w:t xml:space="preserve"> </w:t>
      </w:r>
      <w:r w:rsidRPr="00FC2CE0">
        <w:rPr>
          <w:rFonts w:ascii="Arial" w:hAnsi="Arial" w:cs="Arial" w:hint="eastAsia"/>
          <w:b/>
          <w:sz w:val="24"/>
        </w:rPr>
        <w:t>draft</w:t>
      </w:r>
      <w:r w:rsidRPr="00FC2CE0">
        <w:rPr>
          <w:rFonts w:ascii="Arial" w:hAnsi="Arial" w:cs="Arial"/>
          <w:b/>
          <w:sz w:val="24"/>
        </w:rPr>
        <w:t xml:space="preserve"> CR on UE demodulation and CSI requirement for FeMIMO</w:t>
      </w:r>
    </w:p>
    <w:p w14:paraId="0D26CB59" w14:textId="66303F71" w:rsidR="00FC2CE0" w:rsidRDefault="00FC2CE0" w:rsidP="00FC2CE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 xml:space="preserve">Source: </w:t>
      </w:r>
      <w:r>
        <w:rPr>
          <w:rFonts w:hint="eastAsia"/>
          <w:i/>
          <w:lang w:eastAsia="zh-CN"/>
        </w:rPr>
        <w:t>Samsung</w:t>
      </w:r>
    </w:p>
    <w:p w14:paraId="2453CAAF" w14:textId="134C8DC9" w:rsidR="00FC2CE0" w:rsidRDefault="00FC2CE0" w:rsidP="00FC2C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hint="eastAsia"/>
          <w:color w:val="993300"/>
          <w:u w:val="single"/>
          <w:lang w:eastAsia="zh-CN"/>
        </w:rPr>
        <w:t>Email</w:t>
      </w:r>
      <w:r>
        <w:rPr>
          <w:color w:val="993300"/>
          <w:u w:val="single"/>
        </w:rPr>
        <w:t xml:space="preserve"> </w:t>
      </w:r>
      <w:r>
        <w:rPr>
          <w:rFonts w:hint="eastAsia"/>
          <w:color w:val="993300"/>
          <w:u w:val="single"/>
          <w:lang w:eastAsia="zh-CN"/>
        </w:rPr>
        <w:t>Approval</w:t>
      </w:r>
    </w:p>
    <w:p w14:paraId="3DA59DDA" w14:textId="77777777" w:rsidR="00FC2CE0" w:rsidRDefault="00FC2CE0" w:rsidP="00DB29B2">
      <w:pPr>
        <w:rPr>
          <w:color w:val="993300"/>
          <w:u w:val="single"/>
        </w:rPr>
      </w:pPr>
    </w:p>
    <w:p w14:paraId="17CAB3CC" w14:textId="77777777" w:rsidR="00DB29B2" w:rsidRDefault="00DB29B2" w:rsidP="00DB29B2">
      <w:pPr>
        <w:pStyle w:val="5"/>
      </w:pPr>
      <w:bookmarkStart w:id="76" w:name="_Toc116577609"/>
      <w:r>
        <w:t>4.5.3.1</w:t>
      </w:r>
      <w:r>
        <w:tab/>
        <w:t>Demodulation requirements</w:t>
      </w:r>
      <w:bookmarkEnd w:id="76"/>
    </w:p>
    <w:p w14:paraId="56604936" w14:textId="77777777" w:rsidR="00DB29B2" w:rsidRDefault="00DB29B2" w:rsidP="00DB29B2">
      <w:pPr>
        <w:rPr>
          <w:rFonts w:ascii="Arial" w:hAnsi="Arial" w:cs="Arial"/>
          <w:b/>
          <w:sz w:val="24"/>
        </w:rPr>
      </w:pPr>
      <w:r>
        <w:rPr>
          <w:rFonts w:ascii="Arial" w:hAnsi="Arial" w:cs="Arial"/>
          <w:b/>
          <w:color w:val="0000FF"/>
          <w:sz w:val="24"/>
        </w:rPr>
        <w:t>R4-2215538</w:t>
      </w:r>
      <w:r>
        <w:rPr>
          <w:rFonts w:ascii="Arial" w:hAnsi="Arial" w:cs="Arial"/>
          <w:b/>
          <w:color w:val="0000FF"/>
          <w:sz w:val="24"/>
        </w:rPr>
        <w:tab/>
      </w:r>
      <w:r>
        <w:rPr>
          <w:rFonts w:ascii="Arial" w:hAnsi="Arial" w:cs="Arial"/>
          <w:b/>
          <w:sz w:val="24"/>
        </w:rPr>
        <w:t>Draft CR for 38_101-4 FeMIMO Applicability of Requirements</w:t>
      </w:r>
    </w:p>
    <w:p w14:paraId="46E58DFC"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6F84CF91" w14:textId="2C171C18"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R4-2215538).</w:t>
      </w:r>
    </w:p>
    <w:p w14:paraId="4CCDC2DB" w14:textId="2FC551A1" w:rsidR="00FC2CE0" w:rsidRDefault="00FC2CE0" w:rsidP="00FC2CE0">
      <w:pPr>
        <w:rPr>
          <w:rFonts w:ascii="Arial" w:hAnsi="Arial" w:cs="Arial"/>
          <w:b/>
          <w:sz w:val="24"/>
        </w:rPr>
      </w:pPr>
      <w:bookmarkStart w:id="77" w:name="_Toc116577610"/>
      <w:r>
        <w:rPr>
          <w:rFonts w:ascii="Arial" w:hAnsi="Arial" w:cs="Arial"/>
          <w:b/>
          <w:color w:val="0000FF"/>
          <w:sz w:val="24"/>
        </w:rPr>
        <w:t>R4-221XXXX</w:t>
      </w:r>
      <w:r>
        <w:rPr>
          <w:rFonts w:ascii="Arial" w:hAnsi="Arial" w:cs="Arial"/>
          <w:b/>
          <w:color w:val="0000FF"/>
          <w:sz w:val="24"/>
        </w:rPr>
        <w:tab/>
      </w:r>
      <w:r>
        <w:rPr>
          <w:rFonts w:ascii="Arial" w:hAnsi="Arial" w:cs="Arial"/>
          <w:b/>
          <w:sz w:val="24"/>
        </w:rPr>
        <w:t>Draft CR for 38_101-4 FeMIMO Applicability of Requirements</w:t>
      </w:r>
    </w:p>
    <w:p w14:paraId="0CB9300A" w14:textId="77777777" w:rsidR="00FC2CE0" w:rsidRDefault="00FC2CE0" w:rsidP="00FC2CE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3774B95D" w14:textId="301ED28C" w:rsidR="00FC2CE0" w:rsidRDefault="00FC2CE0" w:rsidP="00FC2CE0">
      <w:pPr>
        <w:rPr>
          <w:color w:val="993300"/>
          <w:u w:val="single"/>
        </w:rPr>
      </w:pPr>
      <w:r>
        <w:rPr>
          <w:rFonts w:ascii="Arial" w:hAnsi="Arial" w:cs="Arial"/>
          <w:b/>
        </w:rPr>
        <w:t>Decision:</w:t>
      </w:r>
      <w:r>
        <w:rPr>
          <w:rFonts w:ascii="Arial" w:hAnsi="Arial" w:cs="Arial"/>
          <w:b/>
        </w:rPr>
        <w:tab/>
      </w:r>
      <w:r>
        <w:rPr>
          <w:rFonts w:ascii="Arial" w:hAnsi="Arial" w:cs="Arial"/>
          <w:b/>
        </w:rPr>
        <w:tab/>
      </w:r>
      <w:r w:rsidRPr="00FC2CE0">
        <w:rPr>
          <w:rFonts w:ascii="Arial" w:hAnsi="Arial" w:cs="Arial"/>
          <w:b/>
          <w:highlight w:val="yellow"/>
        </w:rPr>
        <w:t>Return to.</w:t>
      </w:r>
    </w:p>
    <w:p w14:paraId="551BD168" w14:textId="13F7F470" w:rsidR="00DB29B2" w:rsidRDefault="00FC2CE0" w:rsidP="00FC2CE0">
      <w:pPr>
        <w:pStyle w:val="6"/>
      </w:pPr>
      <w:r>
        <w:t>4</w:t>
      </w:r>
      <w:r w:rsidR="00DB29B2">
        <w:t>.5.3.1.1</w:t>
      </w:r>
      <w:r w:rsidR="00DB29B2">
        <w:tab/>
        <w:t>Enhancement on HST-SFN scenario</w:t>
      </w:r>
      <w:bookmarkEnd w:id="77"/>
    </w:p>
    <w:p w14:paraId="273D53A1" w14:textId="77777777" w:rsidR="00DB29B2" w:rsidRDefault="00DB29B2" w:rsidP="00DB29B2">
      <w:pPr>
        <w:rPr>
          <w:rFonts w:ascii="Arial" w:hAnsi="Arial" w:cs="Arial"/>
          <w:b/>
          <w:sz w:val="24"/>
        </w:rPr>
      </w:pPr>
      <w:r>
        <w:rPr>
          <w:rFonts w:ascii="Arial" w:hAnsi="Arial" w:cs="Arial"/>
          <w:b/>
          <w:color w:val="0000FF"/>
          <w:sz w:val="24"/>
        </w:rPr>
        <w:t>R4-2215595</w:t>
      </w:r>
      <w:r>
        <w:rPr>
          <w:rFonts w:ascii="Arial" w:hAnsi="Arial" w:cs="Arial"/>
          <w:b/>
          <w:color w:val="0000FF"/>
          <w:sz w:val="24"/>
        </w:rPr>
        <w:tab/>
      </w:r>
      <w:r>
        <w:rPr>
          <w:rFonts w:ascii="Arial" w:hAnsi="Arial" w:cs="Arial"/>
          <w:b/>
          <w:sz w:val="24"/>
        </w:rPr>
        <w:t>On demod requirements for HST Scheme-A</w:t>
      </w:r>
    </w:p>
    <w:p w14:paraId="76BE20F3"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70305D5" w14:textId="0E786011"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03AA73" w14:textId="77777777" w:rsidR="00DB29B2" w:rsidRDefault="00DB29B2" w:rsidP="00DB29B2">
      <w:pPr>
        <w:rPr>
          <w:rFonts w:ascii="Arial" w:hAnsi="Arial" w:cs="Arial"/>
          <w:b/>
          <w:sz w:val="24"/>
        </w:rPr>
      </w:pPr>
      <w:r>
        <w:rPr>
          <w:rFonts w:ascii="Arial" w:hAnsi="Arial" w:cs="Arial"/>
          <w:b/>
          <w:color w:val="0000FF"/>
          <w:sz w:val="24"/>
        </w:rPr>
        <w:t>R4-2215596</w:t>
      </w:r>
      <w:r>
        <w:rPr>
          <w:rFonts w:ascii="Arial" w:hAnsi="Arial" w:cs="Arial"/>
          <w:b/>
          <w:color w:val="0000FF"/>
          <w:sz w:val="24"/>
        </w:rPr>
        <w:tab/>
      </w:r>
      <w:r>
        <w:rPr>
          <w:rFonts w:ascii="Arial" w:hAnsi="Arial" w:cs="Arial"/>
          <w:b/>
          <w:sz w:val="24"/>
        </w:rPr>
        <w:t>Draft CR on PDSCH requirement for HST-SFN scheme A</w:t>
      </w:r>
    </w:p>
    <w:p w14:paraId="09AED12D"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Apple</w:t>
      </w:r>
    </w:p>
    <w:p w14:paraId="129B6532" w14:textId="0FF129E2"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R4-2215596).</w:t>
      </w:r>
    </w:p>
    <w:p w14:paraId="794D7FB9" w14:textId="256A863F" w:rsidR="00FC2CE0" w:rsidRDefault="00FC2CE0" w:rsidP="00FC2CE0">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on PDSCH requirement for HST-SFN scheme A</w:t>
      </w:r>
    </w:p>
    <w:p w14:paraId="2D29C329" w14:textId="77777777" w:rsidR="00FC2CE0" w:rsidRDefault="00FC2CE0" w:rsidP="00FC2CE0">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Apple</w:t>
      </w:r>
    </w:p>
    <w:p w14:paraId="3630C58D" w14:textId="51077042" w:rsidR="00FC2CE0" w:rsidRDefault="00FC2CE0" w:rsidP="00FC2CE0">
      <w:pPr>
        <w:rPr>
          <w:color w:val="993300"/>
          <w:u w:val="single"/>
        </w:rPr>
      </w:pPr>
      <w:r>
        <w:rPr>
          <w:rFonts w:ascii="Arial" w:hAnsi="Arial" w:cs="Arial"/>
          <w:b/>
        </w:rPr>
        <w:t>Decision:</w:t>
      </w:r>
      <w:r>
        <w:rPr>
          <w:rFonts w:ascii="Arial" w:hAnsi="Arial" w:cs="Arial"/>
          <w:b/>
        </w:rPr>
        <w:tab/>
      </w:r>
      <w:r>
        <w:rPr>
          <w:rFonts w:ascii="Arial" w:hAnsi="Arial" w:cs="Arial"/>
          <w:b/>
        </w:rPr>
        <w:tab/>
      </w:r>
      <w:r w:rsidRPr="00FC2CE0">
        <w:rPr>
          <w:rFonts w:ascii="Arial" w:hAnsi="Arial" w:cs="Arial"/>
          <w:b/>
          <w:highlight w:val="yellow"/>
        </w:rPr>
        <w:t>Return to.</w:t>
      </w:r>
    </w:p>
    <w:p w14:paraId="6E85EB54" w14:textId="08177AE8" w:rsidR="00DB29B2" w:rsidRDefault="00FC2CE0" w:rsidP="00FC2CE0">
      <w:pPr>
        <w:rPr>
          <w:rFonts w:ascii="Arial" w:hAnsi="Arial" w:cs="Arial"/>
          <w:b/>
          <w:sz w:val="24"/>
        </w:rPr>
      </w:pPr>
      <w:r>
        <w:rPr>
          <w:rFonts w:ascii="Arial" w:hAnsi="Arial" w:cs="Arial"/>
          <w:b/>
          <w:color w:val="0000FF"/>
          <w:sz w:val="24"/>
        </w:rPr>
        <w:t>R</w:t>
      </w:r>
      <w:r w:rsidR="00DB29B2">
        <w:rPr>
          <w:rFonts w:ascii="Arial" w:hAnsi="Arial" w:cs="Arial"/>
          <w:b/>
          <w:color w:val="0000FF"/>
          <w:sz w:val="24"/>
        </w:rPr>
        <w:t>4-2215713</w:t>
      </w:r>
      <w:r w:rsidR="00DB29B2">
        <w:rPr>
          <w:rFonts w:ascii="Arial" w:hAnsi="Arial" w:cs="Arial"/>
          <w:b/>
          <w:color w:val="0000FF"/>
          <w:sz w:val="24"/>
        </w:rPr>
        <w:tab/>
      </w:r>
      <w:r w:rsidR="00DB29B2">
        <w:rPr>
          <w:rFonts w:ascii="Arial" w:hAnsi="Arial" w:cs="Arial"/>
          <w:b/>
          <w:sz w:val="24"/>
        </w:rPr>
        <w:t>Updated simulation results for HST-SFN</w:t>
      </w:r>
    </w:p>
    <w:p w14:paraId="22A1F04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98A8F1B" w14:textId="3B11EB54"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A0E012" w14:textId="77777777" w:rsidR="00DB29B2" w:rsidRDefault="00DB29B2" w:rsidP="00DB29B2">
      <w:pPr>
        <w:rPr>
          <w:rFonts w:ascii="Arial" w:hAnsi="Arial" w:cs="Arial"/>
          <w:b/>
          <w:sz w:val="24"/>
        </w:rPr>
      </w:pPr>
      <w:r>
        <w:rPr>
          <w:rFonts w:ascii="Arial" w:hAnsi="Arial" w:cs="Arial"/>
          <w:b/>
          <w:color w:val="0000FF"/>
          <w:sz w:val="24"/>
        </w:rPr>
        <w:t>R4-2215726</w:t>
      </w:r>
      <w:r>
        <w:rPr>
          <w:rFonts w:ascii="Arial" w:hAnsi="Arial" w:cs="Arial"/>
          <w:b/>
          <w:color w:val="0000FF"/>
          <w:sz w:val="24"/>
        </w:rPr>
        <w:tab/>
      </w:r>
      <w:r>
        <w:rPr>
          <w:rFonts w:ascii="Arial" w:hAnsi="Arial" w:cs="Arial"/>
          <w:b/>
          <w:sz w:val="24"/>
        </w:rPr>
        <w:t>Discussion and simulation results on demodulation requirement for Enhancement on HST-SFN scenario</w:t>
      </w:r>
    </w:p>
    <w:p w14:paraId="1DC0BD2D"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6262864" w14:textId="29D966A0"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E82AEC" w14:textId="77777777" w:rsidR="00DB29B2" w:rsidRDefault="00DB29B2" w:rsidP="00DB29B2">
      <w:pPr>
        <w:rPr>
          <w:rFonts w:ascii="Arial" w:hAnsi="Arial" w:cs="Arial"/>
          <w:b/>
          <w:sz w:val="24"/>
        </w:rPr>
      </w:pPr>
      <w:r>
        <w:rPr>
          <w:rFonts w:ascii="Arial" w:hAnsi="Arial" w:cs="Arial"/>
          <w:b/>
          <w:color w:val="0000FF"/>
          <w:sz w:val="24"/>
        </w:rPr>
        <w:t>R4-2215882</w:t>
      </w:r>
      <w:r>
        <w:rPr>
          <w:rFonts w:ascii="Arial" w:hAnsi="Arial" w:cs="Arial"/>
          <w:b/>
          <w:color w:val="0000FF"/>
          <w:sz w:val="24"/>
        </w:rPr>
        <w:tab/>
      </w:r>
      <w:r>
        <w:rPr>
          <w:rFonts w:ascii="Arial" w:hAnsi="Arial" w:cs="Arial"/>
          <w:b/>
          <w:sz w:val="24"/>
        </w:rPr>
        <w:t>Views on HST-SFN Tests</w:t>
      </w:r>
    </w:p>
    <w:p w14:paraId="65C341C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EBE4E6D" w14:textId="60E44071"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D36B36" w14:textId="77777777" w:rsidR="00DB29B2" w:rsidRDefault="00DB29B2" w:rsidP="00DB29B2">
      <w:pPr>
        <w:rPr>
          <w:rFonts w:ascii="Arial" w:hAnsi="Arial" w:cs="Arial"/>
          <w:b/>
          <w:sz w:val="24"/>
        </w:rPr>
      </w:pPr>
      <w:r>
        <w:rPr>
          <w:rFonts w:ascii="Arial" w:hAnsi="Arial" w:cs="Arial"/>
          <w:b/>
          <w:color w:val="0000FF"/>
          <w:sz w:val="24"/>
        </w:rPr>
        <w:t>R4-2215886</w:t>
      </w:r>
      <w:r>
        <w:rPr>
          <w:rFonts w:ascii="Arial" w:hAnsi="Arial" w:cs="Arial"/>
          <w:b/>
          <w:color w:val="0000FF"/>
          <w:sz w:val="24"/>
        </w:rPr>
        <w:tab/>
      </w:r>
      <w:r>
        <w:rPr>
          <w:rFonts w:ascii="Arial" w:hAnsi="Arial" w:cs="Arial"/>
          <w:b/>
          <w:sz w:val="24"/>
        </w:rPr>
        <w:t>Simulation Results on HST-SFN Scheme A</w:t>
      </w:r>
    </w:p>
    <w:p w14:paraId="0AC4D8A1"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CB73C14"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R4-2217284 (from R4-2215886).</w:t>
      </w:r>
    </w:p>
    <w:p w14:paraId="5C88AFD1" w14:textId="77777777" w:rsidR="00DB29B2" w:rsidRDefault="00DB29B2" w:rsidP="00DB29B2">
      <w:pPr>
        <w:rPr>
          <w:color w:val="993300"/>
          <w:u w:val="single"/>
        </w:rPr>
      </w:pPr>
    </w:p>
    <w:p w14:paraId="02CDDBFE" w14:textId="77777777" w:rsidR="00DB29B2" w:rsidRDefault="00DB29B2" w:rsidP="00DB29B2">
      <w:pPr>
        <w:rPr>
          <w:rFonts w:ascii="Arial" w:hAnsi="Arial" w:cs="Arial"/>
          <w:b/>
          <w:sz w:val="24"/>
        </w:rPr>
      </w:pPr>
      <w:r>
        <w:rPr>
          <w:rFonts w:ascii="Arial" w:hAnsi="Arial" w:cs="Arial"/>
          <w:b/>
          <w:color w:val="0000FF"/>
          <w:sz w:val="24"/>
        </w:rPr>
        <w:t>R4-2217284</w:t>
      </w:r>
      <w:r>
        <w:rPr>
          <w:rFonts w:ascii="Arial" w:hAnsi="Arial" w:cs="Arial"/>
          <w:b/>
          <w:color w:val="0000FF"/>
          <w:sz w:val="24"/>
        </w:rPr>
        <w:tab/>
      </w:r>
      <w:r>
        <w:rPr>
          <w:rFonts w:ascii="Arial" w:hAnsi="Arial" w:cs="Arial"/>
          <w:b/>
          <w:sz w:val="24"/>
        </w:rPr>
        <w:t>Simulation Results on HST-SFN Scheme A</w:t>
      </w:r>
    </w:p>
    <w:p w14:paraId="2E7D447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6B75A21" w14:textId="387A153E"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095B83" w14:textId="77777777" w:rsidR="00DB29B2" w:rsidRDefault="00DB29B2" w:rsidP="00DB29B2">
      <w:pPr>
        <w:rPr>
          <w:color w:val="993300"/>
          <w:u w:val="single"/>
        </w:rPr>
      </w:pPr>
    </w:p>
    <w:p w14:paraId="69087AEB" w14:textId="77777777" w:rsidR="00DB29B2" w:rsidRDefault="00DB29B2" w:rsidP="00DB29B2">
      <w:pPr>
        <w:rPr>
          <w:rFonts w:ascii="Arial" w:hAnsi="Arial" w:cs="Arial"/>
          <w:b/>
          <w:sz w:val="24"/>
        </w:rPr>
      </w:pPr>
      <w:r>
        <w:rPr>
          <w:rFonts w:ascii="Arial" w:hAnsi="Arial" w:cs="Arial"/>
          <w:b/>
          <w:color w:val="0000FF"/>
          <w:sz w:val="24"/>
        </w:rPr>
        <w:t>R4-2215887</w:t>
      </w:r>
      <w:r>
        <w:rPr>
          <w:rFonts w:ascii="Arial" w:hAnsi="Arial" w:cs="Arial"/>
          <w:b/>
          <w:color w:val="0000FF"/>
          <w:sz w:val="24"/>
        </w:rPr>
        <w:tab/>
      </w:r>
      <w:r>
        <w:rPr>
          <w:rFonts w:ascii="Arial" w:hAnsi="Arial" w:cs="Arial"/>
          <w:b/>
          <w:sz w:val="24"/>
        </w:rPr>
        <w:t>Simulation Results on HST-SFN Scheme B</w:t>
      </w:r>
    </w:p>
    <w:p w14:paraId="05606A68"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EDED3D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R4-2217285 (from R4-2215887).</w:t>
      </w:r>
    </w:p>
    <w:p w14:paraId="257305C7" w14:textId="77777777" w:rsidR="00DB29B2" w:rsidRDefault="00DB29B2" w:rsidP="00DB29B2">
      <w:pPr>
        <w:rPr>
          <w:color w:val="993300"/>
          <w:u w:val="single"/>
        </w:rPr>
      </w:pPr>
    </w:p>
    <w:p w14:paraId="48B16F1F" w14:textId="77777777" w:rsidR="00DB29B2" w:rsidRDefault="00DB29B2" w:rsidP="00DB29B2">
      <w:pPr>
        <w:rPr>
          <w:rFonts w:ascii="Arial" w:hAnsi="Arial" w:cs="Arial"/>
          <w:b/>
          <w:sz w:val="24"/>
        </w:rPr>
      </w:pPr>
      <w:r>
        <w:rPr>
          <w:rFonts w:ascii="Arial" w:hAnsi="Arial" w:cs="Arial"/>
          <w:b/>
          <w:color w:val="0000FF"/>
          <w:sz w:val="24"/>
        </w:rPr>
        <w:t>R4-2217285</w:t>
      </w:r>
      <w:r>
        <w:rPr>
          <w:rFonts w:ascii="Arial" w:hAnsi="Arial" w:cs="Arial"/>
          <w:b/>
          <w:color w:val="0000FF"/>
          <w:sz w:val="24"/>
        </w:rPr>
        <w:tab/>
      </w:r>
      <w:r>
        <w:rPr>
          <w:rFonts w:ascii="Arial" w:hAnsi="Arial" w:cs="Arial"/>
          <w:b/>
          <w:sz w:val="24"/>
        </w:rPr>
        <w:t>Simulation Results on HST-SFN Scheme B</w:t>
      </w:r>
    </w:p>
    <w:p w14:paraId="5A00CB35"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B808D03" w14:textId="5BE57FFA"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AEA759" w14:textId="77777777" w:rsidR="00DB29B2" w:rsidRDefault="00DB29B2" w:rsidP="00DB29B2">
      <w:pPr>
        <w:rPr>
          <w:color w:val="993300"/>
          <w:u w:val="single"/>
        </w:rPr>
      </w:pPr>
    </w:p>
    <w:p w14:paraId="7056D387" w14:textId="77777777" w:rsidR="00DB29B2" w:rsidRDefault="00DB29B2" w:rsidP="00DB29B2">
      <w:pPr>
        <w:rPr>
          <w:rFonts w:ascii="Arial" w:hAnsi="Arial" w:cs="Arial"/>
          <w:b/>
          <w:sz w:val="24"/>
        </w:rPr>
      </w:pPr>
      <w:r>
        <w:rPr>
          <w:rFonts w:ascii="Arial" w:hAnsi="Arial" w:cs="Arial"/>
          <w:b/>
          <w:color w:val="0000FF"/>
          <w:sz w:val="24"/>
        </w:rPr>
        <w:lastRenderedPageBreak/>
        <w:t>R4-2215938</w:t>
      </w:r>
      <w:r>
        <w:rPr>
          <w:rFonts w:ascii="Arial" w:hAnsi="Arial" w:cs="Arial"/>
          <w:b/>
          <w:color w:val="0000FF"/>
          <w:sz w:val="24"/>
        </w:rPr>
        <w:tab/>
      </w:r>
      <w:r>
        <w:rPr>
          <w:rFonts w:ascii="Arial" w:hAnsi="Arial" w:cs="Arial"/>
          <w:b/>
          <w:sz w:val="24"/>
        </w:rPr>
        <w:t>Discussion on demodulation requirement for Enhancement on HST-SFN deployment</w:t>
      </w:r>
    </w:p>
    <w:p w14:paraId="4DFDC5D9"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B9BED93" w14:textId="4FDB770B"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F5EEC7" w14:textId="77777777" w:rsidR="00DB29B2" w:rsidRDefault="00DB29B2" w:rsidP="00DB29B2">
      <w:pPr>
        <w:rPr>
          <w:rFonts w:ascii="Arial" w:hAnsi="Arial" w:cs="Arial"/>
          <w:b/>
          <w:sz w:val="24"/>
        </w:rPr>
      </w:pPr>
      <w:r>
        <w:rPr>
          <w:rFonts w:ascii="Arial" w:hAnsi="Arial" w:cs="Arial"/>
          <w:b/>
          <w:color w:val="0000FF"/>
          <w:sz w:val="24"/>
        </w:rPr>
        <w:t>R4-2216002</w:t>
      </w:r>
      <w:r>
        <w:rPr>
          <w:rFonts w:ascii="Arial" w:hAnsi="Arial" w:cs="Arial"/>
          <w:b/>
          <w:color w:val="0000FF"/>
          <w:sz w:val="24"/>
        </w:rPr>
        <w:tab/>
      </w:r>
      <w:r>
        <w:rPr>
          <w:rFonts w:ascii="Arial" w:hAnsi="Arial" w:cs="Arial"/>
          <w:b/>
          <w:sz w:val="24"/>
        </w:rPr>
        <w:t>Discussion on UE FeMIMO demod HST-SFN</w:t>
      </w:r>
    </w:p>
    <w:p w14:paraId="40D621F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71E28448" w14:textId="1925F90A"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F99FCA" w14:textId="77777777" w:rsidR="00DB29B2" w:rsidRDefault="00DB29B2" w:rsidP="00DB29B2">
      <w:pPr>
        <w:rPr>
          <w:rFonts w:ascii="Arial" w:hAnsi="Arial" w:cs="Arial"/>
          <w:b/>
          <w:sz w:val="24"/>
        </w:rPr>
      </w:pPr>
      <w:r>
        <w:rPr>
          <w:rFonts w:ascii="Arial" w:hAnsi="Arial" w:cs="Arial"/>
          <w:b/>
          <w:color w:val="0000FF"/>
          <w:sz w:val="24"/>
        </w:rPr>
        <w:t>R4-2216003</w:t>
      </w:r>
      <w:r>
        <w:rPr>
          <w:rFonts w:ascii="Arial" w:hAnsi="Arial" w:cs="Arial"/>
          <w:b/>
          <w:color w:val="0000FF"/>
          <w:sz w:val="24"/>
        </w:rPr>
        <w:tab/>
      </w:r>
      <w:r>
        <w:rPr>
          <w:rFonts w:ascii="Arial" w:hAnsi="Arial" w:cs="Arial"/>
          <w:b/>
          <w:sz w:val="24"/>
        </w:rPr>
        <w:t>Simulation results on UE FeMIMO demod HST-SFN</w:t>
      </w:r>
    </w:p>
    <w:p w14:paraId="1873D5F0"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2EE30B97" w14:textId="196B4C1B"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406A8F" w14:textId="77777777" w:rsidR="00DB29B2" w:rsidRDefault="00DB29B2" w:rsidP="00DB29B2">
      <w:pPr>
        <w:rPr>
          <w:rFonts w:ascii="Arial" w:hAnsi="Arial" w:cs="Arial"/>
          <w:b/>
          <w:sz w:val="24"/>
        </w:rPr>
      </w:pPr>
      <w:r>
        <w:rPr>
          <w:rFonts w:ascii="Arial" w:hAnsi="Arial" w:cs="Arial"/>
          <w:b/>
          <w:color w:val="0000FF"/>
          <w:sz w:val="24"/>
        </w:rPr>
        <w:t>R4-2216004</w:t>
      </w:r>
      <w:r>
        <w:rPr>
          <w:rFonts w:ascii="Arial" w:hAnsi="Arial" w:cs="Arial"/>
          <w:b/>
          <w:color w:val="0000FF"/>
          <w:sz w:val="24"/>
        </w:rPr>
        <w:tab/>
      </w:r>
      <w:r>
        <w:rPr>
          <w:rFonts w:ascii="Arial" w:hAnsi="Arial" w:cs="Arial"/>
          <w:b/>
          <w:sz w:val="24"/>
        </w:rPr>
        <w:t>Draft CR on PDSCH requirement for HST-SFN scheme B</w:t>
      </w:r>
    </w:p>
    <w:p w14:paraId="5D44CD75"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338AF5B8" w14:textId="4E0CC3BE"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R4-2216004).</w:t>
      </w:r>
    </w:p>
    <w:p w14:paraId="01D07167" w14:textId="03D88278" w:rsidR="00FC2CE0" w:rsidRDefault="00FC2CE0" w:rsidP="00FC2CE0">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on PDSCH requirement for HST-SFN scheme B</w:t>
      </w:r>
    </w:p>
    <w:p w14:paraId="349B204F" w14:textId="77777777" w:rsidR="00FC2CE0" w:rsidRDefault="00FC2CE0" w:rsidP="00FC2CE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3E3350C4" w14:textId="35E3EBC4" w:rsidR="00FC2CE0" w:rsidRDefault="00FC2CE0" w:rsidP="00FC2CE0">
      <w:pPr>
        <w:rPr>
          <w:color w:val="993300"/>
          <w:u w:val="single"/>
        </w:rPr>
      </w:pPr>
      <w:r>
        <w:rPr>
          <w:rFonts w:ascii="Arial" w:hAnsi="Arial" w:cs="Arial"/>
          <w:b/>
        </w:rPr>
        <w:t>Decision:</w:t>
      </w:r>
      <w:r>
        <w:rPr>
          <w:rFonts w:ascii="Arial" w:hAnsi="Arial" w:cs="Arial"/>
          <w:b/>
        </w:rPr>
        <w:tab/>
      </w:r>
      <w:r>
        <w:rPr>
          <w:rFonts w:ascii="Arial" w:hAnsi="Arial" w:cs="Arial"/>
          <w:b/>
        </w:rPr>
        <w:tab/>
      </w:r>
      <w:r w:rsidRPr="00FC2CE0">
        <w:rPr>
          <w:rFonts w:ascii="Arial" w:hAnsi="Arial" w:cs="Arial"/>
          <w:b/>
          <w:highlight w:val="yellow"/>
        </w:rPr>
        <w:t>Return to.</w:t>
      </w:r>
    </w:p>
    <w:p w14:paraId="7501631D" w14:textId="51AE466B" w:rsidR="00DB29B2" w:rsidRDefault="00FC2CE0" w:rsidP="00FC2CE0">
      <w:pPr>
        <w:rPr>
          <w:rFonts w:ascii="Arial" w:hAnsi="Arial" w:cs="Arial"/>
          <w:b/>
          <w:sz w:val="24"/>
        </w:rPr>
      </w:pPr>
      <w:r>
        <w:rPr>
          <w:rFonts w:ascii="Arial" w:hAnsi="Arial" w:cs="Arial"/>
          <w:b/>
          <w:color w:val="0000FF"/>
          <w:sz w:val="24"/>
        </w:rPr>
        <w:t>R</w:t>
      </w:r>
      <w:r w:rsidR="00DB29B2">
        <w:rPr>
          <w:rFonts w:ascii="Arial" w:hAnsi="Arial" w:cs="Arial"/>
          <w:b/>
          <w:color w:val="0000FF"/>
          <w:sz w:val="24"/>
        </w:rPr>
        <w:t>4-2216387</w:t>
      </w:r>
      <w:r w:rsidR="00DB29B2">
        <w:rPr>
          <w:rFonts w:ascii="Arial" w:hAnsi="Arial" w:cs="Arial"/>
          <w:b/>
          <w:color w:val="0000FF"/>
          <w:sz w:val="24"/>
        </w:rPr>
        <w:tab/>
      </w:r>
      <w:r w:rsidR="00DB29B2">
        <w:rPr>
          <w:rFonts w:ascii="Arial" w:hAnsi="Arial" w:cs="Arial"/>
          <w:b/>
          <w:sz w:val="24"/>
        </w:rPr>
        <w:t>Discussion on the PDSCH requirement for HST-SFN</w:t>
      </w:r>
    </w:p>
    <w:p w14:paraId="5144567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5B68BC4" w14:textId="77777777" w:rsidR="00DB29B2" w:rsidRDefault="00DB29B2" w:rsidP="00DB29B2">
      <w:pPr>
        <w:rPr>
          <w:rFonts w:ascii="Arial" w:hAnsi="Arial" w:cs="Arial"/>
          <w:b/>
        </w:rPr>
      </w:pPr>
      <w:r>
        <w:rPr>
          <w:rFonts w:ascii="Arial" w:hAnsi="Arial" w:cs="Arial"/>
          <w:b/>
        </w:rPr>
        <w:t xml:space="preserve">Abstract: </w:t>
      </w:r>
    </w:p>
    <w:p w14:paraId="071CCB4D" w14:textId="77777777" w:rsidR="00DB29B2" w:rsidRDefault="00DB29B2" w:rsidP="00DB29B2">
      <w:r>
        <w:t>This contribution gives our views on MCS selection of scheme A.</w:t>
      </w:r>
    </w:p>
    <w:p w14:paraId="76B00E6E" w14:textId="5B21EC00"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267A69" w14:textId="77777777" w:rsidR="00DB29B2" w:rsidRDefault="00DB29B2" w:rsidP="00DB29B2">
      <w:pPr>
        <w:rPr>
          <w:rFonts w:ascii="Arial" w:hAnsi="Arial" w:cs="Arial"/>
          <w:b/>
          <w:sz w:val="24"/>
        </w:rPr>
      </w:pPr>
      <w:r>
        <w:rPr>
          <w:rFonts w:ascii="Arial" w:hAnsi="Arial" w:cs="Arial"/>
          <w:b/>
          <w:color w:val="0000FF"/>
          <w:sz w:val="24"/>
        </w:rPr>
        <w:t>R4-2216388</w:t>
      </w:r>
      <w:r>
        <w:rPr>
          <w:rFonts w:ascii="Arial" w:hAnsi="Arial" w:cs="Arial"/>
          <w:b/>
          <w:color w:val="0000FF"/>
          <w:sz w:val="24"/>
        </w:rPr>
        <w:tab/>
      </w:r>
      <w:r>
        <w:rPr>
          <w:rFonts w:ascii="Arial" w:hAnsi="Arial" w:cs="Arial"/>
          <w:b/>
          <w:sz w:val="24"/>
        </w:rPr>
        <w:t>Simulation restuls for PDSCH requirement for HST-SFN</w:t>
      </w:r>
    </w:p>
    <w:p w14:paraId="6E32F013"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3330F241" w14:textId="77777777" w:rsidR="00DB29B2" w:rsidRDefault="00DB29B2" w:rsidP="00DB29B2">
      <w:pPr>
        <w:rPr>
          <w:rFonts w:ascii="Arial" w:hAnsi="Arial" w:cs="Arial"/>
          <w:b/>
        </w:rPr>
      </w:pPr>
      <w:r>
        <w:rPr>
          <w:rFonts w:ascii="Arial" w:hAnsi="Arial" w:cs="Arial"/>
          <w:b/>
        </w:rPr>
        <w:t xml:space="preserve">Abstract: </w:t>
      </w:r>
    </w:p>
    <w:p w14:paraId="77CA6A12" w14:textId="77777777" w:rsidR="00DB29B2" w:rsidRDefault="00DB29B2" w:rsidP="00DB29B2">
      <w:r>
        <w:t xml:space="preserve">This contribution provides simulation results for PDSCH under HST-SFN channel for both Scheme A and scheme B. </w:t>
      </w:r>
    </w:p>
    <w:p w14:paraId="2B54392A" w14:textId="77777777" w:rsidR="00DB29B2" w:rsidRDefault="00DB29B2" w:rsidP="00DB29B2">
      <w:r>
        <w:t>Results for scheme A contain results of MCS17 and MCS13.</w:t>
      </w:r>
    </w:p>
    <w:p w14:paraId="5921C737" w14:textId="03429269"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E46357" w14:textId="77777777" w:rsidR="00DB29B2" w:rsidRDefault="00DB29B2" w:rsidP="00DB29B2">
      <w:pPr>
        <w:pStyle w:val="6"/>
      </w:pPr>
      <w:bookmarkStart w:id="78" w:name="_Toc116577611"/>
      <w:r>
        <w:lastRenderedPageBreak/>
        <w:t>4.5.3.1.2</w:t>
      </w:r>
      <w:r>
        <w:tab/>
        <w:t>Enhancement on Multi-TRP</w:t>
      </w:r>
      <w:bookmarkEnd w:id="78"/>
    </w:p>
    <w:p w14:paraId="77C4030D" w14:textId="77777777" w:rsidR="00DB29B2" w:rsidRDefault="00DB29B2" w:rsidP="00DB29B2">
      <w:pPr>
        <w:rPr>
          <w:rFonts w:ascii="Arial" w:hAnsi="Arial" w:cs="Arial"/>
          <w:b/>
          <w:sz w:val="24"/>
        </w:rPr>
      </w:pPr>
      <w:r>
        <w:rPr>
          <w:rFonts w:ascii="Arial" w:hAnsi="Arial" w:cs="Arial"/>
          <w:b/>
          <w:color w:val="0000FF"/>
          <w:sz w:val="24"/>
        </w:rPr>
        <w:t>R4-2215597</w:t>
      </w:r>
      <w:r>
        <w:rPr>
          <w:rFonts w:ascii="Arial" w:hAnsi="Arial" w:cs="Arial"/>
          <w:b/>
          <w:color w:val="0000FF"/>
          <w:sz w:val="24"/>
        </w:rPr>
        <w:tab/>
      </w:r>
      <w:r>
        <w:rPr>
          <w:rFonts w:ascii="Arial" w:hAnsi="Arial" w:cs="Arial"/>
          <w:b/>
          <w:sz w:val="24"/>
        </w:rPr>
        <w:t>On PDCCH demod requirements for multi-TRP</w:t>
      </w:r>
    </w:p>
    <w:p w14:paraId="35B61311"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5064B12" w14:textId="51E1A4D6"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7AA77C" w14:textId="77777777" w:rsidR="00DB29B2" w:rsidRDefault="00DB29B2" w:rsidP="00DB29B2">
      <w:pPr>
        <w:rPr>
          <w:rFonts w:ascii="Arial" w:hAnsi="Arial" w:cs="Arial"/>
          <w:b/>
          <w:sz w:val="24"/>
        </w:rPr>
      </w:pPr>
      <w:r>
        <w:rPr>
          <w:rFonts w:ascii="Arial" w:hAnsi="Arial" w:cs="Arial"/>
          <w:b/>
          <w:color w:val="0000FF"/>
          <w:sz w:val="24"/>
        </w:rPr>
        <w:t>R4-2215727</w:t>
      </w:r>
      <w:r>
        <w:rPr>
          <w:rFonts w:ascii="Arial" w:hAnsi="Arial" w:cs="Arial"/>
          <w:b/>
          <w:color w:val="0000FF"/>
          <w:sz w:val="24"/>
        </w:rPr>
        <w:tab/>
      </w:r>
      <w:r>
        <w:rPr>
          <w:rFonts w:ascii="Arial" w:hAnsi="Arial" w:cs="Arial"/>
          <w:b/>
          <w:sz w:val="24"/>
        </w:rPr>
        <w:t>Draft CR on PMI requirement for multi-TRP</w:t>
      </w:r>
    </w:p>
    <w:p w14:paraId="657837DB"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Samsung</w:t>
      </w:r>
    </w:p>
    <w:p w14:paraId="5003B77B" w14:textId="654E9DDD"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R4-2215727).</w:t>
      </w:r>
    </w:p>
    <w:p w14:paraId="566EE219" w14:textId="65C62D32" w:rsidR="00FC2CE0" w:rsidRDefault="00FC2CE0" w:rsidP="00FC2CE0">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on PMI requirement for multi-TRP</w:t>
      </w:r>
    </w:p>
    <w:p w14:paraId="76E4BE02" w14:textId="77777777" w:rsidR="00FC2CE0" w:rsidRDefault="00FC2CE0" w:rsidP="00FC2CE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Samsung</w:t>
      </w:r>
    </w:p>
    <w:p w14:paraId="405A4644" w14:textId="536506E4" w:rsidR="00FC2CE0" w:rsidRDefault="00FC2CE0" w:rsidP="00FC2CE0">
      <w:pPr>
        <w:rPr>
          <w:color w:val="993300"/>
          <w:u w:val="single"/>
        </w:rPr>
      </w:pPr>
      <w:r>
        <w:rPr>
          <w:rFonts w:ascii="Arial" w:hAnsi="Arial" w:cs="Arial"/>
          <w:b/>
        </w:rPr>
        <w:t>Decision:</w:t>
      </w:r>
      <w:r>
        <w:rPr>
          <w:rFonts w:ascii="Arial" w:hAnsi="Arial" w:cs="Arial"/>
          <w:b/>
        </w:rPr>
        <w:tab/>
      </w:r>
      <w:r>
        <w:rPr>
          <w:rFonts w:ascii="Arial" w:hAnsi="Arial" w:cs="Arial"/>
          <w:b/>
        </w:rPr>
        <w:tab/>
      </w:r>
      <w:r w:rsidRPr="00FC2CE0">
        <w:rPr>
          <w:rFonts w:ascii="Arial" w:hAnsi="Arial" w:cs="Arial"/>
          <w:b/>
          <w:highlight w:val="yellow"/>
        </w:rPr>
        <w:t>Return to.</w:t>
      </w:r>
    </w:p>
    <w:p w14:paraId="39A2CB3E" w14:textId="62467C23" w:rsidR="00DB29B2" w:rsidRDefault="00FC2CE0" w:rsidP="00FC2CE0">
      <w:pPr>
        <w:rPr>
          <w:rFonts w:ascii="Arial" w:hAnsi="Arial" w:cs="Arial"/>
          <w:b/>
          <w:sz w:val="24"/>
        </w:rPr>
      </w:pPr>
      <w:r>
        <w:rPr>
          <w:rFonts w:ascii="Arial" w:hAnsi="Arial" w:cs="Arial"/>
          <w:b/>
          <w:color w:val="0000FF"/>
          <w:sz w:val="24"/>
        </w:rPr>
        <w:t>R</w:t>
      </w:r>
      <w:r w:rsidR="00DB29B2">
        <w:rPr>
          <w:rFonts w:ascii="Arial" w:hAnsi="Arial" w:cs="Arial"/>
          <w:b/>
          <w:color w:val="0000FF"/>
          <w:sz w:val="24"/>
        </w:rPr>
        <w:t>4-2215874</w:t>
      </w:r>
      <w:r w:rsidR="00DB29B2">
        <w:rPr>
          <w:rFonts w:ascii="Arial" w:hAnsi="Arial" w:cs="Arial"/>
          <w:b/>
          <w:color w:val="0000FF"/>
          <w:sz w:val="24"/>
        </w:rPr>
        <w:tab/>
      </w:r>
      <w:r w:rsidR="00DB29B2">
        <w:rPr>
          <w:rFonts w:ascii="Arial" w:hAnsi="Arial" w:cs="Arial"/>
          <w:b/>
          <w:sz w:val="24"/>
        </w:rPr>
        <w:t>Simulation Results on Multi-TRP PDCCH Tests</w:t>
      </w:r>
    </w:p>
    <w:p w14:paraId="355BD008"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E4899D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R4-2217286 (from R4-2215874).</w:t>
      </w:r>
    </w:p>
    <w:p w14:paraId="6242021A" w14:textId="77777777" w:rsidR="00DB29B2" w:rsidRDefault="00DB29B2" w:rsidP="00DB29B2">
      <w:pPr>
        <w:rPr>
          <w:color w:val="993300"/>
          <w:u w:val="single"/>
        </w:rPr>
      </w:pPr>
    </w:p>
    <w:p w14:paraId="1957801B" w14:textId="77777777" w:rsidR="00DB29B2" w:rsidRDefault="00DB29B2" w:rsidP="00DB29B2">
      <w:pPr>
        <w:rPr>
          <w:rFonts w:ascii="Arial" w:hAnsi="Arial" w:cs="Arial"/>
          <w:b/>
          <w:sz w:val="24"/>
        </w:rPr>
      </w:pPr>
      <w:r>
        <w:rPr>
          <w:rFonts w:ascii="Arial" w:hAnsi="Arial" w:cs="Arial"/>
          <w:b/>
          <w:color w:val="0000FF"/>
          <w:sz w:val="24"/>
        </w:rPr>
        <w:t>R4-2217286</w:t>
      </w:r>
      <w:r>
        <w:rPr>
          <w:rFonts w:ascii="Arial" w:hAnsi="Arial" w:cs="Arial"/>
          <w:b/>
          <w:color w:val="0000FF"/>
          <w:sz w:val="24"/>
        </w:rPr>
        <w:tab/>
      </w:r>
      <w:r>
        <w:rPr>
          <w:rFonts w:ascii="Arial" w:hAnsi="Arial" w:cs="Arial"/>
          <w:b/>
          <w:sz w:val="24"/>
        </w:rPr>
        <w:t>Simulation Results on Multi-TRP PDCCH Tests</w:t>
      </w:r>
    </w:p>
    <w:p w14:paraId="4CDA4B6C"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D8C503D" w14:textId="445B621E"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EF247A" w14:textId="77777777" w:rsidR="00DB29B2" w:rsidRDefault="00DB29B2" w:rsidP="00DB29B2">
      <w:pPr>
        <w:rPr>
          <w:color w:val="993300"/>
          <w:u w:val="single"/>
        </w:rPr>
      </w:pPr>
    </w:p>
    <w:p w14:paraId="035740F4" w14:textId="77777777" w:rsidR="00DB29B2" w:rsidRDefault="00DB29B2" w:rsidP="00DB29B2">
      <w:pPr>
        <w:rPr>
          <w:rFonts w:ascii="Arial" w:hAnsi="Arial" w:cs="Arial"/>
          <w:b/>
          <w:sz w:val="24"/>
        </w:rPr>
      </w:pPr>
      <w:r>
        <w:rPr>
          <w:rFonts w:ascii="Arial" w:hAnsi="Arial" w:cs="Arial"/>
          <w:b/>
          <w:color w:val="0000FF"/>
          <w:sz w:val="24"/>
        </w:rPr>
        <w:t>R4-2215876</w:t>
      </w:r>
      <w:r>
        <w:rPr>
          <w:rFonts w:ascii="Arial" w:hAnsi="Arial" w:cs="Arial"/>
          <w:b/>
          <w:color w:val="0000FF"/>
          <w:sz w:val="24"/>
        </w:rPr>
        <w:tab/>
      </w:r>
      <w:r>
        <w:rPr>
          <w:rFonts w:ascii="Arial" w:hAnsi="Arial" w:cs="Arial"/>
          <w:b/>
          <w:sz w:val="24"/>
        </w:rPr>
        <w:t>Views on Performance Requirements for Multi-TRP PDCCH Tests</w:t>
      </w:r>
    </w:p>
    <w:p w14:paraId="456381F2"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57CE853" w14:textId="44890F5E"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E96F99" w14:textId="77777777" w:rsidR="00DB29B2" w:rsidRDefault="00DB29B2" w:rsidP="00DB29B2">
      <w:pPr>
        <w:rPr>
          <w:rFonts w:ascii="Arial" w:hAnsi="Arial" w:cs="Arial"/>
          <w:b/>
          <w:sz w:val="24"/>
        </w:rPr>
      </w:pPr>
      <w:r>
        <w:rPr>
          <w:rFonts w:ascii="Arial" w:hAnsi="Arial" w:cs="Arial"/>
          <w:b/>
          <w:color w:val="0000FF"/>
          <w:sz w:val="24"/>
        </w:rPr>
        <w:t>R4-2215939</w:t>
      </w:r>
      <w:r>
        <w:rPr>
          <w:rFonts w:ascii="Arial" w:hAnsi="Arial" w:cs="Arial"/>
          <w:b/>
          <w:color w:val="0000FF"/>
          <w:sz w:val="24"/>
        </w:rPr>
        <w:tab/>
      </w:r>
      <w:r>
        <w:rPr>
          <w:rFonts w:ascii="Arial" w:hAnsi="Arial" w:cs="Arial"/>
          <w:b/>
          <w:sz w:val="24"/>
        </w:rPr>
        <w:t>Discussion on demodulation performance requirements definition for Rel17 multi-TRP</w:t>
      </w:r>
    </w:p>
    <w:p w14:paraId="5D6B2A4E"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342D790" w14:textId="23452B23"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54985C" w14:textId="77777777" w:rsidR="00DB29B2" w:rsidRDefault="00DB29B2" w:rsidP="00DB29B2">
      <w:pPr>
        <w:rPr>
          <w:rFonts w:ascii="Arial" w:hAnsi="Arial" w:cs="Arial"/>
          <w:b/>
          <w:sz w:val="24"/>
        </w:rPr>
      </w:pPr>
      <w:r>
        <w:rPr>
          <w:rFonts w:ascii="Arial" w:hAnsi="Arial" w:cs="Arial"/>
          <w:b/>
          <w:color w:val="0000FF"/>
          <w:sz w:val="24"/>
        </w:rPr>
        <w:t>R4-2216005</w:t>
      </w:r>
      <w:r>
        <w:rPr>
          <w:rFonts w:ascii="Arial" w:hAnsi="Arial" w:cs="Arial"/>
          <w:b/>
          <w:color w:val="0000FF"/>
          <w:sz w:val="24"/>
        </w:rPr>
        <w:tab/>
      </w:r>
      <w:r>
        <w:rPr>
          <w:rFonts w:ascii="Arial" w:hAnsi="Arial" w:cs="Arial"/>
          <w:b/>
          <w:sz w:val="24"/>
        </w:rPr>
        <w:t>Discussion on UE FeMIMO demod mTRP</w:t>
      </w:r>
    </w:p>
    <w:p w14:paraId="5665F4BC"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206ABF0B" w14:textId="727BABFF" w:rsidR="00DB29B2" w:rsidRDefault="00FC2CE0" w:rsidP="00DB29B2">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A2FCE4E" w14:textId="77777777" w:rsidR="00DB29B2" w:rsidRDefault="00DB29B2" w:rsidP="00DB29B2">
      <w:pPr>
        <w:rPr>
          <w:rFonts w:ascii="Arial" w:hAnsi="Arial" w:cs="Arial"/>
          <w:b/>
          <w:sz w:val="24"/>
        </w:rPr>
      </w:pPr>
      <w:r>
        <w:rPr>
          <w:rFonts w:ascii="Arial" w:hAnsi="Arial" w:cs="Arial"/>
          <w:b/>
          <w:color w:val="0000FF"/>
          <w:sz w:val="24"/>
        </w:rPr>
        <w:t>R4-2216006</w:t>
      </w:r>
      <w:r>
        <w:rPr>
          <w:rFonts w:ascii="Arial" w:hAnsi="Arial" w:cs="Arial"/>
          <w:b/>
          <w:color w:val="0000FF"/>
          <w:sz w:val="24"/>
        </w:rPr>
        <w:tab/>
      </w:r>
      <w:r>
        <w:rPr>
          <w:rFonts w:ascii="Arial" w:hAnsi="Arial" w:cs="Arial"/>
          <w:b/>
          <w:sz w:val="24"/>
        </w:rPr>
        <w:t>Simulation results on UE FeMIMO demod mTRP</w:t>
      </w:r>
    </w:p>
    <w:p w14:paraId="570A60D9"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44324EDB" w14:textId="580ABA21"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080238" w14:textId="77777777" w:rsidR="00DB29B2" w:rsidRDefault="00DB29B2" w:rsidP="00DB29B2">
      <w:pPr>
        <w:rPr>
          <w:rFonts w:ascii="Arial" w:hAnsi="Arial" w:cs="Arial"/>
          <w:b/>
          <w:sz w:val="24"/>
        </w:rPr>
      </w:pPr>
      <w:r>
        <w:rPr>
          <w:rFonts w:ascii="Arial" w:hAnsi="Arial" w:cs="Arial"/>
          <w:b/>
          <w:color w:val="0000FF"/>
          <w:sz w:val="24"/>
        </w:rPr>
        <w:t>R4-2216391</w:t>
      </w:r>
      <w:r>
        <w:rPr>
          <w:rFonts w:ascii="Arial" w:hAnsi="Arial" w:cs="Arial"/>
          <w:b/>
          <w:color w:val="0000FF"/>
          <w:sz w:val="24"/>
        </w:rPr>
        <w:tab/>
      </w:r>
      <w:r>
        <w:rPr>
          <w:rFonts w:ascii="Arial" w:hAnsi="Arial" w:cs="Arial"/>
          <w:b/>
          <w:sz w:val="24"/>
        </w:rPr>
        <w:t>Discussion on the requirement of PDCCH enhancement for Multi-TRP</w:t>
      </w:r>
    </w:p>
    <w:p w14:paraId="234A164E"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C4680C1" w14:textId="77777777" w:rsidR="00DB29B2" w:rsidRDefault="00DB29B2" w:rsidP="00DB29B2">
      <w:pPr>
        <w:rPr>
          <w:rFonts w:ascii="Arial" w:hAnsi="Arial" w:cs="Arial"/>
          <w:b/>
        </w:rPr>
      </w:pPr>
      <w:r>
        <w:rPr>
          <w:rFonts w:ascii="Arial" w:hAnsi="Arial" w:cs="Arial"/>
          <w:b/>
        </w:rPr>
        <w:t xml:space="preserve">Abstract: </w:t>
      </w:r>
    </w:p>
    <w:p w14:paraId="67C664D2" w14:textId="77777777" w:rsidR="00DB29B2" w:rsidRDefault="00DB29B2" w:rsidP="00DB29B2">
      <w:r>
        <w:t>This contribution discusses the possible additional margin added to the results</w:t>
      </w:r>
    </w:p>
    <w:p w14:paraId="4116BE1B" w14:textId="69BC5A92"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87E847" w14:textId="77777777" w:rsidR="00DB29B2" w:rsidRDefault="00DB29B2" w:rsidP="00DB29B2">
      <w:pPr>
        <w:rPr>
          <w:rFonts w:ascii="Arial" w:hAnsi="Arial" w:cs="Arial"/>
          <w:b/>
          <w:sz w:val="24"/>
        </w:rPr>
      </w:pPr>
      <w:r>
        <w:rPr>
          <w:rFonts w:ascii="Arial" w:hAnsi="Arial" w:cs="Arial"/>
          <w:b/>
          <w:color w:val="0000FF"/>
          <w:sz w:val="24"/>
        </w:rPr>
        <w:t>R4-2216392</w:t>
      </w:r>
      <w:r>
        <w:rPr>
          <w:rFonts w:ascii="Arial" w:hAnsi="Arial" w:cs="Arial"/>
          <w:b/>
          <w:color w:val="0000FF"/>
          <w:sz w:val="24"/>
        </w:rPr>
        <w:tab/>
      </w:r>
      <w:r>
        <w:rPr>
          <w:rFonts w:ascii="Arial" w:hAnsi="Arial" w:cs="Arial"/>
          <w:b/>
          <w:sz w:val="24"/>
        </w:rPr>
        <w:t>Simulation results for PDCCH enhancement for Multi-TRP</w:t>
      </w:r>
    </w:p>
    <w:p w14:paraId="18E6B6CD"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65FF8321" w14:textId="77777777" w:rsidR="00DB29B2" w:rsidRDefault="00DB29B2" w:rsidP="00DB29B2">
      <w:pPr>
        <w:rPr>
          <w:rFonts w:ascii="Arial" w:hAnsi="Arial" w:cs="Arial"/>
          <w:b/>
        </w:rPr>
      </w:pPr>
      <w:r>
        <w:rPr>
          <w:rFonts w:ascii="Arial" w:hAnsi="Arial" w:cs="Arial"/>
          <w:b/>
        </w:rPr>
        <w:t xml:space="preserve">Abstract: </w:t>
      </w:r>
    </w:p>
    <w:p w14:paraId="16566CB9" w14:textId="77777777" w:rsidR="00DB29B2" w:rsidRDefault="00DB29B2" w:rsidP="00DB29B2">
      <w:r>
        <w:t>This contribution provides simluation results for PDCCH repetition with FDD 2Rx, 4Rx and TDD 2Rx, 4Rx for both with and without soft-combining.</w:t>
      </w:r>
    </w:p>
    <w:p w14:paraId="0C959F9F" w14:textId="58A59AEF"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1942E5" w14:textId="77777777" w:rsidR="00DB29B2" w:rsidRDefault="00DB29B2" w:rsidP="00DB29B2">
      <w:pPr>
        <w:rPr>
          <w:rFonts w:ascii="Arial" w:hAnsi="Arial" w:cs="Arial"/>
          <w:b/>
          <w:sz w:val="24"/>
        </w:rPr>
      </w:pPr>
      <w:r>
        <w:rPr>
          <w:rFonts w:ascii="Arial" w:hAnsi="Arial" w:cs="Arial"/>
          <w:b/>
          <w:color w:val="0000FF"/>
          <w:sz w:val="24"/>
        </w:rPr>
        <w:t>R4-2216393</w:t>
      </w:r>
      <w:r>
        <w:rPr>
          <w:rFonts w:ascii="Arial" w:hAnsi="Arial" w:cs="Arial"/>
          <w:b/>
          <w:color w:val="0000FF"/>
          <w:sz w:val="24"/>
        </w:rPr>
        <w:tab/>
      </w:r>
      <w:r>
        <w:rPr>
          <w:rFonts w:ascii="Arial" w:hAnsi="Arial" w:cs="Arial"/>
          <w:b/>
          <w:sz w:val="24"/>
        </w:rPr>
        <w:t>draft CR to 38.101-4: PDCCH requirement with inter-slot repetition</w:t>
      </w:r>
    </w:p>
    <w:p w14:paraId="5B282481"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Ericsson</w:t>
      </w:r>
    </w:p>
    <w:p w14:paraId="2E0D567C" w14:textId="77777777" w:rsidR="00DB29B2" w:rsidRDefault="00DB29B2" w:rsidP="00DB29B2">
      <w:pPr>
        <w:rPr>
          <w:rFonts w:ascii="Arial" w:hAnsi="Arial" w:cs="Arial"/>
          <w:b/>
        </w:rPr>
      </w:pPr>
      <w:r>
        <w:rPr>
          <w:rFonts w:ascii="Arial" w:hAnsi="Arial" w:cs="Arial"/>
          <w:b/>
        </w:rPr>
        <w:t xml:space="preserve">Abstract: </w:t>
      </w:r>
    </w:p>
    <w:p w14:paraId="50BBA2EB" w14:textId="77777777" w:rsidR="00DB29B2" w:rsidRDefault="00DB29B2" w:rsidP="00DB29B2">
      <w:r>
        <w:t>This draft CR brings PDCCH requirements for multi-TRP</w:t>
      </w:r>
    </w:p>
    <w:p w14:paraId="49660356" w14:textId="79716449"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R4-2216393).</w:t>
      </w:r>
    </w:p>
    <w:p w14:paraId="18D28DFC" w14:textId="60777F29" w:rsidR="00FC2CE0" w:rsidRDefault="00FC2CE0" w:rsidP="00FC2CE0">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to 38.101-4: PDCCH requirement with inter-slot repetition</w:t>
      </w:r>
    </w:p>
    <w:p w14:paraId="609DACCD" w14:textId="77777777" w:rsidR="00FC2CE0" w:rsidRDefault="00FC2CE0" w:rsidP="00FC2CE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Ericsson</w:t>
      </w:r>
    </w:p>
    <w:p w14:paraId="1BFB0D6A" w14:textId="77777777" w:rsidR="00FC2CE0" w:rsidRDefault="00FC2CE0" w:rsidP="00FC2CE0">
      <w:pPr>
        <w:rPr>
          <w:rFonts w:ascii="Arial" w:hAnsi="Arial" w:cs="Arial"/>
          <w:b/>
        </w:rPr>
      </w:pPr>
      <w:r>
        <w:rPr>
          <w:rFonts w:ascii="Arial" w:hAnsi="Arial" w:cs="Arial"/>
          <w:b/>
        </w:rPr>
        <w:t xml:space="preserve">Abstract: </w:t>
      </w:r>
    </w:p>
    <w:p w14:paraId="093E664A" w14:textId="77777777" w:rsidR="00FC2CE0" w:rsidRDefault="00FC2CE0" w:rsidP="00FC2CE0">
      <w:r>
        <w:t>This draft CR brings PDCCH requirements for multi-TRP</w:t>
      </w:r>
    </w:p>
    <w:p w14:paraId="39E6E300" w14:textId="1236EEE5" w:rsidR="00FC2CE0" w:rsidRDefault="00FC2CE0" w:rsidP="00FC2CE0">
      <w:pPr>
        <w:rPr>
          <w:color w:val="993300"/>
          <w:u w:val="single"/>
        </w:rPr>
      </w:pPr>
      <w:r>
        <w:rPr>
          <w:rFonts w:ascii="Arial" w:hAnsi="Arial" w:cs="Arial"/>
          <w:b/>
        </w:rPr>
        <w:t>Decision:</w:t>
      </w:r>
      <w:r>
        <w:rPr>
          <w:rFonts w:ascii="Arial" w:hAnsi="Arial" w:cs="Arial"/>
          <w:b/>
        </w:rPr>
        <w:tab/>
      </w:r>
      <w:r>
        <w:rPr>
          <w:rFonts w:ascii="Arial" w:hAnsi="Arial" w:cs="Arial"/>
          <w:b/>
        </w:rPr>
        <w:tab/>
      </w:r>
      <w:r w:rsidRPr="00FC2CE0">
        <w:rPr>
          <w:rFonts w:ascii="Arial" w:hAnsi="Arial" w:cs="Arial"/>
          <w:b/>
          <w:highlight w:val="yellow"/>
        </w:rPr>
        <w:t>Return to.</w:t>
      </w:r>
    </w:p>
    <w:p w14:paraId="699ADEA5" w14:textId="699F40BA" w:rsidR="00DB29B2" w:rsidRDefault="00FC2CE0" w:rsidP="00FC2CE0">
      <w:pPr>
        <w:rPr>
          <w:rFonts w:ascii="Arial" w:hAnsi="Arial" w:cs="Arial"/>
          <w:b/>
          <w:sz w:val="24"/>
        </w:rPr>
      </w:pPr>
      <w:r>
        <w:rPr>
          <w:rFonts w:ascii="Arial" w:hAnsi="Arial" w:cs="Arial"/>
          <w:b/>
          <w:color w:val="0000FF"/>
          <w:sz w:val="24"/>
        </w:rPr>
        <w:t>R</w:t>
      </w:r>
      <w:r w:rsidR="00DB29B2">
        <w:rPr>
          <w:rFonts w:ascii="Arial" w:hAnsi="Arial" w:cs="Arial"/>
          <w:b/>
          <w:color w:val="0000FF"/>
          <w:sz w:val="24"/>
        </w:rPr>
        <w:t>4-2216790</w:t>
      </w:r>
      <w:r w:rsidR="00DB29B2">
        <w:rPr>
          <w:rFonts w:ascii="Arial" w:hAnsi="Arial" w:cs="Arial"/>
          <w:b/>
          <w:color w:val="0000FF"/>
          <w:sz w:val="24"/>
        </w:rPr>
        <w:tab/>
      </w:r>
      <w:r w:rsidR="00DB29B2">
        <w:rPr>
          <w:rFonts w:ascii="Arial" w:hAnsi="Arial" w:cs="Arial"/>
          <w:b/>
          <w:sz w:val="24"/>
        </w:rPr>
        <w:t>Draft CR on reference measurement channels for multi-TRP PDCCH performance</w:t>
      </w:r>
    </w:p>
    <w:p w14:paraId="755C4910"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706BE4F1" w14:textId="7E49ED92" w:rsidR="00DB29B2" w:rsidRDefault="00FC2CE0" w:rsidP="00DB29B2">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R4-221XXXX (from R4-2216790).</w:t>
      </w:r>
    </w:p>
    <w:p w14:paraId="7C345E0A" w14:textId="0BF9F506" w:rsidR="00FC2CE0" w:rsidRDefault="00FC2CE0" w:rsidP="00FC2CE0">
      <w:pPr>
        <w:rPr>
          <w:rFonts w:ascii="Arial" w:hAnsi="Arial" w:cs="Arial"/>
          <w:b/>
          <w:sz w:val="24"/>
        </w:rPr>
      </w:pPr>
      <w:bookmarkStart w:id="79" w:name="_Toc116577612"/>
      <w:r>
        <w:rPr>
          <w:rFonts w:ascii="Arial" w:hAnsi="Arial" w:cs="Arial"/>
          <w:b/>
          <w:color w:val="0000FF"/>
          <w:sz w:val="24"/>
        </w:rPr>
        <w:t>R4-221XXXX</w:t>
      </w:r>
      <w:r>
        <w:rPr>
          <w:rFonts w:ascii="Arial" w:hAnsi="Arial" w:cs="Arial"/>
          <w:b/>
          <w:color w:val="0000FF"/>
          <w:sz w:val="24"/>
        </w:rPr>
        <w:tab/>
      </w:r>
      <w:r>
        <w:rPr>
          <w:rFonts w:ascii="Arial" w:hAnsi="Arial" w:cs="Arial"/>
          <w:b/>
          <w:sz w:val="24"/>
        </w:rPr>
        <w:t>Draft CR on reference measurement channels for multi-TRP PDCCH performance</w:t>
      </w:r>
    </w:p>
    <w:p w14:paraId="00089D13" w14:textId="77777777" w:rsidR="00FC2CE0" w:rsidRDefault="00FC2CE0" w:rsidP="00FC2CE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657E83B1" w14:textId="410E4CD9" w:rsidR="00FC2CE0" w:rsidRDefault="00FC2CE0" w:rsidP="00FC2CE0">
      <w:pPr>
        <w:rPr>
          <w:color w:val="993300"/>
          <w:u w:val="single"/>
        </w:rPr>
      </w:pPr>
      <w:r>
        <w:rPr>
          <w:rFonts w:ascii="Arial" w:hAnsi="Arial" w:cs="Arial"/>
          <w:b/>
        </w:rPr>
        <w:t>Decision:</w:t>
      </w:r>
      <w:r>
        <w:rPr>
          <w:rFonts w:ascii="Arial" w:hAnsi="Arial" w:cs="Arial"/>
          <w:b/>
        </w:rPr>
        <w:tab/>
      </w:r>
      <w:r>
        <w:rPr>
          <w:rFonts w:ascii="Arial" w:hAnsi="Arial" w:cs="Arial"/>
          <w:b/>
        </w:rPr>
        <w:tab/>
      </w:r>
      <w:r w:rsidRPr="00FC2CE0">
        <w:rPr>
          <w:rFonts w:ascii="Arial" w:hAnsi="Arial" w:cs="Arial"/>
          <w:b/>
          <w:highlight w:val="yellow"/>
        </w:rPr>
        <w:t>Return to.</w:t>
      </w:r>
    </w:p>
    <w:p w14:paraId="763AF4BF" w14:textId="418F1A6F" w:rsidR="00DB29B2" w:rsidRDefault="00FC2CE0" w:rsidP="00FC2CE0">
      <w:pPr>
        <w:pStyle w:val="5"/>
      </w:pPr>
      <w:r>
        <w:t>4</w:t>
      </w:r>
      <w:r w:rsidR="00DB29B2">
        <w:t>.5.3.2</w:t>
      </w:r>
      <w:r w:rsidR="00DB29B2">
        <w:tab/>
        <w:t>CSI requirements</w:t>
      </w:r>
      <w:bookmarkEnd w:id="79"/>
    </w:p>
    <w:p w14:paraId="4ECC45B0" w14:textId="77777777" w:rsidR="00DB29B2" w:rsidRDefault="00DB29B2" w:rsidP="00DB29B2">
      <w:pPr>
        <w:rPr>
          <w:rFonts w:ascii="Arial" w:hAnsi="Arial" w:cs="Arial"/>
          <w:b/>
          <w:sz w:val="24"/>
        </w:rPr>
      </w:pPr>
      <w:r>
        <w:rPr>
          <w:rFonts w:ascii="Arial" w:hAnsi="Arial" w:cs="Arial"/>
          <w:b/>
          <w:color w:val="0000FF"/>
          <w:sz w:val="24"/>
        </w:rPr>
        <w:t>R4-2216007</w:t>
      </w:r>
      <w:r>
        <w:rPr>
          <w:rFonts w:ascii="Arial" w:hAnsi="Arial" w:cs="Arial"/>
          <w:b/>
          <w:color w:val="0000FF"/>
          <w:sz w:val="24"/>
        </w:rPr>
        <w:tab/>
      </w:r>
      <w:r>
        <w:rPr>
          <w:rFonts w:ascii="Arial" w:hAnsi="Arial" w:cs="Arial"/>
          <w:b/>
          <w:sz w:val="24"/>
        </w:rPr>
        <w:t>Discussion on UE FeMIMO CSI mTRP</w:t>
      </w:r>
    </w:p>
    <w:p w14:paraId="0D9A45FC"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727B8E3D" w14:textId="30002FEE"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0CB51F" w14:textId="77777777" w:rsidR="00DB29B2" w:rsidRDefault="00DB29B2" w:rsidP="00DB29B2">
      <w:pPr>
        <w:rPr>
          <w:rFonts w:ascii="Arial" w:hAnsi="Arial" w:cs="Arial"/>
          <w:b/>
          <w:sz w:val="24"/>
        </w:rPr>
      </w:pPr>
      <w:r>
        <w:rPr>
          <w:rFonts w:ascii="Arial" w:hAnsi="Arial" w:cs="Arial"/>
          <w:b/>
          <w:color w:val="0000FF"/>
          <w:sz w:val="24"/>
        </w:rPr>
        <w:t>R4-2216008</w:t>
      </w:r>
      <w:r>
        <w:rPr>
          <w:rFonts w:ascii="Arial" w:hAnsi="Arial" w:cs="Arial"/>
          <w:b/>
          <w:color w:val="0000FF"/>
          <w:sz w:val="24"/>
        </w:rPr>
        <w:tab/>
      </w:r>
      <w:r>
        <w:rPr>
          <w:rFonts w:ascii="Arial" w:hAnsi="Arial" w:cs="Arial"/>
          <w:b/>
          <w:sz w:val="24"/>
        </w:rPr>
        <w:t>Simulation results on UE FeMIMO CSI mTRP</w:t>
      </w:r>
    </w:p>
    <w:p w14:paraId="478D1C96"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0B8E746C" w14:textId="0F62621A"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15031C" w14:textId="77777777" w:rsidR="00DB29B2" w:rsidRDefault="00DB29B2" w:rsidP="00DB29B2">
      <w:pPr>
        <w:rPr>
          <w:rFonts w:ascii="Arial" w:hAnsi="Arial" w:cs="Arial"/>
          <w:b/>
          <w:sz w:val="24"/>
        </w:rPr>
      </w:pPr>
      <w:r>
        <w:rPr>
          <w:rFonts w:ascii="Arial" w:hAnsi="Arial" w:cs="Arial"/>
          <w:b/>
          <w:color w:val="0000FF"/>
          <w:sz w:val="24"/>
        </w:rPr>
        <w:t>R4-2216389</w:t>
      </w:r>
      <w:r>
        <w:rPr>
          <w:rFonts w:ascii="Arial" w:hAnsi="Arial" w:cs="Arial"/>
          <w:b/>
          <w:color w:val="0000FF"/>
          <w:sz w:val="24"/>
        </w:rPr>
        <w:tab/>
      </w:r>
      <w:r>
        <w:rPr>
          <w:rFonts w:ascii="Arial" w:hAnsi="Arial" w:cs="Arial"/>
          <w:b/>
          <w:sz w:val="24"/>
        </w:rPr>
        <w:t>Discussion on the gamma value for PMI reporting tests for Multi-TRP</w:t>
      </w:r>
    </w:p>
    <w:p w14:paraId="08254C0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9E1552C" w14:textId="77777777" w:rsidR="00DB29B2" w:rsidRDefault="00DB29B2" w:rsidP="00DB29B2">
      <w:pPr>
        <w:rPr>
          <w:rFonts w:ascii="Arial" w:hAnsi="Arial" w:cs="Arial"/>
          <w:b/>
        </w:rPr>
      </w:pPr>
      <w:r>
        <w:rPr>
          <w:rFonts w:ascii="Arial" w:hAnsi="Arial" w:cs="Arial"/>
          <w:b/>
        </w:rPr>
        <w:t xml:space="preserve">Abstract: </w:t>
      </w:r>
    </w:p>
    <w:p w14:paraId="748D4329" w14:textId="77777777" w:rsidR="00DB29B2" w:rsidRDefault="00DB29B2" w:rsidP="00DB29B2">
      <w:r>
        <w:t>This contribution discusses the gamma value for PMI reporting tests</w:t>
      </w:r>
    </w:p>
    <w:p w14:paraId="6A56755A" w14:textId="3BD913FA"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E0E879" w14:textId="77777777" w:rsidR="00DB29B2" w:rsidRDefault="00DB29B2" w:rsidP="00DB29B2">
      <w:pPr>
        <w:rPr>
          <w:rFonts w:ascii="Arial" w:hAnsi="Arial" w:cs="Arial"/>
          <w:b/>
          <w:sz w:val="24"/>
        </w:rPr>
      </w:pPr>
      <w:r>
        <w:rPr>
          <w:rFonts w:ascii="Arial" w:hAnsi="Arial" w:cs="Arial"/>
          <w:b/>
          <w:color w:val="0000FF"/>
          <w:sz w:val="24"/>
        </w:rPr>
        <w:t>R4-2216390</w:t>
      </w:r>
      <w:r>
        <w:rPr>
          <w:rFonts w:ascii="Arial" w:hAnsi="Arial" w:cs="Arial"/>
          <w:b/>
          <w:color w:val="0000FF"/>
          <w:sz w:val="24"/>
        </w:rPr>
        <w:tab/>
      </w:r>
      <w:r>
        <w:rPr>
          <w:rFonts w:ascii="Arial" w:hAnsi="Arial" w:cs="Arial"/>
          <w:b/>
          <w:sz w:val="24"/>
        </w:rPr>
        <w:t>Simulation results for PMI reporting tests for Multi-TRP</w:t>
      </w:r>
    </w:p>
    <w:p w14:paraId="7C431736"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34DE67BB" w14:textId="77777777" w:rsidR="00DB29B2" w:rsidRDefault="00DB29B2" w:rsidP="00DB29B2">
      <w:pPr>
        <w:rPr>
          <w:rFonts w:ascii="Arial" w:hAnsi="Arial" w:cs="Arial"/>
          <w:b/>
        </w:rPr>
      </w:pPr>
      <w:r>
        <w:rPr>
          <w:rFonts w:ascii="Arial" w:hAnsi="Arial" w:cs="Arial"/>
          <w:b/>
        </w:rPr>
        <w:t xml:space="preserve">Abstract: </w:t>
      </w:r>
    </w:p>
    <w:p w14:paraId="533E472D" w14:textId="77777777" w:rsidR="00DB29B2" w:rsidRDefault="00DB29B2" w:rsidP="00DB29B2">
      <w:r>
        <w:t>This contribution provides simulation results for PMI reporting of 8x2, 8x4 for both FDD and TDD.</w:t>
      </w:r>
    </w:p>
    <w:p w14:paraId="173D65D0" w14:textId="5EC1C2B9"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779596" w14:textId="77777777" w:rsidR="00DB29B2" w:rsidRDefault="00DB29B2" w:rsidP="00DB29B2">
      <w:pPr>
        <w:pStyle w:val="4"/>
      </w:pPr>
      <w:bookmarkStart w:id="80" w:name="_Toc116577613"/>
      <w:r>
        <w:t>4.5.4</w:t>
      </w:r>
      <w:r>
        <w:tab/>
        <w:t>Moderator summary and conclusions</w:t>
      </w:r>
      <w:bookmarkEnd w:id="80"/>
    </w:p>
    <w:p w14:paraId="6BB257BB" w14:textId="77777777" w:rsidR="00DB29B2" w:rsidRDefault="00DB29B2" w:rsidP="00DB29B2">
      <w:pPr>
        <w:pBdr>
          <w:bottom w:val="single" w:sz="6" w:space="1" w:color="auto"/>
        </w:pBdr>
        <w:rPr>
          <w:rFonts w:ascii="Arial" w:hAnsi="Arial" w:cs="Arial"/>
          <w:b/>
          <w:color w:val="C00000"/>
          <w:lang w:eastAsia="zh-CN"/>
        </w:rPr>
      </w:pPr>
    </w:p>
    <w:p w14:paraId="33DCA2A3" w14:textId="77777777" w:rsidR="00DB29B2" w:rsidRPr="000561ED" w:rsidRDefault="00DB29B2" w:rsidP="00DB29B2">
      <w:pPr>
        <w:overflowPunct/>
        <w:autoSpaceDE/>
        <w:autoSpaceDN/>
        <w:adjustRightInd/>
        <w:spacing w:after="0"/>
        <w:textAlignment w:val="auto"/>
        <w:rPr>
          <w:rFonts w:ascii="Calibri" w:eastAsia="Times New Roman" w:hAnsi="Calibri" w:cs="Calibri"/>
          <w:color w:val="000000"/>
          <w:sz w:val="24"/>
          <w:szCs w:val="24"/>
          <w:lang w:val="en-US" w:eastAsia="zh-CN"/>
        </w:rPr>
      </w:pPr>
      <w:r w:rsidRPr="000561ED">
        <w:rPr>
          <w:rFonts w:ascii="Arial" w:hAnsi="Arial" w:cs="Arial"/>
          <w:b/>
          <w:color w:val="C00000"/>
          <w:lang w:eastAsia="zh-CN"/>
        </w:rPr>
        <w:t>[104-bis-e][322] NR_FeMIMO_Demod</w:t>
      </w:r>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 xml:space="preserve">5.3– </w:t>
      </w:r>
      <w:r>
        <w:rPr>
          <w:rFonts w:ascii="Arial" w:hAnsi="Arial" w:cs="Arial" w:hint="eastAsia"/>
          <w:b/>
          <w:color w:val="C00000"/>
          <w:lang w:eastAsia="zh-CN"/>
        </w:rPr>
        <w:t>Yunchuan</w:t>
      </w:r>
      <w:r>
        <w:rPr>
          <w:rFonts w:ascii="Arial" w:hAnsi="Arial" w:cs="Arial"/>
          <w:b/>
          <w:color w:val="C00000"/>
          <w:lang w:eastAsia="zh-CN"/>
        </w:rPr>
        <w:t xml:space="preserve"> </w:t>
      </w:r>
      <w:r>
        <w:rPr>
          <w:rFonts w:ascii="Arial" w:hAnsi="Arial" w:cs="Arial" w:hint="eastAsia"/>
          <w:b/>
          <w:color w:val="C00000"/>
          <w:lang w:eastAsia="zh-CN"/>
        </w:rPr>
        <w:t>Yang</w:t>
      </w:r>
    </w:p>
    <w:p w14:paraId="32580AE0"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76A60E09" w14:textId="77777777" w:rsidR="00DB29B2" w:rsidRPr="000561ED" w:rsidRDefault="00DB29B2" w:rsidP="00DB29B2">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R4-2216906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[104-bis-e][322] NR_FeMIMO_Demod</w:t>
      </w:r>
      <w:r>
        <w:rPr>
          <w:i/>
        </w:rPr>
        <w:tab/>
      </w:r>
    </w:p>
    <w:p w14:paraId="5B75673A" w14:textId="77777777" w:rsidR="00DB29B2" w:rsidRDefault="00DB29B2" w:rsidP="00DB29B2">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Samsung)</w:t>
      </w:r>
    </w:p>
    <w:p w14:paraId="420614EE"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7E5DC7C6"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6EC5E48C" w14:textId="35237A0F" w:rsidR="00DB29B2" w:rsidRDefault="00AD15A7" w:rsidP="00DB29B2">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R4-221XXXX (from R4-2216906).</w:t>
      </w:r>
    </w:p>
    <w:p w14:paraId="649601DA" w14:textId="77777777" w:rsidR="00AD15A7" w:rsidRDefault="00AD15A7" w:rsidP="00DB29B2">
      <w:pPr>
        <w:rPr>
          <w:rFonts w:ascii="Arial" w:hAnsi="Arial" w:cs="Arial"/>
          <w:b/>
          <w:lang w:val="en-US" w:eastAsia="zh-CN"/>
        </w:rPr>
      </w:pPr>
    </w:p>
    <w:p w14:paraId="74109602" w14:textId="6F2DC0CD" w:rsidR="00AD15A7" w:rsidRPr="000561ED" w:rsidRDefault="00AD15A7" w:rsidP="00AD15A7">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R4-221XXXX</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[104-bis-e][322] NR_FeMIMO_Demod</w:t>
      </w:r>
      <w:r>
        <w:rPr>
          <w:i/>
        </w:rPr>
        <w:tab/>
      </w:r>
    </w:p>
    <w:p w14:paraId="3B57AF6E" w14:textId="77777777" w:rsidR="00AD15A7" w:rsidRDefault="00AD15A7" w:rsidP="00AD15A7">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Samsung)</w:t>
      </w:r>
    </w:p>
    <w:p w14:paraId="2DF1ED99" w14:textId="77777777" w:rsidR="00AD15A7" w:rsidRPr="00944C49" w:rsidRDefault="00AD15A7" w:rsidP="00AD15A7">
      <w:pPr>
        <w:rPr>
          <w:rFonts w:ascii="Arial" w:hAnsi="Arial" w:cs="Arial"/>
          <w:b/>
          <w:lang w:val="en-US" w:eastAsia="zh-CN"/>
        </w:rPr>
      </w:pPr>
      <w:r w:rsidRPr="00944C49">
        <w:rPr>
          <w:rFonts w:ascii="Arial" w:hAnsi="Arial" w:cs="Arial"/>
          <w:b/>
          <w:lang w:val="en-US" w:eastAsia="zh-CN"/>
        </w:rPr>
        <w:t xml:space="preserve">Abstract: </w:t>
      </w:r>
    </w:p>
    <w:p w14:paraId="3534C9DE" w14:textId="77777777" w:rsidR="00AD15A7" w:rsidRDefault="00AD15A7" w:rsidP="00AD15A7">
      <w:pPr>
        <w:rPr>
          <w:rFonts w:ascii="Arial" w:hAnsi="Arial" w:cs="Arial"/>
          <w:b/>
          <w:lang w:val="en-US" w:eastAsia="zh-CN"/>
        </w:rPr>
      </w:pPr>
      <w:r w:rsidRPr="00944C49">
        <w:rPr>
          <w:rFonts w:ascii="Arial" w:hAnsi="Arial" w:cs="Arial"/>
          <w:b/>
          <w:lang w:val="en-US" w:eastAsia="zh-CN"/>
        </w:rPr>
        <w:t xml:space="preserve">Discussion: </w:t>
      </w:r>
    </w:p>
    <w:p w14:paraId="453127D5" w14:textId="450AC460" w:rsidR="00AD15A7" w:rsidRDefault="00AD15A7" w:rsidP="00AD15A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D15A7">
        <w:rPr>
          <w:rFonts w:ascii="Arial" w:hAnsi="Arial" w:cs="Arial"/>
          <w:b/>
          <w:highlight w:val="yellow"/>
          <w:lang w:val="en-US" w:eastAsia="zh-CN"/>
        </w:rPr>
        <w:t>Return to.</w:t>
      </w:r>
    </w:p>
    <w:p w14:paraId="09D1FC96" w14:textId="77777777" w:rsidR="00AD15A7" w:rsidRDefault="00AD15A7" w:rsidP="00AD15A7">
      <w:pPr>
        <w:rPr>
          <w:rFonts w:ascii="Arial" w:hAnsi="Arial" w:cs="Arial"/>
          <w:b/>
          <w:lang w:val="en-US" w:eastAsia="zh-CN"/>
        </w:rPr>
      </w:pPr>
    </w:p>
    <w:p w14:paraId="38DDC52C" w14:textId="77777777" w:rsidR="00DB29B2" w:rsidRPr="00736E4D" w:rsidRDefault="00DB29B2" w:rsidP="00DB29B2">
      <w:pPr>
        <w:rPr>
          <w:rFonts w:ascii="Arial" w:hAnsi="Arial" w:cs="Arial"/>
          <w:b/>
          <w:color w:val="C00000"/>
          <w:lang w:val="en-US" w:eastAsia="zh-CN"/>
        </w:rPr>
      </w:pPr>
      <w:r w:rsidRPr="00736E4D">
        <w:rPr>
          <w:rFonts w:ascii="Arial" w:hAnsi="Arial" w:cs="Arial"/>
          <w:b/>
          <w:color w:val="C00000"/>
          <w:lang w:val="en-US" w:eastAsia="zh-CN"/>
        </w:rPr>
        <w:t>GTW discussion on Oct 13</w:t>
      </w:r>
      <w:r w:rsidRPr="00736E4D">
        <w:rPr>
          <w:rFonts w:ascii="Arial" w:hAnsi="Arial" w:cs="Arial"/>
          <w:b/>
          <w:color w:val="C00000"/>
          <w:vertAlign w:val="superscript"/>
          <w:lang w:val="en-US" w:eastAsia="zh-CN"/>
        </w:rPr>
        <w:t>th</w:t>
      </w:r>
    </w:p>
    <w:p w14:paraId="2EE1FBA2" w14:textId="77777777" w:rsidR="00DB29B2" w:rsidRPr="000844AE" w:rsidRDefault="00DB29B2" w:rsidP="00DB29B2">
      <w:pPr>
        <w:rPr>
          <w:b/>
          <w:u w:val="single"/>
        </w:rPr>
      </w:pPr>
      <w:r w:rsidRPr="000844AE">
        <w:rPr>
          <w:b/>
          <w:u w:val="single"/>
        </w:rPr>
        <w:t>Issue 1-1</w:t>
      </w:r>
      <w:r>
        <w:rPr>
          <w:b/>
          <w:u w:val="single"/>
        </w:rPr>
        <w:t>-1</w:t>
      </w:r>
      <w:r w:rsidRPr="000844AE">
        <w:rPr>
          <w:b/>
          <w:u w:val="single"/>
        </w:rPr>
        <w:t xml:space="preserve">: </w:t>
      </w:r>
      <w:r>
        <w:rPr>
          <w:b/>
          <w:u w:val="single"/>
        </w:rPr>
        <w:t xml:space="preserve">additional margin </w:t>
      </w:r>
      <w:r w:rsidRPr="000844AE">
        <w:rPr>
          <w:b/>
          <w:u w:val="single"/>
        </w:rPr>
        <w:t xml:space="preserve">requirement for multi-TRP repetition transmission </w:t>
      </w:r>
    </w:p>
    <w:p w14:paraId="2E7F36BE" w14:textId="77777777" w:rsidR="00DB29B2" w:rsidRPr="000844AE" w:rsidRDefault="00DB29B2" w:rsidP="00DB29B2">
      <w:pPr>
        <w:pStyle w:val="a"/>
        <w:numPr>
          <w:ilvl w:val="0"/>
          <w:numId w:val="10"/>
        </w:numPr>
        <w:ind w:left="720"/>
      </w:pPr>
      <w:r w:rsidRPr="000844AE">
        <w:t>Proposals</w:t>
      </w:r>
    </w:p>
    <w:p w14:paraId="6163D609" w14:textId="77777777" w:rsidR="00DB29B2" w:rsidRDefault="00DB29B2" w:rsidP="00DB29B2">
      <w:pPr>
        <w:pStyle w:val="a"/>
        <w:numPr>
          <w:ilvl w:val="1"/>
          <w:numId w:val="10"/>
        </w:numPr>
        <w:ind w:left="1440"/>
      </w:pPr>
      <w:r w:rsidRPr="000844AE">
        <w:t>Option 1</w:t>
      </w:r>
      <w:r>
        <w:t xml:space="preserve"> (Apple)</w:t>
      </w:r>
      <w:r w:rsidRPr="000844AE">
        <w:t>:</w:t>
      </w:r>
    </w:p>
    <w:p w14:paraId="4E170E41" w14:textId="77777777" w:rsidR="00DB29B2" w:rsidRPr="005B68EB" w:rsidRDefault="00DB29B2" w:rsidP="00DB29B2">
      <w:pPr>
        <w:pStyle w:val="a"/>
        <w:numPr>
          <w:ilvl w:val="2"/>
          <w:numId w:val="10"/>
        </w:numPr>
        <w:overflowPunct w:val="0"/>
        <w:autoSpaceDE w:val="0"/>
        <w:autoSpaceDN w:val="0"/>
        <w:adjustRightInd w:val="0"/>
        <w:spacing w:after="180"/>
        <w:ind w:left="1920"/>
        <w:textAlignment w:val="baseline"/>
        <w:rPr>
          <w:rFonts w:eastAsiaTheme="minorEastAsia"/>
        </w:rPr>
      </w:pPr>
      <w:r w:rsidRPr="005B68EB">
        <w:rPr>
          <w:rFonts w:eastAsiaTheme="minorEastAsia"/>
        </w:rPr>
        <w:t>Define the requirements with an extra margin based on the span in results due to different receiver assumption.</w:t>
      </w:r>
    </w:p>
    <w:p w14:paraId="658ABE89" w14:textId="77777777" w:rsidR="00DB29B2" w:rsidRDefault="00DB29B2" w:rsidP="00DB29B2">
      <w:pPr>
        <w:pStyle w:val="a"/>
        <w:numPr>
          <w:ilvl w:val="1"/>
          <w:numId w:val="10"/>
        </w:numPr>
        <w:ind w:left="1440"/>
      </w:pPr>
      <w:r w:rsidRPr="000844AE">
        <w:t>Option 2</w:t>
      </w:r>
      <w:r>
        <w:t xml:space="preserve"> (Qualcomm, Ericsson, MTK, Apple)</w:t>
      </w:r>
      <w:r w:rsidRPr="000844AE">
        <w:t xml:space="preserve">: </w:t>
      </w:r>
      <w:r>
        <w:t>1 dB</w:t>
      </w:r>
    </w:p>
    <w:p w14:paraId="16BC6F54" w14:textId="77777777" w:rsidR="00DB29B2" w:rsidRDefault="00DB29B2" w:rsidP="00DB29B2">
      <w:pPr>
        <w:pStyle w:val="a"/>
        <w:numPr>
          <w:ilvl w:val="2"/>
          <w:numId w:val="10"/>
        </w:numPr>
        <w:overflowPunct w:val="0"/>
        <w:autoSpaceDE w:val="0"/>
        <w:autoSpaceDN w:val="0"/>
        <w:adjustRightInd w:val="0"/>
        <w:spacing w:after="180"/>
        <w:ind w:left="1920"/>
        <w:textAlignment w:val="baseline"/>
        <w:rPr>
          <w:rFonts w:eastAsiaTheme="minorEastAsia"/>
        </w:rPr>
      </w:pPr>
      <w:r>
        <w:rPr>
          <w:rFonts w:eastAsiaTheme="minorEastAsia"/>
        </w:rPr>
        <w:t xml:space="preserve">Ericsson: </w:t>
      </w:r>
      <w:r w:rsidRPr="007239E4">
        <w:rPr>
          <w:rFonts w:eastAsiaTheme="minorEastAsia"/>
        </w:rPr>
        <w:t>More results from different companies are needed. Consider an additional 1dB margin to be added on top of alignment results if the performance gap between the best result of ‘with soft-combining’ and the worst result of ‘without soft-combining</w:t>
      </w:r>
      <w:r w:rsidRPr="007239E4">
        <w:rPr>
          <w:rFonts w:eastAsiaTheme="minorEastAsia" w:hint="eastAsia"/>
        </w:rPr>
        <w:t>’</w:t>
      </w:r>
      <w:r w:rsidRPr="007239E4">
        <w:rPr>
          <w:rFonts w:eastAsiaTheme="minorEastAsia"/>
        </w:rPr>
        <w:t xml:space="preserve"> is larger than 3dB but less than 4dB.</w:t>
      </w:r>
    </w:p>
    <w:p w14:paraId="5607B006" w14:textId="77777777" w:rsidR="00DB29B2" w:rsidRPr="005B68EB" w:rsidRDefault="00DB29B2" w:rsidP="00DB29B2">
      <w:pPr>
        <w:pStyle w:val="a"/>
        <w:numPr>
          <w:ilvl w:val="2"/>
          <w:numId w:val="10"/>
        </w:numPr>
        <w:overflowPunct w:val="0"/>
        <w:autoSpaceDE w:val="0"/>
        <w:autoSpaceDN w:val="0"/>
        <w:adjustRightInd w:val="0"/>
        <w:spacing w:after="180"/>
        <w:ind w:left="1920"/>
        <w:textAlignment w:val="baseline"/>
        <w:rPr>
          <w:rFonts w:eastAsiaTheme="minorEastAsia"/>
        </w:rPr>
      </w:pPr>
      <w:r>
        <w:rPr>
          <w:rFonts w:eastAsiaTheme="minorEastAsia" w:hint="eastAsia"/>
        </w:rPr>
        <w:t>M</w:t>
      </w:r>
      <w:r>
        <w:rPr>
          <w:rFonts w:eastAsiaTheme="minorEastAsia"/>
        </w:rPr>
        <w:t xml:space="preserve">TK: </w:t>
      </w:r>
      <w:r w:rsidRPr="003E23B5">
        <w:rPr>
          <w:rFonts w:eastAsiaTheme="minorEastAsia"/>
        </w:rPr>
        <w:t>We support to define PDCCH requirement for multi-TRP repetition transmission scheme with high enough additional margin to support all UE implementation assumptions.</w:t>
      </w:r>
    </w:p>
    <w:p w14:paraId="7FF8AD18" w14:textId="77777777" w:rsidR="00DB29B2" w:rsidRDefault="00DB29B2" w:rsidP="00DB29B2">
      <w:pPr>
        <w:pStyle w:val="a"/>
        <w:numPr>
          <w:ilvl w:val="1"/>
          <w:numId w:val="10"/>
        </w:numPr>
        <w:ind w:left="1440"/>
      </w:pPr>
      <w:r>
        <w:rPr>
          <w:rFonts w:hint="eastAsia"/>
        </w:rPr>
        <w:t>O</w:t>
      </w:r>
      <w:r>
        <w:t>ption 3 (Huawei):</w:t>
      </w:r>
    </w:p>
    <w:p w14:paraId="02156689" w14:textId="77777777" w:rsidR="00DB29B2" w:rsidRPr="005B68EB" w:rsidRDefault="00DB29B2" w:rsidP="00DB29B2">
      <w:pPr>
        <w:pStyle w:val="a"/>
        <w:numPr>
          <w:ilvl w:val="2"/>
          <w:numId w:val="10"/>
        </w:numPr>
        <w:overflowPunct w:val="0"/>
        <w:autoSpaceDE w:val="0"/>
        <w:autoSpaceDN w:val="0"/>
        <w:adjustRightInd w:val="0"/>
        <w:spacing w:after="180"/>
        <w:ind w:left="1920"/>
        <w:textAlignment w:val="baseline"/>
        <w:rPr>
          <w:rFonts w:eastAsiaTheme="minorEastAsia"/>
        </w:rPr>
      </w:pPr>
      <w:r w:rsidRPr="005B68EB">
        <w:rPr>
          <w:rFonts w:eastAsiaTheme="minorEastAsia"/>
        </w:rPr>
        <w:t>The decision of how much margin to be added should be based on the latest simulation results provided by companies in this meeting. No addition margin should be considered if the simulation results are well aligned.</w:t>
      </w:r>
    </w:p>
    <w:p w14:paraId="0A0B5024" w14:textId="77777777" w:rsidR="00DB29B2" w:rsidRPr="000844AE" w:rsidRDefault="00DB29B2" w:rsidP="00DB29B2">
      <w:pPr>
        <w:pStyle w:val="a"/>
        <w:numPr>
          <w:ilvl w:val="0"/>
          <w:numId w:val="10"/>
        </w:numPr>
        <w:ind w:left="720"/>
      </w:pPr>
      <w:r w:rsidRPr="000844AE">
        <w:t>Recommended WF</w:t>
      </w:r>
    </w:p>
    <w:p w14:paraId="6F0E3BA9" w14:textId="77777777" w:rsidR="00DB29B2" w:rsidRPr="00FA49BD" w:rsidRDefault="00DB29B2" w:rsidP="00DB29B2">
      <w:pPr>
        <w:pStyle w:val="a"/>
        <w:numPr>
          <w:ilvl w:val="2"/>
          <w:numId w:val="10"/>
        </w:numPr>
        <w:overflowPunct w:val="0"/>
        <w:autoSpaceDE w:val="0"/>
        <w:autoSpaceDN w:val="0"/>
        <w:adjustRightInd w:val="0"/>
        <w:spacing w:after="180"/>
        <w:ind w:left="1920"/>
        <w:textAlignment w:val="baseline"/>
        <w:rPr>
          <w:rFonts w:eastAsiaTheme="minorEastAsia"/>
        </w:rPr>
      </w:pPr>
      <w:r w:rsidRPr="008D1D92">
        <w:rPr>
          <w:rFonts w:eastAsiaTheme="minorEastAsia"/>
        </w:rPr>
        <w:t>Method 1: Check the available results</w:t>
      </w:r>
      <w:r>
        <w:rPr>
          <w:rFonts w:eastAsiaTheme="minorEastAsia"/>
        </w:rPr>
        <w:t xml:space="preserve"> across</w:t>
      </w:r>
      <w:r w:rsidRPr="008D1D92">
        <w:rPr>
          <w:rFonts w:eastAsiaTheme="minorEastAsia"/>
        </w:rPr>
        <w:t xml:space="preserve"> with and without soft-combing</w:t>
      </w:r>
    </w:p>
    <w:p w14:paraId="1013B747" w14:textId="77777777" w:rsidR="00DB29B2" w:rsidRPr="009034F0" w:rsidRDefault="00DB29B2" w:rsidP="00DB29B2">
      <w:pPr>
        <w:spacing w:after="120"/>
        <w:rPr>
          <w:szCs w:val="24"/>
          <w:lang w:eastAsia="zh-CN"/>
        </w:rPr>
      </w:pPr>
    </w:p>
    <w:tbl>
      <w:tblPr>
        <w:tblStyle w:val="afff1"/>
        <w:tblW w:w="0" w:type="auto"/>
        <w:jc w:val="center"/>
        <w:tblInd w:w="0" w:type="dxa"/>
        <w:tblLook w:val="04A0" w:firstRow="1" w:lastRow="0" w:firstColumn="1" w:lastColumn="0" w:noHBand="0" w:noVBand="1"/>
      </w:tblPr>
      <w:tblGrid>
        <w:gridCol w:w="750"/>
        <w:gridCol w:w="670"/>
        <w:gridCol w:w="661"/>
        <w:gridCol w:w="563"/>
        <w:gridCol w:w="563"/>
        <w:gridCol w:w="664"/>
        <w:gridCol w:w="846"/>
        <w:gridCol w:w="485"/>
        <w:gridCol w:w="555"/>
        <w:gridCol w:w="568"/>
        <w:gridCol w:w="629"/>
        <w:gridCol w:w="720"/>
      </w:tblGrid>
      <w:tr w:rsidR="00DB29B2" w14:paraId="1A6E0087" w14:textId="77777777" w:rsidTr="00FB4CF8">
        <w:trPr>
          <w:trHeight w:val="1206"/>
          <w:jc w:val="center"/>
        </w:trPr>
        <w:tc>
          <w:tcPr>
            <w:tcW w:w="750" w:type="dxa"/>
            <w:vAlign w:val="center"/>
          </w:tcPr>
          <w:p w14:paraId="5F6AD0EB" w14:textId="77777777" w:rsidR="00DB29B2" w:rsidRPr="00325C7A" w:rsidRDefault="00DB29B2" w:rsidP="00FB4CF8">
            <w:pPr>
              <w:pStyle w:val="TAH"/>
              <w:rPr>
                <w:rFonts w:eastAsiaTheme="minorEastAsia"/>
                <w:sz w:val="16"/>
                <w:szCs w:val="16"/>
                <w:lang w:eastAsia="zh-CN"/>
              </w:rPr>
            </w:pPr>
            <w:r>
              <w:rPr>
                <w:rFonts w:eastAsiaTheme="minorEastAsia" w:hint="eastAsia"/>
                <w:sz w:val="16"/>
                <w:szCs w:val="16"/>
                <w:lang w:eastAsia="zh-CN"/>
              </w:rPr>
              <w:lastRenderedPageBreak/>
              <w:t>D</w:t>
            </w:r>
            <w:r>
              <w:rPr>
                <w:rFonts w:eastAsiaTheme="minorEastAsia"/>
                <w:sz w:val="16"/>
                <w:szCs w:val="16"/>
                <w:lang w:eastAsia="zh-CN"/>
              </w:rPr>
              <w:t>uplex</w:t>
            </w:r>
          </w:p>
        </w:tc>
        <w:tc>
          <w:tcPr>
            <w:tcW w:w="670" w:type="dxa"/>
            <w:vAlign w:val="center"/>
          </w:tcPr>
          <w:p w14:paraId="1FDDB512" w14:textId="77777777" w:rsidR="00DB29B2" w:rsidRPr="00325C7A" w:rsidRDefault="00DB29B2" w:rsidP="00FB4CF8">
            <w:pPr>
              <w:pStyle w:val="TAH"/>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x/RX</w:t>
            </w:r>
          </w:p>
        </w:tc>
        <w:tc>
          <w:tcPr>
            <w:tcW w:w="661" w:type="dxa"/>
            <w:shd w:val="clear" w:color="auto" w:fill="auto"/>
            <w:vAlign w:val="center"/>
          </w:tcPr>
          <w:p w14:paraId="17782405" w14:textId="77777777" w:rsidR="00DB29B2" w:rsidRDefault="00DB29B2" w:rsidP="00FB4CF8">
            <w:pPr>
              <w:pStyle w:val="TAH"/>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W</w:t>
            </w:r>
          </w:p>
          <w:p w14:paraId="770A9B4C" w14:textId="77777777" w:rsidR="00DB29B2" w:rsidRPr="00325C7A" w:rsidRDefault="00DB29B2" w:rsidP="00FB4CF8">
            <w:pPr>
              <w:pStyle w:val="TAH"/>
              <w:rPr>
                <w:rFonts w:eastAsiaTheme="minorEastAsia"/>
                <w:sz w:val="16"/>
                <w:szCs w:val="16"/>
                <w:lang w:eastAsia="zh-CN"/>
              </w:rPr>
            </w:pPr>
            <w:r>
              <w:rPr>
                <w:rFonts w:eastAsiaTheme="minorEastAsia" w:hint="eastAsia"/>
                <w:sz w:val="16"/>
                <w:szCs w:val="16"/>
                <w:lang w:eastAsia="zh-CN"/>
              </w:rPr>
              <w:t>（</w:t>
            </w:r>
            <w:r>
              <w:rPr>
                <w:rFonts w:eastAsiaTheme="minorEastAsia" w:hint="eastAsia"/>
                <w:sz w:val="16"/>
                <w:szCs w:val="16"/>
                <w:lang w:eastAsia="zh-CN"/>
              </w:rPr>
              <w:t>w</w:t>
            </w:r>
            <w:r>
              <w:rPr>
                <w:rFonts w:eastAsiaTheme="minorEastAsia" w:hint="eastAsia"/>
                <w:sz w:val="16"/>
                <w:szCs w:val="16"/>
                <w:lang w:eastAsia="zh-CN"/>
              </w:rPr>
              <w:t>）</w:t>
            </w:r>
          </w:p>
        </w:tc>
        <w:tc>
          <w:tcPr>
            <w:tcW w:w="563" w:type="dxa"/>
            <w:vAlign w:val="center"/>
          </w:tcPr>
          <w:p w14:paraId="6CF49763" w14:textId="77777777" w:rsidR="00DB29B2" w:rsidRDefault="00DB29B2" w:rsidP="00FB4CF8">
            <w:pPr>
              <w:pStyle w:val="TAH"/>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TK</w:t>
            </w:r>
          </w:p>
          <w:p w14:paraId="7E6096A4" w14:textId="77777777" w:rsidR="00DB29B2" w:rsidRPr="00325C7A" w:rsidRDefault="00DB29B2" w:rsidP="00FB4CF8">
            <w:pPr>
              <w:pStyle w:val="TAH"/>
              <w:rPr>
                <w:rFonts w:eastAsiaTheme="minorEastAsia"/>
                <w:sz w:val="16"/>
                <w:szCs w:val="16"/>
                <w:lang w:eastAsia="zh-CN"/>
              </w:rPr>
            </w:pPr>
            <w:r>
              <w:rPr>
                <w:rFonts w:eastAsiaTheme="minorEastAsia"/>
                <w:sz w:val="16"/>
                <w:szCs w:val="16"/>
                <w:lang w:eastAsia="zh-CN"/>
              </w:rPr>
              <w:t>wo</w:t>
            </w:r>
          </w:p>
        </w:tc>
        <w:tc>
          <w:tcPr>
            <w:tcW w:w="563" w:type="dxa"/>
            <w:vAlign w:val="center"/>
          </w:tcPr>
          <w:p w14:paraId="5A7FFE26" w14:textId="77777777" w:rsidR="00DB29B2" w:rsidRDefault="00DB29B2" w:rsidP="00FB4CF8">
            <w:pPr>
              <w:pStyle w:val="TAH"/>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TK</w:t>
            </w:r>
          </w:p>
          <w:p w14:paraId="7B45D948" w14:textId="77777777" w:rsidR="00DB29B2" w:rsidRPr="00325C7A" w:rsidRDefault="00DB29B2" w:rsidP="00FB4CF8">
            <w:pPr>
              <w:pStyle w:val="TAH"/>
              <w:rPr>
                <w:rFonts w:eastAsiaTheme="minorEastAsia"/>
                <w:sz w:val="16"/>
                <w:szCs w:val="16"/>
                <w:lang w:eastAsia="zh-CN"/>
              </w:rPr>
            </w:pPr>
            <w:r>
              <w:rPr>
                <w:rFonts w:eastAsiaTheme="minorEastAsia" w:hint="eastAsia"/>
                <w:sz w:val="16"/>
                <w:szCs w:val="16"/>
                <w:lang w:eastAsia="zh-CN"/>
              </w:rPr>
              <w:t>w</w:t>
            </w:r>
          </w:p>
        </w:tc>
        <w:tc>
          <w:tcPr>
            <w:tcW w:w="664" w:type="dxa"/>
            <w:shd w:val="clear" w:color="auto" w:fill="auto"/>
            <w:vAlign w:val="center"/>
          </w:tcPr>
          <w:p w14:paraId="41ADAB6C" w14:textId="77777777" w:rsidR="00DB29B2" w:rsidRDefault="00DB29B2" w:rsidP="00FB4CF8">
            <w:pPr>
              <w:pStyle w:val="TAH"/>
              <w:rPr>
                <w:rFonts w:eastAsiaTheme="minorEastAsia"/>
                <w:sz w:val="16"/>
                <w:szCs w:val="16"/>
                <w:lang w:eastAsia="zh-CN"/>
              </w:rPr>
            </w:pPr>
            <w:r w:rsidRPr="00325C7A">
              <w:rPr>
                <w:rFonts w:eastAsiaTheme="minorEastAsia"/>
                <w:sz w:val="16"/>
                <w:szCs w:val="16"/>
                <w:lang w:eastAsia="zh-CN"/>
              </w:rPr>
              <w:t>Apple</w:t>
            </w:r>
          </w:p>
          <w:p w14:paraId="3E962946" w14:textId="77777777" w:rsidR="00DB29B2" w:rsidRPr="00325C7A" w:rsidRDefault="00DB29B2" w:rsidP="00FB4CF8">
            <w:pPr>
              <w:pStyle w:val="TAH"/>
              <w:rPr>
                <w:rFonts w:eastAsiaTheme="minorEastAsia"/>
                <w:sz w:val="16"/>
                <w:szCs w:val="16"/>
                <w:lang w:eastAsia="zh-CN"/>
              </w:rPr>
            </w:pPr>
            <w:r>
              <w:rPr>
                <w:rFonts w:eastAsiaTheme="minorEastAsia" w:hint="eastAsia"/>
                <w:sz w:val="16"/>
                <w:szCs w:val="16"/>
                <w:lang w:eastAsia="zh-CN"/>
              </w:rPr>
              <w:t>(</w:t>
            </w:r>
            <w:r>
              <w:rPr>
                <w:rFonts w:eastAsiaTheme="minorEastAsia"/>
                <w:sz w:val="16"/>
                <w:szCs w:val="16"/>
                <w:lang w:eastAsia="zh-CN"/>
              </w:rPr>
              <w:t>w)</w:t>
            </w:r>
          </w:p>
        </w:tc>
        <w:tc>
          <w:tcPr>
            <w:tcW w:w="846" w:type="dxa"/>
            <w:vAlign w:val="center"/>
          </w:tcPr>
          <w:p w14:paraId="21BA3082" w14:textId="77777777" w:rsidR="00DB29B2" w:rsidRDefault="00DB29B2" w:rsidP="00FB4CF8">
            <w:pPr>
              <w:pStyle w:val="TAH"/>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C</w:t>
            </w:r>
            <w:r>
              <w:rPr>
                <w:rFonts w:eastAsiaTheme="minorEastAsia" w:hint="eastAsia"/>
                <w:sz w:val="16"/>
                <w:szCs w:val="16"/>
                <w:lang w:eastAsia="zh-CN"/>
              </w:rPr>
              <w:t>(</w:t>
            </w:r>
            <w:r>
              <w:rPr>
                <w:rFonts w:eastAsiaTheme="minorEastAsia"/>
                <w:sz w:val="16"/>
                <w:szCs w:val="16"/>
                <w:lang w:eastAsia="zh-CN"/>
              </w:rPr>
              <w:t>wo)</w:t>
            </w:r>
          </w:p>
          <w:p w14:paraId="7EE3A90A" w14:textId="77777777" w:rsidR="00DB29B2" w:rsidRDefault="00DB29B2" w:rsidP="00FB4CF8">
            <w:pPr>
              <w:pStyle w:val="TAH"/>
              <w:rPr>
                <w:rFonts w:eastAsiaTheme="minorEastAsia"/>
                <w:sz w:val="16"/>
                <w:szCs w:val="16"/>
                <w:lang w:eastAsia="zh-CN"/>
              </w:rPr>
            </w:pPr>
          </w:p>
        </w:tc>
        <w:tc>
          <w:tcPr>
            <w:tcW w:w="485" w:type="dxa"/>
            <w:shd w:val="clear" w:color="auto" w:fill="auto"/>
            <w:vAlign w:val="center"/>
          </w:tcPr>
          <w:p w14:paraId="7ED8DF36" w14:textId="77777777" w:rsidR="00DB29B2" w:rsidRDefault="00DB29B2" w:rsidP="00FB4CF8">
            <w:pPr>
              <w:pStyle w:val="TAH"/>
              <w:rPr>
                <w:rFonts w:eastAsiaTheme="minorEastAsia"/>
                <w:sz w:val="16"/>
                <w:szCs w:val="16"/>
                <w:lang w:eastAsia="zh-CN"/>
              </w:rPr>
            </w:pPr>
            <w:r>
              <w:rPr>
                <w:rFonts w:eastAsiaTheme="minorEastAsia"/>
                <w:sz w:val="16"/>
                <w:szCs w:val="16"/>
                <w:lang w:eastAsia="zh-CN"/>
              </w:rPr>
              <w:t>E///</w:t>
            </w:r>
          </w:p>
          <w:p w14:paraId="60F8211D" w14:textId="77777777" w:rsidR="00DB29B2" w:rsidRDefault="00DB29B2" w:rsidP="00FB4CF8">
            <w:pPr>
              <w:pStyle w:val="TAH"/>
              <w:rPr>
                <w:rFonts w:eastAsiaTheme="minorEastAsia"/>
                <w:sz w:val="16"/>
                <w:szCs w:val="16"/>
                <w:lang w:eastAsia="zh-CN"/>
              </w:rPr>
            </w:pPr>
            <w:r>
              <w:rPr>
                <w:rFonts w:eastAsiaTheme="minorEastAsia"/>
                <w:sz w:val="16"/>
                <w:szCs w:val="16"/>
                <w:lang w:eastAsia="zh-CN"/>
              </w:rPr>
              <w:t>(w)</w:t>
            </w:r>
          </w:p>
        </w:tc>
        <w:tc>
          <w:tcPr>
            <w:tcW w:w="555" w:type="dxa"/>
            <w:shd w:val="clear" w:color="auto" w:fill="auto"/>
            <w:vAlign w:val="center"/>
          </w:tcPr>
          <w:p w14:paraId="2A1B312D" w14:textId="77777777" w:rsidR="00DB29B2" w:rsidRDefault="00DB29B2" w:rsidP="00FB4CF8">
            <w:pPr>
              <w:pStyle w:val="TAH"/>
              <w:rPr>
                <w:rFonts w:eastAsiaTheme="minorEastAsia"/>
                <w:sz w:val="16"/>
                <w:szCs w:val="16"/>
                <w:lang w:eastAsia="zh-CN"/>
              </w:rPr>
            </w:pPr>
            <w:r>
              <w:rPr>
                <w:rFonts w:eastAsiaTheme="minorEastAsia"/>
                <w:sz w:val="16"/>
                <w:szCs w:val="16"/>
                <w:lang w:eastAsia="zh-CN"/>
              </w:rPr>
              <w:t>E///</w:t>
            </w:r>
          </w:p>
          <w:p w14:paraId="703A4471" w14:textId="77777777" w:rsidR="00DB29B2" w:rsidRDefault="00DB29B2" w:rsidP="00FB4CF8">
            <w:pPr>
              <w:pStyle w:val="TAH"/>
              <w:rPr>
                <w:rFonts w:eastAsiaTheme="minorEastAsia"/>
                <w:sz w:val="16"/>
                <w:szCs w:val="16"/>
                <w:lang w:eastAsia="zh-CN"/>
              </w:rPr>
            </w:pPr>
            <w:r>
              <w:rPr>
                <w:rFonts w:eastAsiaTheme="minorEastAsia"/>
                <w:sz w:val="16"/>
                <w:szCs w:val="16"/>
                <w:lang w:eastAsia="zh-CN"/>
              </w:rPr>
              <w:t>(wo)</w:t>
            </w:r>
          </w:p>
        </w:tc>
        <w:tc>
          <w:tcPr>
            <w:tcW w:w="568" w:type="dxa"/>
            <w:shd w:val="clear" w:color="auto" w:fill="auto"/>
            <w:vAlign w:val="center"/>
          </w:tcPr>
          <w:p w14:paraId="06608CA1" w14:textId="77777777" w:rsidR="00DB29B2" w:rsidRPr="00325C7A" w:rsidRDefault="00DB29B2" w:rsidP="00FB4CF8">
            <w:pPr>
              <w:pStyle w:val="TAH"/>
              <w:rPr>
                <w:rFonts w:eastAsiaTheme="minorEastAsia"/>
                <w:sz w:val="16"/>
                <w:szCs w:val="16"/>
                <w:lang w:eastAsia="zh-CN"/>
              </w:rPr>
            </w:pPr>
            <w:r>
              <w:rPr>
                <w:rFonts w:eastAsiaTheme="minorEastAsia"/>
                <w:sz w:val="16"/>
                <w:szCs w:val="16"/>
                <w:lang w:eastAsia="zh-CN"/>
              </w:rPr>
              <w:t>Gap (w)</w:t>
            </w:r>
          </w:p>
        </w:tc>
        <w:tc>
          <w:tcPr>
            <w:tcW w:w="629" w:type="dxa"/>
            <w:shd w:val="clear" w:color="auto" w:fill="auto"/>
            <w:vAlign w:val="center"/>
          </w:tcPr>
          <w:p w14:paraId="40FFAD6B" w14:textId="77777777" w:rsidR="00DB29B2" w:rsidRPr="00D641C0" w:rsidRDefault="00DB29B2" w:rsidP="00FB4CF8">
            <w:pPr>
              <w:pStyle w:val="TAH"/>
              <w:rPr>
                <w:rFonts w:eastAsiaTheme="minorEastAsia"/>
                <w:sz w:val="16"/>
                <w:szCs w:val="16"/>
                <w:lang w:eastAsia="zh-CN"/>
              </w:rPr>
            </w:pPr>
            <w:r>
              <w:rPr>
                <w:rFonts w:eastAsiaTheme="minorEastAsia" w:hint="eastAsia"/>
                <w:sz w:val="16"/>
                <w:szCs w:val="16"/>
                <w:lang w:eastAsia="zh-CN"/>
              </w:rPr>
              <w:t>G</w:t>
            </w:r>
            <w:r>
              <w:rPr>
                <w:rFonts w:eastAsiaTheme="minorEastAsia"/>
                <w:sz w:val="16"/>
                <w:szCs w:val="16"/>
                <w:lang w:eastAsia="zh-CN"/>
              </w:rPr>
              <w:t>ap (w0)</w:t>
            </w:r>
          </w:p>
        </w:tc>
        <w:tc>
          <w:tcPr>
            <w:tcW w:w="720" w:type="dxa"/>
            <w:shd w:val="clear" w:color="auto" w:fill="auto"/>
            <w:vAlign w:val="center"/>
          </w:tcPr>
          <w:p w14:paraId="2BACACCD" w14:textId="77777777" w:rsidR="00DB29B2" w:rsidRDefault="00DB29B2" w:rsidP="00FB4CF8">
            <w:pPr>
              <w:pStyle w:val="TAH"/>
              <w:rPr>
                <w:rFonts w:eastAsiaTheme="minorEastAsia"/>
                <w:sz w:val="16"/>
                <w:szCs w:val="16"/>
                <w:lang w:eastAsia="zh-CN"/>
              </w:rPr>
            </w:pPr>
            <w:r>
              <w:rPr>
                <w:rFonts w:eastAsiaTheme="minorEastAsia"/>
                <w:sz w:val="16"/>
                <w:szCs w:val="16"/>
                <w:lang w:eastAsia="zh-CN"/>
              </w:rPr>
              <w:t>Gap(w wo)</w:t>
            </w:r>
          </w:p>
        </w:tc>
      </w:tr>
      <w:tr w:rsidR="00DB29B2" w:rsidRPr="00217500" w14:paraId="702435DF" w14:textId="77777777" w:rsidTr="00FB4CF8">
        <w:trPr>
          <w:trHeight w:val="425"/>
          <w:jc w:val="center"/>
        </w:trPr>
        <w:tc>
          <w:tcPr>
            <w:tcW w:w="750" w:type="dxa"/>
            <w:vAlign w:val="center"/>
          </w:tcPr>
          <w:p w14:paraId="0916FC89" w14:textId="77777777" w:rsidR="00DB29B2" w:rsidRPr="00325C7A" w:rsidRDefault="00DB29B2" w:rsidP="00FB4CF8">
            <w:pPr>
              <w:pStyle w:val="TAC"/>
              <w:rPr>
                <w:rFonts w:eastAsiaTheme="minorEastAsia"/>
                <w:sz w:val="16"/>
                <w:szCs w:val="16"/>
                <w:lang w:eastAsia="zh-CN"/>
              </w:rPr>
            </w:pPr>
            <w:r w:rsidRPr="00325C7A">
              <w:rPr>
                <w:rFonts w:eastAsiaTheme="minorEastAsia"/>
                <w:sz w:val="16"/>
                <w:szCs w:val="16"/>
                <w:lang w:eastAsia="zh-CN"/>
              </w:rPr>
              <w:t>FDD</w:t>
            </w:r>
          </w:p>
        </w:tc>
        <w:tc>
          <w:tcPr>
            <w:tcW w:w="670" w:type="dxa"/>
            <w:vAlign w:val="center"/>
          </w:tcPr>
          <w:p w14:paraId="51E2BDCE" w14:textId="77777777" w:rsidR="00DB29B2" w:rsidRPr="00325C7A" w:rsidRDefault="00DB29B2" w:rsidP="00FB4CF8">
            <w:pPr>
              <w:pStyle w:val="TAC"/>
              <w:rPr>
                <w:rFonts w:eastAsiaTheme="minorEastAsia"/>
                <w:sz w:val="16"/>
                <w:szCs w:val="16"/>
                <w:lang w:eastAsia="zh-CN"/>
              </w:rPr>
            </w:pPr>
            <w:r w:rsidRPr="00325C7A">
              <w:rPr>
                <w:rFonts w:eastAsiaTheme="minorEastAsia"/>
                <w:sz w:val="16"/>
                <w:szCs w:val="16"/>
                <w:lang w:eastAsia="zh-CN"/>
              </w:rPr>
              <w:t>2x2</w:t>
            </w:r>
          </w:p>
        </w:tc>
        <w:tc>
          <w:tcPr>
            <w:tcW w:w="661" w:type="dxa"/>
            <w:shd w:val="clear" w:color="auto" w:fill="auto"/>
            <w:vAlign w:val="center"/>
          </w:tcPr>
          <w:p w14:paraId="02985DDC" w14:textId="77777777" w:rsidR="00DB29B2" w:rsidRPr="00371DA5" w:rsidRDefault="00DB29B2" w:rsidP="00FB4CF8">
            <w:pPr>
              <w:pStyle w:val="TAC"/>
              <w:rPr>
                <w:rFonts w:eastAsiaTheme="minorEastAsia"/>
                <w:sz w:val="16"/>
                <w:szCs w:val="16"/>
                <w:lang w:eastAsia="zh-CN"/>
              </w:rPr>
            </w:pPr>
            <w:r w:rsidRPr="002E72DD">
              <w:rPr>
                <w:rFonts w:eastAsiaTheme="minorEastAsia"/>
                <w:sz w:val="16"/>
                <w:szCs w:val="16"/>
                <w:lang w:eastAsia="zh-CN"/>
              </w:rPr>
              <w:t>-1.71</w:t>
            </w:r>
          </w:p>
        </w:tc>
        <w:tc>
          <w:tcPr>
            <w:tcW w:w="563" w:type="dxa"/>
            <w:vAlign w:val="center"/>
          </w:tcPr>
          <w:p w14:paraId="2A55621E" w14:textId="77777777" w:rsidR="00DB29B2" w:rsidRPr="00B20F97" w:rsidRDefault="00DB29B2" w:rsidP="00FB4CF8">
            <w:pPr>
              <w:pStyle w:val="TAC"/>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.03</w:t>
            </w:r>
          </w:p>
        </w:tc>
        <w:tc>
          <w:tcPr>
            <w:tcW w:w="563" w:type="dxa"/>
            <w:vAlign w:val="center"/>
          </w:tcPr>
          <w:p w14:paraId="28A1DE49" w14:textId="77777777" w:rsidR="00DB29B2" w:rsidRPr="00B20F97" w:rsidRDefault="00DB29B2" w:rsidP="00FB4CF8">
            <w:pPr>
              <w:pStyle w:val="TAC"/>
              <w:rPr>
                <w:rFonts w:eastAsiaTheme="minorEastAsia"/>
                <w:sz w:val="16"/>
                <w:szCs w:val="16"/>
                <w:lang w:eastAsia="zh-CN"/>
              </w:rPr>
            </w:pPr>
            <w:r>
              <w:rPr>
                <w:rFonts w:eastAsiaTheme="minorEastAsia" w:hint="eastAsia"/>
                <w:sz w:val="16"/>
                <w:szCs w:val="16"/>
                <w:lang w:eastAsia="zh-CN"/>
              </w:rPr>
              <w:t>-</w:t>
            </w:r>
            <w:r>
              <w:rPr>
                <w:rFonts w:eastAsiaTheme="minorEastAsia"/>
                <w:sz w:val="16"/>
                <w:szCs w:val="16"/>
                <w:lang w:eastAsia="zh-CN"/>
              </w:rPr>
              <w:t>0.59</w:t>
            </w:r>
          </w:p>
        </w:tc>
        <w:tc>
          <w:tcPr>
            <w:tcW w:w="664" w:type="dxa"/>
            <w:shd w:val="clear" w:color="auto" w:fill="auto"/>
            <w:vAlign w:val="center"/>
          </w:tcPr>
          <w:p w14:paraId="64D968A4" w14:textId="77777777" w:rsidR="00DB29B2" w:rsidRPr="00004F13" w:rsidRDefault="00DB29B2" w:rsidP="00FB4CF8">
            <w:pPr>
              <w:pStyle w:val="TAC"/>
              <w:rPr>
                <w:rFonts w:eastAsiaTheme="minorEastAsia"/>
                <w:bCs/>
                <w:sz w:val="16"/>
                <w:szCs w:val="16"/>
                <w:lang w:eastAsia="zh-TW"/>
              </w:rPr>
            </w:pPr>
            <w:r w:rsidRPr="00004F13">
              <w:rPr>
                <w:sz w:val="16"/>
                <w:szCs w:val="16"/>
              </w:rPr>
              <w:t>-1.4</w:t>
            </w:r>
          </w:p>
        </w:tc>
        <w:tc>
          <w:tcPr>
            <w:tcW w:w="846" w:type="dxa"/>
            <w:vAlign w:val="center"/>
          </w:tcPr>
          <w:p w14:paraId="0390386B" w14:textId="77777777" w:rsidR="00DB29B2" w:rsidRPr="00202951" w:rsidRDefault="00DB29B2" w:rsidP="00FB4CF8">
            <w:pPr>
              <w:pStyle w:val="TAC"/>
              <w:rPr>
                <w:rFonts w:ascii="Times New Roman" w:eastAsiaTheme="minorEastAsia" w:hAnsi="Times New Roman"/>
                <w:sz w:val="20"/>
                <w:lang w:eastAsia="zh-CN"/>
              </w:rPr>
            </w:pPr>
            <w:r>
              <w:rPr>
                <w:rFonts w:ascii="Times New Roman" w:eastAsiaTheme="minorEastAsia" w:hAnsi="Times New Roman" w:hint="eastAsia"/>
                <w:sz w:val="20"/>
                <w:lang w:eastAsia="zh-CN"/>
              </w:rPr>
              <w:t>0</w:t>
            </w:r>
            <w:r>
              <w:rPr>
                <w:rFonts w:ascii="Times New Roman" w:eastAsiaTheme="minorEastAsia" w:hAnsi="Times New Roman"/>
                <w:sz w:val="20"/>
                <w:lang w:eastAsia="zh-CN"/>
              </w:rPr>
              <w:t>.32</w:t>
            </w:r>
          </w:p>
        </w:tc>
        <w:tc>
          <w:tcPr>
            <w:tcW w:w="485" w:type="dxa"/>
            <w:shd w:val="clear" w:color="auto" w:fill="auto"/>
            <w:vAlign w:val="center"/>
          </w:tcPr>
          <w:p w14:paraId="4ED1165F" w14:textId="77777777" w:rsidR="00DB29B2" w:rsidRPr="000A329E" w:rsidRDefault="00DB29B2" w:rsidP="00FB4CF8">
            <w:pPr>
              <w:pStyle w:val="TAC"/>
              <w:rPr>
                <w:rFonts w:ascii="Times New Roman" w:hAnsi="Times New Roman"/>
                <w:sz w:val="20"/>
              </w:rPr>
            </w:pPr>
            <w:r w:rsidRPr="000A329E">
              <w:rPr>
                <w:rFonts w:ascii="Times New Roman" w:hAnsi="Times New Roman"/>
                <w:sz w:val="20"/>
              </w:rPr>
              <w:t>-2.3</w:t>
            </w:r>
          </w:p>
        </w:tc>
        <w:tc>
          <w:tcPr>
            <w:tcW w:w="555" w:type="dxa"/>
            <w:shd w:val="clear" w:color="auto" w:fill="auto"/>
            <w:vAlign w:val="center"/>
          </w:tcPr>
          <w:p w14:paraId="46540883" w14:textId="77777777" w:rsidR="00DB29B2" w:rsidRPr="000A329E" w:rsidRDefault="00DB29B2" w:rsidP="00FB4CF8">
            <w:pPr>
              <w:pStyle w:val="TAC"/>
              <w:rPr>
                <w:rFonts w:ascii="Times New Roman" w:hAnsi="Times New Roman"/>
                <w:sz w:val="20"/>
              </w:rPr>
            </w:pPr>
            <w:r w:rsidRPr="000A329E">
              <w:rPr>
                <w:rFonts w:ascii="Times New Roman" w:hAnsi="Times New Roman"/>
              </w:rPr>
              <w:t>-0.8</w:t>
            </w:r>
          </w:p>
        </w:tc>
        <w:tc>
          <w:tcPr>
            <w:tcW w:w="568" w:type="dxa"/>
            <w:shd w:val="clear" w:color="auto" w:fill="auto"/>
            <w:vAlign w:val="center"/>
          </w:tcPr>
          <w:p w14:paraId="20D766CE" w14:textId="77777777" w:rsidR="00DB29B2" w:rsidRPr="00781FDB" w:rsidRDefault="00DB29B2" w:rsidP="00FB4CF8">
            <w:pPr>
              <w:pStyle w:val="TAC"/>
              <w:rPr>
                <w:rFonts w:ascii="Times New Roman" w:hAnsi="Times New Roman"/>
              </w:rPr>
            </w:pPr>
            <w:r w:rsidRPr="00781FDB">
              <w:rPr>
                <w:rFonts w:ascii="Times New Roman" w:hAnsi="Times New Roman" w:hint="eastAsia"/>
              </w:rPr>
              <w:t>1.71</w:t>
            </w:r>
          </w:p>
        </w:tc>
        <w:tc>
          <w:tcPr>
            <w:tcW w:w="629" w:type="dxa"/>
            <w:shd w:val="clear" w:color="auto" w:fill="auto"/>
            <w:vAlign w:val="center"/>
          </w:tcPr>
          <w:p w14:paraId="028F9ED1" w14:textId="77777777" w:rsidR="00DB29B2" w:rsidRPr="00781FDB" w:rsidRDefault="00DB29B2" w:rsidP="00FB4CF8">
            <w:pPr>
              <w:pStyle w:val="TAC"/>
              <w:rPr>
                <w:rFonts w:ascii="Times New Roman" w:hAnsi="Times New Roman"/>
              </w:rPr>
            </w:pPr>
            <w:r w:rsidRPr="00781FDB">
              <w:rPr>
                <w:rFonts w:ascii="Times New Roman" w:hAnsi="Times New Roman" w:hint="eastAsia"/>
              </w:rPr>
              <w:t>1.83</w:t>
            </w:r>
          </w:p>
        </w:tc>
        <w:tc>
          <w:tcPr>
            <w:tcW w:w="720" w:type="dxa"/>
            <w:shd w:val="clear" w:color="auto" w:fill="auto"/>
            <w:vAlign w:val="center"/>
          </w:tcPr>
          <w:p w14:paraId="5ACC7152" w14:textId="77777777" w:rsidR="00DB29B2" w:rsidRPr="008D1D92" w:rsidRDefault="00DB29B2" w:rsidP="00FB4CF8">
            <w:pPr>
              <w:pStyle w:val="TAC"/>
              <w:rPr>
                <w:rFonts w:ascii="Times New Roman" w:hAnsi="Times New Roman"/>
                <w:highlight w:val="yellow"/>
              </w:rPr>
            </w:pPr>
            <w:r w:rsidRPr="008D1D92">
              <w:rPr>
                <w:rFonts w:ascii="Times New Roman" w:hAnsi="Times New Roman"/>
                <w:highlight w:val="yellow"/>
              </w:rPr>
              <w:t>-3.33</w:t>
            </w:r>
          </w:p>
        </w:tc>
      </w:tr>
      <w:tr w:rsidR="00DB29B2" w:rsidRPr="00217500" w14:paraId="0F4D3284" w14:textId="77777777" w:rsidTr="00FB4CF8">
        <w:trPr>
          <w:trHeight w:val="425"/>
          <w:jc w:val="center"/>
        </w:trPr>
        <w:tc>
          <w:tcPr>
            <w:tcW w:w="750" w:type="dxa"/>
            <w:vAlign w:val="center"/>
          </w:tcPr>
          <w:p w14:paraId="3833B01C" w14:textId="77777777" w:rsidR="00DB29B2" w:rsidRPr="00325C7A" w:rsidRDefault="00DB29B2" w:rsidP="00FB4CF8">
            <w:pPr>
              <w:pStyle w:val="TAC"/>
              <w:rPr>
                <w:sz w:val="16"/>
                <w:szCs w:val="16"/>
              </w:rPr>
            </w:pPr>
            <w:r w:rsidRPr="00325C7A">
              <w:rPr>
                <w:sz w:val="16"/>
                <w:szCs w:val="16"/>
              </w:rPr>
              <w:t>FDD</w:t>
            </w:r>
          </w:p>
        </w:tc>
        <w:tc>
          <w:tcPr>
            <w:tcW w:w="670" w:type="dxa"/>
            <w:vAlign w:val="center"/>
          </w:tcPr>
          <w:p w14:paraId="31F80501" w14:textId="77777777" w:rsidR="00DB29B2" w:rsidRPr="00325C7A" w:rsidRDefault="00DB29B2" w:rsidP="00FB4CF8">
            <w:pPr>
              <w:pStyle w:val="TAC"/>
              <w:rPr>
                <w:rFonts w:eastAsiaTheme="minorEastAsia"/>
                <w:sz w:val="16"/>
                <w:szCs w:val="16"/>
                <w:lang w:eastAsia="zh-CN"/>
              </w:rPr>
            </w:pPr>
            <w:r w:rsidRPr="00325C7A">
              <w:rPr>
                <w:rFonts w:eastAsiaTheme="minorEastAsia"/>
                <w:sz w:val="16"/>
                <w:szCs w:val="16"/>
                <w:lang w:eastAsia="zh-CN"/>
              </w:rPr>
              <w:t>2x4</w:t>
            </w:r>
          </w:p>
        </w:tc>
        <w:tc>
          <w:tcPr>
            <w:tcW w:w="661" w:type="dxa"/>
            <w:shd w:val="clear" w:color="auto" w:fill="auto"/>
            <w:vAlign w:val="center"/>
          </w:tcPr>
          <w:p w14:paraId="12E4C13F" w14:textId="77777777" w:rsidR="00DB29B2" w:rsidRPr="00371DA5" w:rsidRDefault="00DB29B2" w:rsidP="00FB4CF8">
            <w:pPr>
              <w:pStyle w:val="TAC"/>
              <w:rPr>
                <w:rFonts w:eastAsiaTheme="minorEastAsia"/>
                <w:sz w:val="16"/>
                <w:szCs w:val="16"/>
                <w:lang w:eastAsia="zh-CN"/>
              </w:rPr>
            </w:pPr>
            <w:r w:rsidRPr="00371DA5">
              <w:rPr>
                <w:rFonts w:eastAsiaTheme="minorEastAsia"/>
                <w:sz w:val="16"/>
                <w:szCs w:val="16"/>
                <w:lang w:eastAsia="zh-CN"/>
              </w:rPr>
              <w:t>-5.78</w:t>
            </w:r>
          </w:p>
        </w:tc>
        <w:tc>
          <w:tcPr>
            <w:tcW w:w="563" w:type="dxa"/>
            <w:vAlign w:val="center"/>
          </w:tcPr>
          <w:p w14:paraId="6CD6451B" w14:textId="77777777" w:rsidR="00DB29B2" w:rsidRPr="00B20F97" w:rsidRDefault="00DB29B2" w:rsidP="00FB4CF8">
            <w:pPr>
              <w:pStyle w:val="TAC"/>
              <w:rPr>
                <w:rFonts w:eastAsiaTheme="minorEastAsia"/>
                <w:color w:val="000000"/>
                <w:sz w:val="16"/>
                <w:szCs w:val="16"/>
                <w:lang w:eastAsia="zh-CN"/>
              </w:rPr>
            </w:pPr>
            <w:r>
              <w:rPr>
                <w:rFonts w:eastAsiaTheme="minorEastAsia" w:hint="eastAsia"/>
                <w:color w:val="000000"/>
                <w:sz w:val="16"/>
                <w:szCs w:val="16"/>
                <w:lang w:eastAsia="zh-CN"/>
              </w:rPr>
              <w:t>-</w:t>
            </w:r>
            <w:r>
              <w:rPr>
                <w:rFonts w:eastAsiaTheme="minorEastAsia"/>
                <w:color w:val="000000"/>
                <w:sz w:val="16"/>
                <w:szCs w:val="16"/>
                <w:lang w:eastAsia="zh-CN"/>
              </w:rPr>
              <w:t>2.93</w:t>
            </w:r>
          </w:p>
        </w:tc>
        <w:tc>
          <w:tcPr>
            <w:tcW w:w="563" w:type="dxa"/>
            <w:vAlign w:val="center"/>
          </w:tcPr>
          <w:p w14:paraId="732617FD" w14:textId="77777777" w:rsidR="00DB29B2" w:rsidRPr="00B20F97" w:rsidRDefault="00DB29B2" w:rsidP="00FB4CF8">
            <w:pPr>
              <w:pStyle w:val="TAC"/>
              <w:rPr>
                <w:rFonts w:eastAsiaTheme="minorEastAsia"/>
                <w:color w:val="000000"/>
                <w:sz w:val="16"/>
                <w:szCs w:val="16"/>
                <w:lang w:eastAsia="zh-CN"/>
              </w:rPr>
            </w:pPr>
            <w:r>
              <w:rPr>
                <w:rFonts w:eastAsiaTheme="minorEastAsia" w:hint="eastAsia"/>
                <w:color w:val="000000"/>
                <w:sz w:val="16"/>
                <w:szCs w:val="16"/>
                <w:lang w:eastAsia="zh-CN"/>
              </w:rPr>
              <w:t>-</w:t>
            </w:r>
            <w:r>
              <w:rPr>
                <w:rFonts w:eastAsiaTheme="minorEastAsia"/>
                <w:color w:val="000000"/>
                <w:sz w:val="16"/>
                <w:szCs w:val="16"/>
                <w:lang w:eastAsia="zh-CN"/>
              </w:rPr>
              <w:t>4.50</w:t>
            </w:r>
          </w:p>
        </w:tc>
        <w:tc>
          <w:tcPr>
            <w:tcW w:w="664" w:type="dxa"/>
            <w:shd w:val="clear" w:color="auto" w:fill="auto"/>
            <w:vAlign w:val="center"/>
          </w:tcPr>
          <w:p w14:paraId="1773366E" w14:textId="77777777" w:rsidR="00DB29B2" w:rsidRPr="00371DA5" w:rsidRDefault="00DB29B2" w:rsidP="00FB4CF8">
            <w:pPr>
              <w:pStyle w:val="TAC"/>
              <w:rPr>
                <w:rFonts w:eastAsiaTheme="minorEastAsia"/>
                <w:bCs/>
                <w:sz w:val="16"/>
                <w:szCs w:val="16"/>
                <w:lang w:eastAsia="zh-TW"/>
              </w:rPr>
            </w:pPr>
            <w:r w:rsidRPr="00371DA5">
              <w:rPr>
                <w:color w:val="000000"/>
                <w:sz w:val="16"/>
                <w:szCs w:val="16"/>
              </w:rPr>
              <w:t>-5.2</w:t>
            </w:r>
          </w:p>
        </w:tc>
        <w:tc>
          <w:tcPr>
            <w:tcW w:w="846" w:type="dxa"/>
            <w:vAlign w:val="center"/>
          </w:tcPr>
          <w:p w14:paraId="39FBD4A1" w14:textId="77777777" w:rsidR="00DB29B2" w:rsidRPr="00F4507D" w:rsidRDefault="00DB29B2" w:rsidP="00FB4CF8">
            <w:pPr>
              <w:pStyle w:val="TAC"/>
              <w:rPr>
                <w:rFonts w:ascii="Times New Roman" w:eastAsiaTheme="minorEastAsia" w:hAnsi="Times New Roman"/>
                <w:lang w:eastAsia="zh-CN"/>
              </w:rPr>
            </w:pPr>
            <w:r>
              <w:rPr>
                <w:rFonts w:ascii="Times New Roman" w:eastAsiaTheme="minorEastAsia" w:hAnsi="Times New Roman" w:hint="eastAsia"/>
                <w:lang w:eastAsia="zh-CN"/>
              </w:rPr>
              <w:t>-</w:t>
            </w:r>
            <w:r>
              <w:rPr>
                <w:rFonts w:ascii="Times New Roman" w:eastAsiaTheme="minorEastAsia" w:hAnsi="Times New Roman"/>
                <w:lang w:eastAsia="zh-CN"/>
              </w:rPr>
              <w:t>3.52</w:t>
            </w:r>
          </w:p>
        </w:tc>
        <w:tc>
          <w:tcPr>
            <w:tcW w:w="485" w:type="dxa"/>
            <w:shd w:val="clear" w:color="auto" w:fill="auto"/>
            <w:vAlign w:val="center"/>
          </w:tcPr>
          <w:p w14:paraId="0D1906F3" w14:textId="77777777" w:rsidR="00DB29B2" w:rsidRPr="000A329E" w:rsidRDefault="00DB29B2" w:rsidP="00FB4CF8">
            <w:pPr>
              <w:pStyle w:val="TAC"/>
              <w:rPr>
                <w:rFonts w:ascii="Times New Roman" w:hAnsi="Times New Roman"/>
                <w:sz w:val="20"/>
              </w:rPr>
            </w:pPr>
            <w:r w:rsidRPr="000A329E">
              <w:rPr>
                <w:rFonts w:ascii="Times New Roman" w:hAnsi="Times New Roman"/>
              </w:rPr>
              <w:t>-6.1</w:t>
            </w:r>
          </w:p>
        </w:tc>
        <w:tc>
          <w:tcPr>
            <w:tcW w:w="555" w:type="dxa"/>
            <w:shd w:val="clear" w:color="auto" w:fill="auto"/>
            <w:vAlign w:val="center"/>
          </w:tcPr>
          <w:p w14:paraId="142C3F51" w14:textId="77777777" w:rsidR="00DB29B2" w:rsidRPr="000A329E" w:rsidRDefault="00DB29B2" w:rsidP="00FB4CF8">
            <w:pPr>
              <w:pStyle w:val="TAC"/>
              <w:rPr>
                <w:rFonts w:ascii="Times New Roman" w:hAnsi="Times New Roman"/>
                <w:sz w:val="20"/>
              </w:rPr>
            </w:pPr>
            <w:r w:rsidRPr="000A329E">
              <w:rPr>
                <w:rFonts w:ascii="Times New Roman" w:hAnsi="Times New Roman"/>
              </w:rPr>
              <w:t>-4.6</w:t>
            </w:r>
          </w:p>
        </w:tc>
        <w:tc>
          <w:tcPr>
            <w:tcW w:w="568" w:type="dxa"/>
            <w:shd w:val="clear" w:color="auto" w:fill="auto"/>
            <w:vAlign w:val="center"/>
          </w:tcPr>
          <w:p w14:paraId="0085D242" w14:textId="77777777" w:rsidR="00DB29B2" w:rsidRPr="00781FDB" w:rsidRDefault="00DB29B2" w:rsidP="00FB4CF8">
            <w:pPr>
              <w:pStyle w:val="TAC"/>
              <w:rPr>
                <w:rFonts w:ascii="Times New Roman" w:hAnsi="Times New Roman"/>
              </w:rPr>
            </w:pPr>
            <w:r w:rsidRPr="00781FDB">
              <w:rPr>
                <w:rFonts w:ascii="Times New Roman" w:hAnsi="Times New Roman" w:hint="eastAsia"/>
              </w:rPr>
              <w:t>1.6</w:t>
            </w:r>
          </w:p>
        </w:tc>
        <w:tc>
          <w:tcPr>
            <w:tcW w:w="629" w:type="dxa"/>
            <w:shd w:val="clear" w:color="auto" w:fill="auto"/>
            <w:vAlign w:val="center"/>
          </w:tcPr>
          <w:p w14:paraId="28DFDA90" w14:textId="77777777" w:rsidR="00DB29B2" w:rsidRPr="00781FDB" w:rsidRDefault="00DB29B2" w:rsidP="00FB4CF8">
            <w:pPr>
              <w:pStyle w:val="TAC"/>
              <w:rPr>
                <w:rFonts w:ascii="Times New Roman" w:hAnsi="Times New Roman"/>
              </w:rPr>
            </w:pPr>
            <w:r w:rsidRPr="00781FDB">
              <w:rPr>
                <w:rFonts w:ascii="Times New Roman" w:hAnsi="Times New Roman" w:hint="eastAsia"/>
              </w:rPr>
              <w:t>1.67</w:t>
            </w:r>
          </w:p>
        </w:tc>
        <w:tc>
          <w:tcPr>
            <w:tcW w:w="720" w:type="dxa"/>
            <w:shd w:val="clear" w:color="auto" w:fill="auto"/>
            <w:vAlign w:val="center"/>
          </w:tcPr>
          <w:p w14:paraId="2ED07CB7" w14:textId="77777777" w:rsidR="00DB29B2" w:rsidRPr="008D1D92" w:rsidRDefault="00DB29B2" w:rsidP="00FB4CF8">
            <w:pPr>
              <w:pStyle w:val="TAC"/>
              <w:rPr>
                <w:rFonts w:ascii="Times New Roman" w:hAnsi="Times New Roman"/>
                <w:highlight w:val="yellow"/>
              </w:rPr>
            </w:pPr>
            <w:r w:rsidRPr="008D1D92">
              <w:rPr>
                <w:rFonts w:ascii="Times New Roman" w:hAnsi="Times New Roman"/>
                <w:highlight w:val="yellow"/>
              </w:rPr>
              <w:t>-3.17</w:t>
            </w:r>
          </w:p>
        </w:tc>
      </w:tr>
      <w:tr w:rsidR="00DB29B2" w:rsidRPr="00217500" w14:paraId="324A2BCB" w14:textId="77777777" w:rsidTr="00FB4CF8">
        <w:trPr>
          <w:trHeight w:val="444"/>
          <w:jc w:val="center"/>
        </w:trPr>
        <w:tc>
          <w:tcPr>
            <w:tcW w:w="750" w:type="dxa"/>
            <w:vAlign w:val="center"/>
          </w:tcPr>
          <w:p w14:paraId="1F97AC5D" w14:textId="77777777" w:rsidR="00DB29B2" w:rsidRPr="00325C7A" w:rsidRDefault="00DB29B2" w:rsidP="00FB4CF8">
            <w:pPr>
              <w:pStyle w:val="TAC"/>
              <w:rPr>
                <w:rFonts w:eastAsiaTheme="minorEastAsia"/>
                <w:sz w:val="16"/>
                <w:szCs w:val="16"/>
                <w:lang w:eastAsia="zh-CN"/>
              </w:rPr>
            </w:pPr>
            <w:r w:rsidRPr="00325C7A">
              <w:rPr>
                <w:rFonts w:eastAsiaTheme="minorEastAsia"/>
                <w:sz w:val="16"/>
                <w:szCs w:val="16"/>
                <w:lang w:eastAsia="zh-CN"/>
              </w:rPr>
              <w:t>TDD</w:t>
            </w:r>
          </w:p>
        </w:tc>
        <w:tc>
          <w:tcPr>
            <w:tcW w:w="670" w:type="dxa"/>
            <w:vAlign w:val="center"/>
          </w:tcPr>
          <w:p w14:paraId="18BC22AC" w14:textId="77777777" w:rsidR="00DB29B2" w:rsidRPr="00325C7A" w:rsidRDefault="00DB29B2" w:rsidP="00FB4CF8">
            <w:pPr>
              <w:pStyle w:val="TAC"/>
              <w:rPr>
                <w:rFonts w:eastAsiaTheme="minorEastAsia"/>
                <w:sz w:val="16"/>
                <w:szCs w:val="16"/>
                <w:lang w:eastAsia="zh-CN"/>
              </w:rPr>
            </w:pPr>
            <w:r w:rsidRPr="00325C7A">
              <w:rPr>
                <w:rFonts w:eastAsiaTheme="minorEastAsia"/>
                <w:sz w:val="16"/>
                <w:szCs w:val="16"/>
                <w:lang w:eastAsia="zh-CN"/>
              </w:rPr>
              <w:t>2x2</w:t>
            </w:r>
          </w:p>
        </w:tc>
        <w:tc>
          <w:tcPr>
            <w:tcW w:w="661" w:type="dxa"/>
            <w:shd w:val="clear" w:color="auto" w:fill="auto"/>
            <w:vAlign w:val="center"/>
          </w:tcPr>
          <w:p w14:paraId="048AE922" w14:textId="77777777" w:rsidR="00DB29B2" w:rsidRPr="00371DA5" w:rsidRDefault="00DB29B2" w:rsidP="00FB4CF8">
            <w:pPr>
              <w:pStyle w:val="TAC"/>
              <w:rPr>
                <w:rFonts w:eastAsiaTheme="minorEastAsia"/>
                <w:sz w:val="16"/>
                <w:szCs w:val="16"/>
                <w:lang w:eastAsia="zh-CN"/>
              </w:rPr>
            </w:pPr>
            <w:r w:rsidRPr="00371DA5">
              <w:rPr>
                <w:rFonts w:eastAsiaTheme="minorEastAsia"/>
                <w:sz w:val="16"/>
                <w:szCs w:val="16"/>
                <w:lang w:eastAsia="zh-CN"/>
              </w:rPr>
              <w:t>-1.37</w:t>
            </w:r>
          </w:p>
        </w:tc>
        <w:tc>
          <w:tcPr>
            <w:tcW w:w="563" w:type="dxa"/>
            <w:vAlign w:val="center"/>
          </w:tcPr>
          <w:p w14:paraId="601E6181" w14:textId="77777777" w:rsidR="00DB29B2" w:rsidRPr="00B20F97" w:rsidRDefault="00DB29B2" w:rsidP="00FB4CF8">
            <w:pPr>
              <w:pStyle w:val="TAC"/>
              <w:rPr>
                <w:rFonts w:eastAsiaTheme="minorEastAsia"/>
                <w:color w:val="000000"/>
                <w:sz w:val="16"/>
                <w:szCs w:val="16"/>
                <w:lang w:eastAsia="zh-CN"/>
              </w:rPr>
            </w:pPr>
            <w:r>
              <w:rPr>
                <w:rFonts w:eastAsiaTheme="minorEastAsia" w:hint="eastAsia"/>
                <w:color w:val="000000"/>
                <w:sz w:val="16"/>
                <w:szCs w:val="16"/>
                <w:lang w:eastAsia="zh-CN"/>
              </w:rPr>
              <w:t>1</w:t>
            </w:r>
            <w:r>
              <w:rPr>
                <w:rFonts w:eastAsiaTheme="minorEastAsia"/>
                <w:color w:val="000000"/>
                <w:sz w:val="16"/>
                <w:szCs w:val="16"/>
                <w:lang w:eastAsia="zh-CN"/>
              </w:rPr>
              <w:t>.15</w:t>
            </w:r>
          </w:p>
        </w:tc>
        <w:tc>
          <w:tcPr>
            <w:tcW w:w="563" w:type="dxa"/>
            <w:vAlign w:val="center"/>
          </w:tcPr>
          <w:p w14:paraId="088F7123" w14:textId="77777777" w:rsidR="00DB29B2" w:rsidRPr="00B20F97" w:rsidRDefault="00DB29B2" w:rsidP="00FB4CF8">
            <w:pPr>
              <w:pStyle w:val="TAC"/>
              <w:rPr>
                <w:rFonts w:eastAsiaTheme="minorEastAsia"/>
                <w:color w:val="000000"/>
                <w:sz w:val="16"/>
                <w:szCs w:val="16"/>
                <w:lang w:eastAsia="zh-CN"/>
              </w:rPr>
            </w:pPr>
            <w:r>
              <w:rPr>
                <w:rFonts w:eastAsiaTheme="minorEastAsia" w:hint="eastAsia"/>
                <w:color w:val="000000"/>
                <w:sz w:val="16"/>
                <w:szCs w:val="16"/>
                <w:lang w:eastAsia="zh-CN"/>
              </w:rPr>
              <w:t>-</w:t>
            </w:r>
            <w:r>
              <w:rPr>
                <w:rFonts w:eastAsiaTheme="minorEastAsia"/>
                <w:color w:val="000000"/>
                <w:sz w:val="16"/>
                <w:szCs w:val="16"/>
                <w:lang w:eastAsia="zh-CN"/>
              </w:rPr>
              <w:t>0.43</w:t>
            </w:r>
          </w:p>
        </w:tc>
        <w:tc>
          <w:tcPr>
            <w:tcW w:w="664" w:type="dxa"/>
            <w:shd w:val="clear" w:color="auto" w:fill="auto"/>
            <w:vAlign w:val="center"/>
          </w:tcPr>
          <w:p w14:paraId="01F410A7" w14:textId="77777777" w:rsidR="00DB29B2" w:rsidRPr="00371DA5" w:rsidRDefault="00DB29B2" w:rsidP="00FB4CF8">
            <w:pPr>
              <w:pStyle w:val="TAC"/>
              <w:rPr>
                <w:rFonts w:eastAsiaTheme="minorEastAsia"/>
                <w:bCs/>
                <w:sz w:val="16"/>
                <w:szCs w:val="16"/>
                <w:lang w:eastAsia="zh-TW"/>
              </w:rPr>
            </w:pPr>
            <w:r w:rsidRPr="00371DA5">
              <w:rPr>
                <w:color w:val="000000"/>
                <w:sz w:val="16"/>
                <w:szCs w:val="16"/>
              </w:rPr>
              <w:t>-1.2</w:t>
            </w:r>
          </w:p>
        </w:tc>
        <w:tc>
          <w:tcPr>
            <w:tcW w:w="846" w:type="dxa"/>
            <w:vAlign w:val="center"/>
          </w:tcPr>
          <w:p w14:paraId="0B2F8E58" w14:textId="77777777" w:rsidR="00DB29B2" w:rsidRPr="00B20F97" w:rsidRDefault="00DB29B2" w:rsidP="00FB4CF8">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.48</w:t>
            </w:r>
          </w:p>
        </w:tc>
        <w:tc>
          <w:tcPr>
            <w:tcW w:w="485" w:type="dxa"/>
            <w:shd w:val="clear" w:color="auto" w:fill="auto"/>
            <w:vAlign w:val="center"/>
          </w:tcPr>
          <w:p w14:paraId="3A7477E0" w14:textId="77777777" w:rsidR="00DB29B2" w:rsidRPr="000A329E" w:rsidRDefault="00DB29B2" w:rsidP="00FB4CF8">
            <w:pPr>
              <w:pStyle w:val="TAC"/>
              <w:rPr>
                <w:rFonts w:ascii="Times New Roman" w:hAnsi="Times New Roman"/>
                <w:sz w:val="20"/>
              </w:rPr>
            </w:pPr>
            <w:r w:rsidRPr="000A329E">
              <w:rPr>
                <w:rFonts w:ascii="Times New Roman" w:hAnsi="Times New Roman"/>
              </w:rPr>
              <w:t>-2.3</w:t>
            </w:r>
          </w:p>
        </w:tc>
        <w:tc>
          <w:tcPr>
            <w:tcW w:w="555" w:type="dxa"/>
            <w:shd w:val="clear" w:color="auto" w:fill="auto"/>
            <w:vAlign w:val="center"/>
          </w:tcPr>
          <w:p w14:paraId="212795CC" w14:textId="77777777" w:rsidR="00DB29B2" w:rsidRPr="000A329E" w:rsidRDefault="00DB29B2" w:rsidP="00FB4CF8">
            <w:pPr>
              <w:pStyle w:val="TAC"/>
              <w:rPr>
                <w:rFonts w:ascii="Times New Roman" w:hAnsi="Times New Roman"/>
                <w:sz w:val="20"/>
              </w:rPr>
            </w:pPr>
            <w:r w:rsidRPr="000A329E">
              <w:rPr>
                <w:rFonts w:ascii="Times New Roman" w:hAnsi="Times New Roman"/>
              </w:rPr>
              <w:t>-0.9</w:t>
            </w:r>
          </w:p>
        </w:tc>
        <w:tc>
          <w:tcPr>
            <w:tcW w:w="568" w:type="dxa"/>
            <w:shd w:val="clear" w:color="auto" w:fill="auto"/>
            <w:vAlign w:val="center"/>
          </w:tcPr>
          <w:p w14:paraId="06AA7DF7" w14:textId="77777777" w:rsidR="00DB29B2" w:rsidRPr="00781FDB" w:rsidRDefault="00DB29B2" w:rsidP="00FB4CF8">
            <w:pPr>
              <w:pStyle w:val="TAC"/>
              <w:rPr>
                <w:rFonts w:ascii="Times New Roman" w:hAnsi="Times New Roman"/>
              </w:rPr>
            </w:pPr>
            <w:r w:rsidRPr="00781FDB">
              <w:rPr>
                <w:rFonts w:ascii="Times New Roman" w:hAnsi="Times New Roman" w:hint="eastAsia"/>
              </w:rPr>
              <w:t>1.87</w:t>
            </w:r>
          </w:p>
        </w:tc>
        <w:tc>
          <w:tcPr>
            <w:tcW w:w="629" w:type="dxa"/>
            <w:shd w:val="clear" w:color="auto" w:fill="auto"/>
            <w:vAlign w:val="center"/>
          </w:tcPr>
          <w:p w14:paraId="55AF31D0" w14:textId="77777777" w:rsidR="00DB29B2" w:rsidRPr="00781FDB" w:rsidRDefault="00DB29B2" w:rsidP="00FB4CF8">
            <w:pPr>
              <w:pStyle w:val="TAC"/>
              <w:rPr>
                <w:rFonts w:ascii="Times New Roman" w:hAnsi="Times New Roman"/>
              </w:rPr>
            </w:pPr>
            <w:r w:rsidRPr="00781FDB">
              <w:rPr>
                <w:rFonts w:ascii="Times New Roman" w:hAnsi="Times New Roman" w:hint="eastAsia"/>
              </w:rPr>
              <w:t>2.3</w:t>
            </w:r>
            <w:r>
              <w:rPr>
                <w:rFonts w:ascii="Times New Roman" w:hAnsi="Times New Roman"/>
              </w:rPr>
              <w:t>8</w:t>
            </w:r>
          </w:p>
        </w:tc>
        <w:tc>
          <w:tcPr>
            <w:tcW w:w="720" w:type="dxa"/>
            <w:shd w:val="clear" w:color="auto" w:fill="auto"/>
            <w:vAlign w:val="center"/>
          </w:tcPr>
          <w:p w14:paraId="3D16E489" w14:textId="77777777" w:rsidR="00DB29B2" w:rsidRPr="008D1D92" w:rsidRDefault="00DB29B2" w:rsidP="00FB4CF8">
            <w:pPr>
              <w:pStyle w:val="TAC"/>
              <w:rPr>
                <w:rFonts w:ascii="Times New Roman" w:hAnsi="Times New Roman"/>
                <w:highlight w:val="yellow"/>
              </w:rPr>
            </w:pPr>
            <w:r w:rsidRPr="008D1D92">
              <w:rPr>
                <w:rFonts w:ascii="Times New Roman" w:hAnsi="Times New Roman"/>
                <w:highlight w:val="yellow"/>
              </w:rPr>
              <w:t>-3.78</w:t>
            </w:r>
          </w:p>
        </w:tc>
      </w:tr>
      <w:tr w:rsidR="00DB29B2" w:rsidRPr="00217500" w14:paraId="508AE3CB" w14:textId="77777777" w:rsidTr="00FB4CF8">
        <w:trPr>
          <w:trHeight w:val="425"/>
          <w:jc w:val="center"/>
        </w:trPr>
        <w:tc>
          <w:tcPr>
            <w:tcW w:w="750" w:type="dxa"/>
            <w:vAlign w:val="center"/>
          </w:tcPr>
          <w:p w14:paraId="627EE449" w14:textId="77777777" w:rsidR="00DB29B2" w:rsidRPr="00325C7A" w:rsidRDefault="00DB29B2" w:rsidP="00FB4CF8">
            <w:pPr>
              <w:pStyle w:val="TAC"/>
              <w:rPr>
                <w:rFonts w:eastAsiaTheme="minorEastAsia"/>
                <w:sz w:val="16"/>
                <w:szCs w:val="16"/>
                <w:lang w:eastAsia="zh-CN"/>
              </w:rPr>
            </w:pPr>
            <w:r w:rsidRPr="00325C7A">
              <w:rPr>
                <w:rFonts w:eastAsiaTheme="minorEastAsia"/>
                <w:sz w:val="16"/>
                <w:szCs w:val="16"/>
                <w:lang w:eastAsia="zh-CN"/>
              </w:rPr>
              <w:t>TDD</w:t>
            </w:r>
          </w:p>
        </w:tc>
        <w:tc>
          <w:tcPr>
            <w:tcW w:w="670" w:type="dxa"/>
            <w:vAlign w:val="center"/>
          </w:tcPr>
          <w:p w14:paraId="3908A0AF" w14:textId="77777777" w:rsidR="00DB29B2" w:rsidRPr="00325C7A" w:rsidRDefault="00DB29B2" w:rsidP="00FB4CF8">
            <w:pPr>
              <w:pStyle w:val="TAC"/>
              <w:rPr>
                <w:rFonts w:eastAsiaTheme="minorEastAsia"/>
                <w:sz w:val="16"/>
                <w:szCs w:val="16"/>
                <w:lang w:eastAsia="zh-CN"/>
              </w:rPr>
            </w:pPr>
            <w:r w:rsidRPr="00325C7A">
              <w:rPr>
                <w:rFonts w:eastAsiaTheme="minorEastAsia"/>
                <w:sz w:val="16"/>
                <w:szCs w:val="16"/>
                <w:lang w:eastAsia="zh-CN"/>
              </w:rPr>
              <w:t>2x4</w:t>
            </w:r>
          </w:p>
        </w:tc>
        <w:tc>
          <w:tcPr>
            <w:tcW w:w="661" w:type="dxa"/>
            <w:shd w:val="clear" w:color="auto" w:fill="auto"/>
            <w:vAlign w:val="center"/>
          </w:tcPr>
          <w:p w14:paraId="1B091D16" w14:textId="77777777" w:rsidR="00DB29B2" w:rsidRPr="00371DA5" w:rsidRDefault="00DB29B2" w:rsidP="00FB4CF8">
            <w:pPr>
              <w:pStyle w:val="TAC"/>
              <w:rPr>
                <w:rFonts w:eastAsiaTheme="minorEastAsia"/>
                <w:sz w:val="16"/>
                <w:szCs w:val="16"/>
                <w:lang w:eastAsia="zh-CN"/>
              </w:rPr>
            </w:pPr>
            <w:r w:rsidRPr="00371DA5">
              <w:rPr>
                <w:rFonts w:eastAsiaTheme="minorEastAsia"/>
                <w:sz w:val="16"/>
                <w:szCs w:val="16"/>
                <w:lang w:eastAsia="zh-CN"/>
              </w:rPr>
              <w:t>-5.73</w:t>
            </w:r>
          </w:p>
        </w:tc>
        <w:tc>
          <w:tcPr>
            <w:tcW w:w="563" w:type="dxa"/>
            <w:vAlign w:val="center"/>
          </w:tcPr>
          <w:p w14:paraId="47ADA1B8" w14:textId="77777777" w:rsidR="00DB29B2" w:rsidRPr="00B20F97" w:rsidRDefault="00DB29B2" w:rsidP="00FB4CF8">
            <w:pPr>
              <w:pStyle w:val="TAC"/>
              <w:rPr>
                <w:rFonts w:eastAsiaTheme="minorEastAsia"/>
                <w:color w:val="000000"/>
                <w:sz w:val="16"/>
                <w:szCs w:val="16"/>
                <w:lang w:eastAsia="zh-CN"/>
              </w:rPr>
            </w:pPr>
            <w:r>
              <w:rPr>
                <w:rFonts w:eastAsiaTheme="minorEastAsia" w:hint="eastAsia"/>
                <w:color w:val="000000"/>
                <w:sz w:val="16"/>
                <w:szCs w:val="16"/>
                <w:lang w:eastAsia="zh-CN"/>
              </w:rPr>
              <w:t>-</w:t>
            </w:r>
            <w:r>
              <w:rPr>
                <w:rFonts w:eastAsiaTheme="minorEastAsia"/>
                <w:color w:val="000000"/>
                <w:sz w:val="16"/>
                <w:szCs w:val="16"/>
                <w:lang w:eastAsia="zh-CN"/>
              </w:rPr>
              <w:t>2.89</w:t>
            </w:r>
          </w:p>
        </w:tc>
        <w:tc>
          <w:tcPr>
            <w:tcW w:w="563" w:type="dxa"/>
            <w:vAlign w:val="center"/>
          </w:tcPr>
          <w:p w14:paraId="6B21E9AE" w14:textId="77777777" w:rsidR="00DB29B2" w:rsidRPr="00B20F97" w:rsidRDefault="00DB29B2" w:rsidP="00FB4CF8">
            <w:pPr>
              <w:pStyle w:val="TAC"/>
              <w:rPr>
                <w:rFonts w:eastAsiaTheme="minorEastAsia"/>
                <w:color w:val="000000"/>
                <w:sz w:val="16"/>
                <w:szCs w:val="16"/>
                <w:lang w:eastAsia="zh-CN"/>
              </w:rPr>
            </w:pPr>
            <w:r>
              <w:rPr>
                <w:rFonts w:eastAsiaTheme="minorEastAsia" w:hint="eastAsia"/>
                <w:color w:val="000000"/>
                <w:sz w:val="16"/>
                <w:szCs w:val="16"/>
                <w:lang w:eastAsia="zh-CN"/>
              </w:rPr>
              <w:t>-</w:t>
            </w:r>
            <w:r>
              <w:rPr>
                <w:rFonts w:eastAsiaTheme="minorEastAsia"/>
                <w:color w:val="000000"/>
                <w:sz w:val="16"/>
                <w:szCs w:val="16"/>
                <w:lang w:eastAsia="zh-CN"/>
              </w:rPr>
              <w:t>4.40</w:t>
            </w:r>
          </w:p>
        </w:tc>
        <w:tc>
          <w:tcPr>
            <w:tcW w:w="664" w:type="dxa"/>
            <w:shd w:val="clear" w:color="auto" w:fill="auto"/>
            <w:vAlign w:val="center"/>
          </w:tcPr>
          <w:p w14:paraId="0F0EB040" w14:textId="77777777" w:rsidR="00DB29B2" w:rsidRPr="00371DA5" w:rsidRDefault="00DB29B2" w:rsidP="00FB4CF8">
            <w:pPr>
              <w:pStyle w:val="TAC"/>
              <w:rPr>
                <w:rFonts w:eastAsiaTheme="minorEastAsia"/>
                <w:bCs/>
                <w:sz w:val="16"/>
                <w:szCs w:val="16"/>
                <w:lang w:eastAsia="zh-TW"/>
              </w:rPr>
            </w:pPr>
            <w:r w:rsidRPr="00371DA5">
              <w:rPr>
                <w:color w:val="000000"/>
                <w:sz w:val="16"/>
                <w:szCs w:val="16"/>
              </w:rPr>
              <w:t>-4.8</w:t>
            </w:r>
          </w:p>
        </w:tc>
        <w:tc>
          <w:tcPr>
            <w:tcW w:w="846" w:type="dxa"/>
            <w:vAlign w:val="center"/>
          </w:tcPr>
          <w:p w14:paraId="418C3A6D" w14:textId="77777777" w:rsidR="00DB29B2" w:rsidRPr="00B20F97" w:rsidRDefault="00DB29B2" w:rsidP="00FB4CF8">
            <w:pPr>
              <w:pStyle w:val="TAC"/>
              <w:rPr>
                <w:rFonts w:ascii="Times New Roman" w:eastAsiaTheme="minorEastAsia" w:hAnsi="Times New Roman"/>
                <w:lang w:eastAsia="zh-CN"/>
              </w:rPr>
            </w:pPr>
            <w:r>
              <w:rPr>
                <w:rFonts w:ascii="Times New Roman" w:eastAsiaTheme="minorEastAsia" w:hAnsi="Times New Roman" w:hint="eastAsia"/>
                <w:lang w:eastAsia="zh-CN"/>
              </w:rPr>
              <w:t>-</w:t>
            </w:r>
            <w:r>
              <w:rPr>
                <w:rFonts w:ascii="Times New Roman" w:eastAsiaTheme="minorEastAsia" w:hAnsi="Times New Roman"/>
                <w:lang w:eastAsia="zh-CN"/>
              </w:rPr>
              <w:t>2.95</w:t>
            </w:r>
          </w:p>
        </w:tc>
        <w:tc>
          <w:tcPr>
            <w:tcW w:w="485" w:type="dxa"/>
            <w:shd w:val="clear" w:color="auto" w:fill="auto"/>
            <w:vAlign w:val="center"/>
          </w:tcPr>
          <w:p w14:paraId="3BAA43C3" w14:textId="77777777" w:rsidR="00DB29B2" w:rsidRPr="000A329E" w:rsidRDefault="00DB29B2" w:rsidP="00FB4CF8">
            <w:pPr>
              <w:pStyle w:val="TAC"/>
              <w:rPr>
                <w:rFonts w:ascii="Times New Roman" w:hAnsi="Times New Roman"/>
                <w:sz w:val="20"/>
              </w:rPr>
            </w:pPr>
            <w:r w:rsidRPr="000A329E">
              <w:rPr>
                <w:rFonts w:ascii="Times New Roman" w:hAnsi="Times New Roman"/>
              </w:rPr>
              <w:t>-6.2</w:t>
            </w:r>
          </w:p>
        </w:tc>
        <w:tc>
          <w:tcPr>
            <w:tcW w:w="555" w:type="dxa"/>
            <w:shd w:val="clear" w:color="auto" w:fill="auto"/>
            <w:vAlign w:val="center"/>
          </w:tcPr>
          <w:p w14:paraId="0DF6535B" w14:textId="77777777" w:rsidR="00DB29B2" w:rsidRPr="000A329E" w:rsidRDefault="00DB29B2" w:rsidP="00FB4CF8">
            <w:pPr>
              <w:pStyle w:val="TAC"/>
              <w:rPr>
                <w:rFonts w:ascii="Times New Roman" w:hAnsi="Times New Roman"/>
                <w:sz w:val="20"/>
              </w:rPr>
            </w:pPr>
            <w:r w:rsidRPr="000A329E">
              <w:rPr>
                <w:rFonts w:ascii="Times New Roman" w:hAnsi="Times New Roman"/>
              </w:rPr>
              <w:t>-5.0</w:t>
            </w:r>
          </w:p>
        </w:tc>
        <w:tc>
          <w:tcPr>
            <w:tcW w:w="568" w:type="dxa"/>
            <w:shd w:val="clear" w:color="auto" w:fill="auto"/>
            <w:vAlign w:val="center"/>
          </w:tcPr>
          <w:p w14:paraId="3DE8706C" w14:textId="77777777" w:rsidR="00DB29B2" w:rsidRPr="00781FDB" w:rsidRDefault="00DB29B2" w:rsidP="00FB4CF8">
            <w:pPr>
              <w:pStyle w:val="TAC"/>
              <w:rPr>
                <w:rFonts w:ascii="Times New Roman" w:hAnsi="Times New Roman"/>
              </w:rPr>
            </w:pPr>
            <w:r w:rsidRPr="00781FDB">
              <w:rPr>
                <w:rFonts w:ascii="Times New Roman" w:hAnsi="Times New Roman" w:hint="eastAsia"/>
              </w:rPr>
              <w:t>1.8</w:t>
            </w:r>
          </w:p>
        </w:tc>
        <w:tc>
          <w:tcPr>
            <w:tcW w:w="629" w:type="dxa"/>
            <w:shd w:val="clear" w:color="auto" w:fill="auto"/>
            <w:vAlign w:val="center"/>
          </w:tcPr>
          <w:p w14:paraId="192DB913" w14:textId="77777777" w:rsidR="00DB29B2" w:rsidRPr="00781FDB" w:rsidRDefault="00DB29B2" w:rsidP="00FB4CF8">
            <w:pPr>
              <w:pStyle w:val="TAC"/>
              <w:rPr>
                <w:rFonts w:ascii="Times New Roman" w:hAnsi="Times New Roman"/>
              </w:rPr>
            </w:pPr>
            <w:r w:rsidRPr="00781FDB">
              <w:rPr>
                <w:rFonts w:ascii="Times New Roman" w:hAnsi="Times New Roman" w:hint="eastAsia"/>
              </w:rPr>
              <w:t>2.11</w:t>
            </w:r>
          </w:p>
        </w:tc>
        <w:tc>
          <w:tcPr>
            <w:tcW w:w="720" w:type="dxa"/>
            <w:shd w:val="clear" w:color="auto" w:fill="auto"/>
            <w:vAlign w:val="center"/>
          </w:tcPr>
          <w:p w14:paraId="0A21DF94" w14:textId="77777777" w:rsidR="00DB29B2" w:rsidRPr="008D1D92" w:rsidRDefault="00DB29B2" w:rsidP="00FB4CF8">
            <w:pPr>
              <w:pStyle w:val="TAC"/>
              <w:rPr>
                <w:rFonts w:ascii="Times New Roman" w:hAnsi="Times New Roman"/>
                <w:highlight w:val="yellow"/>
              </w:rPr>
            </w:pPr>
            <w:r w:rsidRPr="008D1D92">
              <w:rPr>
                <w:rFonts w:ascii="Times New Roman" w:hAnsi="Times New Roman"/>
                <w:highlight w:val="yellow"/>
              </w:rPr>
              <w:t>-3.31</w:t>
            </w:r>
          </w:p>
        </w:tc>
      </w:tr>
    </w:tbl>
    <w:p w14:paraId="7B51B0F8" w14:textId="77777777" w:rsidR="00DB29B2" w:rsidRDefault="00DB29B2" w:rsidP="00DB29B2">
      <w:pPr>
        <w:ind w:left="720" w:hanging="360"/>
      </w:pPr>
    </w:p>
    <w:p w14:paraId="07FF0C37" w14:textId="77777777" w:rsidR="00DB29B2" w:rsidRPr="00FA49BD" w:rsidRDefault="00DB29B2" w:rsidP="00DB29B2">
      <w:pPr>
        <w:pStyle w:val="a"/>
        <w:numPr>
          <w:ilvl w:val="2"/>
          <w:numId w:val="10"/>
        </w:numPr>
        <w:overflowPunct w:val="0"/>
        <w:autoSpaceDE w:val="0"/>
        <w:autoSpaceDN w:val="0"/>
        <w:adjustRightInd w:val="0"/>
        <w:spacing w:after="180"/>
        <w:ind w:left="1920"/>
        <w:textAlignment w:val="baseline"/>
        <w:rPr>
          <w:rFonts w:eastAsiaTheme="minorEastAsia"/>
        </w:rPr>
      </w:pPr>
      <w:r w:rsidRPr="008D1D92">
        <w:rPr>
          <w:rFonts w:eastAsiaTheme="minorEastAsia"/>
        </w:rPr>
        <w:t>Method 2: Check results without soft-combing if companies provide results for both with and without soft-combing</w:t>
      </w:r>
    </w:p>
    <w:p w14:paraId="5E843FAB" w14:textId="77777777" w:rsidR="00DB29B2" w:rsidRPr="0001278D" w:rsidRDefault="00DB29B2" w:rsidP="00DB29B2">
      <w:pPr>
        <w:ind w:left="720" w:hanging="360"/>
      </w:pPr>
    </w:p>
    <w:tbl>
      <w:tblPr>
        <w:tblW w:w="8824" w:type="dxa"/>
        <w:jc w:val="center"/>
        <w:tblLook w:val="04A0" w:firstRow="1" w:lastRow="0" w:firstColumn="1" w:lastColumn="0" w:noHBand="0" w:noVBand="1"/>
      </w:tblPr>
      <w:tblGrid>
        <w:gridCol w:w="1440"/>
        <w:gridCol w:w="940"/>
        <w:gridCol w:w="983"/>
        <w:gridCol w:w="940"/>
        <w:gridCol w:w="980"/>
        <w:gridCol w:w="961"/>
        <w:gridCol w:w="1520"/>
        <w:gridCol w:w="1060"/>
      </w:tblGrid>
      <w:tr w:rsidR="00DB29B2" w:rsidRPr="00464C15" w14:paraId="1C227EB3" w14:textId="77777777" w:rsidTr="00FB4CF8">
        <w:trPr>
          <w:trHeight w:val="255"/>
          <w:jc w:val="center"/>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B6AFA" w14:textId="77777777" w:rsidR="00DB29B2" w:rsidRPr="008D42DD" w:rsidRDefault="00DB29B2" w:rsidP="00FB4CF8">
            <w:pPr>
              <w:spacing w:after="0"/>
              <w:rPr>
                <w:rFonts w:ascii="Arial" w:hAnsi="Arial" w:cs="Arial"/>
                <w:sz w:val="18"/>
                <w:lang w:val="en-US" w:eastAsia="zh-CN"/>
              </w:rPr>
            </w:pPr>
            <w:r w:rsidRPr="00817E23">
              <w:rPr>
                <w:rFonts w:ascii="Arial" w:hAnsi="Arial" w:cs="Arial"/>
                <w:sz w:val="18"/>
                <w:lang w:val="en-US" w:eastAsia="zh-CN"/>
              </w:rPr>
              <w:t>Qualcomm</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0993A2DC" w14:textId="77777777" w:rsidR="00DB29B2" w:rsidRPr="008D42DD" w:rsidRDefault="00DB29B2" w:rsidP="00FB4CF8">
            <w:pPr>
              <w:spacing w:after="0"/>
              <w:rPr>
                <w:rFonts w:ascii="Arial" w:hAnsi="Arial" w:cs="Arial"/>
                <w:sz w:val="18"/>
                <w:lang w:val="en-US" w:eastAsia="zh-CN"/>
              </w:rPr>
            </w:pPr>
            <w:r w:rsidRPr="008D42DD">
              <w:rPr>
                <w:rFonts w:ascii="Arial" w:hAnsi="Arial" w:cs="Arial"/>
                <w:sz w:val="18"/>
                <w:lang w:val="en-US" w:eastAsia="zh-CN"/>
              </w:rPr>
              <w:t>Huawei</w:t>
            </w:r>
            <w:r>
              <w:rPr>
                <w:rFonts w:ascii="Arial" w:hAnsi="Arial" w:cs="Arial"/>
                <w:sz w:val="18"/>
                <w:lang w:val="en-US" w:eastAsia="zh-CN"/>
              </w:rPr>
              <w:t xml:space="preserve">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7FDB8193" w14:textId="77777777" w:rsidR="00DB29B2" w:rsidRPr="008D42DD" w:rsidRDefault="00DB29B2" w:rsidP="00FB4CF8">
            <w:pPr>
              <w:spacing w:after="0"/>
              <w:rPr>
                <w:rFonts w:ascii="Arial" w:hAnsi="Arial" w:cs="Arial"/>
                <w:sz w:val="18"/>
                <w:lang w:val="en-US" w:eastAsia="zh-CN"/>
              </w:rPr>
            </w:pPr>
            <w:r w:rsidRPr="008D42DD">
              <w:rPr>
                <w:rFonts w:ascii="Arial" w:hAnsi="Arial" w:cs="Arial"/>
                <w:sz w:val="18"/>
                <w:lang w:val="en-US" w:eastAsia="zh-CN"/>
              </w:rPr>
              <w:t>Ericsson</w:t>
            </w:r>
            <w:r>
              <w:rPr>
                <w:rFonts w:ascii="Arial" w:hAnsi="Arial" w:cs="Arial"/>
                <w:sz w:val="18"/>
                <w:lang w:val="en-US" w:eastAsia="zh-CN"/>
              </w:rPr>
              <w:t xml:space="preserve">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2306D253" w14:textId="77777777" w:rsidR="00DB29B2" w:rsidRPr="008D42DD" w:rsidRDefault="00DB29B2" w:rsidP="00FB4CF8">
            <w:pPr>
              <w:spacing w:after="0"/>
              <w:rPr>
                <w:rFonts w:ascii="Arial" w:hAnsi="Arial" w:cs="Arial"/>
                <w:sz w:val="18"/>
                <w:lang w:val="en-US" w:eastAsia="zh-CN"/>
              </w:rPr>
            </w:pPr>
            <w:r w:rsidRPr="008D42DD">
              <w:rPr>
                <w:rFonts w:ascii="Arial" w:hAnsi="Arial" w:cs="Arial"/>
                <w:sz w:val="18"/>
                <w:lang w:val="en-US" w:eastAsia="zh-CN"/>
              </w:rPr>
              <w:t>MTK</w:t>
            </w:r>
            <w:r>
              <w:rPr>
                <w:rFonts w:ascii="Arial" w:hAnsi="Arial" w:cs="Arial"/>
                <w:sz w:val="18"/>
                <w:lang w:val="en-US" w:eastAsia="zh-CN"/>
              </w:rPr>
              <w:t xml:space="preserve"> </w:t>
            </w:r>
            <w:r>
              <w:rPr>
                <w:rFonts w:ascii="Arial" w:hAnsi="Arial" w:cs="Arial" w:hint="eastAsia"/>
                <w:sz w:val="18"/>
                <w:lang w:val="en-US" w:eastAsia="zh-CN"/>
              </w:rPr>
              <w:t>(</w:t>
            </w:r>
            <w:r>
              <w:rPr>
                <w:rFonts w:ascii="Arial" w:hAnsi="Arial" w:cs="Arial"/>
                <w:sz w:val="18"/>
                <w:lang w:val="en-US" w:eastAsia="zh-CN"/>
              </w:rPr>
              <w:t>W/O)</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57BF7F9C" w14:textId="77777777" w:rsidR="00DB29B2" w:rsidRPr="008D42DD" w:rsidRDefault="00DB29B2" w:rsidP="00FB4CF8">
            <w:pPr>
              <w:spacing w:after="0"/>
              <w:rPr>
                <w:rFonts w:ascii="Arial" w:hAnsi="Arial" w:cs="Arial"/>
                <w:sz w:val="18"/>
                <w:lang w:val="en-US" w:eastAsia="zh-CN"/>
              </w:rPr>
            </w:pPr>
            <w:r w:rsidRPr="008D42DD">
              <w:rPr>
                <w:rFonts w:ascii="Arial" w:hAnsi="Arial" w:cs="Arial"/>
                <w:sz w:val="18"/>
                <w:lang w:val="en-US" w:eastAsia="zh-CN"/>
              </w:rPr>
              <w:t>Apple</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688F6C1F" w14:textId="77777777" w:rsidR="00DB29B2" w:rsidRPr="008D42DD" w:rsidRDefault="00DB29B2" w:rsidP="00FB4CF8">
            <w:pPr>
              <w:spacing w:after="0"/>
              <w:rPr>
                <w:rFonts w:ascii="Arial" w:hAnsi="Arial" w:cs="Arial"/>
                <w:sz w:val="18"/>
                <w:lang w:val="en-US" w:eastAsia="zh-CN"/>
              </w:rPr>
            </w:pPr>
            <w:r w:rsidRPr="008D42DD">
              <w:rPr>
                <w:rFonts w:ascii="Arial" w:hAnsi="Arial" w:cs="Arial"/>
                <w:sz w:val="18"/>
                <w:lang w:val="en-US" w:eastAsia="zh-CN"/>
              </w:rPr>
              <w:t>Average</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6133C30B" w14:textId="77777777" w:rsidR="00DB29B2" w:rsidRPr="008D42DD" w:rsidRDefault="00DB29B2" w:rsidP="00FB4CF8">
            <w:pPr>
              <w:spacing w:after="0"/>
              <w:rPr>
                <w:rFonts w:ascii="Arial" w:hAnsi="Arial" w:cs="Arial"/>
                <w:sz w:val="18"/>
                <w:lang w:val="en-US" w:eastAsia="zh-CN"/>
              </w:rPr>
            </w:pPr>
            <w:r w:rsidRPr="008D42DD">
              <w:rPr>
                <w:rFonts w:ascii="Arial" w:hAnsi="Arial" w:cs="Arial"/>
                <w:sz w:val="18"/>
                <w:lang w:val="en-US" w:eastAsia="zh-CN"/>
              </w:rPr>
              <w:t>Span</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19CE5869" w14:textId="77777777" w:rsidR="00DB29B2" w:rsidRPr="008D42DD" w:rsidRDefault="00DB29B2" w:rsidP="00FB4CF8">
            <w:pPr>
              <w:spacing w:after="0"/>
              <w:rPr>
                <w:rFonts w:ascii="Arial" w:hAnsi="Arial" w:cs="Arial"/>
                <w:sz w:val="18"/>
                <w:lang w:val="en-US" w:eastAsia="zh-CN"/>
              </w:rPr>
            </w:pPr>
            <w:r w:rsidRPr="008D42DD">
              <w:rPr>
                <w:rFonts w:ascii="Arial" w:hAnsi="Arial" w:cs="Arial"/>
                <w:sz w:val="18"/>
                <w:lang w:val="en-US" w:eastAsia="zh-CN"/>
              </w:rPr>
              <w:t>STD</w:t>
            </w:r>
          </w:p>
        </w:tc>
      </w:tr>
      <w:tr w:rsidR="00DB29B2" w:rsidRPr="00464C15" w14:paraId="0A0D235C" w14:textId="77777777" w:rsidTr="00FB4CF8">
        <w:trPr>
          <w:trHeight w:val="255"/>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2636899" w14:textId="77777777" w:rsidR="00DB29B2" w:rsidRPr="008D42DD" w:rsidRDefault="00DB29B2" w:rsidP="00FB4CF8">
            <w:pPr>
              <w:spacing w:after="0"/>
              <w:jc w:val="center"/>
              <w:rPr>
                <w:rFonts w:ascii="Arial" w:hAnsi="Arial" w:cs="Arial"/>
                <w:sz w:val="18"/>
                <w:lang w:val="en-US" w:eastAsia="zh-CN"/>
              </w:rPr>
            </w:pPr>
            <w:r w:rsidRPr="00817E23">
              <w:rPr>
                <w:rFonts w:ascii="Arial" w:hAnsi="Arial" w:cs="Arial"/>
                <w:sz w:val="18"/>
                <w:lang w:val="en-US" w:eastAsia="zh-CN"/>
              </w:rPr>
              <w:t xml:space="preserve">0.32 </w:t>
            </w:r>
          </w:p>
        </w:tc>
        <w:tc>
          <w:tcPr>
            <w:tcW w:w="940" w:type="dxa"/>
            <w:tcBorders>
              <w:top w:val="nil"/>
              <w:left w:val="nil"/>
              <w:bottom w:val="single" w:sz="4" w:space="0" w:color="auto"/>
              <w:right w:val="single" w:sz="4" w:space="0" w:color="auto"/>
            </w:tcBorders>
            <w:shd w:val="clear" w:color="auto" w:fill="auto"/>
            <w:noWrap/>
            <w:vAlign w:val="center"/>
            <w:hideMark/>
          </w:tcPr>
          <w:p w14:paraId="6AB0B209" w14:textId="77777777" w:rsidR="00DB29B2" w:rsidRPr="008D42DD" w:rsidRDefault="00DB29B2" w:rsidP="00FB4CF8">
            <w:pPr>
              <w:spacing w:after="0"/>
              <w:jc w:val="center"/>
              <w:rPr>
                <w:rFonts w:ascii="Arial" w:hAnsi="Arial" w:cs="Arial"/>
                <w:sz w:val="18"/>
                <w:lang w:val="en-US" w:eastAsia="zh-CN"/>
              </w:rPr>
            </w:pPr>
            <w:r w:rsidRPr="008D42DD">
              <w:rPr>
                <w:rFonts w:ascii="Arial" w:hAnsi="Arial" w:cs="Arial"/>
                <w:sz w:val="18"/>
                <w:lang w:val="en-US" w:eastAsia="zh-CN"/>
              </w:rPr>
              <w:t>-1.71</w:t>
            </w:r>
          </w:p>
        </w:tc>
        <w:tc>
          <w:tcPr>
            <w:tcW w:w="983" w:type="dxa"/>
            <w:tcBorders>
              <w:top w:val="nil"/>
              <w:left w:val="nil"/>
              <w:bottom w:val="single" w:sz="4" w:space="0" w:color="auto"/>
              <w:right w:val="single" w:sz="4" w:space="0" w:color="auto"/>
            </w:tcBorders>
            <w:shd w:val="clear" w:color="auto" w:fill="auto"/>
            <w:noWrap/>
            <w:vAlign w:val="center"/>
            <w:hideMark/>
          </w:tcPr>
          <w:p w14:paraId="17AAF83C" w14:textId="77777777" w:rsidR="00DB29B2" w:rsidRPr="008D42DD" w:rsidRDefault="00DB29B2" w:rsidP="00FB4CF8">
            <w:pPr>
              <w:spacing w:after="0"/>
              <w:jc w:val="center"/>
              <w:rPr>
                <w:rFonts w:ascii="Arial" w:hAnsi="Arial" w:cs="Arial"/>
                <w:sz w:val="18"/>
                <w:lang w:val="en-US" w:eastAsia="zh-CN"/>
              </w:rPr>
            </w:pPr>
            <w:r w:rsidRPr="000A329E">
              <w:t>-2.3</w:t>
            </w:r>
          </w:p>
        </w:tc>
        <w:tc>
          <w:tcPr>
            <w:tcW w:w="940" w:type="dxa"/>
            <w:tcBorders>
              <w:top w:val="nil"/>
              <w:left w:val="nil"/>
              <w:bottom w:val="single" w:sz="4" w:space="0" w:color="auto"/>
              <w:right w:val="single" w:sz="4" w:space="0" w:color="auto"/>
            </w:tcBorders>
            <w:shd w:val="clear" w:color="auto" w:fill="auto"/>
            <w:noWrap/>
            <w:vAlign w:val="center"/>
            <w:hideMark/>
          </w:tcPr>
          <w:p w14:paraId="1501DE08" w14:textId="77777777" w:rsidR="00DB29B2" w:rsidRPr="008D42DD" w:rsidRDefault="00DB29B2" w:rsidP="00FB4CF8">
            <w:pPr>
              <w:spacing w:after="0"/>
              <w:jc w:val="center"/>
              <w:rPr>
                <w:rFonts w:ascii="Arial" w:hAnsi="Arial" w:cs="Arial"/>
                <w:sz w:val="18"/>
                <w:lang w:val="en-US" w:eastAsia="zh-CN"/>
              </w:rPr>
            </w:pPr>
            <w:r w:rsidRPr="008D42DD">
              <w:rPr>
                <w:rFonts w:ascii="Arial" w:hAnsi="Arial" w:cs="Arial"/>
                <w:sz w:val="18"/>
                <w:lang w:val="en-US" w:eastAsia="zh-CN"/>
              </w:rPr>
              <w:t>1.03</w:t>
            </w:r>
          </w:p>
        </w:tc>
        <w:tc>
          <w:tcPr>
            <w:tcW w:w="980" w:type="dxa"/>
            <w:tcBorders>
              <w:top w:val="nil"/>
              <w:left w:val="nil"/>
              <w:bottom w:val="single" w:sz="4" w:space="0" w:color="auto"/>
              <w:right w:val="single" w:sz="4" w:space="0" w:color="auto"/>
            </w:tcBorders>
            <w:shd w:val="clear" w:color="auto" w:fill="auto"/>
            <w:noWrap/>
            <w:vAlign w:val="center"/>
            <w:hideMark/>
          </w:tcPr>
          <w:p w14:paraId="03AF9048" w14:textId="77777777" w:rsidR="00DB29B2" w:rsidRPr="008D42DD" w:rsidRDefault="00DB29B2" w:rsidP="00FB4CF8">
            <w:pPr>
              <w:spacing w:after="0"/>
              <w:jc w:val="center"/>
              <w:rPr>
                <w:rFonts w:ascii="Arial" w:hAnsi="Arial" w:cs="Arial"/>
                <w:sz w:val="18"/>
                <w:lang w:val="en-US" w:eastAsia="zh-CN"/>
              </w:rPr>
            </w:pPr>
            <w:r w:rsidRPr="008D42DD">
              <w:rPr>
                <w:rFonts w:ascii="Arial" w:hAnsi="Arial" w:cs="Arial"/>
                <w:sz w:val="18"/>
                <w:lang w:val="en-US" w:eastAsia="zh-CN"/>
              </w:rPr>
              <w:t>-1.40</w:t>
            </w:r>
          </w:p>
        </w:tc>
        <w:tc>
          <w:tcPr>
            <w:tcW w:w="961" w:type="dxa"/>
            <w:tcBorders>
              <w:top w:val="nil"/>
              <w:left w:val="nil"/>
              <w:bottom w:val="single" w:sz="4" w:space="0" w:color="auto"/>
              <w:right w:val="single" w:sz="4" w:space="0" w:color="auto"/>
            </w:tcBorders>
            <w:shd w:val="clear" w:color="auto" w:fill="auto"/>
            <w:noWrap/>
            <w:vAlign w:val="center"/>
            <w:hideMark/>
          </w:tcPr>
          <w:p w14:paraId="013ED68D" w14:textId="77777777" w:rsidR="00DB29B2" w:rsidRPr="008D42DD" w:rsidRDefault="00DB29B2" w:rsidP="00FB4CF8">
            <w:pPr>
              <w:spacing w:after="0"/>
              <w:jc w:val="center"/>
              <w:rPr>
                <w:rFonts w:ascii="Arial" w:hAnsi="Arial" w:cs="Arial"/>
                <w:sz w:val="18"/>
                <w:lang w:val="en-US" w:eastAsia="zh-CN"/>
              </w:rPr>
            </w:pPr>
            <w:r w:rsidRPr="008D42DD">
              <w:rPr>
                <w:rFonts w:ascii="Arial" w:hAnsi="Arial" w:cs="Arial"/>
                <w:sz w:val="18"/>
                <w:lang w:val="en-US" w:eastAsia="zh-CN"/>
              </w:rPr>
              <w:t>-0.51</w:t>
            </w:r>
          </w:p>
        </w:tc>
        <w:tc>
          <w:tcPr>
            <w:tcW w:w="1520" w:type="dxa"/>
            <w:tcBorders>
              <w:top w:val="nil"/>
              <w:left w:val="nil"/>
              <w:bottom w:val="single" w:sz="4" w:space="0" w:color="auto"/>
              <w:right w:val="single" w:sz="4" w:space="0" w:color="auto"/>
            </w:tcBorders>
            <w:shd w:val="clear" w:color="auto" w:fill="auto"/>
            <w:noWrap/>
            <w:vAlign w:val="center"/>
            <w:hideMark/>
          </w:tcPr>
          <w:p w14:paraId="62B9A222" w14:textId="77777777" w:rsidR="00DB29B2" w:rsidRPr="008D1D92" w:rsidRDefault="00DB29B2" w:rsidP="00FB4CF8">
            <w:pPr>
              <w:spacing w:after="0"/>
              <w:jc w:val="center"/>
              <w:rPr>
                <w:rFonts w:ascii="Arial" w:hAnsi="Arial" w:cs="Arial"/>
                <w:sz w:val="18"/>
                <w:highlight w:val="yellow"/>
                <w:lang w:val="en-US" w:eastAsia="zh-CN"/>
              </w:rPr>
            </w:pPr>
            <w:r w:rsidRPr="008D1D92">
              <w:rPr>
                <w:rFonts w:ascii="Arial" w:hAnsi="Arial" w:cs="Arial"/>
                <w:sz w:val="18"/>
                <w:highlight w:val="yellow"/>
                <w:lang w:val="en-US" w:eastAsia="zh-CN"/>
              </w:rPr>
              <w:t>2.74</w:t>
            </w:r>
          </w:p>
        </w:tc>
        <w:tc>
          <w:tcPr>
            <w:tcW w:w="1060" w:type="dxa"/>
            <w:tcBorders>
              <w:top w:val="nil"/>
              <w:left w:val="nil"/>
              <w:bottom w:val="single" w:sz="4" w:space="0" w:color="auto"/>
              <w:right w:val="single" w:sz="4" w:space="0" w:color="auto"/>
            </w:tcBorders>
            <w:shd w:val="clear" w:color="auto" w:fill="auto"/>
            <w:noWrap/>
            <w:vAlign w:val="center"/>
            <w:hideMark/>
          </w:tcPr>
          <w:p w14:paraId="068DD410" w14:textId="77777777" w:rsidR="00DB29B2" w:rsidRPr="008D42DD" w:rsidRDefault="00DB29B2" w:rsidP="00FB4CF8">
            <w:pPr>
              <w:spacing w:after="0"/>
              <w:jc w:val="center"/>
              <w:rPr>
                <w:rFonts w:ascii="Arial" w:hAnsi="Arial" w:cs="Arial"/>
                <w:sz w:val="18"/>
                <w:lang w:val="en-US" w:eastAsia="zh-CN"/>
              </w:rPr>
            </w:pPr>
            <w:r w:rsidRPr="008D42DD">
              <w:rPr>
                <w:rFonts w:ascii="Arial" w:hAnsi="Arial" w:cs="Arial"/>
                <w:sz w:val="18"/>
                <w:lang w:val="en-US" w:eastAsia="zh-CN"/>
              </w:rPr>
              <w:t>1.04</w:t>
            </w:r>
          </w:p>
        </w:tc>
      </w:tr>
      <w:tr w:rsidR="00DB29B2" w:rsidRPr="00464C15" w14:paraId="6F755455" w14:textId="77777777" w:rsidTr="00FB4CF8">
        <w:trPr>
          <w:trHeight w:val="255"/>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5124715" w14:textId="77777777" w:rsidR="00DB29B2" w:rsidRPr="008D42DD" w:rsidRDefault="00DB29B2" w:rsidP="00FB4CF8">
            <w:pPr>
              <w:spacing w:after="0"/>
              <w:jc w:val="center"/>
              <w:rPr>
                <w:rFonts w:ascii="Arial" w:hAnsi="Arial" w:cs="Arial"/>
                <w:sz w:val="18"/>
                <w:lang w:val="en-US" w:eastAsia="zh-CN"/>
              </w:rPr>
            </w:pPr>
            <w:r w:rsidRPr="00817E23">
              <w:rPr>
                <w:rFonts w:ascii="Arial" w:hAnsi="Arial" w:cs="Arial"/>
                <w:sz w:val="18"/>
                <w:lang w:val="en-US" w:eastAsia="zh-CN"/>
              </w:rPr>
              <w:t xml:space="preserve">-3.52 </w:t>
            </w:r>
          </w:p>
        </w:tc>
        <w:tc>
          <w:tcPr>
            <w:tcW w:w="940" w:type="dxa"/>
            <w:tcBorders>
              <w:top w:val="nil"/>
              <w:left w:val="nil"/>
              <w:bottom w:val="single" w:sz="4" w:space="0" w:color="auto"/>
              <w:right w:val="single" w:sz="4" w:space="0" w:color="auto"/>
            </w:tcBorders>
            <w:shd w:val="clear" w:color="auto" w:fill="auto"/>
            <w:noWrap/>
            <w:vAlign w:val="center"/>
            <w:hideMark/>
          </w:tcPr>
          <w:p w14:paraId="193DAF1F" w14:textId="77777777" w:rsidR="00DB29B2" w:rsidRPr="008D42DD" w:rsidRDefault="00DB29B2" w:rsidP="00FB4CF8">
            <w:pPr>
              <w:spacing w:after="0"/>
              <w:jc w:val="center"/>
              <w:rPr>
                <w:rFonts w:ascii="Arial" w:hAnsi="Arial" w:cs="Arial"/>
                <w:sz w:val="18"/>
                <w:lang w:val="en-US" w:eastAsia="zh-CN"/>
              </w:rPr>
            </w:pPr>
            <w:r w:rsidRPr="008D42DD">
              <w:rPr>
                <w:rFonts w:ascii="Arial" w:hAnsi="Arial" w:cs="Arial"/>
                <w:sz w:val="18"/>
                <w:lang w:val="en-US" w:eastAsia="zh-CN"/>
              </w:rPr>
              <w:t>-5.78</w:t>
            </w:r>
          </w:p>
        </w:tc>
        <w:tc>
          <w:tcPr>
            <w:tcW w:w="983" w:type="dxa"/>
            <w:tcBorders>
              <w:top w:val="nil"/>
              <w:left w:val="nil"/>
              <w:bottom w:val="single" w:sz="4" w:space="0" w:color="auto"/>
              <w:right w:val="single" w:sz="4" w:space="0" w:color="auto"/>
            </w:tcBorders>
            <w:shd w:val="clear" w:color="auto" w:fill="auto"/>
            <w:noWrap/>
            <w:vAlign w:val="center"/>
            <w:hideMark/>
          </w:tcPr>
          <w:p w14:paraId="6E73FE78" w14:textId="77777777" w:rsidR="00DB29B2" w:rsidRPr="008D42DD" w:rsidRDefault="00DB29B2" w:rsidP="00FB4CF8">
            <w:pPr>
              <w:spacing w:after="0"/>
              <w:jc w:val="center"/>
              <w:rPr>
                <w:rFonts w:ascii="Arial" w:hAnsi="Arial" w:cs="Arial"/>
                <w:sz w:val="18"/>
                <w:lang w:val="en-US" w:eastAsia="zh-CN"/>
              </w:rPr>
            </w:pPr>
            <w:r w:rsidRPr="000A329E">
              <w:t>-6.1</w:t>
            </w:r>
          </w:p>
        </w:tc>
        <w:tc>
          <w:tcPr>
            <w:tcW w:w="940" w:type="dxa"/>
            <w:tcBorders>
              <w:top w:val="nil"/>
              <w:left w:val="nil"/>
              <w:bottom w:val="single" w:sz="4" w:space="0" w:color="auto"/>
              <w:right w:val="single" w:sz="4" w:space="0" w:color="auto"/>
            </w:tcBorders>
            <w:shd w:val="clear" w:color="auto" w:fill="auto"/>
            <w:noWrap/>
            <w:vAlign w:val="center"/>
            <w:hideMark/>
          </w:tcPr>
          <w:p w14:paraId="72F622FF" w14:textId="77777777" w:rsidR="00DB29B2" w:rsidRPr="008D42DD" w:rsidRDefault="00DB29B2" w:rsidP="00FB4CF8">
            <w:pPr>
              <w:spacing w:after="0"/>
              <w:jc w:val="center"/>
              <w:rPr>
                <w:rFonts w:ascii="Arial" w:hAnsi="Arial" w:cs="Arial"/>
                <w:sz w:val="18"/>
                <w:lang w:val="en-US" w:eastAsia="zh-CN"/>
              </w:rPr>
            </w:pPr>
            <w:r w:rsidRPr="008D42DD">
              <w:rPr>
                <w:rFonts w:ascii="Arial" w:hAnsi="Arial" w:cs="Arial"/>
                <w:sz w:val="18"/>
                <w:lang w:val="en-US" w:eastAsia="zh-CN"/>
              </w:rPr>
              <w:t>-2.93</w:t>
            </w:r>
          </w:p>
        </w:tc>
        <w:tc>
          <w:tcPr>
            <w:tcW w:w="980" w:type="dxa"/>
            <w:tcBorders>
              <w:top w:val="nil"/>
              <w:left w:val="nil"/>
              <w:bottom w:val="single" w:sz="4" w:space="0" w:color="auto"/>
              <w:right w:val="single" w:sz="4" w:space="0" w:color="auto"/>
            </w:tcBorders>
            <w:shd w:val="clear" w:color="auto" w:fill="auto"/>
            <w:noWrap/>
            <w:vAlign w:val="center"/>
            <w:hideMark/>
          </w:tcPr>
          <w:p w14:paraId="67A995EF" w14:textId="77777777" w:rsidR="00DB29B2" w:rsidRPr="008D42DD" w:rsidRDefault="00DB29B2" w:rsidP="00FB4CF8">
            <w:pPr>
              <w:spacing w:after="0"/>
              <w:jc w:val="center"/>
              <w:rPr>
                <w:rFonts w:ascii="Arial" w:hAnsi="Arial" w:cs="Arial"/>
                <w:sz w:val="18"/>
                <w:lang w:val="en-US" w:eastAsia="zh-CN"/>
              </w:rPr>
            </w:pPr>
            <w:r w:rsidRPr="008D42DD">
              <w:rPr>
                <w:rFonts w:ascii="Arial" w:hAnsi="Arial" w:cs="Arial"/>
                <w:sz w:val="18"/>
                <w:lang w:val="en-US" w:eastAsia="zh-CN"/>
              </w:rPr>
              <w:t>-5.20</w:t>
            </w:r>
          </w:p>
        </w:tc>
        <w:tc>
          <w:tcPr>
            <w:tcW w:w="961" w:type="dxa"/>
            <w:tcBorders>
              <w:top w:val="nil"/>
              <w:left w:val="nil"/>
              <w:bottom w:val="single" w:sz="4" w:space="0" w:color="auto"/>
              <w:right w:val="single" w:sz="4" w:space="0" w:color="auto"/>
            </w:tcBorders>
            <w:shd w:val="clear" w:color="auto" w:fill="auto"/>
            <w:noWrap/>
            <w:vAlign w:val="center"/>
            <w:hideMark/>
          </w:tcPr>
          <w:p w14:paraId="6FE9D10E" w14:textId="77777777" w:rsidR="00DB29B2" w:rsidRPr="008D42DD" w:rsidRDefault="00DB29B2" w:rsidP="00FB4CF8">
            <w:pPr>
              <w:spacing w:after="0"/>
              <w:jc w:val="center"/>
              <w:rPr>
                <w:rFonts w:ascii="Arial" w:hAnsi="Arial" w:cs="Arial"/>
                <w:sz w:val="18"/>
                <w:lang w:val="en-US" w:eastAsia="zh-CN"/>
              </w:rPr>
            </w:pPr>
            <w:r w:rsidRPr="008D42DD">
              <w:rPr>
                <w:rFonts w:ascii="Arial" w:hAnsi="Arial" w:cs="Arial"/>
                <w:sz w:val="18"/>
                <w:lang w:val="en-US" w:eastAsia="zh-CN"/>
              </w:rPr>
              <w:t>-4.41</w:t>
            </w:r>
          </w:p>
        </w:tc>
        <w:tc>
          <w:tcPr>
            <w:tcW w:w="1520" w:type="dxa"/>
            <w:tcBorders>
              <w:top w:val="nil"/>
              <w:left w:val="nil"/>
              <w:bottom w:val="single" w:sz="4" w:space="0" w:color="auto"/>
              <w:right w:val="single" w:sz="4" w:space="0" w:color="auto"/>
            </w:tcBorders>
            <w:shd w:val="clear" w:color="auto" w:fill="auto"/>
            <w:noWrap/>
            <w:vAlign w:val="center"/>
            <w:hideMark/>
          </w:tcPr>
          <w:p w14:paraId="7806011D" w14:textId="77777777" w:rsidR="00DB29B2" w:rsidRPr="008D1D92" w:rsidRDefault="00DB29B2" w:rsidP="00FB4CF8">
            <w:pPr>
              <w:spacing w:after="0"/>
              <w:jc w:val="center"/>
              <w:rPr>
                <w:rFonts w:ascii="Arial" w:hAnsi="Arial" w:cs="Arial"/>
                <w:sz w:val="18"/>
                <w:highlight w:val="yellow"/>
                <w:lang w:val="en-US" w:eastAsia="zh-CN"/>
              </w:rPr>
            </w:pPr>
            <w:r w:rsidRPr="008D1D92">
              <w:rPr>
                <w:rFonts w:ascii="Arial" w:hAnsi="Arial" w:cs="Arial"/>
                <w:sz w:val="18"/>
                <w:highlight w:val="yellow"/>
                <w:lang w:val="en-US" w:eastAsia="zh-CN"/>
              </w:rPr>
              <w:t>2.85</w:t>
            </w:r>
          </w:p>
        </w:tc>
        <w:tc>
          <w:tcPr>
            <w:tcW w:w="1060" w:type="dxa"/>
            <w:tcBorders>
              <w:top w:val="nil"/>
              <w:left w:val="nil"/>
              <w:bottom w:val="single" w:sz="4" w:space="0" w:color="auto"/>
              <w:right w:val="single" w:sz="4" w:space="0" w:color="auto"/>
            </w:tcBorders>
            <w:shd w:val="clear" w:color="auto" w:fill="auto"/>
            <w:noWrap/>
            <w:vAlign w:val="center"/>
            <w:hideMark/>
          </w:tcPr>
          <w:p w14:paraId="1965BFA1" w14:textId="77777777" w:rsidR="00DB29B2" w:rsidRPr="008D42DD" w:rsidRDefault="00DB29B2" w:rsidP="00FB4CF8">
            <w:pPr>
              <w:spacing w:after="0"/>
              <w:jc w:val="center"/>
              <w:rPr>
                <w:rFonts w:ascii="Arial" w:hAnsi="Arial" w:cs="Arial"/>
                <w:sz w:val="18"/>
                <w:lang w:val="en-US" w:eastAsia="zh-CN"/>
              </w:rPr>
            </w:pPr>
            <w:r w:rsidRPr="008D42DD">
              <w:rPr>
                <w:rFonts w:ascii="Arial" w:hAnsi="Arial" w:cs="Arial"/>
                <w:sz w:val="18"/>
                <w:lang w:val="en-US" w:eastAsia="zh-CN"/>
              </w:rPr>
              <w:t>1.05</w:t>
            </w:r>
          </w:p>
        </w:tc>
      </w:tr>
      <w:tr w:rsidR="00DB29B2" w:rsidRPr="00464C15" w14:paraId="192F63A4" w14:textId="77777777" w:rsidTr="00FB4CF8">
        <w:trPr>
          <w:trHeight w:val="255"/>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33140B6" w14:textId="77777777" w:rsidR="00DB29B2" w:rsidRPr="008D42DD" w:rsidRDefault="00DB29B2" w:rsidP="00FB4CF8">
            <w:pPr>
              <w:spacing w:after="0"/>
              <w:jc w:val="center"/>
              <w:rPr>
                <w:rFonts w:ascii="Arial" w:hAnsi="Arial" w:cs="Arial"/>
                <w:sz w:val="18"/>
                <w:lang w:val="en-US" w:eastAsia="zh-CN"/>
              </w:rPr>
            </w:pPr>
            <w:r w:rsidRPr="00817E23">
              <w:rPr>
                <w:rFonts w:ascii="Arial" w:hAnsi="Arial" w:cs="Arial"/>
                <w:sz w:val="18"/>
                <w:lang w:val="en-US" w:eastAsia="zh-CN"/>
              </w:rPr>
              <w:t xml:space="preserve">1.48 </w:t>
            </w:r>
          </w:p>
        </w:tc>
        <w:tc>
          <w:tcPr>
            <w:tcW w:w="940" w:type="dxa"/>
            <w:tcBorders>
              <w:top w:val="nil"/>
              <w:left w:val="nil"/>
              <w:bottom w:val="single" w:sz="4" w:space="0" w:color="auto"/>
              <w:right w:val="single" w:sz="4" w:space="0" w:color="auto"/>
            </w:tcBorders>
            <w:shd w:val="clear" w:color="auto" w:fill="auto"/>
            <w:noWrap/>
            <w:vAlign w:val="center"/>
            <w:hideMark/>
          </w:tcPr>
          <w:p w14:paraId="138C351A" w14:textId="77777777" w:rsidR="00DB29B2" w:rsidRPr="008D42DD" w:rsidRDefault="00DB29B2" w:rsidP="00FB4CF8">
            <w:pPr>
              <w:spacing w:after="0"/>
              <w:jc w:val="center"/>
              <w:rPr>
                <w:rFonts w:ascii="Arial" w:hAnsi="Arial" w:cs="Arial"/>
                <w:sz w:val="18"/>
                <w:lang w:val="en-US" w:eastAsia="zh-CN"/>
              </w:rPr>
            </w:pPr>
            <w:r w:rsidRPr="008D42DD">
              <w:rPr>
                <w:rFonts w:ascii="Arial" w:hAnsi="Arial" w:cs="Arial"/>
                <w:sz w:val="18"/>
                <w:lang w:val="en-US" w:eastAsia="zh-CN"/>
              </w:rPr>
              <w:t>-1.37</w:t>
            </w:r>
          </w:p>
        </w:tc>
        <w:tc>
          <w:tcPr>
            <w:tcW w:w="983" w:type="dxa"/>
            <w:tcBorders>
              <w:top w:val="nil"/>
              <w:left w:val="nil"/>
              <w:bottom w:val="single" w:sz="4" w:space="0" w:color="auto"/>
              <w:right w:val="single" w:sz="4" w:space="0" w:color="auto"/>
            </w:tcBorders>
            <w:shd w:val="clear" w:color="auto" w:fill="auto"/>
            <w:noWrap/>
            <w:vAlign w:val="center"/>
            <w:hideMark/>
          </w:tcPr>
          <w:p w14:paraId="04DDD5A8" w14:textId="77777777" w:rsidR="00DB29B2" w:rsidRPr="008D42DD" w:rsidRDefault="00DB29B2" w:rsidP="00FB4CF8">
            <w:pPr>
              <w:spacing w:after="0"/>
              <w:jc w:val="center"/>
              <w:rPr>
                <w:rFonts w:ascii="Arial" w:hAnsi="Arial" w:cs="Arial"/>
                <w:sz w:val="18"/>
                <w:lang w:val="en-US" w:eastAsia="zh-CN"/>
              </w:rPr>
            </w:pPr>
            <w:r w:rsidRPr="000A329E">
              <w:t>-2.3</w:t>
            </w:r>
          </w:p>
        </w:tc>
        <w:tc>
          <w:tcPr>
            <w:tcW w:w="940" w:type="dxa"/>
            <w:tcBorders>
              <w:top w:val="nil"/>
              <w:left w:val="nil"/>
              <w:bottom w:val="single" w:sz="4" w:space="0" w:color="auto"/>
              <w:right w:val="single" w:sz="4" w:space="0" w:color="auto"/>
            </w:tcBorders>
            <w:shd w:val="clear" w:color="auto" w:fill="auto"/>
            <w:noWrap/>
            <w:vAlign w:val="center"/>
            <w:hideMark/>
          </w:tcPr>
          <w:p w14:paraId="4D5A42C8" w14:textId="77777777" w:rsidR="00DB29B2" w:rsidRPr="008D42DD" w:rsidRDefault="00DB29B2" w:rsidP="00FB4CF8">
            <w:pPr>
              <w:spacing w:after="0"/>
              <w:jc w:val="center"/>
              <w:rPr>
                <w:rFonts w:ascii="Arial" w:hAnsi="Arial" w:cs="Arial"/>
                <w:sz w:val="18"/>
                <w:lang w:val="en-US" w:eastAsia="zh-CN"/>
              </w:rPr>
            </w:pPr>
            <w:r w:rsidRPr="008D42DD">
              <w:rPr>
                <w:rFonts w:ascii="Arial" w:hAnsi="Arial" w:cs="Arial"/>
                <w:sz w:val="18"/>
                <w:lang w:val="en-US" w:eastAsia="zh-CN"/>
              </w:rPr>
              <w:t>1.15</w:t>
            </w:r>
          </w:p>
        </w:tc>
        <w:tc>
          <w:tcPr>
            <w:tcW w:w="980" w:type="dxa"/>
            <w:tcBorders>
              <w:top w:val="nil"/>
              <w:left w:val="nil"/>
              <w:bottom w:val="single" w:sz="4" w:space="0" w:color="auto"/>
              <w:right w:val="single" w:sz="4" w:space="0" w:color="auto"/>
            </w:tcBorders>
            <w:shd w:val="clear" w:color="auto" w:fill="auto"/>
            <w:noWrap/>
            <w:vAlign w:val="center"/>
            <w:hideMark/>
          </w:tcPr>
          <w:p w14:paraId="1AC0C7B4" w14:textId="77777777" w:rsidR="00DB29B2" w:rsidRPr="008D42DD" w:rsidRDefault="00DB29B2" w:rsidP="00FB4CF8">
            <w:pPr>
              <w:spacing w:after="0"/>
              <w:jc w:val="center"/>
              <w:rPr>
                <w:rFonts w:ascii="Arial" w:hAnsi="Arial" w:cs="Arial"/>
                <w:sz w:val="18"/>
                <w:lang w:val="en-US" w:eastAsia="zh-CN"/>
              </w:rPr>
            </w:pPr>
            <w:r w:rsidRPr="008D42DD">
              <w:rPr>
                <w:rFonts w:ascii="Arial" w:hAnsi="Arial" w:cs="Arial"/>
                <w:sz w:val="18"/>
                <w:lang w:val="en-US" w:eastAsia="zh-CN"/>
              </w:rPr>
              <w:t>-1.20</w:t>
            </w:r>
          </w:p>
        </w:tc>
        <w:tc>
          <w:tcPr>
            <w:tcW w:w="961" w:type="dxa"/>
            <w:tcBorders>
              <w:top w:val="nil"/>
              <w:left w:val="nil"/>
              <w:bottom w:val="single" w:sz="4" w:space="0" w:color="auto"/>
              <w:right w:val="single" w:sz="4" w:space="0" w:color="auto"/>
            </w:tcBorders>
            <w:shd w:val="clear" w:color="auto" w:fill="auto"/>
            <w:noWrap/>
            <w:vAlign w:val="center"/>
            <w:hideMark/>
          </w:tcPr>
          <w:p w14:paraId="70B9FE15" w14:textId="77777777" w:rsidR="00DB29B2" w:rsidRPr="008D42DD" w:rsidRDefault="00DB29B2" w:rsidP="00FB4CF8">
            <w:pPr>
              <w:spacing w:after="0"/>
              <w:jc w:val="center"/>
              <w:rPr>
                <w:rFonts w:ascii="Arial" w:hAnsi="Arial" w:cs="Arial"/>
                <w:sz w:val="18"/>
                <w:lang w:val="en-US" w:eastAsia="zh-CN"/>
              </w:rPr>
            </w:pPr>
            <w:r w:rsidRPr="008D42DD">
              <w:rPr>
                <w:rFonts w:ascii="Arial" w:hAnsi="Arial" w:cs="Arial"/>
                <w:sz w:val="18"/>
                <w:lang w:val="en-US" w:eastAsia="zh-CN"/>
              </w:rPr>
              <w:t>-0.17</w:t>
            </w:r>
          </w:p>
        </w:tc>
        <w:tc>
          <w:tcPr>
            <w:tcW w:w="1520" w:type="dxa"/>
            <w:tcBorders>
              <w:top w:val="nil"/>
              <w:left w:val="nil"/>
              <w:bottom w:val="single" w:sz="4" w:space="0" w:color="auto"/>
              <w:right w:val="single" w:sz="4" w:space="0" w:color="auto"/>
            </w:tcBorders>
            <w:shd w:val="clear" w:color="auto" w:fill="auto"/>
            <w:noWrap/>
            <w:vAlign w:val="center"/>
            <w:hideMark/>
          </w:tcPr>
          <w:p w14:paraId="2A556696" w14:textId="77777777" w:rsidR="00DB29B2" w:rsidRPr="008D1D92" w:rsidRDefault="00DB29B2" w:rsidP="00FB4CF8">
            <w:pPr>
              <w:spacing w:after="0"/>
              <w:jc w:val="center"/>
              <w:rPr>
                <w:rFonts w:ascii="Arial" w:hAnsi="Arial" w:cs="Arial"/>
                <w:sz w:val="18"/>
                <w:highlight w:val="yellow"/>
                <w:lang w:val="en-US" w:eastAsia="zh-CN"/>
              </w:rPr>
            </w:pPr>
            <w:r w:rsidRPr="008D1D92">
              <w:rPr>
                <w:rFonts w:ascii="Arial" w:hAnsi="Arial" w:cs="Arial"/>
                <w:sz w:val="18"/>
                <w:highlight w:val="yellow"/>
                <w:lang w:val="en-US" w:eastAsia="zh-CN"/>
              </w:rPr>
              <w:t>2.85</w:t>
            </w:r>
          </w:p>
        </w:tc>
        <w:tc>
          <w:tcPr>
            <w:tcW w:w="1060" w:type="dxa"/>
            <w:tcBorders>
              <w:top w:val="nil"/>
              <w:left w:val="nil"/>
              <w:bottom w:val="single" w:sz="4" w:space="0" w:color="auto"/>
              <w:right w:val="single" w:sz="4" w:space="0" w:color="auto"/>
            </w:tcBorders>
            <w:shd w:val="clear" w:color="auto" w:fill="auto"/>
            <w:noWrap/>
            <w:vAlign w:val="center"/>
            <w:hideMark/>
          </w:tcPr>
          <w:p w14:paraId="294D652E" w14:textId="77777777" w:rsidR="00DB29B2" w:rsidRPr="008D42DD" w:rsidRDefault="00DB29B2" w:rsidP="00FB4CF8">
            <w:pPr>
              <w:spacing w:after="0"/>
              <w:jc w:val="center"/>
              <w:rPr>
                <w:rFonts w:ascii="Arial" w:hAnsi="Arial" w:cs="Arial"/>
                <w:sz w:val="18"/>
                <w:lang w:val="en-US" w:eastAsia="zh-CN"/>
              </w:rPr>
            </w:pPr>
            <w:r w:rsidRPr="008D42DD">
              <w:rPr>
                <w:rFonts w:ascii="Arial" w:hAnsi="Arial" w:cs="Arial"/>
                <w:sz w:val="18"/>
                <w:lang w:val="en-US" w:eastAsia="zh-CN"/>
              </w:rPr>
              <w:t>1.22</w:t>
            </w:r>
          </w:p>
        </w:tc>
      </w:tr>
      <w:tr w:rsidR="00DB29B2" w:rsidRPr="00464C15" w14:paraId="38CE84EF" w14:textId="77777777" w:rsidTr="00FB4CF8">
        <w:trPr>
          <w:trHeight w:val="255"/>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A0E3A75" w14:textId="77777777" w:rsidR="00DB29B2" w:rsidRPr="008D42DD" w:rsidRDefault="00DB29B2" w:rsidP="00FB4CF8">
            <w:pPr>
              <w:spacing w:after="0"/>
              <w:jc w:val="center"/>
              <w:rPr>
                <w:rFonts w:ascii="Arial" w:hAnsi="Arial" w:cs="Arial"/>
                <w:sz w:val="18"/>
                <w:lang w:val="en-US" w:eastAsia="zh-CN"/>
              </w:rPr>
            </w:pPr>
            <w:r w:rsidRPr="00817E23">
              <w:rPr>
                <w:rFonts w:ascii="Arial" w:hAnsi="Arial" w:cs="Arial"/>
                <w:sz w:val="18"/>
                <w:lang w:val="en-US" w:eastAsia="zh-CN"/>
              </w:rPr>
              <w:t xml:space="preserve">-2.95 </w:t>
            </w:r>
          </w:p>
        </w:tc>
        <w:tc>
          <w:tcPr>
            <w:tcW w:w="940" w:type="dxa"/>
            <w:tcBorders>
              <w:top w:val="nil"/>
              <w:left w:val="nil"/>
              <w:bottom w:val="single" w:sz="4" w:space="0" w:color="auto"/>
              <w:right w:val="single" w:sz="4" w:space="0" w:color="auto"/>
            </w:tcBorders>
            <w:shd w:val="clear" w:color="auto" w:fill="auto"/>
            <w:noWrap/>
            <w:vAlign w:val="center"/>
            <w:hideMark/>
          </w:tcPr>
          <w:p w14:paraId="1EE576F8" w14:textId="77777777" w:rsidR="00DB29B2" w:rsidRPr="008D42DD" w:rsidRDefault="00DB29B2" w:rsidP="00FB4CF8">
            <w:pPr>
              <w:spacing w:after="0"/>
              <w:jc w:val="center"/>
              <w:rPr>
                <w:rFonts w:ascii="Arial" w:hAnsi="Arial" w:cs="Arial"/>
                <w:sz w:val="18"/>
                <w:lang w:val="en-US" w:eastAsia="zh-CN"/>
              </w:rPr>
            </w:pPr>
            <w:r w:rsidRPr="008D42DD">
              <w:rPr>
                <w:rFonts w:ascii="Arial" w:hAnsi="Arial" w:cs="Arial"/>
                <w:sz w:val="18"/>
                <w:lang w:val="en-US" w:eastAsia="zh-CN"/>
              </w:rPr>
              <w:t>-5.73</w:t>
            </w:r>
          </w:p>
        </w:tc>
        <w:tc>
          <w:tcPr>
            <w:tcW w:w="983" w:type="dxa"/>
            <w:tcBorders>
              <w:top w:val="nil"/>
              <w:left w:val="nil"/>
              <w:bottom w:val="single" w:sz="4" w:space="0" w:color="auto"/>
              <w:right w:val="single" w:sz="4" w:space="0" w:color="auto"/>
            </w:tcBorders>
            <w:shd w:val="clear" w:color="auto" w:fill="auto"/>
            <w:noWrap/>
            <w:vAlign w:val="center"/>
            <w:hideMark/>
          </w:tcPr>
          <w:p w14:paraId="6411C11D" w14:textId="77777777" w:rsidR="00DB29B2" w:rsidRPr="008D42DD" w:rsidRDefault="00DB29B2" w:rsidP="00FB4CF8">
            <w:pPr>
              <w:spacing w:after="0"/>
              <w:jc w:val="center"/>
              <w:rPr>
                <w:rFonts w:ascii="Arial" w:hAnsi="Arial" w:cs="Arial"/>
                <w:sz w:val="18"/>
                <w:lang w:val="en-US" w:eastAsia="zh-CN"/>
              </w:rPr>
            </w:pPr>
            <w:r w:rsidRPr="000A329E">
              <w:t>-6.2</w:t>
            </w:r>
          </w:p>
        </w:tc>
        <w:tc>
          <w:tcPr>
            <w:tcW w:w="940" w:type="dxa"/>
            <w:tcBorders>
              <w:top w:val="nil"/>
              <w:left w:val="nil"/>
              <w:bottom w:val="single" w:sz="4" w:space="0" w:color="auto"/>
              <w:right w:val="single" w:sz="4" w:space="0" w:color="auto"/>
            </w:tcBorders>
            <w:shd w:val="clear" w:color="auto" w:fill="auto"/>
            <w:noWrap/>
            <w:vAlign w:val="center"/>
            <w:hideMark/>
          </w:tcPr>
          <w:p w14:paraId="182A5825" w14:textId="77777777" w:rsidR="00DB29B2" w:rsidRPr="008D42DD" w:rsidRDefault="00DB29B2" w:rsidP="00FB4CF8">
            <w:pPr>
              <w:spacing w:after="0"/>
              <w:jc w:val="center"/>
              <w:rPr>
                <w:rFonts w:ascii="Arial" w:hAnsi="Arial" w:cs="Arial"/>
                <w:sz w:val="18"/>
                <w:lang w:val="en-US" w:eastAsia="zh-CN"/>
              </w:rPr>
            </w:pPr>
            <w:r w:rsidRPr="008D42DD">
              <w:rPr>
                <w:rFonts w:ascii="Arial" w:hAnsi="Arial" w:cs="Arial"/>
                <w:sz w:val="18"/>
                <w:lang w:val="en-US" w:eastAsia="zh-CN"/>
              </w:rPr>
              <w:t>-2.89</w:t>
            </w:r>
          </w:p>
        </w:tc>
        <w:tc>
          <w:tcPr>
            <w:tcW w:w="980" w:type="dxa"/>
            <w:tcBorders>
              <w:top w:val="nil"/>
              <w:left w:val="nil"/>
              <w:bottom w:val="single" w:sz="4" w:space="0" w:color="auto"/>
              <w:right w:val="single" w:sz="4" w:space="0" w:color="auto"/>
            </w:tcBorders>
            <w:shd w:val="clear" w:color="auto" w:fill="auto"/>
            <w:noWrap/>
            <w:vAlign w:val="center"/>
            <w:hideMark/>
          </w:tcPr>
          <w:p w14:paraId="2B84386B" w14:textId="77777777" w:rsidR="00DB29B2" w:rsidRPr="008D42DD" w:rsidRDefault="00DB29B2" w:rsidP="00FB4CF8">
            <w:pPr>
              <w:spacing w:after="0"/>
              <w:jc w:val="center"/>
              <w:rPr>
                <w:rFonts w:ascii="Arial" w:hAnsi="Arial" w:cs="Arial"/>
                <w:sz w:val="18"/>
                <w:lang w:val="en-US" w:eastAsia="zh-CN"/>
              </w:rPr>
            </w:pPr>
            <w:r w:rsidRPr="008D42DD">
              <w:rPr>
                <w:rFonts w:ascii="Arial" w:hAnsi="Arial" w:cs="Arial"/>
                <w:sz w:val="18"/>
                <w:lang w:val="en-US" w:eastAsia="zh-CN"/>
              </w:rPr>
              <w:t>-4.80</w:t>
            </w:r>
          </w:p>
        </w:tc>
        <w:tc>
          <w:tcPr>
            <w:tcW w:w="961" w:type="dxa"/>
            <w:tcBorders>
              <w:top w:val="nil"/>
              <w:left w:val="nil"/>
              <w:bottom w:val="single" w:sz="4" w:space="0" w:color="auto"/>
              <w:right w:val="single" w:sz="4" w:space="0" w:color="auto"/>
            </w:tcBorders>
            <w:shd w:val="clear" w:color="auto" w:fill="auto"/>
            <w:noWrap/>
            <w:vAlign w:val="center"/>
            <w:hideMark/>
          </w:tcPr>
          <w:p w14:paraId="0A752476" w14:textId="77777777" w:rsidR="00DB29B2" w:rsidRPr="008D42DD" w:rsidRDefault="00DB29B2" w:rsidP="00FB4CF8">
            <w:pPr>
              <w:spacing w:after="0"/>
              <w:jc w:val="center"/>
              <w:rPr>
                <w:rFonts w:ascii="Arial" w:hAnsi="Arial" w:cs="Arial"/>
                <w:sz w:val="18"/>
                <w:lang w:val="en-US" w:eastAsia="zh-CN"/>
              </w:rPr>
            </w:pPr>
            <w:r w:rsidRPr="008D42DD">
              <w:rPr>
                <w:rFonts w:ascii="Arial" w:hAnsi="Arial" w:cs="Arial"/>
                <w:sz w:val="18"/>
                <w:lang w:val="en-US" w:eastAsia="zh-CN"/>
              </w:rPr>
              <w:t>-4.27</w:t>
            </w:r>
          </w:p>
        </w:tc>
        <w:tc>
          <w:tcPr>
            <w:tcW w:w="1520" w:type="dxa"/>
            <w:tcBorders>
              <w:top w:val="nil"/>
              <w:left w:val="nil"/>
              <w:bottom w:val="single" w:sz="4" w:space="0" w:color="auto"/>
              <w:right w:val="single" w:sz="4" w:space="0" w:color="auto"/>
            </w:tcBorders>
            <w:shd w:val="clear" w:color="auto" w:fill="auto"/>
            <w:noWrap/>
            <w:vAlign w:val="center"/>
            <w:hideMark/>
          </w:tcPr>
          <w:p w14:paraId="4B047033" w14:textId="77777777" w:rsidR="00DB29B2" w:rsidRPr="008D1D92" w:rsidRDefault="00DB29B2" w:rsidP="00FB4CF8">
            <w:pPr>
              <w:spacing w:after="0"/>
              <w:jc w:val="center"/>
              <w:rPr>
                <w:rFonts w:ascii="Arial" w:hAnsi="Arial" w:cs="Arial"/>
                <w:sz w:val="18"/>
                <w:highlight w:val="yellow"/>
                <w:lang w:val="en-US" w:eastAsia="zh-CN"/>
              </w:rPr>
            </w:pPr>
            <w:r w:rsidRPr="008D1D92">
              <w:rPr>
                <w:rFonts w:ascii="Arial" w:hAnsi="Arial" w:cs="Arial"/>
                <w:sz w:val="18"/>
                <w:highlight w:val="yellow"/>
                <w:lang w:val="en-US" w:eastAsia="zh-CN"/>
              </w:rPr>
              <w:t>2.84</w:t>
            </w:r>
          </w:p>
        </w:tc>
        <w:tc>
          <w:tcPr>
            <w:tcW w:w="1060" w:type="dxa"/>
            <w:tcBorders>
              <w:top w:val="nil"/>
              <w:left w:val="nil"/>
              <w:bottom w:val="single" w:sz="4" w:space="0" w:color="auto"/>
              <w:right w:val="single" w:sz="4" w:space="0" w:color="auto"/>
            </w:tcBorders>
            <w:shd w:val="clear" w:color="auto" w:fill="auto"/>
            <w:noWrap/>
            <w:vAlign w:val="center"/>
            <w:hideMark/>
          </w:tcPr>
          <w:p w14:paraId="04512A40" w14:textId="77777777" w:rsidR="00DB29B2" w:rsidRPr="008D42DD" w:rsidRDefault="00DB29B2" w:rsidP="00FB4CF8">
            <w:pPr>
              <w:spacing w:after="0"/>
              <w:jc w:val="center"/>
              <w:rPr>
                <w:rFonts w:ascii="Arial" w:hAnsi="Arial" w:cs="Arial"/>
                <w:sz w:val="18"/>
                <w:lang w:val="en-US" w:eastAsia="zh-CN"/>
              </w:rPr>
            </w:pPr>
            <w:r w:rsidRPr="008D42DD">
              <w:rPr>
                <w:rFonts w:ascii="Arial" w:hAnsi="Arial" w:cs="Arial"/>
                <w:sz w:val="18"/>
                <w:lang w:val="en-US" w:eastAsia="zh-CN"/>
              </w:rPr>
              <w:t>1.15</w:t>
            </w:r>
          </w:p>
        </w:tc>
      </w:tr>
    </w:tbl>
    <w:p w14:paraId="65CE9AB1" w14:textId="77777777" w:rsidR="00DB29B2" w:rsidRDefault="00DB29B2" w:rsidP="00DB29B2">
      <w:pPr>
        <w:pStyle w:val="a"/>
        <w:numPr>
          <w:ilvl w:val="0"/>
          <w:numId w:val="0"/>
        </w:numPr>
        <w:ind w:left="936"/>
      </w:pPr>
    </w:p>
    <w:p w14:paraId="42115849" w14:textId="77777777" w:rsidR="00DB29B2" w:rsidRDefault="00DB29B2" w:rsidP="00DB29B2">
      <w:pPr>
        <w:pStyle w:val="a"/>
        <w:numPr>
          <w:ilvl w:val="2"/>
          <w:numId w:val="10"/>
        </w:numPr>
        <w:overflowPunct w:val="0"/>
        <w:autoSpaceDE w:val="0"/>
        <w:autoSpaceDN w:val="0"/>
        <w:adjustRightInd w:val="0"/>
        <w:spacing w:after="180"/>
        <w:ind w:left="1920"/>
        <w:textAlignment w:val="baseline"/>
        <w:rPr>
          <w:rFonts w:eastAsiaTheme="minorEastAsia"/>
        </w:rPr>
      </w:pPr>
      <w:r>
        <w:rPr>
          <w:rFonts w:eastAsiaTheme="minorEastAsia"/>
        </w:rPr>
        <w:t>Additional margin</w:t>
      </w:r>
    </w:p>
    <w:p w14:paraId="2E74B626" w14:textId="77777777" w:rsidR="00DB29B2" w:rsidRDefault="00DB29B2" w:rsidP="00DB29B2">
      <w:pPr>
        <w:pStyle w:val="a"/>
        <w:numPr>
          <w:ilvl w:val="3"/>
          <w:numId w:val="10"/>
        </w:numPr>
        <w:overflowPunct w:val="0"/>
        <w:autoSpaceDE w:val="0"/>
        <w:autoSpaceDN w:val="0"/>
        <w:adjustRightInd w:val="0"/>
        <w:spacing w:after="180"/>
        <w:textAlignment w:val="baseline"/>
        <w:rPr>
          <w:rFonts w:eastAsiaTheme="minorEastAsia"/>
        </w:rPr>
      </w:pPr>
      <w:r>
        <w:rPr>
          <w:rFonts w:eastAsiaTheme="minorEastAsia"/>
        </w:rPr>
        <w:t>Option 1 (MTK, Samsung, Ericsson, Apple?): [1] dB based on method 1</w:t>
      </w:r>
    </w:p>
    <w:p w14:paraId="4E7C8A2C" w14:textId="77777777" w:rsidR="00DB29B2" w:rsidRDefault="00DB29B2" w:rsidP="00DB29B2">
      <w:pPr>
        <w:pStyle w:val="a"/>
        <w:numPr>
          <w:ilvl w:val="3"/>
          <w:numId w:val="10"/>
        </w:numPr>
        <w:overflowPunct w:val="0"/>
        <w:autoSpaceDE w:val="0"/>
        <w:autoSpaceDN w:val="0"/>
        <w:adjustRightInd w:val="0"/>
        <w:spacing w:after="180"/>
        <w:textAlignment w:val="baseline"/>
        <w:rPr>
          <w:rFonts w:eastAsiaTheme="minorEastAsia"/>
        </w:rPr>
      </w:pPr>
      <w:r>
        <w:rPr>
          <w:rFonts w:eastAsiaTheme="minorEastAsia"/>
        </w:rPr>
        <w:t>Option 2 (Huawei, Nokia): [0.5] dB based on method 2</w:t>
      </w:r>
    </w:p>
    <w:p w14:paraId="1ACDA6EF" w14:textId="77777777" w:rsidR="00DB29B2" w:rsidRPr="00EF1C04" w:rsidRDefault="00DB29B2" w:rsidP="00DB29B2">
      <w:pPr>
        <w:pStyle w:val="a"/>
        <w:numPr>
          <w:ilvl w:val="3"/>
          <w:numId w:val="10"/>
        </w:numPr>
        <w:overflowPunct w:val="0"/>
        <w:autoSpaceDE w:val="0"/>
        <w:autoSpaceDN w:val="0"/>
        <w:adjustRightInd w:val="0"/>
        <w:spacing w:after="180"/>
        <w:textAlignment w:val="baseline"/>
        <w:rPr>
          <w:rFonts w:eastAsiaTheme="minorEastAsia"/>
        </w:rPr>
      </w:pPr>
      <w:r w:rsidRPr="00EF1C04">
        <w:rPr>
          <w:rFonts w:eastAsiaTheme="minorEastAsia"/>
        </w:rPr>
        <w:t>Option 3 (QC): [2] dB</w:t>
      </w:r>
    </w:p>
    <w:p w14:paraId="5E89D658" w14:textId="77777777" w:rsidR="00DB29B2" w:rsidRDefault="00DB29B2" w:rsidP="00DB29B2">
      <w:pPr>
        <w:pStyle w:val="a"/>
        <w:numPr>
          <w:ilvl w:val="0"/>
          <w:numId w:val="10"/>
        </w:numPr>
        <w:ind w:left="720"/>
      </w:pPr>
      <w:r>
        <w:t>Discussion:</w:t>
      </w:r>
    </w:p>
    <w:p w14:paraId="68F0DEA9" w14:textId="77777777" w:rsidR="00DB29B2" w:rsidRDefault="00DB29B2" w:rsidP="00DB29B2">
      <w:pPr>
        <w:pStyle w:val="a"/>
        <w:numPr>
          <w:ilvl w:val="1"/>
          <w:numId w:val="10"/>
        </w:numPr>
        <w:ind w:left="1440"/>
      </w:pPr>
      <w:r>
        <w:t>QC: We would like to check how many companies provide results without soft-combing.</w:t>
      </w:r>
    </w:p>
    <w:p w14:paraId="7B9ADA6C" w14:textId="77777777" w:rsidR="00DB29B2" w:rsidRDefault="00DB29B2" w:rsidP="00DB29B2">
      <w:pPr>
        <w:pStyle w:val="a"/>
        <w:numPr>
          <w:ilvl w:val="1"/>
          <w:numId w:val="10"/>
        </w:numPr>
        <w:ind w:left="1440"/>
      </w:pPr>
      <w:r>
        <w:t xml:space="preserve">Huawei: Currently the span is larger than 2.5dB, then 0.5dB can be reasonable assumption. </w:t>
      </w:r>
    </w:p>
    <w:p w14:paraId="7EBA6A0D" w14:textId="77777777" w:rsidR="00DB29B2" w:rsidRDefault="00DB29B2" w:rsidP="00DB29B2">
      <w:pPr>
        <w:pStyle w:val="a"/>
        <w:numPr>
          <w:ilvl w:val="1"/>
          <w:numId w:val="10"/>
        </w:numPr>
        <w:ind w:left="1440"/>
      </w:pPr>
      <w:r>
        <w:t xml:space="preserve">Apple: Do we plan to specify receiver assumption? We don’t see the issue to derive the requirements based on existing tables. The results typically span is 2.5dB as upper bound; currently the span is little over 2.5dB, we think it’s reasonable approach to specify requirements in receiver agonistic way. </w:t>
      </w:r>
    </w:p>
    <w:p w14:paraId="508368A3" w14:textId="77777777" w:rsidR="00DB29B2" w:rsidRDefault="00DB29B2" w:rsidP="00DB29B2">
      <w:pPr>
        <w:pStyle w:val="a"/>
        <w:numPr>
          <w:ilvl w:val="1"/>
          <w:numId w:val="10"/>
        </w:numPr>
        <w:ind w:left="1440"/>
      </w:pPr>
      <w:r>
        <w:t>Ericsson: We are fine with method 2/option2 also. The margin can be discussed later.</w:t>
      </w:r>
    </w:p>
    <w:p w14:paraId="5C520F0D" w14:textId="77777777" w:rsidR="00DB29B2" w:rsidRDefault="00DB29B2" w:rsidP="00DB29B2">
      <w:pPr>
        <w:pStyle w:val="a"/>
        <w:numPr>
          <w:ilvl w:val="1"/>
          <w:numId w:val="10"/>
        </w:numPr>
        <w:ind w:left="1440"/>
      </w:pPr>
      <w:r>
        <w:t>QC: We don’t prefer method 2.</w:t>
      </w:r>
    </w:p>
    <w:p w14:paraId="53185DC2" w14:textId="77777777" w:rsidR="00DB29B2" w:rsidRDefault="00DB29B2" w:rsidP="00DB29B2">
      <w:pPr>
        <w:pStyle w:val="a"/>
        <w:numPr>
          <w:ilvl w:val="1"/>
          <w:numId w:val="10"/>
        </w:numPr>
        <w:ind w:left="1440"/>
      </w:pPr>
      <w:r>
        <w:t xml:space="preserve">Apple: All the results submitted from companies shall be considered and companies can declare which results they prefer to consider for deriving results if multiple results submitted. The we can consider extra margin. </w:t>
      </w:r>
    </w:p>
    <w:p w14:paraId="68D1B4DD" w14:textId="77777777" w:rsidR="00DB29B2" w:rsidRDefault="00DB29B2" w:rsidP="00DB29B2">
      <w:pPr>
        <w:pStyle w:val="a"/>
        <w:numPr>
          <w:ilvl w:val="1"/>
          <w:numId w:val="10"/>
        </w:numPr>
        <w:ind w:left="1440"/>
      </w:pPr>
      <w:r>
        <w:t>MTK: We can confirm we prefer without soft combination.</w:t>
      </w:r>
    </w:p>
    <w:p w14:paraId="501476DF" w14:textId="77777777" w:rsidR="00DB29B2" w:rsidRDefault="00DB29B2" w:rsidP="00DB29B2">
      <w:pPr>
        <w:pStyle w:val="a"/>
        <w:numPr>
          <w:ilvl w:val="1"/>
          <w:numId w:val="10"/>
        </w:numPr>
        <w:ind w:left="1440"/>
      </w:pPr>
      <w:r>
        <w:t xml:space="preserve">Huawei: We can fine the new proposal from Apple. </w:t>
      </w:r>
    </w:p>
    <w:p w14:paraId="3C213B21" w14:textId="77777777" w:rsidR="00DB29B2" w:rsidRDefault="00DB29B2" w:rsidP="00DB29B2">
      <w:pPr>
        <w:pStyle w:val="a"/>
        <w:numPr>
          <w:ilvl w:val="1"/>
          <w:numId w:val="10"/>
        </w:numPr>
        <w:ind w:left="1440"/>
      </w:pPr>
      <w:r>
        <w:t xml:space="preserve">Ericsson: We prefer to consider with soft combining results. </w:t>
      </w:r>
    </w:p>
    <w:p w14:paraId="61E62CF7" w14:textId="77777777" w:rsidR="00DB29B2" w:rsidRDefault="00DB29B2" w:rsidP="00DB29B2">
      <w:pPr>
        <w:pStyle w:val="a"/>
        <w:numPr>
          <w:ilvl w:val="0"/>
          <w:numId w:val="10"/>
        </w:numPr>
        <w:ind w:left="720"/>
      </w:pPr>
      <w:r>
        <w:t xml:space="preserve">Agreement: </w:t>
      </w:r>
    </w:p>
    <w:p w14:paraId="5657E09D" w14:textId="77777777" w:rsidR="00DB29B2" w:rsidRPr="00EF1C04" w:rsidRDefault="00DB29B2" w:rsidP="00DB29B2">
      <w:pPr>
        <w:pStyle w:val="a"/>
        <w:numPr>
          <w:ilvl w:val="1"/>
          <w:numId w:val="10"/>
        </w:numPr>
        <w:ind w:left="1440"/>
        <w:rPr>
          <w:highlight w:val="green"/>
        </w:rPr>
      </w:pPr>
      <w:r>
        <w:rPr>
          <w:highlight w:val="green"/>
        </w:rPr>
        <w:t>Choose the results to derive the requirements based on the companies’ declaration of</w:t>
      </w:r>
      <w:r w:rsidRPr="00EF1C04">
        <w:rPr>
          <w:highlight w:val="green"/>
        </w:rPr>
        <w:t xml:space="preserve"> which results need to be taken into account when multiple results submitted from companies  </w:t>
      </w:r>
    </w:p>
    <w:p w14:paraId="0450BB8F" w14:textId="77777777" w:rsidR="00DB29B2" w:rsidRPr="00EF1C04" w:rsidRDefault="00DB29B2" w:rsidP="00DB29B2">
      <w:pPr>
        <w:pStyle w:val="a"/>
        <w:numPr>
          <w:ilvl w:val="1"/>
          <w:numId w:val="10"/>
        </w:numPr>
        <w:ind w:left="1440"/>
        <w:rPr>
          <w:highlight w:val="green"/>
        </w:rPr>
      </w:pPr>
      <w:r w:rsidRPr="00EF1C04">
        <w:rPr>
          <w:highlight w:val="green"/>
        </w:rPr>
        <w:lastRenderedPageBreak/>
        <w:t xml:space="preserve">The additional margin can be further discussed based the collected results </w:t>
      </w:r>
    </w:p>
    <w:p w14:paraId="28380C3B" w14:textId="77777777" w:rsidR="00DB29B2" w:rsidRPr="00E46350" w:rsidRDefault="00DB29B2" w:rsidP="00DB29B2">
      <w:pPr>
        <w:rPr>
          <w:rFonts w:eastAsia="Malgun Gothic"/>
          <w:b/>
          <w:u w:val="single"/>
        </w:rPr>
      </w:pPr>
      <w:r w:rsidRPr="008A0370">
        <w:rPr>
          <w:b/>
          <w:u w:val="single"/>
        </w:rPr>
        <w:t>Issue 2-1</w:t>
      </w:r>
      <w:r>
        <w:rPr>
          <w:b/>
          <w:u w:val="single"/>
        </w:rPr>
        <w:t>-1</w:t>
      </w:r>
      <w:r w:rsidRPr="008A0370">
        <w:rPr>
          <w:b/>
          <w:u w:val="single"/>
        </w:rPr>
        <w:t xml:space="preserve">: </w:t>
      </w:r>
      <w:r>
        <w:rPr>
          <w:b/>
          <w:u w:val="single"/>
        </w:rPr>
        <w:t>MCS for HST-SFN scheme A</w:t>
      </w:r>
    </w:p>
    <w:p w14:paraId="0939FE84" w14:textId="77777777" w:rsidR="00DB29B2" w:rsidRPr="008A0370" w:rsidRDefault="00DB29B2" w:rsidP="00DB29B2">
      <w:pPr>
        <w:pStyle w:val="a"/>
        <w:numPr>
          <w:ilvl w:val="0"/>
          <w:numId w:val="10"/>
        </w:numPr>
        <w:ind w:left="720"/>
      </w:pPr>
      <w:r w:rsidRPr="008A0370">
        <w:t>Proposals</w:t>
      </w:r>
    </w:p>
    <w:p w14:paraId="10E5C195" w14:textId="77777777" w:rsidR="00DB29B2" w:rsidRPr="00981446" w:rsidRDefault="00DB29B2" w:rsidP="00DB29B2">
      <w:pPr>
        <w:pStyle w:val="a"/>
        <w:numPr>
          <w:ilvl w:val="1"/>
          <w:numId w:val="10"/>
        </w:numPr>
        <w:ind w:left="1440"/>
      </w:pPr>
      <w:r w:rsidRPr="008A0370">
        <w:t>Option 1</w:t>
      </w:r>
      <w:r>
        <w:t xml:space="preserve"> (MTK, Qualcomm, Apple, Ericsson, Samsung)</w:t>
      </w:r>
      <w:r w:rsidRPr="008A0370">
        <w:t>: MCS 13</w:t>
      </w:r>
      <w:r>
        <w:t xml:space="preserve"> for both FDD and TDD</w:t>
      </w:r>
    </w:p>
    <w:p w14:paraId="59402A5F" w14:textId="77777777" w:rsidR="00DB29B2" w:rsidRPr="00981446" w:rsidRDefault="00DB29B2" w:rsidP="00DB29B2">
      <w:pPr>
        <w:pStyle w:val="a"/>
        <w:numPr>
          <w:ilvl w:val="1"/>
          <w:numId w:val="10"/>
        </w:numPr>
        <w:ind w:left="1440"/>
      </w:pPr>
      <w:r>
        <w:rPr>
          <w:rFonts w:eastAsiaTheme="minorEastAsia"/>
        </w:rPr>
        <w:t>Option 2 (Samsung)</w:t>
      </w:r>
    </w:p>
    <w:p w14:paraId="0DA67607" w14:textId="77777777" w:rsidR="00DB29B2" w:rsidRPr="00981446" w:rsidRDefault="00DB29B2" w:rsidP="00DB29B2">
      <w:pPr>
        <w:pStyle w:val="a"/>
        <w:numPr>
          <w:ilvl w:val="2"/>
          <w:numId w:val="10"/>
        </w:numPr>
        <w:overflowPunct w:val="0"/>
        <w:autoSpaceDE w:val="0"/>
        <w:autoSpaceDN w:val="0"/>
        <w:adjustRightInd w:val="0"/>
        <w:spacing w:after="180"/>
        <w:ind w:left="1920"/>
        <w:textAlignment w:val="baseline"/>
        <w:rPr>
          <w:rFonts w:eastAsiaTheme="minorEastAsia"/>
        </w:rPr>
      </w:pPr>
      <w:r>
        <w:t>TDD:  MCS 13</w:t>
      </w:r>
    </w:p>
    <w:p w14:paraId="460A9327" w14:textId="77777777" w:rsidR="00DB29B2" w:rsidRPr="004773E5" w:rsidRDefault="00DB29B2" w:rsidP="00DB29B2">
      <w:pPr>
        <w:pStyle w:val="a"/>
        <w:numPr>
          <w:ilvl w:val="2"/>
          <w:numId w:val="10"/>
        </w:numPr>
        <w:overflowPunct w:val="0"/>
        <w:autoSpaceDE w:val="0"/>
        <w:autoSpaceDN w:val="0"/>
        <w:adjustRightInd w:val="0"/>
        <w:spacing w:after="180"/>
        <w:ind w:left="1920"/>
        <w:textAlignment w:val="baseline"/>
        <w:rPr>
          <w:rFonts w:eastAsiaTheme="minorEastAsia"/>
        </w:rPr>
      </w:pPr>
      <w:r>
        <w:rPr>
          <w:rFonts w:eastAsiaTheme="minorEastAsia" w:hint="eastAsia"/>
        </w:rPr>
        <w:t>F</w:t>
      </w:r>
      <w:r>
        <w:rPr>
          <w:rFonts w:eastAsiaTheme="minorEastAsia"/>
        </w:rPr>
        <w:t>DD:  MCS 17</w:t>
      </w:r>
    </w:p>
    <w:p w14:paraId="1EBC2A3E" w14:textId="77777777" w:rsidR="00DB29B2" w:rsidRPr="008A0370" w:rsidRDefault="00DB29B2" w:rsidP="00DB29B2">
      <w:pPr>
        <w:pStyle w:val="a"/>
        <w:numPr>
          <w:ilvl w:val="1"/>
          <w:numId w:val="10"/>
        </w:numPr>
        <w:ind w:left="1440"/>
      </w:pPr>
      <w:r w:rsidRPr="008A0370">
        <w:t xml:space="preserve">Option </w:t>
      </w:r>
      <w:r>
        <w:t>3 (Huawei)</w:t>
      </w:r>
      <w:r w:rsidRPr="008A0370">
        <w:t xml:space="preserve">: MCS 17 </w:t>
      </w:r>
      <w:r>
        <w:t>for both FDD and TDD</w:t>
      </w:r>
    </w:p>
    <w:p w14:paraId="33AD55A8" w14:textId="77777777" w:rsidR="00DB29B2" w:rsidRPr="00EF1C04" w:rsidRDefault="00DB29B2" w:rsidP="00DB29B2">
      <w:pPr>
        <w:pStyle w:val="a"/>
        <w:numPr>
          <w:ilvl w:val="0"/>
          <w:numId w:val="10"/>
        </w:numPr>
        <w:ind w:left="720"/>
      </w:pPr>
      <w:r w:rsidRPr="00EF1C04">
        <w:t>Discussion</w:t>
      </w:r>
      <w:r w:rsidRPr="00EF1C04">
        <w:rPr>
          <w:rFonts w:hint="eastAsia"/>
        </w:rPr>
        <w:t>：</w:t>
      </w:r>
    </w:p>
    <w:p w14:paraId="1BBBCC4D" w14:textId="77777777" w:rsidR="00DB29B2" w:rsidRDefault="00DB29B2" w:rsidP="00DB29B2">
      <w:pPr>
        <w:pStyle w:val="a"/>
        <w:numPr>
          <w:ilvl w:val="1"/>
          <w:numId w:val="10"/>
        </w:numPr>
      </w:pPr>
      <w:r w:rsidRPr="00EF1C04">
        <w:t xml:space="preserve">Huawei: From our results, MCS 17 can achieve peak data rate. If MCS 13 selected, we didn’t observe the gain with previous transmission scheme for HST </w:t>
      </w:r>
      <w:r w:rsidRPr="00EF1C04">
        <w:rPr>
          <w:rFonts w:hint="eastAsia"/>
        </w:rPr>
        <w:t>SFN</w:t>
      </w:r>
      <w:r w:rsidRPr="00EF1C04">
        <w:t xml:space="preserve"> </w:t>
      </w:r>
      <w:r w:rsidRPr="00EF1C04">
        <w:rPr>
          <w:rFonts w:hint="eastAsia"/>
        </w:rPr>
        <w:t>deployment.</w:t>
      </w:r>
    </w:p>
    <w:p w14:paraId="0E995747" w14:textId="77777777" w:rsidR="00DB29B2" w:rsidRPr="00EF1C04" w:rsidRDefault="00DB29B2" w:rsidP="00DB29B2">
      <w:pPr>
        <w:pStyle w:val="a"/>
        <w:numPr>
          <w:ilvl w:val="1"/>
          <w:numId w:val="10"/>
        </w:numPr>
      </w:pPr>
      <w:r>
        <w:t xml:space="preserve">Apple: We specify RAN4 requirements following RAN1 design. Performance gain evaluation out of RAN4 scope. </w:t>
      </w:r>
    </w:p>
    <w:p w14:paraId="2BB60634" w14:textId="77777777" w:rsidR="00DB29B2" w:rsidRPr="00EF1C04" w:rsidRDefault="00DB29B2" w:rsidP="00DB29B2">
      <w:pPr>
        <w:pStyle w:val="a"/>
        <w:numPr>
          <w:ilvl w:val="0"/>
          <w:numId w:val="10"/>
        </w:numPr>
        <w:ind w:left="720"/>
      </w:pPr>
      <w:r w:rsidRPr="00EF1C04">
        <w:t xml:space="preserve">Agreement: </w:t>
      </w:r>
      <w:r w:rsidRPr="00EF1C04">
        <w:rPr>
          <w:highlight w:val="green"/>
        </w:rPr>
        <w:t>Introduce HST-SFN scheme A with MCS 13 for both FDD and TDD</w:t>
      </w:r>
    </w:p>
    <w:p w14:paraId="0118B057" w14:textId="77777777" w:rsidR="00DB29B2" w:rsidRPr="00EF1C04" w:rsidRDefault="00DB29B2" w:rsidP="00DB29B2">
      <w:pPr>
        <w:rPr>
          <w:rFonts w:eastAsia="Malgun Gothic"/>
          <w:bCs/>
          <w:lang w:val="en-US"/>
        </w:rPr>
      </w:pPr>
    </w:p>
    <w:p w14:paraId="2B31BCF8" w14:textId="77777777" w:rsidR="00DB29B2" w:rsidRPr="00E46350" w:rsidRDefault="00DB29B2" w:rsidP="00DB29B2">
      <w:pPr>
        <w:rPr>
          <w:rFonts w:eastAsia="Malgun Gothic"/>
          <w:b/>
          <w:u w:val="single"/>
        </w:rPr>
      </w:pPr>
      <w:r w:rsidRPr="008A0370">
        <w:rPr>
          <w:b/>
          <w:u w:val="single"/>
        </w:rPr>
        <w:t>Issue 2-1</w:t>
      </w:r>
      <w:r>
        <w:rPr>
          <w:b/>
          <w:u w:val="single"/>
        </w:rPr>
        <w:t>-2</w:t>
      </w:r>
      <w:r w:rsidRPr="008A0370">
        <w:rPr>
          <w:b/>
          <w:u w:val="single"/>
        </w:rPr>
        <w:t xml:space="preserve">: </w:t>
      </w:r>
      <w:r>
        <w:rPr>
          <w:b/>
          <w:u w:val="single"/>
        </w:rPr>
        <w:t>MCS for HST-SFN scheme B</w:t>
      </w:r>
    </w:p>
    <w:p w14:paraId="2E2B34E3" w14:textId="77777777" w:rsidR="00DB29B2" w:rsidRPr="008A0370" w:rsidRDefault="00DB29B2" w:rsidP="00DB29B2">
      <w:pPr>
        <w:pStyle w:val="a"/>
        <w:numPr>
          <w:ilvl w:val="0"/>
          <w:numId w:val="10"/>
        </w:numPr>
        <w:ind w:left="720"/>
      </w:pPr>
      <w:r w:rsidRPr="008A0370">
        <w:t>Proposals</w:t>
      </w:r>
    </w:p>
    <w:p w14:paraId="4A98AFAF" w14:textId="77777777" w:rsidR="00DB29B2" w:rsidRPr="008D1D92" w:rsidRDefault="00DB29B2" w:rsidP="00DB29B2">
      <w:pPr>
        <w:pStyle w:val="a"/>
        <w:numPr>
          <w:ilvl w:val="1"/>
          <w:numId w:val="10"/>
        </w:numPr>
        <w:ind w:left="1440"/>
        <w:rPr>
          <w:lang w:val="en-GB"/>
        </w:rPr>
      </w:pPr>
      <w:r>
        <w:t>Option 1 (MTK, Apple, QC, Samsung): same as HST-SFN scheme A with MCS 13</w:t>
      </w:r>
    </w:p>
    <w:p w14:paraId="5E98AC25" w14:textId="77777777" w:rsidR="00DB29B2" w:rsidRPr="00981446" w:rsidRDefault="00DB29B2" w:rsidP="00DB29B2">
      <w:pPr>
        <w:pStyle w:val="a"/>
        <w:numPr>
          <w:ilvl w:val="1"/>
          <w:numId w:val="10"/>
        </w:numPr>
        <w:ind w:left="1440"/>
      </w:pPr>
      <w:r>
        <w:rPr>
          <w:rFonts w:eastAsiaTheme="minorEastAsia"/>
        </w:rPr>
        <w:t>Option 2 (Samsung)</w:t>
      </w:r>
    </w:p>
    <w:p w14:paraId="2210E840" w14:textId="77777777" w:rsidR="00DB29B2" w:rsidRPr="00981446" w:rsidRDefault="00DB29B2" w:rsidP="00DB29B2">
      <w:pPr>
        <w:pStyle w:val="a"/>
        <w:numPr>
          <w:ilvl w:val="2"/>
          <w:numId w:val="10"/>
        </w:numPr>
        <w:overflowPunct w:val="0"/>
        <w:autoSpaceDE w:val="0"/>
        <w:autoSpaceDN w:val="0"/>
        <w:adjustRightInd w:val="0"/>
        <w:spacing w:after="180"/>
        <w:ind w:left="1920"/>
        <w:textAlignment w:val="baseline"/>
        <w:rPr>
          <w:rFonts w:eastAsiaTheme="minorEastAsia"/>
        </w:rPr>
      </w:pPr>
      <w:r>
        <w:t>TDD:  MCS 13</w:t>
      </w:r>
    </w:p>
    <w:p w14:paraId="7DAAACCC" w14:textId="77777777" w:rsidR="00DB29B2" w:rsidRPr="008D1D92" w:rsidRDefault="00DB29B2" w:rsidP="00DB29B2">
      <w:pPr>
        <w:pStyle w:val="a"/>
        <w:numPr>
          <w:ilvl w:val="2"/>
          <w:numId w:val="10"/>
        </w:numPr>
        <w:overflowPunct w:val="0"/>
        <w:autoSpaceDE w:val="0"/>
        <w:autoSpaceDN w:val="0"/>
        <w:adjustRightInd w:val="0"/>
        <w:spacing w:after="180"/>
        <w:ind w:left="1920"/>
        <w:textAlignment w:val="baseline"/>
        <w:rPr>
          <w:rFonts w:eastAsiaTheme="minorEastAsia"/>
        </w:rPr>
      </w:pPr>
      <w:r>
        <w:rPr>
          <w:rFonts w:eastAsiaTheme="minorEastAsia" w:hint="eastAsia"/>
        </w:rPr>
        <w:t>F</w:t>
      </w:r>
      <w:r>
        <w:rPr>
          <w:rFonts w:eastAsiaTheme="minorEastAsia"/>
        </w:rPr>
        <w:t>DD:  MCS 17</w:t>
      </w:r>
    </w:p>
    <w:p w14:paraId="17B40E3D" w14:textId="77777777" w:rsidR="00DB29B2" w:rsidRPr="00981446" w:rsidRDefault="00DB29B2" w:rsidP="00DB29B2">
      <w:pPr>
        <w:pStyle w:val="a"/>
        <w:numPr>
          <w:ilvl w:val="1"/>
          <w:numId w:val="10"/>
        </w:numPr>
        <w:ind w:left="1440"/>
      </w:pPr>
      <w:r>
        <w:rPr>
          <w:rFonts w:eastAsiaTheme="minorEastAsia"/>
        </w:rPr>
        <w:t>Option 3 (Ericsson, Huawei, DCM): MCS 17</w:t>
      </w:r>
    </w:p>
    <w:p w14:paraId="71930503" w14:textId="77777777" w:rsidR="00DB29B2" w:rsidRDefault="00DB29B2" w:rsidP="00DB29B2">
      <w:pPr>
        <w:pStyle w:val="a"/>
        <w:numPr>
          <w:ilvl w:val="0"/>
          <w:numId w:val="10"/>
        </w:numPr>
      </w:pPr>
      <w:r>
        <w:t>Discussion:</w:t>
      </w:r>
    </w:p>
    <w:p w14:paraId="30342F8A" w14:textId="77777777" w:rsidR="00DB29B2" w:rsidRDefault="00DB29B2" w:rsidP="00DB29B2">
      <w:pPr>
        <w:pStyle w:val="a"/>
        <w:numPr>
          <w:ilvl w:val="1"/>
          <w:numId w:val="10"/>
        </w:numPr>
      </w:pPr>
      <w:r>
        <w:t xml:space="preserve">Ericsson: With our results, we can see the peak data rate can be reached for scheme B with MCS 17. </w:t>
      </w:r>
      <w:r>
        <w:rPr>
          <w:rFonts w:hint="eastAsia"/>
        </w:rPr>
        <w:t>And</w:t>
      </w:r>
      <w:r>
        <w:t xml:space="preserve"> we already agreed MCS 17 as baseline. </w:t>
      </w:r>
    </w:p>
    <w:p w14:paraId="5D1086E4" w14:textId="77777777" w:rsidR="00DB29B2" w:rsidRDefault="00DB29B2" w:rsidP="00DB29B2">
      <w:pPr>
        <w:pStyle w:val="a"/>
        <w:numPr>
          <w:ilvl w:val="1"/>
          <w:numId w:val="10"/>
        </w:numPr>
      </w:pPr>
      <w:r>
        <w:t xml:space="preserve">QC: From our internal evaluation, MCS 17 can’t reach peak data for scheme B. </w:t>
      </w:r>
    </w:p>
    <w:p w14:paraId="5E13B6C9" w14:textId="77777777" w:rsidR="00DB29B2" w:rsidRDefault="00DB29B2" w:rsidP="00DB29B2">
      <w:pPr>
        <w:pStyle w:val="a"/>
        <w:numPr>
          <w:ilvl w:val="1"/>
          <w:numId w:val="10"/>
        </w:numPr>
      </w:pPr>
      <w:r>
        <w:t>Huawei: We share similar view as Ericsson. MCS 17 can achieve peak data with scheme B.</w:t>
      </w:r>
    </w:p>
    <w:p w14:paraId="355834AE" w14:textId="77777777" w:rsidR="00DB29B2" w:rsidRDefault="00DB29B2" w:rsidP="00DB29B2">
      <w:pPr>
        <w:pStyle w:val="a"/>
        <w:numPr>
          <w:ilvl w:val="1"/>
          <w:numId w:val="10"/>
        </w:numPr>
      </w:pPr>
      <w:r>
        <w:t xml:space="preserve">Samsung: We have similar observation as QC, peak data can’t reach with MCS 17 even with scheme B. </w:t>
      </w:r>
    </w:p>
    <w:p w14:paraId="13E9D420" w14:textId="77777777" w:rsidR="00DB29B2" w:rsidRPr="00981446" w:rsidRDefault="00DB29B2" w:rsidP="00DB29B2">
      <w:pPr>
        <w:pStyle w:val="a"/>
        <w:numPr>
          <w:ilvl w:val="0"/>
          <w:numId w:val="10"/>
        </w:numPr>
        <w:ind w:left="720"/>
      </w:pPr>
      <w:r>
        <w:t xml:space="preserve">Agreement: </w:t>
      </w:r>
      <w:r w:rsidRPr="00EF1C04">
        <w:rPr>
          <w:highlight w:val="green"/>
        </w:rPr>
        <w:t xml:space="preserve">Introduce HST-SFN scheme </w:t>
      </w:r>
      <w:r>
        <w:rPr>
          <w:highlight w:val="green"/>
        </w:rPr>
        <w:t>B</w:t>
      </w:r>
      <w:r w:rsidRPr="00EF1C04">
        <w:rPr>
          <w:highlight w:val="green"/>
        </w:rPr>
        <w:t xml:space="preserve"> with MCS 13 for both FDD and TDD</w:t>
      </w:r>
    </w:p>
    <w:p w14:paraId="0C7B8C18" w14:textId="77777777" w:rsidR="00DB29B2" w:rsidRPr="00E46350" w:rsidRDefault="00DB29B2" w:rsidP="00DB29B2">
      <w:pPr>
        <w:rPr>
          <w:rFonts w:eastAsia="Malgun Gothic"/>
          <w:b/>
          <w:u w:val="single"/>
        </w:rPr>
      </w:pPr>
    </w:p>
    <w:p w14:paraId="7ABA3E98" w14:textId="77777777" w:rsidR="00DB29B2" w:rsidRPr="006372C9" w:rsidRDefault="00DB29B2" w:rsidP="00DB29B2">
      <w:pPr>
        <w:rPr>
          <w:rFonts w:eastAsia="Malgun Gothic"/>
          <w:b/>
          <w:u w:val="single"/>
        </w:rPr>
      </w:pPr>
      <w:r w:rsidRPr="008A0370">
        <w:rPr>
          <w:b/>
          <w:u w:val="single"/>
        </w:rPr>
        <w:t>Issue 2-1</w:t>
      </w:r>
      <w:r>
        <w:rPr>
          <w:b/>
          <w:u w:val="single"/>
        </w:rPr>
        <w:t>-3: Test applicability rule for scheme A and scheme B</w:t>
      </w:r>
    </w:p>
    <w:p w14:paraId="5600512B" w14:textId="77777777" w:rsidR="00DB29B2" w:rsidRPr="008A0370" w:rsidRDefault="00DB29B2" w:rsidP="00DB29B2">
      <w:pPr>
        <w:pStyle w:val="a"/>
        <w:numPr>
          <w:ilvl w:val="0"/>
          <w:numId w:val="10"/>
        </w:numPr>
        <w:ind w:left="720"/>
      </w:pPr>
      <w:r w:rsidRPr="008A0370">
        <w:t>Proposals</w:t>
      </w:r>
    </w:p>
    <w:p w14:paraId="6536B383" w14:textId="77777777" w:rsidR="00DB29B2" w:rsidRPr="00EC7118" w:rsidRDefault="00DB29B2" w:rsidP="00DB29B2">
      <w:pPr>
        <w:pStyle w:val="a"/>
        <w:numPr>
          <w:ilvl w:val="1"/>
          <w:numId w:val="10"/>
        </w:numPr>
        <w:ind w:left="1440"/>
      </w:pPr>
      <w:r w:rsidRPr="00EC7118">
        <w:t>Option 1 (Agreement in the last meeting</w:t>
      </w:r>
      <w:r>
        <w:t>, Samsung, QC, MTK, DCM, CMCC, Apple, HW (compromised)</w:t>
      </w:r>
      <w:r w:rsidRPr="00EC7118">
        <w:t>): [If UE support HST-SFN scheme A and pass the test of HST SFN scheme A, it can skip the test of HST SFN scheme B]</w:t>
      </w:r>
    </w:p>
    <w:p w14:paraId="7E91A112" w14:textId="77777777" w:rsidR="00DB29B2" w:rsidRPr="00FC1AA7" w:rsidRDefault="00DB29B2" w:rsidP="00DB29B2">
      <w:pPr>
        <w:pStyle w:val="a"/>
        <w:numPr>
          <w:ilvl w:val="1"/>
          <w:numId w:val="10"/>
        </w:numPr>
        <w:ind w:left="1440"/>
      </w:pPr>
      <w:r w:rsidRPr="008A0370">
        <w:t>Option 2</w:t>
      </w:r>
      <w:r>
        <w:t xml:space="preserve"> (Huawei)</w:t>
      </w:r>
      <w:r w:rsidRPr="008A0370">
        <w:t xml:space="preserve">:  </w:t>
      </w:r>
    </w:p>
    <w:p w14:paraId="33DD32BD" w14:textId="77777777" w:rsidR="00DB29B2" w:rsidRPr="00FC1AA7" w:rsidRDefault="00DB29B2" w:rsidP="00DB29B2">
      <w:pPr>
        <w:pStyle w:val="a"/>
        <w:numPr>
          <w:ilvl w:val="2"/>
          <w:numId w:val="10"/>
        </w:numPr>
        <w:overflowPunct w:val="0"/>
        <w:autoSpaceDE w:val="0"/>
        <w:autoSpaceDN w:val="0"/>
        <w:adjustRightInd w:val="0"/>
        <w:spacing w:after="180"/>
        <w:ind w:left="1920"/>
        <w:textAlignment w:val="baseline"/>
        <w:rPr>
          <w:rFonts w:eastAsiaTheme="minorEastAsia"/>
        </w:rPr>
      </w:pPr>
      <w:r w:rsidRPr="00FC1AA7">
        <w:rPr>
          <w:rFonts w:eastAsiaTheme="minorEastAsia"/>
        </w:rPr>
        <w:t>For the test applicability rule, test different UE feature with different SCS, i.e. test HST-SFN scheme A for 15kHz and HST-SFN scheme B for 30kHz if UE support both HST SFN schemes.</w:t>
      </w:r>
    </w:p>
    <w:p w14:paraId="47F05899" w14:textId="77777777" w:rsidR="00DB29B2" w:rsidRPr="00EF1C04" w:rsidRDefault="00DB29B2" w:rsidP="00DB29B2">
      <w:pPr>
        <w:pStyle w:val="a"/>
        <w:numPr>
          <w:ilvl w:val="0"/>
          <w:numId w:val="10"/>
        </w:numPr>
        <w:ind w:left="720"/>
      </w:pPr>
      <w:r>
        <w:t xml:space="preserve">Agreement: </w:t>
      </w:r>
      <w:r w:rsidRPr="00EF1C04">
        <w:rPr>
          <w:highlight w:val="green"/>
        </w:rPr>
        <w:t>Option 1</w:t>
      </w:r>
    </w:p>
    <w:p w14:paraId="6A83BA8C" w14:textId="77777777" w:rsidR="00DB29B2" w:rsidRPr="007D1D84" w:rsidRDefault="00DB29B2" w:rsidP="00DB29B2">
      <w:pPr>
        <w:rPr>
          <w:b/>
          <w:u w:val="single"/>
        </w:rPr>
      </w:pPr>
      <w:r w:rsidRPr="007D1D84">
        <w:rPr>
          <w:b/>
          <w:u w:val="single"/>
        </w:rPr>
        <w:lastRenderedPageBreak/>
        <w:t xml:space="preserve">Issue </w:t>
      </w:r>
      <w:r>
        <w:rPr>
          <w:b/>
          <w:u w:val="single"/>
        </w:rPr>
        <w:t>3</w:t>
      </w:r>
      <w:r w:rsidRPr="007D1D84">
        <w:rPr>
          <w:b/>
          <w:u w:val="single"/>
        </w:rPr>
        <w:t>-1</w:t>
      </w:r>
      <w:r>
        <w:rPr>
          <w:b/>
          <w:u w:val="single"/>
        </w:rPr>
        <w:t>-1</w:t>
      </w:r>
      <w:r w:rsidRPr="007D1D84">
        <w:rPr>
          <w:b/>
          <w:u w:val="single"/>
        </w:rPr>
        <w:t xml:space="preserve">: </w:t>
      </w:r>
      <w:r>
        <w:rPr>
          <w:b/>
          <w:u w:val="single"/>
        </w:rPr>
        <w:t xml:space="preserve">Gamma value </w:t>
      </w:r>
    </w:p>
    <w:p w14:paraId="5A988C50" w14:textId="77777777" w:rsidR="00DB29B2" w:rsidRPr="007D1D84" w:rsidRDefault="00DB29B2" w:rsidP="00DB29B2">
      <w:pPr>
        <w:pStyle w:val="a"/>
        <w:numPr>
          <w:ilvl w:val="0"/>
          <w:numId w:val="10"/>
        </w:numPr>
        <w:ind w:left="720"/>
      </w:pPr>
      <w:r w:rsidRPr="007D1D84">
        <w:t>Proposals</w:t>
      </w:r>
    </w:p>
    <w:p w14:paraId="294BB1C8" w14:textId="77777777" w:rsidR="00DB29B2" w:rsidRDefault="00DB29B2" w:rsidP="00DB29B2">
      <w:pPr>
        <w:pStyle w:val="a"/>
        <w:numPr>
          <w:ilvl w:val="1"/>
          <w:numId w:val="10"/>
        </w:numPr>
        <w:ind w:left="1440"/>
      </w:pPr>
      <w:r w:rsidRPr="007D1D84">
        <w:t>Option 1</w:t>
      </w:r>
      <w:r>
        <w:t xml:space="preserve"> (Agreement in the last meeting, Huawei): [1.6]</w:t>
      </w:r>
    </w:p>
    <w:p w14:paraId="57EFFB87" w14:textId="77777777" w:rsidR="00DB29B2" w:rsidRDefault="00DB29B2" w:rsidP="00DB29B2">
      <w:pPr>
        <w:pStyle w:val="a"/>
        <w:numPr>
          <w:ilvl w:val="1"/>
          <w:numId w:val="10"/>
        </w:numPr>
        <w:ind w:left="1440"/>
      </w:pPr>
      <w:r>
        <w:t xml:space="preserve">Option 2 (Ericsson): </w:t>
      </w:r>
    </w:p>
    <w:tbl>
      <w:tblPr>
        <w:tblW w:w="0" w:type="auto"/>
        <w:jc w:val="center"/>
        <w:tblLook w:val="04A0" w:firstRow="1" w:lastRow="0" w:firstColumn="1" w:lastColumn="0" w:noHBand="0" w:noVBand="1"/>
      </w:tblPr>
      <w:tblGrid>
        <w:gridCol w:w="2137"/>
        <w:gridCol w:w="2119"/>
        <w:gridCol w:w="2739"/>
      </w:tblGrid>
      <w:tr w:rsidR="00DB29B2" w:rsidRPr="000072D8" w14:paraId="31D64D44" w14:textId="77777777" w:rsidTr="00FB4CF8">
        <w:trPr>
          <w:trHeight w:val="548"/>
          <w:jc w:val="center"/>
        </w:trPr>
        <w:tc>
          <w:tcPr>
            <w:tcW w:w="2137" w:type="dxa"/>
            <w:tcBorders>
              <w:top w:val="single" w:sz="4" w:space="0" w:color="auto"/>
              <w:left w:val="single" w:sz="4" w:space="0" w:color="auto"/>
            </w:tcBorders>
          </w:tcPr>
          <w:p w14:paraId="2C915AE3" w14:textId="77777777" w:rsidR="00DB29B2" w:rsidRPr="000072D8" w:rsidRDefault="00DB29B2" w:rsidP="00FB4CF8">
            <w:pPr>
              <w:spacing w:before="120" w:after="120"/>
            </w:pPr>
          </w:p>
        </w:tc>
        <w:tc>
          <w:tcPr>
            <w:tcW w:w="2119" w:type="dxa"/>
            <w:tcBorders>
              <w:top w:val="single" w:sz="4" w:space="0" w:color="auto"/>
            </w:tcBorders>
          </w:tcPr>
          <w:p w14:paraId="5F587F12" w14:textId="77777777" w:rsidR="00DB29B2" w:rsidRPr="000072D8" w:rsidRDefault="00DB29B2" w:rsidP="00FB4CF8">
            <w:pPr>
              <w:spacing w:before="120" w:after="120"/>
            </w:pPr>
            <w:r w:rsidRPr="000072D8">
              <w:t>TP ratio (following Type I PMI /random Type I PMI)</w:t>
            </w:r>
          </w:p>
        </w:tc>
        <w:tc>
          <w:tcPr>
            <w:tcW w:w="2739" w:type="dxa"/>
            <w:tcBorders>
              <w:top w:val="single" w:sz="4" w:space="0" w:color="auto"/>
              <w:right w:val="single" w:sz="4" w:space="0" w:color="auto"/>
            </w:tcBorders>
          </w:tcPr>
          <w:p w14:paraId="610FAFC0" w14:textId="77777777" w:rsidR="00DB29B2" w:rsidRPr="000072D8" w:rsidRDefault="00DB29B2" w:rsidP="00FB4CF8">
            <w:pPr>
              <w:spacing w:before="120" w:after="120"/>
            </w:pPr>
            <w:r w:rsidRPr="000072D8">
              <w:t>Proposed Gamma value</w:t>
            </w:r>
          </w:p>
        </w:tc>
      </w:tr>
      <w:tr w:rsidR="00DB29B2" w:rsidRPr="000072D8" w14:paraId="7C99DC56" w14:textId="77777777" w:rsidTr="00FB4CF8">
        <w:trPr>
          <w:trHeight w:val="289"/>
          <w:jc w:val="center"/>
        </w:trPr>
        <w:tc>
          <w:tcPr>
            <w:tcW w:w="2137" w:type="dxa"/>
            <w:tcBorders>
              <w:left w:val="single" w:sz="4" w:space="0" w:color="auto"/>
            </w:tcBorders>
          </w:tcPr>
          <w:p w14:paraId="055EEE7E" w14:textId="77777777" w:rsidR="00DB29B2" w:rsidRPr="000072D8" w:rsidRDefault="00DB29B2" w:rsidP="00FB4CF8">
            <w:pPr>
              <w:spacing w:before="120" w:after="120"/>
            </w:pPr>
            <w:r w:rsidRPr="000072D8">
              <w:t>FDD, 2Rx</w:t>
            </w:r>
          </w:p>
        </w:tc>
        <w:tc>
          <w:tcPr>
            <w:tcW w:w="2119" w:type="dxa"/>
          </w:tcPr>
          <w:p w14:paraId="25F00183" w14:textId="77777777" w:rsidR="00DB29B2" w:rsidRPr="000072D8" w:rsidRDefault="00DB29B2" w:rsidP="00FB4CF8">
            <w:pPr>
              <w:spacing w:before="120" w:after="120"/>
            </w:pPr>
            <w:r w:rsidRPr="000072D8">
              <w:t>2.36</w:t>
            </w:r>
          </w:p>
        </w:tc>
        <w:tc>
          <w:tcPr>
            <w:tcW w:w="2739" w:type="dxa"/>
            <w:tcBorders>
              <w:right w:val="single" w:sz="4" w:space="0" w:color="auto"/>
            </w:tcBorders>
          </w:tcPr>
          <w:p w14:paraId="0376B8BD" w14:textId="77777777" w:rsidR="00DB29B2" w:rsidRPr="000072D8" w:rsidRDefault="00DB29B2" w:rsidP="00FB4CF8">
            <w:pPr>
              <w:spacing w:before="120" w:after="120"/>
            </w:pPr>
            <w:r w:rsidRPr="000072D8">
              <w:t>1.6</w:t>
            </w:r>
          </w:p>
        </w:tc>
      </w:tr>
      <w:tr w:rsidR="00DB29B2" w:rsidRPr="000072D8" w14:paraId="1DAB6133" w14:textId="77777777" w:rsidTr="00FB4CF8">
        <w:trPr>
          <w:trHeight w:val="278"/>
          <w:jc w:val="center"/>
        </w:trPr>
        <w:tc>
          <w:tcPr>
            <w:tcW w:w="2137" w:type="dxa"/>
            <w:tcBorders>
              <w:left w:val="single" w:sz="4" w:space="0" w:color="auto"/>
            </w:tcBorders>
          </w:tcPr>
          <w:p w14:paraId="35A6B97E" w14:textId="77777777" w:rsidR="00DB29B2" w:rsidRPr="000072D8" w:rsidRDefault="00DB29B2" w:rsidP="00FB4CF8">
            <w:pPr>
              <w:spacing w:before="120" w:after="120"/>
            </w:pPr>
            <w:r w:rsidRPr="000072D8">
              <w:t>FDD, 4Rx</w:t>
            </w:r>
          </w:p>
        </w:tc>
        <w:tc>
          <w:tcPr>
            <w:tcW w:w="2119" w:type="dxa"/>
          </w:tcPr>
          <w:p w14:paraId="5826E021" w14:textId="77777777" w:rsidR="00DB29B2" w:rsidRPr="000072D8" w:rsidRDefault="00DB29B2" w:rsidP="00FB4CF8">
            <w:pPr>
              <w:spacing w:before="120" w:after="120"/>
            </w:pPr>
            <w:r w:rsidRPr="000072D8">
              <w:t>2.82</w:t>
            </w:r>
          </w:p>
        </w:tc>
        <w:tc>
          <w:tcPr>
            <w:tcW w:w="2739" w:type="dxa"/>
            <w:tcBorders>
              <w:right w:val="single" w:sz="4" w:space="0" w:color="auto"/>
            </w:tcBorders>
          </w:tcPr>
          <w:p w14:paraId="66712528" w14:textId="77777777" w:rsidR="00DB29B2" w:rsidRPr="000072D8" w:rsidRDefault="00DB29B2" w:rsidP="00FB4CF8">
            <w:pPr>
              <w:spacing w:before="120" w:after="120"/>
            </w:pPr>
            <w:r w:rsidRPr="000072D8">
              <w:t>2.1</w:t>
            </w:r>
          </w:p>
        </w:tc>
      </w:tr>
      <w:tr w:rsidR="00DB29B2" w:rsidRPr="000072D8" w14:paraId="42DBF599" w14:textId="77777777" w:rsidTr="00FB4CF8">
        <w:trPr>
          <w:trHeight w:val="267"/>
          <w:jc w:val="center"/>
        </w:trPr>
        <w:tc>
          <w:tcPr>
            <w:tcW w:w="2137" w:type="dxa"/>
            <w:tcBorders>
              <w:left w:val="single" w:sz="4" w:space="0" w:color="auto"/>
            </w:tcBorders>
          </w:tcPr>
          <w:p w14:paraId="52BCAA0F" w14:textId="77777777" w:rsidR="00DB29B2" w:rsidRPr="000072D8" w:rsidRDefault="00DB29B2" w:rsidP="00FB4CF8">
            <w:pPr>
              <w:spacing w:before="120" w:after="120"/>
            </w:pPr>
            <w:r w:rsidRPr="000072D8">
              <w:t>TDD, 2Rx</w:t>
            </w:r>
          </w:p>
        </w:tc>
        <w:tc>
          <w:tcPr>
            <w:tcW w:w="2119" w:type="dxa"/>
          </w:tcPr>
          <w:p w14:paraId="2AD4D4B2" w14:textId="77777777" w:rsidR="00DB29B2" w:rsidRPr="000072D8" w:rsidRDefault="00DB29B2" w:rsidP="00FB4CF8">
            <w:pPr>
              <w:spacing w:before="120" w:after="120"/>
            </w:pPr>
            <w:r w:rsidRPr="000072D8">
              <w:t>2.92</w:t>
            </w:r>
          </w:p>
        </w:tc>
        <w:tc>
          <w:tcPr>
            <w:tcW w:w="2739" w:type="dxa"/>
            <w:tcBorders>
              <w:right w:val="single" w:sz="4" w:space="0" w:color="auto"/>
            </w:tcBorders>
          </w:tcPr>
          <w:p w14:paraId="41F082EF" w14:textId="77777777" w:rsidR="00DB29B2" w:rsidRPr="000072D8" w:rsidRDefault="00DB29B2" w:rsidP="00FB4CF8">
            <w:pPr>
              <w:spacing w:before="120" w:after="120"/>
            </w:pPr>
            <w:r w:rsidRPr="000072D8">
              <w:t>2.2</w:t>
            </w:r>
          </w:p>
        </w:tc>
      </w:tr>
      <w:tr w:rsidR="00DB29B2" w:rsidRPr="000072D8" w14:paraId="63188507" w14:textId="77777777" w:rsidTr="00FB4CF8">
        <w:trPr>
          <w:trHeight w:val="267"/>
          <w:jc w:val="center"/>
        </w:trPr>
        <w:tc>
          <w:tcPr>
            <w:tcW w:w="2137" w:type="dxa"/>
            <w:tcBorders>
              <w:left w:val="single" w:sz="4" w:space="0" w:color="auto"/>
            </w:tcBorders>
          </w:tcPr>
          <w:p w14:paraId="0B69C235" w14:textId="77777777" w:rsidR="00DB29B2" w:rsidRPr="000072D8" w:rsidRDefault="00DB29B2" w:rsidP="00FB4CF8">
            <w:pPr>
              <w:spacing w:before="120" w:after="120"/>
            </w:pPr>
            <w:r w:rsidRPr="000072D8">
              <w:t>TDD, 4Rx</w:t>
            </w:r>
          </w:p>
        </w:tc>
        <w:tc>
          <w:tcPr>
            <w:tcW w:w="2119" w:type="dxa"/>
          </w:tcPr>
          <w:p w14:paraId="734C13A3" w14:textId="77777777" w:rsidR="00DB29B2" w:rsidRPr="000072D8" w:rsidRDefault="00DB29B2" w:rsidP="00FB4CF8">
            <w:pPr>
              <w:spacing w:before="120" w:after="120"/>
            </w:pPr>
            <w:r w:rsidRPr="000072D8">
              <w:t>3.12</w:t>
            </w:r>
          </w:p>
        </w:tc>
        <w:tc>
          <w:tcPr>
            <w:tcW w:w="2739" w:type="dxa"/>
            <w:tcBorders>
              <w:right w:val="single" w:sz="4" w:space="0" w:color="auto"/>
            </w:tcBorders>
          </w:tcPr>
          <w:p w14:paraId="489A50BF" w14:textId="77777777" w:rsidR="00DB29B2" w:rsidRPr="000072D8" w:rsidRDefault="00DB29B2" w:rsidP="00FB4CF8">
            <w:pPr>
              <w:spacing w:before="120" w:after="120"/>
            </w:pPr>
            <w:r w:rsidRPr="000072D8">
              <w:t>2.4</w:t>
            </w:r>
          </w:p>
        </w:tc>
      </w:tr>
    </w:tbl>
    <w:p w14:paraId="3EB44EFC" w14:textId="77777777" w:rsidR="00DB29B2" w:rsidRPr="00D9525E" w:rsidRDefault="00DB29B2" w:rsidP="00DB29B2">
      <w:pPr>
        <w:pStyle w:val="a"/>
        <w:numPr>
          <w:ilvl w:val="0"/>
          <w:numId w:val="10"/>
        </w:numPr>
        <w:ind w:left="720"/>
      </w:pPr>
      <w:r>
        <w:t xml:space="preserve">Agreement: </w:t>
      </w:r>
      <w:r w:rsidRPr="00EF1C04">
        <w:rPr>
          <w:highlight w:val="green"/>
        </w:rPr>
        <w:t>Keep the gamma value with [1.6] into draftCR.</w:t>
      </w:r>
      <w:r>
        <w:t xml:space="preserve"> </w:t>
      </w:r>
    </w:p>
    <w:p w14:paraId="2646F38A" w14:textId="77777777" w:rsidR="00DB29B2" w:rsidRDefault="00DB29B2" w:rsidP="00DB29B2">
      <w:pPr>
        <w:rPr>
          <w:rFonts w:ascii="Arial" w:hAnsi="Arial" w:cs="Arial"/>
          <w:b/>
          <w:lang w:val="en-US" w:eastAsia="zh-CN"/>
        </w:rPr>
      </w:pPr>
    </w:p>
    <w:p w14:paraId="09616593" w14:textId="37D99EB1" w:rsidR="00FC2CE0" w:rsidRDefault="00FC2CE0" w:rsidP="00FC2CE0">
      <w:pPr>
        <w:rPr>
          <w:rFonts w:ascii="Arial" w:hAnsi="Arial" w:cs="Arial"/>
          <w:b/>
          <w:sz w:val="24"/>
        </w:rPr>
      </w:pPr>
      <w:r>
        <w:rPr>
          <w:rFonts w:ascii="Arial" w:hAnsi="Arial" w:cs="Arial"/>
          <w:b/>
          <w:color w:val="0000FF"/>
          <w:sz w:val="24"/>
          <w:u w:val="thick"/>
        </w:rPr>
        <w:t>R4-221XXXX</w:t>
      </w:r>
      <w:r>
        <w:rPr>
          <w:rFonts w:ascii="Arial" w:hAnsi="Arial" w:cs="Arial"/>
          <w:b/>
          <w:color w:val="0000FF"/>
          <w:sz w:val="24"/>
          <w:u w:val="thick"/>
        </w:rPr>
        <w:t xml:space="preserve"> </w:t>
      </w:r>
      <w:r w:rsidRPr="00FC2CE0">
        <w:rPr>
          <w:rFonts w:ascii="Arial" w:hAnsi="Arial" w:cs="Arial" w:hint="eastAsia"/>
          <w:b/>
          <w:sz w:val="24"/>
        </w:rPr>
        <w:t>W</w:t>
      </w:r>
      <w:r w:rsidRPr="00FC2CE0">
        <w:rPr>
          <w:rFonts w:ascii="Arial" w:hAnsi="Arial" w:cs="Arial"/>
          <w:b/>
          <w:sz w:val="24"/>
        </w:rPr>
        <w:t>F on UE demodulation and CSI requirement for FeMIMO</w:t>
      </w:r>
    </w:p>
    <w:p w14:paraId="78825E2A" w14:textId="7977EB02" w:rsidR="00FC2CE0" w:rsidRDefault="00FC2CE0" w:rsidP="00FC2CE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rFonts w:hint="eastAsia"/>
          <w:i/>
          <w:lang w:eastAsia="zh-CN"/>
        </w:rPr>
        <w:t>Samsung</w:t>
      </w:r>
    </w:p>
    <w:p w14:paraId="3C636014" w14:textId="77777777" w:rsidR="00FC2CE0" w:rsidRPr="00944C49" w:rsidRDefault="00FC2CE0" w:rsidP="00FC2CE0">
      <w:pPr>
        <w:rPr>
          <w:rFonts w:ascii="Arial" w:hAnsi="Arial" w:cs="Arial"/>
          <w:b/>
          <w:lang w:val="en-US" w:eastAsia="zh-CN"/>
        </w:rPr>
      </w:pPr>
      <w:r w:rsidRPr="00944C49">
        <w:rPr>
          <w:rFonts w:ascii="Arial" w:hAnsi="Arial" w:cs="Arial"/>
          <w:b/>
          <w:lang w:val="en-US" w:eastAsia="zh-CN"/>
        </w:rPr>
        <w:t xml:space="preserve">Abstract: </w:t>
      </w:r>
    </w:p>
    <w:p w14:paraId="4B69AB9E" w14:textId="77777777" w:rsidR="00FC2CE0" w:rsidRDefault="00FC2CE0" w:rsidP="00FC2CE0">
      <w:pPr>
        <w:rPr>
          <w:rFonts w:ascii="Arial" w:hAnsi="Arial" w:cs="Arial"/>
          <w:b/>
          <w:lang w:val="en-US" w:eastAsia="zh-CN"/>
        </w:rPr>
      </w:pPr>
      <w:r w:rsidRPr="00944C49">
        <w:rPr>
          <w:rFonts w:ascii="Arial" w:hAnsi="Arial" w:cs="Arial"/>
          <w:b/>
          <w:lang w:val="en-US" w:eastAsia="zh-CN"/>
        </w:rPr>
        <w:t xml:space="preserve">Discussion: </w:t>
      </w:r>
    </w:p>
    <w:p w14:paraId="7D3433FE" w14:textId="2FE9A9C3" w:rsidR="00FC2CE0" w:rsidRDefault="00FC2CE0" w:rsidP="00FC2CE0">
      <w:pPr>
        <w:rPr>
          <w:rFonts w:ascii="Arial" w:hAnsi="Arial" w:cs="Arial"/>
          <w:b/>
          <w:color w:val="C00000"/>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AF9AE62" w14:textId="589592F9"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p w14:paraId="27A39063" w14:textId="77777777" w:rsidR="00DB29B2" w:rsidRDefault="00DB29B2" w:rsidP="00DB29B2">
      <w:pPr>
        <w:pBdr>
          <w:bottom w:val="single" w:sz="6" w:space="1" w:color="auto"/>
        </w:pBdr>
        <w:rPr>
          <w:rFonts w:ascii="Arial" w:hAnsi="Arial" w:cs="Arial"/>
          <w:b/>
          <w:color w:val="C00000"/>
          <w:lang w:eastAsia="zh-CN"/>
        </w:rPr>
      </w:pPr>
    </w:p>
    <w:p w14:paraId="48E6F4F0" w14:textId="77777777" w:rsidR="00DB29B2" w:rsidRDefault="00DB29B2" w:rsidP="00DB29B2">
      <w:pPr>
        <w:pStyle w:val="3"/>
      </w:pPr>
      <w:bookmarkStart w:id="81" w:name="_Toc116577614"/>
      <w:r>
        <w:t>4.6</w:t>
      </w:r>
      <w:r>
        <w:tab/>
        <w:t>Support of reduced capability NR devices</w:t>
      </w:r>
      <w:bookmarkEnd w:id="81"/>
    </w:p>
    <w:p w14:paraId="5F4F8642" w14:textId="77777777" w:rsidR="00DB29B2" w:rsidRDefault="00DB29B2" w:rsidP="00DB29B2">
      <w:pPr>
        <w:pStyle w:val="4"/>
      </w:pPr>
      <w:bookmarkStart w:id="82" w:name="_Toc116577615"/>
      <w:r>
        <w:t>4.6.5</w:t>
      </w:r>
      <w:r>
        <w:tab/>
        <w:t>UE demodulation and CSI requirements</w:t>
      </w:r>
      <w:bookmarkEnd w:id="82"/>
    </w:p>
    <w:p w14:paraId="08DE8179" w14:textId="77777777" w:rsidR="00DB29B2" w:rsidRDefault="00DB29B2" w:rsidP="00DB29B2">
      <w:pPr>
        <w:pStyle w:val="5"/>
      </w:pPr>
      <w:bookmarkStart w:id="83" w:name="_Toc116577616"/>
      <w:r>
        <w:t>4.6.5.1</w:t>
      </w:r>
      <w:r>
        <w:tab/>
        <w:t>Demodulation requirements</w:t>
      </w:r>
      <w:bookmarkEnd w:id="83"/>
    </w:p>
    <w:p w14:paraId="5B19BD39" w14:textId="77777777" w:rsidR="00DB29B2" w:rsidRDefault="00DB29B2" w:rsidP="00DB29B2">
      <w:pPr>
        <w:pStyle w:val="6"/>
      </w:pPr>
      <w:bookmarkStart w:id="84" w:name="_Toc116577617"/>
      <w:r>
        <w:t>4.6.5.1.1</w:t>
      </w:r>
      <w:r>
        <w:tab/>
        <w:t>PDSCH/SDR requirements</w:t>
      </w:r>
      <w:bookmarkEnd w:id="84"/>
    </w:p>
    <w:p w14:paraId="057D0B61" w14:textId="684CD5AC" w:rsidR="00DB29B2" w:rsidRDefault="00DB29B2" w:rsidP="00DB29B2">
      <w:pPr>
        <w:rPr>
          <w:rFonts w:ascii="Arial" w:hAnsi="Arial" w:cs="Arial"/>
          <w:b/>
          <w:sz w:val="24"/>
        </w:rPr>
      </w:pPr>
      <w:r>
        <w:rPr>
          <w:rFonts w:ascii="Arial" w:hAnsi="Arial" w:cs="Arial"/>
          <w:b/>
          <w:color w:val="0000FF"/>
          <w:sz w:val="24"/>
          <w:u w:val="thick"/>
        </w:rPr>
        <w:t>R4-2217430</w:t>
      </w:r>
      <w:r w:rsidR="00FC2CE0">
        <w:rPr>
          <w:rFonts w:ascii="Arial" w:hAnsi="Arial" w:cs="Arial"/>
          <w:b/>
          <w:color w:val="0000FF"/>
          <w:sz w:val="24"/>
          <w:u w:val="thick"/>
        </w:rPr>
        <w:t xml:space="preserve"> </w:t>
      </w:r>
      <w:r w:rsidRPr="007D7F87">
        <w:rPr>
          <w:rFonts w:ascii="Arial" w:hAnsi="Arial" w:cs="Arial"/>
          <w:b/>
          <w:sz w:val="24"/>
        </w:rPr>
        <w:t>Big Draft CR to 38.101-4: Correction of RedCap UE demodulation and CSI reporting requirements</w:t>
      </w:r>
    </w:p>
    <w:p w14:paraId="292A2949"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Ericsson</w:t>
      </w:r>
    </w:p>
    <w:p w14:paraId="517E8CF7"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7EF2C973"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43274C4B" w14:textId="77777777" w:rsidR="00DB29B2" w:rsidRDefault="00DB29B2" w:rsidP="00DB29B2">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Email approval</w:t>
      </w:r>
    </w:p>
    <w:p w14:paraId="55A6BB7A" w14:textId="77777777" w:rsidR="00DB29B2" w:rsidRPr="007D7F87" w:rsidRDefault="00DB29B2" w:rsidP="00DB29B2"/>
    <w:p w14:paraId="7873162D" w14:textId="77777777" w:rsidR="00DB29B2" w:rsidRDefault="00DB29B2" w:rsidP="00DB29B2">
      <w:pPr>
        <w:rPr>
          <w:rFonts w:ascii="Arial" w:hAnsi="Arial" w:cs="Arial"/>
          <w:b/>
          <w:sz w:val="24"/>
        </w:rPr>
      </w:pPr>
      <w:r>
        <w:rPr>
          <w:rFonts w:ascii="Arial" w:hAnsi="Arial" w:cs="Arial"/>
          <w:b/>
          <w:color w:val="0000FF"/>
          <w:sz w:val="24"/>
        </w:rPr>
        <w:t>R4-2215625</w:t>
      </w:r>
      <w:r>
        <w:rPr>
          <w:rFonts w:ascii="Arial" w:hAnsi="Arial" w:cs="Arial"/>
          <w:b/>
          <w:color w:val="0000FF"/>
          <w:sz w:val="24"/>
        </w:rPr>
        <w:tab/>
      </w:r>
      <w:r>
        <w:rPr>
          <w:rFonts w:ascii="Arial" w:hAnsi="Arial" w:cs="Arial"/>
          <w:b/>
          <w:sz w:val="24"/>
        </w:rPr>
        <w:t>Discussion on PDSCH/SDR requirements in RedCap</w:t>
      </w:r>
    </w:p>
    <w:p w14:paraId="7226BAE6" w14:textId="77777777" w:rsidR="00DB29B2" w:rsidRDefault="00DB29B2" w:rsidP="00DB29B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r>
        <w:rPr>
          <w:i/>
        </w:rPr>
        <w:tab/>
        <w:t xml:space="preserve">  CR-  rev  Cat:  (Rel-17)</w:t>
      </w:r>
      <w:r>
        <w:rPr>
          <w:i/>
        </w:rPr>
        <w:br/>
      </w:r>
      <w:r>
        <w:rPr>
          <w:i/>
        </w:rPr>
        <w:br/>
      </w:r>
      <w:r>
        <w:rPr>
          <w:i/>
        </w:rPr>
        <w:tab/>
      </w:r>
      <w:r>
        <w:rPr>
          <w:i/>
        </w:rPr>
        <w:tab/>
      </w:r>
      <w:r>
        <w:rPr>
          <w:i/>
        </w:rPr>
        <w:tab/>
      </w:r>
      <w:r>
        <w:rPr>
          <w:i/>
        </w:rPr>
        <w:tab/>
      </w:r>
      <w:r>
        <w:rPr>
          <w:i/>
        </w:rPr>
        <w:tab/>
        <w:t>Source: Apple</w:t>
      </w:r>
    </w:p>
    <w:p w14:paraId="52DD01D0"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9B76F0" w14:textId="77777777" w:rsidR="00DB29B2" w:rsidRDefault="00DB29B2" w:rsidP="00DB29B2">
      <w:pPr>
        <w:rPr>
          <w:rFonts w:ascii="Arial" w:hAnsi="Arial" w:cs="Arial"/>
          <w:b/>
          <w:sz w:val="24"/>
        </w:rPr>
      </w:pPr>
      <w:r>
        <w:rPr>
          <w:rFonts w:ascii="Arial" w:hAnsi="Arial" w:cs="Arial"/>
          <w:b/>
          <w:color w:val="0000FF"/>
          <w:sz w:val="24"/>
        </w:rPr>
        <w:t>R4-2215628</w:t>
      </w:r>
      <w:r>
        <w:rPr>
          <w:rFonts w:ascii="Arial" w:hAnsi="Arial" w:cs="Arial"/>
          <w:b/>
          <w:color w:val="0000FF"/>
          <w:sz w:val="24"/>
        </w:rPr>
        <w:tab/>
      </w:r>
      <w:r>
        <w:rPr>
          <w:rFonts w:ascii="Arial" w:hAnsi="Arial" w:cs="Arial"/>
          <w:b/>
          <w:sz w:val="24"/>
        </w:rPr>
        <w:t>Draft CR PDSCH demodulation requirements for RedCap</w:t>
      </w:r>
    </w:p>
    <w:p w14:paraId="7E2E77A7"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r>
        <w:rPr>
          <w:i/>
        </w:rPr>
        <w:tab/>
        <w:t xml:space="preserve">  CR-  rev  Cat:  (Rel-17)</w:t>
      </w:r>
      <w:r>
        <w:rPr>
          <w:i/>
        </w:rPr>
        <w:br/>
      </w:r>
      <w:r>
        <w:rPr>
          <w:i/>
        </w:rPr>
        <w:br/>
      </w:r>
      <w:r>
        <w:rPr>
          <w:i/>
        </w:rPr>
        <w:tab/>
      </w:r>
      <w:r>
        <w:rPr>
          <w:i/>
        </w:rPr>
        <w:tab/>
      </w:r>
      <w:r>
        <w:rPr>
          <w:i/>
        </w:rPr>
        <w:tab/>
      </w:r>
      <w:r>
        <w:rPr>
          <w:i/>
        </w:rPr>
        <w:tab/>
      </w:r>
      <w:r>
        <w:rPr>
          <w:i/>
        </w:rPr>
        <w:tab/>
        <w:t>Source: Apple</w:t>
      </w:r>
    </w:p>
    <w:p w14:paraId="57B130C9"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R4-2217431 (from R4-2215628).</w:t>
      </w:r>
    </w:p>
    <w:p w14:paraId="43A9773F" w14:textId="77777777" w:rsidR="00DB29B2" w:rsidRDefault="00DB29B2" w:rsidP="00DB29B2">
      <w:pPr>
        <w:rPr>
          <w:rFonts w:ascii="Arial" w:hAnsi="Arial" w:cs="Arial"/>
          <w:b/>
          <w:sz w:val="24"/>
        </w:rPr>
      </w:pPr>
      <w:r>
        <w:rPr>
          <w:rFonts w:ascii="Arial" w:hAnsi="Arial" w:cs="Arial"/>
          <w:b/>
          <w:color w:val="0000FF"/>
          <w:sz w:val="24"/>
        </w:rPr>
        <w:t>R4-2217431</w:t>
      </w:r>
      <w:r>
        <w:rPr>
          <w:rFonts w:ascii="Arial" w:hAnsi="Arial" w:cs="Arial"/>
          <w:b/>
          <w:color w:val="0000FF"/>
          <w:sz w:val="24"/>
        </w:rPr>
        <w:tab/>
      </w:r>
      <w:r>
        <w:rPr>
          <w:rFonts w:ascii="Arial" w:hAnsi="Arial" w:cs="Arial"/>
          <w:b/>
          <w:sz w:val="24"/>
        </w:rPr>
        <w:t>Draft CR PDSCH demodulation requirements for RedCap</w:t>
      </w:r>
    </w:p>
    <w:p w14:paraId="575078C3"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r>
        <w:rPr>
          <w:i/>
        </w:rPr>
        <w:tab/>
        <w:t xml:space="preserve">  CR-  rev  Cat:  (Rel-17)</w:t>
      </w:r>
      <w:r>
        <w:rPr>
          <w:i/>
        </w:rPr>
        <w:br/>
      </w:r>
      <w:r>
        <w:rPr>
          <w:i/>
        </w:rPr>
        <w:br/>
      </w:r>
      <w:r>
        <w:rPr>
          <w:i/>
        </w:rPr>
        <w:tab/>
      </w:r>
      <w:r>
        <w:rPr>
          <w:i/>
        </w:rPr>
        <w:tab/>
      </w:r>
      <w:r>
        <w:rPr>
          <w:i/>
        </w:rPr>
        <w:tab/>
      </w:r>
      <w:r>
        <w:rPr>
          <w:i/>
        </w:rPr>
        <w:tab/>
      </w:r>
      <w:r>
        <w:rPr>
          <w:i/>
        </w:rPr>
        <w:tab/>
        <w:t>Source: Apple</w:t>
      </w:r>
    </w:p>
    <w:p w14:paraId="4535B89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7D7F87">
        <w:rPr>
          <w:rFonts w:ascii="Arial" w:hAnsi="Arial" w:cs="Arial"/>
          <w:b/>
          <w:highlight w:val="yellow"/>
        </w:rPr>
        <w:t>Return to.</w:t>
      </w:r>
    </w:p>
    <w:p w14:paraId="38F84ED4" w14:textId="77777777" w:rsidR="00DB29B2" w:rsidRDefault="00DB29B2" w:rsidP="00DB29B2">
      <w:pPr>
        <w:rPr>
          <w:rFonts w:ascii="Arial" w:hAnsi="Arial" w:cs="Arial"/>
          <w:b/>
          <w:sz w:val="24"/>
        </w:rPr>
      </w:pPr>
      <w:r>
        <w:rPr>
          <w:rFonts w:ascii="Arial" w:hAnsi="Arial" w:cs="Arial"/>
          <w:b/>
          <w:color w:val="0000FF"/>
          <w:sz w:val="24"/>
        </w:rPr>
        <w:t>R4-2216027</w:t>
      </w:r>
      <w:r>
        <w:rPr>
          <w:rFonts w:ascii="Arial" w:hAnsi="Arial" w:cs="Arial"/>
          <w:b/>
          <w:color w:val="0000FF"/>
          <w:sz w:val="24"/>
        </w:rPr>
        <w:tab/>
      </w:r>
      <w:r>
        <w:rPr>
          <w:rFonts w:ascii="Arial" w:hAnsi="Arial" w:cs="Arial"/>
          <w:b/>
          <w:sz w:val="24"/>
        </w:rPr>
        <w:t>Simulation results on RedCap PDSCH requirements</w:t>
      </w:r>
    </w:p>
    <w:p w14:paraId="28F4F528"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586DC6B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66D2364" w14:textId="77777777" w:rsidR="00DB29B2" w:rsidRDefault="00DB29B2" w:rsidP="00DB29B2">
      <w:pPr>
        <w:rPr>
          <w:color w:val="993300"/>
          <w:u w:val="single"/>
        </w:rPr>
      </w:pPr>
    </w:p>
    <w:p w14:paraId="23F35CB1" w14:textId="77777777" w:rsidR="00DB29B2" w:rsidRDefault="00DB29B2" w:rsidP="00DB29B2">
      <w:pPr>
        <w:rPr>
          <w:rFonts w:ascii="Arial" w:hAnsi="Arial" w:cs="Arial"/>
          <w:b/>
          <w:sz w:val="24"/>
        </w:rPr>
      </w:pPr>
      <w:r>
        <w:rPr>
          <w:rFonts w:ascii="Arial" w:hAnsi="Arial" w:cs="Arial"/>
          <w:b/>
          <w:color w:val="0000FF"/>
          <w:sz w:val="24"/>
        </w:rPr>
        <w:t>R4-2217432</w:t>
      </w:r>
      <w:r>
        <w:rPr>
          <w:rFonts w:ascii="Arial" w:hAnsi="Arial" w:cs="Arial"/>
          <w:b/>
          <w:color w:val="0000FF"/>
          <w:sz w:val="24"/>
        </w:rPr>
        <w:tab/>
      </w:r>
      <w:r>
        <w:rPr>
          <w:rFonts w:ascii="Arial" w:hAnsi="Arial" w:cs="Arial"/>
          <w:b/>
          <w:sz w:val="24"/>
        </w:rPr>
        <w:t>Simulation results on RedCap PDSCH requirements</w:t>
      </w:r>
    </w:p>
    <w:p w14:paraId="4A37AFF7"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55668360"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7D7F87">
        <w:rPr>
          <w:rFonts w:ascii="Arial" w:hAnsi="Arial" w:cs="Arial"/>
          <w:b/>
          <w:highlight w:val="yellow"/>
        </w:rPr>
        <w:t>Return to.</w:t>
      </w:r>
    </w:p>
    <w:p w14:paraId="58CAE240" w14:textId="77777777" w:rsidR="00DB29B2" w:rsidRDefault="00DB29B2" w:rsidP="00DB29B2">
      <w:pPr>
        <w:rPr>
          <w:color w:val="993300"/>
          <w:u w:val="single"/>
        </w:rPr>
      </w:pPr>
    </w:p>
    <w:p w14:paraId="7A568C0F" w14:textId="77777777" w:rsidR="00DB29B2" w:rsidRDefault="00DB29B2" w:rsidP="00DB29B2">
      <w:pPr>
        <w:rPr>
          <w:rFonts w:ascii="Arial" w:hAnsi="Arial" w:cs="Arial"/>
          <w:b/>
          <w:sz w:val="24"/>
        </w:rPr>
      </w:pPr>
      <w:r>
        <w:rPr>
          <w:rFonts w:ascii="Arial" w:hAnsi="Arial" w:cs="Arial"/>
          <w:b/>
          <w:color w:val="0000FF"/>
          <w:sz w:val="24"/>
        </w:rPr>
        <w:t>R4-2216028</w:t>
      </w:r>
      <w:r>
        <w:rPr>
          <w:rFonts w:ascii="Arial" w:hAnsi="Arial" w:cs="Arial"/>
          <w:b/>
          <w:color w:val="0000FF"/>
          <w:sz w:val="24"/>
        </w:rPr>
        <w:tab/>
      </w:r>
      <w:r>
        <w:rPr>
          <w:rFonts w:ascii="Arial" w:hAnsi="Arial" w:cs="Arial"/>
          <w:b/>
          <w:sz w:val="24"/>
        </w:rPr>
        <w:t>Draft CR: Corrections of RedCap SDR requirements</w:t>
      </w:r>
    </w:p>
    <w:p w14:paraId="65482158"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1B341D97" w14:textId="2803C91C" w:rsidR="00DB29B2" w:rsidRDefault="00010070"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95FDD8F" w14:textId="77777777" w:rsidR="00DB29B2" w:rsidRDefault="00DB29B2" w:rsidP="00DB29B2">
      <w:pPr>
        <w:rPr>
          <w:color w:val="993300"/>
          <w:u w:val="single"/>
        </w:rPr>
      </w:pPr>
    </w:p>
    <w:p w14:paraId="6CB092DB" w14:textId="24571AE9" w:rsidR="00010070" w:rsidRDefault="00010070" w:rsidP="00010070">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Corrections of RedCap SDR requirements</w:t>
      </w:r>
    </w:p>
    <w:p w14:paraId="4CFEBBD7" w14:textId="77777777" w:rsidR="00010070" w:rsidRDefault="00010070" w:rsidP="000100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637910AD" w14:textId="4B726F65" w:rsidR="00010070" w:rsidRDefault="00010070" w:rsidP="00010070">
      <w:pPr>
        <w:rPr>
          <w:color w:val="993300"/>
          <w:u w:val="single"/>
        </w:rPr>
      </w:pPr>
      <w:r>
        <w:rPr>
          <w:rFonts w:ascii="Arial" w:hAnsi="Arial" w:cs="Arial"/>
          <w:b/>
        </w:rPr>
        <w:t>Decision:</w:t>
      </w:r>
      <w:r>
        <w:rPr>
          <w:rFonts w:ascii="Arial" w:hAnsi="Arial" w:cs="Arial"/>
          <w:b/>
        </w:rPr>
        <w:tab/>
      </w:r>
      <w:r>
        <w:rPr>
          <w:rFonts w:ascii="Arial" w:hAnsi="Arial" w:cs="Arial"/>
          <w:b/>
        </w:rPr>
        <w:tab/>
      </w:r>
      <w:r w:rsidRPr="00010070">
        <w:rPr>
          <w:rFonts w:ascii="Arial" w:hAnsi="Arial" w:cs="Arial"/>
          <w:b/>
          <w:highlight w:val="yellow"/>
        </w:rPr>
        <w:t>Return to.</w:t>
      </w:r>
    </w:p>
    <w:p w14:paraId="3681BA6E" w14:textId="77777777" w:rsidR="00010070" w:rsidRDefault="00010070" w:rsidP="00010070">
      <w:pPr>
        <w:rPr>
          <w:color w:val="993300"/>
          <w:u w:val="single"/>
        </w:rPr>
      </w:pPr>
    </w:p>
    <w:p w14:paraId="2DC3772A" w14:textId="77777777" w:rsidR="00DB29B2" w:rsidRDefault="00DB29B2" w:rsidP="00DB29B2">
      <w:pPr>
        <w:rPr>
          <w:rFonts w:ascii="Arial" w:hAnsi="Arial" w:cs="Arial"/>
          <w:b/>
          <w:sz w:val="24"/>
        </w:rPr>
      </w:pPr>
      <w:r>
        <w:rPr>
          <w:rFonts w:ascii="Arial" w:hAnsi="Arial" w:cs="Arial"/>
          <w:b/>
          <w:color w:val="0000FF"/>
          <w:sz w:val="24"/>
        </w:rPr>
        <w:lastRenderedPageBreak/>
        <w:t>R4-2216175</w:t>
      </w:r>
      <w:r>
        <w:rPr>
          <w:rFonts w:ascii="Arial" w:hAnsi="Arial" w:cs="Arial"/>
          <w:b/>
          <w:color w:val="0000FF"/>
          <w:sz w:val="24"/>
        </w:rPr>
        <w:tab/>
      </w:r>
      <w:r>
        <w:rPr>
          <w:rFonts w:ascii="Arial" w:hAnsi="Arial" w:cs="Arial"/>
          <w:b/>
          <w:sz w:val="24"/>
        </w:rPr>
        <w:t>Simulation Results for Redcap UE Demodulation PDSCH</w:t>
      </w:r>
    </w:p>
    <w:p w14:paraId="3EBF5349"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14:paraId="4CEAE6DE" w14:textId="77777777" w:rsidR="00DB29B2" w:rsidRDefault="00DB29B2" w:rsidP="00DB29B2">
      <w:pPr>
        <w:rPr>
          <w:rFonts w:ascii="Arial" w:hAnsi="Arial" w:cs="Arial"/>
          <w:b/>
        </w:rPr>
      </w:pPr>
      <w:r>
        <w:rPr>
          <w:rFonts w:ascii="Arial" w:hAnsi="Arial" w:cs="Arial"/>
          <w:b/>
        </w:rPr>
        <w:t xml:space="preserve">Abstract: </w:t>
      </w:r>
    </w:p>
    <w:p w14:paraId="6AA7BA32" w14:textId="77777777" w:rsidR="00DB29B2" w:rsidRDefault="00DB29B2" w:rsidP="00DB29B2">
      <w:r>
        <w:t>RedCap UE Demodulation Results for PDSCH</w:t>
      </w:r>
    </w:p>
    <w:p w14:paraId="3F9F116A" w14:textId="24F74510" w:rsidR="00DB29B2" w:rsidRDefault="0001007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6BF602" w14:textId="77777777" w:rsidR="00DB29B2" w:rsidRDefault="00DB29B2" w:rsidP="00DB29B2">
      <w:pPr>
        <w:rPr>
          <w:rFonts w:ascii="Arial" w:hAnsi="Arial" w:cs="Arial"/>
          <w:b/>
          <w:sz w:val="24"/>
        </w:rPr>
      </w:pPr>
      <w:r>
        <w:rPr>
          <w:rFonts w:ascii="Arial" w:hAnsi="Arial" w:cs="Arial"/>
          <w:b/>
          <w:color w:val="0000FF"/>
          <w:sz w:val="24"/>
        </w:rPr>
        <w:t>R4-2216221</w:t>
      </w:r>
      <w:r>
        <w:rPr>
          <w:rFonts w:ascii="Arial" w:hAnsi="Arial" w:cs="Arial"/>
          <w:b/>
          <w:color w:val="0000FF"/>
          <w:sz w:val="24"/>
        </w:rPr>
        <w:tab/>
      </w:r>
      <w:r>
        <w:rPr>
          <w:rFonts w:ascii="Arial" w:hAnsi="Arial" w:cs="Arial"/>
          <w:b/>
          <w:sz w:val="24"/>
        </w:rPr>
        <w:t>Simulation results for Redcap PDSCH</w:t>
      </w:r>
    </w:p>
    <w:p w14:paraId="4CC99726"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6CB86046" w14:textId="41CF6BF6" w:rsidR="00DB29B2" w:rsidRDefault="0001007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52449A" w14:textId="77777777" w:rsidR="00DB29B2" w:rsidRDefault="00DB29B2" w:rsidP="00DB29B2">
      <w:pPr>
        <w:rPr>
          <w:rFonts w:ascii="Arial" w:hAnsi="Arial" w:cs="Arial"/>
          <w:b/>
          <w:sz w:val="24"/>
        </w:rPr>
      </w:pPr>
      <w:r>
        <w:rPr>
          <w:rFonts w:ascii="Arial" w:hAnsi="Arial" w:cs="Arial"/>
          <w:b/>
          <w:color w:val="0000FF"/>
          <w:sz w:val="24"/>
        </w:rPr>
        <w:t>R4-2216230</w:t>
      </w:r>
      <w:r>
        <w:rPr>
          <w:rFonts w:ascii="Arial" w:hAnsi="Arial" w:cs="Arial"/>
          <w:b/>
          <w:color w:val="0000FF"/>
          <w:sz w:val="24"/>
        </w:rPr>
        <w:tab/>
      </w:r>
      <w:r>
        <w:rPr>
          <w:rFonts w:ascii="Arial" w:hAnsi="Arial" w:cs="Arial"/>
          <w:b/>
          <w:sz w:val="24"/>
        </w:rPr>
        <w:t>draft CR: Correction of RedCap UE demodulation requirements</w:t>
      </w:r>
    </w:p>
    <w:p w14:paraId="071ECCCC"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Ericsson</w:t>
      </w:r>
    </w:p>
    <w:p w14:paraId="43A36389" w14:textId="77777777" w:rsidR="00DB29B2" w:rsidRDefault="00DB29B2" w:rsidP="00DB29B2">
      <w:pPr>
        <w:rPr>
          <w:rFonts w:ascii="Arial" w:hAnsi="Arial" w:cs="Arial"/>
          <w:b/>
        </w:rPr>
      </w:pPr>
      <w:r>
        <w:rPr>
          <w:rFonts w:ascii="Arial" w:hAnsi="Arial" w:cs="Arial"/>
          <w:b/>
        </w:rPr>
        <w:t xml:space="preserve">Abstract: </w:t>
      </w:r>
    </w:p>
    <w:p w14:paraId="6E2E45CD" w14:textId="77777777" w:rsidR="00DB29B2" w:rsidRDefault="00DB29B2" w:rsidP="00DB29B2">
      <w:r>
        <w:t>This draft CR corrects the RedCap UE demodulation requirements</w:t>
      </w:r>
    </w:p>
    <w:p w14:paraId="0038AACF" w14:textId="5FE6DF02"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R4-2216230).</w:t>
      </w:r>
    </w:p>
    <w:p w14:paraId="62B69145" w14:textId="77777777" w:rsidR="00FC2CE0" w:rsidRDefault="00FC2CE0" w:rsidP="00DB29B2">
      <w:pPr>
        <w:rPr>
          <w:color w:val="993300"/>
          <w:u w:val="single"/>
        </w:rPr>
      </w:pPr>
    </w:p>
    <w:p w14:paraId="376ACB65" w14:textId="73B1A23D" w:rsidR="00FC2CE0" w:rsidRDefault="00FC2CE0" w:rsidP="00FC2CE0">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Correction of RedCap UE demodulation requirements</w:t>
      </w:r>
    </w:p>
    <w:p w14:paraId="1709B863" w14:textId="77777777" w:rsidR="00FC2CE0" w:rsidRDefault="00FC2CE0" w:rsidP="00FC2CE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Ericsson</w:t>
      </w:r>
    </w:p>
    <w:p w14:paraId="6AF36782" w14:textId="77777777" w:rsidR="00FC2CE0" w:rsidRDefault="00FC2CE0" w:rsidP="00FC2CE0">
      <w:pPr>
        <w:rPr>
          <w:rFonts w:ascii="Arial" w:hAnsi="Arial" w:cs="Arial"/>
          <w:b/>
        </w:rPr>
      </w:pPr>
      <w:r>
        <w:rPr>
          <w:rFonts w:ascii="Arial" w:hAnsi="Arial" w:cs="Arial"/>
          <w:b/>
        </w:rPr>
        <w:t xml:space="preserve">Abstract: </w:t>
      </w:r>
    </w:p>
    <w:p w14:paraId="16D6D340" w14:textId="77777777" w:rsidR="00FC2CE0" w:rsidRDefault="00FC2CE0" w:rsidP="00FC2CE0">
      <w:r>
        <w:t>This draft CR corrects the RedCap UE demodulation requirements</w:t>
      </w:r>
    </w:p>
    <w:p w14:paraId="4A72FCD1" w14:textId="14D5046E" w:rsidR="00FC2CE0" w:rsidRDefault="00FC2CE0" w:rsidP="00FC2CE0">
      <w:pPr>
        <w:rPr>
          <w:color w:val="993300"/>
          <w:u w:val="single"/>
        </w:rPr>
      </w:pPr>
      <w:r>
        <w:rPr>
          <w:rFonts w:ascii="Arial" w:hAnsi="Arial" w:cs="Arial"/>
          <w:b/>
        </w:rPr>
        <w:t>Decision:</w:t>
      </w:r>
      <w:r>
        <w:rPr>
          <w:rFonts w:ascii="Arial" w:hAnsi="Arial" w:cs="Arial"/>
          <w:b/>
        </w:rPr>
        <w:tab/>
      </w:r>
      <w:r>
        <w:rPr>
          <w:rFonts w:ascii="Arial" w:hAnsi="Arial" w:cs="Arial"/>
          <w:b/>
        </w:rPr>
        <w:tab/>
      </w:r>
      <w:r w:rsidRPr="00FC2CE0">
        <w:rPr>
          <w:rFonts w:ascii="Arial" w:hAnsi="Arial" w:cs="Arial"/>
          <w:b/>
          <w:highlight w:val="yellow"/>
        </w:rPr>
        <w:t>Return to.</w:t>
      </w:r>
    </w:p>
    <w:p w14:paraId="3859AB1A" w14:textId="77777777" w:rsidR="00FC2CE0" w:rsidRDefault="00FC2CE0" w:rsidP="00FC2CE0">
      <w:pPr>
        <w:rPr>
          <w:color w:val="993300"/>
          <w:u w:val="single"/>
        </w:rPr>
      </w:pPr>
    </w:p>
    <w:p w14:paraId="18FD78E1" w14:textId="77777777" w:rsidR="00DB29B2" w:rsidRDefault="00DB29B2" w:rsidP="00DB29B2">
      <w:pPr>
        <w:rPr>
          <w:rFonts w:ascii="Arial" w:hAnsi="Arial" w:cs="Arial"/>
          <w:b/>
          <w:sz w:val="24"/>
        </w:rPr>
      </w:pPr>
      <w:r>
        <w:rPr>
          <w:rFonts w:ascii="Arial" w:hAnsi="Arial" w:cs="Arial"/>
          <w:b/>
          <w:color w:val="0000FF"/>
          <w:sz w:val="24"/>
        </w:rPr>
        <w:t>R4-2216232</w:t>
      </w:r>
      <w:r>
        <w:rPr>
          <w:rFonts w:ascii="Arial" w:hAnsi="Arial" w:cs="Arial"/>
          <w:b/>
          <w:color w:val="0000FF"/>
          <w:sz w:val="24"/>
        </w:rPr>
        <w:tab/>
      </w:r>
      <w:r>
        <w:rPr>
          <w:rFonts w:ascii="Arial" w:hAnsi="Arial" w:cs="Arial"/>
          <w:b/>
          <w:sz w:val="24"/>
        </w:rPr>
        <w:t>Open issues on UE demodulation requirements for RedCap</w:t>
      </w:r>
    </w:p>
    <w:p w14:paraId="4F1313A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9E4B8B3" w14:textId="77777777" w:rsidR="00DB29B2" w:rsidRDefault="00DB29B2" w:rsidP="00DB29B2">
      <w:pPr>
        <w:rPr>
          <w:rFonts w:ascii="Arial" w:hAnsi="Arial" w:cs="Arial"/>
          <w:b/>
        </w:rPr>
      </w:pPr>
      <w:r>
        <w:rPr>
          <w:rFonts w:ascii="Arial" w:hAnsi="Arial" w:cs="Arial"/>
          <w:b/>
        </w:rPr>
        <w:t xml:space="preserve">Abstract: </w:t>
      </w:r>
    </w:p>
    <w:p w14:paraId="468E7355" w14:textId="77777777" w:rsidR="00DB29B2" w:rsidRDefault="00DB29B2" w:rsidP="00DB29B2">
      <w:r>
        <w:t>This contribution discusses the open issues on UE demodulation requirements for RedCap UE.</w:t>
      </w:r>
    </w:p>
    <w:p w14:paraId="61EB6895" w14:textId="00228130" w:rsidR="00DB29B2" w:rsidRDefault="0001007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17FAC4" w14:textId="77777777" w:rsidR="00DB29B2" w:rsidRDefault="00DB29B2" w:rsidP="00DB29B2">
      <w:pPr>
        <w:rPr>
          <w:rFonts w:ascii="Arial" w:hAnsi="Arial" w:cs="Arial"/>
          <w:b/>
          <w:sz w:val="24"/>
        </w:rPr>
      </w:pPr>
      <w:r>
        <w:rPr>
          <w:rFonts w:ascii="Arial" w:hAnsi="Arial" w:cs="Arial"/>
          <w:b/>
          <w:color w:val="0000FF"/>
          <w:sz w:val="24"/>
        </w:rPr>
        <w:t>R4-2216234</w:t>
      </w:r>
      <w:r>
        <w:rPr>
          <w:rFonts w:ascii="Arial" w:hAnsi="Arial" w:cs="Arial"/>
          <w:b/>
          <w:color w:val="0000FF"/>
          <w:sz w:val="24"/>
        </w:rPr>
        <w:tab/>
      </w:r>
      <w:r>
        <w:rPr>
          <w:rFonts w:ascii="Arial" w:hAnsi="Arial" w:cs="Arial"/>
          <w:b/>
          <w:sz w:val="24"/>
        </w:rPr>
        <w:t>Summary of simulation results for RedCap</w:t>
      </w:r>
    </w:p>
    <w:p w14:paraId="75FBF47C"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5DDF3D98" w14:textId="77777777" w:rsidR="00DB29B2" w:rsidRDefault="00DB29B2" w:rsidP="00DB29B2">
      <w:pPr>
        <w:rPr>
          <w:rFonts w:ascii="Arial" w:hAnsi="Arial" w:cs="Arial"/>
          <w:b/>
        </w:rPr>
      </w:pPr>
      <w:r>
        <w:rPr>
          <w:rFonts w:ascii="Arial" w:hAnsi="Arial" w:cs="Arial"/>
          <w:b/>
        </w:rPr>
        <w:t xml:space="preserve">Abstract: </w:t>
      </w:r>
    </w:p>
    <w:p w14:paraId="584AD67F" w14:textId="77777777" w:rsidR="00DB29B2" w:rsidRDefault="00DB29B2" w:rsidP="00DB29B2">
      <w:r>
        <w:t>This spread sheet summarizes the simulation results for RedCap UE demodulation requirements.</w:t>
      </w:r>
    </w:p>
    <w:p w14:paraId="4A139DA7" w14:textId="6E237189" w:rsidR="00DB29B2" w:rsidRDefault="00FC2CE0" w:rsidP="00DB29B2">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D93EF80" w14:textId="77777777" w:rsidR="00DB29B2" w:rsidRDefault="00DB29B2" w:rsidP="00DB29B2">
      <w:pPr>
        <w:pStyle w:val="6"/>
      </w:pPr>
      <w:bookmarkStart w:id="85" w:name="_Toc116577618"/>
      <w:r>
        <w:t>4.6.5.1.2</w:t>
      </w:r>
      <w:r>
        <w:tab/>
        <w:t>PDCCH/PBCH requirements</w:t>
      </w:r>
      <w:bookmarkEnd w:id="85"/>
    </w:p>
    <w:p w14:paraId="5F57E78D" w14:textId="77777777" w:rsidR="00DB29B2" w:rsidRDefault="00DB29B2" w:rsidP="00DB29B2">
      <w:pPr>
        <w:rPr>
          <w:rFonts w:ascii="Arial" w:hAnsi="Arial" w:cs="Arial"/>
          <w:b/>
          <w:sz w:val="24"/>
        </w:rPr>
      </w:pPr>
      <w:r>
        <w:rPr>
          <w:rFonts w:ascii="Arial" w:hAnsi="Arial" w:cs="Arial"/>
          <w:b/>
          <w:color w:val="0000FF"/>
          <w:sz w:val="24"/>
        </w:rPr>
        <w:t>R4-2216176</w:t>
      </w:r>
      <w:r>
        <w:rPr>
          <w:rFonts w:ascii="Arial" w:hAnsi="Arial" w:cs="Arial"/>
          <w:b/>
          <w:color w:val="0000FF"/>
          <w:sz w:val="24"/>
        </w:rPr>
        <w:tab/>
      </w:r>
      <w:r>
        <w:rPr>
          <w:rFonts w:ascii="Arial" w:hAnsi="Arial" w:cs="Arial"/>
          <w:b/>
          <w:sz w:val="24"/>
        </w:rPr>
        <w:t>Simulation Results for Redcap UE Demodulation PDCCH/PBCH</w:t>
      </w:r>
    </w:p>
    <w:p w14:paraId="4A5AF559"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14:paraId="1E832B1B" w14:textId="77777777" w:rsidR="00DB29B2" w:rsidRDefault="00DB29B2" w:rsidP="00DB29B2">
      <w:pPr>
        <w:rPr>
          <w:rFonts w:ascii="Arial" w:hAnsi="Arial" w:cs="Arial"/>
          <w:b/>
        </w:rPr>
      </w:pPr>
      <w:r>
        <w:rPr>
          <w:rFonts w:ascii="Arial" w:hAnsi="Arial" w:cs="Arial"/>
          <w:b/>
        </w:rPr>
        <w:t xml:space="preserve">Abstract: </w:t>
      </w:r>
    </w:p>
    <w:p w14:paraId="29196122" w14:textId="77777777" w:rsidR="00DB29B2" w:rsidRDefault="00DB29B2" w:rsidP="00DB29B2">
      <w:r>
        <w:t>RedCap UE Demodulation Results for PDCCH/PBCH</w:t>
      </w:r>
    </w:p>
    <w:p w14:paraId="4DB02347" w14:textId="39C0F23B" w:rsidR="00DB29B2" w:rsidRDefault="0001007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463108" w14:textId="77777777" w:rsidR="00DB29B2" w:rsidRDefault="00DB29B2" w:rsidP="00DB29B2">
      <w:pPr>
        <w:rPr>
          <w:rFonts w:ascii="Arial" w:hAnsi="Arial" w:cs="Arial"/>
          <w:b/>
          <w:sz w:val="24"/>
        </w:rPr>
      </w:pPr>
      <w:r>
        <w:rPr>
          <w:rFonts w:ascii="Arial" w:hAnsi="Arial" w:cs="Arial"/>
          <w:b/>
          <w:color w:val="0000FF"/>
          <w:sz w:val="24"/>
        </w:rPr>
        <w:t>R4-2216222</w:t>
      </w:r>
      <w:r>
        <w:rPr>
          <w:rFonts w:ascii="Arial" w:hAnsi="Arial" w:cs="Arial"/>
          <w:b/>
          <w:color w:val="0000FF"/>
          <w:sz w:val="24"/>
        </w:rPr>
        <w:tab/>
      </w:r>
      <w:r>
        <w:rPr>
          <w:rFonts w:ascii="Arial" w:hAnsi="Arial" w:cs="Arial"/>
          <w:b/>
          <w:sz w:val="24"/>
        </w:rPr>
        <w:t>Simulation results for Redcap PDCCH</w:t>
      </w:r>
    </w:p>
    <w:p w14:paraId="14D402BC"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24799F78" w14:textId="0480516E" w:rsidR="00DB29B2" w:rsidRDefault="0001007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E788C5" w14:textId="77777777" w:rsidR="00DB29B2" w:rsidRDefault="00DB29B2" w:rsidP="00DB29B2">
      <w:pPr>
        <w:rPr>
          <w:rFonts w:ascii="Arial" w:hAnsi="Arial" w:cs="Arial"/>
          <w:b/>
          <w:sz w:val="24"/>
        </w:rPr>
      </w:pPr>
      <w:r>
        <w:rPr>
          <w:rFonts w:ascii="Arial" w:hAnsi="Arial" w:cs="Arial"/>
          <w:b/>
          <w:color w:val="0000FF"/>
          <w:sz w:val="24"/>
        </w:rPr>
        <w:t>R4-2216223</w:t>
      </w:r>
      <w:r>
        <w:rPr>
          <w:rFonts w:ascii="Arial" w:hAnsi="Arial" w:cs="Arial"/>
          <w:b/>
          <w:color w:val="0000FF"/>
          <w:sz w:val="24"/>
        </w:rPr>
        <w:tab/>
      </w:r>
      <w:r>
        <w:rPr>
          <w:rFonts w:ascii="Arial" w:hAnsi="Arial" w:cs="Arial"/>
          <w:b/>
          <w:sz w:val="24"/>
        </w:rPr>
        <w:t>Simulation results for Redcap PBCH</w:t>
      </w:r>
    </w:p>
    <w:p w14:paraId="1576E707"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0D89BBE2" w14:textId="7FE4A7D6" w:rsidR="00DB29B2" w:rsidRDefault="0001007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F97363" w14:textId="77777777" w:rsidR="00DB29B2" w:rsidRDefault="00DB29B2" w:rsidP="00DB29B2">
      <w:pPr>
        <w:pStyle w:val="5"/>
      </w:pPr>
      <w:bookmarkStart w:id="86" w:name="_Toc116577619"/>
      <w:r>
        <w:t>4.6.5.2</w:t>
      </w:r>
      <w:r>
        <w:tab/>
        <w:t>CSI requirements</w:t>
      </w:r>
      <w:bookmarkEnd w:id="86"/>
    </w:p>
    <w:p w14:paraId="37CC9633" w14:textId="77777777" w:rsidR="00DB29B2" w:rsidRDefault="00DB29B2" w:rsidP="00DB29B2">
      <w:pPr>
        <w:pStyle w:val="6"/>
      </w:pPr>
      <w:bookmarkStart w:id="87" w:name="_Toc116577620"/>
      <w:r>
        <w:t>4.6.5.2.1</w:t>
      </w:r>
      <w:r>
        <w:tab/>
        <w:t>CQI requirements</w:t>
      </w:r>
      <w:bookmarkEnd w:id="87"/>
    </w:p>
    <w:p w14:paraId="3EAAF878" w14:textId="77777777" w:rsidR="00DB29B2" w:rsidRDefault="00DB29B2" w:rsidP="00DB29B2">
      <w:pPr>
        <w:rPr>
          <w:rFonts w:ascii="Arial" w:hAnsi="Arial" w:cs="Arial"/>
          <w:b/>
          <w:sz w:val="24"/>
        </w:rPr>
      </w:pPr>
      <w:r>
        <w:rPr>
          <w:rFonts w:ascii="Arial" w:hAnsi="Arial" w:cs="Arial"/>
          <w:b/>
          <w:color w:val="0000FF"/>
          <w:sz w:val="24"/>
        </w:rPr>
        <w:t>R4-2215626</w:t>
      </w:r>
      <w:r>
        <w:rPr>
          <w:rFonts w:ascii="Arial" w:hAnsi="Arial" w:cs="Arial"/>
          <w:b/>
          <w:color w:val="0000FF"/>
          <w:sz w:val="24"/>
        </w:rPr>
        <w:tab/>
      </w:r>
      <w:r>
        <w:rPr>
          <w:rFonts w:ascii="Arial" w:hAnsi="Arial" w:cs="Arial"/>
          <w:b/>
          <w:sz w:val="24"/>
        </w:rPr>
        <w:t>Discussion on CQI requirements in RedCap</w:t>
      </w:r>
    </w:p>
    <w:p w14:paraId="400AFA8C"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r>
        <w:rPr>
          <w:i/>
        </w:rPr>
        <w:tab/>
        <w:t xml:space="preserve">  CR-  rev  Cat:  (Rel-17)</w:t>
      </w:r>
      <w:r>
        <w:rPr>
          <w:i/>
        </w:rPr>
        <w:br/>
      </w:r>
      <w:r>
        <w:rPr>
          <w:i/>
        </w:rPr>
        <w:br/>
      </w:r>
      <w:r>
        <w:rPr>
          <w:i/>
        </w:rPr>
        <w:tab/>
      </w:r>
      <w:r>
        <w:rPr>
          <w:i/>
        </w:rPr>
        <w:tab/>
      </w:r>
      <w:r>
        <w:rPr>
          <w:i/>
        </w:rPr>
        <w:tab/>
      </w:r>
      <w:r>
        <w:rPr>
          <w:i/>
        </w:rPr>
        <w:tab/>
      </w:r>
      <w:r>
        <w:rPr>
          <w:i/>
        </w:rPr>
        <w:tab/>
        <w:t>Source: Apple</w:t>
      </w:r>
    </w:p>
    <w:p w14:paraId="003A965E" w14:textId="7BD1B9B6" w:rsidR="00DB29B2" w:rsidRDefault="0001007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A74EE4" w14:textId="77777777" w:rsidR="00DB29B2" w:rsidRDefault="00DB29B2" w:rsidP="00DB29B2">
      <w:pPr>
        <w:rPr>
          <w:rFonts w:ascii="Arial" w:hAnsi="Arial" w:cs="Arial"/>
          <w:b/>
          <w:sz w:val="24"/>
        </w:rPr>
      </w:pPr>
      <w:r>
        <w:rPr>
          <w:rFonts w:ascii="Arial" w:hAnsi="Arial" w:cs="Arial"/>
          <w:b/>
          <w:color w:val="0000FF"/>
          <w:sz w:val="24"/>
        </w:rPr>
        <w:t>R4-2216029</w:t>
      </w:r>
      <w:r>
        <w:rPr>
          <w:rFonts w:ascii="Arial" w:hAnsi="Arial" w:cs="Arial"/>
          <w:b/>
          <w:color w:val="0000FF"/>
          <w:sz w:val="24"/>
        </w:rPr>
        <w:tab/>
      </w:r>
      <w:r>
        <w:rPr>
          <w:rFonts w:ascii="Arial" w:hAnsi="Arial" w:cs="Arial"/>
          <w:b/>
          <w:sz w:val="24"/>
        </w:rPr>
        <w:t>Simulation results on RedCap CQI requirements</w:t>
      </w:r>
    </w:p>
    <w:p w14:paraId="478A6A41"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241B1748" w14:textId="42937AAE"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49EC039" w14:textId="77777777" w:rsidR="00FC2CE0" w:rsidRDefault="00FC2CE0" w:rsidP="00DB29B2">
      <w:pPr>
        <w:rPr>
          <w:color w:val="993300"/>
          <w:u w:val="single"/>
        </w:rPr>
      </w:pPr>
    </w:p>
    <w:p w14:paraId="4654D304" w14:textId="707C303E" w:rsidR="00FC2CE0" w:rsidRDefault="00FC2CE0" w:rsidP="00FC2CE0">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Simulation results on RedCap CQI requirements</w:t>
      </w:r>
    </w:p>
    <w:p w14:paraId="3F302143" w14:textId="77777777" w:rsidR="00FC2CE0" w:rsidRDefault="00FC2CE0" w:rsidP="00FC2CE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3478D4E4" w14:textId="10635803" w:rsidR="00FC2CE0" w:rsidRDefault="00FC2CE0" w:rsidP="00FC2CE0">
      <w:pPr>
        <w:rPr>
          <w:color w:val="993300"/>
          <w:u w:val="single"/>
        </w:rPr>
      </w:pPr>
      <w:r>
        <w:rPr>
          <w:rFonts w:ascii="Arial" w:hAnsi="Arial" w:cs="Arial"/>
          <w:b/>
        </w:rPr>
        <w:t>Decision:</w:t>
      </w:r>
      <w:r>
        <w:rPr>
          <w:rFonts w:ascii="Arial" w:hAnsi="Arial" w:cs="Arial"/>
          <w:b/>
        </w:rPr>
        <w:tab/>
      </w:r>
      <w:r>
        <w:rPr>
          <w:rFonts w:ascii="Arial" w:hAnsi="Arial" w:cs="Arial"/>
          <w:b/>
        </w:rPr>
        <w:tab/>
      </w:r>
      <w:r w:rsidRPr="00FC2CE0">
        <w:rPr>
          <w:rFonts w:ascii="Arial" w:hAnsi="Arial" w:cs="Arial"/>
          <w:b/>
          <w:highlight w:val="yellow"/>
        </w:rPr>
        <w:t>Return to.</w:t>
      </w:r>
    </w:p>
    <w:p w14:paraId="1A8C0898" w14:textId="77777777" w:rsidR="00FC2CE0" w:rsidRDefault="00FC2CE0" w:rsidP="00FC2CE0">
      <w:pPr>
        <w:rPr>
          <w:color w:val="993300"/>
          <w:u w:val="single"/>
        </w:rPr>
      </w:pPr>
    </w:p>
    <w:p w14:paraId="3E58EC90" w14:textId="77777777" w:rsidR="00DB29B2" w:rsidRDefault="00DB29B2" w:rsidP="00DB29B2">
      <w:pPr>
        <w:rPr>
          <w:rFonts w:ascii="Arial" w:hAnsi="Arial" w:cs="Arial"/>
          <w:b/>
          <w:sz w:val="24"/>
        </w:rPr>
      </w:pPr>
      <w:r>
        <w:rPr>
          <w:rFonts w:ascii="Arial" w:hAnsi="Arial" w:cs="Arial"/>
          <w:b/>
          <w:color w:val="0000FF"/>
          <w:sz w:val="24"/>
        </w:rPr>
        <w:t>R4-2216030</w:t>
      </w:r>
      <w:r>
        <w:rPr>
          <w:rFonts w:ascii="Arial" w:hAnsi="Arial" w:cs="Arial"/>
          <w:b/>
          <w:color w:val="0000FF"/>
          <w:sz w:val="24"/>
        </w:rPr>
        <w:tab/>
      </w:r>
      <w:r>
        <w:rPr>
          <w:rFonts w:ascii="Arial" w:hAnsi="Arial" w:cs="Arial"/>
          <w:b/>
          <w:sz w:val="24"/>
        </w:rPr>
        <w:t>Discussion on remaining issues on RedCap CQI requirements</w:t>
      </w:r>
    </w:p>
    <w:p w14:paraId="74782E1F"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418E44FC" w14:textId="2F53F1D1" w:rsidR="00DB29B2" w:rsidRDefault="00FC2CE0" w:rsidP="00DB29B2">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14:paraId="4CB7C5B6" w14:textId="77777777" w:rsidR="00FC2CE0" w:rsidRDefault="00FC2CE0" w:rsidP="00DB29B2">
      <w:pPr>
        <w:rPr>
          <w:color w:val="993300"/>
          <w:u w:val="single"/>
        </w:rPr>
      </w:pPr>
    </w:p>
    <w:p w14:paraId="302F60CA" w14:textId="003F8B09" w:rsidR="00FC2CE0" w:rsidRDefault="00FC2CE0" w:rsidP="00FC2CE0">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Discussion on remaining issues on RedCap CQI requirements</w:t>
      </w:r>
    </w:p>
    <w:p w14:paraId="24A10033" w14:textId="77777777" w:rsidR="00FC2CE0" w:rsidRDefault="00FC2CE0" w:rsidP="00FC2CE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4F915DB2" w14:textId="539506D2" w:rsidR="00FC2CE0" w:rsidRDefault="00FC2CE0" w:rsidP="00FC2CE0">
      <w:pPr>
        <w:rPr>
          <w:color w:val="993300"/>
          <w:u w:val="single"/>
        </w:rPr>
      </w:pPr>
      <w:r>
        <w:rPr>
          <w:rFonts w:ascii="Arial" w:hAnsi="Arial" w:cs="Arial"/>
          <w:b/>
        </w:rPr>
        <w:t>Decision:</w:t>
      </w:r>
      <w:r>
        <w:rPr>
          <w:rFonts w:ascii="Arial" w:hAnsi="Arial" w:cs="Arial"/>
          <w:b/>
        </w:rPr>
        <w:tab/>
      </w:r>
      <w:r>
        <w:rPr>
          <w:rFonts w:ascii="Arial" w:hAnsi="Arial" w:cs="Arial"/>
          <w:b/>
        </w:rPr>
        <w:tab/>
      </w:r>
      <w:r w:rsidRPr="00FC2CE0">
        <w:rPr>
          <w:rFonts w:ascii="Arial" w:hAnsi="Arial" w:cs="Arial"/>
          <w:b/>
          <w:highlight w:val="yellow"/>
        </w:rPr>
        <w:t>Return to.</w:t>
      </w:r>
    </w:p>
    <w:p w14:paraId="16C46636" w14:textId="77777777" w:rsidR="00FC2CE0" w:rsidRDefault="00FC2CE0" w:rsidP="00FC2CE0">
      <w:pPr>
        <w:rPr>
          <w:color w:val="993300"/>
          <w:u w:val="single"/>
        </w:rPr>
      </w:pPr>
    </w:p>
    <w:p w14:paraId="09F95CC7" w14:textId="77777777" w:rsidR="00DB29B2" w:rsidRDefault="00DB29B2" w:rsidP="00DB29B2">
      <w:pPr>
        <w:rPr>
          <w:rFonts w:ascii="Arial" w:hAnsi="Arial" w:cs="Arial"/>
          <w:b/>
          <w:sz w:val="24"/>
        </w:rPr>
      </w:pPr>
      <w:r>
        <w:rPr>
          <w:rFonts w:ascii="Arial" w:hAnsi="Arial" w:cs="Arial"/>
          <w:b/>
          <w:color w:val="0000FF"/>
          <w:sz w:val="24"/>
        </w:rPr>
        <w:t>R4-2216177</w:t>
      </w:r>
      <w:r>
        <w:rPr>
          <w:rFonts w:ascii="Arial" w:hAnsi="Arial" w:cs="Arial"/>
          <w:b/>
          <w:color w:val="0000FF"/>
          <w:sz w:val="24"/>
        </w:rPr>
        <w:tab/>
      </w:r>
      <w:r>
        <w:rPr>
          <w:rFonts w:ascii="Arial" w:hAnsi="Arial" w:cs="Arial"/>
          <w:b/>
          <w:sz w:val="24"/>
        </w:rPr>
        <w:t>RedCap UE Demodulation Requirements CQI</w:t>
      </w:r>
    </w:p>
    <w:p w14:paraId="3E6900F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D5769FC" w14:textId="77777777" w:rsidR="00DB29B2" w:rsidRDefault="00DB29B2" w:rsidP="00DB29B2">
      <w:pPr>
        <w:rPr>
          <w:rFonts w:ascii="Arial" w:hAnsi="Arial" w:cs="Arial"/>
          <w:b/>
        </w:rPr>
      </w:pPr>
      <w:r>
        <w:rPr>
          <w:rFonts w:ascii="Arial" w:hAnsi="Arial" w:cs="Arial"/>
          <w:b/>
        </w:rPr>
        <w:t xml:space="preserve">Abstract: </w:t>
      </w:r>
    </w:p>
    <w:p w14:paraId="7D89C95A" w14:textId="77777777" w:rsidR="00DB29B2" w:rsidRDefault="00DB29B2" w:rsidP="00DB29B2">
      <w:r>
        <w:t>Discussion on RedCap UE Demodulation requirements for CQI/PMI/RI</w:t>
      </w:r>
    </w:p>
    <w:p w14:paraId="29FE759C" w14:textId="083B3796" w:rsidR="00DB29B2" w:rsidRDefault="0001007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F2BB83" w14:textId="77777777" w:rsidR="00DB29B2" w:rsidRDefault="00DB29B2" w:rsidP="00DB29B2">
      <w:pPr>
        <w:rPr>
          <w:rFonts w:ascii="Arial" w:hAnsi="Arial" w:cs="Arial"/>
          <w:b/>
          <w:sz w:val="24"/>
        </w:rPr>
      </w:pPr>
      <w:r>
        <w:rPr>
          <w:rFonts w:ascii="Arial" w:hAnsi="Arial" w:cs="Arial"/>
          <w:b/>
          <w:color w:val="0000FF"/>
          <w:sz w:val="24"/>
        </w:rPr>
        <w:t>R4-2216224</w:t>
      </w:r>
      <w:r>
        <w:rPr>
          <w:rFonts w:ascii="Arial" w:hAnsi="Arial" w:cs="Arial"/>
          <w:b/>
          <w:color w:val="0000FF"/>
          <w:sz w:val="24"/>
        </w:rPr>
        <w:tab/>
      </w:r>
      <w:r>
        <w:rPr>
          <w:rFonts w:ascii="Arial" w:hAnsi="Arial" w:cs="Arial"/>
          <w:b/>
          <w:sz w:val="24"/>
        </w:rPr>
        <w:t>Simulation results for RedCap CQI reporting</w:t>
      </w:r>
    </w:p>
    <w:p w14:paraId="78106242"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27967DBB" w14:textId="64CF3A23" w:rsidR="00DB29B2" w:rsidRDefault="0001007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623D3C" w14:textId="77777777" w:rsidR="00DB29B2" w:rsidRDefault="00DB29B2" w:rsidP="00DB29B2">
      <w:pPr>
        <w:rPr>
          <w:rFonts w:ascii="Arial" w:hAnsi="Arial" w:cs="Arial"/>
          <w:b/>
          <w:sz w:val="24"/>
        </w:rPr>
      </w:pPr>
      <w:r>
        <w:rPr>
          <w:rFonts w:ascii="Arial" w:hAnsi="Arial" w:cs="Arial"/>
          <w:b/>
          <w:color w:val="0000FF"/>
          <w:sz w:val="24"/>
        </w:rPr>
        <w:t>R4-2216225</w:t>
      </w:r>
      <w:r>
        <w:rPr>
          <w:rFonts w:ascii="Arial" w:hAnsi="Arial" w:cs="Arial"/>
          <w:b/>
          <w:color w:val="0000FF"/>
          <w:sz w:val="24"/>
        </w:rPr>
        <w:tab/>
      </w:r>
      <w:r>
        <w:rPr>
          <w:rFonts w:ascii="Arial" w:hAnsi="Arial" w:cs="Arial"/>
          <w:b/>
          <w:sz w:val="24"/>
        </w:rPr>
        <w:t>Draft CR 38.101-4 Finalization of channel quality reporting requirements under static condition for RedCap</w:t>
      </w:r>
    </w:p>
    <w:p w14:paraId="7AD3F984"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31182B2D" w14:textId="03906E12"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R4-2216225).</w:t>
      </w:r>
    </w:p>
    <w:p w14:paraId="6E8B8E81" w14:textId="77777777" w:rsidR="00FC2CE0" w:rsidRDefault="00FC2CE0" w:rsidP="00DB29B2">
      <w:pPr>
        <w:rPr>
          <w:color w:val="993300"/>
          <w:u w:val="single"/>
        </w:rPr>
      </w:pPr>
    </w:p>
    <w:p w14:paraId="136CAC7E" w14:textId="219970BB" w:rsidR="00FC2CE0" w:rsidRDefault="00FC2CE0" w:rsidP="00FC2CE0">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38.101-4 Finalization of channel quality reporting requirements under static condition for RedCap</w:t>
      </w:r>
    </w:p>
    <w:p w14:paraId="4B220915" w14:textId="77777777" w:rsidR="00FC2CE0" w:rsidRDefault="00FC2CE0" w:rsidP="00FC2CE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73C34404" w14:textId="3E94E6A9" w:rsidR="00FC2CE0" w:rsidRDefault="00FC2CE0" w:rsidP="00FC2CE0">
      <w:pPr>
        <w:rPr>
          <w:color w:val="993300"/>
          <w:u w:val="single"/>
        </w:rPr>
      </w:pPr>
      <w:r>
        <w:rPr>
          <w:rFonts w:ascii="Arial" w:hAnsi="Arial" w:cs="Arial"/>
          <w:b/>
        </w:rPr>
        <w:t>Decision:</w:t>
      </w:r>
      <w:r>
        <w:rPr>
          <w:rFonts w:ascii="Arial" w:hAnsi="Arial" w:cs="Arial"/>
          <w:b/>
        </w:rPr>
        <w:tab/>
      </w:r>
      <w:r>
        <w:rPr>
          <w:rFonts w:ascii="Arial" w:hAnsi="Arial" w:cs="Arial"/>
          <w:b/>
        </w:rPr>
        <w:tab/>
      </w:r>
      <w:r w:rsidRPr="00FC2CE0">
        <w:rPr>
          <w:rFonts w:ascii="Arial" w:hAnsi="Arial" w:cs="Arial"/>
          <w:b/>
          <w:highlight w:val="yellow"/>
        </w:rPr>
        <w:t>Return to.</w:t>
      </w:r>
    </w:p>
    <w:p w14:paraId="2515420B" w14:textId="77777777" w:rsidR="00FC2CE0" w:rsidRDefault="00FC2CE0" w:rsidP="00FC2CE0">
      <w:pPr>
        <w:rPr>
          <w:color w:val="993300"/>
          <w:u w:val="single"/>
        </w:rPr>
      </w:pPr>
    </w:p>
    <w:p w14:paraId="073D1852" w14:textId="77777777" w:rsidR="00DB29B2" w:rsidRDefault="00DB29B2" w:rsidP="00DB29B2">
      <w:pPr>
        <w:rPr>
          <w:rFonts w:ascii="Arial" w:hAnsi="Arial" w:cs="Arial"/>
          <w:b/>
          <w:sz w:val="24"/>
        </w:rPr>
      </w:pPr>
      <w:r>
        <w:rPr>
          <w:rFonts w:ascii="Arial" w:hAnsi="Arial" w:cs="Arial"/>
          <w:b/>
          <w:color w:val="0000FF"/>
          <w:sz w:val="24"/>
        </w:rPr>
        <w:t>R4-2216231</w:t>
      </w:r>
      <w:r>
        <w:rPr>
          <w:rFonts w:ascii="Arial" w:hAnsi="Arial" w:cs="Arial"/>
          <w:b/>
          <w:color w:val="0000FF"/>
          <w:sz w:val="24"/>
        </w:rPr>
        <w:tab/>
      </w:r>
      <w:r>
        <w:rPr>
          <w:rFonts w:ascii="Arial" w:hAnsi="Arial" w:cs="Arial"/>
          <w:b/>
          <w:sz w:val="24"/>
        </w:rPr>
        <w:t>draft CR: Correction of RedCap CSI reporting requirements</w:t>
      </w:r>
    </w:p>
    <w:p w14:paraId="4DDAB364"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Ericsson</w:t>
      </w:r>
    </w:p>
    <w:p w14:paraId="5A20E69B" w14:textId="77777777" w:rsidR="00DB29B2" w:rsidRDefault="00DB29B2" w:rsidP="00DB29B2">
      <w:pPr>
        <w:rPr>
          <w:rFonts w:ascii="Arial" w:hAnsi="Arial" w:cs="Arial"/>
          <w:b/>
        </w:rPr>
      </w:pPr>
      <w:r>
        <w:rPr>
          <w:rFonts w:ascii="Arial" w:hAnsi="Arial" w:cs="Arial"/>
          <w:b/>
        </w:rPr>
        <w:t xml:space="preserve">Abstract: </w:t>
      </w:r>
    </w:p>
    <w:p w14:paraId="3B3BBC00" w14:textId="77777777" w:rsidR="00DB29B2" w:rsidRDefault="00DB29B2" w:rsidP="00DB29B2">
      <w:r>
        <w:t>This draft CR corrects the RedCap CSI reporting requirements</w:t>
      </w:r>
    </w:p>
    <w:p w14:paraId="7DA810DB" w14:textId="0CF5C8A7" w:rsidR="00DB29B2" w:rsidRDefault="00FC2CE0" w:rsidP="00DB29B2">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Merged </w:t>
      </w:r>
    </w:p>
    <w:p w14:paraId="339B9EFD" w14:textId="77777777" w:rsidR="00DB29B2" w:rsidRDefault="00DB29B2" w:rsidP="00DB29B2">
      <w:pPr>
        <w:rPr>
          <w:rFonts w:ascii="Arial" w:hAnsi="Arial" w:cs="Arial"/>
          <w:b/>
          <w:sz w:val="24"/>
        </w:rPr>
      </w:pPr>
      <w:r>
        <w:rPr>
          <w:rFonts w:ascii="Arial" w:hAnsi="Arial" w:cs="Arial"/>
          <w:b/>
          <w:color w:val="0000FF"/>
          <w:sz w:val="24"/>
        </w:rPr>
        <w:t>R4-2216233</w:t>
      </w:r>
      <w:r>
        <w:rPr>
          <w:rFonts w:ascii="Arial" w:hAnsi="Arial" w:cs="Arial"/>
          <w:b/>
          <w:color w:val="0000FF"/>
          <w:sz w:val="24"/>
        </w:rPr>
        <w:tab/>
      </w:r>
      <w:r>
        <w:rPr>
          <w:rFonts w:ascii="Arial" w:hAnsi="Arial" w:cs="Arial"/>
          <w:b/>
          <w:sz w:val="24"/>
        </w:rPr>
        <w:t>Open issues on CSI reporting requirements for RedCap</w:t>
      </w:r>
    </w:p>
    <w:p w14:paraId="742F2C72"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0C8F7C4" w14:textId="77777777" w:rsidR="00DB29B2" w:rsidRDefault="00DB29B2" w:rsidP="00DB29B2">
      <w:pPr>
        <w:rPr>
          <w:rFonts w:ascii="Arial" w:hAnsi="Arial" w:cs="Arial"/>
          <w:b/>
        </w:rPr>
      </w:pPr>
      <w:r>
        <w:rPr>
          <w:rFonts w:ascii="Arial" w:hAnsi="Arial" w:cs="Arial"/>
          <w:b/>
        </w:rPr>
        <w:t xml:space="preserve">Abstract: </w:t>
      </w:r>
    </w:p>
    <w:p w14:paraId="48D5F8D6" w14:textId="77777777" w:rsidR="00DB29B2" w:rsidRDefault="00DB29B2" w:rsidP="00DB29B2">
      <w:r>
        <w:t>This contribution discusses the open issues on CSI reporting requirements for RedCap</w:t>
      </w:r>
    </w:p>
    <w:p w14:paraId="53B81364" w14:textId="0E15955E" w:rsidR="00DB29B2" w:rsidRDefault="0001007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CCC183" w14:textId="77777777" w:rsidR="00DB29B2" w:rsidRDefault="00DB29B2" w:rsidP="00DB29B2">
      <w:pPr>
        <w:rPr>
          <w:rFonts w:ascii="Arial" w:hAnsi="Arial" w:cs="Arial"/>
          <w:b/>
          <w:sz w:val="24"/>
        </w:rPr>
      </w:pPr>
      <w:r>
        <w:rPr>
          <w:rFonts w:ascii="Arial" w:hAnsi="Arial" w:cs="Arial"/>
          <w:b/>
          <w:color w:val="0000FF"/>
          <w:sz w:val="24"/>
        </w:rPr>
        <w:t>R4-2216429</w:t>
      </w:r>
      <w:r>
        <w:rPr>
          <w:rFonts w:ascii="Arial" w:hAnsi="Arial" w:cs="Arial"/>
          <w:b/>
          <w:color w:val="0000FF"/>
          <w:sz w:val="24"/>
        </w:rPr>
        <w:tab/>
      </w:r>
      <w:r>
        <w:rPr>
          <w:rFonts w:ascii="Arial" w:hAnsi="Arial" w:cs="Arial"/>
          <w:b/>
          <w:sz w:val="24"/>
        </w:rPr>
        <w:t>draftCR for RedCap UE Demodulation Requirements CQI for static channel</w:t>
      </w:r>
    </w:p>
    <w:p w14:paraId="6528A4CA"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38.101-4 v17.6.0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346D04B" w14:textId="7B969E90"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51FD8FB" w14:textId="77777777" w:rsidR="00FC2CE0" w:rsidRDefault="00FC2CE0" w:rsidP="00DB29B2">
      <w:pPr>
        <w:rPr>
          <w:color w:val="993300"/>
          <w:u w:val="single"/>
        </w:rPr>
      </w:pPr>
    </w:p>
    <w:p w14:paraId="2EB1B134" w14:textId="77777777" w:rsidR="00DB29B2" w:rsidRDefault="00DB29B2" w:rsidP="00DB29B2">
      <w:pPr>
        <w:rPr>
          <w:rFonts w:ascii="Arial" w:hAnsi="Arial" w:cs="Arial"/>
          <w:b/>
          <w:sz w:val="24"/>
        </w:rPr>
      </w:pPr>
      <w:r>
        <w:rPr>
          <w:rFonts w:ascii="Arial" w:hAnsi="Arial" w:cs="Arial"/>
          <w:b/>
          <w:color w:val="0000FF"/>
          <w:sz w:val="24"/>
        </w:rPr>
        <w:t>R4-2216703</w:t>
      </w:r>
      <w:r>
        <w:rPr>
          <w:rFonts w:ascii="Arial" w:hAnsi="Arial" w:cs="Arial"/>
          <w:b/>
          <w:color w:val="0000FF"/>
          <w:sz w:val="24"/>
        </w:rPr>
        <w:tab/>
      </w:r>
      <w:r>
        <w:rPr>
          <w:rFonts w:ascii="Arial" w:hAnsi="Arial" w:cs="Arial"/>
          <w:b/>
          <w:sz w:val="24"/>
        </w:rPr>
        <w:t>Discussion on CQI requirements for RedCap</w:t>
      </w:r>
    </w:p>
    <w:p w14:paraId="71E7D734"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637D263" w14:textId="199FABA8" w:rsidR="00DB29B2" w:rsidRDefault="0001007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8EFA68" w14:textId="77777777" w:rsidR="00DB29B2" w:rsidRDefault="00DB29B2" w:rsidP="00DB29B2">
      <w:pPr>
        <w:pStyle w:val="6"/>
      </w:pPr>
      <w:bookmarkStart w:id="88" w:name="_Toc116577621"/>
      <w:r>
        <w:t>4.6.5.2.2</w:t>
      </w:r>
      <w:r>
        <w:tab/>
        <w:t>PMI/RI requirements</w:t>
      </w:r>
      <w:bookmarkEnd w:id="88"/>
    </w:p>
    <w:p w14:paraId="36292479" w14:textId="77777777" w:rsidR="00DB29B2" w:rsidRDefault="00DB29B2" w:rsidP="00DB29B2">
      <w:pPr>
        <w:rPr>
          <w:rFonts w:ascii="Arial" w:hAnsi="Arial" w:cs="Arial"/>
          <w:b/>
          <w:sz w:val="24"/>
        </w:rPr>
      </w:pPr>
      <w:r>
        <w:rPr>
          <w:rFonts w:ascii="Arial" w:hAnsi="Arial" w:cs="Arial"/>
          <w:b/>
          <w:color w:val="0000FF"/>
          <w:sz w:val="24"/>
        </w:rPr>
        <w:t>R4-2215627</w:t>
      </w:r>
      <w:r>
        <w:rPr>
          <w:rFonts w:ascii="Arial" w:hAnsi="Arial" w:cs="Arial"/>
          <w:b/>
          <w:color w:val="0000FF"/>
          <w:sz w:val="24"/>
        </w:rPr>
        <w:tab/>
      </w:r>
      <w:r>
        <w:rPr>
          <w:rFonts w:ascii="Arial" w:hAnsi="Arial" w:cs="Arial"/>
          <w:b/>
          <w:sz w:val="24"/>
        </w:rPr>
        <w:t>Discussion on PMI/RI requirements in RedCap</w:t>
      </w:r>
    </w:p>
    <w:p w14:paraId="636914BD"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r>
        <w:rPr>
          <w:i/>
        </w:rPr>
        <w:tab/>
        <w:t xml:space="preserve">  CR-  rev  Cat:  (Rel-17)</w:t>
      </w:r>
      <w:r>
        <w:rPr>
          <w:i/>
        </w:rPr>
        <w:br/>
      </w:r>
      <w:r>
        <w:rPr>
          <w:i/>
        </w:rPr>
        <w:br/>
      </w:r>
      <w:r>
        <w:rPr>
          <w:i/>
        </w:rPr>
        <w:tab/>
      </w:r>
      <w:r>
        <w:rPr>
          <w:i/>
        </w:rPr>
        <w:tab/>
      </w:r>
      <w:r>
        <w:rPr>
          <w:i/>
        </w:rPr>
        <w:tab/>
      </w:r>
      <w:r>
        <w:rPr>
          <w:i/>
        </w:rPr>
        <w:tab/>
      </w:r>
      <w:r>
        <w:rPr>
          <w:i/>
        </w:rPr>
        <w:tab/>
        <w:t>Source: Apple</w:t>
      </w:r>
    </w:p>
    <w:p w14:paraId="514D8E3F" w14:textId="2F624600" w:rsidR="00DB29B2" w:rsidRDefault="0001007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56DCD5" w14:textId="77777777" w:rsidR="00DB29B2" w:rsidRDefault="00DB29B2" w:rsidP="00DB29B2">
      <w:pPr>
        <w:rPr>
          <w:rFonts w:ascii="Arial" w:hAnsi="Arial" w:cs="Arial"/>
          <w:b/>
          <w:sz w:val="24"/>
        </w:rPr>
      </w:pPr>
      <w:r>
        <w:rPr>
          <w:rFonts w:ascii="Arial" w:hAnsi="Arial" w:cs="Arial"/>
          <w:b/>
          <w:color w:val="0000FF"/>
          <w:sz w:val="24"/>
        </w:rPr>
        <w:t>R4-2216031</w:t>
      </w:r>
      <w:r>
        <w:rPr>
          <w:rFonts w:ascii="Arial" w:hAnsi="Arial" w:cs="Arial"/>
          <w:b/>
          <w:color w:val="0000FF"/>
          <w:sz w:val="24"/>
        </w:rPr>
        <w:tab/>
      </w:r>
      <w:r>
        <w:rPr>
          <w:rFonts w:ascii="Arial" w:hAnsi="Arial" w:cs="Arial"/>
          <w:b/>
          <w:sz w:val="24"/>
        </w:rPr>
        <w:t>Simulation results on RedCap RI requirements</w:t>
      </w:r>
    </w:p>
    <w:p w14:paraId="4A6297F7"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436CCE99" w14:textId="7A8C114A"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5190964" w14:textId="77777777" w:rsidR="00FC2CE0" w:rsidRDefault="00FC2CE0" w:rsidP="00DB29B2">
      <w:pPr>
        <w:rPr>
          <w:color w:val="993300"/>
          <w:u w:val="single"/>
        </w:rPr>
      </w:pPr>
    </w:p>
    <w:p w14:paraId="255DCE67" w14:textId="3ACA91C2" w:rsidR="00FC2CE0" w:rsidRDefault="00FC2CE0" w:rsidP="00FC2CE0">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Simulation results on RedCap RI requirements</w:t>
      </w:r>
    </w:p>
    <w:p w14:paraId="1AC4058F" w14:textId="77777777" w:rsidR="00FC2CE0" w:rsidRDefault="00FC2CE0" w:rsidP="00FC2CE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6D160501" w14:textId="172DEF4D" w:rsidR="00FC2CE0" w:rsidRDefault="00FC2CE0" w:rsidP="00FC2CE0">
      <w:pPr>
        <w:rPr>
          <w:color w:val="993300"/>
          <w:u w:val="single"/>
        </w:rPr>
      </w:pPr>
      <w:r>
        <w:rPr>
          <w:rFonts w:ascii="Arial" w:hAnsi="Arial" w:cs="Arial"/>
          <w:b/>
        </w:rPr>
        <w:t>Decision:</w:t>
      </w:r>
      <w:r>
        <w:rPr>
          <w:rFonts w:ascii="Arial" w:hAnsi="Arial" w:cs="Arial"/>
          <w:b/>
        </w:rPr>
        <w:tab/>
      </w:r>
      <w:r>
        <w:rPr>
          <w:rFonts w:ascii="Arial" w:hAnsi="Arial" w:cs="Arial"/>
          <w:b/>
        </w:rPr>
        <w:tab/>
      </w:r>
      <w:r w:rsidRPr="00FC2CE0">
        <w:rPr>
          <w:rFonts w:ascii="Arial" w:hAnsi="Arial" w:cs="Arial"/>
          <w:b/>
          <w:highlight w:val="yellow"/>
        </w:rPr>
        <w:t>Return to.</w:t>
      </w:r>
    </w:p>
    <w:p w14:paraId="00CAF133" w14:textId="77777777" w:rsidR="00FC2CE0" w:rsidRDefault="00FC2CE0" w:rsidP="00FC2CE0">
      <w:pPr>
        <w:rPr>
          <w:color w:val="993300"/>
          <w:u w:val="single"/>
        </w:rPr>
      </w:pPr>
    </w:p>
    <w:p w14:paraId="403EA4B0" w14:textId="77777777" w:rsidR="00DB29B2" w:rsidRDefault="00DB29B2" w:rsidP="00DB29B2">
      <w:pPr>
        <w:rPr>
          <w:rFonts w:ascii="Arial" w:hAnsi="Arial" w:cs="Arial"/>
          <w:b/>
          <w:sz w:val="24"/>
        </w:rPr>
      </w:pPr>
      <w:r>
        <w:rPr>
          <w:rFonts w:ascii="Arial" w:hAnsi="Arial" w:cs="Arial"/>
          <w:b/>
          <w:color w:val="0000FF"/>
          <w:sz w:val="24"/>
        </w:rPr>
        <w:t>R4-2216032</w:t>
      </w:r>
      <w:r>
        <w:rPr>
          <w:rFonts w:ascii="Arial" w:hAnsi="Arial" w:cs="Arial"/>
          <w:b/>
          <w:color w:val="0000FF"/>
          <w:sz w:val="24"/>
        </w:rPr>
        <w:tab/>
      </w:r>
      <w:r>
        <w:rPr>
          <w:rFonts w:ascii="Arial" w:hAnsi="Arial" w:cs="Arial"/>
          <w:b/>
          <w:sz w:val="24"/>
        </w:rPr>
        <w:t>Discussion on remaining issues on RedCap RI requirements</w:t>
      </w:r>
    </w:p>
    <w:p w14:paraId="3E40DD5D"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59790210" w14:textId="7757BE0D" w:rsidR="00DB29B2" w:rsidRDefault="00FC2CE0" w:rsidP="00DB29B2">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14:paraId="2F50E467" w14:textId="77777777" w:rsidR="00FC2CE0" w:rsidRDefault="00FC2CE0" w:rsidP="00DB29B2">
      <w:pPr>
        <w:rPr>
          <w:color w:val="993300"/>
          <w:u w:val="single"/>
        </w:rPr>
      </w:pPr>
    </w:p>
    <w:p w14:paraId="1A57E51C" w14:textId="02EF6F13" w:rsidR="00FC2CE0" w:rsidRDefault="00FC2CE0" w:rsidP="00FC2CE0">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Discussion on remaining issues on RedCap RI requirements</w:t>
      </w:r>
    </w:p>
    <w:p w14:paraId="38FD330C" w14:textId="77777777" w:rsidR="00FC2CE0" w:rsidRDefault="00FC2CE0" w:rsidP="00FC2CE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649C1EF6" w14:textId="22E7A47F" w:rsidR="00FC2CE0" w:rsidRDefault="00FC2CE0" w:rsidP="00FC2CE0">
      <w:pPr>
        <w:rPr>
          <w:color w:val="993300"/>
          <w:u w:val="single"/>
        </w:rPr>
      </w:pPr>
      <w:r>
        <w:rPr>
          <w:rFonts w:ascii="Arial" w:hAnsi="Arial" w:cs="Arial"/>
          <w:b/>
        </w:rPr>
        <w:t>Decision:</w:t>
      </w:r>
      <w:r>
        <w:rPr>
          <w:rFonts w:ascii="Arial" w:hAnsi="Arial" w:cs="Arial"/>
          <w:b/>
        </w:rPr>
        <w:tab/>
      </w:r>
      <w:r>
        <w:rPr>
          <w:rFonts w:ascii="Arial" w:hAnsi="Arial" w:cs="Arial"/>
          <w:b/>
        </w:rPr>
        <w:tab/>
      </w:r>
      <w:r w:rsidRPr="00FC2CE0">
        <w:rPr>
          <w:rFonts w:ascii="Arial" w:hAnsi="Arial" w:cs="Arial"/>
          <w:b/>
          <w:highlight w:val="yellow"/>
        </w:rPr>
        <w:t>Return to.</w:t>
      </w:r>
    </w:p>
    <w:p w14:paraId="545CA7C5" w14:textId="77777777" w:rsidR="00FC2CE0" w:rsidRDefault="00FC2CE0" w:rsidP="00FC2CE0">
      <w:pPr>
        <w:rPr>
          <w:color w:val="993300"/>
          <w:u w:val="single"/>
        </w:rPr>
      </w:pPr>
    </w:p>
    <w:p w14:paraId="12511262" w14:textId="77777777" w:rsidR="00DB29B2" w:rsidRDefault="00DB29B2" w:rsidP="00DB29B2">
      <w:pPr>
        <w:rPr>
          <w:rFonts w:ascii="Arial" w:hAnsi="Arial" w:cs="Arial"/>
          <w:b/>
          <w:sz w:val="24"/>
        </w:rPr>
      </w:pPr>
      <w:r>
        <w:rPr>
          <w:rFonts w:ascii="Arial" w:hAnsi="Arial" w:cs="Arial"/>
          <w:b/>
          <w:color w:val="0000FF"/>
          <w:sz w:val="24"/>
        </w:rPr>
        <w:t>R4-2216033</w:t>
      </w:r>
      <w:r>
        <w:rPr>
          <w:rFonts w:ascii="Arial" w:hAnsi="Arial" w:cs="Arial"/>
          <w:b/>
          <w:color w:val="0000FF"/>
          <w:sz w:val="24"/>
        </w:rPr>
        <w:tab/>
      </w:r>
      <w:r>
        <w:rPr>
          <w:rFonts w:ascii="Arial" w:hAnsi="Arial" w:cs="Arial"/>
          <w:b/>
          <w:sz w:val="24"/>
        </w:rPr>
        <w:t>Draft CR: Corrections of RedCap PMI requirements</w:t>
      </w:r>
    </w:p>
    <w:p w14:paraId="4B3AE2A9"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2D165BEA" w14:textId="28730FF3"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3194EA8" w14:textId="77777777" w:rsidR="00FC2CE0" w:rsidRDefault="00FC2CE0" w:rsidP="00DB29B2">
      <w:pPr>
        <w:rPr>
          <w:color w:val="993300"/>
          <w:u w:val="single"/>
        </w:rPr>
      </w:pPr>
    </w:p>
    <w:p w14:paraId="32794F8F" w14:textId="5544B1A3" w:rsidR="00FC2CE0" w:rsidRDefault="00FC2CE0" w:rsidP="00FC2CE0">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Corrections of RedCap PMI requirements</w:t>
      </w:r>
    </w:p>
    <w:p w14:paraId="72EDF996" w14:textId="77777777" w:rsidR="00FC2CE0" w:rsidRDefault="00FC2CE0" w:rsidP="00FC2CE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2E8CEB20" w14:textId="3C4C05E4" w:rsidR="00FC2CE0" w:rsidRDefault="00FC2CE0" w:rsidP="00FC2CE0">
      <w:pPr>
        <w:rPr>
          <w:color w:val="993300"/>
          <w:u w:val="single"/>
        </w:rPr>
      </w:pPr>
      <w:r>
        <w:rPr>
          <w:rFonts w:ascii="Arial" w:hAnsi="Arial" w:cs="Arial"/>
          <w:b/>
        </w:rPr>
        <w:t>Decision:</w:t>
      </w:r>
      <w:r>
        <w:rPr>
          <w:rFonts w:ascii="Arial" w:hAnsi="Arial" w:cs="Arial"/>
          <w:b/>
        </w:rPr>
        <w:tab/>
      </w:r>
      <w:r>
        <w:rPr>
          <w:rFonts w:ascii="Arial" w:hAnsi="Arial" w:cs="Arial"/>
          <w:b/>
        </w:rPr>
        <w:tab/>
      </w:r>
      <w:r w:rsidRPr="00FC2CE0">
        <w:rPr>
          <w:rFonts w:ascii="Arial" w:hAnsi="Arial" w:cs="Arial"/>
          <w:b/>
          <w:highlight w:val="yellow"/>
        </w:rPr>
        <w:t>Return to.</w:t>
      </w:r>
    </w:p>
    <w:p w14:paraId="6F24F95F" w14:textId="77777777" w:rsidR="00FC2CE0" w:rsidRDefault="00FC2CE0" w:rsidP="00FC2CE0">
      <w:pPr>
        <w:rPr>
          <w:color w:val="993300"/>
          <w:u w:val="single"/>
        </w:rPr>
      </w:pPr>
    </w:p>
    <w:p w14:paraId="4DD0F6C6" w14:textId="77777777" w:rsidR="00DB29B2" w:rsidRDefault="00DB29B2" w:rsidP="00DB29B2">
      <w:pPr>
        <w:rPr>
          <w:rFonts w:ascii="Arial" w:hAnsi="Arial" w:cs="Arial"/>
          <w:b/>
          <w:sz w:val="24"/>
        </w:rPr>
      </w:pPr>
      <w:r>
        <w:rPr>
          <w:rFonts w:ascii="Arial" w:hAnsi="Arial" w:cs="Arial"/>
          <w:b/>
          <w:color w:val="0000FF"/>
          <w:sz w:val="24"/>
        </w:rPr>
        <w:t>R4-2216226</w:t>
      </w:r>
      <w:r>
        <w:rPr>
          <w:rFonts w:ascii="Arial" w:hAnsi="Arial" w:cs="Arial"/>
          <w:b/>
          <w:color w:val="0000FF"/>
          <w:sz w:val="24"/>
        </w:rPr>
        <w:tab/>
      </w:r>
      <w:r>
        <w:rPr>
          <w:rFonts w:ascii="Arial" w:hAnsi="Arial" w:cs="Arial"/>
          <w:b/>
          <w:sz w:val="24"/>
        </w:rPr>
        <w:t>Draft CR 38.101-4 Finalization of Rank Indicator reporting requirements for RedCap</w:t>
      </w:r>
    </w:p>
    <w:p w14:paraId="6497F0CE"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33FDF7BD" w14:textId="4E334AD6" w:rsidR="00DB29B2" w:rsidRDefault="0001007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15CC87" w14:textId="77777777" w:rsidR="00DB29B2" w:rsidRDefault="00DB29B2" w:rsidP="00DB29B2">
      <w:pPr>
        <w:rPr>
          <w:rFonts w:ascii="Arial" w:hAnsi="Arial" w:cs="Arial"/>
          <w:b/>
          <w:sz w:val="24"/>
        </w:rPr>
      </w:pPr>
      <w:r>
        <w:rPr>
          <w:rFonts w:ascii="Arial" w:hAnsi="Arial" w:cs="Arial"/>
          <w:b/>
          <w:color w:val="0000FF"/>
          <w:sz w:val="24"/>
        </w:rPr>
        <w:t>R4-2216704</w:t>
      </w:r>
      <w:r>
        <w:rPr>
          <w:rFonts w:ascii="Arial" w:hAnsi="Arial" w:cs="Arial"/>
          <w:b/>
          <w:color w:val="0000FF"/>
          <w:sz w:val="24"/>
        </w:rPr>
        <w:tab/>
      </w:r>
      <w:r>
        <w:rPr>
          <w:rFonts w:ascii="Arial" w:hAnsi="Arial" w:cs="Arial"/>
          <w:b/>
          <w:sz w:val="24"/>
        </w:rPr>
        <w:t>Discussion on PMIRI requirements for RedCap</w:t>
      </w:r>
    </w:p>
    <w:p w14:paraId="2C5419B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16BE7BC" w14:textId="1E9CA60C" w:rsidR="00DB29B2" w:rsidRDefault="0001007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A5F81B" w14:textId="77777777" w:rsidR="00DB29B2" w:rsidRDefault="00DB29B2" w:rsidP="00DB29B2">
      <w:pPr>
        <w:rPr>
          <w:rFonts w:ascii="Arial" w:hAnsi="Arial" w:cs="Arial"/>
          <w:b/>
          <w:sz w:val="24"/>
        </w:rPr>
      </w:pPr>
      <w:r>
        <w:rPr>
          <w:rFonts w:ascii="Arial" w:hAnsi="Arial" w:cs="Arial"/>
          <w:b/>
          <w:color w:val="0000FF"/>
          <w:sz w:val="24"/>
        </w:rPr>
        <w:t>R4-2216706</w:t>
      </w:r>
      <w:r>
        <w:rPr>
          <w:rFonts w:ascii="Arial" w:hAnsi="Arial" w:cs="Arial"/>
          <w:b/>
          <w:color w:val="0000FF"/>
          <w:sz w:val="24"/>
        </w:rPr>
        <w:tab/>
      </w:r>
      <w:r>
        <w:rPr>
          <w:rFonts w:ascii="Arial" w:hAnsi="Arial" w:cs="Arial"/>
          <w:b/>
          <w:sz w:val="24"/>
        </w:rPr>
        <w:t>Draft CR to TS38.101-4, Corrections to ReCap PMI requirements</w:t>
      </w:r>
    </w:p>
    <w:p w14:paraId="612BF15C"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MediaTek inc.</w:t>
      </w:r>
    </w:p>
    <w:p w14:paraId="6DD7302F" w14:textId="55EB06AF"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R4-2216706).</w:t>
      </w:r>
    </w:p>
    <w:p w14:paraId="1A749A4C" w14:textId="21A003C4" w:rsidR="00FC2CE0" w:rsidRDefault="00FC2CE0" w:rsidP="00FC2CE0">
      <w:pPr>
        <w:rPr>
          <w:rFonts w:ascii="Arial" w:hAnsi="Arial" w:cs="Arial"/>
          <w:b/>
          <w:sz w:val="24"/>
        </w:rPr>
      </w:pPr>
      <w:bookmarkStart w:id="89" w:name="_Toc116577622"/>
      <w:r>
        <w:rPr>
          <w:rFonts w:ascii="Arial" w:hAnsi="Arial" w:cs="Arial"/>
          <w:b/>
          <w:color w:val="0000FF"/>
          <w:sz w:val="24"/>
        </w:rPr>
        <w:t>R4-221XXXX</w:t>
      </w:r>
      <w:r>
        <w:rPr>
          <w:rFonts w:ascii="Arial" w:hAnsi="Arial" w:cs="Arial"/>
          <w:b/>
          <w:color w:val="0000FF"/>
          <w:sz w:val="24"/>
        </w:rPr>
        <w:tab/>
      </w:r>
      <w:r>
        <w:rPr>
          <w:rFonts w:ascii="Arial" w:hAnsi="Arial" w:cs="Arial"/>
          <w:b/>
          <w:sz w:val="24"/>
        </w:rPr>
        <w:t>Draft CR to TS38.101-4, Corrections to ReCap PMI requirements</w:t>
      </w:r>
    </w:p>
    <w:p w14:paraId="06500FD5" w14:textId="77777777" w:rsidR="00FC2CE0" w:rsidRDefault="00FC2CE0" w:rsidP="00FC2CE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lastRenderedPageBreak/>
        <w:br/>
      </w:r>
      <w:r>
        <w:rPr>
          <w:i/>
        </w:rPr>
        <w:tab/>
      </w:r>
      <w:r>
        <w:rPr>
          <w:i/>
        </w:rPr>
        <w:tab/>
      </w:r>
      <w:r>
        <w:rPr>
          <w:i/>
        </w:rPr>
        <w:tab/>
      </w:r>
      <w:r>
        <w:rPr>
          <w:i/>
        </w:rPr>
        <w:tab/>
      </w:r>
      <w:r>
        <w:rPr>
          <w:i/>
        </w:rPr>
        <w:tab/>
        <w:t>Source: MediaTek inc.</w:t>
      </w:r>
    </w:p>
    <w:p w14:paraId="487C1706" w14:textId="53343169" w:rsidR="00FC2CE0" w:rsidRDefault="00FC2CE0" w:rsidP="00FC2CE0">
      <w:pPr>
        <w:rPr>
          <w:color w:val="993300"/>
          <w:u w:val="single"/>
        </w:rPr>
      </w:pPr>
      <w:r>
        <w:rPr>
          <w:rFonts w:ascii="Arial" w:hAnsi="Arial" w:cs="Arial"/>
          <w:b/>
        </w:rPr>
        <w:t>Decision:</w:t>
      </w:r>
      <w:r>
        <w:rPr>
          <w:rFonts w:ascii="Arial" w:hAnsi="Arial" w:cs="Arial"/>
          <w:b/>
        </w:rPr>
        <w:tab/>
      </w:r>
      <w:r>
        <w:rPr>
          <w:rFonts w:ascii="Arial" w:hAnsi="Arial" w:cs="Arial"/>
          <w:b/>
        </w:rPr>
        <w:tab/>
      </w:r>
      <w:r w:rsidRPr="00FC2CE0">
        <w:rPr>
          <w:rFonts w:ascii="Arial" w:hAnsi="Arial" w:cs="Arial"/>
          <w:b/>
          <w:highlight w:val="yellow"/>
        </w:rPr>
        <w:t>Return to.</w:t>
      </w:r>
    </w:p>
    <w:p w14:paraId="73606C23" w14:textId="5B8C274E" w:rsidR="00DB29B2" w:rsidRDefault="00FC2CE0" w:rsidP="00FC2CE0">
      <w:pPr>
        <w:pStyle w:val="4"/>
      </w:pPr>
      <w:r>
        <w:t>4</w:t>
      </w:r>
      <w:r w:rsidR="00DB29B2">
        <w:t>.6.6</w:t>
      </w:r>
      <w:r w:rsidR="00DB29B2">
        <w:tab/>
        <w:t>Moderator summary and conclusions</w:t>
      </w:r>
      <w:bookmarkEnd w:id="89"/>
    </w:p>
    <w:p w14:paraId="55217EAA" w14:textId="77777777" w:rsidR="00DB29B2" w:rsidRDefault="00DB29B2" w:rsidP="00DB29B2">
      <w:pPr>
        <w:pBdr>
          <w:bottom w:val="single" w:sz="6" w:space="1" w:color="auto"/>
        </w:pBdr>
        <w:rPr>
          <w:rFonts w:ascii="Arial" w:hAnsi="Arial" w:cs="Arial"/>
          <w:b/>
          <w:color w:val="C00000"/>
          <w:lang w:eastAsia="zh-CN"/>
        </w:rPr>
      </w:pPr>
    </w:p>
    <w:p w14:paraId="010514A8" w14:textId="77777777" w:rsidR="00DB29B2" w:rsidRPr="000561ED" w:rsidRDefault="00DB29B2" w:rsidP="00DB29B2">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[104-bis-e][323] NR_RedCap_Demod</w:t>
      </w:r>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 xml:space="preserve">6.5– </w:t>
      </w:r>
      <w:r w:rsidRPr="000561ED">
        <w:rPr>
          <w:rFonts w:ascii="Arial" w:hAnsi="Arial" w:cs="Arial"/>
          <w:b/>
          <w:color w:val="C00000"/>
          <w:lang w:eastAsia="zh-CN"/>
        </w:rPr>
        <w:t>Kazuyoshi Uesaka</w:t>
      </w:r>
    </w:p>
    <w:p w14:paraId="3AF61CCA"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0EBB4E39" w14:textId="77777777" w:rsidR="00DB29B2" w:rsidRPr="000561ED" w:rsidRDefault="00DB29B2" w:rsidP="00DB29B2">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R4-2216907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[104-bis-e][323] NR_RedCap_Demod</w:t>
      </w:r>
    </w:p>
    <w:p w14:paraId="42B4A1AC" w14:textId="77777777" w:rsidR="00DB29B2" w:rsidRDefault="00DB29B2" w:rsidP="00DB29B2">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Ericsson)</w:t>
      </w:r>
    </w:p>
    <w:p w14:paraId="26AB0978"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0A970D19"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5FDE3D04" w14:textId="43BB0BA7" w:rsidR="00DB29B2" w:rsidRDefault="00AD15A7"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R4-221XXXX (from R4-2216907).</w:t>
      </w:r>
    </w:p>
    <w:p w14:paraId="643F4117" w14:textId="77777777" w:rsidR="00AD15A7" w:rsidRDefault="00AD15A7" w:rsidP="00DB29B2">
      <w:pPr>
        <w:rPr>
          <w:rFonts w:ascii="Arial" w:hAnsi="Arial" w:cs="Arial"/>
          <w:b/>
          <w:lang w:val="en-US" w:eastAsia="zh-CN"/>
        </w:rPr>
      </w:pPr>
    </w:p>
    <w:p w14:paraId="13D62FE3" w14:textId="7E7F7442" w:rsidR="00AD15A7" w:rsidRPr="000561ED" w:rsidRDefault="00AD15A7" w:rsidP="00AD15A7">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R4-221XXXX</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[104-bis-e][323] NR_RedCap_Demod</w:t>
      </w:r>
    </w:p>
    <w:p w14:paraId="1AF7DAC1" w14:textId="77777777" w:rsidR="00AD15A7" w:rsidRDefault="00AD15A7" w:rsidP="00AD15A7">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Ericsson)</w:t>
      </w:r>
    </w:p>
    <w:p w14:paraId="318FD5F0" w14:textId="77777777" w:rsidR="00AD15A7" w:rsidRPr="00944C49" w:rsidRDefault="00AD15A7" w:rsidP="00AD15A7">
      <w:pPr>
        <w:rPr>
          <w:rFonts w:ascii="Arial" w:hAnsi="Arial" w:cs="Arial"/>
          <w:b/>
          <w:lang w:val="en-US" w:eastAsia="zh-CN"/>
        </w:rPr>
      </w:pPr>
      <w:r w:rsidRPr="00944C49">
        <w:rPr>
          <w:rFonts w:ascii="Arial" w:hAnsi="Arial" w:cs="Arial"/>
          <w:b/>
          <w:lang w:val="en-US" w:eastAsia="zh-CN"/>
        </w:rPr>
        <w:t xml:space="preserve">Abstract: </w:t>
      </w:r>
    </w:p>
    <w:p w14:paraId="760F1806" w14:textId="77777777" w:rsidR="00AD15A7" w:rsidRDefault="00AD15A7" w:rsidP="00AD15A7">
      <w:pPr>
        <w:rPr>
          <w:rFonts w:ascii="Arial" w:hAnsi="Arial" w:cs="Arial"/>
          <w:b/>
          <w:lang w:val="en-US" w:eastAsia="zh-CN"/>
        </w:rPr>
      </w:pPr>
      <w:r w:rsidRPr="00944C49">
        <w:rPr>
          <w:rFonts w:ascii="Arial" w:hAnsi="Arial" w:cs="Arial"/>
          <w:b/>
          <w:lang w:val="en-US" w:eastAsia="zh-CN"/>
        </w:rPr>
        <w:t xml:space="preserve">Discussion: </w:t>
      </w:r>
    </w:p>
    <w:p w14:paraId="3C199517" w14:textId="4F17FCB3" w:rsidR="00AD15A7" w:rsidRDefault="00AD15A7" w:rsidP="00AD15A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D15A7">
        <w:rPr>
          <w:rFonts w:ascii="Arial" w:hAnsi="Arial" w:cs="Arial"/>
          <w:b/>
          <w:highlight w:val="yellow"/>
          <w:lang w:val="en-US" w:eastAsia="zh-CN"/>
        </w:rPr>
        <w:t>Return to.</w:t>
      </w:r>
    </w:p>
    <w:p w14:paraId="3C797763" w14:textId="77777777" w:rsidR="00AD15A7" w:rsidRDefault="00AD15A7" w:rsidP="00AD15A7">
      <w:pPr>
        <w:rPr>
          <w:rFonts w:ascii="Arial" w:hAnsi="Arial" w:cs="Arial"/>
          <w:b/>
          <w:lang w:val="en-US" w:eastAsia="zh-CN"/>
        </w:rPr>
      </w:pPr>
    </w:p>
    <w:p w14:paraId="6BD7A07C" w14:textId="77777777" w:rsidR="00DB29B2" w:rsidRPr="002D3ADA" w:rsidRDefault="00DB29B2" w:rsidP="00DB29B2">
      <w:pPr>
        <w:rPr>
          <w:b/>
          <w:color w:val="C00000"/>
          <w:lang w:eastAsia="zh-CN"/>
        </w:rPr>
      </w:pPr>
      <w:r w:rsidRPr="002D3ADA">
        <w:rPr>
          <w:b/>
          <w:color w:val="C00000"/>
          <w:lang w:eastAsia="zh-CN"/>
        </w:rPr>
        <w:t>GTW discussion on Oct 13th</w:t>
      </w:r>
    </w:p>
    <w:p w14:paraId="4A34B3AD" w14:textId="77777777" w:rsidR="00DB29B2" w:rsidRPr="002D3ADA" w:rsidRDefault="00DB29B2" w:rsidP="00DB29B2">
      <w:pPr>
        <w:rPr>
          <w:b/>
          <w:bCs/>
          <w:color w:val="000000"/>
          <w:u w:val="single"/>
        </w:rPr>
      </w:pPr>
      <w:r w:rsidRPr="002D3ADA">
        <w:rPr>
          <w:b/>
          <w:bCs/>
          <w:color w:val="000000"/>
          <w:u w:val="single"/>
        </w:rPr>
        <w:t>Issue 2-1-1: CQI feedback scheduling pattern in static/fading condition (periodic CSI reporting) for both FD-FDD and HD-FDD</w:t>
      </w:r>
    </w:p>
    <w:p w14:paraId="62DDCCC9" w14:textId="77777777" w:rsidR="00DB29B2" w:rsidRPr="002D3ADA" w:rsidRDefault="00DB29B2" w:rsidP="00DB29B2">
      <w:pPr>
        <w:rPr>
          <w:b/>
          <w:bCs/>
          <w:color w:val="000000"/>
          <w:u w:val="single"/>
        </w:rPr>
      </w:pPr>
      <w:r w:rsidRPr="002D3ADA">
        <w:rPr>
          <w:b/>
          <w:bCs/>
          <w:color w:val="000000"/>
          <w:u w:val="single"/>
        </w:rPr>
        <w:t>Issue 2-3-2: CQI/RI/PMI reporting delay for RI reporting tests for FDD 15kHz</w:t>
      </w:r>
    </w:p>
    <w:p w14:paraId="72062C29" w14:textId="77777777" w:rsidR="00DB29B2" w:rsidRPr="002D3ADA" w:rsidRDefault="00DB29B2" w:rsidP="00DB29B2">
      <w:pPr>
        <w:rPr>
          <w:lang w:eastAsia="zh-CN"/>
        </w:rPr>
      </w:pPr>
      <w:r w:rsidRPr="002D3ADA">
        <w:rPr>
          <w:b/>
          <w:bCs/>
        </w:rPr>
        <w:t>Way forward from the last meeting:</w:t>
      </w:r>
      <w:r w:rsidRPr="002D3ADA">
        <w:t xml:space="preserve"> </w:t>
      </w:r>
      <w:r w:rsidRPr="002D3ADA">
        <w:rPr>
          <w:lang w:eastAsia="en-US"/>
        </w:rPr>
        <w:t>Interested companies are encouraged to evaluate the performance difference between CQI delay 14ms and 10ms in RAN4#104-bis-e. If significant performance degradation is observed compared with CQI delay 10ms, RAN4 will revisit the CQI/RI/PMI delay.</w:t>
      </w:r>
    </w:p>
    <w:p w14:paraId="71D9055F" w14:textId="77777777" w:rsidR="00DB29B2" w:rsidRPr="002D3ADA" w:rsidRDefault="00DB29B2" w:rsidP="00DB29B2">
      <w:pPr>
        <w:numPr>
          <w:ilvl w:val="0"/>
          <w:numId w:val="10"/>
        </w:numPr>
        <w:overflowPunct/>
        <w:autoSpaceDE/>
        <w:autoSpaceDN/>
        <w:adjustRightInd/>
        <w:spacing w:after="0"/>
        <w:textAlignment w:val="auto"/>
      </w:pPr>
      <w:r w:rsidRPr="002D3ADA">
        <w:t>Proposals</w:t>
      </w:r>
    </w:p>
    <w:p w14:paraId="2DAFFDAE" w14:textId="77777777" w:rsidR="00DB29B2" w:rsidRPr="002D3ADA" w:rsidRDefault="00DB29B2" w:rsidP="00DB29B2">
      <w:pPr>
        <w:numPr>
          <w:ilvl w:val="1"/>
          <w:numId w:val="10"/>
        </w:numPr>
        <w:overflowPunct/>
        <w:autoSpaceDE/>
        <w:autoSpaceDN/>
        <w:adjustRightInd/>
        <w:spacing w:after="0"/>
        <w:textAlignment w:val="auto"/>
      </w:pPr>
      <w:r w:rsidRPr="002D3ADA">
        <w:t xml:space="preserve">Option 1 (Apple, Ericsson, Huawei): </w:t>
      </w:r>
    </w:p>
    <w:p w14:paraId="53A3D2E7" w14:textId="77777777" w:rsidR="00DB29B2" w:rsidRPr="002D3ADA" w:rsidRDefault="00DB29B2" w:rsidP="00DB29B2">
      <w:pPr>
        <w:numPr>
          <w:ilvl w:val="2"/>
          <w:numId w:val="10"/>
        </w:numPr>
        <w:overflowPunct/>
        <w:autoSpaceDE/>
        <w:autoSpaceDN/>
        <w:adjustRightInd/>
        <w:spacing w:after="0"/>
        <w:textAlignment w:val="auto"/>
      </w:pPr>
      <w:r w:rsidRPr="002D3ADA">
        <w:t xml:space="preserve">CSI-RS periodicity and offset: </w:t>
      </w:r>
      <w:r w:rsidRPr="002D3ADA">
        <w:rPr>
          <w:b/>
          <w:bCs/>
        </w:rPr>
        <w:t>10/1</w:t>
      </w:r>
    </w:p>
    <w:p w14:paraId="4EDEC7D3" w14:textId="77777777" w:rsidR="00DB29B2" w:rsidRPr="002D3ADA" w:rsidRDefault="00DB29B2" w:rsidP="00DB29B2">
      <w:pPr>
        <w:numPr>
          <w:ilvl w:val="2"/>
          <w:numId w:val="10"/>
        </w:numPr>
        <w:overflowPunct/>
        <w:autoSpaceDE/>
        <w:autoSpaceDN/>
        <w:adjustRightInd/>
        <w:spacing w:after="0"/>
        <w:textAlignment w:val="auto"/>
      </w:pPr>
      <w:r w:rsidRPr="002D3ADA">
        <w:t>CSI-Report periodicity and offset: 10/9</w:t>
      </w:r>
    </w:p>
    <w:p w14:paraId="53A4D6AC" w14:textId="77777777" w:rsidR="00DB29B2" w:rsidRPr="002D3ADA" w:rsidRDefault="00DB29B2" w:rsidP="00DB29B2">
      <w:pPr>
        <w:numPr>
          <w:ilvl w:val="2"/>
          <w:numId w:val="10"/>
        </w:numPr>
        <w:overflowPunct/>
        <w:autoSpaceDE/>
        <w:autoSpaceDN/>
        <w:adjustRightInd/>
        <w:spacing w:after="0"/>
        <w:textAlignment w:val="auto"/>
      </w:pPr>
      <w:r w:rsidRPr="002D3ADA">
        <w:t xml:space="preserve">CQI/RI/PMI delay: </w:t>
      </w:r>
      <w:r w:rsidRPr="002D3ADA">
        <w:rPr>
          <w:b/>
          <w:bCs/>
        </w:rPr>
        <w:t>14ms</w:t>
      </w:r>
    </w:p>
    <w:p w14:paraId="75CC6956" w14:textId="77777777" w:rsidR="00DB29B2" w:rsidRPr="002D3ADA" w:rsidRDefault="00DB29B2" w:rsidP="00DB29B2">
      <w:pPr>
        <w:numPr>
          <w:ilvl w:val="1"/>
          <w:numId w:val="10"/>
        </w:numPr>
        <w:overflowPunct/>
        <w:autoSpaceDE/>
        <w:autoSpaceDN/>
        <w:adjustRightInd/>
        <w:spacing w:after="0"/>
        <w:textAlignment w:val="auto"/>
      </w:pPr>
      <w:r w:rsidRPr="002D3ADA">
        <w:t xml:space="preserve">Option 2 (MediaTek): </w:t>
      </w:r>
    </w:p>
    <w:p w14:paraId="3DF1F4D0" w14:textId="77777777" w:rsidR="00DB29B2" w:rsidRPr="002D3ADA" w:rsidRDefault="00DB29B2" w:rsidP="00DB29B2">
      <w:pPr>
        <w:numPr>
          <w:ilvl w:val="2"/>
          <w:numId w:val="10"/>
        </w:numPr>
        <w:overflowPunct/>
        <w:autoSpaceDE/>
        <w:autoSpaceDN/>
        <w:adjustRightInd/>
        <w:spacing w:after="0"/>
        <w:textAlignment w:val="auto"/>
      </w:pPr>
      <w:r w:rsidRPr="002D3ADA">
        <w:t xml:space="preserve">CSI-RS periodicity and offset: </w:t>
      </w:r>
      <w:r w:rsidRPr="002D3ADA">
        <w:rPr>
          <w:b/>
          <w:bCs/>
        </w:rPr>
        <w:t>10/5</w:t>
      </w:r>
    </w:p>
    <w:p w14:paraId="0649B10C" w14:textId="77777777" w:rsidR="00DB29B2" w:rsidRPr="002D3ADA" w:rsidRDefault="00DB29B2" w:rsidP="00DB29B2">
      <w:pPr>
        <w:numPr>
          <w:ilvl w:val="2"/>
          <w:numId w:val="10"/>
        </w:numPr>
        <w:overflowPunct/>
        <w:autoSpaceDE/>
        <w:autoSpaceDN/>
        <w:adjustRightInd/>
        <w:spacing w:after="0"/>
        <w:textAlignment w:val="auto"/>
      </w:pPr>
      <w:r w:rsidRPr="002D3ADA">
        <w:t>CSI-Report periodicity and offset: 10/9</w:t>
      </w:r>
    </w:p>
    <w:p w14:paraId="5419D8E6" w14:textId="77777777" w:rsidR="00DB29B2" w:rsidRPr="002D3ADA" w:rsidRDefault="00DB29B2" w:rsidP="00DB29B2">
      <w:pPr>
        <w:numPr>
          <w:ilvl w:val="2"/>
          <w:numId w:val="10"/>
        </w:numPr>
        <w:overflowPunct/>
        <w:autoSpaceDE/>
        <w:autoSpaceDN/>
        <w:adjustRightInd/>
        <w:spacing w:after="0"/>
        <w:textAlignment w:val="auto"/>
      </w:pPr>
      <w:r w:rsidRPr="002D3ADA">
        <w:t xml:space="preserve">CQI/RI/PMI delay: </w:t>
      </w:r>
      <w:r w:rsidRPr="002D3ADA">
        <w:rPr>
          <w:b/>
          <w:bCs/>
        </w:rPr>
        <w:t>10ms</w:t>
      </w:r>
    </w:p>
    <w:p w14:paraId="7EA2CA97" w14:textId="77777777" w:rsidR="00DB29B2" w:rsidRDefault="00DB29B2" w:rsidP="00DB29B2">
      <w:pPr>
        <w:numPr>
          <w:ilvl w:val="0"/>
          <w:numId w:val="10"/>
        </w:numPr>
        <w:overflowPunct/>
        <w:autoSpaceDE/>
        <w:autoSpaceDN/>
        <w:adjustRightInd/>
        <w:spacing w:after="0"/>
        <w:textAlignment w:val="auto"/>
      </w:pPr>
      <w:r>
        <w:t>Discussion:</w:t>
      </w:r>
    </w:p>
    <w:p w14:paraId="4642F74B" w14:textId="77777777" w:rsidR="00DB29B2" w:rsidRDefault="00DB29B2" w:rsidP="00DB29B2">
      <w:pPr>
        <w:numPr>
          <w:ilvl w:val="1"/>
          <w:numId w:val="10"/>
        </w:numPr>
        <w:overflowPunct/>
        <w:autoSpaceDE/>
        <w:autoSpaceDN/>
        <w:adjustRightInd/>
        <w:spacing w:after="0"/>
        <w:textAlignment w:val="auto"/>
      </w:pPr>
      <w:r>
        <w:t>MTK: During legacy test cases for FDD, TDD; 8ms/9.5ms adopted. 10ms more close legacy set-up.</w:t>
      </w:r>
    </w:p>
    <w:p w14:paraId="1215DC94" w14:textId="77777777" w:rsidR="00DB29B2" w:rsidRDefault="00DB29B2" w:rsidP="00DB29B2">
      <w:pPr>
        <w:pStyle w:val="a"/>
        <w:numPr>
          <w:ilvl w:val="0"/>
          <w:numId w:val="10"/>
        </w:numPr>
        <w:spacing w:after="0"/>
      </w:pPr>
      <w:r>
        <w:t xml:space="preserve">Agreement: </w:t>
      </w:r>
      <w:r w:rsidRPr="002D3ADA">
        <w:rPr>
          <w:highlight w:val="green"/>
        </w:rPr>
        <w:t>Option 2 agreed</w:t>
      </w:r>
    </w:p>
    <w:p w14:paraId="6BBBD58E" w14:textId="77777777" w:rsidR="00DB29B2" w:rsidRPr="002D3ADA" w:rsidRDefault="00DB29B2" w:rsidP="00DB29B2">
      <w:pPr>
        <w:rPr>
          <w:b/>
          <w:bCs/>
          <w:u w:val="single"/>
        </w:rPr>
      </w:pPr>
    </w:p>
    <w:p w14:paraId="1FFCA6D8" w14:textId="77777777" w:rsidR="00DB29B2" w:rsidRPr="002D3ADA" w:rsidRDefault="00DB29B2" w:rsidP="00DB29B2">
      <w:pPr>
        <w:rPr>
          <w:b/>
          <w:bCs/>
          <w:u w:val="single"/>
        </w:rPr>
      </w:pPr>
      <w:r w:rsidRPr="002D3ADA">
        <w:rPr>
          <w:b/>
          <w:bCs/>
          <w:u w:val="single"/>
        </w:rPr>
        <w:t>Issue 2-1-2: Static channel matrix used for 1Rx UE and SNR test points for CQI reporting tests</w:t>
      </w:r>
    </w:p>
    <w:p w14:paraId="3A99627E" w14:textId="77777777" w:rsidR="00DB29B2" w:rsidRPr="002D3ADA" w:rsidRDefault="00DB29B2" w:rsidP="00DB29B2">
      <w:r w:rsidRPr="002D3ADA">
        <w:rPr>
          <w:b/>
          <w:bCs/>
        </w:rPr>
        <w:t>Way forward from the last meeting:</w:t>
      </w:r>
      <w:r w:rsidRPr="002D3ADA">
        <w:t xml:space="preserve"> Interested companies are encouraged to evaluate the options for the static channel matrix and SNR test point offset.</w:t>
      </w:r>
    </w:p>
    <w:p w14:paraId="29645431" w14:textId="77777777" w:rsidR="00DB29B2" w:rsidRPr="002D3ADA" w:rsidRDefault="00DB29B2" w:rsidP="00DB29B2">
      <w:pPr>
        <w:numPr>
          <w:ilvl w:val="0"/>
          <w:numId w:val="10"/>
        </w:numPr>
        <w:overflowPunct/>
        <w:autoSpaceDE/>
        <w:autoSpaceDN/>
        <w:adjustRightInd/>
        <w:spacing w:after="0"/>
        <w:textAlignment w:val="auto"/>
      </w:pPr>
      <w:r w:rsidRPr="002D3ADA">
        <w:lastRenderedPageBreak/>
        <w:t>Proposals</w:t>
      </w:r>
    </w:p>
    <w:p w14:paraId="08FE9C2B" w14:textId="77777777" w:rsidR="00DB29B2" w:rsidRPr="002D3ADA" w:rsidRDefault="00DB29B2" w:rsidP="00DB29B2">
      <w:pPr>
        <w:numPr>
          <w:ilvl w:val="1"/>
          <w:numId w:val="10"/>
        </w:numPr>
        <w:overflowPunct/>
        <w:autoSpaceDE/>
        <w:autoSpaceDN/>
        <w:adjustRightInd/>
        <w:spacing w:after="0"/>
        <w:textAlignment w:val="auto"/>
      </w:pPr>
      <w:r w:rsidRPr="002D3ADA">
        <w:t xml:space="preserve">Option 1 (Qualcomm): </w:t>
      </w:r>
    </w:p>
    <w:p w14:paraId="2AB9D239" w14:textId="77777777" w:rsidR="00DB29B2" w:rsidRPr="002D3ADA" w:rsidRDefault="00DB29B2" w:rsidP="00DB29B2">
      <w:pPr>
        <w:numPr>
          <w:ilvl w:val="2"/>
          <w:numId w:val="10"/>
        </w:numPr>
        <w:overflowPunct/>
        <w:autoSpaceDE/>
        <w:autoSpaceDN/>
        <w:adjustRightInd/>
        <w:spacing w:after="0"/>
        <w:textAlignment w:val="auto"/>
      </w:pPr>
      <w:r w:rsidRPr="002D3ADA">
        <w:t xml:space="preserve">Set the static channel matrix in the frequency domain as </w:t>
      </w:r>
      <m:oMath>
        <m:sSub>
          <m:sSubPr>
            <m:ctrlPr>
              <w:rPr>
                <w:rFonts w:ascii="Cambria Math" w:hAnsi="Cambria Math"/>
                <w:i/>
                <w:iCs/>
              </w:rPr>
            </m:ctrlPr>
          </m:sSubPr>
          <m:e>
            <m:r>
              <w:rPr>
                <w:rFonts w:ascii="Cambria Math" w:hAnsi="Cambria Math"/>
              </w:rPr>
              <m:t>H</m:t>
            </m:r>
          </m:e>
          <m:sub>
            <m:r>
              <w:rPr>
                <w:rFonts w:ascii="Cambria Math" w:hAnsi="Cambria Math"/>
              </w:rPr>
              <m:t>1RX</m:t>
            </m:r>
          </m:sub>
        </m:sSub>
        <m:r>
          <w:rPr>
            <w:rFonts w:ascii="Cambria Math" w:hAnsi="Cambria Math"/>
          </w:rPr>
          <m:t>=</m:t>
        </m:r>
        <m:d>
          <m:dPr>
            <m:begChr m:val="["/>
            <m:endChr m:val="]"/>
            <m:ctrlPr>
              <w:rPr>
                <w:rFonts w:ascii="Cambria Math" w:hAnsi="Cambria Math"/>
                <w:i/>
                <w:iCs/>
              </w:rPr>
            </m:ctrlPr>
          </m:dPr>
          <m:e>
            <m:m>
              <m:mPr>
                <m:mcs>
                  <m:mc>
                    <m:mcPr>
                      <m:count m:val="2"/>
                      <m:mcJc m:val="center"/>
                    </m:mcPr>
                  </m:mc>
                </m:mcs>
                <m:ctrlPr>
                  <w:rPr>
                    <w:rFonts w:ascii="Cambria Math" w:hAnsi="Cambria Math"/>
                    <w:i/>
                    <w:iCs/>
                  </w:rPr>
                </m:ctrlPr>
              </m:mPr>
              <m:mr>
                <m:e>
                  <m:r>
                    <w:rPr>
                      <w:rFonts w:ascii="Cambria Math" w:hAnsi="Cambria Math"/>
                    </w:rPr>
                    <m:t>1</m:t>
                  </m:r>
                </m:e>
                <m:e>
                  <m:r>
                    <w:rPr>
                      <w:rFonts w:ascii="Cambria Math" w:hAnsi="Cambria Math"/>
                    </w:rPr>
                    <m:t>j</m:t>
                  </m:r>
                </m:e>
              </m:mr>
            </m:m>
          </m:e>
        </m:d>
      </m:oMath>
      <w:r w:rsidRPr="002D3ADA">
        <w:t xml:space="preserve">. </w:t>
      </w:r>
    </w:p>
    <w:p w14:paraId="35C29BD1" w14:textId="77777777" w:rsidR="00DB29B2" w:rsidRPr="002D3ADA" w:rsidRDefault="00DB29B2" w:rsidP="00DB29B2">
      <w:pPr>
        <w:numPr>
          <w:ilvl w:val="2"/>
          <w:numId w:val="10"/>
        </w:numPr>
        <w:overflowPunct/>
        <w:autoSpaceDE/>
        <w:autoSpaceDN/>
        <w:adjustRightInd/>
        <w:spacing w:after="0"/>
        <w:textAlignment w:val="auto"/>
      </w:pPr>
      <w:r w:rsidRPr="002D3ADA">
        <w:t>Set the same SNR test point for both 1Rx and 2Rx UE, that is, SNR=8/9dB and SNR=14/15dB.</w:t>
      </w:r>
    </w:p>
    <w:p w14:paraId="05E062DE" w14:textId="77777777" w:rsidR="00DB29B2" w:rsidRPr="002D3ADA" w:rsidRDefault="00DB29B2" w:rsidP="00DB29B2">
      <w:pPr>
        <w:numPr>
          <w:ilvl w:val="1"/>
          <w:numId w:val="10"/>
        </w:numPr>
        <w:overflowPunct/>
        <w:autoSpaceDE/>
        <w:autoSpaceDN/>
        <w:adjustRightInd/>
        <w:spacing w:after="0"/>
        <w:textAlignment w:val="auto"/>
      </w:pPr>
      <w:r w:rsidRPr="002D3ADA">
        <w:t xml:space="preserve">Option 2 (Huawei): </w:t>
      </w:r>
    </w:p>
    <w:p w14:paraId="0C3D8C22" w14:textId="77777777" w:rsidR="00DB29B2" w:rsidRPr="002D3ADA" w:rsidRDefault="00DB29B2" w:rsidP="00DB29B2">
      <w:pPr>
        <w:numPr>
          <w:ilvl w:val="2"/>
          <w:numId w:val="10"/>
        </w:numPr>
        <w:overflowPunct/>
        <w:autoSpaceDE/>
        <w:autoSpaceDN/>
        <w:adjustRightInd/>
        <w:spacing w:after="0"/>
        <w:textAlignment w:val="auto"/>
      </w:pPr>
      <w:r w:rsidRPr="002D3ADA">
        <w:t xml:space="preserve">Set the static channel matrix in the frequency domain as </w:t>
      </w:r>
      <m:oMath>
        <m:sSub>
          <m:sSubPr>
            <m:ctrlPr>
              <w:rPr>
                <w:rFonts w:ascii="Cambria Math" w:hAnsi="Cambria Math"/>
                <w:i/>
                <w:iCs/>
              </w:rPr>
            </m:ctrlPr>
          </m:sSubPr>
          <m:e>
            <m:r>
              <w:rPr>
                <w:rFonts w:ascii="Cambria Math" w:hAnsi="Cambria Math"/>
              </w:rPr>
              <m:t>H</m:t>
            </m:r>
          </m:e>
          <m:sub>
            <m:r>
              <w:rPr>
                <w:rFonts w:ascii="Cambria Math" w:hAnsi="Cambria Math"/>
              </w:rPr>
              <m:t>1RX</m:t>
            </m:r>
          </m:sub>
        </m:sSub>
        <m:r>
          <w:rPr>
            <w:rFonts w:ascii="Cambria Math" w:hAnsi="Cambria Math"/>
          </w:rPr>
          <m:t>=</m:t>
        </m:r>
        <m:d>
          <m:dPr>
            <m:begChr m:val="["/>
            <m:endChr m:val="]"/>
            <m:ctrlPr>
              <w:rPr>
                <w:rFonts w:ascii="Cambria Math" w:hAnsi="Cambria Math"/>
                <w:i/>
                <w:iCs/>
              </w:rPr>
            </m:ctrlPr>
          </m:dPr>
          <m:e>
            <m:m>
              <m:mPr>
                <m:mcs>
                  <m:mc>
                    <m:mcPr>
                      <m:count m:val="2"/>
                      <m:mcJc m:val="center"/>
                    </m:mcPr>
                  </m:mc>
                </m:mcs>
                <m:ctrlPr>
                  <w:rPr>
                    <w:rFonts w:ascii="Cambria Math" w:hAnsi="Cambria Math"/>
                    <w:i/>
                    <w:iCs/>
                  </w:rPr>
                </m:ctrlPr>
              </m:mPr>
              <m:mr>
                <m:e>
                  <m:r>
                    <w:rPr>
                      <w:rFonts w:ascii="Cambria Math" w:hAnsi="Cambria Math"/>
                    </w:rPr>
                    <m:t>1</m:t>
                  </m:r>
                </m:e>
                <m:e>
                  <m:r>
                    <w:rPr>
                      <w:rFonts w:ascii="Cambria Math" w:hAnsi="Cambria Math"/>
                    </w:rPr>
                    <m:t>1</m:t>
                  </m:r>
                </m:e>
              </m:mr>
            </m:m>
          </m:e>
        </m:d>
      </m:oMath>
      <w:r w:rsidRPr="002D3ADA">
        <w:t xml:space="preserve">. </w:t>
      </w:r>
    </w:p>
    <w:p w14:paraId="3035B1A5" w14:textId="77777777" w:rsidR="00DB29B2" w:rsidRPr="002D3ADA" w:rsidRDefault="00DB29B2" w:rsidP="00DB29B2">
      <w:pPr>
        <w:numPr>
          <w:ilvl w:val="2"/>
          <w:numId w:val="10"/>
        </w:numPr>
        <w:overflowPunct/>
        <w:autoSpaceDE/>
        <w:autoSpaceDN/>
        <w:adjustRightInd/>
        <w:spacing w:after="0"/>
        <w:textAlignment w:val="auto"/>
      </w:pPr>
      <w:r w:rsidRPr="002D3ADA">
        <w:t>Set SNR test point X=3dB lower than 2Rx test case, that is, SNR=5/6dB and SNR=11/12dB.</w:t>
      </w:r>
    </w:p>
    <w:p w14:paraId="16ECD0C0" w14:textId="77777777" w:rsidR="00DB29B2" w:rsidRDefault="00DB29B2" w:rsidP="00DB29B2">
      <w:pPr>
        <w:numPr>
          <w:ilvl w:val="0"/>
          <w:numId w:val="10"/>
        </w:numPr>
        <w:overflowPunct/>
        <w:autoSpaceDE/>
        <w:autoSpaceDN/>
        <w:adjustRightInd/>
        <w:spacing w:after="0"/>
        <w:textAlignment w:val="auto"/>
      </w:pPr>
      <w:r w:rsidRPr="002D3ADA">
        <w:t>Discussion:</w:t>
      </w:r>
    </w:p>
    <w:p w14:paraId="16110602" w14:textId="77777777" w:rsidR="00DB29B2" w:rsidRDefault="00DB29B2" w:rsidP="00DB29B2">
      <w:pPr>
        <w:numPr>
          <w:ilvl w:val="1"/>
          <w:numId w:val="10"/>
        </w:numPr>
        <w:overflowPunct/>
        <w:autoSpaceDE/>
        <w:autoSpaceDN/>
        <w:adjustRightInd/>
        <w:spacing w:after="0"/>
        <w:textAlignment w:val="auto"/>
      </w:pPr>
      <w:r>
        <w:t>QC: Option 1 matched with 2Rx which is our preference. For sake of progress, we can accept option 2 if companies have strong preference.</w:t>
      </w:r>
    </w:p>
    <w:p w14:paraId="26202D4E" w14:textId="77777777" w:rsidR="00DB29B2" w:rsidRDefault="00DB29B2" w:rsidP="00DB29B2">
      <w:pPr>
        <w:numPr>
          <w:ilvl w:val="1"/>
          <w:numId w:val="10"/>
        </w:numPr>
        <w:overflowPunct/>
        <w:autoSpaceDE/>
        <w:autoSpaceDN/>
        <w:adjustRightInd/>
        <w:spacing w:after="0"/>
        <w:textAlignment w:val="auto"/>
      </w:pPr>
      <w:r>
        <w:t>Huawei: We think both option 1 and option 2 workable. Option 2 is previous RAN4 agreement.</w:t>
      </w:r>
    </w:p>
    <w:p w14:paraId="3B76D41D" w14:textId="77777777" w:rsidR="00DB29B2" w:rsidRDefault="00DB29B2" w:rsidP="00DB29B2">
      <w:pPr>
        <w:pStyle w:val="a"/>
        <w:numPr>
          <w:ilvl w:val="0"/>
          <w:numId w:val="10"/>
        </w:numPr>
        <w:spacing w:after="0"/>
      </w:pPr>
      <w:r>
        <w:t xml:space="preserve">Agreement: </w:t>
      </w:r>
      <w:r w:rsidRPr="002D3ADA">
        <w:rPr>
          <w:highlight w:val="green"/>
        </w:rPr>
        <w:t>Option 2 agreed.</w:t>
      </w:r>
      <w:r>
        <w:t xml:space="preserve"> </w:t>
      </w:r>
    </w:p>
    <w:p w14:paraId="58B44103" w14:textId="77777777" w:rsidR="00DB29B2" w:rsidRPr="002D3ADA" w:rsidRDefault="00DB29B2" w:rsidP="00DB29B2">
      <w:pPr>
        <w:pStyle w:val="a"/>
        <w:numPr>
          <w:ilvl w:val="0"/>
          <w:numId w:val="0"/>
        </w:numPr>
        <w:spacing w:after="0"/>
        <w:ind w:left="936"/>
      </w:pPr>
    </w:p>
    <w:p w14:paraId="162F002F" w14:textId="77777777" w:rsidR="00DB29B2" w:rsidRDefault="00DB29B2" w:rsidP="00DB29B2">
      <w:pPr>
        <w:rPr>
          <w:rFonts w:ascii="Arial" w:hAnsi="Arial" w:cs="Arial"/>
          <w:b/>
          <w:sz w:val="24"/>
        </w:rPr>
      </w:pPr>
      <w:r>
        <w:rPr>
          <w:rFonts w:ascii="Arial" w:hAnsi="Arial" w:cs="Arial"/>
          <w:b/>
          <w:color w:val="0000FF"/>
          <w:sz w:val="24"/>
          <w:u w:val="thick"/>
        </w:rPr>
        <w:t xml:space="preserve">R4-2217429 </w:t>
      </w:r>
      <w:r>
        <w:rPr>
          <w:rFonts w:ascii="Arial" w:hAnsi="Arial" w:cs="Arial"/>
          <w:b/>
          <w:sz w:val="24"/>
        </w:rPr>
        <w:t xml:space="preserve">WF </w:t>
      </w:r>
      <w:r w:rsidRPr="007D7F87">
        <w:rPr>
          <w:rFonts w:ascii="Arial" w:hAnsi="Arial" w:cs="Arial"/>
          <w:b/>
          <w:sz w:val="24"/>
        </w:rPr>
        <w:t>on RedCap UE demodulation and CQI reporting requirements</w:t>
      </w:r>
    </w:p>
    <w:p w14:paraId="2426DABA"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Ercisson</w:t>
      </w:r>
    </w:p>
    <w:p w14:paraId="01A1C846"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368CC979"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5219E898" w14:textId="77777777" w:rsidR="00DB29B2" w:rsidRDefault="00DB29B2" w:rsidP="00DB29B2">
      <w:pPr>
        <w:rPr>
          <w:rFonts w:ascii="Arial" w:hAnsi="Arial" w:cs="Arial"/>
          <w:b/>
          <w:color w:val="C00000"/>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6FCF904"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p w14:paraId="71E9FA92" w14:textId="77777777" w:rsidR="00DB29B2" w:rsidRDefault="00DB29B2" w:rsidP="00DB29B2">
      <w:pPr>
        <w:pBdr>
          <w:bottom w:val="single" w:sz="6" w:space="1" w:color="auto"/>
        </w:pBdr>
        <w:rPr>
          <w:rFonts w:ascii="Arial" w:hAnsi="Arial" w:cs="Arial"/>
          <w:b/>
          <w:color w:val="C00000"/>
          <w:lang w:eastAsia="zh-CN"/>
        </w:rPr>
      </w:pPr>
    </w:p>
    <w:p w14:paraId="383EB75D" w14:textId="77777777" w:rsidR="00DB29B2" w:rsidRPr="000561ED" w:rsidRDefault="00DB29B2" w:rsidP="00DB29B2"/>
    <w:p w14:paraId="590D3C3B" w14:textId="77777777" w:rsidR="00DB29B2" w:rsidRDefault="00DB29B2" w:rsidP="00DB29B2">
      <w:pPr>
        <w:pStyle w:val="3"/>
      </w:pPr>
      <w:bookmarkStart w:id="90" w:name="_Toc116577623"/>
      <w:r>
        <w:t>4.7</w:t>
      </w:r>
      <w:r>
        <w:tab/>
        <w:t>Enhanced IIoT and URLLC support</w:t>
      </w:r>
      <w:bookmarkEnd w:id="90"/>
    </w:p>
    <w:p w14:paraId="6BCC8E47" w14:textId="77777777" w:rsidR="00DB29B2" w:rsidRDefault="00DB29B2" w:rsidP="00DB29B2">
      <w:pPr>
        <w:pStyle w:val="4"/>
      </w:pPr>
      <w:bookmarkStart w:id="91" w:name="_Toc116577624"/>
      <w:r>
        <w:t>4.7.3</w:t>
      </w:r>
      <w:r>
        <w:tab/>
        <w:t>Demodulation performance and CSI requirements</w:t>
      </w:r>
      <w:bookmarkEnd w:id="91"/>
    </w:p>
    <w:p w14:paraId="217B3ABF" w14:textId="77777777" w:rsidR="00DB29B2" w:rsidRDefault="00DB29B2" w:rsidP="00DB29B2">
      <w:pPr>
        <w:pStyle w:val="5"/>
      </w:pPr>
      <w:bookmarkStart w:id="92" w:name="_Toc116577625"/>
      <w:r>
        <w:t>4.7.3.1</w:t>
      </w:r>
      <w:r>
        <w:tab/>
        <w:t>PUCCH requirements</w:t>
      </w:r>
      <w:bookmarkEnd w:id="92"/>
    </w:p>
    <w:p w14:paraId="0F897C18" w14:textId="77777777" w:rsidR="00DB29B2" w:rsidRDefault="00DB29B2" w:rsidP="00DB29B2">
      <w:pPr>
        <w:rPr>
          <w:rFonts w:ascii="Arial" w:hAnsi="Arial" w:cs="Arial"/>
          <w:b/>
          <w:sz w:val="24"/>
        </w:rPr>
      </w:pPr>
      <w:r>
        <w:rPr>
          <w:rFonts w:ascii="Arial" w:hAnsi="Arial" w:cs="Arial"/>
          <w:b/>
          <w:color w:val="0000FF"/>
          <w:sz w:val="24"/>
          <w:u w:val="thick"/>
        </w:rPr>
        <w:t xml:space="preserve">R4-2217422 </w:t>
      </w:r>
      <w:r w:rsidRPr="005868D1">
        <w:rPr>
          <w:rFonts w:ascii="Arial" w:hAnsi="Arial" w:cs="Arial"/>
          <w:b/>
          <w:sz w:val="24"/>
        </w:rPr>
        <w:t>Big draft CR for TS 38.104 Demodulation requirements for Enhanced IIOT and URLLC support</w:t>
      </w:r>
    </w:p>
    <w:p w14:paraId="286A5BDE"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13532181"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7738FAC5"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5FF95E83" w14:textId="77777777" w:rsidR="00DB29B2" w:rsidRDefault="00DB29B2" w:rsidP="00DB29B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Email approval</w:t>
      </w:r>
    </w:p>
    <w:p w14:paraId="7CABA6AC" w14:textId="77777777" w:rsidR="00DB29B2" w:rsidRDefault="00DB29B2" w:rsidP="00DB29B2">
      <w:pPr>
        <w:rPr>
          <w:lang w:eastAsia="zh-CN"/>
        </w:rPr>
      </w:pPr>
      <w:r>
        <w:rPr>
          <w:rFonts w:ascii="Arial" w:hAnsi="Arial" w:cs="Arial"/>
          <w:b/>
          <w:color w:val="0000FF"/>
          <w:sz w:val="24"/>
          <w:u w:val="thick"/>
        </w:rPr>
        <w:t xml:space="preserve">R4-2217423 </w:t>
      </w:r>
      <w:r w:rsidRPr="005868D1">
        <w:rPr>
          <w:rFonts w:ascii="Arial" w:hAnsi="Arial" w:cs="Arial"/>
          <w:b/>
          <w:sz w:val="24"/>
        </w:rPr>
        <w:t xml:space="preserve">Big </w:t>
      </w:r>
      <w:r>
        <w:rPr>
          <w:rFonts w:ascii="Arial" w:hAnsi="Arial" w:cs="Arial"/>
          <w:b/>
          <w:sz w:val="24"/>
        </w:rPr>
        <w:t xml:space="preserve">draft </w:t>
      </w:r>
      <w:r w:rsidRPr="005868D1">
        <w:rPr>
          <w:rFonts w:ascii="Arial" w:hAnsi="Arial" w:cs="Arial"/>
          <w:b/>
          <w:sz w:val="24"/>
        </w:rPr>
        <w:t>CR for TS 38.141-1 Demodulation requirements for Enhanced IIOT and URLLC support (Rel-17, CAT B)</w:t>
      </w:r>
    </w:p>
    <w:p w14:paraId="60260194"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Ericsson</w:t>
      </w:r>
    </w:p>
    <w:p w14:paraId="2D177697"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782D40F0" w14:textId="77777777" w:rsidR="00DB29B2" w:rsidRDefault="00DB29B2" w:rsidP="00DB29B2">
      <w:pPr>
        <w:rPr>
          <w:rFonts w:ascii="Arial" w:hAnsi="Arial" w:cs="Arial"/>
          <w:b/>
          <w:lang w:val="en-US" w:eastAsia="zh-CN"/>
        </w:rPr>
      </w:pPr>
      <w:r w:rsidRPr="00944C49">
        <w:rPr>
          <w:rFonts w:ascii="Arial" w:hAnsi="Arial" w:cs="Arial"/>
          <w:b/>
          <w:lang w:val="en-US" w:eastAsia="zh-CN"/>
        </w:rPr>
        <w:lastRenderedPageBreak/>
        <w:t xml:space="preserve">Discussion: </w:t>
      </w:r>
    </w:p>
    <w:p w14:paraId="7B213F54" w14:textId="77777777" w:rsidR="00DB29B2" w:rsidRDefault="00DB29B2" w:rsidP="00DB29B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Email approval</w:t>
      </w:r>
    </w:p>
    <w:p w14:paraId="45877B5E" w14:textId="77777777" w:rsidR="00DB29B2" w:rsidRPr="005868D1" w:rsidRDefault="00DB29B2" w:rsidP="00DB29B2">
      <w:pPr>
        <w:rPr>
          <w:lang w:val="en-US"/>
        </w:rPr>
      </w:pPr>
    </w:p>
    <w:p w14:paraId="799496BE" w14:textId="77777777" w:rsidR="00DB29B2" w:rsidRDefault="00DB29B2" w:rsidP="00DB29B2">
      <w:pPr>
        <w:rPr>
          <w:rFonts w:ascii="Arial" w:hAnsi="Arial" w:cs="Arial"/>
          <w:b/>
          <w:sz w:val="24"/>
        </w:rPr>
      </w:pPr>
      <w:r>
        <w:rPr>
          <w:rFonts w:ascii="Arial" w:hAnsi="Arial" w:cs="Arial"/>
          <w:b/>
          <w:color w:val="0000FF"/>
          <w:sz w:val="24"/>
        </w:rPr>
        <w:t>R4-2215543</w:t>
      </w:r>
      <w:r>
        <w:rPr>
          <w:rFonts w:ascii="Arial" w:hAnsi="Arial" w:cs="Arial"/>
          <w:b/>
          <w:color w:val="0000FF"/>
          <w:sz w:val="24"/>
        </w:rPr>
        <w:tab/>
      </w:r>
      <w:r>
        <w:rPr>
          <w:rFonts w:ascii="Arial" w:hAnsi="Arial" w:cs="Arial"/>
          <w:b/>
          <w:sz w:val="24"/>
        </w:rPr>
        <w:t>Sub-slot based PUCCH repetition performance requirements</w:t>
      </w:r>
    </w:p>
    <w:p w14:paraId="5467EFCF"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267AA8C" w14:textId="77777777" w:rsidR="00DB29B2" w:rsidRDefault="00DB29B2" w:rsidP="00DB29B2">
      <w:pPr>
        <w:rPr>
          <w:rFonts w:ascii="Arial" w:hAnsi="Arial" w:cs="Arial"/>
          <w:b/>
        </w:rPr>
      </w:pPr>
      <w:r>
        <w:rPr>
          <w:rFonts w:ascii="Arial" w:hAnsi="Arial" w:cs="Arial"/>
          <w:b/>
        </w:rPr>
        <w:t xml:space="preserve">Abstract: </w:t>
      </w:r>
    </w:p>
    <w:p w14:paraId="4E06883D" w14:textId="77777777" w:rsidR="00DB29B2" w:rsidRDefault="00DB29B2" w:rsidP="00DB29B2">
      <w:r>
        <w:t>In this contribution we have discssed the last remaining issue of KPI selction for sub-slot based PUCCH repetition performance requirements.</w:t>
      </w:r>
    </w:p>
    <w:p w14:paraId="6BA55BA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BA3185" w14:textId="77777777" w:rsidR="00DB29B2" w:rsidRDefault="00DB29B2" w:rsidP="00DB29B2">
      <w:pPr>
        <w:rPr>
          <w:rFonts w:ascii="Arial" w:hAnsi="Arial" w:cs="Arial"/>
          <w:b/>
          <w:sz w:val="24"/>
        </w:rPr>
      </w:pPr>
      <w:r>
        <w:rPr>
          <w:rFonts w:ascii="Arial" w:hAnsi="Arial" w:cs="Arial"/>
          <w:b/>
          <w:color w:val="0000FF"/>
          <w:sz w:val="24"/>
        </w:rPr>
        <w:t>R4-2215544</w:t>
      </w:r>
      <w:r>
        <w:rPr>
          <w:rFonts w:ascii="Arial" w:hAnsi="Arial" w:cs="Arial"/>
          <w:b/>
          <w:color w:val="0000FF"/>
          <w:sz w:val="24"/>
        </w:rPr>
        <w:tab/>
      </w:r>
      <w:r>
        <w:rPr>
          <w:rFonts w:ascii="Arial" w:hAnsi="Arial" w:cs="Arial"/>
          <w:b/>
          <w:sz w:val="24"/>
        </w:rPr>
        <w:t>Simulation Results on Sub-slot based PUCCH repetition</w:t>
      </w:r>
    </w:p>
    <w:p w14:paraId="1F0A8DF7"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2F4FD9E" w14:textId="77777777" w:rsidR="00DB29B2" w:rsidRDefault="00DB29B2" w:rsidP="00DB29B2">
      <w:pPr>
        <w:rPr>
          <w:rFonts w:ascii="Arial" w:hAnsi="Arial" w:cs="Arial"/>
          <w:b/>
        </w:rPr>
      </w:pPr>
      <w:r>
        <w:rPr>
          <w:rFonts w:ascii="Arial" w:hAnsi="Arial" w:cs="Arial"/>
          <w:b/>
        </w:rPr>
        <w:t xml:space="preserve">Abstract: </w:t>
      </w:r>
    </w:p>
    <w:p w14:paraId="3BB27BC7" w14:textId="77777777" w:rsidR="00DB29B2" w:rsidRDefault="00DB29B2" w:rsidP="00DB29B2">
      <w:r>
        <w:t>In this contribution we have provided our simulation results for Sub-slot based PUCCH repetition.</w:t>
      </w:r>
    </w:p>
    <w:p w14:paraId="494351F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AD48CD" w14:textId="77777777" w:rsidR="00DB29B2" w:rsidRDefault="00DB29B2" w:rsidP="00DB29B2">
      <w:pPr>
        <w:rPr>
          <w:rFonts w:ascii="Arial" w:hAnsi="Arial" w:cs="Arial"/>
          <w:b/>
          <w:sz w:val="24"/>
        </w:rPr>
      </w:pPr>
      <w:r>
        <w:rPr>
          <w:rFonts w:ascii="Arial" w:hAnsi="Arial" w:cs="Arial"/>
          <w:b/>
          <w:color w:val="0000FF"/>
          <w:sz w:val="24"/>
        </w:rPr>
        <w:t>R4-2215545</w:t>
      </w:r>
      <w:r>
        <w:rPr>
          <w:rFonts w:ascii="Arial" w:hAnsi="Arial" w:cs="Arial"/>
          <w:b/>
          <w:color w:val="0000FF"/>
          <w:sz w:val="24"/>
        </w:rPr>
        <w:tab/>
      </w:r>
      <w:r>
        <w:rPr>
          <w:rFonts w:ascii="Arial" w:hAnsi="Arial" w:cs="Arial"/>
          <w:b/>
          <w:sz w:val="24"/>
        </w:rPr>
        <w:t>Draft CR for TS 38.104 Demod performance requirement for sub-slot repetition PUCCH format 0 (Rel-17, CAT B)</w:t>
      </w:r>
    </w:p>
    <w:p w14:paraId="30CEBDE9"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06585A88" w14:textId="77777777" w:rsidR="00DB29B2" w:rsidRDefault="00DB29B2" w:rsidP="00DB29B2">
      <w:pPr>
        <w:rPr>
          <w:rFonts w:ascii="Arial" w:hAnsi="Arial" w:cs="Arial"/>
          <w:b/>
        </w:rPr>
      </w:pPr>
      <w:r>
        <w:rPr>
          <w:rFonts w:ascii="Arial" w:hAnsi="Arial" w:cs="Arial"/>
          <w:b/>
        </w:rPr>
        <w:t xml:space="preserve">Abstract: </w:t>
      </w:r>
    </w:p>
    <w:p w14:paraId="0695C071" w14:textId="77777777" w:rsidR="00DB29B2" w:rsidRDefault="00DB29B2" w:rsidP="00DB29B2">
      <w:r>
        <w:t xml:space="preserve">Added conducted and Type 1-O minimum performance reuqirment section for sub-slot repetition PUCCH format 0. </w:t>
      </w:r>
    </w:p>
    <w:p w14:paraId="3A0468E5" w14:textId="77777777" w:rsidR="00DB29B2" w:rsidRDefault="00DB29B2" w:rsidP="00DB29B2">
      <w:r>
        <w:t>Both ACK MD and DTX to ACK requirements are introduced</w:t>
      </w:r>
    </w:p>
    <w:p w14:paraId="5638FBB9"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868D1">
        <w:rPr>
          <w:rFonts w:ascii="Arial" w:hAnsi="Arial" w:cs="Arial"/>
          <w:b/>
          <w:highlight w:val="green"/>
        </w:rPr>
        <w:t>Endorsed.</w:t>
      </w:r>
    </w:p>
    <w:p w14:paraId="631DBC93" w14:textId="77777777" w:rsidR="00DB29B2" w:rsidRDefault="00DB29B2" w:rsidP="00DB29B2">
      <w:pPr>
        <w:rPr>
          <w:color w:val="993300"/>
          <w:u w:val="single"/>
        </w:rPr>
      </w:pPr>
    </w:p>
    <w:p w14:paraId="06D8417A" w14:textId="77777777" w:rsidR="00DB29B2" w:rsidRDefault="00DB29B2" w:rsidP="00DB29B2">
      <w:pPr>
        <w:rPr>
          <w:rFonts w:ascii="Arial" w:hAnsi="Arial" w:cs="Arial"/>
          <w:b/>
          <w:sz w:val="24"/>
        </w:rPr>
      </w:pPr>
      <w:r>
        <w:rPr>
          <w:rFonts w:ascii="Arial" w:hAnsi="Arial" w:cs="Arial"/>
          <w:b/>
          <w:color w:val="0000FF"/>
          <w:sz w:val="24"/>
        </w:rPr>
        <w:t>R4-2215696</w:t>
      </w:r>
      <w:r>
        <w:rPr>
          <w:rFonts w:ascii="Arial" w:hAnsi="Arial" w:cs="Arial"/>
          <w:b/>
          <w:color w:val="0000FF"/>
          <w:sz w:val="24"/>
        </w:rPr>
        <w:tab/>
      </w:r>
      <w:r>
        <w:rPr>
          <w:rFonts w:ascii="Arial" w:hAnsi="Arial" w:cs="Arial"/>
          <w:b/>
          <w:sz w:val="24"/>
        </w:rPr>
        <w:t>Simulation results for PUCCH sub-slot repetition</w:t>
      </w:r>
    </w:p>
    <w:p w14:paraId="31549247"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147C8709" w14:textId="77777777" w:rsidR="00DB29B2" w:rsidRDefault="00DB29B2" w:rsidP="00DB29B2">
      <w:pPr>
        <w:rPr>
          <w:rFonts w:ascii="Arial" w:hAnsi="Arial" w:cs="Arial"/>
          <w:b/>
        </w:rPr>
      </w:pPr>
      <w:r>
        <w:rPr>
          <w:rFonts w:ascii="Arial" w:hAnsi="Arial" w:cs="Arial"/>
          <w:b/>
        </w:rPr>
        <w:t xml:space="preserve">Abstract: </w:t>
      </w:r>
    </w:p>
    <w:p w14:paraId="08552490" w14:textId="77777777" w:rsidR="00DB29B2" w:rsidRDefault="00DB29B2" w:rsidP="00DB29B2">
      <w:r>
        <w:t>simulation results</w:t>
      </w:r>
    </w:p>
    <w:p w14:paraId="456855F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B5F024" w14:textId="77777777" w:rsidR="00DB29B2" w:rsidRDefault="00DB29B2" w:rsidP="00DB29B2">
      <w:pPr>
        <w:rPr>
          <w:rFonts w:ascii="Arial" w:hAnsi="Arial" w:cs="Arial"/>
          <w:b/>
          <w:sz w:val="24"/>
        </w:rPr>
      </w:pPr>
      <w:r>
        <w:rPr>
          <w:rFonts w:ascii="Arial" w:hAnsi="Arial" w:cs="Arial"/>
          <w:b/>
          <w:color w:val="0000FF"/>
          <w:sz w:val="24"/>
        </w:rPr>
        <w:t>R4-2216034</w:t>
      </w:r>
      <w:r>
        <w:rPr>
          <w:rFonts w:ascii="Arial" w:hAnsi="Arial" w:cs="Arial"/>
          <w:b/>
          <w:color w:val="0000FF"/>
          <w:sz w:val="24"/>
        </w:rPr>
        <w:tab/>
      </w:r>
      <w:r>
        <w:rPr>
          <w:rFonts w:ascii="Arial" w:hAnsi="Arial" w:cs="Arial"/>
          <w:b/>
          <w:sz w:val="24"/>
        </w:rPr>
        <w:t>Simulation results and discussion on remaining issues on  Rel-17 URLLC PF0 subslot repetition requirments</w:t>
      </w:r>
    </w:p>
    <w:p w14:paraId="34CA7D01"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572A66BB"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0B3E5D5" w14:textId="77777777" w:rsidR="00DB29B2" w:rsidRDefault="00DB29B2" w:rsidP="00DB29B2">
      <w:pPr>
        <w:rPr>
          <w:rFonts w:ascii="Arial" w:hAnsi="Arial" w:cs="Arial"/>
          <w:b/>
          <w:sz w:val="24"/>
        </w:rPr>
      </w:pPr>
      <w:r>
        <w:rPr>
          <w:rFonts w:ascii="Arial" w:hAnsi="Arial" w:cs="Arial"/>
          <w:b/>
          <w:color w:val="0000FF"/>
          <w:sz w:val="24"/>
        </w:rPr>
        <w:lastRenderedPageBreak/>
        <w:t>R4-2217424</w:t>
      </w:r>
      <w:r>
        <w:rPr>
          <w:rFonts w:ascii="Arial" w:hAnsi="Arial" w:cs="Arial"/>
          <w:b/>
          <w:color w:val="0000FF"/>
          <w:sz w:val="24"/>
        </w:rPr>
        <w:tab/>
      </w:r>
      <w:r>
        <w:rPr>
          <w:rFonts w:ascii="Arial" w:hAnsi="Arial" w:cs="Arial"/>
          <w:b/>
          <w:sz w:val="24"/>
        </w:rPr>
        <w:t>Simulation results and discussion on remaining issues on  Rel-17 URLLC PF0 subslot repetition requirments</w:t>
      </w:r>
    </w:p>
    <w:p w14:paraId="6084E44F"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653792EC"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5868D1">
        <w:rPr>
          <w:rFonts w:ascii="Arial" w:hAnsi="Arial" w:cs="Arial"/>
          <w:b/>
          <w:highlight w:val="yellow"/>
        </w:rPr>
        <w:t>Return to.</w:t>
      </w:r>
    </w:p>
    <w:p w14:paraId="200C5AFA" w14:textId="77777777" w:rsidR="00DB29B2" w:rsidRDefault="00DB29B2" w:rsidP="00DB29B2">
      <w:pPr>
        <w:rPr>
          <w:rFonts w:ascii="Arial" w:hAnsi="Arial" w:cs="Arial"/>
          <w:b/>
          <w:sz w:val="24"/>
        </w:rPr>
      </w:pPr>
      <w:r>
        <w:rPr>
          <w:rFonts w:ascii="Arial" w:hAnsi="Arial" w:cs="Arial"/>
          <w:b/>
          <w:color w:val="0000FF"/>
          <w:sz w:val="24"/>
        </w:rPr>
        <w:t>R4-2216035</w:t>
      </w:r>
      <w:r>
        <w:rPr>
          <w:rFonts w:ascii="Arial" w:hAnsi="Arial" w:cs="Arial"/>
          <w:b/>
          <w:color w:val="0000FF"/>
          <w:sz w:val="24"/>
        </w:rPr>
        <w:tab/>
      </w:r>
      <w:r>
        <w:rPr>
          <w:rFonts w:ascii="Arial" w:hAnsi="Arial" w:cs="Arial"/>
          <w:b/>
          <w:sz w:val="24"/>
        </w:rPr>
        <w:t>Draft CR: Introduction of manufacturer declarations for sub-slot repetition PF0 requirements</w:t>
      </w:r>
    </w:p>
    <w:p w14:paraId="150AEA3C"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5EC8C93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7DC9035" w14:textId="77777777" w:rsidR="00DB29B2" w:rsidRDefault="00DB29B2" w:rsidP="00DB29B2">
      <w:pPr>
        <w:rPr>
          <w:rFonts w:ascii="Arial" w:hAnsi="Arial" w:cs="Arial"/>
          <w:b/>
          <w:sz w:val="24"/>
        </w:rPr>
      </w:pPr>
      <w:r>
        <w:rPr>
          <w:rFonts w:ascii="Arial" w:hAnsi="Arial" w:cs="Arial"/>
          <w:b/>
          <w:color w:val="0000FF"/>
          <w:sz w:val="24"/>
        </w:rPr>
        <w:t>R4-2217425</w:t>
      </w:r>
      <w:r>
        <w:rPr>
          <w:rFonts w:ascii="Arial" w:hAnsi="Arial" w:cs="Arial"/>
          <w:b/>
          <w:color w:val="0000FF"/>
          <w:sz w:val="24"/>
        </w:rPr>
        <w:tab/>
      </w:r>
      <w:r>
        <w:rPr>
          <w:rFonts w:ascii="Arial" w:hAnsi="Arial" w:cs="Arial"/>
          <w:b/>
          <w:sz w:val="24"/>
        </w:rPr>
        <w:t>Draft CR: Introduction of manufacturer declarations for sub-slot repetition PF0 requirements</w:t>
      </w:r>
    </w:p>
    <w:p w14:paraId="43952ECD"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4D31376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5868D1">
        <w:rPr>
          <w:rFonts w:ascii="Arial" w:hAnsi="Arial" w:cs="Arial"/>
          <w:b/>
          <w:highlight w:val="yellow"/>
        </w:rPr>
        <w:t>Return to.</w:t>
      </w:r>
    </w:p>
    <w:p w14:paraId="742653F6" w14:textId="77777777" w:rsidR="00DB29B2" w:rsidRDefault="00DB29B2" w:rsidP="00DB29B2">
      <w:pPr>
        <w:rPr>
          <w:rFonts w:ascii="Arial" w:hAnsi="Arial" w:cs="Arial"/>
          <w:b/>
          <w:sz w:val="24"/>
        </w:rPr>
      </w:pPr>
      <w:r>
        <w:rPr>
          <w:rFonts w:ascii="Arial" w:hAnsi="Arial" w:cs="Arial"/>
          <w:b/>
          <w:color w:val="0000FF"/>
          <w:sz w:val="24"/>
        </w:rPr>
        <w:t>R4-2216036</w:t>
      </w:r>
      <w:r>
        <w:rPr>
          <w:rFonts w:ascii="Arial" w:hAnsi="Arial" w:cs="Arial"/>
          <w:b/>
          <w:color w:val="0000FF"/>
          <w:sz w:val="24"/>
        </w:rPr>
        <w:tab/>
      </w:r>
      <w:r>
        <w:rPr>
          <w:rFonts w:ascii="Arial" w:hAnsi="Arial" w:cs="Arial"/>
          <w:b/>
          <w:sz w:val="24"/>
        </w:rPr>
        <w:t>Draft CR: Introduction of applicability rules for sub-slot repetition PF0 requirements</w:t>
      </w:r>
    </w:p>
    <w:p w14:paraId="7D6FE865"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4933576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1AD4690" w14:textId="77777777" w:rsidR="00DB29B2" w:rsidRDefault="00DB29B2" w:rsidP="00DB29B2">
      <w:pPr>
        <w:rPr>
          <w:rFonts w:ascii="Arial" w:hAnsi="Arial" w:cs="Arial"/>
          <w:b/>
          <w:sz w:val="24"/>
        </w:rPr>
      </w:pPr>
      <w:r>
        <w:rPr>
          <w:rFonts w:ascii="Arial" w:hAnsi="Arial" w:cs="Arial"/>
          <w:b/>
          <w:color w:val="0000FF"/>
          <w:sz w:val="24"/>
        </w:rPr>
        <w:t>R4-2217426</w:t>
      </w:r>
      <w:r>
        <w:rPr>
          <w:rFonts w:ascii="Arial" w:hAnsi="Arial" w:cs="Arial"/>
          <w:b/>
          <w:color w:val="0000FF"/>
          <w:sz w:val="24"/>
        </w:rPr>
        <w:tab/>
      </w:r>
      <w:r>
        <w:rPr>
          <w:rFonts w:ascii="Arial" w:hAnsi="Arial" w:cs="Arial"/>
          <w:b/>
          <w:sz w:val="24"/>
        </w:rPr>
        <w:t>Draft CR: Introduction of applicability rules for sub-slot repetition PF0 requirements</w:t>
      </w:r>
    </w:p>
    <w:p w14:paraId="7F78DFF8"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5B352F3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5868D1">
        <w:rPr>
          <w:rFonts w:ascii="Arial" w:hAnsi="Arial" w:cs="Arial"/>
          <w:b/>
          <w:highlight w:val="yellow"/>
        </w:rPr>
        <w:t>Return to.</w:t>
      </w:r>
    </w:p>
    <w:p w14:paraId="22624AFF" w14:textId="77777777" w:rsidR="00DB29B2" w:rsidRDefault="00DB29B2" w:rsidP="00DB29B2">
      <w:pPr>
        <w:rPr>
          <w:rFonts w:ascii="Arial" w:hAnsi="Arial" w:cs="Arial"/>
          <w:b/>
          <w:sz w:val="24"/>
        </w:rPr>
      </w:pPr>
      <w:r>
        <w:rPr>
          <w:rFonts w:ascii="Arial" w:hAnsi="Arial" w:cs="Arial"/>
          <w:b/>
          <w:color w:val="0000FF"/>
          <w:sz w:val="24"/>
        </w:rPr>
        <w:t>R4-2216037</w:t>
      </w:r>
      <w:r>
        <w:rPr>
          <w:rFonts w:ascii="Arial" w:hAnsi="Arial" w:cs="Arial"/>
          <w:b/>
          <w:color w:val="0000FF"/>
          <w:sz w:val="24"/>
        </w:rPr>
        <w:tab/>
      </w:r>
      <w:r>
        <w:rPr>
          <w:rFonts w:ascii="Arial" w:hAnsi="Arial" w:cs="Arial"/>
          <w:b/>
          <w:sz w:val="24"/>
        </w:rPr>
        <w:t>Simulation summary of sub-slot repetition PF0 requirements</w:t>
      </w:r>
    </w:p>
    <w:p w14:paraId="2FE3DA93"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53450D3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5868D1">
        <w:rPr>
          <w:rFonts w:ascii="Arial" w:hAnsi="Arial" w:cs="Arial"/>
          <w:b/>
          <w:highlight w:val="yellow"/>
        </w:rPr>
        <w:t>Return to.</w:t>
      </w:r>
    </w:p>
    <w:p w14:paraId="1B1A0D8B" w14:textId="77777777" w:rsidR="00DB29B2" w:rsidRDefault="00DB29B2" w:rsidP="00DB29B2">
      <w:pPr>
        <w:rPr>
          <w:rFonts w:ascii="Arial" w:hAnsi="Arial" w:cs="Arial"/>
          <w:b/>
          <w:sz w:val="24"/>
        </w:rPr>
      </w:pPr>
      <w:r>
        <w:rPr>
          <w:rFonts w:ascii="Arial" w:hAnsi="Arial" w:cs="Arial"/>
          <w:b/>
          <w:color w:val="0000FF"/>
          <w:sz w:val="24"/>
        </w:rPr>
        <w:t>R4-2216700</w:t>
      </w:r>
      <w:r>
        <w:rPr>
          <w:rFonts w:ascii="Arial" w:hAnsi="Arial" w:cs="Arial"/>
          <w:b/>
          <w:color w:val="0000FF"/>
          <w:sz w:val="24"/>
        </w:rPr>
        <w:tab/>
      </w:r>
      <w:r>
        <w:rPr>
          <w:rFonts w:ascii="Arial" w:hAnsi="Arial" w:cs="Arial"/>
          <w:b/>
          <w:sz w:val="24"/>
        </w:rPr>
        <w:t>Discussion and simulation results for Enhanced IIOT and URLLC support</w:t>
      </w:r>
    </w:p>
    <w:p w14:paraId="5186574D"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9CFFB9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F3A8CC" w14:textId="77777777" w:rsidR="00DB29B2" w:rsidRDefault="00DB29B2" w:rsidP="00DB29B2">
      <w:pPr>
        <w:rPr>
          <w:rFonts w:ascii="Arial" w:hAnsi="Arial" w:cs="Arial"/>
          <w:b/>
          <w:sz w:val="24"/>
        </w:rPr>
      </w:pPr>
      <w:r>
        <w:rPr>
          <w:rFonts w:ascii="Arial" w:hAnsi="Arial" w:cs="Arial"/>
          <w:b/>
          <w:color w:val="0000FF"/>
          <w:sz w:val="24"/>
        </w:rPr>
        <w:lastRenderedPageBreak/>
        <w:t>R4-2216701</w:t>
      </w:r>
      <w:r>
        <w:rPr>
          <w:rFonts w:ascii="Arial" w:hAnsi="Arial" w:cs="Arial"/>
          <w:b/>
          <w:color w:val="0000FF"/>
          <w:sz w:val="24"/>
        </w:rPr>
        <w:tab/>
      </w:r>
      <w:r>
        <w:rPr>
          <w:rFonts w:ascii="Arial" w:hAnsi="Arial" w:cs="Arial"/>
          <w:b/>
          <w:sz w:val="24"/>
        </w:rPr>
        <w:t>Big CR on requirement  for Enhanced IIOT and URLLC for TS 38.141-2</w:t>
      </w:r>
    </w:p>
    <w:p w14:paraId="609F64E3"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v17.7.0</w:t>
      </w:r>
      <w:r>
        <w:rPr>
          <w:i/>
        </w:rPr>
        <w:tab/>
        <w:t xml:space="preserve">  CR-0426  rev  Cat: B (Rel-17)</w:t>
      </w:r>
      <w:r>
        <w:rPr>
          <w:i/>
        </w:rPr>
        <w:br/>
      </w:r>
      <w:r>
        <w:rPr>
          <w:i/>
        </w:rPr>
        <w:br/>
      </w:r>
      <w:r>
        <w:rPr>
          <w:i/>
        </w:rPr>
        <w:tab/>
      </w:r>
      <w:r>
        <w:rPr>
          <w:i/>
        </w:rPr>
        <w:tab/>
      </w:r>
      <w:r>
        <w:rPr>
          <w:i/>
        </w:rPr>
        <w:tab/>
      </w:r>
      <w:r>
        <w:rPr>
          <w:i/>
        </w:rPr>
        <w:tab/>
      </w:r>
      <w:r>
        <w:rPr>
          <w:i/>
        </w:rPr>
        <w:tab/>
        <w:t>Source: Samsung</w:t>
      </w:r>
    </w:p>
    <w:p w14:paraId="5DEE3CF1" w14:textId="77777777" w:rsidR="00DB29B2" w:rsidRDefault="00DB29B2" w:rsidP="00DB29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Email approval (Endorsement)</w:t>
      </w:r>
    </w:p>
    <w:p w14:paraId="17A4D9A5" w14:textId="77777777" w:rsidR="00DB29B2" w:rsidRDefault="00DB29B2" w:rsidP="00DB29B2">
      <w:pPr>
        <w:rPr>
          <w:rFonts w:ascii="Arial" w:hAnsi="Arial" w:cs="Arial"/>
          <w:b/>
          <w:sz w:val="24"/>
        </w:rPr>
      </w:pPr>
      <w:r>
        <w:rPr>
          <w:rFonts w:ascii="Arial" w:hAnsi="Arial" w:cs="Arial"/>
          <w:b/>
          <w:color w:val="0000FF"/>
          <w:sz w:val="24"/>
        </w:rPr>
        <w:t>R4-2216702</w:t>
      </w:r>
      <w:r>
        <w:rPr>
          <w:rFonts w:ascii="Arial" w:hAnsi="Arial" w:cs="Arial"/>
          <w:b/>
          <w:color w:val="0000FF"/>
          <w:sz w:val="24"/>
        </w:rPr>
        <w:tab/>
      </w:r>
      <w:r>
        <w:rPr>
          <w:rFonts w:ascii="Arial" w:hAnsi="Arial" w:cs="Arial"/>
          <w:b/>
          <w:sz w:val="24"/>
        </w:rPr>
        <w:t>Draft CR on OTA performance requirements for PUCCH for TS 38.141-2</w:t>
      </w:r>
    </w:p>
    <w:p w14:paraId="2A3E5E98"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Samsung</w:t>
      </w:r>
    </w:p>
    <w:p w14:paraId="35BFA3EB"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R4-2217427 (from R4-2216702).</w:t>
      </w:r>
    </w:p>
    <w:p w14:paraId="140038C7" w14:textId="77777777" w:rsidR="00DB29B2" w:rsidRDefault="00DB29B2" w:rsidP="00DB29B2">
      <w:pPr>
        <w:rPr>
          <w:rFonts w:ascii="Arial" w:hAnsi="Arial" w:cs="Arial"/>
          <w:b/>
          <w:sz w:val="24"/>
        </w:rPr>
      </w:pPr>
      <w:bookmarkStart w:id="93" w:name="_Hlk116327998"/>
      <w:r>
        <w:rPr>
          <w:rFonts w:ascii="Arial" w:hAnsi="Arial" w:cs="Arial"/>
          <w:b/>
          <w:color w:val="0000FF"/>
          <w:sz w:val="24"/>
        </w:rPr>
        <w:t>R4-2217427</w:t>
      </w:r>
      <w:r>
        <w:rPr>
          <w:rFonts w:ascii="Arial" w:hAnsi="Arial" w:cs="Arial"/>
          <w:b/>
          <w:color w:val="0000FF"/>
          <w:sz w:val="24"/>
        </w:rPr>
        <w:tab/>
      </w:r>
      <w:r>
        <w:rPr>
          <w:rFonts w:ascii="Arial" w:hAnsi="Arial" w:cs="Arial"/>
          <w:b/>
          <w:sz w:val="24"/>
        </w:rPr>
        <w:t>Draft CR on OTA performance requirements for PUCCH for TS 38.141-2</w:t>
      </w:r>
    </w:p>
    <w:p w14:paraId="678EEBEE"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Samsung</w:t>
      </w:r>
    </w:p>
    <w:p w14:paraId="70FDE7CB"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5868D1">
        <w:rPr>
          <w:rFonts w:ascii="Arial" w:hAnsi="Arial" w:cs="Arial"/>
          <w:b/>
          <w:highlight w:val="yellow"/>
        </w:rPr>
        <w:t>Return to.</w:t>
      </w:r>
    </w:p>
    <w:p w14:paraId="57B24AE2" w14:textId="77777777" w:rsidR="00DB29B2" w:rsidRDefault="00DB29B2" w:rsidP="00DB29B2">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R4-2217283</w:t>
      </w:r>
      <w:r w:rsidRPr="00944C49">
        <w:rPr>
          <w:b/>
          <w:lang w:val="en-US" w:eastAsia="zh-CN"/>
        </w:rPr>
        <w:tab/>
      </w:r>
      <w:r w:rsidRPr="006D5631">
        <w:rPr>
          <w:rFonts w:ascii="Arial" w:hAnsi="Arial" w:cs="Arial"/>
          <w:b/>
          <w:sz w:val="24"/>
        </w:rPr>
        <w:t>draftCR for TS38.141-1 general and PUCCH demodulation requirements for URLLC IIoT enhancement</w:t>
      </w:r>
    </w:p>
    <w:p w14:paraId="6DEFAEEB" w14:textId="77777777" w:rsidR="00DB29B2" w:rsidRPr="006D5631" w:rsidRDefault="00DB29B2" w:rsidP="00DB29B2">
      <w:pPr>
        <w:overflowPunct/>
        <w:autoSpaceDE/>
        <w:autoSpaceDN/>
        <w:adjustRightInd/>
        <w:spacing w:after="0"/>
        <w:textAlignment w:val="auto"/>
        <w:rPr>
          <w:rFonts w:ascii="Arial" w:hAnsi="Arial" w:cs="Arial"/>
          <w:b/>
          <w:sz w:val="24"/>
        </w:rPr>
      </w:pPr>
    </w:p>
    <w:p w14:paraId="1F166004"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Ericsson</w:t>
      </w:r>
    </w:p>
    <w:p w14:paraId="386E29A2"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753FFDD2"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32F9568E" w14:textId="77777777" w:rsidR="00DB29B2" w:rsidRDefault="00DB29B2" w:rsidP="00DB29B2">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R4-2217428 (from R4-2217283).</w:t>
      </w:r>
    </w:p>
    <w:p w14:paraId="227A4367" w14:textId="77777777" w:rsidR="00DB29B2" w:rsidRDefault="00DB29B2" w:rsidP="00DB29B2">
      <w:pPr>
        <w:overflowPunct/>
        <w:autoSpaceDE/>
        <w:autoSpaceDN/>
        <w:adjustRightInd/>
        <w:spacing w:after="0"/>
        <w:textAlignment w:val="auto"/>
        <w:rPr>
          <w:rFonts w:ascii="Arial" w:hAnsi="Arial" w:cs="Arial"/>
          <w:b/>
          <w:sz w:val="24"/>
        </w:rPr>
      </w:pPr>
      <w:bookmarkStart w:id="94" w:name="_Toc116577626"/>
      <w:bookmarkEnd w:id="93"/>
      <w:r>
        <w:rPr>
          <w:rFonts w:ascii="Arial" w:hAnsi="Arial" w:cs="Arial"/>
          <w:b/>
          <w:color w:val="0000FF"/>
          <w:sz w:val="24"/>
          <w:u w:val="thick"/>
        </w:rPr>
        <w:t>R4-2217428</w:t>
      </w:r>
      <w:r w:rsidRPr="00944C49">
        <w:rPr>
          <w:b/>
          <w:lang w:val="en-US" w:eastAsia="zh-CN"/>
        </w:rPr>
        <w:tab/>
      </w:r>
      <w:r w:rsidRPr="006D5631">
        <w:rPr>
          <w:rFonts w:ascii="Arial" w:hAnsi="Arial" w:cs="Arial"/>
          <w:b/>
          <w:sz w:val="24"/>
        </w:rPr>
        <w:t>draftCR for TS38.141-1 general and PUCCH demodulation requirements for URLLC IIoT enhancement</w:t>
      </w:r>
    </w:p>
    <w:p w14:paraId="47789AA3" w14:textId="77777777" w:rsidR="00DB29B2" w:rsidRPr="006D5631" w:rsidRDefault="00DB29B2" w:rsidP="00DB29B2">
      <w:pPr>
        <w:overflowPunct/>
        <w:autoSpaceDE/>
        <w:autoSpaceDN/>
        <w:adjustRightInd/>
        <w:spacing w:after="0"/>
        <w:textAlignment w:val="auto"/>
        <w:rPr>
          <w:rFonts w:ascii="Arial" w:hAnsi="Arial" w:cs="Arial"/>
          <w:b/>
          <w:sz w:val="24"/>
        </w:rPr>
      </w:pPr>
    </w:p>
    <w:p w14:paraId="78D13F58"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Ericsson</w:t>
      </w:r>
    </w:p>
    <w:p w14:paraId="0E7814E6"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2FC66DD5"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6A7059A5" w14:textId="77777777" w:rsidR="00DB29B2" w:rsidRDefault="00DB29B2" w:rsidP="00DB29B2">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D7F87">
        <w:rPr>
          <w:rFonts w:ascii="Arial" w:hAnsi="Arial" w:cs="Arial"/>
          <w:b/>
          <w:highlight w:val="yellow"/>
          <w:lang w:val="en-US" w:eastAsia="zh-CN"/>
        </w:rPr>
        <w:t>Return to.</w:t>
      </w:r>
    </w:p>
    <w:p w14:paraId="732C03E7" w14:textId="77777777" w:rsidR="00DB29B2" w:rsidRDefault="00DB29B2" w:rsidP="00DB29B2">
      <w:pPr>
        <w:pStyle w:val="4"/>
      </w:pPr>
      <w:r>
        <w:t>4.7.4</w:t>
      </w:r>
      <w:r>
        <w:tab/>
        <w:t>Moderator summary and conclusions</w:t>
      </w:r>
      <w:bookmarkEnd w:id="94"/>
    </w:p>
    <w:p w14:paraId="7A9EA382" w14:textId="77777777" w:rsidR="00DB29B2" w:rsidRDefault="00DB29B2" w:rsidP="00DB29B2">
      <w:pPr>
        <w:pBdr>
          <w:bottom w:val="single" w:sz="6" w:space="1" w:color="auto"/>
        </w:pBdr>
        <w:rPr>
          <w:rFonts w:ascii="Arial" w:hAnsi="Arial" w:cs="Arial"/>
          <w:b/>
          <w:color w:val="C00000"/>
          <w:lang w:eastAsia="zh-CN"/>
        </w:rPr>
      </w:pPr>
    </w:p>
    <w:p w14:paraId="32F3B654" w14:textId="77777777" w:rsidR="00DB29B2" w:rsidRPr="000561ED" w:rsidRDefault="00DB29B2" w:rsidP="00DB29B2">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[104-bis-e][324] NR_IIOT_URLLC_enh_Demod</w:t>
      </w:r>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 xml:space="preserve">7.3– </w:t>
      </w:r>
      <w:r w:rsidRPr="000561ED">
        <w:rPr>
          <w:rFonts w:ascii="Arial" w:hAnsi="Arial" w:cs="Arial"/>
          <w:b/>
          <w:color w:val="C00000"/>
          <w:lang w:eastAsia="zh-CN"/>
        </w:rPr>
        <w:t>Axel Muller</w:t>
      </w:r>
    </w:p>
    <w:p w14:paraId="4AA670FC"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6E493D6C" w14:textId="77777777" w:rsidR="00DB29B2" w:rsidRPr="000561ED"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R4-2216908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[104-bis-e][324] NR_IIOT_URLLC_enh_Demod</w:t>
      </w:r>
    </w:p>
    <w:p w14:paraId="0AC65C30" w14:textId="77777777" w:rsidR="00DB29B2" w:rsidRDefault="00DB29B2" w:rsidP="00DB29B2">
      <w:pPr>
        <w:ind w:left="1136" w:firstLine="284"/>
        <w:rPr>
          <w:i/>
          <w:lang w:eastAsia="zh-CN"/>
        </w:rPr>
      </w:pPr>
      <w:r>
        <w:rPr>
          <w:i/>
        </w:rPr>
        <w:lastRenderedPageBreak/>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Nokia)</w:t>
      </w:r>
    </w:p>
    <w:p w14:paraId="76CB4BF7"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702E3B36"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38A289D1" w14:textId="326A4702" w:rsidR="00DB29B2" w:rsidRDefault="00AD15A7"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R4-221XXXX (from R4-2216908).</w:t>
      </w:r>
    </w:p>
    <w:p w14:paraId="15AEBA96" w14:textId="0DED29A5" w:rsidR="00AD15A7" w:rsidRPr="000561ED" w:rsidRDefault="00AD15A7" w:rsidP="00AD15A7">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R4-221XXXX</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[104-bis-e][324] NR_IIOT_URLLC_enh_Demod</w:t>
      </w:r>
    </w:p>
    <w:p w14:paraId="6B38B999" w14:textId="77777777" w:rsidR="00AD15A7" w:rsidRDefault="00AD15A7" w:rsidP="00AD15A7">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Nokia)</w:t>
      </w:r>
    </w:p>
    <w:p w14:paraId="7A3509C1" w14:textId="77777777" w:rsidR="00AD15A7" w:rsidRPr="00944C49" w:rsidRDefault="00AD15A7" w:rsidP="00AD15A7">
      <w:pPr>
        <w:rPr>
          <w:rFonts w:ascii="Arial" w:hAnsi="Arial" w:cs="Arial"/>
          <w:b/>
          <w:lang w:val="en-US" w:eastAsia="zh-CN"/>
        </w:rPr>
      </w:pPr>
      <w:r w:rsidRPr="00944C49">
        <w:rPr>
          <w:rFonts w:ascii="Arial" w:hAnsi="Arial" w:cs="Arial"/>
          <w:b/>
          <w:lang w:val="en-US" w:eastAsia="zh-CN"/>
        </w:rPr>
        <w:t xml:space="preserve">Abstract: </w:t>
      </w:r>
    </w:p>
    <w:p w14:paraId="5FC435F6" w14:textId="77777777" w:rsidR="00AD15A7" w:rsidRDefault="00AD15A7" w:rsidP="00AD15A7">
      <w:pPr>
        <w:rPr>
          <w:rFonts w:ascii="Arial" w:hAnsi="Arial" w:cs="Arial"/>
          <w:b/>
          <w:lang w:val="en-US" w:eastAsia="zh-CN"/>
        </w:rPr>
      </w:pPr>
      <w:r w:rsidRPr="00944C49">
        <w:rPr>
          <w:rFonts w:ascii="Arial" w:hAnsi="Arial" w:cs="Arial"/>
          <w:b/>
          <w:lang w:val="en-US" w:eastAsia="zh-CN"/>
        </w:rPr>
        <w:t xml:space="preserve">Discussion: </w:t>
      </w:r>
    </w:p>
    <w:p w14:paraId="0556FA29" w14:textId="1ED5DF88" w:rsidR="00AD15A7" w:rsidRDefault="00AD15A7" w:rsidP="00AD15A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D15A7">
        <w:rPr>
          <w:rFonts w:ascii="Arial" w:hAnsi="Arial" w:cs="Arial"/>
          <w:b/>
          <w:highlight w:val="yellow"/>
          <w:lang w:val="en-US" w:eastAsia="zh-CN"/>
        </w:rPr>
        <w:t>Return to.</w:t>
      </w:r>
    </w:p>
    <w:p w14:paraId="4E8DF2DD" w14:textId="74C7978F" w:rsidR="00DB29B2" w:rsidRDefault="00AD15A7" w:rsidP="00AD15A7">
      <w:pPr>
        <w:rPr>
          <w:rFonts w:ascii="Arial" w:hAnsi="Arial" w:cs="Arial"/>
          <w:b/>
          <w:color w:val="C00000"/>
          <w:lang w:eastAsia="zh-CN"/>
        </w:rPr>
      </w:pPr>
      <w:r w:rsidRPr="002246B8">
        <w:rPr>
          <w:rFonts w:ascii="Arial" w:hAnsi="Arial" w:cs="Arial"/>
          <w:b/>
          <w:color w:val="C00000"/>
          <w:lang w:eastAsia="zh-CN"/>
        </w:rPr>
        <w:t>G</w:t>
      </w:r>
      <w:r w:rsidR="00DB29B2" w:rsidRPr="002246B8">
        <w:rPr>
          <w:rFonts w:ascii="Arial" w:hAnsi="Arial" w:cs="Arial"/>
          <w:b/>
          <w:color w:val="C00000"/>
          <w:lang w:eastAsia="zh-CN"/>
        </w:rPr>
        <w:t>TW discussion on Oct 13</w:t>
      </w:r>
      <w:r w:rsidR="00DB29B2" w:rsidRPr="002246B8">
        <w:rPr>
          <w:rFonts w:ascii="Arial" w:hAnsi="Arial" w:cs="Arial"/>
          <w:b/>
          <w:color w:val="C00000"/>
          <w:vertAlign w:val="superscript"/>
          <w:lang w:eastAsia="zh-CN"/>
        </w:rPr>
        <w:t>th</w:t>
      </w:r>
    </w:p>
    <w:p w14:paraId="36AADD41" w14:textId="77777777" w:rsidR="00DB29B2" w:rsidRPr="00DB5581" w:rsidRDefault="00DB29B2" w:rsidP="00DB29B2">
      <w:pPr>
        <w:rPr>
          <w:b/>
          <w:u w:val="single"/>
        </w:rPr>
      </w:pPr>
      <w:r w:rsidRPr="00DB5581">
        <w:rPr>
          <w:b/>
          <w:u w:val="single"/>
        </w:rPr>
        <w:t>Issue 1-1-1: Remaining KPIs</w:t>
      </w:r>
    </w:p>
    <w:p w14:paraId="53F6DFB4" w14:textId="77777777" w:rsidR="00DB29B2" w:rsidRPr="00DB5581" w:rsidRDefault="00DB29B2" w:rsidP="00DB29B2">
      <w:pPr>
        <w:pStyle w:val="a"/>
        <w:numPr>
          <w:ilvl w:val="0"/>
          <w:numId w:val="10"/>
        </w:numPr>
        <w:ind w:left="720"/>
      </w:pPr>
      <w:r w:rsidRPr="00DB5581">
        <w:t>Proposals</w:t>
      </w:r>
    </w:p>
    <w:p w14:paraId="40F0D51B" w14:textId="77777777" w:rsidR="00DB29B2" w:rsidRPr="00DB5581" w:rsidRDefault="00DB29B2" w:rsidP="00DB29B2">
      <w:pPr>
        <w:pStyle w:val="a"/>
        <w:numPr>
          <w:ilvl w:val="1"/>
          <w:numId w:val="10"/>
        </w:numPr>
        <w:ind w:left="1440"/>
      </w:pPr>
      <w:r w:rsidRPr="00DB5581">
        <w:t>Option 1</w:t>
      </w:r>
      <w:r>
        <w:t xml:space="preserve"> (Nokia, Huawei, Samsung)</w:t>
      </w:r>
      <w:r w:rsidRPr="00DB5581">
        <w:t xml:space="preserve">: </w:t>
      </w:r>
      <w:r>
        <w:t>D</w:t>
      </w:r>
      <w:r w:rsidRPr="00DB5581">
        <w:t xml:space="preserve">efine the </w:t>
      </w:r>
      <w:r>
        <w:t xml:space="preserve">performance </w:t>
      </w:r>
      <w:r w:rsidRPr="00DB5581">
        <w:t>requirements</w:t>
      </w:r>
      <w:r>
        <w:t xml:space="preserve"> for </w:t>
      </w:r>
      <w:r w:rsidRPr="00DB5581">
        <w:t>Prob(ACK miss)&lt;1%, in addition to Prob(DTX to ACK)&lt;1%</w:t>
      </w:r>
      <w:r>
        <w:t>.</w:t>
      </w:r>
    </w:p>
    <w:p w14:paraId="722C490B" w14:textId="77777777" w:rsidR="00DB29B2" w:rsidRPr="00DB5581" w:rsidRDefault="00DB29B2" w:rsidP="00DB29B2">
      <w:pPr>
        <w:pStyle w:val="a"/>
        <w:numPr>
          <w:ilvl w:val="1"/>
          <w:numId w:val="10"/>
        </w:numPr>
        <w:ind w:left="1440"/>
      </w:pPr>
      <w:r w:rsidRPr="00DB5581">
        <w:t xml:space="preserve">Option 2: </w:t>
      </w:r>
      <w:r>
        <w:t>Other options not precluded.</w:t>
      </w:r>
    </w:p>
    <w:p w14:paraId="27FB1BD7" w14:textId="77777777" w:rsidR="00DB29B2" w:rsidRPr="00872366" w:rsidRDefault="00DB29B2" w:rsidP="00DB29B2">
      <w:pPr>
        <w:pStyle w:val="a"/>
        <w:numPr>
          <w:ilvl w:val="0"/>
          <w:numId w:val="10"/>
        </w:numPr>
        <w:ind w:left="720"/>
      </w:pPr>
      <w:r w:rsidRPr="00872366">
        <w:t xml:space="preserve">Agreement: </w:t>
      </w:r>
      <w:r w:rsidRPr="00872366">
        <w:rPr>
          <w:highlight w:val="green"/>
        </w:rPr>
        <w:t>Option 1 agreed.</w:t>
      </w:r>
    </w:p>
    <w:p w14:paraId="6767CFDC" w14:textId="77777777" w:rsidR="00DB29B2" w:rsidRPr="00F20B8F" w:rsidRDefault="00DB29B2" w:rsidP="00DB29B2">
      <w:pPr>
        <w:rPr>
          <w:b/>
          <w:u w:val="single"/>
        </w:rPr>
      </w:pPr>
      <w:r w:rsidRPr="00F20B8F">
        <w:rPr>
          <w:b/>
          <w:u w:val="single"/>
        </w:rPr>
        <w:t>Issue 1-2-1: Applicability rule</w:t>
      </w:r>
    </w:p>
    <w:p w14:paraId="149E1313" w14:textId="77777777" w:rsidR="00DB29B2" w:rsidRPr="00F20B8F" w:rsidRDefault="00DB29B2" w:rsidP="00DB29B2">
      <w:pPr>
        <w:pStyle w:val="a"/>
        <w:numPr>
          <w:ilvl w:val="0"/>
          <w:numId w:val="10"/>
        </w:numPr>
        <w:ind w:left="720"/>
      </w:pPr>
      <w:r w:rsidRPr="00F20B8F">
        <w:t>Proposals</w:t>
      </w:r>
    </w:p>
    <w:p w14:paraId="0F4E85D0" w14:textId="77777777" w:rsidR="00DB29B2" w:rsidRPr="00F20B8F" w:rsidRDefault="00DB29B2" w:rsidP="00DB29B2">
      <w:pPr>
        <w:pStyle w:val="a"/>
        <w:numPr>
          <w:ilvl w:val="1"/>
          <w:numId w:val="10"/>
        </w:numPr>
        <w:ind w:left="1440"/>
      </w:pPr>
      <w:r w:rsidRPr="00F20B8F">
        <w:t>Option 1</w:t>
      </w:r>
      <w:r>
        <w:t xml:space="preserve"> (Huawei)</w:t>
      </w:r>
      <w:r w:rsidRPr="00F20B8F">
        <w:t>: Unless otherwise stated, PUCCH sub-slot based repetition tests shall apply only if the BS supports it (see D.1</w:t>
      </w:r>
      <w:r>
        <w:t>XX</w:t>
      </w:r>
      <w:r w:rsidRPr="00F20B8F">
        <w:t xml:space="preserve"> in table </w:t>
      </w:r>
      <w:r>
        <w:t>[manufacturer declarations]</w:t>
      </w:r>
      <w:r w:rsidRPr="00F20B8F">
        <w:t>)</w:t>
      </w:r>
      <w:r>
        <w:t>.</w:t>
      </w:r>
    </w:p>
    <w:p w14:paraId="52704218" w14:textId="77777777" w:rsidR="00DB29B2" w:rsidRDefault="00DB29B2" w:rsidP="00DB29B2">
      <w:pPr>
        <w:pStyle w:val="a"/>
        <w:numPr>
          <w:ilvl w:val="1"/>
          <w:numId w:val="10"/>
        </w:numPr>
        <w:ind w:left="1440"/>
      </w:pPr>
      <w:r w:rsidRPr="00F20B8F">
        <w:t>Option 2</w:t>
      </w:r>
      <w:r>
        <w:t xml:space="preserve"> (Ericsson)</w:t>
      </w:r>
      <w:r w:rsidRPr="00F20B8F">
        <w:t xml:space="preserve">: </w:t>
      </w:r>
      <w:r w:rsidRPr="000E72FD">
        <w:t xml:space="preserve">Applicability of requirements for sub-slot </w:t>
      </w:r>
      <w:r>
        <w:t xml:space="preserve">based </w:t>
      </w:r>
      <w:r w:rsidRPr="000E72FD">
        <w:t>PUCCH repetition</w:t>
      </w:r>
      <w:r>
        <w:t>:</w:t>
      </w:r>
      <w:r>
        <w:br/>
      </w:r>
      <w:r w:rsidRPr="000E72FD">
        <w:t>Unless otherwise stated, sub-slot</w:t>
      </w:r>
      <w:r>
        <w:t xml:space="preserve"> based</w:t>
      </w:r>
      <w:r w:rsidRPr="000E72FD">
        <w:t xml:space="preserve"> PUCCH repetition requirement tests shall apply only if the BS supports it (see D.xxx in table </w:t>
      </w:r>
      <w:r>
        <w:t>[manufacturer declarations]</w:t>
      </w:r>
      <w:r w:rsidRPr="000E72FD">
        <w:t>).</w:t>
      </w:r>
    </w:p>
    <w:p w14:paraId="37A48223" w14:textId="77777777" w:rsidR="00DB29B2" w:rsidRDefault="00DB29B2" w:rsidP="00DB29B2">
      <w:pPr>
        <w:pStyle w:val="a"/>
        <w:numPr>
          <w:ilvl w:val="1"/>
          <w:numId w:val="10"/>
        </w:numPr>
        <w:ind w:left="1440"/>
      </w:pPr>
      <w:r w:rsidRPr="009D2D75">
        <w:t>Option 3 (Samsung): Unless otherwise stated, PUCCH sub-slot based repetition requirement tests shall apply only if the BS supports it (see D.1XX in table [manufacturer declarations]).</w:t>
      </w:r>
    </w:p>
    <w:p w14:paraId="3D215660" w14:textId="77777777" w:rsidR="00DB29B2" w:rsidRPr="00F20B8F" w:rsidRDefault="00DB29B2" w:rsidP="00DB29B2">
      <w:pPr>
        <w:pStyle w:val="a"/>
        <w:numPr>
          <w:ilvl w:val="0"/>
          <w:numId w:val="10"/>
        </w:numPr>
        <w:ind w:left="720"/>
      </w:pPr>
      <w:r>
        <w:t xml:space="preserve">Agreement: </w:t>
      </w:r>
      <w:r w:rsidRPr="00872366">
        <w:rPr>
          <w:highlight w:val="green"/>
        </w:rPr>
        <w:t>Option 3 agreed</w:t>
      </w:r>
    </w:p>
    <w:p w14:paraId="42FB7CAA" w14:textId="77777777" w:rsidR="00DB29B2" w:rsidRPr="00F20B8F" w:rsidRDefault="00DB29B2" w:rsidP="00DB29B2">
      <w:pPr>
        <w:rPr>
          <w:b/>
          <w:u w:val="single"/>
        </w:rPr>
      </w:pPr>
      <w:r w:rsidRPr="00F20B8F">
        <w:rPr>
          <w:b/>
          <w:u w:val="single"/>
        </w:rPr>
        <w:t>Issue 1-2-</w:t>
      </w:r>
      <w:r>
        <w:rPr>
          <w:b/>
          <w:u w:val="single"/>
        </w:rPr>
        <w:t>2</w:t>
      </w:r>
      <w:r w:rsidRPr="00F20B8F">
        <w:rPr>
          <w:b/>
          <w:u w:val="single"/>
        </w:rPr>
        <w:t xml:space="preserve">: </w:t>
      </w:r>
      <w:r>
        <w:rPr>
          <w:b/>
          <w:u w:val="single"/>
        </w:rPr>
        <w:t>M</w:t>
      </w:r>
      <w:r w:rsidRPr="00F20B8F">
        <w:rPr>
          <w:b/>
          <w:u w:val="single"/>
        </w:rPr>
        <w:t>anufacturer declaration</w:t>
      </w:r>
    </w:p>
    <w:p w14:paraId="44EA4CCA" w14:textId="77777777" w:rsidR="00DB29B2" w:rsidRDefault="00DB29B2" w:rsidP="00DB29B2">
      <w:pPr>
        <w:pStyle w:val="a"/>
        <w:numPr>
          <w:ilvl w:val="0"/>
          <w:numId w:val="10"/>
        </w:numPr>
        <w:ind w:left="720"/>
        <w:rPr>
          <w:rFonts w:ascii="Malgun Gothic" w:eastAsia="Malgun Gothic" w:hAnsi="Malgun Gothic"/>
          <w:sz w:val="21"/>
          <w:szCs w:val="21"/>
          <w:lang w:eastAsia="ko-KR"/>
        </w:rPr>
      </w:pPr>
      <w:r w:rsidRPr="009D2D75">
        <w:t>Options:</w:t>
      </w:r>
    </w:p>
    <w:p w14:paraId="6B90C2B6" w14:textId="77777777" w:rsidR="00DB29B2" w:rsidRPr="009D2D75" w:rsidRDefault="00DB29B2" w:rsidP="00DB29B2">
      <w:pPr>
        <w:shd w:val="clear" w:color="auto" w:fill="FFFFFF"/>
        <w:spacing w:before="75" w:after="75"/>
        <w:ind w:left="1440"/>
        <w:rPr>
          <w:rFonts w:eastAsia="Malgun Gothic"/>
        </w:rPr>
      </w:pPr>
      <w:r w:rsidRPr="009D2D75">
        <w:rPr>
          <w:rFonts w:eastAsia="Malgun Gothic"/>
        </w:rPr>
        <w:t>o             Option 1 (Huawei):</w:t>
      </w:r>
    </w:p>
    <w:tbl>
      <w:tblPr>
        <w:tblW w:w="7830" w:type="dxa"/>
        <w:jc w:val="right"/>
        <w:tblCellMar>
          <w:left w:w="0" w:type="dxa"/>
          <w:right w:w="0" w:type="dxa"/>
        </w:tblCellMar>
        <w:tblLook w:val="04A0" w:firstRow="1" w:lastRow="0" w:firstColumn="1" w:lastColumn="0" w:noHBand="0" w:noVBand="1"/>
      </w:tblPr>
      <w:tblGrid>
        <w:gridCol w:w="986"/>
        <w:gridCol w:w="2528"/>
        <w:gridCol w:w="3095"/>
        <w:gridCol w:w="305"/>
        <w:gridCol w:w="316"/>
        <w:gridCol w:w="600"/>
      </w:tblGrid>
      <w:tr w:rsidR="00DB29B2" w:rsidRPr="009D2D75" w14:paraId="77023234" w14:textId="77777777" w:rsidTr="00FB4CF8">
        <w:trPr>
          <w:cantSplit/>
          <w:jc w:val="right"/>
        </w:trPr>
        <w:tc>
          <w:tcPr>
            <w:tcW w:w="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8ABE73" w14:textId="77777777" w:rsidR="00DB29B2" w:rsidRPr="009D2D75" w:rsidRDefault="00DB29B2" w:rsidP="00FB4CF8">
            <w:pPr>
              <w:spacing w:before="75" w:after="75"/>
              <w:rPr>
                <w:rFonts w:eastAsia="Malgun Gothic"/>
                <w:lang w:eastAsia="zh-CN"/>
              </w:rPr>
            </w:pPr>
            <w:r w:rsidRPr="009D2D75">
              <w:rPr>
                <w:rFonts w:eastAsia="Malgun Gothic"/>
                <w:lang w:eastAsia="fr-FR"/>
              </w:rPr>
              <w:t>D.1XX</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B8FED9" w14:textId="77777777" w:rsidR="00DB29B2" w:rsidRPr="009D2D75" w:rsidRDefault="00DB29B2" w:rsidP="00FB4CF8">
            <w:pPr>
              <w:spacing w:before="75" w:after="75"/>
              <w:rPr>
                <w:rFonts w:eastAsia="Malgun Gothic"/>
              </w:rPr>
            </w:pPr>
            <w:r w:rsidRPr="009D2D75">
              <w:rPr>
                <w:rFonts w:eastAsia="Malgun Gothic"/>
              </w:rPr>
              <w:t xml:space="preserve">PUCCH format 0 sub-slot based repetition </w:t>
            </w:r>
          </w:p>
        </w:tc>
        <w:tc>
          <w:tcPr>
            <w:tcW w:w="31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157FBB" w14:textId="77777777" w:rsidR="00DB29B2" w:rsidRPr="009D2D75" w:rsidRDefault="00DB29B2" w:rsidP="00FB4CF8">
            <w:pPr>
              <w:spacing w:before="75" w:after="75"/>
              <w:rPr>
                <w:rFonts w:eastAsia="Malgun Gothic"/>
              </w:rPr>
            </w:pPr>
            <w:r w:rsidRPr="009D2D75">
              <w:rPr>
                <w:rFonts w:eastAsia="Malgun Gothic"/>
              </w:rPr>
              <w:t>Declaration of supported PUCCH format 0 sub-slot based repetition.</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D20BE9" w14:textId="77777777" w:rsidR="00DB29B2" w:rsidRPr="009D2D75" w:rsidRDefault="00DB29B2" w:rsidP="00FB4CF8">
            <w:pPr>
              <w:spacing w:before="75" w:after="75"/>
              <w:rPr>
                <w:rFonts w:eastAsia="Malgun Gothic"/>
              </w:rPr>
            </w:pPr>
            <w:r w:rsidRPr="009D2D75">
              <w:rPr>
                <w:rFonts w:eastAsia="Malgun Gothic"/>
              </w:rPr>
              <w:t>c</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1FE7D3" w14:textId="77777777" w:rsidR="00DB29B2" w:rsidRPr="009D2D75" w:rsidRDefault="00DB29B2" w:rsidP="00FB4CF8">
            <w:pPr>
              <w:spacing w:before="75" w:after="75"/>
              <w:rPr>
                <w:rFonts w:eastAsia="Malgun Gothic"/>
              </w:rPr>
            </w:pPr>
            <w:r w:rsidRPr="009D2D75">
              <w:rPr>
                <w:rFonts w:eastAsia="Malgun Gothic"/>
              </w:rPr>
              <w:t>x</w:t>
            </w:r>
          </w:p>
        </w:tc>
        <w:tc>
          <w:tcPr>
            <w:tcW w:w="6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0D5F00" w14:textId="77777777" w:rsidR="00DB29B2" w:rsidRPr="009D2D75" w:rsidRDefault="00DB29B2" w:rsidP="00FB4CF8">
            <w:pPr>
              <w:spacing w:before="75" w:after="75"/>
              <w:rPr>
                <w:rFonts w:eastAsia="Malgun Gothic"/>
              </w:rPr>
            </w:pPr>
            <w:r w:rsidRPr="009D2D75">
              <w:rPr>
                <w:rFonts w:eastAsia="Malgun Gothic"/>
                <w:lang w:val="x-none" w:eastAsia="fr-FR"/>
              </w:rPr>
              <w:t>n/a</w:t>
            </w:r>
          </w:p>
        </w:tc>
      </w:tr>
    </w:tbl>
    <w:p w14:paraId="2A4CDF5E" w14:textId="77777777" w:rsidR="00DB29B2" w:rsidRPr="009D2D75" w:rsidRDefault="00DB29B2" w:rsidP="00DB29B2">
      <w:pPr>
        <w:shd w:val="clear" w:color="auto" w:fill="FFFFFF"/>
        <w:spacing w:before="75" w:after="75"/>
        <w:ind w:left="1440"/>
        <w:rPr>
          <w:rFonts w:eastAsia="Malgun Gothic"/>
        </w:rPr>
      </w:pPr>
      <w:r w:rsidRPr="009D2D75">
        <w:rPr>
          <w:rFonts w:eastAsia="Malgun Gothic"/>
        </w:rPr>
        <w:t> </w:t>
      </w:r>
    </w:p>
    <w:p w14:paraId="6221D0F8" w14:textId="77777777" w:rsidR="00DB29B2" w:rsidRPr="009D2D75" w:rsidRDefault="00DB29B2" w:rsidP="00DB29B2">
      <w:pPr>
        <w:shd w:val="clear" w:color="auto" w:fill="FFFFFF"/>
        <w:spacing w:before="75" w:after="75"/>
        <w:ind w:left="1440"/>
        <w:rPr>
          <w:rFonts w:eastAsia="Malgun Gothic"/>
        </w:rPr>
      </w:pPr>
      <w:r w:rsidRPr="009D2D75">
        <w:rPr>
          <w:rFonts w:eastAsia="Malgun Gothic"/>
        </w:rPr>
        <w:t>o             Option 2 (Ericsson):</w:t>
      </w:r>
    </w:p>
    <w:tbl>
      <w:tblPr>
        <w:tblW w:w="7800" w:type="dxa"/>
        <w:jc w:val="right"/>
        <w:tblCellMar>
          <w:left w:w="0" w:type="dxa"/>
          <w:right w:w="0" w:type="dxa"/>
        </w:tblCellMar>
        <w:tblLook w:val="04A0" w:firstRow="1" w:lastRow="0" w:firstColumn="1" w:lastColumn="0" w:noHBand="0" w:noVBand="1"/>
      </w:tblPr>
      <w:tblGrid>
        <w:gridCol w:w="1027"/>
        <w:gridCol w:w="1888"/>
        <w:gridCol w:w="3392"/>
        <w:gridCol w:w="719"/>
        <w:gridCol w:w="774"/>
      </w:tblGrid>
      <w:tr w:rsidR="00DB29B2" w:rsidRPr="009D2D75" w14:paraId="69358CD4" w14:textId="77777777" w:rsidTr="00FB4CF8">
        <w:trPr>
          <w:cantSplit/>
          <w:jc w:val="right"/>
        </w:trPr>
        <w:tc>
          <w:tcPr>
            <w:tcW w:w="1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5AA04C" w14:textId="77777777" w:rsidR="00DB29B2" w:rsidRPr="009D2D75" w:rsidRDefault="00DB29B2" w:rsidP="00FB4CF8">
            <w:pPr>
              <w:spacing w:before="75" w:after="75"/>
              <w:rPr>
                <w:rFonts w:eastAsia="Malgun Gothic"/>
                <w:lang w:eastAsia="zh-CN"/>
              </w:rPr>
            </w:pPr>
            <w:r w:rsidRPr="009D2D75">
              <w:rPr>
                <w:rFonts w:eastAsia="Malgun Gothic"/>
                <w:lang w:val="x-none"/>
              </w:rPr>
              <w:t>D.xxx</w:t>
            </w:r>
          </w:p>
        </w:tc>
        <w:tc>
          <w:tcPr>
            <w:tcW w:w="18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C45429" w14:textId="77777777" w:rsidR="00DB29B2" w:rsidRPr="009D2D75" w:rsidRDefault="00DB29B2" w:rsidP="00FB4CF8">
            <w:pPr>
              <w:spacing w:before="75" w:after="75"/>
              <w:rPr>
                <w:rFonts w:eastAsia="Malgun Gothic"/>
              </w:rPr>
            </w:pPr>
            <w:r w:rsidRPr="00872366">
              <w:rPr>
                <w:rFonts w:eastAsia="Malgun Gothic"/>
                <w:highlight w:val="yellow"/>
                <w:lang w:val="x-none"/>
              </w:rPr>
              <w:t xml:space="preserve">Sub-slot </w:t>
            </w:r>
            <w:r w:rsidRPr="00872366">
              <w:rPr>
                <w:rFonts w:eastAsia="Malgun Gothic"/>
                <w:highlight w:val="yellow"/>
              </w:rPr>
              <w:t xml:space="preserve">based </w:t>
            </w:r>
            <w:r w:rsidRPr="00872366">
              <w:rPr>
                <w:rFonts w:eastAsia="Malgun Gothic"/>
                <w:highlight w:val="yellow"/>
                <w:lang w:val="x-none"/>
              </w:rPr>
              <w:t>PUCCH/PUCCH sub-slot based</w:t>
            </w:r>
            <w:r>
              <w:rPr>
                <w:rFonts w:eastAsia="Malgun Gothic"/>
                <w:lang w:val="x-none"/>
              </w:rPr>
              <w:t xml:space="preserve"> </w:t>
            </w:r>
            <w:r w:rsidRPr="00872366">
              <w:rPr>
                <w:rFonts w:eastAsia="Malgun Gothic"/>
                <w:lang w:val="x-none"/>
              </w:rPr>
              <w:t>repetition</w:t>
            </w:r>
            <w:r w:rsidRPr="009D2D75">
              <w:rPr>
                <w:rFonts w:eastAsia="Malgun Gothic"/>
                <w:lang w:val="x-none"/>
              </w:rPr>
              <w:t xml:space="preserve"> </w:t>
            </w:r>
            <w:r w:rsidRPr="009D2D75">
              <w:rPr>
                <w:rFonts w:eastAsia="Malgun Gothic"/>
              </w:rPr>
              <w:t>formats</w:t>
            </w:r>
          </w:p>
        </w:tc>
        <w:tc>
          <w:tcPr>
            <w:tcW w:w="3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DD667D" w14:textId="77777777" w:rsidR="00DB29B2" w:rsidRPr="009D2D75" w:rsidRDefault="00DB29B2" w:rsidP="00FB4CF8">
            <w:pPr>
              <w:spacing w:before="75" w:after="75"/>
              <w:rPr>
                <w:rFonts w:eastAsia="Malgun Gothic"/>
              </w:rPr>
            </w:pPr>
            <w:r w:rsidRPr="009D2D75">
              <w:rPr>
                <w:rFonts w:eastAsia="Malgun Gothic"/>
                <w:lang w:val="x-none"/>
              </w:rPr>
              <w:t>Declaration of support sub-slot</w:t>
            </w:r>
            <w:r w:rsidRPr="009D2D75">
              <w:rPr>
                <w:rFonts w:eastAsia="Malgun Gothic"/>
              </w:rPr>
              <w:t xml:space="preserve"> based</w:t>
            </w:r>
            <w:r w:rsidRPr="009D2D75">
              <w:rPr>
                <w:rFonts w:eastAsia="Malgun Gothic"/>
                <w:lang w:val="x-none"/>
              </w:rPr>
              <w:t xml:space="preserve"> PUCCH repetition </w:t>
            </w:r>
            <w:r w:rsidRPr="009D2D75">
              <w:rPr>
                <w:rFonts w:eastAsia="Malgun Gothic"/>
              </w:rPr>
              <w:t>formats, i.e., format 0.</w:t>
            </w:r>
          </w:p>
        </w:tc>
        <w:tc>
          <w:tcPr>
            <w:tcW w:w="7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B188BA" w14:textId="77777777" w:rsidR="00DB29B2" w:rsidRPr="009D2D75" w:rsidRDefault="00DB29B2" w:rsidP="00FB4CF8">
            <w:pPr>
              <w:spacing w:before="75" w:after="75"/>
              <w:rPr>
                <w:rFonts w:eastAsia="Malgun Gothic"/>
              </w:rPr>
            </w:pPr>
            <w:r w:rsidRPr="009D2D75">
              <w:rPr>
                <w:rFonts w:eastAsia="Malgun Gothic"/>
                <w:lang w:val="x-none"/>
              </w:rPr>
              <w:t>x</w:t>
            </w:r>
          </w:p>
        </w:tc>
        <w:tc>
          <w:tcPr>
            <w:tcW w:w="7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D70DB5" w14:textId="77777777" w:rsidR="00DB29B2" w:rsidRPr="009D2D75" w:rsidRDefault="00DB29B2" w:rsidP="00FB4CF8">
            <w:pPr>
              <w:spacing w:before="75" w:after="75"/>
              <w:rPr>
                <w:rFonts w:eastAsia="Malgun Gothic"/>
              </w:rPr>
            </w:pPr>
            <w:r w:rsidRPr="009D2D75">
              <w:rPr>
                <w:rFonts w:eastAsia="Malgun Gothic"/>
                <w:lang w:val="x-none"/>
              </w:rPr>
              <w:t>x</w:t>
            </w:r>
          </w:p>
        </w:tc>
      </w:tr>
    </w:tbl>
    <w:p w14:paraId="46688412" w14:textId="77777777" w:rsidR="00DB29B2" w:rsidRPr="009D2D75" w:rsidRDefault="00DB29B2" w:rsidP="00DB29B2">
      <w:pPr>
        <w:shd w:val="clear" w:color="auto" w:fill="FFFFFF"/>
        <w:spacing w:before="75" w:after="75"/>
        <w:ind w:left="1440"/>
        <w:rPr>
          <w:rFonts w:eastAsia="Malgun Gothic"/>
        </w:rPr>
      </w:pPr>
      <w:r w:rsidRPr="009D2D75">
        <w:rPr>
          <w:rFonts w:eastAsia="Malgun Gothic"/>
        </w:rPr>
        <w:t> </w:t>
      </w:r>
    </w:p>
    <w:p w14:paraId="329F8553" w14:textId="77777777" w:rsidR="00DB29B2" w:rsidRPr="009D2D75" w:rsidRDefault="00DB29B2" w:rsidP="00DB29B2">
      <w:pPr>
        <w:shd w:val="clear" w:color="auto" w:fill="FFFFFF"/>
        <w:spacing w:before="75" w:after="75"/>
        <w:ind w:left="1440"/>
        <w:rPr>
          <w:rFonts w:eastAsia="Malgun Gothic"/>
        </w:rPr>
      </w:pPr>
      <w:r w:rsidRPr="009D2D75">
        <w:rPr>
          <w:rFonts w:eastAsia="Malgun Gothic"/>
        </w:rPr>
        <w:t>o             Option 3 (Samsung):</w:t>
      </w:r>
    </w:p>
    <w:tbl>
      <w:tblPr>
        <w:tblW w:w="7801" w:type="dxa"/>
        <w:jc w:val="right"/>
        <w:tblCellMar>
          <w:left w:w="0" w:type="dxa"/>
          <w:right w:w="0" w:type="dxa"/>
        </w:tblCellMar>
        <w:tblLook w:val="04A0" w:firstRow="1" w:lastRow="0" w:firstColumn="1" w:lastColumn="0" w:noHBand="0" w:noVBand="1"/>
      </w:tblPr>
      <w:tblGrid>
        <w:gridCol w:w="1027"/>
        <w:gridCol w:w="1888"/>
        <w:gridCol w:w="3393"/>
        <w:gridCol w:w="719"/>
        <w:gridCol w:w="774"/>
      </w:tblGrid>
      <w:tr w:rsidR="00DB29B2" w:rsidRPr="009D2D75" w14:paraId="4C00BFB1" w14:textId="77777777" w:rsidTr="00FB4CF8">
        <w:trPr>
          <w:cantSplit/>
          <w:jc w:val="right"/>
        </w:trPr>
        <w:tc>
          <w:tcPr>
            <w:tcW w:w="1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CA9260" w14:textId="77777777" w:rsidR="00DB29B2" w:rsidRPr="009D2D75" w:rsidRDefault="00DB29B2" w:rsidP="00FB4CF8">
            <w:pPr>
              <w:spacing w:before="75" w:after="75"/>
              <w:rPr>
                <w:rFonts w:eastAsia="Malgun Gothic"/>
                <w:lang w:eastAsia="zh-CN"/>
              </w:rPr>
            </w:pPr>
            <w:r w:rsidRPr="009D2D75">
              <w:rPr>
                <w:rFonts w:eastAsia="Malgun Gothic"/>
                <w:lang w:val="x-none"/>
              </w:rPr>
              <w:lastRenderedPageBreak/>
              <w:t>D.xxx</w:t>
            </w:r>
          </w:p>
        </w:tc>
        <w:tc>
          <w:tcPr>
            <w:tcW w:w="18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5E42D1" w14:textId="77777777" w:rsidR="00DB29B2" w:rsidRPr="009D2D75" w:rsidRDefault="00DB29B2" w:rsidP="00FB4CF8">
            <w:pPr>
              <w:spacing w:before="75" w:after="75"/>
              <w:rPr>
                <w:rFonts w:eastAsia="Malgun Gothic"/>
              </w:rPr>
            </w:pPr>
            <w:r w:rsidRPr="009D2D75">
              <w:rPr>
                <w:rFonts w:eastAsia="Malgun Gothic"/>
                <w:lang w:val="x-none"/>
              </w:rPr>
              <w:t xml:space="preserve">Sub-slot </w:t>
            </w:r>
            <w:r w:rsidRPr="009D2D75">
              <w:rPr>
                <w:rFonts w:eastAsia="Malgun Gothic"/>
              </w:rPr>
              <w:t xml:space="preserve">based </w:t>
            </w:r>
            <w:r w:rsidRPr="009D2D75">
              <w:rPr>
                <w:rFonts w:eastAsia="Malgun Gothic"/>
                <w:lang w:val="x-none"/>
              </w:rPr>
              <w:t xml:space="preserve">PUCCH repetition </w:t>
            </w:r>
            <w:r w:rsidRPr="009D2D75">
              <w:rPr>
                <w:rFonts w:eastAsia="Malgun Gothic"/>
              </w:rPr>
              <w:t>formats</w:t>
            </w:r>
          </w:p>
        </w:tc>
        <w:tc>
          <w:tcPr>
            <w:tcW w:w="3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3632E1" w14:textId="77777777" w:rsidR="00DB29B2" w:rsidRPr="009D2D75" w:rsidRDefault="00DB29B2" w:rsidP="00FB4CF8">
            <w:pPr>
              <w:spacing w:before="75" w:after="75"/>
              <w:rPr>
                <w:rFonts w:eastAsia="Malgun Gothic"/>
              </w:rPr>
            </w:pPr>
            <w:r w:rsidRPr="009D2D75">
              <w:rPr>
                <w:rFonts w:eastAsia="Malgun Gothic"/>
                <w:lang w:val="x-none"/>
              </w:rPr>
              <w:t>Declaration of support sub-slot</w:t>
            </w:r>
            <w:r w:rsidRPr="009D2D75">
              <w:rPr>
                <w:rFonts w:eastAsia="Malgun Gothic"/>
              </w:rPr>
              <w:t xml:space="preserve"> based</w:t>
            </w:r>
            <w:r w:rsidRPr="009D2D75">
              <w:rPr>
                <w:rFonts w:eastAsia="Malgun Gothic"/>
                <w:lang w:val="x-none"/>
              </w:rPr>
              <w:t xml:space="preserve"> PUCCH repetition </w:t>
            </w:r>
            <w:r w:rsidRPr="009D2D75">
              <w:rPr>
                <w:rFonts w:eastAsia="Malgun Gothic"/>
              </w:rPr>
              <w:t xml:space="preserve">formats, </w:t>
            </w:r>
            <w:r w:rsidRPr="009D2D75">
              <w:rPr>
                <w:rFonts w:eastAsia="Malgun Gothic"/>
                <w:strike/>
              </w:rPr>
              <w:t>i.e., format 0.</w:t>
            </w:r>
          </w:p>
        </w:tc>
        <w:tc>
          <w:tcPr>
            <w:tcW w:w="7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4AAB65" w14:textId="77777777" w:rsidR="00DB29B2" w:rsidRPr="009D2D75" w:rsidRDefault="00DB29B2" w:rsidP="00FB4CF8">
            <w:pPr>
              <w:spacing w:before="75" w:after="75"/>
              <w:rPr>
                <w:rFonts w:eastAsia="Malgun Gothic"/>
              </w:rPr>
            </w:pPr>
            <w:r w:rsidRPr="009D2D75">
              <w:rPr>
                <w:rFonts w:eastAsia="Malgun Gothic"/>
                <w:lang w:val="x-none"/>
              </w:rPr>
              <w:t>x</w:t>
            </w:r>
          </w:p>
        </w:tc>
        <w:tc>
          <w:tcPr>
            <w:tcW w:w="7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9E0A5F" w14:textId="77777777" w:rsidR="00DB29B2" w:rsidRPr="009D2D75" w:rsidRDefault="00DB29B2" w:rsidP="00FB4CF8">
            <w:pPr>
              <w:spacing w:before="75" w:after="75"/>
              <w:rPr>
                <w:rFonts w:eastAsia="Malgun Gothic"/>
              </w:rPr>
            </w:pPr>
            <w:r w:rsidRPr="009D2D75">
              <w:rPr>
                <w:rFonts w:eastAsia="Malgun Gothic"/>
                <w:lang w:val="x-none"/>
              </w:rPr>
              <w:t>x</w:t>
            </w:r>
          </w:p>
        </w:tc>
      </w:tr>
    </w:tbl>
    <w:p w14:paraId="53C6D9B1" w14:textId="77777777" w:rsidR="00DB29B2" w:rsidRPr="00872366" w:rsidRDefault="00DB29B2" w:rsidP="00DB29B2">
      <w:pPr>
        <w:pStyle w:val="a"/>
        <w:numPr>
          <w:ilvl w:val="0"/>
          <w:numId w:val="10"/>
        </w:numPr>
        <w:ind w:left="720"/>
      </w:pPr>
      <w:r w:rsidRPr="00872366">
        <w:t>Discussion:</w:t>
      </w:r>
    </w:p>
    <w:p w14:paraId="0E9A46D4" w14:textId="77777777" w:rsidR="00DB29B2" w:rsidRPr="00872366" w:rsidRDefault="00DB29B2" w:rsidP="00DB29B2">
      <w:pPr>
        <w:pStyle w:val="a"/>
        <w:numPr>
          <w:ilvl w:val="1"/>
          <w:numId w:val="10"/>
        </w:numPr>
        <w:rPr>
          <w:rFonts w:eastAsia="Malgun Gothic"/>
          <w:szCs w:val="20"/>
          <w:lang w:val="en-GB" w:eastAsia="ko-KR"/>
        </w:rPr>
      </w:pPr>
      <w:r>
        <w:rPr>
          <w:rFonts w:eastAsia="Malgun Gothic"/>
          <w:szCs w:val="20"/>
          <w:lang w:val="en-GB" w:eastAsia="ko-KR"/>
        </w:rPr>
        <w:t xml:space="preserve">Huawei: </w:t>
      </w:r>
      <w:r w:rsidRPr="00872366">
        <w:rPr>
          <w:rFonts w:eastAsia="Malgun Gothic"/>
          <w:szCs w:val="20"/>
          <w:lang w:val="en-GB" w:eastAsia="ko-KR"/>
        </w:rPr>
        <w:t>We support option 2 since we only specify requirements for format 0.</w:t>
      </w:r>
    </w:p>
    <w:p w14:paraId="4F9BD93A" w14:textId="77777777" w:rsidR="00DB29B2" w:rsidRDefault="00DB29B2" w:rsidP="00DB29B2">
      <w:pPr>
        <w:pStyle w:val="a"/>
        <w:numPr>
          <w:ilvl w:val="1"/>
          <w:numId w:val="10"/>
        </w:numPr>
        <w:rPr>
          <w:rFonts w:eastAsia="Malgun Gothic"/>
          <w:szCs w:val="20"/>
          <w:lang w:val="en-GB" w:eastAsia="ko-KR"/>
        </w:rPr>
      </w:pPr>
      <w:r w:rsidRPr="00872366">
        <w:rPr>
          <w:rFonts w:eastAsia="Malgun Gothic"/>
          <w:szCs w:val="20"/>
          <w:lang w:val="en-GB" w:eastAsia="ko-KR"/>
        </w:rPr>
        <w:t>Samsung:</w:t>
      </w:r>
      <w:r>
        <w:rPr>
          <w:rFonts w:eastAsia="Malgun Gothic"/>
          <w:szCs w:val="20"/>
          <w:lang w:val="en-GB" w:eastAsia="ko-KR"/>
        </w:rPr>
        <w:t xml:space="preserve"> We are ok with option 2. Sub-slot based on repetition and PUCCH format are separate features. Even we only verify </w:t>
      </w:r>
      <w:r w:rsidRPr="00872366">
        <w:rPr>
          <w:rFonts w:eastAsia="Malgun Gothic" w:hint="eastAsia"/>
          <w:szCs w:val="20"/>
          <w:lang w:val="en-GB" w:eastAsia="ko-KR"/>
        </w:rPr>
        <w:t>PUCCH</w:t>
      </w:r>
      <w:r>
        <w:rPr>
          <w:rFonts w:eastAsia="Malgun Gothic"/>
          <w:szCs w:val="20"/>
          <w:lang w:val="en-GB" w:eastAsia="ko-KR"/>
        </w:rPr>
        <w:t xml:space="preserve"> </w:t>
      </w:r>
      <w:r w:rsidRPr="00872366">
        <w:rPr>
          <w:rFonts w:eastAsia="Malgun Gothic" w:hint="eastAsia"/>
          <w:szCs w:val="20"/>
          <w:lang w:val="en-GB" w:eastAsia="ko-KR"/>
        </w:rPr>
        <w:t>format</w:t>
      </w:r>
      <w:r>
        <w:rPr>
          <w:rFonts w:eastAsia="Malgun Gothic"/>
          <w:szCs w:val="20"/>
          <w:lang w:val="en-GB" w:eastAsia="ko-KR"/>
        </w:rPr>
        <w:t xml:space="preserve"> 0, for other format it should be similar. </w:t>
      </w:r>
    </w:p>
    <w:p w14:paraId="28E97856" w14:textId="77777777" w:rsidR="00DB29B2" w:rsidRDefault="00DB29B2" w:rsidP="00DB29B2">
      <w:pPr>
        <w:pStyle w:val="a"/>
        <w:numPr>
          <w:ilvl w:val="1"/>
          <w:numId w:val="10"/>
        </w:numPr>
        <w:rPr>
          <w:rFonts w:eastAsia="Malgun Gothic"/>
          <w:szCs w:val="20"/>
          <w:lang w:val="en-GB" w:eastAsia="ko-KR"/>
        </w:rPr>
      </w:pPr>
      <w:r>
        <w:rPr>
          <w:rFonts w:eastAsia="Malgun Gothic"/>
          <w:szCs w:val="20"/>
          <w:lang w:val="en-GB" w:eastAsia="ko-KR"/>
        </w:rPr>
        <w:t xml:space="preserve">Nokia: We support option 3 as Huawei and Samsung mentioned. Sub-slot based repetition applicable for all PUCCH formats; with option 1/2 seems only related to format 0. </w:t>
      </w:r>
    </w:p>
    <w:p w14:paraId="1FBA5529" w14:textId="77777777" w:rsidR="00DB29B2" w:rsidRDefault="00DB29B2" w:rsidP="00DB29B2">
      <w:pPr>
        <w:pStyle w:val="a"/>
        <w:numPr>
          <w:ilvl w:val="1"/>
          <w:numId w:val="10"/>
        </w:numPr>
        <w:rPr>
          <w:rFonts w:eastAsia="Malgun Gothic"/>
          <w:szCs w:val="20"/>
          <w:lang w:val="en-GB" w:eastAsia="ko-KR"/>
        </w:rPr>
      </w:pPr>
      <w:r>
        <w:rPr>
          <w:rFonts w:eastAsia="Malgun Gothic"/>
          <w:szCs w:val="20"/>
          <w:lang w:val="en-GB" w:eastAsia="ko-KR"/>
        </w:rPr>
        <w:t xml:space="preserve">Ericsson: We are fine with option 3. </w:t>
      </w:r>
    </w:p>
    <w:p w14:paraId="4A61B82C" w14:textId="77777777" w:rsidR="00DB29B2" w:rsidRPr="00872366" w:rsidRDefault="00DB29B2" w:rsidP="00DB29B2">
      <w:pPr>
        <w:pStyle w:val="a"/>
        <w:numPr>
          <w:ilvl w:val="0"/>
          <w:numId w:val="10"/>
        </w:numPr>
        <w:rPr>
          <w:rFonts w:eastAsia="Malgun Gothic"/>
          <w:szCs w:val="20"/>
          <w:lang w:val="en-GB" w:eastAsia="ko-KR"/>
        </w:rPr>
      </w:pPr>
      <w:r>
        <w:rPr>
          <w:rFonts w:eastAsia="Malgun Gothic"/>
          <w:szCs w:val="20"/>
          <w:lang w:val="en-GB" w:eastAsia="ko-KR"/>
        </w:rPr>
        <w:t xml:space="preserve">Agreement: </w:t>
      </w:r>
    </w:p>
    <w:tbl>
      <w:tblPr>
        <w:tblW w:w="7801" w:type="dxa"/>
        <w:jc w:val="right"/>
        <w:tblCellMar>
          <w:left w:w="0" w:type="dxa"/>
          <w:right w:w="0" w:type="dxa"/>
        </w:tblCellMar>
        <w:tblLook w:val="04A0" w:firstRow="1" w:lastRow="0" w:firstColumn="1" w:lastColumn="0" w:noHBand="0" w:noVBand="1"/>
      </w:tblPr>
      <w:tblGrid>
        <w:gridCol w:w="1027"/>
        <w:gridCol w:w="1888"/>
        <w:gridCol w:w="3393"/>
        <w:gridCol w:w="719"/>
        <w:gridCol w:w="774"/>
      </w:tblGrid>
      <w:tr w:rsidR="00DB29B2" w:rsidRPr="009D2D75" w14:paraId="270A500E" w14:textId="77777777" w:rsidTr="00FB4CF8">
        <w:trPr>
          <w:cantSplit/>
          <w:jc w:val="right"/>
        </w:trPr>
        <w:tc>
          <w:tcPr>
            <w:tcW w:w="1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E34541" w14:textId="77777777" w:rsidR="00DB29B2" w:rsidRPr="00872366" w:rsidRDefault="00DB29B2" w:rsidP="00FB4CF8">
            <w:pPr>
              <w:spacing w:before="75" w:after="75"/>
              <w:rPr>
                <w:rFonts w:eastAsia="Malgun Gothic"/>
                <w:highlight w:val="green"/>
                <w:lang w:eastAsia="zh-CN"/>
              </w:rPr>
            </w:pPr>
            <w:r w:rsidRPr="00872366">
              <w:rPr>
                <w:rFonts w:eastAsia="Malgun Gothic"/>
                <w:highlight w:val="green"/>
                <w:lang w:val="x-none"/>
              </w:rPr>
              <w:t>D.xxx</w:t>
            </w:r>
          </w:p>
        </w:tc>
        <w:tc>
          <w:tcPr>
            <w:tcW w:w="18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E49D37" w14:textId="77777777" w:rsidR="00DB29B2" w:rsidRPr="00872366" w:rsidRDefault="00DB29B2" w:rsidP="00FB4CF8">
            <w:pPr>
              <w:spacing w:before="75" w:after="75"/>
              <w:rPr>
                <w:rFonts w:eastAsia="Malgun Gothic"/>
                <w:highlight w:val="green"/>
              </w:rPr>
            </w:pPr>
            <w:r w:rsidRPr="00872366">
              <w:rPr>
                <w:rFonts w:eastAsia="Malgun Gothic"/>
                <w:highlight w:val="green"/>
                <w:lang w:val="x-none"/>
              </w:rPr>
              <w:t xml:space="preserve">PUCCH sub-slot based repetition </w:t>
            </w:r>
            <w:r w:rsidRPr="00872366">
              <w:rPr>
                <w:rFonts w:eastAsia="Malgun Gothic"/>
                <w:highlight w:val="green"/>
              </w:rPr>
              <w:t>formats</w:t>
            </w:r>
          </w:p>
        </w:tc>
        <w:tc>
          <w:tcPr>
            <w:tcW w:w="3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700F37" w14:textId="77777777" w:rsidR="00DB29B2" w:rsidRPr="00872366" w:rsidRDefault="00DB29B2" w:rsidP="00FB4CF8">
            <w:pPr>
              <w:spacing w:before="75" w:after="75"/>
              <w:rPr>
                <w:rFonts w:eastAsia="Malgun Gothic"/>
                <w:highlight w:val="green"/>
              </w:rPr>
            </w:pPr>
            <w:r w:rsidRPr="00872366">
              <w:rPr>
                <w:rFonts w:eastAsia="Malgun Gothic"/>
                <w:highlight w:val="green"/>
                <w:lang w:val="x-none"/>
              </w:rPr>
              <w:t xml:space="preserve">Declaration of PUCCH sub-slot based repetition </w:t>
            </w:r>
            <w:r w:rsidRPr="00872366">
              <w:rPr>
                <w:rFonts w:eastAsia="Malgun Gothic"/>
                <w:highlight w:val="green"/>
              </w:rPr>
              <w:t xml:space="preserve">formats, </w:t>
            </w:r>
            <w:r w:rsidRPr="00872366">
              <w:rPr>
                <w:rFonts w:eastAsia="Malgun Gothic"/>
                <w:strike/>
                <w:highlight w:val="green"/>
              </w:rPr>
              <w:t>i.e., format 0.</w:t>
            </w:r>
          </w:p>
        </w:tc>
        <w:tc>
          <w:tcPr>
            <w:tcW w:w="7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04685B" w14:textId="77777777" w:rsidR="00DB29B2" w:rsidRPr="00872366" w:rsidRDefault="00DB29B2" w:rsidP="00FB4CF8">
            <w:pPr>
              <w:spacing w:before="75" w:after="75"/>
              <w:rPr>
                <w:rFonts w:eastAsia="Malgun Gothic"/>
                <w:highlight w:val="green"/>
              </w:rPr>
            </w:pPr>
            <w:r w:rsidRPr="00872366">
              <w:rPr>
                <w:rFonts w:eastAsia="Malgun Gothic"/>
                <w:highlight w:val="green"/>
                <w:lang w:val="x-none"/>
              </w:rPr>
              <w:t>x</w:t>
            </w:r>
          </w:p>
        </w:tc>
        <w:tc>
          <w:tcPr>
            <w:tcW w:w="7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242774" w14:textId="77777777" w:rsidR="00DB29B2" w:rsidRPr="009D2D75" w:rsidRDefault="00DB29B2" w:rsidP="00FB4CF8">
            <w:pPr>
              <w:spacing w:before="75" w:after="75"/>
              <w:rPr>
                <w:rFonts w:eastAsia="Malgun Gothic"/>
              </w:rPr>
            </w:pPr>
            <w:r w:rsidRPr="00872366">
              <w:rPr>
                <w:rFonts w:eastAsia="Malgun Gothic"/>
                <w:highlight w:val="green"/>
                <w:lang w:val="x-none"/>
              </w:rPr>
              <w:t>x</w:t>
            </w:r>
          </w:p>
        </w:tc>
      </w:tr>
    </w:tbl>
    <w:p w14:paraId="51ADE46E" w14:textId="77777777" w:rsidR="00DB29B2" w:rsidRPr="009D2D75" w:rsidRDefault="00DB29B2" w:rsidP="00DB29B2">
      <w:pPr>
        <w:rPr>
          <w:rFonts w:ascii="Arial" w:hAnsi="Arial" w:cs="Arial"/>
          <w:b/>
          <w:lang w:eastAsia="zh-CN"/>
        </w:rPr>
      </w:pPr>
    </w:p>
    <w:p w14:paraId="17212468" w14:textId="77777777" w:rsidR="00DB29B2" w:rsidRDefault="00DB29B2" w:rsidP="00DB29B2">
      <w:pPr>
        <w:rPr>
          <w:rFonts w:ascii="Arial" w:hAnsi="Arial" w:cs="Arial"/>
          <w:b/>
          <w:sz w:val="24"/>
        </w:rPr>
      </w:pPr>
      <w:r>
        <w:rPr>
          <w:rFonts w:ascii="Arial" w:hAnsi="Arial" w:cs="Arial"/>
          <w:b/>
          <w:color w:val="0000FF"/>
          <w:sz w:val="24"/>
          <w:u w:val="thick"/>
        </w:rPr>
        <w:t xml:space="preserve">R4-2217421 </w:t>
      </w:r>
      <w:r w:rsidRPr="0009647D">
        <w:rPr>
          <w:rFonts w:ascii="Arial" w:hAnsi="Arial" w:cs="Arial"/>
          <w:b/>
          <w:sz w:val="24"/>
        </w:rPr>
        <w:t>WF on enhanced IIoT and URLLC support demodulation and CSI requirements</w:t>
      </w:r>
    </w:p>
    <w:p w14:paraId="6D7E7874"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Nokia</w:t>
      </w:r>
    </w:p>
    <w:p w14:paraId="27DFEFB4"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54FBA614"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551F375D" w14:textId="77777777" w:rsidR="00DB29B2" w:rsidRDefault="00DB29B2" w:rsidP="00DB29B2">
      <w:pPr>
        <w:rPr>
          <w:rFonts w:ascii="Arial" w:hAnsi="Arial" w:cs="Arial"/>
          <w:b/>
          <w:color w:val="C00000"/>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99BCC6B"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p w14:paraId="58FDF259" w14:textId="77777777" w:rsidR="00DB29B2" w:rsidRDefault="00DB29B2" w:rsidP="00DB29B2">
      <w:pPr>
        <w:pBdr>
          <w:bottom w:val="single" w:sz="6" w:space="1" w:color="auto"/>
        </w:pBdr>
        <w:rPr>
          <w:rFonts w:ascii="Arial" w:hAnsi="Arial" w:cs="Arial"/>
          <w:b/>
          <w:color w:val="C00000"/>
          <w:lang w:eastAsia="zh-CN"/>
        </w:rPr>
      </w:pPr>
    </w:p>
    <w:p w14:paraId="21471321" w14:textId="77777777" w:rsidR="00DB29B2" w:rsidRPr="000561ED" w:rsidRDefault="00DB29B2" w:rsidP="00DB29B2"/>
    <w:p w14:paraId="3EB5A7D0" w14:textId="77777777" w:rsidR="00DB29B2" w:rsidRDefault="00DB29B2" w:rsidP="00DB29B2">
      <w:pPr>
        <w:pStyle w:val="2"/>
      </w:pPr>
      <w:bookmarkStart w:id="95" w:name="_Toc116577627"/>
      <w:r>
        <w:t>6</w:t>
      </w:r>
      <w:r>
        <w:tab/>
        <w:t>Rel-18 non-spectrum related work items and study items for NR</w:t>
      </w:r>
      <w:bookmarkEnd w:id="95"/>
    </w:p>
    <w:p w14:paraId="59F3B3B2" w14:textId="77777777" w:rsidR="00DB29B2" w:rsidRDefault="00DB29B2" w:rsidP="00DB29B2">
      <w:pPr>
        <w:pStyle w:val="3"/>
      </w:pPr>
      <w:bookmarkStart w:id="96" w:name="_Toc116577628"/>
      <w:r>
        <w:t>6.4</w:t>
      </w:r>
      <w:r>
        <w:tab/>
        <w:t>Study on NR BS RF requirement evolution</w:t>
      </w:r>
      <w:bookmarkEnd w:id="96"/>
    </w:p>
    <w:p w14:paraId="7541AB66" w14:textId="77777777" w:rsidR="00DB29B2" w:rsidRDefault="00DB29B2" w:rsidP="00DB29B2">
      <w:pPr>
        <w:pStyle w:val="4"/>
      </w:pPr>
      <w:bookmarkStart w:id="97" w:name="_Toc116577629"/>
      <w:r>
        <w:t>6.4.1</w:t>
      </w:r>
      <w:r>
        <w:tab/>
        <w:t>General and work plan</w:t>
      </w:r>
      <w:bookmarkEnd w:id="97"/>
    </w:p>
    <w:p w14:paraId="73594BEE" w14:textId="77777777" w:rsidR="00DB29B2" w:rsidRDefault="00DB29B2" w:rsidP="00DB29B2">
      <w:pPr>
        <w:rPr>
          <w:rFonts w:ascii="Arial" w:hAnsi="Arial" w:cs="Arial"/>
          <w:b/>
          <w:sz w:val="24"/>
        </w:rPr>
      </w:pPr>
      <w:r>
        <w:rPr>
          <w:rFonts w:ascii="Arial" w:hAnsi="Arial" w:cs="Arial"/>
          <w:b/>
          <w:color w:val="0000FF"/>
          <w:sz w:val="24"/>
        </w:rPr>
        <w:t>R4-2215575</w:t>
      </w:r>
      <w:r>
        <w:rPr>
          <w:rFonts w:ascii="Arial" w:hAnsi="Arial" w:cs="Arial"/>
          <w:b/>
          <w:color w:val="0000FF"/>
          <w:sz w:val="24"/>
        </w:rPr>
        <w:tab/>
      </w:r>
      <w:r>
        <w:rPr>
          <w:rFonts w:ascii="Arial" w:hAnsi="Arial" w:cs="Arial"/>
          <w:b/>
          <w:sz w:val="24"/>
        </w:rPr>
        <w:t>Proposals on definition of FR2 multi-band BS</w:t>
      </w:r>
    </w:p>
    <w:p w14:paraId="43C2EE9C"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848A7F9" w14:textId="77777777" w:rsidR="00DB29B2" w:rsidRDefault="00DB29B2" w:rsidP="00DB29B2">
      <w:pPr>
        <w:rPr>
          <w:rFonts w:ascii="Arial" w:hAnsi="Arial" w:cs="Arial"/>
          <w:b/>
        </w:rPr>
      </w:pPr>
      <w:r>
        <w:rPr>
          <w:rFonts w:ascii="Arial" w:hAnsi="Arial" w:cs="Arial"/>
          <w:b/>
        </w:rPr>
        <w:t xml:space="preserve">Abstract: </w:t>
      </w:r>
    </w:p>
    <w:p w14:paraId="0660B202" w14:textId="77777777" w:rsidR="00DB29B2" w:rsidRDefault="00DB29B2" w:rsidP="00DB29B2">
      <w:r>
        <w:t>This contribution provides investigation on current FR1 definition of multi-band RIB and proposals on definition of FR2 multi-band BS according to the agreed WF.</w:t>
      </w:r>
    </w:p>
    <w:p w14:paraId="4699B332" w14:textId="5398DDE0"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7C4F0C" w14:textId="77777777" w:rsidR="00DB29B2" w:rsidRDefault="00DB29B2" w:rsidP="00DB29B2">
      <w:pPr>
        <w:rPr>
          <w:rFonts w:ascii="Arial" w:hAnsi="Arial" w:cs="Arial"/>
          <w:b/>
          <w:sz w:val="24"/>
        </w:rPr>
      </w:pPr>
      <w:r>
        <w:rPr>
          <w:rFonts w:ascii="Arial" w:hAnsi="Arial" w:cs="Arial"/>
          <w:b/>
          <w:color w:val="0000FF"/>
          <w:sz w:val="24"/>
        </w:rPr>
        <w:t>R4-2216241</w:t>
      </w:r>
      <w:r>
        <w:rPr>
          <w:rFonts w:ascii="Arial" w:hAnsi="Arial" w:cs="Arial"/>
          <w:b/>
          <w:color w:val="0000FF"/>
          <w:sz w:val="24"/>
        </w:rPr>
        <w:tab/>
      </w:r>
      <w:r>
        <w:rPr>
          <w:rFonts w:ascii="Arial" w:hAnsi="Arial" w:cs="Arial"/>
          <w:b/>
          <w:sz w:val="24"/>
        </w:rPr>
        <w:t>TP for deployment scenarios</w:t>
      </w:r>
    </w:p>
    <w:p w14:paraId="68F13694" w14:textId="77777777" w:rsidR="00DB29B2" w:rsidRDefault="00DB29B2" w:rsidP="00DB29B2">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38.877 v0.0.1</w:t>
      </w:r>
      <w:r>
        <w:rPr>
          <w:i/>
        </w:rPr>
        <w:tab/>
        <w:t xml:space="preserve">  CR-  rev  Cat:  (Rel-18)</w:t>
      </w:r>
      <w:r>
        <w:rPr>
          <w:i/>
        </w:rPr>
        <w:br/>
      </w:r>
      <w:r>
        <w:rPr>
          <w:i/>
        </w:rPr>
        <w:br/>
      </w:r>
      <w:r>
        <w:rPr>
          <w:i/>
        </w:rPr>
        <w:tab/>
      </w:r>
      <w:r>
        <w:rPr>
          <w:i/>
        </w:rPr>
        <w:tab/>
      </w:r>
      <w:r>
        <w:rPr>
          <w:i/>
        </w:rPr>
        <w:tab/>
      </w:r>
      <w:r>
        <w:rPr>
          <w:i/>
        </w:rPr>
        <w:tab/>
      </w:r>
      <w:r>
        <w:rPr>
          <w:i/>
        </w:rPr>
        <w:tab/>
        <w:t>Source: Huawei, HiSilicon</w:t>
      </w:r>
    </w:p>
    <w:p w14:paraId="08C7C6F4" w14:textId="7FAD0B30"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R4-2216241).</w:t>
      </w:r>
    </w:p>
    <w:p w14:paraId="6EBF3223" w14:textId="3B368A41" w:rsidR="0005059F" w:rsidRDefault="0005059F" w:rsidP="0005059F">
      <w:pPr>
        <w:rPr>
          <w:rFonts w:ascii="Arial" w:hAnsi="Arial" w:cs="Arial"/>
          <w:b/>
          <w:sz w:val="24"/>
        </w:rPr>
      </w:pPr>
      <w:bookmarkStart w:id="98" w:name="_Toc116577630"/>
      <w:r>
        <w:rPr>
          <w:rFonts w:ascii="Arial" w:hAnsi="Arial" w:cs="Arial"/>
          <w:b/>
          <w:color w:val="0000FF"/>
          <w:sz w:val="24"/>
        </w:rPr>
        <w:t>R4-221XXXX</w:t>
      </w:r>
      <w:r>
        <w:rPr>
          <w:rFonts w:ascii="Arial" w:hAnsi="Arial" w:cs="Arial"/>
          <w:b/>
          <w:color w:val="0000FF"/>
          <w:sz w:val="24"/>
        </w:rPr>
        <w:tab/>
      </w:r>
      <w:r>
        <w:rPr>
          <w:rFonts w:ascii="Arial" w:hAnsi="Arial" w:cs="Arial"/>
          <w:b/>
          <w:sz w:val="24"/>
        </w:rPr>
        <w:t>TP for deployment scenarios</w:t>
      </w:r>
    </w:p>
    <w:p w14:paraId="37F3488D" w14:textId="77777777" w:rsidR="0005059F" w:rsidRDefault="0005059F" w:rsidP="0005059F">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38.877 v0.0.1</w:t>
      </w:r>
      <w:r>
        <w:rPr>
          <w:i/>
        </w:rPr>
        <w:tab/>
        <w:t xml:space="preserve">  CR-  rev  Cat:  (Rel-18)</w:t>
      </w:r>
      <w:r>
        <w:rPr>
          <w:i/>
        </w:rPr>
        <w:br/>
      </w:r>
      <w:r>
        <w:rPr>
          <w:i/>
        </w:rPr>
        <w:br/>
      </w:r>
      <w:r>
        <w:rPr>
          <w:i/>
        </w:rPr>
        <w:tab/>
      </w:r>
      <w:r>
        <w:rPr>
          <w:i/>
        </w:rPr>
        <w:tab/>
      </w:r>
      <w:r>
        <w:rPr>
          <w:i/>
        </w:rPr>
        <w:tab/>
      </w:r>
      <w:r>
        <w:rPr>
          <w:i/>
        </w:rPr>
        <w:tab/>
      </w:r>
      <w:r>
        <w:rPr>
          <w:i/>
        </w:rPr>
        <w:tab/>
        <w:t>Source: Huawei, HiSilicon</w:t>
      </w:r>
    </w:p>
    <w:p w14:paraId="0B3308FD" w14:textId="21CDFE0C" w:rsidR="0005059F" w:rsidRDefault="0005059F" w:rsidP="0005059F">
      <w:pPr>
        <w:rPr>
          <w:color w:val="993300"/>
          <w:u w:val="single"/>
        </w:rPr>
      </w:pPr>
      <w:r>
        <w:rPr>
          <w:rFonts w:ascii="Arial" w:hAnsi="Arial" w:cs="Arial"/>
          <w:b/>
        </w:rPr>
        <w:t>Decision:</w:t>
      </w:r>
      <w:r>
        <w:rPr>
          <w:rFonts w:ascii="Arial" w:hAnsi="Arial" w:cs="Arial"/>
          <w:b/>
        </w:rPr>
        <w:tab/>
      </w:r>
      <w:r>
        <w:rPr>
          <w:rFonts w:ascii="Arial" w:hAnsi="Arial" w:cs="Arial"/>
          <w:b/>
        </w:rPr>
        <w:tab/>
      </w:r>
      <w:r w:rsidRPr="0005059F">
        <w:rPr>
          <w:rFonts w:ascii="Arial" w:hAnsi="Arial" w:cs="Arial"/>
          <w:b/>
          <w:highlight w:val="yellow"/>
        </w:rPr>
        <w:t>Return to.</w:t>
      </w:r>
    </w:p>
    <w:p w14:paraId="7328236D" w14:textId="3FEC9B7D" w:rsidR="00DB29B2" w:rsidRDefault="0005059F" w:rsidP="0005059F">
      <w:pPr>
        <w:pStyle w:val="4"/>
      </w:pPr>
      <w:r>
        <w:t>6</w:t>
      </w:r>
      <w:r w:rsidR="00DB29B2">
        <w:t>.4.2</w:t>
      </w:r>
      <w:r w:rsidR="00DB29B2">
        <w:tab/>
        <w:t>Investigation of mmWave multi-band BS</w:t>
      </w:r>
      <w:bookmarkEnd w:id="98"/>
    </w:p>
    <w:p w14:paraId="65E413EB" w14:textId="77777777" w:rsidR="00DB29B2" w:rsidRDefault="00DB29B2" w:rsidP="00DB29B2">
      <w:pPr>
        <w:rPr>
          <w:rFonts w:ascii="Arial" w:hAnsi="Arial" w:cs="Arial"/>
          <w:b/>
          <w:sz w:val="24"/>
        </w:rPr>
      </w:pPr>
      <w:r>
        <w:rPr>
          <w:rFonts w:ascii="Arial" w:hAnsi="Arial" w:cs="Arial"/>
          <w:b/>
          <w:color w:val="0000FF"/>
          <w:sz w:val="24"/>
        </w:rPr>
        <w:t>R4-2215413</w:t>
      </w:r>
      <w:r>
        <w:rPr>
          <w:rFonts w:ascii="Arial" w:hAnsi="Arial" w:cs="Arial"/>
          <w:b/>
          <w:color w:val="0000FF"/>
          <w:sz w:val="24"/>
        </w:rPr>
        <w:tab/>
      </w:r>
      <w:r>
        <w:rPr>
          <w:rFonts w:ascii="Arial" w:hAnsi="Arial" w:cs="Arial"/>
          <w:b/>
          <w:sz w:val="24"/>
        </w:rPr>
        <w:t>General consideration on mmWave multi-band BS</w:t>
      </w:r>
    </w:p>
    <w:p w14:paraId="79DCFA01"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2D6FFE30" w14:textId="438ECAC9"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773ACC" w14:textId="77777777" w:rsidR="00DB29B2" w:rsidRDefault="00DB29B2" w:rsidP="00DB29B2">
      <w:pPr>
        <w:rPr>
          <w:color w:val="993300"/>
          <w:u w:val="single"/>
        </w:rPr>
      </w:pPr>
    </w:p>
    <w:p w14:paraId="45178943" w14:textId="77777777" w:rsidR="00DB29B2" w:rsidRDefault="00DB29B2" w:rsidP="00DB29B2">
      <w:pPr>
        <w:rPr>
          <w:rFonts w:ascii="Arial" w:hAnsi="Arial" w:cs="Arial"/>
          <w:b/>
          <w:sz w:val="24"/>
        </w:rPr>
      </w:pPr>
      <w:r>
        <w:rPr>
          <w:rFonts w:ascii="Arial" w:hAnsi="Arial" w:cs="Arial"/>
          <w:b/>
          <w:color w:val="0000FF"/>
          <w:sz w:val="24"/>
        </w:rPr>
        <w:t>R4-2215576</w:t>
      </w:r>
      <w:r>
        <w:rPr>
          <w:rFonts w:ascii="Arial" w:hAnsi="Arial" w:cs="Arial"/>
          <w:b/>
          <w:color w:val="0000FF"/>
          <w:sz w:val="24"/>
        </w:rPr>
        <w:tab/>
      </w:r>
      <w:r>
        <w:rPr>
          <w:rFonts w:ascii="Arial" w:hAnsi="Arial" w:cs="Arial"/>
          <w:b/>
          <w:sz w:val="24"/>
        </w:rPr>
        <w:t>Discussion on possible issues on performance of wideband RF and antenna architectures</w:t>
      </w:r>
    </w:p>
    <w:p w14:paraId="32F9B16C"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30184D29" w14:textId="77777777" w:rsidR="00DB29B2" w:rsidRDefault="00DB29B2" w:rsidP="00DB29B2">
      <w:pPr>
        <w:rPr>
          <w:rFonts w:ascii="Arial" w:hAnsi="Arial" w:cs="Arial"/>
          <w:b/>
        </w:rPr>
      </w:pPr>
      <w:r>
        <w:rPr>
          <w:rFonts w:ascii="Arial" w:hAnsi="Arial" w:cs="Arial"/>
          <w:b/>
        </w:rPr>
        <w:t xml:space="preserve">Abstract: </w:t>
      </w:r>
    </w:p>
    <w:p w14:paraId="2F54D7F7" w14:textId="77777777" w:rsidR="00DB29B2" w:rsidRDefault="00DB29B2" w:rsidP="00DB29B2">
      <w:r>
        <w:t>This contribution provides investigation on feasibility of FR2 multi-band BS, focusing on the feasibility of multi-band RIB w.r.t. different band combinations.</w:t>
      </w:r>
    </w:p>
    <w:p w14:paraId="64EDEFCD" w14:textId="0717B8C1"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1579D8" w14:textId="77777777" w:rsidR="00DB29B2" w:rsidRDefault="00DB29B2" w:rsidP="00DB29B2">
      <w:pPr>
        <w:rPr>
          <w:rFonts w:ascii="Arial" w:hAnsi="Arial" w:cs="Arial"/>
          <w:b/>
          <w:sz w:val="24"/>
        </w:rPr>
      </w:pPr>
      <w:r>
        <w:rPr>
          <w:rFonts w:ascii="Arial" w:hAnsi="Arial" w:cs="Arial"/>
          <w:b/>
          <w:color w:val="0000FF"/>
          <w:sz w:val="24"/>
        </w:rPr>
        <w:t>R4-2215768</w:t>
      </w:r>
      <w:r>
        <w:rPr>
          <w:rFonts w:ascii="Arial" w:hAnsi="Arial" w:cs="Arial"/>
          <w:b/>
          <w:color w:val="0000FF"/>
          <w:sz w:val="24"/>
        </w:rPr>
        <w:tab/>
      </w:r>
      <w:r>
        <w:rPr>
          <w:rFonts w:ascii="Arial" w:hAnsi="Arial" w:cs="Arial"/>
          <w:b/>
          <w:sz w:val="24"/>
        </w:rPr>
        <w:t>FR2 Multi-band BS</w:t>
      </w:r>
    </w:p>
    <w:p w14:paraId="2DF01C4D"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Murata Manufacturing Co Ltd.</w:t>
      </w:r>
    </w:p>
    <w:p w14:paraId="6F7A7EBA" w14:textId="77777777" w:rsidR="00DB29B2" w:rsidRDefault="00DB29B2" w:rsidP="00DB29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95C8DB8" w14:textId="77777777" w:rsidR="00DB29B2" w:rsidRDefault="00DB29B2" w:rsidP="00DB29B2">
      <w:pPr>
        <w:rPr>
          <w:rFonts w:ascii="Arial" w:hAnsi="Arial" w:cs="Arial"/>
          <w:b/>
          <w:sz w:val="24"/>
        </w:rPr>
      </w:pPr>
      <w:r>
        <w:rPr>
          <w:rFonts w:ascii="Arial" w:hAnsi="Arial" w:cs="Arial"/>
          <w:b/>
          <w:color w:val="0000FF"/>
          <w:sz w:val="24"/>
        </w:rPr>
        <w:t>R4-2216240</w:t>
      </w:r>
      <w:r>
        <w:rPr>
          <w:rFonts w:ascii="Arial" w:hAnsi="Arial" w:cs="Arial"/>
          <w:b/>
          <w:color w:val="0000FF"/>
          <w:sz w:val="24"/>
        </w:rPr>
        <w:tab/>
      </w:r>
      <w:r>
        <w:rPr>
          <w:rFonts w:ascii="Arial" w:hAnsi="Arial" w:cs="Arial"/>
          <w:b/>
          <w:sz w:val="24"/>
        </w:rPr>
        <w:t>Definition of FR2 multi-band BS</w:t>
      </w:r>
    </w:p>
    <w:p w14:paraId="7EB5B843"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C6ADC2D" w14:textId="4F9E5473"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8D6B4F" w14:textId="77777777" w:rsidR="00DB29B2" w:rsidRDefault="00DB29B2" w:rsidP="00DB29B2">
      <w:pPr>
        <w:rPr>
          <w:rFonts w:ascii="Arial" w:hAnsi="Arial" w:cs="Arial"/>
          <w:b/>
          <w:sz w:val="24"/>
        </w:rPr>
      </w:pPr>
      <w:r>
        <w:rPr>
          <w:rFonts w:ascii="Arial" w:hAnsi="Arial" w:cs="Arial"/>
          <w:b/>
          <w:color w:val="0000FF"/>
          <w:sz w:val="24"/>
        </w:rPr>
        <w:t>R4-2216242</w:t>
      </w:r>
      <w:r>
        <w:rPr>
          <w:rFonts w:ascii="Arial" w:hAnsi="Arial" w:cs="Arial"/>
          <w:b/>
          <w:color w:val="0000FF"/>
          <w:sz w:val="24"/>
        </w:rPr>
        <w:tab/>
      </w:r>
      <w:r>
        <w:rPr>
          <w:rFonts w:ascii="Arial" w:hAnsi="Arial" w:cs="Arial"/>
          <w:b/>
          <w:sz w:val="24"/>
        </w:rPr>
        <w:t>Discussion of mmWave multi-band BS feasibility</w:t>
      </w:r>
    </w:p>
    <w:p w14:paraId="2E5AA20C"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60772DC" w14:textId="7E14249F"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CE4D38" w14:textId="77777777" w:rsidR="00DB29B2" w:rsidRDefault="00DB29B2" w:rsidP="00DB29B2">
      <w:pPr>
        <w:rPr>
          <w:rFonts w:ascii="Arial" w:hAnsi="Arial" w:cs="Arial"/>
          <w:b/>
          <w:sz w:val="24"/>
        </w:rPr>
      </w:pPr>
      <w:r>
        <w:rPr>
          <w:rFonts w:ascii="Arial" w:hAnsi="Arial" w:cs="Arial"/>
          <w:b/>
          <w:color w:val="0000FF"/>
          <w:sz w:val="24"/>
        </w:rPr>
        <w:t>R4-2216243</w:t>
      </w:r>
      <w:r>
        <w:rPr>
          <w:rFonts w:ascii="Arial" w:hAnsi="Arial" w:cs="Arial"/>
          <w:b/>
          <w:color w:val="0000FF"/>
          <w:sz w:val="24"/>
        </w:rPr>
        <w:tab/>
      </w:r>
      <w:r>
        <w:rPr>
          <w:rFonts w:ascii="Arial" w:hAnsi="Arial" w:cs="Arial"/>
          <w:b/>
          <w:sz w:val="24"/>
        </w:rPr>
        <w:t>Study on the FR1 multi-band methods</w:t>
      </w:r>
    </w:p>
    <w:p w14:paraId="73753B6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373D080" w14:textId="25C791CF" w:rsidR="00DB29B2" w:rsidRDefault="0005059F" w:rsidP="00DB29B2">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D12BDCE" w14:textId="77777777" w:rsidR="00DB29B2" w:rsidRDefault="00DB29B2" w:rsidP="00DB29B2">
      <w:pPr>
        <w:rPr>
          <w:rFonts w:ascii="Arial" w:hAnsi="Arial" w:cs="Arial"/>
          <w:b/>
          <w:sz w:val="24"/>
        </w:rPr>
      </w:pPr>
      <w:r>
        <w:rPr>
          <w:rFonts w:ascii="Arial" w:hAnsi="Arial" w:cs="Arial"/>
          <w:b/>
          <w:color w:val="0000FF"/>
          <w:sz w:val="24"/>
        </w:rPr>
        <w:t>R4-2216397</w:t>
      </w:r>
      <w:r>
        <w:rPr>
          <w:rFonts w:ascii="Arial" w:hAnsi="Arial" w:cs="Arial"/>
          <w:b/>
          <w:color w:val="0000FF"/>
          <w:sz w:val="24"/>
        </w:rPr>
        <w:tab/>
      </w:r>
      <w:r>
        <w:rPr>
          <w:rFonts w:ascii="Arial" w:hAnsi="Arial" w:cs="Arial"/>
          <w:b/>
          <w:sz w:val="24"/>
        </w:rPr>
        <w:t>TP to TR 38.877: NR mm wave BS</w:t>
      </w:r>
    </w:p>
    <w:p w14:paraId="130852B1"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38.877 v0.0.0</w:t>
      </w:r>
      <w:r>
        <w:rPr>
          <w:i/>
        </w:rPr>
        <w:tab/>
        <w:t xml:space="preserve">  CR-  rev  Cat:  (Rel-18)</w:t>
      </w:r>
      <w:r>
        <w:rPr>
          <w:i/>
        </w:rPr>
        <w:br/>
      </w:r>
      <w:r>
        <w:rPr>
          <w:i/>
        </w:rPr>
        <w:br/>
      </w:r>
      <w:r>
        <w:rPr>
          <w:i/>
        </w:rPr>
        <w:tab/>
      </w:r>
      <w:r>
        <w:rPr>
          <w:i/>
        </w:rPr>
        <w:tab/>
      </w:r>
      <w:r>
        <w:rPr>
          <w:i/>
        </w:rPr>
        <w:tab/>
      </w:r>
      <w:r>
        <w:rPr>
          <w:i/>
        </w:rPr>
        <w:tab/>
      </w:r>
      <w:r>
        <w:rPr>
          <w:i/>
        </w:rPr>
        <w:tab/>
        <w:t>Source: Ericsson</w:t>
      </w:r>
    </w:p>
    <w:p w14:paraId="41591563" w14:textId="77777777" w:rsidR="00DB29B2" w:rsidRDefault="00DB29B2" w:rsidP="00DB29B2">
      <w:pPr>
        <w:rPr>
          <w:rFonts w:ascii="Arial" w:hAnsi="Arial" w:cs="Arial"/>
          <w:b/>
        </w:rPr>
      </w:pPr>
      <w:r>
        <w:rPr>
          <w:rFonts w:ascii="Arial" w:hAnsi="Arial" w:cs="Arial"/>
          <w:b/>
        </w:rPr>
        <w:t xml:space="preserve">Abstract: </w:t>
      </w:r>
    </w:p>
    <w:p w14:paraId="11963C94" w14:textId="77777777" w:rsidR="00DB29B2" w:rsidRDefault="00DB29B2" w:rsidP="00DB29B2">
      <w:r>
        <w:t>Observations on mm wave BS</w:t>
      </w:r>
    </w:p>
    <w:p w14:paraId="4B9EA36D" w14:textId="3BAA26D8"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FF06624" w14:textId="77777777" w:rsidR="00DB29B2" w:rsidRDefault="00DB29B2" w:rsidP="00DB29B2">
      <w:pPr>
        <w:rPr>
          <w:rFonts w:ascii="Arial" w:hAnsi="Arial" w:cs="Arial"/>
          <w:b/>
          <w:sz w:val="24"/>
        </w:rPr>
      </w:pPr>
      <w:r>
        <w:rPr>
          <w:rFonts w:ascii="Arial" w:hAnsi="Arial" w:cs="Arial"/>
          <w:b/>
          <w:color w:val="0000FF"/>
          <w:sz w:val="24"/>
        </w:rPr>
        <w:t>R4-2216551</w:t>
      </w:r>
      <w:r>
        <w:rPr>
          <w:rFonts w:ascii="Arial" w:hAnsi="Arial" w:cs="Arial"/>
          <w:b/>
          <w:color w:val="0000FF"/>
          <w:sz w:val="24"/>
        </w:rPr>
        <w:tab/>
      </w:r>
      <w:r>
        <w:rPr>
          <w:rFonts w:ascii="Arial" w:hAnsi="Arial" w:cs="Arial"/>
          <w:b/>
          <w:sz w:val="24"/>
        </w:rPr>
        <w:t>Further discussion on FR2 multi-band operation</w:t>
      </w:r>
    </w:p>
    <w:p w14:paraId="648B28E0"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9AC0340" w14:textId="29552A25"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057AF9" w14:textId="77777777" w:rsidR="00DB29B2" w:rsidRDefault="00DB29B2" w:rsidP="00DB29B2">
      <w:pPr>
        <w:pStyle w:val="4"/>
      </w:pPr>
      <w:bookmarkStart w:id="99" w:name="_Toc116577631"/>
      <w:r>
        <w:t>6.4.3</w:t>
      </w:r>
      <w:r>
        <w:tab/>
        <w:t>Moderator summary and conclusions</w:t>
      </w:r>
      <w:bookmarkEnd w:id="99"/>
    </w:p>
    <w:p w14:paraId="584BA2A8" w14:textId="77777777" w:rsidR="00DB29B2" w:rsidRDefault="00DB29B2" w:rsidP="00DB29B2">
      <w:pPr>
        <w:pBdr>
          <w:bottom w:val="single" w:sz="6" w:space="1" w:color="auto"/>
        </w:pBdr>
        <w:rPr>
          <w:rFonts w:ascii="Arial" w:hAnsi="Arial" w:cs="Arial"/>
          <w:b/>
          <w:color w:val="C00000"/>
          <w:lang w:eastAsia="zh-CN"/>
        </w:rPr>
      </w:pPr>
    </w:p>
    <w:p w14:paraId="68ABFF10" w14:textId="77777777" w:rsidR="00DB29B2" w:rsidRPr="000561ED" w:rsidRDefault="00DB29B2" w:rsidP="00DB29B2">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[104-bis-e][307] FS_NR_BS_RF_evo</w:t>
      </w:r>
      <w:r>
        <w:rPr>
          <w:rFonts w:ascii="Arial" w:hAnsi="Arial" w:cs="Arial"/>
          <w:b/>
          <w:color w:val="C00000"/>
          <w:lang w:eastAsia="zh-CN"/>
        </w:rPr>
        <w:t>, AI 6.4– Liehai Liu</w:t>
      </w:r>
    </w:p>
    <w:p w14:paraId="29650891"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240670E7" w14:textId="77777777" w:rsidR="00DB29B2" w:rsidRDefault="00DB29B2" w:rsidP="00DB29B2">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R4-2216891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 xml:space="preserve">[104-bis-e][307] FS_NR_BS_RF_evo </w:t>
      </w:r>
    </w:p>
    <w:p w14:paraId="262619AC" w14:textId="77777777" w:rsidR="00DB29B2" w:rsidRDefault="00DB29B2" w:rsidP="00DB29B2">
      <w:pPr>
        <w:overflowPunct/>
        <w:autoSpaceDE/>
        <w:autoSpaceDN/>
        <w:adjustRightInd/>
        <w:spacing w:after="0"/>
        <w:textAlignment w:val="auto"/>
        <w:rPr>
          <w:rFonts w:ascii="Arial" w:hAnsi="Arial" w:cs="Arial"/>
          <w:b/>
          <w:sz w:val="24"/>
        </w:rPr>
      </w:pPr>
    </w:p>
    <w:p w14:paraId="1EB3A777" w14:textId="77777777" w:rsidR="00DB29B2" w:rsidRDefault="00DB29B2" w:rsidP="00DB29B2">
      <w:pPr>
        <w:overflowPunct/>
        <w:autoSpaceDE/>
        <w:autoSpaceDN/>
        <w:adjustRightInd/>
        <w:spacing w:after="0"/>
        <w:ind w:left="1420"/>
        <w:textAlignment w:val="auto"/>
        <w:rPr>
          <w:i/>
          <w:lang w:eastAsia="zh-CN"/>
        </w:rPr>
      </w:pPr>
      <w:r w:rsidRPr="000561ED">
        <w:rPr>
          <w:i/>
        </w:rPr>
        <w:t>Type</w:t>
      </w:r>
      <w:r>
        <w:rPr>
          <w:i/>
        </w:rPr>
        <w:t>: other</w:t>
      </w:r>
      <w:r>
        <w:rPr>
          <w:i/>
        </w:rPr>
        <w:tab/>
      </w:r>
      <w:r>
        <w:rPr>
          <w:i/>
        </w:rPr>
        <w:tab/>
        <w:t xml:space="preserve">For: </w:t>
      </w:r>
      <w:r>
        <w:rPr>
          <w:rFonts w:hint="eastAsia"/>
          <w:i/>
        </w:rPr>
        <w:t>Information</w:t>
      </w:r>
      <w:r>
        <w:rPr>
          <w:i/>
        </w:rPr>
        <w:br/>
      </w:r>
      <w:r>
        <w:rPr>
          <w:i/>
        </w:rPr>
        <w:tab/>
        <w:t xml:space="preserve">Source: </w:t>
      </w:r>
      <w:r>
        <w:rPr>
          <w:i/>
          <w:lang w:eastAsia="zh-CN"/>
        </w:rPr>
        <w:t>Moderator (Huawei</w:t>
      </w:r>
      <w:r>
        <w:rPr>
          <w:rFonts w:hint="eastAsia"/>
          <w:i/>
          <w:lang w:eastAsia="zh-CN"/>
        </w:rPr>
        <w:t>)</w:t>
      </w:r>
    </w:p>
    <w:p w14:paraId="6D2C3ABF"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54D6AC45"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4A9BA8B6" w14:textId="23A81EA9" w:rsidR="00DB29B2" w:rsidRDefault="00AD15A7"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R4-221XXXX (from R4-2216891).</w:t>
      </w:r>
    </w:p>
    <w:p w14:paraId="226C2F69" w14:textId="77777777" w:rsidR="00AD15A7" w:rsidRDefault="00AD15A7" w:rsidP="00DB29B2">
      <w:pPr>
        <w:rPr>
          <w:rFonts w:ascii="Arial" w:hAnsi="Arial" w:cs="Arial"/>
          <w:b/>
          <w:lang w:val="en-US" w:eastAsia="zh-CN"/>
        </w:rPr>
      </w:pPr>
    </w:p>
    <w:p w14:paraId="4359314B" w14:textId="7C8E0D33" w:rsidR="00AD15A7" w:rsidRDefault="00AD15A7" w:rsidP="00AD15A7">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R4-221XXXX</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 xml:space="preserve">[104-bis-e][307] FS_NR_BS_RF_evo </w:t>
      </w:r>
    </w:p>
    <w:p w14:paraId="4FC4D09A" w14:textId="77777777" w:rsidR="00AD15A7" w:rsidRDefault="00AD15A7" w:rsidP="00AD15A7">
      <w:pPr>
        <w:overflowPunct/>
        <w:autoSpaceDE/>
        <w:autoSpaceDN/>
        <w:adjustRightInd/>
        <w:spacing w:after="0"/>
        <w:textAlignment w:val="auto"/>
        <w:rPr>
          <w:rFonts w:ascii="Arial" w:hAnsi="Arial" w:cs="Arial"/>
          <w:b/>
          <w:sz w:val="24"/>
        </w:rPr>
      </w:pPr>
    </w:p>
    <w:p w14:paraId="4C83934A" w14:textId="77777777" w:rsidR="00AD15A7" w:rsidRDefault="00AD15A7" w:rsidP="00AD15A7">
      <w:pPr>
        <w:overflowPunct/>
        <w:autoSpaceDE/>
        <w:autoSpaceDN/>
        <w:adjustRightInd/>
        <w:spacing w:after="0"/>
        <w:ind w:left="1420"/>
        <w:textAlignment w:val="auto"/>
        <w:rPr>
          <w:i/>
          <w:lang w:eastAsia="zh-CN"/>
        </w:rPr>
      </w:pPr>
      <w:r w:rsidRPr="000561ED">
        <w:rPr>
          <w:i/>
        </w:rPr>
        <w:t>Type</w:t>
      </w:r>
      <w:r>
        <w:rPr>
          <w:i/>
        </w:rPr>
        <w:t>: other</w:t>
      </w:r>
      <w:r>
        <w:rPr>
          <w:i/>
        </w:rPr>
        <w:tab/>
      </w:r>
      <w:r>
        <w:rPr>
          <w:i/>
        </w:rPr>
        <w:tab/>
        <w:t xml:space="preserve">For: </w:t>
      </w:r>
      <w:r>
        <w:rPr>
          <w:rFonts w:hint="eastAsia"/>
          <w:i/>
        </w:rPr>
        <w:t>Information</w:t>
      </w:r>
      <w:r>
        <w:rPr>
          <w:i/>
        </w:rPr>
        <w:br/>
      </w:r>
      <w:r>
        <w:rPr>
          <w:i/>
        </w:rPr>
        <w:tab/>
        <w:t xml:space="preserve">Source: </w:t>
      </w:r>
      <w:r>
        <w:rPr>
          <w:i/>
          <w:lang w:eastAsia="zh-CN"/>
        </w:rPr>
        <w:t>Moderator (Huawei</w:t>
      </w:r>
      <w:r>
        <w:rPr>
          <w:rFonts w:hint="eastAsia"/>
          <w:i/>
          <w:lang w:eastAsia="zh-CN"/>
        </w:rPr>
        <w:t>)</w:t>
      </w:r>
    </w:p>
    <w:p w14:paraId="6EB65493" w14:textId="77777777" w:rsidR="00AD15A7" w:rsidRPr="00944C49" w:rsidRDefault="00AD15A7" w:rsidP="00AD15A7">
      <w:pPr>
        <w:rPr>
          <w:rFonts w:ascii="Arial" w:hAnsi="Arial" w:cs="Arial"/>
          <w:b/>
          <w:lang w:val="en-US" w:eastAsia="zh-CN"/>
        </w:rPr>
      </w:pPr>
      <w:r w:rsidRPr="00944C49">
        <w:rPr>
          <w:rFonts w:ascii="Arial" w:hAnsi="Arial" w:cs="Arial"/>
          <w:b/>
          <w:lang w:val="en-US" w:eastAsia="zh-CN"/>
        </w:rPr>
        <w:t xml:space="preserve">Abstract: </w:t>
      </w:r>
    </w:p>
    <w:p w14:paraId="63D76B4F" w14:textId="77777777" w:rsidR="00AD15A7" w:rsidRDefault="00AD15A7" w:rsidP="00AD15A7">
      <w:pPr>
        <w:rPr>
          <w:rFonts w:ascii="Arial" w:hAnsi="Arial" w:cs="Arial"/>
          <w:b/>
          <w:lang w:val="en-US" w:eastAsia="zh-CN"/>
        </w:rPr>
      </w:pPr>
      <w:r w:rsidRPr="00944C49">
        <w:rPr>
          <w:rFonts w:ascii="Arial" w:hAnsi="Arial" w:cs="Arial"/>
          <w:b/>
          <w:lang w:val="en-US" w:eastAsia="zh-CN"/>
        </w:rPr>
        <w:t xml:space="preserve">Discussion: </w:t>
      </w:r>
    </w:p>
    <w:p w14:paraId="5A3CA2B8" w14:textId="60E517E2" w:rsidR="00AD15A7" w:rsidRDefault="00AD15A7" w:rsidP="00AD15A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D15A7">
        <w:rPr>
          <w:rFonts w:ascii="Arial" w:hAnsi="Arial" w:cs="Arial"/>
          <w:b/>
          <w:highlight w:val="yellow"/>
          <w:lang w:val="en-US" w:eastAsia="zh-CN"/>
        </w:rPr>
        <w:t>Return to.</w:t>
      </w:r>
    </w:p>
    <w:p w14:paraId="633B51B2" w14:textId="77777777" w:rsidR="00AD15A7" w:rsidRDefault="00AD15A7" w:rsidP="00AD15A7">
      <w:pPr>
        <w:rPr>
          <w:rFonts w:ascii="Arial" w:hAnsi="Arial" w:cs="Arial"/>
          <w:b/>
          <w:lang w:val="en-US" w:eastAsia="zh-CN"/>
        </w:rPr>
      </w:pPr>
    </w:p>
    <w:p w14:paraId="50A41932" w14:textId="77777777" w:rsidR="00DB29B2" w:rsidRPr="00291B85" w:rsidRDefault="00DB29B2" w:rsidP="00DB29B2">
      <w:pPr>
        <w:rPr>
          <w:rFonts w:ascii="Arial" w:hAnsi="Arial" w:cs="Arial"/>
          <w:b/>
          <w:color w:val="C00000"/>
          <w:lang w:eastAsia="zh-CN"/>
        </w:rPr>
      </w:pPr>
      <w:r w:rsidRPr="00291B85">
        <w:rPr>
          <w:rFonts w:ascii="Arial" w:hAnsi="Arial" w:cs="Arial"/>
          <w:b/>
          <w:color w:val="C00000"/>
          <w:lang w:eastAsia="zh-CN"/>
        </w:rPr>
        <w:t>GTW discussion on Oct 14th</w:t>
      </w:r>
    </w:p>
    <w:p w14:paraId="42676D27" w14:textId="77777777" w:rsidR="00DB29B2" w:rsidRDefault="00DB29B2" w:rsidP="00DB29B2">
      <w:pPr>
        <w:rPr>
          <w:b/>
          <w:u w:val="single"/>
        </w:rPr>
      </w:pPr>
      <w:r>
        <w:rPr>
          <w:b/>
          <w:u w:val="single"/>
        </w:rPr>
        <w:t>Issue 1-3:  Definition of multi-band BS</w:t>
      </w:r>
    </w:p>
    <w:p w14:paraId="14D350C8" w14:textId="77777777" w:rsidR="00DB29B2" w:rsidRPr="00E60CFD" w:rsidRDefault="00DB29B2" w:rsidP="00DB29B2">
      <w:pPr>
        <w:pStyle w:val="a"/>
        <w:numPr>
          <w:ilvl w:val="0"/>
          <w:numId w:val="10"/>
        </w:numPr>
        <w:spacing w:line="276" w:lineRule="auto"/>
        <w:ind w:left="360"/>
        <w:rPr>
          <w:highlight w:val="green"/>
        </w:rPr>
      </w:pPr>
      <w:r w:rsidRPr="00B6090E">
        <w:t xml:space="preserve">Agreement: </w:t>
      </w:r>
      <w:r w:rsidRPr="00B6090E">
        <w:rPr>
          <w:rFonts w:hint="eastAsia"/>
          <w:highlight w:val="green"/>
        </w:rPr>
        <w:t>O</w:t>
      </w:r>
      <w:r w:rsidRPr="00B6090E">
        <w:rPr>
          <w:highlight w:val="green"/>
        </w:rPr>
        <w:t>ption 1 agreed</w:t>
      </w:r>
    </w:p>
    <w:p w14:paraId="09CEB372" w14:textId="77777777" w:rsidR="00DB29B2" w:rsidRDefault="00DB29B2" w:rsidP="00DB29B2">
      <w:pPr>
        <w:rPr>
          <w:b/>
          <w:u w:val="single"/>
        </w:rPr>
      </w:pPr>
      <w:r>
        <w:rPr>
          <w:b/>
          <w:u w:val="single"/>
        </w:rPr>
        <w:t>Issue 2-1: RF front-end</w:t>
      </w:r>
    </w:p>
    <w:p w14:paraId="59C6C506" w14:textId="77777777" w:rsidR="00DB29B2" w:rsidRPr="00B6090E" w:rsidRDefault="00DB29B2" w:rsidP="00DB29B2">
      <w:pPr>
        <w:pStyle w:val="a"/>
        <w:numPr>
          <w:ilvl w:val="0"/>
          <w:numId w:val="10"/>
        </w:numPr>
        <w:spacing w:line="276" w:lineRule="auto"/>
        <w:ind w:left="360"/>
        <w:rPr>
          <w:highlight w:val="green"/>
        </w:rPr>
      </w:pPr>
      <w:r w:rsidRPr="00B6090E">
        <w:t xml:space="preserve">Agreement: </w:t>
      </w:r>
      <w:r w:rsidRPr="00B6090E">
        <w:rPr>
          <w:highlight w:val="green"/>
        </w:rPr>
        <w:t>RAN4 reached consensus on below observations:</w:t>
      </w:r>
    </w:p>
    <w:p w14:paraId="39816241" w14:textId="77777777" w:rsidR="00DB29B2" w:rsidRPr="00B6090E" w:rsidRDefault="00DB29B2" w:rsidP="00DB29B2">
      <w:pPr>
        <w:pStyle w:val="a"/>
        <w:numPr>
          <w:ilvl w:val="1"/>
          <w:numId w:val="10"/>
        </w:numPr>
        <w:spacing w:line="276" w:lineRule="auto"/>
        <w:ind w:left="1080"/>
        <w:rPr>
          <w:highlight w:val="green"/>
        </w:rPr>
      </w:pPr>
      <w:r w:rsidRPr="00B6090E">
        <w:rPr>
          <w:b/>
          <w:highlight w:val="green"/>
        </w:rPr>
        <w:t>Observation 1</w:t>
      </w:r>
      <w:r w:rsidRPr="00B6090E">
        <w:rPr>
          <w:rFonts w:asciiTheme="minorEastAsia" w:eastAsiaTheme="minorEastAsia" w:hAnsiTheme="minorEastAsia"/>
          <w:bCs/>
          <w:sz w:val="18"/>
          <w:szCs w:val="18"/>
          <w:highlight w:val="green"/>
        </w:rPr>
        <w:t>:</w:t>
      </w:r>
      <w:r w:rsidRPr="00B6090E">
        <w:rPr>
          <w:bCs/>
          <w:sz w:val="18"/>
          <w:szCs w:val="18"/>
          <w:highlight w:val="green"/>
          <w:lang w:eastAsia="ja-JP"/>
        </w:rPr>
        <w:t xml:space="preserve"> Multi-band beamformer IC with common active RF components with 19.5% FBW in frequency range 24-29 GHz which includes n257/n258/n261 is feasible.</w:t>
      </w:r>
    </w:p>
    <w:p w14:paraId="33A320BF" w14:textId="77777777" w:rsidR="00DB29B2" w:rsidRPr="00B6090E" w:rsidRDefault="00DB29B2" w:rsidP="00DB29B2">
      <w:pPr>
        <w:pStyle w:val="a"/>
        <w:numPr>
          <w:ilvl w:val="1"/>
          <w:numId w:val="10"/>
        </w:numPr>
        <w:spacing w:line="276" w:lineRule="auto"/>
        <w:ind w:left="1080"/>
        <w:rPr>
          <w:bCs/>
          <w:sz w:val="18"/>
          <w:szCs w:val="18"/>
          <w:highlight w:val="green"/>
        </w:rPr>
      </w:pPr>
      <w:r w:rsidRPr="00B6090E">
        <w:rPr>
          <w:b/>
          <w:highlight w:val="green"/>
        </w:rPr>
        <w:lastRenderedPageBreak/>
        <w:t xml:space="preserve">Observation 5: </w:t>
      </w:r>
      <w:r w:rsidRPr="00B6090E">
        <w:rPr>
          <w:rFonts w:hint="eastAsia"/>
          <w:bCs/>
          <w:sz w:val="18"/>
          <w:szCs w:val="18"/>
          <w:highlight w:val="green"/>
        </w:rPr>
        <w:t>For RF front-end, commercially available TRX chips cover 24-29.5GHz. 27-41GHz RX is implemented.</w:t>
      </w:r>
      <w:r w:rsidRPr="00B6090E">
        <w:rPr>
          <w:bCs/>
          <w:sz w:val="18"/>
          <w:szCs w:val="18"/>
          <w:highlight w:val="green"/>
        </w:rPr>
        <w:t xml:space="preserve"> </w:t>
      </w:r>
      <w:r w:rsidRPr="00B6090E">
        <w:rPr>
          <w:rFonts w:hint="eastAsia"/>
          <w:bCs/>
          <w:sz w:val="18"/>
          <w:szCs w:val="18"/>
          <w:highlight w:val="green"/>
        </w:rPr>
        <w:t>A harmonic-selection technique is proposed to extend the receiver</w:t>
      </w:r>
      <w:r w:rsidRPr="00B6090E">
        <w:rPr>
          <w:rFonts w:eastAsiaTheme="minorEastAsia"/>
          <w:bCs/>
          <w:sz w:val="18"/>
          <w:szCs w:val="18"/>
          <w:highlight w:val="green"/>
        </w:rPr>
        <w:t>’</w:t>
      </w:r>
      <w:r w:rsidRPr="00B6090E">
        <w:rPr>
          <w:rFonts w:hint="eastAsia"/>
          <w:bCs/>
          <w:sz w:val="18"/>
          <w:szCs w:val="18"/>
          <w:highlight w:val="green"/>
        </w:rPr>
        <w:t>s operating bandwidth up to 24.25-71GHz.</w:t>
      </w:r>
    </w:p>
    <w:p w14:paraId="142BFDA8" w14:textId="77777777" w:rsidR="00DB29B2" w:rsidRPr="00E60CFD" w:rsidRDefault="00DB29B2" w:rsidP="00DB29B2">
      <w:pPr>
        <w:rPr>
          <w:rFonts w:eastAsia="Malgun Gothic"/>
          <w:b/>
          <w:u w:val="single"/>
        </w:rPr>
      </w:pPr>
      <w:r>
        <w:rPr>
          <w:b/>
          <w:u w:val="single"/>
        </w:rPr>
        <w:t>Issue 2-2: Antenna array</w:t>
      </w:r>
    </w:p>
    <w:p w14:paraId="76AEC755" w14:textId="77777777" w:rsidR="00DB29B2" w:rsidRPr="00F83B86" w:rsidRDefault="00DB29B2" w:rsidP="00DB29B2">
      <w:pPr>
        <w:spacing w:line="276" w:lineRule="auto"/>
        <w:ind w:left="360"/>
        <w:rPr>
          <w:rFonts w:eastAsiaTheme="minorEastAsia"/>
          <w:color w:val="000000" w:themeColor="text1"/>
        </w:rPr>
      </w:pPr>
      <w:r>
        <w:rPr>
          <w:rFonts w:eastAsiaTheme="minorEastAsia"/>
          <w:color w:val="000000" w:themeColor="text1"/>
          <w:highlight w:val="green"/>
        </w:rPr>
        <w:t xml:space="preserve">Agreement: </w:t>
      </w:r>
      <w:r w:rsidRPr="001E09C2">
        <w:rPr>
          <w:rFonts w:eastAsiaTheme="minorEastAsia"/>
          <w:color w:val="000000" w:themeColor="text1"/>
          <w:highlight w:val="green"/>
        </w:rPr>
        <w:t>RAN4 reached consensus on below observation</w:t>
      </w:r>
    </w:p>
    <w:p w14:paraId="2A21F5A7" w14:textId="77777777" w:rsidR="00DB29B2" w:rsidRPr="001E09C2" w:rsidRDefault="00DB29B2" w:rsidP="00DB29B2">
      <w:pPr>
        <w:pStyle w:val="a"/>
        <w:numPr>
          <w:ilvl w:val="1"/>
          <w:numId w:val="10"/>
        </w:numPr>
        <w:spacing w:line="259" w:lineRule="auto"/>
        <w:ind w:left="1440"/>
        <w:rPr>
          <w:strike/>
          <w:highlight w:val="green"/>
        </w:rPr>
      </w:pPr>
      <w:r w:rsidRPr="001E09C2">
        <w:rPr>
          <w:b/>
          <w:highlight w:val="green"/>
        </w:rPr>
        <w:t>Observation 1</w:t>
      </w:r>
      <w:r w:rsidRPr="001E09C2">
        <w:rPr>
          <w:highlight w:val="green"/>
        </w:rPr>
        <w:t xml:space="preserve">: Multi-band AA (Antenna Array) with common radiated element with 19.5% FBW in frequency range 24-29 GHz which includes n257/n258/n261, or with 26.3% FBW in frequency range 37-48 GHz which includes n260/n259/n262 is feasible at least from antenna array aspect; other aspects FFS </w:t>
      </w:r>
    </w:p>
    <w:p w14:paraId="73D9BF30" w14:textId="77777777" w:rsidR="00DB29B2" w:rsidRDefault="00DB29B2" w:rsidP="00DB29B2">
      <w:pPr>
        <w:rPr>
          <w:b/>
          <w:u w:val="single"/>
        </w:rPr>
      </w:pPr>
      <w:r>
        <w:rPr>
          <w:b/>
          <w:u w:val="single"/>
        </w:rPr>
        <w:t>Issue 2-3: Phase shifters</w:t>
      </w:r>
    </w:p>
    <w:p w14:paraId="03888522" w14:textId="77777777" w:rsidR="00DB29B2" w:rsidRPr="001E09C2" w:rsidRDefault="00DB29B2" w:rsidP="00DB29B2">
      <w:pPr>
        <w:pStyle w:val="a"/>
        <w:numPr>
          <w:ilvl w:val="0"/>
          <w:numId w:val="10"/>
        </w:numPr>
        <w:spacing w:line="276" w:lineRule="auto"/>
        <w:ind w:left="720"/>
        <w:rPr>
          <w:highlight w:val="green"/>
        </w:rPr>
      </w:pPr>
      <w:r>
        <w:t xml:space="preserve">Agreement: </w:t>
      </w:r>
      <w:r w:rsidRPr="001E09C2">
        <w:rPr>
          <w:highlight w:val="green"/>
        </w:rPr>
        <w:t>RAN4 reached consensus on below observations:</w:t>
      </w:r>
    </w:p>
    <w:p w14:paraId="27682406" w14:textId="77777777" w:rsidR="00DB29B2" w:rsidRPr="00E60CFD" w:rsidRDefault="00DB29B2" w:rsidP="00DB29B2">
      <w:pPr>
        <w:pStyle w:val="a"/>
        <w:numPr>
          <w:ilvl w:val="1"/>
          <w:numId w:val="10"/>
        </w:numPr>
        <w:spacing w:line="276" w:lineRule="auto"/>
        <w:ind w:left="1080"/>
        <w:rPr>
          <w:bCs/>
          <w:sz w:val="18"/>
          <w:szCs w:val="18"/>
          <w:highlight w:val="green"/>
        </w:rPr>
      </w:pPr>
      <w:r w:rsidRPr="001E09C2">
        <w:rPr>
          <w:rFonts w:eastAsiaTheme="minorEastAsia"/>
          <w:color w:val="000000" w:themeColor="text1"/>
          <w:highlight w:val="green"/>
        </w:rPr>
        <w:t xml:space="preserve">Multi-band frequency selective phase shifter might not be soon </w:t>
      </w:r>
      <w:r w:rsidRPr="001E09C2">
        <w:rPr>
          <w:highlight w:val="green"/>
        </w:rPr>
        <w:t>commercially available</w:t>
      </w:r>
      <w:r w:rsidRPr="001E09C2">
        <w:rPr>
          <w:rFonts w:eastAsiaTheme="minorEastAsia"/>
          <w:color w:val="000000" w:themeColor="text1"/>
          <w:highlight w:val="green"/>
        </w:rPr>
        <w:t xml:space="preserve"> but should not excluded </w:t>
      </w:r>
      <w:r w:rsidRPr="00E60CFD">
        <w:rPr>
          <w:rFonts w:eastAsiaTheme="minorEastAsia"/>
          <w:highlight w:val="green"/>
        </w:rPr>
        <w:t>specifically at this stage</w:t>
      </w:r>
    </w:p>
    <w:p w14:paraId="613AB645" w14:textId="77777777" w:rsidR="00DB29B2" w:rsidRPr="00E60CFD" w:rsidRDefault="00DB29B2" w:rsidP="00DB29B2">
      <w:pPr>
        <w:pStyle w:val="a"/>
        <w:numPr>
          <w:ilvl w:val="1"/>
          <w:numId w:val="10"/>
        </w:numPr>
        <w:spacing w:line="276" w:lineRule="auto"/>
        <w:ind w:left="1080"/>
        <w:rPr>
          <w:bCs/>
          <w:sz w:val="18"/>
          <w:szCs w:val="18"/>
          <w:highlight w:val="green"/>
        </w:rPr>
      </w:pPr>
      <w:r w:rsidRPr="00E60CFD">
        <w:rPr>
          <w:rFonts w:eastAsiaTheme="minorEastAsia"/>
          <w:highlight w:val="green"/>
        </w:rPr>
        <w:t>Multiple single band frequency selective phase shifter with common PA is possible while the impact to requirements/performance need further study.</w:t>
      </w:r>
    </w:p>
    <w:p w14:paraId="246F68D5" w14:textId="77777777" w:rsidR="00DB29B2" w:rsidRDefault="00DB29B2" w:rsidP="00DB29B2">
      <w:pPr>
        <w:rPr>
          <w:b/>
          <w:u w:val="single"/>
        </w:rPr>
      </w:pPr>
      <w:r>
        <w:rPr>
          <w:b/>
          <w:u w:val="single"/>
        </w:rPr>
        <w:t xml:space="preserve">Issue 2-4: Frequency ranges/groups </w:t>
      </w:r>
    </w:p>
    <w:p w14:paraId="61157F34" w14:textId="77777777" w:rsidR="00DB29B2" w:rsidRPr="00181665" w:rsidRDefault="00DB29B2" w:rsidP="00DB29B2">
      <w:pPr>
        <w:pStyle w:val="a"/>
        <w:numPr>
          <w:ilvl w:val="0"/>
          <w:numId w:val="10"/>
        </w:numPr>
        <w:spacing w:line="276" w:lineRule="auto"/>
        <w:ind w:left="720"/>
      </w:pPr>
      <w:r w:rsidRPr="00181665">
        <w:t xml:space="preserve">Agreement: </w:t>
      </w:r>
      <w:r w:rsidRPr="00181665">
        <w:rPr>
          <w:highlight w:val="green"/>
        </w:rPr>
        <w:t>The maximum supported bandwidth and the combinations of supported band combinations/groups for FR2 multi-band RIB may be defined based on the feasibility study.</w:t>
      </w:r>
    </w:p>
    <w:p w14:paraId="10BDE734" w14:textId="77777777" w:rsidR="00DB29B2" w:rsidRDefault="00DB29B2" w:rsidP="00DB29B2">
      <w:pPr>
        <w:rPr>
          <w:b/>
          <w:u w:val="single"/>
        </w:rPr>
      </w:pPr>
      <w:r>
        <w:rPr>
          <w:b/>
          <w:u w:val="single"/>
        </w:rPr>
        <w:t>Issue 1-1: Scenarios</w:t>
      </w:r>
    </w:p>
    <w:p w14:paraId="605B6C49" w14:textId="77777777" w:rsidR="00DB29B2" w:rsidRDefault="00DB29B2" w:rsidP="00DB29B2">
      <w:pPr>
        <w:pStyle w:val="a"/>
        <w:numPr>
          <w:ilvl w:val="0"/>
          <w:numId w:val="10"/>
        </w:numPr>
        <w:spacing w:line="276" w:lineRule="auto"/>
        <w:ind w:left="720"/>
      </w:pPr>
      <w:r>
        <w:t xml:space="preserve">Agreement: </w:t>
      </w:r>
    </w:p>
    <w:p w14:paraId="2E5627C7" w14:textId="77777777" w:rsidR="00DB29B2" w:rsidRPr="00E60CFD" w:rsidRDefault="00DB29B2" w:rsidP="00DB29B2">
      <w:pPr>
        <w:widowControl w:val="0"/>
        <w:numPr>
          <w:ilvl w:val="1"/>
          <w:numId w:val="10"/>
        </w:numPr>
        <w:tabs>
          <w:tab w:val="left" w:pos="1701"/>
        </w:tabs>
        <w:snapToGrid w:val="0"/>
        <w:spacing w:after="100"/>
        <w:ind w:left="1080"/>
        <w:rPr>
          <w:rFonts w:eastAsiaTheme="minorEastAsia"/>
          <w:bCs/>
          <w:highlight w:val="green"/>
        </w:rPr>
      </w:pPr>
      <w:r w:rsidRPr="000B1CDC">
        <w:rPr>
          <w:rFonts w:eastAsiaTheme="minorEastAsia"/>
          <w:bCs/>
          <w:highlight w:val="green"/>
        </w:rPr>
        <w:t xml:space="preserve">Scenarios 1), 4), 5) and 6) should be considered as the target scenarios to be studied in this SI while no study needed on the scenario 2) and 3) </w:t>
      </w:r>
    </w:p>
    <w:p w14:paraId="3A40CF6A" w14:textId="77777777" w:rsidR="00DB29B2" w:rsidRPr="001E09C2" w:rsidRDefault="00DB29B2" w:rsidP="00DB29B2">
      <w:pPr>
        <w:widowControl w:val="0"/>
        <w:overflowPunct/>
        <w:autoSpaceDE/>
        <w:autoSpaceDN/>
        <w:adjustRightInd/>
        <w:snapToGrid w:val="0"/>
        <w:spacing w:after="100"/>
        <w:ind w:left="720"/>
        <w:textAlignment w:val="auto"/>
        <w:rPr>
          <w:rFonts w:eastAsiaTheme="minorEastAsia"/>
        </w:rPr>
      </w:pPr>
    </w:p>
    <w:p w14:paraId="6E20E99C" w14:textId="12A168E4" w:rsidR="0005059F" w:rsidRDefault="0005059F" w:rsidP="0005059F">
      <w:pPr>
        <w:rPr>
          <w:rFonts w:ascii="Arial" w:hAnsi="Arial" w:cs="Arial"/>
          <w:b/>
          <w:sz w:val="24"/>
        </w:rPr>
      </w:pPr>
      <w:r>
        <w:rPr>
          <w:rFonts w:ascii="Arial" w:hAnsi="Arial" w:cs="Arial"/>
          <w:b/>
          <w:color w:val="0000FF"/>
          <w:sz w:val="24"/>
          <w:u w:val="thick"/>
        </w:rPr>
        <w:t>R4-221XXXX</w:t>
      </w:r>
      <w:r>
        <w:rPr>
          <w:rFonts w:ascii="Arial" w:hAnsi="Arial" w:cs="Arial"/>
          <w:b/>
          <w:color w:val="0000FF"/>
          <w:sz w:val="24"/>
          <w:u w:val="thick"/>
        </w:rPr>
        <w:t xml:space="preserve"> </w:t>
      </w:r>
      <w:r w:rsidRPr="0005059F">
        <w:rPr>
          <w:rFonts w:ascii="Arial" w:hAnsi="Arial" w:cs="Arial"/>
          <w:b/>
          <w:sz w:val="24"/>
        </w:rPr>
        <w:t>WF on definition of FR2-1 multi-band BS</w:t>
      </w:r>
    </w:p>
    <w:p w14:paraId="7FAEFAB5" w14:textId="0C2621D7" w:rsidR="0005059F" w:rsidRDefault="0005059F" w:rsidP="0005059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rFonts w:hint="eastAsia"/>
          <w:i/>
          <w:lang w:eastAsia="zh-CN"/>
        </w:rPr>
        <w:t>CATT</w:t>
      </w:r>
    </w:p>
    <w:p w14:paraId="75DF9F92" w14:textId="77777777" w:rsidR="0005059F" w:rsidRPr="00944C49" w:rsidRDefault="0005059F" w:rsidP="0005059F">
      <w:pPr>
        <w:rPr>
          <w:rFonts w:ascii="Arial" w:hAnsi="Arial" w:cs="Arial"/>
          <w:b/>
          <w:lang w:val="en-US" w:eastAsia="zh-CN"/>
        </w:rPr>
      </w:pPr>
      <w:r w:rsidRPr="00944C49">
        <w:rPr>
          <w:rFonts w:ascii="Arial" w:hAnsi="Arial" w:cs="Arial"/>
          <w:b/>
          <w:lang w:val="en-US" w:eastAsia="zh-CN"/>
        </w:rPr>
        <w:t xml:space="preserve">Abstract: </w:t>
      </w:r>
    </w:p>
    <w:p w14:paraId="1EF9AAD6" w14:textId="77777777" w:rsidR="0005059F" w:rsidRDefault="0005059F" w:rsidP="0005059F">
      <w:pPr>
        <w:rPr>
          <w:rFonts w:ascii="Arial" w:hAnsi="Arial" w:cs="Arial"/>
          <w:b/>
          <w:lang w:val="en-US" w:eastAsia="zh-CN"/>
        </w:rPr>
      </w:pPr>
      <w:r w:rsidRPr="00944C49">
        <w:rPr>
          <w:rFonts w:ascii="Arial" w:hAnsi="Arial" w:cs="Arial"/>
          <w:b/>
          <w:lang w:val="en-US" w:eastAsia="zh-CN"/>
        </w:rPr>
        <w:t xml:space="preserve">Discussion: </w:t>
      </w:r>
    </w:p>
    <w:p w14:paraId="6B1BA4E3" w14:textId="77777777" w:rsidR="0005059F" w:rsidRDefault="0005059F" w:rsidP="0005059F">
      <w:pPr>
        <w:rPr>
          <w:i/>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DECF0D3" w14:textId="77777777" w:rsidR="0005059F" w:rsidRDefault="0005059F" w:rsidP="0005059F">
      <w:pPr>
        <w:rPr>
          <w:i/>
        </w:rPr>
      </w:pPr>
    </w:p>
    <w:p w14:paraId="43EADD6B" w14:textId="15D36497" w:rsidR="0005059F" w:rsidRDefault="0005059F" w:rsidP="0005059F">
      <w:pPr>
        <w:rPr>
          <w:rFonts w:ascii="Arial" w:hAnsi="Arial" w:cs="Arial"/>
          <w:b/>
          <w:sz w:val="24"/>
        </w:rPr>
      </w:pPr>
      <w:r>
        <w:rPr>
          <w:rFonts w:ascii="Arial" w:hAnsi="Arial" w:cs="Arial"/>
          <w:b/>
          <w:color w:val="0000FF"/>
          <w:sz w:val="24"/>
          <w:u w:val="thick"/>
        </w:rPr>
        <w:t>R4-221XXXX</w:t>
      </w:r>
      <w:r>
        <w:rPr>
          <w:rFonts w:ascii="Arial" w:hAnsi="Arial" w:cs="Arial"/>
          <w:b/>
          <w:color w:val="0000FF"/>
          <w:sz w:val="24"/>
          <w:u w:val="thick"/>
        </w:rPr>
        <w:t xml:space="preserve"> </w:t>
      </w:r>
      <w:r w:rsidRPr="0005059F">
        <w:rPr>
          <w:rFonts w:ascii="Arial" w:hAnsi="Arial" w:cs="Arial"/>
          <w:b/>
          <w:sz w:val="24"/>
        </w:rPr>
        <w:t>WF on feasibility of FR2-1 multi-band BS</w:t>
      </w:r>
    </w:p>
    <w:p w14:paraId="243D1C94" w14:textId="51AB980F" w:rsidR="0005059F" w:rsidRDefault="0005059F" w:rsidP="0005059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14:paraId="76D4E777" w14:textId="77777777" w:rsidR="0005059F" w:rsidRPr="00944C49" w:rsidRDefault="0005059F" w:rsidP="0005059F">
      <w:pPr>
        <w:rPr>
          <w:rFonts w:ascii="Arial" w:hAnsi="Arial" w:cs="Arial"/>
          <w:b/>
          <w:lang w:val="en-US" w:eastAsia="zh-CN"/>
        </w:rPr>
      </w:pPr>
      <w:r w:rsidRPr="00944C49">
        <w:rPr>
          <w:rFonts w:ascii="Arial" w:hAnsi="Arial" w:cs="Arial"/>
          <w:b/>
          <w:lang w:val="en-US" w:eastAsia="zh-CN"/>
        </w:rPr>
        <w:t xml:space="preserve">Abstract: </w:t>
      </w:r>
    </w:p>
    <w:p w14:paraId="60C0A7DB" w14:textId="77777777" w:rsidR="0005059F" w:rsidRDefault="0005059F" w:rsidP="0005059F">
      <w:pPr>
        <w:rPr>
          <w:rFonts w:ascii="Arial" w:hAnsi="Arial" w:cs="Arial"/>
          <w:b/>
          <w:lang w:val="en-US" w:eastAsia="zh-CN"/>
        </w:rPr>
      </w:pPr>
      <w:r w:rsidRPr="00944C49">
        <w:rPr>
          <w:rFonts w:ascii="Arial" w:hAnsi="Arial" w:cs="Arial"/>
          <w:b/>
          <w:lang w:val="en-US" w:eastAsia="zh-CN"/>
        </w:rPr>
        <w:t xml:space="preserve">Discussion: </w:t>
      </w:r>
    </w:p>
    <w:p w14:paraId="04436AE3" w14:textId="59F45E7D" w:rsidR="0005059F" w:rsidRDefault="0005059F" w:rsidP="0005059F">
      <w:pPr>
        <w:rPr>
          <w:rFonts w:ascii="Arial" w:hAnsi="Arial" w:cs="Arial"/>
          <w:b/>
          <w:color w:val="C00000"/>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361F258" w14:textId="3662B841"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p w14:paraId="50D3A89E" w14:textId="5AC878BE" w:rsidR="0005059F" w:rsidRDefault="0005059F" w:rsidP="0005059F">
      <w:pPr>
        <w:rPr>
          <w:rFonts w:ascii="Arial" w:hAnsi="Arial" w:cs="Arial"/>
          <w:b/>
          <w:sz w:val="24"/>
        </w:rPr>
      </w:pPr>
      <w:r>
        <w:rPr>
          <w:rFonts w:ascii="Arial" w:hAnsi="Arial" w:cs="Arial"/>
          <w:b/>
          <w:color w:val="0000FF"/>
          <w:sz w:val="24"/>
          <w:u w:val="thick"/>
        </w:rPr>
        <w:t>R4-221XXXX</w:t>
      </w:r>
      <w:r>
        <w:rPr>
          <w:rFonts w:ascii="Arial" w:hAnsi="Arial" w:cs="Arial"/>
          <w:b/>
          <w:color w:val="0000FF"/>
          <w:sz w:val="24"/>
          <w:u w:val="thick"/>
        </w:rPr>
        <w:t xml:space="preserve"> </w:t>
      </w:r>
      <w:r w:rsidRPr="0005059F">
        <w:rPr>
          <w:rFonts w:ascii="Arial" w:hAnsi="Arial" w:cs="Arial"/>
          <w:b/>
          <w:sz w:val="24"/>
        </w:rPr>
        <w:t>WF on requirements of FR2-1 multi-band BS</w:t>
      </w:r>
    </w:p>
    <w:p w14:paraId="62F8905C" w14:textId="207996DD" w:rsidR="0005059F" w:rsidRDefault="0005059F" w:rsidP="0005059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14:paraId="74C706E4" w14:textId="77777777" w:rsidR="0005059F" w:rsidRPr="00944C49" w:rsidRDefault="0005059F" w:rsidP="0005059F">
      <w:pPr>
        <w:rPr>
          <w:rFonts w:ascii="Arial" w:hAnsi="Arial" w:cs="Arial"/>
          <w:b/>
          <w:lang w:val="en-US" w:eastAsia="zh-CN"/>
        </w:rPr>
      </w:pPr>
      <w:r w:rsidRPr="00944C49">
        <w:rPr>
          <w:rFonts w:ascii="Arial" w:hAnsi="Arial" w:cs="Arial"/>
          <w:b/>
          <w:lang w:val="en-US" w:eastAsia="zh-CN"/>
        </w:rPr>
        <w:lastRenderedPageBreak/>
        <w:t xml:space="preserve">Abstract: </w:t>
      </w:r>
    </w:p>
    <w:p w14:paraId="12604122" w14:textId="77777777" w:rsidR="0005059F" w:rsidRDefault="0005059F" w:rsidP="0005059F">
      <w:pPr>
        <w:rPr>
          <w:rFonts w:ascii="Arial" w:hAnsi="Arial" w:cs="Arial"/>
          <w:b/>
          <w:lang w:val="en-US" w:eastAsia="zh-CN"/>
        </w:rPr>
      </w:pPr>
      <w:r w:rsidRPr="00944C49">
        <w:rPr>
          <w:rFonts w:ascii="Arial" w:hAnsi="Arial" w:cs="Arial"/>
          <w:b/>
          <w:lang w:val="en-US" w:eastAsia="zh-CN"/>
        </w:rPr>
        <w:t xml:space="preserve">Discussion: </w:t>
      </w:r>
    </w:p>
    <w:p w14:paraId="3F9AF5D5" w14:textId="11AF62D6" w:rsidR="00DB29B2" w:rsidRPr="000561ED" w:rsidRDefault="0005059F" w:rsidP="0005059F">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6D5BA61" w14:textId="77777777" w:rsidR="00DB29B2" w:rsidRDefault="00DB29B2" w:rsidP="00DB29B2">
      <w:pPr>
        <w:pStyle w:val="3"/>
      </w:pPr>
      <w:bookmarkStart w:id="100" w:name="_Toc116577632"/>
      <w:r>
        <w:t>6.5</w:t>
      </w:r>
      <w:r>
        <w:tab/>
        <w:t>Study on NR FR2 OTA testing enhancements</w:t>
      </w:r>
      <w:bookmarkEnd w:id="100"/>
    </w:p>
    <w:p w14:paraId="405BF873" w14:textId="77777777" w:rsidR="00DB29B2" w:rsidRDefault="00DB29B2" w:rsidP="00DB29B2">
      <w:pPr>
        <w:pStyle w:val="4"/>
      </w:pPr>
      <w:bookmarkStart w:id="101" w:name="_Toc116577633"/>
      <w:r>
        <w:t>6.5.1</w:t>
      </w:r>
      <w:r>
        <w:tab/>
        <w:t>General and work plan</w:t>
      </w:r>
      <w:bookmarkEnd w:id="101"/>
    </w:p>
    <w:p w14:paraId="23572C1F" w14:textId="77777777" w:rsidR="00DB29B2" w:rsidRDefault="00DB29B2" w:rsidP="00DB29B2">
      <w:pPr>
        <w:pStyle w:val="4"/>
      </w:pPr>
      <w:bookmarkStart w:id="102" w:name="_Toc116577634"/>
      <w:r>
        <w:t>6.5.2</w:t>
      </w:r>
      <w:r>
        <w:tab/>
        <w:t>Test methods for RF/RRM/Demodulation requirements</w:t>
      </w:r>
      <w:bookmarkEnd w:id="102"/>
    </w:p>
    <w:p w14:paraId="62445AA8" w14:textId="77777777" w:rsidR="00DB29B2" w:rsidRDefault="00DB29B2" w:rsidP="00DB29B2">
      <w:pPr>
        <w:rPr>
          <w:rFonts w:ascii="Arial" w:hAnsi="Arial" w:cs="Arial"/>
          <w:b/>
          <w:sz w:val="24"/>
        </w:rPr>
      </w:pPr>
      <w:r>
        <w:rPr>
          <w:rFonts w:ascii="Arial" w:hAnsi="Arial" w:cs="Arial"/>
          <w:b/>
          <w:color w:val="0000FF"/>
          <w:sz w:val="24"/>
        </w:rPr>
        <w:t>R4-2215540</w:t>
      </w:r>
      <w:r>
        <w:rPr>
          <w:rFonts w:ascii="Arial" w:hAnsi="Arial" w:cs="Arial"/>
          <w:b/>
          <w:color w:val="0000FF"/>
          <w:sz w:val="24"/>
        </w:rPr>
        <w:tab/>
      </w:r>
      <w:r>
        <w:rPr>
          <w:rFonts w:ascii="Arial" w:hAnsi="Arial" w:cs="Arial"/>
          <w:b/>
          <w:sz w:val="24"/>
        </w:rPr>
        <w:t>Testing Considerations for Multi AoA UE RF Spherical Coverage Test Case and FR2 Demodulation</w:t>
      </w:r>
    </w:p>
    <w:p w14:paraId="7356BE1D"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14:paraId="61C84BA1" w14:textId="718A7272"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0A4B4F" w14:textId="77777777" w:rsidR="00DB29B2" w:rsidRDefault="00DB29B2" w:rsidP="00DB29B2">
      <w:pPr>
        <w:rPr>
          <w:rFonts w:ascii="Arial" w:hAnsi="Arial" w:cs="Arial"/>
          <w:b/>
          <w:sz w:val="24"/>
        </w:rPr>
      </w:pPr>
      <w:r>
        <w:rPr>
          <w:rFonts w:ascii="Arial" w:hAnsi="Arial" w:cs="Arial"/>
          <w:b/>
          <w:color w:val="0000FF"/>
          <w:sz w:val="24"/>
        </w:rPr>
        <w:t>R4-2215658</w:t>
      </w:r>
      <w:r>
        <w:rPr>
          <w:rFonts w:ascii="Arial" w:hAnsi="Arial" w:cs="Arial"/>
          <w:b/>
          <w:color w:val="0000FF"/>
          <w:sz w:val="24"/>
        </w:rPr>
        <w:tab/>
      </w:r>
      <w:r>
        <w:rPr>
          <w:rFonts w:ascii="Arial" w:hAnsi="Arial" w:cs="Arial"/>
          <w:b/>
          <w:sz w:val="24"/>
        </w:rPr>
        <w:t>On FR2 OTA test methodology enhancements</w:t>
      </w:r>
    </w:p>
    <w:p w14:paraId="11F7FE27"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1DDD995" w14:textId="54BD515A"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F12AE7" w14:textId="77777777" w:rsidR="00DB29B2" w:rsidRDefault="00DB29B2" w:rsidP="00DB29B2">
      <w:pPr>
        <w:rPr>
          <w:rFonts w:ascii="Arial" w:hAnsi="Arial" w:cs="Arial"/>
          <w:b/>
          <w:sz w:val="24"/>
        </w:rPr>
      </w:pPr>
      <w:r>
        <w:rPr>
          <w:rFonts w:ascii="Arial" w:hAnsi="Arial" w:cs="Arial"/>
          <w:b/>
          <w:color w:val="0000FF"/>
          <w:sz w:val="24"/>
        </w:rPr>
        <w:t>R4-2215703</w:t>
      </w:r>
      <w:r>
        <w:rPr>
          <w:rFonts w:ascii="Arial" w:hAnsi="Arial" w:cs="Arial"/>
          <w:b/>
          <w:color w:val="0000FF"/>
          <w:sz w:val="24"/>
        </w:rPr>
        <w:tab/>
      </w:r>
      <w:r>
        <w:rPr>
          <w:rFonts w:ascii="Arial" w:hAnsi="Arial" w:cs="Arial"/>
          <w:b/>
          <w:sz w:val="24"/>
        </w:rPr>
        <w:t>Discussion on full degree of rotation freedom with 2AoA</w:t>
      </w:r>
    </w:p>
    <w:p w14:paraId="4D07D0D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FE37151" w14:textId="187255BF"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7F0685" w14:textId="77777777" w:rsidR="00DB29B2" w:rsidRDefault="00DB29B2" w:rsidP="00DB29B2">
      <w:pPr>
        <w:rPr>
          <w:rFonts w:ascii="Arial" w:hAnsi="Arial" w:cs="Arial"/>
          <w:b/>
          <w:sz w:val="24"/>
        </w:rPr>
      </w:pPr>
      <w:r>
        <w:rPr>
          <w:rFonts w:ascii="Arial" w:hAnsi="Arial" w:cs="Arial"/>
          <w:b/>
          <w:color w:val="0000FF"/>
          <w:sz w:val="24"/>
        </w:rPr>
        <w:t>R4-2215711</w:t>
      </w:r>
      <w:r>
        <w:rPr>
          <w:rFonts w:ascii="Arial" w:hAnsi="Arial" w:cs="Arial"/>
          <w:b/>
          <w:color w:val="0000FF"/>
          <w:sz w:val="24"/>
        </w:rPr>
        <w:tab/>
      </w:r>
      <w:r>
        <w:rPr>
          <w:rFonts w:ascii="Arial" w:hAnsi="Arial" w:cs="Arial"/>
          <w:b/>
          <w:sz w:val="24"/>
        </w:rPr>
        <w:t>Views on FR2-1 RF OTA test for a device with multi-panel reception (2)</w:t>
      </w:r>
    </w:p>
    <w:p w14:paraId="0B29EAD8"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Anritsu Corporation</w:t>
      </w:r>
    </w:p>
    <w:p w14:paraId="622321BB" w14:textId="77777777" w:rsidR="00DB29B2" w:rsidRDefault="00DB29B2" w:rsidP="00DB29B2">
      <w:pPr>
        <w:rPr>
          <w:rFonts w:ascii="Arial" w:hAnsi="Arial" w:cs="Arial"/>
          <w:b/>
        </w:rPr>
      </w:pPr>
      <w:r>
        <w:rPr>
          <w:rFonts w:ascii="Arial" w:hAnsi="Arial" w:cs="Arial"/>
          <w:b/>
        </w:rPr>
        <w:t xml:space="preserve">Abstract: </w:t>
      </w:r>
    </w:p>
    <w:p w14:paraId="78D1E4C9" w14:textId="77777777" w:rsidR="00DB29B2" w:rsidRDefault="00DB29B2" w:rsidP="00DB29B2">
      <w:r>
        <w:t>In this contribution we show our views to each candidate option at sub-topic 2-1, issue 2-1-4 in the WF (R4-2214357)</w:t>
      </w:r>
    </w:p>
    <w:p w14:paraId="2742FBC4" w14:textId="23271CD6"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C154B6" w14:textId="77777777" w:rsidR="00DB29B2" w:rsidRDefault="00DB29B2" w:rsidP="00DB29B2">
      <w:pPr>
        <w:rPr>
          <w:rFonts w:ascii="Arial" w:hAnsi="Arial" w:cs="Arial"/>
          <w:b/>
          <w:sz w:val="24"/>
        </w:rPr>
      </w:pPr>
      <w:r>
        <w:rPr>
          <w:rFonts w:ascii="Arial" w:hAnsi="Arial" w:cs="Arial"/>
          <w:b/>
          <w:color w:val="0000FF"/>
          <w:sz w:val="24"/>
        </w:rPr>
        <w:t>R4-2216079</w:t>
      </w:r>
      <w:r>
        <w:rPr>
          <w:rFonts w:ascii="Arial" w:hAnsi="Arial" w:cs="Arial"/>
          <w:b/>
          <w:color w:val="0000FF"/>
          <w:sz w:val="24"/>
        </w:rPr>
        <w:tab/>
      </w:r>
      <w:r>
        <w:rPr>
          <w:rFonts w:ascii="Arial" w:hAnsi="Arial" w:cs="Arial"/>
          <w:b/>
          <w:sz w:val="24"/>
        </w:rPr>
        <w:t>Discussion on Test methods</w:t>
      </w:r>
    </w:p>
    <w:p w14:paraId="46DBA109"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72BDA4B7" w14:textId="7EA12FDF"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650780" w14:textId="77777777" w:rsidR="00DB29B2" w:rsidRDefault="00DB29B2" w:rsidP="00DB29B2">
      <w:pPr>
        <w:rPr>
          <w:rFonts w:ascii="Arial" w:hAnsi="Arial" w:cs="Arial"/>
          <w:b/>
          <w:sz w:val="24"/>
        </w:rPr>
      </w:pPr>
      <w:r>
        <w:rPr>
          <w:rFonts w:ascii="Arial" w:hAnsi="Arial" w:cs="Arial"/>
          <w:b/>
          <w:color w:val="0000FF"/>
          <w:sz w:val="24"/>
        </w:rPr>
        <w:t>R4-2216114</w:t>
      </w:r>
      <w:r>
        <w:rPr>
          <w:rFonts w:ascii="Arial" w:hAnsi="Arial" w:cs="Arial"/>
          <w:b/>
          <w:color w:val="0000FF"/>
          <w:sz w:val="24"/>
        </w:rPr>
        <w:tab/>
      </w:r>
      <w:r>
        <w:rPr>
          <w:rFonts w:ascii="Arial" w:hAnsi="Arial" w:cs="Arial"/>
          <w:b/>
          <w:sz w:val="24"/>
        </w:rPr>
        <w:t>Discussion on FR2 OTA test methods for multi-Rx</w:t>
      </w:r>
    </w:p>
    <w:p w14:paraId="6EDD9FA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741AD25" w14:textId="5C990FC7"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9C2D32" w14:textId="77777777" w:rsidR="00DB29B2" w:rsidRDefault="00DB29B2" w:rsidP="00DB29B2">
      <w:pPr>
        <w:rPr>
          <w:rFonts w:ascii="Arial" w:hAnsi="Arial" w:cs="Arial"/>
          <w:b/>
          <w:sz w:val="24"/>
        </w:rPr>
      </w:pPr>
      <w:r>
        <w:rPr>
          <w:rFonts w:ascii="Arial" w:hAnsi="Arial" w:cs="Arial"/>
          <w:b/>
          <w:color w:val="0000FF"/>
          <w:sz w:val="24"/>
        </w:rPr>
        <w:t>R4-2216169</w:t>
      </w:r>
      <w:r>
        <w:rPr>
          <w:rFonts w:ascii="Arial" w:hAnsi="Arial" w:cs="Arial"/>
          <w:b/>
          <w:color w:val="0000FF"/>
          <w:sz w:val="24"/>
        </w:rPr>
        <w:tab/>
      </w:r>
      <w:r>
        <w:rPr>
          <w:rFonts w:ascii="Arial" w:hAnsi="Arial" w:cs="Arial"/>
          <w:b/>
          <w:sz w:val="24"/>
        </w:rPr>
        <w:t>on the FR2 OTA Test method</w:t>
      </w:r>
    </w:p>
    <w:p w14:paraId="2B7EBF51"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87E4C56" w14:textId="35AA7DE5" w:rsidR="00DB29B2" w:rsidRDefault="0005059F" w:rsidP="00DB29B2">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04344C6" w14:textId="77777777" w:rsidR="00DB29B2" w:rsidRDefault="00DB29B2" w:rsidP="00DB29B2">
      <w:pPr>
        <w:rPr>
          <w:rFonts w:ascii="Arial" w:hAnsi="Arial" w:cs="Arial"/>
          <w:b/>
          <w:sz w:val="24"/>
        </w:rPr>
      </w:pPr>
      <w:r>
        <w:rPr>
          <w:rFonts w:ascii="Arial" w:hAnsi="Arial" w:cs="Arial"/>
          <w:b/>
          <w:color w:val="0000FF"/>
          <w:sz w:val="24"/>
        </w:rPr>
        <w:t>R4-2216415</w:t>
      </w:r>
      <w:r>
        <w:rPr>
          <w:rFonts w:ascii="Arial" w:hAnsi="Arial" w:cs="Arial"/>
          <w:b/>
          <w:color w:val="0000FF"/>
          <w:sz w:val="24"/>
        </w:rPr>
        <w:tab/>
      </w:r>
      <w:r>
        <w:rPr>
          <w:rFonts w:ascii="Arial" w:hAnsi="Arial" w:cs="Arial"/>
          <w:b/>
          <w:sz w:val="24"/>
        </w:rPr>
        <w:t>Discussion on test methodology for FR2 UE with multi-Rx</w:t>
      </w:r>
    </w:p>
    <w:p w14:paraId="0FB24F5A"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69AE6FE" w14:textId="3C64EEDC"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9C7A10" w14:textId="77777777" w:rsidR="00DB29B2" w:rsidRDefault="00DB29B2" w:rsidP="00DB29B2">
      <w:pPr>
        <w:rPr>
          <w:rFonts w:ascii="Arial" w:hAnsi="Arial" w:cs="Arial"/>
          <w:b/>
          <w:sz w:val="24"/>
        </w:rPr>
      </w:pPr>
      <w:r>
        <w:rPr>
          <w:rFonts w:ascii="Arial" w:hAnsi="Arial" w:cs="Arial"/>
          <w:b/>
          <w:color w:val="0000FF"/>
          <w:sz w:val="24"/>
        </w:rPr>
        <w:t>R4-2216450</w:t>
      </w:r>
      <w:r>
        <w:rPr>
          <w:rFonts w:ascii="Arial" w:hAnsi="Arial" w:cs="Arial"/>
          <w:b/>
          <w:color w:val="0000FF"/>
          <w:sz w:val="24"/>
        </w:rPr>
        <w:tab/>
      </w:r>
      <w:r>
        <w:rPr>
          <w:rFonts w:ascii="Arial" w:hAnsi="Arial" w:cs="Arial"/>
          <w:b/>
          <w:sz w:val="24"/>
        </w:rPr>
        <w:t>Views on FR2 OTA enhanced test method</w:t>
      </w:r>
    </w:p>
    <w:p w14:paraId="71037ED8"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E2605CD" w14:textId="478DA3BD"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B96184" w14:textId="77777777" w:rsidR="00DB29B2" w:rsidRDefault="00DB29B2" w:rsidP="00DB29B2">
      <w:pPr>
        <w:rPr>
          <w:rFonts w:ascii="Arial" w:hAnsi="Arial" w:cs="Arial"/>
          <w:b/>
          <w:sz w:val="24"/>
        </w:rPr>
      </w:pPr>
      <w:r>
        <w:rPr>
          <w:rFonts w:ascii="Arial" w:hAnsi="Arial" w:cs="Arial"/>
          <w:b/>
          <w:color w:val="0000FF"/>
          <w:sz w:val="24"/>
        </w:rPr>
        <w:t>R4-2216642</w:t>
      </w:r>
      <w:r>
        <w:rPr>
          <w:rFonts w:ascii="Arial" w:hAnsi="Arial" w:cs="Arial"/>
          <w:b/>
          <w:color w:val="0000FF"/>
          <w:sz w:val="24"/>
        </w:rPr>
        <w:tab/>
      </w:r>
      <w:r>
        <w:rPr>
          <w:rFonts w:ascii="Arial" w:hAnsi="Arial" w:cs="Arial"/>
          <w:b/>
          <w:sz w:val="24"/>
        </w:rPr>
        <w:t>Discussion on FR2 methods for UEs with multi-panel reception</w:t>
      </w:r>
    </w:p>
    <w:p w14:paraId="79DEC8D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38.871 v</w:t>
      </w:r>
      <w:r>
        <w:rPr>
          <w:i/>
        </w:rPr>
        <w:tab/>
        <w:t xml:space="preserve">  CR-  rev  Cat:  (Rel-18)</w:t>
      </w:r>
      <w:r>
        <w:rPr>
          <w:i/>
        </w:rPr>
        <w:br/>
      </w:r>
      <w:r>
        <w:rPr>
          <w:i/>
        </w:rPr>
        <w:br/>
      </w:r>
      <w:r>
        <w:rPr>
          <w:i/>
        </w:rPr>
        <w:tab/>
      </w:r>
      <w:r>
        <w:rPr>
          <w:i/>
        </w:rPr>
        <w:tab/>
      </w:r>
      <w:r>
        <w:rPr>
          <w:i/>
        </w:rPr>
        <w:tab/>
      </w:r>
      <w:r>
        <w:rPr>
          <w:i/>
        </w:rPr>
        <w:tab/>
      </w:r>
      <w:r>
        <w:rPr>
          <w:i/>
        </w:rPr>
        <w:tab/>
        <w:t>Source: ROHDE &amp; SCHWARZ</w:t>
      </w:r>
    </w:p>
    <w:p w14:paraId="72CBA94F" w14:textId="7109841A"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2B2760" w14:textId="77777777" w:rsidR="00DB29B2" w:rsidRDefault="00DB29B2" w:rsidP="00DB29B2">
      <w:pPr>
        <w:pStyle w:val="4"/>
      </w:pPr>
      <w:bookmarkStart w:id="103" w:name="_Toc116577635"/>
      <w:r>
        <w:t>6.5.3</w:t>
      </w:r>
      <w:r>
        <w:tab/>
        <w:t>Test uncertainty assessments</w:t>
      </w:r>
      <w:bookmarkEnd w:id="103"/>
    </w:p>
    <w:p w14:paraId="3492421A" w14:textId="77777777" w:rsidR="00DB29B2" w:rsidRDefault="00DB29B2" w:rsidP="00DB29B2">
      <w:pPr>
        <w:rPr>
          <w:rFonts w:ascii="Arial" w:hAnsi="Arial" w:cs="Arial"/>
          <w:b/>
          <w:sz w:val="24"/>
        </w:rPr>
      </w:pPr>
      <w:r>
        <w:rPr>
          <w:rFonts w:ascii="Arial" w:hAnsi="Arial" w:cs="Arial"/>
          <w:b/>
          <w:color w:val="0000FF"/>
          <w:sz w:val="24"/>
        </w:rPr>
        <w:t>R4-2216078</w:t>
      </w:r>
      <w:r>
        <w:rPr>
          <w:rFonts w:ascii="Arial" w:hAnsi="Arial" w:cs="Arial"/>
          <w:b/>
          <w:color w:val="0000FF"/>
          <w:sz w:val="24"/>
        </w:rPr>
        <w:tab/>
      </w:r>
      <w:r>
        <w:rPr>
          <w:rFonts w:ascii="Arial" w:hAnsi="Arial" w:cs="Arial"/>
          <w:b/>
          <w:sz w:val="24"/>
        </w:rPr>
        <w:t>Discussion on MU impacts for Multi-Rx test system</w:t>
      </w:r>
    </w:p>
    <w:p w14:paraId="69FEAA12"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69CF7171" w14:textId="33A6D8E6"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3FF462" w14:textId="77777777" w:rsidR="00DB29B2" w:rsidRDefault="00DB29B2" w:rsidP="00DB29B2">
      <w:pPr>
        <w:rPr>
          <w:rFonts w:ascii="Arial" w:hAnsi="Arial" w:cs="Arial"/>
          <w:b/>
          <w:sz w:val="24"/>
        </w:rPr>
      </w:pPr>
      <w:r>
        <w:rPr>
          <w:rFonts w:ascii="Arial" w:hAnsi="Arial" w:cs="Arial"/>
          <w:b/>
          <w:color w:val="0000FF"/>
          <w:sz w:val="24"/>
        </w:rPr>
        <w:t>R4-2216755</w:t>
      </w:r>
      <w:r>
        <w:rPr>
          <w:rFonts w:ascii="Arial" w:hAnsi="Arial" w:cs="Arial"/>
          <w:b/>
          <w:color w:val="0000FF"/>
          <w:sz w:val="24"/>
        </w:rPr>
        <w:tab/>
      </w:r>
      <w:r>
        <w:rPr>
          <w:rFonts w:ascii="Arial" w:hAnsi="Arial" w:cs="Arial"/>
          <w:b/>
          <w:sz w:val="24"/>
        </w:rPr>
        <w:t>On QoQZ Validation and MU for Multi-AoA Systems for Multi-Chain Operation</w:t>
      </w:r>
    </w:p>
    <w:p w14:paraId="6E8F48DD"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14:paraId="09EB2A65" w14:textId="64C159C0"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C60B95" w14:textId="77777777" w:rsidR="00DB29B2" w:rsidRDefault="00DB29B2" w:rsidP="00DB29B2">
      <w:pPr>
        <w:pStyle w:val="4"/>
      </w:pPr>
      <w:bookmarkStart w:id="104" w:name="_Toc116577636"/>
      <w:r>
        <w:t>6.5.4</w:t>
      </w:r>
      <w:r>
        <w:tab/>
        <w:t>Moderator summary and conclusions</w:t>
      </w:r>
      <w:bookmarkEnd w:id="104"/>
    </w:p>
    <w:p w14:paraId="51B71105" w14:textId="77777777" w:rsidR="00DB29B2" w:rsidRDefault="00DB29B2" w:rsidP="00DB29B2">
      <w:pPr>
        <w:pBdr>
          <w:bottom w:val="single" w:sz="6" w:space="1" w:color="auto"/>
        </w:pBdr>
        <w:rPr>
          <w:rFonts w:ascii="Arial" w:hAnsi="Arial" w:cs="Arial"/>
          <w:b/>
          <w:color w:val="C00000"/>
          <w:lang w:eastAsia="zh-CN"/>
        </w:rPr>
      </w:pPr>
    </w:p>
    <w:p w14:paraId="7714C800" w14:textId="77777777" w:rsidR="00DB29B2" w:rsidRPr="000561ED" w:rsidRDefault="00DB29B2" w:rsidP="00DB29B2">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[104-bis-e][325] FS_NR_FR2_OTA_enh</w:t>
      </w:r>
      <w:r>
        <w:rPr>
          <w:rFonts w:ascii="Arial" w:hAnsi="Arial" w:cs="Arial"/>
          <w:b/>
          <w:color w:val="C00000"/>
          <w:lang w:eastAsia="zh-CN"/>
        </w:rPr>
        <w:t xml:space="preserve">, AI 6.5– </w:t>
      </w:r>
      <w:r>
        <w:rPr>
          <w:rFonts w:ascii="Arial" w:hAnsi="Arial" w:cs="Arial" w:hint="eastAsia"/>
          <w:b/>
          <w:color w:val="C00000"/>
          <w:lang w:eastAsia="zh-CN"/>
        </w:rPr>
        <w:t>Bin</w:t>
      </w:r>
      <w:r>
        <w:rPr>
          <w:rFonts w:ascii="Arial" w:hAnsi="Arial" w:cs="Arial"/>
          <w:b/>
          <w:color w:val="C00000"/>
          <w:lang w:eastAsia="zh-CN"/>
        </w:rPr>
        <w:t xml:space="preserve"> </w:t>
      </w:r>
      <w:r>
        <w:rPr>
          <w:rFonts w:ascii="Arial" w:hAnsi="Arial" w:cs="Arial" w:hint="eastAsia"/>
          <w:b/>
          <w:color w:val="C00000"/>
          <w:lang w:eastAsia="zh-CN"/>
        </w:rPr>
        <w:t>Han</w:t>
      </w:r>
    </w:p>
    <w:p w14:paraId="7349AA5F"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6C1A00CF" w14:textId="77777777" w:rsidR="00DB29B2" w:rsidRDefault="00DB29B2" w:rsidP="00DB29B2">
      <w:pPr>
        <w:overflowPunct/>
        <w:autoSpaceDE/>
        <w:autoSpaceDN/>
        <w:adjustRightInd/>
        <w:spacing w:after="0"/>
        <w:textAlignment w:val="auto"/>
        <w:rPr>
          <w:i/>
        </w:rPr>
      </w:pPr>
      <w:r>
        <w:rPr>
          <w:rFonts w:ascii="Arial" w:hAnsi="Arial" w:cs="Arial"/>
          <w:b/>
          <w:color w:val="0000FF"/>
          <w:sz w:val="24"/>
          <w:u w:val="thick"/>
        </w:rPr>
        <w:t>R4-2216909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[104-bis-e][325] FS_NR_FR2_OTA_enh</w:t>
      </w:r>
      <w:r>
        <w:rPr>
          <w:i/>
        </w:rPr>
        <w:t xml:space="preserve"> </w:t>
      </w:r>
    </w:p>
    <w:p w14:paraId="3C9E009B" w14:textId="77777777" w:rsidR="00DB29B2" w:rsidRDefault="00DB29B2" w:rsidP="00DB29B2">
      <w:pPr>
        <w:overflowPunct/>
        <w:autoSpaceDE/>
        <w:autoSpaceDN/>
        <w:adjustRightInd/>
        <w:spacing w:after="0"/>
        <w:textAlignment w:val="auto"/>
        <w:rPr>
          <w:i/>
        </w:rPr>
      </w:pPr>
    </w:p>
    <w:p w14:paraId="148A1A72" w14:textId="77777777" w:rsidR="00DB29B2" w:rsidRDefault="00DB29B2" w:rsidP="00DB29B2">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Qualcomm)</w:t>
      </w:r>
    </w:p>
    <w:p w14:paraId="11253C9E"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5C932B86"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14F9A161" w14:textId="4E29BFCD" w:rsidR="00DB29B2" w:rsidRDefault="00AD15A7"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R4-221XXXX (from R4-2216909).</w:t>
      </w:r>
    </w:p>
    <w:p w14:paraId="42426670" w14:textId="1438FC64" w:rsidR="00AD15A7" w:rsidRDefault="00AD15A7" w:rsidP="00AD15A7">
      <w:pPr>
        <w:overflowPunct/>
        <w:autoSpaceDE/>
        <w:autoSpaceDN/>
        <w:adjustRightInd/>
        <w:spacing w:after="0"/>
        <w:textAlignment w:val="auto"/>
        <w:rPr>
          <w:i/>
        </w:rPr>
      </w:pPr>
      <w:r>
        <w:rPr>
          <w:rFonts w:ascii="Arial" w:hAnsi="Arial" w:cs="Arial"/>
          <w:b/>
          <w:color w:val="0000FF"/>
          <w:sz w:val="24"/>
          <w:u w:val="thick"/>
        </w:rPr>
        <w:t>R4-221XXXX</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[104-bis-e][325] FS_NR_FR2_OTA_enh</w:t>
      </w:r>
      <w:r>
        <w:rPr>
          <w:i/>
        </w:rPr>
        <w:t xml:space="preserve"> </w:t>
      </w:r>
    </w:p>
    <w:p w14:paraId="0860A9B6" w14:textId="77777777" w:rsidR="00AD15A7" w:rsidRDefault="00AD15A7" w:rsidP="00AD15A7">
      <w:pPr>
        <w:overflowPunct/>
        <w:autoSpaceDE/>
        <w:autoSpaceDN/>
        <w:adjustRightInd/>
        <w:spacing w:after="0"/>
        <w:textAlignment w:val="auto"/>
        <w:rPr>
          <w:i/>
        </w:rPr>
      </w:pPr>
    </w:p>
    <w:p w14:paraId="7F5B687B" w14:textId="77777777" w:rsidR="00AD15A7" w:rsidRDefault="00AD15A7" w:rsidP="00AD15A7">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Qualcomm)</w:t>
      </w:r>
    </w:p>
    <w:p w14:paraId="70C42DD1" w14:textId="77777777" w:rsidR="00AD15A7" w:rsidRPr="00944C49" w:rsidRDefault="00AD15A7" w:rsidP="00AD15A7">
      <w:pPr>
        <w:rPr>
          <w:rFonts w:ascii="Arial" w:hAnsi="Arial" w:cs="Arial"/>
          <w:b/>
          <w:lang w:val="en-US" w:eastAsia="zh-CN"/>
        </w:rPr>
      </w:pPr>
      <w:r w:rsidRPr="00944C49">
        <w:rPr>
          <w:rFonts w:ascii="Arial" w:hAnsi="Arial" w:cs="Arial"/>
          <w:b/>
          <w:lang w:val="en-US" w:eastAsia="zh-CN"/>
        </w:rPr>
        <w:lastRenderedPageBreak/>
        <w:t xml:space="preserve">Abstract: </w:t>
      </w:r>
    </w:p>
    <w:p w14:paraId="311EA3F0" w14:textId="77777777" w:rsidR="00AD15A7" w:rsidRDefault="00AD15A7" w:rsidP="00AD15A7">
      <w:pPr>
        <w:rPr>
          <w:rFonts w:ascii="Arial" w:hAnsi="Arial" w:cs="Arial"/>
          <w:b/>
          <w:lang w:val="en-US" w:eastAsia="zh-CN"/>
        </w:rPr>
      </w:pPr>
      <w:r w:rsidRPr="00944C49">
        <w:rPr>
          <w:rFonts w:ascii="Arial" w:hAnsi="Arial" w:cs="Arial"/>
          <w:b/>
          <w:lang w:val="en-US" w:eastAsia="zh-CN"/>
        </w:rPr>
        <w:t xml:space="preserve">Discussion: </w:t>
      </w:r>
    </w:p>
    <w:p w14:paraId="7F83EF26" w14:textId="3E3862F4" w:rsidR="00AD15A7" w:rsidRDefault="00AD15A7" w:rsidP="00AD15A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D15A7">
        <w:rPr>
          <w:rFonts w:ascii="Arial" w:hAnsi="Arial" w:cs="Arial"/>
          <w:b/>
          <w:highlight w:val="yellow"/>
          <w:lang w:val="en-US" w:eastAsia="zh-CN"/>
        </w:rPr>
        <w:t>Return to.</w:t>
      </w:r>
    </w:p>
    <w:p w14:paraId="499CB23A" w14:textId="037A7128" w:rsidR="0005059F" w:rsidRDefault="00AD15A7" w:rsidP="00AD15A7">
      <w:pPr>
        <w:rPr>
          <w:rFonts w:ascii="Arial" w:hAnsi="Arial" w:cs="Arial"/>
          <w:b/>
          <w:sz w:val="24"/>
        </w:rPr>
      </w:pPr>
      <w:r>
        <w:rPr>
          <w:rFonts w:ascii="Arial" w:hAnsi="Arial" w:cs="Arial"/>
          <w:b/>
          <w:color w:val="0000FF"/>
          <w:sz w:val="24"/>
          <w:u w:val="thick"/>
        </w:rPr>
        <w:t>R</w:t>
      </w:r>
      <w:r w:rsidR="0005059F">
        <w:rPr>
          <w:rFonts w:ascii="Arial" w:hAnsi="Arial" w:cs="Arial"/>
          <w:b/>
          <w:color w:val="0000FF"/>
          <w:sz w:val="24"/>
          <w:u w:val="thick"/>
        </w:rPr>
        <w:t>4-221XXXX</w:t>
      </w:r>
      <w:r w:rsidR="0005059F">
        <w:rPr>
          <w:rFonts w:ascii="Arial" w:hAnsi="Arial" w:cs="Arial"/>
          <w:b/>
          <w:color w:val="0000FF"/>
          <w:sz w:val="24"/>
          <w:u w:val="thick"/>
        </w:rPr>
        <w:t xml:space="preserve"> </w:t>
      </w:r>
      <w:r w:rsidR="0005059F" w:rsidRPr="0005059F">
        <w:rPr>
          <w:rFonts w:ascii="Arial" w:hAnsi="Arial" w:cs="Arial"/>
          <w:b/>
          <w:sz w:val="24"/>
        </w:rPr>
        <w:t>WF on NR FR2 OTA testing enhancements</w:t>
      </w:r>
    </w:p>
    <w:p w14:paraId="1B6E40D3" w14:textId="11AB9858" w:rsidR="0005059F" w:rsidRDefault="0005059F" w:rsidP="0005059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rFonts w:hint="eastAsia"/>
          <w:i/>
          <w:lang w:eastAsia="zh-CN"/>
        </w:rPr>
        <w:t>Qualcomm</w:t>
      </w:r>
    </w:p>
    <w:p w14:paraId="6FB9ABC0" w14:textId="77777777" w:rsidR="0005059F" w:rsidRPr="00944C49" w:rsidRDefault="0005059F" w:rsidP="0005059F">
      <w:pPr>
        <w:rPr>
          <w:rFonts w:ascii="Arial" w:hAnsi="Arial" w:cs="Arial"/>
          <w:b/>
          <w:lang w:val="en-US" w:eastAsia="zh-CN"/>
        </w:rPr>
      </w:pPr>
      <w:r w:rsidRPr="00944C49">
        <w:rPr>
          <w:rFonts w:ascii="Arial" w:hAnsi="Arial" w:cs="Arial"/>
          <w:b/>
          <w:lang w:val="en-US" w:eastAsia="zh-CN"/>
        </w:rPr>
        <w:t xml:space="preserve">Abstract: </w:t>
      </w:r>
    </w:p>
    <w:p w14:paraId="40FEE16E" w14:textId="77777777" w:rsidR="0005059F" w:rsidRDefault="0005059F" w:rsidP="0005059F">
      <w:pPr>
        <w:rPr>
          <w:rFonts w:ascii="Arial" w:hAnsi="Arial" w:cs="Arial"/>
          <w:b/>
          <w:lang w:val="en-US" w:eastAsia="zh-CN"/>
        </w:rPr>
      </w:pPr>
      <w:r w:rsidRPr="00944C49">
        <w:rPr>
          <w:rFonts w:ascii="Arial" w:hAnsi="Arial" w:cs="Arial"/>
          <w:b/>
          <w:lang w:val="en-US" w:eastAsia="zh-CN"/>
        </w:rPr>
        <w:t xml:space="preserve">Discussion: </w:t>
      </w:r>
    </w:p>
    <w:p w14:paraId="47B0B6B7" w14:textId="0D1B1C65" w:rsidR="00DB29B2" w:rsidRDefault="0005059F" w:rsidP="0005059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15E7853"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p w14:paraId="003AECEF" w14:textId="77777777" w:rsidR="00DB29B2" w:rsidRDefault="00DB29B2" w:rsidP="00DB29B2">
      <w:pPr>
        <w:pBdr>
          <w:bottom w:val="single" w:sz="6" w:space="1" w:color="auto"/>
        </w:pBdr>
        <w:rPr>
          <w:rFonts w:ascii="Arial" w:hAnsi="Arial" w:cs="Arial"/>
          <w:b/>
          <w:color w:val="C00000"/>
          <w:lang w:eastAsia="zh-CN"/>
        </w:rPr>
      </w:pPr>
    </w:p>
    <w:p w14:paraId="6FA04C10" w14:textId="77777777" w:rsidR="00DB29B2" w:rsidRPr="000561ED" w:rsidRDefault="00DB29B2" w:rsidP="00DB29B2"/>
    <w:p w14:paraId="7392E757" w14:textId="77777777" w:rsidR="00DB29B2" w:rsidRDefault="00DB29B2" w:rsidP="00DB29B2">
      <w:pPr>
        <w:pStyle w:val="3"/>
      </w:pPr>
      <w:bookmarkStart w:id="105" w:name="_Toc116577637"/>
      <w:r>
        <w:t>6.13</w:t>
      </w:r>
      <w:r>
        <w:tab/>
        <w:t>Air-to-ground network for NR</w:t>
      </w:r>
      <w:bookmarkEnd w:id="105"/>
    </w:p>
    <w:p w14:paraId="65C1E1A0" w14:textId="77777777" w:rsidR="00DB29B2" w:rsidRDefault="00DB29B2" w:rsidP="00DB29B2">
      <w:pPr>
        <w:pStyle w:val="4"/>
      </w:pPr>
      <w:bookmarkStart w:id="106" w:name="_Toc116577638"/>
      <w:r>
        <w:t>6.13.4</w:t>
      </w:r>
      <w:r>
        <w:tab/>
        <w:t>BS RF requirements</w:t>
      </w:r>
      <w:bookmarkEnd w:id="106"/>
      <w:r>
        <w:t xml:space="preserve"> </w:t>
      </w:r>
    </w:p>
    <w:p w14:paraId="59F99C0D" w14:textId="77777777" w:rsidR="00DB29B2" w:rsidRDefault="00DB29B2" w:rsidP="00DB29B2">
      <w:pPr>
        <w:rPr>
          <w:rFonts w:ascii="Arial" w:hAnsi="Arial" w:cs="Arial"/>
          <w:b/>
          <w:sz w:val="24"/>
        </w:rPr>
      </w:pPr>
      <w:r>
        <w:rPr>
          <w:rFonts w:ascii="Arial" w:hAnsi="Arial" w:cs="Arial"/>
          <w:b/>
          <w:color w:val="0000FF"/>
          <w:sz w:val="24"/>
        </w:rPr>
        <w:t>R4-2215414</w:t>
      </w:r>
      <w:r>
        <w:rPr>
          <w:rFonts w:ascii="Arial" w:hAnsi="Arial" w:cs="Arial"/>
          <w:b/>
          <w:color w:val="0000FF"/>
          <w:sz w:val="24"/>
        </w:rPr>
        <w:tab/>
      </w:r>
      <w:r>
        <w:rPr>
          <w:rFonts w:ascii="Arial" w:hAnsi="Arial" w:cs="Arial"/>
          <w:b/>
          <w:sz w:val="24"/>
        </w:rPr>
        <w:t>General consideration on BS RF core requirements for ATG network for NR</w:t>
      </w:r>
    </w:p>
    <w:p w14:paraId="57E49243"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76CBF19F" w14:textId="2D0F8BBA"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016670" w14:textId="77777777" w:rsidR="00DB29B2" w:rsidRDefault="00DB29B2" w:rsidP="00DB29B2">
      <w:pPr>
        <w:rPr>
          <w:rFonts w:ascii="Arial" w:hAnsi="Arial" w:cs="Arial"/>
          <w:b/>
          <w:sz w:val="24"/>
        </w:rPr>
      </w:pPr>
      <w:r>
        <w:rPr>
          <w:rFonts w:ascii="Arial" w:hAnsi="Arial" w:cs="Arial"/>
          <w:b/>
          <w:color w:val="0000FF"/>
          <w:sz w:val="24"/>
        </w:rPr>
        <w:t>R4-2215508</w:t>
      </w:r>
      <w:r>
        <w:rPr>
          <w:rFonts w:ascii="Arial" w:hAnsi="Arial" w:cs="Arial"/>
          <w:b/>
          <w:color w:val="0000FF"/>
          <w:sz w:val="24"/>
        </w:rPr>
        <w:tab/>
      </w:r>
      <w:r>
        <w:rPr>
          <w:rFonts w:ascii="Arial" w:hAnsi="Arial" w:cs="Arial"/>
          <w:b/>
          <w:sz w:val="24"/>
        </w:rPr>
        <w:t>ATG BS classes, types and requirements</w:t>
      </w:r>
    </w:p>
    <w:p w14:paraId="15C38BF7"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09DD3BD4" w14:textId="5E68E512"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4CF73B" w14:textId="77777777" w:rsidR="00DB29B2" w:rsidRDefault="00DB29B2" w:rsidP="00DB29B2">
      <w:pPr>
        <w:rPr>
          <w:rFonts w:ascii="Arial" w:hAnsi="Arial" w:cs="Arial"/>
          <w:b/>
          <w:sz w:val="24"/>
        </w:rPr>
      </w:pPr>
      <w:r>
        <w:rPr>
          <w:rFonts w:ascii="Arial" w:hAnsi="Arial" w:cs="Arial"/>
          <w:b/>
          <w:color w:val="0000FF"/>
          <w:sz w:val="24"/>
        </w:rPr>
        <w:t>R4-2216052</w:t>
      </w:r>
      <w:r>
        <w:rPr>
          <w:rFonts w:ascii="Arial" w:hAnsi="Arial" w:cs="Arial"/>
          <w:b/>
          <w:color w:val="0000FF"/>
          <w:sz w:val="24"/>
        </w:rPr>
        <w:tab/>
      </w:r>
      <w:r>
        <w:rPr>
          <w:rFonts w:ascii="Arial" w:hAnsi="Arial" w:cs="Arial"/>
          <w:b/>
          <w:sz w:val="24"/>
        </w:rPr>
        <w:t>Discussion on ATG BS type</w:t>
      </w:r>
    </w:p>
    <w:p w14:paraId="2EB5434A"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AE331D7" w14:textId="712AE1B8"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FBFBA4" w14:textId="77777777" w:rsidR="00DB29B2" w:rsidRDefault="00DB29B2" w:rsidP="00DB29B2">
      <w:pPr>
        <w:rPr>
          <w:rFonts w:ascii="Arial" w:hAnsi="Arial" w:cs="Arial"/>
          <w:b/>
          <w:sz w:val="24"/>
        </w:rPr>
      </w:pPr>
      <w:r>
        <w:rPr>
          <w:rFonts w:ascii="Arial" w:hAnsi="Arial" w:cs="Arial"/>
          <w:b/>
          <w:color w:val="0000FF"/>
          <w:sz w:val="24"/>
        </w:rPr>
        <w:t>R4-2216053</w:t>
      </w:r>
      <w:r>
        <w:rPr>
          <w:rFonts w:ascii="Arial" w:hAnsi="Arial" w:cs="Arial"/>
          <w:b/>
          <w:color w:val="0000FF"/>
          <w:sz w:val="24"/>
        </w:rPr>
        <w:tab/>
      </w:r>
      <w:r>
        <w:rPr>
          <w:rFonts w:ascii="Arial" w:hAnsi="Arial" w:cs="Arial"/>
          <w:b/>
          <w:sz w:val="24"/>
        </w:rPr>
        <w:t>TP for TR 38.876</w:t>
      </w:r>
    </w:p>
    <w:p w14:paraId="75F1AA33"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31B6ED2" w14:textId="702E1C89"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05059F">
        <w:rPr>
          <w:rFonts w:ascii="Arial" w:hAnsi="Arial" w:cs="Arial"/>
          <w:b/>
          <w:highlight w:val="yellow"/>
        </w:rPr>
        <w:t>Return to.</w:t>
      </w:r>
    </w:p>
    <w:p w14:paraId="5E7757B6" w14:textId="77777777" w:rsidR="00DB29B2" w:rsidRDefault="00DB29B2" w:rsidP="00DB29B2">
      <w:pPr>
        <w:rPr>
          <w:rFonts w:ascii="Arial" w:hAnsi="Arial" w:cs="Arial"/>
          <w:b/>
          <w:sz w:val="24"/>
        </w:rPr>
      </w:pPr>
      <w:r>
        <w:rPr>
          <w:rFonts w:ascii="Arial" w:hAnsi="Arial" w:cs="Arial"/>
          <w:b/>
          <w:color w:val="0000FF"/>
          <w:sz w:val="24"/>
        </w:rPr>
        <w:t>R4-2216400</w:t>
      </w:r>
      <w:r>
        <w:rPr>
          <w:rFonts w:ascii="Arial" w:hAnsi="Arial" w:cs="Arial"/>
          <w:b/>
          <w:color w:val="0000FF"/>
          <w:sz w:val="24"/>
        </w:rPr>
        <w:tab/>
      </w:r>
      <w:r>
        <w:rPr>
          <w:rFonts w:ascii="Arial" w:hAnsi="Arial" w:cs="Arial"/>
          <w:b/>
          <w:sz w:val="24"/>
        </w:rPr>
        <w:t>ATG BS requirements</w:t>
      </w:r>
    </w:p>
    <w:p w14:paraId="236CD0C3"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091950B" w14:textId="77777777" w:rsidR="00DB29B2" w:rsidRDefault="00DB29B2" w:rsidP="00DB29B2">
      <w:pPr>
        <w:rPr>
          <w:rFonts w:ascii="Arial" w:hAnsi="Arial" w:cs="Arial"/>
          <w:b/>
        </w:rPr>
      </w:pPr>
      <w:r>
        <w:rPr>
          <w:rFonts w:ascii="Arial" w:hAnsi="Arial" w:cs="Arial"/>
          <w:b/>
        </w:rPr>
        <w:t xml:space="preserve">Abstract: </w:t>
      </w:r>
    </w:p>
    <w:p w14:paraId="0C0F966C" w14:textId="77777777" w:rsidR="00DB29B2" w:rsidRDefault="00DB29B2" w:rsidP="00DB29B2">
      <w:r>
        <w:t>Proposals for remaining BS issues</w:t>
      </w:r>
    </w:p>
    <w:p w14:paraId="4D0A7564" w14:textId="04D0D5A7" w:rsidR="00DB29B2" w:rsidRDefault="0005059F" w:rsidP="00DB29B2">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5465419" w14:textId="77777777" w:rsidR="00DB29B2" w:rsidRDefault="00DB29B2" w:rsidP="00DB29B2">
      <w:pPr>
        <w:rPr>
          <w:rFonts w:ascii="Arial" w:hAnsi="Arial" w:cs="Arial"/>
          <w:b/>
          <w:sz w:val="24"/>
        </w:rPr>
      </w:pPr>
      <w:r>
        <w:rPr>
          <w:rFonts w:ascii="Arial" w:hAnsi="Arial" w:cs="Arial"/>
          <w:b/>
          <w:color w:val="0000FF"/>
          <w:sz w:val="24"/>
        </w:rPr>
        <w:t>R4-2216540</w:t>
      </w:r>
      <w:r>
        <w:rPr>
          <w:rFonts w:ascii="Arial" w:hAnsi="Arial" w:cs="Arial"/>
          <w:b/>
          <w:color w:val="0000FF"/>
          <w:sz w:val="24"/>
        </w:rPr>
        <w:tab/>
      </w:r>
      <w:r>
        <w:rPr>
          <w:rFonts w:ascii="Arial" w:hAnsi="Arial" w:cs="Arial"/>
          <w:b/>
          <w:sz w:val="24"/>
        </w:rPr>
        <w:t>Further discussion on ATG BS RF requirements</w:t>
      </w:r>
    </w:p>
    <w:p w14:paraId="16150399"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F37C71E" w14:textId="01F1C1BB"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DEAF20" w14:textId="77777777" w:rsidR="00DB29B2" w:rsidRDefault="00DB29B2" w:rsidP="00DB29B2">
      <w:pPr>
        <w:pStyle w:val="4"/>
      </w:pPr>
      <w:bookmarkStart w:id="107" w:name="_Toc116577639"/>
      <w:r>
        <w:t>6.13.6</w:t>
      </w:r>
      <w:r>
        <w:tab/>
        <w:t>Moderator summary and conclusions</w:t>
      </w:r>
      <w:bookmarkEnd w:id="107"/>
    </w:p>
    <w:p w14:paraId="4EF147AD" w14:textId="77777777" w:rsidR="00DB29B2" w:rsidRDefault="00DB29B2" w:rsidP="00DB29B2">
      <w:pPr>
        <w:pBdr>
          <w:bottom w:val="single" w:sz="6" w:space="1" w:color="auto"/>
        </w:pBdr>
        <w:rPr>
          <w:rFonts w:ascii="Arial" w:hAnsi="Arial" w:cs="Arial"/>
          <w:b/>
          <w:color w:val="C00000"/>
          <w:lang w:eastAsia="zh-CN"/>
        </w:rPr>
      </w:pPr>
    </w:p>
    <w:p w14:paraId="195784A7" w14:textId="77777777" w:rsidR="00DB29B2" w:rsidRPr="000561ED" w:rsidRDefault="00DB29B2" w:rsidP="00DB29B2">
      <w:pPr>
        <w:overflowPunct/>
        <w:autoSpaceDE/>
        <w:autoSpaceDN/>
        <w:adjustRightInd/>
        <w:spacing w:after="0"/>
        <w:textAlignment w:val="auto"/>
        <w:rPr>
          <w:rFonts w:ascii="Arial" w:hAnsi="Arial" w:cs="Arial"/>
          <w:b/>
          <w:color w:val="C00000"/>
          <w:lang w:eastAsia="zh-CN"/>
        </w:rPr>
      </w:pPr>
      <w:r w:rsidRPr="00157291">
        <w:rPr>
          <w:rFonts w:ascii="Arial" w:hAnsi="Arial" w:cs="Arial"/>
          <w:b/>
          <w:color w:val="C00000"/>
          <w:lang w:eastAsia="zh-CN"/>
        </w:rPr>
        <w:t>[104-bis-e][308] NR_ATG_BSRF</w:t>
      </w:r>
      <w:r>
        <w:rPr>
          <w:rFonts w:ascii="Arial" w:hAnsi="Arial" w:cs="Arial"/>
          <w:b/>
          <w:color w:val="C00000"/>
          <w:lang w:eastAsia="zh-CN"/>
        </w:rPr>
        <w:t>, AI 6.13.4– Wubin Zhou</w:t>
      </w:r>
    </w:p>
    <w:p w14:paraId="4D88B51D"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1098E717" w14:textId="77777777" w:rsidR="00DB29B2" w:rsidRPr="00157291"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[104-bis-e][308] NR_ATG_BSRF</w:t>
      </w:r>
    </w:p>
    <w:p w14:paraId="54E610C1" w14:textId="77777777" w:rsidR="00DB29B2" w:rsidRPr="00157291" w:rsidRDefault="00DB29B2" w:rsidP="00DB29B2">
      <w:pPr>
        <w:overflowPunct/>
        <w:autoSpaceDE/>
        <w:autoSpaceDN/>
        <w:adjustRightInd/>
        <w:spacing w:after="0"/>
        <w:textAlignment w:val="auto"/>
        <w:rPr>
          <w:rFonts w:ascii="Arial" w:hAnsi="Arial" w:cs="Arial"/>
          <w:b/>
          <w:sz w:val="24"/>
          <w:lang w:val="en-US"/>
        </w:rPr>
      </w:pPr>
    </w:p>
    <w:p w14:paraId="191DAD2F" w14:textId="77777777" w:rsidR="00DB29B2" w:rsidRDefault="00DB29B2" w:rsidP="00DB29B2">
      <w:pPr>
        <w:overflowPunct/>
        <w:autoSpaceDE/>
        <w:autoSpaceDN/>
        <w:adjustRightInd/>
        <w:spacing w:after="0"/>
        <w:textAlignment w:val="auto"/>
        <w:rPr>
          <w:rFonts w:ascii="Arial" w:hAnsi="Arial" w:cs="Arial"/>
          <w:b/>
          <w:sz w:val="24"/>
        </w:rPr>
      </w:pPr>
    </w:p>
    <w:p w14:paraId="22899B39" w14:textId="77777777" w:rsidR="00DB29B2" w:rsidRDefault="00DB29B2" w:rsidP="00DB29B2">
      <w:pPr>
        <w:overflowPunct/>
        <w:autoSpaceDE/>
        <w:autoSpaceDN/>
        <w:adjustRightInd/>
        <w:spacing w:after="0"/>
        <w:ind w:left="1420"/>
        <w:textAlignment w:val="auto"/>
        <w:rPr>
          <w:i/>
          <w:lang w:eastAsia="zh-CN"/>
        </w:rPr>
      </w:pPr>
      <w:r w:rsidRPr="000561ED">
        <w:rPr>
          <w:i/>
        </w:rPr>
        <w:t>Type</w:t>
      </w:r>
      <w:r>
        <w:rPr>
          <w:i/>
        </w:rPr>
        <w:t>: other</w:t>
      </w:r>
      <w:r>
        <w:rPr>
          <w:i/>
        </w:rPr>
        <w:tab/>
      </w:r>
      <w:r>
        <w:rPr>
          <w:i/>
        </w:rPr>
        <w:tab/>
        <w:t xml:space="preserve">For: </w:t>
      </w:r>
      <w:r>
        <w:rPr>
          <w:rFonts w:hint="eastAsia"/>
          <w:i/>
        </w:rPr>
        <w:t>Information</w:t>
      </w:r>
      <w:r>
        <w:rPr>
          <w:i/>
        </w:rPr>
        <w:br/>
      </w:r>
      <w:r>
        <w:rPr>
          <w:i/>
        </w:rPr>
        <w:tab/>
        <w:t xml:space="preserve">Source: </w:t>
      </w:r>
      <w:r>
        <w:rPr>
          <w:i/>
          <w:lang w:eastAsia="zh-CN"/>
        </w:rPr>
        <w:t>Moderator (ZTE</w:t>
      </w:r>
      <w:r>
        <w:rPr>
          <w:rFonts w:hint="eastAsia"/>
          <w:i/>
          <w:lang w:eastAsia="zh-CN"/>
        </w:rPr>
        <w:t>)</w:t>
      </w:r>
    </w:p>
    <w:p w14:paraId="1414A78F"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776CE838"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2815B34B" w14:textId="07F83443" w:rsidR="00DB29B2" w:rsidRDefault="00AD15A7"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R4-221XXXX (from R4-2216892).</w:t>
      </w:r>
    </w:p>
    <w:p w14:paraId="6F3F1881" w14:textId="4AFECFD2" w:rsidR="00AD15A7" w:rsidRPr="00157291" w:rsidRDefault="00AD15A7" w:rsidP="00AD15A7">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R4-221XXXX</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[104-bis-e][308] NR_ATG_BSRF</w:t>
      </w:r>
    </w:p>
    <w:p w14:paraId="629C0CD7" w14:textId="77777777" w:rsidR="00AD15A7" w:rsidRPr="00157291" w:rsidRDefault="00AD15A7" w:rsidP="00AD15A7">
      <w:pPr>
        <w:overflowPunct/>
        <w:autoSpaceDE/>
        <w:autoSpaceDN/>
        <w:adjustRightInd/>
        <w:spacing w:after="0"/>
        <w:textAlignment w:val="auto"/>
        <w:rPr>
          <w:rFonts w:ascii="Arial" w:hAnsi="Arial" w:cs="Arial"/>
          <w:b/>
          <w:sz w:val="24"/>
          <w:lang w:val="en-US"/>
        </w:rPr>
      </w:pPr>
    </w:p>
    <w:p w14:paraId="17A5773D" w14:textId="77777777" w:rsidR="00AD15A7" w:rsidRDefault="00AD15A7" w:rsidP="00AD15A7">
      <w:pPr>
        <w:overflowPunct/>
        <w:autoSpaceDE/>
        <w:autoSpaceDN/>
        <w:adjustRightInd/>
        <w:spacing w:after="0"/>
        <w:textAlignment w:val="auto"/>
        <w:rPr>
          <w:rFonts w:ascii="Arial" w:hAnsi="Arial" w:cs="Arial"/>
          <w:b/>
          <w:sz w:val="24"/>
        </w:rPr>
      </w:pPr>
    </w:p>
    <w:p w14:paraId="41DC1E8D" w14:textId="77777777" w:rsidR="00AD15A7" w:rsidRDefault="00AD15A7" w:rsidP="00AD15A7">
      <w:pPr>
        <w:overflowPunct/>
        <w:autoSpaceDE/>
        <w:autoSpaceDN/>
        <w:adjustRightInd/>
        <w:spacing w:after="0"/>
        <w:ind w:left="1420"/>
        <w:textAlignment w:val="auto"/>
        <w:rPr>
          <w:i/>
          <w:lang w:eastAsia="zh-CN"/>
        </w:rPr>
      </w:pPr>
      <w:r w:rsidRPr="000561ED">
        <w:rPr>
          <w:i/>
        </w:rPr>
        <w:t>Type</w:t>
      </w:r>
      <w:r>
        <w:rPr>
          <w:i/>
        </w:rPr>
        <w:t>: other</w:t>
      </w:r>
      <w:r>
        <w:rPr>
          <w:i/>
        </w:rPr>
        <w:tab/>
      </w:r>
      <w:r>
        <w:rPr>
          <w:i/>
        </w:rPr>
        <w:tab/>
        <w:t xml:space="preserve">For: </w:t>
      </w:r>
      <w:r>
        <w:rPr>
          <w:rFonts w:hint="eastAsia"/>
          <w:i/>
        </w:rPr>
        <w:t>Information</w:t>
      </w:r>
      <w:r>
        <w:rPr>
          <w:i/>
        </w:rPr>
        <w:br/>
      </w:r>
      <w:r>
        <w:rPr>
          <w:i/>
        </w:rPr>
        <w:tab/>
        <w:t xml:space="preserve">Source: </w:t>
      </w:r>
      <w:r>
        <w:rPr>
          <w:i/>
          <w:lang w:eastAsia="zh-CN"/>
        </w:rPr>
        <w:t>Moderator (ZTE</w:t>
      </w:r>
      <w:r>
        <w:rPr>
          <w:rFonts w:hint="eastAsia"/>
          <w:i/>
          <w:lang w:eastAsia="zh-CN"/>
        </w:rPr>
        <w:t>)</w:t>
      </w:r>
    </w:p>
    <w:p w14:paraId="348CD453" w14:textId="77777777" w:rsidR="00AD15A7" w:rsidRPr="00944C49" w:rsidRDefault="00AD15A7" w:rsidP="00AD15A7">
      <w:pPr>
        <w:rPr>
          <w:rFonts w:ascii="Arial" w:hAnsi="Arial" w:cs="Arial"/>
          <w:b/>
          <w:lang w:val="en-US" w:eastAsia="zh-CN"/>
        </w:rPr>
      </w:pPr>
      <w:r w:rsidRPr="00944C49">
        <w:rPr>
          <w:rFonts w:ascii="Arial" w:hAnsi="Arial" w:cs="Arial"/>
          <w:b/>
          <w:lang w:val="en-US" w:eastAsia="zh-CN"/>
        </w:rPr>
        <w:t xml:space="preserve">Abstract: </w:t>
      </w:r>
    </w:p>
    <w:p w14:paraId="19BA4A79" w14:textId="77777777" w:rsidR="00AD15A7" w:rsidRDefault="00AD15A7" w:rsidP="00AD15A7">
      <w:pPr>
        <w:rPr>
          <w:rFonts w:ascii="Arial" w:hAnsi="Arial" w:cs="Arial"/>
          <w:b/>
          <w:lang w:val="en-US" w:eastAsia="zh-CN"/>
        </w:rPr>
      </w:pPr>
      <w:r w:rsidRPr="00944C49">
        <w:rPr>
          <w:rFonts w:ascii="Arial" w:hAnsi="Arial" w:cs="Arial"/>
          <w:b/>
          <w:lang w:val="en-US" w:eastAsia="zh-CN"/>
        </w:rPr>
        <w:t xml:space="preserve">Discussion: </w:t>
      </w:r>
    </w:p>
    <w:p w14:paraId="1AC7C107" w14:textId="50D308A0" w:rsidR="00AD15A7" w:rsidRDefault="00AD15A7" w:rsidP="00AD15A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D15A7">
        <w:rPr>
          <w:rFonts w:ascii="Arial" w:hAnsi="Arial" w:cs="Arial"/>
          <w:b/>
          <w:highlight w:val="yellow"/>
          <w:lang w:val="en-US" w:eastAsia="zh-CN"/>
        </w:rPr>
        <w:t>Return to.</w:t>
      </w:r>
    </w:p>
    <w:p w14:paraId="638BFCF7" w14:textId="7C44DE70" w:rsidR="00DB29B2" w:rsidRPr="0053230D" w:rsidRDefault="00AD15A7" w:rsidP="00AD15A7">
      <w:pPr>
        <w:rPr>
          <w:rFonts w:ascii="Arial" w:hAnsi="Arial" w:cs="Arial"/>
          <w:b/>
          <w:color w:val="C00000"/>
          <w:vertAlign w:val="superscript"/>
          <w:lang w:val="en-US" w:eastAsia="zh-CN"/>
        </w:rPr>
      </w:pPr>
      <w:r w:rsidRPr="0053230D">
        <w:rPr>
          <w:rFonts w:ascii="Arial" w:hAnsi="Arial" w:cs="Arial"/>
          <w:b/>
          <w:color w:val="C00000"/>
          <w:lang w:val="en-US" w:eastAsia="zh-CN"/>
        </w:rPr>
        <w:t>G</w:t>
      </w:r>
      <w:r w:rsidR="00DB29B2" w:rsidRPr="0053230D">
        <w:rPr>
          <w:rFonts w:ascii="Arial" w:hAnsi="Arial" w:cs="Arial"/>
          <w:b/>
          <w:color w:val="C00000"/>
          <w:lang w:val="en-US" w:eastAsia="zh-CN"/>
        </w:rPr>
        <w:t>TW discussion on Oct 13</w:t>
      </w:r>
      <w:r w:rsidR="00DB29B2" w:rsidRPr="0053230D">
        <w:rPr>
          <w:rFonts w:ascii="Arial" w:hAnsi="Arial" w:cs="Arial"/>
          <w:b/>
          <w:color w:val="C00000"/>
          <w:vertAlign w:val="superscript"/>
          <w:lang w:val="en-US" w:eastAsia="zh-CN"/>
        </w:rPr>
        <w:t>th</w:t>
      </w:r>
    </w:p>
    <w:p w14:paraId="0C747CD4" w14:textId="77777777" w:rsidR="00DB29B2" w:rsidRPr="009D2D75" w:rsidRDefault="00DB29B2" w:rsidP="00DB29B2">
      <w:pPr>
        <w:rPr>
          <w:b/>
          <w:u w:val="single"/>
          <w:lang w:val="en-US" w:eastAsia="zh-CN"/>
        </w:rPr>
      </w:pPr>
      <w:bookmarkStart w:id="108" w:name="OLE_LINK19"/>
      <w:r w:rsidRPr="009D2D75">
        <w:rPr>
          <w:b/>
          <w:u w:val="single"/>
        </w:rPr>
        <w:t xml:space="preserve">Issue 1-1: </w:t>
      </w:r>
      <w:r w:rsidRPr="009D2D75">
        <w:rPr>
          <w:rFonts w:hint="eastAsia"/>
          <w:b/>
          <w:u w:val="single"/>
          <w:lang w:val="en-US" w:eastAsia="zh-CN"/>
        </w:rPr>
        <w:t xml:space="preserve">Typical vertical altitude range [TBD km] for ATG scenarios with a ground BS to air UE </w:t>
      </w:r>
    </w:p>
    <w:bookmarkEnd w:id="108"/>
    <w:p w14:paraId="6BE59679" w14:textId="77777777" w:rsidR="00DB29B2" w:rsidRPr="009D2D75" w:rsidRDefault="00DB29B2" w:rsidP="00DB29B2">
      <w:pPr>
        <w:pStyle w:val="a"/>
        <w:numPr>
          <w:ilvl w:val="0"/>
          <w:numId w:val="10"/>
        </w:numPr>
        <w:ind w:left="720"/>
      </w:pPr>
      <w:r w:rsidRPr="009D2D75">
        <w:t>Proposals</w:t>
      </w:r>
    </w:p>
    <w:p w14:paraId="61CA8868" w14:textId="77777777" w:rsidR="00DB29B2" w:rsidRPr="009D2D75" w:rsidRDefault="00DB29B2" w:rsidP="00DB29B2">
      <w:pPr>
        <w:pStyle w:val="a"/>
        <w:numPr>
          <w:ilvl w:val="1"/>
          <w:numId w:val="10"/>
        </w:numPr>
        <w:ind w:left="1440"/>
      </w:pPr>
      <w:r w:rsidRPr="009D2D75">
        <w:t>Option 1:</w:t>
      </w:r>
      <w:r w:rsidRPr="009D2D75">
        <w:rPr>
          <w:rFonts w:hint="eastAsia"/>
        </w:rPr>
        <w:t xml:space="preserve"> </w:t>
      </w:r>
      <w:r w:rsidRPr="009D2D75">
        <w:t>9.5-12km</w:t>
      </w:r>
      <w:r w:rsidRPr="009D2D75">
        <w:rPr>
          <w:rFonts w:hint="eastAsia"/>
        </w:rPr>
        <w:t xml:space="preserve"> (CATT)</w:t>
      </w:r>
    </w:p>
    <w:p w14:paraId="31DFDFB7" w14:textId="77777777" w:rsidR="00DB29B2" w:rsidRPr="009D2D75" w:rsidRDefault="00DB29B2" w:rsidP="00DB29B2">
      <w:pPr>
        <w:pStyle w:val="a"/>
        <w:numPr>
          <w:ilvl w:val="1"/>
          <w:numId w:val="10"/>
        </w:numPr>
        <w:ind w:left="1440"/>
      </w:pPr>
      <w:r w:rsidRPr="009D2D75">
        <w:rPr>
          <w:rFonts w:hint="eastAsia"/>
        </w:rPr>
        <w:t xml:space="preserve">Option 2: </w:t>
      </w:r>
      <w:r w:rsidRPr="009D2D75">
        <w:t>7</w:t>
      </w:r>
      <w:r w:rsidRPr="009D2D75">
        <w:rPr>
          <w:rFonts w:hint="eastAsia"/>
        </w:rPr>
        <w:t>-</w:t>
      </w:r>
      <w:r w:rsidRPr="009D2D75">
        <w:t>12km</w:t>
      </w:r>
      <w:r w:rsidRPr="009D2D75">
        <w:rPr>
          <w:rFonts w:hint="eastAsia"/>
        </w:rPr>
        <w:t xml:space="preserve"> (CMCC)</w:t>
      </w:r>
    </w:p>
    <w:p w14:paraId="74963277" w14:textId="77777777" w:rsidR="00DB29B2" w:rsidRPr="009D2D75" w:rsidRDefault="00DB29B2" w:rsidP="00DB29B2">
      <w:pPr>
        <w:pStyle w:val="a"/>
        <w:numPr>
          <w:ilvl w:val="1"/>
          <w:numId w:val="10"/>
        </w:numPr>
        <w:ind w:left="1440"/>
      </w:pPr>
      <w:r w:rsidRPr="009D2D75">
        <w:rPr>
          <w:rFonts w:eastAsiaTheme="minorEastAsia" w:hint="eastAsia"/>
        </w:rPr>
        <w:t>Option 3</w:t>
      </w:r>
      <w:r w:rsidRPr="009D2D75">
        <w:rPr>
          <w:rFonts w:eastAsiaTheme="minorEastAsia"/>
        </w:rPr>
        <w:t xml:space="preserve">: </w:t>
      </w:r>
      <w:bookmarkStart w:id="109" w:name="OLE_LINK5"/>
      <w:r w:rsidRPr="009D2D75">
        <w:rPr>
          <w:rFonts w:eastAsiaTheme="minorEastAsia"/>
        </w:rPr>
        <w:t>other, please specify</w:t>
      </w:r>
      <w:bookmarkEnd w:id="109"/>
    </w:p>
    <w:p w14:paraId="411AE7E8" w14:textId="77777777" w:rsidR="00DB29B2" w:rsidRPr="0053230D" w:rsidRDefault="00DB29B2" w:rsidP="00DB29B2">
      <w:pPr>
        <w:pStyle w:val="a"/>
        <w:numPr>
          <w:ilvl w:val="0"/>
          <w:numId w:val="10"/>
        </w:numPr>
        <w:ind w:left="720"/>
      </w:pPr>
      <w:r w:rsidRPr="0053230D">
        <w:t>GTW discussion:</w:t>
      </w:r>
    </w:p>
    <w:p w14:paraId="403F7FAE" w14:textId="77777777" w:rsidR="00DB29B2" w:rsidRDefault="00DB29B2" w:rsidP="00DB29B2">
      <w:pPr>
        <w:pStyle w:val="a"/>
        <w:numPr>
          <w:ilvl w:val="1"/>
          <w:numId w:val="10"/>
        </w:numPr>
        <w:ind w:left="1440"/>
      </w:pPr>
      <w:r w:rsidRPr="0053230D">
        <w:t xml:space="preserve">Ericsson: </w:t>
      </w:r>
      <w:r>
        <w:t xml:space="preserve">Regulation allow WIFI usage over airplane with 3km above. It’s better to be aligned with regulation (Satellite vs 3GPP tech). We would like to see the technical justification whether 3km feasible or not based on co-existence study. </w:t>
      </w:r>
    </w:p>
    <w:p w14:paraId="5F120C3A" w14:textId="77777777" w:rsidR="00DB29B2" w:rsidRDefault="00DB29B2" w:rsidP="00DB29B2">
      <w:pPr>
        <w:pStyle w:val="a"/>
        <w:numPr>
          <w:ilvl w:val="1"/>
          <w:numId w:val="10"/>
        </w:numPr>
        <w:ind w:left="1440"/>
      </w:pPr>
      <w:r>
        <w:t>CMCC: The altitude range corresponding to typical deployment ATG scenario. We would like to clarify the purpose on this?</w:t>
      </w:r>
    </w:p>
    <w:p w14:paraId="526BFAFD" w14:textId="77777777" w:rsidR="00DB29B2" w:rsidRDefault="00DB29B2" w:rsidP="00DB29B2">
      <w:pPr>
        <w:pStyle w:val="a"/>
        <w:numPr>
          <w:ilvl w:val="1"/>
          <w:numId w:val="10"/>
        </w:numPr>
        <w:ind w:left="1440"/>
      </w:pPr>
      <w:r>
        <w:t xml:space="preserve">Nokia: We have similar understanding as Ericsson, but also fine with option 2. </w:t>
      </w:r>
    </w:p>
    <w:p w14:paraId="1388A7A9" w14:textId="77777777" w:rsidR="00DB29B2" w:rsidRDefault="00DB29B2" w:rsidP="00DB29B2">
      <w:pPr>
        <w:pStyle w:val="a"/>
        <w:numPr>
          <w:ilvl w:val="1"/>
          <w:numId w:val="10"/>
        </w:numPr>
        <w:ind w:left="1440"/>
      </w:pPr>
      <w:r>
        <w:t xml:space="preserve">Huawei: We prefer option 2, ATG only serve CPE over airplane during cruise altitude range which option 2 more suitable. </w:t>
      </w:r>
    </w:p>
    <w:p w14:paraId="7C94B982" w14:textId="77777777" w:rsidR="00DB29B2" w:rsidRDefault="00DB29B2" w:rsidP="00DB29B2">
      <w:pPr>
        <w:pStyle w:val="a"/>
        <w:numPr>
          <w:ilvl w:val="1"/>
          <w:numId w:val="10"/>
        </w:numPr>
        <w:ind w:left="1440"/>
      </w:pPr>
      <w:r>
        <w:t xml:space="preserve">QC: We have similar view as Huawei, ATG only serve CPE over airplane cruise. But for the altitude, we would like to further check the technical. </w:t>
      </w:r>
    </w:p>
    <w:p w14:paraId="709DBC7D" w14:textId="77777777" w:rsidR="00DB29B2" w:rsidRDefault="00DB29B2" w:rsidP="00DB29B2">
      <w:pPr>
        <w:pStyle w:val="a"/>
        <w:numPr>
          <w:ilvl w:val="1"/>
          <w:numId w:val="10"/>
        </w:numPr>
        <w:ind w:left="1440"/>
      </w:pPr>
      <w:r>
        <w:lastRenderedPageBreak/>
        <w:t xml:space="preserve">ZTE: We can wait for the co-existence study. The ratio of 3km during whole flight route should be quite low. </w:t>
      </w:r>
    </w:p>
    <w:p w14:paraId="6E5508CF" w14:textId="77777777" w:rsidR="00DB29B2" w:rsidRDefault="00DB29B2" w:rsidP="00DB29B2">
      <w:pPr>
        <w:pStyle w:val="a"/>
        <w:numPr>
          <w:ilvl w:val="0"/>
          <w:numId w:val="10"/>
        </w:numPr>
      </w:pPr>
      <w:r>
        <w:t>Agreement:</w:t>
      </w:r>
    </w:p>
    <w:p w14:paraId="4F3FE1B6" w14:textId="77777777" w:rsidR="00DB29B2" w:rsidRPr="0053230D" w:rsidRDefault="00DB29B2" w:rsidP="00DB29B2">
      <w:pPr>
        <w:pStyle w:val="a"/>
        <w:numPr>
          <w:ilvl w:val="1"/>
          <w:numId w:val="10"/>
        </w:numPr>
        <w:rPr>
          <w:highlight w:val="green"/>
        </w:rPr>
      </w:pPr>
      <w:r w:rsidRPr="0053230D">
        <w:rPr>
          <w:highlight w:val="green"/>
        </w:rPr>
        <w:t xml:space="preserve">Typical vertical altitude as [3/7] -12 km </w:t>
      </w:r>
    </w:p>
    <w:p w14:paraId="60C2EE57" w14:textId="77777777" w:rsidR="00DB29B2" w:rsidRPr="0053230D" w:rsidRDefault="00DB29B2" w:rsidP="00DB29B2">
      <w:pPr>
        <w:pStyle w:val="a"/>
        <w:numPr>
          <w:ilvl w:val="1"/>
          <w:numId w:val="10"/>
        </w:numPr>
        <w:rPr>
          <w:highlight w:val="green"/>
        </w:rPr>
      </w:pPr>
      <w:r w:rsidRPr="0053230D">
        <w:rPr>
          <w:highlight w:val="green"/>
        </w:rPr>
        <w:t xml:space="preserve">Further check the feasibility of supporting 3km based on co-existence study </w:t>
      </w:r>
    </w:p>
    <w:p w14:paraId="313E56AC" w14:textId="77777777" w:rsidR="00DB29B2" w:rsidRPr="0053230D" w:rsidRDefault="00DB29B2" w:rsidP="00DB29B2">
      <w:pPr>
        <w:pStyle w:val="a"/>
        <w:numPr>
          <w:ilvl w:val="0"/>
          <w:numId w:val="0"/>
        </w:numPr>
        <w:ind w:left="1656"/>
      </w:pPr>
    </w:p>
    <w:p w14:paraId="3F8FE0DF" w14:textId="77777777" w:rsidR="00DB29B2" w:rsidRPr="009D2D75" w:rsidRDefault="00DB29B2" w:rsidP="00DB29B2">
      <w:pPr>
        <w:rPr>
          <w:b/>
          <w:u w:val="single"/>
        </w:rPr>
      </w:pPr>
      <w:r w:rsidRPr="009D2D75">
        <w:rPr>
          <w:rFonts w:hint="eastAsia"/>
          <w:b/>
          <w:u w:val="single"/>
        </w:rPr>
        <w:t>Issue 1-2: Whether or not to include BS type 1-C?</w:t>
      </w:r>
    </w:p>
    <w:p w14:paraId="0DB2A36E" w14:textId="77777777" w:rsidR="00DB29B2" w:rsidRPr="009D2D75" w:rsidRDefault="00DB29B2" w:rsidP="00DB29B2">
      <w:pPr>
        <w:pStyle w:val="a"/>
        <w:numPr>
          <w:ilvl w:val="0"/>
          <w:numId w:val="10"/>
        </w:numPr>
        <w:ind w:left="720"/>
      </w:pPr>
      <w:r w:rsidRPr="009D2D75">
        <w:t>Proposal</w:t>
      </w:r>
      <w:r w:rsidRPr="009D2D75">
        <w:rPr>
          <w:rFonts w:hint="eastAsia"/>
        </w:rPr>
        <w:t xml:space="preserve">: </w:t>
      </w:r>
    </w:p>
    <w:p w14:paraId="19347354" w14:textId="77777777" w:rsidR="00DB29B2" w:rsidRPr="009D2D75" w:rsidRDefault="00DB29B2" w:rsidP="00DB29B2">
      <w:pPr>
        <w:pStyle w:val="a"/>
        <w:numPr>
          <w:ilvl w:val="1"/>
          <w:numId w:val="10"/>
        </w:numPr>
        <w:ind w:left="1440"/>
      </w:pPr>
      <w:r w:rsidRPr="009D2D75">
        <w:rPr>
          <w:rFonts w:hint="eastAsia"/>
        </w:rPr>
        <w:t xml:space="preserve">Option 1: Yes (CATT, CMCC, Huawei) </w:t>
      </w:r>
    </w:p>
    <w:p w14:paraId="0C39121E" w14:textId="77777777" w:rsidR="00DB29B2" w:rsidRPr="009D2D75" w:rsidRDefault="00DB29B2" w:rsidP="00DB29B2">
      <w:pPr>
        <w:pStyle w:val="a"/>
        <w:numPr>
          <w:ilvl w:val="1"/>
          <w:numId w:val="10"/>
        </w:numPr>
        <w:ind w:left="1440"/>
      </w:pPr>
      <w:r w:rsidRPr="009D2D75">
        <w:rPr>
          <w:rFonts w:hint="eastAsia"/>
        </w:rPr>
        <w:t>Option 2: No (Ericsson, ZTE)</w:t>
      </w:r>
    </w:p>
    <w:p w14:paraId="0478D002" w14:textId="77777777" w:rsidR="00DB29B2" w:rsidRDefault="00DB29B2" w:rsidP="00DB29B2">
      <w:pPr>
        <w:pStyle w:val="a"/>
        <w:numPr>
          <w:ilvl w:val="0"/>
          <w:numId w:val="10"/>
        </w:numPr>
        <w:ind w:left="720"/>
      </w:pPr>
      <w:r>
        <w:t>GTW discussion:</w:t>
      </w:r>
    </w:p>
    <w:p w14:paraId="29D09EAA" w14:textId="77777777" w:rsidR="00DB29B2" w:rsidRDefault="00DB29B2" w:rsidP="00DB29B2">
      <w:pPr>
        <w:pStyle w:val="a"/>
        <w:numPr>
          <w:ilvl w:val="1"/>
          <w:numId w:val="10"/>
        </w:numPr>
      </w:pPr>
      <w:r>
        <w:t>ZTE: We are fine to include BS type 1-C but we don’t think this is not practical scenario for ATG deployment. And from co-existence study, we will not consider passive antenna assumption. The requirements shall be based on type 1-H and applied for 1-C if applicable.</w:t>
      </w:r>
    </w:p>
    <w:p w14:paraId="4363B39A" w14:textId="77777777" w:rsidR="00DB29B2" w:rsidRDefault="00DB29B2" w:rsidP="00DB29B2">
      <w:pPr>
        <w:pStyle w:val="a"/>
        <w:numPr>
          <w:ilvl w:val="1"/>
          <w:numId w:val="10"/>
        </w:numPr>
      </w:pPr>
      <w:r>
        <w:t>Nokia: Our preference is not including type 1-C and fine consider if other companies see the demand.</w:t>
      </w:r>
    </w:p>
    <w:p w14:paraId="62EDFE99" w14:textId="77777777" w:rsidR="00DB29B2" w:rsidRPr="009D2D75" w:rsidRDefault="00DB29B2" w:rsidP="00DB29B2">
      <w:pPr>
        <w:pStyle w:val="a"/>
        <w:numPr>
          <w:ilvl w:val="1"/>
          <w:numId w:val="10"/>
        </w:numPr>
      </w:pPr>
      <w:r>
        <w:t xml:space="preserve">Huawei: We support type 1-C to allow implementation flexible. </w:t>
      </w:r>
    </w:p>
    <w:p w14:paraId="5F4D23C0" w14:textId="77777777" w:rsidR="00DB29B2" w:rsidRPr="0053230D" w:rsidRDefault="00DB29B2" w:rsidP="00DB29B2">
      <w:pPr>
        <w:pStyle w:val="a"/>
        <w:numPr>
          <w:ilvl w:val="0"/>
          <w:numId w:val="10"/>
        </w:numPr>
        <w:ind w:left="720"/>
        <w:rPr>
          <w:highlight w:val="yellow"/>
        </w:rPr>
      </w:pPr>
      <w:r w:rsidRPr="0053230D">
        <w:t>Agreement</w:t>
      </w:r>
      <w:r>
        <w:t xml:space="preserve">: </w:t>
      </w:r>
      <w:r w:rsidRPr="0053230D">
        <w:rPr>
          <w:rFonts w:hint="eastAsia"/>
          <w:highlight w:val="green"/>
        </w:rPr>
        <w:t>Include BS type 1-C</w:t>
      </w:r>
      <w:r w:rsidRPr="0053230D">
        <w:rPr>
          <w:highlight w:val="green"/>
        </w:rPr>
        <w:t xml:space="preserve"> with the assumption that no additional work on co-existence study </w:t>
      </w:r>
    </w:p>
    <w:p w14:paraId="2D61535E" w14:textId="77777777" w:rsidR="00DB29B2" w:rsidRPr="009D2D75" w:rsidRDefault="00DB29B2" w:rsidP="00DB29B2">
      <w:pPr>
        <w:rPr>
          <w:b/>
          <w:u w:val="single"/>
        </w:rPr>
      </w:pPr>
      <w:r w:rsidRPr="009D2D75">
        <w:rPr>
          <w:rFonts w:hint="eastAsia"/>
          <w:b/>
          <w:u w:val="single"/>
        </w:rPr>
        <w:t>Issue 1-3-1: Whether or not to support 256QAM?</w:t>
      </w:r>
    </w:p>
    <w:p w14:paraId="09C81618" w14:textId="77777777" w:rsidR="00DB29B2" w:rsidRPr="009D2D75" w:rsidRDefault="00DB29B2" w:rsidP="00DB29B2">
      <w:pPr>
        <w:pStyle w:val="a"/>
        <w:numPr>
          <w:ilvl w:val="0"/>
          <w:numId w:val="10"/>
        </w:numPr>
        <w:ind w:left="720"/>
      </w:pPr>
      <w:r w:rsidRPr="009D2D75">
        <w:t>Proposal</w:t>
      </w:r>
      <w:r w:rsidRPr="009D2D75">
        <w:rPr>
          <w:rFonts w:hint="eastAsia"/>
        </w:rPr>
        <w:t xml:space="preserve">: </w:t>
      </w:r>
    </w:p>
    <w:p w14:paraId="5C043B22" w14:textId="77777777" w:rsidR="00DB29B2" w:rsidRPr="009D2D75" w:rsidRDefault="00DB29B2" w:rsidP="00DB29B2">
      <w:pPr>
        <w:pStyle w:val="a"/>
        <w:numPr>
          <w:ilvl w:val="1"/>
          <w:numId w:val="10"/>
        </w:numPr>
        <w:ind w:left="1440"/>
      </w:pPr>
      <w:r w:rsidRPr="009D2D75">
        <w:rPr>
          <w:rFonts w:hint="eastAsia"/>
        </w:rPr>
        <w:t xml:space="preserve">Option 1: Yes (CMCC, Ericsson, ZTE) </w:t>
      </w:r>
    </w:p>
    <w:p w14:paraId="295D6BD5" w14:textId="77777777" w:rsidR="00DB29B2" w:rsidRPr="009D2D75" w:rsidRDefault="00DB29B2" w:rsidP="00DB29B2">
      <w:pPr>
        <w:pStyle w:val="a"/>
        <w:numPr>
          <w:ilvl w:val="1"/>
          <w:numId w:val="10"/>
        </w:numPr>
        <w:ind w:left="1440"/>
      </w:pPr>
      <w:r w:rsidRPr="009D2D75">
        <w:rPr>
          <w:rFonts w:hint="eastAsia"/>
        </w:rPr>
        <w:t>Option 2: No, please provide reasons.</w:t>
      </w:r>
    </w:p>
    <w:p w14:paraId="7FFE941B" w14:textId="77777777" w:rsidR="00DB29B2" w:rsidRPr="009D2D75" w:rsidRDefault="00DB29B2" w:rsidP="00DB29B2">
      <w:pPr>
        <w:rPr>
          <w:b/>
          <w:u w:val="single"/>
        </w:rPr>
      </w:pPr>
      <w:r w:rsidRPr="009D2D75">
        <w:rPr>
          <w:rFonts w:hint="eastAsia"/>
          <w:b/>
          <w:u w:val="single"/>
        </w:rPr>
        <w:t>Issue 1-3-2: EVM value for 256QAM</w:t>
      </w:r>
    </w:p>
    <w:p w14:paraId="6484C5D2" w14:textId="77777777" w:rsidR="00DB29B2" w:rsidRPr="009D2D75" w:rsidRDefault="00DB29B2" w:rsidP="00DB29B2">
      <w:pPr>
        <w:pStyle w:val="a"/>
        <w:numPr>
          <w:ilvl w:val="0"/>
          <w:numId w:val="10"/>
        </w:numPr>
        <w:ind w:left="720"/>
      </w:pPr>
      <w:r w:rsidRPr="009D2D75">
        <w:t>Proposal</w:t>
      </w:r>
      <w:r w:rsidRPr="009D2D75">
        <w:rPr>
          <w:rFonts w:hint="eastAsia"/>
        </w:rPr>
        <w:t xml:space="preserve">: </w:t>
      </w:r>
    </w:p>
    <w:p w14:paraId="54A5E66D" w14:textId="77777777" w:rsidR="00DB29B2" w:rsidRPr="009D2D75" w:rsidRDefault="00DB29B2" w:rsidP="00DB29B2">
      <w:pPr>
        <w:pStyle w:val="a"/>
        <w:numPr>
          <w:ilvl w:val="1"/>
          <w:numId w:val="10"/>
        </w:numPr>
        <w:ind w:left="1440"/>
      </w:pPr>
      <w:r w:rsidRPr="009D2D75">
        <w:rPr>
          <w:rFonts w:hint="eastAsia"/>
        </w:rPr>
        <w:t xml:space="preserve">Option 1: 3.5% (CMCC, ZTE) </w:t>
      </w:r>
    </w:p>
    <w:p w14:paraId="7B85B4F7" w14:textId="77777777" w:rsidR="00DB29B2" w:rsidRDefault="00DB29B2" w:rsidP="00DB29B2">
      <w:pPr>
        <w:pStyle w:val="a"/>
        <w:numPr>
          <w:ilvl w:val="1"/>
          <w:numId w:val="10"/>
        </w:numPr>
        <w:ind w:left="1440"/>
      </w:pPr>
      <w:r w:rsidRPr="009D2D75">
        <w:rPr>
          <w:rFonts w:hint="eastAsia"/>
        </w:rPr>
        <w:t>Option 2: No, please provide reasons.</w:t>
      </w:r>
    </w:p>
    <w:p w14:paraId="537C71F9" w14:textId="77777777" w:rsidR="00DB29B2" w:rsidRPr="0053230D" w:rsidRDefault="00DB29B2" w:rsidP="00DB29B2">
      <w:pPr>
        <w:pStyle w:val="a"/>
        <w:numPr>
          <w:ilvl w:val="0"/>
          <w:numId w:val="10"/>
        </w:numPr>
        <w:ind w:left="720"/>
        <w:rPr>
          <w:highlight w:val="green"/>
        </w:rPr>
      </w:pPr>
      <w:r w:rsidRPr="0053230D">
        <w:t xml:space="preserve">Agreement: </w:t>
      </w:r>
      <w:r w:rsidRPr="0053230D">
        <w:rPr>
          <w:rFonts w:hint="eastAsia"/>
          <w:highlight w:val="green"/>
        </w:rPr>
        <w:t>256QAM is supported and EVM value for 256QAM equals to 3.5%.</w:t>
      </w:r>
    </w:p>
    <w:p w14:paraId="682D3C3D" w14:textId="77777777" w:rsidR="00DB29B2" w:rsidRPr="0053230D" w:rsidRDefault="00DB29B2" w:rsidP="00DB29B2"/>
    <w:p w14:paraId="2A6CE7BF" w14:textId="77777777" w:rsidR="00DB29B2" w:rsidRPr="009D2D75" w:rsidRDefault="00DB29B2" w:rsidP="00DB29B2">
      <w:pPr>
        <w:rPr>
          <w:b/>
          <w:u w:val="single"/>
          <w:lang w:val="en-US"/>
        </w:rPr>
      </w:pPr>
      <w:bookmarkStart w:id="110" w:name="OLE_LINK10"/>
      <w:r w:rsidRPr="009D2D75">
        <w:rPr>
          <w:rFonts w:hint="eastAsia"/>
          <w:b/>
          <w:u w:val="single"/>
          <w:lang w:val="en-US"/>
        </w:rPr>
        <w:t>Issue 1-4-1: D</w:t>
      </w:r>
      <w:r w:rsidRPr="009D2D75">
        <w:rPr>
          <w:rFonts w:hint="eastAsia"/>
          <w:b/>
          <w:u w:val="single"/>
        </w:rPr>
        <w:t>escription</w:t>
      </w:r>
      <w:r w:rsidRPr="009D2D75">
        <w:rPr>
          <w:rFonts w:hint="eastAsia"/>
          <w:b/>
          <w:u w:val="single"/>
          <w:lang w:val="en-US"/>
        </w:rPr>
        <w:t>s</w:t>
      </w:r>
      <w:r w:rsidRPr="009D2D75">
        <w:rPr>
          <w:rFonts w:hint="eastAsia"/>
          <w:b/>
          <w:u w:val="single"/>
        </w:rPr>
        <w:t xml:space="preserve"> for the ATG BS class</w:t>
      </w:r>
    </w:p>
    <w:p w14:paraId="2F036055" w14:textId="77777777" w:rsidR="00DB29B2" w:rsidRPr="009D2D75" w:rsidRDefault="00DB29B2" w:rsidP="00DB29B2">
      <w:pPr>
        <w:pStyle w:val="a"/>
        <w:numPr>
          <w:ilvl w:val="0"/>
          <w:numId w:val="10"/>
        </w:numPr>
        <w:ind w:left="720"/>
        <w:rPr>
          <w:lang w:val="zh-CN"/>
        </w:rPr>
      </w:pPr>
      <w:r w:rsidRPr="009D2D75">
        <w:t>Proposal</w:t>
      </w:r>
      <w:r w:rsidRPr="009D2D75">
        <w:rPr>
          <w:rFonts w:hint="eastAsia"/>
        </w:rPr>
        <w:t xml:space="preserve">s in </w:t>
      </w:r>
      <w:bookmarkStart w:id="111" w:name="OLE_LINK8"/>
      <w:r w:rsidRPr="009D2D75">
        <w:t>R4-2216400</w:t>
      </w:r>
      <w:bookmarkEnd w:id="111"/>
      <w:r w:rsidRPr="009D2D75">
        <w:rPr>
          <w:rFonts w:hint="eastAsia"/>
        </w:rPr>
        <w:t xml:space="preserve">: </w:t>
      </w:r>
    </w:p>
    <w:p w14:paraId="2F935D78" w14:textId="77777777" w:rsidR="00DB29B2" w:rsidRPr="009D2D75" w:rsidRDefault="00DB29B2" w:rsidP="00DB29B2">
      <w:pPr>
        <w:pStyle w:val="a"/>
        <w:numPr>
          <w:ilvl w:val="1"/>
          <w:numId w:val="10"/>
        </w:numPr>
        <w:ind w:left="1140"/>
      </w:pPr>
      <w:r w:rsidRPr="009D2D75">
        <w:t>Proposal 1</w:t>
      </w:r>
      <w:r w:rsidRPr="009D2D75">
        <w:rPr>
          <w:rFonts w:hint="eastAsia"/>
        </w:rPr>
        <w:tab/>
      </w:r>
      <w:r w:rsidRPr="009D2D75">
        <w:tab/>
        <w:t>Confirm the following description for the ATG BS class: “ATG Base Stations are characterized by requirements derived from ATG scenarios with a ground BS to air UE with typical vertical altitude range [TBD km]”</w:t>
      </w:r>
    </w:p>
    <w:p w14:paraId="43758E19" w14:textId="77777777" w:rsidR="00DB29B2" w:rsidRPr="009D2D75" w:rsidRDefault="00DB29B2" w:rsidP="00DB29B2">
      <w:pPr>
        <w:pStyle w:val="a"/>
        <w:numPr>
          <w:ilvl w:val="1"/>
          <w:numId w:val="10"/>
        </w:numPr>
        <w:ind w:left="1140"/>
      </w:pPr>
      <w:bookmarkStart w:id="112" w:name="OLE_LINK9"/>
      <w:r w:rsidRPr="009D2D75">
        <w:t>Proposal 2</w:t>
      </w:r>
      <w:r w:rsidRPr="009D2D75">
        <w:rPr>
          <w:rFonts w:hint="eastAsia"/>
        </w:rPr>
        <w:tab/>
      </w:r>
      <w:r w:rsidRPr="009D2D75">
        <w:tab/>
        <w:t>Consider adding a note after the class definition that ATG BS requirements are, unless otherwise stated, the same as WA BS requirements.</w:t>
      </w:r>
      <w:r w:rsidRPr="009D2D75">
        <w:rPr>
          <w:rFonts w:hint="eastAsia"/>
        </w:rPr>
        <w:t xml:space="preserve"> </w:t>
      </w:r>
      <w:bookmarkEnd w:id="110"/>
      <w:bookmarkEnd w:id="112"/>
    </w:p>
    <w:p w14:paraId="0FD93631" w14:textId="77777777" w:rsidR="00DB29B2" w:rsidRDefault="00DB29B2" w:rsidP="00DB29B2">
      <w:pPr>
        <w:pStyle w:val="a"/>
        <w:numPr>
          <w:ilvl w:val="0"/>
          <w:numId w:val="10"/>
        </w:numPr>
        <w:ind w:left="720"/>
      </w:pPr>
      <w:r>
        <w:t>Agreement</w:t>
      </w:r>
      <w:r>
        <w:rPr>
          <w:rFonts w:hint="eastAsia"/>
        </w:rPr>
        <w:t>:</w:t>
      </w:r>
    </w:p>
    <w:p w14:paraId="1B00B8DD" w14:textId="77777777" w:rsidR="00DB29B2" w:rsidRDefault="00DB29B2" w:rsidP="00DB29B2">
      <w:pPr>
        <w:pStyle w:val="a"/>
        <w:numPr>
          <w:ilvl w:val="1"/>
          <w:numId w:val="10"/>
        </w:numPr>
        <w:rPr>
          <w:highlight w:val="green"/>
        </w:rPr>
      </w:pPr>
      <w:r w:rsidRPr="0053230D">
        <w:rPr>
          <w:highlight w:val="green"/>
        </w:rPr>
        <w:t>ATG Base Stations are characterized by requirements derived from ATG scenarios with a ground BS to air UE with typical vertical altitude range [TBD km]</w:t>
      </w:r>
    </w:p>
    <w:p w14:paraId="05C0BF92" w14:textId="77777777" w:rsidR="00DB29B2" w:rsidRDefault="00DB29B2" w:rsidP="00DB29B2">
      <w:pPr>
        <w:pStyle w:val="a"/>
        <w:numPr>
          <w:ilvl w:val="2"/>
          <w:numId w:val="10"/>
        </w:numPr>
        <w:rPr>
          <w:highlight w:val="green"/>
        </w:rPr>
      </w:pPr>
      <w:r>
        <w:rPr>
          <w:highlight w:val="green"/>
        </w:rPr>
        <w:t>Note: Further refinement on the text proposal to TS related to altitude range not precluded</w:t>
      </w:r>
    </w:p>
    <w:p w14:paraId="4E81E9E1" w14:textId="77777777" w:rsidR="00DB29B2" w:rsidRPr="0053230D" w:rsidRDefault="00DB29B2" w:rsidP="00DB29B2">
      <w:pPr>
        <w:pStyle w:val="a"/>
        <w:numPr>
          <w:ilvl w:val="0"/>
          <w:numId w:val="0"/>
        </w:numPr>
        <w:ind w:left="936"/>
        <w:rPr>
          <w:highlight w:val="green"/>
        </w:rPr>
      </w:pPr>
    </w:p>
    <w:p w14:paraId="68F62C29" w14:textId="77777777" w:rsidR="00DB29B2" w:rsidRPr="009D2D75" w:rsidRDefault="00DB29B2" w:rsidP="00DB29B2">
      <w:pPr>
        <w:rPr>
          <w:b/>
          <w:u w:val="single"/>
        </w:rPr>
      </w:pPr>
      <w:bookmarkStart w:id="113" w:name="OLE_LINK7"/>
      <w:r w:rsidRPr="009D2D75">
        <w:rPr>
          <w:rFonts w:hint="eastAsia"/>
          <w:b/>
          <w:u w:val="single"/>
        </w:rPr>
        <w:t>Issue 1-4-2: Whether or not to remove Rx IM requirement?</w:t>
      </w:r>
    </w:p>
    <w:p w14:paraId="47090F6A" w14:textId="77777777" w:rsidR="00DB29B2" w:rsidRPr="009D2D75" w:rsidRDefault="00DB29B2" w:rsidP="00DB29B2">
      <w:pPr>
        <w:pStyle w:val="a"/>
        <w:numPr>
          <w:ilvl w:val="0"/>
          <w:numId w:val="10"/>
        </w:numPr>
        <w:ind w:left="720"/>
      </w:pPr>
      <w:r w:rsidRPr="009D2D75">
        <w:t>Proposal</w:t>
      </w:r>
      <w:r w:rsidRPr="009D2D75">
        <w:rPr>
          <w:rFonts w:hint="eastAsia"/>
        </w:rPr>
        <w:t xml:space="preserve">: </w:t>
      </w:r>
    </w:p>
    <w:p w14:paraId="41A12C46" w14:textId="77777777" w:rsidR="00DB29B2" w:rsidRPr="009D2D75" w:rsidRDefault="00DB29B2" w:rsidP="00DB29B2">
      <w:pPr>
        <w:pStyle w:val="a"/>
        <w:numPr>
          <w:ilvl w:val="1"/>
          <w:numId w:val="10"/>
        </w:numPr>
        <w:ind w:left="1440"/>
      </w:pPr>
      <w:r w:rsidRPr="009D2D75">
        <w:rPr>
          <w:rFonts w:hint="eastAsia"/>
        </w:rPr>
        <w:lastRenderedPageBreak/>
        <w:t xml:space="preserve">Option 1: Yes </w:t>
      </w:r>
    </w:p>
    <w:p w14:paraId="5F2C604E" w14:textId="77777777" w:rsidR="00DB29B2" w:rsidRPr="009D2D75" w:rsidRDefault="00DB29B2" w:rsidP="00DB29B2">
      <w:pPr>
        <w:pStyle w:val="a"/>
        <w:numPr>
          <w:ilvl w:val="1"/>
          <w:numId w:val="10"/>
        </w:numPr>
        <w:ind w:left="1440"/>
      </w:pPr>
      <w:r w:rsidRPr="009D2D75">
        <w:rPr>
          <w:rFonts w:hint="eastAsia"/>
        </w:rPr>
        <w:t>Option 2: No, please provide reasons.</w:t>
      </w:r>
    </w:p>
    <w:bookmarkEnd w:id="113"/>
    <w:p w14:paraId="4477793C" w14:textId="77777777" w:rsidR="00DB29B2" w:rsidRDefault="00DB29B2" w:rsidP="00DB29B2">
      <w:pPr>
        <w:pStyle w:val="a"/>
        <w:numPr>
          <w:ilvl w:val="0"/>
          <w:numId w:val="10"/>
        </w:numPr>
        <w:ind w:left="720"/>
      </w:pPr>
      <w:r>
        <w:t>Discussion:</w:t>
      </w:r>
    </w:p>
    <w:p w14:paraId="3672D807" w14:textId="77777777" w:rsidR="00DB29B2" w:rsidRDefault="00DB29B2" w:rsidP="00DB29B2">
      <w:pPr>
        <w:pStyle w:val="a"/>
        <w:numPr>
          <w:ilvl w:val="1"/>
          <w:numId w:val="10"/>
        </w:numPr>
      </w:pPr>
      <w:r>
        <w:t>ZTE: We already agreement in previous meeting, no Rx IM requirements since no such surrounding BS close ATG BS.</w:t>
      </w:r>
    </w:p>
    <w:p w14:paraId="6ED6473A" w14:textId="77777777" w:rsidR="00DB29B2" w:rsidRDefault="00DB29B2" w:rsidP="00DB29B2">
      <w:pPr>
        <w:pStyle w:val="a"/>
        <w:numPr>
          <w:ilvl w:val="1"/>
          <w:numId w:val="10"/>
        </w:numPr>
      </w:pPr>
      <w:r>
        <w:t>Huawei: We agree with Ericsson to include Rx IM requirements to guarantee receiver linearity.</w:t>
      </w:r>
    </w:p>
    <w:p w14:paraId="2D776F3D" w14:textId="77777777" w:rsidR="00DB29B2" w:rsidRDefault="00DB29B2" w:rsidP="00DB29B2">
      <w:pPr>
        <w:pStyle w:val="a"/>
        <w:numPr>
          <w:ilvl w:val="1"/>
          <w:numId w:val="10"/>
        </w:numPr>
      </w:pPr>
      <w:r>
        <w:t xml:space="preserve">Ericsson: It’s useful to keep the requirements for receiver linearity. If introduced, the same requirements of WA BS class can be applied. </w:t>
      </w:r>
    </w:p>
    <w:p w14:paraId="59F331AE" w14:textId="77777777" w:rsidR="00DB29B2" w:rsidRDefault="00DB29B2" w:rsidP="00DB29B2">
      <w:pPr>
        <w:pStyle w:val="a"/>
        <w:numPr>
          <w:ilvl w:val="1"/>
          <w:numId w:val="10"/>
        </w:numPr>
      </w:pPr>
      <w:r>
        <w:t xml:space="preserve">CMCC: We should first consider the scenario whether ATG and TN BS will be co-located; if not this requirement shall be excluded. </w:t>
      </w:r>
    </w:p>
    <w:p w14:paraId="61C5B4BA" w14:textId="77777777" w:rsidR="00DB29B2" w:rsidRDefault="00DB29B2" w:rsidP="00DB29B2">
      <w:pPr>
        <w:pStyle w:val="a"/>
        <w:numPr>
          <w:ilvl w:val="1"/>
          <w:numId w:val="10"/>
        </w:numPr>
      </w:pPr>
      <w:r>
        <w:t xml:space="preserve">QC: QC support Ericsson proposal. </w:t>
      </w:r>
    </w:p>
    <w:p w14:paraId="78B33F93" w14:textId="77777777" w:rsidR="00DB29B2" w:rsidRDefault="00DB29B2" w:rsidP="00DB29B2">
      <w:pPr>
        <w:pStyle w:val="a"/>
        <w:numPr>
          <w:ilvl w:val="1"/>
          <w:numId w:val="10"/>
        </w:numPr>
      </w:pPr>
      <w:r>
        <w:t>CMCC: We have an assumption of 30 dB MCL between BS on existing requirements, for ATG not sure whether such assumption still valid or not.</w:t>
      </w:r>
    </w:p>
    <w:p w14:paraId="0F9ADBD9" w14:textId="77777777" w:rsidR="00DB29B2" w:rsidRDefault="00DB29B2" w:rsidP="00DB29B2">
      <w:pPr>
        <w:pStyle w:val="a"/>
        <w:numPr>
          <w:ilvl w:val="1"/>
          <w:numId w:val="10"/>
        </w:numPr>
      </w:pPr>
      <w:r>
        <w:t xml:space="preserve">Ericsson: IM requirements not co-location requirements, we have other aspects considered. </w:t>
      </w:r>
    </w:p>
    <w:p w14:paraId="42F0C79C" w14:textId="77777777" w:rsidR="00DB29B2" w:rsidRDefault="00DB29B2" w:rsidP="00DB29B2">
      <w:pPr>
        <w:pStyle w:val="a"/>
        <w:numPr>
          <w:ilvl w:val="1"/>
          <w:numId w:val="10"/>
        </w:numPr>
      </w:pPr>
      <w:r>
        <w:t xml:space="preserve">ZTE: 30dB MCL is used for Tx IM, not for Rx IM. </w:t>
      </w:r>
    </w:p>
    <w:p w14:paraId="2A2672DB" w14:textId="77777777" w:rsidR="00DB29B2" w:rsidRPr="0053230D" w:rsidRDefault="00DB29B2" w:rsidP="00DB29B2">
      <w:pPr>
        <w:pStyle w:val="a"/>
        <w:numPr>
          <w:ilvl w:val="0"/>
          <w:numId w:val="10"/>
        </w:numPr>
        <w:ind w:left="720"/>
        <w:rPr>
          <w:highlight w:val="green"/>
        </w:rPr>
      </w:pPr>
      <w:r>
        <w:t xml:space="preserve">Agreement: </w:t>
      </w:r>
      <w:r w:rsidRPr="0053230D">
        <w:rPr>
          <w:highlight w:val="green"/>
        </w:rPr>
        <w:t xml:space="preserve">FFS whether Rx IM requirements needed or not; if introduced, </w:t>
      </w:r>
      <w:r>
        <w:rPr>
          <w:highlight w:val="green"/>
        </w:rPr>
        <w:t xml:space="preserve">baseline assumption is </w:t>
      </w:r>
      <w:r w:rsidRPr="0053230D">
        <w:rPr>
          <w:highlight w:val="green"/>
        </w:rPr>
        <w:t>existing WA BS class requirements can be reused.</w:t>
      </w:r>
    </w:p>
    <w:p w14:paraId="3D92F492" w14:textId="28C69136" w:rsidR="0005059F" w:rsidRDefault="0005059F" w:rsidP="0005059F">
      <w:pPr>
        <w:rPr>
          <w:rFonts w:ascii="Arial" w:hAnsi="Arial" w:cs="Arial"/>
          <w:b/>
          <w:sz w:val="24"/>
        </w:rPr>
      </w:pPr>
      <w:r>
        <w:rPr>
          <w:rFonts w:ascii="Arial" w:hAnsi="Arial" w:cs="Arial"/>
          <w:b/>
          <w:color w:val="0000FF"/>
          <w:sz w:val="24"/>
          <w:u w:val="thick"/>
        </w:rPr>
        <w:t>R4-221XXXX</w:t>
      </w:r>
      <w:r>
        <w:rPr>
          <w:rFonts w:ascii="Arial" w:hAnsi="Arial" w:cs="Arial"/>
          <w:b/>
          <w:color w:val="0000FF"/>
          <w:sz w:val="24"/>
          <w:u w:val="thick"/>
        </w:rPr>
        <w:t xml:space="preserve"> </w:t>
      </w:r>
      <w:r>
        <w:rPr>
          <w:rFonts w:ascii="Arial" w:hAnsi="Arial" w:cs="Arial"/>
          <w:b/>
          <w:sz w:val="24"/>
        </w:rPr>
        <w:t xml:space="preserve">WF </w:t>
      </w:r>
      <w:r>
        <w:rPr>
          <w:rFonts w:ascii="Arial" w:hAnsi="Arial" w:cs="Arial" w:hint="eastAsia"/>
          <w:b/>
          <w:sz w:val="24"/>
          <w:lang w:eastAsia="zh-CN"/>
        </w:rPr>
        <w:t>on</w:t>
      </w:r>
      <w:r>
        <w:rPr>
          <w:rFonts w:ascii="Arial" w:hAnsi="Arial" w:cs="Arial"/>
          <w:b/>
          <w:sz w:val="24"/>
        </w:rPr>
        <w:t xml:space="preserve"> </w:t>
      </w:r>
      <w:r>
        <w:rPr>
          <w:rFonts w:ascii="Arial" w:hAnsi="Arial" w:cs="Arial" w:hint="eastAsia"/>
          <w:b/>
          <w:sz w:val="24"/>
          <w:lang w:eastAsia="zh-CN"/>
        </w:rPr>
        <w:t>ATG</w:t>
      </w:r>
      <w:r>
        <w:rPr>
          <w:rFonts w:ascii="Arial" w:hAnsi="Arial" w:cs="Arial"/>
          <w:b/>
          <w:sz w:val="24"/>
        </w:rPr>
        <w:t xml:space="preserve"> </w:t>
      </w:r>
      <w:r>
        <w:rPr>
          <w:rFonts w:ascii="Arial" w:hAnsi="Arial" w:cs="Arial" w:hint="eastAsia"/>
          <w:b/>
          <w:sz w:val="24"/>
          <w:lang w:eastAsia="zh-CN"/>
        </w:rPr>
        <w:t>BS</w:t>
      </w:r>
      <w:r>
        <w:rPr>
          <w:rFonts w:ascii="Arial" w:hAnsi="Arial" w:cs="Arial"/>
          <w:b/>
          <w:sz w:val="24"/>
        </w:rPr>
        <w:t xml:space="preserve"> </w:t>
      </w:r>
      <w:r>
        <w:rPr>
          <w:rFonts w:ascii="Arial" w:hAnsi="Arial" w:cs="Arial" w:hint="eastAsia"/>
          <w:b/>
          <w:sz w:val="24"/>
          <w:lang w:eastAsia="zh-CN"/>
        </w:rPr>
        <w:t>RF</w:t>
      </w:r>
      <w:r>
        <w:rPr>
          <w:rFonts w:ascii="Arial" w:hAnsi="Arial" w:cs="Arial"/>
          <w:b/>
          <w:sz w:val="24"/>
        </w:rPr>
        <w:t xml:space="preserve"> requirements</w:t>
      </w:r>
    </w:p>
    <w:p w14:paraId="49BD482D" w14:textId="6393FF5A" w:rsidR="0005059F" w:rsidRDefault="0005059F" w:rsidP="0005059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rPr>
        <w:t>ZTE</w:t>
      </w:r>
    </w:p>
    <w:p w14:paraId="7D86B698" w14:textId="77777777" w:rsidR="0005059F" w:rsidRPr="00944C49" w:rsidRDefault="0005059F" w:rsidP="0005059F">
      <w:pPr>
        <w:rPr>
          <w:rFonts w:ascii="Arial" w:hAnsi="Arial" w:cs="Arial"/>
          <w:b/>
          <w:lang w:val="en-US" w:eastAsia="zh-CN"/>
        </w:rPr>
      </w:pPr>
      <w:r w:rsidRPr="00944C49">
        <w:rPr>
          <w:rFonts w:ascii="Arial" w:hAnsi="Arial" w:cs="Arial"/>
          <w:b/>
          <w:lang w:val="en-US" w:eastAsia="zh-CN"/>
        </w:rPr>
        <w:t xml:space="preserve">Abstract: </w:t>
      </w:r>
    </w:p>
    <w:p w14:paraId="3417D3AA" w14:textId="77777777" w:rsidR="0005059F" w:rsidRDefault="0005059F" w:rsidP="0005059F">
      <w:pPr>
        <w:rPr>
          <w:rFonts w:ascii="Arial" w:hAnsi="Arial" w:cs="Arial"/>
          <w:b/>
          <w:lang w:val="en-US" w:eastAsia="zh-CN"/>
        </w:rPr>
      </w:pPr>
      <w:r w:rsidRPr="00944C49">
        <w:rPr>
          <w:rFonts w:ascii="Arial" w:hAnsi="Arial" w:cs="Arial"/>
          <w:b/>
          <w:lang w:val="en-US" w:eastAsia="zh-CN"/>
        </w:rPr>
        <w:t xml:space="preserve">Discussion: </w:t>
      </w:r>
    </w:p>
    <w:p w14:paraId="20110477" w14:textId="111FF0B6" w:rsidR="00DB29B2" w:rsidRDefault="0005059F" w:rsidP="0005059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3A12C49" w14:textId="77777777" w:rsidR="0005059F" w:rsidRDefault="0005059F" w:rsidP="00DB29B2">
      <w:pPr>
        <w:rPr>
          <w:rFonts w:ascii="Arial" w:hAnsi="Arial" w:cs="Arial"/>
          <w:b/>
          <w:color w:val="C00000"/>
          <w:lang w:eastAsia="zh-CN"/>
        </w:rPr>
      </w:pPr>
    </w:p>
    <w:p w14:paraId="47E518F4" w14:textId="487034AA"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p w14:paraId="3AFB2CAC" w14:textId="77777777" w:rsidR="00DB29B2" w:rsidRPr="000561ED" w:rsidRDefault="00DB29B2" w:rsidP="00DB29B2"/>
    <w:p w14:paraId="50ED88C4" w14:textId="77777777" w:rsidR="00DB29B2" w:rsidRPr="00157291" w:rsidRDefault="00DB29B2" w:rsidP="00DB29B2"/>
    <w:p w14:paraId="43A4AF94" w14:textId="77777777" w:rsidR="00DB29B2" w:rsidRDefault="00DB29B2" w:rsidP="00DB29B2">
      <w:pPr>
        <w:pStyle w:val="3"/>
      </w:pPr>
      <w:bookmarkStart w:id="114" w:name="_Toc116577640"/>
      <w:r>
        <w:t>6.14</w:t>
      </w:r>
      <w:r>
        <w:tab/>
        <w:t>Enhancement of TRP and TRS requirements and test methodologies</w:t>
      </w:r>
      <w:bookmarkEnd w:id="114"/>
    </w:p>
    <w:p w14:paraId="1FF09B95" w14:textId="77777777" w:rsidR="00DB29B2" w:rsidRDefault="00DB29B2" w:rsidP="00DB29B2">
      <w:pPr>
        <w:pStyle w:val="4"/>
      </w:pPr>
      <w:bookmarkStart w:id="115" w:name="_Toc116577641"/>
      <w:r>
        <w:t>6.14.1</w:t>
      </w:r>
      <w:r>
        <w:tab/>
        <w:t>General and work plan</w:t>
      </w:r>
      <w:bookmarkEnd w:id="115"/>
    </w:p>
    <w:p w14:paraId="6C8D5C4C" w14:textId="77777777" w:rsidR="00DB29B2" w:rsidRDefault="00DB29B2" w:rsidP="00DB29B2">
      <w:pPr>
        <w:rPr>
          <w:rFonts w:ascii="Arial" w:hAnsi="Arial" w:cs="Arial"/>
          <w:b/>
          <w:sz w:val="24"/>
        </w:rPr>
      </w:pPr>
      <w:r>
        <w:rPr>
          <w:rFonts w:ascii="Arial" w:hAnsi="Arial" w:cs="Arial"/>
          <w:b/>
          <w:color w:val="0000FF"/>
          <w:sz w:val="24"/>
        </w:rPr>
        <w:t>R4-2215323</w:t>
      </w:r>
      <w:r>
        <w:rPr>
          <w:rFonts w:ascii="Arial" w:hAnsi="Arial" w:cs="Arial"/>
          <w:b/>
          <w:color w:val="0000FF"/>
          <w:sz w:val="24"/>
        </w:rPr>
        <w:tab/>
      </w:r>
      <w:r>
        <w:rPr>
          <w:rFonts w:ascii="Arial" w:hAnsi="Arial" w:cs="Arial"/>
          <w:b/>
          <w:sz w:val="24"/>
        </w:rPr>
        <w:t>On the work scope of CA and RedCap</w:t>
      </w:r>
    </w:p>
    <w:p w14:paraId="061AC028"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4B4A6B6A" w14:textId="0D26DEF7" w:rsidR="00DB29B2" w:rsidRDefault="00E56223"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0793C9" w14:textId="77777777" w:rsidR="00DB29B2" w:rsidRDefault="00DB29B2" w:rsidP="00DB29B2">
      <w:pPr>
        <w:rPr>
          <w:rFonts w:ascii="Arial" w:hAnsi="Arial" w:cs="Arial"/>
          <w:b/>
          <w:sz w:val="24"/>
        </w:rPr>
      </w:pPr>
      <w:r>
        <w:rPr>
          <w:rFonts w:ascii="Arial" w:hAnsi="Arial" w:cs="Arial"/>
          <w:b/>
          <w:color w:val="0000FF"/>
          <w:sz w:val="24"/>
        </w:rPr>
        <w:t>R4-2215656</w:t>
      </w:r>
      <w:r>
        <w:rPr>
          <w:rFonts w:ascii="Arial" w:hAnsi="Arial" w:cs="Arial"/>
          <w:b/>
          <w:color w:val="0000FF"/>
          <w:sz w:val="24"/>
        </w:rPr>
        <w:tab/>
      </w:r>
      <w:r>
        <w:rPr>
          <w:rFonts w:ascii="Arial" w:hAnsi="Arial" w:cs="Arial"/>
          <w:b/>
          <w:sz w:val="24"/>
        </w:rPr>
        <w:t>On TRP TRS requirement development prioritization</w:t>
      </w:r>
    </w:p>
    <w:p w14:paraId="1ABD2412"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51D73CC" w14:textId="28CF7FC0"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F0335D" w14:textId="77777777" w:rsidR="00DB29B2" w:rsidRDefault="00DB29B2" w:rsidP="00DB29B2">
      <w:pPr>
        <w:rPr>
          <w:rFonts w:ascii="Arial" w:hAnsi="Arial" w:cs="Arial"/>
          <w:b/>
          <w:sz w:val="24"/>
        </w:rPr>
      </w:pPr>
      <w:r>
        <w:rPr>
          <w:rFonts w:ascii="Arial" w:hAnsi="Arial" w:cs="Arial"/>
          <w:b/>
          <w:color w:val="0000FF"/>
          <w:sz w:val="24"/>
        </w:rPr>
        <w:t>R4-2216103</w:t>
      </w:r>
      <w:r>
        <w:rPr>
          <w:rFonts w:ascii="Arial" w:hAnsi="Arial" w:cs="Arial"/>
          <w:b/>
          <w:color w:val="0000FF"/>
          <w:sz w:val="24"/>
        </w:rPr>
        <w:tab/>
      </w:r>
      <w:r>
        <w:rPr>
          <w:rFonts w:ascii="Arial" w:hAnsi="Arial" w:cs="Arial"/>
          <w:b/>
          <w:sz w:val="24"/>
        </w:rPr>
        <w:t>Workplan of Rel-18 TRP TRS WI</w:t>
      </w:r>
    </w:p>
    <w:p w14:paraId="5AEF3546" w14:textId="77777777" w:rsidR="00DB29B2" w:rsidRDefault="00DB29B2" w:rsidP="00DB29B2">
      <w:pPr>
        <w:rPr>
          <w:i/>
        </w:rPr>
      </w:pPr>
      <w:r>
        <w:rPr>
          <w:i/>
        </w:rPr>
        <w:lastRenderedPageBreak/>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w:t>
      </w:r>
    </w:p>
    <w:p w14:paraId="25DBAB01" w14:textId="04037414" w:rsidR="00DB29B2" w:rsidRDefault="00E56223"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R4-2216103).</w:t>
      </w:r>
    </w:p>
    <w:p w14:paraId="4D6617E5" w14:textId="640BD04E" w:rsidR="00E56223" w:rsidRDefault="00E56223" w:rsidP="00E56223">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Workplan of Rel-18 TRP TRS WI</w:t>
      </w:r>
    </w:p>
    <w:p w14:paraId="60AF89ED" w14:textId="77777777" w:rsidR="00E56223" w:rsidRDefault="00E56223" w:rsidP="00E56223">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w:t>
      </w:r>
    </w:p>
    <w:p w14:paraId="494B2BDA" w14:textId="592B7CF1" w:rsidR="00E56223" w:rsidRDefault="00E56223" w:rsidP="00E56223">
      <w:pPr>
        <w:rPr>
          <w:color w:val="993300"/>
          <w:u w:val="single"/>
        </w:rPr>
      </w:pPr>
      <w:r>
        <w:rPr>
          <w:rFonts w:ascii="Arial" w:hAnsi="Arial" w:cs="Arial"/>
          <w:b/>
        </w:rPr>
        <w:t>Decision:</w:t>
      </w:r>
      <w:r>
        <w:rPr>
          <w:rFonts w:ascii="Arial" w:hAnsi="Arial" w:cs="Arial"/>
          <w:b/>
        </w:rPr>
        <w:tab/>
      </w:r>
      <w:r>
        <w:rPr>
          <w:rFonts w:ascii="Arial" w:hAnsi="Arial" w:cs="Arial"/>
          <w:b/>
        </w:rPr>
        <w:tab/>
      </w:r>
      <w:r w:rsidRPr="00E56223">
        <w:rPr>
          <w:rFonts w:ascii="Arial" w:hAnsi="Arial" w:cs="Arial"/>
          <w:b/>
          <w:highlight w:val="yellow"/>
        </w:rPr>
        <w:t>Return to.</w:t>
      </w:r>
    </w:p>
    <w:p w14:paraId="773C0067" w14:textId="34969C54" w:rsidR="00DB29B2" w:rsidRDefault="00E56223" w:rsidP="00E56223">
      <w:pPr>
        <w:rPr>
          <w:rFonts w:ascii="Arial" w:hAnsi="Arial" w:cs="Arial"/>
          <w:b/>
          <w:sz w:val="24"/>
        </w:rPr>
      </w:pPr>
      <w:r>
        <w:rPr>
          <w:rFonts w:ascii="Arial" w:hAnsi="Arial" w:cs="Arial"/>
          <w:b/>
          <w:color w:val="0000FF"/>
          <w:sz w:val="24"/>
        </w:rPr>
        <w:t>R</w:t>
      </w:r>
      <w:r w:rsidR="00DB29B2">
        <w:rPr>
          <w:rFonts w:ascii="Arial" w:hAnsi="Arial" w:cs="Arial"/>
          <w:b/>
          <w:color w:val="0000FF"/>
          <w:sz w:val="24"/>
        </w:rPr>
        <w:t>4-2216104</w:t>
      </w:r>
      <w:r w:rsidR="00DB29B2">
        <w:rPr>
          <w:rFonts w:ascii="Arial" w:hAnsi="Arial" w:cs="Arial"/>
          <w:b/>
          <w:color w:val="0000FF"/>
          <w:sz w:val="24"/>
        </w:rPr>
        <w:tab/>
      </w:r>
      <w:r w:rsidR="00DB29B2">
        <w:rPr>
          <w:rFonts w:ascii="Arial" w:hAnsi="Arial" w:cs="Arial"/>
          <w:b/>
          <w:sz w:val="24"/>
        </w:rPr>
        <w:t>TR 38.870 Skeleton for enhanced TRP TRS test methods</w:t>
      </w:r>
    </w:p>
    <w:p w14:paraId="53E874B7" w14:textId="77777777" w:rsidR="00DB29B2" w:rsidRDefault="00DB29B2" w:rsidP="00DB29B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38.870 v0.0.1</w:t>
      </w:r>
      <w:r>
        <w:rPr>
          <w:i/>
        </w:rPr>
        <w:tab/>
        <w:t xml:space="preserve">  CR-  rev  Cat:  (Rel-18)</w:t>
      </w:r>
      <w:r>
        <w:rPr>
          <w:i/>
        </w:rPr>
        <w:br/>
      </w:r>
      <w:r>
        <w:rPr>
          <w:i/>
        </w:rPr>
        <w:br/>
      </w:r>
      <w:r>
        <w:rPr>
          <w:i/>
        </w:rPr>
        <w:tab/>
      </w:r>
      <w:r>
        <w:rPr>
          <w:i/>
        </w:rPr>
        <w:tab/>
      </w:r>
      <w:r>
        <w:rPr>
          <w:i/>
        </w:rPr>
        <w:tab/>
      </w:r>
      <w:r>
        <w:rPr>
          <w:i/>
        </w:rPr>
        <w:tab/>
      </w:r>
      <w:r>
        <w:rPr>
          <w:i/>
        </w:rPr>
        <w:tab/>
        <w:t>Source: vivo</w:t>
      </w:r>
    </w:p>
    <w:p w14:paraId="17D26FB8" w14:textId="1A1F7854" w:rsidR="00DB29B2" w:rsidRDefault="00E56223"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R4-2216104).</w:t>
      </w:r>
    </w:p>
    <w:p w14:paraId="1E857DE0" w14:textId="7BA22492" w:rsidR="00E56223" w:rsidRDefault="00E56223" w:rsidP="00E56223">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TR 38.870 Skeleton for enhanced TRP TRS test methods</w:t>
      </w:r>
    </w:p>
    <w:p w14:paraId="023ABA85" w14:textId="77777777" w:rsidR="00E56223" w:rsidRDefault="00E56223" w:rsidP="00E56223">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38.870 v0.0.1</w:t>
      </w:r>
      <w:r>
        <w:rPr>
          <w:i/>
        </w:rPr>
        <w:tab/>
        <w:t xml:space="preserve">  CR-  rev  Cat:  (Rel-18)</w:t>
      </w:r>
      <w:r>
        <w:rPr>
          <w:i/>
        </w:rPr>
        <w:br/>
      </w:r>
      <w:r>
        <w:rPr>
          <w:i/>
        </w:rPr>
        <w:br/>
      </w:r>
      <w:r>
        <w:rPr>
          <w:i/>
        </w:rPr>
        <w:tab/>
      </w:r>
      <w:r>
        <w:rPr>
          <w:i/>
        </w:rPr>
        <w:tab/>
      </w:r>
      <w:r>
        <w:rPr>
          <w:i/>
        </w:rPr>
        <w:tab/>
      </w:r>
      <w:r>
        <w:rPr>
          <w:i/>
        </w:rPr>
        <w:tab/>
      </w:r>
      <w:r>
        <w:rPr>
          <w:i/>
        </w:rPr>
        <w:tab/>
        <w:t>Source: vivo</w:t>
      </w:r>
    </w:p>
    <w:p w14:paraId="22122003" w14:textId="50482AE3" w:rsidR="00E56223" w:rsidRDefault="00E56223" w:rsidP="00E56223">
      <w:pPr>
        <w:rPr>
          <w:color w:val="993300"/>
          <w:u w:val="single"/>
        </w:rPr>
      </w:pPr>
      <w:r>
        <w:rPr>
          <w:rFonts w:ascii="Arial" w:hAnsi="Arial" w:cs="Arial"/>
          <w:b/>
        </w:rPr>
        <w:t>Decision:</w:t>
      </w:r>
      <w:r>
        <w:rPr>
          <w:rFonts w:ascii="Arial" w:hAnsi="Arial" w:cs="Arial"/>
          <w:b/>
        </w:rPr>
        <w:tab/>
      </w:r>
      <w:r>
        <w:rPr>
          <w:rFonts w:ascii="Arial" w:hAnsi="Arial" w:cs="Arial"/>
          <w:b/>
        </w:rPr>
        <w:tab/>
      </w:r>
      <w:r w:rsidRPr="00E56223">
        <w:rPr>
          <w:rFonts w:ascii="Arial" w:hAnsi="Arial" w:cs="Arial"/>
          <w:b/>
          <w:highlight w:val="yellow"/>
        </w:rPr>
        <w:t>Return to.</w:t>
      </w:r>
    </w:p>
    <w:p w14:paraId="7F149425" w14:textId="2C62E690" w:rsidR="00DB29B2" w:rsidRDefault="00E56223" w:rsidP="00E56223">
      <w:pPr>
        <w:rPr>
          <w:rFonts w:ascii="Arial" w:hAnsi="Arial" w:cs="Arial"/>
          <w:b/>
          <w:sz w:val="24"/>
        </w:rPr>
      </w:pPr>
      <w:r>
        <w:rPr>
          <w:rFonts w:ascii="Arial" w:hAnsi="Arial" w:cs="Arial"/>
          <w:b/>
          <w:color w:val="0000FF"/>
          <w:sz w:val="24"/>
        </w:rPr>
        <w:t>R</w:t>
      </w:r>
      <w:r w:rsidR="00DB29B2">
        <w:rPr>
          <w:rFonts w:ascii="Arial" w:hAnsi="Arial" w:cs="Arial"/>
          <w:b/>
          <w:color w:val="0000FF"/>
          <w:sz w:val="24"/>
        </w:rPr>
        <w:t>4-2216105</w:t>
      </w:r>
      <w:r w:rsidR="00DB29B2">
        <w:rPr>
          <w:rFonts w:ascii="Arial" w:hAnsi="Arial" w:cs="Arial"/>
          <w:b/>
          <w:color w:val="0000FF"/>
          <w:sz w:val="24"/>
        </w:rPr>
        <w:tab/>
      </w:r>
      <w:r w:rsidR="00DB29B2">
        <w:rPr>
          <w:rFonts w:ascii="Arial" w:hAnsi="Arial" w:cs="Arial"/>
          <w:b/>
          <w:sz w:val="24"/>
        </w:rPr>
        <w:t>LS on 3GPP NR TRP TRS OTA requirements</w:t>
      </w:r>
    </w:p>
    <w:p w14:paraId="53845962" w14:textId="77777777" w:rsidR="00DB29B2" w:rsidRDefault="00DB29B2" w:rsidP="00DB29B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MSG TFES, GCF CAG, GCF PAG, CTIA Certification, GSMA TSG-AP, NGMN Alliance, PTCRB, CCSA TC9 WG1, cc 3GPP RAN Plenary, 3GPP RAN5</w:t>
      </w:r>
      <w:r>
        <w:rPr>
          <w:i/>
        </w:rPr>
        <w:br/>
      </w:r>
      <w:r>
        <w:rPr>
          <w:i/>
        </w:rPr>
        <w:tab/>
      </w:r>
      <w:r>
        <w:rPr>
          <w:i/>
        </w:rPr>
        <w:tab/>
      </w:r>
      <w:r>
        <w:rPr>
          <w:i/>
        </w:rPr>
        <w:tab/>
      </w:r>
      <w:r>
        <w:rPr>
          <w:i/>
        </w:rPr>
        <w:tab/>
      </w:r>
      <w:r>
        <w:rPr>
          <w:i/>
        </w:rPr>
        <w:tab/>
        <w:t>Source: vivo</w:t>
      </w:r>
    </w:p>
    <w:p w14:paraId="1765EDE1" w14:textId="11F04CBE" w:rsidR="00DB29B2" w:rsidRDefault="00E56223"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R4-2216105).</w:t>
      </w:r>
    </w:p>
    <w:p w14:paraId="713F826A" w14:textId="24015CB2" w:rsidR="00E56223" w:rsidRDefault="00E56223" w:rsidP="00E56223">
      <w:pPr>
        <w:rPr>
          <w:rFonts w:ascii="Arial" w:hAnsi="Arial" w:cs="Arial"/>
          <w:b/>
          <w:sz w:val="24"/>
        </w:rPr>
      </w:pPr>
      <w:r>
        <w:rPr>
          <w:rFonts w:ascii="Arial" w:hAnsi="Arial" w:cs="Arial"/>
          <w:b/>
          <w:color w:val="0000FF"/>
          <w:sz w:val="24"/>
        </w:rPr>
        <w:t>RR4-221XXXX</w:t>
      </w:r>
      <w:r>
        <w:rPr>
          <w:rFonts w:ascii="Arial" w:hAnsi="Arial" w:cs="Arial"/>
          <w:b/>
          <w:color w:val="0000FF"/>
          <w:sz w:val="24"/>
        </w:rPr>
        <w:tab/>
      </w:r>
      <w:r>
        <w:rPr>
          <w:rFonts w:ascii="Arial" w:hAnsi="Arial" w:cs="Arial"/>
          <w:b/>
          <w:sz w:val="24"/>
        </w:rPr>
        <w:t>LS on 3GPP NR TRP TRS OTA requirements</w:t>
      </w:r>
    </w:p>
    <w:p w14:paraId="2C7B076F" w14:textId="77777777" w:rsidR="00E56223" w:rsidRDefault="00E56223" w:rsidP="00E5622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MSG TFES, GCF CAG, GCF PAG, CTIA Certification, GSMA TSG-AP, NGMN Alliance, PTCRB, CCSA TC9 WG1, cc 3GPP RAN Plenary, 3GPP RAN5</w:t>
      </w:r>
      <w:r>
        <w:rPr>
          <w:i/>
        </w:rPr>
        <w:br/>
      </w:r>
      <w:r>
        <w:rPr>
          <w:i/>
        </w:rPr>
        <w:tab/>
      </w:r>
      <w:r>
        <w:rPr>
          <w:i/>
        </w:rPr>
        <w:tab/>
      </w:r>
      <w:r>
        <w:rPr>
          <w:i/>
        </w:rPr>
        <w:tab/>
      </w:r>
      <w:r>
        <w:rPr>
          <w:i/>
        </w:rPr>
        <w:tab/>
      </w:r>
      <w:r>
        <w:rPr>
          <w:i/>
        </w:rPr>
        <w:tab/>
        <w:t>Source: vivo</w:t>
      </w:r>
    </w:p>
    <w:p w14:paraId="06D8E899" w14:textId="3B1BCD0F" w:rsidR="00E56223" w:rsidRDefault="00E56223" w:rsidP="00E56223">
      <w:pPr>
        <w:rPr>
          <w:color w:val="993300"/>
          <w:u w:val="single"/>
        </w:rPr>
      </w:pPr>
      <w:r>
        <w:rPr>
          <w:rFonts w:ascii="Arial" w:hAnsi="Arial" w:cs="Arial"/>
          <w:b/>
        </w:rPr>
        <w:t>Decision:</w:t>
      </w:r>
      <w:r>
        <w:rPr>
          <w:rFonts w:ascii="Arial" w:hAnsi="Arial" w:cs="Arial"/>
          <w:b/>
        </w:rPr>
        <w:tab/>
      </w:r>
      <w:r>
        <w:rPr>
          <w:rFonts w:ascii="Arial" w:hAnsi="Arial" w:cs="Arial"/>
          <w:b/>
        </w:rPr>
        <w:tab/>
      </w:r>
      <w:r w:rsidRPr="00E56223">
        <w:rPr>
          <w:rFonts w:ascii="Arial" w:hAnsi="Arial" w:cs="Arial"/>
          <w:b/>
          <w:highlight w:val="yellow"/>
        </w:rPr>
        <w:t>Return to.</w:t>
      </w:r>
    </w:p>
    <w:p w14:paraId="3C638C15" w14:textId="593455F9" w:rsidR="00DB29B2" w:rsidRDefault="00E56223" w:rsidP="00E56223">
      <w:pPr>
        <w:rPr>
          <w:rFonts w:ascii="Arial" w:hAnsi="Arial" w:cs="Arial"/>
          <w:b/>
          <w:sz w:val="24"/>
        </w:rPr>
      </w:pPr>
      <w:r>
        <w:rPr>
          <w:rFonts w:ascii="Arial" w:hAnsi="Arial" w:cs="Arial"/>
          <w:b/>
          <w:color w:val="0000FF"/>
          <w:sz w:val="24"/>
        </w:rPr>
        <w:t>R</w:t>
      </w:r>
      <w:r w:rsidR="00DB29B2">
        <w:rPr>
          <w:rFonts w:ascii="Arial" w:hAnsi="Arial" w:cs="Arial"/>
          <w:b/>
          <w:color w:val="0000FF"/>
          <w:sz w:val="24"/>
        </w:rPr>
        <w:t>4-2216473</w:t>
      </w:r>
      <w:r w:rsidR="00DB29B2">
        <w:rPr>
          <w:rFonts w:ascii="Arial" w:hAnsi="Arial" w:cs="Arial"/>
          <w:b/>
          <w:color w:val="0000FF"/>
          <w:sz w:val="24"/>
        </w:rPr>
        <w:tab/>
      </w:r>
      <w:r w:rsidR="00DB29B2">
        <w:rPr>
          <w:rFonts w:ascii="Arial" w:hAnsi="Arial" w:cs="Arial"/>
          <w:b/>
          <w:sz w:val="24"/>
        </w:rPr>
        <w:t>General views on Rel-18 TRP TRS OTA WI</w:t>
      </w:r>
    </w:p>
    <w:p w14:paraId="5201D613"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14:paraId="2B7E6594" w14:textId="3D565052" w:rsidR="00DB29B2" w:rsidRDefault="00E56223"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0BADF7" w14:textId="77777777" w:rsidR="00DB29B2" w:rsidRDefault="00DB29B2" w:rsidP="00DB29B2">
      <w:pPr>
        <w:pStyle w:val="4"/>
      </w:pPr>
      <w:bookmarkStart w:id="116" w:name="_Toc116577642"/>
      <w:r>
        <w:t>6.14.2</w:t>
      </w:r>
      <w:r>
        <w:tab/>
        <w:t>Enhancement of test methodology</w:t>
      </w:r>
      <w:bookmarkEnd w:id="116"/>
    </w:p>
    <w:p w14:paraId="7A1DB657" w14:textId="77777777" w:rsidR="00DB29B2" w:rsidRDefault="00DB29B2" w:rsidP="00DB29B2">
      <w:pPr>
        <w:pStyle w:val="5"/>
      </w:pPr>
      <w:bookmarkStart w:id="117" w:name="_Toc116577643"/>
      <w:r>
        <w:t>6.14.2.1</w:t>
      </w:r>
      <w:r>
        <w:tab/>
        <w:t>Anechoic chamber test methodology</w:t>
      </w:r>
      <w:bookmarkEnd w:id="117"/>
    </w:p>
    <w:p w14:paraId="60E93119" w14:textId="77777777" w:rsidR="00DB29B2" w:rsidRDefault="00DB29B2" w:rsidP="00DB29B2">
      <w:pPr>
        <w:rPr>
          <w:rFonts w:ascii="Arial" w:hAnsi="Arial" w:cs="Arial"/>
          <w:b/>
          <w:sz w:val="24"/>
        </w:rPr>
      </w:pPr>
      <w:r>
        <w:rPr>
          <w:rFonts w:ascii="Arial" w:hAnsi="Arial" w:cs="Arial"/>
          <w:b/>
          <w:color w:val="0000FF"/>
          <w:sz w:val="24"/>
        </w:rPr>
        <w:t>R4-2215324</w:t>
      </w:r>
      <w:r>
        <w:rPr>
          <w:rFonts w:ascii="Arial" w:hAnsi="Arial" w:cs="Arial"/>
          <w:b/>
          <w:color w:val="0000FF"/>
          <w:sz w:val="24"/>
        </w:rPr>
        <w:tab/>
      </w:r>
      <w:r>
        <w:rPr>
          <w:rFonts w:ascii="Arial" w:hAnsi="Arial" w:cs="Arial"/>
          <w:b/>
          <w:sz w:val="24"/>
        </w:rPr>
        <w:t>On TRP Measurement under TxD</w:t>
      </w:r>
    </w:p>
    <w:p w14:paraId="6D0D71E8"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37D7CBB7" w14:textId="4608A9AF" w:rsidR="00DB29B2" w:rsidRDefault="00E56223" w:rsidP="00DB29B2">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CAEFDD3" w14:textId="77777777" w:rsidR="00DB29B2" w:rsidRDefault="00DB29B2" w:rsidP="00DB29B2">
      <w:pPr>
        <w:rPr>
          <w:rFonts w:ascii="Arial" w:hAnsi="Arial" w:cs="Arial"/>
          <w:b/>
          <w:sz w:val="24"/>
        </w:rPr>
      </w:pPr>
      <w:r>
        <w:rPr>
          <w:rFonts w:ascii="Arial" w:hAnsi="Arial" w:cs="Arial"/>
          <w:b/>
          <w:color w:val="0000FF"/>
          <w:sz w:val="24"/>
        </w:rPr>
        <w:t>R4-2215653</w:t>
      </w:r>
      <w:r>
        <w:rPr>
          <w:rFonts w:ascii="Arial" w:hAnsi="Arial" w:cs="Arial"/>
          <w:b/>
          <w:color w:val="0000FF"/>
          <w:sz w:val="24"/>
        </w:rPr>
        <w:tab/>
      </w:r>
      <w:r>
        <w:rPr>
          <w:rFonts w:ascii="Arial" w:hAnsi="Arial" w:cs="Arial"/>
          <w:b/>
          <w:sz w:val="24"/>
        </w:rPr>
        <w:t>On TRP TRS methodology enhancements</w:t>
      </w:r>
    </w:p>
    <w:p w14:paraId="104C796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0D9E757" w14:textId="210B69A6" w:rsidR="00DB29B2" w:rsidRDefault="00E56223"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8CD1AB" w14:textId="77777777" w:rsidR="00DB29B2" w:rsidRDefault="00DB29B2" w:rsidP="00DB29B2">
      <w:pPr>
        <w:rPr>
          <w:rFonts w:ascii="Arial" w:hAnsi="Arial" w:cs="Arial"/>
          <w:b/>
          <w:sz w:val="24"/>
        </w:rPr>
      </w:pPr>
      <w:r>
        <w:rPr>
          <w:rFonts w:ascii="Arial" w:hAnsi="Arial" w:cs="Arial"/>
          <w:b/>
          <w:color w:val="0000FF"/>
          <w:sz w:val="24"/>
        </w:rPr>
        <w:t>R4-2215654</w:t>
      </w:r>
      <w:r>
        <w:rPr>
          <w:rFonts w:ascii="Arial" w:hAnsi="Arial" w:cs="Arial"/>
          <w:b/>
          <w:color w:val="0000FF"/>
          <w:sz w:val="24"/>
        </w:rPr>
        <w:tab/>
      </w:r>
      <w:r>
        <w:rPr>
          <w:rFonts w:ascii="Arial" w:hAnsi="Arial" w:cs="Arial"/>
          <w:b/>
          <w:sz w:val="24"/>
        </w:rPr>
        <w:t>LS on the availability of wrist phantoms for OTA testing of wearable devices</w:t>
      </w:r>
    </w:p>
    <w:p w14:paraId="0F545787" w14:textId="77777777" w:rsidR="00DB29B2" w:rsidRDefault="00DB29B2" w:rsidP="00DB29B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CTIA OTA WG, CTIA OTA Near Field Phantom WG</w:t>
      </w:r>
      <w:r>
        <w:rPr>
          <w:i/>
        </w:rPr>
        <w:br/>
      </w:r>
      <w:r>
        <w:rPr>
          <w:i/>
        </w:rPr>
        <w:tab/>
      </w:r>
      <w:r>
        <w:rPr>
          <w:i/>
        </w:rPr>
        <w:tab/>
      </w:r>
      <w:r>
        <w:rPr>
          <w:i/>
        </w:rPr>
        <w:tab/>
      </w:r>
      <w:r>
        <w:rPr>
          <w:i/>
        </w:rPr>
        <w:tab/>
      </w:r>
      <w:r>
        <w:rPr>
          <w:i/>
        </w:rPr>
        <w:tab/>
        <w:t>Source: Apple</w:t>
      </w:r>
    </w:p>
    <w:p w14:paraId="31AE97AE" w14:textId="2E10A3FF" w:rsidR="00DB29B2" w:rsidRDefault="00E56223"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FDCC8C" w14:textId="77777777" w:rsidR="00DB29B2" w:rsidRDefault="00DB29B2" w:rsidP="00DB29B2">
      <w:pPr>
        <w:rPr>
          <w:rFonts w:ascii="Arial" w:hAnsi="Arial" w:cs="Arial"/>
          <w:b/>
          <w:sz w:val="24"/>
        </w:rPr>
      </w:pPr>
      <w:r>
        <w:rPr>
          <w:rFonts w:ascii="Arial" w:hAnsi="Arial" w:cs="Arial"/>
          <w:b/>
          <w:color w:val="0000FF"/>
          <w:sz w:val="24"/>
        </w:rPr>
        <w:t>R4-2215704</w:t>
      </w:r>
      <w:r>
        <w:rPr>
          <w:rFonts w:ascii="Arial" w:hAnsi="Arial" w:cs="Arial"/>
          <w:b/>
          <w:color w:val="0000FF"/>
          <w:sz w:val="24"/>
        </w:rPr>
        <w:tab/>
      </w:r>
      <w:r>
        <w:rPr>
          <w:rFonts w:ascii="Arial" w:hAnsi="Arial" w:cs="Arial"/>
          <w:b/>
          <w:sz w:val="24"/>
        </w:rPr>
        <w:t>Initial discussion of TRP TRS on NR 2Tx UE</w:t>
      </w:r>
    </w:p>
    <w:p w14:paraId="509CE4A2"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DFC0986" w14:textId="71D43064"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061805" w14:textId="77777777" w:rsidR="00DB29B2" w:rsidRDefault="00DB29B2" w:rsidP="00DB29B2">
      <w:pPr>
        <w:rPr>
          <w:rFonts w:ascii="Arial" w:hAnsi="Arial" w:cs="Arial"/>
          <w:b/>
          <w:sz w:val="24"/>
        </w:rPr>
      </w:pPr>
      <w:r>
        <w:rPr>
          <w:rFonts w:ascii="Arial" w:hAnsi="Arial" w:cs="Arial"/>
          <w:b/>
          <w:color w:val="0000FF"/>
          <w:sz w:val="24"/>
        </w:rPr>
        <w:t>R4-2216106</w:t>
      </w:r>
      <w:r>
        <w:rPr>
          <w:rFonts w:ascii="Arial" w:hAnsi="Arial" w:cs="Arial"/>
          <w:b/>
          <w:color w:val="0000FF"/>
          <w:sz w:val="24"/>
        </w:rPr>
        <w:tab/>
      </w:r>
      <w:r>
        <w:rPr>
          <w:rFonts w:ascii="Arial" w:hAnsi="Arial" w:cs="Arial"/>
          <w:b/>
          <w:sz w:val="24"/>
        </w:rPr>
        <w:t>Discussion on Anechoic Chamber test methodology</w:t>
      </w:r>
    </w:p>
    <w:p w14:paraId="39D45674"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205636E" w14:textId="5DB1D394"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C42AC8" w14:textId="77777777" w:rsidR="00DB29B2" w:rsidRDefault="00DB29B2" w:rsidP="00DB29B2">
      <w:pPr>
        <w:rPr>
          <w:rFonts w:ascii="Arial" w:hAnsi="Arial" w:cs="Arial"/>
          <w:b/>
          <w:sz w:val="24"/>
        </w:rPr>
      </w:pPr>
      <w:r>
        <w:rPr>
          <w:rFonts w:ascii="Arial" w:hAnsi="Arial" w:cs="Arial"/>
          <w:b/>
          <w:color w:val="0000FF"/>
          <w:sz w:val="24"/>
        </w:rPr>
        <w:t>R4-2216172</w:t>
      </w:r>
      <w:r>
        <w:rPr>
          <w:rFonts w:ascii="Arial" w:hAnsi="Arial" w:cs="Arial"/>
          <w:b/>
          <w:color w:val="0000FF"/>
          <w:sz w:val="24"/>
        </w:rPr>
        <w:tab/>
      </w:r>
      <w:r>
        <w:rPr>
          <w:rFonts w:ascii="Arial" w:hAnsi="Arial" w:cs="Arial"/>
          <w:b/>
          <w:sz w:val="24"/>
        </w:rPr>
        <w:t>on the Anechoic chamber test methodology</w:t>
      </w:r>
    </w:p>
    <w:p w14:paraId="57AA20D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4BB6879" w14:textId="6FD29B04"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A3A78D" w14:textId="77777777" w:rsidR="00DB29B2" w:rsidRDefault="00DB29B2" w:rsidP="00DB29B2">
      <w:pPr>
        <w:rPr>
          <w:rFonts w:ascii="Arial" w:hAnsi="Arial" w:cs="Arial"/>
          <w:b/>
          <w:sz w:val="24"/>
        </w:rPr>
      </w:pPr>
      <w:r>
        <w:rPr>
          <w:rFonts w:ascii="Arial" w:hAnsi="Arial" w:cs="Arial"/>
          <w:b/>
          <w:color w:val="0000FF"/>
          <w:sz w:val="24"/>
        </w:rPr>
        <w:t>R4-2216414</w:t>
      </w:r>
      <w:r>
        <w:rPr>
          <w:rFonts w:ascii="Arial" w:hAnsi="Arial" w:cs="Arial"/>
          <w:b/>
          <w:color w:val="0000FF"/>
          <w:sz w:val="24"/>
        </w:rPr>
        <w:tab/>
      </w:r>
      <w:r>
        <w:rPr>
          <w:rFonts w:ascii="Arial" w:hAnsi="Arial" w:cs="Arial"/>
          <w:b/>
          <w:sz w:val="24"/>
        </w:rPr>
        <w:t>Discussion on enhancement of UE TRP and TRS</w:t>
      </w:r>
    </w:p>
    <w:p w14:paraId="655F8B89"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D78F345" w14:textId="6636B2CF"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195224" w14:textId="77777777" w:rsidR="00DB29B2" w:rsidRDefault="00DB29B2" w:rsidP="00DB29B2">
      <w:pPr>
        <w:rPr>
          <w:rFonts w:ascii="Arial" w:hAnsi="Arial" w:cs="Arial"/>
          <w:b/>
          <w:sz w:val="24"/>
        </w:rPr>
      </w:pPr>
      <w:r>
        <w:rPr>
          <w:rFonts w:ascii="Arial" w:hAnsi="Arial" w:cs="Arial"/>
          <w:b/>
          <w:color w:val="0000FF"/>
          <w:sz w:val="24"/>
        </w:rPr>
        <w:t>R4-2216446</w:t>
      </w:r>
      <w:r>
        <w:rPr>
          <w:rFonts w:ascii="Arial" w:hAnsi="Arial" w:cs="Arial"/>
          <w:b/>
          <w:color w:val="0000FF"/>
          <w:sz w:val="24"/>
        </w:rPr>
        <w:tab/>
      </w:r>
      <w:r>
        <w:rPr>
          <w:rFonts w:ascii="Arial" w:hAnsi="Arial" w:cs="Arial"/>
          <w:b/>
          <w:sz w:val="24"/>
        </w:rPr>
        <w:t>Considerations on TRPTRS test methodology for 2Tx UE</w:t>
      </w:r>
    </w:p>
    <w:p w14:paraId="1A711223"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ED18122" w14:textId="3AF68101"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53ECF0" w14:textId="77777777" w:rsidR="00DB29B2" w:rsidRDefault="00DB29B2" w:rsidP="00DB29B2">
      <w:pPr>
        <w:pStyle w:val="5"/>
      </w:pPr>
      <w:bookmarkStart w:id="118" w:name="_Toc116577644"/>
      <w:r>
        <w:t>6.14.2.2</w:t>
      </w:r>
      <w:r>
        <w:tab/>
        <w:t>Reverberation chamber test methodology</w:t>
      </w:r>
      <w:bookmarkEnd w:id="118"/>
    </w:p>
    <w:p w14:paraId="1CB58922" w14:textId="77777777" w:rsidR="00DB29B2" w:rsidRDefault="00DB29B2" w:rsidP="00DB29B2">
      <w:pPr>
        <w:rPr>
          <w:rFonts w:ascii="Arial" w:hAnsi="Arial" w:cs="Arial"/>
          <w:b/>
          <w:sz w:val="24"/>
        </w:rPr>
      </w:pPr>
      <w:r>
        <w:rPr>
          <w:rFonts w:ascii="Arial" w:hAnsi="Arial" w:cs="Arial"/>
          <w:b/>
          <w:color w:val="0000FF"/>
          <w:sz w:val="24"/>
        </w:rPr>
        <w:t>R4-2215322</w:t>
      </w:r>
      <w:r>
        <w:rPr>
          <w:rFonts w:ascii="Arial" w:hAnsi="Arial" w:cs="Arial"/>
          <w:b/>
          <w:color w:val="0000FF"/>
          <w:sz w:val="24"/>
        </w:rPr>
        <w:tab/>
      </w:r>
      <w:r>
        <w:rPr>
          <w:rFonts w:ascii="Arial" w:hAnsi="Arial" w:cs="Arial"/>
          <w:b/>
          <w:sz w:val="24"/>
        </w:rPr>
        <w:t>on test methodology for reverberation chambers</w:t>
      </w:r>
    </w:p>
    <w:p w14:paraId="7B5A9DF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5E69F00E" w14:textId="211E9628"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2B2A45" w14:textId="77777777" w:rsidR="00DB29B2" w:rsidRDefault="00DB29B2" w:rsidP="00DB29B2">
      <w:pPr>
        <w:rPr>
          <w:rFonts w:ascii="Arial" w:hAnsi="Arial" w:cs="Arial"/>
          <w:b/>
          <w:sz w:val="24"/>
        </w:rPr>
      </w:pPr>
      <w:r>
        <w:rPr>
          <w:rFonts w:ascii="Arial" w:hAnsi="Arial" w:cs="Arial"/>
          <w:b/>
          <w:color w:val="0000FF"/>
          <w:sz w:val="24"/>
        </w:rPr>
        <w:t>R4-2215655</w:t>
      </w:r>
      <w:r>
        <w:rPr>
          <w:rFonts w:ascii="Arial" w:hAnsi="Arial" w:cs="Arial"/>
          <w:b/>
          <w:color w:val="0000FF"/>
          <w:sz w:val="24"/>
        </w:rPr>
        <w:tab/>
      </w:r>
      <w:r>
        <w:rPr>
          <w:rFonts w:ascii="Arial" w:hAnsi="Arial" w:cs="Arial"/>
          <w:b/>
          <w:sz w:val="24"/>
        </w:rPr>
        <w:t>On reverberation chamber harmonization with the reference methodology</w:t>
      </w:r>
    </w:p>
    <w:p w14:paraId="10016319" w14:textId="77777777" w:rsidR="00DB29B2" w:rsidRDefault="00DB29B2" w:rsidP="00DB29B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0437B3E" w14:textId="2D877243"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DBC619" w14:textId="77777777" w:rsidR="00DB29B2" w:rsidRDefault="00DB29B2" w:rsidP="00DB29B2">
      <w:pPr>
        <w:rPr>
          <w:rFonts w:ascii="Arial" w:hAnsi="Arial" w:cs="Arial"/>
          <w:b/>
          <w:sz w:val="24"/>
        </w:rPr>
      </w:pPr>
      <w:r>
        <w:rPr>
          <w:rFonts w:ascii="Arial" w:hAnsi="Arial" w:cs="Arial"/>
          <w:b/>
          <w:color w:val="0000FF"/>
          <w:sz w:val="24"/>
        </w:rPr>
        <w:t>R4-2216107</w:t>
      </w:r>
      <w:r>
        <w:rPr>
          <w:rFonts w:ascii="Arial" w:hAnsi="Arial" w:cs="Arial"/>
          <w:b/>
          <w:color w:val="0000FF"/>
          <w:sz w:val="24"/>
        </w:rPr>
        <w:tab/>
      </w:r>
      <w:r>
        <w:rPr>
          <w:rFonts w:ascii="Arial" w:hAnsi="Arial" w:cs="Arial"/>
          <w:b/>
          <w:sz w:val="24"/>
        </w:rPr>
        <w:t>Discussion on Reverberation Chamber test methodology</w:t>
      </w:r>
    </w:p>
    <w:p w14:paraId="254B9F5A"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12CF33F" w14:textId="1EBEDA34"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7C9088" w14:textId="77777777" w:rsidR="00DB29B2" w:rsidRDefault="00DB29B2" w:rsidP="00DB29B2">
      <w:pPr>
        <w:rPr>
          <w:rFonts w:ascii="Arial" w:hAnsi="Arial" w:cs="Arial"/>
          <w:b/>
          <w:sz w:val="24"/>
        </w:rPr>
      </w:pPr>
      <w:r>
        <w:rPr>
          <w:rFonts w:ascii="Arial" w:hAnsi="Arial" w:cs="Arial"/>
          <w:b/>
          <w:color w:val="0000FF"/>
          <w:sz w:val="24"/>
        </w:rPr>
        <w:t>R4-2216173</w:t>
      </w:r>
      <w:r>
        <w:rPr>
          <w:rFonts w:ascii="Arial" w:hAnsi="Arial" w:cs="Arial"/>
          <w:b/>
          <w:color w:val="0000FF"/>
          <w:sz w:val="24"/>
        </w:rPr>
        <w:tab/>
      </w:r>
      <w:r>
        <w:rPr>
          <w:rFonts w:ascii="Arial" w:hAnsi="Arial" w:cs="Arial"/>
          <w:b/>
          <w:sz w:val="24"/>
        </w:rPr>
        <w:t>on the Reverberation chamber test methodology</w:t>
      </w:r>
    </w:p>
    <w:p w14:paraId="09C16051"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A98ABA9" w14:textId="6C2097CF"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FE60FD" w14:textId="77777777" w:rsidR="00DB29B2" w:rsidRDefault="00DB29B2" w:rsidP="00DB29B2">
      <w:pPr>
        <w:rPr>
          <w:rFonts w:ascii="Arial" w:hAnsi="Arial" w:cs="Arial"/>
          <w:b/>
          <w:sz w:val="24"/>
        </w:rPr>
      </w:pPr>
      <w:r>
        <w:rPr>
          <w:rFonts w:ascii="Arial" w:hAnsi="Arial" w:cs="Arial"/>
          <w:b/>
          <w:color w:val="0000FF"/>
          <w:sz w:val="24"/>
        </w:rPr>
        <w:t>R4-2216447</w:t>
      </w:r>
      <w:r>
        <w:rPr>
          <w:rFonts w:ascii="Arial" w:hAnsi="Arial" w:cs="Arial"/>
          <w:b/>
          <w:color w:val="0000FF"/>
          <w:sz w:val="24"/>
        </w:rPr>
        <w:tab/>
      </w:r>
      <w:r>
        <w:rPr>
          <w:rFonts w:ascii="Arial" w:hAnsi="Arial" w:cs="Arial"/>
          <w:b/>
          <w:sz w:val="24"/>
        </w:rPr>
        <w:t>For reverberation chamber test methodology</w:t>
      </w:r>
    </w:p>
    <w:p w14:paraId="12DBA7A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FBB47B3" w14:textId="6B4B8A04"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BA60F1" w14:textId="77777777" w:rsidR="00DB29B2" w:rsidRDefault="00DB29B2" w:rsidP="00DB29B2">
      <w:pPr>
        <w:pStyle w:val="5"/>
      </w:pPr>
      <w:bookmarkStart w:id="119" w:name="_Toc116577645"/>
      <w:r>
        <w:t>6.14.2.3</w:t>
      </w:r>
      <w:r>
        <w:tab/>
        <w:t>MU assessment</w:t>
      </w:r>
      <w:bookmarkEnd w:id="119"/>
    </w:p>
    <w:p w14:paraId="6F25B8E4" w14:textId="77777777" w:rsidR="00DB29B2" w:rsidRDefault="00DB29B2" w:rsidP="00DB29B2">
      <w:pPr>
        <w:rPr>
          <w:rFonts w:ascii="Arial" w:hAnsi="Arial" w:cs="Arial"/>
          <w:b/>
          <w:sz w:val="24"/>
        </w:rPr>
      </w:pPr>
      <w:r>
        <w:rPr>
          <w:rFonts w:ascii="Arial" w:hAnsi="Arial" w:cs="Arial"/>
          <w:b/>
          <w:color w:val="0000FF"/>
          <w:sz w:val="24"/>
        </w:rPr>
        <w:t>R4-2215320</w:t>
      </w:r>
      <w:r>
        <w:rPr>
          <w:rFonts w:ascii="Arial" w:hAnsi="Arial" w:cs="Arial"/>
          <w:b/>
          <w:color w:val="0000FF"/>
          <w:sz w:val="24"/>
        </w:rPr>
        <w:tab/>
      </w:r>
      <w:r>
        <w:rPr>
          <w:rFonts w:ascii="Arial" w:hAnsi="Arial" w:cs="Arial"/>
          <w:b/>
          <w:sz w:val="24"/>
        </w:rPr>
        <w:t>MU for Reverberation Chambers and BHH</w:t>
      </w:r>
    </w:p>
    <w:p w14:paraId="1532FDA3"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Tech.(UK) Co.. Ltd</w:t>
      </w:r>
    </w:p>
    <w:p w14:paraId="603924F6" w14:textId="77777777" w:rsidR="00DB29B2" w:rsidRDefault="00DB29B2" w:rsidP="00DB29B2">
      <w:pPr>
        <w:rPr>
          <w:rFonts w:ascii="Arial" w:hAnsi="Arial" w:cs="Arial"/>
          <w:b/>
        </w:rPr>
      </w:pPr>
      <w:r>
        <w:rPr>
          <w:rFonts w:ascii="Arial" w:hAnsi="Arial" w:cs="Arial"/>
          <w:b/>
        </w:rPr>
        <w:t xml:space="preserve">Abstract: </w:t>
      </w:r>
    </w:p>
    <w:p w14:paraId="0B4BEDE7" w14:textId="77777777" w:rsidR="00DB29B2" w:rsidRDefault="00DB29B2" w:rsidP="00DB29B2">
      <w:r>
        <w:t>MU value proposals for RC and BHH</w:t>
      </w:r>
    </w:p>
    <w:p w14:paraId="7AF2660B" w14:textId="775EFAA4"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41BDDD" w14:textId="77777777" w:rsidR="00DB29B2" w:rsidRDefault="00DB29B2" w:rsidP="00DB29B2">
      <w:pPr>
        <w:rPr>
          <w:rFonts w:ascii="Arial" w:hAnsi="Arial" w:cs="Arial"/>
          <w:b/>
          <w:sz w:val="24"/>
        </w:rPr>
      </w:pPr>
      <w:r>
        <w:rPr>
          <w:rFonts w:ascii="Arial" w:hAnsi="Arial" w:cs="Arial"/>
          <w:b/>
          <w:color w:val="0000FF"/>
          <w:sz w:val="24"/>
        </w:rPr>
        <w:t>R4-2216108</w:t>
      </w:r>
      <w:r>
        <w:rPr>
          <w:rFonts w:ascii="Arial" w:hAnsi="Arial" w:cs="Arial"/>
          <w:b/>
          <w:color w:val="0000FF"/>
          <w:sz w:val="24"/>
        </w:rPr>
        <w:tab/>
      </w:r>
      <w:r>
        <w:rPr>
          <w:rFonts w:ascii="Arial" w:hAnsi="Arial" w:cs="Arial"/>
          <w:b/>
          <w:sz w:val="24"/>
        </w:rPr>
        <w:t>Discussion on MU work management</w:t>
      </w:r>
    </w:p>
    <w:p w14:paraId="351DA984"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DFD0BD0" w14:textId="6167BE0D"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BB02C0" w14:textId="77777777" w:rsidR="00DB29B2" w:rsidRDefault="00DB29B2" w:rsidP="00DB29B2">
      <w:pPr>
        <w:rPr>
          <w:rFonts w:ascii="Arial" w:hAnsi="Arial" w:cs="Arial"/>
          <w:b/>
          <w:sz w:val="24"/>
        </w:rPr>
      </w:pPr>
      <w:r>
        <w:rPr>
          <w:rFonts w:ascii="Arial" w:hAnsi="Arial" w:cs="Arial"/>
          <w:b/>
          <w:color w:val="0000FF"/>
          <w:sz w:val="24"/>
        </w:rPr>
        <w:t>R4-2216110</w:t>
      </w:r>
      <w:r>
        <w:rPr>
          <w:rFonts w:ascii="Arial" w:hAnsi="Arial" w:cs="Arial"/>
          <w:b/>
          <w:color w:val="0000FF"/>
          <w:sz w:val="24"/>
        </w:rPr>
        <w:tab/>
      </w:r>
      <w:r>
        <w:rPr>
          <w:rFonts w:ascii="Arial" w:hAnsi="Arial" w:cs="Arial"/>
          <w:b/>
          <w:sz w:val="24"/>
        </w:rPr>
        <w:t>LS to RAN5 on MU work of Rel-18 FR1 TRP TRS WI</w:t>
      </w:r>
    </w:p>
    <w:p w14:paraId="446577EF" w14:textId="77777777" w:rsidR="00DB29B2" w:rsidRDefault="00DB29B2" w:rsidP="00DB29B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03B6F328" w14:textId="58AA624A"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R4-2216110).</w:t>
      </w:r>
    </w:p>
    <w:p w14:paraId="45785272" w14:textId="1FEA8E11" w:rsidR="00AC15D0" w:rsidRDefault="00AC15D0" w:rsidP="00AC15D0">
      <w:pPr>
        <w:rPr>
          <w:rFonts w:ascii="Arial" w:hAnsi="Arial" w:cs="Arial"/>
          <w:b/>
          <w:sz w:val="24"/>
        </w:rPr>
      </w:pPr>
      <w:bookmarkStart w:id="120" w:name="_Toc116577646"/>
      <w:r>
        <w:rPr>
          <w:rFonts w:ascii="Arial" w:hAnsi="Arial" w:cs="Arial"/>
          <w:b/>
          <w:color w:val="0000FF"/>
          <w:sz w:val="24"/>
        </w:rPr>
        <w:t>R4-221XXXX</w:t>
      </w:r>
      <w:r>
        <w:rPr>
          <w:rFonts w:ascii="Arial" w:hAnsi="Arial" w:cs="Arial"/>
          <w:b/>
          <w:color w:val="0000FF"/>
          <w:sz w:val="24"/>
        </w:rPr>
        <w:tab/>
      </w:r>
      <w:r>
        <w:rPr>
          <w:rFonts w:ascii="Arial" w:hAnsi="Arial" w:cs="Arial"/>
          <w:b/>
          <w:sz w:val="24"/>
        </w:rPr>
        <w:t>LS to RAN5 on MU work of Rel-18 FR1 TRP TRS WI</w:t>
      </w:r>
    </w:p>
    <w:p w14:paraId="33FFAF97" w14:textId="77777777" w:rsidR="00AC15D0" w:rsidRDefault="00AC15D0" w:rsidP="00AC15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72FFF4F7" w14:textId="1AB30EBB" w:rsidR="00AC15D0" w:rsidRDefault="00AC15D0" w:rsidP="00AC15D0">
      <w:pPr>
        <w:rPr>
          <w:color w:val="993300"/>
          <w:u w:val="single"/>
        </w:rPr>
      </w:pPr>
      <w:r>
        <w:rPr>
          <w:rFonts w:ascii="Arial" w:hAnsi="Arial" w:cs="Arial"/>
          <w:b/>
        </w:rPr>
        <w:t>Decision:</w:t>
      </w:r>
      <w:r>
        <w:rPr>
          <w:rFonts w:ascii="Arial" w:hAnsi="Arial" w:cs="Arial"/>
          <w:b/>
        </w:rPr>
        <w:tab/>
      </w:r>
      <w:r>
        <w:rPr>
          <w:rFonts w:ascii="Arial" w:hAnsi="Arial" w:cs="Arial"/>
          <w:b/>
        </w:rPr>
        <w:tab/>
      </w:r>
      <w:r w:rsidRPr="00AC15D0">
        <w:rPr>
          <w:rFonts w:ascii="Arial" w:hAnsi="Arial" w:cs="Arial"/>
          <w:b/>
          <w:highlight w:val="yellow"/>
        </w:rPr>
        <w:t>Return to.</w:t>
      </w:r>
    </w:p>
    <w:p w14:paraId="1C9AE527" w14:textId="6065A203" w:rsidR="00DB29B2" w:rsidRDefault="00AC15D0" w:rsidP="00AC15D0">
      <w:pPr>
        <w:pStyle w:val="5"/>
      </w:pPr>
      <w:r>
        <w:t>6</w:t>
      </w:r>
      <w:r w:rsidR="00DB29B2">
        <w:t>.14.2.4</w:t>
      </w:r>
      <w:r w:rsidR="00DB29B2">
        <w:tab/>
        <w:t>Testing time reduction</w:t>
      </w:r>
      <w:bookmarkEnd w:id="120"/>
    </w:p>
    <w:p w14:paraId="7D55D5AB" w14:textId="77777777" w:rsidR="00DB29B2" w:rsidRDefault="00DB29B2" w:rsidP="00DB29B2">
      <w:pPr>
        <w:rPr>
          <w:rFonts w:ascii="Arial" w:hAnsi="Arial" w:cs="Arial"/>
          <w:b/>
          <w:sz w:val="24"/>
        </w:rPr>
      </w:pPr>
      <w:r>
        <w:rPr>
          <w:rFonts w:ascii="Arial" w:hAnsi="Arial" w:cs="Arial"/>
          <w:b/>
          <w:color w:val="0000FF"/>
          <w:sz w:val="24"/>
        </w:rPr>
        <w:t>R4-2215539</w:t>
      </w:r>
      <w:r>
        <w:rPr>
          <w:rFonts w:ascii="Arial" w:hAnsi="Arial" w:cs="Arial"/>
          <w:b/>
          <w:color w:val="0000FF"/>
          <w:sz w:val="24"/>
        </w:rPr>
        <w:tab/>
      </w:r>
      <w:r>
        <w:rPr>
          <w:rFonts w:ascii="Arial" w:hAnsi="Arial" w:cs="Arial"/>
          <w:b/>
          <w:sz w:val="24"/>
        </w:rPr>
        <w:t>Test Time Reduction using Coarser TRP/TRS Measurement Grids</w:t>
      </w:r>
    </w:p>
    <w:p w14:paraId="60F2EC6B" w14:textId="77777777" w:rsidR="00DB29B2" w:rsidRDefault="00DB29B2" w:rsidP="00DB29B2">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14:paraId="6264A2E8" w14:textId="433D9468"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CA768C" w14:textId="77777777" w:rsidR="00DB29B2" w:rsidRDefault="00DB29B2" w:rsidP="00DB29B2">
      <w:pPr>
        <w:rPr>
          <w:rFonts w:ascii="Arial" w:hAnsi="Arial" w:cs="Arial"/>
          <w:b/>
          <w:sz w:val="24"/>
        </w:rPr>
      </w:pPr>
      <w:r>
        <w:rPr>
          <w:rFonts w:ascii="Arial" w:hAnsi="Arial" w:cs="Arial"/>
          <w:b/>
          <w:color w:val="0000FF"/>
          <w:sz w:val="24"/>
        </w:rPr>
        <w:t>R4-2216109</w:t>
      </w:r>
      <w:r>
        <w:rPr>
          <w:rFonts w:ascii="Arial" w:hAnsi="Arial" w:cs="Arial"/>
          <w:b/>
          <w:color w:val="0000FF"/>
          <w:sz w:val="24"/>
        </w:rPr>
        <w:tab/>
      </w:r>
      <w:r>
        <w:rPr>
          <w:rFonts w:ascii="Arial" w:hAnsi="Arial" w:cs="Arial"/>
          <w:b/>
          <w:sz w:val="24"/>
        </w:rPr>
        <w:t>Views on testing time reduction methodologies</w:t>
      </w:r>
    </w:p>
    <w:p w14:paraId="7732B1A5"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ED61082" w14:textId="2FF432D1"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4437F3" w14:textId="77777777" w:rsidR="00DB29B2" w:rsidRDefault="00DB29B2" w:rsidP="00DB29B2">
      <w:pPr>
        <w:pStyle w:val="4"/>
      </w:pPr>
      <w:bookmarkStart w:id="121" w:name="_Toc116577647"/>
      <w:r>
        <w:t>6.14.3</w:t>
      </w:r>
      <w:r>
        <w:tab/>
        <w:t>Moderator summary and conclusions</w:t>
      </w:r>
      <w:bookmarkEnd w:id="121"/>
    </w:p>
    <w:p w14:paraId="45232E55" w14:textId="77777777" w:rsidR="00DB29B2" w:rsidRDefault="00DB29B2" w:rsidP="00DB29B2">
      <w:pPr>
        <w:pBdr>
          <w:bottom w:val="single" w:sz="6" w:space="1" w:color="auto"/>
        </w:pBdr>
        <w:rPr>
          <w:rFonts w:ascii="Arial" w:hAnsi="Arial" w:cs="Arial"/>
          <w:b/>
          <w:color w:val="C00000"/>
          <w:lang w:eastAsia="zh-CN"/>
        </w:rPr>
      </w:pPr>
    </w:p>
    <w:p w14:paraId="71B55089" w14:textId="77777777" w:rsidR="00DB29B2" w:rsidRPr="000561ED" w:rsidRDefault="00DB29B2" w:rsidP="00DB29B2">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[104-bis-e][326] NR_FR1_TRP_TRS_enh</w:t>
      </w:r>
      <w:r>
        <w:rPr>
          <w:rFonts w:ascii="Arial" w:hAnsi="Arial" w:cs="Arial"/>
          <w:b/>
          <w:color w:val="C00000"/>
          <w:lang w:eastAsia="zh-CN"/>
        </w:rPr>
        <w:t xml:space="preserve">, AI 6.14– </w:t>
      </w:r>
      <w:r>
        <w:rPr>
          <w:rFonts w:ascii="Arial" w:hAnsi="Arial" w:cs="Arial" w:hint="eastAsia"/>
          <w:b/>
          <w:color w:val="C00000"/>
          <w:lang w:eastAsia="zh-CN"/>
        </w:rPr>
        <w:t>Ruixin</w:t>
      </w:r>
      <w:r>
        <w:rPr>
          <w:rFonts w:ascii="Arial" w:hAnsi="Arial" w:cs="Arial"/>
          <w:b/>
          <w:color w:val="C00000"/>
          <w:lang w:eastAsia="zh-CN"/>
        </w:rPr>
        <w:t xml:space="preserve"> </w:t>
      </w:r>
      <w:r>
        <w:rPr>
          <w:rFonts w:ascii="Arial" w:hAnsi="Arial" w:cs="Arial" w:hint="eastAsia"/>
          <w:b/>
          <w:color w:val="C00000"/>
          <w:lang w:eastAsia="zh-CN"/>
        </w:rPr>
        <w:t>Wang</w:t>
      </w:r>
    </w:p>
    <w:p w14:paraId="53DF99EB"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4420B9D7" w14:textId="77777777" w:rsidR="00DB29B2" w:rsidRDefault="00DB29B2" w:rsidP="00DB29B2">
      <w:pPr>
        <w:overflowPunct/>
        <w:autoSpaceDE/>
        <w:autoSpaceDN/>
        <w:adjustRightInd/>
        <w:spacing w:after="0"/>
        <w:textAlignment w:val="auto"/>
        <w:rPr>
          <w:i/>
        </w:rPr>
      </w:pPr>
      <w:r>
        <w:rPr>
          <w:rFonts w:ascii="Arial" w:hAnsi="Arial" w:cs="Arial"/>
          <w:b/>
          <w:color w:val="0000FF"/>
          <w:sz w:val="24"/>
          <w:u w:val="thick"/>
        </w:rPr>
        <w:t>R4-2216910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[104-bis-e][326] NR_FR1_TRP_TRS_enh</w:t>
      </w:r>
    </w:p>
    <w:p w14:paraId="36865568" w14:textId="77777777" w:rsidR="00DB29B2" w:rsidRDefault="00DB29B2" w:rsidP="00DB29B2">
      <w:pPr>
        <w:overflowPunct/>
        <w:autoSpaceDE/>
        <w:autoSpaceDN/>
        <w:adjustRightInd/>
        <w:spacing w:after="0"/>
        <w:textAlignment w:val="auto"/>
        <w:rPr>
          <w:i/>
        </w:rPr>
      </w:pPr>
    </w:p>
    <w:p w14:paraId="5A874AA0" w14:textId="77777777" w:rsidR="00DB29B2" w:rsidRDefault="00DB29B2" w:rsidP="00DB29B2">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vivo)</w:t>
      </w:r>
    </w:p>
    <w:p w14:paraId="1346BFC8"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1C382577"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3101F67C" w14:textId="77777777" w:rsidR="00DB29B2" w:rsidRDefault="00DB29B2" w:rsidP="00DB29B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10A802E" w14:textId="622D0AD7" w:rsidR="00AC15D0" w:rsidRDefault="00AC15D0" w:rsidP="00AC15D0">
      <w:pPr>
        <w:rPr>
          <w:rFonts w:ascii="Arial" w:hAnsi="Arial" w:cs="Arial"/>
          <w:b/>
          <w:sz w:val="24"/>
        </w:rPr>
      </w:pPr>
      <w:r>
        <w:rPr>
          <w:rFonts w:ascii="Arial" w:hAnsi="Arial" w:cs="Arial"/>
          <w:b/>
          <w:color w:val="0000FF"/>
          <w:sz w:val="24"/>
          <w:u w:val="thick"/>
        </w:rPr>
        <w:t>R4-221XXXX</w:t>
      </w:r>
      <w:r>
        <w:rPr>
          <w:rFonts w:ascii="Arial" w:hAnsi="Arial" w:cs="Arial"/>
          <w:b/>
          <w:color w:val="0000FF"/>
          <w:sz w:val="24"/>
          <w:u w:val="thick"/>
        </w:rPr>
        <w:t xml:space="preserve"> </w:t>
      </w:r>
      <w:r>
        <w:rPr>
          <w:rFonts w:ascii="Arial" w:hAnsi="Arial" w:cs="Arial"/>
          <w:b/>
          <w:sz w:val="24"/>
        </w:rPr>
        <w:t xml:space="preserve">WF </w:t>
      </w:r>
      <w:r>
        <w:rPr>
          <w:rFonts w:ascii="Arial" w:hAnsi="Arial" w:cs="Arial"/>
          <w:b/>
          <w:sz w:val="24"/>
        </w:rPr>
        <w:t>on FR1 TRP TRS enhancement</w:t>
      </w:r>
    </w:p>
    <w:p w14:paraId="7AE427FE" w14:textId="4BDBB72E" w:rsidR="00AC15D0" w:rsidRDefault="00AC15D0" w:rsidP="00AC15D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rPr>
        <w:t>vivo</w:t>
      </w:r>
    </w:p>
    <w:p w14:paraId="1DDF3FD3" w14:textId="77777777" w:rsidR="00AC15D0" w:rsidRPr="00944C49" w:rsidRDefault="00AC15D0" w:rsidP="00AC15D0">
      <w:pPr>
        <w:rPr>
          <w:rFonts w:ascii="Arial" w:hAnsi="Arial" w:cs="Arial"/>
          <w:b/>
          <w:lang w:val="en-US" w:eastAsia="zh-CN"/>
        </w:rPr>
      </w:pPr>
      <w:r w:rsidRPr="00944C49">
        <w:rPr>
          <w:rFonts w:ascii="Arial" w:hAnsi="Arial" w:cs="Arial"/>
          <w:b/>
          <w:lang w:val="en-US" w:eastAsia="zh-CN"/>
        </w:rPr>
        <w:t xml:space="preserve">Abstract: </w:t>
      </w:r>
    </w:p>
    <w:p w14:paraId="18A04192" w14:textId="77777777" w:rsidR="00AC15D0" w:rsidRDefault="00AC15D0" w:rsidP="00AC15D0">
      <w:pPr>
        <w:rPr>
          <w:rFonts w:ascii="Arial" w:hAnsi="Arial" w:cs="Arial"/>
          <w:b/>
          <w:lang w:val="en-US" w:eastAsia="zh-CN"/>
        </w:rPr>
      </w:pPr>
      <w:r w:rsidRPr="00944C49">
        <w:rPr>
          <w:rFonts w:ascii="Arial" w:hAnsi="Arial" w:cs="Arial"/>
          <w:b/>
          <w:lang w:val="en-US" w:eastAsia="zh-CN"/>
        </w:rPr>
        <w:t xml:space="preserve">Discussion: </w:t>
      </w:r>
    </w:p>
    <w:p w14:paraId="3359CBFD" w14:textId="57002F31" w:rsidR="00DB29B2" w:rsidRDefault="00AC15D0" w:rsidP="00AC15D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6F373B1"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p w14:paraId="14AA0B6B" w14:textId="77777777" w:rsidR="00DB29B2" w:rsidRPr="000561ED" w:rsidRDefault="00DB29B2" w:rsidP="00DB29B2"/>
    <w:p w14:paraId="5A84D199" w14:textId="77777777" w:rsidR="00DB29B2" w:rsidRDefault="00DB29B2" w:rsidP="00DB29B2">
      <w:pPr>
        <w:pStyle w:val="3"/>
      </w:pPr>
      <w:bookmarkStart w:id="122" w:name="_Toc116577648"/>
      <w:r>
        <w:t>6.15</w:t>
      </w:r>
      <w:r>
        <w:tab/>
        <w:t>Enhancement of Multiple Input Multiple Output Over-the-Air test methodology and requirements for NR UEs</w:t>
      </w:r>
      <w:bookmarkEnd w:id="122"/>
    </w:p>
    <w:p w14:paraId="3469D098" w14:textId="77777777" w:rsidR="00DB29B2" w:rsidRDefault="00DB29B2" w:rsidP="00DB29B2">
      <w:pPr>
        <w:pStyle w:val="4"/>
      </w:pPr>
      <w:bookmarkStart w:id="123" w:name="_Toc116577649"/>
      <w:r>
        <w:t>6.15.1</w:t>
      </w:r>
      <w:r>
        <w:tab/>
        <w:t>General and work plan</w:t>
      </w:r>
      <w:bookmarkEnd w:id="123"/>
    </w:p>
    <w:p w14:paraId="5A743447" w14:textId="77777777" w:rsidR="00DB29B2" w:rsidRDefault="00DB29B2" w:rsidP="00DB29B2">
      <w:pPr>
        <w:rPr>
          <w:rFonts w:ascii="Arial" w:hAnsi="Arial" w:cs="Arial"/>
          <w:b/>
          <w:sz w:val="24"/>
        </w:rPr>
      </w:pPr>
      <w:r>
        <w:rPr>
          <w:rFonts w:ascii="Arial" w:hAnsi="Arial" w:cs="Arial"/>
          <w:b/>
          <w:color w:val="0000FF"/>
          <w:sz w:val="24"/>
        </w:rPr>
        <w:t>R4-2215542</w:t>
      </w:r>
      <w:r>
        <w:rPr>
          <w:rFonts w:ascii="Arial" w:hAnsi="Arial" w:cs="Arial"/>
          <w:b/>
          <w:color w:val="0000FF"/>
          <w:sz w:val="24"/>
        </w:rPr>
        <w:tab/>
      </w:r>
      <w:r>
        <w:rPr>
          <w:rFonts w:ascii="Arial" w:hAnsi="Arial" w:cs="Arial"/>
          <w:b/>
          <w:sz w:val="24"/>
        </w:rPr>
        <w:t>On FR2 Requirements Framework and Correlation between Simulations and Measurements</w:t>
      </w:r>
    </w:p>
    <w:p w14:paraId="3706789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14:paraId="0E4BEDF4" w14:textId="603B827F"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F4619D" w14:textId="77777777" w:rsidR="00DB29B2" w:rsidRDefault="00DB29B2" w:rsidP="00DB29B2">
      <w:pPr>
        <w:rPr>
          <w:rFonts w:ascii="Arial" w:hAnsi="Arial" w:cs="Arial"/>
          <w:b/>
          <w:sz w:val="24"/>
        </w:rPr>
      </w:pPr>
      <w:r>
        <w:rPr>
          <w:rFonts w:ascii="Arial" w:hAnsi="Arial" w:cs="Arial"/>
          <w:b/>
          <w:color w:val="0000FF"/>
          <w:sz w:val="24"/>
        </w:rPr>
        <w:t>R4-2216357</w:t>
      </w:r>
      <w:r>
        <w:rPr>
          <w:rFonts w:ascii="Arial" w:hAnsi="Arial" w:cs="Arial"/>
          <w:b/>
          <w:color w:val="0000FF"/>
          <w:sz w:val="24"/>
        </w:rPr>
        <w:tab/>
      </w:r>
      <w:r>
        <w:rPr>
          <w:rFonts w:ascii="Arial" w:hAnsi="Arial" w:cs="Arial"/>
          <w:b/>
          <w:sz w:val="24"/>
        </w:rPr>
        <w:t>Work plan for Rel-18 NR MIMO OTA WI</w:t>
      </w:r>
    </w:p>
    <w:p w14:paraId="675191CF" w14:textId="77777777" w:rsidR="00DB29B2" w:rsidRDefault="00DB29B2" w:rsidP="00DB29B2">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CAICT</w:t>
      </w:r>
    </w:p>
    <w:p w14:paraId="3F53A0DE" w14:textId="092221A7"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R4-2216357).</w:t>
      </w:r>
    </w:p>
    <w:p w14:paraId="6BFC3705" w14:textId="55F6D875" w:rsidR="00AC15D0" w:rsidRDefault="00AC15D0" w:rsidP="00AC15D0">
      <w:pPr>
        <w:rPr>
          <w:rFonts w:ascii="Arial" w:hAnsi="Arial" w:cs="Arial"/>
          <w:b/>
          <w:sz w:val="24"/>
        </w:rPr>
      </w:pPr>
      <w:bookmarkStart w:id="124" w:name="_Toc116577650"/>
      <w:r>
        <w:rPr>
          <w:rFonts w:ascii="Arial" w:hAnsi="Arial" w:cs="Arial"/>
          <w:b/>
          <w:color w:val="0000FF"/>
          <w:sz w:val="24"/>
        </w:rPr>
        <w:lastRenderedPageBreak/>
        <w:t>R4-221XXXX</w:t>
      </w:r>
      <w:r>
        <w:rPr>
          <w:rFonts w:ascii="Arial" w:hAnsi="Arial" w:cs="Arial"/>
          <w:b/>
          <w:color w:val="0000FF"/>
          <w:sz w:val="24"/>
        </w:rPr>
        <w:tab/>
      </w:r>
      <w:r>
        <w:rPr>
          <w:rFonts w:ascii="Arial" w:hAnsi="Arial" w:cs="Arial"/>
          <w:b/>
          <w:sz w:val="24"/>
        </w:rPr>
        <w:t>Work plan for Rel-18 NR MIMO OTA WI</w:t>
      </w:r>
    </w:p>
    <w:p w14:paraId="45D7A37E" w14:textId="77777777" w:rsidR="00AC15D0" w:rsidRDefault="00AC15D0" w:rsidP="00AC15D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CAICT</w:t>
      </w:r>
    </w:p>
    <w:p w14:paraId="7CA7E92B" w14:textId="2611B786" w:rsidR="00AC15D0" w:rsidRDefault="00AC15D0" w:rsidP="00AC15D0">
      <w:pPr>
        <w:rPr>
          <w:color w:val="993300"/>
          <w:u w:val="single"/>
        </w:rPr>
      </w:pPr>
      <w:r>
        <w:rPr>
          <w:rFonts w:ascii="Arial" w:hAnsi="Arial" w:cs="Arial"/>
          <w:b/>
        </w:rPr>
        <w:t>Decision:</w:t>
      </w:r>
      <w:r>
        <w:rPr>
          <w:rFonts w:ascii="Arial" w:hAnsi="Arial" w:cs="Arial"/>
          <w:b/>
        </w:rPr>
        <w:tab/>
      </w:r>
      <w:r>
        <w:rPr>
          <w:rFonts w:ascii="Arial" w:hAnsi="Arial" w:cs="Arial"/>
          <w:b/>
        </w:rPr>
        <w:tab/>
      </w:r>
      <w:r w:rsidRPr="00AC15D0">
        <w:rPr>
          <w:rFonts w:ascii="Arial" w:hAnsi="Arial" w:cs="Arial"/>
          <w:b/>
          <w:highlight w:val="yellow"/>
        </w:rPr>
        <w:t>Return to.</w:t>
      </w:r>
    </w:p>
    <w:p w14:paraId="064F495B" w14:textId="50A91300" w:rsidR="00DB29B2" w:rsidRDefault="00AC15D0" w:rsidP="00AC15D0">
      <w:pPr>
        <w:pStyle w:val="4"/>
      </w:pPr>
      <w:r>
        <w:t>6</w:t>
      </w:r>
      <w:r w:rsidR="00DB29B2">
        <w:t>.15.2</w:t>
      </w:r>
      <w:r w:rsidR="00DB29B2">
        <w:tab/>
        <w:t>FR2 MIMO OTA test methodology enhancement</w:t>
      </w:r>
      <w:bookmarkEnd w:id="124"/>
    </w:p>
    <w:p w14:paraId="2ABDE055" w14:textId="77777777" w:rsidR="00DB29B2" w:rsidRDefault="00DB29B2" w:rsidP="00DB29B2">
      <w:pPr>
        <w:rPr>
          <w:rFonts w:ascii="Arial" w:hAnsi="Arial" w:cs="Arial"/>
          <w:b/>
          <w:sz w:val="24"/>
        </w:rPr>
      </w:pPr>
      <w:r>
        <w:rPr>
          <w:rFonts w:ascii="Arial" w:hAnsi="Arial" w:cs="Arial"/>
          <w:b/>
          <w:color w:val="0000FF"/>
          <w:sz w:val="24"/>
        </w:rPr>
        <w:t>R4-2215657</w:t>
      </w:r>
      <w:r>
        <w:rPr>
          <w:rFonts w:ascii="Arial" w:hAnsi="Arial" w:cs="Arial"/>
          <w:b/>
          <w:color w:val="0000FF"/>
          <w:sz w:val="24"/>
        </w:rPr>
        <w:tab/>
      </w:r>
      <w:r>
        <w:rPr>
          <w:rFonts w:ascii="Arial" w:hAnsi="Arial" w:cs="Arial"/>
          <w:b/>
          <w:sz w:val="24"/>
        </w:rPr>
        <w:t>On FR2 MIMO OTA test methodology enhancement</w:t>
      </w:r>
    </w:p>
    <w:p w14:paraId="5153E02A"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9CB8972" w14:textId="108955C5"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AC15D0">
        <w:rPr>
          <w:rFonts w:ascii="Arial" w:hAnsi="Arial" w:cs="Arial"/>
          <w:b/>
          <w:highlight w:val="yellow"/>
        </w:rPr>
        <w:t>Return to.</w:t>
      </w:r>
    </w:p>
    <w:p w14:paraId="30649A41" w14:textId="77777777" w:rsidR="00DB29B2" w:rsidRDefault="00DB29B2" w:rsidP="00DB29B2">
      <w:pPr>
        <w:rPr>
          <w:rFonts w:ascii="Arial" w:hAnsi="Arial" w:cs="Arial"/>
          <w:b/>
          <w:sz w:val="24"/>
        </w:rPr>
      </w:pPr>
      <w:r>
        <w:rPr>
          <w:rFonts w:ascii="Arial" w:hAnsi="Arial" w:cs="Arial"/>
          <w:b/>
          <w:color w:val="0000FF"/>
          <w:sz w:val="24"/>
        </w:rPr>
        <w:t>R4-2216077</w:t>
      </w:r>
      <w:r>
        <w:rPr>
          <w:rFonts w:ascii="Arial" w:hAnsi="Arial" w:cs="Arial"/>
          <w:b/>
          <w:color w:val="0000FF"/>
          <w:sz w:val="24"/>
        </w:rPr>
        <w:tab/>
      </w:r>
      <w:r>
        <w:rPr>
          <w:rFonts w:ascii="Arial" w:hAnsi="Arial" w:cs="Arial"/>
          <w:b/>
          <w:sz w:val="24"/>
        </w:rPr>
        <w:t>Discussion on FR2 MIMO OTA test methodology enhancement</w:t>
      </w:r>
    </w:p>
    <w:p w14:paraId="1E7E802A"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760788D9" w14:textId="38300CFD"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19D283" w14:textId="77777777" w:rsidR="00DB29B2" w:rsidRDefault="00DB29B2" w:rsidP="00DB29B2">
      <w:pPr>
        <w:rPr>
          <w:rFonts w:ascii="Arial" w:hAnsi="Arial" w:cs="Arial"/>
          <w:b/>
          <w:sz w:val="24"/>
        </w:rPr>
      </w:pPr>
      <w:r>
        <w:rPr>
          <w:rFonts w:ascii="Arial" w:hAnsi="Arial" w:cs="Arial"/>
          <w:b/>
          <w:color w:val="0000FF"/>
          <w:sz w:val="24"/>
        </w:rPr>
        <w:t>R4-2216111</w:t>
      </w:r>
      <w:r>
        <w:rPr>
          <w:rFonts w:ascii="Arial" w:hAnsi="Arial" w:cs="Arial"/>
          <w:b/>
          <w:color w:val="0000FF"/>
          <w:sz w:val="24"/>
        </w:rPr>
        <w:tab/>
      </w:r>
      <w:r>
        <w:rPr>
          <w:rFonts w:ascii="Arial" w:hAnsi="Arial" w:cs="Arial"/>
          <w:b/>
          <w:sz w:val="24"/>
        </w:rPr>
        <w:t>Discussions on FR2 MIMO OTA enhancement</w:t>
      </w:r>
    </w:p>
    <w:p w14:paraId="6BADB1CC"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18AC085" w14:textId="1792D4ED"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0866E3" w14:textId="77777777" w:rsidR="00DB29B2" w:rsidRDefault="00DB29B2" w:rsidP="00DB29B2">
      <w:pPr>
        <w:rPr>
          <w:rFonts w:ascii="Arial" w:hAnsi="Arial" w:cs="Arial"/>
          <w:b/>
          <w:sz w:val="24"/>
        </w:rPr>
      </w:pPr>
      <w:r>
        <w:rPr>
          <w:rFonts w:ascii="Arial" w:hAnsi="Arial" w:cs="Arial"/>
          <w:b/>
          <w:color w:val="0000FF"/>
          <w:sz w:val="24"/>
        </w:rPr>
        <w:t>R4-2216171</w:t>
      </w:r>
      <w:r>
        <w:rPr>
          <w:rFonts w:ascii="Arial" w:hAnsi="Arial" w:cs="Arial"/>
          <w:b/>
          <w:color w:val="0000FF"/>
          <w:sz w:val="24"/>
        </w:rPr>
        <w:tab/>
      </w:r>
      <w:r>
        <w:rPr>
          <w:rFonts w:ascii="Arial" w:hAnsi="Arial" w:cs="Arial"/>
          <w:b/>
          <w:sz w:val="24"/>
        </w:rPr>
        <w:t>on the FR2 MIMO OTA test methodology enhancement</w:t>
      </w:r>
    </w:p>
    <w:p w14:paraId="345FF1A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FC5604A" w14:textId="2FAF3740"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0BD691" w14:textId="77777777" w:rsidR="00DB29B2" w:rsidRDefault="00DB29B2" w:rsidP="00DB29B2">
      <w:pPr>
        <w:rPr>
          <w:rFonts w:ascii="Arial" w:hAnsi="Arial" w:cs="Arial"/>
          <w:b/>
          <w:sz w:val="24"/>
        </w:rPr>
      </w:pPr>
      <w:r>
        <w:rPr>
          <w:rFonts w:ascii="Arial" w:hAnsi="Arial" w:cs="Arial"/>
          <w:b/>
          <w:color w:val="0000FF"/>
          <w:sz w:val="24"/>
        </w:rPr>
        <w:t>R4-2216359</w:t>
      </w:r>
      <w:r>
        <w:rPr>
          <w:rFonts w:ascii="Arial" w:hAnsi="Arial" w:cs="Arial"/>
          <w:b/>
          <w:color w:val="0000FF"/>
          <w:sz w:val="24"/>
        </w:rPr>
        <w:tab/>
      </w:r>
      <w:r>
        <w:rPr>
          <w:rFonts w:ascii="Arial" w:hAnsi="Arial" w:cs="Arial"/>
          <w:b/>
          <w:sz w:val="24"/>
        </w:rPr>
        <w:t>Views on the framework for FR2 MIMO OTA requirements</w:t>
      </w:r>
    </w:p>
    <w:p w14:paraId="0B3350CC"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14:paraId="4AAF4699" w14:textId="4864AC10"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344708" w14:textId="77777777" w:rsidR="00DB29B2" w:rsidRDefault="00DB29B2" w:rsidP="00DB29B2">
      <w:pPr>
        <w:rPr>
          <w:rFonts w:ascii="Arial" w:hAnsi="Arial" w:cs="Arial"/>
          <w:b/>
          <w:sz w:val="24"/>
        </w:rPr>
      </w:pPr>
      <w:r>
        <w:rPr>
          <w:rFonts w:ascii="Arial" w:hAnsi="Arial" w:cs="Arial"/>
          <w:b/>
          <w:color w:val="0000FF"/>
          <w:sz w:val="24"/>
        </w:rPr>
        <w:t>R4-2216413</w:t>
      </w:r>
      <w:r>
        <w:rPr>
          <w:rFonts w:ascii="Arial" w:hAnsi="Arial" w:cs="Arial"/>
          <w:b/>
          <w:color w:val="0000FF"/>
          <w:sz w:val="24"/>
        </w:rPr>
        <w:tab/>
      </w:r>
      <w:r>
        <w:rPr>
          <w:rFonts w:ascii="Arial" w:hAnsi="Arial" w:cs="Arial"/>
          <w:b/>
          <w:sz w:val="24"/>
        </w:rPr>
        <w:t>Discussion on FR2 MIMO OTA requirements</w:t>
      </w:r>
    </w:p>
    <w:p w14:paraId="0D95C385"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57A6EFA" w14:textId="0A30AC78"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00465D" w14:textId="77777777" w:rsidR="00DB29B2" w:rsidRDefault="00DB29B2" w:rsidP="00DB29B2">
      <w:pPr>
        <w:rPr>
          <w:rFonts w:ascii="Arial" w:hAnsi="Arial" w:cs="Arial"/>
          <w:b/>
          <w:sz w:val="24"/>
        </w:rPr>
      </w:pPr>
      <w:r>
        <w:rPr>
          <w:rFonts w:ascii="Arial" w:hAnsi="Arial" w:cs="Arial"/>
          <w:b/>
          <w:color w:val="0000FF"/>
          <w:sz w:val="24"/>
        </w:rPr>
        <w:t>R4-2216448</w:t>
      </w:r>
      <w:r>
        <w:rPr>
          <w:rFonts w:ascii="Arial" w:hAnsi="Arial" w:cs="Arial"/>
          <w:b/>
          <w:color w:val="0000FF"/>
          <w:sz w:val="24"/>
        </w:rPr>
        <w:tab/>
      </w:r>
      <w:r>
        <w:rPr>
          <w:rFonts w:ascii="Arial" w:hAnsi="Arial" w:cs="Arial"/>
          <w:b/>
          <w:sz w:val="24"/>
        </w:rPr>
        <w:t>Views on the framework for FR2 MIMO OTA requirement development</w:t>
      </w:r>
    </w:p>
    <w:p w14:paraId="76981395"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3342501" w14:textId="14E2B2A2"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7C642A" w14:textId="77777777" w:rsidR="00DB29B2" w:rsidRDefault="00DB29B2" w:rsidP="00DB29B2">
      <w:pPr>
        <w:pStyle w:val="4"/>
      </w:pPr>
      <w:bookmarkStart w:id="125" w:name="_Toc116577651"/>
      <w:r>
        <w:t>6.15.3</w:t>
      </w:r>
      <w:r>
        <w:tab/>
        <w:t>FR1 MIMO OTA test methodology enhancement</w:t>
      </w:r>
      <w:bookmarkEnd w:id="125"/>
    </w:p>
    <w:p w14:paraId="391B8011" w14:textId="77777777" w:rsidR="00DB29B2" w:rsidRDefault="00DB29B2" w:rsidP="00DB29B2">
      <w:pPr>
        <w:rPr>
          <w:rFonts w:ascii="Arial" w:hAnsi="Arial" w:cs="Arial"/>
          <w:b/>
          <w:sz w:val="24"/>
        </w:rPr>
      </w:pPr>
      <w:r>
        <w:rPr>
          <w:rFonts w:ascii="Arial" w:hAnsi="Arial" w:cs="Arial"/>
          <w:b/>
          <w:color w:val="0000FF"/>
          <w:sz w:val="24"/>
        </w:rPr>
        <w:t>R4-2215321</w:t>
      </w:r>
      <w:r>
        <w:rPr>
          <w:rFonts w:ascii="Arial" w:hAnsi="Arial" w:cs="Arial"/>
          <w:b/>
          <w:color w:val="0000FF"/>
          <w:sz w:val="24"/>
        </w:rPr>
        <w:tab/>
      </w:r>
      <w:r>
        <w:rPr>
          <w:rFonts w:ascii="Arial" w:hAnsi="Arial" w:cs="Arial"/>
          <w:b/>
          <w:sz w:val="24"/>
        </w:rPr>
        <w:t>on MIMO OTA tests for tablets and smartphones in browsing mode</w:t>
      </w:r>
    </w:p>
    <w:p w14:paraId="6F0CD9B9"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5B098E55" w14:textId="20DD523D" w:rsidR="00DB29B2" w:rsidRDefault="00AC15D0" w:rsidP="00DB29B2">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8A64419" w14:textId="77777777" w:rsidR="00DB29B2" w:rsidRDefault="00DB29B2" w:rsidP="00DB29B2">
      <w:pPr>
        <w:rPr>
          <w:rFonts w:ascii="Arial" w:hAnsi="Arial" w:cs="Arial"/>
          <w:b/>
          <w:sz w:val="24"/>
        </w:rPr>
      </w:pPr>
      <w:r>
        <w:rPr>
          <w:rFonts w:ascii="Arial" w:hAnsi="Arial" w:cs="Arial"/>
          <w:b/>
          <w:color w:val="0000FF"/>
          <w:sz w:val="24"/>
        </w:rPr>
        <w:t>R4-2215705</w:t>
      </w:r>
      <w:r>
        <w:rPr>
          <w:rFonts w:ascii="Arial" w:hAnsi="Arial" w:cs="Arial"/>
          <w:b/>
          <w:color w:val="0000FF"/>
          <w:sz w:val="24"/>
        </w:rPr>
        <w:tab/>
      </w:r>
      <w:r>
        <w:rPr>
          <w:rFonts w:ascii="Arial" w:hAnsi="Arial" w:cs="Arial"/>
          <w:b/>
          <w:sz w:val="24"/>
        </w:rPr>
        <w:t>Necessity and feasibility of hand phantom MIMO OTA test method</w:t>
      </w:r>
    </w:p>
    <w:p w14:paraId="3D8F382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A6A8F3B" w14:textId="7E6E2389"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059A75" w14:textId="77777777" w:rsidR="00DB29B2" w:rsidRDefault="00DB29B2" w:rsidP="00DB29B2">
      <w:pPr>
        <w:rPr>
          <w:rFonts w:ascii="Arial" w:hAnsi="Arial" w:cs="Arial"/>
          <w:b/>
          <w:sz w:val="24"/>
        </w:rPr>
      </w:pPr>
      <w:r>
        <w:rPr>
          <w:rFonts w:ascii="Arial" w:hAnsi="Arial" w:cs="Arial"/>
          <w:b/>
          <w:color w:val="0000FF"/>
          <w:sz w:val="24"/>
        </w:rPr>
        <w:t>R4-2216112</w:t>
      </w:r>
      <w:r>
        <w:rPr>
          <w:rFonts w:ascii="Arial" w:hAnsi="Arial" w:cs="Arial"/>
          <w:b/>
          <w:color w:val="0000FF"/>
          <w:sz w:val="24"/>
        </w:rPr>
        <w:tab/>
      </w:r>
      <w:r>
        <w:rPr>
          <w:rFonts w:ascii="Arial" w:hAnsi="Arial" w:cs="Arial"/>
          <w:b/>
          <w:sz w:val="24"/>
        </w:rPr>
        <w:t>Discussions on FR1 MIMO OTA enhancement</w:t>
      </w:r>
    </w:p>
    <w:p w14:paraId="6303540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1BC0629" w14:textId="29160861"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451667" w14:textId="77777777" w:rsidR="00DB29B2" w:rsidRDefault="00DB29B2" w:rsidP="00DB29B2">
      <w:pPr>
        <w:rPr>
          <w:rFonts w:ascii="Arial" w:hAnsi="Arial" w:cs="Arial"/>
          <w:b/>
          <w:sz w:val="24"/>
        </w:rPr>
      </w:pPr>
      <w:r>
        <w:rPr>
          <w:rFonts w:ascii="Arial" w:hAnsi="Arial" w:cs="Arial"/>
          <w:b/>
          <w:color w:val="0000FF"/>
          <w:sz w:val="24"/>
        </w:rPr>
        <w:t>R4-2216170</w:t>
      </w:r>
      <w:r>
        <w:rPr>
          <w:rFonts w:ascii="Arial" w:hAnsi="Arial" w:cs="Arial"/>
          <w:b/>
          <w:color w:val="0000FF"/>
          <w:sz w:val="24"/>
        </w:rPr>
        <w:tab/>
      </w:r>
      <w:r>
        <w:rPr>
          <w:rFonts w:ascii="Arial" w:hAnsi="Arial" w:cs="Arial"/>
          <w:b/>
          <w:sz w:val="24"/>
        </w:rPr>
        <w:t>on the FR1 MIMO OTA test methodology enhancement</w:t>
      </w:r>
    </w:p>
    <w:p w14:paraId="76796081"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9783511" w14:textId="4B057747"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989EED" w14:textId="77777777" w:rsidR="00DB29B2" w:rsidRDefault="00DB29B2" w:rsidP="00DB29B2">
      <w:pPr>
        <w:rPr>
          <w:rFonts w:ascii="Arial" w:hAnsi="Arial" w:cs="Arial"/>
          <w:b/>
          <w:sz w:val="24"/>
        </w:rPr>
      </w:pPr>
      <w:r>
        <w:rPr>
          <w:rFonts w:ascii="Arial" w:hAnsi="Arial" w:cs="Arial"/>
          <w:b/>
          <w:color w:val="0000FF"/>
          <w:sz w:val="24"/>
        </w:rPr>
        <w:t>R4-2216358</w:t>
      </w:r>
      <w:r>
        <w:rPr>
          <w:rFonts w:ascii="Arial" w:hAnsi="Arial" w:cs="Arial"/>
          <w:b/>
          <w:color w:val="0000FF"/>
          <w:sz w:val="24"/>
        </w:rPr>
        <w:tab/>
      </w:r>
      <w:r>
        <w:rPr>
          <w:rFonts w:ascii="Arial" w:hAnsi="Arial" w:cs="Arial"/>
          <w:b/>
          <w:sz w:val="24"/>
        </w:rPr>
        <w:t>Discussion on FR1 MIMO OTA testing for hand phantom browsing mode</w:t>
      </w:r>
    </w:p>
    <w:p w14:paraId="1115A418"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14:paraId="0644F6D4" w14:textId="2072355F"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BDC8C8" w14:textId="77777777" w:rsidR="00DB29B2" w:rsidRDefault="00DB29B2" w:rsidP="00DB29B2">
      <w:pPr>
        <w:rPr>
          <w:rFonts w:ascii="Arial" w:hAnsi="Arial" w:cs="Arial"/>
          <w:b/>
          <w:sz w:val="24"/>
        </w:rPr>
      </w:pPr>
      <w:r>
        <w:rPr>
          <w:rFonts w:ascii="Arial" w:hAnsi="Arial" w:cs="Arial"/>
          <w:b/>
          <w:color w:val="0000FF"/>
          <w:sz w:val="24"/>
        </w:rPr>
        <w:t>R4-2216449</w:t>
      </w:r>
      <w:r>
        <w:rPr>
          <w:rFonts w:ascii="Arial" w:hAnsi="Arial" w:cs="Arial"/>
          <w:b/>
          <w:color w:val="0000FF"/>
          <w:sz w:val="24"/>
        </w:rPr>
        <w:tab/>
      </w:r>
      <w:r>
        <w:rPr>
          <w:rFonts w:ascii="Arial" w:hAnsi="Arial" w:cs="Arial"/>
          <w:b/>
          <w:sz w:val="24"/>
        </w:rPr>
        <w:t>FR1 MIMO OTA in browsing mode</w:t>
      </w:r>
    </w:p>
    <w:p w14:paraId="71CC691C"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9E949D0" w14:textId="63F933A7"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C1871C" w14:textId="77777777" w:rsidR="00DB29B2" w:rsidRDefault="00DB29B2" w:rsidP="00DB29B2">
      <w:pPr>
        <w:pStyle w:val="4"/>
      </w:pPr>
      <w:bookmarkStart w:id="126" w:name="_Toc116577652"/>
      <w:r>
        <w:t>6.15.4</w:t>
      </w:r>
      <w:r>
        <w:tab/>
        <w:t>MU assessment</w:t>
      </w:r>
      <w:bookmarkEnd w:id="126"/>
    </w:p>
    <w:p w14:paraId="3C68E8C8" w14:textId="77777777" w:rsidR="00DB29B2" w:rsidRDefault="00DB29B2" w:rsidP="00DB29B2">
      <w:pPr>
        <w:rPr>
          <w:rFonts w:ascii="Arial" w:hAnsi="Arial" w:cs="Arial"/>
          <w:b/>
          <w:sz w:val="24"/>
        </w:rPr>
      </w:pPr>
      <w:r>
        <w:rPr>
          <w:rFonts w:ascii="Arial" w:hAnsi="Arial" w:cs="Arial"/>
          <w:b/>
          <w:color w:val="0000FF"/>
          <w:sz w:val="24"/>
        </w:rPr>
        <w:t>R4-2216113</w:t>
      </w:r>
      <w:r>
        <w:rPr>
          <w:rFonts w:ascii="Arial" w:hAnsi="Arial" w:cs="Arial"/>
          <w:b/>
          <w:color w:val="0000FF"/>
          <w:sz w:val="24"/>
        </w:rPr>
        <w:tab/>
      </w:r>
      <w:r>
        <w:rPr>
          <w:rFonts w:ascii="Arial" w:hAnsi="Arial" w:cs="Arial"/>
          <w:b/>
          <w:sz w:val="24"/>
        </w:rPr>
        <w:t>Views on Rel-18 MIMO OTA MU work handling</w:t>
      </w:r>
    </w:p>
    <w:p w14:paraId="1FB70F8F"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CDC9EB1" w14:textId="4E6378F6"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C0B98D" w14:textId="77777777" w:rsidR="00DB29B2" w:rsidRDefault="00DB29B2" w:rsidP="00DB29B2">
      <w:pPr>
        <w:pStyle w:val="4"/>
      </w:pPr>
      <w:bookmarkStart w:id="127" w:name="_Toc116577653"/>
      <w:r>
        <w:t>6.15.5</w:t>
      </w:r>
      <w:r>
        <w:tab/>
        <w:t>Moderator summary and conclusions</w:t>
      </w:r>
      <w:bookmarkEnd w:id="127"/>
    </w:p>
    <w:p w14:paraId="6A9B3A79" w14:textId="77777777" w:rsidR="00DB29B2" w:rsidRDefault="00DB29B2" w:rsidP="00DB29B2">
      <w:pPr>
        <w:pBdr>
          <w:bottom w:val="single" w:sz="6" w:space="1" w:color="auto"/>
        </w:pBdr>
        <w:rPr>
          <w:rFonts w:ascii="Arial" w:hAnsi="Arial" w:cs="Arial"/>
          <w:b/>
          <w:color w:val="C00000"/>
          <w:lang w:eastAsia="zh-CN"/>
        </w:rPr>
      </w:pPr>
    </w:p>
    <w:p w14:paraId="601F3582" w14:textId="77777777" w:rsidR="00DB29B2" w:rsidRPr="000561ED" w:rsidRDefault="00DB29B2" w:rsidP="00DB29B2">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[104-bis-e][327] NR_MIMO_OTA_enh</w:t>
      </w:r>
      <w:r>
        <w:rPr>
          <w:rFonts w:ascii="Arial" w:hAnsi="Arial" w:cs="Arial"/>
          <w:b/>
          <w:color w:val="C00000"/>
          <w:lang w:eastAsia="zh-CN"/>
        </w:rPr>
        <w:t xml:space="preserve">, AI 6.15– </w:t>
      </w:r>
      <w:r>
        <w:rPr>
          <w:rFonts w:ascii="Arial" w:hAnsi="Arial" w:cs="Arial" w:hint="eastAsia"/>
          <w:b/>
          <w:color w:val="C00000"/>
          <w:lang w:eastAsia="zh-CN"/>
        </w:rPr>
        <w:t>Xuan</w:t>
      </w:r>
      <w:r>
        <w:rPr>
          <w:rFonts w:ascii="Arial" w:hAnsi="Arial" w:cs="Arial"/>
          <w:b/>
          <w:color w:val="C00000"/>
          <w:lang w:eastAsia="zh-CN"/>
        </w:rPr>
        <w:t xml:space="preserve"> </w:t>
      </w:r>
      <w:r>
        <w:rPr>
          <w:rFonts w:ascii="Arial" w:hAnsi="Arial" w:cs="Arial" w:hint="eastAsia"/>
          <w:b/>
          <w:color w:val="C00000"/>
          <w:lang w:eastAsia="zh-CN"/>
        </w:rPr>
        <w:t>Yi</w:t>
      </w:r>
    </w:p>
    <w:p w14:paraId="2854983E"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50613819" w14:textId="77777777" w:rsidR="00DB29B2" w:rsidRPr="000561ED" w:rsidRDefault="00DB29B2" w:rsidP="00DB29B2">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R4-2216911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[104-bis-e][327] NR_MIMO_OTA_enh</w:t>
      </w:r>
    </w:p>
    <w:p w14:paraId="3CB1EC0D" w14:textId="77777777" w:rsidR="00DB29B2" w:rsidRDefault="00DB29B2" w:rsidP="00DB29B2">
      <w:pPr>
        <w:overflowPunct/>
        <w:autoSpaceDE/>
        <w:autoSpaceDN/>
        <w:adjustRightInd/>
        <w:spacing w:after="0"/>
        <w:textAlignment w:val="auto"/>
        <w:rPr>
          <w:i/>
        </w:rPr>
      </w:pPr>
    </w:p>
    <w:p w14:paraId="10B987D1" w14:textId="77777777" w:rsidR="00DB29B2" w:rsidRDefault="00DB29B2" w:rsidP="00DB29B2">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CAICT)</w:t>
      </w:r>
    </w:p>
    <w:p w14:paraId="389C0F47"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5602F307"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4A324462" w14:textId="7FC819D4" w:rsidR="00DB29B2" w:rsidRDefault="00AD15A7"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R4-221XXXX (from R4-2216911).</w:t>
      </w:r>
    </w:p>
    <w:p w14:paraId="5AA8FD1F" w14:textId="502FA2C4" w:rsidR="00AD15A7" w:rsidRPr="000561ED" w:rsidRDefault="00AD15A7" w:rsidP="00AD15A7">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R4-221XXXX</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[104-bis-e][327] NR_MIMO_OTA_enh</w:t>
      </w:r>
    </w:p>
    <w:p w14:paraId="2003851A" w14:textId="77777777" w:rsidR="00AD15A7" w:rsidRDefault="00AD15A7" w:rsidP="00AD15A7">
      <w:pPr>
        <w:overflowPunct/>
        <w:autoSpaceDE/>
        <w:autoSpaceDN/>
        <w:adjustRightInd/>
        <w:spacing w:after="0"/>
        <w:textAlignment w:val="auto"/>
        <w:rPr>
          <w:i/>
        </w:rPr>
      </w:pPr>
    </w:p>
    <w:p w14:paraId="4215ED11" w14:textId="77777777" w:rsidR="00AD15A7" w:rsidRDefault="00AD15A7" w:rsidP="00AD15A7">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CAICT)</w:t>
      </w:r>
    </w:p>
    <w:p w14:paraId="5E348EF9" w14:textId="77777777" w:rsidR="00AD15A7" w:rsidRPr="00944C49" w:rsidRDefault="00AD15A7" w:rsidP="00AD15A7">
      <w:pPr>
        <w:rPr>
          <w:rFonts w:ascii="Arial" w:hAnsi="Arial" w:cs="Arial"/>
          <w:b/>
          <w:lang w:val="en-US" w:eastAsia="zh-CN"/>
        </w:rPr>
      </w:pPr>
      <w:r w:rsidRPr="00944C49">
        <w:rPr>
          <w:rFonts w:ascii="Arial" w:hAnsi="Arial" w:cs="Arial"/>
          <w:b/>
          <w:lang w:val="en-US" w:eastAsia="zh-CN"/>
        </w:rPr>
        <w:t xml:space="preserve">Abstract: </w:t>
      </w:r>
    </w:p>
    <w:p w14:paraId="215DD295" w14:textId="77777777" w:rsidR="00AD15A7" w:rsidRDefault="00AD15A7" w:rsidP="00AD15A7">
      <w:pPr>
        <w:rPr>
          <w:rFonts w:ascii="Arial" w:hAnsi="Arial" w:cs="Arial"/>
          <w:b/>
          <w:lang w:val="en-US" w:eastAsia="zh-CN"/>
        </w:rPr>
      </w:pPr>
      <w:r w:rsidRPr="00944C49">
        <w:rPr>
          <w:rFonts w:ascii="Arial" w:hAnsi="Arial" w:cs="Arial"/>
          <w:b/>
          <w:lang w:val="en-US" w:eastAsia="zh-CN"/>
        </w:rPr>
        <w:t xml:space="preserve">Discussion: </w:t>
      </w:r>
    </w:p>
    <w:p w14:paraId="276455BA" w14:textId="617E9539" w:rsidR="00AD15A7" w:rsidRDefault="00AD15A7" w:rsidP="00AD15A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D15A7">
        <w:rPr>
          <w:rFonts w:ascii="Arial" w:hAnsi="Arial" w:cs="Arial"/>
          <w:b/>
          <w:highlight w:val="yellow"/>
          <w:lang w:val="en-US" w:eastAsia="zh-CN"/>
        </w:rPr>
        <w:t>Return to.</w:t>
      </w:r>
    </w:p>
    <w:p w14:paraId="31A0867A" w14:textId="4F3991DE" w:rsidR="00AC15D0" w:rsidRDefault="00AD15A7" w:rsidP="00AD15A7">
      <w:pPr>
        <w:rPr>
          <w:rFonts w:ascii="Arial" w:hAnsi="Arial" w:cs="Arial"/>
          <w:b/>
          <w:sz w:val="24"/>
        </w:rPr>
      </w:pPr>
      <w:r>
        <w:rPr>
          <w:rFonts w:ascii="Arial" w:hAnsi="Arial" w:cs="Arial"/>
          <w:b/>
          <w:color w:val="0000FF"/>
          <w:sz w:val="24"/>
          <w:u w:val="thick"/>
        </w:rPr>
        <w:t>R</w:t>
      </w:r>
      <w:r w:rsidR="00AC15D0">
        <w:rPr>
          <w:rFonts w:ascii="Arial" w:hAnsi="Arial" w:cs="Arial"/>
          <w:b/>
          <w:color w:val="0000FF"/>
          <w:sz w:val="24"/>
          <w:u w:val="thick"/>
        </w:rPr>
        <w:t>4-221XXXX</w:t>
      </w:r>
      <w:r w:rsidR="00AC15D0">
        <w:rPr>
          <w:rFonts w:ascii="Arial" w:hAnsi="Arial" w:cs="Arial"/>
          <w:b/>
          <w:color w:val="0000FF"/>
          <w:sz w:val="24"/>
          <w:u w:val="thick"/>
        </w:rPr>
        <w:t xml:space="preserve"> </w:t>
      </w:r>
      <w:r w:rsidR="00AC15D0">
        <w:rPr>
          <w:rFonts w:ascii="Arial" w:hAnsi="Arial" w:cs="Arial"/>
          <w:b/>
          <w:sz w:val="24"/>
        </w:rPr>
        <w:t xml:space="preserve">WF </w:t>
      </w:r>
      <w:r w:rsidR="00AC15D0">
        <w:rPr>
          <w:rFonts w:ascii="Arial" w:hAnsi="Arial" w:cs="Arial"/>
          <w:b/>
          <w:sz w:val="24"/>
        </w:rPr>
        <w:t>on MIMO OTA enhancement</w:t>
      </w:r>
      <w:r w:rsidR="00AC15D0">
        <w:rPr>
          <w:rFonts w:ascii="Arial" w:hAnsi="Arial" w:cs="Arial"/>
          <w:b/>
          <w:sz w:val="24"/>
        </w:rPr>
        <w:t xml:space="preserve"> </w:t>
      </w:r>
    </w:p>
    <w:p w14:paraId="7653C55E" w14:textId="54C1F461" w:rsidR="00AC15D0" w:rsidRDefault="00AC15D0" w:rsidP="00AC15D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rPr>
        <w:t>CAICT</w:t>
      </w:r>
    </w:p>
    <w:p w14:paraId="06C79931" w14:textId="77777777" w:rsidR="00AC15D0" w:rsidRPr="00944C49" w:rsidRDefault="00AC15D0" w:rsidP="00AC15D0">
      <w:pPr>
        <w:rPr>
          <w:rFonts w:ascii="Arial" w:hAnsi="Arial" w:cs="Arial"/>
          <w:b/>
          <w:lang w:val="en-US" w:eastAsia="zh-CN"/>
        </w:rPr>
      </w:pPr>
      <w:r w:rsidRPr="00944C49">
        <w:rPr>
          <w:rFonts w:ascii="Arial" w:hAnsi="Arial" w:cs="Arial"/>
          <w:b/>
          <w:lang w:val="en-US" w:eastAsia="zh-CN"/>
        </w:rPr>
        <w:t xml:space="preserve">Abstract: </w:t>
      </w:r>
    </w:p>
    <w:p w14:paraId="324CB1F6" w14:textId="77777777" w:rsidR="00AC15D0" w:rsidRDefault="00AC15D0" w:rsidP="00AC15D0">
      <w:pPr>
        <w:rPr>
          <w:rFonts w:ascii="Arial" w:hAnsi="Arial" w:cs="Arial"/>
          <w:b/>
          <w:lang w:val="en-US" w:eastAsia="zh-CN"/>
        </w:rPr>
      </w:pPr>
      <w:r w:rsidRPr="00944C49">
        <w:rPr>
          <w:rFonts w:ascii="Arial" w:hAnsi="Arial" w:cs="Arial"/>
          <w:b/>
          <w:lang w:val="en-US" w:eastAsia="zh-CN"/>
        </w:rPr>
        <w:t xml:space="preserve">Discussion: </w:t>
      </w:r>
    </w:p>
    <w:p w14:paraId="05765293" w14:textId="4353F6F2" w:rsidR="00DB29B2" w:rsidRDefault="00AC15D0" w:rsidP="00AC15D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74A8541"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p w14:paraId="70E6DCC3" w14:textId="77777777" w:rsidR="00DB29B2" w:rsidRPr="000561ED" w:rsidRDefault="00DB29B2" w:rsidP="00DB29B2"/>
    <w:p w14:paraId="63B00FFC" w14:textId="77777777" w:rsidR="00DB29B2" w:rsidRDefault="00DB29B2" w:rsidP="00DB29B2">
      <w:pPr>
        <w:pStyle w:val="3"/>
      </w:pPr>
      <w:bookmarkStart w:id="128" w:name="_Toc116577654"/>
      <w:r>
        <w:t>6.16</w:t>
      </w:r>
      <w:r>
        <w:tab/>
        <w:t>BS and UE EMC enhancements</w:t>
      </w:r>
      <w:bookmarkEnd w:id="128"/>
    </w:p>
    <w:p w14:paraId="74622D28" w14:textId="77777777" w:rsidR="00DB29B2" w:rsidRDefault="00DB29B2" w:rsidP="00DB29B2">
      <w:pPr>
        <w:rPr>
          <w:rFonts w:ascii="Arial" w:hAnsi="Arial" w:cs="Arial"/>
          <w:b/>
          <w:sz w:val="24"/>
        </w:rPr>
      </w:pPr>
      <w:r>
        <w:rPr>
          <w:rFonts w:ascii="Arial" w:hAnsi="Arial" w:cs="Arial"/>
          <w:b/>
          <w:color w:val="0000FF"/>
          <w:sz w:val="24"/>
        </w:rPr>
        <w:t>R4-2216166</w:t>
      </w:r>
      <w:r>
        <w:rPr>
          <w:rFonts w:ascii="Arial" w:hAnsi="Arial" w:cs="Arial"/>
          <w:b/>
          <w:color w:val="0000FF"/>
          <w:sz w:val="24"/>
        </w:rPr>
        <w:tab/>
      </w:r>
      <w:r>
        <w:rPr>
          <w:rFonts w:ascii="Arial" w:hAnsi="Arial" w:cs="Arial"/>
          <w:b/>
          <w:sz w:val="24"/>
        </w:rPr>
        <w:t>on the regulation study of UE EMC</w:t>
      </w:r>
    </w:p>
    <w:p w14:paraId="756B45F9"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F6857C5" w14:textId="6BB585E4"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FBF336" w14:textId="77777777" w:rsidR="00DB29B2" w:rsidRDefault="00DB29B2" w:rsidP="00DB29B2">
      <w:pPr>
        <w:pStyle w:val="4"/>
      </w:pPr>
      <w:bookmarkStart w:id="129" w:name="_Toc116577655"/>
      <w:r>
        <w:t>6.16.1</w:t>
      </w:r>
      <w:r>
        <w:tab/>
        <w:t>General and work plan</w:t>
      </w:r>
      <w:bookmarkEnd w:id="129"/>
    </w:p>
    <w:p w14:paraId="6CAE45DE" w14:textId="77777777" w:rsidR="00DB29B2" w:rsidRDefault="00DB29B2" w:rsidP="00DB29B2">
      <w:pPr>
        <w:rPr>
          <w:rFonts w:ascii="Arial" w:hAnsi="Arial" w:cs="Arial"/>
          <w:b/>
          <w:sz w:val="24"/>
        </w:rPr>
      </w:pPr>
      <w:r>
        <w:rPr>
          <w:rFonts w:ascii="Arial" w:hAnsi="Arial" w:cs="Arial"/>
          <w:b/>
          <w:color w:val="0000FF"/>
          <w:sz w:val="24"/>
        </w:rPr>
        <w:t>R4-2216168</w:t>
      </w:r>
      <w:r>
        <w:rPr>
          <w:rFonts w:ascii="Arial" w:hAnsi="Arial" w:cs="Arial"/>
          <w:b/>
          <w:color w:val="0000FF"/>
          <w:sz w:val="24"/>
        </w:rPr>
        <w:tab/>
      </w:r>
      <w:r>
        <w:rPr>
          <w:rFonts w:ascii="Arial" w:hAnsi="Arial" w:cs="Arial"/>
          <w:b/>
          <w:sz w:val="24"/>
        </w:rPr>
        <w:t>Rel-18 UE EMC work plan</w:t>
      </w:r>
    </w:p>
    <w:p w14:paraId="74BB3B0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DD44C3D" w14:textId="7EE8BB89"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AC15D0">
        <w:rPr>
          <w:rFonts w:ascii="Arial" w:hAnsi="Arial" w:cs="Arial"/>
          <w:b/>
          <w:highlight w:val="yellow"/>
        </w:rPr>
        <w:t>Return to.</w:t>
      </w:r>
    </w:p>
    <w:p w14:paraId="647DB220" w14:textId="77777777" w:rsidR="00DB29B2" w:rsidRDefault="00DB29B2" w:rsidP="00DB29B2">
      <w:pPr>
        <w:rPr>
          <w:rFonts w:ascii="Arial" w:hAnsi="Arial" w:cs="Arial"/>
          <w:b/>
          <w:sz w:val="24"/>
        </w:rPr>
      </w:pPr>
      <w:r>
        <w:rPr>
          <w:rFonts w:ascii="Arial" w:hAnsi="Arial" w:cs="Arial"/>
          <w:b/>
          <w:color w:val="0000FF"/>
          <w:sz w:val="24"/>
        </w:rPr>
        <w:t>R4-2216488</w:t>
      </w:r>
      <w:r>
        <w:rPr>
          <w:rFonts w:ascii="Arial" w:hAnsi="Arial" w:cs="Arial"/>
          <w:b/>
          <w:color w:val="0000FF"/>
          <w:sz w:val="24"/>
        </w:rPr>
        <w:tab/>
      </w:r>
      <w:r>
        <w:rPr>
          <w:rFonts w:ascii="Arial" w:hAnsi="Arial" w:cs="Arial"/>
          <w:b/>
          <w:sz w:val="24"/>
        </w:rPr>
        <w:t>BS EMC enhancements - Work Plan proposal</w:t>
      </w:r>
    </w:p>
    <w:p w14:paraId="45275A07" w14:textId="77777777" w:rsidR="00DB29B2" w:rsidRDefault="00DB29B2" w:rsidP="00DB29B2">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Ericsson</w:t>
      </w:r>
    </w:p>
    <w:p w14:paraId="11B5A7AC" w14:textId="77777777" w:rsidR="00DB29B2" w:rsidRDefault="00DB29B2" w:rsidP="00DB29B2">
      <w:pPr>
        <w:rPr>
          <w:rFonts w:ascii="Arial" w:hAnsi="Arial" w:cs="Arial"/>
          <w:b/>
        </w:rPr>
      </w:pPr>
      <w:r>
        <w:rPr>
          <w:rFonts w:ascii="Arial" w:hAnsi="Arial" w:cs="Arial"/>
          <w:b/>
        </w:rPr>
        <w:t xml:space="preserve">Abstract: </w:t>
      </w:r>
    </w:p>
    <w:p w14:paraId="00EE1EE5" w14:textId="77777777" w:rsidR="00DB29B2" w:rsidRDefault="00DB29B2" w:rsidP="00DB29B2">
      <w:r>
        <w:t>Proposal for work plan on BS EMC enhacements</w:t>
      </w:r>
    </w:p>
    <w:p w14:paraId="4A23ED84" w14:textId="1FEA131C"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AC15D0">
        <w:rPr>
          <w:rFonts w:ascii="Arial" w:hAnsi="Arial" w:cs="Arial"/>
          <w:b/>
          <w:highlight w:val="yellow"/>
        </w:rPr>
        <w:t>Return to.</w:t>
      </w:r>
    </w:p>
    <w:p w14:paraId="5F5BAEE1" w14:textId="77777777" w:rsidR="00DB29B2" w:rsidRDefault="00DB29B2" w:rsidP="00DB29B2">
      <w:pPr>
        <w:pStyle w:val="4"/>
      </w:pPr>
      <w:bookmarkStart w:id="130" w:name="_Toc116577656"/>
      <w:r>
        <w:t>6.16.2</w:t>
      </w:r>
      <w:r>
        <w:tab/>
        <w:t>BS EMC enhancements</w:t>
      </w:r>
      <w:bookmarkEnd w:id="130"/>
    </w:p>
    <w:p w14:paraId="5B50CF72" w14:textId="77777777" w:rsidR="00DB29B2" w:rsidRDefault="00DB29B2" w:rsidP="00DB29B2">
      <w:pPr>
        <w:rPr>
          <w:rFonts w:ascii="Arial" w:hAnsi="Arial" w:cs="Arial"/>
          <w:b/>
          <w:sz w:val="24"/>
        </w:rPr>
      </w:pPr>
      <w:r>
        <w:rPr>
          <w:rFonts w:ascii="Arial" w:hAnsi="Arial" w:cs="Arial"/>
          <w:b/>
          <w:color w:val="0000FF"/>
          <w:sz w:val="24"/>
        </w:rPr>
        <w:t>R4-2215731</w:t>
      </w:r>
      <w:r>
        <w:rPr>
          <w:rFonts w:ascii="Arial" w:hAnsi="Arial" w:cs="Arial"/>
          <w:b/>
          <w:color w:val="0000FF"/>
          <w:sz w:val="24"/>
        </w:rPr>
        <w:tab/>
      </w:r>
      <w:r>
        <w:rPr>
          <w:rFonts w:ascii="Arial" w:hAnsi="Arial" w:cs="Arial"/>
          <w:b/>
          <w:sz w:val="24"/>
        </w:rPr>
        <w:t>Discussion on EMC BS enhancement R18</w:t>
      </w:r>
    </w:p>
    <w:p w14:paraId="46331CDC"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31E6F299" w14:textId="1392D331"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F5A6C9" w14:textId="77777777" w:rsidR="00DB29B2" w:rsidRDefault="00DB29B2" w:rsidP="00DB29B2">
      <w:pPr>
        <w:rPr>
          <w:rFonts w:ascii="Arial" w:hAnsi="Arial" w:cs="Arial"/>
          <w:b/>
          <w:sz w:val="24"/>
        </w:rPr>
      </w:pPr>
      <w:r>
        <w:rPr>
          <w:rFonts w:ascii="Arial" w:hAnsi="Arial" w:cs="Arial"/>
          <w:b/>
          <w:color w:val="0000FF"/>
          <w:sz w:val="24"/>
        </w:rPr>
        <w:t>R4-2215958</w:t>
      </w:r>
      <w:r>
        <w:rPr>
          <w:rFonts w:ascii="Arial" w:hAnsi="Arial" w:cs="Arial"/>
          <w:b/>
          <w:color w:val="0000FF"/>
          <w:sz w:val="24"/>
        </w:rPr>
        <w:tab/>
      </w:r>
      <w:r>
        <w:rPr>
          <w:rFonts w:ascii="Arial" w:hAnsi="Arial" w:cs="Arial"/>
          <w:b/>
          <w:sz w:val="24"/>
        </w:rPr>
        <w:t>Discussion of BS EMC Enhancement for NR and LTE</w:t>
      </w:r>
    </w:p>
    <w:p w14:paraId="020C2046" w14:textId="77777777" w:rsidR="00DB29B2" w:rsidRDefault="00DB29B2" w:rsidP="00DB29B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63EDA33" w14:textId="77777777" w:rsidR="00DB29B2" w:rsidRDefault="00DB29B2" w:rsidP="00DB29B2">
      <w:pPr>
        <w:rPr>
          <w:rFonts w:ascii="Arial" w:hAnsi="Arial" w:cs="Arial"/>
          <w:b/>
        </w:rPr>
      </w:pPr>
      <w:r>
        <w:rPr>
          <w:rFonts w:ascii="Arial" w:hAnsi="Arial" w:cs="Arial"/>
          <w:b/>
        </w:rPr>
        <w:t xml:space="preserve">Abstract: </w:t>
      </w:r>
    </w:p>
    <w:p w14:paraId="544595EB" w14:textId="77777777" w:rsidR="00DB29B2" w:rsidRDefault="00DB29B2" w:rsidP="00DB29B2">
      <w:r>
        <w:t>This contribution discusses the proposal of optimization of EMC test configurations.</w:t>
      </w:r>
    </w:p>
    <w:p w14:paraId="0C953C7B" w14:textId="5D8A2BD1"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3DE192" w14:textId="77777777" w:rsidR="00DB29B2" w:rsidRDefault="00DB29B2" w:rsidP="00DB29B2">
      <w:pPr>
        <w:rPr>
          <w:rFonts w:ascii="Arial" w:hAnsi="Arial" w:cs="Arial"/>
          <w:b/>
          <w:sz w:val="24"/>
        </w:rPr>
      </w:pPr>
      <w:r>
        <w:rPr>
          <w:rFonts w:ascii="Arial" w:hAnsi="Arial" w:cs="Arial"/>
          <w:b/>
          <w:color w:val="0000FF"/>
          <w:sz w:val="24"/>
        </w:rPr>
        <w:t>R4-2215959</w:t>
      </w:r>
      <w:r>
        <w:rPr>
          <w:rFonts w:ascii="Arial" w:hAnsi="Arial" w:cs="Arial"/>
          <w:b/>
          <w:color w:val="0000FF"/>
          <w:sz w:val="24"/>
        </w:rPr>
        <w:tab/>
      </w:r>
      <w:r>
        <w:rPr>
          <w:rFonts w:ascii="Arial" w:hAnsi="Arial" w:cs="Arial"/>
          <w:b/>
          <w:sz w:val="24"/>
        </w:rPr>
        <w:t>Proposal for Optimization of EMC Test Configurations</w:t>
      </w:r>
    </w:p>
    <w:p w14:paraId="6503824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2AA526F" w14:textId="77777777" w:rsidR="00DB29B2" w:rsidRDefault="00DB29B2" w:rsidP="00DB29B2">
      <w:pPr>
        <w:rPr>
          <w:rFonts w:ascii="Arial" w:hAnsi="Arial" w:cs="Arial"/>
          <w:b/>
        </w:rPr>
      </w:pPr>
      <w:r>
        <w:rPr>
          <w:rFonts w:ascii="Arial" w:hAnsi="Arial" w:cs="Arial"/>
          <w:b/>
        </w:rPr>
        <w:t xml:space="preserve">Abstract: </w:t>
      </w:r>
    </w:p>
    <w:p w14:paraId="6B294855" w14:textId="77777777" w:rsidR="00DB29B2" w:rsidRDefault="00DB29B2" w:rsidP="00DB29B2">
      <w:r>
        <w:t>This contribution discusses how to use the proposed optimization method, and the resulting capability sets/test configurations for EMC test purpose.</w:t>
      </w:r>
    </w:p>
    <w:p w14:paraId="29C8E72E" w14:textId="2A6554A8"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59A4C2" w14:textId="77777777" w:rsidR="00DB29B2" w:rsidRDefault="00DB29B2" w:rsidP="00DB29B2">
      <w:pPr>
        <w:pStyle w:val="4"/>
      </w:pPr>
      <w:bookmarkStart w:id="131" w:name="_Toc116577657"/>
      <w:r>
        <w:t>6.16.3</w:t>
      </w:r>
      <w:r>
        <w:tab/>
        <w:t>UE EMC enhancements</w:t>
      </w:r>
      <w:bookmarkEnd w:id="131"/>
    </w:p>
    <w:p w14:paraId="5912602C" w14:textId="77777777" w:rsidR="00DB29B2" w:rsidRDefault="00DB29B2" w:rsidP="00DB29B2">
      <w:pPr>
        <w:rPr>
          <w:rFonts w:ascii="Arial" w:hAnsi="Arial" w:cs="Arial"/>
          <w:b/>
          <w:sz w:val="24"/>
        </w:rPr>
      </w:pPr>
      <w:r>
        <w:rPr>
          <w:rFonts w:ascii="Arial" w:hAnsi="Arial" w:cs="Arial"/>
          <w:b/>
          <w:color w:val="0000FF"/>
          <w:sz w:val="24"/>
        </w:rPr>
        <w:t>R4-2216167</w:t>
      </w:r>
      <w:r>
        <w:rPr>
          <w:rFonts w:ascii="Arial" w:hAnsi="Arial" w:cs="Arial"/>
          <w:b/>
          <w:color w:val="0000FF"/>
          <w:sz w:val="24"/>
        </w:rPr>
        <w:tab/>
      </w:r>
      <w:r>
        <w:rPr>
          <w:rFonts w:ascii="Arial" w:hAnsi="Arial" w:cs="Arial"/>
          <w:b/>
          <w:sz w:val="24"/>
        </w:rPr>
        <w:t>on the study phase of UE EMC</w:t>
      </w:r>
    </w:p>
    <w:p w14:paraId="31004C94"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386A660" w14:textId="04AE8822"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A99E33" w14:textId="77777777" w:rsidR="00DB29B2" w:rsidRDefault="00DB29B2" w:rsidP="00DB29B2">
      <w:pPr>
        <w:pStyle w:val="4"/>
      </w:pPr>
      <w:bookmarkStart w:id="132" w:name="_Toc116577658"/>
      <w:r>
        <w:t>6.16.4</w:t>
      </w:r>
      <w:r>
        <w:tab/>
        <w:t>Moderator summary and conclusions</w:t>
      </w:r>
      <w:bookmarkEnd w:id="132"/>
    </w:p>
    <w:p w14:paraId="7926BE99" w14:textId="77777777" w:rsidR="00DB29B2" w:rsidRDefault="00DB29B2" w:rsidP="00DB29B2">
      <w:pPr>
        <w:pBdr>
          <w:bottom w:val="single" w:sz="6" w:space="1" w:color="auto"/>
        </w:pBdr>
        <w:rPr>
          <w:rFonts w:ascii="Arial" w:hAnsi="Arial" w:cs="Arial"/>
          <w:b/>
          <w:color w:val="C00000"/>
          <w:lang w:eastAsia="zh-CN"/>
        </w:rPr>
      </w:pPr>
    </w:p>
    <w:p w14:paraId="5E6AFD00" w14:textId="77777777" w:rsidR="00DB29B2" w:rsidRPr="000561ED" w:rsidRDefault="00DB29B2" w:rsidP="00DB29B2">
      <w:pPr>
        <w:overflowPunct/>
        <w:autoSpaceDE/>
        <w:autoSpaceDN/>
        <w:adjustRightInd/>
        <w:spacing w:after="0"/>
        <w:textAlignment w:val="auto"/>
        <w:rPr>
          <w:rFonts w:ascii="Arial" w:hAnsi="Arial" w:cs="Arial"/>
          <w:b/>
          <w:color w:val="C00000"/>
          <w:lang w:eastAsia="zh-CN"/>
        </w:rPr>
      </w:pPr>
      <w:r w:rsidRPr="00157291">
        <w:rPr>
          <w:rFonts w:ascii="Arial" w:hAnsi="Arial" w:cs="Arial"/>
          <w:b/>
          <w:color w:val="C00000"/>
          <w:lang w:eastAsia="zh-CN"/>
        </w:rPr>
        <w:t>[104-bis-e][309] NR_LTE_EMC_enh</w:t>
      </w:r>
      <w:r>
        <w:rPr>
          <w:rFonts w:ascii="Arial" w:hAnsi="Arial" w:cs="Arial"/>
          <w:b/>
          <w:color w:val="C00000"/>
          <w:lang w:eastAsia="zh-CN"/>
        </w:rPr>
        <w:t xml:space="preserve">, AI 6.16– </w:t>
      </w:r>
      <w:r w:rsidRPr="00157291">
        <w:rPr>
          <w:rFonts w:ascii="Arial" w:hAnsi="Arial" w:cs="Arial"/>
          <w:b/>
          <w:color w:val="C00000"/>
          <w:lang w:eastAsia="zh-CN"/>
        </w:rPr>
        <w:t>Aurelian Bria</w:t>
      </w:r>
    </w:p>
    <w:p w14:paraId="4978C7EF"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399AFAFC" w14:textId="77777777" w:rsidR="00DB29B2" w:rsidRPr="00157291" w:rsidRDefault="00DB29B2" w:rsidP="00DB29B2">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R4-2216893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[104-bis-e][309] NR_LTE_EMC_enh</w:t>
      </w:r>
    </w:p>
    <w:p w14:paraId="099B6340" w14:textId="77777777" w:rsidR="00DB29B2" w:rsidRPr="00157291" w:rsidRDefault="00DB29B2" w:rsidP="00DB29B2">
      <w:pPr>
        <w:overflowPunct/>
        <w:autoSpaceDE/>
        <w:autoSpaceDN/>
        <w:adjustRightInd/>
        <w:spacing w:after="0"/>
        <w:textAlignment w:val="auto"/>
        <w:rPr>
          <w:rFonts w:ascii="Arial" w:hAnsi="Arial" w:cs="Arial"/>
          <w:b/>
          <w:sz w:val="24"/>
          <w:lang w:val="en-US"/>
        </w:rPr>
      </w:pPr>
    </w:p>
    <w:p w14:paraId="293B4F97" w14:textId="77777777" w:rsidR="00DB29B2" w:rsidRDefault="00DB29B2" w:rsidP="00DB29B2">
      <w:pPr>
        <w:overflowPunct/>
        <w:autoSpaceDE/>
        <w:autoSpaceDN/>
        <w:adjustRightInd/>
        <w:spacing w:after="0"/>
        <w:textAlignment w:val="auto"/>
        <w:rPr>
          <w:i/>
        </w:rPr>
      </w:pPr>
    </w:p>
    <w:p w14:paraId="63691651" w14:textId="77777777" w:rsidR="00DB29B2" w:rsidRDefault="00DB29B2" w:rsidP="00DB29B2">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(Ericsson</w:t>
      </w:r>
      <w:r>
        <w:rPr>
          <w:rFonts w:hint="eastAsia"/>
          <w:i/>
          <w:lang w:eastAsia="zh-CN"/>
        </w:rPr>
        <w:t>)</w:t>
      </w:r>
    </w:p>
    <w:p w14:paraId="5189FFAF"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3622C9BF"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6FA270D0" w14:textId="3F761528" w:rsidR="00DB29B2" w:rsidRDefault="00AD15A7"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R4-221XXXX (from R4-2216893).</w:t>
      </w:r>
    </w:p>
    <w:p w14:paraId="7643EBEE" w14:textId="20147A01" w:rsidR="00AD15A7" w:rsidRPr="00157291" w:rsidRDefault="00AD15A7" w:rsidP="00AD15A7">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R4-221XXXX</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[104-bis-e][309] NR_LTE_EMC_enh</w:t>
      </w:r>
    </w:p>
    <w:p w14:paraId="26BF08FE" w14:textId="77777777" w:rsidR="00AD15A7" w:rsidRPr="00157291" w:rsidRDefault="00AD15A7" w:rsidP="00AD15A7">
      <w:pPr>
        <w:overflowPunct/>
        <w:autoSpaceDE/>
        <w:autoSpaceDN/>
        <w:adjustRightInd/>
        <w:spacing w:after="0"/>
        <w:textAlignment w:val="auto"/>
        <w:rPr>
          <w:rFonts w:ascii="Arial" w:hAnsi="Arial" w:cs="Arial"/>
          <w:b/>
          <w:sz w:val="24"/>
          <w:lang w:val="en-US"/>
        </w:rPr>
      </w:pPr>
    </w:p>
    <w:p w14:paraId="09C8B1BF" w14:textId="77777777" w:rsidR="00AD15A7" w:rsidRDefault="00AD15A7" w:rsidP="00AD15A7">
      <w:pPr>
        <w:overflowPunct/>
        <w:autoSpaceDE/>
        <w:autoSpaceDN/>
        <w:adjustRightInd/>
        <w:spacing w:after="0"/>
        <w:textAlignment w:val="auto"/>
        <w:rPr>
          <w:i/>
        </w:rPr>
      </w:pPr>
    </w:p>
    <w:p w14:paraId="7357AC13" w14:textId="77777777" w:rsidR="00AD15A7" w:rsidRDefault="00AD15A7" w:rsidP="00AD15A7">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(Ericsson</w:t>
      </w:r>
      <w:r>
        <w:rPr>
          <w:rFonts w:hint="eastAsia"/>
          <w:i/>
          <w:lang w:eastAsia="zh-CN"/>
        </w:rPr>
        <w:t>)</w:t>
      </w:r>
    </w:p>
    <w:p w14:paraId="05713DE1" w14:textId="77777777" w:rsidR="00AD15A7" w:rsidRPr="00944C49" w:rsidRDefault="00AD15A7" w:rsidP="00AD15A7">
      <w:pPr>
        <w:rPr>
          <w:rFonts w:ascii="Arial" w:hAnsi="Arial" w:cs="Arial"/>
          <w:b/>
          <w:lang w:val="en-US" w:eastAsia="zh-CN"/>
        </w:rPr>
      </w:pPr>
      <w:r w:rsidRPr="00944C49">
        <w:rPr>
          <w:rFonts w:ascii="Arial" w:hAnsi="Arial" w:cs="Arial"/>
          <w:b/>
          <w:lang w:val="en-US" w:eastAsia="zh-CN"/>
        </w:rPr>
        <w:t xml:space="preserve">Abstract: </w:t>
      </w:r>
    </w:p>
    <w:p w14:paraId="645FA6A5" w14:textId="77777777" w:rsidR="00AD15A7" w:rsidRDefault="00AD15A7" w:rsidP="00AD15A7">
      <w:pPr>
        <w:rPr>
          <w:rFonts w:ascii="Arial" w:hAnsi="Arial" w:cs="Arial"/>
          <w:b/>
          <w:lang w:val="en-US" w:eastAsia="zh-CN"/>
        </w:rPr>
      </w:pPr>
      <w:r w:rsidRPr="00944C49">
        <w:rPr>
          <w:rFonts w:ascii="Arial" w:hAnsi="Arial" w:cs="Arial"/>
          <w:b/>
          <w:lang w:val="en-US" w:eastAsia="zh-CN"/>
        </w:rPr>
        <w:t xml:space="preserve">Discussion: </w:t>
      </w:r>
    </w:p>
    <w:p w14:paraId="4488F3D7" w14:textId="3C18D79D" w:rsidR="00AD15A7" w:rsidRDefault="00AD15A7" w:rsidP="00AD15A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D15A7">
        <w:rPr>
          <w:rFonts w:ascii="Arial" w:hAnsi="Arial" w:cs="Arial"/>
          <w:b/>
          <w:highlight w:val="yellow"/>
          <w:lang w:val="en-US" w:eastAsia="zh-CN"/>
        </w:rPr>
        <w:t>Return to.</w:t>
      </w:r>
    </w:p>
    <w:p w14:paraId="075D4F38" w14:textId="54FF4829" w:rsidR="00AC15D0" w:rsidRPr="00AC15D0" w:rsidRDefault="00AD15A7" w:rsidP="00AD15A7">
      <w:pPr>
        <w:spacing w:after="120"/>
        <w:rPr>
          <w:rFonts w:ascii="Arial" w:hAnsi="Arial" w:cs="Arial"/>
          <w:sz w:val="16"/>
          <w:szCs w:val="16"/>
          <w:lang w:val="en-US"/>
        </w:rPr>
      </w:pPr>
      <w:r>
        <w:rPr>
          <w:rFonts w:ascii="Arial" w:hAnsi="Arial" w:cs="Arial"/>
          <w:b/>
          <w:color w:val="0000FF"/>
          <w:sz w:val="24"/>
          <w:u w:val="thick"/>
        </w:rPr>
        <w:t>R</w:t>
      </w:r>
      <w:r w:rsidR="00AC15D0">
        <w:rPr>
          <w:rFonts w:ascii="Arial" w:hAnsi="Arial" w:cs="Arial"/>
          <w:b/>
          <w:color w:val="0000FF"/>
          <w:sz w:val="24"/>
          <w:u w:val="thick"/>
        </w:rPr>
        <w:t>4-221XXXX</w:t>
      </w:r>
      <w:r w:rsidR="00AC15D0">
        <w:rPr>
          <w:rFonts w:ascii="Arial" w:hAnsi="Arial" w:cs="Arial"/>
          <w:b/>
          <w:color w:val="0000FF"/>
          <w:sz w:val="24"/>
          <w:u w:val="thick"/>
        </w:rPr>
        <w:t xml:space="preserve"> </w:t>
      </w:r>
      <w:r w:rsidR="00AC15D0" w:rsidRPr="00AC15D0">
        <w:rPr>
          <w:rFonts w:ascii="Arial" w:hAnsi="Arial" w:cs="Arial"/>
          <w:b/>
          <w:sz w:val="24"/>
        </w:rPr>
        <w:t>WF on principles for BS EMC enhancements</w:t>
      </w:r>
      <w:r w:rsidR="00AC15D0" w:rsidRPr="003D2AAF">
        <w:rPr>
          <w:rFonts w:ascii="Arial" w:hAnsi="Arial" w:cs="Arial"/>
          <w:sz w:val="16"/>
          <w:szCs w:val="16"/>
          <w:lang w:val="en-US"/>
        </w:rPr>
        <w:t xml:space="preserve"> </w:t>
      </w:r>
    </w:p>
    <w:p w14:paraId="21B4D204" w14:textId="4B57F62A" w:rsidR="00AC15D0" w:rsidRDefault="00AC15D0" w:rsidP="00AC15D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rPr>
        <w:t>Ericsson</w:t>
      </w:r>
    </w:p>
    <w:p w14:paraId="30E99F8C" w14:textId="77777777" w:rsidR="00AC15D0" w:rsidRPr="00944C49" w:rsidRDefault="00AC15D0" w:rsidP="00AC15D0">
      <w:pPr>
        <w:rPr>
          <w:rFonts w:ascii="Arial" w:hAnsi="Arial" w:cs="Arial"/>
          <w:b/>
          <w:lang w:val="en-US" w:eastAsia="zh-CN"/>
        </w:rPr>
      </w:pPr>
      <w:r w:rsidRPr="00944C49">
        <w:rPr>
          <w:rFonts w:ascii="Arial" w:hAnsi="Arial" w:cs="Arial"/>
          <w:b/>
          <w:lang w:val="en-US" w:eastAsia="zh-CN"/>
        </w:rPr>
        <w:t xml:space="preserve">Abstract: </w:t>
      </w:r>
    </w:p>
    <w:p w14:paraId="0D9A8B44" w14:textId="77777777" w:rsidR="00AC15D0" w:rsidRDefault="00AC15D0" w:rsidP="00AC15D0">
      <w:pPr>
        <w:rPr>
          <w:rFonts w:ascii="Arial" w:hAnsi="Arial" w:cs="Arial"/>
          <w:b/>
          <w:lang w:val="en-US" w:eastAsia="zh-CN"/>
        </w:rPr>
      </w:pPr>
      <w:r w:rsidRPr="00944C49">
        <w:rPr>
          <w:rFonts w:ascii="Arial" w:hAnsi="Arial" w:cs="Arial"/>
          <w:b/>
          <w:lang w:val="en-US" w:eastAsia="zh-CN"/>
        </w:rPr>
        <w:lastRenderedPageBreak/>
        <w:t xml:space="preserve">Discussion: </w:t>
      </w:r>
    </w:p>
    <w:p w14:paraId="45CEBFE4" w14:textId="3A2A6574" w:rsidR="00DB29B2" w:rsidRDefault="00AC15D0" w:rsidP="00AC15D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BA25925" w14:textId="1CF29F9B" w:rsidR="00AC15D0" w:rsidRPr="00AC15D0" w:rsidRDefault="00AC15D0" w:rsidP="00AC15D0">
      <w:pPr>
        <w:spacing w:after="120"/>
        <w:rPr>
          <w:rFonts w:eastAsiaTheme="minorEastAsia"/>
          <w:color w:val="0070C0"/>
          <w:lang w:val="en-US"/>
        </w:rPr>
      </w:pPr>
      <w:r>
        <w:rPr>
          <w:rFonts w:ascii="Arial" w:hAnsi="Arial" w:cs="Arial"/>
          <w:b/>
          <w:color w:val="0000FF"/>
          <w:sz w:val="24"/>
          <w:u w:val="thick"/>
        </w:rPr>
        <w:t>R4-221XXXX</w:t>
      </w:r>
      <w:r>
        <w:rPr>
          <w:rFonts w:ascii="Arial" w:hAnsi="Arial" w:cs="Arial"/>
          <w:b/>
          <w:color w:val="0000FF"/>
          <w:sz w:val="24"/>
          <w:u w:val="thick"/>
        </w:rPr>
        <w:t xml:space="preserve"> </w:t>
      </w:r>
      <w:r w:rsidRPr="00AC15D0">
        <w:rPr>
          <w:rFonts w:ascii="Arial" w:hAnsi="Arial" w:cs="Arial"/>
          <w:b/>
          <w:sz w:val="24"/>
        </w:rPr>
        <w:t>WF on continuation of study phase for UE EMC enhancements</w:t>
      </w:r>
    </w:p>
    <w:p w14:paraId="5E42C25F" w14:textId="39CD884C" w:rsidR="00AC15D0" w:rsidRDefault="00AC15D0" w:rsidP="00AC15D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rPr>
        <w:t>Xiaomi</w:t>
      </w:r>
    </w:p>
    <w:p w14:paraId="42279FDC" w14:textId="77777777" w:rsidR="00AC15D0" w:rsidRPr="00944C49" w:rsidRDefault="00AC15D0" w:rsidP="00AC15D0">
      <w:pPr>
        <w:rPr>
          <w:rFonts w:ascii="Arial" w:hAnsi="Arial" w:cs="Arial"/>
          <w:b/>
          <w:lang w:val="en-US" w:eastAsia="zh-CN"/>
        </w:rPr>
      </w:pPr>
      <w:r w:rsidRPr="00944C49">
        <w:rPr>
          <w:rFonts w:ascii="Arial" w:hAnsi="Arial" w:cs="Arial"/>
          <w:b/>
          <w:lang w:val="en-US" w:eastAsia="zh-CN"/>
        </w:rPr>
        <w:t xml:space="preserve">Abstract: </w:t>
      </w:r>
    </w:p>
    <w:p w14:paraId="052CA39A" w14:textId="77777777" w:rsidR="00AC15D0" w:rsidRDefault="00AC15D0" w:rsidP="00AC15D0">
      <w:pPr>
        <w:rPr>
          <w:rFonts w:ascii="Arial" w:hAnsi="Arial" w:cs="Arial"/>
          <w:b/>
          <w:lang w:val="en-US" w:eastAsia="zh-CN"/>
        </w:rPr>
      </w:pPr>
      <w:r w:rsidRPr="00944C49">
        <w:rPr>
          <w:rFonts w:ascii="Arial" w:hAnsi="Arial" w:cs="Arial"/>
          <w:b/>
          <w:lang w:val="en-US" w:eastAsia="zh-CN"/>
        </w:rPr>
        <w:t xml:space="preserve">Discussion: </w:t>
      </w:r>
    </w:p>
    <w:p w14:paraId="0782E125" w14:textId="1C8CF4E8" w:rsidR="00AC15D0" w:rsidRDefault="00AC15D0" w:rsidP="00AC15D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7A47010"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p w14:paraId="6A6BCE4E" w14:textId="77777777" w:rsidR="00DB29B2" w:rsidRPr="00157291" w:rsidRDefault="00DB29B2" w:rsidP="00DB29B2"/>
    <w:p w14:paraId="44D684E4" w14:textId="77777777" w:rsidR="00DB29B2" w:rsidRDefault="00DB29B2" w:rsidP="00DB29B2">
      <w:pPr>
        <w:pStyle w:val="3"/>
      </w:pPr>
      <w:bookmarkStart w:id="133" w:name="_Toc116577659"/>
      <w:r>
        <w:t>6.17</w:t>
      </w:r>
      <w:r>
        <w:tab/>
        <w:t>Study on evolution of NR duplex operation</w:t>
      </w:r>
      <w:bookmarkEnd w:id="133"/>
    </w:p>
    <w:p w14:paraId="74B4F0A6" w14:textId="77777777" w:rsidR="00DB29B2" w:rsidRDefault="00DB29B2" w:rsidP="00DB29B2">
      <w:pPr>
        <w:pStyle w:val="4"/>
      </w:pPr>
      <w:bookmarkStart w:id="134" w:name="_Toc116577660"/>
      <w:r>
        <w:t>6.17.1</w:t>
      </w:r>
      <w:r>
        <w:tab/>
        <w:t>General and work plan</w:t>
      </w:r>
      <w:bookmarkEnd w:id="134"/>
    </w:p>
    <w:p w14:paraId="5C80F7A1" w14:textId="77777777" w:rsidR="00DB29B2" w:rsidRDefault="00DB29B2" w:rsidP="00DB29B2">
      <w:pPr>
        <w:rPr>
          <w:rFonts w:ascii="Arial" w:hAnsi="Arial" w:cs="Arial"/>
          <w:b/>
          <w:sz w:val="24"/>
        </w:rPr>
      </w:pPr>
      <w:r>
        <w:rPr>
          <w:rFonts w:ascii="Arial" w:hAnsi="Arial" w:cs="Arial"/>
          <w:b/>
          <w:color w:val="0000FF"/>
          <w:sz w:val="24"/>
        </w:rPr>
        <w:t>R4-2215384</w:t>
      </w:r>
      <w:r>
        <w:rPr>
          <w:rFonts w:ascii="Arial" w:hAnsi="Arial" w:cs="Arial"/>
          <w:b/>
          <w:color w:val="0000FF"/>
          <w:sz w:val="24"/>
        </w:rPr>
        <w:tab/>
      </w:r>
      <w:r>
        <w:rPr>
          <w:rFonts w:ascii="Arial" w:hAnsi="Arial" w:cs="Arial"/>
          <w:b/>
          <w:sz w:val="24"/>
        </w:rPr>
        <w:t>Further discussion of the interference modelling for duplex evolution SLS</w:t>
      </w:r>
    </w:p>
    <w:p w14:paraId="5AA8C7E9"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80A091E" w14:textId="29BCC281"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0C84B6" w14:textId="77777777" w:rsidR="00DB29B2" w:rsidRDefault="00DB29B2" w:rsidP="00DB29B2">
      <w:pPr>
        <w:rPr>
          <w:rFonts w:ascii="Arial" w:hAnsi="Arial" w:cs="Arial"/>
          <w:b/>
          <w:sz w:val="24"/>
        </w:rPr>
      </w:pPr>
      <w:r>
        <w:rPr>
          <w:rFonts w:ascii="Arial" w:hAnsi="Arial" w:cs="Arial"/>
          <w:b/>
          <w:color w:val="0000FF"/>
          <w:sz w:val="24"/>
        </w:rPr>
        <w:t>R4-2216200</w:t>
      </w:r>
      <w:r>
        <w:rPr>
          <w:rFonts w:ascii="Arial" w:hAnsi="Arial" w:cs="Arial"/>
          <w:b/>
          <w:color w:val="0000FF"/>
          <w:sz w:val="24"/>
        </w:rPr>
        <w:tab/>
      </w:r>
      <w:r>
        <w:rPr>
          <w:rFonts w:ascii="Arial" w:hAnsi="Arial" w:cs="Arial"/>
          <w:b/>
          <w:sz w:val="24"/>
        </w:rPr>
        <w:t>General considerations for the study of sub-band full-duplex (SBFD) in RAN4</w:t>
      </w:r>
    </w:p>
    <w:p w14:paraId="7F4C1886"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555C7CA" w14:textId="19D041F0"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DE54A4" w14:textId="77777777" w:rsidR="00DB29B2" w:rsidRDefault="00DB29B2" w:rsidP="00DB29B2">
      <w:pPr>
        <w:rPr>
          <w:rFonts w:ascii="Arial" w:hAnsi="Arial" w:cs="Arial"/>
          <w:b/>
          <w:sz w:val="24"/>
        </w:rPr>
      </w:pPr>
      <w:r>
        <w:rPr>
          <w:rFonts w:ascii="Arial" w:hAnsi="Arial" w:cs="Arial"/>
          <w:b/>
          <w:color w:val="0000FF"/>
          <w:sz w:val="24"/>
        </w:rPr>
        <w:t>R4-2216406</w:t>
      </w:r>
      <w:r>
        <w:rPr>
          <w:rFonts w:ascii="Arial" w:hAnsi="Arial" w:cs="Arial"/>
          <w:b/>
          <w:color w:val="0000FF"/>
          <w:sz w:val="24"/>
        </w:rPr>
        <w:tab/>
      </w:r>
      <w:r>
        <w:rPr>
          <w:rFonts w:ascii="Arial" w:hAnsi="Arial" w:cs="Arial"/>
          <w:b/>
          <w:sz w:val="24"/>
        </w:rPr>
        <w:t>On general and deployment considerations for SBFD</w:t>
      </w:r>
    </w:p>
    <w:p w14:paraId="7A62039F"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D31E81F" w14:textId="77777777" w:rsidR="00DB29B2" w:rsidRDefault="00DB29B2" w:rsidP="00DB29B2">
      <w:pPr>
        <w:rPr>
          <w:rFonts w:ascii="Arial" w:hAnsi="Arial" w:cs="Arial"/>
          <w:b/>
        </w:rPr>
      </w:pPr>
      <w:r>
        <w:rPr>
          <w:rFonts w:ascii="Arial" w:hAnsi="Arial" w:cs="Arial"/>
          <w:b/>
        </w:rPr>
        <w:t xml:space="preserve">Abstract: </w:t>
      </w:r>
    </w:p>
    <w:p w14:paraId="1EA29C65" w14:textId="77777777" w:rsidR="00DB29B2" w:rsidRDefault="00DB29B2" w:rsidP="00DB29B2">
      <w:r>
        <w:t>General considerations</w:t>
      </w:r>
    </w:p>
    <w:p w14:paraId="5F568BD5" w14:textId="3A871FCC"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3F4C9D" w14:textId="77777777" w:rsidR="00DB29B2" w:rsidRDefault="00DB29B2" w:rsidP="00DB29B2">
      <w:pPr>
        <w:rPr>
          <w:rFonts w:ascii="Arial" w:hAnsi="Arial" w:cs="Arial"/>
          <w:b/>
          <w:sz w:val="24"/>
        </w:rPr>
      </w:pPr>
      <w:r>
        <w:rPr>
          <w:rFonts w:ascii="Arial" w:hAnsi="Arial" w:cs="Arial"/>
          <w:b/>
          <w:color w:val="0000FF"/>
          <w:sz w:val="24"/>
        </w:rPr>
        <w:t>R4-2216542</w:t>
      </w:r>
      <w:r>
        <w:rPr>
          <w:rFonts w:ascii="Arial" w:hAnsi="Arial" w:cs="Arial"/>
          <w:b/>
          <w:color w:val="0000FF"/>
          <w:sz w:val="24"/>
        </w:rPr>
        <w:tab/>
      </w:r>
      <w:r>
        <w:rPr>
          <w:rFonts w:ascii="Arial" w:hAnsi="Arial" w:cs="Arial"/>
          <w:b/>
          <w:sz w:val="24"/>
        </w:rPr>
        <w:t>Further discussion on reply LS for full duplex BS</w:t>
      </w:r>
    </w:p>
    <w:p w14:paraId="156ADB89"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F74C899" w14:textId="43EA4568"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406766" w14:textId="77777777" w:rsidR="00DB29B2" w:rsidRDefault="00DB29B2" w:rsidP="00DB29B2">
      <w:pPr>
        <w:pStyle w:val="4"/>
      </w:pPr>
      <w:bookmarkStart w:id="135" w:name="_Toc116577661"/>
      <w:r>
        <w:t>6.17.2</w:t>
      </w:r>
      <w:r>
        <w:tab/>
        <w:t>Study the feasibility of and impact on RF requirements</w:t>
      </w:r>
      <w:bookmarkEnd w:id="135"/>
    </w:p>
    <w:p w14:paraId="07CBC1BF" w14:textId="77777777" w:rsidR="00DB29B2" w:rsidRDefault="00DB29B2" w:rsidP="00DB29B2">
      <w:pPr>
        <w:rPr>
          <w:rFonts w:ascii="Arial" w:hAnsi="Arial" w:cs="Arial"/>
          <w:b/>
          <w:sz w:val="24"/>
        </w:rPr>
      </w:pPr>
      <w:r>
        <w:rPr>
          <w:rFonts w:ascii="Arial" w:hAnsi="Arial" w:cs="Arial"/>
          <w:b/>
          <w:color w:val="0000FF"/>
          <w:sz w:val="24"/>
        </w:rPr>
        <w:t>R4-2216836</w:t>
      </w:r>
      <w:r>
        <w:rPr>
          <w:rFonts w:ascii="Arial" w:hAnsi="Arial" w:cs="Arial"/>
          <w:b/>
          <w:color w:val="0000FF"/>
          <w:sz w:val="24"/>
        </w:rPr>
        <w:tab/>
      </w:r>
      <w:r>
        <w:rPr>
          <w:rFonts w:ascii="Arial" w:hAnsi="Arial" w:cs="Arial"/>
          <w:b/>
          <w:sz w:val="24"/>
        </w:rPr>
        <w:t>Duplex enhancements UE-UE CLI modelling remaining aspects</w:t>
      </w:r>
    </w:p>
    <w:p w14:paraId="2ED48272"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299D22E3" w14:textId="6D5BC1E2" w:rsidR="00DB29B2" w:rsidRDefault="00AC15D0" w:rsidP="00DB29B2">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C501F48" w14:textId="77777777" w:rsidR="00DB29B2" w:rsidRDefault="00DB29B2" w:rsidP="00DB29B2">
      <w:pPr>
        <w:pStyle w:val="5"/>
      </w:pPr>
      <w:bookmarkStart w:id="136" w:name="_Toc116577662"/>
      <w:r>
        <w:t>6.17.2.1</w:t>
      </w:r>
      <w:r>
        <w:tab/>
        <w:t>Adjacent channel co-existence evaluation</w:t>
      </w:r>
      <w:bookmarkEnd w:id="136"/>
    </w:p>
    <w:p w14:paraId="78CCC533" w14:textId="77777777" w:rsidR="00DB29B2" w:rsidRDefault="00DB29B2" w:rsidP="00DB29B2">
      <w:pPr>
        <w:rPr>
          <w:rFonts w:ascii="Arial" w:hAnsi="Arial" w:cs="Arial"/>
          <w:b/>
          <w:sz w:val="24"/>
        </w:rPr>
      </w:pPr>
      <w:r>
        <w:rPr>
          <w:rFonts w:ascii="Arial" w:hAnsi="Arial" w:cs="Arial"/>
          <w:b/>
          <w:color w:val="0000FF"/>
          <w:sz w:val="24"/>
        </w:rPr>
        <w:t>R4-2215345</w:t>
      </w:r>
      <w:r>
        <w:rPr>
          <w:rFonts w:ascii="Arial" w:hAnsi="Arial" w:cs="Arial"/>
          <w:b/>
          <w:color w:val="0000FF"/>
          <w:sz w:val="24"/>
        </w:rPr>
        <w:tab/>
      </w:r>
      <w:r>
        <w:rPr>
          <w:rFonts w:ascii="Arial" w:hAnsi="Arial" w:cs="Arial"/>
          <w:b/>
          <w:sz w:val="24"/>
        </w:rPr>
        <w:t>SBFD adjacent channel coexistence evaluation</w:t>
      </w:r>
    </w:p>
    <w:p w14:paraId="62B630A2"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0274A17B" w14:textId="076D0A2D"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638B01" w14:textId="77777777" w:rsidR="00DB29B2" w:rsidRDefault="00DB29B2" w:rsidP="00DB29B2">
      <w:pPr>
        <w:rPr>
          <w:rFonts w:ascii="Arial" w:hAnsi="Arial" w:cs="Arial"/>
          <w:b/>
          <w:sz w:val="24"/>
        </w:rPr>
      </w:pPr>
      <w:r>
        <w:rPr>
          <w:rFonts w:ascii="Arial" w:hAnsi="Arial" w:cs="Arial"/>
          <w:b/>
          <w:color w:val="0000FF"/>
          <w:sz w:val="24"/>
        </w:rPr>
        <w:t>R4-2215385</w:t>
      </w:r>
      <w:r>
        <w:rPr>
          <w:rFonts w:ascii="Arial" w:hAnsi="Arial" w:cs="Arial"/>
          <w:b/>
          <w:color w:val="0000FF"/>
          <w:sz w:val="24"/>
        </w:rPr>
        <w:tab/>
      </w:r>
      <w:r>
        <w:rPr>
          <w:rFonts w:ascii="Arial" w:hAnsi="Arial" w:cs="Arial"/>
          <w:b/>
          <w:sz w:val="24"/>
        </w:rPr>
        <w:t>Further discussion on adjacent channel co-existence simulation assumption</w:t>
      </w:r>
    </w:p>
    <w:p w14:paraId="38D87C5C"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4279B7A" w14:textId="1F12968D"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849127" w14:textId="77777777" w:rsidR="00DB29B2" w:rsidRDefault="00DB29B2" w:rsidP="00DB29B2">
      <w:pPr>
        <w:rPr>
          <w:rFonts w:ascii="Arial" w:hAnsi="Arial" w:cs="Arial"/>
          <w:b/>
          <w:sz w:val="24"/>
        </w:rPr>
      </w:pPr>
      <w:r>
        <w:rPr>
          <w:rFonts w:ascii="Arial" w:hAnsi="Arial" w:cs="Arial"/>
          <w:b/>
          <w:color w:val="0000FF"/>
          <w:sz w:val="24"/>
        </w:rPr>
        <w:t>R4-2215486</w:t>
      </w:r>
      <w:r>
        <w:rPr>
          <w:rFonts w:ascii="Arial" w:hAnsi="Arial" w:cs="Arial"/>
          <w:b/>
          <w:color w:val="0000FF"/>
          <w:sz w:val="24"/>
        </w:rPr>
        <w:tab/>
      </w:r>
      <w:r>
        <w:rPr>
          <w:rFonts w:ascii="Arial" w:hAnsi="Arial" w:cs="Arial"/>
          <w:b/>
          <w:sz w:val="24"/>
        </w:rPr>
        <w:t>Study on the simulation assumption for adjacent channel co-existence</w:t>
      </w:r>
    </w:p>
    <w:p w14:paraId="1EC16C59"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7D664A60" w14:textId="063957F1"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403FFB" w14:textId="77777777" w:rsidR="00DB29B2" w:rsidRDefault="00DB29B2" w:rsidP="00DB29B2">
      <w:pPr>
        <w:rPr>
          <w:rFonts w:ascii="Arial" w:hAnsi="Arial" w:cs="Arial"/>
          <w:b/>
          <w:sz w:val="24"/>
        </w:rPr>
      </w:pPr>
      <w:r>
        <w:rPr>
          <w:rFonts w:ascii="Arial" w:hAnsi="Arial" w:cs="Arial"/>
          <w:b/>
          <w:color w:val="0000FF"/>
          <w:sz w:val="24"/>
        </w:rPr>
        <w:t>R4-2215619</w:t>
      </w:r>
      <w:r>
        <w:rPr>
          <w:rFonts w:ascii="Arial" w:hAnsi="Arial" w:cs="Arial"/>
          <w:b/>
          <w:color w:val="0000FF"/>
          <w:sz w:val="24"/>
        </w:rPr>
        <w:tab/>
      </w:r>
      <w:r>
        <w:rPr>
          <w:rFonts w:ascii="Arial" w:hAnsi="Arial" w:cs="Arial"/>
          <w:b/>
          <w:sz w:val="24"/>
        </w:rPr>
        <w:t>On UE-UE CLI modeling</w:t>
      </w:r>
    </w:p>
    <w:p w14:paraId="33E36ACF"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36854CE2" w14:textId="5C88D4C8"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E35118" w14:textId="77777777" w:rsidR="00DB29B2" w:rsidRDefault="00DB29B2" w:rsidP="00DB29B2">
      <w:pPr>
        <w:rPr>
          <w:rFonts w:ascii="Arial" w:hAnsi="Arial" w:cs="Arial"/>
          <w:b/>
          <w:sz w:val="24"/>
        </w:rPr>
      </w:pPr>
      <w:r>
        <w:rPr>
          <w:rFonts w:ascii="Arial" w:hAnsi="Arial" w:cs="Arial"/>
          <w:b/>
          <w:color w:val="0000FF"/>
          <w:sz w:val="24"/>
        </w:rPr>
        <w:t>R4-2215776</w:t>
      </w:r>
      <w:r>
        <w:rPr>
          <w:rFonts w:ascii="Arial" w:hAnsi="Arial" w:cs="Arial"/>
          <w:b/>
          <w:color w:val="0000FF"/>
          <w:sz w:val="24"/>
        </w:rPr>
        <w:tab/>
      </w:r>
      <w:r>
        <w:rPr>
          <w:rFonts w:ascii="Arial" w:hAnsi="Arial" w:cs="Arial"/>
          <w:b/>
          <w:sz w:val="24"/>
        </w:rPr>
        <w:t>Discussions on adjacent channel co-existence evaluation</w:t>
      </w:r>
    </w:p>
    <w:p w14:paraId="55AADB23"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16A5AA41" w14:textId="2F89F841"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813F9A" w14:textId="77777777" w:rsidR="00DB29B2" w:rsidRDefault="00DB29B2" w:rsidP="00DB29B2">
      <w:pPr>
        <w:rPr>
          <w:rFonts w:ascii="Arial" w:hAnsi="Arial" w:cs="Arial"/>
          <w:b/>
          <w:sz w:val="24"/>
        </w:rPr>
      </w:pPr>
      <w:r>
        <w:rPr>
          <w:rFonts w:ascii="Arial" w:hAnsi="Arial" w:cs="Arial"/>
          <w:b/>
          <w:color w:val="0000FF"/>
          <w:sz w:val="24"/>
        </w:rPr>
        <w:t>R4-2215789</w:t>
      </w:r>
      <w:r>
        <w:rPr>
          <w:rFonts w:ascii="Arial" w:hAnsi="Arial" w:cs="Arial"/>
          <w:b/>
          <w:color w:val="0000FF"/>
          <w:sz w:val="24"/>
        </w:rPr>
        <w:tab/>
      </w:r>
      <w:r>
        <w:rPr>
          <w:rFonts w:ascii="Arial" w:hAnsi="Arial" w:cs="Arial"/>
          <w:b/>
          <w:sz w:val="24"/>
        </w:rPr>
        <w:t>On interference modelling for duplex evolution</w:t>
      </w:r>
    </w:p>
    <w:p w14:paraId="3571D56E"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Finland</w:t>
      </w:r>
    </w:p>
    <w:p w14:paraId="6B15B8BF" w14:textId="77777777" w:rsidR="00DB29B2" w:rsidRDefault="00DB29B2" w:rsidP="00DB29B2">
      <w:pPr>
        <w:rPr>
          <w:rFonts w:ascii="Arial" w:hAnsi="Arial" w:cs="Arial"/>
          <w:b/>
        </w:rPr>
      </w:pPr>
      <w:r>
        <w:rPr>
          <w:rFonts w:ascii="Arial" w:hAnsi="Arial" w:cs="Arial"/>
          <w:b/>
        </w:rPr>
        <w:t xml:space="preserve">Abstract: </w:t>
      </w:r>
    </w:p>
    <w:p w14:paraId="3B5D64C8" w14:textId="77777777" w:rsidR="00DB29B2" w:rsidRDefault="00DB29B2" w:rsidP="00DB29B2">
      <w:r>
        <w:t>This contribution shows simulation results for UE TX emissions using the UE TX non-linearity model provided in TR 38.803 and proposes a sub-band approach for modeling of TX emissions in system simulations.</w:t>
      </w:r>
    </w:p>
    <w:p w14:paraId="08F02DFE" w14:textId="02E1158F"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211AE1" w14:textId="77777777" w:rsidR="00DB29B2" w:rsidRDefault="00DB29B2" w:rsidP="00DB29B2">
      <w:pPr>
        <w:rPr>
          <w:rFonts w:ascii="Arial" w:hAnsi="Arial" w:cs="Arial"/>
          <w:b/>
          <w:sz w:val="24"/>
        </w:rPr>
      </w:pPr>
      <w:r>
        <w:rPr>
          <w:rFonts w:ascii="Arial" w:hAnsi="Arial" w:cs="Arial"/>
          <w:b/>
          <w:color w:val="0000FF"/>
          <w:sz w:val="24"/>
        </w:rPr>
        <w:t>R4-2215835</w:t>
      </w:r>
      <w:r>
        <w:rPr>
          <w:rFonts w:ascii="Arial" w:hAnsi="Arial" w:cs="Arial"/>
          <w:b/>
          <w:color w:val="0000FF"/>
          <w:sz w:val="24"/>
        </w:rPr>
        <w:tab/>
      </w:r>
      <w:r>
        <w:rPr>
          <w:rFonts w:ascii="Arial" w:hAnsi="Arial" w:cs="Arial"/>
          <w:b/>
          <w:sz w:val="24"/>
        </w:rPr>
        <w:t>On initial results for SBFD adjacent channel co-existence evaluation</w:t>
      </w:r>
    </w:p>
    <w:p w14:paraId="6E10E6A7"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96D885C" w14:textId="77777777" w:rsidR="00DB29B2" w:rsidRDefault="00DB29B2" w:rsidP="00DB29B2">
      <w:pPr>
        <w:rPr>
          <w:rFonts w:ascii="Arial" w:hAnsi="Arial" w:cs="Arial"/>
          <w:b/>
        </w:rPr>
      </w:pPr>
      <w:r>
        <w:rPr>
          <w:rFonts w:ascii="Arial" w:hAnsi="Arial" w:cs="Arial"/>
          <w:b/>
        </w:rPr>
        <w:t xml:space="preserve">Abstract: </w:t>
      </w:r>
    </w:p>
    <w:p w14:paraId="1A1501D3" w14:textId="77777777" w:rsidR="00DB29B2" w:rsidRDefault="00DB29B2" w:rsidP="00DB29B2">
      <w:r>
        <w:t>In this contribution we present an overview of simulation assumptions and initial simulation results related to SFBD adjacent channel co-existence between two networks.</w:t>
      </w:r>
    </w:p>
    <w:p w14:paraId="32F3AB4F" w14:textId="22FC91C1"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FFBD41" w14:textId="77777777" w:rsidR="00DB29B2" w:rsidRDefault="00DB29B2" w:rsidP="00DB29B2">
      <w:pPr>
        <w:rPr>
          <w:rFonts w:ascii="Arial" w:hAnsi="Arial" w:cs="Arial"/>
          <w:b/>
          <w:sz w:val="24"/>
        </w:rPr>
      </w:pPr>
      <w:r>
        <w:rPr>
          <w:rFonts w:ascii="Arial" w:hAnsi="Arial" w:cs="Arial"/>
          <w:b/>
          <w:color w:val="0000FF"/>
          <w:sz w:val="24"/>
        </w:rPr>
        <w:t>R4-2216133</w:t>
      </w:r>
      <w:r>
        <w:rPr>
          <w:rFonts w:ascii="Arial" w:hAnsi="Arial" w:cs="Arial"/>
          <w:b/>
          <w:color w:val="0000FF"/>
          <w:sz w:val="24"/>
        </w:rPr>
        <w:tab/>
      </w:r>
      <w:r>
        <w:rPr>
          <w:rFonts w:ascii="Arial" w:hAnsi="Arial" w:cs="Arial"/>
          <w:b/>
          <w:sz w:val="24"/>
        </w:rPr>
        <w:t>Further discussion on co-existence in adjacent channel for full duplex</w:t>
      </w:r>
    </w:p>
    <w:p w14:paraId="160C525D" w14:textId="77777777" w:rsidR="00DB29B2" w:rsidRDefault="00DB29B2" w:rsidP="00DB29B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1C074E7" w14:textId="4939405C"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51A7D1" w14:textId="77777777" w:rsidR="00DB29B2" w:rsidRDefault="00DB29B2" w:rsidP="00DB29B2">
      <w:pPr>
        <w:rPr>
          <w:rFonts w:ascii="Arial" w:hAnsi="Arial" w:cs="Arial"/>
          <w:b/>
          <w:sz w:val="24"/>
        </w:rPr>
      </w:pPr>
      <w:r>
        <w:rPr>
          <w:rFonts w:ascii="Arial" w:hAnsi="Arial" w:cs="Arial"/>
          <w:b/>
          <w:color w:val="0000FF"/>
          <w:sz w:val="24"/>
        </w:rPr>
        <w:t>R4-2216201</w:t>
      </w:r>
      <w:r>
        <w:rPr>
          <w:rFonts w:ascii="Arial" w:hAnsi="Arial" w:cs="Arial"/>
          <w:b/>
          <w:color w:val="0000FF"/>
          <w:sz w:val="24"/>
        </w:rPr>
        <w:tab/>
      </w:r>
      <w:r>
        <w:rPr>
          <w:rFonts w:ascii="Arial" w:hAnsi="Arial" w:cs="Arial"/>
          <w:b/>
          <w:sz w:val="24"/>
        </w:rPr>
        <w:t>Assumptions and Initial Simulation results for SBFD coexistence evaluation</w:t>
      </w:r>
    </w:p>
    <w:p w14:paraId="7A9FFE53"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6ECAAAA" w14:textId="68158AEF"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5C26FC" w14:textId="77777777" w:rsidR="00DB29B2" w:rsidRDefault="00DB29B2" w:rsidP="00DB29B2">
      <w:pPr>
        <w:rPr>
          <w:rFonts w:ascii="Arial" w:hAnsi="Arial" w:cs="Arial"/>
          <w:b/>
          <w:sz w:val="24"/>
        </w:rPr>
      </w:pPr>
      <w:r>
        <w:rPr>
          <w:rFonts w:ascii="Arial" w:hAnsi="Arial" w:cs="Arial"/>
          <w:b/>
          <w:color w:val="0000FF"/>
          <w:sz w:val="24"/>
        </w:rPr>
        <w:t>R4-2216237</w:t>
      </w:r>
      <w:r>
        <w:rPr>
          <w:rFonts w:ascii="Arial" w:hAnsi="Arial" w:cs="Arial"/>
          <w:b/>
          <w:color w:val="0000FF"/>
          <w:sz w:val="24"/>
        </w:rPr>
        <w:tab/>
      </w:r>
      <w:r>
        <w:rPr>
          <w:rFonts w:ascii="Arial" w:hAnsi="Arial" w:cs="Arial"/>
          <w:b/>
          <w:sz w:val="24"/>
        </w:rPr>
        <w:t>Discussion on the co-existence study for NR duplex operation</w:t>
      </w:r>
    </w:p>
    <w:p w14:paraId="0A504241"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40A6DA3" w14:textId="4FCF0E65"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1CDEA1" w14:textId="77777777" w:rsidR="00DB29B2" w:rsidRDefault="00DB29B2" w:rsidP="00DB29B2">
      <w:pPr>
        <w:rPr>
          <w:rFonts w:ascii="Arial" w:hAnsi="Arial" w:cs="Arial"/>
          <w:b/>
          <w:sz w:val="24"/>
        </w:rPr>
      </w:pPr>
      <w:r>
        <w:rPr>
          <w:rFonts w:ascii="Arial" w:hAnsi="Arial" w:cs="Arial"/>
          <w:b/>
          <w:color w:val="0000FF"/>
          <w:sz w:val="24"/>
        </w:rPr>
        <w:t>R4-2216543</w:t>
      </w:r>
      <w:r>
        <w:rPr>
          <w:rFonts w:ascii="Arial" w:hAnsi="Arial" w:cs="Arial"/>
          <w:b/>
          <w:color w:val="0000FF"/>
          <w:sz w:val="24"/>
        </w:rPr>
        <w:tab/>
      </w:r>
      <w:r>
        <w:rPr>
          <w:rFonts w:ascii="Arial" w:hAnsi="Arial" w:cs="Arial"/>
          <w:b/>
          <w:sz w:val="24"/>
        </w:rPr>
        <w:t>Further discussion on full duplex coexistence in adjacent channel scenario</w:t>
      </w:r>
    </w:p>
    <w:p w14:paraId="7195AD36"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622F1F2" w14:textId="18253458"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A8982B" w14:textId="77777777" w:rsidR="00DB29B2" w:rsidRDefault="00DB29B2" w:rsidP="00DB29B2">
      <w:pPr>
        <w:pStyle w:val="5"/>
      </w:pPr>
      <w:bookmarkStart w:id="137" w:name="_Toc116577663"/>
      <w:r>
        <w:t>6.17.2.2</w:t>
      </w:r>
      <w:r>
        <w:tab/>
        <w:t>Study the feasibility of and impact on RF requirements</w:t>
      </w:r>
      <w:bookmarkEnd w:id="137"/>
    </w:p>
    <w:p w14:paraId="3FE29FDC" w14:textId="77777777" w:rsidR="00DB29B2" w:rsidRDefault="00DB29B2" w:rsidP="00DB29B2">
      <w:pPr>
        <w:pStyle w:val="6"/>
      </w:pPr>
      <w:bookmarkStart w:id="138" w:name="_Toc116577664"/>
      <w:r>
        <w:t>6.17.2.2.1</w:t>
      </w:r>
      <w:r>
        <w:tab/>
        <w:t>BS aspect</w:t>
      </w:r>
      <w:bookmarkEnd w:id="138"/>
    </w:p>
    <w:p w14:paraId="741B8686" w14:textId="77777777" w:rsidR="00DB29B2" w:rsidRDefault="00DB29B2" w:rsidP="00DB29B2">
      <w:pPr>
        <w:rPr>
          <w:rFonts w:ascii="Arial" w:hAnsi="Arial" w:cs="Arial"/>
          <w:b/>
          <w:sz w:val="24"/>
        </w:rPr>
      </w:pPr>
      <w:r>
        <w:rPr>
          <w:rFonts w:ascii="Arial" w:hAnsi="Arial" w:cs="Arial"/>
          <w:b/>
          <w:color w:val="0000FF"/>
          <w:sz w:val="24"/>
        </w:rPr>
        <w:t>R4-2215346</w:t>
      </w:r>
      <w:r>
        <w:rPr>
          <w:rFonts w:ascii="Arial" w:hAnsi="Arial" w:cs="Arial"/>
          <w:b/>
          <w:color w:val="0000FF"/>
          <w:sz w:val="24"/>
        </w:rPr>
        <w:tab/>
      </w:r>
      <w:r>
        <w:rPr>
          <w:rFonts w:ascii="Arial" w:hAnsi="Arial" w:cs="Arial"/>
          <w:b/>
          <w:sz w:val="24"/>
        </w:rPr>
        <w:t>SBFD feasibility and impact on RF requirements: BS aspects</w:t>
      </w:r>
    </w:p>
    <w:p w14:paraId="5F04A715"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508AB9C1" w14:textId="1E2BEA59"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04F4E1" w14:textId="77777777" w:rsidR="00DB29B2" w:rsidRDefault="00DB29B2" w:rsidP="00DB29B2">
      <w:pPr>
        <w:rPr>
          <w:rFonts w:ascii="Arial" w:hAnsi="Arial" w:cs="Arial"/>
          <w:b/>
          <w:sz w:val="24"/>
        </w:rPr>
      </w:pPr>
      <w:r>
        <w:rPr>
          <w:rFonts w:ascii="Arial" w:hAnsi="Arial" w:cs="Arial"/>
          <w:b/>
          <w:color w:val="0000FF"/>
          <w:sz w:val="24"/>
        </w:rPr>
        <w:t>R4-2215390</w:t>
      </w:r>
      <w:r>
        <w:rPr>
          <w:rFonts w:ascii="Arial" w:hAnsi="Arial" w:cs="Arial"/>
          <w:b/>
          <w:color w:val="0000FF"/>
          <w:sz w:val="24"/>
        </w:rPr>
        <w:tab/>
      </w:r>
      <w:r>
        <w:rPr>
          <w:rFonts w:ascii="Arial" w:hAnsi="Arial" w:cs="Arial"/>
          <w:b/>
          <w:sz w:val="24"/>
        </w:rPr>
        <w:t>Further discussion on feasibility study for duplex evolution</w:t>
      </w:r>
    </w:p>
    <w:p w14:paraId="5A335EC9"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FC83961" w14:textId="05223FA2"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4E41D0" w14:textId="77777777" w:rsidR="00DB29B2" w:rsidRDefault="00DB29B2" w:rsidP="00DB29B2">
      <w:pPr>
        <w:rPr>
          <w:rFonts w:ascii="Arial" w:hAnsi="Arial" w:cs="Arial"/>
          <w:b/>
          <w:sz w:val="24"/>
        </w:rPr>
      </w:pPr>
      <w:r>
        <w:rPr>
          <w:rFonts w:ascii="Arial" w:hAnsi="Arial" w:cs="Arial"/>
          <w:b/>
          <w:color w:val="0000FF"/>
          <w:sz w:val="24"/>
        </w:rPr>
        <w:t>R4-2215484</w:t>
      </w:r>
      <w:r>
        <w:rPr>
          <w:rFonts w:ascii="Arial" w:hAnsi="Arial" w:cs="Arial"/>
          <w:b/>
          <w:color w:val="0000FF"/>
          <w:sz w:val="24"/>
        </w:rPr>
        <w:tab/>
      </w:r>
      <w:r>
        <w:rPr>
          <w:rFonts w:ascii="Arial" w:hAnsi="Arial" w:cs="Arial"/>
          <w:b/>
          <w:sz w:val="24"/>
        </w:rPr>
        <w:t>study the feasibility of and impact on RF requirements on gNB side</w:t>
      </w:r>
    </w:p>
    <w:p w14:paraId="383FA0E7"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7C0C9DAC" w14:textId="433C1185"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09D4EF" w14:textId="77777777" w:rsidR="00DB29B2" w:rsidRDefault="00DB29B2" w:rsidP="00DB29B2">
      <w:pPr>
        <w:rPr>
          <w:rFonts w:ascii="Arial" w:hAnsi="Arial" w:cs="Arial"/>
          <w:b/>
          <w:sz w:val="24"/>
        </w:rPr>
      </w:pPr>
      <w:r>
        <w:rPr>
          <w:rFonts w:ascii="Arial" w:hAnsi="Arial" w:cs="Arial"/>
          <w:b/>
          <w:color w:val="0000FF"/>
          <w:sz w:val="24"/>
        </w:rPr>
        <w:t>R4-2216134</w:t>
      </w:r>
      <w:r>
        <w:rPr>
          <w:rFonts w:ascii="Arial" w:hAnsi="Arial" w:cs="Arial"/>
          <w:b/>
          <w:color w:val="0000FF"/>
          <w:sz w:val="24"/>
        </w:rPr>
        <w:tab/>
      </w:r>
      <w:r>
        <w:rPr>
          <w:rFonts w:ascii="Arial" w:hAnsi="Arial" w:cs="Arial"/>
          <w:b/>
          <w:sz w:val="24"/>
        </w:rPr>
        <w:t>Further discussion on self-interference modelling for full duplex from BS aspect</w:t>
      </w:r>
    </w:p>
    <w:p w14:paraId="133A9BA2"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A716247" w14:textId="247BDB8D"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D4221E" w14:textId="77777777" w:rsidR="00DB29B2" w:rsidRDefault="00DB29B2" w:rsidP="00DB29B2">
      <w:pPr>
        <w:rPr>
          <w:rFonts w:ascii="Arial" w:hAnsi="Arial" w:cs="Arial"/>
          <w:b/>
          <w:sz w:val="24"/>
        </w:rPr>
      </w:pPr>
      <w:r>
        <w:rPr>
          <w:rFonts w:ascii="Arial" w:hAnsi="Arial" w:cs="Arial"/>
          <w:b/>
          <w:color w:val="0000FF"/>
          <w:sz w:val="24"/>
        </w:rPr>
        <w:t>R4-2216202</w:t>
      </w:r>
      <w:r>
        <w:rPr>
          <w:rFonts w:ascii="Arial" w:hAnsi="Arial" w:cs="Arial"/>
          <w:b/>
          <w:color w:val="0000FF"/>
          <w:sz w:val="24"/>
        </w:rPr>
        <w:tab/>
      </w:r>
      <w:r>
        <w:rPr>
          <w:rFonts w:ascii="Arial" w:hAnsi="Arial" w:cs="Arial"/>
          <w:b/>
          <w:sz w:val="24"/>
        </w:rPr>
        <w:t>SBFD Base Station aspects</w:t>
      </w:r>
    </w:p>
    <w:p w14:paraId="372DE16B" w14:textId="77777777" w:rsidR="00DB29B2" w:rsidRDefault="00DB29B2" w:rsidP="00DB29B2">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62D9DE9" w14:textId="7A35F4E6"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0FDDE4" w14:textId="77777777" w:rsidR="00DB29B2" w:rsidRDefault="00DB29B2" w:rsidP="00DB29B2">
      <w:pPr>
        <w:rPr>
          <w:rFonts w:ascii="Arial" w:hAnsi="Arial" w:cs="Arial"/>
          <w:b/>
          <w:sz w:val="24"/>
        </w:rPr>
      </w:pPr>
      <w:r>
        <w:rPr>
          <w:rFonts w:ascii="Arial" w:hAnsi="Arial" w:cs="Arial"/>
          <w:b/>
          <w:color w:val="0000FF"/>
          <w:sz w:val="24"/>
        </w:rPr>
        <w:t>R4-2216238</w:t>
      </w:r>
      <w:r>
        <w:rPr>
          <w:rFonts w:ascii="Arial" w:hAnsi="Arial" w:cs="Arial"/>
          <w:b/>
          <w:color w:val="0000FF"/>
          <w:sz w:val="24"/>
        </w:rPr>
        <w:tab/>
      </w:r>
      <w:r>
        <w:rPr>
          <w:rFonts w:ascii="Arial" w:hAnsi="Arial" w:cs="Arial"/>
          <w:b/>
          <w:sz w:val="24"/>
        </w:rPr>
        <w:t>Feasibility study from RF perspective</w:t>
      </w:r>
    </w:p>
    <w:p w14:paraId="2EC0638C"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5B7C508" w14:textId="5B340300"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0E8F36" w14:textId="77777777" w:rsidR="00DB29B2" w:rsidRDefault="00DB29B2" w:rsidP="00DB29B2">
      <w:pPr>
        <w:rPr>
          <w:rFonts w:ascii="Arial" w:hAnsi="Arial" w:cs="Arial"/>
          <w:b/>
          <w:sz w:val="24"/>
        </w:rPr>
      </w:pPr>
      <w:r>
        <w:rPr>
          <w:rFonts w:ascii="Arial" w:hAnsi="Arial" w:cs="Arial"/>
          <w:b/>
          <w:color w:val="0000FF"/>
          <w:sz w:val="24"/>
        </w:rPr>
        <w:t>R4-2216239</w:t>
      </w:r>
      <w:r>
        <w:rPr>
          <w:rFonts w:ascii="Arial" w:hAnsi="Arial" w:cs="Arial"/>
          <w:b/>
          <w:color w:val="0000FF"/>
          <w:sz w:val="24"/>
        </w:rPr>
        <w:tab/>
      </w:r>
      <w:r>
        <w:rPr>
          <w:rFonts w:ascii="Arial" w:hAnsi="Arial" w:cs="Arial"/>
          <w:b/>
          <w:sz w:val="24"/>
        </w:rPr>
        <w:t>Evolution of receiver blocking and AGC</w:t>
      </w:r>
    </w:p>
    <w:p w14:paraId="4798D32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4CE92C0D" w14:textId="17B09E8C"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4BC0FF" w14:textId="77777777" w:rsidR="00DB29B2" w:rsidRDefault="00DB29B2" w:rsidP="00DB29B2">
      <w:pPr>
        <w:rPr>
          <w:rFonts w:ascii="Arial" w:hAnsi="Arial" w:cs="Arial"/>
          <w:b/>
          <w:sz w:val="24"/>
        </w:rPr>
      </w:pPr>
      <w:r>
        <w:rPr>
          <w:rFonts w:ascii="Arial" w:hAnsi="Arial" w:cs="Arial"/>
          <w:b/>
          <w:color w:val="0000FF"/>
          <w:sz w:val="24"/>
        </w:rPr>
        <w:t>R4-2216404</w:t>
      </w:r>
      <w:r>
        <w:rPr>
          <w:rFonts w:ascii="Arial" w:hAnsi="Arial" w:cs="Arial"/>
          <w:b/>
          <w:color w:val="0000FF"/>
          <w:sz w:val="24"/>
        </w:rPr>
        <w:tab/>
      </w:r>
      <w:r>
        <w:rPr>
          <w:rFonts w:ascii="Arial" w:hAnsi="Arial" w:cs="Arial"/>
          <w:b/>
          <w:sz w:val="24"/>
        </w:rPr>
        <w:t>SBFD gNB RF considerations</w:t>
      </w:r>
    </w:p>
    <w:p w14:paraId="7D37BB0B"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E0F8EFA" w14:textId="77777777" w:rsidR="00DB29B2" w:rsidRDefault="00DB29B2" w:rsidP="00DB29B2">
      <w:pPr>
        <w:rPr>
          <w:rFonts w:ascii="Arial" w:hAnsi="Arial" w:cs="Arial"/>
          <w:b/>
        </w:rPr>
      </w:pPr>
      <w:r>
        <w:rPr>
          <w:rFonts w:ascii="Arial" w:hAnsi="Arial" w:cs="Arial"/>
          <w:b/>
        </w:rPr>
        <w:t xml:space="preserve">Abstract: </w:t>
      </w:r>
    </w:p>
    <w:p w14:paraId="15ED01F0" w14:textId="77777777" w:rsidR="00DB29B2" w:rsidRDefault="00DB29B2" w:rsidP="00DB29B2">
      <w:r>
        <w:t>Examination of gNB RF issues</w:t>
      </w:r>
    </w:p>
    <w:p w14:paraId="407003FE" w14:textId="59FCD090"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55FCC5" w14:textId="77777777" w:rsidR="00DB29B2" w:rsidRDefault="00DB29B2" w:rsidP="00DB29B2">
      <w:pPr>
        <w:rPr>
          <w:rFonts w:ascii="Arial" w:hAnsi="Arial" w:cs="Arial"/>
          <w:b/>
          <w:sz w:val="24"/>
        </w:rPr>
      </w:pPr>
      <w:r>
        <w:rPr>
          <w:rFonts w:ascii="Arial" w:hAnsi="Arial" w:cs="Arial"/>
          <w:b/>
          <w:color w:val="0000FF"/>
          <w:sz w:val="24"/>
        </w:rPr>
        <w:t>R4-2216409</w:t>
      </w:r>
      <w:r>
        <w:rPr>
          <w:rFonts w:ascii="Arial" w:hAnsi="Arial" w:cs="Arial"/>
          <w:b/>
          <w:color w:val="0000FF"/>
          <w:sz w:val="24"/>
        </w:rPr>
        <w:tab/>
      </w:r>
      <w:r>
        <w:rPr>
          <w:rFonts w:ascii="Arial" w:hAnsi="Arial" w:cs="Arial"/>
          <w:b/>
          <w:sz w:val="24"/>
        </w:rPr>
        <w:t>Discussion on Total Achievable Self-Interference Cancellation</w:t>
      </w:r>
    </w:p>
    <w:p w14:paraId="11CECEB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5DCD7FC" w14:textId="12B5504A"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56BD68" w14:textId="77777777" w:rsidR="00DB29B2" w:rsidRDefault="00DB29B2" w:rsidP="00DB29B2">
      <w:pPr>
        <w:rPr>
          <w:rFonts w:ascii="Arial" w:hAnsi="Arial" w:cs="Arial"/>
          <w:b/>
          <w:sz w:val="24"/>
        </w:rPr>
      </w:pPr>
      <w:r>
        <w:rPr>
          <w:rFonts w:ascii="Arial" w:hAnsi="Arial" w:cs="Arial"/>
          <w:b/>
          <w:color w:val="0000FF"/>
          <w:sz w:val="24"/>
        </w:rPr>
        <w:t>R4-2216544</w:t>
      </w:r>
      <w:r>
        <w:rPr>
          <w:rFonts w:ascii="Arial" w:hAnsi="Arial" w:cs="Arial"/>
          <w:b/>
          <w:color w:val="0000FF"/>
          <w:sz w:val="24"/>
        </w:rPr>
        <w:tab/>
      </w:r>
      <w:r>
        <w:rPr>
          <w:rFonts w:ascii="Arial" w:hAnsi="Arial" w:cs="Arial"/>
          <w:b/>
          <w:sz w:val="24"/>
        </w:rPr>
        <w:t>Further discussion on self-interference and CLI for full duplex BS</w:t>
      </w:r>
    </w:p>
    <w:p w14:paraId="4EAD16F9"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1572047" w14:textId="35DF1BD6"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7E2B1E" w14:textId="77777777" w:rsidR="00DB29B2" w:rsidRDefault="00DB29B2" w:rsidP="00DB29B2">
      <w:pPr>
        <w:rPr>
          <w:rFonts w:ascii="Arial" w:hAnsi="Arial" w:cs="Arial"/>
          <w:b/>
          <w:sz w:val="24"/>
        </w:rPr>
      </w:pPr>
      <w:r>
        <w:rPr>
          <w:rFonts w:ascii="Arial" w:hAnsi="Arial" w:cs="Arial"/>
          <w:b/>
          <w:color w:val="0000FF"/>
          <w:sz w:val="24"/>
        </w:rPr>
        <w:t>R4-2216717</w:t>
      </w:r>
      <w:r>
        <w:rPr>
          <w:rFonts w:ascii="Arial" w:hAnsi="Arial" w:cs="Arial"/>
          <w:b/>
          <w:color w:val="0000FF"/>
          <w:sz w:val="24"/>
        </w:rPr>
        <w:tab/>
      </w:r>
      <w:r>
        <w:rPr>
          <w:rFonts w:ascii="Arial" w:hAnsi="Arial" w:cs="Arial"/>
          <w:b/>
          <w:sz w:val="24"/>
        </w:rPr>
        <w:t>Discussion on feasibility and RF impact for SBFD capable gNB</w:t>
      </w:r>
    </w:p>
    <w:p w14:paraId="11490A3F"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3A1ADF64" w14:textId="4ECAA848"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F8C443" w14:textId="77777777" w:rsidR="00DB29B2" w:rsidRDefault="00DB29B2" w:rsidP="00DB29B2">
      <w:pPr>
        <w:pStyle w:val="6"/>
      </w:pPr>
      <w:bookmarkStart w:id="139" w:name="_Toc116577665"/>
      <w:r>
        <w:t>6.17.2.2.2</w:t>
      </w:r>
      <w:r>
        <w:tab/>
        <w:t>UE aspect</w:t>
      </w:r>
      <w:bookmarkEnd w:id="139"/>
    </w:p>
    <w:p w14:paraId="698E1C5F" w14:textId="77777777" w:rsidR="00DB29B2" w:rsidRDefault="00DB29B2" w:rsidP="00DB29B2">
      <w:pPr>
        <w:rPr>
          <w:rFonts w:ascii="Arial" w:hAnsi="Arial" w:cs="Arial"/>
          <w:b/>
          <w:sz w:val="24"/>
        </w:rPr>
      </w:pPr>
      <w:r>
        <w:rPr>
          <w:rFonts w:ascii="Arial" w:hAnsi="Arial" w:cs="Arial"/>
          <w:b/>
          <w:color w:val="0000FF"/>
          <w:sz w:val="24"/>
        </w:rPr>
        <w:t>R4-2215485</w:t>
      </w:r>
      <w:r>
        <w:rPr>
          <w:rFonts w:ascii="Arial" w:hAnsi="Arial" w:cs="Arial"/>
          <w:b/>
          <w:color w:val="0000FF"/>
          <w:sz w:val="24"/>
        </w:rPr>
        <w:tab/>
      </w:r>
      <w:r>
        <w:rPr>
          <w:rFonts w:ascii="Arial" w:hAnsi="Arial" w:cs="Arial"/>
          <w:b/>
          <w:sz w:val="24"/>
        </w:rPr>
        <w:t>Study the feasibility of and impact on RF requirements on UE aspect</w:t>
      </w:r>
    </w:p>
    <w:p w14:paraId="0BE36725"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2DF8A8DF" w14:textId="48B0E0D8"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732FDB" w14:textId="77777777" w:rsidR="00DB29B2" w:rsidRDefault="00DB29B2" w:rsidP="00DB29B2">
      <w:pPr>
        <w:rPr>
          <w:rFonts w:ascii="Arial" w:hAnsi="Arial" w:cs="Arial"/>
          <w:b/>
          <w:sz w:val="24"/>
        </w:rPr>
      </w:pPr>
      <w:r>
        <w:rPr>
          <w:rFonts w:ascii="Arial" w:hAnsi="Arial" w:cs="Arial"/>
          <w:b/>
          <w:color w:val="0000FF"/>
          <w:sz w:val="24"/>
        </w:rPr>
        <w:t>R4-2216135</w:t>
      </w:r>
      <w:r>
        <w:rPr>
          <w:rFonts w:ascii="Arial" w:hAnsi="Arial" w:cs="Arial"/>
          <w:b/>
          <w:color w:val="0000FF"/>
          <w:sz w:val="24"/>
        </w:rPr>
        <w:tab/>
      </w:r>
      <w:r>
        <w:rPr>
          <w:rFonts w:ascii="Arial" w:hAnsi="Arial" w:cs="Arial"/>
          <w:b/>
          <w:sz w:val="24"/>
        </w:rPr>
        <w:t>Further discussion on interference modelling for full duplex from UE aspect</w:t>
      </w:r>
    </w:p>
    <w:p w14:paraId="58FFAAEA"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34CC259" w14:textId="76E279B7" w:rsidR="00DB29B2" w:rsidRDefault="00AD15A7" w:rsidP="00DB29B2">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2C8CD64" w14:textId="77777777" w:rsidR="00DB29B2" w:rsidRDefault="00DB29B2" w:rsidP="00DB29B2">
      <w:pPr>
        <w:rPr>
          <w:rFonts w:ascii="Arial" w:hAnsi="Arial" w:cs="Arial"/>
          <w:b/>
          <w:sz w:val="24"/>
        </w:rPr>
      </w:pPr>
      <w:r>
        <w:rPr>
          <w:rFonts w:ascii="Arial" w:hAnsi="Arial" w:cs="Arial"/>
          <w:b/>
          <w:color w:val="0000FF"/>
          <w:sz w:val="24"/>
        </w:rPr>
        <w:t>R4-2216203</w:t>
      </w:r>
      <w:r>
        <w:rPr>
          <w:rFonts w:ascii="Arial" w:hAnsi="Arial" w:cs="Arial"/>
          <w:b/>
          <w:color w:val="0000FF"/>
          <w:sz w:val="24"/>
        </w:rPr>
        <w:tab/>
      </w:r>
      <w:r>
        <w:rPr>
          <w:rFonts w:ascii="Arial" w:hAnsi="Arial" w:cs="Arial"/>
          <w:b/>
          <w:sz w:val="24"/>
        </w:rPr>
        <w:t>UE to UE interference in Sub Band non-overlapping Full Duplex</w:t>
      </w:r>
    </w:p>
    <w:p w14:paraId="3C7C2EE0"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31F0E09" w14:textId="4B43857A"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6A2DC2" w14:textId="77777777" w:rsidR="00DB29B2" w:rsidRDefault="00DB29B2" w:rsidP="00DB29B2">
      <w:pPr>
        <w:rPr>
          <w:rFonts w:ascii="Arial" w:hAnsi="Arial" w:cs="Arial"/>
          <w:b/>
          <w:sz w:val="24"/>
        </w:rPr>
      </w:pPr>
      <w:r>
        <w:rPr>
          <w:rFonts w:ascii="Arial" w:hAnsi="Arial" w:cs="Arial"/>
          <w:b/>
          <w:color w:val="0000FF"/>
          <w:sz w:val="24"/>
        </w:rPr>
        <w:t>R4-2216405</w:t>
      </w:r>
      <w:r>
        <w:rPr>
          <w:rFonts w:ascii="Arial" w:hAnsi="Arial" w:cs="Arial"/>
          <w:b/>
          <w:color w:val="0000FF"/>
          <w:sz w:val="24"/>
        </w:rPr>
        <w:tab/>
      </w:r>
      <w:r>
        <w:rPr>
          <w:rFonts w:ascii="Arial" w:hAnsi="Arial" w:cs="Arial"/>
          <w:b/>
          <w:sz w:val="24"/>
        </w:rPr>
        <w:t>SBFD UE RF considerations</w:t>
      </w:r>
    </w:p>
    <w:p w14:paraId="596A580C"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FC0BCC4" w14:textId="77777777" w:rsidR="00DB29B2" w:rsidRDefault="00DB29B2" w:rsidP="00DB29B2">
      <w:pPr>
        <w:rPr>
          <w:rFonts w:ascii="Arial" w:hAnsi="Arial" w:cs="Arial"/>
          <w:b/>
        </w:rPr>
      </w:pPr>
      <w:r>
        <w:rPr>
          <w:rFonts w:ascii="Arial" w:hAnsi="Arial" w:cs="Arial"/>
          <w:b/>
        </w:rPr>
        <w:t xml:space="preserve">Abstract: </w:t>
      </w:r>
    </w:p>
    <w:p w14:paraId="0016A770" w14:textId="77777777" w:rsidR="00DB29B2" w:rsidRDefault="00DB29B2" w:rsidP="00DB29B2">
      <w:r>
        <w:t>Extracting UE parameters from the UE spec</w:t>
      </w:r>
    </w:p>
    <w:p w14:paraId="00222D50" w14:textId="3F862A5F"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30FD54" w14:textId="77777777" w:rsidR="00DB29B2" w:rsidRDefault="00DB29B2" w:rsidP="00DB29B2">
      <w:pPr>
        <w:rPr>
          <w:rFonts w:ascii="Arial" w:hAnsi="Arial" w:cs="Arial"/>
          <w:b/>
          <w:sz w:val="24"/>
        </w:rPr>
      </w:pPr>
      <w:r>
        <w:rPr>
          <w:rFonts w:ascii="Arial" w:hAnsi="Arial" w:cs="Arial"/>
          <w:b/>
          <w:color w:val="0000FF"/>
          <w:sz w:val="24"/>
        </w:rPr>
        <w:t>R4-2216718</w:t>
      </w:r>
      <w:r>
        <w:rPr>
          <w:rFonts w:ascii="Arial" w:hAnsi="Arial" w:cs="Arial"/>
          <w:b/>
          <w:color w:val="0000FF"/>
          <w:sz w:val="24"/>
        </w:rPr>
        <w:tab/>
      </w:r>
      <w:r>
        <w:rPr>
          <w:rFonts w:ascii="Arial" w:hAnsi="Arial" w:cs="Arial"/>
          <w:b/>
          <w:sz w:val="24"/>
        </w:rPr>
        <w:t>Discussion on UE aspect for SBFD operation</w:t>
      </w:r>
    </w:p>
    <w:p w14:paraId="0473478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558C5D9C" w14:textId="3A665F33"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F019C5" w14:textId="77777777" w:rsidR="00DB29B2" w:rsidRDefault="00DB29B2" w:rsidP="00DB29B2">
      <w:pPr>
        <w:rPr>
          <w:rFonts w:ascii="Arial" w:hAnsi="Arial" w:cs="Arial"/>
          <w:b/>
          <w:sz w:val="24"/>
        </w:rPr>
      </w:pPr>
      <w:r>
        <w:rPr>
          <w:rFonts w:ascii="Arial" w:hAnsi="Arial" w:cs="Arial"/>
          <w:b/>
          <w:color w:val="0000FF"/>
          <w:sz w:val="24"/>
        </w:rPr>
        <w:t>R4-2216794</w:t>
      </w:r>
      <w:r>
        <w:rPr>
          <w:rFonts w:ascii="Arial" w:hAnsi="Arial" w:cs="Arial"/>
          <w:b/>
          <w:color w:val="0000FF"/>
          <w:sz w:val="24"/>
        </w:rPr>
        <w:tab/>
      </w:r>
      <w:r>
        <w:rPr>
          <w:rFonts w:ascii="Arial" w:hAnsi="Arial" w:cs="Arial"/>
          <w:b/>
          <w:sz w:val="24"/>
        </w:rPr>
        <w:t>Modelling UE CLI SINR for SBFD system study</w:t>
      </w:r>
    </w:p>
    <w:p w14:paraId="0A1943D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France</w:t>
      </w:r>
    </w:p>
    <w:p w14:paraId="064CDF43" w14:textId="498B1E6D"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1DB161" w14:textId="77777777" w:rsidR="00DB29B2" w:rsidRDefault="00DB29B2" w:rsidP="00DB29B2">
      <w:pPr>
        <w:pStyle w:val="4"/>
      </w:pPr>
      <w:bookmarkStart w:id="140" w:name="_Toc116577666"/>
      <w:r>
        <w:t>6.17.3</w:t>
      </w:r>
      <w:r>
        <w:tab/>
        <w:t>Summary of regulatory aspects</w:t>
      </w:r>
      <w:bookmarkEnd w:id="140"/>
    </w:p>
    <w:p w14:paraId="642ABE3D" w14:textId="77777777" w:rsidR="00DB29B2" w:rsidRDefault="00DB29B2" w:rsidP="00DB29B2">
      <w:pPr>
        <w:rPr>
          <w:rFonts w:ascii="Arial" w:hAnsi="Arial" w:cs="Arial"/>
          <w:b/>
          <w:sz w:val="24"/>
        </w:rPr>
      </w:pPr>
      <w:r>
        <w:rPr>
          <w:rFonts w:ascii="Arial" w:hAnsi="Arial" w:cs="Arial"/>
          <w:b/>
          <w:color w:val="0000FF"/>
          <w:sz w:val="24"/>
        </w:rPr>
        <w:t>R4-2216204</w:t>
      </w:r>
      <w:r>
        <w:rPr>
          <w:rFonts w:ascii="Arial" w:hAnsi="Arial" w:cs="Arial"/>
          <w:b/>
          <w:color w:val="0000FF"/>
          <w:sz w:val="24"/>
        </w:rPr>
        <w:tab/>
      </w:r>
      <w:r>
        <w:rPr>
          <w:rFonts w:ascii="Arial" w:hAnsi="Arial" w:cs="Arial"/>
          <w:b/>
          <w:sz w:val="24"/>
        </w:rPr>
        <w:t>Regulatory considerations on sub-band non-overlapping full duplex operation</w:t>
      </w:r>
    </w:p>
    <w:p w14:paraId="56D1087E"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C3FBDEA" w14:textId="7FEFEEA2"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4658251" w14:textId="77777777" w:rsidR="00DB29B2" w:rsidRDefault="00DB29B2" w:rsidP="00DB29B2">
      <w:pPr>
        <w:rPr>
          <w:rFonts w:ascii="Arial" w:hAnsi="Arial" w:cs="Arial"/>
          <w:b/>
          <w:sz w:val="24"/>
        </w:rPr>
      </w:pPr>
      <w:r>
        <w:rPr>
          <w:rFonts w:ascii="Arial" w:hAnsi="Arial" w:cs="Arial"/>
          <w:b/>
          <w:color w:val="0000FF"/>
          <w:sz w:val="24"/>
        </w:rPr>
        <w:t>R4-2216518</w:t>
      </w:r>
      <w:r>
        <w:rPr>
          <w:rFonts w:ascii="Arial" w:hAnsi="Arial" w:cs="Arial"/>
          <w:b/>
          <w:color w:val="0000FF"/>
          <w:sz w:val="24"/>
        </w:rPr>
        <w:tab/>
      </w:r>
      <w:r>
        <w:rPr>
          <w:rFonts w:ascii="Arial" w:hAnsi="Arial" w:cs="Arial"/>
          <w:b/>
          <w:sz w:val="24"/>
        </w:rPr>
        <w:t>Sub-Band Full Duplex - Regulatory aspects</w:t>
      </w:r>
    </w:p>
    <w:p w14:paraId="65451BC4"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38.858 v0.0.2</w:t>
      </w:r>
      <w:r>
        <w:rPr>
          <w:i/>
        </w:rPr>
        <w:tab/>
        <w:t xml:space="preserve">  CR-  rev  Cat:  (Rel-18)</w:t>
      </w:r>
      <w:r>
        <w:rPr>
          <w:i/>
        </w:rPr>
        <w:br/>
      </w:r>
      <w:r>
        <w:rPr>
          <w:i/>
        </w:rPr>
        <w:br/>
      </w:r>
      <w:r>
        <w:rPr>
          <w:i/>
        </w:rPr>
        <w:tab/>
      </w:r>
      <w:r>
        <w:rPr>
          <w:i/>
        </w:rPr>
        <w:tab/>
      </w:r>
      <w:r>
        <w:rPr>
          <w:i/>
        </w:rPr>
        <w:tab/>
      </w:r>
      <w:r>
        <w:rPr>
          <w:i/>
        </w:rPr>
        <w:tab/>
      </w:r>
      <w:r>
        <w:rPr>
          <w:i/>
        </w:rPr>
        <w:tab/>
        <w:t>Source: Ericsson</w:t>
      </w:r>
    </w:p>
    <w:p w14:paraId="27470CD7" w14:textId="77777777" w:rsidR="00DB29B2" w:rsidRDefault="00DB29B2" w:rsidP="00DB29B2">
      <w:pPr>
        <w:rPr>
          <w:rFonts w:ascii="Arial" w:hAnsi="Arial" w:cs="Arial"/>
          <w:b/>
        </w:rPr>
      </w:pPr>
      <w:r>
        <w:rPr>
          <w:rFonts w:ascii="Arial" w:hAnsi="Arial" w:cs="Arial"/>
          <w:b/>
        </w:rPr>
        <w:t xml:space="preserve">Abstract: </w:t>
      </w:r>
    </w:p>
    <w:p w14:paraId="6BC45764" w14:textId="77777777" w:rsidR="00DB29B2" w:rsidRDefault="00DB29B2" w:rsidP="00DB29B2">
      <w:r>
        <w:t>This contribution discusses the regulatory aspects of sub-band full duplex</w:t>
      </w:r>
    </w:p>
    <w:p w14:paraId="66597583" w14:textId="3041ABA5"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0FE08DF" w14:textId="77777777" w:rsidR="00DB29B2" w:rsidRDefault="00DB29B2" w:rsidP="00DB29B2">
      <w:pPr>
        <w:pStyle w:val="4"/>
      </w:pPr>
      <w:bookmarkStart w:id="141" w:name="_Toc116577667"/>
      <w:r>
        <w:t>6.17.4</w:t>
      </w:r>
      <w:r>
        <w:tab/>
        <w:t>Moderator summary and conclusions</w:t>
      </w:r>
      <w:bookmarkEnd w:id="141"/>
    </w:p>
    <w:p w14:paraId="7CA70429" w14:textId="77777777" w:rsidR="00DB29B2" w:rsidRDefault="00DB29B2" w:rsidP="00DB29B2">
      <w:pPr>
        <w:pBdr>
          <w:bottom w:val="single" w:sz="6" w:space="1" w:color="auto"/>
        </w:pBdr>
        <w:rPr>
          <w:rFonts w:ascii="Arial" w:hAnsi="Arial" w:cs="Arial"/>
          <w:b/>
          <w:color w:val="C00000"/>
          <w:lang w:eastAsia="zh-CN"/>
        </w:rPr>
      </w:pPr>
    </w:p>
    <w:p w14:paraId="2E579F18" w14:textId="77777777" w:rsidR="00DB29B2" w:rsidRPr="000561ED" w:rsidRDefault="00DB29B2" w:rsidP="00DB29B2">
      <w:pPr>
        <w:overflowPunct/>
        <w:autoSpaceDE/>
        <w:autoSpaceDN/>
        <w:adjustRightInd/>
        <w:spacing w:after="0"/>
        <w:textAlignment w:val="auto"/>
        <w:rPr>
          <w:rFonts w:ascii="Arial" w:hAnsi="Arial" w:cs="Arial"/>
          <w:b/>
          <w:color w:val="C00000"/>
          <w:lang w:eastAsia="zh-CN"/>
        </w:rPr>
      </w:pPr>
      <w:r w:rsidRPr="00157291">
        <w:rPr>
          <w:rFonts w:ascii="Arial" w:hAnsi="Arial" w:cs="Arial"/>
          <w:b/>
          <w:color w:val="C00000"/>
          <w:lang w:eastAsia="zh-CN"/>
        </w:rPr>
        <w:t>[104-bis-e][310] FS_NR_duplex_evo_Part1</w:t>
      </w:r>
      <w:r>
        <w:rPr>
          <w:rFonts w:ascii="Arial" w:hAnsi="Arial" w:cs="Arial"/>
          <w:b/>
          <w:color w:val="C00000"/>
          <w:lang w:eastAsia="zh-CN"/>
        </w:rPr>
        <w:t xml:space="preserve">, AI </w:t>
      </w:r>
      <w:r w:rsidRPr="00157291">
        <w:rPr>
          <w:rFonts w:ascii="Arial" w:hAnsi="Arial" w:cs="Arial"/>
          <w:b/>
          <w:color w:val="C00000"/>
          <w:lang w:eastAsia="zh-CN"/>
        </w:rPr>
        <w:t>6.17.1, 6.17.2.2, 6.17.3</w:t>
      </w:r>
      <w:r>
        <w:rPr>
          <w:rFonts w:ascii="Arial" w:hAnsi="Arial" w:cs="Arial"/>
          <w:b/>
          <w:color w:val="C00000"/>
          <w:lang w:eastAsia="zh-CN"/>
        </w:rPr>
        <w:t>– Jackson Wang</w:t>
      </w:r>
    </w:p>
    <w:p w14:paraId="727F1B7B"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114E2DA1" w14:textId="77777777" w:rsidR="00DB29B2" w:rsidRPr="00157291"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lastRenderedPageBreak/>
        <w:t>R4-2216894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[104-bis-e][310] FS_NR_duplex_evo_Part1</w:t>
      </w:r>
    </w:p>
    <w:p w14:paraId="7F393B59" w14:textId="77777777" w:rsidR="00DB29B2" w:rsidRDefault="00DB29B2" w:rsidP="00DB29B2">
      <w:pPr>
        <w:overflowPunct/>
        <w:autoSpaceDE/>
        <w:autoSpaceDN/>
        <w:adjustRightInd/>
        <w:spacing w:after="0"/>
        <w:textAlignment w:val="auto"/>
        <w:rPr>
          <w:i/>
        </w:rPr>
      </w:pPr>
    </w:p>
    <w:p w14:paraId="51A6B892" w14:textId="77777777" w:rsidR="00DB29B2" w:rsidRDefault="00DB29B2" w:rsidP="00DB29B2">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(Samsung</w:t>
      </w:r>
      <w:r>
        <w:rPr>
          <w:rFonts w:hint="eastAsia"/>
          <w:i/>
          <w:lang w:eastAsia="zh-CN"/>
        </w:rPr>
        <w:t>)</w:t>
      </w:r>
    </w:p>
    <w:p w14:paraId="0403A0F8"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1A42FB19"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3C064754" w14:textId="77777777" w:rsidR="00AD15A7" w:rsidRDefault="00AD15A7" w:rsidP="00AD15A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R4-221XXXX (from R4-2216894).</w:t>
      </w:r>
    </w:p>
    <w:p w14:paraId="300129CC" w14:textId="53A35525" w:rsidR="00AD15A7" w:rsidRPr="00AD15A7" w:rsidRDefault="00AD15A7" w:rsidP="00AD15A7">
      <w:pPr>
        <w:rPr>
          <w:rFonts w:ascii="Arial" w:hAnsi="Arial" w:cs="Arial"/>
          <w:b/>
          <w:lang w:val="en-US" w:eastAsia="zh-CN"/>
        </w:rPr>
      </w:pPr>
      <w:r>
        <w:rPr>
          <w:rFonts w:ascii="Arial" w:hAnsi="Arial" w:cs="Arial"/>
          <w:b/>
          <w:color w:val="0000FF"/>
          <w:sz w:val="24"/>
          <w:u w:val="thick"/>
        </w:rPr>
        <w:t>R4-221XXXX</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[104-bis-e][310] FS_NR_duplex_evo_Part1</w:t>
      </w:r>
    </w:p>
    <w:p w14:paraId="37AD3467" w14:textId="77777777" w:rsidR="00AD15A7" w:rsidRDefault="00AD15A7" w:rsidP="00AD15A7">
      <w:pPr>
        <w:overflowPunct/>
        <w:autoSpaceDE/>
        <w:autoSpaceDN/>
        <w:adjustRightInd/>
        <w:spacing w:after="0"/>
        <w:textAlignment w:val="auto"/>
        <w:rPr>
          <w:i/>
        </w:rPr>
      </w:pPr>
    </w:p>
    <w:p w14:paraId="0AC01D3A" w14:textId="77777777" w:rsidR="00AD15A7" w:rsidRDefault="00AD15A7" w:rsidP="00AD15A7">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(Samsung</w:t>
      </w:r>
      <w:r>
        <w:rPr>
          <w:rFonts w:hint="eastAsia"/>
          <w:i/>
          <w:lang w:eastAsia="zh-CN"/>
        </w:rPr>
        <w:t>)</w:t>
      </w:r>
    </w:p>
    <w:p w14:paraId="072DEA54" w14:textId="77777777" w:rsidR="00AD15A7" w:rsidRPr="00944C49" w:rsidRDefault="00AD15A7" w:rsidP="00AD15A7">
      <w:pPr>
        <w:rPr>
          <w:rFonts w:ascii="Arial" w:hAnsi="Arial" w:cs="Arial"/>
          <w:b/>
          <w:lang w:val="en-US" w:eastAsia="zh-CN"/>
        </w:rPr>
      </w:pPr>
      <w:r w:rsidRPr="00944C49">
        <w:rPr>
          <w:rFonts w:ascii="Arial" w:hAnsi="Arial" w:cs="Arial"/>
          <w:b/>
          <w:lang w:val="en-US" w:eastAsia="zh-CN"/>
        </w:rPr>
        <w:t xml:space="preserve">Abstract: </w:t>
      </w:r>
    </w:p>
    <w:p w14:paraId="07834B19" w14:textId="77777777" w:rsidR="00AD15A7" w:rsidRDefault="00AD15A7" w:rsidP="00AD15A7">
      <w:pPr>
        <w:rPr>
          <w:rFonts w:ascii="Arial" w:hAnsi="Arial" w:cs="Arial"/>
          <w:b/>
          <w:lang w:val="en-US" w:eastAsia="zh-CN"/>
        </w:rPr>
      </w:pPr>
      <w:r w:rsidRPr="00944C49">
        <w:rPr>
          <w:rFonts w:ascii="Arial" w:hAnsi="Arial" w:cs="Arial"/>
          <w:b/>
          <w:lang w:val="en-US" w:eastAsia="zh-CN"/>
        </w:rPr>
        <w:t xml:space="preserve">Discussion: </w:t>
      </w:r>
    </w:p>
    <w:p w14:paraId="52E4A27F" w14:textId="3363B212" w:rsidR="00AD15A7" w:rsidRDefault="00AD15A7" w:rsidP="00AD15A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D15A7">
        <w:rPr>
          <w:rFonts w:ascii="Arial" w:hAnsi="Arial" w:cs="Arial"/>
          <w:b/>
          <w:highlight w:val="yellow"/>
          <w:lang w:val="en-US" w:eastAsia="zh-CN"/>
        </w:rPr>
        <w:t>Return to.</w:t>
      </w:r>
    </w:p>
    <w:p w14:paraId="3C7CC81E" w14:textId="283AC69E" w:rsidR="00DB29B2" w:rsidRPr="00B04EC8" w:rsidRDefault="00AD15A7" w:rsidP="00AD15A7">
      <w:pPr>
        <w:rPr>
          <w:rFonts w:ascii="Arial" w:hAnsi="Arial" w:cs="Arial"/>
          <w:b/>
          <w:color w:val="C00000"/>
          <w:lang w:eastAsia="zh-CN"/>
        </w:rPr>
      </w:pPr>
      <w:r w:rsidRPr="00B04EC8">
        <w:rPr>
          <w:rFonts w:ascii="Arial" w:hAnsi="Arial" w:cs="Arial"/>
          <w:b/>
          <w:color w:val="C00000"/>
          <w:lang w:eastAsia="zh-CN"/>
        </w:rPr>
        <w:t>G</w:t>
      </w:r>
      <w:r w:rsidR="00DB29B2" w:rsidRPr="00B04EC8">
        <w:rPr>
          <w:rFonts w:ascii="Arial" w:hAnsi="Arial" w:cs="Arial"/>
          <w:b/>
          <w:color w:val="C00000"/>
          <w:lang w:eastAsia="zh-CN"/>
        </w:rPr>
        <w:t>TW discussion on Oct 14th</w:t>
      </w:r>
    </w:p>
    <w:p w14:paraId="1A15E8C3" w14:textId="77777777" w:rsidR="00DB29B2" w:rsidRPr="00E60CFD" w:rsidRDefault="00DB29B2" w:rsidP="00DB29B2">
      <w:pPr>
        <w:rPr>
          <w:b/>
          <w:bCs/>
          <w:u w:val="single"/>
        </w:rPr>
      </w:pPr>
      <w:r w:rsidRPr="00E60CFD">
        <w:rPr>
          <w:b/>
          <w:bCs/>
          <w:u w:val="single"/>
        </w:rPr>
        <w:t xml:space="preserve">Issue 1-1-1: BS class and feasibility for self-interference modelling  </w:t>
      </w:r>
    </w:p>
    <w:p w14:paraId="558F4DB7" w14:textId="77777777" w:rsidR="00DB29B2" w:rsidRPr="00E60CFD" w:rsidRDefault="00DB29B2" w:rsidP="00DB29B2">
      <w:pPr>
        <w:pStyle w:val="a"/>
        <w:numPr>
          <w:ilvl w:val="0"/>
          <w:numId w:val="10"/>
        </w:numPr>
        <w:spacing w:line="259" w:lineRule="auto"/>
        <w:ind w:left="720"/>
      </w:pPr>
      <w:r w:rsidRPr="00E60CFD">
        <w:t>Agreement:</w:t>
      </w:r>
    </w:p>
    <w:p w14:paraId="75A54D41" w14:textId="77777777" w:rsidR="00DB29B2" w:rsidRPr="00E60CFD" w:rsidRDefault="00DB29B2" w:rsidP="00DB29B2">
      <w:pPr>
        <w:pStyle w:val="a"/>
        <w:numPr>
          <w:ilvl w:val="0"/>
          <w:numId w:val="10"/>
        </w:numPr>
        <w:spacing w:line="259" w:lineRule="auto"/>
        <w:rPr>
          <w:highlight w:val="green"/>
        </w:rPr>
      </w:pPr>
      <w:r w:rsidRPr="00E60CFD">
        <w:t xml:space="preserve"> </w:t>
      </w:r>
      <w:r w:rsidRPr="00E60CFD">
        <w:rPr>
          <w:highlight w:val="green"/>
        </w:rPr>
        <w:t xml:space="preserve">Considering BS classes for deriving the different value ranges of the RSIC and corresponding RF feasibility study </w:t>
      </w:r>
    </w:p>
    <w:p w14:paraId="6191A668" w14:textId="77777777" w:rsidR="00DB29B2" w:rsidRPr="00E60CFD" w:rsidRDefault="00DB29B2" w:rsidP="00DB29B2">
      <w:pPr>
        <w:pStyle w:val="a"/>
        <w:numPr>
          <w:ilvl w:val="1"/>
          <w:numId w:val="10"/>
        </w:numPr>
        <w:spacing w:line="259" w:lineRule="auto"/>
        <w:rPr>
          <w:highlight w:val="green"/>
        </w:rPr>
      </w:pPr>
      <w:r w:rsidRPr="00E60CFD">
        <w:rPr>
          <w:highlight w:val="green"/>
        </w:rPr>
        <w:t xml:space="preserve">FR1: Different power limits, selectivity level associated with BS classes </w:t>
      </w:r>
    </w:p>
    <w:p w14:paraId="2BA9BDEC" w14:textId="77777777" w:rsidR="00DB29B2" w:rsidRPr="00E60CFD" w:rsidRDefault="00DB29B2" w:rsidP="00DB29B2">
      <w:pPr>
        <w:pStyle w:val="a"/>
        <w:numPr>
          <w:ilvl w:val="1"/>
          <w:numId w:val="10"/>
        </w:numPr>
        <w:spacing w:line="259" w:lineRule="auto"/>
        <w:rPr>
          <w:highlight w:val="green"/>
        </w:rPr>
      </w:pPr>
      <w:r w:rsidRPr="00E60CFD">
        <w:rPr>
          <w:highlight w:val="green"/>
        </w:rPr>
        <w:t>FR2: The assumption of values for output power (TRP level) with the candidate range {30 ~40 dBm}</w:t>
      </w:r>
    </w:p>
    <w:p w14:paraId="29E7CDEB" w14:textId="77777777" w:rsidR="00DB29B2" w:rsidRPr="00E60CFD" w:rsidRDefault="00DB29B2" w:rsidP="00DB29B2">
      <w:pPr>
        <w:pStyle w:val="a"/>
        <w:numPr>
          <w:ilvl w:val="2"/>
          <w:numId w:val="10"/>
        </w:numPr>
        <w:spacing w:line="259" w:lineRule="auto"/>
        <w:rPr>
          <w:highlight w:val="green"/>
        </w:rPr>
      </w:pPr>
      <w:r w:rsidRPr="00E60CFD">
        <w:rPr>
          <w:highlight w:val="green"/>
        </w:rPr>
        <w:t>Others values out of above candidate range not precluded</w:t>
      </w:r>
    </w:p>
    <w:p w14:paraId="3CD37947" w14:textId="77777777" w:rsidR="00DB29B2" w:rsidRPr="00E60CFD" w:rsidRDefault="00DB29B2" w:rsidP="00DB29B2">
      <w:pPr>
        <w:pStyle w:val="a"/>
        <w:numPr>
          <w:ilvl w:val="2"/>
          <w:numId w:val="10"/>
        </w:numPr>
        <w:spacing w:line="259" w:lineRule="auto"/>
        <w:rPr>
          <w:highlight w:val="green"/>
        </w:rPr>
      </w:pPr>
      <w:r w:rsidRPr="00E60CFD">
        <w:rPr>
          <w:highlight w:val="green"/>
        </w:rPr>
        <w:t>Note 1: Companies are encouraged to provide the detailed assumption with corresponding proposed upper limit value</w:t>
      </w:r>
    </w:p>
    <w:p w14:paraId="17E06885" w14:textId="77777777" w:rsidR="00DB29B2" w:rsidRPr="00E60CFD" w:rsidRDefault="00DB29B2" w:rsidP="00DB29B2">
      <w:pPr>
        <w:pStyle w:val="a"/>
        <w:numPr>
          <w:ilvl w:val="2"/>
          <w:numId w:val="10"/>
        </w:numPr>
        <w:spacing w:line="259" w:lineRule="auto"/>
        <w:rPr>
          <w:highlight w:val="green"/>
        </w:rPr>
      </w:pPr>
      <w:r w:rsidRPr="00E60CFD">
        <w:rPr>
          <w:highlight w:val="green"/>
        </w:rPr>
        <w:t>Note 2: Further discuss the power output per antenna element in 2</w:t>
      </w:r>
      <w:r w:rsidRPr="00E60CFD">
        <w:rPr>
          <w:highlight w:val="green"/>
          <w:vertAlign w:val="superscript"/>
        </w:rPr>
        <w:t>nd</w:t>
      </w:r>
      <w:r w:rsidRPr="00E60CFD">
        <w:rPr>
          <w:highlight w:val="green"/>
        </w:rPr>
        <w:t xml:space="preserve"> round </w:t>
      </w:r>
    </w:p>
    <w:p w14:paraId="171673FC" w14:textId="77777777" w:rsidR="00DB29B2" w:rsidRPr="00E60CFD" w:rsidRDefault="00DB29B2" w:rsidP="00DB29B2">
      <w:r w:rsidRPr="00E60CFD">
        <w:rPr>
          <w:b/>
          <w:bCs/>
          <w:u w:val="single"/>
        </w:rPr>
        <w:t>Issue 1-1-2: 1dB Desense Target and the threshold for RSIC</w:t>
      </w:r>
      <w:r w:rsidRPr="00E60CFD">
        <w:t xml:space="preserve"> </w:t>
      </w:r>
    </w:p>
    <w:p w14:paraId="536C50D4" w14:textId="77777777" w:rsidR="00DB29B2" w:rsidRPr="00E60CFD" w:rsidRDefault="00DB29B2" w:rsidP="00DB29B2">
      <w:pPr>
        <w:pStyle w:val="a"/>
        <w:numPr>
          <w:ilvl w:val="0"/>
          <w:numId w:val="26"/>
        </w:numPr>
      </w:pPr>
      <w:r w:rsidRPr="00E60CFD">
        <w:t xml:space="preserve">Agreement: </w:t>
      </w:r>
    </w:p>
    <w:p w14:paraId="7D65BD63" w14:textId="77777777" w:rsidR="00DB29B2" w:rsidRPr="00E60CFD" w:rsidRDefault="00DB29B2" w:rsidP="00DB29B2">
      <w:pPr>
        <w:pStyle w:val="a"/>
        <w:numPr>
          <w:ilvl w:val="1"/>
          <w:numId w:val="10"/>
        </w:numPr>
        <w:spacing w:line="259" w:lineRule="auto"/>
        <w:rPr>
          <w:highlight w:val="green"/>
        </w:rPr>
      </w:pPr>
      <w:r w:rsidRPr="00E60CFD">
        <w:rPr>
          <w:highlight w:val="green"/>
        </w:rPr>
        <w:t xml:space="preserve">Criteria on gNB UL receiver sensitivity degradation due to self-interference: </w:t>
      </w:r>
    </w:p>
    <w:p w14:paraId="431F8024" w14:textId="77777777" w:rsidR="00DB29B2" w:rsidRPr="00E60CFD" w:rsidRDefault="00DB29B2" w:rsidP="00DB29B2">
      <w:pPr>
        <w:pStyle w:val="a"/>
        <w:numPr>
          <w:ilvl w:val="1"/>
          <w:numId w:val="10"/>
        </w:numPr>
        <w:spacing w:line="259" w:lineRule="auto"/>
        <w:rPr>
          <w:highlight w:val="green"/>
        </w:rPr>
      </w:pPr>
      <w:r w:rsidRPr="00E60CFD">
        <w:rPr>
          <w:highlight w:val="green"/>
        </w:rPr>
        <w:t>Taking 1dB sensitivity degradation due to self-interference of DL transmission as baseline target for system level evaluation and feasibility study at current stage from RAN4 perspective</w:t>
      </w:r>
    </w:p>
    <w:p w14:paraId="2A83C49D" w14:textId="77777777" w:rsidR="00DB29B2" w:rsidRPr="00E60CFD" w:rsidRDefault="00DB29B2" w:rsidP="00DB29B2">
      <w:pPr>
        <w:pStyle w:val="a"/>
        <w:numPr>
          <w:ilvl w:val="2"/>
          <w:numId w:val="10"/>
        </w:numPr>
        <w:spacing w:line="259" w:lineRule="auto"/>
        <w:rPr>
          <w:highlight w:val="green"/>
        </w:rPr>
      </w:pPr>
      <w:r w:rsidRPr="00E60CFD">
        <w:rPr>
          <w:highlight w:val="green"/>
        </w:rPr>
        <w:t>Final values used in co-existence evaluation shall be aligned with feasibility analysis conclusion.</w:t>
      </w:r>
    </w:p>
    <w:p w14:paraId="1C1A8537" w14:textId="77777777" w:rsidR="00DB29B2" w:rsidRPr="00E60CFD" w:rsidRDefault="00DB29B2" w:rsidP="00DB29B2">
      <w:pPr>
        <w:pStyle w:val="a"/>
        <w:numPr>
          <w:ilvl w:val="2"/>
          <w:numId w:val="10"/>
        </w:numPr>
        <w:spacing w:line="259" w:lineRule="auto"/>
        <w:rPr>
          <w:highlight w:val="green"/>
        </w:rPr>
      </w:pPr>
      <w:r w:rsidRPr="00E60CFD">
        <w:rPr>
          <w:highlight w:val="green"/>
        </w:rPr>
        <w:t>RAN4 can use 1dB sensitivity degradation as criteria in feasibility study</w:t>
      </w:r>
    </w:p>
    <w:p w14:paraId="40756214" w14:textId="77777777" w:rsidR="00DB29B2" w:rsidRPr="00E60CFD" w:rsidRDefault="00DB29B2" w:rsidP="00DB29B2">
      <w:pPr>
        <w:pStyle w:val="a"/>
        <w:numPr>
          <w:ilvl w:val="2"/>
          <w:numId w:val="10"/>
        </w:numPr>
        <w:spacing w:line="259" w:lineRule="auto"/>
        <w:rPr>
          <w:highlight w:val="green"/>
        </w:rPr>
      </w:pPr>
      <w:r w:rsidRPr="00E60CFD">
        <w:rPr>
          <w:highlight w:val="green"/>
        </w:rPr>
        <w:t>FFS whether other values can be considered for some special cases</w:t>
      </w:r>
    </w:p>
    <w:p w14:paraId="72405D99" w14:textId="77777777" w:rsidR="00DB29B2" w:rsidRPr="00E60CFD" w:rsidRDefault="00DB29B2" w:rsidP="00DB29B2">
      <w:pPr>
        <w:pStyle w:val="a"/>
        <w:numPr>
          <w:ilvl w:val="2"/>
          <w:numId w:val="10"/>
        </w:numPr>
        <w:spacing w:line="259" w:lineRule="auto"/>
        <w:rPr>
          <w:highlight w:val="green"/>
        </w:rPr>
      </w:pPr>
      <w:r w:rsidRPr="00E60CFD">
        <w:rPr>
          <w:highlight w:val="green"/>
        </w:rPr>
        <w:t xml:space="preserve">Above conclusion intended for RAN4 only and other WGs can make conclusion based on their own analysis. </w:t>
      </w:r>
    </w:p>
    <w:p w14:paraId="2A53A999" w14:textId="77777777" w:rsidR="00DB29B2" w:rsidRPr="00E60CFD" w:rsidRDefault="00DB29B2" w:rsidP="00DB29B2">
      <w:pPr>
        <w:rPr>
          <w:b/>
          <w:bCs/>
          <w:u w:val="single"/>
        </w:rPr>
      </w:pPr>
      <w:r w:rsidRPr="00E60CFD">
        <w:rPr>
          <w:b/>
          <w:bCs/>
          <w:u w:val="single"/>
        </w:rPr>
        <w:t>Issue 1-1-5: Necessity/feasibility on RB level scaling</w:t>
      </w:r>
    </w:p>
    <w:p w14:paraId="669E2587" w14:textId="77777777" w:rsidR="00DB29B2" w:rsidRPr="00E60CFD" w:rsidRDefault="00DB29B2" w:rsidP="00DB29B2">
      <w:pPr>
        <w:pStyle w:val="a"/>
        <w:numPr>
          <w:ilvl w:val="0"/>
          <w:numId w:val="25"/>
        </w:numPr>
      </w:pPr>
      <w:r w:rsidRPr="00E60CFD">
        <w:t xml:space="preserve">Agreement: </w:t>
      </w:r>
      <w:r w:rsidRPr="00E60CFD">
        <w:rPr>
          <w:highlight w:val="green"/>
        </w:rPr>
        <w:t>gNB self-interference can be modelled as frequency flat.</w:t>
      </w:r>
    </w:p>
    <w:p w14:paraId="1246697B" w14:textId="58750C81" w:rsidR="00AC15D0" w:rsidRDefault="00AC15D0" w:rsidP="00AC15D0">
      <w:pPr>
        <w:rPr>
          <w:rFonts w:ascii="Arial" w:hAnsi="Arial" w:cs="Arial"/>
          <w:b/>
          <w:sz w:val="24"/>
        </w:rPr>
      </w:pPr>
      <w:r>
        <w:rPr>
          <w:rFonts w:ascii="Arial" w:hAnsi="Arial" w:cs="Arial"/>
          <w:b/>
          <w:color w:val="0000FF"/>
          <w:sz w:val="24"/>
          <w:u w:val="thick"/>
        </w:rPr>
        <w:t>R4-221XXXX</w:t>
      </w:r>
      <w:r>
        <w:rPr>
          <w:rFonts w:ascii="Arial" w:hAnsi="Arial" w:cs="Arial"/>
          <w:b/>
          <w:color w:val="0000FF"/>
          <w:sz w:val="24"/>
          <w:u w:val="thick"/>
        </w:rPr>
        <w:t xml:space="preserve"> </w:t>
      </w:r>
      <w:r>
        <w:rPr>
          <w:rFonts w:ascii="Arial" w:hAnsi="Arial" w:cs="Arial"/>
          <w:b/>
          <w:sz w:val="24"/>
        </w:rPr>
        <w:t xml:space="preserve">WF </w:t>
      </w:r>
      <w:r>
        <w:rPr>
          <w:rFonts w:ascii="Arial" w:hAnsi="Arial" w:cs="Arial"/>
          <w:b/>
          <w:sz w:val="24"/>
        </w:rPr>
        <w:t>on SBFD feasibility study and RF impact: BS aspect</w:t>
      </w:r>
    </w:p>
    <w:p w14:paraId="32493D92" w14:textId="01CCAFFE" w:rsidR="00AC15D0" w:rsidRDefault="00AC15D0" w:rsidP="00AC15D0">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rPr>
        <w:t>Samsung</w:t>
      </w:r>
    </w:p>
    <w:p w14:paraId="3ECBD21F" w14:textId="77777777" w:rsidR="00AC15D0" w:rsidRPr="00944C49" w:rsidRDefault="00AC15D0" w:rsidP="00AC15D0">
      <w:pPr>
        <w:rPr>
          <w:rFonts w:ascii="Arial" w:hAnsi="Arial" w:cs="Arial"/>
          <w:b/>
          <w:lang w:val="en-US" w:eastAsia="zh-CN"/>
        </w:rPr>
      </w:pPr>
      <w:r w:rsidRPr="00944C49">
        <w:rPr>
          <w:rFonts w:ascii="Arial" w:hAnsi="Arial" w:cs="Arial"/>
          <w:b/>
          <w:lang w:val="en-US" w:eastAsia="zh-CN"/>
        </w:rPr>
        <w:t xml:space="preserve">Abstract: </w:t>
      </w:r>
    </w:p>
    <w:p w14:paraId="2C48BF10" w14:textId="77777777" w:rsidR="00AC15D0" w:rsidRDefault="00AC15D0" w:rsidP="00AC15D0">
      <w:pPr>
        <w:rPr>
          <w:rFonts w:ascii="Arial" w:hAnsi="Arial" w:cs="Arial"/>
          <w:b/>
          <w:lang w:val="en-US" w:eastAsia="zh-CN"/>
        </w:rPr>
      </w:pPr>
      <w:r w:rsidRPr="00944C49">
        <w:rPr>
          <w:rFonts w:ascii="Arial" w:hAnsi="Arial" w:cs="Arial"/>
          <w:b/>
          <w:lang w:val="en-US" w:eastAsia="zh-CN"/>
        </w:rPr>
        <w:t xml:space="preserve">Discussion: </w:t>
      </w:r>
    </w:p>
    <w:p w14:paraId="5C1288CE" w14:textId="59390FCF" w:rsidR="00DB29B2" w:rsidRDefault="00AC15D0" w:rsidP="00AC15D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D205568" w14:textId="5C79757C" w:rsidR="00AC15D0" w:rsidRDefault="00AC15D0" w:rsidP="00AC15D0">
      <w:pPr>
        <w:rPr>
          <w:rFonts w:ascii="Arial" w:hAnsi="Arial" w:cs="Arial"/>
          <w:b/>
          <w:lang w:val="en-US" w:eastAsia="zh-CN"/>
        </w:rPr>
      </w:pPr>
    </w:p>
    <w:p w14:paraId="32919ECB" w14:textId="42EDC0D1" w:rsidR="00AC15D0" w:rsidRDefault="00AC15D0" w:rsidP="00AC15D0">
      <w:pPr>
        <w:rPr>
          <w:rFonts w:ascii="Arial" w:hAnsi="Arial" w:cs="Arial"/>
          <w:b/>
          <w:sz w:val="24"/>
        </w:rPr>
      </w:pPr>
      <w:r>
        <w:rPr>
          <w:rFonts w:ascii="Arial" w:hAnsi="Arial" w:cs="Arial"/>
          <w:b/>
          <w:color w:val="0000FF"/>
          <w:sz w:val="24"/>
          <w:u w:val="thick"/>
        </w:rPr>
        <w:t xml:space="preserve">R4-221XXXX </w:t>
      </w:r>
      <w:r>
        <w:rPr>
          <w:rFonts w:ascii="Arial" w:hAnsi="Arial" w:cs="Arial"/>
          <w:b/>
          <w:sz w:val="24"/>
        </w:rPr>
        <w:t xml:space="preserve">WF on SBFD feasibility study and RF impact: </w:t>
      </w:r>
      <w:r>
        <w:rPr>
          <w:rFonts w:ascii="Arial" w:hAnsi="Arial" w:cs="Arial"/>
          <w:b/>
          <w:sz w:val="24"/>
        </w:rPr>
        <w:t>UE aspect</w:t>
      </w:r>
    </w:p>
    <w:p w14:paraId="1785945C" w14:textId="75F2908F" w:rsidR="00AC15D0" w:rsidRDefault="00AC15D0" w:rsidP="00AC15D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rPr>
        <w:t>Qualcomm</w:t>
      </w:r>
    </w:p>
    <w:p w14:paraId="7A995340" w14:textId="77777777" w:rsidR="00AC15D0" w:rsidRPr="00944C49" w:rsidRDefault="00AC15D0" w:rsidP="00AC15D0">
      <w:pPr>
        <w:rPr>
          <w:rFonts w:ascii="Arial" w:hAnsi="Arial" w:cs="Arial"/>
          <w:b/>
          <w:lang w:val="en-US" w:eastAsia="zh-CN"/>
        </w:rPr>
      </w:pPr>
      <w:r w:rsidRPr="00944C49">
        <w:rPr>
          <w:rFonts w:ascii="Arial" w:hAnsi="Arial" w:cs="Arial"/>
          <w:b/>
          <w:lang w:val="en-US" w:eastAsia="zh-CN"/>
        </w:rPr>
        <w:t xml:space="preserve">Abstract: </w:t>
      </w:r>
    </w:p>
    <w:p w14:paraId="671BC98A" w14:textId="77777777" w:rsidR="00AC15D0" w:rsidRDefault="00AC15D0" w:rsidP="00AC15D0">
      <w:pPr>
        <w:rPr>
          <w:rFonts w:ascii="Arial" w:hAnsi="Arial" w:cs="Arial"/>
          <w:b/>
          <w:lang w:val="en-US" w:eastAsia="zh-CN"/>
        </w:rPr>
      </w:pPr>
      <w:r w:rsidRPr="00944C49">
        <w:rPr>
          <w:rFonts w:ascii="Arial" w:hAnsi="Arial" w:cs="Arial"/>
          <w:b/>
          <w:lang w:val="en-US" w:eastAsia="zh-CN"/>
        </w:rPr>
        <w:t xml:space="preserve">Discussion: </w:t>
      </w:r>
    </w:p>
    <w:p w14:paraId="300FA6C0" w14:textId="77777777" w:rsidR="00AC15D0" w:rsidRDefault="00AC15D0" w:rsidP="00AC15D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A9CF5E1" w14:textId="77777777" w:rsidR="00AC15D0" w:rsidRDefault="00AC15D0" w:rsidP="00AC15D0">
      <w:pPr>
        <w:rPr>
          <w:rFonts w:ascii="Arial" w:hAnsi="Arial" w:cs="Arial"/>
          <w:b/>
          <w:lang w:val="en-US" w:eastAsia="zh-CN"/>
        </w:rPr>
      </w:pPr>
    </w:p>
    <w:p w14:paraId="4E171BBB"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p w14:paraId="678FA70E" w14:textId="77777777" w:rsidR="00DB29B2" w:rsidRDefault="00DB29B2" w:rsidP="00DB29B2">
      <w:pPr>
        <w:pBdr>
          <w:bottom w:val="single" w:sz="6" w:space="1" w:color="auto"/>
        </w:pBdr>
        <w:rPr>
          <w:rFonts w:ascii="Arial" w:hAnsi="Arial" w:cs="Arial"/>
          <w:b/>
          <w:color w:val="C00000"/>
          <w:lang w:eastAsia="zh-CN"/>
        </w:rPr>
      </w:pPr>
    </w:p>
    <w:p w14:paraId="0D08A0ED" w14:textId="77777777" w:rsidR="00DB29B2" w:rsidRPr="000561ED" w:rsidRDefault="00DB29B2" w:rsidP="00DB29B2">
      <w:pPr>
        <w:overflowPunct/>
        <w:autoSpaceDE/>
        <w:autoSpaceDN/>
        <w:adjustRightInd/>
        <w:spacing w:after="0"/>
        <w:textAlignment w:val="auto"/>
        <w:rPr>
          <w:rFonts w:ascii="Arial" w:hAnsi="Arial" w:cs="Arial"/>
          <w:b/>
          <w:color w:val="C00000"/>
          <w:lang w:eastAsia="zh-CN"/>
        </w:rPr>
      </w:pPr>
      <w:r w:rsidRPr="00157291">
        <w:rPr>
          <w:rFonts w:ascii="Arial" w:hAnsi="Arial" w:cs="Arial"/>
          <w:b/>
          <w:color w:val="C00000"/>
          <w:lang w:eastAsia="zh-CN"/>
        </w:rPr>
        <w:t>[104-bis-e][31</w:t>
      </w:r>
      <w:r>
        <w:rPr>
          <w:rFonts w:ascii="Arial" w:hAnsi="Arial" w:cs="Arial"/>
          <w:b/>
          <w:color w:val="C00000"/>
          <w:lang w:eastAsia="zh-CN"/>
        </w:rPr>
        <w:t>1</w:t>
      </w:r>
      <w:r w:rsidRPr="00157291">
        <w:rPr>
          <w:rFonts w:ascii="Arial" w:hAnsi="Arial" w:cs="Arial"/>
          <w:b/>
          <w:color w:val="C00000"/>
          <w:lang w:eastAsia="zh-CN"/>
        </w:rPr>
        <w:t>] FS_NR_duplex_evo_Part</w:t>
      </w:r>
      <w:r>
        <w:rPr>
          <w:rFonts w:ascii="Arial" w:hAnsi="Arial" w:cs="Arial"/>
          <w:b/>
          <w:color w:val="C00000"/>
          <w:lang w:eastAsia="zh-CN"/>
        </w:rPr>
        <w:t xml:space="preserve">2, AI </w:t>
      </w:r>
      <w:r w:rsidRPr="00157291">
        <w:rPr>
          <w:rFonts w:ascii="Arial" w:hAnsi="Arial" w:cs="Arial"/>
          <w:b/>
          <w:color w:val="C00000"/>
          <w:lang w:eastAsia="zh-CN"/>
        </w:rPr>
        <w:t>6.17.2.</w:t>
      </w:r>
      <w:r>
        <w:rPr>
          <w:rFonts w:ascii="Arial" w:hAnsi="Arial" w:cs="Arial"/>
          <w:b/>
          <w:color w:val="C00000"/>
          <w:lang w:eastAsia="zh-CN"/>
        </w:rPr>
        <w:t>1– Chunxia Guo</w:t>
      </w:r>
    </w:p>
    <w:p w14:paraId="1F125999"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1E041096" w14:textId="77777777" w:rsidR="00DB29B2" w:rsidRPr="00157291"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w:t>
      </w:r>
      <w:r>
        <w:rPr>
          <w:rFonts w:ascii="Arial" w:hAnsi="Arial" w:cs="Arial"/>
          <w:b/>
          <w:sz w:val="24"/>
        </w:rPr>
        <w:t>1</w:t>
      </w:r>
      <w:r w:rsidRPr="00157291">
        <w:rPr>
          <w:rFonts w:ascii="Arial" w:hAnsi="Arial" w:cs="Arial"/>
          <w:b/>
          <w:sz w:val="24"/>
        </w:rPr>
        <w:t>] FS_NR_duplex_evo_Part</w:t>
      </w:r>
      <w:r>
        <w:rPr>
          <w:rFonts w:ascii="Arial" w:hAnsi="Arial" w:cs="Arial"/>
          <w:b/>
          <w:sz w:val="24"/>
        </w:rPr>
        <w:t>2</w:t>
      </w:r>
    </w:p>
    <w:p w14:paraId="1CFD0158" w14:textId="77777777" w:rsidR="00DB29B2" w:rsidRDefault="00DB29B2" w:rsidP="00DB29B2">
      <w:pPr>
        <w:overflowPunct/>
        <w:autoSpaceDE/>
        <w:autoSpaceDN/>
        <w:adjustRightInd/>
        <w:spacing w:after="0"/>
        <w:textAlignment w:val="auto"/>
        <w:rPr>
          <w:i/>
        </w:rPr>
      </w:pPr>
    </w:p>
    <w:p w14:paraId="31293EF2" w14:textId="77777777" w:rsidR="00DB29B2" w:rsidRDefault="00DB29B2" w:rsidP="00DB29B2">
      <w:pPr>
        <w:overflowPunct/>
        <w:autoSpaceDE/>
        <w:autoSpaceDN/>
        <w:adjustRightInd/>
        <w:spacing w:after="0"/>
        <w:ind w:left="1420"/>
        <w:textAlignment w:val="auto"/>
        <w:rPr>
          <w:i/>
          <w:lang w:eastAsia="zh-CN"/>
        </w:rPr>
      </w:pPr>
      <w:r>
        <w:rPr>
          <w:i/>
        </w:rPr>
        <w:t xml:space="preserve">   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(CMCC</w:t>
      </w:r>
      <w:r>
        <w:rPr>
          <w:rFonts w:hint="eastAsia"/>
          <w:i/>
          <w:lang w:eastAsia="zh-CN"/>
        </w:rPr>
        <w:t>)</w:t>
      </w:r>
    </w:p>
    <w:p w14:paraId="1660A9AD"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155A0A92"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3A5449C6" w14:textId="7836ADDF" w:rsidR="00DB29B2" w:rsidRDefault="00AD15A7"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R4-221XXXX (from R4-2216895).</w:t>
      </w:r>
    </w:p>
    <w:p w14:paraId="7783370A" w14:textId="66F3641F" w:rsidR="00AD15A7" w:rsidRPr="00157291" w:rsidRDefault="00AD15A7" w:rsidP="00AD15A7">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R4-221XXXX</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w:t>
      </w:r>
      <w:r>
        <w:rPr>
          <w:rFonts w:ascii="Arial" w:hAnsi="Arial" w:cs="Arial"/>
          <w:b/>
          <w:sz w:val="24"/>
        </w:rPr>
        <w:t>1</w:t>
      </w:r>
      <w:r w:rsidRPr="00157291">
        <w:rPr>
          <w:rFonts w:ascii="Arial" w:hAnsi="Arial" w:cs="Arial"/>
          <w:b/>
          <w:sz w:val="24"/>
        </w:rPr>
        <w:t>] FS_NR_duplex_evo_Part</w:t>
      </w:r>
      <w:r>
        <w:rPr>
          <w:rFonts w:ascii="Arial" w:hAnsi="Arial" w:cs="Arial"/>
          <w:b/>
          <w:sz w:val="24"/>
        </w:rPr>
        <w:t>2</w:t>
      </w:r>
    </w:p>
    <w:p w14:paraId="7FE3718A" w14:textId="77777777" w:rsidR="00AD15A7" w:rsidRDefault="00AD15A7" w:rsidP="00AD15A7">
      <w:pPr>
        <w:overflowPunct/>
        <w:autoSpaceDE/>
        <w:autoSpaceDN/>
        <w:adjustRightInd/>
        <w:spacing w:after="0"/>
        <w:textAlignment w:val="auto"/>
        <w:rPr>
          <w:i/>
        </w:rPr>
      </w:pPr>
    </w:p>
    <w:p w14:paraId="5387C586" w14:textId="77777777" w:rsidR="00AD15A7" w:rsidRDefault="00AD15A7" w:rsidP="00AD15A7">
      <w:pPr>
        <w:overflowPunct/>
        <w:autoSpaceDE/>
        <w:autoSpaceDN/>
        <w:adjustRightInd/>
        <w:spacing w:after="0"/>
        <w:ind w:left="1420"/>
        <w:textAlignment w:val="auto"/>
        <w:rPr>
          <w:i/>
          <w:lang w:eastAsia="zh-CN"/>
        </w:rPr>
      </w:pPr>
      <w:r>
        <w:rPr>
          <w:i/>
        </w:rPr>
        <w:t xml:space="preserve">   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(CMCC</w:t>
      </w:r>
      <w:r>
        <w:rPr>
          <w:rFonts w:hint="eastAsia"/>
          <w:i/>
          <w:lang w:eastAsia="zh-CN"/>
        </w:rPr>
        <w:t>)</w:t>
      </w:r>
    </w:p>
    <w:p w14:paraId="1AB19267" w14:textId="77777777" w:rsidR="00AD15A7" w:rsidRPr="00944C49" w:rsidRDefault="00AD15A7" w:rsidP="00AD15A7">
      <w:pPr>
        <w:rPr>
          <w:rFonts w:ascii="Arial" w:hAnsi="Arial" w:cs="Arial"/>
          <w:b/>
          <w:lang w:val="en-US" w:eastAsia="zh-CN"/>
        </w:rPr>
      </w:pPr>
      <w:r w:rsidRPr="00944C49">
        <w:rPr>
          <w:rFonts w:ascii="Arial" w:hAnsi="Arial" w:cs="Arial"/>
          <w:b/>
          <w:lang w:val="en-US" w:eastAsia="zh-CN"/>
        </w:rPr>
        <w:t xml:space="preserve">Abstract: </w:t>
      </w:r>
    </w:p>
    <w:p w14:paraId="294A4266" w14:textId="77777777" w:rsidR="00AD15A7" w:rsidRDefault="00AD15A7" w:rsidP="00AD15A7">
      <w:pPr>
        <w:rPr>
          <w:rFonts w:ascii="Arial" w:hAnsi="Arial" w:cs="Arial"/>
          <w:b/>
          <w:lang w:val="en-US" w:eastAsia="zh-CN"/>
        </w:rPr>
      </w:pPr>
      <w:r w:rsidRPr="00944C49">
        <w:rPr>
          <w:rFonts w:ascii="Arial" w:hAnsi="Arial" w:cs="Arial"/>
          <w:b/>
          <w:lang w:val="en-US" w:eastAsia="zh-CN"/>
        </w:rPr>
        <w:t xml:space="preserve">Discussion: </w:t>
      </w:r>
    </w:p>
    <w:p w14:paraId="20E219C0" w14:textId="43C7E6F0" w:rsidR="00AD15A7" w:rsidRDefault="00AD15A7" w:rsidP="00AD15A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D15A7">
        <w:rPr>
          <w:rFonts w:ascii="Arial" w:hAnsi="Arial" w:cs="Arial"/>
          <w:b/>
          <w:highlight w:val="yellow"/>
          <w:lang w:val="en-US" w:eastAsia="zh-CN"/>
        </w:rPr>
        <w:t>Return to.</w:t>
      </w:r>
    </w:p>
    <w:p w14:paraId="4E9EF663" w14:textId="1D02944C" w:rsidR="00DB29B2" w:rsidRDefault="00AD15A7" w:rsidP="00AD15A7">
      <w:pPr>
        <w:rPr>
          <w:rFonts w:ascii="Arial" w:hAnsi="Arial" w:cs="Arial"/>
          <w:b/>
          <w:color w:val="C00000"/>
          <w:vertAlign w:val="superscript"/>
          <w:lang w:val="en-US" w:eastAsia="zh-CN"/>
        </w:rPr>
      </w:pPr>
      <w:r w:rsidRPr="00D35011">
        <w:rPr>
          <w:rFonts w:ascii="Arial" w:hAnsi="Arial" w:cs="Arial"/>
          <w:b/>
          <w:color w:val="C00000"/>
          <w:lang w:val="en-US" w:eastAsia="zh-CN"/>
        </w:rPr>
        <w:t>G</w:t>
      </w:r>
      <w:r w:rsidR="00DB29B2" w:rsidRPr="00D35011">
        <w:rPr>
          <w:rFonts w:ascii="Arial" w:hAnsi="Arial" w:cs="Arial"/>
          <w:b/>
          <w:color w:val="C00000"/>
          <w:lang w:val="en-US" w:eastAsia="zh-CN"/>
        </w:rPr>
        <w:t>TW discussion on Oct 14</w:t>
      </w:r>
      <w:r w:rsidR="00DB29B2" w:rsidRPr="00D35011">
        <w:rPr>
          <w:rFonts w:ascii="Arial" w:hAnsi="Arial" w:cs="Arial"/>
          <w:b/>
          <w:color w:val="C00000"/>
          <w:vertAlign w:val="superscript"/>
          <w:lang w:val="en-US" w:eastAsia="zh-CN"/>
        </w:rPr>
        <w:t>th</w:t>
      </w:r>
    </w:p>
    <w:p w14:paraId="435F1C6A" w14:textId="77777777" w:rsidR="00DB29B2" w:rsidRDefault="00DB29B2" w:rsidP="00DB29B2">
      <w:pPr>
        <w:rPr>
          <w:b/>
          <w:bCs/>
          <w:u w:val="single"/>
          <w:lang w:val="en-US" w:eastAsia="zh-CN"/>
        </w:rPr>
      </w:pPr>
      <w:r w:rsidRPr="006675FD">
        <w:rPr>
          <w:b/>
          <w:bCs/>
          <w:u w:val="single"/>
          <w:lang w:val="en-US" w:eastAsia="zh-CN"/>
        </w:rPr>
        <w:t>Issue 1-1-2: [GTW]whether to include co-channel inter-site inter-subband interference into RAN4 simulation</w:t>
      </w:r>
    </w:p>
    <w:p w14:paraId="32D1F04A" w14:textId="77777777" w:rsidR="00DB29B2" w:rsidRPr="004330C7" w:rsidRDefault="00DB29B2" w:rsidP="00DB29B2">
      <w:pPr>
        <w:pStyle w:val="a"/>
        <w:numPr>
          <w:ilvl w:val="0"/>
          <w:numId w:val="22"/>
        </w:numPr>
        <w:rPr>
          <w:highlight w:val="green"/>
        </w:rPr>
      </w:pPr>
      <w:r>
        <w:t xml:space="preserve">Agreement: </w:t>
      </w:r>
      <w:r w:rsidRPr="004330C7">
        <w:rPr>
          <w:highlight w:val="green"/>
        </w:rPr>
        <w:t>Include co-channel inter-site inter-subband interference into RAN4 simulation</w:t>
      </w:r>
    </w:p>
    <w:p w14:paraId="3AFC224C" w14:textId="77777777" w:rsidR="00DB29B2" w:rsidRPr="00D124A6" w:rsidRDefault="00DB29B2" w:rsidP="00DB29B2">
      <w:pPr>
        <w:pStyle w:val="a"/>
        <w:numPr>
          <w:ilvl w:val="0"/>
          <w:numId w:val="19"/>
        </w:numPr>
        <w:rPr>
          <w:highlight w:val="green"/>
        </w:rPr>
      </w:pPr>
      <w:r w:rsidRPr="00D124A6">
        <w:rPr>
          <w:highlight w:val="green"/>
        </w:rPr>
        <w:t xml:space="preserve">BS ACLR/ACS as starting point for simulation purpose only </w:t>
      </w:r>
    </w:p>
    <w:p w14:paraId="75BC8829" w14:textId="77777777" w:rsidR="00DB29B2" w:rsidRPr="00D124A6" w:rsidRDefault="00DB29B2" w:rsidP="00DB29B2">
      <w:pPr>
        <w:pStyle w:val="a"/>
        <w:numPr>
          <w:ilvl w:val="0"/>
          <w:numId w:val="19"/>
        </w:numPr>
        <w:rPr>
          <w:highlight w:val="green"/>
        </w:rPr>
      </w:pPr>
      <w:r w:rsidRPr="00D124A6">
        <w:rPr>
          <w:highlight w:val="green"/>
        </w:rPr>
        <w:t xml:space="preserve">FFS on UE side </w:t>
      </w:r>
    </w:p>
    <w:p w14:paraId="5CC082D5" w14:textId="77777777" w:rsidR="00DB29B2" w:rsidRPr="006675FD" w:rsidRDefault="00DB29B2" w:rsidP="00DB29B2">
      <w:pPr>
        <w:rPr>
          <w:b/>
          <w:bCs/>
          <w:u w:val="single"/>
          <w:lang w:val="en-US" w:eastAsia="zh-CN"/>
        </w:rPr>
      </w:pPr>
      <w:bookmarkStart w:id="142" w:name="_Hlk116595110"/>
      <w:r w:rsidRPr="006675FD">
        <w:rPr>
          <w:b/>
          <w:bCs/>
          <w:u w:val="single"/>
          <w:lang w:val="en-US" w:eastAsia="zh-CN"/>
        </w:rPr>
        <w:t>Issue 1-1-5: SBFD configuration. [GTW]Further discuss whether we could align with RAN1 agreements, if so, we can end this discussion and wait for RAN1’s agreements.</w:t>
      </w:r>
    </w:p>
    <w:bookmarkEnd w:id="142"/>
    <w:p w14:paraId="6067FB9F" w14:textId="77777777" w:rsidR="00DB29B2" w:rsidRDefault="00DB29B2" w:rsidP="00DB29B2">
      <w:pPr>
        <w:spacing w:after="0"/>
        <w:rPr>
          <w:rFonts w:eastAsiaTheme="minorEastAsia"/>
          <w:bCs/>
          <w:lang w:eastAsia="zh-CN"/>
        </w:rPr>
      </w:pPr>
    </w:p>
    <w:p w14:paraId="102CDF3A" w14:textId="77777777" w:rsidR="00DB29B2" w:rsidRPr="004330C7" w:rsidRDefault="00DB29B2" w:rsidP="00DB29B2">
      <w:pPr>
        <w:pStyle w:val="a"/>
        <w:numPr>
          <w:ilvl w:val="0"/>
          <w:numId w:val="22"/>
        </w:numPr>
      </w:pPr>
      <w:r w:rsidRPr="004330C7">
        <w:t xml:space="preserve">Agreement: </w:t>
      </w:r>
    </w:p>
    <w:p w14:paraId="247C6D18" w14:textId="77777777" w:rsidR="00DB29B2" w:rsidRPr="004330C7" w:rsidRDefault="00DB29B2" w:rsidP="00DB29B2">
      <w:pPr>
        <w:pStyle w:val="a"/>
        <w:numPr>
          <w:ilvl w:val="1"/>
          <w:numId w:val="22"/>
        </w:numPr>
      </w:pPr>
      <w:r w:rsidRPr="004330C7">
        <w:rPr>
          <w:highlight w:val="green"/>
        </w:rPr>
        <w:lastRenderedPageBreak/>
        <w:t>Using below sub-band configuration for co-existence simulation</w:t>
      </w:r>
      <w:r w:rsidRPr="004330C7">
        <w:t xml:space="preserve">  </w:t>
      </w:r>
    </w:p>
    <w:p w14:paraId="5471EDF6" w14:textId="77777777" w:rsidR="00DB29B2" w:rsidRPr="004330C7" w:rsidRDefault="00DB29B2" w:rsidP="00DB29B2">
      <w:pPr>
        <w:spacing w:after="0"/>
        <w:ind w:left="840"/>
        <w:rPr>
          <w:rFonts w:eastAsiaTheme="minorEastAsia"/>
          <w:bCs/>
          <w:highlight w:val="green"/>
          <w:u w:val="single"/>
          <w:lang w:eastAsia="zh-CN"/>
        </w:rPr>
      </w:pPr>
      <w:r w:rsidRPr="004330C7">
        <w:rPr>
          <w:rFonts w:eastAsiaTheme="minorEastAsia"/>
          <w:bCs/>
          <w:highlight w:val="green"/>
          <w:u w:val="single"/>
          <w:lang w:eastAsia="zh-CN"/>
        </w:rPr>
        <w:t>FR1:</w:t>
      </w:r>
    </w:p>
    <w:p w14:paraId="31C2D1B5" w14:textId="77777777" w:rsidR="00DB29B2" w:rsidRPr="00833690" w:rsidRDefault="00DB29B2" w:rsidP="00DB29B2">
      <w:pPr>
        <w:pStyle w:val="a"/>
        <w:numPr>
          <w:ilvl w:val="0"/>
          <w:numId w:val="24"/>
        </w:numPr>
        <w:spacing w:after="0"/>
        <w:ind w:left="1780"/>
        <w:rPr>
          <w:rFonts w:eastAsiaTheme="minorEastAsia"/>
          <w:bCs/>
          <w:highlight w:val="green"/>
        </w:rPr>
      </w:pPr>
      <w:r w:rsidRPr="00833690">
        <w:rPr>
          <w:rFonts w:eastAsiaTheme="minorEastAsia"/>
          <w:bCs/>
          <w:highlight w:val="green"/>
        </w:rPr>
        <w:t xml:space="preserve">DUD {40MHz, 20MHz, 40MHz} </w:t>
      </w:r>
    </w:p>
    <w:p w14:paraId="19F3D058" w14:textId="77777777" w:rsidR="00DB29B2" w:rsidRPr="00833690" w:rsidRDefault="00DB29B2" w:rsidP="00DB29B2">
      <w:pPr>
        <w:pStyle w:val="a"/>
        <w:numPr>
          <w:ilvl w:val="0"/>
          <w:numId w:val="24"/>
        </w:numPr>
        <w:spacing w:after="0"/>
        <w:ind w:left="1780"/>
        <w:rPr>
          <w:rFonts w:eastAsiaTheme="minorEastAsia"/>
          <w:bCs/>
          <w:highlight w:val="green"/>
        </w:rPr>
      </w:pPr>
      <w:r w:rsidRPr="00833690">
        <w:rPr>
          <w:rFonts w:eastAsiaTheme="minorEastAsia"/>
          <w:bCs/>
          <w:highlight w:val="green"/>
        </w:rPr>
        <w:t xml:space="preserve">DU {80MHz, 20MHz} </w:t>
      </w:r>
    </w:p>
    <w:p w14:paraId="398C6D4D" w14:textId="77777777" w:rsidR="00DB29B2" w:rsidRPr="00833690" w:rsidRDefault="00DB29B2" w:rsidP="00DB29B2">
      <w:pPr>
        <w:spacing w:after="0"/>
        <w:rPr>
          <w:rFonts w:eastAsiaTheme="minorEastAsia"/>
          <w:bCs/>
          <w:highlight w:val="green"/>
          <w:lang w:eastAsia="zh-CN"/>
        </w:rPr>
      </w:pPr>
    </w:p>
    <w:p w14:paraId="5B49F8B0" w14:textId="77777777" w:rsidR="00DB29B2" w:rsidRPr="00833690" w:rsidRDefault="00DB29B2" w:rsidP="00DB29B2">
      <w:pPr>
        <w:ind w:left="840"/>
        <w:rPr>
          <w:highlight w:val="green"/>
          <w:lang w:eastAsia="zh-CN"/>
        </w:rPr>
      </w:pPr>
      <w:r w:rsidRPr="00833690">
        <w:rPr>
          <w:highlight w:val="green"/>
          <w:lang w:eastAsia="zh-CN"/>
        </w:rPr>
        <w:t>FR2:</w:t>
      </w:r>
    </w:p>
    <w:p w14:paraId="3FD67059" w14:textId="77777777" w:rsidR="00DB29B2" w:rsidRPr="00833690" w:rsidRDefault="00DB29B2" w:rsidP="00DB29B2">
      <w:pPr>
        <w:pStyle w:val="a"/>
        <w:numPr>
          <w:ilvl w:val="0"/>
          <w:numId w:val="20"/>
        </w:numPr>
        <w:ind w:left="1768"/>
        <w:rPr>
          <w:highlight w:val="green"/>
        </w:rPr>
      </w:pPr>
      <w:r w:rsidRPr="00833690">
        <w:rPr>
          <w:highlight w:val="green"/>
        </w:rPr>
        <w:t>DUD {80MHz, 40MHz, 80MHz}</w:t>
      </w:r>
    </w:p>
    <w:p w14:paraId="20A0DC34" w14:textId="77777777" w:rsidR="00DB29B2" w:rsidRPr="00833690" w:rsidRDefault="00DB29B2" w:rsidP="00DB29B2">
      <w:pPr>
        <w:pStyle w:val="a"/>
        <w:numPr>
          <w:ilvl w:val="0"/>
          <w:numId w:val="20"/>
        </w:numPr>
        <w:ind w:left="1768"/>
        <w:rPr>
          <w:highlight w:val="green"/>
        </w:rPr>
      </w:pPr>
      <w:r w:rsidRPr="00833690">
        <w:rPr>
          <w:highlight w:val="green"/>
        </w:rPr>
        <w:t xml:space="preserve">DU {160MHz, 40MHz} </w:t>
      </w:r>
    </w:p>
    <w:p w14:paraId="562C7082" w14:textId="77777777" w:rsidR="00DB29B2" w:rsidRPr="00833690" w:rsidRDefault="00DB29B2" w:rsidP="00DB29B2">
      <w:pPr>
        <w:pStyle w:val="a"/>
        <w:numPr>
          <w:ilvl w:val="0"/>
          <w:numId w:val="23"/>
        </w:numPr>
        <w:rPr>
          <w:highlight w:val="green"/>
        </w:rPr>
      </w:pPr>
      <w:r w:rsidRPr="00833690">
        <w:rPr>
          <w:highlight w:val="green"/>
        </w:rPr>
        <w:t xml:space="preserve">Note 1: Above sub-band BW assumption used for simulation not aligned existing RAN4 agreed CHBW sets </w:t>
      </w:r>
    </w:p>
    <w:p w14:paraId="01E51F38" w14:textId="77777777" w:rsidR="00DB29B2" w:rsidRPr="00833690" w:rsidRDefault="00DB29B2" w:rsidP="00DB29B2">
      <w:pPr>
        <w:pStyle w:val="a"/>
        <w:numPr>
          <w:ilvl w:val="0"/>
          <w:numId w:val="23"/>
        </w:numPr>
        <w:rPr>
          <w:highlight w:val="green"/>
        </w:rPr>
      </w:pPr>
      <w:r w:rsidRPr="00833690">
        <w:rPr>
          <w:highlight w:val="green"/>
        </w:rPr>
        <w:t xml:space="preserve">Note 2: Above parameters used for simulation purpose only </w:t>
      </w:r>
    </w:p>
    <w:p w14:paraId="4DEB61B6" w14:textId="77777777" w:rsidR="00DB29B2" w:rsidRPr="0022046A" w:rsidRDefault="00DB29B2" w:rsidP="00DB29B2">
      <w:pPr>
        <w:pStyle w:val="a"/>
        <w:numPr>
          <w:ilvl w:val="1"/>
          <w:numId w:val="22"/>
        </w:numPr>
        <w:rPr>
          <w:highlight w:val="green"/>
        </w:rPr>
      </w:pPr>
      <w:r w:rsidRPr="0022046A">
        <w:rPr>
          <w:highlight w:val="green"/>
        </w:rPr>
        <w:t>For the guard-band assumption used for co-existence simulation purpose:</w:t>
      </w:r>
    </w:p>
    <w:p w14:paraId="5A107010" w14:textId="77777777" w:rsidR="00DB29B2" w:rsidRPr="0022046A" w:rsidRDefault="00DB29B2" w:rsidP="00DB29B2">
      <w:pPr>
        <w:pStyle w:val="a"/>
        <w:numPr>
          <w:ilvl w:val="0"/>
          <w:numId w:val="23"/>
        </w:numPr>
        <w:rPr>
          <w:highlight w:val="green"/>
        </w:rPr>
      </w:pPr>
      <w:r w:rsidRPr="0022046A">
        <w:rPr>
          <w:highlight w:val="green"/>
        </w:rPr>
        <w:t>Companies are encouraged to provide the assumption they used for simulation (whether guard-band assumed and the values of guard-band if any)</w:t>
      </w:r>
    </w:p>
    <w:p w14:paraId="43A80AB3" w14:textId="77777777" w:rsidR="00DB29B2" w:rsidRPr="00833690" w:rsidRDefault="00DB29B2" w:rsidP="00DB29B2">
      <w:pPr>
        <w:rPr>
          <w:lang w:val="en-US" w:eastAsia="zh-CN"/>
        </w:rPr>
      </w:pPr>
    </w:p>
    <w:p w14:paraId="20AF5CA8" w14:textId="77777777" w:rsidR="00DB29B2" w:rsidRDefault="00DB29B2" w:rsidP="00DB29B2">
      <w:pPr>
        <w:rPr>
          <w:b/>
          <w:bCs/>
          <w:u w:val="single"/>
          <w:lang w:val="en-US" w:eastAsia="zh-CN"/>
        </w:rPr>
      </w:pPr>
      <w:r w:rsidRPr="006675FD">
        <w:rPr>
          <w:b/>
          <w:bCs/>
          <w:u w:val="single"/>
          <w:lang w:val="en-US" w:eastAsia="zh-CN"/>
        </w:rPr>
        <w:t>Issue 1-</w:t>
      </w:r>
      <w:r>
        <w:rPr>
          <w:b/>
          <w:bCs/>
          <w:u w:val="single"/>
          <w:lang w:val="en-US" w:eastAsia="zh-CN"/>
        </w:rPr>
        <w:t>2</w:t>
      </w:r>
      <w:r w:rsidRPr="006675FD">
        <w:rPr>
          <w:b/>
          <w:bCs/>
          <w:u w:val="single"/>
          <w:lang w:val="en-US" w:eastAsia="zh-CN"/>
        </w:rPr>
        <w:t>-</w:t>
      </w:r>
      <w:r>
        <w:rPr>
          <w:b/>
          <w:bCs/>
          <w:u w:val="single"/>
          <w:lang w:val="en-US" w:eastAsia="zh-CN"/>
        </w:rPr>
        <w:t>1</w:t>
      </w:r>
      <w:r w:rsidRPr="006675FD">
        <w:rPr>
          <w:b/>
          <w:bCs/>
          <w:u w:val="single"/>
          <w:lang w:val="en-US" w:eastAsia="zh-CN"/>
        </w:rPr>
        <w:t xml:space="preserve">: </w:t>
      </w:r>
      <w:r w:rsidRPr="006675FD">
        <w:rPr>
          <w:rFonts w:hint="eastAsia"/>
          <w:b/>
          <w:bCs/>
          <w:u w:val="single"/>
          <w:lang w:val="en-US" w:eastAsia="zh-CN"/>
        </w:rPr>
        <w:t>Further study the priority of case 3</w:t>
      </w:r>
    </w:p>
    <w:p w14:paraId="02825487" w14:textId="77777777" w:rsidR="00DB29B2" w:rsidRPr="00E60CFD" w:rsidRDefault="00DB29B2" w:rsidP="00DB29B2">
      <w:pPr>
        <w:pStyle w:val="a"/>
        <w:numPr>
          <w:ilvl w:val="0"/>
          <w:numId w:val="22"/>
        </w:numPr>
      </w:pPr>
      <w:r w:rsidRPr="00E60CFD">
        <w:t xml:space="preserve">Agreement: </w:t>
      </w:r>
      <w:r w:rsidRPr="00E60CFD">
        <w:rPr>
          <w:highlight w:val="green"/>
        </w:rPr>
        <w:t>Case 3: low priority</w:t>
      </w:r>
      <w:r w:rsidRPr="00E60CFD">
        <w:t xml:space="preserve"> </w:t>
      </w:r>
    </w:p>
    <w:p w14:paraId="5CF17B0F" w14:textId="77777777" w:rsidR="00DB29B2" w:rsidRDefault="00DB29B2" w:rsidP="00DB29B2">
      <w:pPr>
        <w:rPr>
          <w:b/>
          <w:bCs/>
          <w:u w:val="single"/>
          <w:lang w:val="en-US" w:eastAsia="zh-CN"/>
        </w:rPr>
      </w:pPr>
    </w:p>
    <w:p w14:paraId="370ADB40" w14:textId="77777777" w:rsidR="00DB29B2" w:rsidRPr="006675FD" w:rsidRDefault="00DB29B2" w:rsidP="00DB29B2">
      <w:pPr>
        <w:rPr>
          <w:b/>
          <w:bCs/>
          <w:u w:val="single"/>
          <w:lang w:val="en-US" w:eastAsia="zh-CN"/>
        </w:rPr>
      </w:pPr>
      <w:r w:rsidRPr="006675FD">
        <w:rPr>
          <w:b/>
          <w:bCs/>
          <w:u w:val="single"/>
          <w:lang w:val="en-US" w:eastAsia="zh-CN"/>
        </w:rPr>
        <w:t>Issue 1-</w:t>
      </w:r>
      <w:r>
        <w:rPr>
          <w:b/>
          <w:bCs/>
          <w:u w:val="single"/>
          <w:lang w:val="en-US" w:eastAsia="zh-CN"/>
        </w:rPr>
        <w:t>4-1</w:t>
      </w:r>
      <w:r w:rsidRPr="006675FD">
        <w:rPr>
          <w:b/>
          <w:bCs/>
          <w:u w:val="single"/>
          <w:lang w:val="en-US" w:eastAsia="zh-CN"/>
        </w:rPr>
        <w:t>: gNB power and antenna configuration</w:t>
      </w:r>
    </w:p>
    <w:p w14:paraId="3689E6D7" w14:textId="77777777" w:rsidR="00DB29B2" w:rsidRPr="00E60CFD" w:rsidRDefault="00DB29B2" w:rsidP="00DB29B2">
      <w:pPr>
        <w:pStyle w:val="a"/>
        <w:numPr>
          <w:ilvl w:val="0"/>
          <w:numId w:val="22"/>
        </w:numPr>
      </w:pPr>
      <w:r w:rsidRPr="00E60CFD">
        <w:t>Agreement:</w:t>
      </w:r>
    </w:p>
    <w:p w14:paraId="63698F9C" w14:textId="77777777" w:rsidR="00DB29B2" w:rsidRPr="00794708" w:rsidRDefault="00DB29B2" w:rsidP="00DB29B2">
      <w:pPr>
        <w:pStyle w:val="a"/>
        <w:numPr>
          <w:ilvl w:val="0"/>
          <w:numId w:val="21"/>
        </w:numPr>
        <w:rPr>
          <w:rFonts w:eastAsiaTheme="minorEastAsia"/>
          <w:bCs/>
          <w:highlight w:val="green"/>
        </w:rPr>
      </w:pPr>
      <w:r w:rsidRPr="00794708">
        <w:rPr>
          <w:rFonts w:eastAsiaTheme="minorEastAsia"/>
          <w:bCs/>
          <w:highlight w:val="green"/>
        </w:rPr>
        <w:t xml:space="preserve">For FR1, using option 1 as baseline assumption </w:t>
      </w:r>
    </w:p>
    <w:p w14:paraId="63B734C7" w14:textId="77777777" w:rsidR="00DB29B2" w:rsidRPr="00794708" w:rsidRDefault="00DB29B2" w:rsidP="00DB29B2">
      <w:pPr>
        <w:pStyle w:val="a"/>
        <w:numPr>
          <w:ilvl w:val="2"/>
          <w:numId w:val="21"/>
        </w:numPr>
        <w:rPr>
          <w:rFonts w:eastAsiaTheme="minorEastAsia"/>
          <w:bCs/>
          <w:highlight w:val="green"/>
        </w:rPr>
      </w:pPr>
      <w:r w:rsidRPr="00794708">
        <w:rPr>
          <w:rFonts w:eastAsiaTheme="minorEastAsia"/>
          <w:bCs/>
          <w:highlight w:val="green"/>
        </w:rPr>
        <w:t>Interested companies can also provide results with option2</w:t>
      </w:r>
    </w:p>
    <w:p w14:paraId="06709FB9" w14:textId="77777777" w:rsidR="00DB29B2" w:rsidRPr="00794708" w:rsidRDefault="00DB29B2" w:rsidP="00DB29B2">
      <w:pPr>
        <w:pStyle w:val="a"/>
        <w:numPr>
          <w:ilvl w:val="0"/>
          <w:numId w:val="21"/>
        </w:numPr>
        <w:rPr>
          <w:rFonts w:eastAsiaTheme="minorEastAsia"/>
          <w:bCs/>
          <w:highlight w:val="green"/>
        </w:rPr>
      </w:pPr>
      <w:r w:rsidRPr="00794708">
        <w:rPr>
          <w:rFonts w:eastAsiaTheme="minorEastAsia"/>
          <w:bCs/>
          <w:highlight w:val="green"/>
        </w:rPr>
        <w:t>For FR2, reuse the same as in 38.828 Section 5.2.2.5 for FR2</w:t>
      </w:r>
    </w:p>
    <w:p w14:paraId="29AC1F20" w14:textId="77777777" w:rsidR="00DB29B2" w:rsidRDefault="00DB29B2" w:rsidP="00DB29B2">
      <w:pPr>
        <w:rPr>
          <w:rFonts w:eastAsiaTheme="minorEastAsia"/>
          <w:bCs/>
          <w:color w:val="0070C0"/>
          <w:lang w:eastAsia="zh-CN"/>
        </w:rPr>
      </w:pPr>
    </w:p>
    <w:p w14:paraId="4B32DAD4" w14:textId="77777777" w:rsidR="00DB29B2" w:rsidRDefault="00DB29B2" w:rsidP="00DB29B2">
      <w:pPr>
        <w:rPr>
          <w:rFonts w:eastAsiaTheme="minorEastAsia"/>
          <w:b/>
          <w:u w:val="single"/>
          <w:lang w:eastAsia="zh-CN"/>
        </w:rPr>
      </w:pPr>
      <w:r w:rsidRPr="001B6CFE">
        <w:rPr>
          <w:b/>
          <w:u w:val="single"/>
        </w:rPr>
        <w:t xml:space="preserve">Issue 1-4-3 gNB mechanical down tilt </w:t>
      </w:r>
    </w:p>
    <w:p w14:paraId="7901C670" w14:textId="77777777" w:rsidR="00DB29B2" w:rsidRPr="00E60CFD" w:rsidRDefault="00DB29B2" w:rsidP="00DB29B2">
      <w:pPr>
        <w:pStyle w:val="a"/>
        <w:numPr>
          <w:ilvl w:val="0"/>
          <w:numId w:val="22"/>
        </w:numPr>
      </w:pPr>
      <w:r w:rsidRPr="00E60CFD">
        <w:t>Agreement:</w:t>
      </w:r>
    </w:p>
    <w:p w14:paraId="5426A535" w14:textId="77777777" w:rsidR="00DB29B2" w:rsidRPr="00E60CFD" w:rsidRDefault="00DB29B2" w:rsidP="00DB29B2">
      <w:pPr>
        <w:pStyle w:val="a"/>
        <w:numPr>
          <w:ilvl w:val="0"/>
          <w:numId w:val="21"/>
        </w:numPr>
        <w:rPr>
          <w:rFonts w:eastAsiaTheme="minorEastAsia"/>
          <w:bCs/>
          <w:highlight w:val="green"/>
        </w:rPr>
      </w:pPr>
      <w:r w:rsidRPr="00E60CFD">
        <w:rPr>
          <w:rFonts w:eastAsiaTheme="minorEastAsia"/>
          <w:bCs/>
          <w:highlight w:val="green"/>
        </w:rPr>
        <w:t>FR1: 6 degree for urban macro and 90 degree for indoor</w:t>
      </w:r>
    </w:p>
    <w:p w14:paraId="699CB918" w14:textId="77777777" w:rsidR="00DB29B2" w:rsidRPr="00E60CFD" w:rsidRDefault="00DB29B2" w:rsidP="00DB29B2">
      <w:pPr>
        <w:pStyle w:val="a"/>
        <w:numPr>
          <w:ilvl w:val="0"/>
          <w:numId w:val="21"/>
        </w:numPr>
        <w:rPr>
          <w:rFonts w:eastAsiaTheme="minorEastAsia"/>
          <w:bCs/>
          <w:highlight w:val="green"/>
        </w:rPr>
      </w:pPr>
      <w:r w:rsidRPr="00E60CFD">
        <w:rPr>
          <w:rFonts w:eastAsiaTheme="minorEastAsia"/>
          <w:bCs/>
          <w:highlight w:val="green"/>
        </w:rPr>
        <w:t xml:space="preserve">FR2: </w:t>
      </w:r>
    </w:p>
    <w:p w14:paraId="3C75BB90" w14:textId="77777777" w:rsidR="00DB29B2" w:rsidRPr="00E60CFD" w:rsidRDefault="00DB29B2" w:rsidP="00DB29B2">
      <w:pPr>
        <w:pStyle w:val="a"/>
        <w:numPr>
          <w:ilvl w:val="2"/>
          <w:numId w:val="21"/>
        </w:numPr>
        <w:rPr>
          <w:rFonts w:eastAsiaTheme="minorEastAsia"/>
          <w:bCs/>
          <w:highlight w:val="green"/>
        </w:rPr>
      </w:pPr>
      <w:r w:rsidRPr="00E60CFD">
        <w:rPr>
          <w:rFonts w:eastAsiaTheme="minorEastAsia"/>
          <w:bCs/>
          <w:highlight w:val="green"/>
        </w:rPr>
        <w:t>Uma: 6 degree</w:t>
      </w:r>
    </w:p>
    <w:p w14:paraId="0BA96818" w14:textId="77777777" w:rsidR="00DB29B2" w:rsidRPr="00E60CFD" w:rsidRDefault="00DB29B2" w:rsidP="00DB29B2">
      <w:pPr>
        <w:pStyle w:val="a"/>
        <w:numPr>
          <w:ilvl w:val="2"/>
          <w:numId w:val="21"/>
        </w:numPr>
        <w:rPr>
          <w:rFonts w:eastAsiaTheme="minorEastAsia"/>
          <w:bCs/>
          <w:highlight w:val="green"/>
        </w:rPr>
      </w:pPr>
      <w:r w:rsidRPr="00E60CFD">
        <w:rPr>
          <w:rFonts w:eastAsiaTheme="minorEastAsia"/>
          <w:bCs/>
          <w:highlight w:val="green"/>
        </w:rPr>
        <w:t>Umi: 10 degree or other value</w:t>
      </w:r>
    </w:p>
    <w:p w14:paraId="7D0B1FF4" w14:textId="77777777" w:rsidR="00DB29B2" w:rsidRPr="00E60CFD" w:rsidRDefault="00DB29B2" w:rsidP="00DB29B2">
      <w:pPr>
        <w:pStyle w:val="a"/>
        <w:numPr>
          <w:ilvl w:val="2"/>
          <w:numId w:val="21"/>
        </w:numPr>
        <w:rPr>
          <w:rFonts w:eastAsiaTheme="minorEastAsia"/>
          <w:bCs/>
          <w:highlight w:val="green"/>
        </w:rPr>
      </w:pPr>
      <w:r w:rsidRPr="00E60CFD">
        <w:rPr>
          <w:rFonts w:eastAsiaTheme="minorEastAsia"/>
          <w:bCs/>
          <w:highlight w:val="green"/>
        </w:rPr>
        <w:t>Indoor: 90 degree</w:t>
      </w:r>
    </w:p>
    <w:p w14:paraId="2ED5DF88" w14:textId="5E9E63F3" w:rsidR="00DB29B2" w:rsidRDefault="00DB29B2" w:rsidP="00DB29B2">
      <w:pPr>
        <w:rPr>
          <w:rFonts w:ascii="Arial" w:hAnsi="Arial" w:cs="Arial"/>
          <w:b/>
          <w:lang w:eastAsia="zh-CN"/>
        </w:rPr>
      </w:pPr>
    </w:p>
    <w:p w14:paraId="40F2C9E6" w14:textId="4BA03D04" w:rsidR="005B35E0" w:rsidRDefault="005B35E0" w:rsidP="005B35E0">
      <w:pPr>
        <w:rPr>
          <w:rFonts w:ascii="Arial" w:hAnsi="Arial" w:cs="Arial"/>
          <w:b/>
          <w:sz w:val="24"/>
        </w:rPr>
      </w:pPr>
      <w:r>
        <w:rPr>
          <w:rFonts w:ascii="Arial" w:hAnsi="Arial" w:cs="Arial"/>
          <w:b/>
          <w:color w:val="0000FF"/>
          <w:sz w:val="24"/>
          <w:u w:val="thick"/>
        </w:rPr>
        <w:t>R4-221XXXX</w:t>
      </w:r>
      <w:r>
        <w:rPr>
          <w:rFonts w:ascii="Arial" w:hAnsi="Arial" w:cs="Arial"/>
          <w:b/>
          <w:color w:val="0000FF"/>
          <w:sz w:val="24"/>
          <w:u w:val="thick"/>
        </w:rPr>
        <w:t xml:space="preserve"> </w:t>
      </w:r>
      <w:r>
        <w:rPr>
          <w:rFonts w:ascii="Arial" w:hAnsi="Arial" w:cs="Arial"/>
          <w:b/>
          <w:sz w:val="24"/>
        </w:rPr>
        <w:t xml:space="preserve">WF for </w:t>
      </w:r>
      <w:r>
        <w:rPr>
          <w:rFonts w:ascii="Arial" w:hAnsi="Arial" w:cs="Arial"/>
          <w:b/>
          <w:sz w:val="24"/>
        </w:rPr>
        <w:t xml:space="preserve">adjacent channel co-existence evaluation of SBFD operation </w:t>
      </w:r>
    </w:p>
    <w:p w14:paraId="3D3846CF" w14:textId="08B4EC3E" w:rsidR="005B35E0" w:rsidRDefault="005B35E0" w:rsidP="005B35E0">
      <w:pPr>
        <w:rPr>
          <w:rFonts w:hint="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rPr>
        <w:t>Samsung</w:t>
      </w:r>
      <w:r>
        <w:rPr>
          <w:rFonts w:hint="eastAsia"/>
          <w:i/>
          <w:lang w:eastAsia="zh-CN"/>
        </w:rPr>
        <w:t>,</w:t>
      </w:r>
      <w:r>
        <w:rPr>
          <w:i/>
          <w:lang w:eastAsia="zh-CN"/>
        </w:rPr>
        <w:t xml:space="preserve"> CMCC</w:t>
      </w:r>
    </w:p>
    <w:p w14:paraId="33014D44" w14:textId="77777777" w:rsidR="005B35E0" w:rsidRPr="00944C49" w:rsidRDefault="005B35E0" w:rsidP="005B35E0">
      <w:pPr>
        <w:rPr>
          <w:rFonts w:ascii="Arial" w:hAnsi="Arial" w:cs="Arial"/>
          <w:b/>
          <w:lang w:val="en-US" w:eastAsia="zh-CN"/>
        </w:rPr>
      </w:pPr>
      <w:r w:rsidRPr="00944C49">
        <w:rPr>
          <w:rFonts w:ascii="Arial" w:hAnsi="Arial" w:cs="Arial"/>
          <w:b/>
          <w:lang w:val="en-US" w:eastAsia="zh-CN"/>
        </w:rPr>
        <w:t xml:space="preserve">Abstract: </w:t>
      </w:r>
    </w:p>
    <w:p w14:paraId="53FDE9EA" w14:textId="77777777" w:rsidR="005B35E0" w:rsidRDefault="005B35E0" w:rsidP="005B35E0">
      <w:pPr>
        <w:rPr>
          <w:rFonts w:ascii="Arial" w:hAnsi="Arial" w:cs="Arial"/>
          <w:b/>
          <w:lang w:val="en-US" w:eastAsia="zh-CN"/>
        </w:rPr>
      </w:pPr>
      <w:r w:rsidRPr="00944C49">
        <w:rPr>
          <w:rFonts w:ascii="Arial" w:hAnsi="Arial" w:cs="Arial"/>
          <w:b/>
          <w:lang w:val="en-US" w:eastAsia="zh-CN"/>
        </w:rPr>
        <w:t xml:space="preserve">Discussion: </w:t>
      </w:r>
    </w:p>
    <w:p w14:paraId="7D6D527E" w14:textId="4F03A966" w:rsidR="005B35E0" w:rsidRPr="005B35E0" w:rsidRDefault="005B35E0" w:rsidP="005B35E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DED430A"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p w14:paraId="7231C047" w14:textId="77777777" w:rsidR="00DB29B2" w:rsidRPr="00157291" w:rsidRDefault="00DB29B2" w:rsidP="00DB29B2"/>
    <w:p w14:paraId="79AA6857" w14:textId="77777777" w:rsidR="00DB29B2" w:rsidRDefault="00DB29B2" w:rsidP="00DB29B2">
      <w:pPr>
        <w:pStyle w:val="3"/>
      </w:pPr>
      <w:bookmarkStart w:id="143" w:name="_Toc116577668"/>
      <w:r>
        <w:lastRenderedPageBreak/>
        <w:t>6.22</w:t>
      </w:r>
      <w:r>
        <w:tab/>
        <w:t>NR NTN enhancement</w:t>
      </w:r>
      <w:bookmarkEnd w:id="143"/>
    </w:p>
    <w:p w14:paraId="1971B7E3" w14:textId="77777777" w:rsidR="00DB29B2" w:rsidRDefault="00DB29B2" w:rsidP="00DB29B2">
      <w:pPr>
        <w:pStyle w:val="4"/>
      </w:pPr>
      <w:bookmarkStart w:id="144" w:name="_Toc116577669"/>
      <w:r>
        <w:t>6.22.1</w:t>
      </w:r>
      <w:r>
        <w:tab/>
        <w:t>General and work plan</w:t>
      </w:r>
      <w:bookmarkEnd w:id="144"/>
    </w:p>
    <w:p w14:paraId="3AA830B2" w14:textId="77777777" w:rsidR="00DB29B2" w:rsidRDefault="00DB29B2" w:rsidP="00DB29B2">
      <w:pPr>
        <w:rPr>
          <w:rFonts w:ascii="Arial" w:hAnsi="Arial" w:cs="Arial"/>
          <w:b/>
          <w:sz w:val="24"/>
        </w:rPr>
      </w:pPr>
      <w:r>
        <w:rPr>
          <w:rFonts w:ascii="Arial" w:hAnsi="Arial" w:cs="Arial"/>
          <w:b/>
          <w:color w:val="0000FF"/>
          <w:sz w:val="24"/>
        </w:rPr>
        <w:t>R4-2215709</w:t>
      </w:r>
      <w:r>
        <w:rPr>
          <w:rFonts w:ascii="Arial" w:hAnsi="Arial" w:cs="Arial"/>
          <w:b/>
          <w:color w:val="0000FF"/>
          <w:sz w:val="24"/>
        </w:rPr>
        <w:tab/>
      </w:r>
      <w:r>
        <w:rPr>
          <w:rFonts w:ascii="Arial" w:hAnsi="Arial" w:cs="Arial"/>
          <w:b/>
          <w:sz w:val="24"/>
        </w:rPr>
        <w:t>NR NTN enhancement workplan</w:t>
      </w:r>
    </w:p>
    <w:p w14:paraId="6160DD1A" w14:textId="77777777" w:rsidR="00DB29B2" w:rsidRDefault="00DB29B2" w:rsidP="00DB29B2">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NTT DOCOMO, INC.</w:t>
      </w:r>
    </w:p>
    <w:p w14:paraId="5C0F1060" w14:textId="208DAA4A"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F41C39" w14:textId="77777777" w:rsidR="00DB29B2" w:rsidRDefault="00DB29B2" w:rsidP="00DB29B2">
      <w:pPr>
        <w:pStyle w:val="5"/>
      </w:pPr>
      <w:bookmarkStart w:id="145" w:name="_Toc116577670"/>
      <w:r>
        <w:t>6.22.1.1</w:t>
      </w:r>
      <w:r>
        <w:tab/>
        <w:t>System parameters</w:t>
      </w:r>
      <w:bookmarkEnd w:id="145"/>
    </w:p>
    <w:p w14:paraId="57EB9F61" w14:textId="77777777" w:rsidR="00DB29B2" w:rsidRDefault="00DB29B2" w:rsidP="00DB29B2">
      <w:pPr>
        <w:rPr>
          <w:rFonts w:ascii="Arial" w:hAnsi="Arial" w:cs="Arial"/>
          <w:b/>
          <w:sz w:val="24"/>
        </w:rPr>
      </w:pPr>
      <w:r>
        <w:rPr>
          <w:rFonts w:ascii="Arial" w:hAnsi="Arial" w:cs="Arial"/>
          <w:b/>
          <w:color w:val="0000FF"/>
          <w:sz w:val="24"/>
        </w:rPr>
        <w:t>R4-2216076</w:t>
      </w:r>
      <w:r>
        <w:rPr>
          <w:rFonts w:ascii="Arial" w:hAnsi="Arial" w:cs="Arial"/>
          <w:b/>
          <w:color w:val="0000FF"/>
          <w:sz w:val="24"/>
        </w:rPr>
        <w:tab/>
      </w:r>
      <w:r>
        <w:rPr>
          <w:rFonts w:ascii="Arial" w:hAnsi="Arial" w:cs="Arial"/>
          <w:b/>
          <w:sz w:val="24"/>
        </w:rPr>
        <w:t>Discussion on Rel-18 NTN regulatory information and ka band</w:t>
      </w:r>
    </w:p>
    <w:p w14:paraId="054E42EE"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66A4D26" w14:textId="02077114"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1E767B" w14:textId="77777777" w:rsidR="00DB29B2" w:rsidRDefault="00DB29B2" w:rsidP="00DB29B2">
      <w:pPr>
        <w:rPr>
          <w:rFonts w:ascii="Arial" w:hAnsi="Arial" w:cs="Arial"/>
          <w:b/>
          <w:sz w:val="24"/>
        </w:rPr>
      </w:pPr>
      <w:r>
        <w:rPr>
          <w:rFonts w:ascii="Arial" w:hAnsi="Arial" w:cs="Arial"/>
          <w:b/>
          <w:color w:val="0000FF"/>
          <w:sz w:val="24"/>
        </w:rPr>
        <w:t>R4-2216148</w:t>
      </w:r>
      <w:r>
        <w:rPr>
          <w:rFonts w:ascii="Arial" w:hAnsi="Arial" w:cs="Arial"/>
          <w:b/>
          <w:color w:val="0000FF"/>
          <w:sz w:val="24"/>
        </w:rPr>
        <w:tab/>
      </w:r>
      <w:r>
        <w:rPr>
          <w:rFonts w:ascii="Arial" w:hAnsi="Arial" w:cs="Arial"/>
          <w:b/>
          <w:sz w:val="24"/>
        </w:rPr>
        <w:t>Initial discussion for NR to support non-terrestrial networks</w:t>
      </w:r>
    </w:p>
    <w:p w14:paraId="46B4380E"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0AD75618" w14:textId="292BF219"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0E8481" w14:textId="77777777" w:rsidR="00DB29B2" w:rsidRDefault="00DB29B2" w:rsidP="00DB29B2">
      <w:pPr>
        <w:rPr>
          <w:rFonts w:ascii="Arial" w:hAnsi="Arial" w:cs="Arial"/>
          <w:b/>
          <w:sz w:val="24"/>
        </w:rPr>
      </w:pPr>
      <w:r>
        <w:rPr>
          <w:rFonts w:ascii="Arial" w:hAnsi="Arial" w:cs="Arial"/>
          <w:b/>
          <w:color w:val="0000FF"/>
          <w:sz w:val="24"/>
        </w:rPr>
        <w:t>R4-2216372</w:t>
      </w:r>
      <w:r>
        <w:rPr>
          <w:rFonts w:ascii="Arial" w:hAnsi="Arial" w:cs="Arial"/>
          <w:b/>
          <w:color w:val="0000FF"/>
          <w:sz w:val="24"/>
        </w:rPr>
        <w:tab/>
      </w:r>
      <w:r>
        <w:rPr>
          <w:rFonts w:ascii="Arial" w:hAnsi="Arial" w:cs="Arial"/>
          <w:b/>
          <w:sz w:val="24"/>
        </w:rPr>
        <w:t>Discussion on above 10GHz NTN band</w:t>
      </w:r>
    </w:p>
    <w:p w14:paraId="01FDFBA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14:paraId="07AC8873" w14:textId="28166ED2"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FB462B" w14:textId="77777777" w:rsidR="00DB29B2" w:rsidRDefault="00DB29B2" w:rsidP="00DB29B2">
      <w:pPr>
        <w:rPr>
          <w:rFonts w:ascii="Arial" w:hAnsi="Arial" w:cs="Arial"/>
          <w:b/>
          <w:sz w:val="24"/>
        </w:rPr>
      </w:pPr>
      <w:r>
        <w:rPr>
          <w:rFonts w:ascii="Arial" w:hAnsi="Arial" w:cs="Arial"/>
          <w:b/>
          <w:color w:val="0000FF"/>
          <w:sz w:val="24"/>
        </w:rPr>
        <w:t>R4-2216516</w:t>
      </w:r>
      <w:r>
        <w:rPr>
          <w:rFonts w:ascii="Arial" w:hAnsi="Arial" w:cs="Arial"/>
          <w:b/>
          <w:color w:val="0000FF"/>
          <w:sz w:val="24"/>
        </w:rPr>
        <w:tab/>
      </w:r>
      <w:r>
        <w:rPr>
          <w:rFonts w:ascii="Arial" w:hAnsi="Arial" w:cs="Arial"/>
          <w:b/>
          <w:sz w:val="24"/>
        </w:rPr>
        <w:t>NTN enhancement: System parameters</w:t>
      </w:r>
    </w:p>
    <w:p w14:paraId="42BF99C9"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B7B8436" w14:textId="77777777" w:rsidR="00DB29B2" w:rsidRDefault="00DB29B2" w:rsidP="00DB29B2">
      <w:pPr>
        <w:rPr>
          <w:rFonts w:ascii="Arial" w:hAnsi="Arial" w:cs="Arial"/>
          <w:b/>
        </w:rPr>
      </w:pPr>
      <w:r>
        <w:rPr>
          <w:rFonts w:ascii="Arial" w:hAnsi="Arial" w:cs="Arial"/>
          <w:b/>
        </w:rPr>
        <w:t xml:space="preserve">Abstract: </w:t>
      </w:r>
    </w:p>
    <w:p w14:paraId="5C8BF6C3" w14:textId="77777777" w:rsidR="00DB29B2" w:rsidRDefault="00DB29B2" w:rsidP="00DB29B2">
      <w:r>
        <w:t>This contribution discusses the system parameters for NTN enhancements</w:t>
      </w:r>
    </w:p>
    <w:p w14:paraId="00868D4E" w14:textId="27A8BCFE"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E7A37B" w14:textId="77777777" w:rsidR="00DB29B2" w:rsidRDefault="00DB29B2" w:rsidP="00DB29B2">
      <w:pPr>
        <w:rPr>
          <w:rFonts w:ascii="Arial" w:hAnsi="Arial" w:cs="Arial"/>
          <w:b/>
          <w:sz w:val="24"/>
        </w:rPr>
      </w:pPr>
      <w:r>
        <w:rPr>
          <w:rFonts w:ascii="Arial" w:hAnsi="Arial" w:cs="Arial"/>
          <w:b/>
          <w:color w:val="0000FF"/>
          <w:sz w:val="24"/>
        </w:rPr>
        <w:t>R4-2216556</w:t>
      </w:r>
      <w:r>
        <w:rPr>
          <w:rFonts w:ascii="Arial" w:hAnsi="Arial" w:cs="Arial"/>
          <w:b/>
          <w:color w:val="0000FF"/>
          <w:sz w:val="24"/>
        </w:rPr>
        <w:tab/>
      </w:r>
      <w:r>
        <w:rPr>
          <w:rFonts w:ascii="Arial" w:hAnsi="Arial" w:cs="Arial"/>
          <w:b/>
          <w:sz w:val="24"/>
        </w:rPr>
        <w:t>Discussion on system parameter for NTN in Ka band</w:t>
      </w:r>
    </w:p>
    <w:p w14:paraId="05777DBB"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41F17EB" w14:textId="15C9F09F"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E579EC" w14:textId="77777777" w:rsidR="00DB29B2" w:rsidRDefault="00DB29B2" w:rsidP="00DB29B2">
      <w:pPr>
        <w:rPr>
          <w:rFonts w:ascii="Arial" w:hAnsi="Arial" w:cs="Arial"/>
          <w:b/>
          <w:sz w:val="24"/>
        </w:rPr>
      </w:pPr>
      <w:r>
        <w:rPr>
          <w:rFonts w:ascii="Arial" w:hAnsi="Arial" w:cs="Arial"/>
          <w:b/>
          <w:color w:val="0000FF"/>
          <w:sz w:val="24"/>
        </w:rPr>
        <w:t>R4-2216651</w:t>
      </w:r>
      <w:r>
        <w:rPr>
          <w:rFonts w:ascii="Arial" w:hAnsi="Arial" w:cs="Arial"/>
          <w:b/>
          <w:color w:val="0000FF"/>
          <w:sz w:val="24"/>
        </w:rPr>
        <w:tab/>
      </w:r>
      <w:r>
        <w:rPr>
          <w:rFonts w:ascii="Arial" w:hAnsi="Arial" w:cs="Arial"/>
          <w:b/>
          <w:sz w:val="24"/>
        </w:rPr>
        <w:t>Ka band system parameters for NTN</w:t>
      </w:r>
    </w:p>
    <w:p w14:paraId="49832D9F"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87A1343" w14:textId="759E56ED"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41DDC4" w14:textId="77777777" w:rsidR="00DB29B2" w:rsidRDefault="00DB29B2" w:rsidP="00DB29B2">
      <w:pPr>
        <w:pStyle w:val="5"/>
      </w:pPr>
      <w:bookmarkStart w:id="146" w:name="_Toc116577671"/>
      <w:r>
        <w:t>6.22.1.2</w:t>
      </w:r>
      <w:r>
        <w:tab/>
        <w:t>Regulatory information</w:t>
      </w:r>
      <w:bookmarkEnd w:id="146"/>
    </w:p>
    <w:p w14:paraId="0FE55550" w14:textId="77777777" w:rsidR="00DB29B2" w:rsidRDefault="00DB29B2" w:rsidP="00DB29B2">
      <w:pPr>
        <w:rPr>
          <w:rFonts w:ascii="Arial" w:hAnsi="Arial" w:cs="Arial"/>
          <w:b/>
          <w:sz w:val="24"/>
        </w:rPr>
      </w:pPr>
      <w:r>
        <w:rPr>
          <w:rFonts w:ascii="Arial" w:hAnsi="Arial" w:cs="Arial"/>
          <w:b/>
          <w:color w:val="0000FF"/>
          <w:sz w:val="24"/>
        </w:rPr>
        <w:t>R4-2215775</w:t>
      </w:r>
      <w:r>
        <w:rPr>
          <w:rFonts w:ascii="Arial" w:hAnsi="Arial" w:cs="Arial"/>
          <w:b/>
          <w:color w:val="0000FF"/>
          <w:sz w:val="24"/>
        </w:rPr>
        <w:tab/>
      </w:r>
      <w:r>
        <w:rPr>
          <w:rFonts w:ascii="Arial" w:hAnsi="Arial" w:cs="Arial"/>
          <w:b/>
          <w:sz w:val="24"/>
        </w:rPr>
        <w:t>Utilization of frequency range 27.50-28.35GHz spectrum in USA</w:t>
      </w:r>
    </w:p>
    <w:p w14:paraId="6C069EE0" w14:textId="77777777" w:rsidR="00DB29B2" w:rsidRDefault="00DB29B2" w:rsidP="00DB29B2">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T-Mobile USA</w:t>
      </w:r>
    </w:p>
    <w:p w14:paraId="5509D5C9" w14:textId="67751F23"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5B54C3" w14:textId="77777777" w:rsidR="00DB29B2" w:rsidRDefault="00DB29B2" w:rsidP="00DB29B2">
      <w:pPr>
        <w:rPr>
          <w:rFonts w:ascii="Arial" w:hAnsi="Arial" w:cs="Arial"/>
          <w:b/>
          <w:sz w:val="24"/>
        </w:rPr>
      </w:pPr>
      <w:r>
        <w:rPr>
          <w:rFonts w:ascii="Arial" w:hAnsi="Arial" w:cs="Arial"/>
          <w:b/>
          <w:color w:val="0000FF"/>
          <w:sz w:val="24"/>
        </w:rPr>
        <w:t>R4-2216515</w:t>
      </w:r>
      <w:r>
        <w:rPr>
          <w:rFonts w:ascii="Arial" w:hAnsi="Arial" w:cs="Arial"/>
          <w:b/>
          <w:color w:val="0000FF"/>
          <w:sz w:val="24"/>
        </w:rPr>
        <w:tab/>
      </w:r>
      <w:r>
        <w:rPr>
          <w:rFonts w:ascii="Arial" w:hAnsi="Arial" w:cs="Arial"/>
          <w:b/>
          <w:sz w:val="24"/>
        </w:rPr>
        <w:t>NTN enhancement: Regulatory aspects and band discussion</w:t>
      </w:r>
    </w:p>
    <w:p w14:paraId="4BCFA763"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8556631" w14:textId="77777777" w:rsidR="00DB29B2" w:rsidRDefault="00DB29B2" w:rsidP="00DB29B2">
      <w:pPr>
        <w:rPr>
          <w:rFonts w:ascii="Arial" w:hAnsi="Arial" w:cs="Arial"/>
          <w:b/>
        </w:rPr>
      </w:pPr>
      <w:r>
        <w:rPr>
          <w:rFonts w:ascii="Arial" w:hAnsi="Arial" w:cs="Arial"/>
          <w:b/>
        </w:rPr>
        <w:t xml:space="preserve">Abstract: </w:t>
      </w:r>
    </w:p>
    <w:p w14:paraId="7F3E4ED9" w14:textId="77777777" w:rsidR="00DB29B2" w:rsidRDefault="00DB29B2" w:rsidP="00DB29B2">
      <w:r>
        <w:t>This contribution discusses the regulatory context related to NTN operation in Ka-band</w:t>
      </w:r>
    </w:p>
    <w:p w14:paraId="1463CE26" w14:textId="53EB9825"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E85042" w14:textId="77777777" w:rsidR="00DB29B2" w:rsidRDefault="00DB29B2" w:rsidP="00DB29B2">
      <w:pPr>
        <w:pStyle w:val="5"/>
      </w:pPr>
      <w:bookmarkStart w:id="147" w:name="_Toc116577672"/>
      <w:r>
        <w:t>6.22.1.3</w:t>
      </w:r>
      <w:r>
        <w:tab/>
        <w:t>Others</w:t>
      </w:r>
      <w:bookmarkEnd w:id="147"/>
    </w:p>
    <w:p w14:paraId="125BE69F" w14:textId="77777777" w:rsidR="00DB29B2" w:rsidRDefault="00DB29B2" w:rsidP="00DB29B2">
      <w:pPr>
        <w:pStyle w:val="4"/>
      </w:pPr>
      <w:bookmarkStart w:id="148" w:name="_Toc116577673"/>
      <w:r>
        <w:t>6.22.2</w:t>
      </w:r>
      <w:r>
        <w:tab/>
        <w:t>Co-existence study for above 10GHz bands</w:t>
      </w:r>
      <w:bookmarkEnd w:id="148"/>
    </w:p>
    <w:p w14:paraId="6AAB11CA" w14:textId="77777777" w:rsidR="00DB29B2" w:rsidRDefault="00DB29B2" w:rsidP="00DB29B2">
      <w:pPr>
        <w:rPr>
          <w:rFonts w:ascii="Arial" w:hAnsi="Arial" w:cs="Arial"/>
          <w:b/>
          <w:sz w:val="24"/>
        </w:rPr>
      </w:pPr>
      <w:r>
        <w:rPr>
          <w:rFonts w:ascii="Arial" w:hAnsi="Arial" w:cs="Arial"/>
          <w:b/>
          <w:color w:val="0000FF"/>
          <w:sz w:val="24"/>
        </w:rPr>
        <w:t>R4-2215348</w:t>
      </w:r>
      <w:r>
        <w:rPr>
          <w:rFonts w:ascii="Arial" w:hAnsi="Arial" w:cs="Arial"/>
          <w:b/>
          <w:color w:val="0000FF"/>
          <w:sz w:val="24"/>
        </w:rPr>
        <w:tab/>
      </w:r>
      <w:r>
        <w:rPr>
          <w:rFonts w:ascii="Arial" w:hAnsi="Arial" w:cs="Arial"/>
          <w:b/>
          <w:sz w:val="24"/>
        </w:rPr>
        <w:t>VSAT UE Characteristics and Initial Simulation Parameters</w:t>
      </w:r>
    </w:p>
    <w:p w14:paraId="3FD65CC8"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14:paraId="1DB23BCD" w14:textId="77777777" w:rsidR="00DB29B2" w:rsidRDefault="00DB29B2" w:rsidP="00DB29B2">
      <w:pPr>
        <w:rPr>
          <w:rFonts w:ascii="Arial" w:hAnsi="Arial" w:cs="Arial"/>
          <w:b/>
        </w:rPr>
      </w:pPr>
      <w:r>
        <w:rPr>
          <w:rFonts w:ascii="Arial" w:hAnsi="Arial" w:cs="Arial"/>
          <w:b/>
        </w:rPr>
        <w:t xml:space="preserve">Abstract: </w:t>
      </w:r>
    </w:p>
    <w:p w14:paraId="59ACE477" w14:textId="77777777" w:rsidR="00DB29B2" w:rsidRDefault="00DB29B2" w:rsidP="00DB29B2">
      <w:r>
        <w:t>This contribution provides material for discussion with respect to Ka-band coexistence simulations and VSAT antenna parameters.</w:t>
      </w:r>
    </w:p>
    <w:p w14:paraId="58C57D86" w14:textId="14ACE687"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6D64C8" w14:textId="77777777" w:rsidR="00DB29B2" w:rsidRDefault="00DB29B2" w:rsidP="00DB29B2">
      <w:pPr>
        <w:rPr>
          <w:rFonts w:ascii="Arial" w:hAnsi="Arial" w:cs="Arial"/>
          <w:b/>
          <w:sz w:val="24"/>
        </w:rPr>
      </w:pPr>
      <w:r>
        <w:rPr>
          <w:rFonts w:ascii="Arial" w:hAnsi="Arial" w:cs="Arial"/>
          <w:b/>
          <w:color w:val="0000FF"/>
          <w:sz w:val="24"/>
        </w:rPr>
        <w:t>R4-2215352</w:t>
      </w:r>
      <w:r>
        <w:rPr>
          <w:rFonts w:ascii="Arial" w:hAnsi="Arial" w:cs="Arial"/>
          <w:b/>
          <w:color w:val="0000FF"/>
          <w:sz w:val="24"/>
        </w:rPr>
        <w:tab/>
      </w:r>
      <w:r>
        <w:rPr>
          <w:rFonts w:ascii="Arial" w:hAnsi="Arial" w:cs="Arial"/>
          <w:b/>
          <w:sz w:val="24"/>
        </w:rPr>
        <w:t>Discussion on Ka-band NTN-TN NR adjacent band coexistence scenarios</w:t>
      </w:r>
    </w:p>
    <w:p w14:paraId="1EC0241A"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 Lockheed Martin, Hispasat, Intelsat, Magister Solutions Ltd, Satellite Applications Catapult, ESA, Avanti, Hughes/EchoStar, Inmarsat, Eutelsat, Sateliot</w:t>
      </w:r>
    </w:p>
    <w:p w14:paraId="4C35ABF2" w14:textId="77777777" w:rsidR="00DB29B2" w:rsidRDefault="00DB29B2" w:rsidP="00DB29B2">
      <w:pPr>
        <w:rPr>
          <w:rFonts w:ascii="Arial" w:hAnsi="Arial" w:cs="Arial"/>
          <w:b/>
        </w:rPr>
      </w:pPr>
      <w:r>
        <w:rPr>
          <w:rFonts w:ascii="Arial" w:hAnsi="Arial" w:cs="Arial"/>
          <w:b/>
        </w:rPr>
        <w:t xml:space="preserve">Abstract: </w:t>
      </w:r>
    </w:p>
    <w:p w14:paraId="42124D16" w14:textId="77777777" w:rsidR="00DB29B2" w:rsidRDefault="00DB29B2" w:rsidP="00DB29B2">
      <w:r>
        <w:t>This contribution provides material for discussion on handling of satellite FR2 bands as part of NTN Rel-18 WI.</w:t>
      </w:r>
    </w:p>
    <w:p w14:paraId="53242D97" w14:textId="1B7C1CA3"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F5E993" w14:textId="77777777" w:rsidR="00DB29B2" w:rsidRDefault="00DB29B2" w:rsidP="00DB29B2">
      <w:pPr>
        <w:rPr>
          <w:rFonts w:ascii="Arial" w:hAnsi="Arial" w:cs="Arial"/>
          <w:b/>
          <w:sz w:val="24"/>
        </w:rPr>
      </w:pPr>
      <w:r>
        <w:rPr>
          <w:rFonts w:ascii="Arial" w:hAnsi="Arial" w:cs="Arial"/>
          <w:b/>
          <w:color w:val="0000FF"/>
          <w:sz w:val="24"/>
        </w:rPr>
        <w:t>R4-2215777</w:t>
      </w:r>
      <w:r>
        <w:rPr>
          <w:rFonts w:ascii="Arial" w:hAnsi="Arial" w:cs="Arial"/>
          <w:b/>
          <w:color w:val="0000FF"/>
          <w:sz w:val="24"/>
        </w:rPr>
        <w:tab/>
      </w:r>
      <w:r>
        <w:rPr>
          <w:rFonts w:ascii="Arial" w:hAnsi="Arial" w:cs="Arial"/>
          <w:b/>
          <w:sz w:val="24"/>
        </w:rPr>
        <w:t xml:space="preserve">Simulation assumptions for above 10GHz NTN co-existence study </w:t>
      </w:r>
    </w:p>
    <w:p w14:paraId="4E0E7F92"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Samsung Electronics Nordic AB</w:t>
      </w:r>
    </w:p>
    <w:p w14:paraId="1D40F5B5" w14:textId="485ECE64"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1EE948" w14:textId="77777777" w:rsidR="00DB29B2" w:rsidRDefault="00DB29B2" w:rsidP="00DB29B2">
      <w:pPr>
        <w:rPr>
          <w:rFonts w:ascii="Arial" w:hAnsi="Arial" w:cs="Arial"/>
          <w:b/>
          <w:sz w:val="24"/>
        </w:rPr>
      </w:pPr>
      <w:r>
        <w:rPr>
          <w:rFonts w:ascii="Arial" w:hAnsi="Arial" w:cs="Arial"/>
          <w:b/>
          <w:color w:val="0000FF"/>
          <w:sz w:val="24"/>
        </w:rPr>
        <w:t>R4-2216517</w:t>
      </w:r>
      <w:r>
        <w:rPr>
          <w:rFonts w:ascii="Arial" w:hAnsi="Arial" w:cs="Arial"/>
          <w:b/>
          <w:color w:val="0000FF"/>
          <w:sz w:val="24"/>
        </w:rPr>
        <w:tab/>
      </w:r>
      <w:r>
        <w:rPr>
          <w:rFonts w:ascii="Arial" w:hAnsi="Arial" w:cs="Arial"/>
          <w:b/>
          <w:sz w:val="24"/>
        </w:rPr>
        <w:t>NTN enhancement -  coex simulations: scenarios and assumptions</w:t>
      </w:r>
    </w:p>
    <w:p w14:paraId="1CE868C4"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B07F97A" w14:textId="77777777" w:rsidR="00DB29B2" w:rsidRDefault="00DB29B2" w:rsidP="00DB29B2">
      <w:pPr>
        <w:rPr>
          <w:rFonts w:ascii="Arial" w:hAnsi="Arial" w:cs="Arial"/>
          <w:b/>
        </w:rPr>
      </w:pPr>
      <w:r>
        <w:rPr>
          <w:rFonts w:ascii="Arial" w:hAnsi="Arial" w:cs="Arial"/>
          <w:b/>
        </w:rPr>
        <w:t xml:space="preserve">Abstract: </w:t>
      </w:r>
    </w:p>
    <w:p w14:paraId="1BFA81BB" w14:textId="77777777" w:rsidR="00DB29B2" w:rsidRDefault="00DB29B2" w:rsidP="00DB29B2">
      <w:r>
        <w:t>This contribution discusses the coexistence scenarios and associated assumptions for NTN operation in the Ka-band</w:t>
      </w:r>
    </w:p>
    <w:p w14:paraId="744FB68D" w14:textId="27A565C2"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1B3456" w14:textId="77777777" w:rsidR="00DB29B2" w:rsidRDefault="00DB29B2" w:rsidP="00DB29B2">
      <w:pPr>
        <w:rPr>
          <w:rFonts w:ascii="Arial" w:hAnsi="Arial" w:cs="Arial"/>
          <w:b/>
          <w:sz w:val="24"/>
        </w:rPr>
      </w:pPr>
      <w:r>
        <w:rPr>
          <w:rFonts w:ascii="Arial" w:hAnsi="Arial" w:cs="Arial"/>
          <w:b/>
          <w:color w:val="0000FF"/>
          <w:sz w:val="24"/>
        </w:rPr>
        <w:t>R4-2216557</w:t>
      </w:r>
      <w:r>
        <w:rPr>
          <w:rFonts w:ascii="Arial" w:hAnsi="Arial" w:cs="Arial"/>
          <w:b/>
          <w:color w:val="0000FF"/>
          <w:sz w:val="24"/>
        </w:rPr>
        <w:tab/>
      </w:r>
      <w:r>
        <w:rPr>
          <w:rFonts w:ascii="Arial" w:hAnsi="Arial" w:cs="Arial"/>
          <w:b/>
          <w:sz w:val="24"/>
        </w:rPr>
        <w:t>Discussion on coexistence evaluation for NTN in Ka-band</w:t>
      </w:r>
    </w:p>
    <w:p w14:paraId="7BB39D7B" w14:textId="77777777" w:rsidR="00DB29B2" w:rsidRDefault="00DB29B2" w:rsidP="00DB29B2">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4AD7A82" w14:textId="2BE1E137"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41ACC2" w14:textId="77777777" w:rsidR="00DB29B2" w:rsidRDefault="00DB29B2" w:rsidP="00DB29B2">
      <w:pPr>
        <w:pStyle w:val="4"/>
      </w:pPr>
      <w:bookmarkStart w:id="149" w:name="_Toc116577674"/>
      <w:r>
        <w:t>6.22.3</w:t>
      </w:r>
      <w:r>
        <w:tab/>
        <w:t>SAN RF requirements</w:t>
      </w:r>
      <w:bookmarkEnd w:id="149"/>
    </w:p>
    <w:p w14:paraId="388D7F05" w14:textId="77777777" w:rsidR="00DB29B2" w:rsidRDefault="00DB29B2" w:rsidP="00DB29B2">
      <w:pPr>
        <w:rPr>
          <w:rFonts w:ascii="Arial" w:hAnsi="Arial" w:cs="Arial"/>
          <w:b/>
          <w:sz w:val="24"/>
        </w:rPr>
      </w:pPr>
      <w:r>
        <w:rPr>
          <w:rFonts w:ascii="Arial" w:hAnsi="Arial" w:cs="Arial"/>
          <w:b/>
          <w:color w:val="0000FF"/>
          <w:sz w:val="24"/>
        </w:rPr>
        <w:t>R4-2215415</w:t>
      </w:r>
      <w:r>
        <w:rPr>
          <w:rFonts w:ascii="Arial" w:hAnsi="Arial" w:cs="Arial"/>
          <w:b/>
          <w:color w:val="0000FF"/>
          <w:sz w:val="24"/>
        </w:rPr>
        <w:tab/>
      </w:r>
      <w:r>
        <w:rPr>
          <w:rFonts w:ascii="Arial" w:hAnsi="Arial" w:cs="Arial"/>
          <w:b/>
          <w:sz w:val="24"/>
        </w:rPr>
        <w:t>General consideration on SAN RF requirements for above 10GHz bands</w:t>
      </w:r>
    </w:p>
    <w:p w14:paraId="274EB610"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1AB5616" w14:textId="649C0AB9"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124E66" w14:textId="77777777" w:rsidR="00DB29B2" w:rsidRDefault="00DB29B2" w:rsidP="00DB29B2">
      <w:pPr>
        <w:rPr>
          <w:rFonts w:ascii="Arial" w:hAnsi="Arial" w:cs="Arial"/>
          <w:b/>
          <w:sz w:val="24"/>
        </w:rPr>
      </w:pPr>
      <w:r>
        <w:rPr>
          <w:rFonts w:ascii="Arial" w:hAnsi="Arial" w:cs="Arial"/>
          <w:b/>
          <w:color w:val="0000FF"/>
          <w:sz w:val="24"/>
        </w:rPr>
        <w:t>R4-2216558</w:t>
      </w:r>
      <w:r>
        <w:rPr>
          <w:rFonts w:ascii="Arial" w:hAnsi="Arial" w:cs="Arial"/>
          <w:b/>
          <w:color w:val="0000FF"/>
          <w:sz w:val="24"/>
        </w:rPr>
        <w:tab/>
      </w:r>
      <w:r>
        <w:rPr>
          <w:rFonts w:ascii="Arial" w:hAnsi="Arial" w:cs="Arial"/>
          <w:b/>
          <w:sz w:val="24"/>
        </w:rPr>
        <w:t>Discussion on SAN RF requirements for NTN in Ka-band</w:t>
      </w:r>
    </w:p>
    <w:p w14:paraId="5A569909"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739E362" w14:textId="298150ED"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D4FCC6" w14:textId="77777777" w:rsidR="00DB29B2" w:rsidRDefault="00DB29B2" w:rsidP="00DB29B2">
      <w:pPr>
        <w:pStyle w:val="4"/>
      </w:pPr>
      <w:bookmarkStart w:id="150" w:name="_Toc116577675"/>
      <w:r>
        <w:t>6.22.5</w:t>
      </w:r>
      <w:r>
        <w:tab/>
        <w:t>Moderator summary and conclusions</w:t>
      </w:r>
      <w:bookmarkEnd w:id="150"/>
    </w:p>
    <w:p w14:paraId="0FF1E710" w14:textId="77777777" w:rsidR="00DB29B2" w:rsidRDefault="00DB29B2" w:rsidP="00DB29B2">
      <w:pPr>
        <w:pBdr>
          <w:bottom w:val="single" w:sz="6" w:space="1" w:color="auto"/>
        </w:pBdr>
        <w:rPr>
          <w:rFonts w:ascii="Arial" w:hAnsi="Arial" w:cs="Arial"/>
          <w:b/>
          <w:color w:val="C00000"/>
          <w:lang w:eastAsia="zh-CN"/>
        </w:rPr>
      </w:pPr>
    </w:p>
    <w:p w14:paraId="4E3A0DF4" w14:textId="77777777" w:rsidR="00DB29B2" w:rsidRPr="00157291" w:rsidRDefault="00DB29B2" w:rsidP="00DB29B2">
      <w:pPr>
        <w:overflowPunct/>
        <w:autoSpaceDE/>
        <w:autoSpaceDN/>
        <w:adjustRightInd/>
        <w:spacing w:after="0"/>
        <w:textAlignment w:val="auto"/>
        <w:rPr>
          <w:rFonts w:ascii="Arial" w:hAnsi="Arial" w:cs="Arial"/>
          <w:b/>
          <w:color w:val="C00000"/>
          <w:lang w:val="en-US" w:eastAsia="zh-CN"/>
        </w:rPr>
      </w:pPr>
      <w:r w:rsidRPr="00157291">
        <w:rPr>
          <w:rFonts w:ascii="Arial" w:hAnsi="Arial" w:cs="Arial"/>
          <w:b/>
          <w:color w:val="C00000"/>
          <w:lang w:val="en-US" w:eastAsia="zh-CN"/>
        </w:rPr>
        <w:t>[104-bis-e][312] NR_NTN_enh_Part1</w:t>
      </w:r>
      <w:r>
        <w:rPr>
          <w:rFonts w:ascii="Arial" w:hAnsi="Arial" w:cs="Arial"/>
          <w:b/>
          <w:color w:val="C00000"/>
          <w:lang w:val="en-US" w:eastAsia="zh-CN"/>
        </w:rPr>
        <w:t>, AI 6.22.1,6.22.3</w:t>
      </w:r>
      <w:r w:rsidRPr="00157291">
        <w:rPr>
          <w:rFonts w:ascii="Arial" w:hAnsi="Arial" w:cs="Arial"/>
          <w:b/>
          <w:color w:val="C00000"/>
          <w:lang w:val="en-US" w:eastAsia="zh-CN"/>
        </w:rPr>
        <w:t>– Dorin Panaitopol</w:t>
      </w:r>
    </w:p>
    <w:p w14:paraId="24362BE0"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4D3DE8DF" w14:textId="77777777" w:rsidR="00DB29B2" w:rsidRPr="00157291"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[104-bis-e][312] NR_NTN_enh_Part1</w:t>
      </w:r>
    </w:p>
    <w:p w14:paraId="5B1B8B33" w14:textId="77777777" w:rsidR="00DB29B2" w:rsidRPr="00157291" w:rsidRDefault="00DB29B2" w:rsidP="00DB29B2">
      <w:pPr>
        <w:overflowPunct/>
        <w:autoSpaceDE/>
        <w:autoSpaceDN/>
        <w:adjustRightInd/>
        <w:spacing w:after="0"/>
        <w:textAlignment w:val="auto"/>
        <w:rPr>
          <w:i/>
          <w:lang w:val="en-US"/>
        </w:rPr>
      </w:pPr>
    </w:p>
    <w:p w14:paraId="4AB81BB6" w14:textId="77777777" w:rsidR="00DB29B2" w:rsidRDefault="00DB29B2" w:rsidP="00DB29B2">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(Thales</w:t>
      </w:r>
      <w:r>
        <w:rPr>
          <w:rFonts w:hint="eastAsia"/>
          <w:i/>
          <w:lang w:eastAsia="zh-CN"/>
        </w:rPr>
        <w:t>)</w:t>
      </w:r>
    </w:p>
    <w:p w14:paraId="140BFC72"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2AE06766"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7DEB808E" w14:textId="2BFF74F0" w:rsidR="00DB29B2" w:rsidRDefault="00AD15A7"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R4-221XXXX (from R4-2216896).</w:t>
      </w:r>
    </w:p>
    <w:p w14:paraId="71AC4DFE" w14:textId="29725EF9" w:rsidR="00AD15A7" w:rsidRPr="00157291" w:rsidRDefault="00AD15A7" w:rsidP="00AD15A7">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R4-221XXXX</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[104-bis-e][312] NR_NTN_enh_Part1</w:t>
      </w:r>
    </w:p>
    <w:p w14:paraId="7A390175" w14:textId="77777777" w:rsidR="00AD15A7" w:rsidRPr="00157291" w:rsidRDefault="00AD15A7" w:rsidP="00AD15A7">
      <w:pPr>
        <w:overflowPunct/>
        <w:autoSpaceDE/>
        <w:autoSpaceDN/>
        <w:adjustRightInd/>
        <w:spacing w:after="0"/>
        <w:textAlignment w:val="auto"/>
        <w:rPr>
          <w:i/>
          <w:lang w:val="en-US"/>
        </w:rPr>
      </w:pPr>
    </w:p>
    <w:p w14:paraId="77F9CCD4" w14:textId="77777777" w:rsidR="00AD15A7" w:rsidRDefault="00AD15A7" w:rsidP="00AD15A7">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(Thales</w:t>
      </w:r>
      <w:r>
        <w:rPr>
          <w:rFonts w:hint="eastAsia"/>
          <w:i/>
          <w:lang w:eastAsia="zh-CN"/>
        </w:rPr>
        <w:t>)</w:t>
      </w:r>
    </w:p>
    <w:p w14:paraId="4533CD70" w14:textId="77777777" w:rsidR="00AD15A7" w:rsidRPr="00944C49" w:rsidRDefault="00AD15A7" w:rsidP="00AD15A7">
      <w:pPr>
        <w:rPr>
          <w:rFonts w:ascii="Arial" w:hAnsi="Arial" w:cs="Arial"/>
          <w:b/>
          <w:lang w:val="en-US" w:eastAsia="zh-CN"/>
        </w:rPr>
      </w:pPr>
      <w:r w:rsidRPr="00944C49">
        <w:rPr>
          <w:rFonts w:ascii="Arial" w:hAnsi="Arial" w:cs="Arial"/>
          <w:b/>
          <w:lang w:val="en-US" w:eastAsia="zh-CN"/>
        </w:rPr>
        <w:t xml:space="preserve">Abstract: </w:t>
      </w:r>
    </w:p>
    <w:p w14:paraId="6F5D153B" w14:textId="77777777" w:rsidR="00AD15A7" w:rsidRDefault="00AD15A7" w:rsidP="00AD15A7">
      <w:pPr>
        <w:rPr>
          <w:rFonts w:ascii="Arial" w:hAnsi="Arial" w:cs="Arial"/>
          <w:b/>
          <w:lang w:val="en-US" w:eastAsia="zh-CN"/>
        </w:rPr>
      </w:pPr>
      <w:r w:rsidRPr="00944C49">
        <w:rPr>
          <w:rFonts w:ascii="Arial" w:hAnsi="Arial" w:cs="Arial"/>
          <w:b/>
          <w:lang w:val="en-US" w:eastAsia="zh-CN"/>
        </w:rPr>
        <w:t xml:space="preserve">Discussion: </w:t>
      </w:r>
    </w:p>
    <w:p w14:paraId="61046694" w14:textId="3F974657" w:rsidR="00AD15A7" w:rsidRDefault="00AD15A7" w:rsidP="00AD15A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D15A7">
        <w:rPr>
          <w:rFonts w:ascii="Arial" w:hAnsi="Arial" w:cs="Arial"/>
          <w:b/>
          <w:highlight w:val="yellow"/>
          <w:lang w:val="en-US" w:eastAsia="zh-CN"/>
        </w:rPr>
        <w:t>Return to.</w:t>
      </w:r>
    </w:p>
    <w:p w14:paraId="338457C1" w14:textId="00E01635" w:rsidR="00AC02EF" w:rsidRDefault="00AD15A7" w:rsidP="00AD15A7">
      <w:pPr>
        <w:rPr>
          <w:rFonts w:ascii="Arial" w:hAnsi="Arial" w:cs="Arial"/>
          <w:b/>
          <w:sz w:val="24"/>
        </w:rPr>
      </w:pPr>
      <w:r>
        <w:rPr>
          <w:rFonts w:ascii="Arial" w:hAnsi="Arial" w:cs="Arial"/>
          <w:b/>
          <w:color w:val="0000FF"/>
          <w:sz w:val="24"/>
          <w:u w:val="thick"/>
        </w:rPr>
        <w:t>R</w:t>
      </w:r>
      <w:r w:rsidR="00AC02EF">
        <w:rPr>
          <w:rFonts w:ascii="Arial" w:hAnsi="Arial" w:cs="Arial"/>
          <w:b/>
          <w:color w:val="0000FF"/>
          <w:sz w:val="24"/>
          <w:u w:val="thick"/>
        </w:rPr>
        <w:t>4-221XXXX</w:t>
      </w:r>
      <w:r w:rsidR="00AC02EF">
        <w:rPr>
          <w:rFonts w:ascii="Arial" w:hAnsi="Arial" w:cs="Arial"/>
          <w:b/>
          <w:color w:val="0000FF"/>
          <w:sz w:val="24"/>
          <w:u w:val="thick"/>
        </w:rPr>
        <w:t xml:space="preserve"> </w:t>
      </w:r>
      <w:r w:rsidR="00AC02EF" w:rsidRPr="00AC02EF">
        <w:rPr>
          <w:rFonts w:ascii="Arial" w:hAnsi="Arial" w:cs="Arial"/>
          <w:b/>
          <w:sz w:val="24"/>
        </w:rPr>
        <w:t>WF on</w:t>
      </w:r>
      <w:r w:rsidR="00AC02EF">
        <w:rPr>
          <w:rFonts w:ascii="Arial" w:hAnsi="Arial" w:cs="Arial"/>
          <w:b/>
          <w:sz w:val="24"/>
        </w:rPr>
        <w:t xml:space="preserve"> </w:t>
      </w:r>
      <w:r w:rsidR="00AC02EF">
        <w:rPr>
          <w:rFonts w:ascii="Arial" w:hAnsi="Arial" w:cs="Arial" w:hint="eastAsia"/>
          <w:b/>
          <w:sz w:val="24"/>
          <w:lang w:eastAsia="zh-CN"/>
        </w:rPr>
        <w:t>general</w:t>
      </w:r>
      <w:r w:rsidR="00AC02EF">
        <w:rPr>
          <w:rFonts w:ascii="Arial" w:hAnsi="Arial" w:cs="Arial"/>
          <w:b/>
          <w:sz w:val="24"/>
        </w:rPr>
        <w:t xml:space="preserve"> </w:t>
      </w:r>
      <w:r w:rsidR="00AC02EF">
        <w:rPr>
          <w:rFonts w:ascii="Arial" w:hAnsi="Arial" w:cs="Arial" w:hint="eastAsia"/>
          <w:b/>
          <w:sz w:val="24"/>
          <w:lang w:eastAsia="zh-CN"/>
        </w:rPr>
        <w:t>and</w:t>
      </w:r>
      <w:r w:rsidR="00AC02EF">
        <w:rPr>
          <w:rFonts w:ascii="Arial" w:hAnsi="Arial" w:cs="Arial"/>
          <w:b/>
          <w:sz w:val="24"/>
        </w:rPr>
        <w:t xml:space="preserve"> </w:t>
      </w:r>
      <w:r w:rsidR="00AC02EF">
        <w:rPr>
          <w:rFonts w:ascii="Arial" w:hAnsi="Arial" w:cs="Arial" w:hint="eastAsia"/>
          <w:b/>
          <w:sz w:val="24"/>
          <w:lang w:eastAsia="zh-CN"/>
        </w:rPr>
        <w:t>SAN</w:t>
      </w:r>
      <w:r w:rsidR="00AC02EF">
        <w:rPr>
          <w:rFonts w:ascii="Arial" w:hAnsi="Arial" w:cs="Arial"/>
          <w:b/>
          <w:sz w:val="24"/>
        </w:rPr>
        <w:t xml:space="preserve"> </w:t>
      </w:r>
      <w:r w:rsidR="00AC02EF">
        <w:rPr>
          <w:rFonts w:ascii="Arial" w:hAnsi="Arial" w:cs="Arial" w:hint="eastAsia"/>
          <w:b/>
          <w:sz w:val="24"/>
          <w:lang w:eastAsia="zh-CN"/>
        </w:rPr>
        <w:t>RF</w:t>
      </w:r>
      <w:r w:rsidR="00AC02EF">
        <w:rPr>
          <w:rFonts w:ascii="Arial" w:hAnsi="Arial" w:cs="Arial"/>
          <w:b/>
          <w:sz w:val="24"/>
        </w:rPr>
        <w:t xml:space="preserve"> requirements for</w:t>
      </w:r>
      <w:r w:rsidR="00AC02EF" w:rsidRPr="00AC02EF">
        <w:rPr>
          <w:rFonts w:ascii="Arial" w:hAnsi="Arial" w:cs="Arial"/>
          <w:b/>
          <w:sz w:val="24"/>
        </w:rPr>
        <w:t xml:space="preserve"> NR NTN Enhancements </w:t>
      </w:r>
    </w:p>
    <w:p w14:paraId="772756D5" w14:textId="3B37A9EC" w:rsidR="00AC02EF" w:rsidRDefault="00AC02EF" w:rsidP="00AC02E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rPr>
        <w:t>Thales</w:t>
      </w:r>
    </w:p>
    <w:p w14:paraId="3B3B33C6" w14:textId="77777777" w:rsidR="00AC02EF" w:rsidRPr="00944C49" w:rsidRDefault="00AC02EF" w:rsidP="00AC02EF">
      <w:pPr>
        <w:rPr>
          <w:rFonts w:ascii="Arial" w:hAnsi="Arial" w:cs="Arial"/>
          <w:b/>
          <w:lang w:val="en-US" w:eastAsia="zh-CN"/>
        </w:rPr>
      </w:pPr>
      <w:r w:rsidRPr="00944C49">
        <w:rPr>
          <w:rFonts w:ascii="Arial" w:hAnsi="Arial" w:cs="Arial"/>
          <w:b/>
          <w:lang w:val="en-US" w:eastAsia="zh-CN"/>
        </w:rPr>
        <w:t xml:space="preserve">Abstract: </w:t>
      </w:r>
    </w:p>
    <w:p w14:paraId="693DF949" w14:textId="77777777" w:rsidR="00AC02EF" w:rsidRDefault="00AC02EF" w:rsidP="00AC02EF">
      <w:pPr>
        <w:rPr>
          <w:rFonts w:ascii="Arial" w:hAnsi="Arial" w:cs="Arial"/>
          <w:b/>
          <w:lang w:val="en-US" w:eastAsia="zh-CN"/>
        </w:rPr>
      </w:pPr>
      <w:r w:rsidRPr="00944C49">
        <w:rPr>
          <w:rFonts w:ascii="Arial" w:hAnsi="Arial" w:cs="Arial"/>
          <w:b/>
          <w:lang w:val="en-US" w:eastAsia="zh-CN"/>
        </w:rPr>
        <w:t xml:space="preserve">Discussion: </w:t>
      </w:r>
    </w:p>
    <w:p w14:paraId="4EAFB2E2" w14:textId="099154DE" w:rsidR="00DB29B2" w:rsidRPr="009A695F" w:rsidRDefault="00AC02EF" w:rsidP="00AC02E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56E6623"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p w14:paraId="375124FB" w14:textId="77777777" w:rsidR="00DB29B2" w:rsidRDefault="00DB29B2" w:rsidP="00DB29B2">
      <w:pPr>
        <w:pBdr>
          <w:bottom w:val="single" w:sz="6" w:space="1" w:color="auto"/>
        </w:pBdr>
        <w:rPr>
          <w:rFonts w:ascii="Arial" w:hAnsi="Arial" w:cs="Arial"/>
          <w:b/>
          <w:color w:val="C00000"/>
          <w:lang w:eastAsia="zh-CN"/>
        </w:rPr>
      </w:pPr>
    </w:p>
    <w:p w14:paraId="3F0489F9" w14:textId="77777777" w:rsidR="00DB29B2" w:rsidRPr="00157291" w:rsidRDefault="00DB29B2" w:rsidP="00DB29B2">
      <w:pPr>
        <w:overflowPunct/>
        <w:autoSpaceDE/>
        <w:autoSpaceDN/>
        <w:adjustRightInd/>
        <w:spacing w:after="0"/>
        <w:textAlignment w:val="auto"/>
        <w:rPr>
          <w:rFonts w:ascii="Arial" w:hAnsi="Arial" w:cs="Arial"/>
          <w:b/>
          <w:color w:val="C00000"/>
          <w:lang w:val="en-US" w:eastAsia="zh-CN"/>
        </w:rPr>
      </w:pPr>
      <w:r w:rsidRPr="00157291">
        <w:rPr>
          <w:rFonts w:ascii="Arial" w:hAnsi="Arial" w:cs="Arial"/>
          <w:b/>
          <w:color w:val="C00000"/>
          <w:lang w:val="en-US" w:eastAsia="zh-CN"/>
        </w:rPr>
        <w:t>[104-bis-e][31</w:t>
      </w:r>
      <w:r>
        <w:rPr>
          <w:rFonts w:ascii="Arial" w:hAnsi="Arial" w:cs="Arial"/>
          <w:b/>
          <w:color w:val="C00000"/>
          <w:lang w:val="en-US" w:eastAsia="zh-CN"/>
        </w:rPr>
        <w:t>3</w:t>
      </w:r>
      <w:r w:rsidRPr="00157291">
        <w:rPr>
          <w:rFonts w:ascii="Arial" w:hAnsi="Arial" w:cs="Arial"/>
          <w:b/>
          <w:color w:val="C00000"/>
          <w:lang w:val="en-US" w:eastAsia="zh-CN"/>
        </w:rPr>
        <w:t>] NR_NTN_enh_Part</w:t>
      </w:r>
      <w:r>
        <w:rPr>
          <w:rFonts w:ascii="Arial" w:hAnsi="Arial" w:cs="Arial"/>
          <w:b/>
          <w:color w:val="C00000"/>
          <w:lang w:val="en-US" w:eastAsia="zh-CN"/>
        </w:rPr>
        <w:t>2, AI 6.22.2</w:t>
      </w:r>
      <w:r w:rsidRPr="00157291">
        <w:rPr>
          <w:rFonts w:ascii="Arial" w:hAnsi="Arial" w:cs="Arial"/>
          <w:b/>
          <w:color w:val="C00000"/>
          <w:lang w:val="en-US" w:eastAsia="zh-CN"/>
        </w:rPr>
        <w:t xml:space="preserve">– </w:t>
      </w:r>
      <w:r>
        <w:rPr>
          <w:rFonts w:ascii="Arial" w:hAnsi="Arial" w:cs="Arial"/>
          <w:b/>
          <w:color w:val="C00000"/>
          <w:lang w:val="en-US" w:eastAsia="zh-CN"/>
        </w:rPr>
        <w:t>Yiran Jin</w:t>
      </w:r>
    </w:p>
    <w:p w14:paraId="2C2DF8AA"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7AA9581D" w14:textId="77777777" w:rsidR="00DB29B2" w:rsidRPr="00157291"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lastRenderedPageBreak/>
        <w:t>R4-2216897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w:t>
      </w:r>
      <w:r>
        <w:rPr>
          <w:rFonts w:ascii="Arial" w:hAnsi="Arial" w:cs="Arial"/>
          <w:b/>
          <w:sz w:val="24"/>
        </w:rPr>
        <w:t>3</w:t>
      </w:r>
      <w:r w:rsidRPr="00157291">
        <w:rPr>
          <w:rFonts w:ascii="Arial" w:hAnsi="Arial" w:cs="Arial"/>
          <w:b/>
          <w:sz w:val="24"/>
        </w:rPr>
        <w:t>] NR_NTN_enh_Part</w:t>
      </w:r>
      <w:r>
        <w:rPr>
          <w:rFonts w:ascii="Arial" w:hAnsi="Arial" w:cs="Arial"/>
          <w:b/>
          <w:sz w:val="24"/>
        </w:rPr>
        <w:t>2</w:t>
      </w:r>
    </w:p>
    <w:p w14:paraId="4DA63FE1" w14:textId="77777777" w:rsidR="00DB29B2" w:rsidRPr="00157291" w:rsidRDefault="00DB29B2" w:rsidP="00DB29B2">
      <w:pPr>
        <w:overflowPunct/>
        <w:autoSpaceDE/>
        <w:autoSpaceDN/>
        <w:adjustRightInd/>
        <w:spacing w:after="0"/>
        <w:textAlignment w:val="auto"/>
        <w:rPr>
          <w:i/>
          <w:lang w:val="en-US"/>
        </w:rPr>
      </w:pPr>
    </w:p>
    <w:p w14:paraId="7DED7194" w14:textId="77777777" w:rsidR="00DB29B2" w:rsidRDefault="00DB29B2" w:rsidP="00DB29B2">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(Samsung</w:t>
      </w:r>
      <w:r>
        <w:rPr>
          <w:rFonts w:hint="eastAsia"/>
          <w:i/>
          <w:lang w:eastAsia="zh-CN"/>
        </w:rPr>
        <w:t>)</w:t>
      </w:r>
    </w:p>
    <w:p w14:paraId="192B289D"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27C1CD9A"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50F95A1F" w14:textId="0569E2B7" w:rsidR="00DB29B2" w:rsidRDefault="00AD15A7"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R4-221XXXX (from R4-2216897).</w:t>
      </w:r>
    </w:p>
    <w:p w14:paraId="761EA1FB" w14:textId="49693A4D" w:rsidR="00AD15A7" w:rsidRPr="00157291" w:rsidRDefault="00AD15A7" w:rsidP="00AD15A7">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R4-221XXXX</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w:t>
      </w:r>
      <w:r>
        <w:rPr>
          <w:rFonts w:ascii="Arial" w:hAnsi="Arial" w:cs="Arial"/>
          <w:b/>
          <w:sz w:val="24"/>
        </w:rPr>
        <w:t>3</w:t>
      </w:r>
      <w:r w:rsidRPr="00157291">
        <w:rPr>
          <w:rFonts w:ascii="Arial" w:hAnsi="Arial" w:cs="Arial"/>
          <w:b/>
          <w:sz w:val="24"/>
        </w:rPr>
        <w:t>] NR_NTN_enh_Part</w:t>
      </w:r>
      <w:r>
        <w:rPr>
          <w:rFonts w:ascii="Arial" w:hAnsi="Arial" w:cs="Arial"/>
          <w:b/>
          <w:sz w:val="24"/>
        </w:rPr>
        <w:t>2</w:t>
      </w:r>
    </w:p>
    <w:p w14:paraId="103900D7" w14:textId="77777777" w:rsidR="00AD15A7" w:rsidRPr="00157291" w:rsidRDefault="00AD15A7" w:rsidP="00AD15A7">
      <w:pPr>
        <w:overflowPunct/>
        <w:autoSpaceDE/>
        <w:autoSpaceDN/>
        <w:adjustRightInd/>
        <w:spacing w:after="0"/>
        <w:textAlignment w:val="auto"/>
        <w:rPr>
          <w:i/>
          <w:lang w:val="en-US"/>
        </w:rPr>
      </w:pPr>
    </w:p>
    <w:p w14:paraId="75E1E5E2" w14:textId="77777777" w:rsidR="00AD15A7" w:rsidRDefault="00AD15A7" w:rsidP="00AD15A7">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(Samsung</w:t>
      </w:r>
      <w:r>
        <w:rPr>
          <w:rFonts w:hint="eastAsia"/>
          <w:i/>
          <w:lang w:eastAsia="zh-CN"/>
        </w:rPr>
        <w:t>)</w:t>
      </w:r>
    </w:p>
    <w:p w14:paraId="763D0EA0" w14:textId="77777777" w:rsidR="00AD15A7" w:rsidRPr="00944C49" w:rsidRDefault="00AD15A7" w:rsidP="00AD15A7">
      <w:pPr>
        <w:rPr>
          <w:rFonts w:ascii="Arial" w:hAnsi="Arial" w:cs="Arial"/>
          <w:b/>
          <w:lang w:val="en-US" w:eastAsia="zh-CN"/>
        </w:rPr>
      </w:pPr>
      <w:r w:rsidRPr="00944C49">
        <w:rPr>
          <w:rFonts w:ascii="Arial" w:hAnsi="Arial" w:cs="Arial"/>
          <w:b/>
          <w:lang w:val="en-US" w:eastAsia="zh-CN"/>
        </w:rPr>
        <w:t xml:space="preserve">Abstract: </w:t>
      </w:r>
    </w:p>
    <w:p w14:paraId="1F671653" w14:textId="77777777" w:rsidR="00AD15A7" w:rsidRDefault="00AD15A7" w:rsidP="00AD15A7">
      <w:pPr>
        <w:rPr>
          <w:rFonts w:ascii="Arial" w:hAnsi="Arial" w:cs="Arial"/>
          <w:b/>
          <w:lang w:val="en-US" w:eastAsia="zh-CN"/>
        </w:rPr>
      </w:pPr>
      <w:r w:rsidRPr="00944C49">
        <w:rPr>
          <w:rFonts w:ascii="Arial" w:hAnsi="Arial" w:cs="Arial"/>
          <w:b/>
          <w:lang w:val="en-US" w:eastAsia="zh-CN"/>
        </w:rPr>
        <w:t xml:space="preserve">Discussion: </w:t>
      </w:r>
    </w:p>
    <w:p w14:paraId="50D02DEA" w14:textId="24AE2FB7" w:rsidR="00AD15A7" w:rsidRDefault="00AD15A7" w:rsidP="00AD15A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D15A7">
        <w:rPr>
          <w:rFonts w:ascii="Arial" w:hAnsi="Arial" w:cs="Arial"/>
          <w:b/>
          <w:highlight w:val="yellow"/>
          <w:lang w:val="en-US" w:eastAsia="zh-CN"/>
        </w:rPr>
        <w:t>Return to.</w:t>
      </w:r>
    </w:p>
    <w:p w14:paraId="5318984A" w14:textId="5D7E59F3" w:rsidR="00AC02EF" w:rsidRDefault="00AD15A7" w:rsidP="00AD15A7">
      <w:pPr>
        <w:rPr>
          <w:rFonts w:ascii="Arial" w:hAnsi="Arial" w:cs="Arial"/>
          <w:b/>
          <w:sz w:val="24"/>
        </w:rPr>
      </w:pPr>
      <w:r>
        <w:rPr>
          <w:rFonts w:ascii="Arial" w:hAnsi="Arial" w:cs="Arial"/>
          <w:b/>
          <w:color w:val="0000FF"/>
          <w:sz w:val="24"/>
          <w:u w:val="thick"/>
        </w:rPr>
        <w:t>R</w:t>
      </w:r>
      <w:r w:rsidR="00AC02EF">
        <w:rPr>
          <w:rFonts w:ascii="Arial" w:hAnsi="Arial" w:cs="Arial"/>
          <w:b/>
          <w:color w:val="0000FF"/>
          <w:sz w:val="24"/>
          <w:u w:val="thick"/>
        </w:rPr>
        <w:t>4-221XXXX</w:t>
      </w:r>
      <w:r w:rsidR="00AC02EF">
        <w:rPr>
          <w:rFonts w:ascii="Arial" w:hAnsi="Arial" w:cs="Arial"/>
          <w:b/>
          <w:color w:val="0000FF"/>
          <w:sz w:val="24"/>
          <w:u w:val="thick"/>
        </w:rPr>
        <w:t xml:space="preserve"> </w:t>
      </w:r>
      <w:r w:rsidR="00AC02EF">
        <w:rPr>
          <w:rFonts w:ascii="Arial" w:hAnsi="Arial" w:cs="Arial"/>
          <w:b/>
          <w:sz w:val="24"/>
        </w:rPr>
        <w:t xml:space="preserve">WF </w:t>
      </w:r>
      <w:r w:rsidR="00AC02EF">
        <w:rPr>
          <w:rFonts w:ascii="Arial" w:hAnsi="Arial" w:cs="Arial"/>
          <w:b/>
          <w:sz w:val="24"/>
        </w:rPr>
        <w:t>on co-existence study for NR NTN enhancement</w:t>
      </w:r>
      <w:r w:rsidR="00AC02EF">
        <w:rPr>
          <w:rFonts w:ascii="Arial" w:hAnsi="Arial" w:cs="Arial"/>
          <w:b/>
          <w:sz w:val="24"/>
        </w:rPr>
        <w:t xml:space="preserve"> </w:t>
      </w:r>
    </w:p>
    <w:p w14:paraId="71973010" w14:textId="012E631A" w:rsidR="00AC02EF" w:rsidRDefault="00AC02EF" w:rsidP="00AC02E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rPr>
        <w:t>Samsung</w:t>
      </w:r>
    </w:p>
    <w:p w14:paraId="501BC634" w14:textId="77777777" w:rsidR="00AC02EF" w:rsidRPr="00944C49" w:rsidRDefault="00AC02EF" w:rsidP="00AC02EF">
      <w:pPr>
        <w:rPr>
          <w:rFonts w:ascii="Arial" w:hAnsi="Arial" w:cs="Arial"/>
          <w:b/>
          <w:lang w:val="en-US" w:eastAsia="zh-CN"/>
        </w:rPr>
      </w:pPr>
      <w:r w:rsidRPr="00944C49">
        <w:rPr>
          <w:rFonts w:ascii="Arial" w:hAnsi="Arial" w:cs="Arial"/>
          <w:b/>
          <w:lang w:val="en-US" w:eastAsia="zh-CN"/>
        </w:rPr>
        <w:t xml:space="preserve">Abstract: </w:t>
      </w:r>
    </w:p>
    <w:p w14:paraId="548FA469" w14:textId="77777777" w:rsidR="00AC02EF" w:rsidRDefault="00AC02EF" w:rsidP="00AC02EF">
      <w:pPr>
        <w:rPr>
          <w:rFonts w:ascii="Arial" w:hAnsi="Arial" w:cs="Arial"/>
          <w:b/>
          <w:lang w:val="en-US" w:eastAsia="zh-CN"/>
        </w:rPr>
      </w:pPr>
      <w:r w:rsidRPr="00944C49">
        <w:rPr>
          <w:rFonts w:ascii="Arial" w:hAnsi="Arial" w:cs="Arial"/>
          <w:b/>
          <w:lang w:val="en-US" w:eastAsia="zh-CN"/>
        </w:rPr>
        <w:t xml:space="preserve">Discussion: </w:t>
      </w:r>
    </w:p>
    <w:p w14:paraId="0903348D" w14:textId="6B9C92D7" w:rsidR="00DB29B2" w:rsidRDefault="00AC02EF" w:rsidP="00AC02E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D59845A" w14:textId="67AEF46D" w:rsidR="00AC02EF" w:rsidRDefault="00AC02EF" w:rsidP="00AC02EF">
      <w:pPr>
        <w:rPr>
          <w:i/>
        </w:rPr>
      </w:pPr>
      <w:r>
        <w:rPr>
          <w:rFonts w:ascii="Arial" w:hAnsi="Arial" w:cs="Arial"/>
          <w:b/>
          <w:color w:val="0000FF"/>
          <w:sz w:val="24"/>
          <w:u w:val="thick"/>
        </w:rPr>
        <w:t xml:space="preserve">R4-221XXXX </w:t>
      </w:r>
      <w:r w:rsidRPr="00AC02EF">
        <w:rPr>
          <w:rFonts w:ascii="Arial" w:hAnsi="Arial" w:cs="Arial"/>
          <w:b/>
          <w:sz w:val="24"/>
        </w:rPr>
        <w:t>Simulation assumptions for NTN co-existence in bands above 10GHz</w:t>
      </w:r>
      <w:r>
        <w:rPr>
          <w:i/>
        </w:rPr>
        <w:tab/>
      </w:r>
      <w:r>
        <w:rPr>
          <w:i/>
        </w:rPr>
        <w:tab/>
      </w:r>
      <w:r>
        <w:rPr>
          <w:i/>
        </w:rPr>
        <w:tab/>
      </w:r>
    </w:p>
    <w:p w14:paraId="4C7BE34B" w14:textId="3A0401DE" w:rsidR="00AC02EF" w:rsidRDefault="00AC02EF" w:rsidP="00AC02EF">
      <w:pPr>
        <w:rPr>
          <w:i/>
          <w:lang w:eastAsia="zh-CN"/>
        </w:rPr>
      </w:pPr>
      <w:r>
        <w:rPr>
          <w:i/>
        </w:rPr>
        <w:t xml:space="preserve">               </w:t>
      </w:r>
      <w:r>
        <w:rPr>
          <w:i/>
        </w:rPr>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Samsung</w:t>
      </w:r>
    </w:p>
    <w:p w14:paraId="47CBA52A" w14:textId="77777777" w:rsidR="00AC02EF" w:rsidRPr="00944C49" w:rsidRDefault="00AC02EF" w:rsidP="00AC02EF">
      <w:pPr>
        <w:rPr>
          <w:rFonts w:ascii="Arial" w:hAnsi="Arial" w:cs="Arial"/>
          <w:b/>
          <w:lang w:val="en-US" w:eastAsia="zh-CN"/>
        </w:rPr>
      </w:pPr>
      <w:r w:rsidRPr="00944C49">
        <w:rPr>
          <w:rFonts w:ascii="Arial" w:hAnsi="Arial" w:cs="Arial"/>
          <w:b/>
          <w:lang w:val="en-US" w:eastAsia="zh-CN"/>
        </w:rPr>
        <w:t xml:space="preserve">Abstract: </w:t>
      </w:r>
    </w:p>
    <w:p w14:paraId="6A8C0BD4" w14:textId="77777777" w:rsidR="00AC02EF" w:rsidRDefault="00AC02EF" w:rsidP="00AC02EF">
      <w:pPr>
        <w:rPr>
          <w:rFonts w:ascii="Arial" w:hAnsi="Arial" w:cs="Arial"/>
          <w:b/>
          <w:lang w:val="en-US" w:eastAsia="zh-CN"/>
        </w:rPr>
      </w:pPr>
      <w:r w:rsidRPr="00944C49">
        <w:rPr>
          <w:rFonts w:ascii="Arial" w:hAnsi="Arial" w:cs="Arial"/>
          <w:b/>
          <w:lang w:val="en-US" w:eastAsia="zh-CN"/>
        </w:rPr>
        <w:t xml:space="preserve">Discussion: </w:t>
      </w:r>
    </w:p>
    <w:p w14:paraId="19AEC079" w14:textId="77777777" w:rsidR="00AC02EF" w:rsidRDefault="00AC02EF" w:rsidP="00AC02E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0BA3D5C" w14:textId="77777777" w:rsidR="00AC02EF" w:rsidRDefault="00AC02EF" w:rsidP="00AC02EF">
      <w:pPr>
        <w:rPr>
          <w:rFonts w:ascii="Arial" w:hAnsi="Arial" w:cs="Arial"/>
          <w:b/>
          <w:lang w:val="en-US" w:eastAsia="zh-CN"/>
        </w:rPr>
      </w:pPr>
    </w:p>
    <w:p w14:paraId="5B03BE2B"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p w14:paraId="39A35342" w14:textId="77777777" w:rsidR="00DB29B2" w:rsidRPr="00157291" w:rsidRDefault="00DB29B2" w:rsidP="00DB29B2"/>
    <w:p w14:paraId="49BDEA6F" w14:textId="77777777" w:rsidR="00DB29B2" w:rsidRDefault="00DB29B2" w:rsidP="00DB29B2">
      <w:pPr>
        <w:pStyle w:val="3"/>
      </w:pPr>
      <w:bookmarkStart w:id="151" w:name="_Toc116577676"/>
      <w:r>
        <w:t>6.24</w:t>
      </w:r>
      <w:r>
        <w:tab/>
        <w:t>NR Network-controlled Repeaters</w:t>
      </w:r>
      <w:bookmarkEnd w:id="151"/>
      <w:r>
        <w:t xml:space="preserve"> </w:t>
      </w:r>
    </w:p>
    <w:p w14:paraId="15D78DE7" w14:textId="77777777" w:rsidR="00DB29B2" w:rsidRDefault="00DB29B2" w:rsidP="00DB29B2">
      <w:pPr>
        <w:pStyle w:val="4"/>
      </w:pPr>
      <w:bookmarkStart w:id="152" w:name="_Toc116577677"/>
      <w:r>
        <w:t>6.24.1</w:t>
      </w:r>
      <w:r>
        <w:tab/>
        <w:t>General and work plan</w:t>
      </w:r>
      <w:bookmarkEnd w:id="152"/>
    </w:p>
    <w:p w14:paraId="096B87C6" w14:textId="77777777" w:rsidR="00DB29B2" w:rsidRDefault="00DB29B2" w:rsidP="00DB29B2">
      <w:pPr>
        <w:rPr>
          <w:rFonts w:ascii="Arial" w:hAnsi="Arial" w:cs="Arial"/>
          <w:b/>
          <w:sz w:val="24"/>
        </w:rPr>
      </w:pPr>
      <w:r>
        <w:rPr>
          <w:rFonts w:ascii="Arial" w:hAnsi="Arial" w:cs="Arial"/>
          <w:b/>
          <w:color w:val="0000FF"/>
          <w:sz w:val="24"/>
        </w:rPr>
        <w:t>R4-2216198</w:t>
      </w:r>
      <w:r>
        <w:rPr>
          <w:rFonts w:ascii="Arial" w:hAnsi="Arial" w:cs="Arial"/>
          <w:b/>
          <w:color w:val="0000FF"/>
          <w:sz w:val="24"/>
        </w:rPr>
        <w:tab/>
      </w:r>
      <w:r>
        <w:rPr>
          <w:rFonts w:ascii="Arial" w:hAnsi="Arial" w:cs="Arial"/>
          <w:b/>
          <w:sz w:val="24"/>
        </w:rPr>
        <w:t>Discussion on NR Network-controlled repeaters</w:t>
      </w:r>
    </w:p>
    <w:p w14:paraId="7D447AE3"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472B4D00" w14:textId="3073DBC2"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35E0A0" w14:textId="77777777" w:rsidR="00DB29B2" w:rsidRDefault="00DB29B2" w:rsidP="00DB29B2">
      <w:pPr>
        <w:rPr>
          <w:rFonts w:ascii="Arial" w:hAnsi="Arial" w:cs="Arial"/>
          <w:b/>
          <w:sz w:val="24"/>
        </w:rPr>
      </w:pPr>
      <w:r>
        <w:rPr>
          <w:rFonts w:ascii="Arial" w:hAnsi="Arial" w:cs="Arial"/>
          <w:b/>
          <w:color w:val="0000FF"/>
          <w:sz w:val="24"/>
        </w:rPr>
        <w:t>R4-2216552</w:t>
      </w:r>
      <w:r>
        <w:rPr>
          <w:rFonts w:ascii="Arial" w:hAnsi="Arial" w:cs="Arial"/>
          <w:b/>
          <w:color w:val="0000FF"/>
          <w:sz w:val="24"/>
        </w:rPr>
        <w:tab/>
      </w:r>
      <w:r>
        <w:rPr>
          <w:rFonts w:ascii="Arial" w:hAnsi="Arial" w:cs="Arial"/>
          <w:b/>
          <w:sz w:val="24"/>
        </w:rPr>
        <w:t>Discussion on work plan and spec drafting for NCR in Rel-18</w:t>
      </w:r>
    </w:p>
    <w:p w14:paraId="24F73BFC"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BC4EE91" w14:textId="33B0F630" w:rsidR="00DB29B2" w:rsidRDefault="00AC02EF" w:rsidP="00DB29B2">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D00F71D" w14:textId="77777777" w:rsidR="00DB29B2" w:rsidRDefault="00DB29B2" w:rsidP="00DB29B2">
      <w:pPr>
        <w:pStyle w:val="4"/>
      </w:pPr>
      <w:bookmarkStart w:id="153" w:name="_Toc116577678"/>
      <w:r>
        <w:t>6.24.2</w:t>
      </w:r>
      <w:r>
        <w:tab/>
        <w:t>Study of RF core and EMC requirements</w:t>
      </w:r>
      <w:bookmarkEnd w:id="153"/>
    </w:p>
    <w:p w14:paraId="7914BD1E" w14:textId="77777777" w:rsidR="00DB29B2" w:rsidRDefault="00DB29B2" w:rsidP="00DB29B2">
      <w:pPr>
        <w:rPr>
          <w:rFonts w:ascii="Arial" w:hAnsi="Arial" w:cs="Arial"/>
          <w:b/>
          <w:sz w:val="24"/>
        </w:rPr>
      </w:pPr>
      <w:r>
        <w:rPr>
          <w:rFonts w:ascii="Arial" w:hAnsi="Arial" w:cs="Arial"/>
          <w:b/>
          <w:color w:val="0000FF"/>
          <w:sz w:val="24"/>
        </w:rPr>
        <w:t>R4-2215488</w:t>
      </w:r>
      <w:r>
        <w:rPr>
          <w:rFonts w:ascii="Arial" w:hAnsi="Arial" w:cs="Arial"/>
          <w:b/>
          <w:color w:val="0000FF"/>
          <w:sz w:val="24"/>
        </w:rPr>
        <w:tab/>
      </w:r>
      <w:r>
        <w:rPr>
          <w:rFonts w:ascii="Arial" w:hAnsi="Arial" w:cs="Arial"/>
          <w:b/>
          <w:sz w:val="24"/>
        </w:rPr>
        <w:t>discussion on NCR RF requirements</w:t>
      </w:r>
    </w:p>
    <w:p w14:paraId="2BA820D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6C006BCF" w14:textId="28631952"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34DBA2" w14:textId="77777777" w:rsidR="00DB29B2" w:rsidRDefault="00DB29B2" w:rsidP="00DB29B2">
      <w:pPr>
        <w:rPr>
          <w:rFonts w:ascii="Arial" w:hAnsi="Arial" w:cs="Arial"/>
          <w:b/>
          <w:sz w:val="24"/>
        </w:rPr>
      </w:pPr>
      <w:r>
        <w:rPr>
          <w:rFonts w:ascii="Arial" w:hAnsi="Arial" w:cs="Arial"/>
          <w:b/>
          <w:color w:val="0000FF"/>
          <w:sz w:val="24"/>
        </w:rPr>
        <w:t>R4-2216199</w:t>
      </w:r>
      <w:r>
        <w:rPr>
          <w:rFonts w:ascii="Arial" w:hAnsi="Arial" w:cs="Arial"/>
          <w:b/>
          <w:color w:val="0000FF"/>
          <w:sz w:val="24"/>
        </w:rPr>
        <w:tab/>
      </w:r>
      <w:r>
        <w:rPr>
          <w:rFonts w:ascii="Arial" w:hAnsi="Arial" w:cs="Arial"/>
          <w:b/>
          <w:sz w:val="24"/>
        </w:rPr>
        <w:t>On RF core requirements of NR Network-controlled repeaters</w:t>
      </w:r>
    </w:p>
    <w:p w14:paraId="71DAC45E"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0AC4747" w14:textId="7235DAA6"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3755D2" w14:textId="77777777" w:rsidR="00DB29B2" w:rsidRDefault="00DB29B2" w:rsidP="00DB29B2">
      <w:pPr>
        <w:rPr>
          <w:rFonts w:ascii="Arial" w:hAnsi="Arial" w:cs="Arial"/>
          <w:b/>
          <w:sz w:val="24"/>
        </w:rPr>
      </w:pPr>
      <w:r>
        <w:rPr>
          <w:rFonts w:ascii="Arial" w:hAnsi="Arial" w:cs="Arial"/>
          <w:b/>
          <w:color w:val="0000FF"/>
          <w:sz w:val="24"/>
        </w:rPr>
        <w:t>R4-2216553</w:t>
      </w:r>
      <w:r>
        <w:rPr>
          <w:rFonts w:ascii="Arial" w:hAnsi="Arial" w:cs="Arial"/>
          <w:b/>
          <w:color w:val="0000FF"/>
          <w:sz w:val="24"/>
        </w:rPr>
        <w:tab/>
      </w:r>
      <w:r>
        <w:rPr>
          <w:rFonts w:ascii="Arial" w:hAnsi="Arial" w:cs="Arial"/>
          <w:b/>
          <w:sz w:val="24"/>
        </w:rPr>
        <w:t>Discussion on RF requirements for NCR in Rel-18</w:t>
      </w:r>
    </w:p>
    <w:p w14:paraId="11E429D7"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925DAB2" w14:textId="73CC8C62"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43C458" w14:textId="77777777" w:rsidR="00DB29B2" w:rsidRDefault="00DB29B2" w:rsidP="00DB29B2">
      <w:pPr>
        <w:rPr>
          <w:rFonts w:ascii="Arial" w:hAnsi="Arial" w:cs="Arial"/>
          <w:b/>
          <w:sz w:val="24"/>
        </w:rPr>
      </w:pPr>
      <w:r>
        <w:rPr>
          <w:rFonts w:ascii="Arial" w:hAnsi="Arial" w:cs="Arial"/>
          <w:b/>
          <w:color w:val="0000FF"/>
          <w:sz w:val="24"/>
        </w:rPr>
        <w:t>R4-2216789</w:t>
      </w:r>
      <w:r>
        <w:rPr>
          <w:rFonts w:ascii="Arial" w:hAnsi="Arial" w:cs="Arial"/>
          <w:b/>
          <w:color w:val="0000FF"/>
          <w:sz w:val="24"/>
        </w:rPr>
        <w:tab/>
      </w:r>
      <w:r>
        <w:rPr>
          <w:rFonts w:ascii="Arial" w:hAnsi="Arial" w:cs="Arial"/>
          <w:b/>
          <w:sz w:val="24"/>
        </w:rPr>
        <w:t>On RF and EMC requirements for network controlled repeaters</w:t>
      </w:r>
    </w:p>
    <w:p w14:paraId="0ED02A2E"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 France S.A.S</w:t>
      </w:r>
    </w:p>
    <w:p w14:paraId="62EEE1C1" w14:textId="3D4B373F"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57880D" w14:textId="77777777" w:rsidR="00DB29B2" w:rsidRDefault="00DB29B2" w:rsidP="00DB29B2">
      <w:pPr>
        <w:rPr>
          <w:rFonts w:ascii="Arial" w:hAnsi="Arial" w:cs="Arial"/>
          <w:b/>
          <w:sz w:val="24"/>
        </w:rPr>
      </w:pPr>
      <w:r>
        <w:rPr>
          <w:rFonts w:ascii="Arial" w:hAnsi="Arial" w:cs="Arial"/>
          <w:b/>
          <w:color w:val="0000FF"/>
          <w:sz w:val="24"/>
        </w:rPr>
        <w:t>R4-2216793</w:t>
      </w:r>
      <w:r>
        <w:rPr>
          <w:rFonts w:ascii="Arial" w:hAnsi="Arial" w:cs="Arial"/>
          <w:b/>
          <w:color w:val="0000FF"/>
          <w:sz w:val="24"/>
        </w:rPr>
        <w:tab/>
      </w:r>
      <w:r>
        <w:rPr>
          <w:rFonts w:ascii="Arial" w:hAnsi="Arial" w:cs="Arial"/>
          <w:b/>
          <w:sz w:val="24"/>
        </w:rPr>
        <w:t>Network-controlled repeater specification impact in 38.106</w:t>
      </w:r>
    </w:p>
    <w:p w14:paraId="160B1385"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38.106 v</w:t>
      </w:r>
      <w:r>
        <w:rPr>
          <w:i/>
        </w:rPr>
        <w:tab/>
        <w:t xml:space="preserve">  CR-  rev  Cat:  (Rel-18)</w:t>
      </w:r>
      <w:r>
        <w:rPr>
          <w:i/>
        </w:rPr>
        <w:br/>
      </w:r>
      <w:r>
        <w:rPr>
          <w:i/>
        </w:rPr>
        <w:br/>
      </w:r>
      <w:r>
        <w:rPr>
          <w:i/>
        </w:rPr>
        <w:tab/>
      </w:r>
      <w:r>
        <w:rPr>
          <w:i/>
        </w:rPr>
        <w:tab/>
      </w:r>
      <w:r>
        <w:rPr>
          <w:i/>
        </w:rPr>
        <w:tab/>
      </w:r>
      <w:r>
        <w:rPr>
          <w:i/>
        </w:rPr>
        <w:tab/>
      </w:r>
      <w:r>
        <w:rPr>
          <w:i/>
        </w:rPr>
        <w:tab/>
        <w:t>Source: Qualcomm France</w:t>
      </w:r>
    </w:p>
    <w:p w14:paraId="41F8A305" w14:textId="77777777" w:rsidR="00DB29B2" w:rsidRDefault="00DB29B2" w:rsidP="00DB29B2">
      <w:pPr>
        <w:rPr>
          <w:rFonts w:ascii="Arial" w:hAnsi="Arial" w:cs="Arial"/>
          <w:b/>
        </w:rPr>
      </w:pPr>
      <w:r>
        <w:rPr>
          <w:rFonts w:ascii="Arial" w:hAnsi="Arial" w:cs="Arial"/>
          <w:b/>
        </w:rPr>
        <w:t xml:space="preserve">Abstract: </w:t>
      </w:r>
    </w:p>
    <w:p w14:paraId="7A92C3A7" w14:textId="77777777" w:rsidR="00DB29B2" w:rsidRDefault="00DB29B2" w:rsidP="00DB29B2">
      <w:r>
        <w:t>Discuss impact of adding network control to core RF specification</w:t>
      </w:r>
    </w:p>
    <w:p w14:paraId="6B68D51A" w14:textId="50CB248B"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C434F7" w14:textId="77777777" w:rsidR="00DB29B2" w:rsidRDefault="00DB29B2" w:rsidP="00DB29B2">
      <w:pPr>
        <w:pStyle w:val="4"/>
      </w:pPr>
      <w:bookmarkStart w:id="154" w:name="_Toc116577679"/>
      <w:r>
        <w:t>6.24.4</w:t>
      </w:r>
      <w:r>
        <w:tab/>
        <w:t>Moderator summary and conclusions</w:t>
      </w:r>
      <w:bookmarkEnd w:id="154"/>
    </w:p>
    <w:p w14:paraId="1530BE93" w14:textId="77777777" w:rsidR="00DB29B2" w:rsidRDefault="00DB29B2" w:rsidP="00DB29B2">
      <w:pPr>
        <w:pBdr>
          <w:bottom w:val="single" w:sz="6" w:space="1" w:color="auto"/>
        </w:pBdr>
        <w:rPr>
          <w:rFonts w:ascii="Arial" w:hAnsi="Arial" w:cs="Arial"/>
          <w:b/>
          <w:color w:val="C00000"/>
          <w:lang w:eastAsia="zh-CN"/>
        </w:rPr>
      </w:pPr>
    </w:p>
    <w:p w14:paraId="0A0BD4E3" w14:textId="77777777" w:rsidR="00DB29B2" w:rsidRPr="00157291" w:rsidRDefault="00DB29B2" w:rsidP="00DB29B2">
      <w:pPr>
        <w:overflowPunct/>
        <w:autoSpaceDE/>
        <w:autoSpaceDN/>
        <w:adjustRightInd/>
        <w:spacing w:after="0"/>
        <w:textAlignment w:val="auto"/>
        <w:rPr>
          <w:rFonts w:ascii="Arial" w:hAnsi="Arial" w:cs="Arial"/>
          <w:b/>
          <w:color w:val="C00000"/>
          <w:lang w:val="en-US" w:eastAsia="zh-CN"/>
        </w:rPr>
      </w:pPr>
      <w:r w:rsidRPr="00157291">
        <w:rPr>
          <w:rFonts w:ascii="Arial" w:hAnsi="Arial" w:cs="Arial"/>
          <w:b/>
          <w:color w:val="C00000"/>
          <w:lang w:val="en-US" w:eastAsia="zh-CN"/>
        </w:rPr>
        <w:t>[104-bis-e][314] NR_netcon_repeater</w:t>
      </w:r>
      <w:r>
        <w:rPr>
          <w:rFonts w:ascii="Arial" w:hAnsi="Arial" w:cs="Arial"/>
          <w:b/>
          <w:color w:val="C00000"/>
          <w:lang w:val="en-US" w:eastAsia="zh-CN"/>
        </w:rPr>
        <w:t>, AI 6.24.1, 6.24.2</w:t>
      </w:r>
      <w:r w:rsidRPr="00157291">
        <w:rPr>
          <w:rFonts w:ascii="Arial" w:hAnsi="Arial" w:cs="Arial"/>
          <w:b/>
          <w:color w:val="C00000"/>
          <w:lang w:val="en-US" w:eastAsia="zh-CN"/>
        </w:rPr>
        <w:t xml:space="preserve">– </w:t>
      </w:r>
      <w:r>
        <w:rPr>
          <w:rFonts w:ascii="Arial" w:hAnsi="Arial" w:cs="Arial"/>
          <w:b/>
          <w:color w:val="C00000"/>
          <w:lang w:val="en-US" w:eastAsia="zh-CN"/>
        </w:rPr>
        <w:t>Xue Fei</w:t>
      </w:r>
    </w:p>
    <w:p w14:paraId="02F2C6E2"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36C48B58" w14:textId="77777777" w:rsidR="00DB29B2" w:rsidRPr="00157291"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[104-bis-e][314] NR_netcon_repeater</w:t>
      </w:r>
    </w:p>
    <w:p w14:paraId="2D226E23" w14:textId="77777777" w:rsidR="00DB29B2" w:rsidRPr="00157291"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p>
    <w:p w14:paraId="1CE803EB" w14:textId="77777777" w:rsidR="00DB29B2" w:rsidRPr="00157291" w:rsidRDefault="00DB29B2" w:rsidP="00DB29B2">
      <w:pPr>
        <w:overflowPunct/>
        <w:autoSpaceDE/>
        <w:autoSpaceDN/>
        <w:adjustRightInd/>
        <w:spacing w:after="0"/>
        <w:textAlignment w:val="auto"/>
        <w:rPr>
          <w:i/>
          <w:lang w:val="en-US"/>
        </w:rPr>
      </w:pPr>
    </w:p>
    <w:p w14:paraId="0BEB01A0" w14:textId="77777777" w:rsidR="00DB29B2" w:rsidRDefault="00DB29B2" w:rsidP="00DB29B2">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(ZTE</w:t>
      </w:r>
      <w:r>
        <w:rPr>
          <w:rFonts w:hint="eastAsia"/>
          <w:i/>
          <w:lang w:eastAsia="zh-CN"/>
        </w:rPr>
        <w:t>)</w:t>
      </w:r>
    </w:p>
    <w:p w14:paraId="51AA13E4"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04C9F796"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532BDC3B" w14:textId="28CBF986" w:rsidR="00DB29B2" w:rsidRDefault="00AD15A7"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R4-221XXXX (from R4-2216898).</w:t>
      </w:r>
    </w:p>
    <w:p w14:paraId="21548479" w14:textId="2C51C2DF" w:rsidR="00AD15A7" w:rsidRPr="00157291" w:rsidRDefault="00AD15A7" w:rsidP="00AD15A7">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R4-221XXXX</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[104-bis-e][314] NR_netcon_repeater</w:t>
      </w:r>
    </w:p>
    <w:p w14:paraId="426AD160" w14:textId="77777777" w:rsidR="00AD15A7" w:rsidRPr="00157291" w:rsidRDefault="00AD15A7" w:rsidP="00AD15A7">
      <w:pPr>
        <w:overflowPunct/>
        <w:autoSpaceDE/>
        <w:autoSpaceDN/>
        <w:adjustRightInd/>
        <w:spacing w:after="0"/>
        <w:textAlignment w:val="auto"/>
        <w:rPr>
          <w:rFonts w:ascii="Calibri" w:eastAsia="Times New Roman" w:hAnsi="Calibri" w:cs="Calibri"/>
          <w:sz w:val="24"/>
          <w:szCs w:val="24"/>
          <w:lang w:val="en-US" w:eastAsia="zh-CN"/>
        </w:rPr>
      </w:pPr>
    </w:p>
    <w:p w14:paraId="16EF2B4A" w14:textId="77777777" w:rsidR="00AD15A7" w:rsidRPr="00157291" w:rsidRDefault="00AD15A7" w:rsidP="00AD15A7">
      <w:pPr>
        <w:overflowPunct/>
        <w:autoSpaceDE/>
        <w:autoSpaceDN/>
        <w:adjustRightInd/>
        <w:spacing w:after="0"/>
        <w:textAlignment w:val="auto"/>
        <w:rPr>
          <w:i/>
          <w:lang w:val="en-US"/>
        </w:rPr>
      </w:pPr>
    </w:p>
    <w:p w14:paraId="705C806F" w14:textId="77777777" w:rsidR="00AD15A7" w:rsidRDefault="00AD15A7" w:rsidP="00AD15A7">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(ZTE</w:t>
      </w:r>
      <w:r>
        <w:rPr>
          <w:rFonts w:hint="eastAsia"/>
          <w:i/>
          <w:lang w:eastAsia="zh-CN"/>
        </w:rPr>
        <w:t>)</w:t>
      </w:r>
    </w:p>
    <w:p w14:paraId="27B81843" w14:textId="77777777" w:rsidR="00AD15A7" w:rsidRPr="00944C49" w:rsidRDefault="00AD15A7" w:rsidP="00AD15A7">
      <w:pPr>
        <w:rPr>
          <w:rFonts w:ascii="Arial" w:hAnsi="Arial" w:cs="Arial"/>
          <w:b/>
          <w:lang w:val="en-US" w:eastAsia="zh-CN"/>
        </w:rPr>
      </w:pPr>
      <w:r w:rsidRPr="00944C49">
        <w:rPr>
          <w:rFonts w:ascii="Arial" w:hAnsi="Arial" w:cs="Arial"/>
          <w:b/>
          <w:lang w:val="en-US" w:eastAsia="zh-CN"/>
        </w:rPr>
        <w:t xml:space="preserve">Abstract: </w:t>
      </w:r>
    </w:p>
    <w:p w14:paraId="5C879895" w14:textId="77777777" w:rsidR="00AD15A7" w:rsidRDefault="00AD15A7" w:rsidP="00AD15A7">
      <w:pPr>
        <w:rPr>
          <w:rFonts w:ascii="Arial" w:hAnsi="Arial" w:cs="Arial"/>
          <w:b/>
          <w:lang w:val="en-US" w:eastAsia="zh-CN"/>
        </w:rPr>
      </w:pPr>
      <w:r w:rsidRPr="00944C49">
        <w:rPr>
          <w:rFonts w:ascii="Arial" w:hAnsi="Arial" w:cs="Arial"/>
          <w:b/>
          <w:lang w:val="en-US" w:eastAsia="zh-CN"/>
        </w:rPr>
        <w:t xml:space="preserve">Discussion: </w:t>
      </w:r>
    </w:p>
    <w:p w14:paraId="58F56897" w14:textId="1BF8A154" w:rsidR="00AD15A7" w:rsidRDefault="00AD15A7" w:rsidP="00AD15A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D15A7">
        <w:rPr>
          <w:rFonts w:ascii="Arial" w:hAnsi="Arial" w:cs="Arial"/>
          <w:b/>
          <w:highlight w:val="yellow"/>
          <w:lang w:val="en-US" w:eastAsia="zh-CN"/>
        </w:rPr>
        <w:t>Return to.</w:t>
      </w:r>
    </w:p>
    <w:p w14:paraId="54AC99C0" w14:textId="59BA483D" w:rsidR="00DB29B2" w:rsidRPr="009A695F" w:rsidRDefault="00AD15A7" w:rsidP="00AD15A7">
      <w:pPr>
        <w:rPr>
          <w:rFonts w:ascii="Arial" w:hAnsi="Arial" w:cs="Arial"/>
          <w:b/>
          <w:color w:val="FF0000"/>
          <w:lang w:val="en-US" w:eastAsia="zh-CN"/>
        </w:rPr>
      </w:pPr>
      <w:r w:rsidRPr="009A695F">
        <w:rPr>
          <w:rFonts w:ascii="Arial" w:hAnsi="Arial" w:cs="Arial" w:hint="eastAsia"/>
          <w:b/>
          <w:color w:val="FF0000"/>
          <w:lang w:val="en-US" w:eastAsia="zh-CN"/>
        </w:rPr>
        <w:t>G</w:t>
      </w:r>
      <w:r w:rsidR="00DB29B2" w:rsidRPr="009A695F">
        <w:rPr>
          <w:rFonts w:ascii="Arial" w:hAnsi="Arial" w:cs="Arial" w:hint="eastAsia"/>
          <w:b/>
          <w:color w:val="FF0000"/>
          <w:lang w:val="en-US" w:eastAsia="zh-CN"/>
        </w:rPr>
        <w:t>TW</w:t>
      </w:r>
      <w:r w:rsidR="00DB29B2" w:rsidRPr="009A695F">
        <w:rPr>
          <w:rFonts w:ascii="Arial" w:hAnsi="Arial" w:cs="Arial"/>
          <w:b/>
          <w:color w:val="FF0000"/>
          <w:lang w:val="en-US" w:eastAsia="zh-CN"/>
        </w:rPr>
        <w:t xml:space="preserve"> </w:t>
      </w:r>
      <w:r w:rsidR="00DB29B2" w:rsidRPr="009A695F">
        <w:rPr>
          <w:rFonts w:ascii="Arial" w:hAnsi="Arial" w:cs="Arial" w:hint="eastAsia"/>
          <w:b/>
          <w:color w:val="FF0000"/>
          <w:lang w:val="en-US" w:eastAsia="zh-CN"/>
        </w:rPr>
        <w:t>discussion</w:t>
      </w:r>
      <w:r w:rsidR="00DB29B2" w:rsidRPr="009A695F">
        <w:rPr>
          <w:rFonts w:ascii="Arial" w:hAnsi="Arial" w:cs="Arial"/>
          <w:b/>
          <w:color w:val="FF0000"/>
          <w:lang w:val="en-US" w:eastAsia="zh-CN"/>
        </w:rPr>
        <w:t xml:space="preserve"> on Oct 14th</w:t>
      </w:r>
    </w:p>
    <w:p w14:paraId="7C933E2D" w14:textId="77777777" w:rsidR="00DB29B2" w:rsidRPr="009A695F" w:rsidRDefault="00DB29B2" w:rsidP="00DB29B2">
      <w:pPr>
        <w:rPr>
          <w:rFonts w:eastAsiaTheme="minorEastAsia"/>
          <w:b/>
          <w:bCs/>
          <w:i/>
          <w:u w:val="single"/>
          <w:lang w:eastAsia="zh-CN"/>
        </w:rPr>
      </w:pPr>
      <w:r w:rsidRPr="009A695F">
        <w:rPr>
          <w:rFonts w:eastAsia="Yu Mincho"/>
          <w:b/>
          <w:bCs/>
          <w:iCs/>
          <w:u w:val="single"/>
          <w:lang w:val="en-US" w:eastAsia="zh-CN"/>
        </w:rPr>
        <w:t xml:space="preserve">Issue </w:t>
      </w:r>
      <w:r w:rsidRPr="009A695F">
        <w:rPr>
          <w:rFonts w:eastAsia="Yu Mincho" w:hint="eastAsia"/>
          <w:b/>
          <w:bCs/>
          <w:iCs/>
          <w:u w:val="single"/>
          <w:lang w:val="en-US" w:eastAsia="zh-CN"/>
        </w:rPr>
        <w:t>2</w:t>
      </w:r>
      <w:r w:rsidRPr="009A695F">
        <w:rPr>
          <w:rFonts w:eastAsia="Yu Mincho"/>
          <w:b/>
          <w:bCs/>
          <w:iCs/>
          <w:u w:val="single"/>
          <w:lang w:val="en-US" w:eastAsia="zh-CN"/>
        </w:rPr>
        <w:t>-1: RF architecture for NCR in Rel-18</w:t>
      </w:r>
    </w:p>
    <w:p w14:paraId="37C545F9" w14:textId="77777777" w:rsidR="00DB29B2" w:rsidRPr="00E60CFD" w:rsidRDefault="00DB29B2" w:rsidP="00DB29B2">
      <w:pPr>
        <w:pStyle w:val="a"/>
        <w:numPr>
          <w:ilvl w:val="0"/>
          <w:numId w:val="10"/>
        </w:numPr>
        <w:ind w:left="720"/>
      </w:pPr>
      <w:r w:rsidRPr="00E60CFD">
        <w:rPr>
          <w:rFonts w:hint="eastAsia"/>
        </w:rPr>
        <w:t>A</w:t>
      </w:r>
      <w:r w:rsidRPr="00E60CFD">
        <w:t xml:space="preserve">greements: </w:t>
      </w:r>
      <w:r w:rsidRPr="00E60CFD">
        <w:rPr>
          <w:rFonts w:hint="eastAsia"/>
          <w:highlight w:val="green"/>
        </w:rPr>
        <w:t>To have generic diagram for NCR if necessary;</w:t>
      </w:r>
    </w:p>
    <w:p w14:paraId="261A4497" w14:textId="77777777" w:rsidR="00DB29B2" w:rsidRPr="009A695F" w:rsidRDefault="00DB29B2" w:rsidP="00DB29B2">
      <w:pPr>
        <w:overflowPunct/>
        <w:autoSpaceDE/>
        <w:autoSpaceDN/>
        <w:adjustRightInd/>
        <w:spacing w:line="259" w:lineRule="auto"/>
        <w:textAlignment w:val="auto"/>
        <w:rPr>
          <w:rFonts w:eastAsiaTheme="minorEastAsia"/>
          <w:i/>
          <w:lang w:eastAsia="zh-CN"/>
        </w:rPr>
      </w:pPr>
    </w:p>
    <w:p w14:paraId="58C6143E" w14:textId="77777777" w:rsidR="00DB29B2" w:rsidRPr="009A695F" w:rsidRDefault="00DB29B2" w:rsidP="00DB29B2">
      <w:pPr>
        <w:rPr>
          <w:b/>
          <w:u w:val="single"/>
        </w:rPr>
      </w:pPr>
      <w:r w:rsidRPr="009A695F">
        <w:rPr>
          <w:b/>
          <w:u w:val="single"/>
        </w:rPr>
        <w:t xml:space="preserve">Issue </w:t>
      </w:r>
      <w:r w:rsidRPr="009A695F">
        <w:rPr>
          <w:rFonts w:hint="eastAsia"/>
          <w:b/>
          <w:u w:val="single"/>
          <w:lang w:val="en-US" w:eastAsia="zh-CN"/>
        </w:rPr>
        <w:t>2</w:t>
      </w:r>
      <w:r w:rsidRPr="009A695F">
        <w:rPr>
          <w:b/>
          <w:u w:val="single"/>
        </w:rPr>
        <w:t>-</w:t>
      </w:r>
      <w:r w:rsidRPr="009A695F">
        <w:rPr>
          <w:rFonts w:hint="eastAsia"/>
          <w:b/>
          <w:u w:val="single"/>
          <w:lang w:val="en-US" w:eastAsia="zh-CN"/>
        </w:rPr>
        <w:t>2 NCR type and NCR class</w:t>
      </w:r>
      <w:r w:rsidRPr="009A695F">
        <w:rPr>
          <w:b/>
          <w:u w:val="single"/>
        </w:rPr>
        <w:t xml:space="preserve">: </w:t>
      </w:r>
    </w:p>
    <w:p w14:paraId="420381FD" w14:textId="77777777" w:rsidR="00DB29B2" w:rsidRPr="00E60CFD" w:rsidRDefault="00DB29B2" w:rsidP="00DB29B2">
      <w:pPr>
        <w:pStyle w:val="a"/>
        <w:numPr>
          <w:ilvl w:val="0"/>
          <w:numId w:val="10"/>
        </w:numPr>
        <w:ind w:left="720"/>
      </w:pPr>
      <w:r w:rsidRPr="00E60CFD">
        <w:rPr>
          <w:rFonts w:hint="eastAsia"/>
        </w:rPr>
        <w:t>A</w:t>
      </w:r>
      <w:r w:rsidRPr="00E60CFD">
        <w:t>agreements</w:t>
      </w:r>
      <w:r w:rsidRPr="00E60CFD">
        <w:rPr>
          <w:rFonts w:hint="eastAsia"/>
        </w:rPr>
        <w:t>:</w:t>
      </w:r>
    </w:p>
    <w:p w14:paraId="1B9E9D3B" w14:textId="77777777" w:rsidR="00DB29B2" w:rsidRPr="00E60CFD" w:rsidRDefault="00DB29B2" w:rsidP="00DB29B2">
      <w:pPr>
        <w:numPr>
          <w:ilvl w:val="0"/>
          <w:numId w:val="27"/>
        </w:numPr>
        <w:overflowPunct/>
        <w:autoSpaceDE/>
        <w:autoSpaceDN/>
        <w:adjustRightInd/>
        <w:spacing w:line="259" w:lineRule="auto"/>
        <w:textAlignment w:val="auto"/>
        <w:rPr>
          <w:rFonts w:eastAsiaTheme="minorEastAsia"/>
          <w:iCs/>
          <w:highlight w:val="green"/>
          <w:lang w:val="en-US" w:eastAsia="zh-CN"/>
        </w:rPr>
      </w:pPr>
      <w:r w:rsidRPr="00E60CFD">
        <w:rPr>
          <w:rFonts w:eastAsiaTheme="minorEastAsia" w:hint="eastAsia"/>
          <w:iCs/>
          <w:highlight w:val="green"/>
          <w:lang w:val="en-US" w:eastAsia="zh-CN"/>
        </w:rPr>
        <w:t>For NCR-fwd link in Rel-18, at least reuse the Rel-17 repeater type</w:t>
      </w:r>
      <w:r w:rsidRPr="00E60CFD">
        <w:rPr>
          <w:rFonts w:eastAsiaTheme="minorEastAsia"/>
          <w:iCs/>
          <w:highlight w:val="green"/>
          <w:lang w:val="en-US" w:eastAsia="zh-CN"/>
        </w:rPr>
        <w:t xml:space="preserve">/Class i.e., </w:t>
      </w:r>
    </w:p>
    <w:p w14:paraId="2F029D80" w14:textId="77777777" w:rsidR="00DB29B2" w:rsidRPr="00E60CFD" w:rsidRDefault="00DB29B2" w:rsidP="00DB29B2">
      <w:pPr>
        <w:numPr>
          <w:ilvl w:val="1"/>
          <w:numId w:val="27"/>
        </w:numPr>
        <w:overflowPunct/>
        <w:autoSpaceDE/>
        <w:autoSpaceDN/>
        <w:adjustRightInd/>
        <w:spacing w:line="259" w:lineRule="auto"/>
        <w:textAlignment w:val="auto"/>
        <w:rPr>
          <w:rFonts w:eastAsiaTheme="minorEastAsia"/>
          <w:iCs/>
          <w:highlight w:val="green"/>
          <w:lang w:val="en-US" w:eastAsia="zh-CN"/>
        </w:rPr>
      </w:pPr>
      <w:r w:rsidRPr="00E60CFD">
        <w:rPr>
          <w:rFonts w:eastAsiaTheme="minorEastAsia"/>
          <w:iCs/>
          <w:highlight w:val="green"/>
          <w:lang w:val="en-US" w:eastAsia="zh-CN"/>
        </w:rPr>
        <w:t>Repeater Type: 1-C and 2-O</w:t>
      </w:r>
      <w:r w:rsidRPr="00E60CFD">
        <w:rPr>
          <w:rFonts w:eastAsiaTheme="minorEastAsia" w:hint="eastAsia"/>
          <w:iCs/>
          <w:highlight w:val="green"/>
          <w:lang w:val="en-US" w:eastAsia="zh-CN"/>
        </w:rPr>
        <w:t>;</w:t>
      </w:r>
    </w:p>
    <w:p w14:paraId="126112C4" w14:textId="77777777" w:rsidR="00DB29B2" w:rsidRPr="00E60CFD" w:rsidRDefault="00DB29B2" w:rsidP="00DB29B2">
      <w:pPr>
        <w:numPr>
          <w:ilvl w:val="1"/>
          <w:numId w:val="27"/>
        </w:numPr>
        <w:overflowPunct/>
        <w:autoSpaceDE/>
        <w:autoSpaceDN/>
        <w:adjustRightInd/>
        <w:spacing w:line="259" w:lineRule="auto"/>
        <w:textAlignment w:val="auto"/>
        <w:rPr>
          <w:rFonts w:eastAsiaTheme="minorEastAsia"/>
          <w:iCs/>
          <w:highlight w:val="green"/>
          <w:lang w:val="en-US" w:eastAsia="zh-CN"/>
        </w:rPr>
      </w:pPr>
      <w:r w:rsidRPr="00E60CFD">
        <w:rPr>
          <w:rFonts w:eastAsiaTheme="minorEastAsia"/>
          <w:iCs/>
          <w:highlight w:val="green"/>
          <w:lang w:val="en-US" w:eastAsia="zh-CN"/>
        </w:rPr>
        <w:t>Repeater class: wide-area and local area (DL, UL), medium range for DL</w:t>
      </w:r>
    </w:p>
    <w:p w14:paraId="3119A5D2" w14:textId="77777777" w:rsidR="00DB29B2" w:rsidRPr="00E60CFD" w:rsidRDefault="00DB29B2" w:rsidP="00DB29B2">
      <w:pPr>
        <w:numPr>
          <w:ilvl w:val="0"/>
          <w:numId w:val="27"/>
        </w:numPr>
        <w:overflowPunct/>
        <w:autoSpaceDE/>
        <w:autoSpaceDN/>
        <w:adjustRightInd/>
        <w:spacing w:line="259" w:lineRule="auto"/>
        <w:textAlignment w:val="auto"/>
        <w:rPr>
          <w:rFonts w:eastAsiaTheme="minorEastAsia"/>
          <w:iCs/>
          <w:highlight w:val="green"/>
          <w:lang w:val="en-US" w:eastAsia="zh-CN"/>
        </w:rPr>
      </w:pPr>
      <w:r w:rsidRPr="00E60CFD">
        <w:rPr>
          <w:rFonts w:eastAsiaTheme="minorEastAsia" w:hint="eastAsia"/>
          <w:iCs/>
          <w:highlight w:val="green"/>
          <w:lang w:val="en-US" w:eastAsia="zh-CN"/>
        </w:rPr>
        <w:t>FFS for repeater type 1-H and 1-O for FR1 repeater given the beamforming capability assumption;</w:t>
      </w:r>
    </w:p>
    <w:p w14:paraId="3FFB411B" w14:textId="77777777" w:rsidR="00DB29B2" w:rsidRPr="00E60CFD" w:rsidRDefault="00DB29B2" w:rsidP="00DB29B2">
      <w:pPr>
        <w:numPr>
          <w:ilvl w:val="0"/>
          <w:numId w:val="27"/>
        </w:numPr>
        <w:overflowPunct/>
        <w:autoSpaceDE/>
        <w:autoSpaceDN/>
        <w:adjustRightInd/>
        <w:spacing w:line="259" w:lineRule="auto"/>
        <w:textAlignment w:val="auto"/>
        <w:rPr>
          <w:rFonts w:eastAsiaTheme="minorEastAsia"/>
          <w:iCs/>
          <w:highlight w:val="green"/>
          <w:lang w:val="en-US" w:eastAsia="zh-CN"/>
        </w:rPr>
      </w:pPr>
      <w:r w:rsidRPr="00E60CFD">
        <w:rPr>
          <w:rFonts w:eastAsiaTheme="minorEastAsia"/>
          <w:iCs/>
          <w:highlight w:val="green"/>
          <w:lang w:val="en-US" w:eastAsia="zh-CN"/>
        </w:rPr>
        <w:t>The baseline assumption that same type/class applied for NCR-fwd link and NCR-MT</w:t>
      </w:r>
    </w:p>
    <w:p w14:paraId="24FD7E27" w14:textId="77777777" w:rsidR="00DB29B2" w:rsidRPr="00186777" w:rsidRDefault="00DB29B2" w:rsidP="00DB29B2">
      <w:pPr>
        <w:overflowPunct/>
        <w:autoSpaceDE/>
        <w:autoSpaceDN/>
        <w:adjustRightInd/>
        <w:spacing w:line="259" w:lineRule="auto"/>
        <w:textAlignment w:val="auto"/>
        <w:rPr>
          <w:rFonts w:eastAsiaTheme="minorEastAsia"/>
          <w:iCs/>
          <w:lang w:val="en-US" w:eastAsia="zh-CN"/>
        </w:rPr>
      </w:pPr>
    </w:p>
    <w:p w14:paraId="2BDD73BD" w14:textId="77777777" w:rsidR="00DB29B2" w:rsidRPr="009A695F" w:rsidRDefault="00DB29B2" w:rsidP="00DB29B2">
      <w:pPr>
        <w:rPr>
          <w:b/>
          <w:u w:val="single"/>
          <w:lang w:val="en-US" w:eastAsia="zh-CN"/>
        </w:rPr>
      </w:pPr>
      <w:r w:rsidRPr="009A695F">
        <w:rPr>
          <w:b/>
          <w:u w:val="single"/>
        </w:rPr>
        <w:t xml:space="preserve">Issue </w:t>
      </w:r>
      <w:r w:rsidRPr="009A695F">
        <w:rPr>
          <w:rFonts w:hint="eastAsia"/>
          <w:b/>
          <w:u w:val="single"/>
          <w:lang w:val="en-US" w:eastAsia="zh-CN"/>
        </w:rPr>
        <w:t>2</w:t>
      </w:r>
      <w:r w:rsidRPr="009A695F">
        <w:rPr>
          <w:b/>
          <w:u w:val="single"/>
        </w:rPr>
        <w:t>-</w:t>
      </w:r>
      <w:r w:rsidRPr="009A695F">
        <w:rPr>
          <w:rFonts w:hint="eastAsia"/>
          <w:b/>
          <w:u w:val="single"/>
          <w:lang w:val="en-US" w:eastAsia="zh-CN"/>
        </w:rPr>
        <w:t>3 NCR-MT UL assumption</w:t>
      </w:r>
    </w:p>
    <w:p w14:paraId="69ADDDC5" w14:textId="77777777" w:rsidR="00DB29B2" w:rsidRPr="00E60CFD" w:rsidRDefault="00DB29B2" w:rsidP="00DB29B2">
      <w:pPr>
        <w:pStyle w:val="a"/>
        <w:numPr>
          <w:ilvl w:val="0"/>
          <w:numId w:val="10"/>
        </w:numPr>
        <w:ind w:left="720"/>
      </w:pPr>
      <w:r>
        <w:t xml:space="preserve">Agreement: </w:t>
      </w:r>
      <w:r w:rsidRPr="00E60CFD">
        <w:rPr>
          <w:rFonts w:hint="eastAsia"/>
          <w:highlight w:val="green"/>
        </w:rPr>
        <w:t>To check with RAN1 on NCR-MT UL transmission to progress the further work in RAN4</w:t>
      </w:r>
    </w:p>
    <w:p w14:paraId="4E21ACAD" w14:textId="77777777" w:rsidR="00DB29B2" w:rsidRPr="009A695F" w:rsidRDefault="00DB29B2" w:rsidP="00DB29B2">
      <w:pPr>
        <w:rPr>
          <w:b/>
          <w:u w:val="single"/>
        </w:rPr>
      </w:pPr>
      <w:r w:rsidRPr="009A695F">
        <w:rPr>
          <w:b/>
          <w:u w:val="single"/>
        </w:rPr>
        <w:t xml:space="preserve">Issue </w:t>
      </w:r>
      <w:r w:rsidRPr="009A695F">
        <w:rPr>
          <w:rFonts w:hint="eastAsia"/>
          <w:b/>
          <w:u w:val="single"/>
        </w:rPr>
        <w:t>2</w:t>
      </w:r>
      <w:r w:rsidRPr="009A695F">
        <w:rPr>
          <w:b/>
          <w:u w:val="single"/>
        </w:rPr>
        <w:t>-</w:t>
      </w:r>
      <w:r w:rsidRPr="009A695F">
        <w:rPr>
          <w:rFonts w:hint="eastAsia"/>
          <w:b/>
          <w:u w:val="single"/>
        </w:rPr>
        <w:t>4-1 Dynamic beamforming.</w:t>
      </w:r>
      <w:r w:rsidRPr="009A695F">
        <w:rPr>
          <w:b/>
          <w:u w:val="single"/>
        </w:rPr>
        <w:t xml:space="preserve"> </w:t>
      </w:r>
      <w:r w:rsidRPr="009A695F">
        <w:rPr>
          <w:rFonts w:hint="eastAsia"/>
          <w:b/>
          <w:u w:val="single"/>
        </w:rPr>
        <w:t xml:space="preserve"> </w:t>
      </w:r>
    </w:p>
    <w:p w14:paraId="7CEA4814" w14:textId="77777777" w:rsidR="00DB29B2" w:rsidRPr="00E60CFD" w:rsidRDefault="00DB29B2" w:rsidP="00DB29B2">
      <w:pPr>
        <w:pStyle w:val="a"/>
        <w:numPr>
          <w:ilvl w:val="0"/>
          <w:numId w:val="10"/>
        </w:numPr>
        <w:ind w:left="720"/>
      </w:pPr>
      <w:r w:rsidRPr="00E60CFD">
        <w:rPr>
          <w:rFonts w:hint="eastAsia"/>
        </w:rPr>
        <w:t>Agreement:</w:t>
      </w:r>
    </w:p>
    <w:p w14:paraId="42DC224C" w14:textId="77777777" w:rsidR="00DB29B2" w:rsidRPr="00E60CFD" w:rsidRDefault="00DB29B2" w:rsidP="00DB29B2">
      <w:pPr>
        <w:pStyle w:val="a"/>
        <w:numPr>
          <w:ilvl w:val="1"/>
          <w:numId w:val="10"/>
        </w:numPr>
        <w:rPr>
          <w:highlight w:val="green"/>
        </w:rPr>
      </w:pPr>
      <w:r w:rsidRPr="00E60CFD">
        <w:rPr>
          <w:rFonts w:hint="eastAsia"/>
          <w:highlight w:val="green"/>
        </w:rPr>
        <w:t xml:space="preserve">no new requirement on top of Rel-17 needed as starting point. </w:t>
      </w:r>
    </w:p>
    <w:p w14:paraId="121CA158" w14:textId="77777777" w:rsidR="00DB29B2" w:rsidRPr="00E60CFD" w:rsidRDefault="00DB29B2" w:rsidP="00DB29B2">
      <w:pPr>
        <w:pStyle w:val="a"/>
        <w:numPr>
          <w:ilvl w:val="1"/>
          <w:numId w:val="10"/>
        </w:numPr>
        <w:rPr>
          <w:highlight w:val="green"/>
        </w:rPr>
      </w:pPr>
      <w:r w:rsidRPr="00E60CFD">
        <w:rPr>
          <w:rFonts w:hint="eastAsia"/>
          <w:highlight w:val="green"/>
        </w:rPr>
        <w:t xml:space="preserve">Agree on </w:t>
      </w:r>
      <w:r w:rsidRPr="00E60CFD">
        <w:rPr>
          <w:highlight w:val="green"/>
        </w:rPr>
        <w:t xml:space="preserve">directions </w:t>
      </w:r>
      <w:r w:rsidRPr="00E60CFD">
        <w:rPr>
          <w:strike/>
          <w:highlight w:val="green"/>
        </w:rPr>
        <w:t>(as indicated by CMCC</w:t>
      </w:r>
      <w:r w:rsidRPr="00E60CFD">
        <w:rPr>
          <w:rFonts w:hint="eastAsia"/>
          <w:strike/>
          <w:highlight w:val="green"/>
        </w:rPr>
        <w:t xml:space="preserve"> R4-2215488</w:t>
      </w:r>
      <w:r w:rsidRPr="00E60CFD">
        <w:rPr>
          <w:strike/>
          <w:highlight w:val="green"/>
        </w:rPr>
        <w:t>)</w:t>
      </w:r>
      <w:r w:rsidRPr="00E60CFD">
        <w:rPr>
          <w:highlight w:val="green"/>
        </w:rPr>
        <w:t xml:space="preserve"> and declaration framework </w:t>
      </w:r>
      <w:r w:rsidRPr="00E60CFD">
        <w:rPr>
          <w:strike/>
          <w:highlight w:val="green"/>
        </w:rPr>
        <w:t>(as indicated by ZTE</w:t>
      </w:r>
      <w:r w:rsidRPr="00E60CFD">
        <w:rPr>
          <w:rFonts w:hint="eastAsia"/>
          <w:strike/>
          <w:highlight w:val="green"/>
        </w:rPr>
        <w:t xml:space="preserve"> R4-2216553</w:t>
      </w:r>
      <w:r w:rsidRPr="00E60CFD">
        <w:rPr>
          <w:strike/>
          <w:highlight w:val="green"/>
        </w:rPr>
        <w:t>)</w:t>
      </w:r>
      <w:r w:rsidRPr="00E60CFD">
        <w:rPr>
          <w:highlight w:val="green"/>
        </w:rPr>
        <w:t xml:space="preserve"> </w:t>
      </w:r>
      <w:r w:rsidRPr="00E60CFD">
        <w:rPr>
          <w:rFonts w:hint="eastAsia"/>
          <w:highlight w:val="green"/>
        </w:rPr>
        <w:t>as starting point, further details could be discussed further.</w:t>
      </w:r>
    </w:p>
    <w:p w14:paraId="6F665760" w14:textId="77777777" w:rsidR="00DB29B2" w:rsidRPr="009A695F" w:rsidRDefault="00DB29B2" w:rsidP="00DB29B2">
      <w:pPr>
        <w:rPr>
          <w:rFonts w:eastAsiaTheme="minorEastAsia"/>
          <w:i/>
          <w:lang w:val="en-US" w:eastAsia="zh-CN"/>
        </w:rPr>
      </w:pPr>
      <w:r w:rsidRPr="009A695F">
        <w:rPr>
          <w:b/>
          <w:u w:val="single"/>
        </w:rPr>
        <w:t xml:space="preserve">Issue </w:t>
      </w:r>
      <w:r w:rsidRPr="009A695F">
        <w:rPr>
          <w:rFonts w:hint="eastAsia"/>
          <w:b/>
          <w:u w:val="single"/>
          <w:lang w:val="en-US" w:eastAsia="zh-CN"/>
        </w:rPr>
        <w:t>2</w:t>
      </w:r>
      <w:r w:rsidRPr="009A695F">
        <w:rPr>
          <w:b/>
          <w:u w:val="single"/>
        </w:rPr>
        <w:t>-</w:t>
      </w:r>
      <w:r w:rsidRPr="009A695F">
        <w:rPr>
          <w:rFonts w:hint="eastAsia"/>
          <w:b/>
          <w:u w:val="single"/>
          <w:lang w:val="en-US" w:eastAsia="zh-CN"/>
        </w:rPr>
        <w:t>4-3  ON-OFF information</w:t>
      </w:r>
      <w:r w:rsidRPr="009A695F">
        <w:rPr>
          <w:b/>
          <w:u w:val="single"/>
        </w:rPr>
        <w:t xml:space="preserve">: </w:t>
      </w:r>
    </w:p>
    <w:p w14:paraId="4432F6BC" w14:textId="77777777" w:rsidR="00DB29B2" w:rsidRPr="00E60CFD" w:rsidRDefault="00DB29B2" w:rsidP="00DB29B2">
      <w:pPr>
        <w:pStyle w:val="a"/>
        <w:numPr>
          <w:ilvl w:val="0"/>
          <w:numId w:val="10"/>
        </w:numPr>
        <w:ind w:left="720"/>
      </w:pPr>
      <w:r w:rsidRPr="00E60CFD">
        <w:rPr>
          <w:rFonts w:hint="eastAsia"/>
        </w:rPr>
        <w:t>Agreement:</w:t>
      </w:r>
    </w:p>
    <w:p w14:paraId="723063AF" w14:textId="77777777" w:rsidR="00DB29B2" w:rsidRPr="00E60CFD" w:rsidRDefault="00DB29B2" w:rsidP="00DB29B2">
      <w:pPr>
        <w:pStyle w:val="a"/>
        <w:numPr>
          <w:ilvl w:val="1"/>
          <w:numId w:val="10"/>
        </w:numPr>
        <w:rPr>
          <w:highlight w:val="green"/>
        </w:rPr>
      </w:pPr>
      <w:r w:rsidRPr="00E60CFD">
        <w:rPr>
          <w:rFonts w:hint="eastAsia"/>
          <w:highlight w:val="green"/>
        </w:rPr>
        <w:t xml:space="preserve">For repeater operating in TDD bands, </w:t>
      </w:r>
      <w:r w:rsidRPr="00E60CFD">
        <w:rPr>
          <w:highlight w:val="green"/>
        </w:rPr>
        <w:t xml:space="preserve">to reuse </w:t>
      </w:r>
      <w:r w:rsidRPr="00E60CFD">
        <w:rPr>
          <w:rFonts w:hint="eastAsia"/>
          <w:highlight w:val="green"/>
        </w:rPr>
        <w:t>the existing ON-OFF transition time and ON-OFF power requirement</w:t>
      </w:r>
      <w:r w:rsidRPr="00E60CFD">
        <w:rPr>
          <w:highlight w:val="green"/>
        </w:rPr>
        <w:t xml:space="preserve">; </w:t>
      </w:r>
    </w:p>
    <w:p w14:paraId="456D252A" w14:textId="77777777" w:rsidR="00DB29B2" w:rsidRPr="00E60CFD" w:rsidRDefault="00DB29B2" w:rsidP="00DB29B2">
      <w:pPr>
        <w:pStyle w:val="a"/>
        <w:numPr>
          <w:ilvl w:val="1"/>
          <w:numId w:val="10"/>
        </w:numPr>
        <w:rPr>
          <w:highlight w:val="green"/>
        </w:rPr>
      </w:pPr>
      <w:r w:rsidRPr="00E60CFD">
        <w:rPr>
          <w:rFonts w:hint="eastAsia"/>
          <w:highlight w:val="green"/>
        </w:rPr>
        <w:t>For repeater operating in FDD bands, to reuse the existing ON-OFF transition time and ON-OFF power requirement;</w:t>
      </w:r>
    </w:p>
    <w:p w14:paraId="07378804" w14:textId="77777777" w:rsidR="00DB29B2" w:rsidRPr="00E60CFD" w:rsidRDefault="00DB29B2" w:rsidP="00DB29B2">
      <w:pPr>
        <w:pStyle w:val="a"/>
        <w:numPr>
          <w:ilvl w:val="1"/>
          <w:numId w:val="10"/>
        </w:numPr>
        <w:rPr>
          <w:highlight w:val="green"/>
        </w:rPr>
      </w:pPr>
      <w:r w:rsidRPr="00E60CFD">
        <w:rPr>
          <w:rFonts w:hint="eastAsia"/>
          <w:highlight w:val="green"/>
        </w:rPr>
        <w:t>FFS for drafting the related ON/OFF signalling in the RAN4 spec if necessary.</w:t>
      </w:r>
    </w:p>
    <w:p w14:paraId="7869A710" w14:textId="77777777" w:rsidR="00DB29B2" w:rsidRPr="009A695F" w:rsidRDefault="00DB29B2" w:rsidP="00DB29B2">
      <w:pPr>
        <w:rPr>
          <w:b/>
          <w:u w:val="single"/>
        </w:rPr>
      </w:pPr>
      <w:r w:rsidRPr="009A695F">
        <w:rPr>
          <w:b/>
          <w:u w:val="single"/>
        </w:rPr>
        <w:t xml:space="preserve">Issue </w:t>
      </w:r>
      <w:r w:rsidRPr="009A695F">
        <w:rPr>
          <w:rFonts w:hint="eastAsia"/>
          <w:b/>
          <w:u w:val="single"/>
        </w:rPr>
        <w:t>2</w:t>
      </w:r>
      <w:r w:rsidRPr="009A695F">
        <w:rPr>
          <w:b/>
          <w:u w:val="single"/>
        </w:rPr>
        <w:t>-</w:t>
      </w:r>
      <w:r w:rsidRPr="009A695F">
        <w:rPr>
          <w:rFonts w:hint="eastAsia"/>
          <w:b/>
          <w:u w:val="single"/>
        </w:rPr>
        <w:t>4-4  BC for NCR-Fwd</w:t>
      </w:r>
    </w:p>
    <w:p w14:paraId="083B1810" w14:textId="77777777" w:rsidR="00DB29B2" w:rsidRPr="00E60CFD" w:rsidRDefault="00DB29B2" w:rsidP="00DB29B2">
      <w:pPr>
        <w:pStyle w:val="a"/>
        <w:numPr>
          <w:ilvl w:val="0"/>
          <w:numId w:val="10"/>
        </w:numPr>
        <w:ind w:left="720"/>
      </w:pPr>
      <w:r w:rsidRPr="00E60CFD">
        <w:rPr>
          <w:rFonts w:hint="eastAsia"/>
        </w:rPr>
        <w:t>Agreement</w:t>
      </w:r>
    </w:p>
    <w:p w14:paraId="5E16CC0B" w14:textId="77777777" w:rsidR="00DB29B2" w:rsidRPr="00E60CFD" w:rsidRDefault="00DB29B2" w:rsidP="00DB29B2">
      <w:pPr>
        <w:pStyle w:val="a"/>
        <w:numPr>
          <w:ilvl w:val="1"/>
          <w:numId w:val="10"/>
        </w:numPr>
        <w:rPr>
          <w:highlight w:val="green"/>
        </w:rPr>
      </w:pPr>
      <w:r w:rsidRPr="00E60CFD">
        <w:rPr>
          <w:rFonts w:hint="eastAsia"/>
        </w:rPr>
        <w:t xml:space="preserve"> </w:t>
      </w:r>
      <w:r w:rsidRPr="00E60CFD">
        <w:rPr>
          <w:rFonts w:hint="eastAsia"/>
          <w:highlight w:val="green"/>
        </w:rPr>
        <w:t xml:space="preserve">To send the LS to check with RAN1 on the BC capability for NCR; </w:t>
      </w:r>
    </w:p>
    <w:p w14:paraId="2B9E9E9C" w14:textId="77777777" w:rsidR="00DB29B2" w:rsidRPr="009A695F" w:rsidRDefault="00DB29B2" w:rsidP="00DB29B2">
      <w:pPr>
        <w:rPr>
          <w:b/>
          <w:u w:val="single"/>
        </w:rPr>
      </w:pPr>
      <w:r w:rsidRPr="009A695F">
        <w:rPr>
          <w:b/>
          <w:u w:val="single"/>
        </w:rPr>
        <w:t xml:space="preserve">Issue </w:t>
      </w:r>
      <w:r w:rsidRPr="009A695F">
        <w:rPr>
          <w:rFonts w:hint="eastAsia"/>
          <w:b/>
          <w:u w:val="single"/>
        </w:rPr>
        <w:t>2</w:t>
      </w:r>
      <w:r w:rsidRPr="009A695F">
        <w:rPr>
          <w:b/>
          <w:u w:val="single"/>
        </w:rPr>
        <w:t>-</w:t>
      </w:r>
      <w:r w:rsidRPr="009A695F">
        <w:rPr>
          <w:rFonts w:hint="eastAsia"/>
          <w:b/>
          <w:u w:val="single"/>
        </w:rPr>
        <w:t xml:space="preserve">4-5  multi-band operation for NCR-fwd </w:t>
      </w:r>
    </w:p>
    <w:p w14:paraId="7F378DA0" w14:textId="77777777" w:rsidR="00DB29B2" w:rsidRPr="00E60CFD" w:rsidRDefault="00DB29B2" w:rsidP="00DB29B2">
      <w:pPr>
        <w:pStyle w:val="a"/>
        <w:numPr>
          <w:ilvl w:val="0"/>
          <w:numId w:val="10"/>
        </w:numPr>
        <w:ind w:left="720"/>
      </w:pPr>
      <w:r w:rsidRPr="00E60CFD">
        <w:t xml:space="preserve">Agreement: </w:t>
      </w:r>
      <w:r w:rsidRPr="00E60CFD">
        <w:rPr>
          <w:rFonts w:hint="eastAsia"/>
          <w:highlight w:val="green"/>
        </w:rPr>
        <w:t xml:space="preserve">no additional requirements are needed </w:t>
      </w:r>
      <w:r w:rsidRPr="00E60CFD">
        <w:rPr>
          <w:highlight w:val="green"/>
        </w:rPr>
        <w:t xml:space="preserve">on top of existing Rel-17 repeater requirements </w:t>
      </w:r>
      <w:r w:rsidRPr="00E60CFD">
        <w:rPr>
          <w:rFonts w:hint="eastAsia"/>
          <w:highlight w:val="green"/>
        </w:rPr>
        <w:t>for multi-band NCR</w:t>
      </w:r>
      <w:r w:rsidRPr="00E60CFD">
        <w:rPr>
          <w:highlight w:val="green"/>
        </w:rPr>
        <w:t>-fwd</w:t>
      </w:r>
      <w:r w:rsidRPr="00E60CFD">
        <w:rPr>
          <w:rFonts w:hint="eastAsia"/>
          <w:highlight w:val="green"/>
        </w:rPr>
        <w:t>.</w:t>
      </w:r>
    </w:p>
    <w:p w14:paraId="114133DB" w14:textId="77777777" w:rsidR="00DB29B2" w:rsidRPr="009A695F" w:rsidRDefault="00DB29B2" w:rsidP="00DB29B2">
      <w:pPr>
        <w:rPr>
          <w:b/>
          <w:u w:val="single"/>
        </w:rPr>
      </w:pPr>
      <w:r w:rsidRPr="009A695F">
        <w:rPr>
          <w:b/>
          <w:u w:val="single"/>
        </w:rPr>
        <w:lastRenderedPageBreak/>
        <w:t xml:space="preserve">Issue </w:t>
      </w:r>
      <w:r w:rsidRPr="009A695F">
        <w:rPr>
          <w:rFonts w:hint="eastAsia"/>
          <w:b/>
          <w:u w:val="single"/>
        </w:rPr>
        <w:t>2</w:t>
      </w:r>
      <w:r w:rsidRPr="009A695F">
        <w:rPr>
          <w:b/>
          <w:u w:val="single"/>
        </w:rPr>
        <w:t>-</w:t>
      </w:r>
      <w:r w:rsidRPr="009A695F">
        <w:rPr>
          <w:rFonts w:hint="eastAsia"/>
          <w:b/>
          <w:u w:val="single"/>
        </w:rPr>
        <w:t>5-1  Rx requirements for NCR-MT</w:t>
      </w:r>
      <w:r w:rsidRPr="009A695F">
        <w:rPr>
          <w:b/>
          <w:u w:val="single"/>
        </w:rPr>
        <w:t xml:space="preserve"> </w:t>
      </w:r>
      <w:r w:rsidRPr="009A695F">
        <w:rPr>
          <w:rFonts w:hint="eastAsia"/>
          <w:b/>
          <w:u w:val="single"/>
        </w:rPr>
        <w:t xml:space="preserve"> </w:t>
      </w:r>
    </w:p>
    <w:p w14:paraId="0D6F0E6F" w14:textId="77777777" w:rsidR="00DB29B2" w:rsidRPr="00E60CFD" w:rsidRDefault="00DB29B2" w:rsidP="00DB29B2">
      <w:pPr>
        <w:pStyle w:val="a"/>
        <w:numPr>
          <w:ilvl w:val="0"/>
          <w:numId w:val="10"/>
        </w:numPr>
        <w:ind w:left="720"/>
        <w:rPr>
          <w:rFonts w:eastAsiaTheme="minorEastAsia"/>
          <w:iCs/>
        </w:rPr>
      </w:pPr>
      <w:r w:rsidRPr="00E60CFD">
        <w:t xml:space="preserve">Agreement: </w:t>
      </w:r>
      <w:r w:rsidRPr="00E60CFD">
        <w:rPr>
          <w:highlight w:val="green"/>
        </w:rPr>
        <w:t>Proposal 1 agreed as starting point pending on the further analysis of the test feasibility</w:t>
      </w:r>
      <w:r w:rsidRPr="00E60CFD">
        <w:t xml:space="preserve"> </w:t>
      </w:r>
    </w:p>
    <w:p w14:paraId="788982CD" w14:textId="77777777" w:rsidR="00DB29B2" w:rsidRPr="009A695F" w:rsidRDefault="00DB29B2" w:rsidP="00DB29B2">
      <w:pPr>
        <w:rPr>
          <w:b/>
          <w:u w:val="single"/>
        </w:rPr>
      </w:pPr>
      <w:r w:rsidRPr="009A695F">
        <w:rPr>
          <w:b/>
          <w:u w:val="single"/>
        </w:rPr>
        <w:t xml:space="preserve">Issue </w:t>
      </w:r>
      <w:r w:rsidRPr="009A695F">
        <w:rPr>
          <w:rFonts w:hint="eastAsia"/>
          <w:b/>
          <w:u w:val="single"/>
        </w:rPr>
        <w:t>2</w:t>
      </w:r>
      <w:r w:rsidRPr="009A695F">
        <w:rPr>
          <w:b/>
          <w:u w:val="single"/>
        </w:rPr>
        <w:t>-</w:t>
      </w:r>
      <w:r w:rsidRPr="009A695F">
        <w:rPr>
          <w:rFonts w:hint="eastAsia"/>
          <w:b/>
          <w:u w:val="single"/>
        </w:rPr>
        <w:t>5-</w:t>
      </w:r>
      <w:r w:rsidRPr="009A695F">
        <w:rPr>
          <w:b/>
          <w:u w:val="single"/>
        </w:rPr>
        <w:t>2 Tx</w:t>
      </w:r>
      <w:r w:rsidRPr="009A695F">
        <w:rPr>
          <w:rFonts w:hint="eastAsia"/>
          <w:b/>
          <w:u w:val="single"/>
        </w:rPr>
        <w:t xml:space="preserve"> requirements for NCR-MT</w:t>
      </w:r>
    </w:p>
    <w:p w14:paraId="4E6BE171" w14:textId="77777777" w:rsidR="00DB29B2" w:rsidRPr="00E60CFD" w:rsidRDefault="00DB29B2" w:rsidP="00DB29B2">
      <w:pPr>
        <w:pStyle w:val="a"/>
        <w:numPr>
          <w:ilvl w:val="0"/>
          <w:numId w:val="10"/>
        </w:numPr>
        <w:ind w:left="720"/>
      </w:pPr>
      <w:r w:rsidRPr="00E60CFD">
        <w:t xml:space="preserve">Agreement: </w:t>
      </w:r>
      <w:r w:rsidRPr="00E60CFD">
        <w:rPr>
          <w:highlight w:val="green"/>
        </w:rPr>
        <w:t>Postpone the discussion on Tx requirements for NCR-MT until RAN1 response received.</w:t>
      </w:r>
    </w:p>
    <w:p w14:paraId="7A2E19EE" w14:textId="77777777" w:rsidR="00AC02EF" w:rsidRDefault="00AC02EF" w:rsidP="00AC02EF">
      <w:pPr>
        <w:rPr>
          <w:rFonts w:ascii="Arial" w:hAnsi="Arial" w:cs="Arial"/>
          <w:b/>
          <w:color w:val="0000FF"/>
          <w:sz w:val="24"/>
          <w:u w:val="thick"/>
        </w:rPr>
      </w:pPr>
    </w:p>
    <w:p w14:paraId="7FFCBB2C" w14:textId="5816B517" w:rsidR="00AC02EF" w:rsidRDefault="00AC02EF" w:rsidP="00AC02EF">
      <w:pPr>
        <w:rPr>
          <w:rFonts w:ascii="Arial" w:hAnsi="Arial" w:cs="Arial"/>
          <w:b/>
          <w:sz w:val="24"/>
        </w:rPr>
      </w:pPr>
      <w:r>
        <w:rPr>
          <w:rFonts w:ascii="Arial" w:hAnsi="Arial" w:cs="Arial"/>
          <w:b/>
          <w:color w:val="0000FF"/>
          <w:sz w:val="24"/>
          <w:u w:val="thick"/>
        </w:rPr>
        <w:t>R4-221XXXX</w:t>
      </w:r>
      <w:r>
        <w:rPr>
          <w:rFonts w:ascii="Arial" w:hAnsi="Arial" w:cs="Arial"/>
          <w:b/>
          <w:color w:val="0000FF"/>
          <w:sz w:val="24"/>
          <w:u w:val="thick"/>
        </w:rPr>
        <w:t xml:space="preserve"> </w:t>
      </w:r>
      <w:r>
        <w:rPr>
          <w:rFonts w:ascii="Arial" w:hAnsi="Arial" w:cs="Arial"/>
          <w:b/>
          <w:sz w:val="24"/>
        </w:rPr>
        <w:t>Work plan for NCR RF requirements in Rel-18</w:t>
      </w:r>
      <w:r>
        <w:rPr>
          <w:rFonts w:ascii="Arial" w:hAnsi="Arial" w:cs="Arial"/>
          <w:b/>
          <w:sz w:val="24"/>
        </w:rPr>
        <w:t xml:space="preserve"> </w:t>
      </w:r>
    </w:p>
    <w:p w14:paraId="1DA58671" w14:textId="289F60EC" w:rsidR="00AC02EF" w:rsidRDefault="00AC02EF" w:rsidP="00AC02E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rPr>
        <w:t>ZTE</w:t>
      </w:r>
    </w:p>
    <w:p w14:paraId="72234F7A" w14:textId="77777777" w:rsidR="00AC02EF" w:rsidRPr="00944C49" w:rsidRDefault="00AC02EF" w:rsidP="00AC02EF">
      <w:pPr>
        <w:rPr>
          <w:rFonts w:ascii="Arial" w:hAnsi="Arial" w:cs="Arial"/>
          <w:b/>
          <w:lang w:val="en-US" w:eastAsia="zh-CN"/>
        </w:rPr>
      </w:pPr>
      <w:r w:rsidRPr="00944C49">
        <w:rPr>
          <w:rFonts w:ascii="Arial" w:hAnsi="Arial" w:cs="Arial"/>
          <w:b/>
          <w:lang w:val="en-US" w:eastAsia="zh-CN"/>
        </w:rPr>
        <w:t xml:space="preserve">Abstract: </w:t>
      </w:r>
    </w:p>
    <w:p w14:paraId="4FACDE86" w14:textId="77777777" w:rsidR="00AC02EF" w:rsidRDefault="00AC02EF" w:rsidP="00AC02EF">
      <w:pPr>
        <w:rPr>
          <w:rFonts w:ascii="Arial" w:hAnsi="Arial" w:cs="Arial"/>
          <w:b/>
          <w:lang w:val="en-US" w:eastAsia="zh-CN"/>
        </w:rPr>
      </w:pPr>
      <w:r w:rsidRPr="00944C49">
        <w:rPr>
          <w:rFonts w:ascii="Arial" w:hAnsi="Arial" w:cs="Arial"/>
          <w:b/>
          <w:lang w:val="en-US" w:eastAsia="zh-CN"/>
        </w:rPr>
        <w:t xml:space="preserve">Discussion: </w:t>
      </w:r>
    </w:p>
    <w:p w14:paraId="1BB48658" w14:textId="045AFD4D" w:rsidR="00DB29B2" w:rsidRDefault="00AC02EF" w:rsidP="00AC02E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A67E587" w14:textId="5363BCE7" w:rsidR="00AC02EF" w:rsidRDefault="00AC02EF" w:rsidP="00AC02EF">
      <w:pPr>
        <w:rPr>
          <w:rFonts w:ascii="Arial" w:hAnsi="Arial" w:cs="Arial"/>
          <w:b/>
          <w:sz w:val="24"/>
        </w:rPr>
      </w:pPr>
      <w:r>
        <w:rPr>
          <w:rFonts w:ascii="Arial" w:hAnsi="Arial" w:cs="Arial"/>
          <w:b/>
          <w:color w:val="0000FF"/>
          <w:sz w:val="24"/>
          <w:u w:val="thick"/>
        </w:rPr>
        <w:t>R4-221XXXX</w:t>
      </w:r>
      <w:r>
        <w:rPr>
          <w:rFonts w:ascii="Arial" w:hAnsi="Arial" w:cs="Arial"/>
          <w:b/>
          <w:color w:val="0000FF"/>
          <w:sz w:val="24"/>
          <w:u w:val="thick"/>
        </w:rPr>
        <w:t xml:space="preserve"> </w:t>
      </w:r>
      <w:r>
        <w:rPr>
          <w:rFonts w:ascii="Arial" w:hAnsi="Arial" w:cs="Arial"/>
          <w:b/>
          <w:sz w:val="24"/>
        </w:rPr>
        <w:t xml:space="preserve">WF </w:t>
      </w:r>
      <w:r>
        <w:rPr>
          <w:rFonts w:ascii="Arial" w:hAnsi="Arial" w:cs="Arial"/>
          <w:b/>
          <w:sz w:val="24"/>
        </w:rPr>
        <w:t>on NCR RF requirements in Rel-18</w:t>
      </w:r>
    </w:p>
    <w:p w14:paraId="1EDD2E82" w14:textId="274C2655" w:rsidR="00AC02EF" w:rsidRDefault="00AC02EF" w:rsidP="00AC02E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rPr>
        <w:t>ZTE</w:t>
      </w:r>
    </w:p>
    <w:p w14:paraId="264DE920" w14:textId="77777777" w:rsidR="00AC02EF" w:rsidRPr="00944C49" w:rsidRDefault="00AC02EF" w:rsidP="00AC02EF">
      <w:pPr>
        <w:rPr>
          <w:rFonts w:ascii="Arial" w:hAnsi="Arial" w:cs="Arial"/>
          <w:b/>
          <w:lang w:val="en-US" w:eastAsia="zh-CN"/>
        </w:rPr>
      </w:pPr>
      <w:r w:rsidRPr="00944C49">
        <w:rPr>
          <w:rFonts w:ascii="Arial" w:hAnsi="Arial" w:cs="Arial"/>
          <w:b/>
          <w:lang w:val="en-US" w:eastAsia="zh-CN"/>
        </w:rPr>
        <w:t xml:space="preserve">Abstract: </w:t>
      </w:r>
    </w:p>
    <w:p w14:paraId="15F5376F" w14:textId="77777777" w:rsidR="00AC02EF" w:rsidRDefault="00AC02EF" w:rsidP="00AC02EF">
      <w:pPr>
        <w:rPr>
          <w:rFonts w:ascii="Arial" w:hAnsi="Arial" w:cs="Arial"/>
          <w:b/>
          <w:lang w:val="en-US" w:eastAsia="zh-CN"/>
        </w:rPr>
      </w:pPr>
      <w:r w:rsidRPr="00944C49">
        <w:rPr>
          <w:rFonts w:ascii="Arial" w:hAnsi="Arial" w:cs="Arial"/>
          <w:b/>
          <w:lang w:val="en-US" w:eastAsia="zh-CN"/>
        </w:rPr>
        <w:t xml:space="preserve">Discussion: </w:t>
      </w:r>
    </w:p>
    <w:p w14:paraId="31B41345" w14:textId="7B5C69BF" w:rsidR="00AC02EF" w:rsidRDefault="00AC02EF" w:rsidP="00AC02E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7928CB9"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p w14:paraId="4C2D7C3C" w14:textId="77777777" w:rsidR="00DB29B2" w:rsidRPr="00157291" w:rsidRDefault="00DB29B2" w:rsidP="00DB29B2"/>
    <w:p w14:paraId="0803DA59" w14:textId="77777777" w:rsidR="00DB29B2" w:rsidRDefault="00DB29B2" w:rsidP="00DB29B2">
      <w:pPr>
        <w:pStyle w:val="2"/>
      </w:pPr>
      <w:bookmarkStart w:id="155" w:name="_Toc116577680"/>
      <w:r>
        <w:t>7</w:t>
      </w:r>
      <w:r>
        <w:tab/>
        <w:t>Rel-18 Work Items for LTE</w:t>
      </w:r>
      <w:bookmarkEnd w:id="155"/>
    </w:p>
    <w:p w14:paraId="16DC45ED" w14:textId="77777777" w:rsidR="00DB29B2" w:rsidRPr="00DB64E9" w:rsidRDefault="00DB29B2" w:rsidP="00DB29B2">
      <w:pPr>
        <w:pStyle w:val="3"/>
      </w:pPr>
      <w:bookmarkStart w:id="156" w:name="_Toc116577681"/>
      <w:r>
        <w:t>7.4</w:t>
      </w:r>
      <w:r>
        <w:tab/>
        <w:t>New bands and BW allocation for 5G terrestrial broadcast - part 2</w:t>
      </w:r>
      <w:bookmarkEnd w:id="156"/>
    </w:p>
    <w:p w14:paraId="1B73546A" w14:textId="77777777" w:rsidR="00DB29B2" w:rsidRDefault="00DB29B2" w:rsidP="00DB29B2">
      <w:pPr>
        <w:pStyle w:val="4"/>
      </w:pPr>
      <w:bookmarkStart w:id="157" w:name="_Toc116577682"/>
      <w:r>
        <w:t>7.4.4</w:t>
      </w:r>
      <w:r>
        <w:tab/>
        <w:t>BS RF requirement maintenance</w:t>
      </w:r>
      <w:bookmarkEnd w:id="157"/>
    </w:p>
    <w:p w14:paraId="327A2CA4" w14:textId="77777777" w:rsidR="00DB29B2" w:rsidRDefault="00DB29B2" w:rsidP="00DB29B2">
      <w:pPr>
        <w:rPr>
          <w:rFonts w:ascii="Arial" w:hAnsi="Arial" w:cs="Arial"/>
          <w:b/>
          <w:sz w:val="24"/>
        </w:rPr>
      </w:pPr>
      <w:r>
        <w:rPr>
          <w:rFonts w:ascii="Arial" w:hAnsi="Arial" w:cs="Arial"/>
          <w:b/>
          <w:color w:val="0000FF"/>
          <w:sz w:val="24"/>
        </w:rPr>
        <w:t>R4-2215342</w:t>
      </w:r>
      <w:r>
        <w:rPr>
          <w:rFonts w:ascii="Arial" w:hAnsi="Arial" w:cs="Arial"/>
          <w:b/>
          <w:color w:val="0000FF"/>
          <w:sz w:val="24"/>
        </w:rPr>
        <w:tab/>
      </w:r>
      <w:r>
        <w:rPr>
          <w:rFonts w:ascii="Arial" w:hAnsi="Arial" w:cs="Arial"/>
          <w:b/>
          <w:sz w:val="24"/>
        </w:rPr>
        <w:t>BS requirements for 5G terrestrial broadcast</w:t>
      </w:r>
    </w:p>
    <w:p w14:paraId="140F6A05"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SWR</w:t>
      </w:r>
    </w:p>
    <w:p w14:paraId="2E62FE82" w14:textId="0DAAC65B"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CAA003" w14:textId="77777777" w:rsidR="00DB29B2" w:rsidRDefault="00DB29B2" w:rsidP="00DB29B2">
      <w:pPr>
        <w:rPr>
          <w:rFonts w:ascii="Arial" w:hAnsi="Arial" w:cs="Arial"/>
          <w:b/>
          <w:sz w:val="24"/>
        </w:rPr>
      </w:pPr>
      <w:r>
        <w:rPr>
          <w:rFonts w:ascii="Arial" w:hAnsi="Arial" w:cs="Arial"/>
          <w:b/>
          <w:color w:val="0000FF"/>
          <w:sz w:val="24"/>
        </w:rPr>
        <w:t>R4-2216550</w:t>
      </w:r>
      <w:r>
        <w:rPr>
          <w:rFonts w:ascii="Arial" w:hAnsi="Arial" w:cs="Arial"/>
          <w:b/>
          <w:color w:val="0000FF"/>
          <w:sz w:val="24"/>
        </w:rPr>
        <w:tab/>
      </w:r>
      <w:r>
        <w:rPr>
          <w:rFonts w:ascii="Arial" w:hAnsi="Arial" w:cs="Arial"/>
          <w:b/>
          <w:sz w:val="24"/>
        </w:rPr>
        <w:t>Further discussion on BS RF requirements for LTE based broadcast</w:t>
      </w:r>
    </w:p>
    <w:p w14:paraId="46696450"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43A2701" w14:textId="65164BD0"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F73850" w14:textId="77777777" w:rsidR="00DB29B2" w:rsidRDefault="00DB29B2" w:rsidP="00DB29B2">
      <w:pPr>
        <w:rPr>
          <w:rFonts w:ascii="Arial" w:hAnsi="Arial" w:cs="Arial"/>
          <w:b/>
          <w:sz w:val="24"/>
        </w:rPr>
      </w:pPr>
      <w:r>
        <w:rPr>
          <w:rFonts w:ascii="Arial" w:hAnsi="Arial" w:cs="Arial"/>
          <w:b/>
          <w:color w:val="0000FF"/>
          <w:sz w:val="24"/>
        </w:rPr>
        <w:t>R4-2216735</w:t>
      </w:r>
      <w:r>
        <w:rPr>
          <w:rFonts w:ascii="Arial" w:hAnsi="Arial" w:cs="Arial"/>
          <w:b/>
          <w:color w:val="0000FF"/>
          <w:sz w:val="24"/>
        </w:rPr>
        <w:tab/>
      </w:r>
      <w:r>
        <w:rPr>
          <w:rFonts w:ascii="Arial" w:hAnsi="Arial" w:cs="Arial"/>
          <w:b/>
          <w:sz w:val="24"/>
        </w:rPr>
        <w:t>BS requirements for LTE based 5G terrestrial broadcast band(s)</w:t>
      </w:r>
    </w:p>
    <w:p w14:paraId="083844EF"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1B93F91" w14:textId="50BFBB27"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C88719" w14:textId="77777777" w:rsidR="00DB29B2" w:rsidRDefault="00DB29B2" w:rsidP="00DB29B2">
      <w:pPr>
        <w:pStyle w:val="4"/>
      </w:pPr>
      <w:bookmarkStart w:id="158" w:name="_Toc116577683"/>
      <w:r>
        <w:lastRenderedPageBreak/>
        <w:t>7.4.5</w:t>
      </w:r>
      <w:r>
        <w:tab/>
        <w:t>Moderator summary and conclusions</w:t>
      </w:r>
      <w:bookmarkEnd w:id="158"/>
    </w:p>
    <w:p w14:paraId="29F3B9CD" w14:textId="77777777" w:rsidR="00DB29B2" w:rsidRDefault="00DB29B2" w:rsidP="00DB29B2">
      <w:pPr>
        <w:pBdr>
          <w:bottom w:val="single" w:sz="6" w:space="1" w:color="auto"/>
        </w:pBdr>
        <w:rPr>
          <w:rFonts w:ascii="Arial" w:hAnsi="Arial" w:cs="Arial"/>
          <w:b/>
          <w:color w:val="C00000"/>
          <w:lang w:eastAsia="zh-CN"/>
        </w:rPr>
      </w:pPr>
    </w:p>
    <w:p w14:paraId="062BC0B9" w14:textId="77777777" w:rsidR="00DB29B2" w:rsidRPr="00157291" w:rsidRDefault="00DB29B2" w:rsidP="00DB29B2">
      <w:pPr>
        <w:overflowPunct/>
        <w:autoSpaceDE/>
        <w:autoSpaceDN/>
        <w:adjustRightInd/>
        <w:spacing w:after="0"/>
        <w:textAlignment w:val="auto"/>
        <w:rPr>
          <w:rFonts w:ascii="Arial" w:hAnsi="Arial" w:cs="Arial"/>
          <w:b/>
          <w:color w:val="C00000"/>
          <w:lang w:val="en-US" w:eastAsia="zh-CN"/>
        </w:rPr>
      </w:pPr>
      <w:r w:rsidRPr="00157291">
        <w:rPr>
          <w:rFonts w:ascii="Arial" w:hAnsi="Arial" w:cs="Arial"/>
          <w:b/>
          <w:color w:val="C00000"/>
          <w:lang w:val="en-US" w:eastAsia="zh-CN"/>
        </w:rPr>
        <w:t>[104-bis-e][315] LTE_terr_bcast_bands_BSRF</w:t>
      </w:r>
      <w:r>
        <w:rPr>
          <w:rFonts w:ascii="Arial" w:hAnsi="Arial" w:cs="Arial"/>
          <w:b/>
          <w:color w:val="C00000"/>
          <w:lang w:val="en-US" w:eastAsia="zh-CN"/>
        </w:rPr>
        <w:t>, AI 7.4.4</w:t>
      </w:r>
      <w:r w:rsidRPr="00157291">
        <w:rPr>
          <w:rFonts w:ascii="Arial" w:hAnsi="Arial" w:cs="Arial"/>
          <w:b/>
          <w:color w:val="C00000"/>
          <w:lang w:val="en-US" w:eastAsia="zh-CN"/>
        </w:rPr>
        <w:t>– Iwajlo Angelow</w:t>
      </w:r>
    </w:p>
    <w:p w14:paraId="578D251D"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5CD5B44E" w14:textId="77777777" w:rsidR="00DB29B2" w:rsidRPr="00157291"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[104-bis-e][315] LTE_terr_bcast_bands_BSRF</w:t>
      </w:r>
    </w:p>
    <w:p w14:paraId="0D730E53" w14:textId="77777777" w:rsidR="00DB29B2" w:rsidRPr="00157291" w:rsidRDefault="00DB29B2" w:rsidP="00DB29B2">
      <w:pPr>
        <w:overflowPunct/>
        <w:autoSpaceDE/>
        <w:autoSpaceDN/>
        <w:adjustRightInd/>
        <w:spacing w:after="0"/>
        <w:textAlignment w:val="auto"/>
        <w:rPr>
          <w:i/>
          <w:lang w:val="en-US"/>
        </w:rPr>
      </w:pPr>
    </w:p>
    <w:p w14:paraId="11F92E8B" w14:textId="77777777" w:rsidR="00DB29B2" w:rsidRDefault="00DB29B2" w:rsidP="00DB29B2">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(Nokia</w:t>
      </w:r>
      <w:r>
        <w:rPr>
          <w:rFonts w:hint="eastAsia"/>
          <w:i/>
          <w:lang w:eastAsia="zh-CN"/>
        </w:rPr>
        <w:t>)</w:t>
      </w:r>
    </w:p>
    <w:p w14:paraId="1F7B3A4D"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55787177"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03AE276F" w14:textId="77777777" w:rsidR="00AD15A7" w:rsidRDefault="00AD15A7" w:rsidP="00AD15A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R4-221XXXX (from R4-2216899).</w:t>
      </w:r>
    </w:p>
    <w:p w14:paraId="42099A85" w14:textId="034831E1" w:rsidR="00AD15A7" w:rsidRPr="00AD15A7" w:rsidRDefault="00AD15A7" w:rsidP="00AD15A7">
      <w:pPr>
        <w:rPr>
          <w:rFonts w:ascii="Arial" w:hAnsi="Arial" w:cs="Arial"/>
          <w:b/>
          <w:lang w:val="en-US" w:eastAsia="zh-CN"/>
        </w:rPr>
      </w:pPr>
      <w:r>
        <w:rPr>
          <w:rFonts w:ascii="Arial" w:hAnsi="Arial" w:cs="Arial"/>
          <w:b/>
          <w:color w:val="0000FF"/>
          <w:sz w:val="24"/>
          <w:u w:val="thick"/>
        </w:rPr>
        <w:t>R4-221XXXX</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[104-bis-e][315] LTE_terr_bcast_bands_BSRF</w:t>
      </w:r>
    </w:p>
    <w:p w14:paraId="0579AE2C" w14:textId="77777777" w:rsidR="00AD15A7" w:rsidRPr="00157291" w:rsidRDefault="00AD15A7" w:rsidP="00AD15A7">
      <w:pPr>
        <w:overflowPunct/>
        <w:autoSpaceDE/>
        <w:autoSpaceDN/>
        <w:adjustRightInd/>
        <w:spacing w:after="0"/>
        <w:textAlignment w:val="auto"/>
        <w:rPr>
          <w:i/>
          <w:lang w:val="en-US"/>
        </w:rPr>
      </w:pPr>
    </w:p>
    <w:p w14:paraId="281B76E6" w14:textId="77777777" w:rsidR="00AD15A7" w:rsidRDefault="00AD15A7" w:rsidP="00AD15A7">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(Nokia</w:t>
      </w:r>
      <w:r>
        <w:rPr>
          <w:rFonts w:hint="eastAsia"/>
          <w:i/>
          <w:lang w:eastAsia="zh-CN"/>
        </w:rPr>
        <w:t>)</w:t>
      </w:r>
    </w:p>
    <w:p w14:paraId="40AD0FC6" w14:textId="77777777" w:rsidR="00AD15A7" w:rsidRPr="00944C49" w:rsidRDefault="00AD15A7" w:rsidP="00AD15A7">
      <w:pPr>
        <w:rPr>
          <w:rFonts w:ascii="Arial" w:hAnsi="Arial" w:cs="Arial"/>
          <w:b/>
          <w:lang w:val="en-US" w:eastAsia="zh-CN"/>
        </w:rPr>
      </w:pPr>
      <w:r w:rsidRPr="00944C49">
        <w:rPr>
          <w:rFonts w:ascii="Arial" w:hAnsi="Arial" w:cs="Arial"/>
          <w:b/>
          <w:lang w:val="en-US" w:eastAsia="zh-CN"/>
        </w:rPr>
        <w:t xml:space="preserve">Abstract: </w:t>
      </w:r>
    </w:p>
    <w:p w14:paraId="4A42FDF0" w14:textId="77777777" w:rsidR="00AD15A7" w:rsidRDefault="00AD15A7" w:rsidP="00AD15A7">
      <w:pPr>
        <w:rPr>
          <w:rFonts w:ascii="Arial" w:hAnsi="Arial" w:cs="Arial"/>
          <w:b/>
          <w:lang w:val="en-US" w:eastAsia="zh-CN"/>
        </w:rPr>
      </w:pPr>
      <w:r w:rsidRPr="00944C49">
        <w:rPr>
          <w:rFonts w:ascii="Arial" w:hAnsi="Arial" w:cs="Arial"/>
          <w:b/>
          <w:lang w:val="en-US" w:eastAsia="zh-CN"/>
        </w:rPr>
        <w:t xml:space="preserve">Discussion: </w:t>
      </w:r>
    </w:p>
    <w:p w14:paraId="0714C652" w14:textId="3D6E2E37" w:rsidR="00AD15A7" w:rsidRDefault="00AD15A7" w:rsidP="00AD15A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D15A7">
        <w:rPr>
          <w:rFonts w:ascii="Arial" w:hAnsi="Arial" w:cs="Arial"/>
          <w:b/>
          <w:highlight w:val="yellow"/>
          <w:lang w:val="en-US" w:eastAsia="zh-CN"/>
        </w:rPr>
        <w:t>Return to.</w:t>
      </w:r>
    </w:p>
    <w:p w14:paraId="5A9F9F87" w14:textId="4308DB01" w:rsidR="00DB29B2" w:rsidRPr="009D2D75" w:rsidRDefault="00AD15A7" w:rsidP="00AD15A7">
      <w:pPr>
        <w:rPr>
          <w:rFonts w:ascii="Arial" w:hAnsi="Arial" w:cs="Arial"/>
          <w:b/>
          <w:color w:val="C00000"/>
          <w:lang w:eastAsia="zh-CN"/>
        </w:rPr>
      </w:pPr>
      <w:r w:rsidRPr="009D2D75">
        <w:rPr>
          <w:rFonts w:ascii="Arial" w:hAnsi="Arial" w:cs="Arial"/>
          <w:b/>
          <w:color w:val="C00000"/>
          <w:lang w:eastAsia="zh-CN"/>
        </w:rPr>
        <w:t>G</w:t>
      </w:r>
      <w:r w:rsidR="00DB29B2" w:rsidRPr="009D2D75">
        <w:rPr>
          <w:rFonts w:ascii="Arial" w:hAnsi="Arial" w:cs="Arial"/>
          <w:b/>
          <w:color w:val="C00000"/>
          <w:lang w:eastAsia="zh-CN"/>
        </w:rPr>
        <w:t>TW discussion on Oct 13th</w:t>
      </w:r>
    </w:p>
    <w:p w14:paraId="38B7DCE7" w14:textId="77777777" w:rsidR="00DB29B2" w:rsidRPr="009D2D75" w:rsidRDefault="00DB29B2" w:rsidP="00DB29B2">
      <w:pPr>
        <w:rPr>
          <w:b/>
          <w:u w:val="single"/>
        </w:rPr>
      </w:pPr>
      <w:r w:rsidRPr="009D2D75">
        <w:rPr>
          <w:b/>
          <w:u w:val="single"/>
        </w:rPr>
        <w:t>Issue 1-1: BS type</w:t>
      </w:r>
    </w:p>
    <w:p w14:paraId="00A2621D" w14:textId="77777777" w:rsidR="00DB29B2" w:rsidRPr="009D2D75" w:rsidRDefault="00DB29B2" w:rsidP="00DB29B2">
      <w:pPr>
        <w:pStyle w:val="a"/>
        <w:numPr>
          <w:ilvl w:val="0"/>
          <w:numId w:val="10"/>
        </w:numPr>
        <w:spacing w:line="259" w:lineRule="auto"/>
        <w:ind w:left="720"/>
      </w:pPr>
      <w:r w:rsidRPr="009D2D75">
        <w:t>Proposals</w:t>
      </w:r>
    </w:p>
    <w:p w14:paraId="709A9DFE" w14:textId="77777777" w:rsidR="00DB29B2" w:rsidRPr="009D2D75" w:rsidRDefault="00DB29B2" w:rsidP="00DB29B2">
      <w:pPr>
        <w:pStyle w:val="a"/>
        <w:numPr>
          <w:ilvl w:val="1"/>
          <w:numId w:val="10"/>
        </w:numPr>
        <w:spacing w:line="259" w:lineRule="auto"/>
        <w:ind w:left="1440"/>
      </w:pPr>
      <w:r w:rsidRPr="009D2D75">
        <w:t>Option 1: D</w:t>
      </w:r>
      <w:r w:rsidRPr="009D2D75">
        <w:rPr>
          <w:rFonts w:hint="eastAsia"/>
        </w:rPr>
        <w:t>efine the BS type 1-C for LTE based broadcast</w:t>
      </w:r>
    </w:p>
    <w:p w14:paraId="76AC0099" w14:textId="77777777" w:rsidR="00DB29B2" w:rsidRPr="009D2D75" w:rsidRDefault="00DB29B2" w:rsidP="00DB29B2">
      <w:pPr>
        <w:pStyle w:val="a"/>
        <w:numPr>
          <w:ilvl w:val="1"/>
          <w:numId w:val="10"/>
        </w:numPr>
        <w:spacing w:line="259" w:lineRule="auto"/>
        <w:ind w:left="1440"/>
      </w:pPr>
      <w:r w:rsidRPr="009D2D75">
        <w:t>Option 2: Other</w:t>
      </w:r>
    </w:p>
    <w:p w14:paraId="3F9FE58B" w14:textId="77777777" w:rsidR="00DB29B2" w:rsidRPr="003B3D50" w:rsidRDefault="00DB29B2" w:rsidP="00DB29B2">
      <w:pPr>
        <w:pStyle w:val="a"/>
        <w:numPr>
          <w:ilvl w:val="0"/>
          <w:numId w:val="10"/>
        </w:numPr>
        <w:spacing w:line="259" w:lineRule="auto"/>
        <w:ind w:left="720"/>
        <w:rPr>
          <w:highlight w:val="green"/>
        </w:rPr>
      </w:pPr>
      <w:r>
        <w:t xml:space="preserve">Agreement: </w:t>
      </w:r>
      <w:r w:rsidRPr="003B3D50">
        <w:rPr>
          <w:highlight w:val="green"/>
        </w:rPr>
        <w:t xml:space="preserve">Option 1 agreed </w:t>
      </w:r>
    </w:p>
    <w:p w14:paraId="7435D7FD" w14:textId="77777777" w:rsidR="00DB29B2" w:rsidRPr="009D2D75" w:rsidRDefault="00DB29B2" w:rsidP="00DB29B2">
      <w:pPr>
        <w:rPr>
          <w:b/>
          <w:u w:val="single"/>
        </w:rPr>
      </w:pPr>
      <w:r w:rsidRPr="009D2D75">
        <w:rPr>
          <w:b/>
          <w:u w:val="single"/>
        </w:rPr>
        <w:t>Issue 1-2: BS classes</w:t>
      </w:r>
    </w:p>
    <w:p w14:paraId="50AC0496" w14:textId="77777777" w:rsidR="00DB29B2" w:rsidRPr="009D2D75" w:rsidRDefault="00DB29B2" w:rsidP="00DB29B2">
      <w:pPr>
        <w:pStyle w:val="a"/>
        <w:numPr>
          <w:ilvl w:val="0"/>
          <w:numId w:val="10"/>
        </w:numPr>
        <w:spacing w:line="259" w:lineRule="auto"/>
        <w:ind w:left="720"/>
      </w:pPr>
      <w:r w:rsidRPr="009D2D75">
        <w:t>Proposals</w:t>
      </w:r>
    </w:p>
    <w:p w14:paraId="7238DC1C" w14:textId="77777777" w:rsidR="00DB29B2" w:rsidRPr="009D2D75" w:rsidRDefault="00DB29B2" w:rsidP="00DB29B2">
      <w:pPr>
        <w:pStyle w:val="a"/>
        <w:numPr>
          <w:ilvl w:val="1"/>
          <w:numId w:val="10"/>
        </w:numPr>
        <w:spacing w:line="259" w:lineRule="auto"/>
        <w:ind w:left="1440"/>
      </w:pPr>
      <w:r w:rsidRPr="009D2D75">
        <w:t>Option 1: R</w:t>
      </w:r>
      <w:r w:rsidRPr="009D2D75">
        <w:rPr>
          <w:rFonts w:hint="eastAsia"/>
        </w:rPr>
        <w:t>euse the Wide area BS class for LPLT and define new BS class for HPHT and MPMT</w:t>
      </w:r>
    </w:p>
    <w:p w14:paraId="0A61146A" w14:textId="77777777" w:rsidR="00DB29B2" w:rsidRPr="009D2D75" w:rsidRDefault="00DB29B2" w:rsidP="00DB29B2">
      <w:pPr>
        <w:pStyle w:val="a"/>
        <w:numPr>
          <w:ilvl w:val="1"/>
          <w:numId w:val="10"/>
        </w:numPr>
        <w:spacing w:line="259" w:lineRule="auto"/>
        <w:ind w:left="1440"/>
      </w:pPr>
      <w:r w:rsidRPr="009D2D75">
        <w:t>Option 2: Other</w:t>
      </w:r>
    </w:p>
    <w:p w14:paraId="4958CBE6" w14:textId="77777777" w:rsidR="00DB29B2" w:rsidRPr="009D2D75" w:rsidRDefault="00DB29B2" w:rsidP="00DB29B2">
      <w:pPr>
        <w:pStyle w:val="a"/>
        <w:numPr>
          <w:ilvl w:val="0"/>
          <w:numId w:val="10"/>
        </w:numPr>
        <w:spacing w:line="259" w:lineRule="auto"/>
        <w:ind w:left="720"/>
      </w:pPr>
      <w:r>
        <w:t>Discussion:</w:t>
      </w:r>
    </w:p>
    <w:p w14:paraId="6E930288" w14:textId="77777777" w:rsidR="00DB29B2" w:rsidRDefault="00DB29B2" w:rsidP="00DB29B2">
      <w:pPr>
        <w:pStyle w:val="a"/>
        <w:numPr>
          <w:ilvl w:val="1"/>
          <w:numId w:val="10"/>
        </w:numPr>
        <w:spacing w:line="259" w:lineRule="auto"/>
        <w:ind w:left="1440"/>
      </w:pPr>
      <w:r>
        <w:t xml:space="preserve">ZTE: We are fine to postpone the decision based on co-existence study and RF requirements. </w:t>
      </w:r>
    </w:p>
    <w:p w14:paraId="18D4FC4B" w14:textId="77777777" w:rsidR="00DB29B2" w:rsidRDefault="00DB29B2" w:rsidP="00DB29B2">
      <w:pPr>
        <w:pStyle w:val="a"/>
        <w:numPr>
          <w:ilvl w:val="1"/>
          <w:numId w:val="10"/>
        </w:numPr>
        <w:spacing w:line="259" w:lineRule="auto"/>
        <w:ind w:left="1440"/>
      </w:pPr>
      <w:r>
        <w:t>Nokia: We can further analyze based on the requirements from regulation.</w:t>
      </w:r>
    </w:p>
    <w:p w14:paraId="3DDF777A" w14:textId="77777777" w:rsidR="00DB29B2" w:rsidRDefault="00DB29B2" w:rsidP="00DB29B2">
      <w:pPr>
        <w:pStyle w:val="a"/>
        <w:numPr>
          <w:ilvl w:val="1"/>
          <w:numId w:val="10"/>
        </w:numPr>
        <w:spacing w:line="259" w:lineRule="auto"/>
        <w:ind w:left="1440"/>
      </w:pPr>
      <w:r>
        <w:t xml:space="preserve">Huawei: In main session, we have conclusion that no need the co-existence study. </w:t>
      </w:r>
    </w:p>
    <w:p w14:paraId="40F75FEF" w14:textId="77777777" w:rsidR="00DB29B2" w:rsidRPr="003B3D50" w:rsidRDefault="00DB29B2" w:rsidP="00DB29B2">
      <w:pPr>
        <w:pStyle w:val="a"/>
        <w:numPr>
          <w:ilvl w:val="0"/>
          <w:numId w:val="10"/>
        </w:numPr>
        <w:spacing w:line="259" w:lineRule="auto"/>
        <w:ind w:left="720"/>
      </w:pPr>
      <w:r>
        <w:t xml:space="preserve">Agreement: </w:t>
      </w:r>
      <w:r w:rsidRPr="003B3D50">
        <w:rPr>
          <w:highlight w:val="green"/>
        </w:rPr>
        <w:t>Postpone the decision of BS classes pending on</w:t>
      </w:r>
      <w:r>
        <w:rPr>
          <w:highlight w:val="green"/>
        </w:rPr>
        <w:t xml:space="preserve"> the</w:t>
      </w:r>
      <w:r w:rsidRPr="003B3D50">
        <w:rPr>
          <w:highlight w:val="green"/>
        </w:rPr>
        <w:t xml:space="preserve"> investigation of RF requirements</w:t>
      </w:r>
      <w:r>
        <w:rPr>
          <w:highlight w:val="green"/>
        </w:rPr>
        <w:t xml:space="preserve"> and scenario assumptions for regulatory requirements</w:t>
      </w:r>
      <w:r w:rsidRPr="003B3D50">
        <w:rPr>
          <w:highlight w:val="green"/>
        </w:rPr>
        <w:t>.</w:t>
      </w:r>
      <w:r>
        <w:t xml:space="preserve"> </w:t>
      </w:r>
    </w:p>
    <w:p w14:paraId="6D281AC7" w14:textId="77777777" w:rsidR="00DB29B2" w:rsidRPr="009D2D75" w:rsidRDefault="00DB29B2" w:rsidP="00DB29B2">
      <w:pPr>
        <w:rPr>
          <w:b/>
          <w:u w:val="single"/>
        </w:rPr>
      </w:pPr>
      <w:r w:rsidRPr="009D2D75">
        <w:rPr>
          <w:b/>
          <w:u w:val="single"/>
        </w:rPr>
        <w:t xml:space="preserve">Issue 1-4: </w:t>
      </w:r>
      <w:r w:rsidRPr="009D2D75">
        <w:rPr>
          <w:rFonts w:hint="eastAsia"/>
          <w:b/>
          <w:u w:val="single"/>
        </w:rPr>
        <w:t xml:space="preserve">BS </w:t>
      </w:r>
      <w:r w:rsidRPr="009D2D75">
        <w:rPr>
          <w:b/>
          <w:u w:val="single"/>
        </w:rPr>
        <w:t>ACLR</w:t>
      </w:r>
      <w:r w:rsidRPr="009D2D75">
        <w:rPr>
          <w:rFonts w:hint="eastAsia"/>
          <w:b/>
          <w:u w:val="single"/>
        </w:rPr>
        <w:t xml:space="preserve"> requirement</w:t>
      </w:r>
    </w:p>
    <w:p w14:paraId="36984505" w14:textId="77777777" w:rsidR="00DB29B2" w:rsidRPr="009D2D75" w:rsidRDefault="00DB29B2" w:rsidP="00DB29B2">
      <w:pPr>
        <w:pStyle w:val="a"/>
        <w:numPr>
          <w:ilvl w:val="0"/>
          <w:numId w:val="10"/>
        </w:numPr>
        <w:spacing w:line="259" w:lineRule="auto"/>
        <w:ind w:left="720"/>
      </w:pPr>
      <w:r w:rsidRPr="009D2D75">
        <w:t>Proposals</w:t>
      </w:r>
    </w:p>
    <w:p w14:paraId="0A9CAD0F" w14:textId="77777777" w:rsidR="00DB29B2" w:rsidRPr="009D2D75" w:rsidRDefault="00DB29B2" w:rsidP="00DB29B2">
      <w:pPr>
        <w:pStyle w:val="a"/>
        <w:numPr>
          <w:ilvl w:val="1"/>
          <w:numId w:val="10"/>
        </w:numPr>
        <w:spacing w:line="259" w:lineRule="auto"/>
        <w:ind w:left="1440"/>
      </w:pPr>
      <w:r w:rsidRPr="009D2D75">
        <w:t>Option 1: According to R4-2216550</w:t>
      </w:r>
      <w:r w:rsidRPr="009D2D75">
        <w:rPr>
          <w:rFonts w:hint="eastAsia"/>
        </w:rPr>
        <w:t xml:space="preserve"> </w:t>
      </w:r>
      <w:r w:rsidRPr="009D2D75">
        <w:t>(</w:t>
      </w:r>
      <w:r w:rsidRPr="009D2D75">
        <w:rPr>
          <w:rFonts w:hint="eastAsia"/>
        </w:rPr>
        <w:t>depends on the outcome of coexistence study</w:t>
      </w:r>
      <w:r w:rsidRPr="009D2D75">
        <w:t>)</w:t>
      </w:r>
    </w:p>
    <w:p w14:paraId="37A7BC91" w14:textId="77777777" w:rsidR="00DB29B2" w:rsidRPr="009D2D75" w:rsidRDefault="00DB29B2" w:rsidP="00DB29B2">
      <w:pPr>
        <w:pStyle w:val="a"/>
        <w:numPr>
          <w:ilvl w:val="1"/>
          <w:numId w:val="10"/>
        </w:numPr>
        <w:spacing w:line="259" w:lineRule="auto"/>
        <w:ind w:left="1440"/>
      </w:pPr>
      <w:r w:rsidRPr="009D2D75">
        <w:t>Option 2: According to R4-2215342 (derive the required values for ACLR values by the outlined methodology based on ITU-R Recommendations or equivalent regulatory documentation)</w:t>
      </w:r>
    </w:p>
    <w:p w14:paraId="38F9CF48" w14:textId="77777777" w:rsidR="00DB29B2" w:rsidRPr="009D2D75" w:rsidRDefault="00DB29B2" w:rsidP="00DB29B2">
      <w:pPr>
        <w:pStyle w:val="a"/>
        <w:numPr>
          <w:ilvl w:val="1"/>
          <w:numId w:val="10"/>
        </w:numPr>
        <w:spacing w:line="259" w:lineRule="auto"/>
        <w:ind w:left="1440"/>
      </w:pPr>
      <w:r w:rsidRPr="009D2D75">
        <w:lastRenderedPageBreak/>
        <w:t>Option 3: Other</w:t>
      </w:r>
    </w:p>
    <w:p w14:paraId="6291D75E" w14:textId="77777777" w:rsidR="00DB29B2" w:rsidRDefault="00DB29B2" w:rsidP="00DB29B2">
      <w:pPr>
        <w:pStyle w:val="a"/>
        <w:numPr>
          <w:ilvl w:val="0"/>
          <w:numId w:val="10"/>
        </w:numPr>
        <w:spacing w:line="259" w:lineRule="auto"/>
      </w:pPr>
      <w:r>
        <w:t xml:space="preserve">Agreement: </w:t>
      </w:r>
      <w:r w:rsidRPr="003B3D50">
        <w:rPr>
          <w:highlight w:val="green"/>
        </w:rPr>
        <w:t>Further discuss based on the analysis on the regulatory requirements.</w:t>
      </w:r>
      <w:r>
        <w:t xml:space="preserve"> </w:t>
      </w:r>
    </w:p>
    <w:p w14:paraId="100025AA" w14:textId="77777777" w:rsidR="00DB29B2" w:rsidRPr="009D2D75" w:rsidRDefault="00DB29B2" w:rsidP="00DB29B2">
      <w:pPr>
        <w:spacing w:line="259" w:lineRule="auto"/>
      </w:pPr>
    </w:p>
    <w:p w14:paraId="70B1AF8A" w14:textId="77777777" w:rsidR="00DB29B2" w:rsidRPr="009D2D75" w:rsidRDefault="00DB29B2" w:rsidP="00DB29B2">
      <w:pPr>
        <w:rPr>
          <w:b/>
          <w:u w:val="single"/>
        </w:rPr>
      </w:pPr>
      <w:r w:rsidRPr="009D2D75">
        <w:rPr>
          <w:b/>
          <w:u w:val="single"/>
        </w:rPr>
        <w:t>Issue 1-5: Regulatory requirements</w:t>
      </w:r>
    </w:p>
    <w:p w14:paraId="6BA83798" w14:textId="77777777" w:rsidR="00DB29B2" w:rsidRPr="009D2D75" w:rsidRDefault="00DB29B2" w:rsidP="00DB29B2">
      <w:pPr>
        <w:pStyle w:val="a"/>
        <w:numPr>
          <w:ilvl w:val="0"/>
          <w:numId w:val="10"/>
        </w:numPr>
        <w:spacing w:line="259" w:lineRule="auto"/>
        <w:ind w:left="720"/>
      </w:pPr>
      <w:r w:rsidRPr="009D2D75">
        <w:t>Proposals</w:t>
      </w:r>
    </w:p>
    <w:p w14:paraId="2F69A2CD" w14:textId="77777777" w:rsidR="00DB29B2" w:rsidRPr="009D2D75" w:rsidRDefault="00DB29B2" w:rsidP="00DB29B2">
      <w:pPr>
        <w:pStyle w:val="a"/>
        <w:numPr>
          <w:ilvl w:val="1"/>
          <w:numId w:val="10"/>
        </w:numPr>
        <w:spacing w:line="259" w:lineRule="auto"/>
        <w:ind w:left="1440"/>
      </w:pPr>
      <w:r w:rsidRPr="009D2D75">
        <w:t>Option 1: U</w:t>
      </w:r>
      <w:r w:rsidRPr="009D2D75">
        <w:rPr>
          <w:rFonts w:hint="eastAsia"/>
        </w:rPr>
        <w:t>se the reference approach instead of explicitly list the regulatory requirement in the spec</w:t>
      </w:r>
    </w:p>
    <w:p w14:paraId="02977190" w14:textId="77777777" w:rsidR="00DB29B2" w:rsidRPr="009D2D75" w:rsidRDefault="00DB29B2" w:rsidP="00DB29B2">
      <w:pPr>
        <w:pStyle w:val="a"/>
        <w:numPr>
          <w:ilvl w:val="1"/>
          <w:numId w:val="10"/>
        </w:numPr>
        <w:spacing w:line="259" w:lineRule="auto"/>
        <w:ind w:left="1440"/>
      </w:pPr>
      <w:r w:rsidRPr="009D2D75">
        <w:t>Option 2: Other</w:t>
      </w:r>
    </w:p>
    <w:p w14:paraId="06EC41AF" w14:textId="77777777" w:rsidR="00DB29B2" w:rsidRPr="003B3D50" w:rsidRDefault="00DB29B2" w:rsidP="00DB29B2">
      <w:pPr>
        <w:pStyle w:val="a"/>
        <w:numPr>
          <w:ilvl w:val="0"/>
          <w:numId w:val="10"/>
        </w:numPr>
        <w:spacing w:line="259" w:lineRule="auto"/>
        <w:ind w:left="720"/>
      </w:pPr>
      <w:r w:rsidRPr="003B3D50">
        <w:t>Discussion:</w:t>
      </w:r>
    </w:p>
    <w:p w14:paraId="30A09C09" w14:textId="77777777" w:rsidR="00DB29B2" w:rsidRDefault="00DB29B2" w:rsidP="00DB29B2">
      <w:pPr>
        <w:pStyle w:val="a"/>
        <w:numPr>
          <w:ilvl w:val="1"/>
          <w:numId w:val="10"/>
        </w:numPr>
        <w:spacing w:line="259" w:lineRule="auto"/>
        <w:ind w:left="1440"/>
      </w:pPr>
      <w:r w:rsidRPr="003B3D50">
        <w:t xml:space="preserve">ZTE: </w:t>
      </w:r>
      <w:r>
        <w:t xml:space="preserve">We prefer option 1 with reference approach to save editors’ work into specification. </w:t>
      </w:r>
    </w:p>
    <w:p w14:paraId="1C8EDE5A" w14:textId="77777777" w:rsidR="00DB29B2" w:rsidRDefault="00DB29B2" w:rsidP="00DB29B2">
      <w:pPr>
        <w:pStyle w:val="a"/>
        <w:numPr>
          <w:ilvl w:val="1"/>
          <w:numId w:val="10"/>
        </w:numPr>
        <w:spacing w:line="259" w:lineRule="auto"/>
        <w:ind w:left="1440"/>
      </w:pPr>
      <w:r>
        <w:t>SWR: We share similar view as ZTE, we need to further discuss the details for reference approach.</w:t>
      </w:r>
    </w:p>
    <w:p w14:paraId="2FF4EC2A" w14:textId="77777777" w:rsidR="00DB29B2" w:rsidRDefault="00DB29B2" w:rsidP="00DB29B2">
      <w:pPr>
        <w:pStyle w:val="a"/>
        <w:numPr>
          <w:ilvl w:val="1"/>
          <w:numId w:val="10"/>
        </w:numPr>
        <w:spacing w:line="259" w:lineRule="auto"/>
        <w:ind w:left="1440"/>
      </w:pPr>
      <w:r>
        <w:t>Ericss</w:t>
      </w:r>
      <w:r>
        <w:rPr>
          <w:rFonts w:hint="eastAsia"/>
        </w:rPr>
        <w:t>on:</w:t>
      </w:r>
      <w:r>
        <w:t xml:space="preserve"> We don’t have concern reference approach. Which regulation shall be referred, following the WID? Some of regulation don’t have English version. </w:t>
      </w:r>
    </w:p>
    <w:p w14:paraId="6214D1B3" w14:textId="77777777" w:rsidR="00DB29B2" w:rsidRDefault="00DB29B2" w:rsidP="00DB29B2">
      <w:pPr>
        <w:pStyle w:val="a"/>
        <w:numPr>
          <w:ilvl w:val="1"/>
          <w:numId w:val="10"/>
        </w:numPr>
        <w:spacing w:line="259" w:lineRule="auto"/>
        <w:ind w:left="1440"/>
      </w:pPr>
      <w:r>
        <w:t xml:space="preserve">QC: We have similar concern which regulation refereed, without clear requirements into specification. Similar issue for UE specification. </w:t>
      </w:r>
    </w:p>
    <w:p w14:paraId="53BD9854" w14:textId="77777777" w:rsidR="00DB29B2" w:rsidRDefault="00DB29B2" w:rsidP="00DB29B2">
      <w:pPr>
        <w:pStyle w:val="a"/>
        <w:numPr>
          <w:ilvl w:val="1"/>
          <w:numId w:val="10"/>
        </w:numPr>
        <w:spacing w:line="259" w:lineRule="auto"/>
        <w:ind w:left="1440"/>
      </w:pPr>
      <w:r>
        <w:t xml:space="preserve">Huawei: In current WID, regulations for region 1,2, 3 already be included. It’s complicated to use the reference approach. </w:t>
      </w:r>
    </w:p>
    <w:p w14:paraId="2B89BE03" w14:textId="77777777" w:rsidR="00DB29B2" w:rsidRDefault="00DB29B2" w:rsidP="00DB29B2">
      <w:pPr>
        <w:pStyle w:val="a"/>
        <w:numPr>
          <w:ilvl w:val="1"/>
          <w:numId w:val="10"/>
        </w:numPr>
        <w:spacing w:line="259" w:lineRule="auto"/>
        <w:ind w:left="1440"/>
      </w:pPr>
      <w:r>
        <w:t xml:space="preserve">SWR: We suggest to further analyze the details how the reference approach works. </w:t>
      </w:r>
    </w:p>
    <w:p w14:paraId="5E4B375B" w14:textId="77777777" w:rsidR="00DB29B2" w:rsidRDefault="00DB29B2" w:rsidP="00DB29B2">
      <w:pPr>
        <w:pStyle w:val="a"/>
        <w:numPr>
          <w:ilvl w:val="1"/>
          <w:numId w:val="10"/>
        </w:numPr>
        <w:spacing w:line="259" w:lineRule="auto"/>
        <w:ind w:left="1440"/>
      </w:pPr>
      <w:r>
        <w:t xml:space="preserve">Nokia: We can further discuss how the reference works. </w:t>
      </w:r>
    </w:p>
    <w:p w14:paraId="069775BB" w14:textId="77777777" w:rsidR="00DB29B2" w:rsidRDefault="00DB29B2" w:rsidP="00DB29B2">
      <w:pPr>
        <w:pStyle w:val="a"/>
        <w:numPr>
          <w:ilvl w:val="1"/>
          <w:numId w:val="10"/>
        </w:numPr>
        <w:spacing w:line="259" w:lineRule="auto"/>
        <w:ind w:left="1440"/>
      </w:pPr>
      <w:r>
        <w:t>QC: If using reference approach, do we have exact value into specification i.e. ACLR requirements?</w:t>
      </w:r>
    </w:p>
    <w:p w14:paraId="7B8C27F9" w14:textId="77777777" w:rsidR="00DB29B2" w:rsidRDefault="00DB29B2" w:rsidP="00DB29B2">
      <w:pPr>
        <w:pStyle w:val="a"/>
        <w:numPr>
          <w:ilvl w:val="1"/>
          <w:numId w:val="10"/>
        </w:numPr>
        <w:spacing w:line="259" w:lineRule="auto"/>
        <w:ind w:left="1440"/>
      </w:pPr>
      <w:r>
        <w:t xml:space="preserve">ZTE: ACLR requirements still need to be specified into specification. </w:t>
      </w:r>
    </w:p>
    <w:p w14:paraId="4AE67FA1" w14:textId="77777777" w:rsidR="00DB29B2" w:rsidRDefault="00DB29B2" w:rsidP="00DB29B2">
      <w:pPr>
        <w:pStyle w:val="a"/>
        <w:numPr>
          <w:ilvl w:val="1"/>
          <w:numId w:val="10"/>
        </w:numPr>
        <w:spacing w:line="259" w:lineRule="auto"/>
        <w:ind w:left="1440"/>
      </w:pPr>
      <w:r>
        <w:t xml:space="preserve">Nokia: Minimum set of requirements still need to explicitly specify into specification, some additional regulatory requirements can be used reference approach. </w:t>
      </w:r>
    </w:p>
    <w:p w14:paraId="07BB2D37" w14:textId="77777777" w:rsidR="00DB29B2" w:rsidRDefault="00DB29B2" w:rsidP="00DB29B2">
      <w:pPr>
        <w:pStyle w:val="a"/>
        <w:numPr>
          <w:ilvl w:val="1"/>
          <w:numId w:val="10"/>
        </w:numPr>
        <w:spacing w:line="259" w:lineRule="auto"/>
        <w:ind w:left="1440"/>
      </w:pPr>
      <w:r>
        <w:t xml:space="preserve">SWR: If 3GPP not compliance with regulation, we may face some problems. </w:t>
      </w:r>
    </w:p>
    <w:p w14:paraId="32C255C6" w14:textId="77777777" w:rsidR="00DB29B2" w:rsidRDefault="00DB29B2" w:rsidP="00DB29B2">
      <w:pPr>
        <w:pStyle w:val="a"/>
        <w:numPr>
          <w:ilvl w:val="1"/>
          <w:numId w:val="10"/>
        </w:numPr>
        <w:spacing w:line="259" w:lineRule="auto"/>
        <w:ind w:left="1440"/>
      </w:pPr>
      <w:r>
        <w:t xml:space="preserve">Nokia: We have a dedicated topic to list the candidate requirements which need to be specified into BS speciation. </w:t>
      </w:r>
    </w:p>
    <w:p w14:paraId="646148A5" w14:textId="77777777" w:rsidR="00DB29B2" w:rsidRPr="003B3D50" w:rsidRDefault="00DB29B2" w:rsidP="00DB29B2">
      <w:pPr>
        <w:pStyle w:val="a"/>
        <w:numPr>
          <w:ilvl w:val="0"/>
          <w:numId w:val="10"/>
        </w:numPr>
        <w:spacing w:line="259" w:lineRule="auto"/>
      </w:pPr>
      <w:r>
        <w:t xml:space="preserve">Agreement: </w:t>
      </w:r>
      <w:r w:rsidRPr="003B3D50">
        <w:rPr>
          <w:highlight w:val="green"/>
        </w:rPr>
        <w:t xml:space="preserve">Baseline assumption is using reference approach </w:t>
      </w:r>
      <w:r w:rsidRPr="003B3D50">
        <w:rPr>
          <w:rFonts w:hint="eastAsia"/>
          <w:highlight w:val="green"/>
        </w:rPr>
        <w:t>instead of explicitly list the regulatory requirement</w:t>
      </w:r>
      <w:r w:rsidRPr="003B3D50">
        <w:rPr>
          <w:highlight w:val="green"/>
        </w:rPr>
        <w:t>s</w:t>
      </w:r>
      <w:r w:rsidRPr="003B3D50">
        <w:rPr>
          <w:rFonts w:hint="eastAsia"/>
          <w:highlight w:val="green"/>
        </w:rPr>
        <w:t xml:space="preserve"> in</w:t>
      </w:r>
      <w:r w:rsidRPr="003B3D50">
        <w:rPr>
          <w:highlight w:val="green"/>
        </w:rPr>
        <w:t>to</w:t>
      </w:r>
      <w:r w:rsidRPr="003B3D50">
        <w:rPr>
          <w:rFonts w:hint="eastAsia"/>
          <w:highlight w:val="green"/>
        </w:rPr>
        <w:t xml:space="preserve"> the spec</w:t>
      </w:r>
      <w:r w:rsidRPr="003B3D50">
        <w:rPr>
          <w:highlight w:val="green"/>
        </w:rPr>
        <w:t>; further work on the details together with the discussion on the RF requirements.</w:t>
      </w:r>
    </w:p>
    <w:p w14:paraId="1811E7EA" w14:textId="7CC5BA4B" w:rsidR="00AC02EF" w:rsidRDefault="00AC02EF" w:rsidP="00AC02EF">
      <w:pPr>
        <w:rPr>
          <w:rFonts w:ascii="Arial" w:hAnsi="Arial" w:cs="Arial"/>
          <w:b/>
          <w:sz w:val="24"/>
        </w:rPr>
      </w:pPr>
      <w:r>
        <w:rPr>
          <w:rFonts w:ascii="Arial" w:hAnsi="Arial" w:cs="Arial"/>
          <w:b/>
          <w:color w:val="0000FF"/>
          <w:sz w:val="24"/>
          <w:u w:val="thick"/>
        </w:rPr>
        <w:t>R4-221XXXX</w:t>
      </w:r>
      <w:r>
        <w:rPr>
          <w:rFonts w:ascii="Arial" w:hAnsi="Arial" w:cs="Arial"/>
          <w:b/>
          <w:color w:val="0000FF"/>
          <w:sz w:val="24"/>
          <w:u w:val="thick"/>
        </w:rPr>
        <w:t xml:space="preserve"> </w:t>
      </w:r>
      <w:r w:rsidRPr="00AC02EF">
        <w:rPr>
          <w:rFonts w:ascii="Arial" w:hAnsi="Arial" w:cs="Arial"/>
          <w:b/>
          <w:sz w:val="24"/>
        </w:rPr>
        <w:t>WF on BS requirements for LTE based 5G terrestrial broadcast</w:t>
      </w:r>
    </w:p>
    <w:p w14:paraId="01FAC9B6" w14:textId="7618270D" w:rsidR="00AC02EF" w:rsidRDefault="00AC02EF" w:rsidP="00AC02E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rPr>
        <w:t>ZTE</w:t>
      </w:r>
    </w:p>
    <w:p w14:paraId="0D190C75" w14:textId="77777777" w:rsidR="00AC02EF" w:rsidRPr="00944C49" w:rsidRDefault="00AC02EF" w:rsidP="00AC02EF">
      <w:pPr>
        <w:rPr>
          <w:rFonts w:ascii="Arial" w:hAnsi="Arial" w:cs="Arial"/>
          <w:b/>
          <w:lang w:val="en-US" w:eastAsia="zh-CN"/>
        </w:rPr>
      </w:pPr>
      <w:r w:rsidRPr="00944C49">
        <w:rPr>
          <w:rFonts w:ascii="Arial" w:hAnsi="Arial" w:cs="Arial"/>
          <w:b/>
          <w:lang w:val="en-US" w:eastAsia="zh-CN"/>
        </w:rPr>
        <w:t xml:space="preserve">Abstract: </w:t>
      </w:r>
    </w:p>
    <w:p w14:paraId="14FFA6F8" w14:textId="77777777" w:rsidR="00AC02EF" w:rsidRDefault="00AC02EF" w:rsidP="00AC02EF">
      <w:pPr>
        <w:rPr>
          <w:rFonts w:ascii="Arial" w:hAnsi="Arial" w:cs="Arial"/>
          <w:b/>
          <w:lang w:val="en-US" w:eastAsia="zh-CN"/>
        </w:rPr>
      </w:pPr>
      <w:r w:rsidRPr="00944C49">
        <w:rPr>
          <w:rFonts w:ascii="Arial" w:hAnsi="Arial" w:cs="Arial"/>
          <w:b/>
          <w:lang w:val="en-US" w:eastAsia="zh-CN"/>
        </w:rPr>
        <w:t xml:space="preserve">Discussion: </w:t>
      </w:r>
    </w:p>
    <w:p w14:paraId="5F1B9044" w14:textId="2EB546FC" w:rsidR="00AC02EF" w:rsidRDefault="00AC02EF" w:rsidP="00AC02EF">
      <w:pPr>
        <w:rPr>
          <w:rFonts w:ascii="Arial" w:hAnsi="Arial" w:cs="Arial"/>
          <w:b/>
          <w:color w:val="C00000"/>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32CD93B" w14:textId="7ADBD8DD"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p w14:paraId="6A966680" w14:textId="77777777" w:rsidR="00DB29B2" w:rsidRPr="00157291" w:rsidRDefault="00DB29B2" w:rsidP="00DB29B2"/>
    <w:p w14:paraId="26E733F1" w14:textId="77777777" w:rsidR="00DB29B2" w:rsidRDefault="00DB29B2" w:rsidP="00DB29B2">
      <w:pPr>
        <w:pStyle w:val="3"/>
      </w:pPr>
      <w:bookmarkStart w:id="159" w:name="_Toc116577684"/>
      <w:r>
        <w:t>7.5</w:t>
      </w:r>
      <w:r>
        <w:tab/>
        <w:t>NB-IoT/eMTC core &amp; perf. requirements for NTN</w:t>
      </w:r>
      <w:bookmarkEnd w:id="159"/>
    </w:p>
    <w:p w14:paraId="0EC05D33" w14:textId="77777777" w:rsidR="00DB29B2" w:rsidRDefault="00DB29B2" w:rsidP="00DB29B2">
      <w:pPr>
        <w:pStyle w:val="4"/>
      </w:pPr>
      <w:bookmarkStart w:id="160" w:name="_Toc116577685"/>
      <w:r>
        <w:t>7.5.3</w:t>
      </w:r>
      <w:r>
        <w:tab/>
        <w:t>Co-existence verification</w:t>
      </w:r>
      <w:bookmarkEnd w:id="160"/>
    </w:p>
    <w:p w14:paraId="04C42D4C" w14:textId="77777777" w:rsidR="00DB29B2" w:rsidRDefault="00DB29B2" w:rsidP="00DB29B2">
      <w:pPr>
        <w:rPr>
          <w:rFonts w:ascii="Arial" w:hAnsi="Arial" w:cs="Arial"/>
          <w:b/>
          <w:sz w:val="24"/>
        </w:rPr>
      </w:pPr>
      <w:r>
        <w:rPr>
          <w:rFonts w:ascii="Arial" w:hAnsi="Arial" w:cs="Arial"/>
          <w:b/>
          <w:color w:val="0000FF"/>
          <w:sz w:val="24"/>
        </w:rPr>
        <w:t>R4-2216418</w:t>
      </w:r>
      <w:r>
        <w:rPr>
          <w:rFonts w:ascii="Arial" w:hAnsi="Arial" w:cs="Arial"/>
          <w:b/>
          <w:color w:val="0000FF"/>
          <w:sz w:val="24"/>
        </w:rPr>
        <w:tab/>
      </w:r>
      <w:r>
        <w:rPr>
          <w:rFonts w:ascii="Arial" w:hAnsi="Arial" w:cs="Arial"/>
          <w:b/>
          <w:sz w:val="24"/>
        </w:rPr>
        <w:t>Coexistence simulation results for TN-NTN NB IoT</w:t>
      </w:r>
    </w:p>
    <w:p w14:paraId="750A5FD3" w14:textId="77777777" w:rsidR="00DB29B2" w:rsidRDefault="00DB29B2" w:rsidP="00DB29B2">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2A0B09BB" w14:textId="62829CC3"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8109F4" w14:textId="77777777" w:rsidR="00DB29B2" w:rsidRDefault="00DB29B2" w:rsidP="00DB29B2">
      <w:pPr>
        <w:rPr>
          <w:rFonts w:ascii="Arial" w:hAnsi="Arial" w:cs="Arial"/>
          <w:b/>
          <w:sz w:val="24"/>
        </w:rPr>
      </w:pPr>
      <w:r>
        <w:rPr>
          <w:rFonts w:ascii="Arial" w:hAnsi="Arial" w:cs="Arial"/>
          <w:b/>
          <w:color w:val="0000FF"/>
          <w:sz w:val="24"/>
        </w:rPr>
        <w:t>R4-2216547</w:t>
      </w:r>
      <w:r>
        <w:rPr>
          <w:rFonts w:ascii="Arial" w:hAnsi="Arial" w:cs="Arial"/>
          <w:b/>
          <w:color w:val="0000FF"/>
          <w:sz w:val="24"/>
        </w:rPr>
        <w:tab/>
      </w:r>
      <w:r>
        <w:rPr>
          <w:rFonts w:ascii="Arial" w:hAnsi="Arial" w:cs="Arial"/>
          <w:b/>
          <w:sz w:val="24"/>
        </w:rPr>
        <w:t>Further discussion on simulation assumptions and evaluation results for IoT over NTN</w:t>
      </w:r>
    </w:p>
    <w:p w14:paraId="65677FE6"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EA2857A" w14:textId="6AB0D73A"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E77AE0" w14:textId="77777777" w:rsidR="00DB29B2" w:rsidRDefault="00DB29B2" w:rsidP="00DB29B2">
      <w:pPr>
        <w:rPr>
          <w:rFonts w:ascii="Arial" w:hAnsi="Arial" w:cs="Arial"/>
          <w:b/>
          <w:sz w:val="24"/>
        </w:rPr>
      </w:pPr>
      <w:r>
        <w:rPr>
          <w:rFonts w:ascii="Arial" w:hAnsi="Arial" w:cs="Arial"/>
          <w:b/>
          <w:color w:val="0000FF"/>
          <w:sz w:val="24"/>
        </w:rPr>
        <w:t>R4-2216634</w:t>
      </w:r>
      <w:r>
        <w:rPr>
          <w:rFonts w:ascii="Arial" w:hAnsi="Arial" w:cs="Arial"/>
          <w:b/>
          <w:color w:val="0000FF"/>
          <w:sz w:val="24"/>
        </w:rPr>
        <w:tab/>
      </w:r>
      <w:r>
        <w:rPr>
          <w:rFonts w:ascii="Arial" w:hAnsi="Arial" w:cs="Arial"/>
          <w:b/>
          <w:sz w:val="24"/>
        </w:rPr>
        <w:t>IoT NTN coexisting initial results</w:t>
      </w:r>
    </w:p>
    <w:p w14:paraId="0A61D040"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57ED7CD" w14:textId="77777777" w:rsidR="00DB29B2" w:rsidRDefault="00DB29B2" w:rsidP="00DB29B2">
      <w:pPr>
        <w:rPr>
          <w:rFonts w:ascii="Arial" w:hAnsi="Arial" w:cs="Arial"/>
          <w:b/>
        </w:rPr>
      </w:pPr>
      <w:r>
        <w:rPr>
          <w:rFonts w:ascii="Arial" w:hAnsi="Arial" w:cs="Arial"/>
          <w:b/>
        </w:rPr>
        <w:t xml:space="preserve">Abstract: </w:t>
      </w:r>
    </w:p>
    <w:p w14:paraId="4E29C849" w14:textId="77777777" w:rsidR="00DB29B2" w:rsidRDefault="00DB29B2" w:rsidP="00DB29B2">
      <w:r>
        <w:t>In this paper, we present our initial results on the IoT NTN /TN coexisting simulation.</w:t>
      </w:r>
    </w:p>
    <w:p w14:paraId="33F5792E" w14:textId="69DB7E3E"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369953" w14:textId="77777777" w:rsidR="00DB29B2" w:rsidRDefault="00DB29B2" w:rsidP="00DB29B2">
      <w:pPr>
        <w:rPr>
          <w:rFonts w:ascii="Arial" w:hAnsi="Arial" w:cs="Arial"/>
          <w:b/>
          <w:sz w:val="24"/>
        </w:rPr>
      </w:pPr>
      <w:r>
        <w:rPr>
          <w:rFonts w:ascii="Arial" w:hAnsi="Arial" w:cs="Arial"/>
          <w:b/>
          <w:color w:val="0000FF"/>
          <w:sz w:val="24"/>
        </w:rPr>
        <w:t>R4-2216800</w:t>
      </w:r>
      <w:r>
        <w:rPr>
          <w:rFonts w:ascii="Arial" w:hAnsi="Arial" w:cs="Arial"/>
          <w:b/>
          <w:color w:val="0000FF"/>
          <w:sz w:val="24"/>
        </w:rPr>
        <w:tab/>
      </w:r>
      <w:r>
        <w:rPr>
          <w:rFonts w:ascii="Arial" w:hAnsi="Arial" w:cs="Arial"/>
          <w:b/>
          <w:sz w:val="24"/>
        </w:rPr>
        <w:t>IoT NTN coexistence remaining aspects</w:t>
      </w:r>
    </w:p>
    <w:p w14:paraId="28A4E729"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5944D9D9" w14:textId="4C9C5FF9"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663E63" w14:textId="77777777" w:rsidR="00DB29B2" w:rsidRDefault="00DB29B2" w:rsidP="00DB29B2">
      <w:pPr>
        <w:pStyle w:val="4"/>
      </w:pPr>
      <w:bookmarkStart w:id="161" w:name="_Toc116577686"/>
      <w:r>
        <w:t>7.5.4</w:t>
      </w:r>
      <w:r>
        <w:tab/>
        <w:t>SAN RF requirements</w:t>
      </w:r>
      <w:bookmarkEnd w:id="161"/>
    </w:p>
    <w:p w14:paraId="0A742CAB" w14:textId="77777777" w:rsidR="00DB29B2" w:rsidRDefault="00DB29B2" w:rsidP="00DB29B2">
      <w:pPr>
        <w:rPr>
          <w:rFonts w:ascii="Arial" w:hAnsi="Arial" w:cs="Arial"/>
          <w:b/>
          <w:sz w:val="24"/>
        </w:rPr>
      </w:pPr>
      <w:r>
        <w:rPr>
          <w:rFonts w:ascii="Arial" w:hAnsi="Arial" w:cs="Arial"/>
          <w:b/>
          <w:color w:val="0000FF"/>
          <w:sz w:val="24"/>
        </w:rPr>
        <w:t>R4-2216545</w:t>
      </w:r>
      <w:r>
        <w:rPr>
          <w:rFonts w:ascii="Arial" w:hAnsi="Arial" w:cs="Arial"/>
          <w:b/>
          <w:color w:val="0000FF"/>
          <w:sz w:val="24"/>
        </w:rPr>
        <w:tab/>
      </w:r>
      <w:r>
        <w:rPr>
          <w:rFonts w:ascii="Arial" w:hAnsi="Arial" w:cs="Arial"/>
          <w:b/>
          <w:sz w:val="24"/>
        </w:rPr>
        <w:t>Draft spec for TS 36.108</w:t>
      </w:r>
    </w:p>
    <w:p w14:paraId="25E2414A" w14:textId="77777777" w:rsidR="00DB29B2" w:rsidRDefault="00DB29B2" w:rsidP="00DB29B2">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36.108 v0.0.1</w:t>
      </w:r>
      <w:r>
        <w:rPr>
          <w:i/>
        </w:rPr>
        <w:tab/>
        <w:t xml:space="preserve">  CR-  rev  Cat:  (Rel-18)</w:t>
      </w:r>
      <w:r>
        <w:rPr>
          <w:i/>
        </w:rPr>
        <w:br/>
      </w:r>
      <w:r>
        <w:rPr>
          <w:i/>
        </w:rPr>
        <w:br/>
      </w:r>
      <w:r>
        <w:rPr>
          <w:i/>
        </w:rPr>
        <w:tab/>
      </w:r>
      <w:r>
        <w:rPr>
          <w:i/>
        </w:rPr>
        <w:tab/>
      </w:r>
      <w:r>
        <w:rPr>
          <w:i/>
        </w:rPr>
        <w:tab/>
      </w:r>
      <w:r>
        <w:rPr>
          <w:i/>
        </w:rPr>
        <w:tab/>
      </w:r>
      <w:r>
        <w:rPr>
          <w:i/>
        </w:rPr>
        <w:tab/>
        <w:t>Source: ZTE Corporation</w:t>
      </w:r>
    </w:p>
    <w:p w14:paraId="73EF6AF4" w14:textId="1E4FE3C1"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AC02EF">
        <w:rPr>
          <w:rFonts w:ascii="Arial" w:hAnsi="Arial" w:cs="Arial"/>
          <w:b/>
          <w:highlight w:val="yellow"/>
        </w:rPr>
        <w:t>Return to.</w:t>
      </w:r>
    </w:p>
    <w:p w14:paraId="42E6FFE3" w14:textId="77777777" w:rsidR="00DB29B2" w:rsidRDefault="00DB29B2" w:rsidP="00DB29B2">
      <w:pPr>
        <w:rPr>
          <w:rFonts w:ascii="Arial" w:hAnsi="Arial" w:cs="Arial"/>
          <w:b/>
          <w:sz w:val="24"/>
        </w:rPr>
      </w:pPr>
      <w:r>
        <w:rPr>
          <w:rFonts w:ascii="Arial" w:hAnsi="Arial" w:cs="Arial"/>
          <w:b/>
          <w:color w:val="0000FF"/>
          <w:sz w:val="24"/>
        </w:rPr>
        <w:t>R4-2216548</w:t>
      </w:r>
      <w:r>
        <w:rPr>
          <w:rFonts w:ascii="Arial" w:hAnsi="Arial" w:cs="Arial"/>
          <w:b/>
          <w:color w:val="0000FF"/>
          <w:sz w:val="24"/>
        </w:rPr>
        <w:tab/>
      </w:r>
      <w:r>
        <w:rPr>
          <w:rFonts w:ascii="Arial" w:hAnsi="Arial" w:cs="Arial"/>
          <w:b/>
          <w:sz w:val="24"/>
        </w:rPr>
        <w:t>Further discussion on SAN RF requirements for IoT over NTN</w:t>
      </w:r>
    </w:p>
    <w:p w14:paraId="32F37B03"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1C2E9DF" w14:textId="5F2FF194"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92EA4C" w14:textId="77777777" w:rsidR="00DB29B2" w:rsidRDefault="00DB29B2" w:rsidP="00DB29B2">
      <w:pPr>
        <w:rPr>
          <w:rFonts w:ascii="Arial" w:hAnsi="Arial" w:cs="Arial"/>
          <w:b/>
          <w:sz w:val="24"/>
        </w:rPr>
      </w:pPr>
      <w:r>
        <w:rPr>
          <w:rFonts w:ascii="Arial" w:hAnsi="Arial" w:cs="Arial"/>
          <w:b/>
          <w:color w:val="0000FF"/>
          <w:sz w:val="24"/>
        </w:rPr>
        <w:t>R4-2216638</w:t>
      </w:r>
      <w:r>
        <w:rPr>
          <w:rFonts w:ascii="Arial" w:hAnsi="Arial" w:cs="Arial"/>
          <w:b/>
          <w:color w:val="0000FF"/>
          <w:sz w:val="24"/>
        </w:rPr>
        <w:tab/>
      </w:r>
      <w:r>
        <w:rPr>
          <w:rFonts w:ascii="Arial" w:hAnsi="Arial" w:cs="Arial"/>
          <w:b/>
          <w:sz w:val="24"/>
        </w:rPr>
        <w:t>TP for SAN RF requirement</w:t>
      </w:r>
    </w:p>
    <w:p w14:paraId="38336118"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36.108 v0.0.1</w:t>
      </w:r>
      <w:r>
        <w:rPr>
          <w:i/>
        </w:rPr>
        <w:tab/>
        <w:t xml:space="preserve">  CR-  rev  Cat:  (Rel-18)</w:t>
      </w:r>
      <w:r>
        <w:rPr>
          <w:i/>
        </w:rPr>
        <w:br/>
      </w:r>
      <w:r>
        <w:rPr>
          <w:i/>
        </w:rPr>
        <w:br/>
      </w:r>
      <w:r>
        <w:rPr>
          <w:i/>
        </w:rPr>
        <w:tab/>
      </w:r>
      <w:r>
        <w:rPr>
          <w:i/>
        </w:rPr>
        <w:tab/>
      </w:r>
      <w:r>
        <w:rPr>
          <w:i/>
        </w:rPr>
        <w:tab/>
      </w:r>
      <w:r>
        <w:rPr>
          <w:i/>
        </w:rPr>
        <w:tab/>
      </w:r>
      <w:r>
        <w:rPr>
          <w:i/>
        </w:rPr>
        <w:tab/>
        <w:t>Source: Ericsson</w:t>
      </w:r>
    </w:p>
    <w:p w14:paraId="26209662" w14:textId="77777777" w:rsidR="00DB29B2" w:rsidRDefault="00DB29B2" w:rsidP="00DB29B2">
      <w:pPr>
        <w:rPr>
          <w:rFonts w:ascii="Arial" w:hAnsi="Arial" w:cs="Arial"/>
          <w:b/>
        </w:rPr>
      </w:pPr>
      <w:r>
        <w:rPr>
          <w:rFonts w:ascii="Arial" w:hAnsi="Arial" w:cs="Arial"/>
          <w:b/>
        </w:rPr>
        <w:t xml:space="preserve">Abstract: </w:t>
      </w:r>
    </w:p>
    <w:p w14:paraId="4B35FE13" w14:textId="77777777" w:rsidR="00DB29B2" w:rsidRDefault="00DB29B2" w:rsidP="00DB29B2">
      <w:r>
        <w:t>In this paper, TP is proposed for some of SAN requirement.</w:t>
      </w:r>
    </w:p>
    <w:p w14:paraId="7160FBE3" w14:textId="7108AD39"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0AC1D44" w14:textId="77777777" w:rsidR="00DB29B2" w:rsidRDefault="00DB29B2" w:rsidP="00DB29B2">
      <w:pPr>
        <w:pStyle w:val="4"/>
      </w:pPr>
      <w:bookmarkStart w:id="162" w:name="_Toc116577687"/>
      <w:r>
        <w:lastRenderedPageBreak/>
        <w:t>7.5.7</w:t>
      </w:r>
      <w:r>
        <w:tab/>
        <w:t>Moderator summary and conclusions</w:t>
      </w:r>
      <w:bookmarkEnd w:id="162"/>
    </w:p>
    <w:p w14:paraId="55EB7F76" w14:textId="77777777" w:rsidR="00DB29B2" w:rsidRDefault="00DB29B2" w:rsidP="00DB29B2">
      <w:pPr>
        <w:pBdr>
          <w:bottom w:val="single" w:sz="6" w:space="1" w:color="auto"/>
        </w:pBdr>
        <w:rPr>
          <w:rFonts w:ascii="Arial" w:hAnsi="Arial" w:cs="Arial"/>
          <w:b/>
          <w:color w:val="C00000"/>
          <w:lang w:eastAsia="zh-CN"/>
        </w:rPr>
      </w:pPr>
    </w:p>
    <w:p w14:paraId="4685AFD4" w14:textId="77777777" w:rsidR="00DB29B2" w:rsidRPr="00157291" w:rsidRDefault="00DB29B2" w:rsidP="00DB29B2">
      <w:pPr>
        <w:overflowPunct/>
        <w:autoSpaceDE/>
        <w:autoSpaceDN/>
        <w:adjustRightInd/>
        <w:spacing w:after="0"/>
        <w:textAlignment w:val="auto"/>
        <w:rPr>
          <w:rFonts w:ascii="Arial" w:hAnsi="Arial" w:cs="Arial"/>
          <w:b/>
          <w:color w:val="C00000"/>
          <w:lang w:val="en-US" w:eastAsia="zh-CN"/>
        </w:rPr>
      </w:pPr>
      <w:r w:rsidRPr="00157291">
        <w:rPr>
          <w:rFonts w:ascii="Arial" w:hAnsi="Arial" w:cs="Arial"/>
          <w:b/>
          <w:color w:val="C00000"/>
          <w:lang w:val="en-US" w:eastAsia="zh-CN"/>
        </w:rPr>
        <w:t>[104-bis-e][316] IoT_NTN_Co-existence_SANRF</w:t>
      </w:r>
      <w:r>
        <w:rPr>
          <w:rFonts w:ascii="Arial" w:hAnsi="Arial" w:cs="Arial"/>
          <w:b/>
          <w:color w:val="C00000"/>
          <w:lang w:val="en-US" w:eastAsia="zh-CN"/>
        </w:rPr>
        <w:t>, AI 7.5.3, 7.5.4</w:t>
      </w:r>
      <w:r w:rsidRPr="00157291">
        <w:rPr>
          <w:rFonts w:ascii="Arial" w:hAnsi="Arial" w:cs="Arial"/>
          <w:b/>
          <w:color w:val="C00000"/>
          <w:lang w:val="en-US" w:eastAsia="zh-CN"/>
        </w:rPr>
        <w:t xml:space="preserve">– </w:t>
      </w:r>
      <w:r>
        <w:rPr>
          <w:rFonts w:ascii="Arial" w:hAnsi="Arial" w:cs="Arial"/>
          <w:b/>
          <w:color w:val="C00000"/>
          <w:lang w:val="en-US" w:eastAsia="zh-CN"/>
        </w:rPr>
        <w:t xml:space="preserve">Fei </w:t>
      </w:r>
      <w:r>
        <w:rPr>
          <w:rFonts w:ascii="Arial" w:hAnsi="Arial" w:cs="Arial" w:hint="eastAsia"/>
          <w:b/>
          <w:color w:val="C00000"/>
          <w:lang w:val="en-US" w:eastAsia="zh-CN"/>
        </w:rPr>
        <w:t>Xue</w:t>
      </w:r>
    </w:p>
    <w:p w14:paraId="11B72951"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3AB8BEF9" w14:textId="77777777" w:rsidR="00DB29B2" w:rsidRPr="00157291"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R4-2216900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5CA">
        <w:rPr>
          <w:rFonts w:ascii="Arial" w:hAnsi="Arial" w:cs="Arial"/>
          <w:b/>
          <w:sz w:val="24"/>
        </w:rPr>
        <w:t>[104-bis-e][316] IoT_NTN_Co-existence_SANRF</w:t>
      </w:r>
    </w:p>
    <w:p w14:paraId="5C833949" w14:textId="77777777" w:rsidR="00DB29B2" w:rsidRPr="00157291" w:rsidRDefault="00DB29B2" w:rsidP="00DB29B2">
      <w:pPr>
        <w:overflowPunct/>
        <w:autoSpaceDE/>
        <w:autoSpaceDN/>
        <w:adjustRightInd/>
        <w:spacing w:after="0"/>
        <w:textAlignment w:val="auto"/>
        <w:rPr>
          <w:i/>
          <w:lang w:val="en-US"/>
        </w:rPr>
      </w:pPr>
    </w:p>
    <w:p w14:paraId="313995C3" w14:textId="77777777" w:rsidR="00DB29B2" w:rsidRDefault="00DB29B2" w:rsidP="00DB29B2">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ZTE)</w:t>
      </w:r>
    </w:p>
    <w:p w14:paraId="0933376E"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0CE2256C"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5AC24506" w14:textId="5F8BBA8A" w:rsidR="00DB29B2" w:rsidRDefault="00AD15A7"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R4-221XXXX (from R4-2216900).</w:t>
      </w:r>
    </w:p>
    <w:p w14:paraId="73AB3764" w14:textId="1CBF6C40" w:rsidR="00AD15A7" w:rsidRPr="00157291" w:rsidRDefault="00AD15A7" w:rsidP="00AD15A7">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R4-221XXXX</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5CA">
        <w:rPr>
          <w:rFonts w:ascii="Arial" w:hAnsi="Arial" w:cs="Arial"/>
          <w:b/>
          <w:sz w:val="24"/>
        </w:rPr>
        <w:t>[104-bis-e][316] IoT_NTN_Co-existence_SANRF</w:t>
      </w:r>
    </w:p>
    <w:p w14:paraId="0A78FA02" w14:textId="77777777" w:rsidR="00AD15A7" w:rsidRPr="00157291" w:rsidRDefault="00AD15A7" w:rsidP="00AD15A7">
      <w:pPr>
        <w:overflowPunct/>
        <w:autoSpaceDE/>
        <w:autoSpaceDN/>
        <w:adjustRightInd/>
        <w:spacing w:after="0"/>
        <w:textAlignment w:val="auto"/>
        <w:rPr>
          <w:i/>
          <w:lang w:val="en-US"/>
        </w:rPr>
      </w:pPr>
    </w:p>
    <w:p w14:paraId="5E1BC9CF" w14:textId="77777777" w:rsidR="00AD15A7" w:rsidRDefault="00AD15A7" w:rsidP="00AD15A7">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ZTE)</w:t>
      </w:r>
    </w:p>
    <w:p w14:paraId="6B19F50B" w14:textId="77777777" w:rsidR="00AD15A7" w:rsidRPr="00944C49" w:rsidRDefault="00AD15A7" w:rsidP="00AD15A7">
      <w:pPr>
        <w:rPr>
          <w:rFonts w:ascii="Arial" w:hAnsi="Arial" w:cs="Arial"/>
          <w:b/>
          <w:lang w:val="en-US" w:eastAsia="zh-CN"/>
        </w:rPr>
      </w:pPr>
      <w:r w:rsidRPr="00944C49">
        <w:rPr>
          <w:rFonts w:ascii="Arial" w:hAnsi="Arial" w:cs="Arial"/>
          <w:b/>
          <w:lang w:val="en-US" w:eastAsia="zh-CN"/>
        </w:rPr>
        <w:t xml:space="preserve">Abstract: </w:t>
      </w:r>
    </w:p>
    <w:p w14:paraId="5DDAA7F2" w14:textId="77777777" w:rsidR="00AD15A7" w:rsidRDefault="00AD15A7" w:rsidP="00AD15A7">
      <w:pPr>
        <w:rPr>
          <w:rFonts w:ascii="Arial" w:hAnsi="Arial" w:cs="Arial"/>
          <w:b/>
          <w:lang w:val="en-US" w:eastAsia="zh-CN"/>
        </w:rPr>
      </w:pPr>
      <w:r w:rsidRPr="00944C49">
        <w:rPr>
          <w:rFonts w:ascii="Arial" w:hAnsi="Arial" w:cs="Arial"/>
          <w:b/>
          <w:lang w:val="en-US" w:eastAsia="zh-CN"/>
        </w:rPr>
        <w:t xml:space="preserve">Discussion: </w:t>
      </w:r>
    </w:p>
    <w:p w14:paraId="2869DFFC" w14:textId="18735CE5" w:rsidR="00AD15A7" w:rsidRDefault="00AD15A7" w:rsidP="00AD15A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D15A7">
        <w:rPr>
          <w:rFonts w:ascii="Arial" w:hAnsi="Arial" w:cs="Arial"/>
          <w:b/>
          <w:highlight w:val="yellow"/>
          <w:lang w:val="en-US" w:eastAsia="zh-CN"/>
        </w:rPr>
        <w:t>Return to.</w:t>
      </w:r>
    </w:p>
    <w:p w14:paraId="0406ADF1" w14:textId="00C27DB3" w:rsidR="0005059F" w:rsidRDefault="00AD15A7" w:rsidP="00AD15A7">
      <w:pPr>
        <w:rPr>
          <w:rFonts w:ascii="Arial" w:hAnsi="Arial" w:cs="Arial"/>
          <w:b/>
          <w:sz w:val="24"/>
        </w:rPr>
      </w:pPr>
      <w:r>
        <w:rPr>
          <w:rFonts w:ascii="Arial" w:hAnsi="Arial" w:cs="Arial"/>
          <w:b/>
          <w:color w:val="0000FF"/>
          <w:sz w:val="24"/>
          <w:u w:val="thick"/>
        </w:rPr>
        <w:t>R</w:t>
      </w:r>
      <w:r w:rsidR="0005059F">
        <w:rPr>
          <w:rFonts w:ascii="Arial" w:hAnsi="Arial" w:cs="Arial"/>
          <w:b/>
          <w:color w:val="0000FF"/>
          <w:sz w:val="24"/>
          <w:u w:val="thick"/>
        </w:rPr>
        <w:t>4-221XXXX</w:t>
      </w:r>
      <w:r w:rsidR="0005059F">
        <w:rPr>
          <w:rFonts w:ascii="Arial" w:hAnsi="Arial" w:cs="Arial"/>
          <w:b/>
          <w:color w:val="0000FF"/>
          <w:sz w:val="24"/>
          <w:u w:val="thick"/>
        </w:rPr>
        <w:t xml:space="preserve"> </w:t>
      </w:r>
      <w:r w:rsidR="0005059F">
        <w:rPr>
          <w:rFonts w:ascii="Arial" w:hAnsi="Arial" w:cs="Arial"/>
          <w:b/>
          <w:sz w:val="24"/>
        </w:rPr>
        <w:t xml:space="preserve">WF </w:t>
      </w:r>
      <w:r w:rsidR="0005059F">
        <w:rPr>
          <w:rFonts w:ascii="Arial" w:hAnsi="Arial" w:cs="Arial"/>
          <w:b/>
          <w:sz w:val="24"/>
        </w:rPr>
        <w:t>on co-existence assumption fpr IoT over NTN</w:t>
      </w:r>
    </w:p>
    <w:p w14:paraId="0F4BBB90" w14:textId="7500176C" w:rsidR="0005059F" w:rsidRDefault="0005059F" w:rsidP="0005059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rPr>
        <w:t>MTK</w:t>
      </w:r>
    </w:p>
    <w:p w14:paraId="676741F3" w14:textId="77777777" w:rsidR="0005059F" w:rsidRPr="00944C49" w:rsidRDefault="0005059F" w:rsidP="0005059F">
      <w:pPr>
        <w:rPr>
          <w:rFonts w:ascii="Arial" w:hAnsi="Arial" w:cs="Arial"/>
          <w:b/>
          <w:lang w:val="en-US" w:eastAsia="zh-CN"/>
        </w:rPr>
      </w:pPr>
      <w:r w:rsidRPr="00944C49">
        <w:rPr>
          <w:rFonts w:ascii="Arial" w:hAnsi="Arial" w:cs="Arial"/>
          <w:b/>
          <w:lang w:val="en-US" w:eastAsia="zh-CN"/>
        </w:rPr>
        <w:t xml:space="preserve">Abstract: </w:t>
      </w:r>
    </w:p>
    <w:p w14:paraId="7F5A01C8" w14:textId="77777777" w:rsidR="0005059F" w:rsidRDefault="0005059F" w:rsidP="0005059F">
      <w:pPr>
        <w:rPr>
          <w:rFonts w:ascii="Arial" w:hAnsi="Arial" w:cs="Arial"/>
          <w:b/>
          <w:lang w:val="en-US" w:eastAsia="zh-CN"/>
        </w:rPr>
      </w:pPr>
      <w:r w:rsidRPr="00944C49">
        <w:rPr>
          <w:rFonts w:ascii="Arial" w:hAnsi="Arial" w:cs="Arial"/>
          <w:b/>
          <w:lang w:val="en-US" w:eastAsia="zh-CN"/>
        </w:rPr>
        <w:t xml:space="preserve">Discussion: </w:t>
      </w:r>
    </w:p>
    <w:p w14:paraId="69DED822" w14:textId="6B83CADA" w:rsidR="00DB29B2" w:rsidRDefault="0005059F" w:rsidP="0005059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68C6674" w14:textId="418C5B5C" w:rsidR="0005059F" w:rsidRDefault="0005059F" w:rsidP="0005059F">
      <w:pPr>
        <w:rPr>
          <w:rFonts w:ascii="Arial" w:hAnsi="Arial" w:cs="Arial"/>
          <w:b/>
          <w:sz w:val="24"/>
        </w:rPr>
      </w:pPr>
      <w:r>
        <w:rPr>
          <w:rFonts w:ascii="Arial" w:hAnsi="Arial" w:cs="Arial"/>
          <w:b/>
          <w:color w:val="0000FF"/>
          <w:sz w:val="24"/>
          <w:u w:val="thick"/>
        </w:rPr>
        <w:t>R4-221XXXX</w:t>
      </w:r>
      <w:r>
        <w:rPr>
          <w:rFonts w:ascii="Arial" w:hAnsi="Arial" w:cs="Arial"/>
          <w:b/>
          <w:color w:val="0000FF"/>
          <w:sz w:val="24"/>
          <w:u w:val="thick"/>
        </w:rPr>
        <w:t xml:space="preserve"> </w:t>
      </w:r>
      <w:r>
        <w:rPr>
          <w:rFonts w:ascii="Arial" w:hAnsi="Arial" w:cs="Arial"/>
          <w:b/>
          <w:sz w:val="24"/>
        </w:rPr>
        <w:t xml:space="preserve">WF </w:t>
      </w:r>
      <w:r>
        <w:rPr>
          <w:rFonts w:ascii="Arial" w:hAnsi="Arial" w:cs="Arial"/>
          <w:b/>
          <w:sz w:val="24"/>
        </w:rPr>
        <w:t>on SAN RF requirements for IoT over NTN</w:t>
      </w:r>
    </w:p>
    <w:p w14:paraId="0343554C" w14:textId="63A87123" w:rsidR="0005059F" w:rsidRDefault="0005059F" w:rsidP="0005059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rPr>
        <w:t>ZTE</w:t>
      </w:r>
    </w:p>
    <w:p w14:paraId="492C007A" w14:textId="77777777" w:rsidR="0005059F" w:rsidRPr="00944C49" w:rsidRDefault="0005059F" w:rsidP="0005059F">
      <w:pPr>
        <w:rPr>
          <w:rFonts w:ascii="Arial" w:hAnsi="Arial" w:cs="Arial"/>
          <w:b/>
          <w:lang w:val="en-US" w:eastAsia="zh-CN"/>
        </w:rPr>
      </w:pPr>
      <w:r w:rsidRPr="00944C49">
        <w:rPr>
          <w:rFonts w:ascii="Arial" w:hAnsi="Arial" w:cs="Arial"/>
          <w:b/>
          <w:lang w:val="en-US" w:eastAsia="zh-CN"/>
        </w:rPr>
        <w:t xml:space="preserve">Abstract: </w:t>
      </w:r>
    </w:p>
    <w:p w14:paraId="381B272F" w14:textId="77777777" w:rsidR="0005059F" w:rsidRDefault="0005059F" w:rsidP="0005059F">
      <w:pPr>
        <w:rPr>
          <w:rFonts w:ascii="Arial" w:hAnsi="Arial" w:cs="Arial"/>
          <w:b/>
          <w:lang w:val="en-US" w:eastAsia="zh-CN"/>
        </w:rPr>
      </w:pPr>
      <w:r w:rsidRPr="00944C49">
        <w:rPr>
          <w:rFonts w:ascii="Arial" w:hAnsi="Arial" w:cs="Arial"/>
          <w:b/>
          <w:lang w:val="en-US" w:eastAsia="zh-CN"/>
        </w:rPr>
        <w:t xml:space="preserve">Discussion: </w:t>
      </w:r>
    </w:p>
    <w:p w14:paraId="3A09F964" w14:textId="04BAFEE9" w:rsidR="0005059F" w:rsidRDefault="0005059F" w:rsidP="0005059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5169234"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p w14:paraId="6DF3A669" w14:textId="77777777" w:rsidR="00DB29B2" w:rsidRPr="00A130D5" w:rsidRDefault="00DB29B2" w:rsidP="00DB29B2">
      <w:pPr>
        <w:pStyle w:val="22"/>
        <w:ind w:left="0" w:firstLine="0"/>
      </w:pPr>
    </w:p>
    <w:p w14:paraId="3743FBF6" w14:textId="77777777" w:rsidR="00DB29B2" w:rsidRPr="00944C49" w:rsidRDefault="00DB29B2" w:rsidP="00DB29B2">
      <w:pPr>
        <w:pStyle w:val="2"/>
        <w:rPr>
          <w:lang w:val="en-US"/>
        </w:rPr>
      </w:pPr>
      <w:bookmarkStart w:id="163" w:name="_Toc116577688"/>
      <w:r w:rsidRPr="00944C49">
        <w:rPr>
          <w:lang w:val="en-US"/>
        </w:rPr>
        <w:t>BACKUP</w:t>
      </w:r>
      <w:bookmarkEnd w:id="163"/>
    </w:p>
    <w:p w14:paraId="4625E2E9" w14:textId="77777777" w:rsidR="00DB29B2" w:rsidRDefault="00DB29B2" w:rsidP="00DB29B2">
      <w:pPr>
        <w:rPr>
          <w:highlight w:val="green"/>
          <w:lang w:val="en-US" w:eastAsia="zh-CN"/>
        </w:rPr>
      </w:pPr>
    </w:p>
    <w:p w14:paraId="367ED69E" w14:textId="77777777" w:rsidR="00DB29B2" w:rsidRDefault="00DB29B2" w:rsidP="00DB29B2">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22</w:t>
      </w:r>
      <w:r w:rsidRPr="003D6F3A">
        <w:rPr>
          <w:rFonts w:ascii="Arial" w:hAnsi="Arial" w:cs="Arial"/>
          <w:b/>
          <w:color w:val="0000FF"/>
          <w:sz w:val="24"/>
          <w:u w:val="thick"/>
        </w:rPr>
        <w:t>A</w:t>
      </w:r>
      <w:r>
        <w:rPr>
          <w:rFonts w:ascii="Arial" w:hAnsi="Arial" w:cs="Arial" w:hint="eastAsia"/>
          <w:b/>
          <w:color w:val="0000FF"/>
          <w:sz w:val="24"/>
          <w:u w:val="thick"/>
          <w:lang w:eastAsia="zh-CN"/>
        </w:rPr>
        <w:t>XXxxx</w:t>
      </w:r>
      <w:r w:rsidRPr="00944C49">
        <w:rPr>
          <w:b/>
          <w:lang w:val="en-US" w:eastAsia="zh-CN"/>
        </w:rPr>
        <w:tab/>
      </w:r>
      <w:r w:rsidRPr="0070109E">
        <w:rPr>
          <w:rFonts w:ascii="Arial" w:hAnsi="Arial" w:cs="Arial"/>
          <w:b/>
          <w:sz w:val="24"/>
        </w:rPr>
        <w:t>Email discussion summary for</w:t>
      </w:r>
    </w:p>
    <w:p w14:paraId="3AFC3A4C"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TBA)</w:t>
      </w:r>
    </w:p>
    <w:p w14:paraId="795559B6"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5A5F8EBB" w14:textId="77777777" w:rsidR="00DB29B2" w:rsidRDefault="00DB29B2" w:rsidP="00DB29B2">
      <w:pPr>
        <w:rPr>
          <w:rFonts w:ascii="Arial" w:hAnsi="Arial" w:cs="Arial"/>
          <w:b/>
          <w:lang w:val="en-US" w:eastAsia="zh-CN"/>
        </w:rPr>
      </w:pPr>
      <w:r w:rsidRPr="00944C49">
        <w:rPr>
          <w:rFonts w:ascii="Arial" w:hAnsi="Arial" w:cs="Arial"/>
          <w:b/>
          <w:lang w:val="en-US" w:eastAsia="zh-CN"/>
        </w:rPr>
        <w:lastRenderedPageBreak/>
        <w:t xml:space="preserve">Discussion: </w:t>
      </w:r>
    </w:p>
    <w:p w14:paraId="1EF38044" w14:textId="77777777" w:rsidR="00DB29B2" w:rsidRDefault="00DB29B2" w:rsidP="00DB29B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E8C6C7E" w14:textId="77777777" w:rsidR="00DB29B2" w:rsidRDefault="00DB29B2" w:rsidP="00DB29B2">
      <w:pPr>
        <w:rPr>
          <w:rFonts w:ascii="Arial" w:hAnsi="Arial" w:cs="Arial"/>
          <w:b/>
          <w:lang w:val="en-US" w:eastAsia="zh-CN"/>
        </w:rPr>
      </w:pPr>
    </w:p>
    <w:p w14:paraId="6C2B1C06" w14:textId="77777777" w:rsidR="00DB29B2" w:rsidRDefault="00DB29B2" w:rsidP="00DB29B2">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22</w:t>
      </w:r>
      <w:r w:rsidRPr="003D6F3A">
        <w:rPr>
          <w:rFonts w:ascii="Arial" w:hAnsi="Arial" w:cs="Arial"/>
          <w:b/>
          <w:color w:val="0000FF"/>
          <w:sz w:val="24"/>
          <w:u w:val="thick"/>
        </w:rPr>
        <w:t>A</w:t>
      </w:r>
      <w:r>
        <w:rPr>
          <w:rFonts w:ascii="Arial" w:hAnsi="Arial" w:cs="Arial" w:hint="eastAsia"/>
          <w:b/>
          <w:color w:val="0000FF"/>
          <w:sz w:val="24"/>
          <w:u w:val="thick"/>
          <w:lang w:eastAsia="zh-CN"/>
        </w:rPr>
        <w:t>AAAA</w:t>
      </w:r>
      <w:r>
        <w:rPr>
          <w:rFonts w:ascii="Arial" w:hAnsi="Arial" w:cs="Arial"/>
          <w:b/>
          <w:color w:val="0000FF"/>
          <w:sz w:val="24"/>
          <w:u w:val="thick"/>
        </w:rPr>
        <w:t xml:space="preserve"> </w:t>
      </w:r>
      <w:r>
        <w:rPr>
          <w:rFonts w:ascii="Arial" w:hAnsi="Arial" w:cs="Arial"/>
          <w:b/>
          <w:sz w:val="24"/>
        </w:rPr>
        <w:t xml:space="preserve">WF for </w:t>
      </w:r>
    </w:p>
    <w:p w14:paraId="4CDF14EE"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p>
    <w:p w14:paraId="2532C6F4"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280745F9"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3A14384D" w14:textId="77777777" w:rsidR="00DB29B2" w:rsidRDefault="00DB29B2" w:rsidP="00DB29B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4C0A975" w14:textId="77777777" w:rsidR="00DB29B2" w:rsidRDefault="00DB29B2" w:rsidP="00DB29B2">
      <w:pPr>
        <w:rPr>
          <w:rFonts w:ascii="Arial" w:hAnsi="Arial" w:cs="Arial"/>
          <w:b/>
          <w:lang w:val="en-US" w:eastAsia="zh-CN"/>
        </w:rPr>
      </w:pPr>
    </w:p>
    <w:p w14:paraId="5E31ABEB" w14:textId="77777777" w:rsidR="00DB29B2" w:rsidRPr="002B4F7A" w:rsidRDefault="00DB29B2" w:rsidP="00DB29B2">
      <w:pPr>
        <w:rPr>
          <w:lang w:val="en-US"/>
        </w:rPr>
      </w:pPr>
    </w:p>
    <w:p w14:paraId="010D2D54" w14:textId="0E17C584" w:rsidR="007229E4" w:rsidRDefault="007229E4" w:rsidP="00DB29B2">
      <w:pPr>
        <w:pStyle w:val="3"/>
        <w:rPr>
          <w:rFonts w:cs="Arial"/>
          <w:b/>
          <w:lang w:val="en-US" w:eastAsia="zh-CN"/>
        </w:rPr>
      </w:pPr>
    </w:p>
    <w:p w14:paraId="71909E0B" w14:textId="77777777" w:rsidR="00E56256" w:rsidRPr="002B4F7A" w:rsidRDefault="00E56256" w:rsidP="002B4F7A">
      <w:pPr>
        <w:rPr>
          <w:lang w:val="en-US"/>
        </w:rPr>
      </w:pPr>
    </w:p>
    <w:sectPr w:rsidR="00E56256" w:rsidRPr="002B4F7A">
      <w:headerReference w:type="even"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3BB39" w14:textId="77777777" w:rsidR="00897BB6" w:rsidRDefault="00897BB6">
      <w:pPr>
        <w:spacing w:after="0"/>
      </w:pPr>
      <w:r>
        <w:separator/>
      </w:r>
    </w:p>
  </w:endnote>
  <w:endnote w:type="continuationSeparator" w:id="0">
    <w:p w14:paraId="75B4DFC2" w14:textId="77777777" w:rsidR="00897BB6" w:rsidRDefault="00897B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v4.2.0">
    <w:altName w:val="Times New Roman"/>
    <w:charset w:val="00"/>
    <w:family w:val="auto"/>
    <w:pitch w:val="default"/>
  </w:font>
  <w:font w:name="v5.0.0">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E04B5" w14:textId="77777777" w:rsidR="00897BB6" w:rsidRDefault="00897BB6">
      <w:pPr>
        <w:spacing w:after="0"/>
      </w:pPr>
      <w:r>
        <w:separator/>
      </w:r>
    </w:p>
  </w:footnote>
  <w:footnote w:type="continuationSeparator" w:id="0">
    <w:p w14:paraId="7F9B204C" w14:textId="77777777" w:rsidR="00897BB6" w:rsidRDefault="00897B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E0D9" w14:textId="77777777" w:rsidR="004771DC" w:rsidRDefault="004771D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068"/>
    <w:multiLevelType w:val="hybridMultilevel"/>
    <w:tmpl w:val="DC2AE37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F7867"/>
    <w:multiLevelType w:val="hybridMultilevel"/>
    <w:tmpl w:val="71960486"/>
    <w:lvl w:ilvl="0" w:tplc="04190003">
      <w:start w:val="1"/>
      <w:numFmt w:val="bullet"/>
      <w:lvlText w:val="o"/>
      <w:lvlJc w:val="left"/>
      <w:pPr>
        <w:ind w:left="1200" w:hanging="360"/>
      </w:pPr>
      <w:rPr>
        <w:rFonts w:ascii="Courier New" w:hAnsi="Courier New" w:cs="Courier New" w:hint="default"/>
      </w:rPr>
    </w:lvl>
    <w:lvl w:ilvl="1" w:tplc="04090003">
      <w:start w:val="1"/>
      <w:numFmt w:val="bullet"/>
      <w:lvlText w:val="o"/>
      <w:lvlJc w:val="left"/>
      <w:pPr>
        <w:ind w:left="984" w:hanging="360"/>
      </w:pPr>
      <w:rPr>
        <w:rFonts w:ascii="Courier New" w:hAnsi="Courier New" w:cs="Courier New" w:hint="default"/>
      </w:rPr>
    </w:lvl>
    <w:lvl w:ilvl="2" w:tplc="04090005">
      <w:start w:val="1"/>
      <w:numFmt w:val="bullet"/>
      <w:lvlText w:val=""/>
      <w:lvlJc w:val="left"/>
      <w:pPr>
        <w:ind w:left="1704" w:hanging="360"/>
      </w:pPr>
      <w:rPr>
        <w:rFonts w:ascii="Wingdings" w:hAnsi="Wingdings" w:hint="default"/>
      </w:rPr>
    </w:lvl>
    <w:lvl w:ilvl="3" w:tplc="04090001" w:tentative="1">
      <w:start w:val="1"/>
      <w:numFmt w:val="bullet"/>
      <w:lvlText w:val=""/>
      <w:lvlJc w:val="left"/>
      <w:pPr>
        <w:ind w:left="2424" w:hanging="360"/>
      </w:pPr>
      <w:rPr>
        <w:rFonts w:ascii="Symbol" w:hAnsi="Symbol" w:hint="default"/>
      </w:rPr>
    </w:lvl>
    <w:lvl w:ilvl="4" w:tplc="04090003" w:tentative="1">
      <w:start w:val="1"/>
      <w:numFmt w:val="bullet"/>
      <w:lvlText w:val="o"/>
      <w:lvlJc w:val="left"/>
      <w:pPr>
        <w:ind w:left="3144" w:hanging="360"/>
      </w:pPr>
      <w:rPr>
        <w:rFonts w:ascii="Courier New" w:hAnsi="Courier New" w:cs="Courier New" w:hint="default"/>
      </w:rPr>
    </w:lvl>
    <w:lvl w:ilvl="5" w:tplc="04090005" w:tentative="1">
      <w:start w:val="1"/>
      <w:numFmt w:val="bullet"/>
      <w:lvlText w:val=""/>
      <w:lvlJc w:val="left"/>
      <w:pPr>
        <w:ind w:left="3864" w:hanging="360"/>
      </w:pPr>
      <w:rPr>
        <w:rFonts w:ascii="Wingdings" w:hAnsi="Wingdings" w:hint="default"/>
      </w:rPr>
    </w:lvl>
    <w:lvl w:ilvl="6" w:tplc="04090001" w:tentative="1">
      <w:start w:val="1"/>
      <w:numFmt w:val="bullet"/>
      <w:lvlText w:val=""/>
      <w:lvlJc w:val="left"/>
      <w:pPr>
        <w:ind w:left="4584" w:hanging="360"/>
      </w:pPr>
      <w:rPr>
        <w:rFonts w:ascii="Symbol" w:hAnsi="Symbol" w:hint="default"/>
      </w:rPr>
    </w:lvl>
    <w:lvl w:ilvl="7" w:tplc="04090003" w:tentative="1">
      <w:start w:val="1"/>
      <w:numFmt w:val="bullet"/>
      <w:lvlText w:val="o"/>
      <w:lvlJc w:val="left"/>
      <w:pPr>
        <w:ind w:left="5304" w:hanging="360"/>
      </w:pPr>
      <w:rPr>
        <w:rFonts w:ascii="Courier New" w:hAnsi="Courier New" w:cs="Courier New" w:hint="default"/>
      </w:rPr>
    </w:lvl>
    <w:lvl w:ilvl="8" w:tplc="04090005" w:tentative="1">
      <w:start w:val="1"/>
      <w:numFmt w:val="bullet"/>
      <w:lvlText w:val=""/>
      <w:lvlJc w:val="left"/>
      <w:pPr>
        <w:ind w:left="6024" w:hanging="360"/>
      </w:pPr>
      <w:rPr>
        <w:rFonts w:ascii="Wingdings" w:hAnsi="Wingdings" w:hint="default"/>
      </w:rPr>
    </w:lvl>
  </w:abstractNum>
  <w:abstractNum w:abstractNumId="2"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B254EDC"/>
    <w:multiLevelType w:val="hybridMultilevel"/>
    <w:tmpl w:val="B38470CA"/>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90B1B"/>
    <w:multiLevelType w:val="hybridMultilevel"/>
    <w:tmpl w:val="8C60B778"/>
    <w:lvl w:ilvl="0" w:tplc="0419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712" w:hanging="360"/>
      </w:pPr>
      <w:rPr>
        <w:rFonts w:ascii="Courier New" w:hAnsi="Courier New" w:cs="Courier New" w:hint="default"/>
      </w:rPr>
    </w:lvl>
    <w:lvl w:ilvl="2" w:tplc="04090005" w:tentative="1">
      <w:start w:val="1"/>
      <w:numFmt w:val="bullet"/>
      <w:lvlText w:val=""/>
      <w:lvlJc w:val="left"/>
      <w:pPr>
        <w:ind w:left="1432" w:hanging="360"/>
      </w:pPr>
      <w:rPr>
        <w:rFonts w:ascii="Wingdings" w:hAnsi="Wingdings" w:hint="default"/>
      </w:rPr>
    </w:lvl>
    <w:lvl w:ilvl="3" w:tplc="04090001" w:tentative="1">
      <w:start w:val="1"/>
      <w:numFmt w:val="bullet"/>
      <w:lvlText w:val=""/>
      <w:lvlJc w:val="left"/>
      <w:pPr>
        <w:ind w:left="2152" w:hanging="360"/>
      </w:pPr>
      <w:rPr>
        <w:rFonts w:ascii="Symbol" w:hAnsi="Symbol" w:hint="default"/>
      </w:rPr>
    </w:lvl>
    <w:lvl w:ilvl="4" w:tplc="04090003" w:tentative="1">
      <w:start w:val="1"/>
      <w:numFmt w:val="bullet"/>
      <w:lvlText w:val="o"/>
      <w:lvlJc w:val="left"/>
      <w:pPr>
        <w:ind w:left="2872" w:hanging="360"/>
      </w:pPr>
      <w:rPr>
        <w:rFonts w:ascii="Courier New" w:hAnsi="Courier New" w:cs="Courier New" w:hint="default"/>
      </w:rPr>
    </w:lvl>
    <w:lvl w:ilvl="5" w:tplc="04090005" w:tentative="1">
      <w:start w:val="1"/>
      <w:numFmt w:val="bullet"/>
      <w:lvlText w:val=""/>
      <w:lvlJc w:val="left"/>
      <w:pPr>
        <w:ind w:left="3592" w:hanging="360"/>
      </w:pPr>
      <w:rPr>
        <w:rFonts w:ascii="Wingdings" w:hAnsi="Wingdings" w:hint="default"/>
      </w:rPr>
    </w:lvl>
    <w:lvl w:ilvl="6" w:tplc="04090001" w:tentative="1">
      <w:start w:val="1"/>
      <w:numFmt w:val="bullet"/>
      <w:lvlText w:val=""/>
      <w:lvlJc w:val="left"/>
      <w:pPr>
        <w:ind w:left="4312" w:hanging="360"/>
      </w:pPr>
      <w:rPr>
        <w:rFonts w:ascii="Symbol" w:hAnsi="Symbol" w:hint="default"/>
      </w:rPr>
    </w:lvl>
    <w:lvl w:ilvl="7" w:tplc="04090003" w:tentative="1">
      <w:start w:val="1"/>
      <w:numFmt w:val="bullet"/>
      <w:lvlText w:val="o"/>
      <w:lvlJc w:val="left"/>
      <w:pPr>
        <w:ind w:left="5032" w:hanging="360"/>
      </w:pPr>
      <w:rPr>
        <w:rFonts w:ascii="Courier New" w:hAnsi="Courier New" w:cs="Courier New" w:hint="default"/>
      </w:rPr>
    </w:lvl>
    <w:lvl w:ilvl="8" w:tplc="04090005" w:tentative="1">
      <w:start w:val="1"/>
      <w:numFmt w:val="bullet"/>
      <w:lvlText w:val=""/>
      <w:lvlJc w:val="left"/>
      <w:pPr>
        <w:ind w:left="5752" w:hanging="360"/>
      </w:pPr>
      <w:rPr>
        <w:rFonts w:ascii="Wingdings" w:hAnsi="Wingdings" w:hint="default"/>
      </w:rPr>
    </w:lvl>
  </w:abstractNum>
  <w:abstractNum w:abstractNumId="5" w15:restartNumberingAfterBreak="0">
    <w:nsid w:val="1EAD0437"/>
    <w:multiLevelType w:val="hybridMultilevel"/>
    <w:tmpl w:val="D81AD536"/>
    <w:lvl w:ilvl="0" w:tplc="2A1CE0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7011B"/>
    <w:multiLevelType w:val="hybridMultilevel"/>
    <w:tmpl w:val="359E6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E2940"/>
    <w:multiLevelType w:val="multilevel"/>
    <w:tmpl w:val="25BE2940"/>
    <w:lvl w:ilvl="0">
      <w:numFmt w:val="bullet"/>
      <w:lvlText w:val="-"/>
      <w:lvlJc w:val="left"/>
      <w:pPr>
        <w:ind w:left="928" w:hanging="360"/>
      </w:pPr>
      <w:rPr>
        <w:rFonts w:ascii="Times New Roman" w:eastAsia="宋体" w:hAnsi="Times New Roman" w:cs="Times New Roman"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 w15:restartNumberingAfterBreak="0">
    <w:nsid w:val="26705022"/>
    <w:multiLevelType w:val="hybridMultilevel"/>
    <w:tmpl w:val="83FA907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7B039DF"/>
    <w:multiLevelType w:val="hybridMultilevel"/>
    <w:tmpl w:val="D27A3920"/>
    <w:lvl w:ilvl="0" w:tplc="08090005">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712" w:hanging="360"/>
      </w:pPr>
      <w:rPr>
        <w:rFonts w:ascii="Courier New" w:hAnsi="Courier New" w:cs="Courier New" w:hint="default"/>
      </w:rPr>
    </w:lvl>
    <w:lvl w:ilvl="2" w:tplc="04090005" w:tentative="1">
      <w:start w:val="1"/>
      <w:numFmt w:val="bullet"/>
      <w:lvlText w:val=""/>
      <w:lvlJc w:val="left"/>
      <w:pPr>
        <w:ind w:left="1432" w:hanging="360"/>
      </w:pPr>
      <w:rPr>
        <w:rFonts w:ascii="Wingdings" w:hAnsi="Wingdings" w:hint="default"/>
      </w:rPr>
    </w:lvl>
    <w:lvl w:ilvl="3" w:tplc="04090001" w:tentative="1">
      <w:start w:val="1"/>
      <w:numFmt w:val="bullet"/>
      <w:lvlText w:val=""/>
      <w:lvlJc w:val="left"/>
      <w:pPr>
        <w:ind w:left="2152" w:hanging="360"/>
      </w:pPr>
      <w:rPr>
        <w:rFonts w:ascii="Symbol" w:hAnsi="Symbol" w:hint="default"/>
      </w:rPr>
    </w:lvl>
    <w:lvl w:ilvl="4" w:tplc="04090003" w:tentative="1">
      <w:start w:val="1"/>
      <w:numFmt w:val="bullet"/>
      <w:lvlText w:val="o"/>
      <w:lvlJc w:val="left"/>
      <w:pPr>
        <w:ind w:left="2872" w:hanging="360"/>
      </w:pPr>
      <w:rPr>
        <w:rFonts w:ascii="Courier New" w:hAnsi="Courier New" w:cs="Courier New" w:hint="default"/>
      </w:rPr>
    </w:lvl>
    <w:lvl w:ilvl="5" w:tplc="04090005" w:tentative="1">
      <w:start w:val="1"/>
      <w:numFmt w:val="bullet"/>
      <w:lvlText w:val=""/>
      <w:lvlJc w:val="left"/>
      <w:pPr>
        <w:ind w:left="3592" w:hanging="360"/>
      </w:pPr>
      <w:rPr>
        <w:rFonts w:ascii="Wingdings" w:hAnsi="Wingdings" w:hint="default"/>
      </w:rPr>
    </w:lvl>
    <w:lvl w:ilvl="6" w:tplc="04090001" w:tentative="1">
      <w:start w:val="1"/>
      <w:numFmt w:val="bullet"/>
      <w:lvlText w:val=""/>
      <w:lvlJc w:val="left"/>
      <w:pPr>
        <w:ind w:left="4312" w:hanging="360"/>
      </w:pPr>
      <w:rPr>
        <w:rFonts w:ascii="Symbol" w:hAnsi="Symbol" w:hint="default"/>
      </w:rPr>
    </w:lvl>
    <w:lvl w:ilvl="7" w:tplc="04090003" w:tentative="1">
      <w:start w:val="1"/>
      <w:numFmt w:val="bullet"/>
      <w:lvlText w:val="o"/>
      <w:lvlJc w:val="left"/>
      <w:pPr>
        <w:ind w:left="5032" w:hanging="360"/>
      </w:pPr>
      <w:rPr>
        <w:rFonts w:ascii="Courier New" w:hAnsi="Courier New" w:cs="Courier New" w:hint="default"/>
      </w:rPr>
    </w:lvl>
    <w:lvl w:ilvl="8" w:tplc="04090005" w:tentative="1">
      <w:start w:val="1"/>
      <w:numFmt w:val="bullet"/>
      <w:lvlText w:val=""/>
      <w:lvlJc w:val="left"/>
      <w:pPr>
        <w:ind w:left="5752" w:hanging="360"/>
      </w:pPr>
      <w:rPr>
        <w:rFonts w:ascii="Wingdings" w:hAnsi="Wingdings" w:hint="default"/>
      </w:rPr>
    </w:lvl>
  </w:abstractNum>
  <w:abstractNum w:abstractNumId="11" w15:restartNumberingAfterBreak="0">
    <w:nsid w:val="2B2C6FDC"/>
    <w:multiLevelType w:val="hybridMultilevel"/>
    <w:tmpl w:val="7062DA28"/>
    <w:lvl w:ilvl="0" w:tplc="2A1CE0B6">
      <w:start w:val="1"/>
      <w:numFmt w:val="bullet"/>
      <w:lvlText w:val=""/>
      <w:lvlJc w:val="left"/>
      <w:pPr>
        <w:ind w:left="420" w:hanging="420"/>
      </w:pPr>
      <w:rPr>
        <w:rFonts w:ascii="Wingdings" w:hAnsi="Wingdings" w:hint="default"/>
      </w:rPr>
    </w:lvl>
    <w:lvl w:ilvl="1" w:tplc="041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6436E6D"/>
    <w:multiLevelType w:val="hybridMultilevel"/>
    <w:tmpl w:val="2A5EC626"/>
    <w:lvl w:ilvl="0" w:tplc="04190003">
      <w:start w:val="1"/>
      <w:numFmt w:val="bullet"/>
      <w:lvlText w:val="o"/>
      <w:lvlJc w:val="left"/>
      <w:pPr>
        <w:ind w:left="1200" w:hanging="360"/>
      </w:pPr>
      <w:rPr>
        <w:rFonts w:ascii="Courier New" w:hAnsi="Courier New" w:cs="Courier New"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15:restartNumberingAfterBreak="0">
    <w:nsid w:val="3FF606FC"/>
    <w:multiLevelType w:val="hybridMultilevel"/>
    <w:tmpl w:val="42CE3A12"/>
    <w:lvl w:ilvl="0" w:tplc="08090005">
      <w:start w:val="1"/>
      <w:numFmt w:val="bullet"/>
      <w:lvlText w:val=""/>
      <w:lvlJc w:val="left"/>
      <w:pPr>
        <w:ind w:left="1200" w:hanging="360"/>
      </w:pPr>
      <w:rPr>
        <w:rFonts w:ascii="Wingdings" w:hAnsi="Wingdings" w:hint="default"/>
      </w:rPr>
    </w:lvl>
    <w:lvl w:ilvl="1" w:tplc="04090003">
      <w:start w:val="1"/>
      <w:numFmt w:val="bullet"/>
      <w:lvlText w:val="o"/>
      <w:lvlJc w:val="left"/>
      <w:pPr>
        <w:ind w:left="984" w:hanging="360"/>
      </w:pPr>
      <w:rPr>
        <w:rFonts w:ascii="Courier New" w:hAnsi="Courier New" w:cs="Courier New" w:hint="default"/>
      </w:rPr>
    </w:lvl>
    <w:lvl w:ilvl="2" w:tplc="04090005">
      <w:start w:val="1"/>
      <w:numFmt w:val="bullet"/>
      <w:lvlText w:val=""/>
      <w:lvlJc w:val="left"/>
      <w:pPr>
        <w:ind w:left="1704" w:hanging="360"/>
      </w:pPr>
      <w:rPr>
        <w:rFonts w:ascii="Wingdings" w:hAnsi="Wingdings" w:hint="default"/>
      </w:rPr>
    </w:lvl>
    <w:lvl w:ilvl="3" w:tplc="04090001" w:tentative="1">
      <w:start w:val="1"/>
      <w:numFmt w:val="bullet"/>
      <w:lvlText w:val=""/>
      <w:lvlJc w:val="left"/>
      <w:pPr>
        <w:ind w:left="2424" w:hanging="360"/>
      </w:pPr>
      <w:rPr>
        <w:rFonts w:ascii="Symbol" w:hAnsi="Symbol" w:hint="default"/>
      </w:rPr>
    </w:lvl>
    <w:lvl w:ilvl="4" w:tplc="04090003" w:tentative="1">
      <w:start w:val="1"/>
      <w:numFmt w:val="bullet"/>
      <w:lvlText w:val="o"/>
      <w:lvlJc w:val="left"/>
      <w:pPr>
        <w:ind w:left="3144" w:hanging="360"/>
      </w:pPr>
      <w:rPr>
        <w:rFonts w:ascii="Courier New" w:hAnsi="Courier New" w:cs="Courier New" w:hint="default"/>
      </w:rPr>
    </w:lvl>
    <w:lvl w:ilvl="5" w:tplc="04090005" w:tentative="1">
      <w:start w:val="1"/>
      <w:numFmt w:val="bullet"/>
      <w:lvlText w:val=""/>
      <w:lvlJc w:val="left"/>
      <w:pPr>
        <w:ind w:left="3864" w:hanging="360"/>
      </w:pPr>
      <w:rPr>
        <w:rFonts w:ascii="Wingdings" w:hAnsi="Wingdings" w:hint="default"/>
      </w:rPr>
    </w:lvl>
    <w:lvl w:ilvl="6" w:tplc="04090001" w:tentative="1">
      <w:start w:val="1"/>
      <w:numFmt w:val="bullet"/>
      <w:lvlText w:val=""/>
      <w:lvlJc w:val="left"/>
      <w:pPr>
        <w:ind w:left="4584" w:hanging="360"/>
      </w:pPr>
      <w:rPr>
        <w:rFonts w:ascii="Symbol" w:hAnsi="Symbol" w:hint="default"/>
      </w:rPr>
    </w:lvl>
    <w:lvl w:ilvl="7" w:tplc="04090003" w:tentative="1">
      <w:start w:val="1"/>
      <w:numFmt w:val="bullet"/>
      <w:lvlText w:val="o"/>
      <w:lvlJc w:val="left"/>
      <w:pPr>
        <w:ind w:left="5304" w:hanging="360"/>
      </w:pPr>
      <w:rPr>
        <w:rFonts w:ascii="Courier New" w:hAnsi="Courier New" w:cs="Courier New" w:hint="default"/>
      </w:rPr>
    </w:lvl>
    <w:lvl w:ilvl="8" w:tplc="04090005" w:tentative="1">
      <w:start w:val="1"/>
      <w:numFmt w:val="bullet"/>
      <w:lvlText w:val=""/>
      <w:lvlJc w:val="left"/>
      <w:pPr>
        <w:ind w:left="6024" w:hanging="360"/>
      </w:pPr>
      <w:rPr>
        <w:rFonts w:ascii="Wingdings" w:hAnsi="Wingdings" w:hint="default"/>
      </w:rPr>
    </w:lvl>
  </w:abstractNum>
  <w:abstractNum w:abstractNumId="15"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B47384A"/>
    <w:multiLevelType w:val="hybridMultilevel"/>
    <w:tmpl w:val="B3B83C2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0" w15:restartNumberingAfterBreak="0">
    <w:nsid w:val="57842809"/>
    <w:multiLevelType w:val="hybridMultilevel"/>
    <w:tmpl w:val="21146B68"/>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B73482"/>
    <w:multiLevelType w:val="hybridMultilevel"/>
    <w:tmpl w:val="DB1E985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653318DB"/>
    <w:multiLevelType w:val="hybridMultilevel"/>
    <w:tmpl w:val="912CDB78"/>
    <w:lvl w:ilvl="0" w:tplc="041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3D5A5E"/>
    <w:multiLevelType w:val="hybridMultilevel"/>
    <w:tmpl w:val="2ACE6EE4"/>
    <w:lvl w:ilvl="0" w:tplc="04190003">
      <w:start w:val="1"/>
      <w:numFmt w:val="bullet"/>
      <w:lvlText w:val="o"/>
      <w:lvlJc w:val="left"/>
      <w:pPr>
        <w:ind w:left="928" w:hanging="360"/>
      </w:pPr>
      <w:rPr>
        <w:rFonts w:ascii="Courier New" w:hAnsi="Courier New" w:cs="Courier New" w:hint="default"/>
      </w:rPr>
    </w:lvl>
    <w:lvl w:ilvl="1" w:tplc="04090003">
      <w:start w:val="1"/>
      <w:numFmt w:val="bullet"/>
      <w:lvlText w:val="o"/>
      <w:lvlJc w:val="left"/>
      <w:pPr>
        <w:ind w:left="712" w:hanging="360"/>
      </w:pPr>
      <w:rPr>
        <w:rFonts w:ascii="Courier New" w:hAnsi="Courier New" w:cs="Courier New" w:hint="default"/>
      </w:rPr>
    </w:lvl>
    <w:lvl w:ilvl="2" w:tplc="04090005">
      <w:start w:val="1"/>
      <w:numFmt w:val="bullet"/>
      <w:lvlText w:val=""/>
      <w:lvlJc w:val="left"/>
      <w:pPr>
        <w:ind w:left="1432" w:hanging="360"/>
      </w:pPr>
      <w:rPr>
        <w:rFonts w:ascii="Wingdings" w:hAnsi="Wingdings" w:hint="default"/>
      </w:rPr>
    </w:lvl>
    <w:lvl w:ilvl="3" w:tplc="04090001" w:tentative="1">
      <w:start w:val="1"/>
      <w:numFmt w:val="bullet"/>
      <w:lvlText w:val=""/>
      <w:lvlJc w:val="left"/>
      <w:pPr>
        <w:ind w:left="2152" w:hanging="360"/>
      </w:pPr>
      <w:rPr>
        <w:rFonts w:ascii="Symbol" w:hAnsi="Symbol" w:hint="default"/>
      </w:rPr>
    </w:lvl>
    <w:lvl w:ilvl="4" w:tplc="04090003" w:tentative="1">
      <w:start w:val="1"/>
      <w:numFmt w:val="bullet"/>
      <w:lvlText w:val="o"/>
      <w:lvlJc w:val="left"/>
      <w:pPr>
        <w:ind w:left="2872" w:hanging="360"/>
      </w:pPr>
      <w:rPr>
        <w:rFonts w:ascii="Courier New" w:hAnsi="Courier New" w:cs="Courier New" w:hint="default"/>
      </w:rPr>
    </w:lvl>
    <w:lvl w:ilvl="5" w:tplc="04090005" w:tentative="1">
      <w:start w:val="1"/>
      <w:numFmt w:val="bullet"/>
      <w:lvlText w:val=""/>
      <w:lvlJc w:val="left"/>
      <w:pPr>
        <w:ind w:left="3592" w:hanging="360"/>
      </w:pPr>
      <w:rPr>
        <w:rFonts w:ascii="Wingdings" w:hAnsi="Wingdings" w:hint="default"/>
      </w:rPr>
    </w:lvl>
    <w:lvl w:ilvl="6" w:tplc="04090001" w:tentative="1">
      <w:start w:val="1"/>
      <w:numFmt w:val="bullet"/>
      <w:lvlText w:val=""/>
      <w:lvlJc w:val="left"/>
      <w:pPr>
        <w:ind w:left="4312" w:hanging="360"/>
      </w:pPr>
      <w:rPr>
        <w:rFonts w:ascii="Symbol" w:hAnsi="Symbol" w:hint="default"/>
      </w:rPr>
    </w:lvl>
    <w:lvl w:ilvl="7" w:tplc="04090003" w:tentative="1">
      <w:start w:val="1"/>
      <w:numFmt w:val="bullet"/>
      <w:lvlText w:val="o"/>
      <w:lvlJc w:val="left"/>
      <w:pPr>
        <w:ind w:left="5032" w:hanging="360"/>
      </w:pPr>
      <w:rPr>
        <w:rFonts w:ascii="Courier New" w:hAnsi="Courier New" w:cs="Courier New" w:hint="default"/>
      </w:rPr>
    </w:lvl>
    <w:lvl w:ilvl="8" w:tplc="04090005" w:tentative="1">
      <w:start w:val="1"/>
      <w:numFmt w:val="bullet"/>
      <w:lvlText w:val=""/>
      <w:lvlJc w:val="left"/>
      <w:pPr>
        <w:ind w:left="5752" w:hanging="360"/>
      </w:pPr>
      <w:rPr>
        <w:rFonts w:ascii="Wingdings" w:hAnsi="Wingdings" w:hint="default"/>
      </w:rPr>
    </w:lvl>
  </w:abstractNum>
  <w:abstractNum w:abstractNumId="25" w15:restartNumberingAfterBreak="0">
    <w:nsid w:val="791978B5"/>
    <w:multiLevelType w:val="hybridMultilevel"/>
    <w:tmpl w:val="FE107722"/>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1"/>
  </w:num>
  <w:num w:numId="11">
    <w:abstractNumId w:val="17"/>
  </w:num>
  <w:num w:numId="12">
    <w:abstractNumId w:val="9"/>
  </w:num>
  <w:num w:numId="13">
    <w:abstractNumId w:val="7"/>
  </w:num>
  <w:num w:numId="14">
    <w:abstractNumId w:val="3"/>
  </w:num>
  <w:num w:numId="15">
    <w:abstractNumId w:val="25"/>
  </w:num>
  <w:num w:numId="16">
    <w:abstractNumId w:val="8"/>
  </w:num>
  <w:num w:numId="17">
    <w:abstractNumId w:val="22"/>
  </w:num>
  <w:num w:numId="18">
    <w:abstractNumId w:val="20"/>
  </w:num>
  <w:num w:numId="19">
    <w:abstractNumId w:val="24"/>
  </w:num>
  <w:num w:numId="20">
    <w:abstractNumId w:val="4"/>
  </w:num>
  <w:num w:numId="21">
    <w:abstractNumId w:val="1"/>
  </w:num>
  <w:num w:numId="22">
    <w:abstractNumId w:val="11"/>
  </w:num>
  <w:num w:numId="23">
    <w:abstractNumId w:val="14"/>
  </w:num>
  <w:num w:numId="24">
    <w:abstractNumId w:val="10"/>
  </w:num>
  <w:num w:numId="25">
    <w:abstractNumId w:val="5"/>
  </w:num>
  <w:num w:numId="26">
    <w:abstractNumId w:val="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9B2"/>
    <w:rsid w:val="00010070"/>
    <w:rsid w:val="0005059F"/>
    <w:rsid w:val="000E26EC"/>
    <w:rsid w:val="000E725D"/>
    <w:rsid w:val="000F56C7"/>
    <w:rsid w:val="001721E8"/>
    <w:rsid w:val="001C565D"/>
    <w:rsid w:val="00217B6C"/>
    <w:rsid w:val="00290765"/>
    <w:rsid w:val="002B0841"/>
    <w:rsid w:val="002B4F7A"/>
    <w:rsid w:val="0037617F"/>
    <w:rsid w:val="003D6F3A"/>
    <w:rsid w:val="00411297"/>
    <w:rsid w:val="00434060"/>
    <w:rsid w:val="004771DC"/>
    <w:rsid w:val="004C0308"/>
    <w:rsid w:val="00556CDB"/>
    <w:rsid w:val="005B35E0"/>
    <w:rsid w:val="005C1F7C"/>
    <w:rsid w:val="00614D71"/>
    <w:rsid w:val="00630A3F"/>
    <w:rsid w:val="006522C0"/>
    <w:rsid w:val="00653F57"/>
    <w:rsid w:val="00682092"/>
    <w:rsid w:val="0068512A"/>
    <w:rsid w:val="006C3118"/>
    <w:rsid w:val="006D6FB0"/>
    <w:rsid w:val="0070109E"/>
    <w:rsid w:val="007229E4"/>
    <w:rsid w:val="007309B0"/>
    <w:rsid w:val="0074474D"/>
    <w:rsid w:val="0076367D"/>
    <w:rsid w:val="00790B06"/>
    <w:rsid w:val="00897BB6"/>
    <w:rsid w:val="008B4B60"/>
    <w:rsid w:val="00912B4C"/>
    <w:rsid w:val="0092427B"/>
    <w:rsid w:val="009262AB"/>
    <w:rsid w:val="00942970"/>
    <w:rsid w:val="00947C63"/>
    <w:rsid w:val="00971174"/>
    <w:rsid w:val="00990249"/>
    <w:rsid w:val="009B3324"/>
    <w:rsid w:val="009F7484"/>
    <w:rsid w:val="00A83C10"/>
    <w:rsid w:val="00AB3432"/>
    <w:rsid w:val="00AC02EF"/>
    <w:rsid w:val="00AC15D0"/>
    <w:rsid w:val="00AD15A7"/>
    <w:rsid w:val="00AE347A"/>
    <w:rsid w:val="00AE3F7F"/>
    <w:rsid w:val="00AF0006"/>
    <w:rsid w:val="00B022C7"/>
    <w:rsid w:val="00B15E50"/>
    <w:rsid w:val="00BC0BE0"/>
    <w:rsid w:val="00BE38F6"/>
    <w:rsid w:val="00C41D10"/>
    <w:rsid w:val="00C52EE4"/>
    <w:rsid w:val="00CB36E2"/>
    <w:rsid w:val="00D338BE"/>
    <w:rsid w:val="00DB29B2"/>
    <w:rsid w:val="00DE5AFD"/>
    <w:rsid w:val="00E15A0B"/>
    <w:rsid w:val="00E45BB2"/>
    <w:rsid w:val="00E467CF"/>
    <w:rsid w:val="00E56223"/>
    <w:rsid w:val="00E56256"/>
    <w:rsid w:val="00E62F7A"/>
    <w:rsid w:val="00E822B8"/>
    <w:rsid w:val="00E8613A"/>
    <w:rsid w:val="00EE0379"/>
    <w:rsid w:val="00F11512"/>
    <w:rsid w:val="00F53CBE"/>
    <w:rsid w:val="00F8513D"/>
    <w:rsid w:val="00FC2CE0"/>
    <w:rsid w:val="00FC5F06"/>
    <w:rsid w:val="00FD40B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20AA11"/>
  <w15:docId w15:val="{75563641-1FEC-4932-B7EB-BBC7087E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B29B2"/>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0E26EC"/>
    <w:pPr>
      <w:spacing w:before="180"/>
      <w:ind w:left="2693" w:hanging="2693"/>
    </w:pPr>
    <w:rPr>
      <w:b/>
    </w:rPr>
  </w:style>
  <w:style w:type="paragraph" w:styleId="TOC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0E26EC"/>
    <w:pPr>
      <w:ind w:left="1701" w:hanging="1701"/>
    </w:pPr>
  </w:style>
  <w:style w:type="paragraph" w:styleId="TOC4">
    <w:name w:val="toc 4"/>
    <w:basedOn w:val="TOC3"/>
    <w:uiPriority w:val="39"/>
    <w:rsid w:val="000E26EC"/>
    <w:pPr>
      <w:ind w:left="1418" w:hanging="1418"/>
    </w:pPr>
  </w:style>
  <w:style w:type="paragraph" w:styleId="TOC3">
    <w:name w:val="toc 3"/>
    <w:basedOn w:val="TOC2"/>
    <w:uiPriority w:val="39"/>
    <w:rsid w:val="000E26EC"/>
    <w:pPr>
      <w:ind w:left="1134" w:hanging="1134"/>
    </w:pPr>
  </w:style>
  <w:style w:type="paragraph" w:styleId="TOC2">
    <w:name w:val="toc 2"/>
    <w:basedOn w:val="TOC1"/>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semiHidden/>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TOC9">
    <w:name w:val="toc 9"/>
    <w:basedOn w:val="TOC8"/>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a1"/>
    <w:uiPriority w:val="39"/>
    <w:rsid w:val="000E26EC"/>
    <w:pPr>
      <w:ind w:left="1985" w:hanging="1985"/>
    </w:pPr>
  </w:style>
  <w:style w:type="paragraph" w:styleId="TOC7">
    <w:name w:val="toc 7"/>
    <w:basedOn w:val="TOC6"/>
    <w:next w:val="a1"/>
    <w:uiPriority w:val="39"/>
    <w:rsid w:val="000E26EC"/>
    <w:pPr>
      <w:ind w:left="2268" w:hanging="2268"/>
    </w:pPr>
  </w:style>
  <w:style w:type="paragraph" w:styleId="23">
    <w:name w:val="List Bullet 2"/>
    <w:basedOn w:val="ab"/>
    <w:semiHidden/>
    <w:rsid w:val="000E26EC"/>
    <w:pPr>
      <w:ind w:left="851"/>
    </w:pPr>
  </w:style>
  <w:style w:type="paragraph" w:styleId="31">
    <w:name w:val="List Bullet 3"/>
    <w:basedOn w:val="23"/>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qFormat/>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qFormat/>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c"/>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semiHidden/>
    <w:rsid w:val="000E26EC"/>
    <w:pPr>
      <w:ind w:left="568" w:hanging="284"/>
    </w:pPr>
  </w:style>
  <w:style w:type="paragraph" w:styleId="ab">
    <w:name w:val="List Bullet"/>
    <w:basedOn w:val="ac"/>
    <w:semiHidden/>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c"/>
    <w:link w:val="B1Char"/>
    <w:rsid w:val="000E26EC"/>
  </w:style>
  <w:style w:type="paragraph" w:customStyle="1" w:styleId="B2">
    <w:name w:val="B2"/>
    <w:basedOn w:val="24"/>
    <w:link w:val="B2Char1"/>
    <w:rsid w:val="000E26EC"/>
  </w:style>
  <w:style w:type="paragraph" w:customStyle="1" w:styleId="B3">
    <w:name w:val="B3"/>
    <w:basedOn w:val="32"/>
    <w:link w:val="B3Char2"/>
    <w:rsid w:val="000E26EC"/>
  </w:style>
  <w:style w:type="paragraph" w:customStyle="1" w:styleId="B4">
    <w:name w:val="B4"/>
    <w:basedOn w:val="41"/>
    <w:rsid w:val="000E26EC"/>
  </w:style>
  <w:style w:type="paragraph" w:customStyle="1" w:styleId="B5">
    <w:name w:val="B5"/>
    <w:basedOn w:val="51"/>
    <w:rsid w:val="000E26EC"/>
  </w:style>
  <w:style w:type="paragraph" w:styleId="ad">
    <w:name w:val="footer"/>
    <w:basedOn w:val="a6"/>
    <w:link w:val="ae"/>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f">
    <w:name w:val="Hyperlink"/>
    <w:uiPriority w:val="99"/>
    <w:unhideWhenUsed/>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unhideWhenUsed/>
    <w:qFormat/>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qFormat/>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表段落 字符"/>
    <w:aliases w:val="R4_bullets 字符,- Bullets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목록 단락 字符"/>
    <w:link w:val="a"/>
    <w:uiPriority w:val="34"/>
    <w:qFormat/>
    <w:locked/>
    <w:rsid w:val="002B4F7A"/>
    <w:rPr>
      <w:rFonts w:ascii="Times New Roman" w:eastAsia="宋体" w:hAnsi="Times New Roman"/>
      <w:szCs w:val="24"/>
      <w:lang w:val="en-US" w:eastAsia="zh-CN"/>
    </w:rPr>
  </w:style>
  <w:style w:type="paragraph" w:styleId="a">
    <w:name w:val="List Paragraph"/>
    <w:aliases w:val="R4_bullets,- Bullets,?? ??,?????,????,リスト段落,Lista1,列出段落1,中等深浅网格 1 - 着色 21,列表段落1,—ño’i—Ž,¥¡¡¡¡ì¬º¥¹¥È¶ÎÂä,ÁÐ³ö¶ÎÂä,¥ê¥¹¥È¶ÎÂä,1st level - Bullet List Paragraph,Lettre d'introduction,Paragrafo elenco,Normal bullet 2,목록 단락,Bullet list,列表段落11,清單段落1"/>
    <w:basedOn w:val="a1"/>
    <w:link w:val="aff5"/>
    <w:uiPriority w:val="34"/>
    <w:qFormat/>
    <w:rsid w:val="002B4F7A"/>
    <w:pPr>
      <w:numPr>
        <w:numId w:val="9"/>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qFormat/>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2"/>
    <w:locked/>
    <w:rsid w:val="00947C63"/>
    <w:rPr>
      <w:rFonts w:ascii="Times New Roman" w:hAnsi="Times New Roman"/>
      <w:lang w:val="x-none" w:eastAsia="x-none"/>
    </w:rPr>
  </w:style>
  <w:style w:type="paragraph" w:customStyle="1" w:styleId="12">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3"/>
    <w:locked/>
    <w:rsid w:val="00947C63"/>
    <w:rPr>
      <w:rFonts w:ascii="Times New Roman" w:hAnsi="Times New Roman"/>
    </w:rPr>
  </w:style>
  <w:style w:type="paragraph" w:customStyle="1" w:styleId="13">
    <w:name w:val="样式1"/>
    <w:basedOn w:val="a1"/>
    <w:link w:val="1Char0"/>
    <w:qFormat/>
    <w:rsid w:val="00947C63"/>
    <w:pPr>
      <w:tabs>
        <w:tab w:val="left" w:pos="720"/>
      </w:tabs>
      <w:ind w:leftChars="-40" w:left="280"/>
      <w:textAlignment w:val="auto"/>
    </w:pPr>
  </w:style>
  <w:style w:type="character" w:customStyle="1" w:styleId="2Char">
    <w:name w:val="样式2 Char"/>
    <w:link w:val="25"/>
    <w:locked/>
    <w:rsid w:val="00947C63"/>
    <w:rPr>
      <w:rFonts w:ascii="Times New Roman" w:hAnsi="Times New Roman"/>
    </w:rPr>
  </w:style>
  <w:style w:type="paragraph" w:customStyle="1" w:styleId="25">
    <w:name w:val="样式2"/>
    <w:basedOn w:val="a1"/>
    <w:link w:val="2Char"/>
    <w:qFormat/>
    <w:rsid w:val="00947C63"/>
    <w:pPr>
      <w:tabs>
        <w:tab w:val="left" w:pos="720"/>
      </w:tabs>
      <w:ind w:left="709" w:hanging="283"/>
      <w:textAlignment w:val="auto"/>
    </w:pPr>
  </w:style>
  <w:style w:type="character" w:customStyle="1" w:styleId="3Char">
    <w:name w:val="样式3 Char"/>
    <w:link w:val="33"/>
    <w:locked/>
    <w:rsid w:val="00947C63"/>
    <w:rPr>
      <w:rFonts w:ascii="Times New Roman" w:hAnsi="Times New Roman"/>
    </w:rPr>
  </w:style>
  <w:style w:type="paragraph" w:customStyle="1" w:styleId="33">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qFormat/>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af4">
    <w:name w:val="批注文字 字符"/>
    <w:link w:val="af3"/>
    <w:uiPriority w:val="99"/>
    <w:qFormat/>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uiPriority w:val="99"/>
    <w:semiHidden/>
    <w:locked/>
    <w:rsid w:val="00947C63"/>
    <w:rPr>
      <w:b/>
      <w:bCs/>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aliases w:val="Table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FB250-F339-4631-A2A6-578518FD1DF9}">
  <ds:schemaRefs>
    <ds:schemaRef ds:uri="http://schemas.openxmlformats.org/officeDocument/2006/bibliography"/>
  </ds:schemaRefs>
</ds:datastoreItem>
</file>

<file path=customXml/itemProps2.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70C584-97D2-4D74-BFAD-890812CE9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Report_98ev2.dotm</Template>
  <TotalTime>96</TotalTime>
  <Pages>159</Pages>
  <Words>36057</Words>
  <Characters>205530</Characters>
  <Application>Microsoft Office Word</Application>
  <DocSecurity>0</DocSecurity>
  <Lines>1712</Lines>
  <Paragraphs>482</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241105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user</dc:creator>
  <cp:keywords>ESA, style sheet, Winword, CTPClassification=CTP_NT</cp:keywords>
  <cp:lastModifiedBy>Haijie Qiu</cp:lastModifiedBy>
  <cp:revision>3</cp:revision>
  <cp:lastPrinted>1900-12-31T16:00:00Z</cp:lastPrinted>
  <dcterms:created xsi:type="dcterms:W3CDTF">2022-10-15T05:23:00Z</dcterms:created>
  <dcterms:modified xsi:type="dcterms:W3CDTF">2022-10-15T07:07:00Z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