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BADB" w14:textId="77777777" w:rsidR="0033521F" w:rsidRPr="00507ED0" w:rsidRDefault="0033521F" w:rsidP="0033521F">
      <w:pPr>
        <w:widowControl w:val="0"/>
        <w:tabs>
          <w:tab w:val="right" w:pos="9630"/>
          <w:tab w:val="right" w:pos="13323"/>
        </w:tabs>
        <w:spacing w:after="0"/>
        <w:rPr>
          <w:rFonts w:ascii="Arial" w:hAnsi="Arial" w:cs="Arial"/>
          <w:b/>
          <w:noProof/>
          <w:sz w:val="24"/>
          <w:szCs w:val="24"/>
          <w:lang w:eastAsia="ja-JP"/>
        </w:rPr>
      </w:pPr>
      <w:r w:rsidRPr="00507ED0">
        <w:rPr>
          <w:rFonts w:ascii="Arial" w:hAnsi="Arial" w:cs="Arial"/>
          <w:b/>
          <w:noProof/>
          <w:sz w:val="24"/>
          <w:szCs w:val="24"/>
        </w:rPr>
        <w:t>3GPP TSG-RAN WG4 Meeting #104-bis-e</w:t>
      </w:r>
      <w:r w:rsidRPr="00507ED0">
        <w:rPr>
          <w:rFonts w:ascii="Arial" w:hAnsi="Arial" w:cs="Arial"/>
          <w:b/>
          <w:noProof/>
          <w:sz w:val="24"/>
          <w:szCs w:val="24"/>
        </w:rPr>
        <w:tab/>
      </w:r>
      <w:r w:rsidRPr="00507ED0">
        <w:rPr>
          <w:rFonts w:ascii="Arial" w:hAnsi="Arial" w:cs="Arial"/>
          <w:b/>
          <w:noProof/>
          <w:color w:val="000000"/>
          <w:sz w:val="24"/>
          <w:szCs w:val="24"/>
        </w:rPr>
        <w:t>R4-22xxxxx</w:t>
      </w:r>
    </w:p>
    <w:p w14:paraId="2CB746D7" w14:textId="77777777" w:rsidR="0033521F" w:rsidRPr="00507ED0" w:rsidRDefault="0033521F" w:rsidP="0033521F">
      <w:pPr>
        <w:widowControl w:val="0"/>
        <w:spacing w:after="0"/>
        <w:rPr>
          <w:rFonts w:ascii="Arial" w:hAnsi="Arial" w:cs="Arial"/>
          <w:b/>
          <w:bCs/>
          <w:noProof/>
          <w:sz w:val="24"/>
          <w:szCs w:val="24"/>
        </w:rPr>
      </w:pPr>
      <w:r w:rsidRPr="00507ED0">
        <w:rPr>
          <w:rFonts w:ascii="Arial" w:hAnsi="Arial"/>
          <w:b/>
          <w:noProof/>
          <w:sz w:val="24"/>
          <w:szCs w:val="24"/>
          <w:lang w:eastAsia="zh-CN"/>
        </w:rPr>
        <w:t xml:space="preserve">Online Meeting, </w:t>
      </w:r>
      <w:r w:rsidRPr="00507ED0">
        <w:rPr>
          <w:rFonts w:ascii="Arial" w:hAnsi="Arial" w:cs="Arial"/>
          <w:b/>
          <w:bCs/>
          <w:noProof/>
          <w:sz w:val="24"/>
          <w:szCs w:val="24"/>
        </w:rPr>
        <w:t>10 – 19 October 2022</w:t>
      </w:r>
    </w:p>
    <w:p w14:paraId="0E25736F" w14:textId="77777777" w:rsidR="0033521F" w:rsidRDefault="0033521F" w:rsidP="0033521F">
      <w:pPr>
        <w:tabs>
          <w:tab w:val="left" w:pos="1985"/>
        </w:tabs>
        <w:jc w:val="both"/>
        <w:rPr>
          <w:rFonts w:ascii="Arial" w:hAnsi="Arial" w:cs="Arial"/>
          <w:b/>
          <w:sz w:val="22"/>
          <w:lang w:eastAsia="zh-CN"/>
        </w:rPr>
      </w:pPr>
      <w:r w:rsidRPr="00507ED0">
        <w:rPr>
          <w:rFonts w:ascii="Arial" w:hAnsi="Arial" w:cs="Arial"/>
          <w:b/>
          <w:sz w:val="36"/>
        </w:rPr>
        <w:br/>
      </w: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DCA2E2F" w14:textId="77777777" w:rsidR="0033521F" w:rsidRDefault="0033521F" w:rsidP="0033521F">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 xml:space="preserve">RAN4#104-bis-e </w:t>
      </w:r>
      <w:proofErr w:type="spellStart"/>
      <w:r>
        <w:rPr>
          <w:rFonts w:ascii="Arial" w:hAnsi="Arial" w:cs="Arial"/>
          <w:b/>
          <w:bCs/>
          <w:sz w:val="24"/>
        </w:rPr>
        <w:t>BS_Demod_Testing</w:t>
      </w:r>
      <w:proofErr w:type="spellEnd"/>
      <w:r>
        <w:rPr>
          <w:rFonts w:ascii="Arial" w:hAnsi="Arial" w:cs="Arial"/>
          <w:b/>
          <w:bCs/>
          <w:sz w:val="24"/>
        </w:rPr>
        <w:t xml:space="preserve"> Session meeting minutes</w:t>
      </w:r>
      <w:bookmarkEnd w:id="0"/>
    </w:p>
    <w:p w14:paraId="605A9824" w14:textId="77777777" w:rsidR="0033521F" w:rsidRDefault="0033521F" w:rsidP="0033521F">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3.2</w:t>
      </w:r>
    </w:p>
    <w:p w14:paraId="0E8B7978" w14:textId="77777777" w:rsidR="0033521F" w:rsidRDefault="0033521F" w:rsidP="0033521F">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17BFA2A6" w14:textId="77777777" w:rsidR="0033521F" w:rsidRDefault="0033521F" w:rsidP="0033521F"/>
    <w:p w14:paraId="2DCF7AAB" w14:textId="77777777" w:rsidR="0033521F" w:rsidRDefault="0033521F" w:rsidP="0033521F">
      <w:r>
        <w:t>Contents:</w:t>
      </w:r>
    </w:p>
    <w:p w14:paraId="17448A23" w14:textId="558545B2" w:rsidR="00F43013" w:rsidRDefault="0033521F">
      <w:pPr>
        <w:pStyle w:val="TOC2"/>
        <w:rPr>
          <w:rFonts w:asciiTheme="minorHAnsi" w:eastAsiaTheme="minorEastAsia" w:hAnsiTheme="minorHAnsi" w:cstheme="minorBidi"/>
          <w:sz w:val="22"/>
          <w:szCs w:val="22"/>
          <w:lang w:val="en-US" w:eastAsia="zh-CN"/>
        </w:rPr>
      </w:pPr>
      <w:r>
        <w:fldChar w:fldCharType="begin"/>
      </w:r>
      <w:r>
        <w:instrText xml:space="preserve"> TOC  \* MERGEFORMAT </w:instrText>
      </w:r>
      <w:r>
        <w:fldChar w:fldCharType="separate"/>
      </w:r>
      <w:r w:rsidR="00F43013">
        <w:t>4</w:t>
      </w:r>
      <w:r w:rsidR="00F43013">
        <w:rPr>
          <w:rFonts w:asciiTheme="minorHAnsi" w:eastAsiaTheme="minorEastAsia" w:hAnsiTheme="minorHAnsi" w:cstheme="minorBidi"/>
          <w:sz w:val="22"/>
          <w:szCs w:val="22"/>
          <w:lang w:val="en-US" w:eastAsia="zh-CN"/>
        </w:rPr>
        <w:tab/>
      </w:r>
      <w:r w:rsidR="00F43013">
        <w:t>Rel-17 non-spectrum related on-going work items for NR and LTE</w:t>
      </w:r>
      <w:r w:rsidR="00F43013">
        <w:tab/>
      </w:r>
      <w:r w:rsidR="00F43013">
        <w:fldChar w:fldCharType="begin"/>
      </w:r>
      <w:r w:rsidR="00F43013">
        <w:instrText xml:space="preserve"> PAGEREF _Toc116288368 \h </w:instrText>
      </w:r>
      <w:r w:rsidR="00F43013">
        <w:fldChar w:fldCharType="separate"/>
      </w:r>
      <w:r w:rsidR="00F43013">
        <w:t>6</w:t>
      </w:r>
      <w:r w:rsidR="00F43013">
        <w:fldChar w:fldCharType="end"/>
      </w:r>
    </w:p>
    <w:p w14:paraId="3B741A09" w14:textId="00E275F4" w:rsidR="00F43013" w:rsidRDefault="00F43013">
      <w:pPr>
        <w:pStyle w:val="TOC3"/>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NR repeater</w:t>
      </w:r>
      <w:r>
        <w:tab/>
      </w:r>
      <w:r>
        <w:fldChar w:fldCharType="begin"/>
      </w:r>
      <w:r>
        <w:instrText xml:space="preserve"> PAGEREF _Toc116288369 \h </w:instrText>
      </w:r>
      <w:r>
        <w:fldChar w:fldCharType="separate"/>
      </w:r>
      <w:r>
        <w:t>6</w:t>
      </w:r>
      <w:r>
        <w:fldChar w:fldCharType="end"/>
      </w:r>
    </w:p>
    <w:p w14:paraId="7017A362" w14:textId="268B6CCC" w:rsidR="00F43013" w:rsidRDefault="00F43013">
      <w:pPr>
        <w:pStyle w:val="TOC4"/>
        <w:rPr>
          <w:rFonts w:asciiTheme="minorHAnsi" w:eastAsiaTheme="minorEastAsia" w:hAnsiTheme="minorHAnsi" w:cstheme="minorBidi"/>
          <w:sz w:val="22"/>
          <w:szCs w:val="22"/>
          <w:lang w:val="en-US" w:eastAsia="zh-CN"/>
        </w:rPr>
      </w:pPr>
      <w:r>
        <w:t>4.1.1</w:t>
      </w:r>
      <w:r>
        <w:rPr>
          <w:rFonts w:asciiTheme="minorHAnsi" w:eastAsiaTheme="minorEastAsia" w:hAnsiTheme="minorHAnsi" w:cstheme="minorBidi"/>
          <w:sz w:val="22"/>
          <w:szCs w:val="22"/>
          <w:lang w:val="en-US" w:eastAsia="zh-CN"/>
        </w:rPr>
        <w:tab/>
      </w:r>
      <w:r>
        <w:t>General requirement maintenance</w:t>
      </w:r>
      <w:r>
        <w:tab/>
      </w:r>
      <w:r>
        <w:fldChar w:fldCharType="begin"/>
      </w:r>
      <w:r>
        <w:instrText xml:space="preserve"> PAGEREF _Toc116288370 \h </w:instrText>
      </w:r>
      <w:r>
        <w:fldChar w:fldCharType="separate"/>
      </w:r>
      <w:r>
        <w:t>6</w:t>
      </w:r>
      <w:r>
        <w:fldChar w:fldCharType="end"/>
      </w:r>
    </w:p>
    <w:p w14:paraId="55E3D7D1" w14:textId="564BC876" w:rsidR="00F43013" w:rsidRDefault="00F43013">
      <w:pPr>
        <w:pStyle w:val="TOC4"/>
        <w:rPr>
          <w:rFonts w:asciiTheme="minorHAnsi" w:eastAsiaTheme="minorEastAsia" w:hAnsiTheme="minorHAnsi" w:cstheme="minorBidi"/>
          <w:sz w:val="22"/>
          <w:szCs w:val="22"/>
          <w:lang w:val="en-US" w:eastAsia="zh-CN"/>
        </w:rPr>
      </w:pPr>
      <w:r>
        <w:t>4.1.2</w:t>
      </w:r>
      <w:r>
        <w:rPr>
          <w:rFonts w:asciiTheme="minorHAnsi" w:eastAsiaTheme="minorEastAsia" w:hAnsiTheme="minorHAnsi" w:cstheme="minorBidi"/>
          <w:sz w:val="22"/>
          <w:szCs w:val="22"/>
          <w:lang w:val="en-US" w:eastAsia="zh-CN"/>
        </w:rPr>
        <w:tab/>
      </w:r>
      <w:r>
        <w:t>Conductive RF core requirement maintenance</w:t>
      </w:r>
      <w:r>
        <w:tab/>
      </w:r>
      <w:r>
        <w:fldChar w:fldCharType="begin"/>
      </w:r>
      <w:r>
        <w:instrText xml:space="preserve"> PAGEREF _Toc116288371 \h </w:instrText>
      </w:r>
      <w:r>
        <w:fldChar w:fldCharType="separate"/>
      </w:r>
      <w:r>
        <w:t>6</w:t>
      </w:r>
      <w:r>
        <w:fldChar w:fldCharType="end"/>
      </w:r>
    </w:p>
    <w:p w14:paraId="20DB5873" w14:textId="16650904" w:rsidR="00F43013" w:rsidRDefault="00F43013">
      <w:pPr>
        <w:pStyle w:val="TOC4"/>
        <w:rPr>
          <w:rFonts w:asciiTheme="minorHAnsi" w:eastAsiaTheme="minorEastAsia" w:hAnsiTheme="minorHAnsi" w:cstheme="minorBidi"/>
          <w:sz w:val="22"/>
          <w:szCs w:val="22"/>
          <w:lang w:val="en-US" w:eastAsia="zh-CN"/>
        </w:rPr>
      </w:pPr>
      <w:r>
        <w:t>4.1.3</w:t>
      </w:r>
      <w:r>
        <w:rPr>
          <w:rFonts w:asciiTheme="minorHAnsi" w:eastAsiaTheme="minorEastAsia" w:hAnsiTheme="minorHAnsi" w:cstheme="minorBidi"/>
          <w:sz w:val="22"/>
          <w:szCs w:val="22"/>
          <w:lang w:val="en-US" w:eastAsia="zh-CN"/>
        </w:rPr>
        <w:tab/>
      </w:r>
      <w:r>
        <w:t>Radiated RF core requirement maintenance</w:t>
      </w:r>
      <w:r>
        <w:tab/>
      </w:r>
      <w:r>
        <w:fldChar w:fldCharType="begin"/>
      </w:r>
      <w:r>
        <w:instrText xml:space="preserve"> PAGEREF _Toc116288372 \h </w:instrText>
      </w:r>
      <w:r>
        <w:fldChar w:fldCharType="separate"/>
      </w:r>
      <w:r>
        <w:t>6</w:t>
      </w:r>
      <w:r>
        <w:fldChar w:fldCharType="end"/>
      </w:r>
    </w:p>
    <w:p w14:paraId="19DD005B" w14:textId="7B5A0E8E" w:rsidR="00F43013" w:rsidRDefault="00F43013">
      <w:pPr>
        <w:pStyle w:val="TOC4"/>
        <w:rPr>
          <w:rFonts w:asciiTheme="minorHAnsi" w:eastAsiaTheme="minorEastAsia" w:hAnsiTheme="minorHAnsi" w:cstheme="minorBidi"/>
          <w:sz w:val="22"/>
          <w:szCs w:val="22"/>
          <w:lang w:val="en-US" w:eastAsia="zh-CN"/>
        </w:rPr>
      </w:pPr>
      <w:r>
        <w:t>4.1.4</w:t>
      </w:r>
      <w:r>
        <w:rPr>
          <w:rFonts w:asciiTheme="minorHAnsi" w:eastAsiaTheme="minorEastAsia" w:hAnsiTheme="minorHAnsi" w:cstheme="minorBidi"/>
          <w:sz w:val="22"/>
          <w:szCs w:val="22"/>
          <w:lang w:val="en-US" w:eastAsia="zh-CN"/>
        </w:rPr>
        <w:tab/>
      </w:r>
      <w:r>
        <w:t>EMC core requirement maintenance and performance requirements</w:t>
      </w:r>
      <w:r>
        <w:tab/>
      </w:r>
      <w:r>
        <w:fldChar w:fldCharType="begin"/>
      </w:r>
      <w:r>
        <w:instrText xml:space="preserve"> PAGEREF _Toc116288373 \h </w:instrText>
      </w:r>
      <w:r>
        <w:fldChar w:fldCharType="separate"/>
      </w:r>
      <w:r>
        <w:t>6</w:t>
      </w:r>
      <w:r>
        <w:fldChar w:fldCharType="end"/>
      </w:r>
    </w:p>
    <w:p w14:paraId="4E636EF6" w14:textId="343B847F" w:rsidR="00F43013" w:rsidRDefault="00F43013">
      <w:pPr>
        <w:pStyle w:val="TOC4"/>
        <w:rPr>
          <w:rFonts w:asciiTheme="minorHAnsi" w:eastAsiaTheme="minorEastAsia" w:hAnsiTheme="minorHAnsi" w:cstheme="minorBidi"/>
          <w:sz w:val="22"/>
          <w:szCs w:val="22"/>
          <w:lang w:val="en-US" w:eastAsia="zh-CN"/>
        </w:rPr>
      </w:pPr>
      <w:r>
        <w:t>4.1.5</w:t>
      </w:r>
      <w:r>
        <w:rPr>
          <w:rFonts w:asciiTheme="minorHAnsi" w:eastAsiaTheme="minorEastAsia" w:hAnsiTheme="minorHAnsi" w:cstheme="minorBidi"/>
          <w:sz w:val="22"/>
          <w:szCs w:val="22"/>
          <w:lang w:val="en-US" w:eastAsia="zh-CN"/>
        </w:rPr>
        <w:tab/>
      </w:r>
      <w:r>
        <w:t>RF Conformance testing</w:t>
      </w:r>
      <w:r>
        <w:tab/>
      </w:r>
      <w:r>
        <w:fldChar w:fldCharType="begin"/>
      </w:r>
      <w:r>
        <w:instrText xml:space="preserve"> PAGEREF _Toc116288374 \h </w:instrText>
      </w:r>
      <w:r>
        <w:fldChar w:fldCharType="separate"/>
      </w:r>
      <w:r>
        <w:t>7</w:t>
      </w:r>
      <w:r>
        <w:fldChar w:fldCharType="end"/>
      </w:r>
    </w:p>
    <w:p w14:paraId="57A4AD48" w14:textId="6071352E" w:rsidR="00F43013" w:rsidRDefault="00F43013">
      <w:pPr>
        <w:pStyle w:val="TOC5"/>
        <w:rPr>
          <w:rFonts w:asciiTheme="minorHAnsi" w:eastAsiaTheme="minorEastAsia" w:hAnsiTheme="minorHAnsi" w:cstheme="minorBidi"/>
          <w:sz w:val="22"/>
          <w:szCs w:val="22"/>
          <w:lang w:val="en-US" w:eastAsia="zh-CN"/>
        </w:rPr>
      </w:pPr>
      <w:r>
        <w:t>4.1.5.1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_Toc116288375 \h </w:instrText>
      </w:r>
      <w:r>
        <w:fldChar w:fldCharType="separate"/>
      </w:r>
      <w:r>
        <w:t>7</w:t>
      </w:r>
      <w:r>
        <w:fldChar w:fldCharType="end"/>
      </w:r>
    </w:p>
    <w:p w14:paraId="63987BCB" w14:textId="162CB7C8" w:rsidR="00F43013" w:rsidRDefault="00F43013">
      <w:pPr>
        <w:pStyle w:val="TOC6"/>
        <w:rPr>
          <w:rFonts w:asciiTheme="minorHAnsi" w:eastAsiaTheme="minorEastAsia" w:hAnsiTheme="minorHAnsi" w:cstheme="minorBidi"/>
          <w:sz w:val="22"/>
          <w:szCs w:val="22"/>
          <w:lang w:val="en-US" w:eastAsia="zh-CN"/>
        </w:rPr>
      </w:pPr>
      <w:r>
        <w:t>4.1.5.1.1</w:t>
      </w:r>
      <w:r>
        <w:rPr>
          <w:rFonts w:asciiTheme="minorHAnsi" w:eastAsiaTheme="minorEastAsia" w:hAnsiTheme="minorHAnsi" w:cstheme="minorBidi"/>
          <w:sz w:val="22"/>
          <w:szCs w:val="22"/>
          <w:lang w:val="en-US" w:eastAsia="zh-CN"/>
        </w:rPr>
        <w:tab/>
      </w:r>
      <w:r>
        <w:t>Stimulus signal /Test models</w:t>
      </w:r>
      <w:r>
        <w:tab/>
      </w:r>
      <w:r>
        <w:fldChar w:fldCharType="begin"/>
      </w:r>
      <w:r>
        <w:instrText xml:space="preserve"> PAGEREF _Toc116288376 \h </w:instrText>
      </w:r>
      <w:r>
        <w:fldChar w:fldCharType="separate"/>
      </w:r>
      <w:r>
        <w:t>7</w:t>
      </w:r>
      <w:r>
        <w:fldChar w:fldCharType="end"/>
      </w:r>
    </w:p>
    <w:p w14:paraId="6BD21660" w14:textId="02D17FEA" w:rsidR="00F43013" w:rsidRDefault="00F43013">
      <w:pPr>
        <w:pStyle w:val="TOC6"/>
        <w:rPr>
          <w:rFonts w:asciiTheme="minorHAnsi" w:eastAsiaTheme="minorEastAsia" w:hAnsiTheme="minorHAnsi" w:cstheme="minorBidi"/>
          <w:sz w:val="22"/>
          <w:szCs w:val="22"/>
          <w:lang w:val="en-US" w:eastAsia="zh-CN"/>
        </w:rPr>
      </w:pPr>
      <w:r>
        <w:t>4.1.5.1.2</w:t>
      </w:r>
      <w:r>
        <w:rPr>
          <w:rFonts w:asciiTheme="minorHAnsi" w:eastAsiaTheme="minorEastAsia" w:hAnsiTheme="minorHAnsi" w:cstheme="minorBidi"/>
          <w:sz w:val="22"/>
          <w:szCs w:val="22"/>
          <w:lang w:val="en-US" w:eastAsia="zh-CN"/>
        </w:rPr>
        <w:tab/>
      </w:r>
      <w:r>
        <w:t>Test configurations</w:t>
      </w:r>
      <w:r>
        <w:tab/>
      </w:r>
      <w:r>
        <w:fldChar w:fldCharType="begin"/>
      </w:r>
      <w:r>
        <w:instrText xml:space="preserve"> PAGEREF _Toc116288377 \h </w:instrText>
      </w:r>
      <w:r>
        <w:fldChar w:fldCharType="separate"/>
      </w:r>
      <w:r>
        <w:t>7</w:t>
      </w:r>
      <w:r>
        <w:fldChar w:fldCharType="end"/>
      </w:r>
    </w:p>
    <w:p w14:paraId="75B155D6" w14:textId="341117D4" w:rsidR="00F43013" w:rsidRDefault="00F43013">
      <w:pPr>
        <w:pStyle w:val="TOC6"/>
        <w:rPr>
          <w:rFonts w:asciiTheme="minorHAnsi" w:eastAsiaTheme="minorEastAsia" w:hAnsiTheme="minorHAnsi" w:cstheme="minorBidi"/>
          <w:sz w:val="22"/>
          <w:szCs w:val="22"/>
          <w:lang w:val="en-US" w:eastAsia="zh-CN"/>
        </w:rPr>
      </w:pPr>
      <w:r>
        <w:t>4.1.5.1.3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_Toc116288378 \h </w:instrText>
      </w:r>
      <w:r>
        <w:fldChar w:fldCharType="separate"/>
      </w:r>
      <w:r>
        <w:t>7</w:t>
      </w:r>
      <w:r>
        <w:fldChar w:fldCharType="end"/>
      </w:r>
    </w:p>
    <w:p w14:paraId="2F36E16A" w14:textId="17F9CCF9" w:rsidR="00F43013" w:rsidRDefault="00F43013">
      <w:pPr>
        <w:pStyle w:val="TOC5"/>
        <w:rPr>
          <w:rFonts w:asciiTheme="minorHAnsi" w:eastAsiaTheme="minorEastAsia" w:hAnsiTheme="minorHAnsi" w:cstheme="minorBidi"/>
          <w:sz w:val="22"/>
          <w:szCs w:val="22"/>
          <w:lang w:val="en-US" w:eastAsia="zh-CN"/>
        </w:rPr>
      </w:pPr>
      <w:r>
        <w:t>4.1.5.2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_Toc116288379 \h </w:instrText>
      </w:r>
      <w:r>
        <w:fldChar w:fldCharType="separate"/>
      </w:r>
      <w:r>
        <w:t>7</w:t>
      </w:r>
      <w:r>
        <w:fldChar w:fldCharType="end"/>
      </w:r>
    </w:p>
    <w:p w14:paraId="67725DEC" w14:textId="24184242" w:rsidR="00F43013" w:rsidRDefault="00F43013">
      <w:pPr>
        <w:pStyle w:val="TOC6"/>
        <w:rPr>
          <w:rFonts w:asciiTheme="minorHAnsi" w:eastAsiaTheme="minorEastAsia" w:hAnsiTheme="minorHAnsi" w:cstheme="minorBidi"/>
          <w:sz w:val="22"/>
          <w:szCs w:val="22"/>
          <w:lang w:val="en-US" w:eastAsia="zh-CN"/>
        </w:rPr>
      </w:pPr>
      <w:r>
        <w:t>4.1.5.2.1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_Toc116288380 \h </w:instrText>
      </w:r>
      <w:r>
        <w:fldChar w:fldCharType="separate"/>
      </w:r>
      <w:r>
        <w:t>7</w:t>
      </w:r>
      <w:r>
        <w:fldChar w:fldCharType="end"/>
      </w:r>
    </w:p>
    <w:p w14:paraId="298A0C57" w14:textId="3E96C698" w:rsidR="00F43013" w:rsidRDefault="00F43013">
      <w:pPr>
        <w:pStyle w:val="TOC6"/>
        <w:rPr>
          <w:rFonts w:asciiTheme="minorHAnsi" w:eastAsiaTheme="minorEastAsia" w:hAnsiTheme="minorHAnsi" w:cstheme="minorBidi"/>
          <w:sz w:val="22"/>
          <w:szCs w:val="22"/>
          <w:lang w:val="en-US" w:eastAsia="zh-CN"/>
        </w:rPr>
      </w:pPr>
      <w:r>
        <w:t>4.1.5.2.2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_Toc116288381 \h </w:instrText>
      </w:r>
      <w:r>
        <w:fldChar w:fldCharType="separate"/>
      </w:r>
      <w:r>
        <w:t>8</w:t>
      </w:r>
      <w:r>
        <w:fldChar w:fldCharType="end"/>
      </w:r>
    </w:p>
    <w:p w14:paraId="300824C5" w14:textId="5CB49DBA" w:rsidR="00F43013" w:rsidRDefault="00F43013">
      <w:pPr>
        <w:pStyle w:val="TOC6"/>
        <w:rPr>
          <w:rFonts w:asciiTheme="minorHAnsi" w:eastAsiaTheme="minorEastAsia" w:hAnsiTheme="minorHAnsi" w:cstheme="minorBidi"/>
          <w:sz w:val="22"/>
          <w:szCs w:val="22"/>
          <w:lang w:val="en-US" w:eastAsia="zh-CN"/>
        </w:rPr>
      </w:pPr>
      <w:r>
        <w:t>4.1.5.2.3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_Toc116288382 \h </w:instrText>
      </w:r>
      <w:r>
        <w:fldChar w:fldCharType="separate"/>
      </w:r>
      <w:r>
        <w:t>8</w:t>
      </w:r>
      <w:r>
        <w:fldChar w:fldCharType="end"/>
      </w:r>
    </w:p>
    <w:p w14:paraId="43777820" w14:textId="4DCF8C70" w:rsidR="00F43013" w:rsidRDefault="00F43013">
      <w:pPr>
        <w:pStyle w:val="TOC5"/>
        <w:rPr>
          <w:rFonts w:asciiTheme="minorHAnsi" w:eastAsiaTheme="minorEastAsia" w:hAnsiTheme="minorHAnsi" w:cstheme="minorBidi"/>
          <w:sz w:val="22"/>
          <w:szCs w:val="22"/>
          <w:lang w:val="en-US" w:eastAsia="zh-CN"/>
        </w:rPr>
      </w:pPr>
      <w:r>
        <w:t>4.1.5.3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_Toc116288383 \h </w:instrText>
      </w:r>
      <w:r>
        <w:fldChar w:fldCharType="separate"/>
      </w:r>
      <w:r>
        <w:t>9</w:t>
      </w:r>
      <w:r>
        <w:fldChar w:fldCharType="end"/>
      </w:r>
    </w:p>
    <w:p w14:paraId="5948464E" w14:textId="206B6974" w:rsidR="00F43013" w:rsidRDefault="00F43013">
      <w:pPr>
        <w:pStyle w:val="TOC6"/>
        <w:rPr>
          <w:rFonts w:asciiTheme="minorHAnsi" w:eastAsiaTheme="minorEastAsia" w:hAnsiTheme="minorHAnsi" w:cstheme="minorBidi"/>
          <w:sz w:val="22"/>
          <w:szCs w:val="22"/>
          <w:lang w:val="en-US" w:eastAsia="zh-CN"/>
        </w:rPr>
      </w:pPr>
      <w:r>
        <w:t>4.1.5.3.1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_Toc116288384 \h </w:instrText>
      </w:r>
      <w:r>
        <w:fldChar w:fldCharType="separate"/>
      </w:r>
      <w:r>
        <w:t>10</w:t>
      </w:r>
      <w:r>
        <w:fldChar w:fldCharType="end"/>
      </w:r>
    </w:p>
    <w:p w14:paraId="44BE00A4" w14:textId="37AF5BC8" w:rsidR="00F43013" w:rsidRDefault="00F43013">
      <w:pPr>
        <w:pStyle w:val="TOC6"/>
        <w:rPr>
          <w:rFonts w:asciiTheme="minorHAnsi" w:eastAsiaTheme="minorEastAsia" w:hAnsiTheme="minorHAnsi" w:cstheme="minorBidi"/>
          <w:sz w:val="22"/>
          <w:szCs w:val="22"/>
          <w:lang w:val="en-US" w:eastAsia="zh-CN"/>
        </w:rPr>
      </w:pPr>
      <w:r>
        <w:t>4.1.5.3.2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_Toc116288385 \h </w:instrText>
      </w:r>
      <w:r>
        <w:fldChar w:fldCharType="separate"/>
      </w:r>
      <w:r>
        <w:t>10</w:t>
      </w:r>
      <w:r>
        <w:fldChar w:fldCharType="end"/>
      </w:r>
    </w:p>
    <w:p w14:paraId="482B7968" w14:textId="68275DC2" w:rsidR="00F43013" w:rsidRDefault="00F43013">
      <w:pPr>
        <w:pStyle w:val="TOC6"/>
        <w:rPr>
          <w:rFonts w:asciiTheme="minorHAnsi" w:eastAsiaTheme="minorEastAsia" w:hAnsiTheme="minorHAnsi" w:cstheme="minorBidi"/>
          <w:sz w:val="22"/>
          <w:szCs w:val="22"/>
          <w:lang w:val="en-US" w:eastAsia="zh-CN"/>
        </w:rPr>
      </w:pPr>
      <w:r>
        <w:t>4.1.5.3.3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_Toc116288386 \h </w:instrText>
      </w:r>
      <w:r>
        <w:fldChar w:fldCharType="separate"/>
      </w:r>
      <w:r>
        <w:t>10</w:t>
      </w:r>
      <w:r>
        <w:fldChar w:fldCharType="end"/>
      </w:r>
    </w:p>
    <w:p w14:paraId="46DD5EDA" w14:textId="4562674B" w:rsidR="00F43013" w:rsidRDefault="00F43013">
      <w:pPr>
        <w:pStyle w:val="TOC4"/>
        <w:rPr>
          <w:rFonts w:asciiTheme="minorHAnsi" w:eastAsiaTheme="minorEastAsia" w:hAnsiTheme="minorHAnsi" w:cstheme="minorBidi"/>
          <w:sz w:val="22"/>
          <w:szCs w:val="22"/>
          <w:lang w:val="en-US" w:eastAsia="zh-CN"/>
        </w:rPr>
      </w:pPr>
      <w:r>
        <w:t>4.1.6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_Toc116288387 \h </w:instrText>
      </w:r>
      <w:r>
        <w:fldChar w:fldCharType="separate"/>
      </w:r>
      <w:r>
        <w:t>12</w:t>
      </w:r>
      <w:r>
        <w:fldChar w:fldCharType="end"/>
      </w:r>
    </w:p>
    <w:p w14:paraId="358CA365" w14:textId="58231F0C" w:rsidR="00F43013" w:rsidRDefault="00F43013">
      <w:pPr>
        <w:pStyle w:val="TOC3"/>
        <w:rPr>
          <w:rFonts w:asciiTheme="minorHAnsi" w:eastAsiaTheme="minorEastAsia" w:hAnsiTheme="minorHAnsi" w:cstheme="minorBidi"/>
          <w:sz w:val="22"/>
          <w:szCs w:val="22"/>
          <w:lang w:val="en-US" w:eastAsia="zh-CN"/>
        </w:rPr>
      </w:pPr>
      <w:r>
        <w:t>4.2</w:t>
      </w:r>
      <w:r>
        <w:rPr>
          <w:rFonts w:asciiTheme="minorHAnsi" w:eastAsiaTheme="minorEastAsia" w:hAnsiTheme="minorHAnsi" w:cstheme="minorBidi"/>
          <w:sz w:val="22"/>
          <w:szCs w:val="22"/>
          <w:lang w:val="en-US" w:eastAsia="zh-CN"/>
        </w:rPr>
        <w:tab/>
      </w:r>
      <w:r>
        <w:t>Solutions for NR to support non-terrestrial networks (NTN)</w:t>
      </w:r>
      <w:r>
        <w:tab/>
      </w:r>
      <w:r>
        <w:fldChar w:fldCharType="begin"/>
      </w:r>
      <w:r>
        <w:instrText xml:space="preserve"> PAGEREF _Toc116288388 \h </w:instrText>
      </w:r>
      <w:r>
        <w:fldChar w:fldCharType="separate"/>
      </w:r>
      <w:r>
        <w:t>13</w:t>
      </w:r>
      <w:r>
        <w:fldChar w:fldCharType="end"/>
      </w:r>
    </w:p>
    <w:p w14:paraId="6F651721" w14:textId="37011E4E" w:rsidR="00F43013" w:rsidRDefault="00F43013">
      <w:pPr>
        <w:pStyle w:val="TOC4"/>
        <w:rPr>
          <w:rFonts w:asciiTheme="minorHAnsi" w:eastAsiaTheme="minorEastAsia" w:hAnsiTheme="minorHAnsi" w:cstheme="minorBidi"/>
          <w:sz w:val="22"/>
          <w:szCs w:val="22"/>
          <w:lang w:val="en-US" w:eastAsia="zh-CN"/>
        </w:rPr>
      </w:pPr>
      <w:r>
        <w:t>4.2.1</w:t>
      </w:r>
      <w:r>
        <w:rPr>
          <w:rFonts w:asciiTheme="minorHAnsi" w:eastAsiaTheme="minorEastAsia" w:hAnsiTheme="minorHAnsi" w:cstheme="minorBidi"/>
          <w:sz w:val="22"/>
          <w:szCs w:val="22"/>
          <w:lang w:val="en-US" w:eastAsia="zh-CN"/>
        </w:rPr>
        <w:tab/>
      </w:r>
      <w:r>
        <w:t>System parameters maintenance</w:t>
      </w:r>
      <w:r>
        <w:tab/>
      </w:r>
      <w:r>
        <w:fldChar w:fldCharType="begin"/>
      </w:r>
      <w:r>
        <w:instrText xml:space="preserve"> PAGEREF _Toc116288389 \h </w:instrText>
      </w:r>
      <w:r>
        <w:fldChar w:fldCharType="separate"/>
      </w:r>
      <w:r>
        <w:t>13</w:t>
      </w:r>
      <w:r>
        <w:fldChar w:fldCharType="end"/>
      </w:r>
    </w:p>
    <w:p w14:paraId="14354B18" w14:textId="051A7B07" w:rsidR="00F43013" w:rsidRDefault="00F43013">
      <w:pPr>
        <w:pStyle w:val="TOC4"/>
        <w:rPr>
          <w:rFonts w:asciiTheme="minorHAnsi" w:eastAsiaTheme="minorEastAsia" w:hAnsiTheme="minorHAnsi" w:cstheme="minorBidi"/>
          <w:sz w:val="22"/>
          <w:szCs w:val="22"/>
          <w:lang w:val="en-US" w:eastAsia="zh-CN"/>
        </w:rPr>
      </w:pPr>
      <w:r>
        <w:t>4.2.2</w:t>
      </w:r>
      <w:r>
        <w:rPr>
          <w:rFonts w:asciiTheme="minorHAnsi" w:eastAsiaTheme="minorEastAsia" w:hAnsiTheme="minorHAnsi" w:cstheme="minorBidi"/>
          <w:sz w:val="22"/>
          <w:szCs w:val="22"/>
          <w:lang w:val="en-US" w:eastAsia="zh-CN"/>
        </w:rPr>
        <w:tab/>
      </w:r>
      <w:r>
        <w:t>Satellite Access Node RF requirement maintenance</w:t>
      </w:r>
      <w:r>
        <w:tab/>
      </w:r>
      <w:r>
        <w:fldChar w:fldCharType="begin"/>
      </w:r>
      <w:r>
        <w:instrText xml:space="preserve"> PAGEREF _Toc116288390 \h </w:instrText>
      </w:r>
      <w:r>
        <w:fldChar w:fldCharType="separate"/>
      </w:r>
      <w:r>
        <w:t>13</w:t>
      </w:r>
      <w:r>
        <w:fldChar w:fldCharType="end"/>
      </w:r>
    </w:p>
    <w:p w14:paraId="5B8EA62B" w14:textId="3DEDA0AC" w:rsidR="00F43013" w:rsidRDefault="00F43013">
      <w:pPr>
        <w:pStyle w:val="TOC5"/>
        <w:rPr>
          <w:rFonts w:asciiTheme="minorHAnsi" w:eastAsiaTheme="minorEastAsia" w:hAnsiTheme="minorHAnsi" w:cstheme="minorBidi"/>
          <w:sz w:val="22"/>
          <w:szCs w:val="22"/>
          <w:lang w:val="en-US" w:eastAsia="zh-CN"/>
        </w:rPr>
      </w:pPr>
      <w:r>
        <w:t>4.2.2.1</w:t>
      </w:r>
      <w:r>
        <w:rPr>
          <w:rFonts w:asciiTheme="minorHAnsi" w:eastAsiaTheme="minorEastAsia" w:hAnsiTheme="minorHAnsi" w:cstheme="minorBidi"/>
          <w:sz w:val="22"/>
          <w:szCs w:val="22"/>
          <w:lang w:val="en-US" w:eastAsia="zh-CN"/>
        </w:rPr>
        <w:tab/>
      </w:r>
      <w:r>
        <w:t>Conductive RF requirements</w:t>
      </w:r>
      <w:r>
        <w:tab/>
      </w:r>
      <w:r>
        <w:fldChar w:fldCharType="begin"/>
      </w:r>
      <w:r>
        <w:instrText xml:space="preserve"> PAGEREF _Toc116288391 \h </w:instrText>
      </w:r>
      <w:r>
        <w:fldChar w:fldCharType="separate"/>
      </w:r>
      <w:r>
        <w:t>14</w:t>
      </w:r>
      <w:r>
        <w:fldChar w:fldCharType="end"/>
      </w:r>
    </w:p>
    <w:p w14:paraId="0A89A048" w14:textId="5843975E" w:rsidR="00F43013" w:rsidRDefault="00F43013">
      <w:pPr>
        <w:pStyle w:val="TOC5"/>
        <w:rPr>
          <w:rFonts w:asciiTheme="minorHAnsi" w:eastAsiaTheme="minorEastAsia" w:hAnsiTheme="minorHAnsi" w:cstheme="minorBidi"/>
          <w:sz w:val="22"/>
          <w:szCs w:val="22"/>
          <w:lang w:val="en-US" w:eastAsia="zh-CN"/>
        </w:rPr>
      </w:pPr>
      <w:r>
        <w:t>4.2.2.2</w:t>
      </w:r>
      <w:r>
        <w:rPr>
          <w:rFonts w:asciiTheme="minorHAnsi" w:eastAsiaTheme="minorEastAsia" w:hAnsiTheme="minorHAnsi" w:cstheme="minorBidi"/>
          <w:sz w:val="22"/>
          <w:szCs w:val="22"/>
          <w:lang w:val="en-US" w:eastAsia="zh-CN"/>
        </w:rPr>
        <w:tab/>
      </w:r>
      <w:r>
        <w:t>Radiated RF requirements</w:t>
      </w:r>
      <w:r>
        <w:tab/>
      </w:r>
      <w:r>
        <w:fldChar w:fldCharType="begin"/>
      </w:r>
      <w:r>
        <w:instrText xml:space="preserve"> PAGEREF _Toc116288392 \h </w:instrText>
      </w:r>
      <w:r>
        <w:fldChar w:fldCharType="separate"/>
      </w:r>
      <w:r>
        <w:t>15</w:t>
      </w:r>
      <w:r>
        <w:fldChar w:fldCharType="end"/>
      </w:r>
    </w:p>
    <w:p w14:paraId="5CD6A9C5" w14:textId="4E472D20" w:rsidR="00F43013" w:rsidRDefault="00F43013">
      <w:pPr>
        <w:pStyle w:val="TOC4"/>
        <w:rPr>
          <w:rFonts w:asciiTheme="minorHAnsi" w:eastAsiaTheme="minorEastAsia" w:hAnsiTheme="minorHAnsi" w:cstheme="minorBidi"/>
          <w:sz w:val="22"/>
          <w:szCs w:val="22"/>
          <w:lang w:val="en-US" w:eastAsia="zh-CN"/>
        </w:rPr>
      </w:pPr>
      <w:r>
        <w:t>4.2.3</w:t>
      </w:r>
      <w:r>
        <w:rPr>
          <w:rFonts w:asciiTheme="minorHAnsi" w:eastAsiaTheme="minorEastAsia" w:hAnsiTheme="minorHAnsi" w:cstheme="minorBidi"/>
          <w:sz w:val="22"/>
          <w:szCs w:val="22"/>
          <w:lang w:val="en-US" w:eastAsia="zh-CN"/>
        </w:rPr>
        <w:tab/>
      </w:r>
      <w:r>
        <w:t>Satellite Access Node RF conformance testing</w:t>
      </w:r>
      <w:r>
        <w:tab/>
      </w:r>
      <w:r>
        <w:fldChar w:fldCharType="begin"/>
      </w:r>
      <w:r>
        <w:instrText xml:space="preserve"> PAGEREF _Toc116288393 \h </w:instrText>
      </w:r>
      <w:r>
        <w:fldChar w:fldCharType="separate"/>
      </w:r>
      <w:r>
        <w:t>15</w:t>
      </w:r>
      <w:r>
        <w:fldChar w:fldCharType="end"/>
      </w:r>
    </w:p>
    <w:p w14:paraId="323BCC93" w14:textId="4D670F3B" w:rsidR="00F43013" w:rsidRDefault="00F43013">
      <w:pPr>
        <w:pStyle w:val="TOC5"/>
        <w:rPr>
          <w:rFonts w:asciiTheme="minorHAnsi" w:eastAsiaTheme="minorEastAsia" w:hAnsiTheme="minorHAnsi" w:cstheme="minorBidi"/>
          <w:sz w:val="22"/>
          <w:szCs w:val="22"/>
          <w:lang w:val="en-US" w:eastAsia="zh-CN"/>
        </w:rPr>
      </w:pPr>
      <w:r>
        <w:t>4.2.3.1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_Toc116288394 \h </w:instrText>
      </w:r>
      <w:r>
        <w:fldChar w:fldCharType="separate"/>
      </w:r>
      <w:r>
        <w:t>15</w:t>
      </w:r>
      <w:r>
        <w:fldChar w:fldCharType="end"/>
      </w:r>
    </w:p>
    <w:p w14:paraId="3B23ED5B" w14:textId="4A31E465" w:rsidR="00F43013" w:rsidRDefault="00F43013">
      <w:pPr>
        <w:pStyle w:val="TOC6"/>
        <w:rPr>
          <w:rFonts w:asciiTheme="minorHAnsi" w:eastAsiaTheme="minorEastAsia" w:hAnsiTheme="minorHAnsi" w:cstheme="minorBidi"/>
          <w:sz w:val="22"/>
          <w:szCs w:val="22"/>
          <w:lang w:val="en-US" w:eastAsia="zh-CN"/>
        </w:rPr>
      </w:pPr>
      <w:r>
        <w:t>4.2.3.1.1</w:t>
      </w:r>
      <w:r>
        <w:rPr>
          <w:rFonts w:asciiTheme="minorHAnsi" w:eastAsiaTheme="minorEastAsia" w:hAnsiTheme="minorHAnsi" w:cstheme="minorBidi"/>
          <w:sz w:val="22"/>
          <w:szCs w:val="22"/>
          <w:lang w:val="en-US" w:eastAsia="zh-CN"/>
        </w:rPr>
        <w:tab/>
      </w:r>
      <w:r>
        <w:t>Test Model</w:t>
      </w:r>
      <w:r>
        <w:tab/>
      </w:r>
      <w:r>
        <w:fldChar w:fldCharType="begin"/>
      </w:r>
      <w:r>
        <w:instrText xml:space="preserve"> PAGEREF _Toc116288395 \h </w:instrText>
      </w:r>
      <w:r>
        <w:fldChar w:fldCharType="separate"/>
      </w:r>
      <w:r>
        <w:t>15</w:t>
      </w:r>
      <w:r>
        <w:fldChar w:fldCharType="end"/>
      </w:r>
    </w:p>
    <w:p w14:paraId="6C55A09C" w14:textId="407D4380" w:rsidR="00F43013" w:rsidRDefault="00F43013">
      <w:pPr>
        <w:pStyle w:val="TOC6"/>
        <w:rPr>
          <w:rFonts w:asciiTheme="minorHAnsi" w:eastAsiaTheme="minorEastAsia" w:hAnsiTheme="minorHAnsi" w:cstheme="minorBidi"/>
          <w:sz w:val="22"/>
          <w:szCs w:val="22"/>
          <w:lang w:val="en-US" w:eastAsia="zh-CN"/>
        </w:rPr>
      </w:pPr>
      <w:r>
        <w:t>4.2.3.1.2</w:t>
      </w:r>
      <w:r>
        <w:rPr>
          <w:rFonts w:asciiTheme="minorHAnsi" w:eastAsiaTheme="minorEastAsia" w:hAnsiTheme="minorHAnsi" w:cstheme="minorBidi"/>
          <w:sz w:val="22"/>
          <w:szCs w:val="22"/>
          <w:lang w:val="en-US" w:eastAsia="zh-CN"/>
        </w:rPr>
        <w:tab/>
      </w:r>
      <w:r>
        <w:t>Test configuration</w:t>
      </w:r>
      <w:r>
        <w:tab/>
      </w:r>
      <w:r>
        <w:fldChar w:fldCharType="begin"/>
      </w:r>
      <w:r>
        <w:instrText xml:space="preserve"> PAGEREF _Toc116288396 \h </w:instrText>
      </w:r>
      <w:r>
        <w:fldChar w:fldCharType="separate"/>
      </w:r>
      <w:r>
        <w:t>15</w:t>
      </w:r>
      <w:r>
        <w:fldChar w:fldCharType="end"/>
      </w:r>
    </w:p>
    <w:p w14:paraId="2BFF77BC" w14:textId="0E5918C9" w:rsidR="00F43013" w:rsidRDefault="00F43013">
      <w:pPr>
        <w:pStyle w:val="TOC6"/>
        <w:rPr>
          <w:rFonts w:asciiTheme="minorHAnsi" w:eastAsiaTheme="minorEastAsia" w:hAnsiTheme="minorHAnsi" w:cstheme="minorBidi"/>
          <w:sz w:val="22"/>
          <w:szCs w:val="22"/>
          <w:lang w:val="en-US" w:eastAsia="zh-CN"/>
        </w:rPr>
      </w:pPr>
      <w:r>
        <w:t>4.2.3.1.3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_Toc116288397 \h </w:instrText>
      </w:r>
      <w:r>
        <w:fldChar w:fldCharType="separate"/>
      </w:r>
      <w:r>
        <w:t>16</w:t>
      </w:r>
      <w:r>
        <w:fldChar w:fldCharType="end"/>
      </w:r>
    </w:p>
    <w:p w14:paraId="02A132E7" w14:textId="687F9496" w:rsidR="00F43013" w:rsidRDefault="00F43013">
      <w:pPr>
        <w:pStyle w:val="TOC5"/>
        <w:rPr>
          <w:rFonts w:asciiTheme="minorHAnsi" w:eastAsiaTheme="minorEastAsia" w:hAnsiTheme="minorHAnsi" w:cstheme="minorBidi"/>
          <w:sz w:val="22"/>
          <w:szCs w:val="22"/>
          <w:lang w:val="en-US" w:eastAsia="zh-CN"/>
        </w:rPr>
      </w:pPr>
      <w:r>
        <w:t>4.2.3.2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_Toc116288398 \h </w:instrText>
      </w:r>
      <w:r>
        <w:fldChar w:fldCharType="separate"/>
      </w:r>
      <w:r>
        <w:t>19</w:t>
      </w:r>
      <w:r>
        <w:fldChar w:fldCharType="end"/>
      </w:r>
    </w:p>
    <w:p w14:paraId="7D2A85F5" w14:textId="708AB691" w:rsidR="00F43013" w:rsidRDefault="00F43013">
      <w:pPr>
        <w:pStyle w:val="TOC6"/>
        <w:rPr>
          <w:rFonts w:asciiTheme="minorHAnsi" w:eastAsiaTheme="minorEastAsia" w:hAnsiTheme="minorHAnsi" w:cstheme="minorBidi"/>
          <w:sz w:val="22"/>
          <w:szCs w:val="22"/>
          <w:lang w:val="en-US" w:eastAsia="zh-CN"/>
        </w:rPr>
      </w:pPr>
      <w:r>
        <w:t>4.2.3.2.1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_Toc116288399 \h </w:instrText>
      </w:r>
      <w:r>
        <w:fldChar w:fldCharType="separate"/>
      </w:r>
      <w:r>
        <w:t>19</w:t>
      </w:r>
      <w:r>
        <w:fldChar w:fldCharType="end"/>
      </w:r>
    </w:p>
    <w:p w14:paraId="6361F121" w14:textId="755D9C3F" w:rsidR="00F43013" w:rsidRDefault="00F43013">
      <w:pPr>
        <w:pStyle w:val="TOC6"/>
        <w:rPr>
          <w:rFonts w:asciiTheme="minorHAnsi" w:eastAsiaTheme="minorEastAsia" w:hAnsiTheme="minorHAnsi" w:cstheme="minorBidi"/>
          <w:sz w:val="22"/>
          <w:szCs w:val="22"/>
          <w:lang w:val="en-US" w:eastAsia="zh-CN"/>
        </w:rPr>
      </w:pPr>
      <w:r>
        <w:t>4.2.3.2.2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_Toc116288400 \h </w:instrText>
      </w:r>
      <w:r>
        <w:fldChar w:fldCharType="separate"/>
      </w:r>
      <w:r>
        <w:t>20</w:t>
      </w:r>
      <w:r>
        <w:fldChar w:fldCharType="end"/>
      </w:r>
    </w:p>
    <w:p w14:paraId="3F6C69C3" w14:textId="64F28BB1" w:rsidR="00F43013" w:rsidRDefault="00F43013">
      <w:pPr>
        <w:pStyle w:val="TOC6"/>
        <w:rPr>
          <w:rFonts w:asciiTheme="minorHAnsi" w:eastAsiaTheme="minorEastAsia" w:hAnsiTheme="minorHAnsi" w:cstheme="minorBidi"/>
          <w:sz w:val="22"/>
          <w:szCs w:val="22"/>
          <w:lang w:val="en-US" w:eastAsia="zh-CN"/>
        </w:rPr>
      </w:pPr>
      <w:r>
        <w:t>4.2.3.2.3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_Toc116288401 \h </w:instrText>
      </w:r>
      <w:r>
        <w:fldChar w:fldCharType="separate"/>
      </w:r>
      <w:r>
        <w:t>21</w:t>
      </w:r>
      <w:r>
        <w:fldChar w:fldCharType="end"/>
      </w:r>
    </w:p>
    <w:p w14:paraId="3D223176" w14:textId="72F0DFA8" w:rsidR="00F43013" w:rsidRDefault="00F43013">
      <w:pPr>
        <w:pStyle w:val="TOC5"/>
        <w:rPr>
          <w:rFonts w:asciiTheme="minorHAnsi" w:eastAsiaTheme="minorEastAsia" w:hAnsiTheme="minorHAnsi" w:cstheme="minorBidi"/>
          <w:sz w:val="22"/>
          <w:szCs w:val="22"/>
          <w:lang w:val="en-US" w:eastAsia="zh-CN"/>
        </w:rPr>
      </w:pPr>
      <w:r>
        <w:t>4.2.3.3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_Toc116288402 \h </w:instrText>
      </w:r>
      <w:r>
        <w:fldChar w:fldCharType="separate"/>
      </w:r>
      <w:r>
        <w:t>21</w:t>
      </w:r>
      <w:r>
        <w:fldChar w:fldCharType="end"/>
      </w:r>
    </w:p>
    <w:p w14:paraId="63D04A9D" w14:textId="4B3F6C6D" w:rsidR="00F43013" w:rsidRDefault="00F43013">
      <w:pPr>
        <w:pStyle w:val="TOC6"/>
        <w:rPr>
          <w:rFonts w:asciiTheme="minorHAnsi" w:eastAsiaTheme="minorEastAsia" w:hAnsiTheme="minorHAnsi" w:cstheme="minorBidi"/>
          <w:sz w:val="22"/>
          <w:szCs w:val="22"/>
          <w:lang w:val="en-US" w:eastAsia="zh-CN"/>
        </w:rPr>
      </w:pPr>
      <w:r>
        <w:t>4.2.3.3.1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_Toc116288403 \h </w:instrText>
      </w:r>
      <w:r>
        <w:fldChar w:fldCharType="separate"/>
      </w:r>
      <w:r>
        <w:t>21</w:t>
      </w:r>
      <w:r>
        <w:fldChar w:fldCharType="end"/>
      </w:r>
    </w:p>
    <w:p w14:paraId="48CB6591" w14:textId="37955906" w:rsidR="00F43013" w:rsidRDefault="00F43013">
      <w:pPr>
        <w:pStyle w:val="TOC6"/>
        <w:rPr>
          <w:rFonts w:asciiTheme="minorHAnsi" w:eastAsiaTheme="minorEastAsia" w:hAnsiTheme="minorHAnsi" w:cstheme="minorBidi"/>
          <w:sz w:val="22"/>
          <w:szCs w:val="22"/>
          <w:lang w:val="en-US" w:eastAsia="zh-CN"/>
        </w:rPr>
      </w:pPr>
      <w:r>
        <w:t>4.2.3.3.2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_Toc116288404 \h </w:instrText>
      </w:r>
      <w:r>
        <w:fldChar w:fldCharType="separate"/>
      </w:r>
      <w:r>
        <w:t>22</w:t>
      </w:r>
      <w:r>
        <w:fldChar w:fldCharType="end"/>
      </w:r>
    </w:p>
    <w:p w14:paraId="3E04412B" w14:textId="33C9F7EB" w:rsidR="00F43013" w:rsidRDefault="00F43013">
      <w:pPr>
        <w:pStyle w:val="TOC6"/>
        <w:rPr>
          <w:rFonts w:asciiTheme="minorHAnsi" w:eastAsiaTheme="minorEastAsia" w:hAnsiTheme="minorHAnsi" w:cstheme="minorBidi"/>
          <w:sz w:val="22"/>
          <w:szCs w:val="22"/>
          <w:lang w:val="en-US" w:eastAsia="zh-CN"/>
        </w:rPr>
      </w:pPr>
      <w:r>
        <w:t>4.2.3.3.3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_Toc116288405 \h </w:instrText>
      </w:r>
      <w:r>
        <w:fldChar w:fldCharType="separate"/>
      </w:r>
      <w:r>
        <w:t>23</w:t>
      </w:r>
      <w:r>
        <w:fldChar w:fldCharType="end"/>
      </w:r>
    </w:p>
    <w:p w14:paraId="4444F220" w14:textId="405A0149" w:rsidR="00F43013" w:rsidRDefault="00F43013">
      <w:pPr>
        <w:pStyle w:val="TOC4"/>
        <w:rPr>
          <w:rFonts w:asciiTheme="minorHAnsi" w:eastAsiaTheme="minorEastAsia" w:hAnsiTheme="minorHAnsi" w:cstheme="minorBidi"/>
          <w:sz w:val="22"/>
          <w:szCs w:val="22"/>
          <w:lang w:val="en-US" w:eastAsia="zh-CN"/>
        </w:rPr>
      </w:pPr>
      <w:r>
        <w:t>4.2.4</w:t>
      </w:r>
      <w:r>
        <w:rPr>
          <w:rFonts w:asciiTheme="minorHAnsi" w:eastAsiaTheme="minorEastAsia" w:hAnsiTheme="minorHAnsi" w:cstheme="minorBidi"/>
          <w:sz w:val="22"/>
          <w:szCs w:val="22"/>
          <w:lang w:val="en-US" w:eastAsia="zh-CN"/>
        </w:rPr>
        <w:tab/>
      </w:r>
      <w:r>
        <w:t>UE RF requirement maintenance</w:t>
      </w:r>
      <w:r>
        <w:tab/>
      </w:r>
      <w:r>
        <w:fldChar w:fldCharType="begin"/>
      </w:r>
      <w:r>
        <w:instrText xml:space="preserve"> PAGEREF _Toc116288406 \h </w:instrText>
      </w:r>
      <w:r>
        <w:fldChar w:fldCharType="separate"/>
      </w:r>
      <w:r>
        <w:t>23</w:t>
      </w:r>
      <w:r>
        <w:fldChar w:fldCharType="end"/>
      </w:r>
    </w:p>
    <w:p w14:paraId="240997DC" w14:textId="2AA44B25" w:rsidR="00F43013" w:rsidRDefault="00F43013">
      <w:pPr>
        <w:pStyle w:val="TOC4"/>
        <w:rPr>
          <w:rFonts w:asciiTheme="minorHAnsi" w:eastAsiaTheme="minorEastAsia" w:hAnsiTheme="minorHAnsi" w:cstheme="minorBidi"/>
          <w:sz w:val="22"/>
          <w:szCs w:val="22"/>
          <w:lang w:val="en-US" w:eastAsia="zh-CN"/>
        </w:rPr>
      </w:pPr>
      <w:r>
        <w:t>4.2.7</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_Toc116288407 \h </w:instrText>
      </w:r>
      <w:r>
        <w:fldChar w:fldCharType="separate"/>
      </w:r>
      <w:r>
        <w:t>24</w:t>
      </w:r>
      <w:r>
        <w:fldChar w:fldCharType="end"/>
      </w:r>
    </w:p>
    <w:p w14:paraId="1F138B6C" w14:textId="70E16394" w:rsidR="00F43013" w:rsidRDefault="00F43013">
      <w:pPr>
        <w:pStyle w:val="TOC5"/>
        <w:rPr>
          <w:rFonts w:asciiTheme="minorHAnsi" w:eastAsiaTheme="minorEastAsia" w:hAnsiTheme="minorHAnsi" w:cstheme="minorBidi"/>
          <w:sz w:val="22"/>
          <w:szCs w:val="22"/>
          <w:lang w:val="en-US" w:eastAsia="zh-CN"/>
        </w:rPr>
      </w:pPr>
      <w:r>
        <w:t>4.2.7.1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_Toc116288408 \h </w:instrText>
      </w:r>
      <w:r>
        <w:fldChar w:fldCharType="separate"/>
      </w:r>
      <w:r>
        <w:t>24</w:t>
      </w:r>
      <w:r>
        <w:fldChar w:fldCharType="end"/>
      </w:r>
    </w:p>
    <w:p w14:paraId="4BD86010" w14:textId="015310EA" w:rsidR="00F43013" w:rsidRDefault="00F43013">
      <w:pPr>
        <w:pStyle w:val="TOC5"/>
        <w:rPr>
          <w:rFonts w:asciiTheme="minorHAnsi" w:eastAsiaTheme="minorEastAsia" w:hAnsiTheme="minorHAnsi" w:cstheme="minorBidi"/>
          <w:sz w:val="22"/>
          <w:szCs w:val="22"/>
          <w:lang w:val="en-US" w:eastAsia="zh-CN"/>
        </w:rPr>
      </w:pPr>
      <w:r>
        <w:t>4.2.7.2</w:t>
      </w:r>
      <w:r>
        <w:rPr>
          <w:rFonts w:asciiTheme="minorHAnsi" w:eastAsiaTheme="minorEastAsia" w:hAnsiTheme="minorHAnsi" w:cstheme="minorBidi"/>
          <w:sz w:val="22"/>
          <w:szCs w:val="22"/>
          <w:lang w:val="en-US" w:eastAsia="zh-CN"/>
        </w:rPr>
        <w:tab/>
      </w:r>
      <w:r>
        <w:t>Satellite Access Node demodulation requirements</w:t>
      </w:r>
      <w:r>
        <w:tab/>
      </w:r>
      <w:r>
        <w:fldChar w:fldCharType="begin"/>
      </w:r>
      <w:r>
        <w:instrText xml:space="preserve"> PAGEREF _Toc116288409 \h </w:instrText>
      </w:r>
      <w:r>
        <w:fldChar w:fldCharType="separate"/>
      </w:r>
      <w:r>
        <w:t>25</w:t>
      </w:r>
      <w:r>
        <w:fldChar w:fldCharType="end"/>
      </w:r>
    </w:p>
    <w:p w14:paraId="46EA17A2" w14:textId="45ABEF48" w:rsidR="00F43013" w:rsidRDefault="00F43013">
      <w:pPr>
        <w:pStyle w:val="TOC6"/>
        <w:rPr>
          <w:rFonts w:asciiTheme="minorHAnsi" w:eastAsiaTheme="minorEastAsia" w:hAnsiTheme="minorHAnsi" w:cstheme="minorBidi"/>
          <w:sz w:val="22"/>
          <w:szCs w:val="22"/>
          <w:lang w:val="en-US" w:eastAsia="zh-CN"/>
        </w:rPr>
      </w:pPr>
      <w:r>
        <w:t>4.2.7.2.1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_Toc116288410 \h </w:instrText>
      </w:r>
      <w:r>
        <w:fldChar w:fldCharType="separate"/>
      </w:r>
      <w:r>
        <w:t>25</w:t>
      </w:r>
      <w:r>
        <w:fldChar w:fldCharType="end"/>
      </w:r>
    </w:p>
    <w:p w14:paraId="1D99892E" w14:textId="5E6742DE" w:rsidR="00F43013" w:rsidRDefault="00F43013">
      <w:pPr>
        <w:pStyle w:val="TOC6"/>
        <w:rPr>
          <w:rFonts w:asciiTheme="minorHAnsi" w:eastAsiaTheme="minorEastAsia" w:hAnsiTheme="minorHAnsi" w:cstheme="minorBidi"/>
          <w:sz w:val="22"/>
          <w:szCs w:val="22"/>
          <w:lang w:val="en-US" w:eastAsia="zh-CN"/>
        </w:rPr>
      </w:pPr>
      <w:r>
        <w:t>4.2.7.2.2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_Toc116288411 \h </w:instrText>
      </w:r>
      <w:r>
        <w:fldChar w:fldCharType="separate"/>
      </w:r>
      <w:r>
        <w:t>27</w:t>
      </w:r>
      <w:r>
        <w:fldChar w:fldCharType="end"/>
      </w:r>
    </w:p>
    <w:p w14:paraId="26306FB2" w14:textId="201E31C2" w:rsidR="00F43013" w:rsidRDefault="00F43013">
      <w:pPr>
        <w:pStyle w:val="TOC6"/>
        <w:rPr>
          <w:rFonts w:asciiTheme="minorHAnsi" w:eastAsiaTheme="minorEastAsia" w:hAnsiTheme="minorHAnsi" w:cstheme="minorBidi"/>
          <w:sz w:val="22"/>
          <w:szCs w:val="22"/>
          <w:lang w:val="en-US" w:eastAsia="zh-CN"/>
        </w:rPr>
      </w:pPr>
      <w:r>
        <w:t>4.2.7.2.3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_Toc116288412 \h </w:instrText>
      </w:r>
      <w:r>
        <w:fldChar w:fldCharType="separate"/>
      </w:r>
      <w:r>
        <w:t>29</w:t>
      </w:r>
      <w:r>
        <w:fldChar w:fldCharType="end"/>
      </w:r>
    </w:p>
    <w:p w14:paraId="2B39CC2B" w14:textId="4AB19E14" w:rsidR="00F43013" w:rsidRDefault="00F43013">
      <w:pPr>
        <w:pStyle w:val="TOC5"/>
        <w:rPr>
          <w:rFonts w:asciiTheme="minorHAnsi" w:eastAsiaTheme="minorEastAsia" w:hAnsiTheme="minorHAnsi" w:cstheme="minorBidi"/>
          <w:sz w:val="22"/>
          <w:szCs w:val="22"/>
          <w:lang w:val="en-US" w:eastAsia="zh-CN"/>
        </w:rPr>
      </w:pPr>
      <w:r>
        <w:t>4.2.7.3</w:t>
      </w:r>
      <w:r>
        <w:rPr>
          <w:rFonts w:asciiTheme="minorHAnsi" w:eastAsiaTheme="minorEastAsia" w:hAnsiTheme="minorHAnsi" w:cstheme="minorBidi"/>
          <w:sz w:val="22"/>
          <w:szCs w:val="22"/>
          <w:lang w:val="en-US" w:eastAsia="zh-CN"/>
        </w:rPr>
        <w:tab/>
      </w:r>
      <w:r>
        <w:t>UE demodulation requirements</w:t>
      </w:r>
      <w:r>
        <w:tab/>
      </w:r>
      <w:r>
        <w:fldChar w:fldCharType="begin"/>
      </w:r>
      <w:r>
        <w:instrText xml:space="preserve"> PAGEREF _Toc116288413 \h </w:instrText>
      </w:r>
      <w:r>
        <w:fldChar w:fldCharType="separate"/>
      </w:r>
      <w:r>
        <w:t>30</w:t>
      </w:r>
      <w:r>
        <w:fldChar w:fldCharType="end"/>
      </w:r>
    </w:p>
    <w:p w14:paraId="635A528E" w14:textId="1FFCA528" w:rsidR="00F43013" w:rsidRDefault="00F43013">
      <w:pPr>
        <w:pStyle w:val="TOC6"/>
        <w:rPr>
          <w:rFonts w:asciiTheme="minorHAnsi" w:eastAsiaTheme="minorEastAsia" w:hAnsiTheme="minorHAnsi" w:cstheme="minorBidi"/>
          <w:sz w:val="22"/>
          <w:szCs w:val="22"/>
          <w:lang w:val="en-US" w:eastAsia="zh-CN"/>
        </w:rPr>
      </w:pPr>
      <w:r>
        <w:lastRenderedPageBreak/>
        <w:t>4.2.7.3.1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_Toc116288414 \h </w:instrText>
      </w:r>
      <w:r>
        <w:fldChar w:fldCharType="separate"/>
      </w:r>
      <w:r>
        <w:t>30</w:t>
      </w:r>
      <w:r>
        <w:fldChar w:fldCharType="end"/>
      </w:r>
    </w:p>
    <w:p w14:paraId="1B1DEFA0" w14:textId="4210CB92" w:rsidR="00F43013" w:rsidRDefault="00F43013">
      <w:pPr>
        <w:pStyle w:val="TOC4"/>
        <w:rPr>
          <w:rFonts w:asciiTheme="minorHAnsi" w:eastAsiaTheme="minorEastAsia" w:hAnsiTheme="minorHAnsi" w:cstheme="minorBidi"/>
          <w:sz w:val="22"/>
          <w:szCs w:val="22"/>
          <w:lang w:val="en-US" w:eastAsia="zh-CN"/>
        </w:rPr>
      </w:pPr>
      <w:r>
        <w:t>4.2.8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_Toc116288415 \h </w:instrText>
      </w:r>
      <w:r>
        <w:fldChar w:fldCharType="separate"/>
      </w:r>
      <w:r>
        <w:t>32</w:t>
      </w:r>
      <w:r>
        <w:fldChar w:fldCharType="end"/>
      </w:r>
    </w:p>
    <w:p w14:paraId="667E7F06" w14:textId="11859104" w:rsidR="00F43013" w:rsidRDefault="00F43013">
      <w:pPr>
        <w:pStyle w:val="TOC3"/>
        <w:rPr>
          <w:rFonts w:asciiTheme="minorHAnsi" w:eastAsiaTheme="minorEastAsia" w:hAnsiTheme="minorHAnsi" w:cstheme="minorBidi"/>
          <w:sz w:val="22"/>
          <w:szCs w:val="22"/>
          <w:lang w:val="en-US" w:eastAsia="zh-CN"/>
        </w:rPr>
      </w:pPr>
      <w:r>
        <w:t>4.3</w:t>
      </w:r>
      <w:r>
        <w:rPr>
          <w:rFonts w:asciiTheme="minorHAnsi" w:eastAsiaTheme="minorEastAsia" w:hAnsiTheme="minorHAnsi" w:cstheme="minorBidi"/>
          <w:sz w:val="22"/>
          <w:szCs w:val="22"/>
          <w:lang w:val="en-US" w:eastAsia="zh-CN"/>
        </w:rPr>
        <w:tab/>
      </w:r>
      <w:r>
        <w:t>Extending current NR operation to 71GHz</w:t>
      </w:r>
      <w:r>
        <w:tab/>
      </w:r>
      <w:r>
        <w:fldChar w:fldCharType="begin"/>
      </w:r>
      <w:r>
        <w:instrText xml:space="preserve"> PAGEREF _Toc116288416 \h </w:instrText>
      </w:r>
      <w:r>
        <w:fldChar w:fldCharType="separate"/>
      </w:r>
      <w:r>
        <w:t>33</w:t>
      </w:r>
      <w:r>
        <w:fldChar w:fldCharType="end"/>
      </w:r>
    </w:p>
    <w:p w14:paraId="1DDC0856" w14:textId="758BDD07" w:rsidR="00F43013" w:rsidRDefault="00F43013">
      <w:pPr>
        <w:pStyle w:val="TOC4"/>
        <w:rPr>
          <w:rFonts w:asciiTheme="minorHAnsi" w:eastAsiaTheme="minorEastAsia" w:hAnsiTheme="minorHAnsi" w:cstheme="minorBidi"/>
          <w:sz w:val="22"/>
          <w:szCs w:val="22"/>
          <w:lang w:val="en-US" w:eastAsia="zh-CN"/>
        </w:rPr>
      </w:pPr>
      <w:r>
        <w:t>4.3.3</w:t>
      </w:r>
      <w:r>
        <w:rPr>
          <w:rFonts w:asciiTheme="minorHAnsi" w:eastAsiaTheme="minorEastAsia" w:hAnsiTheme="minorHAnsi" w:cstheme="minorBidi"/>
          <w:sz w:val="22"/>
          <w:szCs w:val="22"/>
          <w:lang w:val="en-US" w:eastAsia="zh-CN"/>
        </w:rPr>
        <w:tab/>
      </w:r>
      <w:r>
        <w:t>BS RF requirements maintenance</w:t>
      </w:r>
      <w:r>
        <w:tab/>
      </w:r>
      <w:r>
        <w:fldChar w:fldCharType="begin"/>
      </w:r>
      <w:r>
        <w:instrText xml:space="preserve"> PAGEREF _Toc116288417 \h </w:instrText>
      </w:r>
      <w:r>
        <w:fldChar w:fldCharType="separate"/>
      </w:r>
      <w:r>
        <w:t>33</w:t>
      </w:r>
      <w:r>
        <w:fldChar w:fldCharType="end"/>
      </w:r>
    </w:p>
    <w:p w14:paraId="1D388816" w14:textId="52480D27" w:rsidR="00F43013" w:rsidRDefault="00F43013">
      <w:pPr>
        <w:pStyle w:val="TOC4"/>
        <w:rPr>
          <w:rFonts w:asciiTheme="minorHAnsi" w:eastAsiaTheme="minorEastAsia" w:hAnsiTheme="minorHAnsi" w:cstheme="minorBidi"/>
          <w:sz w:val="22"/>
          <w:szCs w:val="22"/>
          <w:lang w:val="en-US" w:eastAsia="zh-CN"/>
        </w:rPr>
      </w:pPr>
      <w:r>
        <w:t>4.3.4</w:t>
      </w:r>
      <w:r>
        <w:rPr>
          <w:rFonts w:asciiTheme="minorHAnsi" w:eastAsiaTheme="minorEastAsia" w:hAnsiTheme="minorHAnsi" w:cstheme="minorBidi"/>
          <w:sz w:val="22"/>
          <w:szCs w:val="22"/>
          <w:lang w:val="en-US" w:eastAsia="zh-CN"/>
        </w:rPr>
        <w:tab/>
      </w:r>
      <w:r>
        <w:t>BS RF conformance testing</w:t>
      </w:r>
      <w:r>
        <w:tab/>
      </w:r>
      <w:r>
        <w:fldChar w:fldCharType="begin"/>
      </w:r>
      <w:r>
        <w:instrText xml:space="preserve"> PAGEREF _Toc116288418 \h </w:instrText>
      </w:r>
      <w:r>
        <w:fldChar w:fldCharType="separate"/>
      </w:r>
      <w:r>
        <w:t>34</w:t>
      </w:r>
      <w:r>
        <w:fldChar w:fldCharType="end"/>
      </w:r>
    </w:p>
    <w:p w14:paraId="1CC97A5A" w14:textId="477AAE61" w:rsidR="00F43013" w:rsidRDefault="00F43013">
      <w:pPr>
        <w:pStyle w:val="TOC5"/>
        <w:rPr>
          <w:rFonts w:asciiTheme="minorHAnsi" w:eastAsiaTheme="minorEastAsia" w:hAnsiTheme="minorHAnsi" w:cstheme="minorBidi"/>
          <w:sz w:val="22"/>
          <w:szCs w:val="22"/>
          <w:lang w:val="en-US" w:eastAsia="zh-CN"/>
        </w:rPr>
      </w:pPr>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_Toc116288419 \h </w:instrText>
      </w:r>
      <w:r>
        <w:fldChar w:fldCharType="separate"/>
      </w:r>
      <w:r>
        <w:t>34</w:t>
      </w:r>
      <w:r>
        <w:fldChar w:fldCharType="end"/>
      </w:r>
    </w:p>
    <w:p w14:paraId="786797AC" w14:textId="34675B37" w:rsidR="00F43013" w:rsidRDefault="00F43013">
      <w:pPr>
        <w:pStyle w:val="TOC5"/>
        <w:rPr>
          <w:rFonts w:asciiTheme="minorHAnsi" w:eastAsiaTheme="minorEastAsia" w:hAnsiTheme="minorHAnsi" w:cstheme="minorBidi"/>
          <w:sz w:val="22"/>
          <w:szCs w:val="22"/>
          <w:lang w:val="en-US" w:eastAsia="zh-CN"/>
        </w:rPr>
      </w:pPr>
      <w:r>
        <w:t>4.3.4.2</w:t>
      </w:r>
      <w:r>
        <w:rPr>
          <w:rFonts w:asciiTheme="minorHAnsi" w:eastAsiaTheme="minorEastAsia" w:hAnsiTheme="minorHAnsi" w:cstheme="minorBidi"/>
          <w:sz w:val="22"/>
          <w:szCs w:val="22"/>
          <w:lang w:val="en-US" w:eastAsia="zh-CN"/>
        </w:rPr>
        <w:tab/>
      </w:r>
      <w:r>
        <w:t>Transmitter characteristics</w:t>
      </w:r>
      <w:r>
        <w:tab/>
      </w:r>
      <w:r>
        <w:fldChar w:fldCharType="begin"/>
      </w:r>
      <w:r>
        <w:instrText xml:space="preserve"> PAGEREF _Toc116288420 \h </w:instrText>
      </w:r>
      <w:r>
        <w:fldChar w:fldCharType="separate"/>
      </w:r>
      <w:r>
        <w:t>34</w:t>
      </w:r>
      <w:r>
        <w:fldChar w:fldCharType="end"/>
      </w:r>
    </w:p>
    <w:p w14:paraId="39329E8A" w14:textId="1B4CFCE7" w:rsidR="00F43013" w:rsidRDefault="00F43013">
      <w:pPr>
        <w:pStyle w:val="TOC5"/>
        <w:rPr>
          <w:rFonts w:asciiTheme="minorHAnsi" w:eastAsiaTheme="minorEastAsia" w:hAnsiTheme="minorHAnsi" w:cstheme="minorBidi"/>
          <w:sz w:val="22"/>
          <w:szCs w:val="22"/>
          <w:lang w:val="en-US" w:eastAsia="zh-CN"/>
        </w:rPr>
      </w:pPr>
      <w:r>
        <w:t>4.3.4.3</w:t>
      </w:r>
      <w:r>
        <w:rPr>
          <w:rFonts w:asciiTheme="minorHAnsi" w:eastAsiaTheme="minorEastAsia" w:hAnsiTheme="minorHAnsi" w:cstheme="minorBidi"/>
          <w:sz w:val="22"/>
          <w:szCs w:val="22"/>
          <w:lang w:val="en-US" w:eastAsia="zh-CN"/>
        </w:rPr>
        <w:tab/>
      </w:r>
      <w:r>
        <w:t>Receiver characteristics</w:t>
      </w:r>
      <w:r>
        <w:tab/>
      </w:r>
      <w:r>
        <w:fldChar w:fldCharType="begin"/>
      </w:r>
      <w:r>
        <w:instrText xml:space="preserve"> PAGEREF _Toc116288421 \h </w:instrText>
      </w:r>
      <w:r>
        <w:fldChar w:fldCharType="separate"/>
      </w:r>
      <w:r>
        <w:t>36</w:t>
      </w:r>
      <w:r>
        <w:fldChar w:fldCharType="end"/>
      </w:r>
    </w:p>
    <w:p w14:paraId="65F8F41D" w14:textId="10238CFE" w:rsidR="00F43013" w:rsidRDefault="00F43013">
      <w:pPr>
        <w:pStyle w:val="TOC4"/>
        <w:rPr>
          <w:rFonts w:asciiTheme="minorHAnsi" w:eastAsiaTheme="minorEastAsia" w:hAnsiTheme="minorHAnsi" w:cstheme="minorBidi"/>
          <w:sz w:val="22"/>
          <w:szCs w:val="22"/>
          <w:lang w:val="en-US" w:eastAsia="zh-CN"/>
        </w:rPr>
      </w:pPr>
      <w:r>
        <w:t>4.3.7</w:t>
      </w:r>
      <w:r>
        <w:rPr>
          <w:rFonts w:asciiTheme="minorHAnsi" w:eastAsiaTheme="minorEastAsia" w:hAnsiTheme="minorHAnsi" w:cstheme="minorBidi"/>
          <w:sz w:val="22"/>
          <w:szCs w:val="22"/>
          <w:lang w:val="en-US" w:eastAsia="zh-CN"/>
        </w:rPr>
        <w:tab/>
      </w:r>
      <w:r>
        <w:t>Demodulation and CSI requirements</w:t>
      </w:r>
      <w:r>
        <w:tab/>
      </w:r>
      <w:r>
        <w:fldChar w:fldCharType="begin"/>
      </w:r>
      <w:r>
        <w:instrText xml:space="preserve"> PAGEREF _Toc116288422 \h </w:instrText>
      </w:r>
      <w:r>
        <w:fldChar w:fldCharType="separate"/>
      </w:r>
      <w:r>
        <w:t>36</w:t>
      </w:r>
      <w:r>
        <w:fldChar w:fldCharType="end"/>
      </w:r>
    </w:p>
    <w:p w14:paraId="1AB9F087" w14:textId="074C5314" w:rsidR="00F43013" w:rsidRDefault="00F43013">
      <w:pPr>
        <w:pStyle w:val="TOC5"/>
        <w:rPr>
          <w:rFonts w:asciiTheme="minorHAnsi" w:eastAsiaTheme="minorEastAsia" w:hAnsiTheme="minorHAnsi" w:cstheme="minorBidi"/>
          <w:sz w:val="22"/>
          <w:szCs w:val="22"/>
          <w:lang w:val="en-US" w:eastAsia="zh-CN"/>
        </w:rPr>
      </w:pPr>
      <w:r>
        <w:t>4.3.7.1</w:t>
      </w:r>
      <w:r>
        <w:rPr>
          <w:rFonts w:asciiTheme="minorHAnsi" w:eastAsiaTheme="minorEastAsia" w:hAnsiTheme="minorHAnsi" w:cstheme="minorBidi"/>
          <w:sz w:val="22"/>
          <w:szCs w:val="22"/>
          <w:lang w:val="en-US" w:eastAsia="zh-CN"/>
        </w:rPr>
        <w:tab/>
      </w:r>
      <w:r>
        <w:t>General (incl. Channel models)</w:t>
      </w:r>
      <w:r>
        <w:tab/>
      </w:r>
      <w:r>
        <w:fldChar w:fldCharType="begin"/>
      </w:r>
      <w:r>
        <w:instrText xml:space="preserve"> PAGEREF _Toc116288423 \h </w:instrText>
      </w:r>
      <w:r>
        <w:fldChar w:fldCharType="separate"/>
      </w:r>
      <w:r>
        <w:t>36</w:t>
      </w:r>
      <w:r>
        <w:fldChar w:fldCharType="end"/>
      </w:r>
    </w:p>
    <w:p w14:paraId="6A4D2569" w14:textId="21436E47" w:rsidR="00F43013" w:rsidRDefault="00F43013">
      <w:pPr>
        <w:pStyle w:val="TOC5"/>
        <w:rPr>
          <w:rFonts w:asciiTheme="minorHAnsi" w:eastAsiaTheme="minorEastAsia" w:hAnsiTheme="minorHAnsi" w:cstheme="minorBidi"/>
          <w:sz w:val="22"/>
          <w:szCs w:val="22"/>
          <w:lang w:val="en-US" w:eastAsia="zh-CN"/>
        </w:rPr>
      </w:pPr>
      <w:r>
        <w:t>4.3.7.2</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_Toc116288424 \h </w:instrText>
      </w:r>
      <w:r>
        <w:fldChar w:fldCharType="separate"/>
      </w:r>
      <w:r>
        <w:t>37</w:t>
      </w:r>
      <w:r>
        <w:fldChar w:fldCharType="end"/>
      </w:r>
    </w:p>
    <w:p w14:paraId="2CA11A17" w14:textId="0EF4461B" w:rsidR="00F43013" w:rsidRDefault="00F43013">
      <w:pPr>
        <w:pStyle w:val="TOC6"/>
        <w:rPr>
          <w:rFonts w:asciiTheme="minorHAnsi" w:eastAsiaTheme="minorEastAsia" w:hAnsiTheme="minorHAnsi" w:cstheme="minorBidi"/>
          <w:sz w:val="22"/>
          <w:szCs w:val="22"/>
          <w:lang w:val="en-US" w:eastAsia="zh-CN"/>
        </w:rPr>
      </w:pPr>
      <w:r>
        <w:t>4.3.7.2.1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_Toc116288425 \h </w:instrText>
      </w:r>
      <w:r>
        <w:fldChar w:fldCharType="separate"/>
      </w:r>
      <w:r>
        <w:t>37</w:t>
      </w:r>
      <w:r>
        <w:fldChar w:fldCharType="end"/>
      </w:r>
    </w:p>
    <w:p w14:paraId="3B72C23E" w14:textId="70D4AC61" w:rsidR="00F43013" w:rsidRDefault="00F43013">
      <w:pPr>
        <w:pStyle w:val="TOC6"/>
        <w:rPr>
          <w:rFonts w:asciiTheme="minorHAnsi" w:eastAsiaTheme="minorEastAsia" w:hAnsiTheme="minorHAnsi" w:cstheme="minorBidi"/>
          <w:sz w:val="22"/>
          <w:szCs w:val="22"/>
          <w:lang w:val="en-US" w:eastAsia="zh-CN"/>
        </w:rPr>
      </w:pPr>
      <w:r>
        <w:t>4.3.7.2.2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_Toc116288426 \h </w:instrText>
      </w:r>
      <w:r>
        <w:fldChar w:fldCharType="separate"/>
      </w:r>
      <w:r>
        <w:t>39</w:t>
      </w:r>
      <w:r>
        <w:fldChar w:fldCharType="end"/>
      </w:r>
    </w:p>
    <w:p w14:paraId="3C928EDA" w14:textId="1CD3B77C" w:rsidR="00F43013" w:rsidRDefault="00F43013">
      <w:pPr>
        <w:pStyle w:val="TOC6"/>
        <w:rPr>
          <w:rFonts w:asciiTheme="minorHAnsi" w:eastAsiaTheme="minorEastAsia" w:hAnsiTheme="minorHAnsi" w:cstheme="minorBidi"/>
          <w:sz w:val="22"/>
          <w:szCs w:val="22"/>
          <w:lang w:val="en-US" w:eastAsia="zh-CN"/>
        </w:rPr>
      </w:pPr>
      <w:r>
        <w:t>4.3.7.2.3</w:t>
      </w:r>
      <w:r>
        <w:rPr>
          <w:rFonts w:asciiTheme="minorHAnsi" w:eastAsiaTheme="minorEastAsia" w:hAnsiTheme="minorHAnsi" w:cstheme="minorBidi"/>
          <w:sz w:val="22"/>
          <w:szCs w:val="22"/>
          <w:lang w:val="en-US" w:eastAsia="zh-CN"/>
        </w:rPr>
        <w:tab/>
      </w:r>
      <w:r>
        <w:t>SDR requirements</w:t>
      </w:r>
      <w:r>
        <w:tab/>
      </w:r>
      <w:r>
        <w:fldChar w:fldCharType="begin"/>
      </w:r>
      <w:r>
        <w:instrText xml:space="preserve"> PAGEREF _Toc116288427 \h </w:instrText>
      </w:r>
      <w:r>
        <w:fldChar w:fldCharType="separate"/>
      </w:r>
      <w:r>
        <w:t>40</w:t>
      </w:r>
      <w:r>
        <w:fldChar w:fldCharType="end"/>
      </w:r>
    </w:p>
    <w:p w14:paraId="5D7F223A" w14:textId="68ED9D48" w:rsidR="00F43013" w:rsidRDefault="00F43013">
      <w:pPr>
        <w:pStyle w:val="TOC6"/>
        <w:rPr>
          <w:rFonts w:asciiTheme="minorHAnsi" w:eastAsiaTheme="minorEastAsia" w:hAnsiTheme="minorHAnsi" w:cstheme="minorBidi"/>
          <w:sz w:val="22"/>
          <w:szCs w:val="22"/>
          <w:lang w:val="en-US" w:eastAsia="zh-CN"/>
        </w:rPr>
      </w:pPr>
      <w:r>
        <w:t>4.3.7.2.4</w:t>
      </w:r>
      <w:r>
        <w:rPr>
          <w:rFonts w:asciiTheme="minorHAnsi" w:eastAsiaTheme="minorEastAsia" w:hAnsiTheme="minorHAnsi" w:cstheme="minorBidi"/>
          <w:sz w:val="22"/>
          <w:szCs w:val="22"/>
          <w:lang w:val="en-US" w:eastAsia="zh-CN"/>
        </w:rPr>
        <w:tab/>
      </w:r>
      <w:r>
        <w:t>CSI reporting requirements</w:t>
      </w:r>
      <w:r>
        <w:tab/>
      </w:r>
      <w:r>
        <w:fldChar w:fldCharType="begin"/>
      </w:r>
      <w:r>
        <w:instrText xml:space="preserve"> PAGEREF _Toc116288428 \h </w:instrText>
      </w:r>
      <w:r>
        <w:fldChar w:fldCharType="separate"/>
      </w:r>
      <w:r>
        <w:t>41</w:t>
      </w:r>
      <w:r>
        <w:fldChar w:fldCharType="end"/>
      </w:r>
    </w:p>
    <w:p w14:paraId="7150ED86" w14:textId="09821C6A" w:rsidR="00F43013" w:rsidRDefault="00F43013">
      <w:pPr>
        <w:pStyle w:val="TOC5"/>
        <w:rPr>
          <w:rFonts w:asciiTheme="minorHAnsi" w:eastAsiaTheme="minorEastAsia" w:hAnsiTheme="minorHAnsi" w:cstheme="minorBidi"/>
          <w:sz w:val="22"/>
          <w:szCs w:val="22"/>
          <w:lang w:val="en-US" w:eastAsia="zh-CN"/>
        </w:rPr>
      </w:pPr>
      <w:r>
        <w:t>4.3.7.3</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_Toc116288429 \h </w:instrText>
      </w:r>
      <w:r>
        <w:fldChar w:fldCharType="separate"/>
      </w:r>
      <w:r>
        <w:t>42</w:t>
      </w:r>
      <w:r>
        <w:fldChar w:fldCharType="end"/>
      </w:r>
    </w:p>
    <w:p w14:paraId="48B52172" w14:textId="19C3F6D9" w:rsidR="00F43013" w:rsidRDefault="00F43013">
      <w:pPr>
        <w:pStyle w:val="TOC6"/>
        <w:rPr>
          <w:rFonts w:asciiTheme="minorHAnsi" w:eastAsiaTheme="minorEastAsia" w:hAnsiTheme="minorHAnsi" w:cstheme="minorBidi"/>
          <w:sz w:val="22"/>
          <w:szCs w:val="22"/>
          <w:lang w:val="en-US" w:eastAsia="zh-CN"/>
        </w:rPr>
      </w:pPr>
      <w:r>
        <w:t>4.3.7.3.1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_Toc116288430 \h </w:instrText>
      </w:r>
      <w:r>
        <w:fldChar w:fldCharType="separate"/>
      </w:r>
      <w:r>
        <w:t>42</w:t>
      </w:r>
      <w:r>
        <w:fldChar w:fldCharType="end"/>
      </w:r>
    </w:p>
    <w:p w14:paraId="67D0DE50" w14:textId="63DF1268" w:rsidR="00F43013" w:rsidRDefault="00F43013">
      <w:pPr>
        <w:pStyle w:val="TOC6"/>
        <w:rPr>
          <w:rFonts w:asciiTheme="minorHAnsi" w:eastAsiaTheme="minorEastAsia" w:hAnsiTheme="minorHAnsi" w:cstheme="minorBidi"/>
          <w:sz w:val="22"/>
          <w:szCs w:val="22"/>
          <w:lang w:val="en-US" w:eastAsia="zh-CN"/>
        </w:rPr>
      </w:pPr>
      <w:r>
        <w:t>4.3.7.3.2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_Toc116288431 \h </w:instrText>
      </w:r>
      <w:r>
        <w:fldChar w:fldCharType="separate"/>
      </w:r>
      <w:r>
        <w:t>44</w:t>
      </w:r>
      <w:r>
        <w:fldChar w:fldCharType="end"/>
      </w:r>
    </w:p>
    <w:p w14:paraId="52EDA357" w14:textId="5A31F13F" w:rsidR="00F43013" w:rsidRDefault="00F43013">
      <w:pPr>
        <w:pStyle w:val="TOC6"/>
        <w:rPr>
          <w:rFonts w:asciiTheme="minorHAnsi" w:eastAsiaTheme="minorEastAsia" w:hAnsiTheme="minorHAnsi" w:cstheme="minorBidi"/>
          <w:sz w:val="22"/>
          <w:szCs w:val="22"/>
          <w:lang w:val="en-US" w:eastAsia="zh-CN"/>
        </w:rPr>
      </w:pPr>
      <w:r>
        <w:t>4.3.7.3.3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_Toc116288432 \h </w:instrText>
      </w:r>
      <w:r>
        <w:fldChar w:fldCharType="separate"/>
      </w:r>
      <w:r>
        <w:t>44</w:t>
      </w:r>
      <w:r>
        <w:fldChar w:fldCharType="end"/>
      </w:r>
    </w:p>
    <w:p w14:paraId="01A01940" w14:textId="0F8FE3F7" w:rsidR="00F43013" w:rsidRDefault="00F43013">
      <w:pPr>
        <w:pStyle w:val="TOC4"/>
        <w:rPr>
          <w:rFonts w:asciiTheme="minorHAnsi" w:eastAsiaTheme="minorEastAsia" w:hAnsiTheme="minorHAnsi" w:cstheme="minorBidi"/>
          <w:sz w:val="22"/>
          <w:szCs w:val="22"/>
          <w:lang w:val="en-US" w:eastAsia="zh-CN"/>
        </w:rPr>
      </w:pPr>
      <w:r>
        <w:t>4.3.8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_Toc116288433 \h </w:instrText>
      </w:r>
      <w:r>
        <w:fldChar w:fldCharType="separate"/>
      </w:r>
      <w:r>
        <w:t>46</w:t>
      </w:r>
      <w:r>
        <w:fldChar w:fldCharType="end"/>
      </w:r>
    </w:p>
    <w:p w14:paraId="75F55B27" w14:textId="28560CB0" w:rsidR="00F43013" w:rsidRDefault="00F43013">
      <w:pPr>
        <w:pStyle w:val="TOC3"/>
        <w:rPr>
          <w:rFonts w:asciiTheme="minorHAnsi" w:eastAsiaTheme="minorEastAsia" w:hAnsiTheme="minorHAnsi" w:cstheme="minorBidi"/>
          <w:sz w:val="22"/>
          <w:szCs w:val="22"/>
          <w:lang w:val="en-US" w:eastAsia="zh-CN"/>
        </w:rPr>
      </w:pPr>
      <w:r>
        <w:t>4.4</w:t>
      </w:r>
      <w:r>
        <w:rPr>
          <w:rFonts w:asciiTheme="minorHAnsi" w:eastAsiaTheme="minorEastAsia" w:hAnsiTheme="minorHAnsi" w:cstheme="minorBidi"/>
          <w:sz w:val="22"/>
          <w:szCs w:val="22"/>
          <w:lang w:val="en-US" w:eastAsia="zh-CN"/>
        </w:rPr>
        <w:tab/>
      </w:r>
      <w:r>
        <w:t>NR coverage enhancements</w:t>
      </w:r>
      <w:r>
        <w:tab/>
      </w:r>
      <w:r>
        <w:fldChar w:fldCharType="begin"/>
      </w:r>
      <w:r>
        <w:instrText xml:space="preserve"> PAGEREF _Toc116288434 \h </w:instrText>
      </w:r>
      <w:r>
        <w:fldChar w:fldCharType="separate"/>
      </w:r>
      <w:r>
        <w:t>47</w:t>
      </w:r>
      <w:r>
        <w:fldChar w:fldCharType="end"/>
      </w:r>
    </w:p>
    <w:p w14:paraId="60B6DC21" w14:textId="3C471001" w:rsidR="00F43013" w:rsidRDefault="00F43013">
      <w:pPr>
        <w:pStyle w:val="TOC4"/>
        <w:rPr>
          <w:rFonts w:asciiTheme="minorHAnsi" w:eastAsiaTheme="minorEastAsia" w:hAnsiTheme="minorHAnsi" w:cstheme="minorBidi"/>
          <w:sz w:val="22"/>
          <w:szCs w:val="22"/>
          <w:lang w:val="en-US" w:eastAsia="zh-CN"/>
        </w:rPr>
      </w:pPr>
      <w:r>
        <w:t>4.4.2</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_Toc116288435 \h </w:instrText>
      </w:r>
      <w:r>
        <w:fldChar w:fldCharType="separate"/>
      </w:r>
      <w:r>
        <w:t>47</w:t>
      </w:r>
      <w:r>
        <w:fldChar w:fldCharType="end"/>
      </w:r>
    </w:p>
    <w:p w14:paraId="6227D832" w14:textId="09C4AAE4" w:rsidR="00F43013" w:rsidRDefault="00F43013">
      <w:pPr>
        <w:pStyle w:val="TOC5"/>
        <w:rPr>
          <w:rFonts w:asciiTheme="minorHAnsi" w:eastAsiaTheme="minorEastAsia" w:hAnsiTheme="minorHAnsi" w:cstheme="minorBidi"/>
          <w:sz w:val="22"/>
          <w:szCs w:val="22"/>
          <w:lang w:val="en-US" w:eastAsia="zh-CN"/>
        </w:rPr>
      </w:pPr>
      <w:r>
        <w:t>4.4.2.1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_Toc116288436 \h </w:instrText>
      </w:r>
      <w:r>
        <w:fldChar w:fldCharType="separate"/>
      </w:r>
      <w:r>
        <w:t>47</w:t>
      </w:r>
      <w:r>
        <w:fldChar w:fldCharType="end"/>
      </w:r>
    </w:p>
    <w:p w14:paraId="2D9DD9D2" w14:textId="7A45F100" w:rsidR="00F43013" w:rsidRDefault="00F43013">
      <w:pPr>
        <w:pStyle w:val="TOC5"/>
        <w:rPr>
          <w:rFonts w:asciiTheme="minorHAnsi" w:eastAsiaTheme="minorEastAsia" w:hAnsiTheme="minorHAnsi" w:cstheme="minorBidi"/>
          <w:sz w:val="22"/>
          <w:szCs w:val="22"/>
          <w:lang w:val="en-US" w:eastAsia="zh-CN"/>
        </w:rPr>
      </w:pPr>
      <w:r>
        <w:t>4.4.2.2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_Toc116288437 \h </w:instrText>
      </w:r>
      <w:r>
        <w:fldChar w:fldCharType="separate"/>
      </w:r>
      <w:r>
        <w:t>50</w:t>
      </w:r>
      <w:r>
        <w:fldChar w:fldCharType="end"/>
      </w:r>
    </w:p>
    <w:p w14:paraId="1BBA1719" w14:textId="19320DFC" w:rsidR="00F43013" w:rsidRDefault="00F43013">
      <w:pPr>
        <w:pStyle w:val="TOC4"/>
        <w:rPr>
          <w:rFonts w:asciiTheme="minorHAnsi" w:eastAsiaTheme="minorEastAsia" w:hAnsiTheme="minorHAnsi" w:cstheme="minorBidi"/>
          <w:sz w:val="22"/>
          <w:szCs w:val="22"/>
          <w:lang w:val="en-US" w:eastAsia="zh-CN"/>
        </w:rPr>
      </w:pPr>
      <w:r>
        <w:t>4.4.3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_Toc116288438 \h </w:instrText>
      </w:r>
      <w:r>
        <w:fldChar w:fldCharType="separate"/>
      </w:r>
      <w:r>
        <w:t>51</w:t>
      </w:r>
      <w:r>
        <w:fldChar w:fldCharType="end"/>
      </w:r>
    </w:p>
    <w:p w14:paraId="4D14CA56" w14:textId="2CEFAF96" w:rsidR="00F43013" w:rsidRDefault="00F43013">
      <w:pPr>
        <w:pStyle w:val="TOC3"/>
        <w:rPr>
          <w:rFonts w:asciiTheme="minorHAnsi" w:eastAsiaTheme="minorEastAsia" w:hAnsiTheme="minorHAnsi" w:cstheme="minorBidi"/>
          <w:sz w:val="22"/>
          <w:szCs w:val="22"/>
          <w:lang w:val="en-US" w:eastAsia="zh-CN"/>
        </w:rPr>
      </w:pPr>
      <w:r>
        <w:t>4.5</w:t>
      </w:r>
      <w:r>
        <w:rPr>
          <w:rFonts w:asciiTheme="minorHAnsi" w:eastAsiaTheme="minorEastAsia" w:hAnsiTheme="minorHAnsi" w:cstheme="minorBidi"/>
          <w:sz w:val="22"/>
          <w:szCs w:val="22"/>
          <w:lang w:val="en-US" w:eastAsia="zh-CN"/>
        </w:rPr>
        <w:tab/>
      </w:r>
      <w:r>
        <w:t>Further enhancements on MIMO for NR</w:t>
      </w:r>
      <w:r>
        <w:tab/>
      </w:r>
      <w:r>
        <w:fldChar w:fldCharType="begin"/>
      </w:r>
      <w:r>
        <w:instrText xml:space="preserve"> PAGEREF _Toc116288439 \h </w:instrText>
      </w:r>
      <w:r>
        <w:fldChar w:fldCharType="separate"/>
      </w:r>
      <w:r>
        <w:t>52</w:t>
      </w:r>
      <w:r>
        <w:fldChar w:fldCharType="end"/>
      </w:r>
    </w:p>
    <w:p w14:paraId="31A31E2F" w14:textId="6803D28F" w:rsidR="00F43013" w:rsidRDefault="00F43013">
      <w:pPr>
        <w:pStyle w:val="TOC4"/>
        <w:rPr>
          <w:rFonts w:asciiTheme="minorHAnsi" w:eastAsiaTheme="minorEastAsia" w:hAnsiTheme="minorHAnsi" w:cstheme="minorBidi"/>
          <w:sz w:val="22"/>
          <w:szCs w:val="22"/>
          <w:lang w:val="en-US" w:eastAsia="zh-CN"/>
        </w:rPr>
      </w:pPr>
      <w:r>
        <w:t>4.5.3</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_Toc116288440 \h </w:instrText>
      </w:r>
      <w:r>
        <w:fldChar w:fldCharType="separate"/>
      </w:r>
      <w:r>
        <w:t>52</w:t>
      </w:r>
      <w:r>
        <w:fldChar w:fldCharType="end"/>
      </w:r>
    </w:p>
    <w:p w14:paraId="59C9BBDA" w14:textId="424747D3" w:rsidR="00F43013" w:rsidRDefault="00F43013">
      <w:pPr>
        <w:pStyle w:val="TOC5"/>
        <w:rPr>
          <w:rFonts w:asciiTheme="minorHAnsi" w:eastAsiaTheme="minorEastAsia" w:hAnsiTheme="minorHAnsi" w:cstheme="minorBidi"/>
          <w:sz w:val="22"/>
          <w:szCs w:val="22"/>
          <w:lang w:val="en-US" w:eastAsia="zh-CN"/>
        </w:rPr>
      </w:pPr>
      <w:r>
        <w:t>4.5.3.1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_Toc116288441 \h </w:instrText>
      </w:r>
      <w:r>
        <w:fldChar w:fldCharType="separate"/>
      </w:r>
      <w:r>
        <w:t>52</w:t>
      </w:r>
      <w:r>
        <w:fldChar w:fldCharType="end"/>
      </w:r>
    </w:p>
    <w:p w14:paraId="2B387EAD" w14:textId="2765CE7A" w:rsidR="00F43013" w:rsidRDefault="00F43013">
      <w:pPr>
        <w:pStyle w:val="TOC6"/>
        <w:rPr>
          <w:rFonts w:asciiTheme="minorHAnsi" w:eastAsiaTheme="minorEastAsia" w:hAnsiTheme="minorHAnsi" w:cstheme="minorBidi"/>
          <w:sz w:val="22"/>
          <w:szCs w:val="22"/>
          <w:lang w:val="en-US" w:eastAsia="zh-CN"/>
        </w:rPr>
      </w:pPr>
      <w:r>
        <w:t>4.5.3.1.1</w:t>
      </w:r>
      <w:r>
        <w:rPr>
          <w:rFonts w:asciiTheme="minorHAnsi" w:eastAsiaTheme="minorEastAsia" w:hAnsiTheme="minorHAnsi" w:cstheme="minorBidi"/>
          <w:sz w:val="22"/>
          <w:szCs w:val="22"/>
          <w:lang w:val="en-US" w:eastAsia="zh-CN"/>
        </w:rPr>
        <w:tab/>
      </w:r>
      <w:r>
        <w:t>Enhancement on HST-SFN scenario</w:t>
      </w:r>
      <w:r>
        <w:tab/>
      </w:r>
      <w:r>
        <w:fldChar w:fldCharType="begin"/>
      </w:r>
      <w:r>
        <w:instrText xml:space="preserve"> PAGEREF _Toc116288442 \h </w:instrText>
      </w:r>
      <w:r>
        <w:fldChar w:fldCharType="separate"/>
      </w:r>
      <w:r>
        <w:t>52</w:t>
      </w:r>
      <w:r>
        <w:fldChar w:fldCharType="end"/>
      </w:r>
    </w:p>
    <w:p w14:paraId="31607C94" w14:textId="3080C160" w:rsidR="00F43013" w:rsidRDefault="00F43013">
      <w:pPr>
        <w:pStyle w:val="TOC6"/>
        <w:rPr>
          <w:rFonts w:asciiTheme="minorHAnsi" w:eastAsiaTheme="minorEastAsia" w:hAnsiTheme="minorHAnsi" w:cstheme="minorBidi"/>
          <w:sz w:val="22"/>
          <w:szCs w:val="22"/>
          <w:lang w:val="en-US" w:eastAsia="zh-CN"/>
        </w:rPr>
      </w:pPr>
      <w:r>
        <w:t>4.5.3.1.2</w:t>
      </w:r>
      <w:r>
        <w:rPr>
          <w:rFonts w:asciiTheme="minorHAnsi" w:eastAsiaTheme="minorEastAsia" w:hAnsiTheme="minorHAnsi" w:cstheme="minorBidi"/>
          <w:sz w:val="22"/>
          <w:szCs w:val="22"/>
          <w:lang w:val="en-US" w:eastAsia="zh-CN"/>
        </w:rPr>
        <w:tab/>
      </w:r>
      <w:r>
        <w:t>Enhancement on Multi-TRP</w:t>
      </w:r>
      <w:r>
        <w:tab/>
      </w:r>
      <w:r>
        <w:fldChar w:fldCharType="begin"/>
      </w:r>
      <w:r>
        <w:instrText xml:space="preserve"> PAGEREF _Toc116288443 \h </w:instrText>
      </w:r>
      <w:r>
        <w:fldChar w:fldCharType="separate"/>
      </w:r>
      <w:r>
        <w:t>54</w:t>
      </w:r>
      <w:r>
        <w:fldChar w:fldCharType="end"/>
      </w:r>
    </w:p>
    <w:p w14:paraId="5D98096A" w14:textId="7587380F" w:rsidR="00F43013" w:rsidRDefault="00F43013">
      <w:pPr>
        <w:pStyle w:val="TOC5"/>
        <w:rPr>
          <w:rFonts w:asciiTheme="minorHAnsi" w:eastAsiaTheme="minorEastAsia" w:hAnsiTheme="minorHAnsi" w:cstheme="minorBidi"/>
          <w:sz w:val="22"/>
          <w:szCs w:val="22"/>
          <w:lang w:val="en-US" w:eastAsia="zh-CN"/>
        </w:rPr>
      </w:pPr>
      <w:r>
        <w:t>4.5.3.2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_Toc116288444 \h </w:instrText>
      </w:r>
      <w:r>
        <w:fldChar w:fldCharType="separate"/>
      </w:r>
      <w:r>
        <w:t>55</w:t>
      </w:r>
      <w:r>
        <w:fldChar w:fldCharType="end"/>
      </w:r>
    </w:p>
    <w:p w14:paraId="2CAE0492" w14:textId="4EEDA262" w:rsidR="00F43013" w:rsidRDefault="00F43013">
      <w:pPr>
        <w:pStyle w:val="TOC4"/>
        <w:rPr>
          <w:rFonts w:asciiTheme="minorHAnsi" w:eastAsiaTheme="minorEastAsia" w:hAnsiTheme="minorHAnsi" w:cstheme="minorBidi"/>
          <w:sz w:val="22"/>
          <w:szCs w:val="22"/>
          <w:lang w:val="en-US" w:eastAsia="zh-CN"/>
        </w:rPr>
      </w:pPr>
      <w:r>
        <w:t>4.5.4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_Toc116288445 \h </w:instrText>
      </w:r>
      <w:r>
        <w:fldChar w:fldCharType="separate"/>
      </w:r>
      <w:r>
        <w:t>56</w:t>
      </w:r>
      <w:r>
        <w:fldChar w:fldCharType="end"/>
      </w:r>
    </w:p>
    <w:p w14:paraId="2AF21F72" w14:textId="48A48B3A" w:rsidR="00F43013" w:rsidRDefault="00F43013">
      <w:pPr>
        <w:pStyle w:val="TOC3"/>
        <w:rPr>
          <w:rFonts w:asciiTheme="minorHAnsi" w:eastAsiaTheme="minorEastAsia" w:hAnsiTheme="minorHAnsi" w:cstheme="minorBidi"/>
          <w:sz w:val="22"/>
          <w:szCs w:val="22"/>
          <w:lang w:val="en-US" w:eastAsia="zh-CN"/>
        </w:rPr>
      </w:pPr>
      <w:r>
        <w:t>4.6</w:t>
      </w:r>
      <w:r>
        <w:rPr>
          <w:rFonts w:asciiTheme="minorHAnsi" w:eastAsiaTheme="minorEastAsia" w:hAnsiTheme="minorHAnsi" w:cstheme="minorBidi"/>
          <w:sz w:val="22"/>
          <w:szCs w:val="22"/>
          <w:lang w:val="en-US" w:eastAsia="zh-CN"/>
        </w:rPr>
        <w:tab/>
      </w:r>
      <w:r>
        <w:t>Support of reduced capability NR devices</w:t>
      </w:r>
      <w:r>
        <w:tab/>
      </w:r>
      <w:r>
        <w:fldChar w:fldCharType="begin"/>
      </w:r>
      <w:r>
        <w:instrText xml:space="preserve"> PAGEREF _Toc116288446 \h </w:instrText>
      </w:r>
      <w:r>
        <w:fldChar w:fldCharType="separate"/>
      </w:r>
      <w:r>
        <w:t>57</w:t>
      </w:r>
      <w:r>
        <w:fldChar w:fldCharType="end"/>
      </w:r>
    </w:p>
    <w:p w14:paraId="25AD1A0E" w14:textId="4087E8FA" w:rsidR="00F43013" w:rsidRDefault="00F43013">
      <w:pPr>
        <w:pStyle w:val="TOC4"/>
        <w:rPr>
          <w:rFonts w:asciiTheme="minorHAnsi" w:eastAsiaTheme="minorEastAsia" w:hAnsiTheme="minorHAnsi" w:cstheme="minorBidi"/>
          <w:sz w:val="22"/>
          <w:szCs w:val="22"/>
          <w:lang w:val="en-US" w:eastAsia="zh-CN"/>
        </w:rPr>
      </w:pPr>
      <w:r>
        <w:t>4.6.5</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_Toc116288447 \h </w:instrText>
      </w:r>
      <w:r>
        <w:fldChar w:fldCharType="separate"/>
      </w:r>
      <w:r>
        <w:t>57</w:t>
      </w:r>
      <w:r>
        <w:fldChar w:fldCharType="end"/>
      </w:r>
    </w:p>
    <w:p w14:paraId="7CCD430E" w14:textId="4617C4BB" w:rsidR="00F43013" w:rsidRDefault="00F43013">
      <w:pPr>
        <w:pStyle w:val="TOC5"/>
        <w:rPr>
          <w:rFonts w:asciiTheme="minorHAnsi" w:eastAsiaTheme="minorEastAsia" w:hAnsiTheme="minorHAnsi" w:cstheme="minorBidi"/>
          <w:sz w:val="22"/>
          <w:szCs w:val="22"/>
          <w:lang w:val="en-US" w:eastAsia="zh-CN"/>
        </w:rPr>
      </w:pPr>
      <w:r>
        <w:t>4.6.5.1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_Toc116288448 \h </w:instrText>
      </w:r>
      <w:r>
        <w:fldChar w:fldCharType="separate"/>
      </w:r>
      <w:r>
        <w:t>57</w:t>
      </w:r>
      <w:r>
        <w:fldChar w:fldCharType="end"/>
      </w:r>
    </w:p>
    <w:p w14:paraId="69926439" w14:textId="7B88A323" w:rsidR="00F43013" w:rsidRDefault="00F43013">
      <w:pPr>
        <w:pStyle w:val="TOC6"/>
        <w:rPr>
          <w:rFonts w:asciiTheme="minorHAnsi" w:eastAsiaTheme="minorEastAsia" w:hAnsiTheme="minorHAnsi" w:cstheme="minorBidi"/>
          <w:sz w:val="22"/>
          <w:szCs w:val="22"/>
          <w:lang w:val="en-US" w:eastAsia="zh-CN"/>
        </w:rPr>
      </w:pPr>
      <w:r>
        <w:t>4.6.5.1.1</w:t>
      </w:r>
      <w:r>
        <w:rPr>
          <w:rFonts w:asciiTheme="minorHAnsi" w:eastAsiaTheme="minorEastAsia" w:hAnsiTheme="minorHAnsi" w:cstheme="minorBidi"/>
          <w:sz w:val="22"/>
          <w:szCs w:val="22"/>
          <w:lang w:val="en-US" w:eastAsia="zh-CN"/>
        </w:rPr>
        <w:tab/>
      </w:r>
      <w:r>
        <w:t>PDSCH/SDR requirements</w:t>
      </w:r>
      <w:r>
        <w:tab/>
      </w:r>
      <w:r>
        <w:fldChar w:fldCharType="begin"/>
      </w:r>
      <w:r>
        <w:instrText xml:space="preserve"> PAGEREF _Toc116288449 \h </w:instrText>
      </w:r>
      <w:r>
        <w:fldChar w:fldCharType="separate"/>
      </w:r>
      <w:r>
        <w:t>57</w:t>
      </w:r>
      <w:r>
        <w:fldChar w:fldCharType="end"/>
      </w:r>
    </w:p>
    <w:p w14:paraId="301BCD87" w14:textId="2268FD64" w:rsidR="00F43013" w:rsidRDefault="00F43013">
      <w:pPr>
        <w:pStyle w:val="TOC6"/>
        <w:rPr>
          <w:rFonts w:asciiTheme="minorHAnsi" w:eastAsiaTheme="minorEastAsia" w:hAnsiTheme="minorHAnsi" w:cstheme="minorBidi"/>
          <w:sz w:val="22"/>
          <w:szCs w:val="22"/>
          <w:lang w:val="en-US" w:eastAsia="zh-CN"/>
        </w:rPr>
      </w:pPr>
      <w:r>
        <w:t>4.6.5.1.2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_Toc116288450 \h </w:instrText>
      </w:r>
      <w:r>
        <w:fldChar w:fldCharType="separate"/>
      </w:r>
      <w:r>
        <w:t>58</w:t>
      </w:r>
      <w:r>
        <w:fldChar w:fldCharType="end"/>
      </w:r>
    </w:p>
    <w:p w14:paraId="35A88052" w14:textId="11BB6BAA" w:rsidR="00F43013" w:rsidRDefault="00F43013">
      <w:pPr>
        <w:pStyle w:val="TOC5"/>
        <w:rPr>
          <w:rFonts w:asciiTheme="minorHAnsi" w:eastAsiaTheme="minorEastAsia" w:hAnsiTheme="minorHAnsi" w:cstheme="minorBidi"/>
          <w:sz w:val="22"/>
          <w:szCs w:val="22"/>
          <w:lang w:val="en-US" w:eastAsia="zh-CN"/>
        </w:rPr>
      </w:pPr>
      <w:r>
        <w:t>4.6.5.2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_Toc116288451 \h </w:instrText>
      </w:r>
      <w:r>
        <w:fldChar w:fldCharType="separate"/>
      </w:r>
      <w:r>
        <w:t>58</w:t>
      </w:r>
      <w:r>
        <w:fldChar w:fldCharType="end"/>
      </w:r>
    </w:p>
    <w:p w14:paraId="1C4FA02F" w14:textId="48F20A18" w:rsidR="00F43013" w:rsidRDefault="00F43013">
      <w:pPr>
        <w:pStyle w:val="TOC6"/>
        <w:rPr>
          <w:rFonts w:asciiTheme="minorHAnsi" w:eastAsiaTheme="minorEastAsia" w:hAnsiTheme="minorHAnsi" w:cstheme="minorBidi"/>
          <w:sz w:val="22"/>
          <w:szCs w:val="22"/>
          <w:lang w:val="en-US" w:eastAsia="zh-CN"/>
        </w:rPr>
      </w:pPr>
      <w:r>
        <w:t>4.6.5.2.1</w:t>
      </w:r>
      <w:r>
        <w:rPr>
          <w:rFonts w:asciiTheme="minorHAnsi" w:eastAsiaTheme="minorEastAsia" w:hAnsiTheme="minorHAnsi" w:cstheme="minorBidi"/>
          <w:sz w:val="22"/>
          <w:szCs w:val="22"/>
          <w:lang w:val="en-US" w:eastAsia="zh-CN"/>
        </w:rPr>
        <w:tab/>
      </w:r>
      <w:r>
        <w:t>CQI requirements</w:t>
      </w:r>
      <w:r>
        <w:tab/>
      </w:r>
      <w:r>
        <w:fldChar w:fldCharType="begin"/>
      </w:r>
      <w:r>
        <w:instrText xml:space="preserve"> PAGEREF _Toc116288452 \h </w:instrText>
      </w:r>
      <w:r>
        <w:fldChar w:fldCharType="separate"/>
      </w:r>
      <w:r>
        <w:t>58</w:t>
      </w:r>
      <w:r>
        <w:fldChar w:fldCharType="end"/>
      </w:r>
    </w:p>
    <w:p w14:paraId="35C0EF1C" w14:textId="548B15A5" w:rsidR="00F43013" w:rsidRDefault="00F43013">
      <w:pPr>
        <w:pStyle w:val="TOC6"/>
        <w:rPr>
          <w:rFonts w:asciiTheme="minorHAnsi" w:eastAsiaTheme="minorEastAsia" w:hAnsiTheme="minorHAnsi" w:cstheme="minorBidi"/>
          <w:sz w:val="22"/>
          <w:szCs w:val="22"/>
          <w:lang w:val="en-US" w:eastAsia="zh-CN"/>
        </w:rPr>
      </w:pPr>
      <w:r>
        <w:t>4.6.5.2.2</w:t>
      </w:r>
      <w:r>
        <w:rPr>
          <w:rFonts w:asciiTheme="minorHAnsi" w:eastAsiaTheme="minorEastAsia" w:hAnsiTheme="minorHAnsi" w:cstheme="minorBidi"/>
          <w:sz w:val="22"/>
          <w:szCs w:val="22"/>
          <w:lang w:val="en-US" w:eastAsia="zh-CN"/>
        </w:rPr>
        <w:tab/>
      </w:r>
      <w:r>
        <w:t>PMI/RI requirements</w:t>
      </w:r>
      <w:r>
        <w:tab/>
      </w:r>
      <w:r>
        <w:fldChar w:fldCharType="begin"/>
      </w:r>
      <w:r>
        <w:instrText xml:space="preserve"> PAGEREF _Toc116288453 \h </w:instrText>
      </w:r>
      <w:r>
        <w:fldChar w:fldCharType="separate"/>
      </w:r>
      <w:r>
        <w:t>60</w:t>
      </w:r>
      <w:r>
        <w:fldChar w:fldCharType="end"/>
      </w:r>
    </w:p>
    <w:p w14:paraId="45A1DC50" w14:textId="65C2306F" w:rsidR="00F43013" w:rsidRDefault="00F43013">
      <w:pPr>
        <w:pStyle w:val="TOC4"/>
        <w:rPr>
          <w:rFonts w:asciiTheme="minorHAnsi" w:eastAsiaTheme="minorEastAsia" w:hAnsiTheme="minorHAnsi" w:cstheme="minorBidi"/>
          <w:sz w:val="22"/>
          <w:szCs w:val="22"/>
          <w:lang w:val="en-US" w:eastAsia="zh-CN"/>
        </w:rPr>
      </w:pPr>
      <w:r>
        <w:t>4.6.6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_Toc116288454 \h </w:instrText>
      </w:r>
      <w:r>
        <w:fldChar w:fldCharType="separate"/>
      </w:r>
      <w:r>
        <w:t>61</w:t>
      </w:r>
      <w:r>
        <w:fldChar w:fldCharType="end"/>
      </w:r>
    </w:p>
    <w:p w14:paraId="6D8DCC6A" w14:textId="041E0AE9" w:rsidR="00F43013" w:rsidRDefault="00F43013">
      <w:pPr>
        <w:pStyle w:val="TOC3"/>
        <w:rPr>
          <w:rFonts w:asciiTheme="minorHAnsi" w:eastAsiaTheme="minorEastAsia" w:hAnsiTheme="minorHAnsi" w:cstheme="minorBidi"/>
          <w:sz w:val="22"/>
          <w:szCs w:val="22"/>
          <w:lang w:val="en-US" w:eastAsia="zh-CN"/>
        </w:rPr>
      </w:pPr>
      <w:r>
        <w:t>4.7</w:t>
      </w:r>
      <w:r>
        <w:rPr>
          <w:rFonts w:asciiTheme="minorHAnsi" w:eastAsiaTheme="minorEastAsia" w:hAnsiTheme="minorHAnsi" w:cstheme="minorBidi"/>
          <w:sz w:val="22"/>
          <w:szCs w:val="22"/>
          <w:lang w:val="en-US" w:eastAsia="zh-CN"/>
        </w:rPr>
        <w:tab/>
      </w:r>
      <w:r>
        <w:t>Enhanced IIoT and URLLC support</w:t>
      </w:r>
      <w:r>
        <w:tab/>
      </w:r>
      <w:r>
        <w:fldChar w:fldCharType="begin"/>
      </w:r>
      <w:r>
        <w:instrText xml:space="preserve"> PAGEREF _Toc116288455 \h </w:instrText>
      </w:r>
      <w:r>
        <w:fldChar w:fldCharType="separate"/>
      </w:r>
      <w:r>
        <w:t>61</w:t>
      </w:r>
      <w:r>
        <w:fldChar w:fldCharType="end"/>
      </w:r>
    </w:p>
    <w:p w14:paraId="73E7F92A" w14:textId="5D656669" w:rsidR="00F43013" w:rsidRDefault="00F43013">
      <w:pPr>
        <w:pStyle w:val="TOC4"/>
        <w:rPr>
          <w:rFonts w:asciiTheme="minorHAnsi" w:eastAsiaTheme="minorEastAsia" w:hAnsiTheme="minorHAnsi" w:cstheme="minorBidi"/>
          <w:sz w:val="22"/>
          <w:szCs w:val="22"/>
          <w:lang w:val="en-US" w:eastAsia="zh-CN"/>
        </w:rPr>
      </w:pPr>
      <w:r>
        <w:t>4.7.3</w:t>
      </w:r>
      <w:r>
        <w:rPr>
          <w:rFonts w:asciiTheme="minorHAnsi" w:eastAsiaTheme="minorEastAsia" w:hAnsiTheme="minorHAnsi" w:cstheme="minorBidi"/>
          <w:sz w:val="22"/>
          <w:szCs w:val="22"/>
          <w:lang w:val="en-US" w:eastAsia="zh-CN"/>
        </w:rPr>
        <w:tab/>
      </w:r>
      <w:r>
        <w:t>Demodulation performance and CSI requirements</w:t>
      </w:r>
      <w:r>
        <w:tab/>
      </w:r>
      <w:r>
        <w:fldChar w:fldCharType="begin"/>
      </w:r>
      <w:r>
        <w:instrText xml:space="preserve"> PAGEREF _Toc116288456 \h </w:instrText>
      </w:r>
      <w:r>
        <w:fldChar w:fldCharType="separate"/>
      </w:r>
      <w:r>
        <w:t>61</w:t>
      </w:r>
      <w:r>
        <w:fldChar w:fldCharType="end"/>
      </w:r>
    </w:p>
    <w:p w14:paraId="254EA770" w14:textId="063D2D85" w:rsidR="00F43013" w:rsidRDefault="00F43013">
      <w:pPr>
        <w:pStyle w:val="TOC5"/>
        <w:rPr>
          <w:rFonts w:asciiTheme="minorHAnsi" w:eastAsiaTheme="minorEastAsia" w:hAnsiTheme="minorHAnsi" w:cstheme="minorBidi"/>
          <w:sz w:val="22"/>
          <w:szCs w:val="22"/>
          <w:lang w:val="en-US" w:eastAsia="zh-CN"/>
        </w:rPr>
      </w:pPr>
      <w:r>
        <w:t>4.7.3.1</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_Toc116288457 \h </w:instrText>
      </w:r>
      <w:r>
        <w:fldChar w:fldCharType="separate"/>
      </w:r>
      <w:r>
        <w:t>61</w:t>
      </w:r>
      <w:r>
        <w:fldChar w:fldCharType="end"/>
      </w:r>
    </w:p>
    <w:p w14:paraId="557A2BCF" w14:textId="6119C527" w:rsidR="00F43013" w:rsidRDefault="00F43013">
      <w:pPr>
        <w:pStyle w:val="TOC4"/>
        <w:rPr>
          <w:rFonts w:asciiTheme="minorHAnsi" w:eastAsiaTheme="minorEastAsia" w:hAnsiTheme="minorHAnsi" w:cstheme="minorBidi"/>
          <w:sz w:val="22"/>
          <w:szCs w:val="22"/>
          <w:lang w:val="en-US" w:eastAsia="zh-CN"/>
        </w:rPr>
      </w:pPr>
      <w:r>
        <w:t>4.7.4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_Toc116288458 \h </w:instrText>
      </w:r>
      <w:r>
        <w:fldChar w:fldCharType="separate"/>
      </w:r>
      <w:r>
        <w:t>63</w:t>
      </w:r>
      <w:r>
        <w:fldChar w:fldCharType="end"/>
      </w:r>
    </w:p>
    <w:p w14:paraId="4AEF7FE9" w14:textId="613F9EB5" w:rsidR="00F43013" w:rsidRDefault="00F43013">
      <w:pPr>
        <w:pStyle w:val="TOC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Rel-18 non-spectrum related work items and study items for NR</w:t>
      </w:r>
      <w:r>
        <w:tab/>
      </w:r>
      <w:r>
        <w:fldChar w:fldCharType="begin"/>
      </w:r>
      <w:r>
        <w:instrText xml:space="preserve"> PAGEREF _Toc116288459 \h </w:instrText>
      </w:r>
      <w:r>
        <w:fldChar w:fldCharType="separate"/>
      </w:r>
      <w:r>
        <w:t>64</w:t>
      </w:r>
      <w:r>
        <w:fldChar w:fldCharType="end"/>
      </w:r>
    </w:p>
    <w:p w14:paraId="610AF412" w14:textId="60D2B04F" w:rsidR="00F43013" w:rsidRDefault="00F43013">
      <w:pPr>
        <w:pStyle w:val="TOC3"/>
        <w:rPr>
          <w:rFonts w:asciiTheme="minorHAnsi" w:eastAsiaTheme="minorEastAsia" w:hAnsiTheme="minorHAnsi" w:cstheme="minorBidi"/>
          <w:sz w:val="22"/>
          <w:szCs w:val="22"/>
          <w:lang w:val="en-US" w:eastAsia="zh-CN"/>
        </w:rPr>
      </w:pPr>
      <w:r>
        <w:t>6.4</w:t>
      </w:r>
      <w:r>
        <w:rPr>
          <w:rFonts w:asciiTheme="minorHAnsi" w:eastAsiaTheme="minorEastAsia" w:hAnsiTheme="minorHAnsi" w:cstheme="minorBidi"/>
          <w:sz w:val="22"/>
          <w:szCs w:val="22"/>
          <w:lang w:val="en-US" w:eastAsia="zh-CN"/>
        </w:rPr>
        <w:tab/>
      </w:r>
      <w:r>
        <w:t>Study on NR BS RF requirement evolution</w:t>
      </w:r>
      <w:r>
        <w:tab/>
      </w:r>
      <w:r>
        <w:fldChar w:fldCharType="begin"/>
      </w:r>
      <w:r>
        <w:instrText xml:space="preserve"> PAGEREF _Toc116288460 \h </w:instrText>
      </w:r>
      <w:r>
        <w:fldChar w:fldCharType="separate"/>
      </w:r>
      <w:r>
        <w:t>64</w:t>
      </w:r>
      <w:r>
        <w:fldChar w:fldCharType="end"/>
      </w:r>
    </w:p>
    <w:p w14:paraId="7C423BFD" w14:textId="0B9177AA" w:rsidR="00F43013" w:rsidRDefault="00F43013">
      <w:pPr>
        <w:pStyle w:val="TOC4"/>
        <w:rPr>
          <w:rFonts w:asciiTheme="minorHAnsi" w:eastAsiaTheme="minorEastAsia" w:hAnsiTheme="minorHAnsi" w:cstheme="minorBidi"/>
          <w:sz w:val="22"/>
          <w:szCs w:val="22"/>
          <w:lang w:val="en-US" w:eastAsia="zh-CN"/>
        </w:rPr>
      </w:pPr>
      <w:r>
        <w:t>6.4.1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_Toc116288461 \h </w:instrText>
      </w:r>
      <w:r>
        <w:fldChar w:fldCharType="separate"/>
      </w:r>
      <w:r>
        <w:t>64</w:t>
      </w:r>
      <w:r>
        <w:fldChar w:fldCharType="end"/>
      </w:r>
    </w:p>
    <w:p w14:paraId="140456DE" w14:textId="06504554" w:rsidR="00F43013" w:rsidRDefault="00F43013">
      <w:pPr>
        <w:pStyle w:val="TOC4"/>
        <w:rPr>
          <w:rFonts w:asciiTheme="minorHAnsi" w:eastAsiaTheme="minorEastAsia" w:hAnsiTheme="minorHAnsi" w:cstheme="minorBidi"/>
          <w:sz w:val="22"/>
          <w:szCs w:val="22"/>
          <w:lang w:val="en-US" w:eastAsia="zh-CN"/>
        </w:rPr>
      </w:pPr>
      <w:r>
        <w:t>6.4.2</w:t>
      </w:r>
      <w:r>
        <w:rPr>
          <w:rFonts w:asciiTheme="minorHAnsi" w:eastAsiaTheme="minorEastAsia" w:hAnsiTheme="minorHAnsi" w:cstheme="minorBidi"/>
          <w:sz w:val="22"/>
          <w:szCs w:val="22"/>
          <w:lang w:val="en-US" w:eastAsia="zh-CN"/>
        </w:rPr>
        <w:tab/>
      </w:r>
      <w:r>
        <w:t>Investigation of mmWave multi-band BS</w:t>
      </w:r>
      <w:r>
        <w:tab/>
      </w:r>
      <w:r>
        <w:fldChar w:fldCharType="begin"/>
      </w:r>
      <w:r>
        <w:instrText xml:space="preserve"> PAGEREF _Toc116288462 \h </w:instrText>
      </w:r>
      <w:r>
        <w:fldChar w:fldCharType="separate"/>
      </w:r>
      <w:r>
        <w:t>64</w:t>
      </w:r>
      <w:r>
        <w:fldChar w:fldCharType="end"/>
      </w:r>
    </w:p>
    <w:p w14:paraId="0585432A" w14:textId="2B194C6F" w:rsidR="00F43013" w:rsidRDefault="00F43013">
      <w:pPr>
        <w:pStyle w:val="TOC4"/>
        <w:rPr>
          <w:rFonts w:asciiTheme="minorHAnsi" w:eastAsiaTheme="minorEastAsia" w:hAnsiTheme="minorHAnsi" w:cstheme="minorBidi"/>
          <w:sz w:val="22"/>
          <w:szCs w:val="22"/>
          <w:lang w:val="en-US" w:eastAsia="zh-CN"/>
        </w:rPr>
      </w:pPr>
      <w:r>
        <w:t>6.4.3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_Toc116288463 \h </w:instrText>
      </w:r>
      <w:r>
        <w:fldChar w:fldCharType="separate"/>
      </w:r>
      <w:r>
        <w:t>65</w:t>
      </w:r>
      <w:r>
        <w:fldChar w:fldCharType="end"/>
      </w:r>
    </w:p>
    <w:p w14:paraId="646E64CB" w14:textId="5A698B6A" w:rsidR="00F43013" w:rsidRDefault="00F43013">
      <w:pPr>
        <w:pStyle w:val="TOC3"/>
        <w:rPr>
          <w:rFonts w:asciiTheme="minorHAnsi" w:eastAsiaTheme="minorEastAsia" w:hAnsiTheme="minorHAnsi" w:cstheme="minorBidi"/>
          <w:sz w:val="22"/>
          <w:szCs w:val="22"/>
          <w:lang w:val="en-US" w:eastAsia="zh-CN"/>
        </w:rPr>
      </w:pPr>
      <w:r>
        <w:t>6.5</w:t>
      </w:r>
      <w:r>
        <w:rPr>
          <w:rFonts w:asciiTheme="minorHAnsi" w:eastAsiaTheme="minorEastAsia" w:hAnsiTheme="minorHAnsi" w:cstheme="minorBidi"/>
          <w:sz w:val="22"/>
          <w:szCs w:val="22"/>
          <w:lang w:val="en-US" w:eastAsia="zh-CN"/>
        </w:rPr>
        <w:tab/>
      </w:r>
      <w:r>
        <w:t>Study on NR FR2 OTA testing enhancements</w:t>
      </w:r>
      <w:r>
        <w:tab/>
      </w:r>
      <w:r>
        <w:fldChar w:fldCharType="begin"/>
      </w:r>
      <w:r>
        <w:instrText xml:space="preserve"> PAGEREF _Toc116288464 \h </w:instrText>
      </w:r>
      <w:r>
        <w:fldChar w:fldCharType="separate"/>
      </w:r>
      <w:r>
        <w:t>66</w:t>
      </w:r>
      <w:r>
        <w:fldChar w:fldCharType="end"/>
      </w:r>
    </w:p>
    <w:p w14:paraId="7A1DA4F9" w14:textId="19F8EF9D" w:rsidR="00F43013" w:rsidRDefault="00F43013">
      <w:pPr>
        <w:pStyle w:val="TOC4"/>
        <w:rPr>
          <w:rFonts w:asciiTheme="minorHAnsi" w:eastAsiaTheme="minorEastAsia" w:hAnsiTheme="minorHAnsi" w:cstheme="minorBidi"/>
          <w:sz w:val="22"/>
          <w:szCs w:val="22"/>
          <w:lang w:val="en-US" w:eastAsia="zh-CN"/>
        </w:rPr>
      </w:pPr>
      <w:r>
        <w:t>6.5.1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_Toc116288465 \h </w:instrText>
      </w:r>
      <w:r>
        <w:fldChar w:fldCharType="separate"/>
      </w:r>
      <w:r>
        <w:t>66</w:t>
      </w:r>
      <w:r>
        <w:fldChar w:fldCharType="end"/>
      </w:r>
    </w:p>
    <w:p w14:paraId="5E4ECD81" w14:textId="3A05D2FB" w:rsidR="00F43013" w:rsidRDefault="00F43013">
      <w:pPr>
        <w:pStyle w:val="TOC4"/>
        <w:rPr>
          <w:rFonts w:asciiTheme="minorHAnsi" w:eastAsiaTheme="minorEastAsia" w:hAnsiTheme="minorHAnsi" w:cstheme="minorBidi"/>
          <w:sz w:val="22"/>
          <w:szCs w:val="22"/>
          <w:lang w:val="en-US" w:eastAsia="zh-CN"/>
        </w:rPr>
      </w:pPr>
      <w:r>
        <w:t>6.5.2</w:t>
      </w:r>
      <w:r>
        <w:rPr>
          <w:rFonts w:asciiTheme="minorHAnsi" w:eastAsiaTheme="minorEastAsia" w:hAnsiTheme="minorHAnsi" w:cstheme="minorBidi"/>
          <w:sz w:val="22"/>
          <w:szCs w:val="22"/>
          <w:lang w:val="en-US" w:eastAsia="zh-CN"/>
        </w:rPr>
        <w:tab/>
      </w:r>
      <w:r>
        <w:t>Test methods for RF/RRM/Demodulation requirements</w:t>
      </w:r>
      <w:r>
        <w:tab/>
      </w:r>
      <w:r>
        <w:fldChar w:fldCharType="begin"/>
      </w:r>
      <w:r>
        <w:instrText xml:space="preserve"> PAGEREF _Toc116288466 \h </w:instrText>
      </w:r>
      <w:r>
        <w:fldChar w:fldCharType="separate"/>
      </w:r>
      <w:r>
        <w:t>66</w:t>
      </w:r>
      <w:r>
        <w:fldChar w:fldCharType="end"/>
      </w:r>
    </w:p>
    <w:p w14:paraId="102EC12E" w14:textId="1A3FDB3A" w:rsidR="00F43013" w:rsidRDefault="00F43013">
      <w:pPr>
        <w:pStyle w:val="TOC4"/>
        <w:rPr>
          <w:rFonts w:asciiTheme="minorHAnsi" w:eastAsiaTheme="minorEastAsia" w:hAnsiTheme="minorHAnsi" w:cstheme="minorBidi"/>
          <w:sz w:val="22"/>
          <w:szCs w:val="22"/>
          <w:lang w:val="en-US" w:eastAsia="zh-CN"/>
        </w:rPr>
      </w:pPr>
      <w:r>
        <w:t>6.5.3</w:t>
      </w:r>
      <w:r>
        <w:rPr>
          <w:rFonts w:asciiTheme="minorHAnsi" w:eastAsiaTheme="minorEastAsia" w:hAnsiTheme="minorHAnsi" w:cstheme="minorBidi"/>
          <w:sz w:val="22"/>
          <w:szCs w:val="22"/>
          <w:lang w:val="en-US" w:eastAsia="zh-CN"/>
        </w:rPr>
        <w:tab/>
      </w:r>
      <w:r>
        <w:t>Test uncertainty assessments</w:t>
      </w:r>
      <w:r>
        <w:tab/>
      </w:r>
      <w:r>
        <w:fldChar w:fldCharType="begin"/>
      </w:r>
      <w:r>
        <w:instrText xml:space="preserve"> PAGEREF _Toc116288467 \h </w:instrText>
      </w:r>
      <w:r>
        <w:fldChar w:fldCharType="separate"/>
      </w:r>
      <w:r>
        <w:t>67</w:t>
      </w:r>
      <w:r>
        <w:fldChar w:fldCharType="end"/>
      </w:r>
    </w:p>
    <w:p w14:paraId="6CB5CA17" w14:textId="31A5E240" w:rsidR="00F43013" w:rsidRDefault="00F43013">
      <w:pPr>
        <w:pStyle w:val="TOC4"/>
        <w:rPr>
          <w:rFonts w:asciiTheme="minorHAnsi" w:eastAsiaTheme="minorEastAsia" w:hAnsiTheme="minorHAnsi" w:cstheme="minorBidi"/>
          <w:sz w:val="22"/>
          <w:szCs w:val="22"/>
          <w:lang w:val="en-US" w:eastAsia="zh-CN"/>
        </w:rPr>
      </w:pPr>
      <w:r>
        <w:t>6.5.4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_Toc116288468 \h </w:instrText>
      </w:r>
      <w:r>
        <w:fldChar w:fldCharType="separate"/>
      </w:r>
      <w:r>
        <w:t>67</w:t>
      </w:r>
      <w:r>
        <w:fldChar w:fldCharType="end"/>
      </w:r>
    </w:p>
    <w:p w14:paraId="1516C008" w14:textId="76099573" w:rsidR="00F43013" w:rsidRDefault="00F43013">
      <w:pPr>
        <w:pStyle w:val="TOC3"/>
        <w:rPr>
          <w:rFonts w:asciiTheme="minorHAnsi" w:eastAsiaTheme="minorEastAsia" w:hAnsiTheme="minorHAnsi" w:cstheme="minorBidi"/>
          <w:sz w:val="22"/>
          <w:szCs w:val="22"/>
          <w:lang w:val="en-US" w:eastAsia="zh-CN"/>
        </w:rPr>
      </w:pPr>
      <w:r>
        <w:t>6.13</w:t>
      </w:r>
      <w:r>
        <w:rPr>
          <w:rFonts w:asciiTheme="minorHAnsi" w:eastAsiaTheme="minorEastAsia" w:hAnsiTheme="minorHAnsi" w:cstheme="minorBidi"/>
          <w:sz w:val="22"/>
          <w:szCs w:val="22"/>
          <w:lang w:val="en-US" w:eastAsia="zh-CN"/>
        </w:rPr>
        <w:tab/>
      </w:r>
      <w:r>
        <w:t>Air-to-ground network for NR</w:t>
      </w:r>
      <w:r>
        <w:tab/>
      </w:r>
      <w:r>
        <w:fldChar w:fldCharType="begin"/>
      </w:r>
      <w:r>
        <w:instrText xml:space="preserve"> PAGEREF _Toc116288469 \h </w:instrText>
      </w:r>
      <w:r>
        <w:fldChar w:fldCharType="separate"/>
      </w:r>
      <w:r>
        <w:t>68</w:t>
      </w:r>
      <w:r>
        <w:fldChar w:fldCharType="end"/>
      </w:r>
    </w:p>
    <w:p w14:paraId="24D1A722" w14:textId="363F124A" w:rsidR="00F43013" w:rsidRDefault="00F43013">
      <w:pPr>
        <w:pStyle w:val="TOC4"/>
        <w:rPr>
          <w:rFonts w:asciiTheme="minorHAnsi" w:eastAsiaTheme="minorEastAsia" w:hAnsiTheme="minorHAnsi" w:cstheme="minorBidi"/>
          <w:sz w:val="22"/>
          <w:szCs w:val="22"/>
          <w:lang w:val="en-US" w:eastAsia="zh-CN"/>
        </w:rPr>
      </w:pPr>
      <w:r>
        <w:t>6.13.4</w:t>
      </w:r>
      <w:r>
        <w:rPr>
          <w:rFonts w:asciiTheme="minorHAnsi" w:eastAsiaTheme="minorEastAsia" w:hAnsiTheme="minorHAnsi" w:cstheme="minorBidi"/>
          <w:sz w:val="22"/>
          <w:szCs w:val="22"/>
          <w:lang w:val="en-US" w:eastAsia="zh-CN"/>
        </w:rPr>
        <w:tab/>
      </w:r>
      <w:r>
        <w:t>BS RF requirements</w:t>
      </w:r>
      <w:r>
        <w:tab/>
      </w:r>
      <w:r>
        <w:fldChar w:fldCharType="begin"/>
      </w:r>
      <w:r>
        <w:instrText xml:space="preserve"> PAGEREF _Toc116288470 \h </w:instrText>
      </w:r>
      <w:r>
        <w:fldChar w:fldCharType="separate"/>
      </w:r>
      <w:r>
        <w:t>68</w:t>
      </w:r>
      <w:r>
        <w:fldChar w:fldCharType="end"/>
      </w:r>
    </w:p>
    <w:p w14:paraId="1A058DFC" w14:textId="36CF8427" w:rsidR="00F43013" w:rsidRDefault="00F43013">
      <w:pPr>
        <w:pStyle w:val="TOC4"/>
        <w:rPr>
          <w:rFonts w:asciiTheme="minorHAnsi" w:eastAsiaTheme="minorEastAsia" w:hAnsiTheme="minorHAnsi" w:cstheme="minorBidi"/>
          <w:sz w:val="22"/>
          <w:szCs w:val="22"/>
          <w:lang w:val="en-US" w:eastAsia="zh-CN"/>
        </w:rPr>
      </w:pPr>
      <w:r>
        <w:t>6.13.6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_Toc116288471 \h </w:instrText>
      </w:r>
      <w:r>
        <w:fldChar w:fldCharType="separate"/>
      </w:r>
      <w:r>
        <w:t>68</w:t>
      </w:r>
      <w:r>
        <w:fldChar w:fldCharType="end"/>
      </w:r>
    </w:p>
    <w:p w14:paraId="6224ACB9" w14:textId="4D52F48E" w:rsidR="00F43013" w:rsidRDefault="00F43013">
      <w:pPr>
        <w:pStyle w:val="TOC3"/>
        <w:rPr>
          <w:rFonts w:asciiTheme="minorHAnsi" w:eastAsiaTheme="minorEastAsia" w:hAnsiTheme="minorHAnsi" w:cstheme="minorBidi"/>
          <w:sz w:val="22"/>
          <w:szCs w:val="22"/>
          <w:lang w:val="en-US" w:eastAsia="zh-CN"/>
        </w:rPr>
      </w:pPr>
      <w:r>
        <w:t>6.14</w:t>
      </w:r>
      <w:r>
        <w:rPr>
          <w:rFonts w:asciiTheme="minorHAnsi" w:eastAsiaTheme="minorEastAsia" w:hAnsiTheme="minorHAnsi" w:cstheme="minorBidi"/>
          <w:sz w:val="22"/>
          <w:szCs w:val="22"/>
          <w:lang w:val="en-US" w:eastAsia="zh-CN"/>
        </w:rPr>
        <w:tab/>
      </w:r>
      <w:r>
        <w:t>Enhancement of TRP and TRS requirements and test methodologies</w:t>
      </w:r>
      <w:r>
        <w:tab/>
      </w:r>
      <w:r>
        <w:fldChar w:fldCharType="begin"/>
      </w:r>
      <w:r>
        <w:instrText xml:space="preserve"> PAGEREF _Toc116288472 \h </w:instrText>
      </w:r>
      <w:r>
        <w:fldChar w:fldCharType="separate"/>
      </w:r>
      <w:r>
        <w:t>69</w:t>
      </w:r>
      <w:r>
        <w:fldChar w:fldCharType="end"/>
      </w:r>
    </w:p>
    <w:p w14:paraId="34032D8B" w14:textId="68DDD9F3" w:rsidR="00F43013" w:rsidRDefault="00F43013">
      <w:pPr>
        <w:pStyle w:val="TOC4"/>
        <w:rPr>
          <w:rFonts w:asciiTheme="minorHAnsi" w:eastAsiaTheme="minorEastAsia" w:hAnsiTheme="minorHAnsi" w:cstheme="minorBidi"/>
          <w:sz w:val="22"/>
          <w:szCs w:val="22"/>
          <w:lang w:val="en-US" w:eastAsia="zh-CN"/>
        </w:rPr>
      </w:pPr>
      <w:r>
        <w:t>6.14.1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_Toc116288473 \h </w:instrText>
      </w:r>
      <w:r>
        <w:fldChar w:fldCharType="separate"/>
      </w:r>
      <w:r>
        <w:t>69</w:t>
      </w:r>
      <w:r>
        <w:fldChar w:fldCharType="end"/>
      </w:r>
    </w:p>
    <w:p w14:paraId="78F6FC64" w14:textId="19AE1122" w:rsidR="00F43013" w:rsidRDefault="00F43013">
      <w:pPr>
        <w:pStyle w:val="TOC4"/>
        <w:rPr>
          <w:rFonts w:asciiTheme="minorHAnsi" w:eastAsiaTheme="minorEastAsia" w:hAnsiTheme="minorHAnsi" w:cstheme="minorBidi"/>
          <w:sz w:val="22"/>
          <w:szCs w:val="22"/>
          <w:lang w:val="en-US" w:eastAsia="zh-CN"/>
        </w:rPr>
      </w:pPr>
      <w:r>
        <w:t>6.14.2</w:t>
      </w:r>
      <w:r>
        <w:rPr>
          <w:rFonts w:asciiTheme="minorHAnsi" w:eastAsiaTheme="minorEastAsia" w:hAnsiTheme="minorHAnsi" w:cstheme="minorBidi"/>
          <w:sz w:val="22"/>
          <w:szCs w:val="22"/>
          <w:lang w:val="en-US" w:eastAsia="zh-CN"/>
        </w:rPr>
        <w:tab/>
      </w:r>
      <w:r>
        <w:t>Enhancement of test methodology</w:t>
      </w:r>
      <w:r>
        <w:tab/>
      </w:r>
      <w:r>
        <w:fldChar w:fldCharType="begin"/>
      </w:r>
      <w:r>
        <w:instrText xml:space="preserve"> PAGEREF _Toc116288474 \h </w:instrText>
      </w:r>
      <w:r>
        <w:fldChar w:fldCharType="separate"/>
      </w:r>
      <w:r>
        <w:t>70</w:t>
      </w:r>
      <w:r>
        <w:fldChar w:fldCharType="end"/>
      </w:r>
    </w:p>
    <w:p w14:paraId="363D92CC" w14:textId="68056979" w:rsidR="00F43013" w:rsidRDefault="00F43013">
      <w:pPr>
        <w:pStyle w:val="TOC5"/>
        <w:rPr>
          <w:rFonts w:asciiTheme="minorHAnsi" w:eastAsiaTheme="minorEastAsia" w:hAnsiTheme="minorHAnsi" w:cstheme="minorBidi"/>
          <w:sz w:val="22"/>
          <w:szCs w:val="22"/>
          <w:lang w:val="en-US" w:eastAsia="zh-CN"/>
        </w:rPr>
      </w:pPr>
      <w:r>
        <w:t>6.14.2.1</w:t>
      </w:r>
      <w:r>
        <w:rPr>
          <w:rFonts w:asciiTheme="minorHAnsi" w:eastAsiaTheme="minorEastAsia" w:hAnsiTheme="minorHAnsi" w:cstheme="minorBidi"/>
          <w:sz w:val="22"/>
          <w:szCs w:val="22"/>
          <w:lang w:val="en-US" w:eastAsia="zh-CN"/>
        </w:rPr>
        <w:tab/>
      </w:r>
      <w:r>
        <w:t>Anechoic chamber test methodology</w:t>
      </w:r>
      <w:r>
        <w:tab/>
      </w:r>
      <w:r>
        <w:fldChar w:fldCharType="begin"/>
      </w:r>
      <w:r>
        <w:instrText xml:space="preserve"> PAGEREF _Toc116288475 \h </w:instrText>
      </w:r>
      <w:r>
        <w:fldChar w:fldCharType="separate"/>
      </w:r>
      <w:r>
        <w:t>70</w:t>
      </w:r>
      <w:r>
        <w:fldChar w:fldCharType="end"/>
      </w:r>
    </w:p>
    <w:p w14:paraId="7335695C" w14:textId="7FE5BA7B" w:rsidR="00F43013" w:rsidRDefault="00F43013">
      <w:pPr>
        <w:pStyle w:val="TOC5"/>
        <w:rPr>
          <w:rFonts w:asciiTheme="minorHAnsi" w:eastAsiaTheme="minorEastAsia" w:hAnsiTheme="minorHAnsi" w:cstheme="minorBidi"/>
          <w:sz w:val="22"/>
          <w:szCs w:val="22"/>
          <w:lang w:val="en-US" w:eastAsia="zh-CN"/>
        </w:rPr>
      </w:pPr>
      <w:r>
        <w:lastRenderedPageBreak/>
        <w:t>6.14.2.2</w:t>
      </w:r>
      <w:r>
        <w:rPr>
          <w:rFonts w:asciiTheme="minorHAnsi" w:eastAsiaTheme="minorEastAsia" w:hAnsiTheme="minorHAnsi" w:cstheme="minorBidi"/>
          <w:sz w:val="22"/>
          <w:szCs w:val="22"/>
          <w:lang w:val="en-US" w:eastAsia="zh-CN"/>
        </w:rPr>
        <w:tab/>
      </w:r>
      <w:r>
        <w:t>Reverberation chamber test methodology</w:t>
      </w:r>
      <w:r>
        <w:tab/>
      </w:r>
      <w:r>
        <w:fldChar w:fldCharType="begin"/>
      </w:r>
      <w:r>
        <w:instrText xml:space="preserve"> PAGEREF _Toc116288476 \h </w:instrText>
      </w:r>
      <w:r>
        <w:fldChar w:fldCharType="separate"/>
      </w:r>
      <w:r>
        <w:t>71</w:t>
      </w:r>
      <w:r>
        <w:fldChar w:fldCharType="end"/>
      </w:r>
    </w:p>
    <w:p w14:paraId="6317D2AD" w14:textId="3D6BD040" w:rsidR="00F43013" w:rsidRDefault="00F43013">
      <w:pPr>
        <w:pStyle w:val="TOC5"/>
        <w:rPr>
          <w:rFonts w:asciiTheme="minorHAnsi" w:eastAsiaTheme="minorEastAsia" w:hAnsiTheme="minorHAnsi" w:cstheme="minorBidi"/>
          <w:sz w:val="22"/>
          <w:szCs w:val="22"/>
          <w:lang w:val="en-US" w:eastAsia="zh-CN"/>
        </w:rPr>
      </w:pPr>
      <w:r>
        <w:t>6.14.2.3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_Toc116288477 \h </w:instrText>
      </w:r>
      <w:r>
        <w:fldChar w:fldCharType="separate"/>
      </w:r>
      <w:r>
        <w:t>71</w:t>
      </w:r>
      <w:r>
        <w:fldChar w:fldCharType="end"/>
      </w:r>
    </w:p>
    <w:p w14:paraId="23FA1230" w14:textId="35363486" w:rsidR="00F43013" w:rsidRDefault="00F43013">
      <w:pPr>
        <w:pStyle w:val="TOC5"/>
        <w:rPr>
          <w:rFonts w:asciiTheme="minorHAnsi" w:eastAsiaTheme="minorEastAsia" w:hAnsiTheme="minorHAnsi" w:cstheme="minorBidi"/>
          <w:sz w:val="22"/>
          <w:szCs w:val="22"/>
          <w:lang w:val="en-US" w:eastAsia="zh-CN"/>
        </w:rPr>
      </w:pPr>
      <w:r>
        <w:t>6.14.2.4</w:t>
      </w:r>
      <w:r>
        <w:rPr>
          <w:rFonts w:asciiTheme="minorHAnsi" w:eastAsiaTheme="minorEastAsia" w:hAnsiTheme="minorHAnsi" w:cstheme="minorBidi"/>
          <w:sz w:val="22"/>
          <w:szCs w:val="22"/>
          <w:lang w:val="en-US" w:eastAsia="zh-CN"/>
        </w:rPr>
        <w:tab/>
      </w:r>
      <w:r>
        <w:t>Testing time reduction</w:t>
      </w:r>
      <w:r>
        <w:tab/>
      </w:r>
      <w:r>
        <w:fldChar w:fldCharType="begin"/>
      </w:r>
      <w:r>
        <w:instrText xml:space="preserve"> PAGEREF _Toc116288478 \h </w:instrText>
      </w:r>
      <w:r>
        <w:fldChar w:fldCharType="separate"/>
      </w:r>
      <w:r>
        <w:t>72</w:t>
      </w:r>
      <w:r>
        <w:fldChar w:fldCharType="end"/>
      </w:r>
    </w:p>
    <w:p w14:paraId="4B987F06" w14:textId="47E92A2A" w:rsidR="00F43013" w:rsidRDefault="00F43013">
      <w:pPr>
        <w:pStyle w:val="TOC4"/>
        <w:rPr>
          <w:rFonts w:asciiTheme="minorHAnsi" w:eastAsiaTheme="minorEastAsia" w:hAnsiTheme="minorHAnsi" w:cstheme="minorBidi"/>
          <w:sz w:val="22"/>
          <w:szCs w:val="22"/>
          <w:lang w:val="en-US" w:eastAsia="zh-CN"/>
        </w:rPr>
      </w:pPr>
      <w:r>
        <w:t>6.14.3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_Toc116288479 \h </w:instrText>
      </w:r>
      <w:r>
        <w:fldChar w:fldCharType="separate"/>
      </w:r>
      <w:r>
        <w:t>72</w:t>
      </w:r>
      <w:r>
        <w:fldChar w:fldCharType="end"/>
      </w:r>
    </w:p>
    <w:p w14:paraId="344DDCE0" w14:textId="0F38F22A" w:rsidR="00F43013" w:rsidRDefault="00F43013">
      <w:pPr>
        <w:pStyle w:val="TOC3"/>
        <w:rPr>
          <w:rFonts w:asciiTheme="minorHAnsi" w:eastAsiaTheme="minorEastAsia" w:hAnsiTheme="minorHAnsi" w:cstheme="minorBidi"/>
          <w:sz w:val="22"/>
          <w:szCs w:val="22"/>
          <w:lang w:val="en-US" w:eastAsia="zh-CN"/>
        </w:rPr>
      </w:pPr>
      <w:r>
        <w:t>6.15</w:t>
      </w:r>
      <w:r>
        <w:rPr>
          <w:rFonts w:asciiTheme="minorHAnsi" w:eastAsiaTheme="minorEastAsia" w:hAnsiTheme="minorHAnsi" w:cstheme="minorBidi"/>
          <w:sz w:val="22"/>
          <w:szCs w:val="22"/>
          <w:lang w:val="en-US" w:eastAsia="zh-CN"/>
        </w:rPr>
        <w:tab/>
      </w:r>
      <w:r>
        <w:t>Enhancement of Multiple Input Multiple Output Over-the-Air test methodology and requirements for NR UEs</w:t>
      </w:r>
      <w:r>
        <w:tab/>
      </w:r>
      <w:r>
        <w:fldChar w:fldCharType="begin"/>
      </w:r>
      <w:r>
        <w:instrText xml:space="preserve"> PAGEREF _Toc116288480 \h </w:instrText>
      </w:r>
      <w:r>
        <w:fldChar w:fldCharType="separate"/>
      </w:r>
      <w:r>
        <w:t>72</w:t>
      </w:r>
      <w:r>
        <w:fldChar w:fldCharType="end"/>
      </w:r>
    </w:p>
    <w:p w14:paraId="2A1F5318" w14:textId="3E61EBB9" w:rsidR="00F43013" w:rsidRDefault="00F43013">
      <w:pPr>
        <w:pStyle w:val="TOC4"/>
        <w:rPr>
          <w:rFonts w:asciiTheme="minorHAnsi" w:eastAsiaTheme="minorEastAsia" w:hAnsiTheme="minorHAnsi" w:cstheme="minorBidi"/>
          <w:sz w:val="22"/>
          <w:szCs w:val="22"/>
          <w:lang w:val="en-US" w:eastAsia="zh-CN"/>
        </w:rPr>
      </w:pPr>
      <w:r>
        <w:t>6.15.1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_Toc116288481 \h </w:instrText>
      </w:r>
      <w:r>
        <w:fldChar w:fldCharType="separate"/>
      </w:r>
      <w:r>
        <w:t>72</w:t>
      </w:r>
      <w:r>
        <w:fldChar w:fldCharType="end"/>
      </w:r>
    </w:p>
    <w:p w14:paraId="0EC391C5" w14:textId="69E8C36B" w:rsidR="00F43013" w:rsidRDefault="00F43013">
      <w:pPr>
        <w:pStyle w:val="TOC4"/>
        <w:rPr>
          <w:rFonts w:asciiTheme="minorHAnsi" w:eastAsiaTheme="minorEastAsia" w:hAnsiTheme="minorHAnsi" w:cstheme="minorBidi"/>
          <w:sz w:val="22"/>
          <w:szCs w:val="22"/>
          <w:lang w:val="en-US" w:eastAsia="zh-CN"/>
        </w:rPr>
      </w:pPr>
      <w:r>
        <w:t>6.15.2</w:t>
      </w:r>
      <w:r>
        <w:rPr>
          <w:rFonts w:asciiTheme="minorHAnsi" w:eastAsiaTheme="minorEastAsia" w:hAnsiTheme="minorHAnsi" w:cstheme="minorBidi"/>
          <w:sz w:val="22"/>
          <w:szCs w:val="22"/>
          <w:lang w:val="en-US" w:eastAsia="zh-CN"/>
        </w:rPr>
        <w:tab/>
      </w:r>
      <w:r>
        <w:t>FR2 MIMO OTA test methodology enhancement</w:t>
      </w:r>
      <w:r>
        <w:tab/>
      </w:r>
      <w:r>
        <w:fldChar w:fldCharType="begin"/>
      </w:r>
      <w:r>
        <w:instrText xml:space="preserve"> PAGEREF _Toc116288482 \h </w:instrText>
      </w:r>
      <w:r>
        <w:fldChar w:fldCharType="separate"/>
      </w:r>
      <w:r>
        <w:t>72</w:t>
      </w:r>
      <w:r>
        <w:fldChar w:fldCharType="end"/>
      </w:r>
    </w:p>
    <w:p w14:paraId="7FBBE211" w14:textId="4CC2F15D" w:rsidR="00F43013" w:rsidRDefault="00F43013">
      <w:pPr>
        <w:pStyle w:val="TOC4"/>
        <w:rPr>
          <w:rFonts w:asciiTheme="minorHAnsi" w:eastAsiaTheme="minorEastAsia" w:hAnsiTheme="minorHAnsi" w:cstheme="minorBidi"/>
          <w:sz w:val="22"/>
          <w:szCs w:val="22"/>
          <w:lang w:val="en-US" w:eastAsia="zh-CN"/>
        </w:rPr>
      </w:pPr>
      <w:r>
        <w:t>6.15.3</w:t>
      </w:r>
      <w:r>
        <w:rPr>
          <w:rFonts w:asciiTheme="minorHAnsi" w:eastAsiaTheme="minorEastAsia" w:hAnsiTheme="minorHAnsi" w:cstheme="minorBidi"/>
          <w:sz w:val="22"/>
          <w:szCs w:val="22"/>
          <w:lang w:val="en-US" w:eastAsia="zh-CN"/>
        </w:rPr>
        <w:tab/>
      </w:r>
      <w:r>
        <w:t>FR1 MIMO OTA test methodology enhancement</w:t>
      </w:r>
      <w:r>
        <w:tab/>
      </w:r>
      <w:r>
        <w:fldChar w:fldCharType="begin"/>
      </w:r>
      <w:r>
        <w:instrText xml:space="preserve"> PAGEREF _Toc116288483 \h </w:instrText>
      </w:r>
      <w:r>
        <w:fldChar w:fldCharType="separate"/>
      </w:r>
      <w:r>
        <w:t>73</w:t>
      </w:r>
      <w:r>
        <w:fldChar w:fldCharType="end"/>
      </w:r>
    </w:p>
    <w:p w14:paraId="65DCAC85" w14:textId="070C4C5C" w:rsidR="00F43013" w:rsidRDefault="00F43013">
      <w:pPr>
        <w:pStyle w:val="TOC4"/>
        <w:rPr>
          <w:rFonts w:asciiTheme="minorHAnsi" w:eastAsiaTheme="minorEastAsia" w:hAnsiTheme="minorHAnsi" w:cstheme="minorBidi"/>
          <w:sz w:val="22"/>
          <w:szCs w:val="22"/>
          <w:lang w:val="en-US" w:eastAsia="zh-CN"/>
        </w:rPr>
      </w:pPr>
      <w:r>
        <w:t>6.15.4</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_Toc116288484 \h </w:instrText>
      </w:r>
      <w:r>
        <w:fldChar w:fldCharType="separate"/>
      </w:r>
      <w:r>
        <w:t>74</w:t>
      </w:r>
      <w:r>
        <w:fldChar w:fldCharType="end"/>
      </w:r>
    </w:p>
    <w:p w14:paraId="5DD35E61" w14:textId="778AE7A9" w:rsidR="00F43013" w:rsidRDefault="00F43013">
      <w:pPr>
        <w:pStyle w:val="TOC4"/>
        <w:rPr>
          <w:rFonts w:asciiTheme="minorHAnsi" w:eastAsiaTheme="minorEastAsia" w:hAnsiTheme="minorHAnsi" w:cstheme="minorBidi"/>
          <w:sz w:val="22"/>
          <w:szCs w:val="22"/>
          <w:lang w:val="en-US" w:eastAsia="zh-CN"/>
        </w:rPr>
      </w:pPr>
      <w:r>
        <w:t>6.15.5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_Toc116288485 \h </w:instrText>
      </w:r>
      <w:r>
        <w:fldChar w:fldCharType="separate"/>
      </w:r>
      <w:r>
        <w:t>74</w:t>
      </w:r>
      <w:r>
        <w:fldChar w:fldCharType="end"/>
      </w:r>
    </w:p>
    <w:p w14:paraId="10D896F1" w14:textId="2B9ECAAA" w:rsidR="00F43013" w:rsidRDefault="00F43013">
      <w:pPr>
        <w:pStyle w:val="TOC3"/>
        <w:rPr>
          <w:rFonts w:asciiTheme="minorHAnsi" w:eastAsiaTheme="minorEastAsia" w:hAnsiTheme="minorHAnsi" w:cstheme="minorBidi"/>
          <w:sz w:val="22"/>
          <w:szCs w:val="22"/>
          <w:lang w:val="en-US" w:eastAsia="zh-CN"/>
        </w:rPr>
      </w:pPr>
      <w:r>
        <w:t>6.16</w:t>
      </w:r>
      <w:r>
        <w:rPr>
          <w:rFonts w:asciiTheme="minorHAnsi" w:eastAsiaTheme="minorEastAsia" w:hAnsiTheme="minorHAnsi" w:cstheme="minorBidi"/>
          <w:sz w:val="22"/>
          <w:szCs w:val="22"/>
          <w:lang w:val="en-US" w:eastAsia="zh-CN"/>
        </w:rPr>
        <w:tab/>
      </w:r>
      <w:r>
        <w:t>BS and UE EMC enhancements</w:t>
      </w:r>
      <w:r>
        <w:tab/>
      </w:r>
      <w:r>
        <w:fldChar w:fldCharType="begin"/>
      </w:r>
      <w:r>
        <w:instrText xml:space="preserve"> PAGEREF _Toc116288486 \h </w:instrText>
      </w:r>
      <w:r>
        <w:fldChar w:fldCharType="separate"/>
      </w:r>
      <w:r>
        <w:t>74</w:t>
      </w:r>
      <w:r>
        <w:fldChar w:fldCharType="end"/>
      </w:r>
    </w:p>
    <w:p w14:paraId="60235E03" w14:textId="2EC23099" w:rsidR="00F43013" w:rsidRDefault="00F43013">
      <w:pPr>
        <w:pStyle w:val="TOC4"/>
        <w:rPr>
          <w:rFonts w:asciiTheme="minorHAnsi" w:eastAsiaTheme="minorEastAsia" w:hAnsiTheme="minorHAnsi" w:cstheme="minorBidi"/>
          <w:sz w:val="22"/>
          <w:szCs w:val="22"/>
          <w:lang w:val="en-US" w:eastAsia="zh-CN"/>
        </w:rPr>
      </w:pPr>
      <w:r>
        <w:t>6.16.1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_Toc116288487 \h </w:instrText>
      </w:r>
      <w:r>
        <w:fldChar w:fldCharType="separate"/>
      </w:r>
      <w:r>
        <w:t>75</w:t>
      </w:r>
      <w:r>
        <w:fldChar w:fldCharType="end"/>
      </w:r>
    </w:p>
    <w:p w14:paraId="47DA7759" w14:textId="41A52FAA" w:rsidR="00F43013" w:rsidRDefault="00F43013">
      <w:pPr>
        <w:pStyle w:val="TOC4"/>
        <w:rPr>
          <w:rFonts w:asciiTheme="minorHAnsi" w:eastAsiaTheme="minorEastAsia" w:hAnsiTheme="minorHAnsi" w:cstheme="minorBidi"/>
          <w:sz w:val="22"/>
          <w:szCs w:val="22"/>
          <w:lang w:val="en-US" w:eastAsia="zh-CN"/>
        </w:rPr>
      </w:pPr>
      <w:r>
        <w:t>6.16.2</w:t>
      </w:r>
      <w:r>
        <w:rPr>
          <w:rFonts w:asciiTheme="minorHAnsi" w:eastAsiaTheme="minorEastAsia" w:hAnsiTheme="minorHAnsi" w:cstheme="minorBidi"/>
          <w:sz w:val="22"/>
          <w:szCs w:val="22"/>
          <w:lang w:val="en-US" w:eastAsia="zh-CN"/>
        </w:rPr>
        <w:tab/>
      </w:r>
      <w:r>
        <w:t>BS EMC enhancements</w:t>
      </w:r>
      <w:r>
        <w:tab/>
      </w:r>
      <w:r>
        <w:fldChar w:fldCharType="begin"/>
      </w:r>
      <w:r>
        <w:instrText xml:space="preserve"> PAGEREF _Toc116288488 \h </w:instrText>
      </w:r>
      <w:r>
        <w:fldChar w:fldCharType="separate"/>
      </w:r>
      <w:r>
        <w:t>75</w:t>
      </w:r>
      <w:r>
        <w:fldChar w:fldCharType="end"/>
      </w:r>
    </w:p>
    <w:p w14:paraId="23217E81" w14:textId="4CA0217A" w:rsidR="00F43013" w:rsidRDefault="00F43013">
      <w:pPr>
        <w:pStyle w:val="TOC4"/>
        <w:rPr>
          <w:rFonts w:asciiTheme="minorHAnsi" w:eastAsiaTheme="minorEastAsia" w:hAnsiTheme="minorHAnsi" w:cstheme="minorBidi"/>
          <w:sz w:val="22"/>
          <w:szCs w:val="22"/>
          <w:lang w:val="en-US" w:eastAsia="zh-CN"/>
        </w:rPr>
      </w:pPr>
      <w:r>
        <w:t>6.16.3</w:t>
      </w:r>
      <w:r>
        <w:rPr>
          <w:rFonts w:asciiTheme="minorHAnsi" w:eastAsiaTheme="minorEastAsia" w:hAnsiTheme="minorHAnsi" w:cstheme="minorBidi"/>
          <w:sz w:val="22"/>
          <w:szCs w:val="22"/>
          <w:lang w:val="en-US" w:eastAsia="zh-CN"/>
        </w:rPr>
        <w:tab/>
      </w:r>
      <w:r>
        <w:t>UE EMC enhancements</w:t>
      </w:r>
      <w:r>
        <w:tab/>
      </w:r>
      <w:r>
        <w:fldChar w:fldCharType="begin"/>
      </w:r>
      <w:r>
        <w:instrText xml:space="preserve"> PAGEREF _Toc116288489 \h </w:instrText>
      </w:r>
      <w:r>
        <w:fldChar w:fldCharType="separate"/>
      </w:r>
      <w:r>
        <w:t>75</w:t>
      </w:r>
      <w:r>
        <w:fldChar w:fldCharType="end"/>
      </w:r>
    </w:p>
    <w:p w14:paraId="56FEE74A" w14:textId="7FB86ACC" w:rsidR="00F43013" w:rsidRDefault="00F43013">
      <w:pPr>
        <w:pStyle w:val="TOC4"/>
        <w:rPr>
          <w:rFonts w:asciiTheme="minorHAnsi" w:eastAsiaTheme="minorEastAsia" w:hAnsiTheme="minorHAnsi" w:cstheme="minorBidi"/>
          <w:sz w:val="22"/>
          <w:szCs w:val="22"/>
          <w:lang w:val="en-US" w:eastAsia="zh-CN"/>
        </w:rPr>
      </w:pPr>
      <w:r>
        <w:t>6.16.4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_Toc116288490 \h </w:instrText>
      </w:r>
      <w:r>
        <w:fldChar w:fldCharType="separate"/>
      </w:r>
      <w:r>
        <w:t>76</w:t>
      </w:r>
      <w:r>
        <w:fldChar w:fldCharType="end"/>
      </w:r>
    </w:p>
    <w:p w14:paraId="0BFBE637" w14:textId="3A2CFB2F" w:rsidR="00F43013" w:rsidRDefault="00F43013">
      <w:pPr>
        <w:pStyle w:val="TOC3"/>
        <w:rPr>
          <w:rFonts w:asciiTheme="minorHAnsi" w:eastAsiaTheme="minorEastAsia" w:hAnsiTheme="minorHAnsi" w:cstheme="minorBidi"/>
          <w:sz w:val="22"/>
          <w:szCs w:val="22"/>
          <w:lang w:val="en-US" w:eastAsia="zh-CN"/>
        </w:rPr>
      </w:pPr>
      <w:r>
        <w:t>6.17</w:t>
      </w:r>
      <w:r>
        <w:rPr>
          <w:rFonts w:asciiTheme="minorHAnsi" w:eastAsiaTheme="minorEastAsia" w:hAnsiTheme="minorHAnsi" w:cstheme="minorBidi"/>
          <w:sz w:val="22"/>
          <w:szCs w:val="22"/>
          <w:lang w:val="en-US" w:eastAsia="zh-CN"/>
        </w:rPr>
        <w:tab/>
      </w:r>
      <w:r>
        <w:t>Study on evolution of NR duplex operation</w:t>
      </w:r>
      <w:r>
        <w:tab/>
      </w:r>
      <w:r>
        <w:fldChar w:fldCharType="begin"/>
      </w:r>
      <w:r>
        <w:instrText xml:space="preserve"> PAGEREF _Toc116288491 \h </w:instrText>
      </w:r>
      <w:r>
        <w:fldChar w:fldCharType="separate"/>
      </w:r>
      <w:r>
        <w:t>76</w:t>
      </w:r>
      <w:r>
        <w:fldChar w:fldCharType="end"/>
      </w:r>
    </w:p>
    <w:p w14:paraId="59BB87C6" w14:textId="5ACFA279" w:rsidR="00F43013" w:rsidRDefault="00F43013">
      <w:pPr>
        <w:pStyle w:val="TOC4"/>
        <w:rPr>
          <w:rFonts w:asciiTheme="minorHAnsi" w:eastAsiaTheme="minorEastAsia" w:hAnsiTheme="minorHAnsi" w:cstheme="minorBidi"/>
          <w:sz w:val="22"/>
          <w:szCs w:val="22"/>
          <w:lang w:val="en-US" w:eastAsia="zh-CN"/>
        </w:rPr>
      </w:pPr>
      <w:r>
        <w:t>6.17.1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_Toc116288492 \h </w:instrText>
      </w:r>
      <w:r>
        <w:fldChar w:fldCharType="separate"/>
      </w:r>
      <w:r>
        <w:t>76</w:t>
      </w:r>
      <w:r>
        <w:fldChar w:fldCharType="end"/>
      </w:r>
    </w:p>
    <w:p w14:paraId="0A548ED3" w14:textId="6A112562" w:rsidR="00F43013" w:rsidRDefault="00F43013">
      <w:pPr>
        <w:pStyle w:val="TOC4"/>
        <w:rPr>
          <w:rFonts w:asciiTheme="minorHAnsi" w:eastAsiaTheme="minorEastAsia" w:hAnsiTheme="minorHAnsi" w:cstheme="minorBidi"/>
          <w:sz w:val="22"/>
          <w:szCs w:val="22"/>
          <w:lang w:val="en-US" w:eastAsia="zh-CN"/>
        </w:rPr>
      </w:pPr>
      <w:r>
        <w:t>6.17.2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_Toc116288493 \h </w:instrText>
      </w:r>
      <w:r>
        <w:fldChar w:fldCharType="separate"/>
      </w:r>
      <w:r>
        <w:t>77</w:t>
      </w:r>
      <w:r>
        <w:fldChar w:fldCharType="end"/>
      </w:r>
    </w:p>
    <w:p w14:paraId="68F7EA99" w14:textId="0D248C36" w:rsidR="00F43013" w:rsidRDefault="00F43013">
      <w:pPr>
        <w:pStyle w:val="TOC5"/>
        <w:rPr>
          <w:rFonts w:asciiTheme="minorHAnsi" w:eastAsiaTheme="minorEastAsia" w:hAnsiTheme="minorHAnsi" w:cstheme="minorBidi"/>
          <w:sz w:val="22"/>
          <w:szCs w:val="22"/>
          <w:lang w:val="en-US" w:eastAsia="zh-CN"/>
        </w:rPr>
      </w:pPr>
      <w:r>
        <w:t>6.17.2.1</w:t>
      </w:r>
      <w:r>
        <w:rPr>
          <w:rFonts w:asciiTheme="minorHAnsi" w:eastAsiaTheme="minorEastAsia" w:hAnsiTheme="minorHAnsi" w:cstheme="minorBidi"/>
          <w:sz w:val="22"/>
          <w:szCs w:val="22"/>
          <w:lang w:val="en-US" w:eastAsia="zh-CN"/>
        </w:rPr>
        <w:tab/>
      </w:r>
      <w:r>
        <w:t>Adjacent channel co-existence evaluation</w:t>
      </w:r>
      <w:r>
        <w:tab/>
      </w:r>
      <w:r>
        <w:fldChar w:fldCharType="begin"/>
      </w:r>
      <w:r>
        <w:instrText xml:space="preserve"> PAGEREF _Toc116288494 \h </w:instrText>
      </w:r>
      <w:r>
        <w:fldChar w:fldCharType="separate"/>
      </w:r>
      <w:r>
        <w:t>77</w:t>
      </w:r>
      <w:r>
        <w:fldChar w:fldCharType="end"/>
      </w:r>
    </w:p>
    <w:p w14:paraId="09EFE765" w14:textId="1F81E7A3" w:rsidR="00F43013" w:rsidRDefault="00F43013">
      <w:pPr>
        <w:pStyle w:val="TOC5"/>
        <w:rPr>
          <w:rFonts w:asciiTheme="minorHAnsi" w:eastAsiaTheme="minorEastAsia" w:hAnsiTheme="minorHAnsi" w:cstheme="minorBidi"/>
          <w:sz w:val="22"/>
          <w:szCs w:val="22"/>
          <w:lang w:val="en-US" w:eastAsia="zh-CN"/>
        </w:rPr>
      </w:pPr>
      <w:r>
        <w:t>6.17.2.2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_Toc116288495 \h </w:instrText>
      </w:r>
      <w:r>
        <w:fldChar w:fldCharType="separate"/>
      </w:r>
      <w:r>
        <w:t>78</w:t>
      </w:r>
      <w:r>
        <w:fldChar w:fldCharType="end"/>
      </w:r>
    </w:p>
    <w:p w14:paraId="538CD22D" w14:textId="20480F69" w:rsidR="00F43013" w:rsidRDefault="00F43013">
      <w:pPr>
        <w:pStyle w:val="TOC6"/>
        <w:rPr>
          <w:rFonts w:asciiTheme="minorHAnsi" w:eastAsiaTheme="minorEastAsia" w:hAnsiTheme="minorHAnsi" w:cstheme="minorBidi"/>
          <w:sz w:val="22"/>
          <w:szCs w:val="22"/>
          <w:lang w:val="en-US" w:eastAsia="zh-CN"/>
        </w:rPr>
      </w:pPr>
      <w:r>
        <w:t>6.17.2.2.1</w:t>
      </w:r>
      <w:r>
        <w:rPr>
          <w:rFonts w:asciiTheme="minorHAnsi" w:eastAsiaTheme="minorEastAsia" w:hAnsiTheme="minorHAnsi" w:cstheme="minorBidi"/>
          <w:sz w:val="22"/>
          <w:szCs w:val="22"/>
          <w:lang w:val="en-US" w:eastAsia="zh-CN"/>
        </w:rPr>
        <w:tab/>
      </w:r>
      <w:r>
        <w:t>BS aspect</w:t>
      </w:r>
      <w:r>
        <w:tab/>
      </w:r>
      <w:r>
        <w:fldChar w:fldCharType="begin"/>
      </w:r>
      <w:r>
        <w:instrText xml:space="preserve"> PAGEREF _Toc116288496 \h </w:instrText>
      </w:r>
      <w:r>
        <w:fldChar w:fldCharType="separate"/>
      </w:r>
      <w:r>
        <w:t>78</w:t>
      </w:r>
      <w:r>
        <w:fldChar w:fldCharType="end"/>
      </w:r>
    </w:p>
    <w:p w14:paraId="5C67E2EF" w14:textId="1E4A3963" w:rsidR="00F43013" w:rsidRDefault="00F43013">
      <w:pPr>
        <w:pStyle w:val="TOC6"/>
        <w:rPr>
          <w:rFonts w:asciiTheme="minorHAnsi" w:eastAsiaTheme="minorEastAsia" w:hAnsiTheme="minorHAnsi" w:cstheme="minorBidi"/>
          <w:sz w:val="22"/>
          <w:szCs w:val="22"/>
          <w:lang w:val="en-US" w:eastAsia="zh-CN"/>
        </w:rPr>
      </w:pPr>
      <w:r>
        <w:t>6.17.2.2.2</w:t>
      </w:r>
      <w:r>
        <w:rPr>
          <w:rFonts w:asciiTheme="minorHAnsi" w:eastAsiaTheme="minorEastAsia" w:hAnsiTheme="minorHAnsi" w:cstheme="minorBidi"/>
          <w:sz w:val="22"/>
          <w:szCs w:val="22"/>
          <w:lang w:val="en-US" w:eastAsia="zh-CN"/>
        </w:rPr>
        <w:tab/>
      </w:r>
      <w:r>
        <w:t>UE aspect</w:t>
      </w:r>
      <w:r>
        <w:tab/>
      </w:r>
      <w:r>
        <w:fldChar w:fldCharType="begin"/>
      </w:r>
      <w:r>
        <w:instrText xml:space="preserve"> PAGEREF _Toc116288497 \h </w:instrText>
      </w:r>
      <w:r>
        <w:fldChar w:fldCharType="separate"/>
      </w:r>
      <w:r>
        <w:t>79</w:t>
      </w:r>
      <w:r>
        <w:fldChar w:fldCharType="end"/>
      </w:r>
    </w:p>
    <w:p w14:paraId="1879DBD2" w14:textId="6938BABA" w:rsidR="00F43013" w:rsidRDefault="00F43013">
      <w:pPr>
        <w:pStyle w:val="TOC4"/>
        <w:rPr>
          <w:rFonts w:asciiTheme="minorHAnsi" w:eastAsiaTheme="minorEastAsia" w:hAnsiTheme="minorHAnsi" w:cstheme="minorBidi"/>
          <w:sz w:val="22"/>
          <w:szCs w:val="22"/>
          <w:lang w:val="en-US" w:eastAsia="zh-CN"/>
        </w:rPr>
      </w:pPr>
      <w:r>
        <w:t>6.17.3</w:t>
      </w:r>
      <w:r>
        <w:rPr>
          <w:rFonts w:asciiTheme="minorHAnsi" w:eastAsiaTheme="minorEastAsia" w:hAnsiTheme="minorHAnsi" w:cstheme="minorBidi"/>
          <w:sz w:val="22"/>
          <w:szCs w:val="22"/>
          <w:lang w:val="en-US" w:eastAsia="zh-CN"/>
        </w:rPr>
        <w:tab/>
      </w:r>
      <w:r>
        <w:t>Summary of regulatory aspects</w:t>
      </w:r>
      <w:r>
        <w:tab/>
      </w:r>
      <w:r>
        <w:fldChar w:fldCharType="begin"/>
      </w:r>
      <w:r>
        <w:instrText xml:space="preserve"> PAGEREF _Toc116288498 \h </w:instrText>
      </w:r>
      <w:r>
        <w:fldChar w:fldCharType="separate"/>
      </w:r>
      <w:r>
        <w:t>80</w:t>
      </w:r>
      <w:r>
        <w:fldChar w:fldCharType="end"/>
      </w:r>
    </w:p>
    <w:p w14:paraId="15F2B779" w14:textId="3B0B04E8" w:rsidR="00F43013" w:rsidRDefault="00F43013">
      <w:pPr>
        <w:pStyle w:val="TOC4"/>
        <w:rPr>
          <w:rFonts w:asciiTheme="minorHAnsi" w:eastAsiaTheme="minorEastAsia" w:hAnsiTheme="minorHAnsi" w:cstheme="minorBidi"/>
          <w:sz w:val="22"/>
          <w:szCs w:val="22"/>
          <w:lang w:val="en-US" w:eastAsia="zh-CN"/>
        </w:rPr>
      </w:pPr>
      <w:r>
        <w:t>6.17.4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_Toc116288499 \h </w:instrText>
      </w:r>
      <w:r>
        <w:fldChar w:fldCharType="separate"/>
      </w:r>
      <w:r>
        <w:t>81</w:t>
      </w:r>
      <w:r>
        <w:fldChar w:fldCharType="end"/>
      </w:r>
    </w:p>
    <w:p w14:paraId="1B754891" w14:textId="4545E90E" w:rsidR="00F43013" w:rsidRDefault="00F43013">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t>NR NTN enhancement</w:t>
      </w:r>
      <w:r>
        <w:tab/>
      </w:r>
      <w:r>
        <w:fldChar w:fldCharType="begin"/>
      </w:r>
      <w:r>
        <w:instrText xml:space="preserve"> PAGEREF _Toc116288500 \h </w:instrText>
      </w:r>
      <w:r>
        <w:fldChar w:fldCharType="separate"/>
      </w:r>
      <w:r>
        <w:t>81</w:t>
      </w:r>
      <w:r>
        <w:fldChar w:fldCharType="end"/>
      </w:r>
    </w:p>
    <w:p w14:paraId="7D6DB192" w14:textId="4992B423" w:rsidR="00F43013" w:rsidRDefault="00F43013">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_Toc116288501 \h </w:instrText>
      </w:r>
      <w:r>
        <w:fldChar w:fldCharType="separate"/>
      </w:r>
      <w:r>
        <w:t>81</w:t>
      </w:r>
      <w:r>
        <w:fldChar w:fldCharType="end"/>
      </w:r>
    </w:p>
    <w:p w14:paraId="74423881" w14:textId="02F2737A" w:rsidR="00F43013" w:rsidRDefault="00F43013">
      <w:pPr>
        <w:pStyle w:val="TOC5"/>
        <w:rPr>
          <w:rFonts w:asciiTheme="minorHAnsi" w:eastAsiaTheme="minorEastAsia" w:hAnsiTheme="minorHAnsi" w:cstheme="minorBidi"/>
          <w:sz w:val="22"/>
          <w:szCs w:val="22"/>
          <w:lang w:val="en-US" w:eastAsia="zh-CN"/>
        </w:rPr>
      </w:pPr>
      <w:r>
        <w:t>6.22.1.1</w:t>
      </w:r>
      <w:r>
        <w:rPr>
          <w:rFonts w:asciiTheme="minorHAnsi" w:eastAsiaTheme="minorEastAsia" w:hAnsiTheme="minorHAnsi" w:cstheme="minorBidi"/>
          <w:sz w:val="22"/>
          <w:szCs w:val="22"/>
          <w:lang w:val="en-US" w:eastAsia="zh-CN"/>
        </w:rPr>
        <w:tab/>
      </w:r>
      <w:r>
        <w:t>System parameters</w:t>
      </w:r>
      <w:r>
        <w:tab/>
      </w:r>
      <w:r>
        <w:fldChar w:fldCharType="begin"/>
      </w:r>
      <w:r>
        <w:instrText xml:space="preserve"> PAGEREF _Toc116288502 \h </w:instrText>
      </w:r>
      <w:r>
        <w:fldChar w:fldCharType="separate"/>
      </w:r>
      <w:r>
        <w:t>81</w:t>
      </w:r>
      <w:r>
        <w:fldChar w:fldCharType="end"/>
      </w:r>
    </w:p>
    <w:p w14:paraId="2B7EA07B" w14:textId="5C8B69DE" w:rsidR="00F43013" w:rsidRDefault="00F43013">
      <w:pPr>
        <w:pStyle w:val="TOC5"/>
        <w:rPr>
          <w:rFonts w:asciiTheme="minorHAnsi" w:eastAsiaTheme="minorEastAsia" w:hAnsiTheme="minorHAnsi" w:cstheme="minorBidi"/>
          <w:sz w:val="22"/>
          <w:szCs w:val="22"/>
          <w:lang w:val="en-US" w:eastAsia="zh-CN"/>
        </w:rPr>
      </w:pPr>
      <w:r>
        <w:t>6.22.1.2</w:t>
      </w:r>
      <w:r>
        <w:rPr>
          <w:rFonts w:asciiTheme="minorHAnsi" w:eastAsiaTheme="minorEastAsia" w:hAnsiTheme="minorHAnsi" w:cstheme="minorBidi"/>
          <w:sz w:val="22"/>
          <w:szCs w:val="22"/>
          <w:lang w:val="en-US" w:eastAsia="zh-CN"/>
        </w:rPr>
        <w:tab/>
      </w:r>
      <w:r>
        <w:t>Regulatory information</w:t>
      </w:r>
      <w:r>
        <w:tab/>
      </w:r>
      <w:r>
        <w:fldChar w:fldCharType="begin"/>
      </w:r>
      <w:r>
        <w:instrText xml:space="preserve"> PAGEREF _Toc116288503 \h </w:instrText>
      </w:r>
      <w:r>
        <w:fldChar w:fldCharType="separate"/>
      </w:r>
      <w:r>
        <w:t>82</w:t>
      </w:r>
      <w:r>
        <w:fldChar w:fldCharType="end"/>
      </w:r>
    </w:p>
    <w:p w14:paraId="33DF4CA6" w14:textId="005CF86C" w:rsidR="00F43013" w:rsidRDefault="00F43013">
      <w:pPr>
        <w:pStyle w:val="TOC5"/>
        <w:rPr>
          <w:rFonts w:asciiTheme="minorHAnsi" w:eastAsiaTheme="minorEastAsia" w:hAnsiTheme="minorHAnsi" w:cstheme="minorBidi"/>
          <w:sz w:val="22"/>
          <w:szCs w:val="22"/>
          <w:lang w:val="en-US" w:eastAsia="zh-CN"/>
        </w:rPr>
      </w:pPr>
      <w:r>
        <w:t>6.22.1.3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_Toc116288504 \h </w:instrText>
      </w:r>
      <w:r>
        <w:fldChar w:fldCharType="separate"/>
      </w:r>
      <w:r>
        <w:t>82</w:t>
      </w:r>
      <w:r>
        <w:fldChar w:fldCharType="end"/>
      </w:r>
    </w:p>
    <w:p w14:paraId="188C5E77" w14:textId="2AC15F01" w:rsidR="00F43013" w:rsidRDefault="00F43013">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t>Co-existence study for above 10GHz bands</w:t>
      </w:r>
      <w:r>
        <w:tab/>
      </w:r>
      <w:r>
        <w:fldChar w:fldCharType="begin"/>
      </w:r>
      <w:r>
        <w:instrText xml:space="preserve"> PAGEREF _Toc116288505 \h </w:instrText>
      </w:r>
      <w:r>
        <w:fldChar w:fldCharType="separate"/>
      </w:r>
      <w:r>
        <w:t>82</w:t>
      </w:r>
      <w:r>
        <w:fldChar w:fldCharType="end"/>
      </w:r>
    </w:p>
    <w:p w14:paraId="5C10ACC2" w14:textId="00FE823C" w:rsidR="00F43013" w:rsidRDefault="00F43013">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_Toc116288506 \h </w:instrText>
      </w:r>
      <w:r>
        <w:fldChar w:fldCharType="separate"/>
      </w:r>
      <w:r>
        <w:t>83</w:t>
      </w:r>
      <w:r>
        <w:fldChar w:fldCharType="end"/>
      </w:r>
    </w:p>
    <w:p w14:paraId="06C06ACB" w14:textId="4572E6B4" w:rsidR="00F43013" w:rsidRDefault="00F43013">
      <w:pPr>
        <w:pStyle w:val="TOC4"/>
        <w:rPr>
          <w:rFonts w:asciiTheme="minorHAnsi" w:eastAsiaTheme="minorEastAsia" w:hAnsiTheme="minorHAnsi" w:cstheme="minorBidi"/>
          <w:sz w:val="22"/>
          <w:szCs w:val="22"/>
          <w:lang w:val="en-US" w:eastAsia="zh-CN"/>
        </w:rPr>
      </w:pPr>
      <w:r>
        <w:t>6.22.5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_Toc116288507 \h </w:instrText>
      </w:r>
      <w:r>
        <w:fldChar w:fldCharType="separate"/>
      </w:r>
      <w:r>
        <w:t>84</w:t>
      </w:r>
      <w:r>
        <w:fldChar w:fldCharType="end"/>
      </w:r>
    </w:p>
    <w:p w14:paraId="1ECD98D5" w14:textId="4E815BE4" w:rsidR="00F43013" w:rsidRDefault="00F43013">
      <w:pPr>
        <w:pStyle w:val="TOC3"/>
        <w:rPr>
          <w:rFonts w:asciiTheme="minorHAnsi" w:eastAsiaTheme="minorEastAsia" w:hAnsiTheme="minorHAnsi" w:cstheme="minorBidi"/>
          <w:sz w:val="22"/>
          <w:szCs w:val="22"/>
          <w:lang w:val="en-US" w:eastAsia="zh-CN"/>
        </w:rPr>
      </w:pPr>
      <w:r>
        <w:t>6.24</w:t>
      </w:r>
      <w:r>
        <w:rPr>
          <w:rFonts w:asciiTheme="minorHAnsi" w:eastAsiaTheme="minorEastAsia" w:hAnsiTheme="minorHAnsi" w:cstheme="minorBidi"/>
          <w:sz w:val="22"/>
          <w:szCs w:val="22"/>
          <w:lang w:val="en-US" w:eastAsia="zh-CN"/>
        </w:rPr>
        <w:tab/>
      </w:r>
      <w:r>
        <w:t>NR Network-controlled Repeaters</w:t>
      </w:r>
      <w:r>
        <w:tab/>
      </w:r>
      <w:r>
        <w:fldChar w:fldCharType="begin"/>
      </w:r>
      <w:r>
        <w:instrText xml:space="preserve"> PAGEREF _Toc116288508 \h </w:instrText>
      </w:r>
      <w:r>
        <w:fldChar w:fldCharType="separate"/>
      </w:r>
      <w:r>
        <w:t>84</w:t>
      </w:r>
      <w:r>
        <w:fldChar w:fldCharType="end"/>
      </w:r>
    </w:p>
    <w:p w14:paraId="506CE7DD" w14:textId="0678E388" w:rsidR="00F43013" w:rsidRDefault="00F43013">
      <w:pPr>
        <w:pStyle w:val="TOC4"/>
        <w:rPr>
          <w:rFonts w:asciiTheme="minorHAnsi" w:eastAsiaTheme="minorEastAsia" w:hAnsiTheme="minorHAnsi" w:cstheme="minorBidi"/>
          <w:sz w:val="22"/>
          <w:szCs w:val="22"/>
          <w:lang w:val="en-US" w:eastAsia="zh-CN"/>
        </w:rPr>
      </w:pPr>
      <w:r>
        <w:t>6.24.1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_Toc116288509 \h </w:instrText>
      </w:r>
      <w:r>
        <w:fldChar w:fldCharType="separate"/>
      </w:r>
      <w:r>
        <w:t>84</w:t>
      </w:r>
      <w:r>
        <w:fldChar w:fldCharType="end"/>
      </w:r>
    </w:p>
    <w:p w14:paraId="7D07E3DF" w14:textId="63D83201" w:rsidR="00F43013" w:rsidRDefault="00F43013">
      <w:pPr>
        <w:pStyle w:val="TOC4"/>
        <w:rPr>
          <w:rFonts w:asciiTheme="minorHAnsi" w:eastAsiaTheme="minorEastAsia" w:hAnsiTheme="minorHAnsi" w:cstheme="minorBidi"/>
          <w:sz w:val="22"/>
          <w:szCs w:val="22"/>
          <w:lang w:val="en-US" w:eastAsia="zh-CN"/>
        </w:rPr>
      </w:pPr>
      <w:r>
        <w:t>6.24.2</w:t>
      </w:r>
      <w:r>
        <w:rPr>
          <w:rFonts w:asciiTheme="minorHAnsi" w:eastAsiaTheme="minorEastAsia" w:hAnsiTheme="minorHAnsi" w:cstheme="minorBidi"/>
          <w:sz w:val="22"/>
          <w:szCs w:val="22"/>
          <w:lang w:val="en-US" w:eastAsia="zh-CN"/>
        </w:rPr>
        <w:tab/>
      </w:r>
      <w:r>
        <w:t>Study of RF core and EMC requirements</w:t>
      </w:r>
      <w:r>
        <w:tab/>
      </w:r>
      <w:r>
        <w:fldChar w:fldCharType="begin"/>
      </w:r>
      <w:r>
        <w:instrText xml:space="preserve"> PAGEREF _Toc116288510 \h </w:instrText>
      </w:r>
      <w:r>
        <w:fldChar w:fldCharType="separate"/>
      </w:r>
      <w:r>
        <w:t>84</w:t>
      </w:r>
      <w:r>
        <w:fldChar w:fldCharType="end"/>
      </w:r>
    </w:p>
    <w:p w14:paraId="32BDD301" w14:textId="07F79030" w:rsidR="00F43013" w:rsidRDefault="00F43013">
      <w:pPr>
        <w:pStyle w:val="TOC4"/>
        <w:rPr>
          <w:rFonts w:asciiTheme="minorHAnsi" w:eastAsiaTheme="minorEastAsia" w:hAnsiTheme="minorHAnsi" w:cstheme="minorBidi"/>
          <w:sz w:val="22"/>
          <w:szCs w:val="22"/>
          <w:lang w:val="en-US" w:eastAsia="zh-CN"/>
        </w:rPr>
      </w:pPr>
      <w:r>
        <w:t>6.24.4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_Toc116288511 \h </w:instrText>
      </w:r>
      <w:r>
        <w:fldChar w:fldCharType="separate"/>
      </w:r>
      <w:r>
        <w:t>85</w:t>
      </w:r>
      <w:r>
        <w:fldChar w:fldCharType="end"/>
      </w:r>
    </w:p>
    <w:p w14:paraId="3754A3E8" w14:textId="207F8356" w:rsidR="00F43013" w:rsidRDefault="00F43013">
      <w:pPr>
        <w:pStyle w:val="TOC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Rel-18 Work Items for LTE</w:t>
      </w:r>
      <w:r>
        <w:tab/>
      </w:r>
      <w:r>
        <w:fldChar w:fldCharType="begin"/>
      </w:r>
      <w:r>
        <w:instrText xml:space="preserve"> PAGEREF _Toc116288512 \h </w:instrText>
      </w:r>
      <w:r>
        <w:fldChar w:fldCharType="separate"/>
      </w:r>
      <w:r>
        <w:t>86</w:t>
      </w:r>
      <w:r>
        <w:fldChar w:fldCharType="end"/>
      </w:r>
    </w:p>
    <w:p w14:paraId="4520CD41" w14:textId="361F40FA" w:rsidR="00F43013" w:rsidRDefault="00F43013">
      <w:pPr>
        <w:pStyle w:val="TOC3"/>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New bands and BW allocation for 5G terrestrial broadcast - part 2</w:t>
      </w:r>
      <w:r>
        <w:tab/>
      </w:r>
      <w:r>
        <w:fldChar w:fldCharType="begin"/>
      </w:r>
      <w:r>
        <w:instrText xml:space="preserve"> PAGEREF _Toc116288513 \h </w:instrText>
      </w:r>
      <w:r>
        <w:fldChar w:fldCharType="separate"/>
      </w:r>
      <w:r>
        <w:t>86</w:t>
      </w:r>
      <w:r>
        <w:fldChar w:fldCharType="end"/>
      </w:r>
    </w:p>
    <w:p w14:paraId="166F0584" w14:textId="5A5C0AA4" w:rsidR="00F43013" w:rsidRDefault="00F43013">
      <w:pPr>
        <w:pStyle w:val="TOC4"/>
        <w:rPr>
          <w:rFonts w:asciiTheme="minorHAnsi" w:eastAsiaTheme="minorEastAsia" w:hAnsiTheme="minorHAnsi" w:cstheme="minorBidi"/>
          <w:sz w:val="22"/>
          <w:szCs w:val="22"/>
          <w:lang w:val="en-US" w:eastAsia="zh-CN"/>
        </w:rPr>
      </w:pPr>
      <w:r>
        <w:t>7.4.4</w:t>
      </w:r>
      <w:r>
        <w:rPr>
          <w:rFonts w:asciiTheme="minorHAnsi" w:eastAsiaTheme="minorEastAsia" w:hAnsiTheme="minorHAnsi" w:cstheme="minorBidi"/>
          <w:sz w:val="22"/>
          <w:szCs w:val="22"/>
          <w:lang w:val="en-US" w:eastAsia="zh-CN"/>
        </w:rPr>
        <w:tab/>
      </w:r>
      <w:r>
        <w:t>BS RF requirement maintenance</w:t>
      </w:r>
      <w:r>
        <w:tab/>
      </w:r>
      <w:r>
        <w:fldChar w:fldCharType="begin"/>
      </w:r>
      <w:r>
        <w:instrText xml:space="preserve"> PAGEREF _Toc116288514 \h </w:instrText>
      </w:r>
      <w:r>
        <w:fldChar w:fldCharType="separate"/>
      </w:r>
      <w:r>
        <w:t>86</w:t>
      </w:r>
      <w:r>
        <w:fldChar w:fldCharType="end"/>
      </w:r>
    </w:p>
    <w:p w14:paraId="3C3356B2" w14:textId="4781063D" w:rsidR="00F43013" w:rsidRDefault="00F43013">
      <w:pPr>
        <w:pStyle w:val="TOC4"/>
        <w:rPr>
          <w:rFonts w:asciiTheme="minorHAnsi" w:eastAsiaTheme="minorEastAsia" w:hAnsiTheme="minorHAnsi" w:cstheme="minorBidi"/>
          <w:sz w:val="22"/>
          <w:szCs w:val="22"/>
          <w:lang w:val="en-US" w:eastAsia="zh-CN"/>
        </w:rPr>
      </w:pPr>
      <w:r>
        <w:t>7.4.5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_Toc116288515 \h </w:instrText>
      </w:r>
      <w:r>
        <w:fldChar w:fldCharType="separate"/>
      </w:r>
      <w:r>
        <w:t>86</w:t>
      </w:r>
      <w:r>
        <w:fldChar w:fldCharType="end"/>
      </w:r>
    </w:p>
    <w:p w14:paraId="1891B7EB" w14:textId="6ADC488C" w:rsidR="00F43013" w:rsidRDefault="00F43013">
      <w:pPr>
        <w:pStyle w:val="TOC3"/>
        <w:rPr>
          <w:rFonts w:asciiTheme="minorHAnsi" w:eastAsiaTheme="minorEastAsia" w:hAnsiTheme="minorHAnsi" w:cstheme="minorBidi"/>
          <w:sz w:val="22"/>
          <w:szCs w:val="22"/>
          <w:lang w:val="en-US" w:eastAsia="zh-CN"/>
        </w:rPr>
      </w:pPr>
      <w:r>
        <w:t>7.5</w:t>
      </w:r>
      <w:r>
        <w:rPr>
          <w:rFonts w:asciiTheme="minorHAnsi" w:eastAsiaTheme="minorEastAsia" w:hAnsiTheme="minorHAnsi" w:cstheme="minorBidi"/>
          <w:sz w:val="22"/>
          <w:szCs w:val="22"/>
          <w:lang w:val="en-US" w:eastAsia="zh-CN"/>
        </w:rPr>
        <w:tab/>
      </w:r>
      <w:r>
        <w:t>NB-IoT/eMTC core &amp; perf. requirements for NTN</w:t>
      </w:r>
      <w:r>
        <w:tab/>
      </w:r>
      <w:r>
        <w:fldChar w:fldCharType="begin"/>
      </w:r>
      <w:r>
        <w:instrText xml:space="preserve"> PAGEREF _Toc116288516 \h </w:instrText>
      </w:r>
      <w:r>
        <w:fldChar w:fldCharType="separate"/>
      </w:r>
      <w:r>
        <w:t>86</w:t>
      </w:r>
      <w:r>
        <w:fldChar w:fldCharType="end"/>
      </w:r>
    </w:p>
    <w:p w14:paraId="29497043" w14:textId="3610CD9F" w:rsidR="00F43013" w:rsidRDefault="00F43013">
      <w:pPr>
        <w:pStyle w:val="TOC4"/>
        <w:rPr>
          <w:rFonts w:asciiTheme="minorHAnsi" w:eastAsiaTheme="minorEastAsia" w:hAnsiTheme="minorHAnsi" w:cstheme="minorBidi"/>
          <w:sz w:val="22"/>
          <w:szCs w:val="22"/>
          <w:lang w:val="en-US" w:eastAsia="zh-CN"/>
        </w:rPr>
      </w:pPr>
      <w:r>
        <w:t>7.5.3</w:t>
      </w:r>
      <w:r>
        <w:rPr>
          <w:rFonts w:asciiTheme="minorHAnsi" w:eastAsiaTheme="minorEastAsia" w:hAnsiTheme="minorHAnsi" w:cstheme="minorBidi"/>
          <w:sz w:val="22"/>
          <w:szCs w:val="22"/>
          <w:lang w:val="en-US" w:eastAsia="zh-CN"/>
        </w:rPr>
        <w:tab/>
      </w:r>
      <w:r>
        <w:t>Co-existence verification</w:t>
      </w:r>
      <w:r>
        <w:tab/>
      </w:r>
      <w:r>
        <w:fldChar w:fldCharType="begin"/>
      </w:r>
      <w:r>
        <w:instrText xml:space="preserve"> PAGEREF _Toc116288517 \h </w:instrText>
      </w:r>
      <w:r>
        <w:fldChar w:fldCharType="separate"/>
      </w:r>
      <w:r>
        <w:t>86</w:t>
      </w:r>
      <w:r>
        <w:fldChar w:fldCharType="end"/>
      </w:r>
    </w:p>
    <w:p w14:paraId="01649588" w14:textId="18E9DF50" w:rsidR="00F43013" w:rsidRDefault="00F43013">
      <w:pPr>
        <w:pStyle w:val="TOC4"/>
        <w:rPr>
          <w:rFonts w:asciiTheme="minorHAnsi" w:eastAsiaTheme="minorEastAsia" w:hAnsiTheme="minorHAnsi" w:cstheme="minorBidi"/>
          <w:sz w:val="22"/>
          <w:szCs w:val="22"/>
          <w:lang w:val="en-US" w:eastAsia="zh-CN"/>
        </w:rPr>
      </w:pPr>
      <w:r>
        <w:t>7.5.4</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_Toc116288518 \h </w:instrText>
      </w:r>
      <w:r>
        <w:fldChar w:fldCharType="separate"/>
      </w:r>
      <w:r>
        <w:t>87</w:t>
      </w:r>
      <w:r>
        <w:fldChar w:fldCharType="end"/>
      </w:r>
    </w:p>
    <w:p w14:paraId="0AC9380F" w14:textId="19D338D7" w:rsidR="00F43013" w:rsidRDefault="00F43013">
      <w:pPr>
        <w:pStyle w:val="TOC4"/>
        <w:rPr>
          <w:rFonts w:asciiTheme="minorHAnsi" w:eastAsiaTheme="minorEastAsia" w:hAnsiTheme="minorHAnsi" w:cstheme="minorBidi"/>
          <w:sz w:val="22"/>
          <w:szCs w:val="22"/>
          <w:lang w:val="en-US" w:eastAsia="zh-CN"/>
        </w:rPr>
      </w:pPr>
      <w:r>
        <w:t>7.5.7</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_Toc116288519 \h </w:instrText>
      </w:r>
      <w:r>
        <w:fldChar w:fldCharType="separate"/>
      </w:r>
      <w:r>
        <w:t>87</w:t>
      </w:r>
      <w:r>
        <w:fldChar w:fldCharType="end"/>
      </w:r>
    </w:p>
    <w:p w14:paraId="64784D06" w14:textId="30119DDD" w:rsidR="00F43013" w:rsidRDefault="00F43013">
      <w:pPr>
        <w:pStyle w:val="TOC2"/>
        <w:rPr>
          <w:rFonts w:asciiTheme="minorHAnsi" w:eastAsiaTheme="minorEastAsia" w:hAnsiTheme="minorHAnsi" w:cstheme="minorBidi"/>
          <w:sz w:val="22"/>
          <w:szCs w:val="22"/>
          <w:lang w:val="en-US" w:eastAsia="zh-CN"/>
        </w:rPr>
      </w:pPr>
      <w:r w:rsidRPr="00934167">
        <w:rPr>
          <w:lang w:val="en-US"/>
        </w:rPr>
        <w:t>BACKUP</w:t>
      </w:r>
      <w:r>
        <w:tab/>
      </w:r>
      <w:r>
        <w:fldChar w:fldCharType="begin"/>
      </w:r>
      <w:r>
        <w:instrText xml:space="preserve"> PAGEREF _Toc116288520 \h </w:instrText>
      </w:r>
      <w:r>
        <w:fldChar w:fldCharType="separate"/>
      </w:r>
      <w:r>
        <w:t>88</w:t>
      </w:r>
      <w:r>
        <w:fldChar w:fldCharType="end"/>
      </w:r>
    </w:p>
    <w:p w14:paraId="3DDA660A" w14:textId="762FBFA6" w:rsidR="0033521F" w:rsidRDefault="0033521F" w:rsidP="0033521F">
      <w:r>
        <w:fldChar w:fldCharType="end"/>
      </w:r>
    </w:p>
    <w:p w14:paraId="75A45D89" w14:textId="26C851C5" w:rsidR="0033521F" w:rsidRPr="0033521F" w:rsidRDefault="0033521F" w:rsidP="0033521F">
      <w:pPr>
        <w:pStyle w:val="2"/>
        <w:rPr>
          <w:color w:val="993300"/>
          <w:u w:val="single"/>
        </w:rPr>
      </w:pPr>
      <w:r>
        <w:br w:type="page"/>
      </w:r>
    </w:p>
    <w:p w14:paraId="0AECBAF5" w14:textId="3D3B688F" w:rsidR="00333727" w:rsidRDefault="00333727" w:rsidP="00333727">
      <w:pPr>
        <w:rPr>
          <w:b/>
          <w:bCs/>
        </w:rPr>
      </w:pPr>
      <w:r w:rsidRPr="00333727">
        <w:rPr>
          <w:b/>
          <w:bCs/>
        </w:rPr>
        <w:lastRenderedPageBreak/>
        <w:t xml:space="preserve">List of threads </w:t>
      </w:r>
    </w:p>
    <w:tbl>
      <w:tblPr>
        <w:tblW w:w="9720" w:type="dxa"/>
        <w:tblLook w:val="04A0" w:firstRow="1" w:lastRow="0" w:firstColumn="1" w:lastColumn="0" w:noHBand="0" w:noVBand="1"/>
      </w:tblPr>
      <w:tblGrid>
        <w:gridCol w:w="644"/>
        <w:gridCol w:w="3320"/>
        <w:gridCol w:w="2790"/>
        <w:gridCol w:w="1495"/>
        <w:gridCol w:w="1471"/>
      </w:tblGrid>
      <w:tr w:rsidR="00F43013" w:rsidRPr="00F43013" w14:paraId="7CA4BE9E" w14:textId="77777777" w:rsidTr="00F43013">
        <w:trPr>
          <w:trHeight w:val="316"/>
        </w:trPr>
        <w:tc>
          <w:tcPr>
            <w:tcW w:w="64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92B32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w:t>
            </w:r>
          </w:p>
        </w:tc>
        <w:tc>
          <w:tcPr>
            <w:tcW w:w="3320" w:type="dxa"/>
            <w:tcBorders>
              <w:top w:val="single" w:sz="4" w:space="0" w:color="auto"/>
              <w:left w:val="nil"/>
              <w:bottom w:val="single" w:sz="4" w:space="0" w:color="auto"/>
              <w:right w:val="single" w:sz="4" w:space="0" w:color="auto"/>
            </w:tcBorders>
            <w:shd w:val="clear" w:color="000000" w:fill="D9E1F2"/>
            <w:vAlign w:val="center"/>
            <w:hideMark/>
          </w:tcPr>
          <w:p w14:paraId="033E097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Email title</w:t>
            </w:r>
          </w:p>
        </w:tc>
        <w:tc>
          <w:tcPr>
            <w:tcW w:w="2790" w:type="dxa"/>
            <w:tcBorders>
              <w:top w:val="single" w:sz="4" w:space="0" w:color="auto"/>
              <w:left w:val="nil"/>
              <w:bottom w:val="single" w:sz="4" w:space="0" w:color="auto"/>
              <w:right w:val="single" w:sz="4" w:space="0" w:color="auto"/>
            </w:tcBorders>
            <w:shd w:val="clear" w:color="000000" w:fill="D9E1F2"/>
            <w:hideMark/>
          </w:tcPr>
          <w:p w14:paraId="7E55F0D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Topic areas</w:t>
            </w:r>
          </w:p>
        </w:tc>
        <w:tc>
          <w:tcPr>
            <w:tcW w:w="1495" w:type="dxa"/>
            <w:tcBorders>
              <w:top w:val="single" w:sz="4" w:space="0" w:color="auto"/>
              <w:left w:val="nil"/>
              <w:bottom w:val="single" w:sz="4" w:space="0" w:color="auto"/>
              <w:right w:val="single" w:sz="4" w:space="0" w:color="auto"/>
            </w:tcBorders>
            <w:shd w:val="clear" w:color="000000" w:fill="D9E1F2"/>
            <w:hideMark/>
          </w:tcPr>
          <w:p w14:paraId="42066EB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AI</w:t>
            </w:r>
          </w:p>
        </w:tc>
        <w:tc>
          <w:tcPr>
            <w:tcW w:w="1471" w:type="dxa"/>
            <w:tcBorders>
              <w:top w:val="single" w:sz="4" w:space="0" w:color="auto"/>
              <w:left w:val="nil"/>
              <w:bottom w:val="single" w:sz="4" w:space="0" w:color="auto"/>
              <w:right w:val="single" w:sz="4" w:space="0" w:color="auto"/>
            </w:tcBorders>
            <w:shd w:val="clear" w:color="000000" w:fill="D9E1F2"/>
            <w:hideMark/>
          </w:tcPr>
          <w:p w14:paraId="0BD1EB8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Moderator</w:t>
            </w:r>
          </w:p>
        </w:tc>
      </w:tr>
      <w:tr w:rsidR="00F43013" w:rsidRPr="00F43013" w14:paraId="0C399AEA" w14:textId="77777777" w:rsidTr="00F43013">
        <w:trPr>
          <w:trHeight w:val="1011"/>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EF455A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301</w:t>
            </w:r>
          </w:p>
        </w:tc>
        <w:tc>
          <w:tcPr>
            <w:tcW w:w="3320" w:type="dxa"/>
            <w:tcBorders>
              <w:top w:val="nil"/>
              <w:left w:val="nil"/>
              <w:bottom w:val="single" w:sz="4" w:space="0" w:color="auto"/>
              <w:right w:val="single" w:sz="4" w:space="0" w:color="auto"/>
            </w:tcBorders>
            <w:shd w:val="clear" w:color="000000" w:fill="FFFFFF"/>
            <w:noWrap/>
            <w:vAlign w:val="center"/>
            <w:hideMark/>
          </w:tcPr>
          <w:p w14:paraId="3666AF0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[104-bis-e][301] </w:t>
            </w:r>
            <w:proofErr w:type="spellStart"/>
            <w:r w:rsidRPr="00F43013">
              <w:rPr>
                <w:rFonts w:asciiTheme="minorHAnsi" w:eastAsia="Times New Roman" w:hAnsiTheme="minorHAnsi" w:cstheme="minorHAnsi"/>
                <w:sz w:val="16"/>
                <w:szCs w:val="16"/>
                <w:lang w:val="en-US" w:eastAsia="zh-CN"/>
              </w:rPr>
              <w:t>NR_Repeater_RFMaintenance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1A34C734" w14:textId="0515FD11"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maintenance</w:t>
            </w:r>
          </w:p>
        </w:tc>
        <w:tc>
          <w:tcPr>
            <w:tcW w:w="1495" w:type="dxa"/>
            <w:tcBorders>
              <w:top w:val="nil"/>
              <w:left w:val="nil"/>
              <w:bottom w:val="single" w:sz="4" w:space="0" w:color="auto"/>
              <w:right w:val="single" w:sz="4" w:space="0" w:color="auto"/>
            </w:tcBorders>
            <w:shd w:val="clear" w:color="000000" w:fill="FFFFFF"/>
            <w:vAlign w:val="center"/>
            <w:hideMark/>
          </w:tcPr>
          <w:p w14:paraId="75CAC50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4.1.1, 4.1.2,4.1.3, 4.1.4</w:t>
            </w:r>
          </w:p>
        </w:tc>
        <w:tc>
          <w:tcPr>
            <w:tcW w:w="1471" w:type="dxa"/>
            <w:tcBorders>
              <w:top w:val="nil"/>
              <w:left w:val="nil"/>
              <w:bottom w:val="single" w:sz="4" w:space="0" w:color="auto"/>
              <w:right w:val="single" w:sz="4" w:space="0" w:color="auto"/>
            </w:tcBorders>
            <w:shd w:val="clear" w:color="000000" w:fill="FFFFFF"/>
            <w:vAlign w:val="center"/>
            <w:hideMark/>
          </w:tcPr>
          <w:p w14:paraId="7EF5345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Golebiowski, Bartlomiej </w:t>
            </w:r>
            <w:r w:rsidRPr="00F43013">
              <w:rPr>
                <w:rFonts w:asciiTheme="minorHAnsi" w:eastAsia="Times New Roman" w:hAnsiTheme="minorHAnsi" w:cstheme="minorHAnsi"/>
                <w:sz w:val="16"/>
                <w:szCs w:val="16"/>
                <w:lang w:val="en-US" w:eastAsia="zh-CN"/>
              </w:rPr>
              <w:br/>
              <w:t>AI 4.1.6</w:t>
            </w:r>
          </w:p>
        </w:tc>
      </w:tr>
      <w:tr w:rsidR="00F43013" w:rsidRPr="00F43013" w14:paraId="2B2B69F3" w14:textId="77777777" w:rsidTr="00F43013">
        <w:trPr>
          <w:trHeight w:val="87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18F8AA59"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302</w:t>
            </w:r>
          </w:p>
        </w:tc>
        <w:tc>
          <w:tcPr>
            <w:tcW w:w="3320" w:type="dxa"/>
            <w:tcBorders>
              <w:top w:val="nil"/>
              <w:left w:val="nil"/>
              <w:bottom w:val="single" w:sz="4" w:space="0" w:color="auto"/>
              <w:right w:val="single" w:sz="4" w:space="0" w:color="auto"/>
            </w:tcBorders>
            <w:shd w:val="clear" w:color="000000" w:fill="FFFFFF"/>
            <w:noWrap/>
            <w:vAlign w:val="center"/>
            <w:hideMark/>
          </w:tcPr>
          <w:p w14:paraId="59CA5DF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[104-bis-e][302] NR_Repeater_RFConformance_Part1</w:t>
            </w:r>
          </w:p>
        </w:tc>
        <w:tc>
          <w:tcPr>
            <w:tcW w:w="2790" w:type="dxa"/>
            <w:tcBorders>
              <w:top w:val="nil"/>
              <w:left w:val="nil"/>
              <w:bottom w:val="single" w:sz="4" w:space="0" w:color="auto"/>
              <w:right w:val="single" w:sz="4" w:space="0" w:color="auto"/>
            </w:tcBorders>
            <w:shd w:val="clear" w:color="000000" w:fill="FFFFFF"/>
            <w:vAlign w:val="center"/>
            <w:hideMark/>
          </w:tcPr>
          <w:p w14:paraId="1084E42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conformance general part, conductive test cases</w:t>
            </w:r>
          </w:p>
        </w:tc>
        <w:tc>
          <w:tcPr>
            <w:tcW w:w="1495" w:type="dxa"/>
            <w:tcBorders>
              <w:top w:val="nil"/>
              <w:left w:val="nil"/>
              <w:bottom w:val="single" w:sz="4" w:space="0" w:color="auto"/>
              <w:right w:val="single" w:sz="4" w:space="0" w:color="auto"/>
            </w:tcBorders>
            <w:shd w:val="clear" w:color="000000" w:fill="FFFFFF"/>
            <w:vAlign w:val="center"/>
            <w:hideMark/>
          </w:tcPr>
          <w:p w14:paraId="55319EF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4.1.5.1,</w:t>
            </w:r>
            <w:r w:rsidRPr="00F43013">
              <w:rPr>
                <w:rFonts w:asciiTheme="minorHAnsi" w:eastAsia="Times New Roman" w:hAnsiTheme="minorHAnsi" w:cstheme="minorHAnsi"/>
                <w:color w:val="FF0000"/>
                <w:sz w:val="16"/>
                <w:szCs w:val="16"/>
                <w:lang w:val="en-US" w:eastAsia="zh-CN"/>
              </w:rPr>
              <w:t xml:space="preserve"> </w:t>
            </w:r>
            <w:r w:rsidRPr="00F43013">
              <w:rPr>
                <w:rFonts w:asciiTheme="minorHAnsi" w:eastAsia="Times New Roman" w:hAnsiTheme="minorHAnsi" w:cstheme="minorHAnsi"/>
                <w:sz w:val="16"/>
                <w:szCs w:val="16"/>
                <w:lang w:val="en-US" w:eastAsia="zh-CN"/>
              </w:rPr>
              <w:t>4.1.5.2</w:t>
            </w:r>
          </w:p>
        </w:tc>
        <w:tc>
          <w:tcPr>
            <w:tcW w:w="1471" w:type="dxa"/>
            <w:tcBorders>
              <w:top w:val="nil"/>
              <w:left w:val="nil"/>
              <w:bottom w:val="single" w:sz="4" w:space="0" w:color="auto"/>
              <w:right w:val="single" w:sz="4" w:space="0" w:color="auto"/>
            </w:tcBorders>
            <w:shd w:val="clear" w:color="000000" w:fill="FFFFFF"/>
            <w:vAlign w:val="center"/>
            <w:hideMark/>
          </w:tcPr>
          <w:p w14:paraId="6BAC015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4.1.6</w:t>
            </w:r>
          </w:p>
        </w:tc>
      </w:tr>
      <w:tr w:rsidR="00F43013" w:rsidRPr="00F43013" w14:paraId="104626C9" w14:textId="77777777" w:rsidTr="00F43013">
        <w:trPr>
          <w:trHeight w:val="75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B8C587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303</w:t>
            </w:r>
          </w:p>
        </w:tc>
        <w:tc>
          <w:tcPr>
            <w:tcW w:w="3320" w:type="dxa"/>
            <w:tcBorders>
              <w:top w:val="nil"/>
              <w:left w:val="nil"/>
              <w:bottom w:val="single" w:sz="4" w:space="0" w:color="auto"/>
              <w:right w:val="single" w:sz="4" w:space="0" w:color="auto"/>
            </w:tcBorders>
            <w:shd w:val="clear" w:color="000000" w:fill="FFFFFF"/>
            <w:noWrap/>
            <w:vAlign w:val="center"/>
            <w:hideMark/>
          </w:tcPr>
          <w:p w14:paraId="230067B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[104-bis-e][303] NR_Repeater_RFConformance_Part2</w:t>
            </w:r>
          </w:p>
        </w:tc>
        <w:tc>
          <w:tcPr>
            <w:tcW w:w="2790" w:type="dxa"/>
            <w:tcBorders>
              <w:top w:val="nil"/>
              <w:left w:val="nil"/>
              <w:bottom w:val="single" w:sz="4" w:space="0" w:color="auto"/>
              <w:right w:val="single" w:sz="4" w:space="0" w:color="auto"/>
            </w:tcBorders>
            <w:shd w:val="clear" w:color="000000" w:fill="FFFFFF"/>
            <w:vAlign w:val="center"/>
            <w:hideMark/>
          </w:tcPr>
          <w:p w14:paraId="7F866E45" w14:textId="2DAC5C25"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conformance radiated test cases</w:t>
            </w:r>
          </w:p>
        </w:tc>
        <w:tc>
          <w:tcPr>
            <w:tcW w:w="1495" w:type="dxa"/>
            <w:tcBorders>
              <w:top w:val="nil"/>
              <w:left w:val="nil"/>
              <w:bottom w:val="single" w:sz="4" w:space="0" w:color="auto"/>
              <w:right w:val="single" w:sz="4" w:space="0" w:color="auto"/>
            </w:tcBorders>
            <w:shd w:val="clear" w:color="000000" w:fill="FFFFFF"/>
            <w:vAlign w:val="center"/>
            <w:hideMark/>
          </w:tcPr>
          <w:p w14:paraId="6341488C" w14:textId="0E011A3A"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4.1.5.3</w:t>
            </w:r>
          </w:p>
        </w:tc>
        <w:tc>
          <w:tcPr>
            <w:tcW w:w="1471" w:type="dxa"/>
            <w:tcBorders>
              <w:top w:val="nil"/>
              <w:left w:val="nil"/>
              <w:bottom w:val="single" w:sz="4" w:space="0" w:color="auto"/>
              <w:right w:val="single" w:sz="4" w:space="0" w:color="auto"/>
            </w:tcBorders>
            <w:shd w:val="clear" w:color="000000" w:fill="FFFFFF"/>
            <w:vAlign w:val="center"/>
            <w:hideMark/>
          </w:tcPr>
          <w:p w14:paraId="5A8909E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Huiping Shan</w:t>
            </w:r>
            <w:r w:rsidRPr="00F43013">
              <w:rPr>
                <w:rFonts w:asciiTheme="minorHAnsi" w:eastAsia="Times New Roman" w:hAnsiTheme="minorHAnsi" w:cstheme="minorHAnsi"/>
                <w:sz w:val="16"/>
                <w:szCs w:val="16"/>
                <w:lang w:val="en-US" w:eastAsia="zh-CN"/>
              </w:rPr>
              <w:br/>
              <w:t>AI 4.1.6</w:t>
            </w:r>
          </w:p>
        </w:tc>
      </w:tr>
      <w:tr w:rsidR="00F43013" w:rsidRPr="00F43013" w14:paraId="272D5889" w14:textId="77777777" w:rsidTr="00F43013">
        <w:trPr>
          <w:trHeight w:val="113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E4AB2C6"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304</w:t>
            </w:r>
          </w:p>
        </w:tc>
        <w:tc>
          <w:tcPr>
            <w:tcW w:w="3320" w:type="dxa"/>
            <w:tcBorders>
              <w:top w:val="nil"/>
              <w:left w:val="nil"/>
              <w:bottom w:val="single" w:sz="4" w:space="0" w:color="auto"/>
              <w:right w:val="single" w:sz="4" w:space="0" w:color="auto"/>
            </w:tcBorders>
            <w:shd w:val="clear" w:color="000000" w:fill="FFFFFF"/>
            <w:noWrap/>
            <w:vAlign w:val="center"/>
            <w:hideMark/>
          </w:tcPr>
          <w:p w14:paraId="5BC8410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[104-bis-e][304] </w:t>
            </w:r>
            <w:proofErr w:type="spellStart"/>
            <w:r w:rsidRPr="00F43013">
              <w:rPr>
                <w:rFonts w:asciiTheme="minorHAnsi" w:eastAsia="Times New Roman" w:hAnsiTheme="minorHAnsi" w:cstheme="minorHAnsi"/>
                <w:sz w:val="16"/>
                <w:szCs w:val="16"/>
                <w:lang w:val="en-US" w:eastAsia="zh-CN"/>
              </w:rPr>
              <w:t>NTN_Solutions_RF_Maintenance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170E893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WI: RF core maintenance (SAN RF, UE RF)</w:t>
            </w:r>
          </w:p>
        </w:tc>
        <w:tc>
          <w:tcPr>
            <w:tcW w:w="1495" w:type="dxa"/>
            <w:tcBorders>
              <w:top w:val="nil"/>
              <w:left w:val="nil"/>
              <w:bottom w:val="single" w:sz="4" w:space="0" w:color="auto"/>
              <w:right w:val="single" w:sz="4" w:space="0" w:color="auto"/>
            </w:tcBorders>
            <w:shd w:val="clear" w:color="000000" w:fill="FFFFFF"/>
            <w:vAlign w:val="center"/>
            <w:hideMark/>
          </w:tcPr>
          <w:p w14:paraId="23B2342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4.2.1, 4.2.2, 4.2.4</w:t>
            </w:r>
          </w:p>
        </w:tc>
        <w:tc>
          <w:tcPr>
            <w:tcW w:w="1471" w:type="dxa"/>
            <w:tcBorders>
              <w:top w:val="nil"/>
              <w:left w:val="nil"/>
              <w:bottom w:val="single" w:sz="4" w:space="0" w:color="auto"/>
              <w:right w:val="single" w:sz="4" w:space="0" w:color="auto"/>
            </w:tcBorders>
            <w:shd w:val="clear" w:color="000000" w:fill="FFFFFF"/>
            <w:vAlign w:val="center"/>
            <w:hideMark/>
          </w:tcPr>
          <w:p w14:paraId="0687B91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Dorin </w:t>
            </w:r>
            <w:proofErr w:type="spellStart"/>
            <w:r w:rsidRPr="00F43013">
              <w:rPr>
                <w:rFonts w:asciiTheme="minorHAnsi" w:eastAsia="Times New Roman" w:hAnsiTheme="minorHAnsi" w:cstheme="minorHAnsi"/>
                <w:sz w:val="16"/>
                <w:szCs w:val="16"/>
                <w:lang w:val="en-US" w:eastAsia="zh-CN"/>
              </w:rPr>
              <w:t>Panaitopol</w:t>
            </w:r>
            <w:proofErr w:type="spellEnd"/>
            <w:r w:rsidRPr="00F43013">
              <w:rPr>
                <w:rFonts w:asciiTheme="minorHAnsi" w:eastAsia="Times New Roman" w:hAnsiTheme="minorHAnsi" w:cstheme="minorHAnsi"/>
                <w:sz w:val="16"/>
                <w:szCs w:val="16"/>
                <w:lang w:val="en-US" w:eastAsia="zh-CN"/>
              </w:rPr>
              <w:br/>
              <w:t>AI 4.2.8</w:t>
            </w:r>
          </w:p>
        </w:tc>
      </w:tr>
      <w:tr w:rsidR="00F43013" w:rsidRPr="00F43013" w14:paraId="28D8CC43" w14:textId="77777777" w:rsidTr="00F43013">
        <w:trPr>
          <w:trHeight w:val="90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11AA4D06"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305</w:t>
            </w:r>
          </w:p>
        </w:tc>
        <w:tc>
          <w:tcPr>
            <w:tcW w:w="3320" w:type="dxa"/>
            <w:tcBorders>
              <w:top w:val="nil"/>
              <w:left w:val="nil"/>
              <w:bottom w:val="single" w:sz="4" w:space="0" w:color="auto"/>
              <w:right w:val="single" w:sz="4" w:space="0" w:color="auto"/>
            </w:tcBorders>
            <w:shd w:val="clear" w:color="000000" w:fill="FFFFFF"/>
            <w:noWrap/>
            <w:vAlign w:val="center"/>
            <w:hideMark/>
          </w:tcPr>
          <w:p w14:paraId="01EB96B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[104-bis-e][305] </w:t>
            </w:r>
            <w:proofErr w:type="spellStart"/>
            <w:r w:rsidRPr="00F43013">
              <w:rPr>
                <w:rFonts w:asciiTheme="minorHAnsi" w:eastAsia="Times New Roman" w:hAnsiTheme="minorHAnsi" w:cstheme="minorHAnsi"/>
                <w:sz w:val="16"/>
                <w:szCs w:val="16"/>
                <w:lang w:val="en-US" w:eastAsia="zh-CN"/>
              </w:rPr>
              <w:t>NTN_Solutions_RFConformance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E67E51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52CBA92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4.2.3</w:t>
            </w:r>
          </w:p>
        </w:tc>
        <w:tc>
          <w:tcPr>
            <w:tcW w:w="1471" w:type="dxa"/>
            <w:tcBorders>
              <w:top w:val="nil"/>
              <w:left w:val="nil"/>
              <w:bottom w:val="single" w:sz="4" w:space="0" w:color="auto"/>
              <w:right w:val="single" w:sz="4" w:space="0" w:color="auto"/>
            </w:tcBorders>
            <w:shd w:val="clear" w:color="000000" w:fill="FFFFFF"/>
            <w:vAlign w:val="center"/>
            <w:hideMark/>
          </w:tcPr>
          <w:p w14:paraId="6A24E6D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Dominique Everaere</w:t>
            </w:r>
            <w:r w:rsidRPr="00F43013">
              <w:rPr>
                <w:rFonts w:asciiTheme="minorHAnsi" w:eastAsia="Times New Roman" w:hAnsiTheme="minorHAnsi" w:cstheme="minorHAnsi"/>
                <w:sz w:val="16"/>
                <w:szCs w:val="16"/>
                <w:lang w:val="en-US" w:eastAsia="zh-CN"/>
              </w:rPr>
              <w:br/>
              <w:t>AI 4.2.8</w:t>
            </w:r>
          </w:p>
        </w:tc>
      </w:tr>
      <w:tr w:rsidR="00F43013" w:rsidRPr="00F43013" w14:paraId="558FF3F0" w14:textId="77777777" w:rsidTr="00F43013">
        <w:trPr>
          <w:trHeight w:val="804"/>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2020F31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306</w:t>
            </w:r>
          </w:p>
        </w:tc>
        <w:tc>
          <w:tcPr>
            <w:tcW w:w="3320" w:type="dxa"/>
            <w:tcBorders>
              <w:top w:val="nil"/>
              <w:left w:val="nil"/>
              <w:bottom w:val="single" w:sz="4" w:space="0" w:color="auto"/>
              <w:right w:val="single" w:sz="4" w:space="0" w:color="auto"/>
            </w:tcBorders>
            <w:shd w:val="clear" w:color="000000" w:fill="FFFFFF"/>
            <w:vAlign w:val="center"/>
            <w:hideMark/>
          </w:tcPr>
          <w:p w14:paraId="130F442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[104-bis-e][306] NR_exto71GHz_BSRF</w:t>
            </w:r>
          </w:p>
        </w:tc>
        <w:tc>
          <w:tcPr>
            <w:tcW w:w="2790" w:type="dxa"/>
            <w:tcBorders>
              <w:top w:val="nil"/>
              <w:left w:val="nil"/>
              <w:bottom w:val="single" w:sz="4" w:space="0" w:color="auto"/>
              <w:right w:val="single" w:sz="4" w:space="0" w:color="auto"/>
            </w:tcBorders>
            <w:shd w:val="clear" w:color="000000" w:fill="FFFFFF"/>
            <w:vAlign w:val="center"/>
            <w:hideMark/>
          </w:tcPr>
          <w:p w14:paraId="0724BCA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BS RF requirements, BS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27672AF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4.3.3, 4.3.4</w:t>
            </w:r>
          </w:p>
        </w:tc>
        <w:tc>
          <w:tcPr>
            <w:tcW w:w="1471" w:type="dxa"/>
            <w:tcBorders>
              <w:top w:val="nil"/>
              <w:left w:val="nil"/>
              <w:bottom w:val="single" w:sz="4" w:space="0" w:color="auto"/>
              <w:right w:val="single" w:sz="4" w:space="0" w:color="auto"/>
            </w:tcBorders>
            <w:shd w:val="clear" w:color="000000" w:fill="FFFFFF"/>
            <w:vAlign w:val="center"/>
            <w:hideMark/>
          </w:tcPr>
          <w:p w14:paraId="3BE811B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4.3.8</w:t>
            </w:r>
          </w:p>
        </w:tc>
      </w:tr>
      <w:tr w:rsidR="00F43013" w:rsidRPr="00F43013" w14:paraId="02B65E7B"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E8E2FB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307</w:t>
            </w:r>
          </w:p>
        </w:tc>
        <w:tc>
          <w:tcPr>
            <w:tcW w:w="3320" w:type="dxa"/>
            <w:tcBorders>
              <w:top w:val="nil"/>
              <w:left w:val="nil"/>
              <w:bottom w:val="single" w:sz="4" w:space="0" w:color="auto"/>
              <w:right w:val="single" w:sz="4" w:space="0" w:color="auto"/>
            </w:tcBorders>
            <w:shd w:val="clear" w:color="000000" w:fill="FFFFFF"/>
            <w:vAlign w:val="center"/>
            <w:hideMark/>
          </w:tcPr>
          <w:p w14:paraId="5A464AD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[104-bis-e][307] </w:t>
            </w:r>
            <w:proofErr w:type="spellStart"/>
            <w:r w:rsidRPr="00F43013">
              <w:rPr>
                <w:rFonts w:asciiTheme="minorHAnsi" w:eastAsia="Times New Roman" w:hAnsiTheme="minorHAnsi" w:cstheme="minorHAnsi"/>
                <w:sz w:val="16"/>
                <w:szCs w:val="16"/>
                <w:lang w:val="en-US" w:eastAsia="zh-CN"/>
              </w:rPr>
              <w:t>FS_NR_BS_RF_evo</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ED75E4" w14:textId="48E75366"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NR BS RF requirements </w:t>
            </w:r>
            <w:r>
              <w:rPr>
                <w:rFonts w:asciiTheme="minorHAnsi" w:eastAsia="Times New Roman" w:hAnsiTheme="minorHAnsi" w:cstheme="minorHAnsi"/>
                <w:sz w:val="16"/>
                <w:szCs w:val="16"/>
                <w:lang w:val="en-US" w:eastAsia="zh-CN"/>
              </w:rPr>
              <w:t>evolution</w:t>
            </w:r>
          </w:p>
        </w:tc>
        <w:tc>
          <w:tcPr>
            <w:tcW w:w="1495" w:type="dxa"/>
            <w:tcBorders>
              <w:top w:val="nil"/>
              <w:left w:val="nil"/>
              <w:bottom w:val="single" w:sz="4" w:space="0" w:color="auto"/>
              <w:right w:val="single" w:sz="4" w:space="0" w:color="auto"/>
            </w:tcBorders>
            <w:shd w:val="clear" w:color="000000" w:fill="FFFFFF"/>
            <w:vAlign w:val="center"/>
            <w:hideMark/>
          </w:tcPr>
          <w:p w14:paraId="18D057D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6.4</w:t>
            </w:r>
          </w:p>
        </w:tc>
        <w:tc>
          <w:tcPr>
            <w:tcW w:w="1471" w:type="dxa"/>
            <w:tcBorders>
              <w:top w:val="nil"/>
              <w:left w:val="nil"/>
              <w:bottom w:val="single" w:sz="4" w:space="0" w:color="auto"/>
              <w:right w:val="single" w:sz="4" w:space="0" w:color="auto"/>
            </w:tcBorders>
            <w:shd w:val="clear" w:color="000000" w:fill="FFFFFF"/>
            <w:vAlign w:val="center"/>
            <w:hideMark/>
          </w:tcPr>
          <w:p w14:paraId="0BC591F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Liehai</w:t>
            </w:r>
            <w:proofErr w:type="spellEnd"/>
            <w:r w:rsidRPr="00F43013">
              <w:rPr>
                <w:rFonts w:asciiTheme="minorHAnsi" w:eastAsia="Times New Roman" w:hAnsiTheme="minorHAnsi" w:cstheme="minorHAnsi"/>
                <w:sz w:val="16"/>
                <w:szCs w:val="16"/>
                <w:lang w:val="en-US" w:eastAsia="zh-CN"/>
              </w:rPr>
              <w:t xml:space="preserve"> Liu</w:t>
            </w:r>
            <w:r w:rsidRPr="00F43013">
              <w:rPr>
                <w:rFonts w:asciiTheme="minorHAnsi" w:eastAsia="Times New Roman" w:hAnsiTheme="minorHAnsi" w:cstheme="minorHAnsi"/>
                <w:sz w:val="16"/>
                <w:szCs w:val="16"/>
                <w:lang w:val="en-US" w:eastAsia="zh-CN"/>
              </w:rPr>
              <w:br/>
              <w:t>AI 6.4.3</w:t>
            </w:r>
          </w:p>
        </w:tc>
      </w:tr>
      <w:tr w:rsidR="00F43013" w:rsidRPr="00F43013" w14:paraId="33381EFE"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2953559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308</w:t>
            </w:r>
          </w:p>
        </w:tc>
        <w:tc>
          <w:tcPr>
            <w:tcW w:w="3320" w:type="dxa"/>
            <w:tcBorders>
              <w:top w:val="nil"/>
              <w:left w:val="nil"/>
              <w:bottom w:val="single" w:sz="4" w:space="0" w:color="auto"/>
              <w:right w:val="single" w:sz="4" w:space="0" w:color="auto"/>
            </w:tcBorders>
            <w:shd w:val="clear" w:color="000000" w:fill="FFFFFF"/>
            <w:vAlign w:val="center"/>
            <w:hideMark/>
          </w:tcPr>
          <w:p w14:paraId="03519B8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[104-bis-e][308] NR_ATG_BSRF</w:t>
            </w:r>
          </w:p>
        </w:tc>
        <w:tc>
          <w:tcPr>
            <w:tcW w:w="2790" w:type="dxa"/>
            <w:tcBorders>
              <w:top w:val="nil"/>
              <w:left w:val="nil"/>
              <w:bottom w:val="single" w:sz="4" w:space="0" w:color="auto"/>
              <w:right w:val="single" w:sz="4" w:space="0" w:color="auto"/>
            </w:tcBorders>
            <w:shd w:val="clear" w:color="000000" w:fill="FFFFFF"/>
            <w:vAlign w:val="center"/>
            <w:hideMark/>
          </w:tcPr>
          <w:p w14:paraId="31E52A8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NR_ATG BS RF core requirements</w:t>
            </w:r>
          </w:p>
        </w:tc>
        <w:tc>
          <w:tcPr>
            <w:tcW w:w="1495" w:type="dxa"/>
            <w:tcBorders>
              <w:top w:val="nil"/>
              <w:left w:val="nil"/>
              <w:bottom w:val="single" w:sz="4" w:space="0" w:color="auto"/>
              <w:right w:val="single" w:sz="4" w:space="0" w:color="auto"/>
            </w:tcBorders>
            <w:shd w:val="clear" w:color="000000" w:fill="FFFFFF"/>
            <w:vAlign w:val="center"/>
            <w:hideMark/>
          </w:tcPr>
          <w:p w14:paraId="3F9D566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6.13.4</w:t>
            </w:r>
          </w:p>
        </w:tc>
        <w:tc>
          <w:tcPr>
            <w:tcW w:w="1471" w:type="dxa"/>
            <w:tcBorders>
              <w:top w:val="nil"/>
              <w:left w:val="nil"/>
              <w:bottom w:val="single" w:sz="4" w:space="0" w:color="auto"/>
              <w:right w:val="single" w:sz="4" w:space="0" w:color="auto"/>
            </w:tcBorders>
            <w:shd w:val="clear" w:color="000000" w:fill="FFFFFF"/>
            <w:vAlign w:val="center"/>
            <w:hideMark/>
          </w:tcPr>
          <w:p w14:paraId="1209AE8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Wubin</w:t>
            </w:r>
            <w:proofErr w:type="spellEnd"/>
            <w:r w:rsidRPr="00F43013">
              <w:rPr>
                <w:rFonts w:asciiTheme="minorHAnsi" w:eastAsia="Times New Roman" w:hAnsiTheme="minorHAnsi" w:cstheme="minorHAnsi"/>
                <w:sz w:val="16"/>
                <w:szCs w:val="16"/>
                <w:lang w:val="en-US" w:eastAsia="zh-CN"/>
              </w:rPr>
              <w:t xml:space="preserve"> Zhou</w:t>
            </w:r>
            <w:r w:rsidRPr="00F43013">
              <w:rPr>
                <w:rFonts w:asciiTheme="minorHAnsi" w:eastAsia="Times New Roman" w:hAnsiTheme="minorHAnsi" w:cstheme="minorHAnsi"/>
                <w:sz w:val="16"/>
                <w:szCs w:val="16"/>
                <w:lang w:val="en-US" w:eastAsia="zh-CN"/>
              </w:rPr>
              <w:br/>
              <w:t>AI 6.13.6</w:t>
            </w:r>
          </w:p>
        </w:tc>
      </w:tr>
      <w:tr w:rsidR="00F43013" w:rsidRPr="00F43013" w14:paraId="6824FBED"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B09CAC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309</w:t>
            </w:r>
          </w:p>
        </w:tc>
        <w:tc>
          <w:tcPr>
            <w:tcW w:w="3320" w:type="dxa"/>
            <w:tcBorders>
              <w:top w:val="nil"/>
              <w:left w:val="nil"/>
              <w:bottom w:val="single" w:sz="4" w:space="0" w:color="auto"/>
              <w:right w:val="single" w:sz="4" w:space="0" w:color="auto"/>
            </w:tcBorders>
            <w:shd w:val="clear" w:color="000000" w:fill="FFFFFF"/>
            <w:vAlign w:val="center"/>
            <w:hideMark/>
          </w:tcPr>
          <w:p w14:paraId="0049FE6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[104-bis-e][309] </w:t>
            </w:r>
            <w:proofErr w:type="spellStart"/>
            <w:r w:rsidRPr="00F43013">
              <w:rPr>
                <w:rFonts w:asciiTheme="minorHAnsi" w:eastAsia="Times New Roman" w:hAnsiTheme="minorHAnsi" w:cstheme="minorHAnsi"/>
                <w:sz w:val="16"/>
                <w:szCs w:val="16"/>
                <w:lang w:val="en-US" w:eastAsia="zh-CN"/>
              </w:rPr>
              <w:t>NR_LTE_EMC_enh</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997262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EMC</w:t>
            </w:r>
          </w:p>
        </w:tc>
        <w:tc>
          <w:tcPr>
            <w:tcW w:w="1495" w:type="dxa"/>
            <w:tcBorders>
              <w:top w:val="nil"/>
              <w:left w:val="nil"/>
              <w:bottom w:val="single" w:sz="4" w:space="0" w:color="auto"/>
              <w:right w:val="single" w:sz="4" w:space="0" w:color="auto"/>
            </w:tcBorders>
            <w:shd w:val="clear" w:color="000000" w:fill="FFFFFF"/>
            <w:vAlign w:val="center"/>
            <w:hideMark/>
          </w:tcPr>
          <w:p w14:paraId="06A06BE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6.16</w:t>
            </w:r>
          </w:p>
        </w:tc>
        <w:tc>
          <w:tcPr>
            <w:tcW w:w="1471" w:type="dxa"/>
            <w:tcBorders>
              <w:top w:val="nil"/>
              <w:left w:val="nil"/>
              <w:bottom w:val="single" w:sz="4" w:space="0" w:color="auto"/>
              <w:right w:val="single" w:sz="4" w:space="0" w:color="auto"/>
            </w:tcBorders>
            <w:shd w:val="clear" w:color="000000" w:fill="FFFFFF"/>
            <w:vAlign w:val="center"/>
            <w:hideMark/>
          </w:tcPr>
          <w:p w14:paraId="5357874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Aurelian Bria</w:t>
            </w:r>
            <w:r w:rsidRPr="00F43013">
              <w:rPr>
                <w:rFonts w:asciiTheme="minorHAnsi" w:eastAsia="Times New Roman" w:hAnsiTheme="minorHAnsi" w:cstheme="minorHAnsi"/>
                <w:sz w:val="16"/>
                <w:szCs w:val="16"/>
                <w:lang w:val="en-US" w:eastAsia="zh-CN"/>
              </w:rPr>
              <w:br/>
              <w:t>AI 6.16.4</w:t>
            </w:r>
          </w:p>
        </w:tc>
      </w:tr>
      <w:tr w:rsidR="00F43013" w:rsidRPr="00F43013" w14:paraId="593CA719"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DE1AC54"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310</w:t>
            </w:r>
          </w:p>
        </w:tc>
        <w:tc>
          <w:tcPr>
            <w:tcW w:w="3320" w:type="dxa"/>
            <w:tcBorders>
              <w:top w:val="nil"/>
              <w:left w:val="nil"/>
              <w:bottom w:val="single" w:sz="4" w:space="0" w:color="auto"/>
              <w:right w:val="single" w:sz="4" w:space="0" w:color="auto"/>
            </w:tcBorders>
            <w:shd w:val="clear" w:color="000000" w:fill="FFFFFF"/>
            <w:vAlign w:val="center"/>
            <w:hideMark/>
          </w:tcPr>
          <w:p w14:paraId="7548B59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[104-bis-e][310] FS_NR_duplex_evo_Part1</w:t>
            </w:r>
          </w:p>
        </w:tc>
        <w:tc>
          <w:tcPr>
            <w:tcW w:w="2790" w:type="dxa"/>
            <w:tcBorders>
              <w:top w:val="nil"/>
              <w:left w:val="nil"/>
              <w:bottom w:val="single" w:sz="4" w:space="0" w:color="auto"/>
              <w:right w:val="single" w:sz="4" w:space="0" w:color="auto"/>
            </w:tcBorders>
            <w:shd w:val="clear" w:color="000000" w:fill="FFFFFF"/>
            <w:vAlign w:val="center"/>
            <w:hideMark/>
          </w:tcPr>
          <w:p w14:paraId="72B3D822" w14:textId="15DEB668"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General, RF feasibility and impact, and regulatory</w:t>
            </w:r>
          </w:p>
        </w:tc>
        <w:tc>
          <w:tcPr>
            <w:tcW w:w="1495" w:type="dxa"/>
            <w:tcBorders>
              <w:top w:val="nil"/>
              <w:left w:val="nil"/>
              <w:bottom w:val="single" w:sz="4" w:space="0" w:color="auto"/>
              <w:right w:val="single" w:sz="4" w:space="0" w:color="auto"/>
            </w:tcBorders>
            <w:shd w:val="clear" w:color="000000" w:fill="FFFFFF"/>
            <w:vAlign w:val="center"/>
            <w:hideMark/>
          </w:tcPr>
          <w:p w14:paraId="7877813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6.17.1, 6.17.2.2, 6.17.3</w:t>
            </w:r>
          </w:p>
        </w:tc>
        <w:tc>
          <w:tcPr>
            <w:tcW w:w="1471" w:type="dxa"/>
            <w:tcBorders>
              <w:top w:val="nil"/>
              <w:left w:val="nil"/>
              <w:bottom w:val="single" w:sz="4" w:space="0" w:color="auto"/>
              <w:right w:val="single" w:sz="4" w:space="0" w:color="auto"/>
            </w:tcBorders>
            <w:shd w:val="clear" w:color="000000" w:fill="FFFFFF"/>
            <w:vAlign w:val="center"/>
            <w:hideMark/>
          </w:tcPr>
          <w:p w14:paraId="1BA42F5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He Wang</w:t>
            </w:r>
            <w:r w:rsidRPr="00F43013">
              <w:rPr>
                <w:rFonts w:asciiTheme="minorHAnsi" w:eastAsia="Times New Roman" w:hAnsiTheme="minorHAnsi" w:cstheme="minorHAnsi"/>
                <w:sz w:val="16"/>
                <w:szCs w:val="16"/>
                <w:lang w:val="en-US" w:eastAsia="zh-CN"/>
              </w:rPr>
              <w:br/>
              <w:t>AI 6.17.4</w:t>
            </w:r>
          </w:p>
        </w:tc>
      </w:tr>
      <w:tr w:rsidR="00F43013" w:rsidRPr="00F43013" w14:paraId="4E0721D1"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6E35BAD"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311</w:t>
            </w:r>
          </w:p>
        </w:tc>
        <w:tc>
          <w:tcPr>
            <w:tcW w:w="3320" w:type="dxa"/>
            <w:tcBorders>
              <w:top w:val="nil"/>
              <w:left w:val="nil"/>
              <w:bottom w:val="single" w:sz="4" w:space="0" w:color="auto"/>
              <w:right w:val="single" w:sz="4" w:space="0" w:color="auto"/>
            </w:tcBorders>
            <w:shd w:val="clear" w:color="000000" w:fill="FFFFFF"/>
            <w:vAlign w:val="center"/>
            <w:hideMark/>
          </w:tcPr>
          <w:p w14:paraId="5DAF3C8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[104-bis-e][311] FS_NR_duplex_evo_Part2</w:t>
            </w:r>
          </w:p>
        </w:tc>
        <w:tc>
          <w:tcPr>
            <w:tcW w:w="2790" w:type="dxa"/>
            <w:tcBorders>
              <w:top w:val="nil"/>
              <w:left w:val="nil"/>
              <w:bottom w:val="single" w:sz="4" w:space="0" w:color="auto"/>
              <w:right w:val="single" w:sz="4" w:space="0" w:color="auto"/>
            </w:tcBorders>
            <w:shd w:val="clear" w:color="000000" w:fill="FFFFFF"/>
            <w:vAlign w:val="center"/>
            <w:hideMark/>
          </w:tcPr>
          <w:p w14:paraId="78DD6657" w14:textId="5EEF2294"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Adjacent channel co-existence evaluation</w:t>
            </w:r>
          </w:p>
        </w:tc>
        <w:tc>
          <w:tcPr>
            <w:tcW w:w="1495" w:type="dxa"/>
            <w:tcBorders>
              <w:top w:val="nil"/>
              <w:left w:val="nil"/>
              <w:bottom w:val="single" w:sz="4" w:space="0" w:color="auto"/>
              <w:right w:val="single" w:sz="4" w:space="0" w:color="auto"/>
            </w:tcBorders>
            <w:shd w:val="clear" w:color="000000" w:fill="FFFFFF"/>
            <w:vAlign w:val="center"/>
            <w:hideMark/>
          </w:tcPr>
          <w:p w14:paraId="60ABFFD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6.17.2.1</w:t>
            </w:r>
          </w:p>
        </w:tc>
        <w:tc>
          <w:tcPr>
            <w:tcW w:w="1471" w:type="dxa"/>
            <w:tcBorders>
              <w:top w:val="nil"/>
              <w:left w:val="nil"/>
              <w:bottom w:val="single" w:sz="4" w:space="0" w:color="auto"/>
              <w:right w:val="single" w:sz="4" w:space="0" w:color="auto"/>
            </w:tcBorders>
            <w:shd w:val="clear" w:color="000000" w:fill="FFFFFF"/>
            <w:vAlign w:val="center"/>
            <w:hideMark/>
          </w:tcPr>
          <w:p w14:paraId="41825B5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Chunxia</w:t>
            </w:r>
            <w:proofErr w:type="spellEnd"/>
            <w:r w:rsidRPr="00F43013">
              <w:rPr>
                <w:rFonts w:asciiTheme="minorHAnsi" w:eastAsia="Times New Roman" w:hAnsiTheme="minorHAnsi" w:cstheme="minorHAnsi"/>
                <w:sz w:val="16"/>
                <w:szCs w:val="16"/>
                <w:lang w:val="en-US" w:eastAsia="zh-CN"/>
              </w:rPr>
              <w:t xml:space="preserve"> Guo</w:t>
            </w:r>
            <w:r w:rsidRPr="00F43013">
              <w:rPr>
                <w:rFonts w:asciiTheme="minorHAnsi" w:eastAsia="Times New Roman" w:hAnsiTheme="minorHAnsi" w:cstheme="minorHAnsi"/>
                <w:sz w:val="16"/>
                <w:szCs w:val="16"/>
                <w:lang w:val="en-US" w:eastAsia="zh-CN"/>
              </w:rPr>
              <w:br/>
              <w:t>AI 6.17.4</w:t>
            </w:r>
          </w:p>
        </w:tc>
      </w:tr>
      <w:tr w:rsidR="00F43013" w:rsidRPr="00F43013" w14:paraId="3DAE927D"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2A938F4"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312</w:t>
            </w:r>
          </w:p>
        </w:tc>
        <w:tc>
          <w:tcPr>
            <w:tcW w:w="3320" w:type="dxa"/>
            <w:tcBorders>
              <w:top w:val="nil"/>
              <w:left w:val="nil"/>
              <w:bottom w:val="single" w:sz="4" w:space="0" w:color="auto"/>
              <w:right w:val="single" w:sz="4" w:space="0" w:color="auto"/>
            </w:tcBorders>
            <w:shd w:val="clear" w:color="000000" w:fill="FFFFFF"/>
            <w:vAlign w:val="center"/>
            <w:hideMark/>
          </w:tcPr>
          <w:p w14:paraId="19639B2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[104-bis-e][312] NR_NTN_enh_Part1</w:t>
            </w:r>
          </w:p>
        </w:tc>
        <w:tc>
          <w:tcPr>
            <w:tcW w:w="2790" w:type="dxa"/>
            <w:tcBorders>
              <w:top w:val="nil"/>
              <w:left w:val="nil"/>
              <w:bottom w:val="single" w:sz="4" w:space="0" w:color="auto"/>
              <w:right w:val="single" w:sz="4" w:space="0" w:color="auto"/>
            </w:tcBorders>
            <w:shd w:val="clear" w:color="000000" w:fill="FFFFFF"/>
            <w:vAlign w:val="center"/>
            <w:hideMark/>
          </w:tcPr>
          <w:p w14:paraId="517DA2B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NTN system parameters, regulatory and SAN RF</w:t>
            </w:r>
          </w:p>
        </w:tc>
        <w:tc>
          <w:tcPr>
            <w:tcW w:w="1495" w:type="dxa"/>
            <w:tcBorders>
              <w:top w:val="nil"/>
              <w:left w:val="nil"/>
              <w:bottom w:val="single" w:sz="4" w:space="0" w:color="auto"/>
              <w:right w:val="single" w:sz="4" w:space="0" w:color="auto"/>
            </w:tcBorders>
            <w:shd w:val="clear" w:color="000000" w:fill="FFFFFF"/>
            <w:vAlign w:val="center"/>
            <w:hideMark/>
          </w:tcPr>
          <w:p w14:paraId="5BD812A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6.22.1,6.22.3</w:t>
            </w:r>
          </w:p>
        </w:tc>
        <w:tc>
          <w:tcPr>
            <w:tcW w:w="1471" w:type="dxa"/>
            <w:tcBorders>
              <w:top w:val="nil"/>
              <w:left w:val="nil"/>
              <w:bottom w:val="single" w:sz="4" w:space="0" w:color="auto"/>
              <w:right w:val="single" w:sz="4" w:space="0" w:color="auto"/>
            </w:tcBorders>
            <w:shd w:val="clear" w:color="000000" w:fill="FFFFFF"/>
            <w:vAlign w:val="center"/>
            <w:hideMark/>
          </w:tcPr>
          <w:p w14:paraId="0B51930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Dorin </w:t>
            </w:r>
            <w:proofErr w:type="spellStart"/>
            <w:r w:rsidRPr="00F43013">
              <w:rPr>
                <w:rFonts w:asciiTheme="minorHAnsi" w:eastAsia="Times New Roman" w:hAnsiTheme="minorHAnsi" w:cstheme="minorHAnsi"/>
                <w:sz w:val="16"/>
                <w:szCs w:val="16"/>
                <w:lang w:val="en-US" w:eastAsia="zh-CN"/>
              </w:rPr>
              <w:t>Panaitopol</w:t>
            </w:r>
            <w:proofErr w:type="spellEnd"/>
            <w:r w:rsidRPr="00F43013">
              <w:rPr>
                <w:rFonts w:asciiTheme="minorHAnsi" w:eastAsia="Times New Roman" w:hAnsiTheme="minorHAnsi" w:cstheme="minorHAnsi"/>
                <w:sz w:val="16"/>
                <w:szCs w:val="16"/>
                <w:lang w:val="en-US" w:eastAsia="zh-CN"/>
              </w:rPr>
              <w:br/>
              <w:t>6.22.5</w:t>
            </w:r>
          </w:p>
        </w:tc>
      </w:tr>
      <w:tr w:rsidR="00F43013" w:rsidRPr="00F43013" w14:paraId="26078227"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D3687F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313</w:t>
            </w:r>
          </w:p>
        </w:tc>
        <w:tc>
          <w:tcPr>
            <w:tcW w:w="3320" w:type="dxa"/>
            <w:tcBorders>
              <w:top w:val="nil"/>
              <w:left w:val="nil"/>
              <w:bottom w:val="single" w:sz="4" w:space="0" w:color="auto"/>
              <w:right w:val="single" w:sz="4" w:space="0" w:color="auto"/>
            </w:tcBorders>
            <w:shd w:val="clear" w:color="000000" w:fill="FFFFFF"/>
            <w:vAlign w:val="center"/>
            <w:hideMark/>
          </w:tcPr>
          <w:p w14:paraId="027F323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[104-bis-e][313] NR_NTN_enh_Part2</w:t>
            </w:r>
          </w:p>
        </w:tc>
        <w:tc>
          <w:tcPr>
            <w:tcW w:w="2790" w:type="dxa"/>
            <w:tcBorders>
              <w:top w:val="nil"/>
              <w:left w:val="nil"/>
              <w:bottom w:val="single" w:sz="4" w:space="0" w:color="auto"/>
              <w:right w:val="single" w:sz="4" w:space="0" w:color="auto"/>
            </w:tcBorders>
            <w:shd w:val="clear" w:color="000000" w:fill="FFFFFF"/>
            <w:vAlign w:val="center"/>
            <w:hideMark/>
          </w:tcPr>
          <w:p w14:paraId="2CDFD81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NTN co-existence evaluation </w:t>
            </w:r>
          </w:p>
        </w:tc>
        <w:tc>
          <w:tcPr>
            <w:tcW w:w="1495" w:type="dxa"/>
            <w:tcBorders>
              <w:top w:val="nil"/>
              <w:left w:val="nil"/>
              <w:bottom w:val="single" w:sz="4" w:space="0" w:color="auto"/>
              <w:right w:val="single" w:sz="4" w:space="0" w:color="auto"/>
            </w:tcBorders>
            <w:shd w:val="clear" w:color="000000" w:fill="FFFFFF"/>
            <w:vAlign w:val="center"/>
            <w:hideMark/>
          </w:tcPr>
          <w:p w14:paraId="2271828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6.22.2</w:t>
            </w:r>
          </w:p>
        </w:tc>
        <w:tc>
          <w:tcPr>
            <w:tcW w:w="1471" w:type="dxa"/>
            <w:tcBorders>
              <w:top w:val="nil"/>
              <w:left w:val="nil"/>
              <w:bottom w:val="single" w:sz="4" w:space="0" w:color="auto"/>
              <w:right w:val="single" w:sz="4" w:space="0" w:color="auto"/>
            </w:tcBorders>
            <w:shd w:val="clear" w:color="000000" w:fill="FFFFFF"/>
            <w:vAlign w:val="center"/>
            <w:hideMark/>
          </w:tcPr>
          <w:p w14:paraId="77AA751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Yiran</w:t>
            </w:r>
            <w:proofErr w:type="spellEnd"/>
            <w:r w:rsidRPr="00F43013">
              <w:rPr>
                <w:rFonts w:asciiTheme="minorHAnsi" w:eastAsia="Times New Roman" w:hAnsiTheme="minorHAnsi" w:cstheme="minorHAnsi"/>
                <w:sz w:val="16"/>
                <w:szCs w:val="16"/>
                <w:lang w:val="en-US" w:eastAsia="zh-CN"/>
              </w:rPr>
              <w:t xml:space="preserve"> </w:t>
            </w:r>
            <w:proofErr w:type="spellStart"/>
            <w:r w:rsidRPr="00F43013">
              <w:rPr>
                <w:rFonts w:asciiTheme="minorHAnsi" w:eastAsia="Times New Roman" w:hAnsiTheme="minorHAnsi" w:cstheme="minorHAnsi"/>
                <w:sz w:val="16"/>
                <w:szCs w:val="16"/>
                <w:lang w:val="en-US" w:eastAsia="zh-CN"/>
              </w:rPr>
              <w:t>Jin</w:t>
            </w:r>
            <w:proofErr w:type="spellEnd"/>
            <w:r w:rsidRPr="00F43013">
              <w:rPr>
                <w:rFonts w:asciiTheme="minorHAnsi" w:eastAsia="Times New Roman" w:hAnsiTheme="minorHAnsi" w:cstheme="minorHAnsi"/>
                <w:sz w:val="16"/>
                <w:szCs w:val="16"/>
                <w:lang w:val="en-US" w:eastAsia="zh-CN"/>
              </w:rPr>
              <w:br/>
              <w:t>6.22.5</w:t>
            </w:r>
          </w:p>
        </w:tc>
      </w:tr>
      <w:tr w:rsidR="00F43013" w:rsidRPr="00F43013" w14:paraId="1893C7C1"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918C72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lastRenderedPageBreak/>
              <w:t>314</w:t>
            </w:r>
          </w:p>
        </w:tc>
        <w:tc>
          <w:tcPr>
            <w:tcW w:w="3320" w:type="dxa"/>
            <w:tcBorders>
              <w:top w:val="nil"/>
              <w:left w:val="nil"/>
              <w:bottom w:val="single" w:sz="4" w:space="0" w:color="auto"/>
              <w:right w:val="single" w:sz="4" w:space="0" w:color="auto"/>
            </w:tcBorders>
            <w:shd w:val="clear" w:color="000000" w:fill="FFFFFF"/>
            <w:vAlign w:val="center"/>
            <w:hideMark/>
          </w:tcPr>
          <w:p w14:paraId="10CDD23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[104-bis-e][314] </w:t>
            </w:r>
            <w:proofErr w:type="spellStart"/>
            <w:r w:rsidRPr="00F43013">
              <w:rPr>
                <w:rFonts w:asciiTheme="minorHAnsi" w:eastAsia="Times New Roman" w:hAnsiTheme="minorHAnsi" w:cstheme="minorHAnsi"/>
                <w:sz w:val="16"/>
                <w:szCs w:val="16"/>
                <w:lang w:val="en-US" w:eastAsia="zh-CN"/>
              </w:rPr>
              <w:t>NR_netcon_repeater</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C3E0CA"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Network control repeater: General, RF and EMC</w:t>
            </w:r>
          </w:p>
        </w:tc>
        <w:tc>
          <w:tcPr>
            <w:tcW w:w="1495" w:type="dxa"/>
            <w:tcBorders>
              <w:top w:val="nil"/>
              <w:left w:val="nil"/>
              <w:bottom w:val="single" w:sz="4" w:space="0" w:color="auto"/>
              <w:right w:val="single" w:sz="4" w:space="0" w:color="auto"/>
            </w:tcBorders>
            <w:shd w:val="clear" w:color="000000" w:fill="FFFFFF"/>
            <w:vAlign w:val="center"/>
            <w:hideMark/>
          </w:tcPr>
          <w:p w14:paraId="5D9354E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6.24.1, 6.24.2</w:t>
            </w:r>
          </w:p>
        </w:tc>
        <w:tc>
          <w:tcPr>
            <w:tcW w:w="1471" w:type="dxa"/>
            <w:tcBorders>
              <w:top w:val="nil"/>
              <w:left w:val="nil"/>
              <w:bottom w:val="single" w:sz="4" w:space="0" w:color="auto"/>
              <w:right w:val="single" w:sz="4" w:space="0" w:color="auto"/>
            </w:tcBorders>
            <w:shd w:val="clear" w:color="000000" w:fill="FFFFFF"/>
            <w:vAlign w:val="center"/>
            <w:hideMark/>
          </w:tcPr>
          <w:p w14:paraId="782C687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Fei </w:t>
            </w:r>
            <w:proofErr w:type="spellStart"/>
            <w:r w:rsidRPr="00F43013">
              <w:rPr>
                <w:rFonts w:asciiTheme="minorHAnsi" w:eastAsia="Times New Roman" w:hAnsiTheme="minorHAnsi" w:cstheme="minorHAnsi"/>
                <w:sz w:val="16"/>
                <w:szCs w:val="16"/>
                <w:lang w:val="en-US" w:eastAsia="zh-CN"/>
              </w:rPr>
              <w:t>Xue</w:t>
            </w:r>
            <w:proofErr w:type="spellEnd"/>
            <w:r w:rsidRPr="00F43013">
              <w:rPr>
                <w:rFonts w:asciiTheme="minorHAnsi" w:eastAsia="Times New Roman" w:hAnsiTheme="minorHAnsi" w:cstheme="minorHAnsi"/>
                <w:sz w:val="16"/>
                <w:szCs w:val="16"/>
                <w:lang w:val="en-US" w:eastAsia="zh-CN"/>
              </w:rPr>
              <w:br/>
              <w:t>6.24.4</w:t>
            </w:r>
          </w:p>
        </w:tc>
      </w:tr>
      <w:tr w:rsidR="00F43013" w:rsidRPr="00F43013" w14:paraId="66D469D1" w14:textId="77777777" w:rsidTr="00F43013">
        <w:trPr>
          <w:trHeight w:val="122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862EEA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315</w:t>
            </w:r>
          </w:p>
        </w:tc>
        <w:tc>
          <w:tcPr>
            <w:tcW w:w="3320" w:type="dxa"/>
            <w:tcBorders>
              <w:top w:val="nil"/>
              <w:left w:val="nil"/>
              <w:bottom w:val="single" w:sz="4" w:space="0" w:color="auto"/>
              <w:right w:val="single" w:sz="4" w:space="0" w:color="auto"/>
            </w:tcBorders>
            <w:shd w:val="clear" w:color="000000" w:fill="FFFFFF"/>
            <w:vAlign w:val="center"/>
            <w:hideMark/>
          </w:tcPr>
          <w:p w14:paraId="1F338E8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[104-bis-e][315] </w:t>
            </w:r>
            <w:proofErr w:type="spellStart"/>
            <w:r w:rsidRPr="00F43013">
              <w:rPr>
                <w:rFonts w:asciiTheme="minorHAnsi" w:eastAsia="Times New Roman" w:hAnsiTheme="minorHAnsi" w:cstheme="minorHAnsi"/>
                <w:sz w:val="16"/>
                <w:szCs w:val="16"/>
                <w:lang w:val="en-US" w:eastAsia="zh-CN"/>
              </w:rPr>
              <w:t>LTE_terr_bcast_bands_BSRF</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61C602E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New bands for 5G terrestrial broadcast: BS RF</w:t>
            </w:r>
          </w:p>
        </w:tc>
        <w:tc>
          <w:tcPr>
            <w:tcW w:w="1495" w:type="dxa"/>
            <w:tcBorders>
              <w:top w:val="nil"/>
              <w:left w:val="nil"/>
              <w:bottom w:val="single" w:sz="4" w:space="0" w:color="auto"/>
              <w:right w:val="single" w:sz="4" w:space="0" w:color="auto"/>
            </w:tcBorders>
            <w:shd w:val="clear" w:color="000000" w:fill="FFFFFF"/>
            <w:vAlign w:val="center"/>
            <w:hideMark/>
          </w:tcPr>
          <w:p w14:paraId="046A23C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7.4.4</w:t>
            </w:r>
          </w:p>
        </w:tc>
        <w:tc>
          <w:tcPr>
            <w:tcW w:w="1471" w:type="dxa"/>
            <w:tcBorders>
              <w:top w:val="nil"/>
              <w:left w:val="nil"/>
              <w:bottom w:val="single" w:sz="4" w:space="0" w:color="auto"/>
              <w:right w:val="single" w:sz="4" w:space="0" w:color="auto"/>
            </w:tcBorders>
            <w:shd w:val="clear" w:color="000000" w:fill="FFFFFF"/>
            <w:vAlign w:val="center"/>
            <w:hideMark/>
          </w:tcPr>
          <w:p w14:paraId="76EA295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Iwajlo Angelow</w:t>
            </w:r>
            <w:r w:rsidRPr="00F43013">
              <w:rPr>
                <w:rFonts w:asciiTheme="minorHAnsi" w:eastAsia="Times New Roman" w:hAnsiTheme="minorHAnsi" w:cstheme="minorHAnsi"/>
                <w:sz w:val="16"/>
                <w:szCs w:val="16"/>
                <w:lang w:val="en-US" w:eastAsia="zh-CN"/>
              </w:rPr>
              <w:br/>
              <w:t>AI 7.4.5</w:t>
            </w:r>
          </w:p>
        </w:tc>
      </w:tr>
      <w:tr w:rsidR="00F43013" w:rsidRPr="00F43013" w14:paraId="0E75EEAB"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DEC71E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316</w:t>
            </w:r>
          </w:p>
        </w:tc>
        <w:tc>
          <w:tcPr>
            <w:tcW w:w="3320" w:type="dxa"/>
            <w:tcBorders>
              <w:top w:val="nil"/>
              <w:left w:val="nil"/>
              <w:bottom w:val="single" w:sz="4" w:space="0" w:color="auto"/>
              <w:right w:val="single" w:sz="4" w:space="0" w:color="auto"/>
            </w:tcBorders>
            <w:shd w:val="clear" w:color="000000" w:fill="FFFFFF"/>
            <w:vAlign w:val="center"/>
            <w:hideMark/>
          </w:tcPr>
          <w:p w14:paraId="27CF7E7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[104-bis-e][316] </w:t>
            </w:r>
            <w:proofErr w:type="spellStart"/>
            <w:r w:rsidRPr="00F43013">
              <w:rPr>
                <w:rFonts w:asciiTheme="minorHAnsi" w:eastAsia="Times New Roman" w:hAnsiTheme="minorHAnsi" w:cstheme="minorHAnsi"/>
                <w:sz w:val="16"/>
                <w:szCs w:val="16"/>
                <w:lang w:val="en-US" w:eastAsia="zh-CN"/>
              </w:rPr>
              <w:t>IoT_NTN_Co-existence_SANRF</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4EF7D3A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IoT NTN SAN </w:t>
            </w:r>
            <w:proofErr w:type="spellStart"/>
            <w:proofErr w:type="gramStart"/>
            <w:r w:rsidRPr="00F43013">
              <w:rPr>
                <w:rFonts w:asciiTheme="minorHAnsi" w:eastAsia="Times New Roman" w:hAnsiTheme="minorHAnsi" w:cstheme="minorHAnsi"/>
                <w:sz w:val="16"/>
                <w:szCs w:val="16"/>
                <w:lang w:val="en-US" w:eastAsia="zh-CN"/>
              </w:rPr>
              <w:t>RF,co</w:t>
            </w:r>
            <w:proofErr w:type="spellEnd"/>
            <w:proofErr w:type="gramEnd"/>
            <w:r w:rsidRPr="00F43013">
              <w:rPr>
                <w:rFonts w:asciiTheme="minorHAnsi" w:eastAsia="Times New Roman" w:hAnsiTheme="minorHAnsi" w:cstheme="minorHAnsi"/>
                <w:sz w:val="16"/>
                <w:szCs w:val="16"/>
                <w:lang w:val="en-US" w:eastAsia="zh-CN"/>
              </w:rPr>
              <w:t>-existence</w:t>
            </w:r>
          </w:p>
        </w:tc>
        <w:tc>
          <w:tcPr>
            <w:tcW w:w="1495" w:type="dxa"/>
            <w:tcBorders>
              <w:top w:val="nil"/>
              <w:left w:val="nil"/>
              <w:bottom w:val="single" w:sz="4" w:space="0" w:color="auto"/>
              <w:right w:val="single" w:sz="4" w:space="0" w:color="auto"/>
            </w:tcBorders>
            <w:shd w:val="clear" w:color="000000" w:fill="FFFFFF"/>
            <w:vAlign w:val="center"/>
            <w:hideMark/>
          </w:tcPr>
          <w:p w14:paraId="1480990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7.5.3, 7.5.4</w:t>
            </w:r>
          </w:p>
        </w:tc>
        <w:tc>
          <w:tcPr>
            <w:tcW w:w="1471" w:type="dxa"/>
            <w:tcBorders>
              <w:top w:val="nil"/>
              <w:left w:val="nil"/>
              <w:bottom w:val="single" w:sz="4" w:space="0" w:color="auto"/>
              <w:right w:val="single" w:sz="4" w:space="0" w:color="auto"/>
            </w:tcBorders>
            <w:shd w:val="clear" w:color="000000" w:fill="FFFFFF"/>
            <w:vAlign w:val="center"/>
            <w:hideMark/>
          </w:tcPr>
          <w:p w14:paraId="247A3FDC"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Fei </w:t>
            </w:r>
            <w:proofErr w:type="spellStart"/>
            <w:r w:rsidRPr="00F43013">
              <w:rPr>
                <w:rFonts w:asciiTheme="minorHAnsi" w:eastAsia="Times New Roman" w:hAnsiTheme="minorHAnsi" w:cstheme="minorHAnsi"/>
                <w:sz w:val="16"/>
                <w:szCs w:val="16"/>
                <w:lang w:val="en-US" w:eastAsia="zh-CN"/>
              </w:rPr>
              <w:t>Xue</w:t>
            </w:r>
            <w:proofErr w:type="spellEnd"/>
            <w:r w:rsidRPr="00F43013">
              <w:rPr>
                <w:rFonts w:asciiTheme="minorHAnsi" w:eastAsia="Times New Roman" w:hAnsiTheme="minorHAnsi" w:cstheme="minorHAnsi"/>
                <w:sz w:val="16"/>
                <w:szCs w:val="16"/>
                <w:lang w:val="en-US" w:eastAsia="zh-CN"/>
              </w:rPr>
              <w:br/>
              <w:t>AI 7.5.7</w:t>
            </w:r>
          </w:p>
        </w:tc>
      </w:tr>
      <w:tr w:rsidR="00F43013" w:rsidRPr="00F43013" w14:paraId="04C859AE" w14:textId="77777777" w:rsidTr="00F43013">
        <w:trPr>
          <w:trHeight w:val="618"/>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4AEF68A7"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317</w:t>
            </w:r>
          </w:p>
        </w:tc>
        <w:tc>
          <w:tcPr>
            <w:tcW w:w="3320" w:type="dxa"/>
            <w:tcBorders>
              <w:top w:val="nil"/>
              <w:left w:val="nil"/>
              <w:bottom w:val="nil"/>
              <w:right w:val="single" w:sz="4" w:space="0" w:color="auto"/>
            </w:tcBorders>
            <w:shd w:val="clear" w:color="000000" w:fill="FFFFFF"/>
            <w:noWrap/>
            <w:vAlign w:val="center"/>
            <w:hideMark/>
          </w:tcPr>
          <w:p w14:paraId="435C667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[104-bis-e][317] NR_NTN_Demod_Part1</w:t>
            </w:r>
          </w:p>
        </w:tc>
        <w:tc>
          <w:tcPr>
            <w:tcW w:w="2790" w:type="dxa"/>
            <w:tcBorders>
              <w:top w:val="nil"/>
              <w:left w:val="nil"/>
              <w:bottom w:val="single" w:sz="4" w:space="0" w:color="auto"/>
              <w:right w:val="single" w:sz="4" w:space="0" w:color="auto"/>
            </w:tcBorders>
            <w:shd w:val="clear" w:color="000000" w:fill="FFFFFF"/>
            <w:vAlign w:val="center"/>
            <w:hideMark/>
          </w:tcPr>
          <w:p w14:paraId="58377A90" w14:textId="21B15BB8"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 General, UE part </w:t>
            </w:r>
          </w:p>
        </w:tc>
        <w:tc>
          <w:tcPr>
            <w:tcW w:w="1495" w:type="dxa"/>
            <w:tcBorders>
              <w:top w:val="nil"/>
              <w:left w:val="nil"/>
              <w:bottom w:val="single" w:sz="4" w:space="0" w:color="auto"/>
              <w:right w:val="single" w:sz="4" w:space="0" w:color="auto"/>
            </w:tcBorders>
            <w:shd w:val="clear" w:color="000000" w:fill="FFFFFF"/>
            <w:vAlign w:val="center"/>
            <w:hideMark/>
          </w:tcPr>
          <w:p w14:paraId="6365C4A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w:t>
            </w:r>
            <w:r w:rsidRPr="00F43013">
              <w:rPr>
                <w:rFonts w:asciiTheme="minorHAnsi" w:eastAsia="Times New Roman" w:hAnsiTheme="minorHAnsi" w:cstheme="minorHAnsi"/>
                <w:color w:val="000000"/>
                <w:sz w:val="16"/>
                <w:szCs w:val="16"/>
                <w:lang w:val="en-US" w:eastAsia="zh-CN"/>
              </w:rPr>
              <w:br/>
              <w:t>4.2.7.3</w:t>
            </w:r>
          </w:p>
        </w:tc>
        <w:tc>
          <w:tcPr>
            <w:tcW w:w="1471" w:type="dxa"/>
            <w:tcBorders>
              <w:top w:val="nil"/>
              <w:left w:val="nil"/>
              <w:bottom w:val="single" w:sz="4" w:space="0" w:color="auto"/>
              <w:right w:val="single" w:sz="4" w:space="0" w:color="auto"/>
            </w:tcBorders>
            <w:shd w:val="clear" w:color="auto" w:fill="auto"/>
            <w:vAlign w:val="center"/>
            <w:hideMark/>
          </w:tcPr>
          <w:p w14:paraId="5235E21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4.2.8</w:t>
            </w:r>
          </w:p>
        </w:tc>
      </w:tr>
      <w:tr w:rsidR="00F43013" w:rsidRPr="00F43013" w14:paraId="3C69C1DF" w14:textId="77777777" w:rsidTr="00F43013">
        <w:trPr>
          <w:trHeight w:val="830"/>
        </w:trPr>
        <w:tc>
          <w:tcPr>
            <w:tcW w:w="644" w:type="dxa"/>
            <w:tcBorders>
              <w:top w:val="nil"/>
              <w:left w:val="single" w:sz="4" w:space="0" w:color="auto"/>
              <w:bottom w:val="nil"/>
              <w:right w:val="single" w:sz="4" w:space="0" w:color="auto"/>
            </w:tcBorders>
            <w:shd w:val="clear" w:color="auto" w:fill="auto"/>
            <w:vAlign w:val="center"/>
            <w:hideMark/>
          </w:tcPr>
          <w:p w14:paraId="15252B80"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318</w:t>
            </w:r>
          </w:p>
        </w:tc>
        <w:tc>
          <w:tcPr>
            <w:tcW w:w="3320" w:type="dxa"/>
            <w:tcBorders>
              <w:top w:val="single" w:sz="4" w:space="0" w:color="auto"/>
              <w:left w:val="nil"/>
              <w:bottom w:val="nil"/>
              <w:right w:val="single" w:sz="4" w:space="0" w:color="auto"/>
            </w:tcBorders>
            <w:shd w:val="clear" w:color="000000" w:fill="FFFFFF"/>
            <w:noWrap/>
            <w:vAlign w:val="center"/>
            <w:hideMark/>
          </w:tcPr>
          <w:p w14:paraId="51C180F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[104-bis-e][318] NR_NTN_Demod_Part2</w:t>
            </w:r>
          </w:p>
        </w:tc>
        <w:tc>
          <w:tcPr>
            <w:tcW w:w="2790" w:type="dxa"/>
            <w:tcBorders>
              <w:top w:val="nil"/>
              <w:left w:val="nil"/>
              <w:bottom w:val="nil"/>
              <w:right w:val="single" w:sz="4" w:space="0" w:color="auto"/>
            </w:tcBorders>
            <w:shd w:val="clear" w:color="000000" w:fill="FFFFFF"/>
            <w:vAlign w:val="center"/>
            <w:hideMark/>
          </w:tcPr>
          <w:p w14:paraId="16553C3F" w14:textId="3ECCE299"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part:BS part </w:t>
            </w:r>
          </w:p>
        </w:tc>
        <w:tc>
          <w:tcPr>
            <w:tcW w:w="1495" w:type="dxa"/>
            <w:tcBorders>
              <w:top w:val="nil"/>
              <w:left w:val="nil"/>
              <w:bottom w:val="nil"/>
              <w:right w:val="single" w:sz="4" w:space="0" w:color="auto"/>
            </w:tcBorders>
            <w:shd w:val="clear" w:color="000000" w:fill="FFFFFF"/>
            <w:vAlign w:val="center"/>
            <w:hideMark/>
          </w:tcPr>
          <w:p w14:paraId="5EF4FC3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 (BS part only)</w:t>
            </w:r>
            <w:r w:rsidRPr="00F43013">
              <w:rPr>
                <w:rFonts w:asciiTheme="minorHAnsi" w:eastAsia="Times New Roman" w:hAnsiTheme="minorHAnsi" w:cstheme="minorHAnsi"/>
                <w:color w:val="000000"/>
                <w:sz w:val="16"/>
                <w:szCs w:val="16"/>
                <w:lang w:val="en-US" w:eastAsia="zh-CN"/>
              </w:rPr>
              <w:br/>
              <w:t>4.2.7.2</w:t>
            </w:r>
          </w:p>
        </w:tc>
        <w:tc>
          <w:tcPr>
            <w:tcW w:w="1471" w:type="dxa"/>
            <w:tcBorders>
              <w:top w:val="nil"/>
              <w:left w:val="nil"/>
              <w:bottom w:val="single" w:sz="4" w:space="0" w:color="auto"/>
              <w:right w:val="single" w:sz="4" w:space="0" w:color="auto"/>
            </w:tcBorders>
            <w:shd w:val="clear" w:color="auto" w:fill="auto"/>
            <w:vAlign w:val="center"/>
            <w:hideMark/>
          </w:tcPr>
          <w:p w14:paraId="777C1D0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Tricia Li</w:t>
            </w:r>
            <w:r w:rsidRPr="00F43013">
              <w:rPr>
                <w:rFonts w:asciiTheme="minorHAnsi" w:eastAsia="Times New Roman" w:hAnsiTheme="minorHAnsi" w:cstheme="minorHAnsi"/>
                <w:sz w:val="16"/>
                <w:szCs w:val="16"/>
                <w:lang w:val="en-US" w:eastAsia="zh-CN"/>
              </w:rPr>
              <w:br/>
              <w:t>AI 4.2.8</w:t>
            </w:r>
          </w:p>
        </w:tc>
      </w:tr>
      <w:tr w:rsidR="00F43013" w:rsidRPr="00F43013" w14:paraId="71BD6DE7" w14:textId="77777777" w:rsidTr="00F43013">
        <w:trPr>
          <w:trHeight w:val="105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5C1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319</w:t>
            </w:r>
          </w:p>
        </w:tc>
        <w:tc>
          <w:tcPr>
            <w:tcW w:w="3320" w:type="dxa"/>
            <w:tcBorders>
              <w:top w:val="single" w:sz="4" w:space="0" w:color="auto"/>
              <w:left w:val="nil"/>
              <w:bottom w:val="single" w:sz="4" w:space="0" w:color="auto"/>
              <w:right w:val="single" w:sz="4" w:space="0" w:color="auto"/>
            </w:tcBorders>
            <w:shd w:val="clear" w:color="000000" w:fill="FFFFFF"/>
            <w:noWrap/>
            <w:vAlign w:val="center"/>
            <w:hideMark/>
          </w:tcPr>
          <w:p w14:paraId="2B4E797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[104-bis-e][319] NR_exto71GHz_Demod_Part1</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14:paraId="2E512043" w14:textId="1358FC05"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w:t>
            </w:r>
            <w:r>
              <w:rPr>
                <w:rFonts w:asciiTheme="minorHAnsi" w:eastAsia="Times New Roman" w:hAnsiTheme="minorHAnsi" w:cstheme="minorHAnsi"/>
                <w:sz w:val="16"/>
                <w:szCs w:val="16"/>
                <w:lang w:val="en-US" w:eastAsia="zh-CN"/>
              </w:rPr>
              <w:t xml:space="preserve"> </w:t>
            </w:r>
            <w:r w:rsidRPr="00F43013">
              <w:rPr>
                <w:rFonts w:asciiTheme="minorHAnsi" w:eastAsia="Times New Roman" w:hAnsiTheme="minorHAnsi" w:cstheme="minorHAnsi"/>
                <w:sz w:val="16"/>
                <w:szCs w:val="16"/>
                <w:lang w:val="en-US" w:eastAsia="zh-CN"/>
              </w:rPr>
              <w:t>General, BS part</w:t>
            </w:r>
          </w:p>
        </w:tc>
        <w:tc>
          <w:tcPr>
            <w:tcW w:w="1495" w:type="dxa"/>
            <w:tcBorders>
              <w:top w:val="single" w:sz="4" w:space="0" w:color="auto"/>
              <w:left w:val="nil"/>
              <w:bottom w:val="nil"/>
              <w:right w:val="single" w:sz="4" w:space="0" w:color="auto"/>
            </w:tcBorders>
            <w:shd w:val="clear" w:color="000000" w:fill="FFFFFF"/>
            <w:vAlign w:val="center"/>
            <w:hideMark/>
          </w:tcPr>
          <w:p w14:paraId="794F842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4.3.7.1, </w:t>
            </w:r>
            <w:r w:rsidRPr="00F43013">
              <w:rPr>
                <w:rFonts w:asciiTheme="minorHAnsi" w:eastAsia="Times New Roman" w:hAnsiTheme="minorHAnsi" w:cstheme="minorHAnsi"/>
                <w:color w:val="FF0000"/>
                <w:sz w:val="16"/>
                <w:szCs w:val="16"/>
                <w:lang w:val="en-US" w:eastAsia="zh-CN"/>
              </w:rPr>
              <w:t>4.3.7.3</w:t>
            </w:r>
          </w:p>
        </w:tc>
        <w:tc>
          <w:tcPr>
            <w:tcW w:w="1471" w:type="dxa"/>
            <w:tcBorders>
              <w:top w:val="nil"/>
              <w:left w:val="nil"/>
              <w:bottom w:val="single" w:sz="4" w:space="0" w:color="auto"/>
              <w:right w:val="single" w:sz="4" w:space="0" w:color="auto"/>
            </w:tcBorders>
            <w:shd w:val="clear" w:color="auto" w:fill="auto"/>
            <w:vAlign w:val="center"/>
            <w:hideMark/>
          </w:tcPr>
          <w:p w14:paraId="7A8EAA6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Rafael Paiva</w:t>
            </w:r>
            <w:r w:rsidRPr="00F43013">
              <w:rPr>
                <w:rFonts w:asciiTheme="minorHAnsi" w:eastAsia="Times New Roman" w:hAnsiTheme="minorHAnsi" w:cstheme="minorHAnsi"/>
                <w:sz w:val="16"/>
                <w:szCs w:val="16"/>
                <w:lang w:val="en-US" w:eastAsia="zh-CN"/>
              </w:rPr>
              <w:br/>
              <w:t>AI  4.3.8</w:t>
            </w:r>
          </w:p>
        </w:tc>
      </w:tr>
      <w:tr w:rsidR="00F43013" w:rsidRPr="00F43013" w14:paraId="59997037" w14:textId="77777777" w:rsidTr="00F43013">
        <w:trPr>
          <w:trHeight w:val="108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0B2E260A"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320</w:t>
            </w:r>
          </w:p>
        </w:tc>
        <w:tc>
          <w:tcPr>
            <w:tcW w:w="3320" w:type="dxa"/>
            <w:tcBorders>
              <w:top w:val="nil"/>
              <w:left w:val="nil"/>
              <w:bottom w:val="single" w:sz="4" w:space="0" w:color="auto"/>
              <w:right w:val="single" w:sz="4" w:space="0" w:color="auto"/>
            </w:tcBorders>
            <w:shd w:val="clear" w:color="000000" w:fill="FFFFFF"/>
            <w:noWrap/>
            <w:vAlign w:val="center"/>
            <w:hideMark/>
          </w:tcPr>
          <w:p w14:paraId="403D480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[104-bis-e][320] NR_exto71GHz_Demod_Part2</w:t>
            </w:r>
          </w:p>
        </w:tc>
        <w:tc>
          <w:tcPr>
            <w:tcW w:w="2790" w:type="dxa"/>
            <w:tcBorders>
              <w:top w:val="nil"/>
              <w:left w:val="nil"/>
              <w:bottom w:val="single" w:sz="4" w:space="0" w:color="auto"/>
              <w:right w:val="single" w:sz="4" w:space="0" w:color="auto"/>
            </w:tcBorders>
            <w:shd w:val="clear" w:color="000000" w:fill="FFFFFF"/>
            <w:vAlign w:val="center"/>
            <w:hideMark/>
          </w:tcPr>
          <w:p w14:paraId="50A94814" w14:textId="1B6E3672"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 part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093F016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4.3.7.2</w:t>
            </w:r>
          </w:p>
        </w:tc>
        <w:tc>
          <w:tcPr>
            <w:tcW w:w="1471" w:type="dxa"/>
            <w:tcBorders>
              <w:top w:val="nil"/>
              <w:left w:val="nil"/>
              <w:bottom w:val="single" w:sz="4" w:space="0" w:color="auto"/>
              <w:right w:val="single" w:sz="4" w:space="0" w:color="auto"/>
            </w:tcBorders>
            <w:shd w:val="clear" w:color="auto" w:fill="auto"/>
            <w:vAlign w:val="center"/>
            <w:hideMark/>
          </w:tcPr>
          <w:p w14:paraId="5125B9F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Pierpaolo Vallese </w:t>
            </w:r>
            <w:r w:rsidRPr="00F43013">
              <w:rPr>
                <w:rFonts w:asciiTheme="minorHAnsi" w:eastAsia="Times New Roman" w:hAnsiTheme="minorHAnsi" w:cstheme="minorHAnsi"/>
                <w:sz w:val="16"/>
                <w:szCs w:val="16"/>
                <w:lang w:val="en-US" w:eastAsia="zh-CN"/>
              </w:rPr>
              <w:br/>
              <w:t>AI 4.3.8</w:t>
            </w:r>
          </w:p>
        </w:tc>
      </w:tr>
      <w:tr w:rsidR="00F43013" w:rsidRPr="00F43013" w14:paraId="64BE5F6F" w14:textId="77777777" w:rsidTr="00F43013">
        <w:trPr>
          <w:trHeight w:val="1041"/>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6E72DAB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321</w:t>
            </w:r>
          </w:p>
        </w:tc>
        <w:tc>
          <w:tcPr>
            <w:tcW w:w="3320" w:type="dxa"/>
            <w:tcBorders>
              <w:top w:val="nil"/>
              <w:left w:val="nil"/>
              <w:bottom w:val="nil"/>
              <w:right w:val="single" w:sz="4" w:space="0" w:color="auto"/>
            </w:tcBorders>
            <w:shd w:val="clear" w:color="000000" w:fill="FFFFFF"/>
            <w:noWrap/>
            <w:vAlign w:val="center"/>
            <w:hideMark/>
          </w:tcPr>
          <w:p w14:paraId="0877B75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[104-bis-e][321] </w:t>
            </w:r>
            <w:proofErr w:type="spellStart"/>
            <w:r w:rsidRPr="00F43013">
              <w:rPr>
                <w:rFonts w:asciiTheme="minorHAnsi" w:eastAsia="Times New Roman" w:hAnsiTheme="minorHAnsi" w:cstheme="minorHAnsi"/>
                <w:color w:val="000000"/>
                <w:sz w:val="16"/>
                <w:szCs w:val="16"/>
                <w:lang w:val="en-US" w:eastAsia="zh-CN"/>
              </w:rPr>
              <w:t>NR_cov_enh_Demod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708FC3E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coverage enhancement WI: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565BA75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4.4.2</w:t>
            </w:r>
          </w:p>
        </w:tc>
        <w:tc>
          <w:tcPr>
            <w:tcW w:w="1471" w:type="dxa"/>
            <w:tcBorders>
              <w:top w:val="nil"/>
              <w:left w:val="nil"/>
              <w:bottom w:val="single" w:sz="4" w:space="0" w:color="auto"/>
              <w:right w:val="single" w:sz="4" w:space="0" w:color="auto"/>
            </w:tcBorders>
            <w:shd w:val="clear" w:color="auto" w:fill="auto"/>
            <w:vAlign w:val="center"/>
            <w:hideMark/>
          </w:tcPr>
          <w:p w14:paraId="152EE15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Jingzhou</w:t>
            </w:r>
            <w:proofErr w:type="spellEnd"/>
            <w:r w:rsidRPr="00F43013">
              <w:rPr>
                <w:rFonts w:asciiTheme="minorHAnsi" w:eastAsia="Times New Roman" w:hAnsiTheme="minorHAnsi" w:cstheme="minorHAnsi"/>
                <w:sz w:val="16"/>
                <w:szCs w:val="16"/>
                <w:lang w:val="en-US" w:eastAsia="zh-CN"/>
              </w:rPr>
              <w:t xml:space="preserve"> Wu</w:t>
            </w:r>
            <w:r w:rsidRPr="00F43013">
              <w:rPr>
                <w:rFonts w:asciiTheme="minorHAnsi" w:eastAsia="Times New Roman" w:hAnsiTheme="minorHAnsi" w:cstheme="minorHAnsi"/>
                <w:sz w:val="16"/>
                <w:szCs w:val="16"/>
                <w:lang w:val="en-US" w:eastAsia="zh-CN"/>
              </w:rPr>
              <w:br/>
              <w:t>AI 4.4.3</w:t>
            </w:r>
          </w:p>
        </w:tc>
      </w:tr>
      <w:tr w:rsidR="00F43013" w:rsidRPr="00F43013" w14:paraId="37EF41F2" w14:textId="77777777" w:rsidTr="00F43013">
        <w:trPr>
          <w:trHeight w:val="99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7660196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322</w:t>
            </w:r>
          </w:p>
        </w:tc>
        <w:tc>
          <w:tcPr>
            <w:tcW w:w="3320" w:type="dxa"/>
            <w:tcBorders>
              <w:top w:val="single" w:sz="4" w:space="0" w:color="auto"/>
              <w:left w:val="nil"/>
              <w:bottom w:val="nil"/>
              <w:right w:val="single" w:sz="4" w:space="0" w:color="auto"/>
            </w:tcBorders>
            <w:shd w:val="clear" w:color="000000" w:fill="FFFFFF"/>
            <w:noWrap/>
            <w:vAlign w:val="center"/>
            <w:hideMark/>
          </w:tcPr>
          <w:p w14:paraId="1D30AC9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[104-bis-e][322] </w:t>
            </w:r>
            <w:proofErr w:type="spellStart"/>
            <w:r w:rsidRPr="00F43013">
              <w:rPr>
                <w:rFonts w:asciiTheme="minorHAnsi" w:eastAsia="Times New Roman" w:hAnsiTheme="minorHAnsi" w:cstheme="minorHAnsi"/>
                <w:color w:val="000000"/>
                <w:sz w:val="16"/>
                <w:szCs w:val="16"/>
                <w:lang w:val="en-US" w:eastAsia="zh-CN"/>
              </w:rPr>
              <w:t>NR_FeMIMO_Demod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E83F92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w:t>
            </w:r>
            <w:proofErr w:type="spellStart"/>
            <w:r w:rsidRPr="00F43013">
              <w:rPr>
                <w:rFonts w:asciiTheme="minorHAnsi" w:eastAsia="Times New Roman" w:hAnsiTheme="minorHAnsi" w:cstheme="minorHAnsi"/>
                <w:sz w:val="16"/>
                <w:szCs w:val="16"/>
                <w:lang w:val="en-US" w:eastAsia="zh-CN"/>
              </w:rPr>
              <w:t>FeMIMO</w:t>
            </w:r>
            <w:proofErr w:type="spellEnd"/>
            <w:r w:rsidRPr="00F43013">
              <w:rPr>
                <w:rFonts w:asciiTheme="minorHAnsi" w:eastAsia="Times New Roman" w:hAnsiTheme="minorHAnsi" w:cstheme="minorHAnsi"/>
                <w:sz w:val="16"/>
                <w:szCs w:val="16"/>
                <w:lang w:val="en-US" w:eastAsia="zh-CN"/>
              </w:rPr>
              <w:t>: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07F9803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4.5.3</w:t>
            </w:r>
          </w:p>
        </w:tc>
        <w:tc>
          <w:tcPr>
            <w:tcW w:w="1471" w:type="dxa"/>
            <w:tcBorders>
              <w:top w:val="nil"/>
              <w:left w:val="nil"/>
              <w:bottom w:val="single" w:sz="4" w:space="0" w:color="auto"/>
              <w:right w:val="single" w:sz="4" w:space="0" w:color="auto"/>
            </w:tcBorders>
            <w:shd w:val="clear" w:color="auto" w:fill="auto"/>
            <w:vAlign w:val="center"/>
            <w:hideMark/>
          </w:tcPr>
          <w:p w14:paraId="09B8A94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Yunchuan Yang</w:t>
            </w:r>
            <w:r w:rsidRPr="00F43013">
              <w:rPr>
                <w:rFonts w:asciiTheme="minorHAnsi" w:eastAsia="Times New Roman" w:hAnsiTheme="minorHAnsi" w:cstheme="minorHAnsi"/>
                <w:sz w:val="16"/>
                <w:szCs w:val="16"/>
                <w:lang w:val="en-US" w:eastAsia="zh-CN"/>
              </w:rPr>
              <w:br/>
              <w:t>AI 4.5.4</w:t>
            </w:r>
          </w:p>
        </w:tc>
      </w:tr>
      <w:tr w:rsidR="00F43013" w:rsidRPr="00F43013" w14:paraId="0076780F" w14:textId="77777777" w:rsidTr="00F43013">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70C1C43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323</w:t>
            </w:r>
          </w:p>
        </w:tc>
        <w:tc>
          <w:tcPr>
            <w:tcW w:w="3320" w:type="dxa"/>
            <w:tcBorders>
              <w:top w:val="single" w:sz="4" w:space="0" w:color="auto"/>
              <w:left w:val="nil"/>
              <w:bottom w:val="nil"/>
              <w:right w:val="single" w:sz="4" w:space="0" w:color="auto"/>
            </w:tcBorders>
            <w:shd w:val="clear" w:color="000000" w:fill="FFFFFF"/>
            <w:noWrap/>
            <w:vAlign w:val="center"/>
            <w:hideMark/>
          </w:tcPr>
          <w:p w14:paraId="4677C9A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[104-bis-e][323] </w:t>
            </w:r>
            <w:proofErr w:type="spellStart"/>
            <w:r w:rsidRPr="00F43013">
              <w:rPr>
                <w:rFonts w:asciiTheme="minorHAnsi" w:eastAsia="Times New Roman" w:hAnsiTheme="minorHAnsi" w:cstheme="minorHAnsi"/>
                <w:color w:val="000000"/>
                <w:sz w:val="16"/>
                <w:szCs w:val="16"/>
                <w:lang w:val="en-US" w:eastAsia="zh-CN"/>
              </w:rPr>
              <w:t>NR_RedCap_Demod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346B6DC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Reduced capability NR device: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185E83F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4.6.5                          </w:t>
            </w:r>
          </w:p>
        </w:tc>
        <w:tc>
          <w:tcPr>
            <w:tcW w:w="1471" w:type="dxa"/>
            <w:tcBorders>
              <w:top w:val="nil"/>
              <w:left w:val="nil"/>
              <w:bottom w:val="single" w:sz="4" w:space="0" w:color="auto"/>
              <w:right w:val="single" w:sz="4" w:space="0" w:color="auto"/>
            </w:tcBorders>
            <w:shd w:val="clear" w:color="auto" w:fill="auto"/>
            <w:vAlign w:val="center"/>
            <w:hideMark/>
          </w:tcPr>
          <w:p w14:paraId="7CF9886C"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Kazuyoshi Uesaka</w:t>
            </w:r>
            <w:r w:rsidRPr="00F43013">
              <w:rPr>
                <w:rFonts w:asciiTheme="minorHAnsi" w:eastAsia="Times New Roman" w:hAnsiTheme="minorHAnsi" w:cstheme="minorHAnsi"/>
                <w:sz w:val="16"/>
                <w:szCs w:val="16"/>
                <w:lang w:val="en-US" w:eastAsia="zh-CN"/>
              </w:rPr>
              <w:br/>
              <w:t>AI 4.6.6</w:t>
            </w:r>
          </w:p>
        </w:tc>
      </w:tr>
      <w:tr w:rsidR="00F43013" w:rsidRPr="00F43013" w14:paraId="3607B420" w14:textId="77777777" w:rsidTr="00F43013">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BE8929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65DBD64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[104-bis-e][324] </w:t>
            </w:r>
            <w:proofErr w:type="spellStart"/>
            <w:r w:rsidRPr="00F43013">
              <w:rPr>
                <w:rFonts w:asciiTheme="minorHAnsi" w:eastAsia="Times New Roman" w:hAnsiTheme="minorHAnsi" w:cstheme="minorHAnsi"/>
                <w:sz w:val="16"/>
                <w:szCs w:val="16"/>
                <w:lang w:val="en-US" w:eastAsia="zh-CN"/>
              </w:rPr>
              <w:t>NR_IIOT_URLLC_enh_Demod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15E2E1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w:t>
            </w:r>
            <w:proofErr w:type="spellStart"/>
            <w:r w:rsidRPr="00F43013">
              <w:rPr>
                <w:rFonts w:asciiTheme="minorHAnsi" w:eastAsia="Times New Roman" w:hAnsiTheme="minorHAnsi" w:cstheme="minorHAnsi"/>
                <w:sz w:val="16"/>
                <w:szCs w:val="16"/>
                <w:lang w:val="en-US" w:eastAsia="zh-CN"/>
              </w:rPr>
              <w:t>NR_IIOT_URLLC_enh</w:t>
            </w:r>
            <w:proofErr w:type="spellEnd"/>
            <w:r w:rsidRPr="00F43013">
              <w:rPr>
                <w:rFonts w:asciiTheme="minorHAnsi" w:eastAsia="Times New Roman" w:hAnsiTheme="minorHAnsi" w:cstheme="minorHAnsi"/>
                <w:sz w:val="16"/>
                <w:szCs w:val="16"/>
                <w:lang w:val="en-US" w:eastAsia="zh-CN"/>
              </w:rPr>
              <w:t xml:space="preserve"> WI: Demodulation part </w:t>
            </w:r>
          </w:p>
        </w:tc>
        <w:tc>
          <w:tcPr>
            <w:tcW w:w="1495" w:type="dxa"/>
            <w:tcBorders>
              <w:top w:val="nil"/>
              <w:left w:val="nil"/>
              <w:bottom w:val="single" w:sz="4" w:space="0" w:color="auto"/>
              <w:right w:val="single" w:sz="4" w:space="0" w:color="auto"/>
            </w:tcBorders>
            <w:shd w:val="clear" w:color="000000" w:fill="FFFFFF"/>
            <w:vAlign w:val="center"/>
            <w:hideMark/>
          </w:tcPr>
          <w:p w14:paraId="251B35E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4.7.3</w:t>
            </w:r>
          </w:p>
        </w:tc>
        <w:tc>
          <w:tcPr>
            <w:tcW w:w="1471" w:type="dxa"/>
            <w:tcBorders>
              <w:top w:val="nil"/>
              <w:left w:val="nil"/>
              <w:bottom w:val="single" w:sz="4" w:space="0" w:color="auto"/>
              <w:right w:val="single" w:sz="4" w:space="0" w:color="auto"/>
            </w:tcBorders>
            <w:shd w:val="clear" w:color="000000" w:fill="FFFFFF"/>
            <w:vAlign w:val="center"/>
            <w:hideMark/>
          </w:tcPr>
          <w:p w14:paraId="1FEF709A"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Axel Muller</w:t>
            </w:r>
            <w:r w:rsidRPr="00F43013">
              <w:rPr>
                <w:rFonts w:asciiTheme="minorHAnsi" w:eastAsia="Times New Roman" w:hAnsiTheme="minorHAnsi" w:cstheme="minorHAnsi"/>
                <w:sz w:val="16"/>
                <w:szCs w:val="16"/>
                <w:lang w:val="en-US" w:eastAsia="zh-CN"/>
              </w:rPr>
              <w:br/>
              <w:t>AI 4.7.4</w:t>
            </w:r>
          </w:p>
        </w:tc>
      </w:tr>
      <w:tr w:rsidR="00F43013" w:rsidRPr="00F43013" w14:paraId="14C158BF"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2614DE7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325</w:t>
            </w:r>
          </w:p>
        </w:tc>
        <w:tc>
          <w:tcPr>
            <w:tcW w:w="3320" w:type="dxa"/>
            <w:tcBorders>
              <w:top w:val="nil"/>
              <w:left w:val="nil"/>
              <w:bottom w:val="single" w:sz="4" w:space="0" w:color="auto"/>
              <w:right w:val="single" w:sz="4" w:space="0" w:color="auto"/>
            </w:tcBorders>
            <w:shd w:val="clear" w:color="000000" w:fill="FFFFFF"/>
            <w:noWrap/>
            <w:vAlign w:val="center"/>
            <w:hideMark/>
          </w:tcPr>
          <w:p w14:paraId="5BB4F6D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[104-bis-e][325] FS_NR_FR2_OTA_enh</w:t>
            </w:r>
          </w:p>
        </w:tc>
        <w:tc>
          <w:tcPr>
            <w:tcW w:w="2790" w:type="dxa"/>
            <w:tcBorders>
              <w:top w:val="nil"/>
              <w:left w:val="nil"/>
              <w:bottom w:val="single" w:sz="4" w:space="0" w:color="auto"/>
              <w:right w:val="single" w:sz="4" w:space="0" w:color="auto"/>
            </w:tcBorders>
            <w:shd w:val="clear" w:color="000000" w:fill="FFFFFF"/>
            <w:vAlign w:val="center"/>
            <w:hideMark/>
          </w:tcPr>
          <w:p w14:paraId="73F707E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FR2 OTA test method enhancement</w:t>
            </w:r>
          </w:p>
        </w:tc>
        <w:tc>
          <w:tcPr>
            <w:tcW w:w="1495" w:type="dxa"/>
            <w:tcBorders>
              <w:top w:val="nil"/>
              <w:left w:val="nil"/>
              <w:bottom w:val="single" w:sz="4" w:space="0" w:color="auto"/>
              <w:right w:val="single" w:sz="4" w:space="0" w:color="auto"/>
            </w:tcBorders>
            <w:shd w:val="clear" w:color="000000" w:fill="FFFFFF"/>
            <w:vAlign w:val="center"/>
            <w:hideMark/>
          </w:tcPr>
          <w:p w14:paraId="66F6D79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6.5</w:t>
            </w:r>
          </w:p>
        </w:tc>
        <w:tc>
          <w:tcPr>
            <w:tcW w:w="1471" w:type="dxa"/>
            <w:tcBorders>
              <w:top w:val="nil"/>
              <w:left w:val="nil"/>
              <w:bottom w:val="single" w:sz="4" w:space="0" w:color="auto"/>
              <w:right w:val="single" w:sz="4" w:space="0" w:color="auto"/>
            </w:tcBorders>
            <w:shd w:val="clear" w:color="000000" w:fill="FFFFFF"/>
            <w:vAlign w:val="center"/>
            <w:hideMark/>
          </w:tcPr>
          <w:p w14:paraId="26B9E8B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6.5.4</w:t>
            </w:r>
          </w:p>
        </w:tc>
      </w:tr>
      <w:tr w:rsidR="00F43013" w:rsidRPr="00F43013" w14:paraId="143B2793"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87647DD"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326</w:t>
            </w:r>
          </w:p>
        </w:tc>
        <w:tc>
          <w:tcPr>
            <w:tcW w:w="3320" w:type="dxa"/>
            <w:tcBorders>
              <w:top w:val="nil"/>
              <w:left w:val="nil"/>
              <w:bottom w:val="single" w:sz="4" w:space="0" w:color="auto"/>
              <w:right w:val="single" w:sz="4" w:space="0" w:color="auto"/>
            </w:tcBorders>
            <w:shd w:val="clear" w:color="000000" w:fill="FFFFFF"/>
            <w:noWrap/>
            <w:vAlign w:val="center"/>
            <w:hideMark/>
          </w:tcPr>
          <w:p w14:paraId="10DCF1C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[104-bis-e][326] NR_FR1_TRP_TRS_enh</w:t>
            </w:r>
          </w:p>
        </w:tc>
        <w:tc>
          <w:tcPr>
            <w:tcW w:w="2790" w:type="dxa"/>
            <w:tcBorders>
              <w:top w:val="nil"/>
              <w:left w:val="nil"/>
              <w:bottom w:val="single" w:sz="4" w:space="0" w:color="auto"/>
              <w:right w:val="single" w:sz="4" w:space="0" w:color="auto"/>
            </w:tcBorders>
            <w:shd w:val="clear" w:color="000000" w:fill="FFFFFF"/>
            <w:vAlign w:val="center"/>
            <w:hideMark/>
          </w:tcPr>
          <w:p w14:paraId="6A04B15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TRP/TRS enhancement</w:t>
            </w:r>
          </w:p>
        </w:tc>
        <w:tc>
          <w:tcPr>
            <w:tcW w:w="1495" w:type="dxa"/>
            <w:tcBorders>
              <w:top w:val="nil"/>
              <w:left w:val="nil"/>
              <w:bottom w:val="single" w:sz="4" w:space="0" w:color="auto"/>
              <w:right w:val="single" w:sz="4" w:space="0" w:color="auto"/>
            </w:tcBorders>
            <w:shd w:val="clear" w:color="000000" w:fill="FFFFFF"/>
            <w:vAlign w:val="center"/>
            <w:hideMark/>
          </w:tcPr>
          <w:p w14:paraId="51151B5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6.14</w:t>
            </w:r>
          </w:p>
        </w:tc>
        <w:tc>
          <w:tcPr>
            <w:tcW w:w="1471" w:type="dxa"/>
            <w:tcBorders>
              <w:top w:val="nil"/>
              <w:left w:val="nil"/>
              <w:bottom w:val="single" w:sz="4" w:space="0" w:color="auto"/>
              <w:right w:val="single" w:sz="4" w:space="0" w:color="auto"/>
            </w:tcBorders>
            <w:shd w:val="clear" w:color="000000" w:fill="FFFFFF"/>
            <w:vAlign w:val="center"/>
            <w:hideMark/>
          </w:tcPr>
          <w:p w14:paraId="31C6E1A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Ruixin Wang</w:t>
            </w:r>
            <w:r w:rsidRPr="00F43013">
              <w:rPr>
                <w:rFonts w:asciiTheme="minorHAnsi" w:eastAsia="Times New Roman" w:hAnsiTheme="minorHAnsi" w:cstheme="minorHAnsi"/>
                <w:sz w:val="16"/>
                <w:szCs w:val="16"/>
                <w:lang w:val="en-US" w:eastAsia="zh-CN"/>
              </w:rPr>
              <w:br/>
              <w:t>AI 6.14.3</w:t>
            </w:r>
          </w:p>
        </w:tc>
      </w:tr>
      <w:tr w:rsidR="00F43013" w:rsidRPr="00F43013" w14:paraId="3E96103B"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C69DE3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327</w:t>
            </w:r>
          </w:p>
        </w:tc>
        <w:tc>
          <w:tcPr>
            <w:tcW w:w="3320" w:type="dxa"/>
            <w:tcBorders>
              <w:top w:val="nil"/>
              <w:left w:val="nil"/>
              <w:bottom w:val="single" w:sz="4" w:space="0" w:color="auto"/>
              <w:right w:val="single" w:sz="4" w:space="0" w:color="auto"/>
            </w:tcBorders>
            <w:shd w:val="clear" w:color="auto" w:fill="auto"/>
            <w:noWrap/>
            <w:vAlign w:val="center"/>
            <w:hideMark/>
          </w:tcPr>
          <w:p w14:paraId="6B81F6A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[104-bis-e][327] </w:t>
            </w:r>
            <w:proofErr w:type="spellStart"/>
            <w:r w:rsidRPr="00F43013">
              <w:rPr>
                <w:rFonts w:asciiTheme="minorHAnsi" w:eastAsia="Times New Roman" w:hAnsiTheme="minorHAnsi" w:cstheme="minorHAnsi"/>
                <w:sz w:val="16"/>
                <w:szCs w:val="16"/>
                <w:lang w:val="en-US" w:eastAsia="zh-CN"/>
              </w:rPr>
              <w:t>NR_MIMO_OTA_enh</w:t>
            </w:r>
            <w:proofErr w:type="spellEnd"/>
          </w:p>
        </w:tc>
        <w:tc>
          <w:tcPr>
            <w:tcW w:w="2790" w:type="dxa"/>
            <w:tcBorders>
              <w:top w:val="nil"/>
              <w:left w:val="nil"/>
              <w:bottom w:val="single" w:sz="4" w:space="0" w:color="auto"/>
              <w:right w:val="single" w:sz="4" w:space="0" w:color="auto"/>
            </w:tcBorders>
            <w:shd w:val="clear" w:color="auto" w:fill="auto"/>
            <w:vAlign w:val="center"/>
            <w:hideMark/>
          </w:tcPr>
          <w:p w14:paraId="2ED0B2E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MIMO OTA enhancement</w:t>
            </w:r>
          </w:p>
        </w:tc>
        <w:tc>
          <w:tcPr>
            <w:tcW w:w="1495" w:type="dxa"/>
            <w:tcBorders>
              <w:top w:val="nil"/>
              <w:left w:val="nil"/>
              <w:bottom w:val="single" w:sz="4" w:space="0" w:color="auto"/>
              <w:right w:val="single" w:sz="4" w:space="0" w:color="auto"/>
            </w:tcBorders>
            <w:shd w:val="clear" w:color="000000" w:fill="FFFFFF"/>
            <w:vAlign w:val="center"/>
            <w:hideMark/>
          </w:tcPr>
          <w:p w14:paraId="176C19A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6.15</w:t>
            </w:r>
          </w:p>
        </w:tc>
        <w:tc>
          <w:tcPr>
            <w:tcW w:w="1471" w:type="dxa"/>
            <w:tcBorders>
              <w:top w:val="nil"/>
              <w:left w:val="nil"/>
              <w:bottom w:val="single" w:sz="4" w:space="0" w:color="auto"/>
              <w:right w:val="single" w:sz="4" w:space="0" w:color="auto"/>
            </w:tcBorders>
            <w:shd w:val="clear" w:color="auto" w:fill="auto"/>
            <w:vAlign w:val="center"/>
            <w:hideMark/>
          </w:tcPr>
          <w:p w14:paraId="29216F1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Xuan Yi</w:t>
            </w:r>
            <w:r w:rsidRPr="00F43013">
              <w:rPr>
                <w:rFonts w:asciiTheme="minorHAnsi" w:eastAsia="Times New Roman" w:hAnsiTheme="minorHAnsi" w:cstheme="minorHAnsi"/>
                <w:sz w:val="16"/>
                <w:szCs w:val="16"/>
                <w:lang w:val="en-US" w:eastAsia="zh-CN"/>
              </w:rPr>
              <w:br/>
              <w:t>AI 6.15.5</w:t>
            </w:r>
          </w:p>
        </w:tc>
      </w:tr>
    </w:tbl>
    <w:p w14:paraId="2B270D04" w14:textId="77777777" w:rsidR="00333727" w:rsidRPr="00333727" w:rsidRDefault="00333727" w:rsidP="00333727">
      <w:pPr>
        <w:rPr>
          <w:b/>
          <w:bCs/>
        </w:rPr>
      </w:pPr>
    </w:p>
    <w:p w14:paraId="3DA54416" w14:textId="248E8764" w:rsidR="0033521F" w:rsidRDefault="0033521F" w:rsidP="0033521F">
      <w:pPr>
        <w:pStyle w:val="2"/>
      </w:pPr>
      <w:bookmarkStart w:id="1" w:name="_Toc116288368"/>
      <w:r>
        <w:lastRenderedPageBreak/>
        <w:t>4</w:t>
      </w:r>
      <w:r>
        <w:tab/>
        <w:t>Rel-17 non-spectrum related on-going work items for NR and LTE</w:t>
      </w:r>
      <w:bookmarkEnd w:id="1"/>
    </w:p>
    <w:p w14:paraId="0831C874" w14:textId="77777777" w:rsidR="0033521F" w:rsidRDefault="0033521F" w:rsidP="0033521F">
      <w:pPr>
        <w:pStyle w:val="3"/>
      </w:pPr>
      <w:bookmarkStart w:id="2" w:name="_Toc116288369"/>
      <w:r>
        <w:t>4.1</w:t>
      </w:r>
      <w:r>
        <w:tab/>
        <w:t>NR repeater</w:t>
      </w:r>
      <w:bookmarkEnd w:id="2"/>
    </w:p>
    <w:p w14:paraId="78E3B00D" w14:textId="77777777" w:rsidR="0033521F" w:rsidRDefault="0033521F" w:rsidP="0033521F">
      <w:pPr>
        <w:pStyle w:val="4"/>
      </w:pPr>
      <w:bookmarkStart w:id="3" w:name="_Toc116288370"/>
      <w:r>
        <w:t>4.1.1</w:t>
      </w:r>
      <w:r>
        <w:tab/>
        <w:t>General requirement maintenance</w:t>
      </w:r>
      <w:bookmarkEnd w:id="3"/>
    </w:p>
    <w:p w14:paraId="51E5DF7A" w14:textId="77777777" w:rsidR="0033521F" w:rsidRDefault="0033521F" w:rsidP="0033521F">
      <w:pPr>
        <w:pStyle w:val="4"/>
      </w:pPr>
      <w:bookmarkStart w:id="4" w:name="_Toc116288371"/>
      <w:r>
        <w:t>4.1.2</w:t>
      </w:r>
      <w:r>
        <w:tab/>
        <w:t>Conductive RF core requirement maintenance</w:t>
      </w:r>
      <w:bookmarkEnd w:id="4"/>
    </w:p>
    <w:p w14:paraId="7ABB35CA" w14:textId="77777777" w:rsidR="0033521F" w:rsidRDefault="0033521F" w:rsidP="0033521F">
      <w:pPr>
        <w:rPr>
          <w:rFonts w:ascii="Arial" w:hAnsi="Arial" w:cs="Arial"/>
          <w:b/>
          <w:sz w:val="24"/>
        </w:rPr>
      </w:pPr>
      <w:r>
        <w:rPr>
          <w:rFonts w:ascii="Arial" w:hAnsi="Arial" w:cs="Arial"/>
          <w:b/>
          <w:color w:val="0000FF"/>
          <w:sz w:val="24"/>
        </w:rPr>
        <w:t>R4-2216607</w:t>
      </w:r>
      <w:r>
        <w:rPr>
          <w:rFonts w:ascii="Arial" w:hAnsi="Arial" w:cs="Arial"/>
          <w:b/>
          <w:color w:val="0000FF"/>
          <w:sz w:val="24"/>
        </w:rPr>
        <w:tab/>
      </w:r>
      <w:r>
        <w:rPr>
          <w:rFonts w:ascii="Arial" w:hAnsi="Arial" w:cs="Arial"/>
          <w:b/>
          <w:sz w:val="24"/>
        </w:rPr>
        <w:t>CR to 38.106: ACRR requirements</w:t>
      </w:r>
    </w:p>
    <w:p w14:paraId="7B0B8ADA"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proofErr w:type="gramStart"/>
      <w:r>
        <w:rPr>
          <w:i/>
        </w:rPr>
        <w:tab/>
        <w:t xml:space="preserve">  CR</w:t>
      </w:r>
      <w:proofErr w:type="gramEnd"/>
      <w:r>
        <w:rPr>
          <w:i/>
        </w:rPr>
        <w:t>-0023  rev  Cat: F (Rel-17)</w:t>
      </w:r>
      <w:r>
        <w:rPr>
          <w:i/>
        </w:rPr>
        <w:br/>
      </w:r>
      <w:r>
        <w:rPr>
          <w:i/>
        </w:rPr>
        <w:br/>
      </w:r>
      <w:r>
        <w:rPr>
          <w:i/>
        </w:rPr>
        <w:tab/>
      </w:r>
      <w:r>
        <w:rPr>
          <w:i/>
        </w:rPr>
        <w:tab/>
      </w:r>
      <w:r>
        <w:rPr>
          <w:i/>
        </w:rPr>
        <w:tab/>
      </w:r>
      <w:r>
        <w:rPr>
          <w:i/>
        </w:rPr>
        <w:tab/>
      </w:r>
      <w:r>
        <w:rPr>
          <w:i/>
        </w:rPr>
        <w:tab/>
        <w:t>Source: NEC</w:t>
      </w:r>
    </w:p>
    <w:p w14:paraId="16B1EAD5" w14:textId="3B82B3AB" w:rsidR="0033521F" w:rsidRDefault="0033521F" w:rsidP="0033521F">
      <w:pPr>
        <w:rPr>
          <w:rFonts w:ascii="Arial" w:hAnsi="Arial" w:cs="Arial"/>
          <w:b/>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AD2CC" w14:textId="6749D65F" w:rsidR="0033521F" w:rsidRDefault="0033521F" w:rsidP="0033521F">
      <w:pPr>
        <w:rPr>
          <w:color w:val="993300"/>
          <w:u w:val="single"/>
        </w:rPr>
      </w:pPr>
    </w:p>
    <w:p w14:paraId="59D58A7D" w14:textId="77777777" w:rsidR="0033521F" w:rsidRDefault="0033521F" w:rsidP="0033521F">
      <w:pPr>
        <w:rPr>
          <w:rFonts w:ascii="Arial" w:hAnsi="Arial" w:cs="Arial"/>
          <w:b/>
          <w:sz w:val="24"/>
        </w:rPr>
      </w:pPr>
      <w:r>
        <w:rPr>
          <w:rFonts w:ascii="Arial" w:hAnsi="Arial" w:cs="Arial"/>
          <w:b/>
          <w:color w:val="0000FF"/>
          <w:sz w:val="24"/>
        </w:rPr>
        <w:t>R4-2216610</w:t>
      </w:r>
      <w:r>
        <w:rPr>
          <w:rFonts w:ascii="Arial" w:hAnsi="Arial" w:cs="Arial"/>
          <w:b/>
          <w:color w:val="0000FF"/>
          <w:sz w:val="24"/>
        </w:rPr>
        <w:tab/>
      </w:r>
      <w:r>
        <w:rPr>
          <w:rFonts w:ascii="Arial" w:hAnsi="Arial" w:cs="Arial"/>
          <w:b/>
          <w:sz w:val="24"/>
        </w:rPr>
        <w:t>CR to 38.106: EVM requirements</w:t>
      </w:r>
    </w:p>
    <w:p w14:paraId="702EC7F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proofErr w:type="gramStart"/>
      <w:r>
        <w:rPr>
          <w:i/>
        </w:rPr>
        <w:tab/>
        <w:t xml:space="preserve">  CR</w:t>
      </w:r>
      <w:proofErr w:type="gramEnd"/>
      <w:r>
        <w:rPr>
          <w:i/>
        </w:rPr>
        <w:t>-0024  rev  Cat: F (Rel-17)</w:t>
      </w:r>
      <w:r>
        <w:rPr>
          <w:i/>
        </w:rPr>
        <w:br/>
      </w:r>
      <w:r>
        <w:rPr>
          <w:i/>
        </w:rPr>
        <w:br/>
      </w:r>
      <w:r>
        <w:rPr>
          <w:i/>
        </w:rPr>
        <w:tab/>
      </w:r>
      <w:r>
        <w:rPr>
          <w:i/>
        </w:rPr>
        <w:tab/>
      </w:r>
      <w:r>
        <w:rPr>
          <w:i/>
        </w:rPr>
        <w:tab/>
      </w:r>
      <w:r>
        <w:rPr>
          <w:i/>
        </w:rPr>
        <w:tab/>
      </w:r>
      <w:r>
        <w:rPr>
          <w:i/>
        </w:rPr>
        <w:tab/>
        <w:t>Source: NEC</w:t>
      </w:r>
    </w:p>
    <w:p w14:paraId="4DB9E7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EBD0" w14:textId="77777777" w:rsidR="0033521F" w:rsidRDefault="0033521F" w:rsidP="0033521F">
      <w:pPr>
        <w:rPr>
          <w:rFonts w:ascii="Arial" w:hAnsi="Arial" w:cs="Arial"/>
          <w:b/>
          <w:sz w:val="24"/>
        </w:rPr>
      </w:pPr>
      <w:r>
        <w:rPr>
          <w:rFonts w:ascii="Arial" w:hAnsi="Arial" w:cs="Arial"/>
          <w:b/>
          <w:color w:val="0000FF"/>
          <w:sz w:val="24"/>
        </w:rPr>
        <w:t>R4-2216613</w:t>
      </w:r>
      <w:r>
        <w:rPr>
          <w:rFonts w:ascii="Arial" w:hAnsi="Arial" w:cs="Arial"/>
          <w:b/>
          <w:color w:val="0000FF"/>
          <w:sz w:val="24"/>
        </w:rPr>
        <w:tab/>
      </w:r>
      <w:r>
        <w:rPr>
          <w:rFonts w:ascii="Arial" w:hAnsi="Arial" w:cs="Arial"/>
          <w:b/>
          <w:sz w:val="24"/>
        </w:rPr>
        <w:t>CR to 38.106: ACLR requirements</w:t>
      </w:r>
    </w:p>
    <w:p w14:paraId="6F7D8CE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proofErr w:type="gramStart"/>
      <w:r>
        <w:rPr>
          <w:i/>
        </w:rPr>
        <w:tab/>
        <w:t xml:space="preserve">  CR</w:t>
      </w:r>
      <w:proofErr w:type="gramEnd"/>
      <w:r>
        <w:rPr>
          <w:i/>
        </w:rPr>
        <w:t>-0025  rev  Cat: F (Rel-17)</w:t>
      </w:r>
      <w:r>
        <w:rPr>
          <w:i/>
        </w:rPr>
        <w:br/>
      </w:r>
      <w:r>
        <w:rPr>
          <w:i/>
        </w:rPr>
        <w:br/>
      </w:r>
      <w:r>
        <w:rPr>
          <w:i/>
        </w:rPr>
        <w:tab/>
      </w:r>
      <w:r>
        <w:rPr>
          <w:i/>
        </w:rPr>
        <w:tab/>
      </w:r>
      <w:r>
        <w:rPr>
          <w:i/>
        </w:rPr>
        <w:tab/>
      </w:r>
      <w:r>
        <w:rPr>
          <w:i/>
        </w:rPr>
        <w:tab/>
      </w:r>
      <w:r>
        <w:rPr>
          <w:i/>
        </w:rPr>
        <w:tab/>
        <w:t>Source: NEC</w:t>
      </w:r>
    </w:p>
    <w:p w14:paraId="3E94A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F33AB" w14:textId="77777777" w:rsidR="0033521F" w:rsidRDefault="0033521F" w:rsidP="0033521F">
      <w:pPr>
        <w:pStyle w:val="4"/>
      </w:pPr>
      <w:bookmarkStart w:id="5" w:name="_Toc116288372"/>
      <w:r>
        <w:t>4.1.3</w:t>
      </w:r>
      <w:r>
        <w:tab/>
        <w:t>Radiated RF core requirement maintenance</w:t>
      </w:r>
      <w:bookmarkEnd w:id="5"/>
    </w:p>
    <w:p w14:paraId="073E072F" w14:textId="77777777" w:rsidR="0033521F" w:rsidRDefault="0033521F" w:rsidP="0033521F">
      <w:pPr>
        <w:rPr>
          <w:rFonts w:ascii="Arial" w:hAnsi="Arial" w:cs="Arial"/>
          <w:b/>
          <w:sz w:val="24"/>
        </w:rPr>
      </w:pPr>
      <w:r>
        <w:rPr>
          <w:rFonts w:ascii="Arial" w:hAnsi="Arial" w:cs="Arial"/>
          <w:b/>
          <w:color w:val="0000FF"/>
          <w:sz w:val="24"/>
        </w:rPr>
        <w:t>R4-2215490</w:t>
      </w:r>
      <w:r>
        <w:rPr>
          <w:rFonts w:ascii="Arial" w:hAnsi="Arial" w:cs="Arial"/>
          <w:b/>
          <w:color w:val="0000FF"/>
          <w:sz w:val="24"/>
        </w:rPr>
        <w:tab/>
      </w:r>
      <w:r>
        <w:rPr>
          <w:rFonts w:ascii="Arial" w:hAnsi="Arial" w:cs="Arial"/>
          <w:b/>
          <w:sz w:val="24"/>
        </w:rPr>
        <w:t>CR for 38.106 OOB gain radiated related requirements</w:t>
      </w:r>
    </w:p>
    <w:p w14:paraId="71A6444D"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proofErr w:type="gramStart"/>
      <w:r>
        <w:rPr>
          <w:i/>
        </w:rPr>
        <w:tab/>
        <w:t xml:space="preserve">  CR</w:t>
      </w:r>
      <w:proofErr w:type="gramEnd"/>
      <w:r>
        <w:rPr>
          <w:i/>
        </w:rPr>
        <w:t>-0022  rev  Cat: F (Rel-17)</w:t>
      </w:r>
      <w:r>
        <w:rPr>
          <w:i/>
        </w:rPr>
        <w:br/>
      </w:r>
      <w:r>
        <w:rPr>
          <w:i/>
        </w:rPr>
        <w:br/>
      </w:r>
      <w:r>
        <w:rPr>
          <w:i/>
        </w:rPr>
        <w:tab/>
      </w:r>
      <w:r>
        <w:rPr>
          <w:i/>
        </w:rPr>
        <w:tab/>
      </w:r>
      <w:r>
        <w:rPr>
          <w:i/>
        </w:rPr>
        <w:tab/>
      </w:r>
      <w:r>
        <w:rPr>
          <w:i/>
        </w:rPr>
        <w:tab/>
      </w:r>
      <w:r>
        <w:rPr>
          <w:i/>
        </w:rPr>
        <w:tab/>
        <w:t>Source: CMCC</w:t>
      </w:r>
    </w:p>
    <w:p w14:paraId="129740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3713C" w14:textId="77777777" w:rsidR="0033521F" w:rsidRDefault="0033521F" w:rsidP="0033521F">
      <w:pPr>
        <w:pStyle w:val="4"/>
      </w:pPr>
      <w:bookmarkStart w:id="6" w:name="_Toc116288373"/>
      <w:r>
        <w:t>4.1.4</w:t>
      </w:r>
      <w:r>
        <w:tab/>
        <w:t>EMC core requirement maintenance and performance requirements</w:t>
      </w:r>
      <w:bookmarkEnd w:id="6"/>
    </w:p>
    <w:p w14:paraId="4C3BE529" w14:textId="77777777" w:rsidR="0033521F" w:rsidRDefault="0033521F" w:rsidP="0033521F">
      <w:pPr>
        <w:rPr>
          <w:rFonts w:ascii="Arial" w:hAnsi="Arial" w:cs="Arial"/>
          <w:b/>
          <w:sz w:val="24"/>
        </w:rPr>
      </w:pPr>
      <w:r>
        <w:rPr>
          <w:rFonts w:ascii="Arial" w:hAnsi="Arial" w:cs="Arial"/>
          <w:b/>
          <w:color w:val="0000FF"/>
          <w:sz w:val="24"/>
        </w:rPr>
        <w:t>R4-2215732</w:t>
      </w:r>
      <w:r>
        <w:rPr>
          <w:rFonts w:ascii="Arial" w:hAnsi="Arial" w:cs="Arial"/>
          <w:b/>
          <w:color w:val="0000FF"/>
          <w:sz w:val="24"/>
        </w:rPr>
        <w:tab/>
      </w:r>
      <w:r>
        <w:rPr>
          <w:rFonts w:ascii="Arial" w:hAnsi="Arial" w:cs="Arial"/>
          <w:b/>
          <w:sz w:val="24"/>
        </w:rPr>
        <w:t xml:space="preserve">Discussion on NR repeater EMC performance assessment </w:t>
      </w:r>
    </w:p>
    <w:p w14:paraId="30D331F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1314D1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73C34" w14:textId="77777777" w:rsidR="0033521F" w:rsidRDefault="0033521F" w:rsidP="0033521F">
      <w:pPr>
        <w:rPr>
          <w:rFonts w:ascii="Arial" w:hAnsi="Arial" w:cs="Arial"/>
          <w:b/>
          <w:sz w:val="24"/>
        </w:rPr>
      </w:pPr>
      <w:r>
        <w:rPr>
          <w:rFonts w:ascii="Arial" w:hAnsi="Arial" w:cs="Arial"/>
          <w:b/>
          <w:color w:val="0000FF"/>
          <w:sz w:val="24"/>
        </w:rPr>
        <w:t>R4-2215733</w:t>
      </w:r>
      <w:r>
        <w:rPr>
          <w:rFonts w:ascii="Arial" w:hAnsi="Arial" w:cs="Arial"/>
          <w:b/>
          <w:color w:val="0000FF"/>
          <w:sz w:val="24"/>
        </w:rPr>
        <w:tab/>
      </w:r>
      <w:r>
        <w:rPr>
          <w:rFonts w:ascii="Arial" w:hAnsi="Arial" w:cs="Arial"/>
          <w:b/>
          <w:sz w:val="24"/>
        </w:rPr>
        <w:t>Draft CR to TS38.114 repeater clause 8.1 R17</w:t>
      </w:r>
    </w:p>
    <w:p w14:paraId="527D705B"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38.114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ZTE Corporation</w:t>
      </w:r>
    </w:p>
    <w:p w14:paraId="314C28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10D3E" w14:textId="77777777" w:rsidR="0033521F" w:rsidRDefault="0033521F" w:rsidP="0033521F">
      <w:pPr>
        <w:rPr>
          <w:rFonts w:ascii="Arial" w:hAnsi="Arial" w:cs="Arial"/>
          <w:b/>
          <w:sz w:val="24"/>
        </w:rPr>
      </w:pPr>
      <w:r>
        <w:rPr>
          <w:rFonts w:ascii="Arial" w:hAnsi="Arial" w:cs="Arial"/>
          <w:b/>
          <w:color w:val="0000FF"/>
          <w:sz w:val="24"/>
        </w:rPr>
        <w:t>R4-2215960</w:t>
      </w:r>
      <w:r>
        <w:rPr>
          <w:rFonts w:ascii="Arial" w:hAnsi="Arial" w:cs="Arial"/>
          <w:b/>
          <w:color w:val="0000FF"/>
          <w:sz w:val="24"/>
        </w:rPr>
        <w:tab/>
      </w:r>
      <w:r>
        <w:rPr>
          <w:rFonts w:ascii="Arial" w:hAnsi="Arial" w:cs="Arial"/>
          <w:b/>
          <w:sz w:val="24"/>
        </w:rPr>
        <w:t>Draft CR to TS 38.114 Clause 4.5</w:t>
      </w:r>
    </w:p>
    <w:p w14:paraId="1055F63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38.114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CD45F85" w14:textId="77777777" w:rsidR="0033521F" w:rsidRDefault="0033521F" w:rsidP="0033521F">
      <w:pPr>
        <w:rPr>
          <w:rFonts w:ascii="Arial" w:hAnsi="Arial" w:cs="Arial"/>
          <w:b/>
        </w:rPr>
      </w:pPr>
      <w:r>
        <w:rPr>
          <w:rFonts w:ascii="Arial" w:hAnsi="Arial" w:cs="Arial"/>
          <w:b/>
        </w:rPr>
        <w:t xml:space="preserve">Abstract: </w:t>
      </w:r>
    </w:p>
    <w:p w14:paraId="0A615799" w14:textId="77777777" w:rsidR="0033521F" w:rsidRDefault="0033521F" w:rsidP="0033521F">
      <w:r>
        <w:t>The missing content of clause 4.5 is introduced.</w:t>
      </w:r>
    </w:p>
    <w:p w14:paraId="536A39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5C122" w14:textId="77777777" w:rsidR="0033521F" w:rsidRDefault="0033521F" w:rsidP="0033521F">
      <w:pPr>
        <w:rPr>
          <w:rFonts w:ascii="Arial" w:hAnsi="Arial" w:cs="Arial"/>
          <w:b/>
          <w:sz w:val="24"/>
        </w:rPr>
      </w:pPr>
      <w:r>
        <w:rPr>
          <w:rFonts w:ascii="Arial" w:hAnsi="Arial" w:cs="Arial"/>
          <w:b/>
          <w:color w:val="0000FF"/>
          <w:sz w:val="24"/>
        </w:rPr>
        <w:t>R4-2216038</w:t>
      </w:r>
      <w:r>
        <w:rPr>
          <w:rFonts w:ascii="Arial" w:hAnsi="Arial" w:cs="Arial"/>
          <w:b/>
          <w:color w:val="0000FF"/>
          <w:sz w:val="24"/>
        </w:rPr>
        <w:tab/>
      </w:r>
      <w:r>
        <w:rPr>
          <w:rFonts w:ascii="Arial" w:hAnsi="Arial" w:cs="Arial"/>
          <w:b/>
          <w:sz w:val="24"/>
        </w:rPr>
        <w:t>CR to TS38.114 repeater clause 8.1 R17</w:t>
      </w:r>
    </w:p>
    <w:p w14:paraId="023EF50B" w14:textId="77777777" w:rsidR="0033521F" w:rsidRDefault="0033521F" w:rsidP="0033521F">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38.114 v17.1.0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ZTE Corporation</w:t>
      </w:r>
    </w:p>
    <w:p w14:paraId="444B69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4B83" w14:textId="77777777" w:rsidR="0033521F" w:rsidRDefault="0033521F" w:rsidP="0033521F">
      <w:pPr>
        <w:pStyle w:val="4"/>
      </w:pPr>
      <w:bookmarkStart w:id="7" w:name="_Toc116288374"/>
      <w:r>
        <w:t>4.1.5</w:t>
      </w:r>
      <w:r>
        <w:tab/>
        <w:t>RF Conformance testing</w:t>
      </w:r>
      <w:bookmarkEnd w:id="7"/>
    </w:p>
    <w:p w14:paraId="77A08FCB" w14:textId="77777777" w:rsidR="0033521F" w:rsidRDefault="0033521F" w:rsidP="0033521F">
      <w:pPr>
        <w:pStyle w:val="5"/>
      </w:pPr>
      <w:bookmarkStart w:id="8" w:name="_Toc116288375"/>
      <w:r>
        <w:t>4.1.5.1</w:t>
      </w:r>
      <w:r>
        <w:tab/>
        <w:t>General</w:t>
      </w:r>
      <w:bookmarkEnd w:id="8"/>
    </w:p>
    <w:p w14:paraId="65B94938" w14:textId="77777777" w:rsidR="0033521F" w:rsidRDefault="0033521F" w:rsidP="0033521F">
      <w:pPr>
        <w:pStyle w:val="6"/>
      </w:pPr>
      <w:bookmarkStart w:id="9" w:name="_Toc116288376"/>
      <w:r>
        <w:t>4.1.5.1.1</w:t>
      </w:r>
      <w:r>
        <w:tab/>
        <w:t>Stimulus signal /Test models</w:t>
      </w:r>
      <w:bookmarkEnd w:id="9"/>
    </w:p>
    <w:p w14:paraId="103AC788" w14:textId="77777777" w:rsidR="0033521F" w:rsidRDefault="0033521F" w:rsidP="0033521F">
      <w:pPr>
        <w:rPr>
          <w:rFonts w:ascii="Arial" w:hAnsi="Arial" w:cs="Arial"/>
          <w:b/>
          <w:sz w:val="24"/>
        </w:rPr>
      </w:pPr>
      <w:r>
        <w:rPr>
          <w:rFonts w:ascii="Arial" w:hAnsi="Arial" w:cs="Arial"/>
          <w:b/>
          <w:color w:val="0000FF"/>
          <w:sz w:val="24"/>
        </w:rPr>
        <w:t>R4-2216192</w:t>
      </w:r>
      <w:r>
        <w:rPr>
          <w:rFonts w:ascii="Arial" w:hAnsi="Arial" w:cs="Arial"/>
          <w:b/>
          <w:color w:val="0000FF"/>
          <w:sz w:val="24"/>
        </w:rPr>
        <w:tab/>
      </w:r>
      <w:r>
        <w:rPr>
          <w:rFonts w:ascii="Arial" w:hAnsi="Arial" w:cs="Arial"/>
          <w:b/>
          <w:sz w:val="24"/>
        </w:rPr>
        <w:t>NR Repeater stimulus signal</w:t>
      </w:r>
    </w:p>
    <w:p w14:paraId="3A056C3F"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167D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6EF47" w14:textId="77777777" w:rsidR="0033521F" w:rsidRDefault="0033521F" w:rsidP="0033521F">
      <w:pPr>
        <w:rPr>
          <w:rFonts w:ascii="Arial" w:hAnsi="Arial" w:cs="Arial"/>
          <w:b/>
          <w:sz w:val="24"/>
        </w:rPr>
      </w:pPr>
      <w:r>
        <w:rPr>
          <w:rFonts w:ascii="Arial" w:hAnsi="Arial" w:cs="Arial"/>
          <w:b/>
          <w:color w:val="0000FF"/>
          <w:sz w:val="24"/>
        </w:rPr>
        <w:t>R4-2216500</w:t>
      </w:r>
      <w:r>
        <w:rPr>
          <w:rFonts w:ascii="Arial" w:hAnsi="Arial" w:cs="Arial"/>
          <w:b/>
          <w:color w:val="0000FF"/>
          <w:sz w:val="24"/>
        </w:rPr>
        <w:tab/>
      </w:r>
      <w:r>
        <w:rPr>
          <w:rFonts w:ascii="Arial" w:hAnsi="Arial" w:cs="Arial"/>
          <w:b/>
          <w:sz w:val="24"/>
        </w:rPr>
        <w:t>Repeater stimulus signal spectral purity annex</w:t>
      </w:r>
    </w:p>
    <w:p w14:paraId="6AA65C9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0B3C13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1A494" w14:textId="77777777" w:rsidR="0033521F" w:rsidRDefault="0033521F" w:rsidP="0033521F">
      <w:pPr>
        <w:pStyle w:val="6"/>
      </w:pPr>
      <w:bookmarkStart w:id="10" w:name="_Toc116288377"/>
      <w:r>
        <w:t>4.1.5.1.2</w:t>
      </w:r>
      <w:r>
        <w:tab/>
        <w:t>Test configurations</w:t>
      </w:r>
      <w:bookmarkEnd w:id="10"/>
    </w:p>
    <w:p w14:paraId="77A37F34" w14:textId="77777777" w:rsidR="0033521F" w:rsidRDefault="0033521F" w:rsidP="0033521F">
      <w:pPr>
        <w:pStyle w:val="6"/>
      </w:pPr>
      <w:bookmarkStart w:id="11" w:name="_Toc116288378"/>
      <w:r>
        <w:t>4.1.5.1.3</w:t>
      </w:r>
      <w:r>
        <w:tab/>
        <w:t>Others</w:t>
      </w:r>
      <w:bookmarkEnd w:id="11"/>
    </w:p>
    <w:p w14:paraId="5653EBFE" w14:textId="77777777" w:rsidR="0033521F" w:rsidRDefault="0033521F" w:rsidP="0033521F">
      <w:pPr>
        <w:pStyle w:val="5"/>
      </w:pPr>
      <w:bookmarkStart w:id="12" w:name="_Toc116288379"/>
      <w:r>
        <w:t>4.1.5.2</w:t>
      </w:r>
      <w:r>
        <w:tab/>
        <w:t>Conductive conformance Testing</w:t>
      </w:r>
      <w:bookmarkEnd w:id="12"/>
    </w:p>
    <w:p w14:paraId="6C916416" w14:textId="77777777" w:rsidR="0033521F" w:rsidRDefault="0033521F" w:rsidP="0033521F">
      <w:pPr>
        <w:pStyle w:val="6"/>
      </w:pPr>
      <w:bookmarkStart w:id="13" w:name="_Toc116288380"/>
      <w:r>
        <w:t>4.1.5.2.1</w:t>
      </w:r>
      <w:r>
        <w:tab/>
        <w:t>Transmitted power related requirements</w:t>
      </w:r>
      <w:bookmarkEnd w:id="13"/>
    </w:p>
    <w:p w14:paraId="20B980A7" w14:textId="77777777" w:rsidR="0033521F" w:rsidRDefault="0033521F" w:rsidP="0033521F">
      <w:pPr>
        <w:rPr>
          <w:rFonts w:ascii="Arial" w:hAnsi="Arial" w:cs="Arial"/>
          <w:b/>
          <w:sz w:val="24"/>
        </w:rPr>
      </w:pPr>
      <w:r>
        <w:rPr>
          <w:rFonts w:ascii="Arial" w:hAnsi="Arial" w:cs="Arial"/>
          <w:b/>
          <w:color w:val="0000FF"/>
          <w:sz w:val="24"/>
        </w:rPr>
        <w:t>R4-2216611</w:t>
      </w:r>
      <w:r>
        <w:rPr>
          <w:rFonts w:ascii="Arial" w:hAnsi="Arial" w:cs="Arial"/>
          <w:b/>
          <w:color w:val="0000FF"/>
          <w:sz w:val="24"/>
        </w:rPr>
        <w:tab/>
      </w:r>
      <w:r>
        <w:rPr>
          <w:rFonts w:ascii="Arial" w:hAnsi="Arial" w:cs="Arial"/>
          <w:b/>
          <w:sz w:val="24"/>
        </w:rPr>
        <w:t>TP to 38.115-1: EVM requirement</w:t>
      </w:r>
    </w:p>
    <w:p w14:paraId="0789467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NEC</w:t>
      </w:r>
    </w:p>
    <w:p w14:paraId="385FD9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75AFE" w14:textId="77777777" w:rsidR="0033521F" w:rsidRDefault="0033521F" w:rsidP="0033521F">
      <w:pPr>
        <w:rPr>
          <w:rFonts w:ascii="Arial" w:hAnsi="Arial" w:cs="Arial"/>
          <w:b/>
          <w:sz w:val="24"/>
        </w:rPr>
      </w:pPr>
      <w:r>
        <w:rPr>
          <w:rFonts w:ascii="Arial" w:hAnsi="Arial" w:cs="Arial"/>
          <w:b/>
          <w:color w:val="0000FF"/>
          <w:sz w:val="24"/>
        </w:rPr>
        <w:t>R4-2216838</w:t>
      </w:r>
      <w:r>
        <w:rPr>
          <w:rFonts w:ascii="Arial" w:hAnsi="Arial" w:cs="Arial"/>
          <w:b/>
          <w:color w:val="0000FF"/>
          <w:sz w:val="24"/>
        </w:rPr>
        <w:tab/>
      </w:r>
      <w:r>
        <w:rPr>
          <w:rFonts w:ascii="Arial" w:hAnsi="Arial" w:cs="Arial"/>
          <w:b/>
          <w:sz w:val="24"/>
        </w:rPr>
        <w:t>TP to TS 38.115-1: Repeater output power (6.1, 6.2)</w:t>
      </w:r>
    </w:p>
    <w:p w14:paraId="76AAA79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EBA26C" w14:textId="77777777" w:rsidR="0033521F" w:rsidRDefault="0033521F" w:rsidP="0033521F">
      <w:pPr>
        <w:rPr>
          <w:rFonts w:ascii="Arial" w:hAnsi="Arial" w:cs="Arial"/>
          <w:b/>
        </w:rPr>
      </w:pPr>
      <w:r>
        <w:rPr>
          <w:rFonts w:ascii="Arial" w:hAnsi="Arial" w:cs="Arial"/>
          <w:b/>
        </w:rPr>
        <w:t xml:space="preserve">Abstract: </w:t>
      </w:r>
    </w:p>
    <w:p w14:paraId="69C2D1FD" w14:textId="77777777" w:rsidR="0033521F" w:rsidRDefault="0033521F" w:rsidP="0033521F">
      <w:r>
        <w:t>Based on the pre-arranged work-split, we provide TP to the conducted conformance test specification TS 38.115-1 for the NR repeater.</w:t>
      </w:r>
    </w:p>
    <w:p w14:paraId="71FEBF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48EB8" w14:textId="77777777" w:rsidR="0033521F" w:rsidRDefault="0033521F" w:rsidP="0033521F">
      <w:pPr>
        <w:pStyle w:val="6"/>
      </w:pPr>
      <w:bookmarkStart w:id="14" w:name="_Toc116288381"/>
      <w:r>
        <w:t>4.1.5.2.2</w:t>
      </w:r>
      <w:r>
        <w:tab/>
        <w:t>Emission requirements</w:t>
      </w:r>
      <w:bookmarkEnd w:id="14"/>
    </w:p>
    <w:p w14:paraId="451414D1" w14:textId="77777777" w:rsidR="0033521F" w:rsidRDefault="0033521F" w:rsidP="0033521F">
      <w:pPr>
        <w:rPr>
          <w:rFonts w:ascii="Arial" w:hAnsi="Arial" w:cs="Arial"/>
          <w:b/>
          <w:sz w:val="24"/>
        </w:rPr>
      </w:pPr>
      <w:r>
        <w:rPr>
          <w:rFonts w:ascii="Arial" w:hAnsi="Arial" w:cs="Arial"/>
          <w:b/>
          <w:color w:val="0000FF"/>
          <w:sz w:val="24"/>
        </w:rPr>
        <w:t>R4-2216608</w:t>
      </w:r>
      <w:r>
        <w:rPr>
          <w:rFonts w:ascii="Arial" w:hAnsi="Arial" w:cs="Arial"/>
          <w:b/>
          <w:color w:val="0000FF"/>
          <w:sz w:val="24"/>
        </w:rPr>
        <w:tab/>
      </w:r>
      <w:r>
        <w:rPr>
          <w:rFonts w:ascii="Arial" w:hAnsi="Arial" w:cs="Arial"/>
          <w:b/>
          <w:sz w:val="24"/>
        </w:rPr>
        <w:t>TP to 38.115-1: ACRR requirement</w:t>
      </w:r>
    </w:p>
    <w:p w14:paraId="2E6F65F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02A6F4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AD216" w14:textId="77777777" w:rsidR="0033521F" w:rsidRDefault="0033521F" w:rsidP="0033521F">
      <w:pPr>
        <w:rPr>
          <w:rFonts w:ascii="Arial" w:hAnsi="Arial" w:cs="Arial"/>
          <w:b/>
          <w:sz w:val="24"/>
        </w:rPr>
      </w:pPr>
      <w:r>
        <w:rPr>
          <w:rFonts w:ascii="Arial" w:hAnsi="Arial" w:cs="Arial"/>
          <w:b/>
          <w:color w:val="0000FF"/>
          <w:sz w:val="24"/>
        </w:rPr>
        <w:t>R4-2216614</w:t>
      </w:r>
      <w:r>
        <w:rPr>
          <w:rFonts w:ascii="Arial" w:hAnsi="Arial" w:cs="Arial"/>
          <w:b/>
          <w:color w:val="0000FF"/>
          <w:sz w:val="24"/>
        </w:rPr>
        <w:tab/>
      </w:r>
      <w:r>
        <w:rPr>
          <w:rFonts w:ascii="Arial" w:hAnsi="Arial" w:cs="Arial"/>
          <w:b/>
          <w:sz w:val="24"/>
        </w:rPr>
        <w:t>TP to 38.115-1: ACLR requirement</w:t>
      </w:r>
    </w:p>
    <w:p w14:paraId="6C2A7FD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35784B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09916" w14:textId="77777777" w:rsidR="0033521F" w:rsidRDefault="0033521F" w:rsidP="0033521F">
      <w:pPr>
        <w:pStyle w:val="6"/>
      </w:pPr>
      <w:bookmarkStart w:id="15" w:name="_Toc116288382"/>
      <w:r>
        <w:t>4.1.5.2.3</w:t>
      </w:r>
      <w:r>
        <w:tab/>
        <w:t>Others</w:t>
      </w:r>
      <w:bookmarkEnd w:id="15"/>
    </w:p>
    <w:p w14:paraId="432DBA75" w14:textId="77777777" w:rsidR="0033521F" w:rsidRDefault="0033521F" w:rsidP="0033521F">
      <w:pPr>
        <w:rPr>
          <w:rFonts w:ascii="Arial" w:hAnsi="Arial" w:cs="Arial"/>
          <w:b/>
          <w:sz w:val="24"/>
        </w:rPr>
      </w:pPr>
      <w:r>
        <w:rPr>
          <w:rFonts w:ascii="Arial" w:hAnsi="Arial" w:cs="Arial"/>
          <w:b/>
          <w:color w:val="0000FF"/>
          <w:sz w:val="24"/>
        </w:rPr>
        <w:t>R4-2215387</w:t>
      </w:r>
      <w:r>
        <w:rPr>
          <w:rFonts w:ascii="Arial" w:hAnsi="Arial" w:cs="Arial"/>
          <w:b/>
          <w:color w:val="0000FF"/>
          <w:sz w:val="24"/>
        </w:rPr>
        <w:tab/>
      </w:r>
      <w:r>
        <w:rPr>
          <w:rFonts w:ascii="Arial" w:hAnsi="Arial" w:cs="Arial"/>
          <w:b/>
          <w:sz w:val="24"/>
        </w:rPr>
        <w:t>TP for TS 38.115-1: scope and reference</w:t>
      </w:r>
    </w:p>
    <w:p w14:paraId="4C56EFB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E366D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9B8BF" w14:textId="77777777" w:rsidR="0033521F" w:rsidRDefault="0033521F" w:rsidP="0033521F">
      <w:pPr>
        <w:rPr>
          <w:rFonts w:ascii="Arial" w:hAnsi="Arial" w:cs="Arial"/>
          <w:b/>
          <w:sz w:val="24"/>
        </w:rPr>
      </w:pPr>
      <w:r>
        <w:rPr>
          <w:rFonts w:ascii="Arial" w:hAnsi="Arial" w:cs="Arial"/>
          <w:b/>
          <w:color w:val="0000FF"/>
          <w:sz w:val="24"/>
        </w:rPr>
        <w:t>R4-2216837</w:t>
      </w:r>
      <w:r>
        <w:rPr>
          <w:rFonts w:ascii="Arial" w:hAnsi="Arial" w:cs="Arial"/>
          <w:b/>
          <w:color w:val="0000FF"/>
          <w:sz w:val="24"/>
        </w:rPr>
        <w:tab/>
      </w:r>
      <w:r>
        <w:rPr>
          <w:rFonts w:ascii="Arial" w:hAnsi="Arial" w:cs="Arial"/>
          <w:b/>
          <w:sz w:val="24"/>
        </w:rPr>
        <w:t>TP to TS 38.115-1: Measurement uncertainties and test requirements (4.1)</w:t>
      </w:r>
    </w:p>
    <w:p w14:paraId="7AD154B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D09AA" w14:textId="77777777" w:rsidR="0033521F" w:rsidRDefault="0033521F" w:rsidP="0033521F">
      <w:pPr>
        <w:rPr>
          <w:rFonts w:ascii="Arial" w:hAnsi="Arial" w:cs="Arial"/>
          <w:b/>
        </w:rPr>
      </w:pPr>
      <w:r>
        <w:rPr>
          <w:rFonts w:ascii="Arial" w:hAnsi="Arial" w:cs="Arial"/>
          <w:b/>
        </w:rPr>
        <w:t xml:space="preserve">Abstract: </w:t>
      </w:r>
    </w:p>
    <w:p w14:paraId="48589659" w14:textId="77777777" w:rsidR="0033521F" w:rsidRDefault="0033521F" w:rsidP="0033521F">
      <w:r>
        <w:t>Based on the pre-arranged work-split, we provide TP to the conducted conformance test specification TS 38.115-1 for the NR repeater.</w:t>
      </w:r>
    </w:p>
    <w:p w14:paraId="098CBB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3E948" w14:textId="77777777" w:rsidR="0033521F" w:rsidRDefault="0033521F" w:rsidP="0033521F">
      <w:pPr>
        <w:rPr>
          <w:rFonts w:ascii="Arial" w:hAnsi="Arial" w:cs="Arial"/>
          <w:b/>
          <w:sz w:val="24"/>
        </w:rPr>
      </w:pPr>
      <w:r>
        <w:rPr>
          <w:rFonts w:ascii="Arial" w:hAnsi="Arial" w:cs="Arial"/>
          <w:b/>
          <w:color w:val="0000FF"/>
          <w:sz w:val="24"/>
        </w:rPr>
        <w:lastRenderedPageBreak/>
        <w:t>R4-2216839</w:t>
      </w:r>
      <w:r>
        <w:rPr>
          <w:rFonts w:ascii="Arial" w:hAnsi="Arial" w:cs="Arial"/>
          <w:b/>
          <w:color w:val="0000FF"/>
          <w:sz w:val="24"/>
        </w:rPr>
        <w:tab/>
      </w:r>
      <w:r>
        <w:rPr>
          <w:rFonts w:ascii="Arial" w:hAnsi="Arial" w:cs="Arial"/>
          <w:b/>
          <w:sz w:val="24"/>
        </w:rPr>
        <w:t>TP to TS 38.115-1: Annex B: Environmental requirements for the repeater</w:t>
      </w:r>
    </w:p>
    <w:p w14:paraId="0649588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535B0" w14:textId="77777777" w:rsidR="0033521F" w:rsidRDefault="0033521F" w:rsidP="0033521F">
      <w:pPr>
        <w:rPr>
          <w:rFonts w:ascii="Arial" w:hAnsi="Arial" w:cs="Arial"/>
          <w:b/>
        </w:rPr>
      </w:pPr>
      <w:r>
        <w:rPr>
          <w:rFonts w:ascii="Arial" w:hAnsi="Arial" w:cs="Arial"/>
          <w:b/>
        </w:rPr>
        <w:t xml:space="preserve">Abstract: </w:t>
      </w:r>
    </w:p>
    <w:p w14:paraId="7C797F32" w14:textId="77777777" w:rsidR="0033521F" w:rsidRDefault="0033521F" w:rsidP="0033521F">
      <w:r>
        <w:t>Based on the pre-arranged work-split, we provide TP to the conducted conformance test specification TS 38.115-1 for the NR repeater.</w:t>
      </w:r>
    </w:p>
    <w:p w14:paraId="5C118E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45BF" w14:textId="77777777" w:rsidR="0033521F" w:rsidRDefault="0033521F" w:rsidP="0033521F">
      <w:pPr>
        <w:rPr>
          <w:rFonts w:ascii="Arial" w:hAnsi="Arial" w:cs="Arial"/>
          <w:b/>
          <w:sz w:val="24"/>
        </w:rPr>
      </w:pPr>
      <w:r>
        <w:rPr>
          <w:rFonts w:ascii="Arial" w:hAnsi="Arial" w:cs="Arial"/>
          <w:b/>
          <w:color w:val="0000FF"/>
          <w:sz w:val="24"/>
        </w:rPr>
        <w:t>R4-2216840</w:t>
      </w:r>
      <w:r>
        <w:rPr>
          <w:rFonts w:ascii="Arial" w:hAnsi="Arial" w:cs="Arial"/>
          <w:b/>
          <w:color w:val="0000FF"/>
          <w:sz w:val="24"/>
        </w:rPr>
        <w:tab/>
      </w:r>
      <w:r>
        <w:rPr>
          <w:rFonts w:ascii="Arial" w:hAnsi="Arial" w:cs="Arial"/>
          <w:b/>
          <w:sz w:val="24"/>
        </w:rPr>
        <w:t>TP to TS 38.115-1: Annex C: Test tolerances and derivation of test requirements</w:t>
      </w:r>
    </w:p>
    <w:p w14:paraId="7516755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FA8D2" w14:textId="77777777" w:rsidR="0033521F" w:rsidRDefault="0033521F" w:rsidP="0033521F">
      <w:pPr>
        <w:rPr>
          <w:rFonts w:ascii="Arial" w:hAnsi="Arial" w:cs="Arial"/>
          <w:b/>
        </w:rPr>
      </w:pPr>
      <w:r>
        <w:rPr>
          <w:rFonts w:ascii="Arial" w:hAnsi="Arial" w:cs="Arial"/>
          <w:b/>
        </w:rPr>
        <w:t xml:space="preserve">Abstract: </w:t>
      </w:r>
    </w:p>
    <w:p w14:paraId="7D1C7EFD" w14:textId="77777777" w:rsidR="0033521F" w:rsidRDefault="0033521F" w:rsidP="0033521F">
      <w:r>
        <w:t>Based on the pre-arranged work-split, we provide TP to the conducted conformance test specification TS 38.115-1 for the NR repeater.</w:t>
      </w:r>
    </w:p>
    <w:p w14:paraId="4940B6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70FEF" w14:textId="77777777" w:rsidR="0033521F" w:rsidRDefault="0033521F" w:rsidP="0033521F">
      <w:pPr>
        <w:rPr>
          <w:rFonts w:ascii="Arial" w:hAnsi="Arial" w:cs="Arial"/>
          <w:b/>
          <w:sz w:val="24"/>
        </w:rPr>
      </w:pPr>
      <w:r>
        <w:rPr>
          <w:rFonts w:ascii="Arial" w:hAnsi="Arial" w:cs="Arial"/>
          <w:b/>
          <w:color w:val="0000FF"/>
          <w:sz w:val="24"/>
        </w:rPr>
        <w:t>R4-2216841</w:t>
      </w:r>
      <w:r>
        <w:rPr>
          <w:rFonts w:ascii="Arial" w:hAnsi="Arial" w:cs="Arial"/>
          <w:b/>
          <w:color w:val="0000FF"/>
          <w:sz w:val="24"/>
        </w:rPr>
        <w:tab/>
      </w:r>
      <w:r>
        <w:rPr>
          <w:rFonts w:ascii="Arial" w:hAnsi="Arial" w:cs="Arial"/>
          <w:b/>
          <w:sz w:val="24"/>
        </w:rPr>
        <w:t>TP to TS 38.115-1: Annex E: Characteristics of interfering signals</w:t>
      </w:r>
    </w:p>
    <w:p w14:paraId="084B33C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0DCE47" w14:textId="77777777" w:rsidR="0033521F" w:rsidRDefault="0033521F" w:rsidP="0033521F">
      <w:pPr>
        <w:rPr>
          <w:rFonts w:ascii="Arial" w:hAnsi="Arial" w:cs="Arial"/>
          <w:b/>
        </w:rPr>
      </w:pPr>
      <w:r>
        <w:rPr>
          <w:rFonts w:ascii="Arial" w:hAnsi="Arial" w:cs="Arial"/>
          <w:b/>
        </w:rPr>
        <w:t xml:space="preserve">Abstract: </w:t>
      </w:r>
    </w:p>
    <w:p w14:paraId="54AF5F18" w14:textId="77777777" w:rsidR="0033521F" w:rsidRDefault="0033521F" w:rsidP="0033521F">
      <w:r>
        <w:t>Based on the pre-arranged work-split, we provide TP to the conducted conformance test specification TS 38.115-1 for the NR repeater.</w:t>
      </w:r>
    </w:p>
    <w:p w14:paraId="66E00B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F1A57" w14:textId="77777777" w:rsidR="0033521F" w:rsidRDefault="0033521F" w:rsidP="0033521F">
      <w:pPr>
        <w:pStyle w:val="5"/>
      </w:pPr>
      <w:bookmarkStart w:id="16" w:name="_Toc116288383"/>
      <w:r>
        <w:t>4.1.5.3</w:t>
      </w:r>
      <w:r>
        <w:tab/>
        <w:t>Radiated conformance Testing</w:t>
      </w:r>
      <w:bookmarkEnd w:id="16"/>
    </w:p>
    <w:p w14:paraId="76125CC9" w14:textId="77777777" w:rsidR="0033521F" w:rsidRDefault="0033521F" w:rsidP="0033521F">
      <w:pPr>
        <w:rPr>
          <w:rFonts w:ascii="Arial" w:hAnsi="Arial" w:cs="Arial"/>
          <w:b/>
          <w:sz w:val="24"/>
        </w:rPr>
      </w:pPr>
      <w:r>
        <w:rPr>
          <w:rFonts w:ascii="Arial" w:hAnsi="Arial" w:cs="Arial"/>
          <w:b/>
          <w:color w:val="0000FF"/>
          <w:sz w:val="24"/>
        </w:rPr>
        <w:t>R4-2216567</w:t>
      </w:r>
      <w:r>
        <w:rPr>
          <w:rFonts w:ascii="Arial" w:hAnsi="Arial" w:cs="Arial"/>
          <w:b/>
          <w:color w:val="0000FF"/>
          <w:sz w:val="24"/>
        </w:rPr>
        <w:tab/>
      </w:r>
      <w:r>
        <w:rPr>
          <w:rFonts w:ascii="Arial" w:hAnsi="Arial" w:cs="Arial"/>
          <w:b/>
          <w:sz w:val="24"/>
        </w:rPr>
        <w:t>TP for TS 38.115-2: Scope, reference and editorial changes</w:t>
      </w:r>
    </w:p>
    <w:p w14:paraId="397E7B6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45156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6AAB2" w14:textId="77777777" w:rsidR="0033521F" w:rsidRDefault="0033521F" w:rsidP="0033521F">
      <w:pPr>
        <w:rPr>
          <w:rFonts w:ascii="Arial" w:hAnsi="Arial" w:cs="Arial"/>
          <w:b/>
          <w:sz w:val="24"/>
        </w:rPr>
      </w:pPr>
      <w:r>
        <w:rPr>
          <w:rFonts w:ascii="Arial" w:hAnsi="Arial" w:cs="Arial"/>
          <w:b/>
          <w:color w:val="0000FF"/>
          <w:sz w:val="24"/>
        </w:rPr>
        <w:t>R4-2216568</w:t>
      </w:r>
      <w:r>
        <w:rPr>
          <w:rFonts w:ascii="Arial" w:hAnsi="Arial" w:cs="Arial"/>
          <w:b/>
          <w:color w:val="0000FF"/>
          <w:sz w:val="24"/>
        </w:rPr>
        <w:tab/>
      </w:r>
      <w:r>
        <w:rPr>
          <w:rFonts w:ascii="Arial" w:hAnsi="Arial" w:cs="Arial"/>
          <w:b/>
          <w:sz w:val="24"/>
        </w:rPr>
        <w:t>TS 38.115-2</w:t>
      </w:r>
    </w:p>
    <w:p w14:paraId="067F60EF"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5FB664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86F62" w14:textId="77777777" w:rsidR="0033521F" w:rsidRDefault="0033521F" w:rsidP="0033521F">
      <w:pPr>
        <w:pStyle w:val="6"/>
      </w:pPr>
      <w:bookmarkStart w:id="17" w:name="_Toc116288384"/>
      <w:r>
        <w:lastRenderedPageBreak/>
        <w:t>4.1.5.3.1</w:t>
      </w:r>
      <w:r>
        <w:tab/>
        <w:t>Transmitted power related requirements</w:t>
      </w:r>
      <w:bookmarkEnd w:id="17"/>
    </w:p>
    <w:p w14:paraId="5715FA1C" w14:textId="77777777" w:rsidR="0033521F" w:rsidRDefault="0033521F" w:rsidP="0033521F">
      <w:pPr>
        <w:rPr>
          <w:rFonts w:ascii="Arial" w:hAnsi="Arial" w:cs="Arial"/>
          <w:b/>
          <w:sz w:val="24"/>
        </w:rPr>
      </w:pPr>
      <w:r>
        <w:rPr>
          <w:rFonts w:ascii="Arial" w:hAnsi="Arial" w:cs="Arial"/>
          <w:b/>
          <w:color w:val="0000FF"/>
          <w:sz w:val="24"/>
        </w:rPr>
        <w:t>R4-2216612</w:t>
      </w:r>
      <w:r>
        <w:rPr>
          <w:rFonts w:ascii="Arial" w:hAnsi="Arial" w:cs="Arial"/>
          <w:b/>
          <w:color w:val="0000FF"/>
          <w:sz w:val="24"/>
        </w:rPr>
        <w:tab/>
      </w:r>
      <w:r>
        <w:rPr>
          <w:rFonts w:ascii="Arial" w:hAnsi="Arial" w:cs="Arial"/>
          <w:b/>
          <w:sz w:val="24"/>
        </w:rPr>
        <w:t>TP to 38.115-2: OTA EVM requirement</w:t>
      </w:r>
    </w:p>
    <w:p w14:paraId="0128F997" w14:textId="39C671F3"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0D0E3792" w14:textId="7391D6AE" w:rsidR="0080786B" w:rsidRPr="0080786B" w:rsidRDefault="0080786B" w:rsidP="0033521F">
      <w:pPr>
        <w:rPr>
          <w:rFonts w:ascii="Arial" w:hAnsi="Arial" w:cs="Arial"/>
          <w:b/>
        </w:rPr>
      </w:pPr>
      <w:r w:rsidRPr="0080786B">
        <w:rPr>
          <w:rFonts w:ascii="Arial" w:hAnsi="Arial" w:cs="Arial"/>
          <w:b/>
        </w:rPr>
        <w:t>Discussion:</w:t>
      </w:r>
    </w:p>
    <w:p w14:paraId="3CE5C07B" w14:textId="42F6C53F" w:rsidR="0080786B" w:rsidRPr="00CE4C10" w:rsidRDefault="0080786B" w:rsidP="00734C7C">
      <w:pPr>
        <w:pStyle w:val="a"/>
        <w:numPr>
          <w:ilvl w:val="0"/>
          <w:numId w:val="17"/>
        </w:numPr>
        <w:rPr>
          <w:iCs/>
        </w:rPr>
      </w:pPr>
      <w:r w:rsidRPr="00CE4C10">
        <w:rPr>
          <w:iCs/>
        </w:rPr>
        <w:t xml:space="preserve">Ericsson: We prefer the core requirements as it is, and we can add some clarification into conformance specification. </w:t>
      </w:r>
    </w:p>
    <w:p w14:paraId="0FF9D79C" w14:textId="4E70E74C" w:rsidR="0080786B" w:rsidRPr="00CE4C10" w:rsidRDefault="0080786B" w:rsidP="00734C7C">
      <w:pPr>
        <w:pStyle w:val="a"/>
        <w:numPr>
          <w:ilvl w:val="0"/>
          <w:numId w:val="17"/>
        </w:numPr>
        <w:rPr>
          <w:iCs/>
        </w:rPr>
      </w:pPr>
      <w:r w:rsidRPr="00CE4C10">
        <w:rPr>
          <w:iCs/>
        </w:rPr>
        <w:t xml:space="preserve">Keysight: We prefer to modify both core and conformance specification with referred to ideal signals for EVM definition. </w:t>
      </w:r>
    </w:p>
    <w:p w14:paraId="76EA8EAF" w14:textId="3CA0AF6D" w:rsidR="0080786B" w:rsidRPr="00CE4C10" w:rsidRDefault="0080786B" w:rsidP="00734C7C">
      <w:pPr>
        <w:pStyle w:val="a"/>
        <w:numPr>
          <w:ilvl w:val="0"/>
          <w:numId w:val="17"/>
        </w:numPr>
        <w:rPr>
          <w:iCs/>
        </w:rPr>
      </w:pPr>
      <w:r w:rsidRPr="00CE4C10">
        <w:rPr>
          <w:iCs/>
        </w:rPr>
        <w:t>Huawei: We prefer to further check both core and conformance specification.</w:t>
      </w:r>
    </w:p>
    <w:p w14:paraId="7B76C342" w14:textId="0621CB40" w:rsidR="0080786B" w:rsidRPr="00CE4C10" w:rsidRDefault="0080786B" w:rsidP="00734C7C">
      <w:pPr>
        <w:pStyle w:val="a"/>
        <w:numPr>
          <w:ilvl w:val="0"/>
          <w:numId w:val="17"/>
        </w:numPr>
        <w:rPr>
          <w:iCs/>
        </w:rPr>
      </w:pPr>
      <w:r w:rsidRPr="00CE4C10">
        <w:rPr>
          <w:iCs/>
        </w:rPr>
        <w:t>CMCC: We support the motivation from NEC, refine the wording as “ideal symbols at the input of repeater”.</w:t>
      </w:r>
    </w:p>
    <w:p w14:paraId="3A52A0CB" w14:textId="37340420" w:rsidR="0080786B" w:rsidRPr="00CE4C10" w:rsidRDefault="0080786B" w:rsidP="00734C7C">
      <w:pPr>
        <w:pStyle w:val="a"/>
        <w:numPr>
          <w:ilvl w:val="0"/>
          <w:numId w:val="17"/>
        </w:numPr>
        <w:rPr>
          <w:iCs/>
        </w:rPr>
      </w:pPr>
      <w:r w:rsidRPr="00CE4C10">
        <w:rPr>
          <w:iCs/>
        </w:rPr>
        <w:t xml:space="preserve">CATT: During test, the ideal symbols recovered by receiver side. </w:t>
      </w:r>
    </w:p>
    <w:p w14:paraId="54590093" w14:textId="67AAD101" w:rsidR="0080786B" w:rsidRPr="00CE4C10" w:rsidRDefault="0080786B" w:rsidP="00734C7C">
      <w:pPr>
        <w:pStyle w:val="a"/>
        <w:numPr>
          <w:ilvl w:val="0"/>
          <w:numId w:val="17"/>
        </w:numPr>
        <w:rPr>
          <w:iCs/>
        </w:rPr>
      </w:pPr>
      <w:r w:rsidRPr="00CE4C10">
        <w:rPr>
          <w:iCs/>
        </w:rPr>
        <w:t xml:space="preserve">Ericsson: We can further discuss the refinement on core specifications, and for the conformance test, test procedure can be clarified. </w:t>
      </w:r>
    </w:p>
    <w:p w14:paraId="1BFBBB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84BFF" w14:textId="77777777" w:rsidR="0033521F" w:rsidRDefault="0033521F" w:rsidP="0033521F">
      <w:pPr>
        <w:rPr>
          <w:rFonts w:ascii="Arial" w:hAnsi="Arial" w:cs="Arial"/>
          <w:b/>
          <w:sz w:val="24"/>
        </w:rPr>
      </w:pPr>
      <w:r>
        <w:rPr>
          <w:rFonts w:ascii="Arial" w:hAnsi="Arial" w:cs="Arial"/>
          <w:b/>
          <w:color w:val="0000FF"/>
          <w:sz w:val="24"/>
        </w:rPr>
        <w:t>R4-2216843</w:t>
      </w:r>
      <w:r>
        <w:rPr>
          <w:rFonts w:ascii="Arial" w:hAnsi="Arial" w:cs="Arial"/>
          <w:b/>
          <w:color w:val="0000FF"/>
          <w:sz w:val="24"/>
        </w:rPr>
        <w:tab/>
      </w:r>
      <w:r>
        <w:rPr>
          <w:rFonts w:ascii="Arial" w:hAnsi="Arial" w:cs="Arial"/>
          <w:b/>
          <w:sz w:val="24"/>
        </w:rPr>
        <w:t>TP to TS 38.115-2: OTA output power (6.1, 6.2)</w:t>
      </w:r>
    </w:p>
    <w:p w14:paraId="27983FC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D39817" w14:textId="77777777" w:rsidR="0033521F" w:rsidRDefault="0033521F" w:rsidP="0033521F">
      <w:pPr>
        <w:rPr>
          <w:rFonts w:ascii="Arial" w:hAnsi="Arial" w:cs="Arial"/>
          <w:b/>
        </w:rPr>
      </w:pPr>
      <w:r>
        <w:rPr>
          <w:rFonts w:ascii="Arial" w:hAnsi="Arial" w:cs="Arial"/>
          <w:b/>
        </w:rPr>
        <w:t xml:space="preserve">Abstract: </w:t>
      </w:r>
    </w:p>
    <w:p w14:paraId="4E7E5D92" w14:textId="77777777" w:rsidR="0033521F" w:rsidRDefault="0033521F" w:rsidP="0033521F">
      <w:r>
        <w:t>Based on the pre-arranged work-split, we provide TP to the radiated conformance test specification TS 38.115-2 for the NR repeater.</w:t>
      </w:r>
    </w:p>
    <w:p w14:paraId="60D876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70788" w14:textId="77777777" w:rsidR="0033521F" w:rsidRDefault="0033521F" w:rsidP="0033521F">
      <w:pPr>
        <w:pStyle w:val="6"/>
      </w:pPr>
      <w:bookmarkStart w:id="18" w:name="_Toc116288385"/>
      <w:r>
        <w:t>4.1.5.3.2</w:t>
      </w:r>
      <w:r>
        <w:tab/>
        <w:t>Emission requirements</w:t>
      </w:r>
      <w:bookmarkEnd w:id="18"/>
    </w:p>
    <w:p w14:paraId="1EF8CFFD" w14:textId="77777777" w:rsidR="0033521F" w:rsidRDefault="0033521F" w:rsidP="0033521F">
      <w:pPr>
        <w:rPr>
          <w:rFonts w:ascii="Arial" w:hAnsi="Arial" w:cs="Arial"/>
          <w:b/>
          <w:sz w:val="24"/>
        </w:rPr>
      </w:pPr>
      <w:r>
        <w:rPr>
          <w:rFonts w:ascii="Arial" w:hAnsi="Arial" w:cs="Arial"/>
          <w:b/>
          <w:color w:val="0000FF"/>
          <w:sz w:val="24"/>
        </w:rPr>
        <w:t>R4-2215791</w:t>
      </w:r>
      <w:r>
        <w:rPr>
          <w:rFonts w:ascii="Arial" w:hAnsi="Arial" w:cs="Arial"/>
          <w:b/>
          <w:color w:val="0000FF"/>
          <w:sz w:val="24"/>
        </w:rPr>
        <w:tab/>
      </w:r>
      <w:r>
        <w:rPr>
          <w:rFonts w:ascii="Arial" w:hAnsi="Arial" w:cs="Arial"/>
          <w:b/>
          <w:sz w:val="24"/>
        </w:rPr>
        <w:t>Discussion on test tolerance values of OOB Gain for FR2 repeater</w:t>
      </w:r>
    </w:p>
    <w:p w14:paraId="4A4FDFD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54A5C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E7715" w14:textId="77777777" w:rsidR="0033521F" w:rsidRDefault="0033521F" w:rsidP="0033521F">
      <w:pPr>
        <w:rPr>
          <w:rFonts w:ascii="Arial" w:hAnsi="Arial" w:cs="Arial"/>
          <w:b/>
          <w:sz w:val="24"/>
        </w:rPr>
      </w:pPr>
      <w:r>
        <w:rPr>
          <w:rFonts w:ascii="Arial" w:hAnsi="Arial" w:cs="Arial"/>
          <w:b/>
          <w:color w:val="0000FF"/>
          <w:sz w:val="24"/>
        </w:rPr>
        <w:t>R4-2216194</w:t>
      </w:r>
      <w:r>
        <w:rPr>
          <w:rFonts w:ascii="Arial" w:hAnsi="Arial" w:cs="Arial"/>
          <w:b/>
          <w:color w:val="0000FF"/>
          <w:sz w:val="24"/>
        </w:rPr>
        <w:tab/>
      </w:r>
      <w:r>
        <w:rPr>
          <w:rFonts w:ascii="Arial" w:hAnsi="Arial" w:cs="Arial"/>
          <w:b/>
          <w:sz w:val="24"/>
        </w:rPr>
        <w:t>Draft CR to TS 38.115-2 with updates and corrections</w:t>
      </w:r>
    </w:p>
    <w:p w14:paraId="318B2F6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3A5726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2D546" w14:textId="77777777" w:rsidR="0033521F" w:rsidRDefault="0033521F" w:rsidP="0033521F">
      <w:pPr>
        <w:rPr>
          <w:rFonts w:ascii="Arial" w:hAnsi="Arial" w:cs="Arial"/>
          <w:b/>
          <w:sz w:val="24"/>
        </w:rPr>
      </w:pPr>
      <w:r>
        <w:rPr>
          <w:rFonts w:ascii="Arial" w:hAnsi="Arial" w:cs="Arial"/>
          <w:b/>
          <w:color w:val="0000FF"/>
          <w:sz w:val="24"/>
        </w:rPr>
        <w:t>R4-2216609</w:t>
      </w:r>
      <w:r>
        <w:rPr>
          <w:rFonts w:ascii="Arial" w:hAnsi="Arial" w:cs="Arial"/>
          <w:b/>
          <w:color w:val="0000FF"/>
          <w:sz w:val="24"/>
        </w:rPr>
        <w:tab/>
      </w:r>
      <w:r>
        <w:rPr>
          <w:rFonts w:ascii="Arial" w:hAnsi="Arial" w:cs="Arial"/>
          <w:b/>
          <w:sz w:val="24"/>
        </w:rPr>
        <w:t>TP to 38.115-2: OTA ACRR requirement</w:t>
      </w:r>
    </w:p>
    <w:p w14:paraId="7C5CC1E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0D88D00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28805" w14:textId="77777777" w:rsidR="0033521F" w:rsidRDefault="0033521F" w:rsidP="0033521F">
      <w:pPr>
        <w:rPr>
          <w:rFonts w:ascii="Arial" w:hAnsi="Arial" w:cs="Arial"/>
          <w:b/>
          <w:sz w:val="24"/>
        </w:rPr>
      </w:pPr>
      <w:r>
        <w:rPr>
          <w:rFonts w:ascii="Arial" w:hAnsi="Arial" w:cs="Arial"/>
          <w:b/>
          <w:color w:val="0000FF"/>
          <w:sz w:val="24"/>
        </w:rPr>
        <w:t>R4-2216615</w:t>
      </w:r>
      <w:r>
        <w:rPr>
          <w:rFonts w:ascii="Arial" w:hAnsi="Arial" w:cs="Arial"/>
          <w:b/>
          <w:color w:val="0000FF"/>
          <w:sz w:val="24"/>
        </w:rPr>
        <w:tab/>
      </w:r>
      <w:r>
        <w:rPr>
          <w:rFonts w:ascii="Arial" w:hAnsi="Arial" w:cs="Arial"/>
          <w:b/>
          <w:sz w:val="24"/>
        </w:rPr>
        <w:t>TP to 38.115-2: OTA ACLR requirement</w:t>
      </w:r>
    </w:p>
    <w:p w14:paraId="7A4906F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5E9D72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4017" w14:textId="77777777" w:rsidR="0033521F" w:rsidRDefault="0033521F" w:rsidP="0033521F">
      <w:pPr>
        <w:pStyle w:val="6"/>
      </w:pPr>
      <w:bookmarkStart w:id="19" w:name="_Toc116288386"/>
      <w:r>
        <w:t>4.1.5.3.3</w:t>
      </w:r>
      <w:r>
        <w:tab/>
        <w:t>Others</w:t>
      </w:r>
      <w:bookmarkEnd w:id="19"/>
    </w:p>
    <w:p w14:paraId="6A8AA225" w14:textId="77777777" w:rsidR="0033521F" w:rsidRDefault="0033521F" w:rsidP="0033521F">
      <w:pPr>
        <w:rPr>
          <w:rFonts w:ascii="Arial" w:hAnsi="Arial" w:cs="Arial"/>
          <w:b/>
          <w:sz w:val="24"/>
        </w:rPr>
      </w:pPr>
      <w:r>
        <w:rPr>
          <w:rFonts w:ascii="Arial" w:hAnsi="Arial" w:cs="Arial"/>
          <w:b/>
          <w:color w:val="0000FF"/>
          <w:sz w:val="24"/>
        </w:rPr>
        <w:t>R4-2215388</w:t>
      </w:r>
      <w:r>
        <w:rPr>
          <w:rFonts w:ascii="Arial" w:hAnsi="Arial" w:cs="Arial"/>
          <w:b/>
          <w:color w:val="0000FF"/>
          <w:sz w:val="24"/>
        </w:rPr>
        <w:tab/>
      </w:r>
      <w:r>
        <w:rPr>
          <w:rFonts w:ascii="Arial" w:hAnsi="Arial" w:cs="Arial"/>
          <w:b/>
          <w:sz w:val="24"/>
        </w:rPr>
        <w:t>TP for TS 38.115-2: scope and reference</w:t>
      </w:r>
    </w:p>
    <w:p w14:paraId="637B65F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1002BC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6D3FD" w14:textId="77777777" w:rsidR="0033521F" w:rsidRDefault="0033521F" w:rsidP="0033521F">
      <w:pPr>
        <w:rPr>
          <w:rFonts w:ascii="Arial" w:hAnsi="Arial" w:cs="Arial"/>
          <w:b/>
          <w:sz w:val="24"/>
        </w:rPr>
      </w:pPr>
      <w:r>
        <w:rPr>
          <w:rFonts w:ascii="Arial" w:hAnsi="Arial" w:cs="Arial"/>
          <w:b/>
          <w:color w:val="0000FF"/>
          <w:sz w:val="24"/>
        </w:rPr>
        <w:t>R4-2215389</w:t>
      </w:r>
      <w:r>
        <w:rPr>
          <w:rFonts w:ascii="Arial" w:hAnsi="Arial" w:cs="Arial"/>
          <w:b/>
          <w:color w:val="0000FF"/>
          <w:sz w:val="24"/>
        </w:rPr>
        <w:tab/>
      </w:r>
      <w:r>
        <w:rPr>
          <w:rFonts w:ascii="Arial" w:hAnsi="Arial" w:cs="Arial"/>
          <w:b/>
          <w:sz w:val="24"/>
        </w:rPr>
        <w:t>Discussion of remaining issues for FR2 MU</w:t>
      </w:r>
    </w:p>
    <w:p w14:paraId="3F2F60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79B0A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D4663" w14:textId="77777777" w:rsidR="0033521F" w:rsidRDefault="0033521F" w:rsidP="0033521F">
      <w:pPr>
        <w:rPr>
          <w:rFonts w:ascii="Arial" w:hAnsi="Arial" w:cs="Arial"/>
          <w:b/>
          <w:sz w:val="24"/>
        </w:rPr>
      </w:pPr>
      <w:r>
        <w:rPr>
          <w:rFonts w:ascii="Arial" w:hAnsi="Arial" w:cs="Arial"/>
          <w:b/>
          <w:color w:val="0000FF"/>
          <w:sz w:val="24"/>
        </w:rPr>
        <w:t>R4-2216193</w:t>
      </w:r>
      <w:r>
        <w:rPr>
          <w:rFonts w:ascii="Arial" w:hAnsi="Arial" w:cs="Arial"/>
          <w:b/>
          <w:color w:val="0000FF"/>
          <w:sz w:val="24"/>
        </w:rPr>
        <w:tab/>
      </w:r>
      <w:r>
        <w:rPr>
          <w:rFonts w:ascii="Arial" w:hAnsi="Arial" w:cs="Arial"/>
          <w:b/>
          <w:sz w:val="24"/>
        </w:rPr>
        <w:t>TP to TS 38.115-2 – Annex I TRP measurement procedures</w:t>
      </w:r>
    </w:p>
    <w:p w14:paraId="5C8205F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2C22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98062" w14:textId="77777777" w:rsidR="0033521F" w:rsidRDefault="0033521F" w:rsidP="0033521F">
      <w:pPr>
        <w:rPr>
          <w:rFonts w:ascii="Arial" w:hAnsi="Arial" w:cs="Arial"/>
          <w:b/>
          <w:sz w:val="24"/>
        </w:rPr>
      </w:pPr>
      <w:r>
        <w:rPr>
          <w:rFonts w:ascii="Arial" w:hAnsi="Arial" w:cs="Arial"/>
          <w:b/>
          <w:color w:val="0000FF"/>
          <w:sz w:val="24"/>
        </w:rPr>
        <w:t>R4-2216407</w:t>
      </w:r>
      <w:r>
        <w:rPr>
          <w:rFonts w:ascii="Arial" w:hAnsi="Arial" w:cs="Arial"/>
          <w:b/>
          <w:color w:val="0000FF"/>
          <w:sz w:val="24"/>
        </w:rPr>
        <w:tab/>
      </w:r>
      <w:r>
        <w:rPr>
          <w:rFonts w:ascii="Arial" w:hAnsi="Arial" w:cs="Arial"/>
          <w:b/>
          <w:sz w:val="24"/>
        </w:rPr>
        <w:t>Spectrum purity requirements for FR2</w:t>
      </w:r>
    </w:p>
    <w:p w14:paraId="6BFF2025"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81158A" w14:textId="77777777" w:rsidR="0033521F" w:rsidRDefault="0033521F" w:rsidP="0033521F">
      <w:pPr>
        <w:rPr>
          <w:rFonts w:ascii="Arial" w:hAnsi="Arial" w:cs="Arial"/>
          <w:b/>
        </w:rPr>
      </w:pPr>
      <w:r>
        <w:rPr>
          <w:rFonts w:ascii="Arial" w:hAnsi="Arial" w:cs="Arial"/>
          <w:b/>
        </w:rPr>
        <w:t xml:space="preserve">Abstract: </w:t>
      </w:r>
    </w:p>
    <w:p w14:paraId="342430C4" w14:textId="77777777" w:rsidR="0033521F" w:rsidRDefault="0033521F" w:rsidP="0033521F">
      <w:r>
        <w:t>Proposal for FR2 spectrum purity</w:t>
      </w:r>
    </w:p>
    <w:p w14:paraId="6B6F9C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A9202" w14:textId="77777777" w:rsidR="0033521F" w:rsidRDefault="0033521F" w:rsidP="0033521F">
      <w:pPr>
        <w:rPr>
          <w:rFonts w:ascii="Arial" w:hAnsi="Arial" w:cs="Arial"/>
          <w:b/>
          <w:sz w:val="24"/>
        </w:rPr>
      </w:pPr>
      <w:r>
        <w:rPr>
          <w:rFonts w:ascii="Arial" w:hAnsi="Arial" w:cs="Arial"/>
          <w:b/>
          <w:color w:val="0000FF"/>
          <w:sz w:val="24"/>
        </w:rPr>
        <w:t>R4-2216408</w:t>
      </w:r>
      <w:r>
        <w:rPr>
          <w:rFonts w:ascii="Arial" w:hAnsi="Arial" w:cs="Arial"/>
          <w:b/>
          <w:color w:val="0000FF"/>
          <w:sz w:val="24"/>
        </w:rPr>
        <w:tab/>
      </w:r>
      <w:r>
        <w:rPr>
          <w:rFonts w:ascii="Arial" w:hAnsi="Arial" w:cs="Arial"/>
          <w:b/>
          <w:sz w:val="24"/>
        </w:rPr>
        <w:t>Draft CR to 38.115-2: Spectrum purity requirements</w:t>
      </w:r>
    </w:p>
    <w:p w14:paraId="632025A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3504F3A" w14:textId="77777777" w:rsidR="0033521F" w:rsidRDefault="0033521F" w:rsidP="0033521F">
      <w:pPr>
        <w:rPr>
          <w:rFonts w:ascii="Arial" w:hAnsi="Arial" w:cs="Arial"/>
          <w:b/>
        </w:rPr>
      </w:pPr>
      <w:r>
        <w:rPr>
          <w:rFonts w:ascii="Arial" w:hAnsi="Arial" w:cs="Arial"/>
          <w:b/>
        </w:rPr>
        <w:t xml:space="preserve">Abstract: </w:t>
      </w:r>
    </w:p>
    <w:p w14:paraId="1AFC57B0" w14:textId="77777777" w:rsidR="0033521F" w:rsidRDefault="0033521F" w:rsidP="0033521F">
      <w:r>
        <w:t>Proposal for FR2 spectrum purity</w:t>
      </w:r>
    </w:p>
    <w:p w14:paraId="5DBCB8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B7834" w14:textId="77777777" w:rsidR="0033521F" w:rsidRDefault="0033521F" w:rsidP="0033521F">
      <w:pPr>
        <w:rPr>
          <w:rFonts w:ascii="Arial" w:hAnsi="Arial" w:cs="Arial"/>
          <w:b/>
          <w:sz w:val="24"/>
        </w:rPr>
      </w:pPr>
      <w:r>
        <w:rPr>
          <w:rFonts w:ascii="Arial" w:hAnsi="Arial" w:cs="Arial"/>
          <w:b/>
          <w:color w:val="0000FF"/>
          <w:sz w:val="24"/>
        </w:rPr>
        <w:t>R4-2216842</w:t>
      </w:r>
      <w:r>
        <w:rPr>
          <w:rFonts w:ascii="Arial" w:hAnsi="Arial" w:cs="Arial"/>
          <w:b/>
          <w:color w:val="0000FF"/>
          <w:sz w:val="24"/>
        </w:rPr>
        <w:tab/>
      </w:r>
      <w:r>
        <w:rPr>
          <w:rFonts w:ascii="Arial" w:hAnsi="Arial" w:cs="Arial"/>
          <w:b/>
          <w:sz w:val="24"/>
        </w:rPr>
        <w:t>TP to TS 38.115-2: Measurement uncertainties and test requirements (4.1)</w:t>
      </w:r>
    </w:p>
    <w:p w14:paraId="4F0F3EE7"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CFFDC" w14:textId="77777777" w:rsidR="0033521F" w:rsidRDefault="0033521F" w:rsidP="0033521F">
      <w:pPr>
        <w:rPr>
          <w:rFonts w:ascii="Arial" w:hAnsi="Arial" w:cs="Arial"/>
          <w:b/>
        </w:rPr>
      </w:pPr>
      <w:r>
        <w:rPr>
          <w:rFonts w:ascii="Arial" w:hAnsi="Arial" w:cs="Arial"/>
          <w:b/>
        </w:rPr>
        <w:t xml:space="preserve">Abstract: </w:t>
      </w:r>
    </w:p>
    <w:p w14:paraId="1D204988" w14:textId="77777777" w:rsidR="0033521F" w:rsidRDefault="0033521F" w:rsidP="0033521F">
      <w:r>
        <w:t>Based on the pre-arranged work-split, we provide TP to the radiated conformance test specification TS 38.115-2 for the NR repeater.</w:t>
      </w:r>
    </w:p>
    <w:p w14:paraId="7AB1992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8612" w14:textId="77777777" w:rsidR="0033521F" w:rsidRDefault="0033521F" w:rsidP="0033521F">
      <w:pPr>
        <w:rPr>
          <w:rFonts w:ascii="Arial" w:hAnsi="Arial" w:cs="Arial"/>
          <w:b/>
          <w:sz w:val="24"/>
        </w:rPr>
      </w:pPr>
      <w:r>
        <w:rPr>
          <w:rFonts w:ascii="Arial" w:hAnsi="Arial" w:cs="Arial"/>
          <w:b/>
          <w:color w:val="0000FF"/>
          <w:sz w:val="24"/>
        </w:rPr>
        <w:t>R4-2216844</w:t>
      </w:r>
      <w:r>
        <w:rPr>
          <w:rFonts w:ascii="Arial" w:hAnsi="Arial" w:cs="Arial"/>
          <w:b/>
          <w:color w:val="0000FF"/>
          <w:sz w:val="24"/>
        </w:rPr>
        <w:tab/>
      </w:r>
      <w:r>
        <w:rPr>
          <w:rFonts w:ascii="Arial" w:hAnsi="Arial" w:cs="Arial"/>
          <w:b/>
          <w:sz w:val="24"/>
        </w:rPr>
        <w:t>TP to TS 38.115-2: Annex A: Environmental requirements for the repeater</w:t>
      </w:r>
    </w:p>
    <w:p w14:paraId="34C0166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8AAFD" w14:textId="77777777" w:rsidR="0033521F" w:rsidRDefault="0033521F" w:rsidP="0033521F">
      <w:pPr>
        <w:rPr>
          <w:rFonts w:ascii="Arial" w:hAnsi="Arial" w:cs="Arial"/>
          <w:b/>
        </w:rPr>
      </w:pPr>
      <w:r>
        <w:rPr>
          <w:rFonts w:ascii="Arial" w:hAnsi="Arial" w:cs="Arial"/>
          <w:b/>
        </w:rPr>
        <w:t xml:space="preserve">Abstract: </w:t>
      </w:r>
    </w:p>
    <w:p w14:paraId="5B347484" w14:textId="77777777" w:rsidR="0033521F" w:rsidRDefault="0033521F" w:rsidP="0033521F">
      <w:r>
        <w:t>Based on the pre-arranged work-split, we provide TP to the radiated conformance test specification TS 38.115-2 for the NR repeater.</w:t>
      </w:r>
    </w:p>
    <w:p w14:paraId="0666C6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D2DC6" w14:textId="77777777" w:rsidR="0033521F" w:rsidRDefault="0033521F" w:rsidP="0033521F">
      <w:pPr>
        <w:rPr>
          <w:rFonts w:ascii="Arial" w:hAnsi="Arial" w:cs="Arial"/>
          <w:b/>
          <w:sz w:val="24"/>
        </w:rPr>
      </w:pPr>
      <w:r>
        <w:rPr>
          <w:rFonts w:ascii="Arial" w:hAnsi="Arial" w:cs="Arial"/>
          <w:b/>
          <w:color w:val="0000FF"/>
          <w:sz w:val="24"/>
        </w:rPr>
        <w:t>R4-2216845</w:t>
      </w:r>
      <w:r>
        <w:rPr>
          <w:rFonts w:ascii="Arial" w:hAnsi="Arial" w:cs="Arial"/>
          <w:b/>
          <w:color w:val="0000FF"/>
          <w:sz w:val="24"/>
        </w:rPr>
        <w:tab/>
      </w:r>
      <w:r>
        <w:rPr>
          <w:rFonts w:ascii="Arial" w:hAnsi="Arial" w:cs="Arial"/>
          <w:b/>
          <w:sz w:val="24"/>
        </w:rPr>
        <w:t>TP to TS 38.115-2: Annex B: Test tolerances and derivation of test requirements</w:t>
      </w:r>
    </w:p>
    <w:p w14:paraId="6D61C9B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44194" w14:textId="77777777" w:rsidR="0033521F" w:rsidRDefault="0033521F" w:rsidP="0033521F">
      <w:pPr>
        <w:rPr>
          <w:rFonts w:ascii="Arial" w:hAnsi="Arial" w:cs="Arial"/>
          <w:b/>
        </w:rPr>
      </w:pPr>
      <w:r>
        <w:rPr>
          <w:rFonts w:ascii="Arial" w:hAnsi="Arial" w:cs="Arial"/>
          <w:b/>
        </w:rPr>
        <w:t xml:space="preserve">Abstract: </w:t>
      </w:r>
    </w:p>
    <w:p w14:paraId="7BD4AB58" w14:textId="77777777" w:rsidR="0033521F" w:rsidRDefault="0033521F" w:rsidP="0033521F">
      <w:r>
        <w:t>Based on the pre-arranged work-split, we provide TP to the radiated conformance test specification TS 38.115-2 for the NR repeater.</w:t>
      </w:r>
    </w:p>
    <w:p w14:paraId="28BE54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673BC" w14:textId="77777777" w:rsidR="0033521F" w:rsidRDefault="0033521F" w:rsidP="0033521F">
      <w:pPr>
        <w:rPr>
          <w:rFonts w:ascii="Arial" w:hAnsi="Arial" w:cs="Arial"/>
          <w:b/>
          <w:sz w:val="24"/>
        </w:rPr>
      </w:pPr>
      <w:r>
        <w:rPr>
          <w:rFonts w:ascii="Arial" w:hAnsi="Arial" w:cs="Arial"/>
          <w:b/>
          <w:color w:val="0000FF"/>
          <w:sz w:val="24"/>
        </w:rPr>
        <w:t>R4-2216846</w:t>
      </w:r>
      <w:r>
        <w:rPr>
          <w:rFonts w:ascii="Arial" w:hAnsi="Arial" w:cs="Arial"/>
          <w:b/>
          <w:color w:val="0000FF"/>
          <w:sz w:val="24"/>
        </w:rPr>
        <w:tab/>
      </w:r>
      <w:r>
        <w:rPr>
          <w:rFonts w:ascii="Arial" w:hAnsi="Arial" w:cs="Arial"/>
          <w:b/>
          <w:sz w:val="24"/>
        </w:rPr>
        <w:t>On the need for the Annex on Characteristics of interfering signals in TS 38.115-2</w:t>
      </w:r>
    </w:p>
    <w:p w14:paraId="7A82BCE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4C574" w14:textId="77777777" w:rsidR="0033521F" w:rsidRDefault="0033521F" w:rsidP="0033521F">
      <w:pPr>
        <w:rPr>
          <w:rFonts w:ascii="Arial" w:hAnsi="Arial" w:cs="Arial"/>
          <w:b/>
        </w:rPr>
      </w:pPr>
      <w:r>
        <w:rPr>
          <w:rFonts w:ascii="Arial" w:hAnsi="Arial" w:cs="Arial"/>
          <w:b/>
        </w:rPr>
        <w:t xml:space="preserve">Abstract: </w:t>
      </w:r>
    </w:p>
    <w:p w14:paraId="5A67B227" w14:textId="77777777" w:rsidR="0033521F" w:rsidRDefault="0033521F" w:rsidP="0033521F">
      <w:r>
        <w:t xml:space="preserve">Based on the pre-arranged work-split, we were supposed to provide a TP to the radiated conformance test specification TS 38.115-2 for the NR repeater, capturing an annex on the “Characteristics of interfering signals”. Based on initial analysis, we </w:t>
      </w:r>
      <w:proofErr w:type="spellStart"/>
      <w:r>
        <w:t>formul</w:t>
      </w:r>
      <w:proofErr w:type="spellEnd"/>
    </w:p>
    <w:p w14:paraId="572A79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4287B" w14:textId="0D7A49C1" w:rsidR="00376157" w:rsidRDefault="0033521F" w:rsidP="00376157">
      <w:pPr>
        <w:pStyle w:val="4"/>
      </w:pPr>
      <w:bookmarkStart w:id="20" w:name="_Toc116288387"/>
      <w:r>
        <w:t>4.1.6</w:t>
      </w:r>
      <w:r>
        <w:tab/>
        <w:t>Moderator summary and conclusions</w:t>
      </w:r>
      <w:bookmarkEnd w:id="20"/>
    </w:p>
    <w:p w14:paraId="042CF086" w14:textId="77777777" w:rsidR="006D4F81" w:rsidRDefault="006D4F81" w:rsidP="006D4F81">
      <w:pPr>
        <w:pBdr>
          <w:bottom w:val="single" w:sz="6" w:space="1" w:color="auto"/>
        </w:pBdr>
        <w:rPr>
          <w:rFonts w:ascii="Arial" w:hAnsi="Arial" w:cs="Arial"/>
          <w:b/>
          <w:color w:val="C00000"/>
          <w:lang w:eastAsia="zh-CN"/>
        </w:rPr>
      </w:pPr>
    </w:p>
    <w:p w14:paraId="4FD16E2F" w14:textId="2313EABC" w:rsidR="006D4F81" w:rsidRDefault="006D4F81" w:rsidP="006D4F81">
      <w:pPr>
        <w:rPr>
          <w:rFonts w:ascii="Arial" w:hAnsi="Arial" w:cs="Arial"/>
          <w:b/>
          <w:color w:val="C00000"/>
          <w:lang w:eastAsia="zh-CN"/>
        </w:rPr>
      </w:pPr>
      <w:r w:rsidRPr="006D4F81">
        <w:rPr>
          <w:rFonts w:ascii="Arial" w:hAnsi="Arial" w:cs="Arial"/>
          <w:b/>
          <w:color w:val="C00000"/>
          <w:lang w:eastAsia="zh-CN"/>
        </w:rPr>
        <w:t xml:space="preserve">[104-bis-e][301] </w:t>
      </w:r>
      <w:proofErr w:type="spellStart"/>
      <w:r w:rsidRPr="006D4F81">
        <w:rPr>
          <w:rFonts w:ascii="Arial" w:hAnsi="Arial" w:cs="Arial"/>
          <w:b/>
          <w:color w:val="C00000"/>
          <w:lang w:eastAsia="zh-CN"/>
        </w:rPr>
        <w:t>NR_Repeater_RFMaintenance</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1.1,4.1.2,4.1.3,4.1.4– </w:t>
      </w:r>
      <w:r w:rsidRPr="006D4F81">
        <w:rPr>
          <w:rFonts w:ascii="Arial" w:hAnsi="Arial" w:cs="Arial"/>
          <w:b/>
          <w:color w:val="C00000"/>
          <w:lang w:eastAsia="zh-CN"/>
        </w:rPr>
        <w:t xml:space="preserve">Golebiowski, Bartlomiej </w:t>
      </w:r>
    </w:p>
    <w:p w14:paraId="192F278D" w14:textId="0F29C0AD" w:rsidR="00376157" w:rsidRPr="00376157" w:rsidRDefault="00376157" w:rsidP="006D4F81">
      <w:pPr>
        <w:rPr>
          <w:rFonts w:ascii="Calibri" w:eastAsia="Times New Roman" w:hAnsi="Calibri" w:cs="Calibri"/>
          <w:sz w:val="24"/>
          <w:szCs w:val="24"/>
          <w:lang w:val="en-US" w:eastAsia="zh-CN"/>
        </w:rPr>
      </w:pPr>
      <w:r>
        <w:rPr>
          <w:rFonts w:ascii="Arial" w:hAnsi="Arial" w:cs="Arial"/>
          <w:b/>
          <w:color w:val="0000FF"/>
          <w:sz w:val="24"/>
          <w:u w:val="thick"/>
        </w:rPr>
        <w:t>R4-2216885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 xml:space="preserve">[104-bis-e][301] </w:t>
      </w:r>
      <w:proofErr w:type="spellStart"/>
      <w:r w:rsidRPr="00376157">
        <w:rPr>
          <w:rFonts w:ascii="Arial" w:hAnsi="Arial" w:cs="Arial"/>
          <w:b/>
          <w:sz w:val="24"/>
        </w:rPr>
        <w:t>NR_Repeater_RFMaintenance</w:t>
      </w:r>
      <w:proofErr w:type="spellEnd"/>
    </w:p>
    <w:p w14:paraId="410D1E1F" w14:textId="69945B67" w:rsidR="00376157" w:rsidRDefault="00376157" w:rsidP="00376157">
      <w:pPr>
        <w:rPr>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2F495332" w14:textId="77777777" w:rsidR="00376157" w:rsidRPr="00944C49" w:rsidRDefault="00376157" w:rsidP="00376157">
      <w:pPr>
        <w:rPr>
          <w:rFonts w:ascii="Arial" w:hAnsi="Arial" w:cs="Arial"/>
          <w:b/>
          <w:lang w:val="en-US" w:eastAsia="zh-CN"/>
        </w:rPr>
      </w:pPr>
      <w:r w:rsidRPr="00944C49">
        <w:rPr>
          <w:rFonts w:ascii="Arial" w:hAnsi="Arial" w:cs="Arial"/>
          <w:b/>
          <w:lang w:val="en-US" w:eastAsia="zh-CN"/>
        </w:rPr>
        <w:t xml:space="preserve">Abstract: </w:t>
      </w:r>
    </w:p>
    <w:p w14:paraId="2B096707" w14:textId="77777777" w:rsidR="00376157" w:rsidRDefault="00376157" w:rsidP="00376157">
      <w:pPr>
        <w:rPr>
          <w:rFonts w:ascii="Arial" w:hAnsi="Arial" w:cs="Arial"/>
          <w:b/>
          <w:lang w:val="en-US" w:eastAsia="zh-CN"/>
        </w:rPr>
      </w:pPr>
      <w:r w:rsidRPr="00944C49">
        <w:rPr>
          <w:rFonts w:ascii="Arial" w:hAnsi="Arial" w:cs="Arial"/>
          <w:b/>
          <w:lang w:val="en-US" w:eastAsia="zh-CN"/>
        </w:rPr>
        <w:t xml:space="preserve">Discussion: </w:t>
      </w:r>
    </w:p>
    <w:p w14:paraId="3BDFD226" w14:textId="4E20FAB9" w:rsidR="00376157" w:rsidRDefault="00376157" w:rsidP="0037615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3F6F89" w14:textId="36A6BCED" w:rsidR="006D4F81" w:rsidRDefault="006D4F81" w:rsidP="00376157">
      <w:pPr>
        <w:rPr>
          <w:rFonts w:ascii="Arial" w:hAnsi="Arial" w:cs="Arial"/>
          <w:b/>
          <w:lang w:val="en-US" w:eastAsia="zh-CN"/>
        </w:rPr>
      </w:pPr>
    </w:p>
    <w:p w14:paraId="3A6A757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26230162" w14:textId="77777777" w:rsidR="006D4F81" w:rsidRDefault="006D4F81" w:rsidP="006D4F81">
      <w:pPr>
        <w:pBdr>
          <w:bottom w:val="single" w:sz="6" w:space="1" w:color="auto"/>
        </w:pBdr>
        <w:rPr>
          <w:rFonts w:ascii="Arial" w:hAnsi="Arial" w:cs="Arial"/>
          <w:b/>
          <w:color w:val="C00000"/>
          <w:lang w:eastAsia="zh-CN"/>
        </w:rPr>
      </w:pPr>
    </w:p>
    <w:p w14:paraId="27F8E0F9" w14:textId="56E308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[104-bis-e][302] NR_Repeater_RFConformance_Part1</w:t>
      </w:r>
      <w:r>
        <w:rPr>
          <w:rFonts w:ascii="Arial" w:hAnsi="Arial" w:cs="Arial"/>
          <w:b/>
          <w:color w:val="C00000"/>
          <w:lang w:eastAsia="zh-CN"/>
        </w:rPr>
        <w:t xml:space="preserve">, AI </w:t>
      </w:r>
      <w:r w:rsidRPr="006D4F81">
        <w:rPr>
          <w:rFonts w:ascii="Arial" w:hAnsi="Arial" w:cs="Arial"/>
          <w:b/>
          <w:color w:val="C00000"/>
          <w:lang w:eastAsia="zh-CN"/>
        </w:rPr>
        <w:t>4.1.5.1, 4.1.5.2</w:t>
      </w:r>
      <w:r>
        <w:rPr>
          <w:rFonts w:ascii="Arial" w:hAnsi="Arial" w:cs="Arial"/>
          <w:b/>
          <w:color w:val="C00000"/>
          <w:lang w:eastAsia="zh-CN"/>
        </w:rPr>
        <w:t xml:space="preserve">- </w:t>
      </w:r>
      <w:r w:rsidRPr="006D4F81">
        <w:rPr>
          <w:rFonts w:ascii="Arial" w:hAnsi="Arial" w:cs="Arial"/>
          <w:b/>
          <w:color w:val="C00000"/>
          <w:lang w:eastAsia="zh-CN"/>
        </w:rPr>
        <w:t>Michal Szydelko</w:t>
      </w:r>
    </w:p>
    <w:p w14:paraId="5ECED058"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18E7CEF" w14:textId="3F906CAD"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2DC59DC0" w14:textId="068B9FE2" w:rsidR="006D4F81" w:rsidRDefault="006D4F81" w:rsidP="006D4F8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1419004"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B3EA4F3"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4D4ABA4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D9BC0B" w14:textId="1AF0072F"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897A48D" w14:textId="77777777" w:rsidR="00FC41B1" w:rsidRPr="00FC41B1" w:rsidRDefault="00FC41B1" w:rsidP="00FC41B1">
      <w:pPr>
        <w:rPr>
          <w:b/>
          <w:bCs/>
          <w:u w:val="single"/>
        </w:rPr>
      </w:pPr>
      <w:r w:rsidRPr="00FC41B1">
        <w:rPr>
          <w:b/>
          <w:bCs/>
          <w:u w:val="single"/>
        </w:rPr>
        <w:t>Sub-topic 1-1: Improvements to the stimulus signal requirements</w:t>
      </w:r>
    </w:p>
    <w:p w14:paraId="6C909C2C" w14:textId="77777777" w:rsidR="00FC41B1" w:rsidRPr="00FC41B1" w:rsidRDefault="00FC41B1" w:rsidP="00734C7C">
      <w:pPr>
        <w:pStyle w:val="a"/>
        <w:numPr>
          <w:ilvl w:val="0"/>
          <w:numId w:val="9"/>
        </w:numPr>
        <w:spacing w:line="259" w:lineRule="auto"/>
        <w:ind w:left="720"/>
      </w:pPr>
      <w:r w:rsidRPr="00FC41B1">
        <w:t>Proposals (non-exclusive)</w:t>
      </w:r>
    </w:p>
    <w:p w14:paraId="02C43402" w14:textId="77777777" w:rsidR="00FC41B1" w:rsidRPr="00FC41B1" w:rsidRDefault="00FC41B1" w:rsidP="00734C7C">
      <w:pPr>
        <w:pStyle w:val="a"/>
        <w:numPr>
          <w:ilvl w:val="1"/>
          <w:numId w:val="9"/>
        </w:numPr>
        <w:spacing w:line="259" w:lineRule="auto"/>
      </w:pPr>
      <w:r w:rsidRPr="00FC41B1">
        <w:t>Proposal 1: For NR Repeater stimulus signal, spectral purity requirements should be design similar way, and experience there could be reused (Nokia, R4-2216192)</w:t>
      </w:r>
    </w:p>
    <w:p w14:paraId="3C0BD31F"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t>Proposal 2: Although it was agreed to re-use E-UTRA repeater specification for FR1 stimulus signal spectral purity requirements, revert this agreement and revise stimulus signal spectral purity requirement for FR1. This is because of findings of original intention and motivation of E-UTRA specification and difference of stimulus signal and testing between E-UTRA and 5G NR (</w:t>
      </w:r>
      <w:r w:rsidRPr="00FC41B1">
        <w:rPr>
          <w:rFonts w:eastAsia="Yu Mincho"/>
        </w:rPr>
        <w:t>Keysight</w:t>
      </w:r>
      <w:r w:rsidRPr="00FC41B1">
        <w:t>, R4-2216500)</w:t>
      </w:r>
    </w:p>
    <w:p w14:paraId="2CAF0E0D"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t>Proposal 3: For both FR1 and FR2 5G NR repeater specification, state following as signal spectral purity requirements, because it is obvious that stimulus signal should clear test requirement by itself (</w:t>
      </w:r>
      <w:r w:rsidRPr="00FC41B1">
        <w:rPr>
          <w:rFonts w:eastAsia="Yu Mincho"/>
        </w:rPr>
        <w:t>Keysight</w:t>
      </w:r>
      <w:r w:rsidRPr="00FC41B1">
        <w:t>, R4-2216500).</w:t>
      </w:r>
    </w:p>
    <w:p w14:paraId="52BAE5A2" w14:textId="77777777" w:rsidR="00FC41B1" w:rsidRPr="00FC41B1" w:rsidRDefault="00FC41B1" w:rsidP="00734C7C">
      <w:pPr>
        <w:pStyle w:val="a"/>
        <w:numPr>
          <w:ilvl w:val="2"/>
          <w:numId w:val="9"/>
        </w:numPr>
        <w:overflowPunct w:val="0"/>
        <w:autoSpaceDE w:val="0"/>
        <w:autoSpaceDN w:val="0"/>
        <w:adjustRightInd w:val="0"/>
        <w:spacing w:line="259" w:lineRule="auto"/>
        <w:textAlignment w:val="baseline"/>
      </w:pPr>
      <w:r w:rsidRPr="00FC41B1">
        <w:t>Option 1. State as “Stimulus signal spectral purity should clear test requirement by stimulus signal itself.” And remove current table for FR1.</w:t>
      </w:r>
    </w:p>
    <w:p w14:paraId="67085AAE" w14:textId="77777777" w:rsidR="00FC41B1" w:rsidRPr="00FC41B1" w:rsidRDefault="00FC41B1" w:rsidP="00734C7C">
      <w:pPr>
        <w:pStyle w:val="a"/>
        <w:numPr>
          <w:ilvl w:val="2"/>
          <w:numId w:val="9"/>
        </w:numPr>
        <w:spacing w:line="259" w:lineRule="auto"/>
      </w:pPr>
      <w:r w:rsidRPr="00FC41B1">
        <w:t>Option 2. Remove Stimulus signal spectral purity requirement Annex from 5G NR repeater test specification.</w:t>
      </w:r>
    </w:p>
    <w:p w14:paraId="59022B7B" w14:textId="77777777" w:rsidR="00FC41B1" w:rsidRPr="00FC41B1" w:rsidRDefault="00FC41B1" w:rsidP="00734C7C">
      <w:pPr>
        <w:pStyle w:val="a"/>
        <w:numPr>
          <w:ilvl w:val="0"/>
          <w:numId w:val="9"/>
        </w:numPr>
        <w:spacing w:line="259" w:lineRule="auto"/>
        <w:ind w:left="720"/>
      </w:pPr>
      <w:r w:rsidRPr="00FC41B1">
        <w:rPr>
          <w:rFonts w:hint="eastAsia"/>
        </w:rPr>
        <w:t>GTW</w:t>
      </w:r>
      <w:r w:rsidRPr="00FC41B1">
        <w:t xml:space="preserve"> discussion:</w:t>
      </w:r>
    </w:p>
    <w:p w14:paraId="434AEEA4"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t xml:space="preserve">Huawei: We suggest to refine existing stimulus signal requirements to be aligned with NR specification. </w:t>
      </w:r>
    </w:p>
    <w:p w14:paraId="2CB1E511"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t xml:space="preserve">ZTE: We disagree to remove the requirements; we can make adjustment to be applicable for NR specification with 5MHz. </w:t>
      </w:r>
    </w:p>
    <w:p w14:paraId="3FAD8EB3"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t>Keysight: We are ok to specify the requirements. We suggest to revise the requirements with ACP type (The ratio of noise level in adjacent channel to in-band power).</w:t>
      </w:r>
    </w:p>
    <w:p w14:paraId="0048347C"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t xml:space="preserve">Nokia: We share similar view as Huawei/ZTE to refine the requirements to be applicable for NR specification. </w:t>
      </w:r>
    </w:p>
    <w:p w14:paraId="6D122926" w14:textId="665922D0"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lastRenderedPageBreak/>
        <w:t xml:space="preserve">CATT:  We are ok to accept option 1 from Keysight. Test components also used for NR conformance test </w:t>
      </w:r>
      <w:r w:rsidRPr="00FC41B1">
        <w:t>cases;</w:t>
      </w:r>
      <w:r w:rsidRPr="00FC41B1">
        <w:t xml:space="preserve"> it’s should be fine with option 1. </w:t>
      </w:r>
    </w:p>
    <w:p w14:paraId="6CC1882C"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t xml:space="preserve">Ericsson:  We support to specify the requirements to be aligned with NR specification. We should ensure the OBUE requirements will not be failed due to test equipment. We can further discuss how to guarantee this with proper requirements. </w:t>
      </w:r>
    </w:p>
    <w:p w14:paraId="5791E177"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pPr>
      <w:r w:rsidRPr="00FC41B1">
        <w:t xml:space="preserve">Huawei: I referred to the proposal of removing requirements which revert previous agreement. We prefer to have specific requirements. </w:t>
      </w:r>
    </w:p>
    <w:p w14:paraId="12837836" w14:textId="77777777" w:rsidR="00FC41B1" w:rsidRPr="00FC41B1" w:rsidRDefault="00FC41B1" w:rsidP="00734C7C">
      <w:pPr>
        <w:pStyle w:val="a"/>
        <w:numPr>
          <w:ilvl w:val="0"/>
          <w:numId w:val="9"/>
        </w:numPr>
        <w:spacing w:line="259" w:lineRule="auto"/>
        <w:ind w:left="720"/>
        <w:rPr>
          <w:highlight w:val="green"/>
        </w:rPr>
      </w:pPr>
      <w:r w:rsidRPr="00FC41B1">
        <w:t xml:space="preserve">Agreement: </w:t>
      </w:r>
      <w:r w:rsidRPr="00FC41B1">
        <w:rPr>
          <w:highlight w:val="green"/>
        </w:rPr>
        <w:t xml:space="preserve">Spectral purity requirements shall be specified for NR Repeater stimulus signal, further discuss the details with NR requirement as starting point </w:t>
      </w:r>
    </w:p>
    <w:p w14:paraId="58A76B42" w14:textId="77777777" w:rsidR="00FC41B1" w:rsidRPr="00FC41B1" w:rsidRDefault="00FC41B1" w:rsidP="00734C7C">
      <w:pPr>
        <w:pStyle w:val="a"/>
        <w:numPr>
          <w:ilvl w:val="1"/>
          <w:numId w:val="9"/>
        </w:numPr>
        <w:overflowPunct w:val="0"/>
        <w:autoSpaceDE w:val="0"/>
        <w:autoSpaceDN w:val="0"/>
        <w:adjustRightInd w:val="0"/>
        <w:spacing w:line="259" w:lineRule="auto"/>
        <w:textAlignment w:val="baseline"/>
        <w:rPr>
          <w:highlight w:val="green"/>
        </w:rPr>
      </w:pPr>
      <w:r w:rsidRPr="00FC41B1">
        <w:rPr>
          <w:highlight w:val="green"/>
        </w:rPr>
        <w:t xml:space="preserve">Option 1: Absolute power level </w:t>
      </w:r>
    </w:p>
    <w:p w14:paraId="29CAB34C" w14:textId="48658FF9" w:rsidR="00FC41B1" w:rsidRPr="00FC41B1" w:rsidRDefault="00FC41B1" w:rsidP="00734C7C">
      <w:pPr>
        <w:pStyle w:val="a"/>
        <w:numPr>
          <w:ilvl w:val="1"/>
          <w:numId w:val="9"/>
        </w:numPr>
        <w:overflowPunct w:val="0"/>
        <w:autoSpaceDE w:val="0"/>
        <w:autoSpaceDN w:val="0"/>
        <w:adjustRightInd w:val="0"/>
        <w:spacing w:line="259" w:lineRule="auto"/>
        <w:textAlignment w:val="baseline"/>
        <w:rPr>
          <w:highlight w:val="green"/>
        </w:rPr>
      </w:pPr>
      <w:r w:rsidRPr="00FC41B1">
        <w:rPr>
          <w:highlight w:val="green"/>
        </w:rPr>
        <w:t xml:space="preserve">Option 2: Relative power </w:t>
      </w:r>
      <w:r w:rsidRPr="00FC41B1">
        <w:rPr>
          <w:highlight w:val="green"/>
        </w:rPr>
        <w:t>e.g.,</w:t>
      </w:r>
      <w:r w:rsidRPr="00FC41B1">
        <w:rPr>
          <w:highlight w:val="green"/>
        </w:rPr>
        <w:t xml:space="preserve"> ACP type </w:t>
      </w:r>
    </w:p>
    <w:p w14:paraId="0550674D" w14:textId="77777777" w:rsidR="00FC41B1" w:rsidRDefault="00FC41B1" w:rsidP="006D4F81">
      <w:pPr>
        <w:rPr>
          <w:rFonts w:ascii="Arial" w:hAnsi="Arial" w:cs="Arial"/>
          <w:b/>
          <w:lang w:val="en-US" w:eastAsia="zh-CN"/>
        </w:rPr>
      </w:pPr>
    </w:p>
    <w:p w14:paraId="2A0FC1F2"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35AAA7FD" w14:textId="66B84958" w:rsidR="006D4F81" w:rsidRDefault="006D4F81" w:rsidP="00376157"/>
    <w:p w14:paraId="012DB798" w14:textId="77777777" w:rsidR="006D4F81" w:rsidRDefault="006D4F81" w:rsidP="006D4F81">
      <w:pPr>
        <w:pBdr>
          <w:bottom w:val="single" w:sz="6" w:space="1" w:color="auto"/>
        </w:pBdr>
        <w:rPr>
          <w:rFonts w:ascii="Arial" w:hAnsi="Arial" w:cs="Arial"/>
          <w:b/>
          <w:color w:val="C00000"/>
          <w:lang w:eastAsia="zh-CN"/>
        </w:rPr>
      </w:pPr>
    </w:p>
    <w:p w14:paraId="51E8EB5B" w14:textId="46928FA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3</w:t>
      </w:r>
      <w:r w:rsidRPr="006D4F81">
        <w:rPr>
          <w:rFonts w:ascii="Arial" w:hAnsi="Arial" w:cs="Arial"/>
          <w:b/>
          <w:color w:val="C00000"/>
          <w:lang w:eastAsia="zh-CN"/>
        </w:rPr>
        <w:t>] NR_Repeater_RFConformance_Part</w:t>
      </w:r>
      <w:r>
        <w:rPr>
          <w:rFonts w:ascii="Arial" w:hAnsi="Arial" w:cs="Arial"/>
          <w:b/>
          <w:color w:val="C00000"/>
          <w:lang w:eastAsia="zh-CN"/>
        </w:rPr>
        <w:t xml:space="preserve">3, AI </w:t>
      </w:r>
      <w:r w:rsidRPr="006D4F81">
        <w:rPr>
          <w:rFonts w:ascii="Arial" w:hAnsi="Arial" w:cs="Arial"/>
          <w:b/>
          <w:color w:val="C00000"/>
          <w:lang w:eastAsia="zh-CN"/>
        </w:rPr>
        <w:t>4.1.5.</w:t>
      </w:r>
      <w:r>
        <w:rPr>
          <w:rFonts w:ascii="Arial" w:hAnsi="Arial" w:cs="Arial"/>
          <w:b/>
          <w:color w:val="C00000"/>
          <w:lang w:eastAsia="zh-CN"/>
        </w:rPr>
        <w:t>3- Huiping Shan</w:t>
      </w:r>
    </w:p>
    <w:p w14:paraId="6F99D12E"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AFAD62E" w14:textId="7474BF5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03F7A850" w14:textId="15FA98D0" w:rsidR="006D4F81" w:rsidRDefault="006D4F81" w:rsidP="006D4F8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4F00B371"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F0E099"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7BE532A8"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D55882" w14:textId="71F5200C"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48D1A4C" w14:textId="77777777" w:rsidR="00FC41B1" w:rsidRDefault="00FC41B1" w:rsidP="00FC41B1">
      <w:pPr>
        <w:rPr>
          <w:b/>
          <w:u w:val="single"/>
        </w:rPr>
      </w:pPr>
      <w:r>
        <w:rPr>
          <w:b/>
          <w:u w:val="single"/>
        </w:rPr>
        <w:t>Issue 2-1: MU</w:t>
      </w:r>
      <w:r>
        <w:rPr>
          <w:rFonts w:hint="eastAsia"/>
          <w:b/>
          <w:u w:val="single"/>
        </w:rPr>
        <w:t>/TT</w:t>
      </w:r>
      <w:r>
        <w:rPr>
          <w:b/>
          <w:u w:val="single"/>
        </w:rPr>
        <w:t xml:space="preserve"> for FR2</w:t>
      </w:r>
    </w:p>
    <w:p w14:paraId="6436CB3F" w14:textId="77777777" w:rsidR="00FC41B1" w:rsidRDefault="00FC41B1" w:rsidP="00734C7C">
      <w:pPr>
        <w:pStyle w:val="a"/>
        <w:numPr>
          <w:ilvl w:val="0"/>
          <w:numId w:val="9"/>
        </w:numPr>
        <w:spacing w:line="259" w:lineRule="auto"/>
        <w:ind w:left="720"/>
      </w:pPr>
      <w:r>
        <w:t>Proposals</w:t>
      </w:r>
    </w:p>
    <w:p w14:paraId="2520109F" w14:textId="77777777" w:rsidR="00FC41B1" w:rsidRDefault="00FC41B1" w:rsidP="00734C7C">
      <w:pPr>
        <w:pStyle w:val="a"/>
        <w:numPr>
          <w:ilvl w:val="1"/>
          <w:numId w:val="9"/>
        </w:numPr>
        <w:spacing w:line="259" w:lineRule="auto"/>
        <w:ind w:left="1440"/>
      </w:pPr>
      <w:r>
        <w:rPr>
          <w:rFonts w:hint="eastAsia"/>
        </w:rPr>
        <w:t>Proposal 1</w:t>
      </w:r>
      <w:r>
        <w:t xml:space="preserve">: </w:t>
      </w:r>
      <w:r>
        <w:rPr>
          <w:rFonts w:hint="eastAsia"/>
        </w:rPr>
        <w:t xml:space="preserve">MU values in </w:t>
      </w:r>
      <w:r>
        <w:t>R4-2215389</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gridCol w:w="2412"/>
      </w:tblGrid>
      <w:tr w:rsidR="00FC41B1" w14:paraId="39737B7F"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5A2A6A58" w14:textId="77777777" w:rsidR="00FC41B1" w:rsidRDefault="00FC41B1" w:rsidP="008D1D92">
            <w:pPr>
              <w:pStyle w:val="TAH"/>
              <w:rPr>
                <w:rFonts w:cs="v4.2.0"/>
              </w:rPr>
            </w:pPr>
            <w:r>
              <w:rPr>
                <w:rFonts w:cs="v4.2.0"/>
              </w:rPr>
              <w:t>Subclause</w:t>
            </w:r>
          </w:p>
        </w:tc>
        <w:tc>
          <w:tcPr>
            <w:tcW w:w="4681" w:type="dxa"/>
            <w:tcBorders>
              <w:top w:val="single" w:sz="4" w:space="0" w:color="auto"/>
              <w:left w:val="single" w:sz="4" w:space="0" w:color="auto"/>
              <w:bottom w:val="single" w:sz="4" w:space="0" w:color="auto"/>
              <w:right w:val="single" w:sz="4" w:space="0" w:color="auto"/>
            </w:tcBorders>
          </w:tcPr>
          <w:p w14:paraId="283E8FDB" w14:textId="77777777" w:rsidR="00FC41B1" w:rsidRDefault="00FC41B1" w:rsidP="008D1D92">
            <w:pPr>
              <w:pStyle w:val="TAH"/>
              <w:rPr>
                <w:rFonts w:cs="v4.2.0"/>
              </w:rPr>
            </w:pPr>
            <w:r w:rsidRPr="00FC41B1">
              <w:rPr>
                <w:rFonts w:cs="v4.2.0"/>
                <w:lang w:val="en-US"/>
              </w:rPr>
              <w:t>Maximum Test System Uncertainty and Range over which Test System Uncertainty applies</w:t>
            </w:r>
          </w:p>
        </w:tc>
        <w:tc>
          <w:tcPr>
            <w:tcW w:w="2411" w:type="dxa"/>
            <w:tcBorders>
              <w:top w:val="single" w:sz="4" w:space="0" w:color="auto"/>
              <w:left w:val="single" w:sz="4" w:space="0" w:color="auto"/>
              <w:bottom w:val="single" w:sz="4" w:space="0" w:color="auto"/>
              <w:right w:val="single" w:sz="4" w:space="0" w:color="auto"/>
            </w:tcBorders>
          </w:tcPr>
          <w:p w14:paraId="03218EE4" w14:textId="77777777" w:rsidR="00FC41B1" w:rsidRDefault="00FC41B1" w:rsidP="008D1D92">
            <w:pPr>
              <w:pStyle w:val="TAH"/>
              <w:rPr>
                <w:rFonts w:cs="v4.2.0"/>
                <w:lang w:eastAsia="zh-CN"/>
              </w:rPr>
            </w:pPr>
            <w:r>
              <w:rPr>
                <w:rFonts w:cs="v4.2.0"/>
                <w:lang w:eastAsia="zh-CN"/>
              </w:rPr>
              <w:t>Comments</w:t>
            </w:r>
          </w:p>
        </w:tc>
      </w:tr>
      <w:tr w:rsidR="00FC41B1" w14:paraId="4C892EA2"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1E559999" w14:textId="77777777" w:rsidR="00FC41B1" w:rsidRDefault="00FC41B1" w:rsidP="008D1D92">
            <w:pPr>
              <w:pStyle w:val="TAL"/>
              <w:rPr>
                <w:rFonts w:cs="v4.2.0"/>
              </w:rPr>
            </w:pPr>
            <w:r>
              <w:rPr>
                <w:rFonts w:cs="v4.2.0"/>
              </w:rPr>
              <w:t>7.3 OTA Frequency stability</w:t>
            </w:r>
          </w:p>
        </w:tc>
        <w:tc>
          <w:tcPr>
            <w:tcW w:w="4681" w:type="dxa"/>
            <w:tcBorders>
              <w:top w:val="single" w:sz="4" w:space="0" w:color="auto"/>
              <w:left w:val="single" w:sz="4" w:space="0" w:color="auto"/>
              <w:bottom w:val="single" w:sz="4" w:space="0" w:color="auto"/>
              <w:right w:val="single" w:sz="4" w:space="0" w:color="auto"/>
            </w:tcBorders>
          </w:tcPr>
          <w:p w14:paraId="54F2409F" w14:textId="77777777" w:rsidR="00FC41B1" w:rsidRDefault="00FC41B1" w:rsidP="008D1D92">
            <w:pPr>
              <w:pStyle w:val="TAL"/>
              <w:rPr>
                <w:rFonts w:eastAsiaTheme="minorEastAsia" w:cs="v4.2.0"/>
                <w:lang w:eastAsia="sv-SE"/>
              </w:rPr>
            </w:pPr>
            <w:r w:rsidRPr="00FC41B1">
              <w:rPr>
                <w:rFonts w:cs="v4.2.0"/>
                <w:lang w:val="en-US" w:eastAsia="sv-SE"/>
              </w:rPr>
              <w:t>±12 Hz</w:t>
            </w:r>
          </w:p>
          <w:p w14:paraId="6CA5FCE2" w14:textId="77777777" w:rsidR="00FC41B1" w:rsidRDefault="00FC41B1" w:rsidP="008D1D92">
            <w:pPr>
              <w:pStyle w:val="TAL"/>
              <w:rPr>
                <w:rFonts w:cs="v4.2.0"/>
                <w:lang w:eastAsia="sv-SE"/>
              </w:rPr>
            </w:pPr>
            <w:r w:rsidRPr="00FC41B1">
              <w:rPr>
                <w:rFonts w:cs="v4.2.0"/>
                <w:lang w:val="en-US" w:eastAsia="sv-SE"/>
              </w:rPr>
              <w:t xml:space="preserve">Measurement results of </w:t>
            </w:r>
            <w:r>
              <w:rPr>
                <w:rFonts w:cs="v4.2.0"/>
              </w:rPr>
              <w:sym w:font="Symbol" w:char="F0B1"/>
            </w:r>
            <w:r w:rsidRPr="00FC41B1">
              <w:rPr>
                <w:rFonts w:cs="v4.2.0"/>
                <w:lang w:val="en-US"/>
              </w:rPr>
              <w:t xml:space="preserve"> </w:t>
            </w:r>
            <w:r w:rsidRPr="00FC41B1">
              <w:rPr>
                <w:rFonts w:cs="v4.2.0"/>
                <w:lang w:val="en-US" w:eastAsia="zh-CN"/>
              </w:rPr>
              <w:t>5000</w:t>
            </w:r>
            <w:r w:rsidRPr="00FC41B1">
              <w:rPr>
                <w:rFonts w:cs="v4.2.0"/>
                <w:lang w:val="en-US"/>
              </w:rPr>
              <w:t xml:space="preserve"> Hz </w:t>
            </w:r>
          </w:p>
        </w:tc>
        <w:tc>
          <w:tcPr>
            <w:tcW w:w="2411" w:type="dxa"/>
            <w:tcBorders>
              <w:top w:val="single" w:sz="4" w:space="0" w:color="auto"/>
              <w:left w:val="single" w:sz="4" w:space="0" w:color="auto"/>
              <w:bottom w:val="single" w:sz="4" w:space="0" w:color="auto"/>
              <w:right w:val="single" w:sz="4" w:space="0" w:color="auto"/>
            </w:tcBorders>
          </w:tcPr>
          <w:p w14:paraId="36E3643C" w14:textId="77777777" w:rsidR="00FC41B1" w:rsidRDefault="00FC41B1" w:rsidP="008D1D92">
            <w:pPr>
              <w:pStyle w:val="TAL"/>
              <w:rPr>
                <w:rFonts w:cs="v4.2.0"/>
                <w:lang w:eastAsia="sv-SE"/>
              </w:rPr>
            </w:pPr>
            <w:r w:rsidRPr="00FC41B1">
              <w:rPr>
                <w:rFonts w:cs="v4.2.0"/>
                <w:lang w:val="en-US" w:eastAsia="zh-CN"/>
              </w:rPr>
              <w:t xml:space="preserve">5000 Hz equals </w:t>
            </w:r>
            <w:r w:rsidRPr="00FC41B1">
              <w:rPr>
                <w:rFonts w:cs="v4.2.0"/>
                <w:lang w:val="en-US" w:eastAsia="sv-SE"/>
              </w:rPr>
              <w:t>0.1ppm</w:t>
            </w:r>
            <w:r w:rsidRPr="00FC41B1">
              <w:rPr>
                <w:rFonts w:cs="v4.2.0"/>
                <w:lang w:val="en-US"/>
              </w:rPr>
              <w:t xml:space="preserve"> of 50</w:t>
            </w:r>
            <w:r w:rsidRPr="00FC41B1">
              <w:rPr>
                <w:rFonts w:cs="v4.2.0"/>
                <w:lang w:val="en-US" w:eastAsia="zh-CN"/>
              </w:rPr>
              <w:t xml:space="preserve"> </w:t>
            </w:r>
            <w:r w:rsidRPr="00FC41B1">
              <w:rPr>
                <w:rFonts w:cs="v4.2.0"/>
                <w:lang w:val="en-US"/>
              </w:rPr>
              <w:t>GHz</w:t>
            </w:r>
          </w:p>
        </w:tc>
      </w:tr>
      <w:tr w:rsidR="00FC41B1" w14:paraId="76C5BFAC"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45CED8B7" w14:textId="77777777" w:rsidR="00FC41B1" w:rsidRDefault="00FC41B1" w:rsidP="008D1D92">
            <w:pPr>
              <w:pStyle w:val="TAL"/>
              <w:rPr>
                <w:rFonts w:cs="v4.2.0"/>
              </w:rPr>
            </w:pPr>
            <w:r w:rsidRPr="00FC41B1">
              <w:rPr>
                <w:rFonts w:cs="v4.2.0"/>
                <w:lang w:val="en-US"/>
              </w:rPr>
              <w:t>6.4 OTA Out of band gain</w:t>
            </w:r>
          </w:p>
        </w:tc>
        <w:tc>
          <w:tcPr>
            <w:tcW w:w="4681" w:type="dxa"/>
            <w:tcBorders>
              <w:top w:val="single" w:sz="4" w:space="0" w:color="auto"/>
              <w:left w:val="single" w:sz="4" w:space="0" w:color="auto"/>
              <w:bottom w:val="single" w:sz="4" w:space="0" w:color="auto"/>
              <w:right w:val="single" w:sz="4" w:space="0" w:color="auto"/>
            </w:tcBorders>
          </w:tcPr>
          <w:p w14:paraId="2B5CB27B" w14:textId="77777777" w:rsidR="00FC41B1" w:rsidRDefault="00FC41B1" w:rsidP="008D1D92">
            <w:pPr>
              <w:pStyle w:val="TAL"/>
              <w:rPr>
                <w:lang w:val="fr-FR"/>
              </w:rPr>
            </w:pPr>
            <w:r>
              <w:rPr>
                <w:lang w:val="fr-FR"/>
              </w:rPr>
              <w:t xml:space="preserve">±1.7 dB (24.25 </w:t>
            </w:r>
            <w:r>
              <w:rPr>
                <w:rFonts w:cs="v4.2.0"/>
                <w:lang w:val="fr-FR"/>
              </w:rPr>
              <w:t xml:space="preserve">– </w:t>
            </w:r>
            <w:r>
              <w:rPr>
                <w:lang w:val="fr-FR"/>
              </w:rPr>
              <w:t>29.5 GHz)</w:t>
            </w:r>
          </w:p>
          <w:p w14:paraId="1E37F5E6" w14:textId="77777777" w:rsidR="00FC41B1" w:rsidRDefault="00FC41B1" w:rsidP="008D1D92">
            <w:pPr>
              <w:pStyle w:val="TAL"/>
              <w:rPr>
                <w:lang w:val="fr-FR"/>
              </w:rPr>
            </w:pPr>
            <w:r>
              <w:rPr>
                <w:rFonts w:cs="Arial"/>
                <w:lang w:val="fr-FR"/>
              </w:rPr>
              <w:t>±</w:t>
            </w:r>
            <w:r>
              <w:rPr>
                <w:lang w:val="fr-FR"/>
              </w:rPr>
              <w:t>2.0 dB (37 – 43.5 GHz)</w:t>
            </w:r>
          </w:p>
          <w:p w14:paraId="63E12A88" w14:textId="77777777" w:rsidR="00FC41B1" w:rsidRDefault="00FC41B1" w:rsidP="008D1D92">
            <w:pPr>
              <w:pStyle w:val="TAL"/>
              <w:rPr>
                <w:lang w:val="fr-FR"/>
              </w:rPr>
            </w:pPr>
            <w:r>
              <w:rPr>
                <w:rFonts w:cs="Arial"/>
                <w:lang w:val="fr-FR"/>
              </w:rPr>
              <w:t>±</w:t>
            </w:r>
            <w:r>
              <w:rPr>
                <w:lang w:val="fr-FR"/>
              </w:rPr>
              <w:t>2.2 dB (43.5 GHz &lt; f ≤ 48.2 GHz)</w:t>
            </w:r>
          </w:p>
          <w:p w14:paraId="5029832A" w14:textId="77777777" w:rsidR="00FC41B1" w:rsidRDefault="00FC41B1" w:rsidP="008D1D92">
            <w:pPr>
              <w:pStyle w:val="TAL"/>
              <w:rPr>
                <w:lang w:val="fr-FR"/>
              </w:rPr>
            </w:pPr>
            <w:proofErr w:type="spellStart"/>
            <w:r>
              <w:rPr>
                <w:lang w:val="fr-FR"/>
              </w:rPr>
              <w:t>Proposal</w:t>
            </w:r>
            <w:proofErr w:type="spellEnd"/>
            <w:r>
              <w:rPr>
                <w:lang w:val="fr-FR"/>
              </w:rPr>
              <w:t xml:space="preserve"> </w:t>
            </w:r>
            <w:proofErr w:type="spellStart"/>
            <w:r>
              <w:rPr>
                <w:lang w:val="fr-FR"/>
              </w:rPr>
              <w:t>from</w:t>
            </w:r>
            <w:proofErr w:type="spellEnd"/>
            <w:r>
              <w:rPr>
                <w:lang w:val="fr-FR"/>
              </w:rPr>
              <w:t xml:space="preserve"> NTT </w:t>
            </w:r>
            <w:proofErr w:type="spellStart"/>
            <w:r>
              <w:rPr>
                <w:lang w:val="fr-FR"/>
              </w:rPr>
              <w:t>DoComo</w:t>
            </w:r>
            <w:proofErr w:type="spellEnd"/>
          </w:p>
          <w:p w14:paraId="6399C157" w14:textId="77777777" w:rsidR="00FC41B1" w:rsidRDefault="00FC41B1" w:rsidP="00734C7C">
            <w:pPr>
              <w:pStyle w:val="a"/>
              <w:numPr>
                <w:ilvl w:val="0"/>
                <w:numId w:val="9"/>
              </w:numPr>
              <w:spacing w:after="0" w:line="259" w:lineRule="auto"/>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1C9B13B4" w14:textId="77777777" w:rsidR="00FC41B1" w:rsidRDefault="00FC41B1" w:rsidP="00734C7C">
            <w:pPr>
              <w:pStyle w:val="a"/>
              <w:numPr>
                <w:ilvl w:val="0"/>
                <w:numId w:val="9"/>
              </w:numPr>
              <w:spacing w:after="0" w:line="259" w:lineRule="auto"/>
              <w:jc w:val="both"/>
            </w:pPr>
            <w:r>
              <w:t xml:space="preserve">2.4 dB, 37GHz &lt; f </w:t>
            </w:r>
            <w:r>
              <w:rPr>
                <w:rFonts w:cs="MS Mincho" w:hint="eastAsia"/>
              </w:rPr>
              <w:t>≦</w:t>
            </w:r>
            <w:r>
              <w:t xml:space="preserve"> 43,5GHz</w:t>
            </w:r>
          </w:p>
          <w:p w14:paraId="044FA5DA" w14:textId="77777777" w:rsidR="00FC41B1" w:rsidRDefault="00FC41B1" w:rsidP="00734C7C">
            <w:pPr>
              <w:pStyle w:val="a"/>
              <w:numPr>
                <w:ilvl w:val="0"/>
                <w:numId w:val="9"/>
              </w:numPr>
              <w:spacing w:after="0" w:line="259" w:lineRule="auto"/>
              <w:jc w:val="both"/>
            </w:pPr>
            <w:r>
              <w:t xml:space="preserve">2.6 dB, 43.5GHz &lt; f </w:t>
            </w:r>
            <w:r>
              <w:rPr>
                <w:rFonts w:hint="eastAsia"/>
              </w:rPr>
              <w:t>≦</w:t>
            </w:r>
            <w:r>
              <w:t xml:space="preserve"> 48.2GHz</w:t>
            </w:r>
          </w:p>
          <w:p w14:paraId="7E9A5E47" w14:textId="77777777" w:rsidR="00FC41B1" w:rsidRDefault="00FC41B1" w:rsidP="008D1D92">
            <w:pPr>
              <w:pStyle w:val="TAL"/>
              <w:rPr>
                <w:rFonts w:cs="v4.2.0"/>
                <w:lang w:eastAsia="sv-SE"/>
              </w:rPr>
            </w:pPr>
          </w:p>
        </w:tc>
        <w:tc>
          <w:tcPr>
            <w:tcW w:w="2411" w:type="dxa"/>
            <w:tcBorders>
              <w:top w:val="single" w:sz="4" w:space="0" w:color="auto"/>
              <w:left w:val="single" w:sz="4" w:space="0" w:color="auto"/>
              <w:bottom w:val="single" w:sz="4" w:space="0" w:color="auto"/>
              <w:right w:val="single" w:sz="4" w:space="0" w:color="auto"/>
            </w:tcBorders>
          </w:tcPr>
          <w:p w14:paraId="031FD1F1" w14:textId="77777777" w:rsidR="00FC41B1" w:rsidRDefault="00FC41B1" w:rsidP="008D1D92">
            <w:pPr>
              <w:pStyle w:val="TAL"/>
              <w:rPr>
                <w:rFonts w:cs="v4.2.0"/>
                <w:lang w:eastAsia="zh-CN"/>
              </w:rPr>
            </w:pPr>
            <w:r>
              <w:rPr>
                <w:rFonts w:cs="v4.2.0"/>
                <w:lang w:eastAsia="zh-CN"/>
              </w:rPr>
              <w:t>Reuse output power MU</w:t>
            </w:r>
          </w:p>
        </w:tc>
      </w:tr>
      <w:tr w:rsidR="00FC41B1" w14:paraId="2703BBC3"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1B572160" w14:textId="77777777" w:rsidR="00FC41B1" w:rsidRDefault="00FC41B1" w:rsidP="008D1D92">
            <w:pPr>
              <w:pStyle w:val="TAL"/>
              <w:rPr>
                <w:rFonts w:cs="v4.2.0"/>
              </w:rPr>
            </w:pPr>
            <w:r>
              <w:rPr>
                <w:rFonts w:cs="v4.2.0"/>
              </w:rPr>
              <w:t>7.7 OTA Input intermodulation</w:t>
            </w:r>
          </w:p>
        </w:tc>
        <w:tc>
          <w:tcPr>
            <w:tcW w:w="4681" w:type="dxa"/>
            <w:tcBorders>
              <w:top w:val="single" w:sz="4" w:space="0" w:color="auto"/>
              <w:left w:val="single" w:sz="4" w:space="0" w:color="auto"/>
              <w:bottom w:val="single" w:sz="4" w:space="0" w:color="auto"/>
              <w:right w:val="single" w:sz="4" w:space="0" w:color="auto"/>
            </w:tcBorders>
          </w:tcPr>
          <w:p w14:paraId="78A81C0A" w14:textId="77777777" w:rsidR="00FC41B1" w:rsidRDefault="00FC41B1" w:rsidP="008D1D92">
            <w:pPr>
              <w:pStyle w:val="TAL"/>
              <w:rPr>
                <w:lang w:val="de-DE" w:eastAsia="ja-JP"/>
              </w:rPr>
            </w:pPr>
            <w:r>
              <w:rPr>
                <w:lang w:val="de-DE" w:eastAsia="ja-JP"/>
              </w:rPr>
              <w:t>±2.0 dB, f ≤ 3.0 GHz</w:t>
            </w:r>
          </w:p>
          <w:p w14:paraId="6448A65D" w14:textId="77777777" w:rsidR="00FC41B1" w:rsidRDefault="00FC41B1" w:rsidP="008D1D92">
            <w:pPr>
              <w:pStyle w:val="TAL"/>
              <w:rPr>
                <w:lang w:val="de-DE" w:eastAsia="ja-JP"/>
              </w:rPr>
            </w:pPr>
            <w:r>
              <w:rPr>
                <w:lang w:val="de-DE" w:eastAsia="ja-JP"/>
              </w:rPr>
              <w:t>±2.6 dB, 3.0 GHz &lt; f ≤ 4.2 GHz</w:t>
            </w:r>
          </w:p>
          <w:p w14:paraId="52232C01" w14:textId="77777777" w:rsidR="00FC41B1" w:rsidRDefault="00FC41B1" w:rsidP="008D1D92">
            <w:pPr>
              <w:pStyle w:val="TAL"/>
              <w:rPr>
                <w:rFonts w:cs="v4.2.0"/>
                <w:lang w:eastAsia="sv-SE"/>
              </w:rPr>
            </w:pPr>
            <w:r w:rsidRPr="00FC41B1">
              <w:rPr>
                <w:lang w:val="en-US" w:eastAsia="ja-JP"/>
              </w:rPr>
              <w:t xml:space="preserve">±3.2 dB, 4.2 GHz &lt; f </w:t>
            </w:r>
            <w:r w:rsidRPr="00FC41B1">
              <w:rPr>
                <w:rFonts w:hint="eastAsia"/>
                <w:lang w:val="en-US" w:eastAsia="ja-JP"/>
              </w:rPr>
              <w:t>≤</w:t>
            </w:r>
            <w:r w:rsidRPr="00FC41B1">
              <w:rPr>
                <w:lang w:val="en-US" w:eastAsia="ja-JP"/>
              </w:rPr>
              <w:t xml:space="preserve"> 6.0 GHz</w:t>
            </w:r>
          </w:p>
        </w:tc>
        <w:tc>
          <w:tcPr>
            <w:tcW w:w="2411" w:type="dxa"/>
            <w:tcBorders>
              <w:top w:val="single" w:sz="4" w:space="0" w:color="auto"/>
              <w:left w:val="single" w:sz="4" w:space="0" w:color="auto"/>
              <w:bottom w:val="single" w:sz="4" w:space="0" w:color="auto"/>
              <w:right w:val="single" w:sz="4" w:space="0" w:color="auto"/>
            </w:tcBorders>
          </w:tcPr>
          <w:p w14:paraId="2A5C039F" w14:textId="77777777" w:rsidR="00FC41B1" w:rsidRDefault="00FC41B1" w:rsidP="008D1D92">
            <w:pPr>
              <w:pStyle w:val="TAL"/>
            </w:pPr>
            <w:r w:rsidRPr="00FC41B1">
              <w:rPr>
                <w:rFonts w:cs="v4.2.0"/>
                <w:lang w:val="en-US" w:eastAsia="zh-CN"/>
              </w:rPr>
              <w:t>R</w:t>
            </w:r>
            <w:r w:rsidRPr="00FC41B1">
              <w:rPr>
                <w:rFonts w:cs="v4.2.0"/>
                <w:lang w:val="en-US"/>
              </w:rPr>
              <w:t>euse BS receiver intermodulation MU</w:t>
            </w:r>
          </w:p>
        </w:tc>
      </w:tr>
      <w:tr w:rsidR="00FC41B1" w14:paraId="2B5FC90F"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5546E8E0" w14:textId="77777777" w:rsidR="00FC41B1" w:rsidRDefault="00FC41B1" w:rsidP="008D1D92">
            <w:pPr>
              <w:pStyle w:val="TAL"/>
            </w:pPr>
            <w:r w:rsidRPr="00FC41B1">
              <w:rPr>
                <w:lang w:val="en-US"/>
              </w:rPr>
              <w:t>7.8 OTA Adjacent channel rejection ratio</w:t>
            </w:r>
          </w:p>
        </w:tc>
        <w:tc>
          <w:tcPr>
            <w:tcW w:w="4681" w:type="dxa"/>
            <w:tcBorders>
              <w:top w:val="single" w:sz="4" w:space="0" w:color="auto"/>
              <w:left w:val="single" w:sz="4" w:space="0" w:color="auto"/>
              <w:bottom w:val="single" w:sz="4" w:space="0" w:color="auto"/>
              <w:right w:val="single" w:sz="4" w:space="0" w:color="auto"/>
            </w:tcBorders>
          </w:tcPr>
          <w:p w14:paraId="1C60CCB1" w14:textId="77777777" w:rsidR="00FC41B1" w:rsidRDefault="00FC41B1" w:rsidP="008D1D92">
            <w:pPr>
              <w:pStyle w:val="TAL"/>
            </w:pPr>
            <w:r w:rsidRPr="00FC41B1">
              <w:rPr>
                <w:lang w:val="en-US"/>
              </w:rPr>
              <w:t>±2.7 dB (24.25 – 29.5 GHz)</w:t>
            </w:r>
          </w:p>
          <w:p w14:paraId="48996AAE" w14:textId="77777777" w:rsidR="00FC41B1" w:rsidRPr="00FC41B1" w:rsidRDefault="00FC41B1" w:rsidP="008D1D92">
            <w:pPr>
              <w:pStyle w:val="TAL"/>
              <w:rPr>
                <w:lang w:val="en-US"/>
              </w:rPr>
            </w:pPr>
            <w:r w:rsidRPr="00FC41B1">
              <w:rPr>
                <w:lang w:val="en-US"/>
              </w:rPr>
              <w:t>±2.7 dB (37 – 43.5 GHz)</w:t>
            </w:r>
          </w:p>
          <w:p w14:paraId="409E80E2" w14:textId="77777777" w:rsidR="00FC41B1" w:rsidRDefault="00FC41B1" w:rsidP="008D1D92">
            <w:pPr>
              <w:pStyle w:val="TAL"/>
              <w:rPr>
                <w:rFonts w:cs="v4.2.0"/>
              </w:rPr>
            </w:pPr>
            <w:r w:rsidRPr="00FC41B1">
              <w:rPr>
                <w:lang w:val="en-US"/>
              </w:rPr>
              <w:t xml:space="preserve">±2.9 dB (43.5 </w:t>
            </w:r>
            <w:r>
              <w:rPr>
                <w:lang w:val="fr-FR"/>
              </w:rPr>
              <w:t xml:space="preserve">GHz &lt; </w:t>
            </w:r>
            <w:r w:rsidRPr="00FC41B1">
              <w:rPr>
                <w:lang w:val="en-US"/>
              </w:rPr>
              <w:t xml:space="preserve">f </w:t>
            </w:r>
            <w:r w:rsidRPr="00FC41B1">
              <w:rPr>
                <w:rFonts w:hint="eastAsia"/>
                <w:lang w:val="en-US"/>
              </w:rPr>
              <w:t>≤</w:t>
            </w:r>
            <w:r w:rsidRPr="00FC41B1">
              <w:rPr>
                <w:lang w:val="en-US"/>
              </w:rPr>
              <w:t xml:space="preserve"> 48.2 GHz)</w:t>
            </w:r>
          </w:p>
        </w:tc>
        <w:tc>
          <w:tcPr>
            <w:tcW w:w="2411" w:type="dxa"/>
            <w:tcBorders>
              <w:top w:val="single" w:sz="4" w:space="0" w:color="auto"/>
              <w:left w:val="single" w:sz="4" w:space="0" w:color="auto"/>
              <w:bottom w:val="single" w:sz="4" w:space="0" w:color="auto"/>
              <w:right w:val="single" w:sz="4" w:space="0" w:color="auto"/>
            </w:tcBorders>
          </w:tcPr>
          <w:p w14:paraId="1BC3389E" w14:textId="77777777" w:rsidR="00FC41B1" w:rsidRDefault="00FC41B1" w:rsidP="008D1D92">
            <w:pPr>
              <w:pStyle w:val="TAL"/>
              <w:rPr>
                <w:lang w:eastAsia="zh-CN"/>
              </w:rPr>
            </w:pPr>
            <w:r>
              <w:rPr>
                <w:lang w:eastAsia="zh-CN"/>
              </w:rPr>
              <w:t>Reuse absolute ACLR MU</w:t>
            </w:r>
          </w:p>
        </w:tc>
      </w:tr>
    </w:tbl>
    <w:p w14:paraId="14B11F1E" w14:textId="77777777" w:rsidR="00FC41B1" w:rsidRDefault="00FC41B1" w:rsidP="00FC41B1">
      <w:pPr>
        <w:spacing w:after="120"/>
        <w:rPr>
          <w:szCs w:val="24"/>
          <w:lang w:eastAsia="zh-CN"/>
        </w:rPr>
      </w:pPr>
    </w:p>
    <w:p w14:paraId="6A036D21" w14:textId="77777777" w:rsidR="00FC41B1" w:rsidRDefault="00FC41B1" w:rsidP="00734C7C">
      <w:pPr>
        <w:pStyle w:val="a"/>
        <w:numPr>
          <w:ilvl w:val="1"/>
          <w:numId w:val="9"/>
        </w:numPr>
        <w:spacing w:line="259" w:lineRule="auto"/>
        <w:ind w:left="1440"/>
        <w:jc w:val="both"/>
        <w:rPr>
          <w:lang w:eastAsia="ja-JP"/>
        </w:rPr>
      </w:pPr>
      <w:r>
        <w:rPr>
          <w:rFonts w:hint="eastAsia"/>
        </w:rPr>
        <w:t xml:space="preserve">Proposal 2: Proposal in </w:t>
      </w:r>
      <w:r>
        <w:t>R4-2215791</w:t>
      </w:r>
    </w:p>
    <w:p w14:paraId="207E83C6" w14:textId="77777777" w:rsidR="00FC41B1" w:rsidRDefault="00FC41B1" w:rsidP="00FC41B1">
      <w:pPr>
        <w:spacing w:after="120"/>
        <w:ind w:left="568"/>
        <w:jc w:val="both"/>
        <w:rPr>
          <w:lang w:eastAsia="ja-JP"/>
        </w:rPr>
      </w:pPr>
      <w:r>
        <w:rPr>
          <w:lang w:eastAsia="ja-JP"/>
        </w:rPr>
        <w:lastRenderedPageBreak/>
        <w:t>Proposal 1: RAN4 consider following values as baseline for maximum TT values of OOB Gain for FR2 repeaters.</w:t>
      </w:r>
    </w:p>
    <w:p w14:paraId="30921547" w14:textId="77777777" w:rsidR="00FC41B1" w:rsidRDefault="00FC41B1" w:rsidP="00734C7C">
      <w:pPr>
        <w:pStyle w:val="a"/>
        <w:numPr>
          <w:ilvl w:val="0"/>
          <w:numId w:val="9"/>
        </w:numPr>
        <w:spacing w:after="0" w:line="259" w:lineRule="auto"/>
        <w:ind w:left="1504"/>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6F47102B" w14:textId="77777777" w:rsidR="00FC41B1" w:rsidRDefault="00FC41B1" w:rsidP="00734C7C">
      <w:pPr>
        <w:pStyle w:val="a"/>
        <w:numPr>
          <w:ilvl w:val="0"/>
          <w:numId w:val="9"/>
        </w:numPr>
        <w:spacing w:after="0" w:line="259" w:lineRule="auto"/>
        <w:ind w:left="1504"/>
        <w:jc w:val="both"/>
      </w:pPr>
      <w:r>
        <w:t xml:space="preserve">2.4 dB, 37GHz &lt; f </w:t>
      </w:r>
      <w:r>
        <w:rPr>
          <w:rFonts w:cs="MS Mincho" w:hint="eastAsia"/>
        </w:rPr>
        <w:t>≦</w:t>
      </w:r>
      <w:r>
        <w:t xml:space="preserve"> 43,5GHz</w:t>
      </w:r>
    </w:p>
    <w:p w14:paraId="18115F40" w14:textId="7B204563" w:rsidR="00FC41B1" w:rsidRDefault="00FC41B1" w:rsidP="00734C7C">
      <w:pPr>
        <w:pStyle w:val="a"/>
        <w:numPr>
          <w:ilvl w:val="0"/>
          <w:numId w:val="9"/>
        </w:numPr>
        <w:spacing w:after="0" w:line="259" w:lineRule="auto"/>
        <w:ind w:left="1504"/>
        <w:jc w:val="both"/>
      </w:pPr>
      <w:r>
        <w:t xml:space="preserve">2.6 dB, 43.5GHz &lt; f </w:t>
      </w:r>
      <w:r>
        <w:rPr>
          <w:rFonts w:hint="eastAsia"/>
        </w:rPr>
        <w:t>≦</w:t>
      </w:r>
      <w:r>
        <w:t xml:space="preserve"> 48.2GHz</w:t>
      </w:r>
    </w:p>
    <w:p w14:paraId="6D7FCD80" w14:textId="77777777" w:rsidR="00FC41B1" w:rsidRPr="00741401" w:rsidRDefault="00FC41B1" w:rsidP="00FC41B1">
      <w:pPr>
        <w:spacing w:after="120"/>
        <w:rPr>
          <w:szCs w:val="24"/>
          <w:lang w:eastAsia="zh-CN"/>
        </w:rPr>
      </w:pPr>
    </w:p>
    <w:p w14:paraId="5AFB8AA1" w14:textId="77777777" w:rsidR="00FC41B1" w:rsidRPr="00FC41B1" w:rsidRDefault="00FC41B1" w:rsidP="00734C7C">
      <w:pPr>
        <w:pStyle w:val="a"/>
        <w:numPr>
          <w:ilvl w:val="0"/>
          <w:numId w:val="14"/>
        </w:numPr>
        <w:rPr>
          <w:iCs/>
        </w:rPr>
      </w:pPr>
      <w:r w:rsidRPr="00FC41B1">
        <w:rPr>
          <w:iCs/>
        </w:rPr>
        <w:t>GTW discussion:</w:t>
      </w:r>
    </w:p>
    <w:p w14:paraId="7F022850" w14:textId="77777777" w:rsidR="00FC41B1" w:rsidRPr="00FC41B1" w:rsidRDefault="00FC41B1" w:rsidP="00734C7C">
      <w:pPr>
        <w:pStyle w:val="a"/>
        <w:numPr>
          <w:ilvl w:val="1"/>
          <w:numId w:val="14"/>
        </w:numPr>
        <w:overflowPunct w:val="0"/>
        <w:autoSpaceDE w:val="0"/>
        <w:autoSpaceDN w:val="0"/>
        <w:adjustRightInd w:val="0"/>
        <w:spacing w:after="180" w:line="259" w:lineRule="auto"/>
        <w:textAlignment w:val="baseline"/>
        <w:rPr>
          <w:iCs/>
        </w:rPr>
      </w:pPr>
      <w:r w:rsidRPr="00FC41B1">
        <w:rPr>
          <w:iCs/>
        </w:rPr>
        <w:t>CATT: For out of band gain with proposal 2, and others follow proposal 1.</w:t>
      </w:r>
    </w:p>
    <w:p w14:paraId="10D17F80" w14:textId="77777777" w:rsidR="00FC41B1" w:rsidRPr="00FC41B1" w:rsidRDefault="00FC41B1" w:rsidP="00734C7C">
      <w:pPr>
        <w:pStyle w:val="a"/>
        <w:numPr>
          <w:ilvl w:val="1"/>
          <w:numId w:val="14"/>
        </w:numPr>
        <w:overflowPunct w:val="0"/>
        <w:autoSpaceDE w:val="0"/>
        <w:autoSpaceDN w:val="0"/>
        <w:adjustRightInd w:val="0"/>
        <w:spacing w:after="180" w:line="259" w:lineRule="auto"/>
        <w:textAlignment w:val="baseline"/>
        <w:rPr>
          <w:iCs/>
        </w:rPr>
      </w:pPr>
      <w:r w:rsidRPr="00FC41B1">
        <w:rPr>
          <w:iCs/>
        </w:rPr>
        <w:t>Keysight: We suggest to keep [] on the value.</w:t>
      </w:r>
    </w:p>
    <w:p w14:paraId="5014FD7B" w14:textId="76ED92F3" w:rsidR="00FC41B1" w:rsidRPr="00FC41B1" w:rsidRDefault="00FC41B1" w:rsidP="00734C7C">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NTT </w:t>
      </w:r>
      <w:r w:rsidRPr="00FC41B1">
        <w:rPr>
          <w:iCs/>
        </w:rPr>
        <w:t>DoCoMo</w:t>
      </w:r>
      <w:r w:rsidRPr="00FC41B1">
        <w:rPr>
          <w:iCs/>
        </w:rPr>
        <w:t xml:space="preserve">: We are fine with the proposal from CATT and Keysight. There is difference between out of band gain and output power. </w:t>
      </w:r>
    </w:p>
    <w:p w14:paraId="504D496D" w14:textId="77777777" w:rsidR="00FC41B1" w:rsidRPr="00FC41B1" w:rsidRDefault="00FC41B1" w:rsidP="00734C7C">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Huawei: We would like to know how the values come from. </w:t>
      </w:r>
    </w:p>
    <w:p w14:paraId="4006AA19" w14:textId="69965C83" w:rsidR="00FC41B1" w:rsidRPr="00FC41B1" w:rsidRDefault="00FC41B1" w:rsidP="00734C7C">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CATT: We provide some analysis in previous </w:t>
      </w:r>
      <w:r w:rsidRPr="00FC41B1">
        <w:rPr>
          <w:iCs/>
        </w:rPr>
        <w:t>meeting;</w:t>
      </w:r>
      <w:r w:rsidRPr="00FC41B1">
        <w:rPr>
          <w:iCs/>
        </w:rPr>
        <w:t xml:space="preserve"> TE vendors’ feedback is appreciated.</w:t>
      </w:r>
    </w:p>
    <w:p w14:paraId="5AB85034" w14:textId="3C578BA4" w:rsidR="00FC41B1" w:rsidRPr="00FC41B1" w:rsidRDefault="00FC41B1" w:rsidP="00734C7C">
      <w:pPr>
        <w:pStyle w:val="a"/>
        <w:numPr>
          <w:ilvl w:val="0"/>
          <w:numId w:val="14"/>
        </w:numPr>
        <w:rPr>
          <w:iCs/>
        </w:rPr>
      </w:pPr>
      <w:r w:rsidRPr="00FC41B1">
        <w:rPr>
          <w:iCs/>
        </w:rPr>
        <w:t xml:space="preserve">Agreement: </w:t>
      </w:r>
      <w:r w:rsidRPr="00FC41B1">
        <w:rPr>
          <w:iCs/>
          <w:highlight w:val="green"/>
        </w:rPr>
        <w:t xml:space="preserve">Take below values as baseline with </w:t>
      </w:r>
      <w:proofErr w:type="gramStart"/>
      <w:r w:rsidRPr="00FC41B1">
        <w:rPr>
          <w:iCs/>
          <w:highlight w:val="green"/>
        </w:rPr>
        <w:t>[ ]</w:t>
      </w:r>
      <w:proofErr w:type="gramEnd"/>
      <w:r w:rsidRPr="00FC41B1">
        <w:rPr>
          <w:iCs/>
          <w:highlight w:val="green"/>
        </w:rPr>
        <w:t>, further feedback from TE vendors are encouraged.</w:t>
      </w: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tblGrid>
      <w:tr w:rsidR="00FC41B1" w:rsidRPr="00FC41B1" w14:paraId="4BB2955D"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6BE9D3E6" w14:textId="77777777" w:rsidR="00FC41B1" w:rsidRPr="00FC41B1" w:rsidRDefault="00FC41B1" w:rsidP="008D1D92">
            <w:pPr>
              <w:pStyle w:val="TAH"/>
              <w:rPr>
                <w:rFonts w:cs="v4.2.0"/>
                <w:highlight w:val="green"/>
              </w:rPr>
            </w:pPr>
            <w:r w:rsidRPr="00FC41B1">
              <w:rPr>
                <w:rFonts w:cs="v4.2.0"/>
                <w:highlight w:val="green"/>
              </w:rPr>
              <w:t>Subclause</w:t>
            </w:r>
          </w:p>
        </w:tc>
        <w:tc>
          <w:tcPr>
            <w:tcW w:w="4684" w:type="dxa"/>
            <w:tcBorders>
              <w:top w:val="single" w:sz="4" w:space="0" w:color="auto"/>
              <w:left w:val="single" w:sz="4" w:space="0" w:color="auto"/>
              <w:bottom w:val="single" w:sz="4" w:space="0" w:color="auto"/>
              <w:right w:val="single" w:sz="4" w:space="0" w:color="auto"/>
            </w:tcBorders>
          </w:tcPr>
          <w:p w14:paraId="047305CF" w14:textId="77777777" w:rsidR="00FC41B1" w:rsidRPr="00FC41B1" w:rsidRDefault="00FC41B1" w:rsidP="008D1D92">
            <w:pPr>
              <w:pStyle w:val="TAH"/>
              <w:rPr>
                <w:rFonts w:cs="v4.2.0"/>
                <w:highlight w:val="green"/>
              </w:rPr>
            </w:pPr>
            <w:r w:rsidRPr="00FC41B1">
              <w:rPr>
                <w:rFonts w:cs="v4.2.0"/>
                <w:highlight w:val="green"/>
                <w:lang w:val="en-US"/>
              </w:rPr>
              <w:t>Maximum Test System Uncertainty and Range over which Test System Uncertainty applies</w:t>
            </w:r>
          </w:p>
        </w:tc>
      </w:tr>
      <w:tr w:rsidR="00FC41B1" w:rsidRPr="00FC41B1" w14:paraId="109E8D81"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1D18EF59" w14:textId="77777777" w:rsidR="00FC41B1" w:rsidRPr="00FC41B1" w:rsidRDefault="00FC41B1" w:rsidP="008D1D92">
            <w:pPr>
              <w:pStyle w:val="TAL"/>
              <w:rPr>
                <w:rFonts w:cs="v4.2.0"/>
                <w:highlight w:val="green"/>
              </w:rPr>
            </w:pPr>
            <w:r w:rsidRPr="00FC41B1">
              <w:rPr>
                <w:rFonts w:cs="v4.2.0"/>
                <w:highlight w:val="green"/>
              </w:rPr>
              <w:t>7.3 OTA Frequency stability</w:t>
            </w:r>
          </w:p>
        </w:tc>
        <w:tc>
          <w:tcPr>
            <w:tcW w:w="4684" w:type="dxa"/>
            <w:tcBorders>
              <w:top w:val="single" w:sz="4" w:space="0" w:color="auto"/>
              <w:left w:val="single" w:sz="4" w:space="0" w:color="auto"/>
              <w:bottom w:val="single" w:sz="4" w:space="0" w:color="auto"/>
              <w:right w:val="single" w:sz="4" w:space="0" w:color="auto"/>
            </w:tcBorders>
          </w:tcPr>
          <w:p w14:paraId="60A2E5A6" w14:textId="77777777" w:rsidR="00FC41B1" w:rsidRPr="00FC41B1" w:rsidRDefault="00FC41B1" w:rsidP="008D1D92">
            <w:pPr>
              <w:pStyle w:val="TAL"/>
              <w:rPr>
                <w:rFonts w:eastAsiaTheme="minorEastAsia" w:cs="v4.2.0"/>
                <w:highlight w:val="green"/>
                <w:lang w:eastAsia="sv-SE"/>
              </w:rPr>
            </w:pPr>
            <w:proofErr w:type="gramStart"/>
            <w:r w:rsidRPr="00FC41B1">
              <w:rPr>
                <w:rFonts w:cs="v4.2.0"/>
                <w:highlight w:val="green"/>
                <w:lang w:val="en-US" w:eastAsia="sv-SE"/>
              </w:rPr>
              <w:t>±[</w:t>
            </w:r>
            <w:proofErr w:type="gramEnd"/>
            <w:r w:rsidRPr="00FC41B1">
              <w:rPr>
                <w:rFonts w:cs="v4.2.0"/>
                <w:highlight w:val="green"/>
                <w:lang w:val="en-US" w:eastAsia="sv-SE"/>
              </w:rPr>
              <w:t>12] Hz</w:t>
            </w:r>
          </w:p>
          <w:p w14:paraId="6450F39C" w14:textId="77777777" w:rsidR="00FC41B1" w:rsidRPr="00FC41B1" w:rsidRDefault="00FC41B1" w:rsidP="008D1D92">
            <w:pPr>
              <w:pStyle w:val="TAL"/>
              <w:rPr>
                <w:rFonts w:cs="v4.2.0"/>
                <w:highlight w:val="green"/>
                <w:lang w:eastAsia="sv-SE"/>
              </w:rPr>
            </w:pPr>
            <w:r w:rsidRPr="00FC41B1">
              <w:rPr>
                <w:rFonts w:cs="v4.2.0"/>
                <w:highlight w:val="green"/>
                <w:lang w:val="en-US" w:eastAsia="sv-SE"/>
              </w:rPr>
              <w:t xml:space="preserve">Measurement results of </w:t>
            </w:r>
            <w:r w:rsidRPr="00FC41B1">
              <w:rPr>
                <w:rFonts w:cs="v4.2.0"/>
                <w:highlight w:val="green"/>
              </w:rPr>
              <w:sym w:font="Symbol" w:char="F0B1"/>
            </w:r>
            <w:r w:rsidRPr="00FC41B1">
              <w:rPr>
                <w:rFonts w:cs="v4.2.0"/>
                <w:highlight w:val="green"/>
                <w:lang w:val="en-US"/>
              </w:rPr>
              <w:t xml:space="preserve"> [</w:t>
            </w:r>
            <w:r w:rsidRPr="00FC41B1">
              <w:rPr>
                <w:rFonts w:cs="v4.2.0"/>
                <w:highlight w:val="green"/>
                <w:lang w:val="en-US" w:eastAsia="zh-CN"/>
              </w:rPr>
              <w:t>5000]</w:t>
            </w:r>
            <w:r w:rsidRPr="00FC41B1">
              <w:rPr>
                <w:rFonts w:cs="v4.2.0"/>
                <w:highlight w:val="green"/>
                <w:lang w:val="en-US"/>
              </w:rPr>
              <w:t xml:space="preserve"> Hz </w:t>
            </w:r>
          </w:p>
        </w:tc>
      </w:tr>
      <w:tr w:rsidR="00FC41B1" w:rsidRPr="00FC41B1" w14:paraId="2E9216A0"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2DA73B92" w14:textId="77777777" w:rsidR="00FC41B1" w:rsidRPr="00FC41B1" w:rsidRDefault="00FC41B1" w:rsidP="008D1D92">
            <w:pPr>
              <w:pStyle w:val="TAL"/>
              <w:rPr>
                <w:rFonts w:cs="v4.2.0"/>
                <w:highlight w:val="green"/>
              </w:rPr>
            </w:pPr>
            <w:r w:rsidRPr="00FC41B1">
              <w:rPr>
                <w:rFonts w:cs="v4.2.0"/>
                <w:highlight w:val="green"/>
                <w:lang w:val="en-US"/>
              </w:rPr>
              <w:t>6.4 OTA Out of band gain</w:t>
            </w:r>
          </w:p>
        </w:tc>
        <w:tc>
          <w:tcPr>
            <w:tcW w:w="4684" w:type="dxa"/>
            <w:tcBorders>
              <w:top w:val="single" w:sz="4" w:space="0" w:color="auto"/>
              <w:left w:val="single" w:sz="4" w:space="0" w:color="auto"/>
              <w:bottom w:val="single" w:sz="4" w:space="0" w:color="auto"/>
              <w:right w:val="single" w:sz="4" w:space="0" w:color="auto"/>
            </w:tcBorders>
          </w:tcPr>
          <w:p w14:paraId="03A5223D" w14:textId="77777777" w:rsidR="00FC41B1" w:rsidRPr="00FC41B1" w:rsidRDefault="00FC41B1" w:rsidP="008D1D92">
            <w:pPr>
              <w:pStyle w:val="TAL"/>
              <w:rPr>
                <w:highlight w:val="green"/>
                <w:lang w:val="de-DE" w:eastAsia="ja-JP"/>
              </w:rPr>
            </w:pPr>
            <w:r w:rsidRPr="00FC41B1">
              <w:rPr>
                <w:highlight w:val="green"/>
                <w:lang w:val="de-DE" w:eastAsia="ja-JP"/>
              </w:rPr>
              <w:t xml:space="preserve">±[2.1] dB, 24.25GHz &lt; f </w:t>
            </w:r>
            <w:r w:rsidRPr="00FC41B1">
              <w:rPr>
                <w:rFonts w:hint="eastAsia"/>
                <w:highlight w:val="green"/>
                <w:lang w:val="de-DE" w:eastAsia="ja-JP"/>
              </w:rPr>
              <w:t>≦</w:t>
            </w:r>
            <w:r w:rsidRPr="00FC41B1">
              <w:rPr>
                <w:highlight w:val="green"/>
                <w:lang w:val="de-DE" w:eastAsia="ja-JP"/>
              </w:rPr>
              <w:t xml:space="preserve"> 29.5GHz</w:t>
            </w:r>
          </w:p>
          <w:p w14:paraId="711F3B99" w14:textId="77777777" w:rsidR="00FC41B1" w:rsidRPr="00FC41B1" w:rsidRDefault="00FC41B1" w:rsidP="008D1D92">
            <w:pPr>
              <w:pStyle w:val="TAL"/>
              <w:rPr>
                <w:highlight w:val="green"/>
                <w:lang w:val="de-DE" w:eastAsia="ja-JP"/>
              </w:rPr>
            </w:pPr>
            <w:r w:rsidRPr="00FC41B1">
              <w:rPr>
                <w:highlight w:val="green"/>
                <w:lang w:val="de-DE" w:eastAsia="ja-JP"/>
              </w:rPr>
              <w:t xml:space="preserve">±[2.4] dB, 37GHz &lt; f </w:t>
            </w:r>
            <w:r w:rsidRPr="00FC41B1">
              <w:rPr>
                <w:rFonts w:hint="eastAsia"/>
                <w:highlight w:val="green"/>
                <w:lang w:val="de-DE" w:eastAsia="ja-JP"/>
              </w:rPr>
              <w:t>≦</w:t>
            </w:r>
            <w:r w:rsidRPr="00FC41B1">
              <w:rPr>
                <w:highlight w:val="green"/>
                <w:lang w:val="de-DE" w:eastAsia="ja-JP"/>
              </w:rPr>
              <w:t xml:space="preserve"> 43,5GHz</w:t>
            </w:r>
          </w:p>
          <w:p w14:paraId="563E5AAF" w14:textId="77777777" w:rsidR="00FC41B1" w:rsidRPr="00FC41B1" w:rsidRDefault="00FC41B1" w:rsidP="008D1D92">
            <w:pPr>
              <w:pStyle w:val="TAL"/>
              <w:rPr>
                <w:highlight w:val="green"/>
                <w:lang w:val="de-DE" w:eastAsia="ja-JP"/>
              </w:rPr>
            </w:pPr>
            <w:r w:rsidRPr="00FC41B1">
              <w:rPr>
                <w:highlight w:val="green"/>
                <w:lang w:val="de-DE" w:eastAsia="ja-JP"/>
              </w:rPr>
              <w:t xml:space="preserve">±[2.6] dB, 43.5GHz &lt; f </w:t>
            </w:r>
            <w:r w:rsidRPr="00FC41B1">
              <w:rPr>
                <w:rFonts w:hint="eastAsia"/>
                <w:highlight w:val="green"/>
                <w:lang w:val="de-DE" w:eastAsia="ja-JP"/>
              </w:rPr>
              <w:t>≦</w:t>
            </w:r>
            <w:r w:rsidRPr="00FC41B1">
              <w:rPr>
                <w:highlight w:val="green"/>
                <w:lang w:val="de-DE" w:eastAsia="ja-JP"/>
              </w:rPr>
              <w:t xml:space="preserve"> 48.2GHz</w:t>
            </w:r>
          </w:p>
          <w:p w14:paraId="3129E063" w14:textId="77777777" w:rsidR="00FC41B1" w:rsidRPr="00FC41B1" w:rsidRDefault="00FC41B1" w:rsidP="008D1D92">
            <w:pPr>
              <w:pStyle w:val="TAL"/>
              <w:rPr>
                <w:rFonts w:cs="v4.2.0"/>
                <w:highlight w:val="green"/>
                <w:lang w:eastAsia="sv-SE"/>
              </w:rPr>
            </w:pPr>
          </w:p>
        </w:tc>
      </w:tr>
      <w:tr w:rsidR="00FC41B1" w:rsidRPr="00FC41B1" w14:paraId="068DA735"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357AB7BD" w14:textId="77777777" w:rsidR="00FC41B1" w:rsidRPr="00FC41B1" w:rsidRDefault="00FC41B1" w:rsidP="008D1D92">
            <w:pPr>
              <w:pStyle w:val="TAL"/>
              <w:rPr>
                <w:rFonts w:cs="v4.2.0"/>
                <w:highlight w:val="green"/>
              </w:rPr>
            </w:pPr>
            <w:r w:rsidRPr="00FC41B1">
              <w:rPr>
                <w:rFonts w:cs="v4.2.0"/>
                <w:highlight w:val="green"/>
              </w:rPr>
              <w:t>7.7 OTA Input intermodulation</w:t>
            </w:r>
          </w:p>
        </w:tc>
        <w:tc>
          <w:tcPr>
            <w:tcW w:w="4684" w:type="dxa"/>
            <w:tcBorders>
              <w:top w:val="single" w:sz="4" w:space="0" w:color="auto"/>
              <w:left w:val="single" w:sz="4" w:space="0" w:color="auto"/>
              <w:bottom w:val="single" w:sz="4" w:space="0" w:color="auto"/>
              <w:right w:val="single" w:sz="4" w:space="0" w:color="auto"/>
            </w:tcBorders>
          </w:tcPr>
          <w:p w14:paraId="3FE7AFAB" w14:textId="77777777" w:rsidR="00FC41B1" w:rsidRPr="00FC41B1" w:rsidRDefault="00FC41B1" w:rsidP="008D1D92">
            <w:pPr>
              <w:pStyle w:val="TAL"/>
              <w:rPr>
                <w:highlight w:val="green"/>
                <w:lang w:val="de-DE" w:eastAsia="ja-JP"/>
              </w:rPr>
            </w:pPr>
            <w:r w:rsidRPr="00FC41B1">
              <w:rPr>
                <w:highlight w:val="green"/>
                <w:lang w:val="de-DE" w:eastAsia="ja-JP"/>
              </w:rPr>
              <w:t>±[2.0] dB, f ≤ 3.0 GHz</w:t>
            </w:r>
          </w:p>
          <w:p w14:paraId="364AFD14" w14:textId="77777777" w:rsidR="00FC41B1" w:rsidRPr="00FC41B1" w:rsidRDefault="00FC41B1" w:rsidP="008D1D92">
            <w:pPr>
              <w:pStyle w:val="TAL"/>
              <w:rPr>
                <w:highlight w:val="green"/>
                <w:lang w:val="de-DE" w:eastAsia="ja-JP"/>
              </w:rPr>
            </w:pPr>
            <w:r w:rsidRPr="00FC41B1">
              <w:rPr>
                <w:highlight w:val="green"/>
                <w:lang w:val="de-DE" w:eastAsia="ja-JP"/>
              </w:rPr>
              <w:t>±[2.6] dB, 3.0 GHz &lt; f ≤ 4.2 GHz</w:t>
            </w:r>
          </w:p>
          <w:p w14:paraId="75DBA674" w14:textId="77777777" w:rsidR="00FC41B1" w:rsidRPr="00FC41B1" w:rsidRDefault="00FC41B1" w:rsidP="008D1D92">
            <w:pPr>
              <w:pStyle w:val="TAL"/>
              <w:rPr>
                <w:rFonts w:cs="v4.2.0"/>
                <w:highlight w:val="green"/>
                <w:lang w:val="de-DE" w:eastAsia="sv-SE"/>
              </w:rPr>
            </w:pPr>
            <w:r w:rsidRPr="00FC41B1">
              <w:rPr>
                <w:highlight w:val="green"/>
                <w:lang w:val="de-DE" w:eastAsia="ja-JP"/>
              </w:rPr>
              <w:t xml:space="preserve">±[3.2] dB, 4.2 GHz &lt; f </w:t>
            </w:r>
            <w:r w:rsidRPr="00FC41B1">
              <w:rPr>
                <w:rFonts w:hint="eastAsia"/>
                <w:highlight w:val="green"/>
                <w:lang w:val="de-DE" w:eastAsia="ja-JP"/>
              </w:rPr>
              <w:t>≤</w:t>
            </w:r>
            <w:r w:rsidRPr="00FC41B1">
              <w:rPr>
                <w:highlight w:val="green"/>
                <w:lang w:val="de-DE" w:eastAsia="ja-JP"/>
              </w:rPr>
              <w:t xml:space="preserve"> 6.0 GHz</w:t>
            </w:r>
          </w:p>
        </w:tc>
      </w:tr>
      <w:tr w:rsidR="00FC41B1" w:rsidRPr="00FC41B1" w14:paraId="393043A1"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0354417F" w14:textId="77777777" w:rsidR="00FC41B1" w:rsidRPr="00FC41B1" w:rsidRDefault="00FC41B1" w:rsidP="008D1D92">
            <w:pPr>
              <w:pStyle w:val="TAL"/>
              <w:rPr>
                <w:highlight w:val="green"/>
              </w:rPr>
            </w:pPr>
            <w:r w:rsidRPr="00FC41B1">
              <w:rPr>
                <w:highlight w:val="green"/>
                <w:lang w:val="en-US"/>
              </w:rPr>
              <w:t>7.8 OTA Adjacent channel rejection ratio</w:t>
            </w:r>
          </w:p>
        </w:tc>
        <w:tc>
          <w:tcPr>
            <w:tcW w:w="4684" w:type="dxa"/>
            <w:tcBorders>
              <w:top w:val="single" w:sz="4" w:space="0" w:color="auto"/>
              <w:left w:val="single" w:sz="4" w:space="0" w:color="auto"/>
              <w:bottom w:val="single" w:sz="4" w:space="0" w:color="auto"/>
              <w:right w:val="single" w:sz="4" w:space="0" w:color="auto"/>
            </w:tcBorders>
          </w:tcPr>
          <w:p w14:paraId="5261632D" w14:textId="77777777" w:rsidR="00FC41B1" w:rsidRPr="00FC41B1" w:rsidRDefault="00FC41B1" w:rsidP="008D1D92">
            <w:pPr>
              <w:pStyle w:val="TAL"/>
              <w:rPr>
                <w:highlight w:val="green"/>
              </w:rPr>
            </w:pPr>
            <w:proofErr w:type="gramStart"/>
            <w:r w:rsidRPr="00FC41B1">
              <w:rPr>
                <w:highlight w:val="green"/>
                <w:lang w:val="en-US"/>
              </w:rPr>
              <w:t>±[</w:t>
            </w:r>
            <w:proofErr w:type="gramEnd"/>
            <w:r w:rsidRPr="00FC41B1">
              <w:rPr>
                <w:highlight w:val="green"/>
                <w:lang w:val="en-US"/>
              </w:rPr>
              <w:t>2.7] dB (24.25 – 29.5 GHz)</w:t>
            </w:r>
          </w:p>
          <w:p w14:paraId="7D269E79" w14:textId="77777777" w:rsidR="00FC41B1" w:rsidRPr="00FC41B1" w:rsidRDefault="00FC41B1" w:rsidP="008D1D92">
            <w:pPr>
              <w:pStyle w:val="TAL"/>
              <w:rPr>
                <w:highlight w:val="green"/>
                <w:lang w:val="en-US"/>
              </w:rPr>
            </w:pPr>
            <w:proofErr w:type="gramStart"/>
            <w:r w:rsidRPr="00FC41B1">
              <w:rPr>
                <w:highlight w:val="green"/>
                <w:lang w:val="en-US"/>
              </w:rPr>
              <w:t>±[</w:t>
            </w:r>
            <w:proofErr w:type="gramEnd"/>
            <w:r w:rsidRPr="00FC41B1">
              <w:rPr>
                <w:highlight w:val="green"/>
                <w:lang w:val="en-US"/>
              </w:rPr>
              <w:t>2.7] dB (37 – 43.5 GHz)</w:t>
            </w:r>
          </w:p>
          <w:p w14:paraId="4D9A72BB" w14:textId="77777777" w:rsidR="00FC41B1" w:rsidRPr="00FC41B1" w:rsidRDefault="00FC41B1" w:rsidP="008D1D92">
            <w:pPr>
              <w:pStyle w:val="TAL"/>
              <w:rPr>
                <w:rFonts w:cs="v4.2.0"/>
              </w:rPr>
            </w:pPr>
            <w:proofErr w:type="gramStart"/>
            <w:r w:rsidRPr="00FC41B1">
              <w:rPr>
                <w:highlight w:val="green"/>
                <w:lang w:val="en-US"/>
              </w:rPr>
              <w:t>±[</w:t>
            </w:r>
            <w:proofErr w:type="gramEnd"/>
            <w:r w:rsidRPr="00FC41B1">
              <w:rPr>
                <w:highlight w:val="green"/>
                <w:lang w:val="en-US"/>
              </w:rPr>
              <w:t xml:space="preserve">2.9] dB (43.5 </w:t>
            </w:r>
            <w:r w:rsidRPr="00FC41B1">
              <w:rPr>
                <w:highlight w:val="green"/>
                <w:lang w:val="fr-FR"/>
              </w:rPr>
              <w:t xml:space="preserve">GHz &lt; </w:t>
            </w:r>
            <w:r w:rsidRPr="00FC41B1">
              <w:rPr>
                <w:highlight w:val="green"/>
                <w:lang w:val="en-US"/>
              </w:rPr>
              <w:t xml:space="preserve">f </w:t>
            </w:r>
            <w:r w:rsidRPr="00FC41B1">
              <w:rPr>
                <w:rFonts w:hint="eastAsia"/>
                <w:highlight w:val="green"/>
                <w:lang w:val="en-US"/>
              </w:rPr>
              <w:t>≤</w:t>
            </w:r>
            <w:r w:rsidRPr="00FC41B1">
              <w:rPr>
                <w:highlight w:val="green"/>
                <w:lang w:val="en-US"/>
              </w:rPr>
              <w:t xml:space="preserve"> 48.2 GHz)</w:t>
            </w:r>
          </w:p>
        </w:tc>
      </w:tr>
    </w:tbl>
    <w:p w14:paraId="63DB710E" w14:textId="0594EC92" w:rsidR="00FC41B1" w:rsidRDefault="00FC41B1" w:rsidP="006D4F81">
      <w:pPr>
        <w:rPr>
          <w:rFonts w:ascii="Arial" w:hAnsi="Arial" w:cs="Arial"/>
          <w:b/>
          <w:lang w:eastAsia="zh-CN"/>
        </w:rPr>
      </w:pPr>
    </w:p>
    <w:p w14:paraId="796B3488" w14:textId="77777777" w:rsidR="00FC41B1" w:rsidRDefault="00FC41B1" w:rsidP="00FC41B1">
      <w:pPr>
        <w:rPr>
          <w:b/>
          <w:u w:val="single"/>
          <w:lang w:eastAsia="zh-CN"/>
        </w:rPr>
      </w:pPr>
      <w:r>
        <w:rPr>
          <w:b/>
          <w:u w:val="single"/>
          <w:lang w:eastAsia="zh-CN"/>
        </w:rPr>
        <w:t>Issue 2-</w:t>
      </w:r>
      <w:r>
        <w:rPr>
          <w:rFonts w:hint="eastAsia"/>
          <w:b/>
          <w:u w:val="single"/>
          <w:lang w:eastAsia="zh-CN"/>
        </w:rPr>
        <w:t>2</w:t>
      </w:r>
      <w:r>
        <w:rPr>
          <w:b/>
          <w:u w:val="single"/>
          <w:lang w:eastAsia="zh-CN"/>
        </w:rPr>
        <w:t>: Spectrum purity requirements</w:t>
      </w:r>
    </w:p>
    <w:p w14:paraId="20CB48AF" w14:textId="77777777" w:rsidR="00FC41B1" w:rsidRDefault="00FC41B1" w:rsidP="00734C7C">
      <w:pPr>
        <w:pStyle w:val="a"/>
        <w:numPr>
          <w:ilvl w:val="0"/>
          <w:numId w:val="9"/>
        </w:numPr>
        <w:spacing w:line="259" w:lineRule="auto"/>
        <w:ind w:left="720"/>
      </w:pPr>
      <w:r>
        <w:t>Proposals</w:t>
      </w:r>
    </w:p>
    <w:p w14:paraId="31B01E0B" w14:textId="77777777" w:rsidR="00FC41B1" w:rsidRDefault="00FC41B1" w:rsidP="00734C7C">
      <w:pPr>
        <w:pStyle w:val="a"/>
        <w:numPr>
          <w:ilvl w:val="1"/>
          <w:numId w:val="9"/>
        </w:numPr>
        <w:spacing w:line="259" w:lineRule="auto"/>
        <w:ind w:left="1440"/>
      </w:pPr>
      <w:r>
        <w:rPr>
          <w:rFonts w:eastAsiaTheme="minorEastAsia" w:hint="eastAsia"/>
        </w:rPr>
        <w:t>T</w:t>
      </w:r>
      <w:r>
        <w:t>he following is put forward for a spectrum purity mask for the TE (defined as EIS at the repeater RIB):</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451"/>
        <w:gridCol w:w="811"/>
        <w:gridCol w:w="1696"/>
      </w:tblGrid>
      <w:tr w:rsidR="00FC41B1" w14:paraId="389A5AD0" w14:textId="77777777" w:rsidTr="008D1D92">
        <w:tc>
          <w:tcPr>
            <w:tcW w:w="0" w:type="auto"/>
            <w:tcBorders>
              <w:top w:val="single" w:sz="4" w:space="0" w:color="auto"/>
              <w:left w:val="single" w:sz="4" w:space="0" w:color="auto"/>
              <w:bottom w:val="single" w:sz="4" w:space="0" w:color="auto"/>
              <w:right w:val="single" w:sz="4" w:space="0" w:color="auto"/>
            </w:tcBorders>
          </w:tcPr>
          <w:p w14:paraId="4C7D55E0"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b/>
                <w:sz w:val="18"/>
                <w:lang w:eastAsia="en-GB"/>
              </w:rPr>
              <w:t xml:space="preserve">Frequency offset of measurement filter -3 dB point,  </w:t>
            </w:r>
            <w:r>
              <w:rPr>
                <w:rFonts w:cs="v5.0.0"/>
                <w:b/>
                <w:sz w:val="18"/>
                <w:lang w:eastAsia="en-GB"/>
              </w:rPr>
              <w:sym w:font="Symbol" w:char="F044"/>
            </w:r>
            <w:r>
              <w:rPr>
                <w:rFonts w:cs="v5.0.0"/>
                <w:b/>
                <w:sz w:val="18"/>
                <w:lang w:eastAsia="en-GB"/>
              </w:rPr>
              <w:t>f</w:t>
            </w:r>
            <w:r>
              <w:rPr>
                <w:b/>
                <w:sz w:val="18"/>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14:paraId="7F544FF5"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rFonts w:cs="v5.0.0"/>
                <w:b/>
                <w:sz w:val="18"/>
                <w:lang w:eastAsia="en-GB"/>
              </w:rPr>
              <w:t xml:space="preserve">Frequency offset of measurement filter centre frequency, </w:t>
            </w:r>
            <w:proofErr w:type="spellStart"/>
            <w:r>
              <w:rPr>
                <w:rFonts w:cs="v5.0.0"/>
                <w:b/>
                <w:sz w:val="18"/>
                <w:lang w:eastAsia="en-GB"/>
              </w:rPr>
              <w:t>f_offset</w:t>
            </w:r>
            <w:proofErr w:type="spellEnd"/>
          </w:p>
        </w:tc>
        <w:tc>
          <w:tcPr>
            <w:tcW w:w="0" w:type="auto"/>
            <w:tcBorders>
              <w:top w:val="single" w:sz="4" w:space="0" w:color="auto"/>
              <w:left w:val="single" w:sz="4" w:space="0" w:color="auto"/>
              <w:bottom w:val="single" w:sz="4" w:space="0" w:color="auto"/>
              <w:right w:val="single" w:sz="4" w:space="0" w:color="auto"/>
            </w:tcBorders>
          </w:tcPr>
          <w:p w14:paraId="608C652F"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b/>
                <w:sz w:val="18"/>
                <w:lang w:eastAsia="en-GB"/>
              </w:rPr>
              <w:t>Limit</w:t>
            </w:r>
          </w:p>
        </w:tc>
        <w:tc>
          <w:tcPr>
            <w:tcW w:w="0" w:type="auto"/>
            <w:tcBorders>
              <w:top w:val="single" w:sz="4" w:space="0" w:color="auto"/>
              <w:left w:val="single" w:sz="4" w:space="0" w:color="auto"/>
              <w:bottom w:val="single" w:sz="4" w:space="0" w:color="auto"/>
              <w:right w:val="single" w:sz="4" w:space="0" w:color="auto"/>
            </w:tcBorders>
          </w:tcPr>
          <w:p w14:paraId="0512AD98" w14:textId="77777777" w:rsidR="00FC41B1" w:rsidRDefault="00FC41B1" w:rsidP="008D1D92">
            <w:pPr>
              <w:keepNext/>
              <w:keepLines/>
              <w:spacing w:after="0" w:line="256" w:lineRule="auto"/>
              <w:jc w:val="center"/>
              <w:rPr>
                <w:rFonts w:ascii="Arial" w:eastAsiaTheme="minorHAnsi" w:hAnsi="Arial" w:cstheme="minorBidi"/>
                <w:b/>
                <w:i/>
                <w:sz w:val="18"/>
                <w:szCs w:val="22"/>
                <w:lang w:eastAsia="en-GB"/>
              </w:rPr>
            </w:pPr>
            <w:r>
              <w:rPr>
                <w:b/>
                <w:i/>
                <w:sz w:val="18"/>
                <w:lang w:eastAsia="en-GB"/>
              </w:rPr>
              <w:t>Measurement bandwidth</w:t>
            </w:r>
          </w:p>
        </w:tc>
      </w:tr>
      <w:tr w:rsidR="00FC41B1" w14:paraId="0CA0FCE9" w14:textId="77777777" w:rsidTr="008D1D92">
        <w:tc>
          <w:tcPr>
            <w:tcW w:w="0" w:type="auto"/>
            <w:tcBorders>
              <w:top w:val="single" w:sz="4" w:space="0" w:color="auto"/>
              <w:left w:val="single" w:sz="4" w:space="0" w:color="auto"/>
              <w:bottom w:val="single" w:sz="4" w:space="0" w:color="auto"/>
              <w:right w:val="single" w:sz="4" w:space="0" w:color="auto"/>
            </w:tcBorders>
          </w:tcPr>
          <w:p w14:paraId="149AB90E"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0 MHz</w:t>
            </w:r>
            <w:r>
              <w:rPr>
                <w:rFonts w:cs="Arial"/>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kern w:val="2"/>
                <w:sz w:val="18"/>
                <w:lang w:eastAsia="zh-CN"/>
              </w:rPr>
              <w:t>0.1</w:t>
            </w:r>
            <w:r>
              <w:rPr>
                <w:rFonts w:cs="Arial"/>
                <w:kern w:val="2"/>
                <w:sz w:val="18"/>
                <w:lang w:eastAsia="zh-CN"/>
              </w:rPr>
              <w:t>*</w:t>
            </w:r>
            <w:proofErr w:type="spellStart"/>
            <w:r>
              <w:rPr>
                <w:sz w:val="18"/>
                <w:lang w:eastAsia="en-GB"/>
              </w:rPr>
              <w:t>BW</w:t>
            </w:r>
            <w:r>
              <w:rPr>
                <w:sz w:val="18"/>
                <w:vertAlign w:val="subscript"/>
                <w:lang w:eastAsia="en-GB"/>
              </w:rPr>
              <w:t>contiguous</w:t>
            </w:r>
            <w:proofErr w:type="spellEnd"/>
          </w:p>
        </w:tc>
        <w:tc>
          <w:tcPr>
            <w:tcW w:w="0" w:type="auto"/>
            <w:tcBorders>
              <w:top w:val="single" w:sz="4" w:space="0" w:color="auto"/>
              <w:left w:val="single" w:sz="4" w:space="0" w:color="auto"/>
              <w:bottom w:val="single" w:sz="4" w:space="0" w:color="auto"/>
              <w:right w:val="single" w:sz="4" w:space="0" w:color="auto"/>
            </w:tcBorders>
          </w:tcPr>
          <w:p w14:paraId="0EB9F93F"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rFonts w:cs="v5.0.0"/>
                <w:sz w:val="18"/>
                <w:lang w:eastAsia="en-GB"/>
              </w:rPr>
              <w:t xml:space="preserve">0.5 MHz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kern w:val="2"/>
                <w:sz w:val="18"/>
                <w:lang w:eastAsia="zh-CN"/>
              </w:rPr>
              <w:t>0.1*</w:t>
            </w:r>
            <w:r>
              <w:rPr>
                <w:sz w:val="18"/>
                <w:lang w:eastAsia="ja-JP"/>
              </w:rPr>
              <w:t xml:space="preserve"> </w:t>
            </w:r>
            <w:proofErr w:type="spellStart"/>
            <w:r>
              <w:rPr>
                <w:sz w:val="18"/>
                <w:lang w:eastAsia="ja-JP"/>
              </w:rPr>
              <w:t>BW</w:t>
            </w:r>
            <w:r>
              <w:rPr>
                <w:sz w:val="18"/>
                <w:vertAlign w:val="subscript"/>
                <w:lang w:eastAsia="ja-JP"/>
              </w:rPr>
              <w:t>contiguous</w:t>
            </w:r>
            <w:proofErr w:type="spellEnd"/>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0F9BB158"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-122 dBm</w:t>
            </w:r>
          </w:p>
        </w:tc>
        <w:tc>
          <w:tcPr>
            <w:tcW w:w="0" w:type="auto"/>
            <w:tcBorders>
              <w:top w:val="single" w:sz="4" w:space="0" w:color="auto"/>
              <w:left w:val="single" w:sz="4" w:space="0" w:color="auto"/>
              <w:bottom w:val="single" w:sz="4" w:space="0" w:color="auto"/>
              <w:right w:val="single" w:sz="4" w:space="0" w:color="auto"/>
            </w:tcBorders>
          </w:tcPr>
          <w:p w14:paraId="62EF2D12"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FC41B1" w14:paraId="0D1F9C82" w14:textId="77777777" w:rsidTr="008D1D92">
        <w:tc>
          <w:tcPr>
            <w:tcW w:w="0" w:type="auto"/>
            <w:tcBorders>
              <w:top w:val="single" w:sz="4" w:space="0" w:color="auto"/>
              <w:left w:val="single" w:sz="4" w:space="0" w:color="auto"/>
              <w:bottom w:val="single" w:sz="4" w:space="0" w:color="auto"/>
              <w:right w:val="single" w:sz="4" w:space="0" w:color="auto"/>
            </w:tcBorders>
          </w:tcPr>
          <w:p w14:paraId="1713234E"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kern w:val="2"/>
                <w:sz w:val="18"/>
                <w:lang w:eastAsia="zh-CN"/>
              </w:rPr>
              <w:t>0.1</w:t>
            </w:r>
            <w:r>
              <w:rPr>
                <w:rFonts w:cs="Arial"/>
                <w:kern w:val="2"/>
                <w:sz w:val="18"/>
                <w:lang w:eastAsia="zh-CN"/>
              </w:rPr>
              <w:t>*</w:t>
            </w:r>
            <w:proofErr w:type="spellStart"/>
            <w:r>
              <w:rPr>
                <w:sz w:val="18"/>
                <w:lang w:eastAsia="en-GB"/>
              </w:rPr>
              <w:t>BW</w:t>
            </w:r>
            <w:r>
              <w:rPr>
                <w:sz w:val="18"/>
                <w:vertAlign w:val="subscript"/>
                <w:lang w:eastAsia="en-GB"/>
              </w:rPr>
              <w:t>contiguous</w:t>
            </w:r>
            <w:proofErr w:type="spellEnd"/>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p>
        </w:tc>
        <w:tc>
          <w:tcPr>
            <w:tcW w:w="0" w:type="auto"/>
            <w:tcBorders>
              <w:top w:val="single" w:sz="4" w:space="0" w:color="auto"/>
              <w:left w:val="single" w:sz="4" w:space="0" w:color="auto"/>
              <w:bottom w:val="single" w:sz="4" w:space="0" w:color="auto"/>
              <w:right w:val="single" w:sz="4" w:space="0" w:color="auto"/>
            </w:tcBorders>
          </w:tcPr>
          <w:p w14:paraId="543E24B4"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kern w:val="2"/>
                <w:sz w:val="18"/>
                <w:lang w:eastAsia="zh-CN"/>
              </w:rPr>
              <w:t>0.1*</w:t>
            </w:r>
            <w:r>
              <w:rPr>
                <w:sz w:val="18"/>
                <w:lang w:eastAsia="ja-JP"/>
              </w:rPr>
              <w:t xml:space="preserve"> </w:t>
            </w:r>
            <w:proofErr w:type="spellStart"/>
            <w:r>
              <w:rPr>
                <w:sz w:val="18"/>
                <w:lang w:eastAsia="ja-JP"/>
              </w:rPr>
              <w:t>BW</w:t>
            </w:r>
            <w:r>
              <w:rPr>
                <w:sz w:val="18"/>
                <w:vertAlign w:val="subscript"/>
                <w:lang w:eastAsia="ja-JP"/>
              </w:rPr>
              <w:t>contiguous</w:t>
            </w:r>
            <w:proofErr w:type="spellEnd"/>
            <w:r>
              <w:rPr>
                <w:sz w:val="18"/>
                <w:vertAlign w:val="subscript"/>
                <w:lang w:eastAsia="ja-JP"/>
              </w:rPr>
              <w:t xml:space="preserve"> </w:t>
            </w:r>
            <w:r>
              <w:rPr>
                <w:kern w:val="2"/>
                <w:sz w:val="18"/>
                <w:lang w:eastAsia="en-GB"/>
              </w:rPr>
              <w:t>+0.5 MHz</w:t>
            </w:r>
            <w:r>
              <w:rPr>
                <w:rFonts w:cs="v5.0.0"/>
                <w:sz w:val="18"/>
                <w:lang w:eastAsia="en-GB"/>
              </w:rPr>
              <w:t xml:space="preserve">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6F12DE29"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-108 dBm</w:t>
            </w:r>
          </w:p>
        </w:tc>
        <w:tc>
          <w:tcPr>
            <w:tcW w:w="0" w:type="auto"/>
            <w:tcBorders>
              <w:top w:val="single" w:sz="4" w:space="0" w:color="auto"/>
              <w:left w:val="single" w:sz="4" w:space="0" w:color="auto"/>
              <w:bottom w:val="single" w:sz="4" w:space="0" w:color="auto"/>
              <w:right w:val="single" w:sz="4" w:space="0" w:color="auto"/>
            </w:tcBorders>
          </w:tcPr>
          <w:p w14:paraId="41E1C3C1"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FC41B1" w14:paraId="2A55E175" w14:textId="77777777" w:rsidTr="008D1D92">
        <w:tc>
          <w:tcPr>
            <w:tcW w:w="0" w:type="auto"/>
            <w:tcBorders>
              <w:top w:val="single" w:sz="4" w:space="0" w:color="auto"/>
              <w:left w:val="single" w:sz="4" w:space="0" w:color="auto"/>
              <w:bottom w:val="single" w:sz="4" w:space="0" w:color="auto"/>
              <w:right w:val="single" w:sz="4" w:space="0" w:color="auto"/>
            </w:tcBorders>
          </w:tcPr>
          <w:p w14:paraId="10C3CF17" w14:textId="77777777" w:rsidR="00FC41B1" w:rsidRDefault="00FC41B1" w:rsidP="008D1D92">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max</w:t>
            </w:r>
          </w:p>
        </w:tc>
        <w:tc>
          <w:tcPr>
            <w:tcW w:w="0" w:type="auto"/>
            <w:tcBorders>
              <w:top w:val="single" w:sz="4" w:space="0" w:color="auto"/>
              <w:left w:val="single" w:sz="4" w:space="0" w:color="auto"/>
              <w:bottom w:val="single" w:sz="4" w:space="0" w:color="auto"/>
              <w:right w:val="single" w:sz="4" w:space="0" w:color="auto"/>
            </w:tcBorders>
          </w:tcPr>
          <w:p w14:paraId="42EC711C" w14:textId="77777777" w:rsidR="00FC41B1" w:rsidRDefault="00FC41B1" w:rsidP="008D1D92">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vertAlign w:val="subscript"/>
                <w:lang w:eastAsia="ja-JP"/>
              </w:rPr>
              <w:t xml:space="preserve"> </w:t>
            </w:r>
            <w:r>
              <w:rPr>
                <w:kern w:val="2"/>
                <w:sz w:val="18"/>
                <w:lang w:eastAsia="en-GB"/>
              </w:rPr>
              <w:t>+5 MHz</w:t>
            </w:r>
            <w:r>
              <w:rPr>
                <w:rFonts w:cs="v5.0.0"/>
                <w:sz w:val="18"/>
                <w:lang w:eastAsia="en-GB"/>
              </w:rPr>
              <w:t xml:space="preserve">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sz w:val="18"/>
                <w:lang w:eastAsia="ja-JP"/>
              </w:rPr>
              <w:t>f_</w:t>
            </w:r>
            <w:r>
              <w:rPr>
                <w:rFonts w:cs="v5.0.0"/>
                <w:sz w:val="18"/>
                <w:lang w:eastAsia="en-GB"/>
              </w:rPr>
              <w:t xml:space="preserve"> </w:t>
            </w:r>
            <w:proofErr w:type="spellStart"/>
            <w:r>
              <w:rPr>
                <w:rFonts w:cs="v5.0.0"/>
                <w:sz w:val="18"/>
                <w:lang w:eastAsia="en-GB"/>
              </w:rPr>
              <w:t>offset</w:t>
            </w:r>
            <w:r>
              <w:rPr>
                <w:rFonts w:cs="v5.0.0"/>
                <w:sz w:val="18"/>
                <w:vertAlign w:val="subscript"/>
                <w:lang w:eastAsia="ja-JP"/>
              </w:rPr>
              <w:t>max</w:t>
            </w:r>
            <w:proofErr w:type="spellEnd"/>
          </w:p>
        </w:tc>
        <w:tc>
          <w:tcPr>
            <w:tcW w:w="0" w:type="auto"/>
            <w:tcBorders>
              <w:top w:val="single" w:sz="4" w:space="0" w:color="auto"/>
              <w:left w:val="single" w:sz="4" w:space="0" w:color="auto"/>
              <w:bottom w:val="single" w:sz="4" w:space="0" w:color="auto"/>
              <w:right w:val="single" w:sz="4" w:space="0" w:color="auto"/>
            </w:tcBorders>
          </w:tcPr>
          <w:p w14:paraId="03BC0B27"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rFonts w:eastAsia="MS Mincho"/>
                <w:sz w:val="18"/>
                <w:lang w:eastAsia="en-GB"/>
              </w:rPr>
              <w:t>-85 dBm</w:t>
            </w:r>
          </w:p>
        </w:tc>
        <w:tc>
          <w:tcPr>
            <w:tcW w:w="0" w:type="auto"/>
            <w:tcBorders>
              <w:top w:val="single" w:sz="4" w:space="0" w:color="auto"/>
              <w:left w:val="single" w:sz="4" w:space="0" w:color="auto"/>
              <w:bottom w:val="single" w:sz="4" w:space="0" w:color="auto"/>
              <w:right w:val="single" w:sz="4" w:space="0" w:color="auto"/>
            </w:tcBorders>
          </w:tcPr>
          <w:p w14:paraId="600491AF"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10 MHz</w:t>
            </w:r>
          </w:p>
        </w:tc>
      </w:tr>
    </w:tbl>
    <w:p w14:paraId="3BB71B26" w14:textId="77777777" w:rsidR="00FC41B1" w:rsidRDefault="00FC41B1" w:rsidP="00FC41B1">
      <w:pPr>
        <w:spacing w:after="120"/>
        <w:rPr>
          <w:szCs w:val="24"/>
          <w:lang w:eastAsia="zh-CN"/>
        </w:rPr>
      </w:pPr>
    </w:p>
    <w:p w14:paraId="6600F717" w14:textId="77777777" w:rsidR="00FC41B1" w:rsidRDefault="00FC41B1" w:rsidP="00734C7C">
      <w:pPr>
        <w:pStyle w:val="a"/>
        <w:numPr>
          <w:ilvl w:val="0"/>
          <w:numId w:val="9"/>
        </w:numPr>
        <w:spacing w:line="259" w:lineRule="auto"/>
        <w:ind w:left="720"/>
      </w:pPr>
      <w:r>
        <w:t>GTW discussion:</w:t>
      </w:r>
    </w:p>
    <w:p w14:paraId="4E140D0A" w14:textId="77777777" w:rsidR="00FC41B1" w:rsidRPr="00FC41B1" w:rsidRDefault="00FC41B1" w:rsidP="00734C7C">
      <w:pPr>
        <w:pStyle w:val="a"/>
        <w:numPr>
          <w:ilvl w:val="1"/>
          <w:numId w:val="9"/>
        </w:numPr>
        <w:spacing w:line="259" w:lineRule="auto"/>
        <w:ind w:left="1440"/>
        <w:rPr>
          <w:rFonts w:eastAsiaTheme="minorEastAsia"/>
        </w:rPr>
      </w:pPr>
      <w:r w:rsidRPr="00FC41B1">
        <w:rPr>
          <w:rFonts w:eastAsiaTheme="minorEastAsia"/>
        </w:rPr>
        <w:t xml:space="preserve">Ericsson: We introduce the values based on the out of band gain assumption with 20 dB lower than the requirements.  </w:t>
      </w:r>
    </w:p>
    <w:p w14:paraId="724510BF" w14:textId="77777777" w:rsidR="00FC41B1" w:rsidRPr="00FC41B1" w:rsidRDefault="00FC41B1" w:rsidP="00734C7C">
      <w:pPr>
        <w:pStyle w:val="a"/>
        <w:numPr>
          <w:ilvl w:val="1"/>
          <w:numId w:val="9"/>
        </w:numPr>
        <w:spacing w:line="259" w:lineRule="auto"/>
        <w:ind w:left="1440"/>
        <w:rPr>
          <w:rFonts w:eastAsiaTheme="minorEastAsia"/>
        </w:rPr>
      </w:pPr>
      <w:r w:rsidRPr="00FC41B1">
        <w:rPr>
          <w:rFonts w:eastAsiaTheme="minorEastAsia"/>
        </w:rPr>
        <w:t>ZTE: Limit in close the edge quite low than the far range which is not aligned with emission mask requirements.</w:t>
      </w:r>
    </w:p>
    <w:p w14:paraId="5EA0609A" w14:textId="77777777" w:rsidR="00FC41B1" w:rsidRPr="00FC41B1" w:rsidRDefault="00FC41B1" w:rsidP="00734C7C">
      <w:pPr>
        <w:pStyle w:val="a"/>
        <w:numPr>
          <w:ilvl w:val="1"/>
          <w:numId w:val="9"/>
        </w:numPr>
        <w:spacing w:line="259" w:lineRule="auto"/>
        <w:ind w:left="1440"/>
        <w:rPr>
          <w:rFonts w:eastAsiaTheme="minorEastAsia"/>
        </w:rPr>
      </w:pPr>
      <w:r w:rsidRPr="00FC41B1">
        <w:rPr>
          <w:rFonts w:eastAsiaTheme="minorEastAsia"/>
        </w:rPr>
        <w:t xml:space="preserve">Keysight: We can specify the requirement in the input other than output.  We can consider to introduce ACP type requirement with relative power ratio. </w:t>
      </w:r>
    </w:p>
    <w:p w14:paraId="49A6DF78" w14:textId="77777777" w:rsidR="00FC41B1" w:rsidRPr="00FC41B1" w:rsidRDefault="00FC41B1" w:rsidP="00734C7C">
      <w:pPr>
        <w:pStyle w:val="a"/>
        <w:numPr>
          <w:ilvl w:val="1"/>
          <w:numId w:val="9"/>
        </w:numPr>
        <w:spacing w:line="259" w:lineRule="auto"/>
        <w:ind w:left="1440"/>
        <w:rPr>
          <w:rFonts w:eastAsiaTheme="minorEastAsia"/>
        </w:rPr>
      </w:pPr>
      <w:r w:rsidRPr="00FC41B1">
        <w:rPr>
          <w:rFonts w:eastAsiaTheme="minorEastAsia"/>
        </w:rPr>
        <w:lastRenderedPageBreak/>
        <w:t xml:space="preserve">Ericsson: Out of band gain is going decreased with frequency away from channel edge. Considering ACP type need to ensure absolute power level requirements. </w:t>
      </w:r>
    </w:p>
    <w:p w14:paraId="21D7CB2C" w14:textId="77777777" w:rsidR="00FC41B1" w:rsidRPr="00FC41B1" w:rsidRDefault="00FC41B1" w:rsidP="00734C7C">
      <w:pPr>
        <w:pStyle w:val="a"/>
        <w:numPr>
          <w:ilvl w:val="1"/>
          <w:numId w:val="9"/>
        </w:numPr>
        <w:spacing w:line="259" w:lineRule="auto"/>
        <w:ind w:left="1440"/>
        <w:rPr>
          <w:rFonts w:eastAsiaTheme="minorEastAsia"/>
        </w:rPr>
      </w:pPr>
      <w:r w:rsidRPr="00FC41B1">
        <w:rPr>
          <w:rFonts w:eastAsiaTheme="minorEastAsia"/>
        </w:rPr>
        <w:t xml:space="preserve">Huawei: We suggest to have a WF to capture the detailed proposal covering both conductive and radiated requirements. </w:t>
      </w:r>
    </w:p>
    <w:p w14:paraId="6E9A22E2" w14:textId="77777777" w:rsidR="00FC41B1" w:rsidRPr="00FC41B1" w:rsidRDefault="00FC41B1" w:rsidP="00734C7C">
      <w:pPr>
        <w:pStyle w:val="a"/>
        <w:numPr>
          <w:ilvl w:val="1"/>
          <w:numId w:val="9"/>
        </w:numPr>
        <w:spacing w:line="259" w:lineRule="auto"/>
        <w:ind w:left="1440"/>
        <w:rPr>
          <w:rFonts w:eastAsiaTheme="minorEastAsia"/>
        </w:rPr>
      </w:pPr>
      <w:r w:rsidRPr="00FC41B1">
        <w:rPr>
          <w:rFonts w:eastAsiaTheme="minorEastAsia"/>
        </w:rPr>
        <w:t xml:space="preserve">CATT: We agree with Huawei, the assumption should be applied for both FR1 and FR2. </w:t>
      </w:r>
    </w:p>
    <w:p w14:paraId="2A393861" w14:textId="77777777" w:rsidR="00FC41B1" w:rsidRPr="00FC41B1" w:rsidRDefault="00FC41B1" w:rsidP="00FC41B1">
      <w:pPr>
        <w:spacing w:after="120"/>
        <w:rPr>
          <w:b/>
          <w:bCs/>
          <w:lang w:eastAsia="zh-CN"/>
        </w:rPr>
      </w:pPr>
      <w:r w:rsidRPr="00FC41B1">
        <w:rPr>
          <w:b/>
          <w:bCs/>
          <w:szCs w:val="24"/>
          <w:lang w:eastAsia="zh-CN"/>
        </w:rPr>
        <w:t xml:space="preserve">Session chair note: Continue the discussion on </w:t>
      </w:r>
      <w:r w:rsidRPr="00FC41B1">
        <w:rPr>
          <w:b/>
          <w:bCs/>
          <w:lang w:eastAsia="zh-CN"/>
        </w:rPr>
        <w:t xml:space="preserve">Spectrum purity requirements of stimulus signal over email thread [302] for both FR1 and FR2, a WF can be considered to capture the details. </w:t>
      </w:r>
    </w:p>
    <w:p w14:paraId="0887E875" w14:textId="77777777" w:rsidR="00FC41B1" w:rsidRDefault="00FC41B1" w:rsidP="00FC41B1">
      <w:pPr>
        <w:rPr>
          <w:b/>
          <w:u w:val="single"/>
          <w:lang w:eastAsia="zh-CN"/>
        </w:rPr>
      </w:pPr>
      <w:r>
        <w:rPr>
          <w:b/>
          <w:u w:val="single"/>
          <w:lang w:eastAsia="zh-CN"/>
        </w:rPr>
        <w:t>Issue 2-</w:t>
      </w:r>
      <w:r>
        <w:rPr>
          <w:rFonts w:hint="eastAsia"/>
          <w:b/>
          <w:u w:val="single"/>
          <w:lang w:eastAsia="zh-CN"/>
        </w:rPr>
        <w:t>3</w:t>
      </w:r>
      <w:r>
        <w:rPr>
          <w:b/>
          <w:u w:val="single"/>
          <w:lang w:eastAsia="zh-CN"/>
        </w:rPr>
        <w:t xml:space="preserve">: </w:t>
      </w:r>
      <w:r>
        <w:rPr>
          <w:rFonts w:hint="eastAsia"/>
          <w:b/>
          <w:u w:val="single"/>
          <w:lang w:eastAsia="zh-CN"/>
        </w:rPr>
        <w:t>A</w:t>
      </w:r>
      <w:r>
        <w:rPr>
          <w:b/>
          <w:u w:val="single"/>
          <w:lang w:eastAsia="zh-CN"/>
        </w:rPr>
        <w:t>nnex on the “Characteristics of interfering signals”</w:t>
      </w:r>
    </w:p>
    <w:p w14:paraId="60ED8A7F" w14:textId="77777777" w:rsidR="00FC41B1" w:rsidRDefault="00FC41B1" w:rsidP="00734C7C">
      <w:pPr>
        <w:pStyle w:val="a"/>
        <w:numPr>
          <w:ilvl w:val="0"/>
          <w:numId w:val="9"/>
        </w:numPr>
        <w:spacing w:line="259" w:lineRule="auto"/>
        <w:ind w:left="720"/>
      </w:pPr>
      <w:r>
        <w:t>Proposals</w:t>
      </w:r>
    </w:p>
    <w:p w14:paraId="74BD2924" w14:textId="55BD2649" w:rsidR="00FC41B1" w:rsidRDefault="00FC41B1" w:rsidP="00734C7C">
      <w:pPr>
        <w:pStyle w:val="a"/>
        <w:numPr>
          <w:ilvl w:val="1"/>
          <w:numId w:val="9"/>
        </w:numPr>
        <w:spacing w:line="259" w:lineRule="auto"/>
        <w:ind w:left="1440"/>
      </w:pPr>
      <w:r>
        <w:rPr>
          <w:color w:val="000000" w:themeColor="text1"/>
        </w:rPr>
        <w:t>Not to introduce an annex on the “Characteristics of interfering signals” to the TS 38.115-2</w:t>
      </w:r>
    </w:p>
    <w:p w14:paraId="17E03CB9" w14:textId="77777777" w:rsidR="00FC41B1" w:rsidRPr="00FC41B1" w:rsidRDefault="00FC41B1" w:rsidP="00734C7C">
      <w:pPr>
        <w:pStyle w:val="a"/>
        <w:numPr>
          <w:ilvl w:val="0"/>
          <w:numId w:val="9"/>
        </w:numPr>
        <w:spacing w:line="259" w:lineRule="auto"/>
        <w:ind w:left="720"/>
      </w:pPr>
      <w:r w:rsidRPr="00FC41B1">
        <w:t>GTW discussion:</w:t>
      </w:r>
    </w:p>
    <w:p w14:paraId="10863564" w14:textId="77777777" w:rsidR="00FC41B1" w:rsidRPr="000D487E" w:rsidRDefault="00FC41B1" w:rsidP="00734C7C">
      <w:pPr>
        <w:pStyle w:val="a"/>
        <w:numPr>
          <w:ilvl w:val="1"/>
          <w:numId w:val="9"/>
        </w:numPr>
        <w:spacing w:line="259" w:lineRule="auto"/>
      </w:pPr>
      <w:r w:rsidRPr="000D487E">
        <w:t>CATT: Suggest to remove the annex and keep the information in</w:t>
      </w:r>
      <w:r>
        <w:t>to</w:t>
      </w:r>
      <w:r w:rsidRPr="000D487E">
        <w:t xml:space="preserve"> requirement clause</w:t>
      </w:r>
      <w:r>
        <w:t xml:space="preserve"> (ACRR)</w:t>
      </w:r>
      <w:r w:rsidRPr="000D487E">
        <w:t xml:space="preserve"> for “Characteristics of interfering signals” in TS 38.115-1/-2. </w:t>
      </w:r>
      <w:r>
        <w:t xml:space="preserve"> </w:t>
      </w:r>
    </w:p>
    <w:p w14:paraId="07BAE8F1" w14:textId="77777777" w:rsidR="00FC41B1" w:rsidRDefault="00FC41B1" w:rsidP="00734C7C">
      <w:pPr>
        <w:pStyle w:val="a"/>
        <w:numPr>
          <w:ilvl w:val="1"/>
          <w:numId w:val="9"/>
        </w:numPr>
        <w:spacing w:line="259" w:lineRule="auto"/>
      </w:pPr>
      <w:r w:rsidRPr="000D487E">
        <w:t xml:space="preserve">ZTE: This information needed for ACRR requirements. </w:t>
      </w:r>
      <w:r>
        <w:t xml:space="preserve">Remove the annex section or the contents? </w:t>
      </w:r>
    </w:p>
    <w:p w14:paraId="28870E17" w14:textId="77777777" w:rsidR="00FC41B1" w:rsidRPr="000D487E" w:rsidRDefault="00FC41B1" w:rsidP="00734C7C">
      <w:pPr>
        <w:pStyle w:val="a"/>
        <w:numPr>
          <w:ilvl w:val="0"/>
          <w:numId w:val="9"/>
        </w:numPr>
        <w:spacing w:line="259" w:lineRule="auto"/>
        <w:ind w:left="720"/>
      </w:pPr>
      <w:r>
        <w:t xml:space="preserve">Agreement: </w:t>
      </w:r>
      <w:r w:rsidRPr="00FC41B1">
        <w:rPr>
          <w:highlight w:val="green"/>
        </w:rPr>
        <w:t>Remove the annex and keep the information into requirement clause ([ACRR]) for “Characteristics of interfering signals” in TS 38.115-1/-2.</w:t>
      </w:r>
      <w:r w:rsidRPr="000D487E">
        <w:t xml:space="preserve"> </w:t>
      </w:r>
      <w:r>
        <w:t xml:space="preserve"> </w:t>
      </w:r>
    </w:p>
    <w:p w14:paraId="3D445649" w14:textId="77777777" w:rsidR="00FC41B1" w:rsidRPr="00FC41B1" w:rsidRDefault="00FC41B1" w:rsidP="006D4F81">
      <w:pPr>
        <w:rPr>
          <w:rFonts w:ascii="Arial" w:hAnsi="Arial" w:cs="Arial"/>
          <w:b/>
          <w:lang w:val="en-US" w:eastAsia="zh-CN"/>
        </w:rPr>
      </w:pPr>
    </w:p>
    <w:p w14:paraId="6DB14845"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6E2ADAE" w14:textId="77777777" w:rsidR="006D4F81" w:rsidRPr="00376157" w:rsidRDefault="006D4F81" w:rsidP="00376157"/>
    <w:p w14:paraId="4C812BE9" w14:textId="77777777" w:rsidR="0033521F" w:rsidRDefault="0033521F" w:rsidP="0033521F">
      <w:pPr>
        <w:pStyle w:val="3"/>
      </w:pPr>
      <w:bookmarkStart w:id="21" w:name="_Toc116288388"/>
      <w:r>
        <w:t>4.2</w:t>
      </w:r>
      <w:r>
        <w:tab/>
        <w:t>Solutions for NR to support non-terrestrial networks (NTN)</w:t>
      </w:r>
      <w:bookmarkEnd w:id="21"/>
    </w:p>
    <w:p w14:paraId="127E7685" w14:textId="77777777" w:rsidR="0033521F" w:rsidRDefault="0033521F" w:rsidP="0033521F">
      <w:pPr>
        <w:pStyle w:val="4"/>
      </w:pPr>
      <w:bookmarkStart w:id="22" w:name="_Toc116288389"/>
      <w:r>
        <w:t>4.2.1</w:t>
      </w:r>
      <w:r>
        <w:tab/>
        <w:t>System parameters maintenance</w:t>
      </w:r>
      <w:bookmarkEnd w:id="22"/>
    </w:p>
    <w:p w14:paraId="18957CDF" w14:textId="77777777" w:rsidR="0033521F" w:rsidRDefault="0033521F" w:rsidP="0033521F">
      <w:pPr>
        <w:rPr>
          <w:rFonts w:ascii="Arial" w:hAnsi="Arial" w:cs="Arial"/>
          <w:b/>
          <w:sz w:val="24"/>
        </w:rPr>
      </w:pPr>
      <w:r>
        <w:rPr>
          <w:rFonts w:ascii="Arial" w:hAnsi="Arial" w:cs="Arial"/>
          <w:b/>
          <w:color w:val="0000FF"/>
          <w:sz w:val="24"/>
        </w:rPr>
        <w:t>R4-2216150</w:t>
      </w:r>
      <w:r>
        <w:rPr>
          <w:rFonts w:ascii="Arial" w:hAnsi="Arial" w:cs="Arial"/>
          <w:b/>
          <w:color w:val="0000FF"/>
          <w:sz w:val="24"/>
        </w:rPr>
        <w:tab/>
      </w:r>
      <w:r>
        <w:rPr>
          <w:rFonts w:ascii="Arial" w:hAnsi="Arial" w:cs="Arial"/>
          <w:b/>
          <w:sz w:val="24"/>
        </w:rPr>
        <w:t>CR to 38.101-5: Corrections on section 5.3.3 for NTN UE</w:t>
      </w:r>
    </w:p>
    <w:p w14:paraId="39E4457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Xiaomi</w:t>
      </w:r>
    </w:p>
    <w:p w14:paraId="0549A087" w14:textId="177C503D" w:rsidR="0033521F" w:rsidRDefault="00E44DB7" w:rsidP="0033521F">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01AA7" w14:textId="1DDF0767" w:rsidR="0033521F" w:rsidRDefault="00E44DB7" w:rsidP="00E44DB7">
      <w:pPr>
        <w:pStyle w:val="4"/>
      </w:pPr>
      <w:bookmarkStart w:id="23" w:name="_Toc116288390"/>
      <w:r>
        <w:t>4</w:t>
      </w:r>
      <w:r w:rsidR="0033521F">
        <w:t>.2.2</w:t>
      </w:r>
      <w:r w:rsidR="0033521F">
        <w:tab/>
        <w:t>Satellite Access Node RF requirement maintenance</w:t>
      </w:r>
      <w:bookmarkEnd w:id="23"/>
    </w:p>
    <w:p w14:paraId="3D2B810A" w14:textId="77777777" w:rsidR="0033521F" w:rsidRDefault="0033521F" w:rsidP="0033521F">
      <w:pPr>
        <w:rPr>
          <w:rFonts w:ascii="Arial" w:hAnsi="Arial" w:cs="Arial"/>
          <w:b/>
          <w:sz w:val="24"/>
        </w:rPr>
      </w:pPr>
      <w:r>
        <w:rPr>
          <w:rFonts w:ascii="Arial" w:hAnsi="Arial" w:cs="Arial"/>
          <w:b/>
          <w:color w:val="0000FF"/>
          <w:sz w:val="24"/>
        </w:rPr>
        <w:t>R4-2215336</w:t>
      </w:r>
      <w:r>
        <w:rPr>
          <w:rFonts w:ascii="Arial" w:hAnsi="Arial" w:cs="Arial"/>
          <w:b/>
          <w:color w:val="0000FF"/>
          <w:sz w:val="24"/>
        </w:rPr>
        <w:tab/>
      </w:r>
      <w:r>
        <w:rPr>
          <w:rFonts w:ascii="Arial" w:hAnsi="Arial" w:cs="Arial"/>
          <w:b/>
          <w:sz w:val="24"/>
        </w:rPr>
        <w:t>Corrections to SAN TS 38.108</w:t>
      </w:r>
    </w:p>
    <w:p w14:paraId="49022696" w14:textId="77777777" w:rsidR="0033521F" w:rsidRDefault="0033521F" w:rsidP="0033521F">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-0012  rev  Cat: F (Rel-17)</w:t>
      </w:r>
      <w:r>
        <w:rPr>
          <w:i/>
        </w:rPr>
        <w:br/>
      </w:r>
      <w:r>
        <w:rPr>
          <w:i/>
        </w:rPr>
        <w:br/>
      </w:r>
      <w:r>
        <w:rPr>
          <w:i/>
        </w:rPr>
        <w:tab/>
      </w:r>
      <w:r>
        <w:rPr>
          <w:i/>
        </w:rPr>
        <w:tab/>
      </w:r>
      <w:r>
        <w:rPr>
          <w:i/>
        </w:rPr>
        <w:tab/>
      </w:r>
      <w:r>
        <w:rPr>
          <w:i/>
        </w:rPr>
        <w:tab/>
      </w:r>
      <w:r>
        <w:rPr>
          <w:i/>
        </w:rPr>
        <w:tab/>
        <w:t>Source: THALES</w:t>
      </w:r>
    </w:p>
    <w:p w14:paraId="728F2D0B" w14:textId="77777777" w:rsidR="0033521F" w:rsidRDefault="0033521F" w:rsidP="0033521F">
      <w:pPr>
        <w:rPr>
          <w:rFonts w:ascii="Arial" w:hAnsi="Arial" w:cs="Arial"/>
          <w:b/>
        </w:rPr>
      </w:pPr>
      <w:r>
        <w:rPr>
          <w:rFonts w:ascii="Arial" w:hAnsi="Arial" w:cs="Arial"/>
          <w:b/>
        </w:rPr>
        <w:t xml:space="preserve">Abstract: </w:t>
      </w:r>
    </w:p>
    <w:p w14:paraId="79BFF60E" w14:textId="77777777" w:rsidR="0033521F" w:rsidRDefault="0033521F" w:rsidP="0033521F">
      <w:r>
        <w:t xml:space="preserve">Correct some typos, symbols, remove symbols not used, correct definitions, correct </w:t>
      </w:r>
      <w:proofErr w:type="spellStart"/>
      <w:r>
        <w:t>BWchannel</w:t>
      </w:r>
      <w:proofErr w:type="spellEnd"/>
      <w:r>
        <w:t xml:space="preserve">, and align text/fonts. OBUE corrections </w:t>
      </w:r>
      <w:proofErr w:type="gramStart"/>
      <w:r>
        <w:t>for ?</w:t>
      </w:r>
      <w:proofErr w:type="spellStart"/>
      <w:r>
        <w:t>fOBUE</w:t>
      </w:r>
      <w:proofErr w:type="spellEnd"/>
      <w:proofErr w:type="gramEnd"/>
      <w:r>
        <w:t xml:space="preserve"> (MHz) values are aligned with ITU-R SM.1541-6 recommendation.</w:t>
      </w:r>
    </w:p>
    <w:p w14:paraId="544F69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DFC35" w14:textId="77777777" w:rsidR="0033521F" w:rsidRDefault="0033521F" w:rsidP="0033521F">
      <w:pPr>
        <w:rPr>
          <w:rFonts w:ascii="Arial" w:hAnsi="Arial" w:cs="Arial"/>
          <w:b/>
          <w:sz w:val="24"/>
        </w:rPr>
      </w:pPr>
      <w:r>
        <w:rPr>
          <w:rFonts w:ascii="Arial" w:hAnsi="Arial" w:cs="Arial"/>
          <w:b/>
          <w:color w:val="0000FF"/>
          <w:sz w:val="24"/>
        </w:rPr>
        <w:t>R4-2215337</w:t>
      </w:r>
      <w:r>
        <w:rPr>
          <w:rFonts w:ascii="Arial" w:hAnsi="Arial" w:cs="Arial"/>
          <w:b/>
          <w:color w:val="0000FF"/>
          <w:sz w:val="24"/>
        </w:rPr>
        <w:tab/>
      </w:r>
      <w:r>
        <w:rPr>
          <w:rFonts w:ascii="Arial" w:hAnsi="Arial" w:cs="Arial"/>
          <w:b/>
          <w:sz w:val="24"/>
        </w:rPr>
        <w:t>Discussion on SAN Out-of-Band Mask</w:t>
      </w:r>
    </w:p>
    <w:p w14:paraId="4D4120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THALES</w:t>
      </w:r>
    </w:p>
    <w:p w14:paraId="568D4369" w14:textId="77777777" w:rsidR="0033521F" w:rsidRDefault="0033521F" w:rsidP="0033521F">
      <w:pPr>
        <w:rPr>
          <w:rFonts w:ascii="Arial" w:hAnsi="Arial" w:cs="Arial"/>
          <w:b/>
        </w:rPr>
      </w:pPr>
      <w:r>
        <w:rPr>
          <w:rFonts w:ascii="Arial" w:hAnsi="Arial" w:cs="Arial"/>
          <w:b/>
        </w:rPr>
        <w:lastRenderedPageBreak/>
        <w:t xml:space="preserve">Abstract: </w:t>
      </w:r>
    </w:p>
    <w:p w14:paraId="045FF036" w14:textId="77777777" w:rsidR="0033521F" w:rsidRDefault="0033521F" w:rsidP="0033521F">
      <w:r>
        <w:t>This contribution proposes to discuss Out-of-Band (</w:t>
      </w:r>
      <w:proofErr w:type="spellStart"/>
      <w:r>
        <w:t>OoB</w:t>
      </w:r>
      <w:proofErr w:type="spellEnd"/>
      <w:r>
        <w:t>) Mask for SAN TS 38.108 and related OBUE requirements resulted from ITU-R SM.1541-6.</w:t>
      </w:r>
    </w:p>
    <w:p w14:paraId="6F8EEB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37408" w14:textId="77777777" w:rsidR="0033521F" w:rsidRDefault="0033521F" w:rsidP="0033521F">
      <w:pPr>
        <w:rPr>
          <w:rFonts w:ascii="Arial" w:hAnsi="Arial" w:cs="Arial"/>
          <w:b/>
          <w:sz w:val="24"/>
        </w:rPr>
      </w:pPr>
      <w:r>
        <w:rPr>
          <w:rFonts w:ascii="Arial" w:hAnsi="Arial" w:cs="Arial"/>
          <w:b/>
          <w:color w:val="0000FF"/>
          <w:sz w:val="24"/>
        </w:rPr>
        <w:t>R4-2215412</w:t>
      </w:r>
      <w:r>
        <w:rPr>
          <w:rFonts w:ascii="Arial" w:hAnsi="Arial" w:cs="Arial"/>
          <w:b/>
          <w:color w:val="0000FF"/>
          <w:sz w:val="24"/>
        </w:rPr>
        <w:tab/>
      </w:r>
      <w:r>
        <w:rPr>
          <w:rFonts w:ascii="Arial" w:hAnsi="Arial" w:cs="Arial"/>
          <w:b/>
          <w:sz w:val="24"/>
        </w:rPr>
        <w:t xml:space="preserve">CR for TS 38.108, </w:t>
      </w:r>
      <w:proofErr w:type="spellStart"/>
      <w:r>
        <w:rPr>
          <w:rFonts w:ascii="Arial" w:hAnsi="Arial" w:cs="Arial"/>
          <w:b/>
          <w:sz w:val="24"/>
        </w:rPr>
        <w:t>Corrrect</w:t>
      </w:r>
      <w:proofErr w:type="spellEnd"/>
      <w:r>
        <w:rPr>
          <w:rFonts w:ascii="Arial" w:hAnsi="Arial" w:cs="Arial"/>
          <w:b/>
          <w:sz w:val="24"/>
        </w:rPr>
        <w:t xml:space="preserve"> </w:t>
      </w:r>
      <w:proofErr w:type="spellStart"/>
      <w:r>
        <w:rPr>
          <w:rFonts w:ascii="Arial" w:hAnsi="Arial" w:cs="Arial"/>
          <w:b/>
          <w:sz w:val="24"/>
        </w:rPr>
        <w:t>definiiton</w:t>
      </w:r>
      <w:proofErr w:type="spellEnd"/>
      <w:r>
        <w:rPr>
          <w:rFonts w:ascii="Arial" w:hAnsi="Arial" w:cs="Arial"/>
          <w:b/>
          <w:sz w:val="24"/>
        </w:rPr>
        <w:t xml:space="preserve"> order in sub-clause 3.1</w:t>
      </w:r>
    </w:p>
    <w:p w14:paraId="0EB7353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-0013  rev  Cat: F (Rel-17)</w:t>
      </w:r>
      <w:r>
        <w:rPr>
          <w:i/>
        </w:rPr>
        <w:br/>
      </w:r>
      <w:r>
        <w:rPr>
          <w:i/>
        </w:rPr>
        <w:br/>
      </w:r>
      <w:r>
        <w:rPr>
          <w:i/>
        </w:rPr>
        <w:tab/>
      </w:r>
      <w:r>
        <w:rPr>
          <w:i/>
        </w:rPr>
        <w:tab/>
      </w:r>
      <w:r>
        <w:rPr>
          <w:i/>
        </w:rPr>
        <w:tab/>
      </w:r>
      <w:r>
        <w:rPr>
          <w:i/>
        </w:rPr>
        <w:tab/>
      </w:r>
      <w:r>
        <w:rPr>
          <w:i/>
        </w:rPr>
        <w:tab/>
        <w:t>Source: CATT</w:t>
      </w:r>
    </w:p>
    <w:p w14:paraId="2582594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8A748" w14:textId="77777777" w:rsidR="0033521F" w:rsidRDefault="0033521F" w:rsidP="0033521F">
      <w:pPr>
        <w:pStyle w:val="5"/>
      </w:pPr>
      <w:bookmarkStart w:id="24" w:name="_Toc116288391"/>
      <w:r>
        <w:t>4.2.2.1</w:t>
      </w:r>
      <w:r>
        <w:tab/>
        <w:t>Conductive RF requirements</w:t>
      </w:r>
      <w:bookmarkEnd w:id="24"/>
    </w:p>
    <w:p w14:paraId="25263380" w14:textId="77777777" w:rsidR="0033521F" w:rsidRDefault="0033521F" w:rsidP="0033521F">
      <w:pPr>
        <w:rPr>
          <w:rFonts w:ascii="Arial" w:hAnsi="Arial" w:cs="Arial"/>
          <w:b/>
          <w:sz w:val="24"/>
        </w:rPr>
      </w:pPr>
      <w:r>
        <w:rPr>
          <w:rFonts w:ascii="Arial" w:hAnsi="Arial" w:cs="Arial"/>
          <w:b/>
          <w:color w:val="0000FF"/>
          <w:sz w:val="24"/>
        </w:rPr>
        <w:t>R4-2216064</w:t>
      </w:r>
      <w:r>
        <w:rPr>
          <w:rFonts w:ascii="Arial" w:hAnsi="Arial" w:cs="Arial"/>
          <w:b/>
          <w:color w:val="0000FF"/>
          <w:sz w:val="24"/>
        </w:rPr>
        <w:tab/>
      </w:r>
      <w:r>
        <w:rPr>
          <w:rFonts w:ascii="Arial" w:hAnsi="Arial" w:cs="Arial"/>
          <w:b/>
          <w:sz w:val="24"/>
        </w:rPr>
        <w:t>CR for TR 38.863 to maintain SAN parts</w:t>
      </w:r>
    </w:p>
    <w:p w14:paraId="45926DC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8A08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A042A" w14:textId="77777777" w:rsidR="0033521F" w:rsidRDefault="0033521F" w:rsidP="0033521F">
      <w:pPr>
        <w:rPr>
          <w:rFonts w:ascii="Arial" w:hAnsi="Arial" w:cs="Arial"/>
          <w:b/>
          <w:sz w:val="24"/>
        </w:rPr>
      </w:pPr>
      <w:r>
        <w:rPr>
          <w:rFonts w:ascii="Arial" w:hAnsi="Arial" w:cs="Arial"/>
          <w:b/>
          <w:color w:val="0000FF"/>
          <w:sz w:val="24"/>
        </w:rPr>
        <w:t>R4-2216065</w:t>
      </w:r>
      <w:r>
        <w:rPr>
          <w:rFonts w:ascii="Arial" w:hAnsi="Arial" w:cs="Arial"/>
          <w:b/>
          <w:color w:val="0000FF"/>
          <w:sz w:val="24"/>
        </w:rPr>
        <w:tab/>
      </w:r>
      <w:r>
        <w:rPr>
          <w:rFonts w:ascii="Arial" w:hAnsi="Arial" w:cs="Arial"/>
          <w:b/>
          <w:sz w:val="24"/>
        </w:rPr>
        <w:t>Discussion on definition of delta FOBUE</w:t>
      </w:r>
    </w:p>
    <w:p w14:paraId="252EA57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8E70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B7677" w14:textId="77777777" w:rsidR="0033521F" w:rsidRDefault="0033521F" w:rsidP="0033521F">
      <w:pPr>
        <w:rPr>
          <w:rFonts w:ascii="Arial" w:hAnsi="Arial" w:cs="Arial"/>
          <w:b/>
          <w:sz w:val="24"/>
        </w:rPr>
      </w:pPr>
      <w:r>
        <w:rPr>
          <w:rFonts w:ascii="Arial" w:hAnsi="Arial" w:cs="Arial"/>
          <w:b/>
          <w:color w:val="0000FF"/>
          <w:sz w:val="24"/>
        </w:rPr>
        <w:t>R4-2216066</w:t>
      </w:r>
      <w:r>
        <w:rPr>
          <w:rFonts w:ascii="Arial" w:hAnsi="Arial" w:cs="Arial"/>
          <w:b/>
          <w:color w:val="0000FF"/>
          <w:sz w:val="24"/>
        </w:rPr>
        <w:tab/>
      </w:r>
      <w:r>
        <w:rPr>
          <w:rFonts w:ascii="Arial" w:hAnsi="Arial" w:cs="Arial"/>
          <w:b/>
          <w:sz w:val="24"/>
        </w:rPr>
        <w:t xml:space="preserve">CR for 38.108 to </w:t>
      </w:r>
      <w:proofErr w:type="spellStart"/>
      <w:r>
        <w:rPr>
          <w:rFonts w:ascii="Arial" w:hAnsi="Arial" w:cs="Arial"/>
          <w:b/>
          <w:sz w:val="24"/>
        </w:rPr>
        <w:t>maitain</w:t>
      </w:r>
      <w:proofErr w:type="spellEnd"/>
      <w:r>
        <w:rPr>
          <w:rFonts w:ascii="Arial" w:hAnsi="Arial" w:cs="Arial"/>
          <w:b/>
          <w:sz w:val="24"/>
        </w:rPr>
        <w:t xml:space="preserve"> unwanted emissions clause</w:t>
      </w:r>
    </w:p>
    <w:p w14:paraId="737C728B"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32A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52CB7" w14:textId="77777777" w:rsidR="0033521F" w:rsidRDefault="0033521F" w:rsidP="0033521F">
      <w:pPr>
        <w:rPr>
          <w:rFonts w:ascii="Arial" w:hAnsi="Arial" w:cs="Arial"/>
          <w:b/>
          <w:sz w:val="24"/>
        </w:rPr>
      </w:pPr>
      <w:r>
        <w:rPr>
          <w:rFonts w:ascii="Arial" w:hAnsi="Arial" w:cs="Arial"/>
          <w:b/>
          <w:color w:val="0000FF"/>
          <w:sz w:val="24"/>
        </w:rPr>
        <w:t>R4-2216526</w:t>
      </w:r>
      <w:r>
        <w:rPr>
          <w:rFonts w:ascii="Arial" w:hAnsi="Arial" w:cs="Arial"/>
          <w:b/>
          <w:color w:val="0000FF"/>
          <w:sz w:val="24"/>
        </w:rPr>
        <w:tab/>
      </w:r>
      <w:r>
        <w:rPr>
          <w:rFonts w:ascii="Arial" w:hAnsi="Arial" w:cs="Arial"/>
          <w:b/>
          <w:sz w:val="24"/>
        </w:rPr>
        <w:t>NTN - Discussion on remaining open issues</w:t>
      </w:r>
    </w:p>
    <w:p w14:paraId="7421252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9BE7C5" w14:textId="77777777" w:rsidR="0033521F" w:rsidRDefault="0033521F" w:rsidP="0033521F">
      <w:pPr>
        <w:rPr>
          <w:rFonts w:ascii="Arial" w:hAnsi="Arial" w:cs="Arial"/>
          <w:b/>
        </w:rPr>
      </w:pPr>
      <w:r>
        <w:rPr>
          <w:rFonts w:ascii="Arial" w:hAnsi="Arial" w:cs="Arial"/>
          <w:b/>
        </w:rPr>
        <w:t xml:space="preserve">Abstract: </w:t>
      </w:r>
    </w:p>
    <w:p w14:paraId="161741DE" w14:textId="77777777" w:rsidR="0033521F" w:rsidRDefault="0033521F" w:rsidP="0033521F">
      <w:r>
        <w:t>This contribution discusses the remaining open issues from RAN4#103-e meeting</w:t>
      </w:r>
    </w:p>
    <w:p w14:paraId="154698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98FE" w14:textId="77777777" w:rsidR="0033521F" w:rsidRDefault="0033521F" w:rsidP="0033521F">
      <w:pPr>
        <w:rPr>
          <w:rFonts w:ascii="Arial" w:hAnsi="Arial" w:cs="Arial"/>
          <w:b/>
          <w:sz w:val="24"/>
        </w:rPr>
      </w:pPr>
      <w:r>
        <w:rPr>
          <w:rFonts w:ascii="Arial" w:hAnsi="Arial" w:cs="Arial"/>
          <w:b/>
          <w:color w:val="0000FF"/>
          <w:sz w:val="24"/>
        </w:rPr>
        <w:t>R4-2216527</w:t>
      </w:r>
      <w:r>
        <w:rPr>
          <w:rFonts w:ascii="Arial" w:hAnsi="Arial" w:cs="Arial"/>
          <w:b/>
          <w:color w:val="0000FF"/>
          <w:sz w:val="24"/>
        </w:rPr>
        <w:tab/>
      </w:r>
      <w:r>
        <w:rPr>
          <w:rFonts w:ascii="Arial" w:hAnsi="Arial" w:cs="Arial"/>
          <w:b/>
          <w:sz w:val="24"/>
        </w:rPr>
        <w:t xml:space="preserve">CR to TS 38.108 - Updates related to </w:t>
      </w:r>
      <w:proofErr w:type="spellStart"/>
      <w:r>
        <w:rPr>
          <w:rFonts w:ascii="Arial" w:hAnsi="Arial" w:cs="Arial"/>
          <w:b/>
          <w:sz w:val="24"/>
        </w:rPr>
        <w:t>DfOBUE</w:t>
      </w:r>
      <w:proofErr w:type="spellEnd"/>
      <w:r>
        <w:rPr>
          <w:rFonts w:ascii="Arial" w:hAnsi="Arial" w:cs="Arial"/>
          <w:b/>
          <w:sz w:val="24"/>
        </w:rPr>
        <w:t xml:space="preserve"> - conducted clauses</w:t>
      </w:r>
    </w:p>
    <w:p w14:paraId="327F3884"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-0016  rev  Cat: F (Rel-17)</w:t>
      </w:r>
      <w:r>
        <w:rPr>
          <w:i/>
        </w:rPr>
        <w:br/>
      </w:r>
      <w:r>
        <w:rPr>
          <w:i/>
        </w:rPr>
        <w:br/>
      </w:r>
      <w:r>
        <w:rPr>
          <w:i/>
        </w:rPr>
        <w:tab/>
      </w:r>
      <w:r>
        <w:rPr>
          <w:i/>
        </w:rPr>
        <w:tab/>
      </w:r>
      <w:r>
        <w:rPr>
          <w:i/>
        </w:rPr>
        <w:tab/>
      </w:r>
      <w:r>
        <w:rPr>
          <w:i/>
        </w:rPr>
        <w:tab/>
      </w:r>
      <w:r>
        <w:rPr>
          <w:i/>
        </w:rPr>
        <w:tab/>
        <w:t>Source: Ericsson</w:t>
      </w:r>
    </w:p>
    <w:p w14:paraId="55A7FD8A" w14:textId="77777777" w:rsidR="0033521F" w:rsidRDefault="0033521F" w:rsidP="0033521F">
      <w:pPr>
        <w:rPr>
          <w:rFonts w:ascii="Arial" w:hAnsi="Arial" w:cs="Arial"/>
          <w:b/>
        </w:rPr>
      </w:pPr>
      <w:r>
        <w:rPr>
          <w:rFonts w:ascii="Arial" w:hAnsi="Arial" w:cs="Arial"/>
          <w:b/>
        </w:rPr>
        <w:t xml:space="preserve">Abstract: </w:t>
      </w:r>
    </w:p>
    <w:p w14:paraId="28B66BF4" w14:textId="77777777" w:rsidR="0033521F" w:rsidRDefault="0033521F" w:rsidP="0033521F">
      <w:r>
        <w:t xml:space="preserve">This contribution is a CR to TS 38.108, removing reference to </w:t>
      </w:r>
      <w:proofErr w:type="spellStart"/>
      <w:r>
        <w:t>DfOBUE</w:t>
      </w:r>
      <w:proofErr w:type="spellEnd"/>
      <w:r>
        <w:t xml:space="preserve"> in the conducted sub-clauses</w:t>
      </w:r>
    </w:p>
    <w:p w14:paraId="79583ACA"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45EB4" w14:textId="77777777" w:rsidR="0033521F" w:rsidRDefault="0033521F" w:rsidP="0033521F">
      <w:pPr>
        <w:pStyle w:val="5"/>
      </w:pPr>
      <w:bookmarkStart w:id="25" w:name="_Toc116288392"/>
      <w:r>
        <w:t>4.2.2.2</w:t>
      </w:r>
      <w:r>
        <w:tab/>
        <w:t>Radiated RF requirements</w:t>
      </w:r>
      <w:bookmarkEnd w:id="25"/>
      <w:r>
        <w:t xml:space="preserve"> </w:t>
      </w:r>
    </w:p>
    <w:p w14:paraId="1641FB08" w14:textId="77777777" w:rsidR="0033521F" w:rsidRDefault="0033521F" w:rsidP="0033521F">
      <w:pPr>
        <w:rPr>
          <w:rFonts w:ascii="Arial" w:hAnsi="Arial" w:cs="Arial"/>
          <w:b/>
          <w:sz w:val="24"/>
        </w:rPr>
      </w:pPr>
      <w:r>
        <w:rPr>
          <w:rFonts w:ascii="Arial" w:hAnsi="Arial" w:cs="Arial"/>
          <w:b/>
          <w:color w:val="0000FF"/>
          <w:sz w:val="24"/>
        </w:rPr>
        <w:t>R4-2216528</w:t>
      </w:r>
      <w:r>
        <w:rPr>
          <w:rFonts w:ascii="Arial" w:hAnsi="Arial" w:cs="Arial"/>
          <w:b/>
          <w:color w:val="0000FF"/>
          <w:sz w:val="24"/>
        </w:rPr>
        <w:tab/>
      </w:r>
      <w:r>
        <w:rPr>
          <w:rFonts w:ascii="Arial" w:hAnsi="Arial" w:cs="Arial"/>
          <w:b/>
          <w:sz w:val="24"/>
        </w:rPr>
        <w:t xml:space="preserve">CR to TS 38.108 - Updates related to </w:t>
      </w:r>
      <w:proofErr w:type="spellStart"/>
      <w:r>
        <w:rPr>
          <w:rFonts w:ascii="Arial" w:hAnsi="Arial" w:cs="Arial"/>
          <w:b/>
          <w:sz w:val="24"/>
        </w:rPr>
        <w:t>DfOBUE</w:t>
      </w:r>
      <w:proofErr w:type="spellEnd"/>
      <w:r>
        <w:rPr>
          <w:rFonts w:ascii="Arial" w:hAnsi="Arial" w:cs="Arial"/>
          <w:b/>
          <w:sz w:val="24"/>
        </w:rPr>
        <w:t xml:space="preserve"> - radiated clauses</w:t>
      </w:r>
    </w:p>
    <w:p w14:paraId="7C481B00"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-0017  rev  Cat: F (Rel-17)</w:t>
      </w:r>
      <w:r>
        <w:rPr>
          <w:i/>
        </w:rPr>
        <w:br/>
      </w:r>
      <w:r>
        <w:rPr>
          <w:i/>
        </w:rPr>
        <w:br/>
      </w:r>
      <w:r>
        <w:rPr>
          <w:i/>
        </w:rPr>
        <w:tab/>
      </w:r>
      <w:r>
        <w:rPr>
          <w:i/>
        </w:rPr>
        <w:tab/>
      </w:r>
      <w:r>
        <w:rPr>
          <w:i/>
        </w:rPr>
        <w:tab/>
      </w:r>
      <w:r>
        <w:rPr>
          <w:i/>
        </w:rPr>
        <w:tab/>
      </w:r>
      <w:r>
        <w:rPr>
          <w:i/>
        </w:rPr>
        <w:tab/>
        <w:t>Source: Ericsson</w:t>
      </w:r>
    </w:p>
    <w:p w14:paraId="7540B892" w14:textId="77777777" w:rsidR="0033521F" w:rsidRDefault="0033521F" w:rsidP="0033521F">
      <w:pPr>
        <w:rPr>
          <w:rFonts w:ascii="Arial" w:hAnsi="Arial" w:cs="Arial"/>
          <w:b/>
        </w:rPr>
      </w:pPr>
      <w:r>
        <w:rPr>
          <w:rFonts w:ascii="Arial" w:hAnsi="Arial" w:cs="Arial"/>
          <w:b/>
        </w:rPr>
        <w:t xml:space="preserve">Abstract: </w:t>
      </w:r>
    </w:p>
    <w:p w14:paraId="4EF5B6B1" w14:textId="77777777" w:rsidR="0033521F" w:rsidRDefault="0033521F" w:rsidP="0033521F">
      <w:r>
        <w:t xml:space="preserve">This contribution is a CR to TS 38.108, removing reference to </w:t>
      </w:r>
      <w:proofErr w:type="spellStart"/>
      <w:r>
        <w:t>DfOBUE</w:t>
      </w:r>
      <w:proofErr w:type="spellEnd"/>
      <w:r>
        <w:t xml:space="preserve"> in the radiated sub-clauses</w:t>
      </w:r>
    </w:p>
    <w:p w14:paraId="436E95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09425" w14:textId="77777777" w:rsidR="0033521F" w:rsidRDefault="0033521F" w:rsidP="0033521F">
      <w:pPr>
        <w:pStyle w:val="4"/>
      </w:pPr>
      <w:bookmarkStart w:id="26" w:name="_Toc116288393"/>
      <w:r>
        <w:t>4.2.3</w:t>
      </w:r>
      <w:r>
        <w:tab/>
        <w:t>Satellite Access Node RF conformance testing</w:t>
      </w:r>
      <w:bookmarkEnd w:id="26"/>
    </w:p>
    <w:p w14:paraId="6DF00CCE" w14:textId="77777777" w:rsidR="0033521F" w:rsidRDefault="0033521F" w:rsidP="0033521F">
      <w:pPr>
        <w:pStyle w:val="5"/>
      </w:pPr>
      <w:bookmarkStart w:id="27" w:name="_Toc116288394"/>
      <w:r>
        <w:t>4.2.3.1</w:t>
      </w:r>
      <w:r>
        <w:tab/>
        <w:t>General and work plan</w:t>
      </w:r>
      <w:bookmarkEnd w:id="27"/>
    </w:p>
    <w:p w14:paraId="2D2831F9" w14:textId="77777777" w:rsidR="0033521F" w:rsidRDefault="0033521F" w:rsidP="0033521F">
      <w:pPr>
        <w:rPr>
          <w:rFonts w:ascii="Arial" w:hAnsi="Arial" w:cs="Arial"/>
          <w:b/>
          <w:sz w:val="24"/>
        </w:rPr>
      </w:pPr>
      <w:r>
        <w:rPr>
          <w:rFonts w:ascii="Arial" w:hAnsi="Arial" w:cs="Arial"/>
          <w:b/>
          <w:color w:val="0000FF"/>
          <w:sz w:val="24"/>
        </w:rPr>
        <w:t>R4-2215802</w:t>
      </w:r>
      <w:r>
        <w:rPr>
          <w:rFonts w:ascii="Arial" w:hAnsi="Arial" w:cs="Arial"/>
          <w:b/>
          <w:color w:val="0000FF"/>
          <w:sz w:val="24"/>
        </w:rPr>
        <w:tab/>
      </w:r>
      <w:r>
        <w:rPr>
          <w:rFonts w:ascii="Arial" w:hAnsi="Arial" w:cs="Arial"/>
          <w:b/>
          <w:sz w:val="24"/>
        </w:rPr>
        <w:t>TS 38.181 v0.2.0 NR Satellite Access Node (SAN) conformance testing</w:t>
      </w:r>
    </w:p>
    <w:p w14:paraId="7A11F01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1D34FC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1E32" w14:textId="77777777" w:rsidR="0033521F" w:rsidRDefault="0033521F" w:rsidP="0033521F">
      <w:pPr>
        <w:pStyle w:val="6"/>
      </w:pPr>
      <w:bookmarkStart w:id="28" w:name="_Toc116288395"/>
      <w:r>
        <w:t>4.2.3.1.1</w:t>
      </w:r>
      <w:r>
        <w:tab/>
        <w:t>Test Model</w:t>
      </w:r>
      <w:bookmarkEnd w:id="28"/>
    </w:p>
    <w:p w14:paraId="68C61C5C" w14:textId="77777777" w:rsidR="0033521F" w:rsidRDefault="0033521F" w:rsidP="0033521F">
      <w:pPr>
        <w:rPr>
          <w:rFonts w:ascii="Arial" w:hAnsi="Arial" w:cs="Arial"/>
          <w:b/>
          <w:sz w:val="24"/>
        </w:rPr>
      </w:pPr>
      <w:r>
        <w:rPr>
          <w:rFonts w:ascii="Arial" w:hAnsi="Arial" w:cs="Arial"/>
          <w:b/>
          <w:color w:val="0000FF"/>
          <w:sz w:val="24"/>
        </w:rPr>
        <w:t>R4-2215401</w:t>
      </w:r>
      <w:r>
        <w:rPr>
          <w:rFonts w:ascii="Arial" w:hAnsi="Arial" w:cs="Arial"/>
          <w:b/>
          <w:color w:val="0000FF"/>
          <w:sz w:val="24"/>
        </w:rPr>
        <w:tab/>
      </w:r>
      <w:r>
        <w:rPr>
          <w:rFonts w:ascii="Arial" w:hAnsi="Arial" w:cs="Arial"/>
          <w:b/>
          <w:sz w:val="24"/>
        </w:rPr>
        <w:t>TP for TS 38.181 – Clause 4.9 RF channels and test models</w:t>
      </w:r>
    </w:p>
    <w:p w14:paraId="133AD81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53813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8E94" w14:textId="77777777" w:rsidR="0033521F" w:rsidRDefault="0033521F" w:rsidP="0033521F">
      <w:pPr>
        <w:pStyle w:val="6"/>
      </w:pPr>
      <w:bookmarkStart w:id="29" w:name="_Toc116288396"/>
      <w:r>
        <w:t>4.2.3.1.2</w:t>
      </w:r>
      <w:r>
        <w:tab/>
        <w:t>Test configuration</w:t>
      </w:r>
      <w:bookmarkEnd w:id="29"/>
    </w:p>
    <w:p w14:paraId="25A597D6" w14:textId="77777777" w:rsidR="0033521F" w:rsidRDefault="0033521F" w:rsidP="0033521F">
      <w:pPr>
        <w:rPr>
          <w:rFonts w:ascii="Arial" w:hAnsi="Arial" w:cs="Arial"/>
          <w:b/>
          <w:sz w:val="24"/>
        </w:rPr>
      </w:pPr>
      <w:r>
        <w:rPr>
          <w:rFonts w:ascii="Arial" w:hAnsi="Arial" w:cs="Arial"/>
          <w:b/>
          <w:color w:val="0000FF"/>
          <w:sz w:val="24"/>
        </w:rPr>
        <w:t>R4-2215350</w:t>
      </w:r>
      <w:r>
        <w:rPr>
          <w:rFonts w:ascii="Arial" w:hAnsi="Arial" w:cs="Arial"/>
          <w:b/>
          <w:color w:val="0000FF"/>
          <w:sz w:val="24"/>
        </w:rPr>
        <w:tab/>
      </w:r>
      <w:r>
        <w:rPr>
          <w:rFonts w:ascii="Arial" w:hAnsi="Arial" w:cs="Arial"/>
          <w:b/>
          <w:sz w:val="24"/>
        </w:rPr>
        <w:t>TP for TS 38.181 - Annex D</w:t>
      </w:r>
    </w:p>
    <w:p w14:paraId="5CBEBEF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CAFE0FF" w14:textId="77777777" w:rsidR="0033521F" w:rsidRDefault="0033521F" w:rsidP="0033521F">
      <w:pPr>
        <w:rPr>
          <w:rFonts w:ascii="Arial" w:hAnsi="Arial" w:cs="Arial"/>
          <w:b/>
        </w:rPr>
      </w:pPr>
      <w:r>
        <w:rPr>
          <w:rFonts w:ascii="Arial" w:hAnsi="Arial" w:cs="Arial"/>
          <w:b/>
        </w:rPr>
        <w:t xml:space="preserve">Abstract: </w:t>
      </w:r>
    </w:p>
    <w:p w14:paraId="22574804" w14:textId="77777777" w:rsidR="0033521F" w:rsidRDefault="0033521F" w:rsidP="0033521F">
      <w:r>
        <w:t>This contribution provides a Text Proposal for SAN conformance testing.</w:t>
      </w:r>
    </w:p>
    <w:p w14:paraId="09728FD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491B5" w14:textId="77777777" w:rsidR="0033521F" w:rsidRDefault="0033521F" w:rsidP="0033521F">
      <w:pPr>
        <w:rPr>
          <w:rFonts w:ascii="Arial" w:hAnsi="Arial" w:cs="Arial"/>
          <w:b/>
          <w:sz w:val="24"/>
        </w:rPr>
      </w:pPr>
      <w:r>
        <w:rPr>
          <w:rFonts w:ascii="Arial" w:hAnsi="Arial" w:cs="Arial"/>
          <w:b/>
          <w:color w:val="0000FF"/>
          <w:sz w:val="24"/>
        </w:rPr>
        <w:t>R4-2215400</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4956907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CATT</w:t>
      </w:r>
    </w:p>
    <w:p w14:paraId="18F1ED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F8C7A" w14:textId="77777777" w:rsidR="0033521F" w:rsidRDefault="0033521F" w:rsidP="0033521F">
      <w:pPr>
        <w:pStyle w:val="6"/>
      </w:pPr>
      <w:bookmarkStart w:id="30" w:name="_Toc116288397"/>
      <w:r>
        <w:t>4.2.3.1.3</w:t>
      </w:r>
      <w:r>
        <w:tab/>
        <w:t>Others</w:t>
      </w:r>
      <w:bookmarkEnd w:id="30"/>
    </w:p>
    <w:p w14:paraId="195CD0C1" w14:textId="77777777" w:rsidR="0033521F" w:rsidRDefault="0033521F" w:rsidP="0033521F">
      <w:pPr>
        <w:rPr>
          <w:rFonts w:ascii="Arial" w:hAnsi="Arial" w:cs="Arial"/>
          <w:b/>
          <w:sz w:val="24"/>
        </w:rPr>
      </w:pPr>
      <w:r>
        <w:rPr>
          <w:rFonts w:ascii="Arial" w:hAnsi="Arial" w:cs="Arial"/>
          <w:b/>
          <w:color w:val="0000FF"/>
          <w:sz w:val="24"/>
        </w:rPr>
        <w:t>R4-2215338</w:t>
      </w:r>
      <w:r>
        <w:rPr>
          <w:rFonts w:ascii="Arial" w:hAnsi="Arial" w:cs="Arial"/>
          <w:b/>
          <w:color w:val="0000FF"/>
          <w:sz w:val="24"/>
        </w:rPr>
        <w:tab/>
      </w:r>
      <w:r>
        <w:rPr>
          <w:rFonts w:ascii="Arial" w:hAnsi="Arial" w:cs="Arial"/>
          <w:b/>
          <w:sz w:val="24"/>
        </w:rPr>
        <w:t>Discussion on SAN Test Conditions</w:t>
      </w:r>
    </w:p>
    <w:p w14:paraId="18C14A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4A64B653" w14:textId="77777777" w:rsidR="0033521F" w:rsidRDefault="0033521F" w:rsidP="0033521F">
      <w:pPr>
        <w:rPr>
          <w:rFonts w:ascii="Arial" w:hAnsi="Arial" w:cs="Arial"/>
          <w:b/>
        </w:rPr>
      </w:pPr>
      <w:r>
        <w:rPr>
          <w:rFonts w:ascii="Arial" w:hAnsi="Arial" w:cs="Arial"/>
          <w:b/>
        </w:rPr>
        <w:t xml:space="preserve">Abstract: </w:t>
      </w:r>
    </w:p>
    <w:p w14:paraId="14B35F87" w14:textId="77777777" w:rsidR="0033521F" w:rsidRDefault="0033521F" w:rsidP="0033521F">
      <w:r>
        <w:t>This contribution proposes to discuss the (extreme) test conditions for TS 38.181.</w:t>
      </w:r>
    </w:p>
    <w:p w14:paraId="40647B8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FBA8" w14:textId="77777777" w:rsidR="0033521F" w:rsidRDefault="0033521F" w:rsidP="0033521F">
      <w:pPr>
        <w:rPr>
          <w:rFonts w:ascii="Arial" w:hAnsi="Arial" w:cs="Arial"/>
          <w:b/>
          <w:sz w:val="24"/>
        </w:rPr>
      </w:pPr>
      <w:r>
        <w:rPr>
          <w:rFonts w:ascii="Arial" w:hAnsi="Arial" w:cs="Arial"/>
          <w:b/>
          <w:color w:val="0000FF"/>
          <w:sz w:val="24"/>
        </w:rPr>
        <w:t>R4-2215397</w:t>
      </w:r>
      <w:r>
        <w:rPr>
          <w:rFonts w:ascii="Arial" w:hAnsi="Arial" w:cs="Arial"/>
          <w:b/>
          <w:color w:val="0000FF"/>
          <w:sz w:val="24"/>
        </w:rPr>
        <w:tab/>
      </w:r>
      <w:r>
        <w:rPr>
          <w:rFonts w:ascii="Arial" w:hAnsi="Arial" w:cs="Arial"/>
          <w:b/>
          <w:sz w:val="24"/>
        </w:rPr>
        <w:t xml:space="preserve">TP for TS 38.181 – Clause 1 Scope, Clause </w:t>
      </w:r>
      <w:proofErr w:type="gramStart"/>
      <w:r>
        <w:rPr>
          <w:rFonts w:ascii="Arial" w:hAnsi="Arial" w:cs="Arial"/>
          <w:b/>
          <w:sz w:val="24"/>
        </w:rPr>
        <w:t>2  References</w:t>
      </w:r>
      <w:proofErr w:type="gramEnd"/>
      <w:r>
        <w:rPr>
          <w:rFonts w:ascii="Arial" w:hAnsi="Arial" w:cs="Arial"/>
          <w:b/>
          <w:sz w:val="24"/>
        </w:rPr>
        <w:t xml:space="preserve"> and Clause 3 Definition of terms, symbols and abbreviations</w:t>
      </w:r>
    </w:p>
    <w:p w14:paraId="10974CA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1764565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23AB9" w14:textId="77777777" w:rsidR="0033521F" w:rsidRDefault="0033521F" w:rsidP="0033521F">
      <w:pPr>
        <w:rPr>
          <w:rFonts w:ascii="Arial" w:hAnsi="Arial" w:cs="Arial"/>
          <w:b/>
          <w:sz w:val="24"/>
        </w:rPr>
      </w:pPr>
      <w:r>
        <w:rPr>
          <w:rFonts w:ascii="Arial" w:hAnsi="Arial" w:cs="Arial"/>
          <w:b/>
          <w:color w:val="0000FF"/>
          <w:sz w:val="24"/>
        </w:rPr>
        <w:t>R4-2215398</w:t>
      </w:r>
      <w:r>
        <w:rPr>
          <w:rFonts w:ascii="Arial" w:hAnsi="Arial" w:cs="Arial"/>
          <w:b/>
          <w:color w:val="0000FF"/>
          <w:sz w:val="24"/>
        </w:rPr>
        <w:tab/>
      </w:r>
      <w:r>
        <w:rPr>
          <w:rFonts w:ascii="Arial" w:hAnsi="Arial" w:cs="Arial"/>
          <w:b/>
          <w:sz w:val="24"/>
        </w:rPr>
        <w:t>TP for TS 38.181 – Clause 4.1 Measurement uncertainties and test requirements</w:t>
      </w:r>
    </w:p>
    <w:p w14:paraId="10A3BE9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74D3C2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A0C02" w14:textId="77777777" w:rsidR="0033521F" w:rsidRDefault="0033521F" w:rsidP="0033521F">
      <w:pPr>
        <w:rPr>
          <w:rFonts w:ascii="Arial" w:hAnsi="Arial" w:cs="Arial"/>
          <w:b/>
          <w:sz w:val="24"/>
        </w:rPr>
      </w:pPr>
      <w:r>
        <w:rPr>
          <w:rFonts w:ascii="Arial" w:hAnsi="Arial" w:cs="Arial"/>
          <w:b/>
          <w:color w:val="0000FF"/>
          <w:sz w:val="24"/>
        </w:rPr>
        <w:t>R4-2215399</w:t>
      </w:r>
      <w:r>
        <w:rPr>
          <w:rFonts w:ascii="Arial" w:hAnsi="Arial" w:cs="Arial"/>
          <w:b/>
          <w:color w:val="0000FF"/>
          <w:sz w:val="24"/>
        </w:rPr>
        <w:tab/>
      </w:r>
      <w:r>
        <w:rPr>
          <w:rFonts w:ascii="Arial" w:hAnsi="Arial" w:cs="Arial"/>
          <w:b/>
          <w:sz w:val="24"/>
        </w:rPr>
        <w:t>TP for TS 38.181 – Clause 4.6 Manufacturer declarations</w:t>
      </w:r>
    </w:p>
    <w:p w14:paraId="7FDBAA2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91A82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F63EF" w14:textId="77777777" w:rsidR="0033521F" w:rsidRDefault="0033521F" w:rsidP="0033521F">
      <w:pPr>
        <w:rPr>
          <w:rFonts w:ascii="Arial" w:hAnsi="Arial" w:cs="Arial"/>
          <w:b/>
          <w:sz w:val="24"/>
        </w:rPr>
      </w:pPr>
      <w:r>
        <w:rPr>
          <w:rFonts w:ascii="Arial" w:hAnsi="Arial" w:cs="Arial"/>
          <w:b/>
          <w:color w:val="0000FF"/>
          <w:sz w:val="24"/>
        </w:rPr>
        <w:t>R4-2215406</w:t>
      </w:r>
      <w:r>
        <w:rPr>
          <w:rFonts w:ascii="Arial" w:hAnsi="Arial" w:cs="Arial"/>
          <w:b/>
          <w:color w:val="0000FF"/>
          <w:sz w:val="24"/>
        </w:rPr>
        <w:tab/>
      </w:r>
      <w:r>
        <w:rPr>
          <w:rFonts w:ascii="Arial" w:hAnsi="Arial" w:cs="Arial"/>
          <w:b/>
          <w:sz w:val="24"/>
        </w:rPr>
        <w:t xml:space="preserve">TP for TS 38.181 – A.1 FRCs for RF Rx </w:t>
      </w:r>
      <w:proofErr w:type="spellStart"/>
      <w:proofErr w:type="gramStart"/>
      <w:r>
        <w:rPr>
          <w:rFonts w:ascii="Arial" w:hAnsi="Arial" w:cs="Arial"/>
          <w:b/>
          <w:sz w:val="24"/>
        </w:rPr>
        <w:t>requriement</w:t>
      </w:r>
      <w:proofErr w:type="spellEnd"/>
      <w:r>
        <w:rPr>
          <w:rFonts w:ascii="Arial" w:hAnsi="Arial" w:cs="Arial"/>
          <w:b/>
          <w:sz w:val="24"/>
        </w:rPr>
        <w:t>(</w:t>
      </w:r>
      <w:proofErr w:type="gramEnd"/>
      <w:r>
        <w:rPr>
          <w:rFonts w:ascii="Arial" w:hAnsi="Arial" w:cs="Arial"/>
          <w:b/>
          <w:sz w:val="24"/>
        </w:rPr>
        <w:t>QPSK, R=1/3) and A.2 FRCs for dynamic range (16QAM, R=2/3)</w:t>
      </w:r>
    </w:p>
    <w:p w14:paraId="78A9C54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4012B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1373B" w14:textId="77777777" w:rsidR="0033521F" w:rsidRDefault="0033521F" w:rsidP="0033521F">
      <w:pPr>
        <w:rPr>
          <w:rFonts w:ascii="Arial" w:hAnsi="Arial" w:cs="Arial"/>
          <w:b/>
          <w:sz w:val="24"/>
        </w:rPr>
      </w:pPr>
      <w:r>
        <w:rPr>
          <w:rFonts w:ascii="Arial" w:hAnsi="Arial" w:cs="Arial"/>
          <w:b/>
          <w:color w:val="0000FF"/>
          <w:sz w:val="24"/>
        </w:rPr>
        <w:t>R4-2215407</w:t>
      </w:r>
      <w:r>
        <w:rPr>
          <w:rFonts w:ascii="Arial" w:hAnsi="Arial" w:cs="Arial"/>
          <w:b/>
          <w:color w:val="0000FF"/>
          <w:sz w:val="24"/>
        </w:rPr>
        <w:tab/>
      </w:r>
      <w:r>
        <w:rPr>
          <w:rFonts w:ascii="Arial" w:hAnsi="Arial" w:cs="Arial"/>
          <w:b/>
          <w:sz w:val="24"/>
        </w:rPr>
        <w:t>TP for TS 38.181 – Annex F Calibration</w:t>
      </w:r>
    </w:p>
    <w:p w14:paraId="6A10B7E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1E6B570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79AE4" w14:textId="77777777" w:rsidR="0033521F" w:rsidRDefault="0033521F" w:rsidP="0033521F">
      <w:pPr>
        <w:rPr>
          <w:rFonts w:ascii="Arial" w:hAnsi="Arial" w:cs="Arial"/>
          <w:b/>
          <w:sz w:val="24"/>
        </w:rPr>
      </w:pPr>
      <w:r>
        <w:rPr>
          <w:rFonts w:ascii="Arial" w:hAnsi="Arial" w:cs="Arial"/>
          <w:b/>
          <w:color w:val="0000FF"/>
          <w:sz w:val="24"/>
        </w:rPr>
        <w:t>R4-2215408</w:t>
      </w:r>
      <w:r>
        <w:rPr>
          <w:rFonts w:ascii="Arial" w:hAnsi="Arial" w:cs="Arial"/>
          <w:b/>
          <w:color w:val="0000FF"/>
          <w:sz w:val="24"/>
        </w:rPr>
        <w:tab/>
      </w:r>
      <w:r>
        <w:rPr>
          <w:rFonts w:ascii="Arial" w:hAnsi="Arial" w:cs="Arial"/>
          <w:b/>
          <w:sz w:val="24"/>
        </w:rPr>
        <w:t>TP for TS 38.181 – Annex H In-channel Tx test</w:t>
      </w:r>
    </w:p>
    <w:p w14:paraId="33FDD86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C6384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D5C50" w14:textId="77777777" w:rsidR="0033521F" w:rsidRDefault="0033521F" w:rsidP="0033521F">
      <w:pPr>
        <w:rPr>
          <w:rFonts w:ascii="Arial" w:hAnsi="Arial" w:cs="Arial"/>
          <w:b/>
          <w:sz w:val="24"/>
        </w:rPr>
      </w:pPr>
      <w:r>
        <w:rPr>
          <w:rFonts w:ascii="Arial" w:hAnsi="Arial" w:cs="Arial"/>
          <w:b/>
          <w:color w:val="0000FF"/>
          <w:sz w:val="24"/>
        </w:rPr>
        <w:t>R4-2215409</w:t>
      </w:r>
      <w:r>
        <w:rPr>
          <w:rFonts w:ascii="Arial" w:hAnsi="Arial" w:cs="Arial"/>
          <w:b/>
          <w:color w:val="0000FF"/>
          <w:sz w:val="24"/>
        </w:rPr>
        <w:tab/>
      </w:r>
      <w:r>
        <w:rPr>
          <w:rFonts w:ascii="Arial" w:hAnsi="Arial" w:cs="Arial"/>
          <w:b/>
          <w:sz w:val="24"/>
        </w:rPr>
        <w:t>TP for TS 38.181 – Annex I Transmitter spatial emissions declaration</w:t>
      </w:r>
    </w:p>
    <w:p w14:paraId="615B130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7DF59C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75A93" w14:textId="77777777" w:rsidR="0033521F" w:rsidRDefault="0033521F" w:rsidP="0033521F">
      <w:pPr>
        <w:rPr>
          <w:rFonts w:ascii="Arial" w:hAnsi="Arial" w:cs="Arial"/>
          <w:b/>
          <w:sz w:val="24"/>
        </w:rPr>
      </w:pPr>
      <w:r>
        <w:rPr>
          <w:rFonts w:ascii="Arial" w:hAnsi="Arial" w:cs="Arial"/>
          <w:b/>
          <w:color w:val="0000FF"/>
          <w:sz w:val="24"/>
        </w:rPr>
        <w:t>R4-2215410</w:t>
      </w:r>
      <w:r>
        <w:rPr>
          <w:rFonts w:ascii="Arial" w:hAnsi="Arial" w:cs="Arial"/>
          <w:b/>
          <w:color w:val="0000FF"/>
          <w:sz w:val="24"/>
        </w:rPr>
        <w:tab/>
      </w:r>
      <w:r>
        <w:rPr>
          <w:rFonts w:ascii="Arial" w:hAnsi="Arial" w:cs="Arial"/>
          <w:b/>
          <w:sz w:val="24"/>
        </w:rPr>
        <w:t>TP for TS 38.181 – Annex K Measuring noise close to the noise-floor</w:t>
      </w:r>
    </w:p>
    <w:p w14:paraId="47DA9CD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8BF7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DE08F" w14:textId="77777777" w:rsidR="0033521F" w:rsidRDefault="0033521F" w:rsidP="0033521F">
      <w:pPr>
        <w:rPr>
          <w:rFonts w:ascii="Arial" w:hAnsi="Arial" w:cs="Arial"/>
          <w:b/>
          <w:sz w:val="24"/>
        </w:rPr>
      </w:pPr>
      <w:r>
        <w:rPr>
          <w:rFonts w:ascii="Arial" w:hAnsi="Arial" w:cs="Arial"/>
          <w:b/>
          <w:color w:val="0000FF"/>
          <w:sz w:val="24"/>
        </w:rPr>
        <w:t>R4-2215411</w:t>
      </w:r>
      <w:r>
        <w:rPr>
          <w:rFonts w:ascii="Arial" w:hAnsi="Arial" w:cs="Arial"/>
          <w:b/>
          <w:color w:val="0000FF"/>
          <w:sz w:val="24"/>
        </w:rPr>
        <w:tab/>
      </w:r>
      <w:r>
        <w:rPr>
          <w:rFonts w:ascii="Arial" w:hAnsi="Arial" w:cs="Arial"/>
          <w:b/>
          <w:sz w:val="24"/>
        </w:rPr>
        <w:t>Discussion on conformance testing for NTN SAN</w:t>
      </w:r>
    </w:p>
    <w:p w14:paraId="6ABCA5C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230258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D416D" w14:textId="77777777" w:rsidR="0033521F" w:rsidRDefault="0033521F" w:rsidP="0033521F">
      <w:pPr>
        <w:rPr>
          <w:rFonts w:ascii="Arial" w:hAnsi="Arial" w:cs="Arial"/>
          <w:b/>
          <w:sz w:val="24"/>
        </w:rPr>
      </w:pPr>
      <w:r>
        <w:rPr>
          <w:rFonts w:ascii="Arial" w:hAnsi="Arial" w:cs="Arial"/>
          <w:b/>
          <w:color w:val="0000FF"/>
          <w:sz w:val="24"/>
        </w:rPr>
        <w:t>R4-2216195</w:t>
      </w:r>
      <w:r>
        <w:rPr>
          <w:rFonts w:ascii="Arial" w:hAnsi="Arial" w:cs="Arial"/>
          <w:b/>
          <w:color w:val="0000FF"/>
          <w:sz w:val="24"/>
        </w:rPr>
        <w:tab/>
      </w:r>
      <w:r>
        <w:rPr>
          <w:rFonts w:ascii="Arial" w:hAnsi="Arial" w:cs="Arial"/>
          <w:b/>
          <w:sz w:val="24"/>
        </w:rPr>
        <w:t>TP to TS 38.181 – Clauses 4.10 and 4.11</w:t>
      </w:r>
    </w:p>
    <w:p w14:paraId="3963DD1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724D9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17468" w14:textId="77777777" w:rsidR="0033521F" w:rsidRDefault="0033521F" w:rsidP="0033521F">
      <w:pPr>
        <w:rPr>
          <w:rFonts w:ascii="Arial" w:hAnsi="Arial" w:cs="Arial"/>
          <w:b/>
          <w:sz w:val="24"/>
        </w:rPr>
      </w:pPr>
      <w:r>
        <w:rPr>
          <w:rFonts w:ascii="Arial" w:hAnsi="Arial" w:cs="Arial"/>
          <w:b/>
          <w:color w:val="0000FF"/>
          <w:sz w:val="24"/>
        </w:rPr>
        <w:t>R4-2216489</w:t>
      </w:r>
      <w:r>
        <w:rPr>
          <w:rFonts w:ascii="Arial" w:hAnsi="Arial" w:cs="Arial"/>
          <w:b/>
          <w:color w:val="0000FF"/>
          <w:sz w:val="24"/>
        </w:rPr>
        <w:tab/>
      </w:r>
      <w:r>
        <w:rPr>
          <w:rFonts w:ascii="Arial" w:hAnsi="Arial" w:cs="Arial"/>
          <w:b/>
          <w:sz w:val="24"/>
        </w:rPr>
        <w:t>TS 38.181: TP on clause 5</w:t>
      </w:r>
    </w:p>
    <w:p w14:paraId="779BB0B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AD65A55" w14:textId="77777777" w:rsidR="0033521F" w:rsidRDefault="0033521F" w:rsidP="0033521F">
      <w:pPr>
        <w:rPr>
          <w:rFonts w:ascii="Arial" w:hAnsi="Arial" w:cs="Arial"/>
          <w:b/>
        </w:rPr>
      </w:pPr>
      <w:r>
        <w:rPr>
          <w:rFonts w:ascii="Arial" w:hAnsi="Arial" w:cs="Arial"/>
          <w:b/>
        </w:rPr>
        <w:t xml:space="preserve">Abstract: </w:t>
      </w:r>
    </w:p>
    <w:p w14:paraId="7C54353C" w14:textId="77777777" w:rsidR="0033521F" w:rsidRDefault="0033521F" w:rsidP="0033521F">
      <w:r>
        <w:t>Text proposal on the new TS 38.181 - Satellite Access Node (SAN) conformance testing</w:t>
      </w:r>
    </w:p>
    <w:p w14:paraId="458B2E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F1EC" w14:textId="77777777" w:rsidR="0033521F" w:rsidRDefault="0033521F" w:rsidP="0033521F">
      <w:pPr>
        <w:rPr>
          <w:rFonts w:ascii="Arial" w:hAnsi="Arial" w:cs="Arial"/>
          <w:b/>
          <w:sz w:val="24"/>
        </w:rPr>
      </w:pPr>
      <w:r>
        <w:rPr>
          <w:rFonts w:ascii="Arial" w:hAnsi="Arial" w:cs="Arial"/>
          <w:b/>
          <w:color w:val="0000FF"/>
          <w:sz w:val="24"/>
        </w:rPr>
        <w:t>R4-2216491</w:t>
      </w:r>
      <w:r>
        <w:rPr>
          <w:rFonts w:ascii="Arial" w:hAnsi="Arial" w:cs="Arial"/>
          <w:b/>
          <w:color w:val="0000FF"/>
          <w:sz w:val="24"/>
        </w:rPr>
        <w:tab/>
      </w:r>
      <w:r>
        <w:rPr>
          <w:rFonts w:ascii="Arial" w:hAnsi="Arial" w:cs="Arial"/>
          <w:b/>
          <w:sz w:val="24"/>
        </w:rPr>
        <w:t>TS 38.181: TP on Annex B</w:t>
      </w:r>
    </w:p>
    <w:p w14:paraId="52CEB23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E97CCC2" w14:textId="77777777" w:rsidR="0033521F" w:rsidRDefault="0033521F" w:rsidP="0033521F">
      <w:pPr>
        <w:rPr>
          <w:rFonts w:ascii="Arial" w:hAnsi="Arial" w:cs="Arial"/>
          <w:b/>
        </w:rPr>
      </w:pPr>
      <w:r>
        <w:rPr>
          <w:rFonts w:ascii="Arial" w:hAnsi="Arial" w:cs="Arial"/>
          <w:b/>
        </w:rPr>
        <w:lastRenderedPageBreak/>
        <w:t xml:space="preserve">Abstract: </w:t>
      </w:r>
    </w:p>
    <w:p w14:paraId="00971415" w14:textId="77777777" w:rsidR="0033521F" w:rsidRDefault="0033521F" w:rsidP="0033521F">
      <w:r>
        <w:t>Text proposal on the new TS 38.181 - Satellite Access Node (SAN) conformance testing</w:t>
      </w:r>
    </w:p>
    <w:p w14:paraId="3EEA28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BD24F" w14:textId="77777777" w:rsidR="0033521F" w:rsidRDefault="0033521F" w:rsidP="0033521F">
      <w:pPr>
        <w:rPr>
          <w:rFonts w:ascii="Arial" w:hAnsi="Arial" w:cs="Arial"/>
          <w:b/>
          <w:sz w:val="24"/>
        </w:rPr>
      </w:pPr>
      <w:r>
        <w:rPr>
          <w:rFonts w:ascii="Arial" w:hAnsi="Arial" w:cs="Arial"/>
          <w:b/>
          <w:color w:val="0000FF"/>
          <w:sz w:val="24"/>
        </w:rPr>
        <w:t>R4-2216492</w:t>
      </w:r>
      <w:r>
        <w:rPr>
          <w:rFonts w:ascii="Arial" w:hAnsi="Arial" w:cs="Arial"/>
          <w:b/>
          <w:color w:val="0000FF"/>
          <w:sz w:val="24"/>
        </w:rPr>
        <w:tab/>
      </w:r>
      <w:r>
        <w:rPr>
          <w:rFonts w:ascii="Arial" w:hAnsi="Arial" w:cs="Arial"/>
          <w:b/>
          <w:sz w:val="24"/>
        </w:rPr>
        <w:t>TS 38.181: TP on Annex C</w:t>
      </w:r>
    </w:p>
    <w:p w14:paraId="042FE87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CF690F9" w14:textId="77777777" w:rsidR="0033521F" w:rsidRDefault="0033521F" w:rsidP="0033521F">
      <w:pPr>
        <w:rPr>
          <w:rFonts w:ascii="Arial" w:hAnsi="Arial" w:cs="Arial"/>
          <w:b/>
        </w:rPr>
      </w:pPr>
      <w:r>
        <w:rPr>
          <w:rFonts w:ascii="Arial" w:hAnsi="Arial" w:cs="Arial"/>
          <w:b/>
        </w:rPr>
        <w:t xml:space="preserve">Abstract: </w:t>
      </w:r>
    </w:p>
    <w:p w14:paraId="5A247593" w14:textId="77777777" w:rsidR="0033521F" w:rsidRDefault="0033521F" w:rsidP="0033521F">
      <w:r>
        <w:t>Text proposal on the new TS 38.181 - Satellite Access Node (SAN) conformance testing</w:t>
      </w:r>
    </w:p>
    <w:p w14:paraId="43BF6F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29F70" w14:textId="77777777" w:rsidR="0033521F" w:rsidRDefault="0033521F" w:rsidP="0033521F">
      <w:pPr>
        <w:rPr>
          <w:rFonts w:ascii="Arial" w:hAnsi="Arial" w:cs="Arial"/>
          <w:b/>
          <w:sz w:val="24"/>
        </w:rPr>
      </w:pPr>
      <w:r>
        <w:rPr>
          <w:rFonts w:ascii="Arial" w:hAnsi="Arial" w:cs="Arial"/>
          <w:b/>
          <w:color w:val="0000FF"/>
          <w:sz w:val="24"/>
        </w:rPr>
        <w:t>R4-2216493</w:t>
      </w:r>
      <w:r>
        <w:rPr>
          <w:rFonts w:ascii="Arial" w:hAnsi="Arial" w:cs="Arial"/>
          <w:b/>
          <w:color w:val="0000FF"/>
          <w:sz w:val="24"/>
        </w:rPr>
        <w:tab/>
      </w:r>
      <w:r>
        <w:rPr>
          <w:rFonts w:ascii="Arial" w:hAnsi="Arial" w:cs="Arial"/>
          <w:b/>
          <w:sz w:val="24"/>
        </w:rPr>
        <w:t>TS 38.181: TP on Annex E</w:t>
      </w:r>
    </w:p>
    <w:p w14:paraId="254B425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33BBA7F" w14:textId="77777777" w:rsidR="0033521F" w:rsidRDefault="0033521F" w:rsidP="0033521F">
      <w:pPr>
        <w:rPr>
          <w:rFonts w:ascii="Arial" w:hAnsi="Arial" w:cs="Arial"/>
          <w:b/>
        </w:rPr>
      </w:pPr>
      <w:r>
        <w:rPr>
          <w:rFonts w:ascii="Arial" w:hAnsi="Arial" w:cs="Arial"/>
          <w:b/>
        </w:rPr>
        <w:t xml:space="preserve">Abstract: </w:t>
      </w:r>
    </w:p>
    <w:p w14:paraId="356E8642" w14:textId="77777777" w:rsidR="0033521F" w:rsidRDefault="0033521F" w:rsidP="0033521F">
      <w:r>
        <w:t>Text proposal on the new TS 38.181 - Satellite Access Node (SAN) conformance testing</w:t>
      </w:r>
    </w:p>
    <w:p w14:paraId="6C216F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01B7C" w14:textId="77777777" w:rsidR="0033521F" w:rsidRDefault="0033521F" w:rsidP="0033521F">
      <w:pPr>
        <w:rPr>
          <w:rFonts w:ascii="Arial" w:hAnsi="Arial" w:cs="Arial"/>
          <w:b/>
          <w:sz w:val="24"/>
        </w:rPr>
      </w:pPr>
      <w:r>
        <w:rPr>
          <w:rFonts w:ascii="Arial" w:hAnsi="Arial" w:cs="Arial"/>
          <w:b/>
          <w:color w:val="0000FF"/>
          <w:sz w:val="24"/>
        </w:rPr>
        <w:t>R4-2216494</w:t>
      </w:r>
      <w:r>
        <w:rPr>
          <w:rFonts w:ascii="Arial" w:hAnsi="Arial" w:cs="Arial"/>
          <w:b/>
          <w:color w:val="0000FF"/>
          <w:sz w:val="24"/>
        </w:rPr>
        <w:tab/>
      </w:r>
      <w:r>
        <w:rPr>
          <w:rFonts w:ascii="Arial" w:hAnsi="Arial" w:cs="Arial"/>
          <w:b/>
          <w:sz w:val="24"/>
        </w:rPr>
        <w:t>TS 38.181: TP on Annex J</w:t>
      </w:r>
    </w:p>
    <w:p w14:paraId="1FBB410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DBAB9B4" w14:textId="77777777" w:rsidR="0033521F" w:rsidRDefault="0033521F" w:rsidP="0033521F">
      <w:pPr>
        <w:rPr>
          <w:rFonts w:ascii="Arial" w:hAnsi="Arial" w:cs="Arial"/>
          <w:b/>
        </w:rPr>
      </w:pPr>
      <w:r>
        <w:rPr>
          <w:rFonts w:ascii="Arial" w:hAnsi="Arial" w:cs="Arial"/>
          <w:b/>
        </w:rPr>
        <w:t xml:space="preserve">Abstract: </w:t>
      </w:r>
    </w:p>
    <w:p w14:paraId="2F731A83" w14:textId="77777777" w:rsidR="0033521F" w:rsidRDefault="0033521F" w:rsidP="0033521F">
      <w:r>
        <w:t>Text proposal on the new TS 38.181 - Satellite Access Node (SAN) conformance testing</w:t>
      </w:r>
    </w:p>
    <w:p w14:paraId="6DCCF19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E5F63" w14:textId="77777777" w:rsidR="0033521F" w:rsidRDefault="0033521F" w:rsidP="0033521F">
      <w:pPr>
        <w:rPr>
          <w:rFonts w:ascii="Arial" w:hAnsi="Arial" w:cs="Arial"/>
          <w:b/>
          <w:sz w:val="24"/>
        </w:rPr>
      </w:pPr>
      <w:r>
        <w:rPr>
          <w:rFonts w:ascii="Arial" w:hAnsi="Arial" w:cs="Arial"/>
          <w:b/>
          <w:color w:val="0000FF"/>
          <w:sz w:val="24"/>
        </w:rPr>
        <w:t>R4-2216495</w:t>
      </w:r>
      <w:r>
        <w:rPr>
          <w:rFonts w:ascii="Arial" w:hAnsi="Arial" w:cs="Arial"/>
          <w:b/>
          <w:color w:val="0000FF"/>
          <w:sz w:val="24"/>
        </w:rPr>
        <w:tab/>
      </w:r>
      <w:r>
        <w:rPr>
          <w:rFonts w:ascii="Arial" w:hAnsi="Arial" w:cs="Arial"/>
          <w:b/>
          <w:sz w:val="24"/>
        </w:rPr>
        <w:t>Discussion on relevant test environment for SAN</w:t>
      </w:r>
    </w:p>
    <w:p w14:paraId="417E58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0D19D9" w14:textId="77777777" w:rsidR="0033521F" w:rsidRDefault="0033521F" w:rsidP="0033521F">
      <w:pPr>
        <w:rPr>
          <w:rFonts w:ascii="Arial" w:hAnsi="Arial" w:cs="Arial"/>
          <w:b/>
        </w:rPr>
      </w:pPr>
      <w:r>
        <w:rPr>
          <w:rFonts w:ascii="Arial" w:hAnsi="Arial" w:cs="Arial"/>
          <w:b/>
        </w:rPr>
        <w:t xml:space="preserve">Abstract: </w:t>
      </w:r>
    </w:p>
    <w:p w14:paraId="3CA557F3" w14:textId="77777777" w:rsidR="0033521F" w:rsidRDefault="0033521F" w:rsidP="0033521F">
      <w:r>
        <w:t>Discussion on the relevant test environment for SAN with focus on the differences from BS</w:t>
      </w:r>
    </w:p>
    <w:p w14:paraId="2E2B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14F60" w14:textId="77777777" w:rsidR="0033521F" w:rsidRDefault="0033521F" w:rsidP="0033521F">
      <w:pPr>
        <w:rPr>
          <w:rFonts w:ascii="Arial" w:hAnsi="Arial" w:cs="Arial"/>
          <w:b/>
          <w:sz w:val="24"/>
        </w:rPr>
      </w:pPr>
      <w:r>
        <w:rPr>
          <w:rFonts w:ascii="Arial" w:hAnsi="Arial" w:cs="Arial"/>
          <w:b/>
          <w:color w:val="0000FF"/>
          <w:sz w:val="24"/>
        </w:rPr>
        <w:t>R4-2216847</w:t>
      </w:r>
      <w:r>
        <w:rPr>
          <w:rFonts w:ascii="Arial" w:hAnsi="Arial" w:cs="Arial"/>
          <w:b/>
          <w:color w:val="0000FF"/>
          <w:sz w:val="24"/>
        </w:rPr>
        <w:tab/>
      </w:r>
      <w:r>
        <w:rPr>
          <w:rFonts w:ascii="Arial" w:hAnsi="Arial" w:cs="Arial"/>
          <w:b/>
          <w:sz w:val="24"/>
        </w:rPr>
        <w:t>TP to TS 38.181: General test conditions and declarations (4.2 - 4.5)</w:t>
      </w:r>
    </w:p>
    <w:p w14:paraId="6A3EF2E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AAB98" w14:textId="77777777" w:rsidR="0033521F" w:rsidRDefault="0033521F" w:rsidP="0033521F">
      <w:pPr>
        <w:rPr>
          <w:rFonts w:ascii="Arial" w:hAnsi="Arial" w:cs="Arial"/>
          <w:b/>
        </w:rPr>
      </w:pPr>
      <w:r>
        <w:rPr>
          <w:rFonts w:ascii="Arial" w:hAnsi="Arial" w:cs="Arial"/>
          <w:b/>
        </w:rPr>
        <w:t xml:space="preserve">Abstract: </w:t>
      </w:r>
    </w:p>
    <w:p w14:paraId="2A95A7DC" w14:textId="77777777" w:rsidR="0033521F" w:rsidRDefault="0033521F" w:rsidP="0033521F">
      <w:r>
        <w:t>Based on the pre-arranged work-split, we provide TP to the NTN SAN conformance test specification TS 38.181.</w:t>
      </w:r>
    </w:p>
    <w:p w14:paraId="4A555AE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CD0F8" w14:textId="77777777" w:rsidR="0033521F" w:rsidRDefault="0033521F" w:rsidP="0033521F">
      <w:pPr>
        <w:pStyle w:val="5"/>
      </w:pPr>
      <w:bookmarkStart w:id="31" w:name="_Toc116288398"/>
      <w:r>
        <w:t>4.2.3.2</w:t>
      </w:r>
      <w:r>
        <w:tab/>
        <w:t>Conductive conformance Testing</w:t>
      </w:r>
      <w:bookmarkEnd w:id="31"/>
    </w:p>
    <w:p w14:paraId="00398267" w14:textId="77777777" w:rsidR="0033521F" w:rsidRDefault="0033521F" w:rsidP="0033521F">
      <w:pPr>
        <w:pStyle w:val="6"/>
      </w:pPr>
      <w:bookmarkStart w:id="32" w:name="_Toc116288399"/>
      <w:r>
        <w:t>4.2.3.2.1</w:t>
      </w:r>
      <w:r>
        <w:tab/>
        <w:t>Tx requirements</w:t>
      </w:r>
      <w:bookmarkEnd w:id="32"/>
    </w:p>
    <w:p w14:paraId="394C67C2" w14:textId="77777777" w:rsidR="0033521F" w:rsidRDefault="0033521F" w:rsidP="0033521F">
      <w:pPr>
        <w:rPr>
          <w:rFonts w:ascii="Arial" w:hAnsi="Arial" w:cs="Arial"/>
          <w:b/>
          <w:sz w:val="24"/>
        </w:rPr>
      </w:pPr>
      <w:r>
        <w:rPr>
          <w:rFonts w:ascii="Arial" w:hAnsi="Arial" w:cs="Arial"/>
          <w:b/>
          <w:color w:val="0000FF"/>
          <w:sz w:val="24"/>
        </w:rPr>
        <w:t>R4-2215339</w:t>
      </w:r>
      <w:r>
        <w:rPr>
          <w:rFonts w:ascii="Arial" w:hAnsi="Arial" w:cs="Arial"/>
          <w:b/>
          <w:color w:val="0000FF"/>
          <w:sz w:val="24"/>
        </w:rPr>
        <w:tab/>
      </w:r>
      <w:r>
        <w:rPr>
          <w:rFonts w:ascii="Arial" w:hAnsi="Arial" w:cs="Arial"/>
          <w:b/>
          <w:sz w:val="24"/>
        </w:rPr>
        <w:t>TP for TS 38.181 - Clause 6.5.3 EVM</w:t>
      </w:r>
    </w:p>
    <w:p w14:paraId="43355C1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 CATT</w:t>
      </w:r>
    </w:p>
    <w:p w14:paraId="711B9634" w14:textId="77777777" w:rsidR="0033521F" w:rsidRDefault="0033521F" w:rsidP="0033521F">
      <w:pPr>
        <w:rPr>
          <w:rFonts w:ascii="Arial" w:hAnsi="Arial" w:cs="Arial"/>
          <w:b/>
        </w:rPr>
      </w:pPr>
      <w:r>
        <w:rPr>
          <w:rFonts w:ascii="Arial" w:hAnsi="Arial" w:cs="Arial"/>
          <w:b/>
        </w:rPr>
        <w:t xml:space="preserve">Abstract: </w:t>
      </w:r>
    </w:p>
    <w:p w14:paraId="4A5E48A5" w14:textId="77777777" w:rsidR="0033521F" w:rsidRDefault="0033521F" w:rsidP="0033521F">
      <w:r>
        <w:t>In this proposal, the previous contribution from TP R4-2214834 (THALES) is updated accordingly taking into account current TM.</w:t>
      </w:r>
    </w:p>
    <w:p w14:paraId="1E15B03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70D3F" w14:textId="77777777" w:rsidR="0033521F" w:rsidRDefault="0033521F" w:rsidP="0033521F">
      <w:pPr>
        <w:rPr>
          <w:rFonts w:ascii="Arial" w:hAnsi="Arial" w:cs="Arial"/>
          <w:b/>
          <w:sz w:val="24"/>
        </w:rPr>
      </w:pPr>
      <w:r>
        <w:rPr>
          <w:rFonts w:ascii="Arial" w:hAnsi="Arial" w:cs="Arial"/>
          <w:b/>
          <w:color w:val="0000FF"/>
          <w:sz w:val="24"/>
        </w:rPr>
        <w:t>R4-2215340</w:t>
      </w:r>
      <w:r>
        <w:rPr>
          <w:rFonts w:ascii="Arial" w:hAnsi="Arial" w:cs="Arial"/>
          <w:b/>
          <w:color w:val="0000FF"/>
          <w:sz w:val="24"/>
        </w:rPr>
        <w:tab/>
      </w:r>
      <w:r>
        <w:rPr>
          <w:rFonts w:ascii="Arial" w:hAnsi="Arial" w:cs="Arial"/>
          <w:b/>
          <w:sz w:val="24"/>
        </w:rPr>
        <w:t>TP for TS 38.181 - Clause 6.6.4 OBUE</w:t>
      </w:r>
    </w:p>
    <w:p w14:paraId="2C63F1B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13DE749" w14:textId="77777777" w:rsidR="0033521F" w:rsidRDefault="0033521F" w:rsidP="0033521F">
      <w:pPr>
        <w:rPr>
          <w:rFonts w:ascii="Arial" w:hAnsi="Arial" w:cs="Arial"/>
          <w:b/>
        </w:rPr>
      </w:pPr>
      <w:r>
        <w:rPr>
          <w:rFonts w:ascii="Arial" w:hAnsi="Arial" w:cs="Arial"/>
          <w:b/>
        </w:rPr>
        <w:t xml:space="preserve">Abstract: </w:t>
      </w:r>
    </w:p>
    <w:p w14:paraId="0EDE8628" w14:textId="77777777" w:rsidR="0033521F" w:rsidRDefault="0033521F" w:rsidP="0033521F">
      <w:r>
        <w:t>This contribution provides a Text Proposal for SAN OBUE conformance testing.</w:t>
      </w:r>
    </w:p>
    <w:p w14:paraId="09CD6D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146FE" w14:textId="77777777" w:rsidR="0033521F" w:rsidRDefault="0033521F" w:rsidP="0033521F">
      <w:pPr>
        <w:rPr>
          <w:rFonts w:ascii="Arial" w:hAnsi="Arial" w:cs="Arial"/>
          <w:b/>
          <w:sz w:val="24"/>
        </w:rPr>
      </w:pPr>
      <w:r>
        <w:rPr>
          <w:rFonts w:ascii="Arial" w:hAnsi="Arial" w:cs="Arial"/>
          <w:b/>
          <w:color w:val="0000FF"/>
          <w:sz w:val="24"/>
        </w:rPr>
        <w:t>R4-2215341</w:t>
      </w:r>
      <w:r>
        <w:rPr>
          <w:rFonts w:ascii="Arial" w:hAnsi="Arial" w:cs="Arial"/>
          <w:b/>
          <w:color w:val="0000FF"/>
          <w:sz w:val="24"/>
        </w:rPr>
        <w:tab/>
      </w:r>
      <w:r>
        <w:rPr>
          <w:rFonts w:ascii="Arial" w:hAnsi="Arial" w:cs="Arial"/>
          <w:b/>
          <w:sz w:val="24"/>
        </w:rPr>
        <w:t>TP for TS 38.181 - Clause 6.6.5 Spurious Emissions</w:t>
      </w:r>
    </w:p>
    <w:p w14:paraId="4B3D46A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08CC6058" w14:textId="77777777" w:rsidR="0033521F" w:rsidRDefault="0033521F" w:rsidP="0033521F">
      <w:pPr>
        <w:rPr>
          <w:rFonts w:ascii="Arial" w:hAnsi="Arial" w:cs="Arial"/>
          <w:b/>
        </w:rPr>
      </w:pPr>
      <w:r>
        <w:rPr>
          <w:rFonts w:ascii="Arial" w:hAnsi="Arial" w:cs="Arial"/>
          <w:b/>
        </w:rPr>
        <w:t xml:space="preserve">Abstract: </w:t>
      </w:r>
    </w:p>
    <w:p w14:paraId="2398C41F" w14:textId="77777777" w:rsidR="0033521F" w:rsidRDefault="0033521F" w:rsidP="0033521F">
      <w:r>
        <w:t xml:space="preserve">This contribution provides a Text Proposal for SAN Spurious Emissions conformance testing. </w:t>
      </w:r>
    </w:p>
    <w:p w14:paraId="36A89C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8E465" w14:textId="77777777" w:rsidR="0033521F" w:rsidRDefault="0033521F" w:rsidP="0033521F">
      <w:pPr>
        <w:rPr>
          <w:rFonts w:ascii="Arial" w:hAnsi="Arial" w:cs="Arial"/>
          <w:b/>
          <w:sz w:val="24"/>
        </w:rPr>
      </w:pPr>
      <w:r>
        <w:rPr>
          <w:rFonts w:ascii="Arial" w:hAnsi="Arial" w:cs="Arial"/>
          <w:b/>
          <w:color w:val="0000FF"/>
          <w:sz w:val="24"/>
        </w:rPr>
        <w:t>R4-2215349</w:t>
      </w:r>
      <w:r>
        <w:rPr>
          <w:rFonts w:ascii="Arial" w:hAnsi="Arial" w:cs="Arial"/>
          <w:b/>
          <w:color w:val="0000FF"/>
          <w:sz w:val="24"/>
        </w:rPr>
        <w:tab/>
      </w:r>
      <w:r>
        <w:rPr>
          <w:rFonts w:ascii="Arial" w:hAnsi="Arial" w:cs="Arial"/>
          <w:b/>
          <w:sz w:val="24"/>
        </w:rPr>
        <w:t xml:space="preserve">TP for TS 38.181 - Occupied </w:t>
      </w:r>
      <w:proofErr w:type="spellStart"/>
      <w:r>
        <w:rPr>
          <w:rFonts w:ascii="Arial" w:hAnsi="Arial" w:cs="Arial"/>
          <w:b/>
          <w:sz w:val="24"/>
        </w:rPr>
        <w:t>BandWidth</w:t>
      </w:r>
      <w:proofErr w:type="spellEnd"/>
      <w:r>
        <w:rPr>
          <w:rFonts w:ascii="Arial" w:hAnsi="Arial" w:cs="Arial"/>
          <w:b/>
          <w:sz w:val="24"/>
        </w:rPr>
        <w:t xml:space="preserve"> Clauses 6.6.1 and 6.6.2</w:t>
      </w:r>
    </w:p>
    <w:p w14:paraId="6D7EEEA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9964F2A" w14:textId="77777777" w:rsidR="0033521F" w:rsidRDefault="0033521F" w:rsidP="0033521F">
      <w:pPr>
        <w:rPr>
          <w:rFonts w:ascii="Arial" w:hAnsi="Arial" w:cs="Arial"/>
          <w:b/>
        </w:rPr>
      </w:pPr>
      <w:r>
        <w:rPr>
          <w:rFonts w:ascii="Arial" w:hAnsi="Arial" w:cs="Arial"/>
          <w:b/>
        </w:rPr>
        <w:t xml:space="preserve">Abstract: </w:t>
      </w:r>
    </w:p>
    <w:p w14:paraId="5667D7A5" w14:textId="77777777" w:rsidR="0033521F" w:rsidRDefault="0033521F" w:rsidP="0033521F">
      <w:r>
        <w:t>This contribution provides a Text Proposal for SAN conformance testing.</w:t>
      </w:r>
    </w:p>
    <w:p w14:paraId="68C8C98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3228" w14:textId="77777777" w:rsidR="0033521F" w:rsidRDefault="0033521F" w:rsidP="0033521F">
      <w:pPr>
        <w:rPr>
          <w:rFonts w:ascii="Arial" w:hAnsi="Arial" w:cs="Arial"/>
          <w:b/>
          <w:sz w:val="24"/>
        </w:rPr>
      </w:pPr>
      <w:r>
        <w:rPr>
          <w:rFonts w:ascii="Arial" w:hAnsi="Arial" w:cs="Arial"/>
          <w:b/>
          <w:color w:val="0000FF"/>
          <w:sz w:val="24"/>
        </w:rPr>
        <w:t>R4-2215402</w:t>
      </w:r>
      <w:r>
        <w:rPr>
          <w:rFonts w:ascii="Arial" w:hAnsi="Arial" w:cs="Arial"/>
          <w:b/>
          <w:color w:val="0000FF"/>
          <w:sz w:val="24"/>
        </w:rPr>
        <w:tab/>
      </w:r>
      <w:r>
        <w:rPr>
          <w:rFonts w:ascii="Arial" w:hAnsi="Arial" w:cs="Arial"/>
          <w:b/>
          <w:sz w:val="24"/>
        </w:rPr>
        <w:t>TP for TS 38.181 – Clause 6.1 General and Clause 6.2 Satellite Access Node output power</w:t>
      </w:r>
    </w:p>
    <w:p w14:paraId="5BD91AD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CATT, THALES</w:t>
      </w:r>
    </w:p>
    <w:p w14:paraId="32E8BE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F8E74" w14:textId="77777777" w:rsidR="0033521F" w:rsidRDefault="0033521F" w:rsidP="0033521F">
      <w:pPr>
        <w:rPr>
          <w:rFonts w:ascii="Arial" w:hAnsi="Arial" w:cs="Arial"/>
          <w:b/>
          <w:sz w:val="24"/>
        </w:rPr>
      </w:pPr>
      <w:r>
        <w:rPr>
          <w:rFonts w:ascii="Arial" w:hAnsi="Arial" w:cs="Arial"/>
          <w:b/>
          <w:color w:val="0000FF"/>
          <w:sz w:val="24"/>
        </w:rPr>
        <w:t>R4-2216561</w:t>
      </w:r>
      <w:r>
        <w:rPr>
          <w:rFonts w:ascii="Arial" w:hAnsi="Arial" w:cs="Arial"/>
          <w:b/>
          <w:color w:val="0000FF"/>
          <w:sz w:val="24"/>
        </w:rPr>
        <w:tab/>
      </w:r>
      <w:r>
        <w:rPr>
          <w:rFonts w:ascii="Arial" w:hAnsi="Arial" w:cs="Arial"/>
          <w:b/>
          <w:sz w:val="24"/>
        </w:rPr>
        <w:t>TP for TS 38.181: Section 6.3 Output power dynamics</w:t>
      </w:r>
    </w:p>
    <w:p w14:paraId="2698C58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DDF31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4101A" w14:textId="77777777" w:rsidR="0033521F" w:rsidRDefault="0033521F" w:rsidP="0033521F">
      <w:pPr>
        <w:rPr>
          <w:rFonts w:ascii="Arial" w:hAnsi="Arial" w:cs="Arial"/>
          <w:b/>
          <w:sz w:val="24"/>
        </w:rPr>
      </w:pPr>
      <w:r>
        <w:rPr>
          <w:rFonts w:ascii="Arial" w:hAnsi="Arial" w:cs="Arial"/>
          <w:b/>
          <w:color w:val="0000FF"/>
          <w:sz w:val="24"/>
        </w:rPr>
        <w:t>R4-2216848</w:t>
      </w:r>
      <w:r>
        <w:rPr>
          <w:rFonts w:ascii="Arial" w:hAnsi="Arial" w:cs="Arial"/>
          <w:b/>
          <w:color w:val="0000FF"/>
          <w:sz w:val="24"/>
        </w:rPr>
        <w:tab/>
      </w:r>
      <w:r>
        <w:rPr>
          <w:rFonts w:ascii="Arial" w:hAnsi="Arial" w:cs="Arial"/>
          <w:b/>
          <w:sz w:val="24"/>
        </w:rPr>
        <w:t>TP to TS 38.181: occupied bandwidth (6.6.1, 6.6.2)</w:t>
      </w:r>
    </w:p>
    <w:p w14:paraId="2D9A6BD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8125E" w14:textId="77777777" w:rsidR="0033521F" w:rsidRDefault="0033521F" w:rsidP="0033521F">
      <w:pPr>
        <w:rPr>
          <w:rFonts w:ascii="Arial" w:hAnsi="Arial" w:cs="Arial"/>
          <w:b/>
        </w:rPr>
      </w:pPr>
      <w:r>
        <w:rPr>
          <w:rFonts w:ascii="Arial" w:hAnsi="Arial" w:cs="Arial"/>
          <w:b/>
        </w:rPr>
        <w:t xml:space="preserve">Abstract: </w:t>
      </w:r>
    </w:p>
    <w:p w14:paraId="54554BE8" w14:textId="77777777" w:rsidR="0033521F" w:rsidRDefault="0033521F" w:rsidP="0033521F">
      <w:r>
        <w:t>Based on the pre-arranged work-split, we provide TP to the NTN SAN conformance test specification TS 38.181.</w:t>
      </w:r>
    </w:p>
    <w:p w14:paraId="674DE0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BBAC3" w14:textId="77777777" w:rsidR="0033521F" w:rsidRDefault="0033521F" w:rsidP="0033521F">
      <w:pPr>
        <w:rPr>
          <w:rFonts w:ascii="Arial" w:hAnsi="Arial" w:cs="Arial"/>
          <w:b/>
          <w:sz w:val="24"/>
        </w:rPr>
      </w:pPr>
      <w:r>
        <w:rPr>
          <w:rFonts w:ascii="Arial" w:hAnsi="Arial" w:cs="Arial"/>
          <w:b/>
          <w:color w:val="0000FF"/>
          <w:sz w:val="24"/>
        </w:rPr>
        <w:t>R4-2216849</w:t>
      </w:r>
      <w:r>
        <w:rPr>
          <w:rFonts w:ascii="Arial" w:hAnsi="Arial" w:cs="Arial"/>
          <w:b/>
          <w:color w:val="0000FF"/>
          <w:sz w:val="24"/>
        </w:rPr>
        <w:tab/>
      </w:r>
      <w:r>
        <w:rPr>
          <w:rFonts w:ascii="Arial" w:hAnsi="Arial" w:cs="Arial"/>
          <w:b/>
          <w:sz w:val="24"/>
        </w:rPr>
        <w:t>TP to TS 38.181: OBUE (6.6.4)</w:t>
      </w:r>
    </w:p>
    <w:p w14:paraId="3E5898D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EC4D50" w14:textId="77777777" w:rsidR="0033521F" w:rsidRDefault="0033521F" w:rsidP="0033521F">
      <w:pPr>
        <w:rPr>
          <w:rFonts w:ascii="Arial" w:hAnsi="Arial" w:cs="Arial"/>
          <w:b/>
        </w:rPr>
      </w:pPr>
      <w:r>
        <w:rPr>
          <w:rFonts w:ascii="Arial" w:hAnsi="Arial" w:cs="Arial"/>
          <w:b/>
        </w:rPr>
        <w:t xml:space="preserve">Abstract: </w:t>
      </w:r>
    </w:p>
    <w:p w14:paraId="6F5EF4C4" w14:textId="77777777" w:rsidR="0033521F" w:rsidRDefault="0033521F" w:rsidP="0033521F">
      <w:r>
        <w:t>Based on the pre-arranged work-split, we provide TP to the NTN SAN conformance test specification TS 38.181.</w:t>
      </w:r>
    </w:p>
    <w:p w14:paraId="28E0E2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FD69A" w14:textId="77777777" w:rsidR="0033521F" w:rsidRDefault="0033521F" w:rsidP="0033521F">
      <w:pPr>
        <w:pStyle w:val="6"/>
      </w:pPr>
      <w:bookmarkStart w:id="33" w:name="_Toc116288400"/>
      <w:r>
        <w:t>4.2.3.2.2</w:t>
      </w:r>
      <w:r>
        <w:tab/>
        <w:t>Rx requirements</w:t>
      </w:r>
      <w:bookmarkEnd w:id="33"/>
      <w:r>
        <w:t xml:space="preserve"> </w:t>
      </w:r>
    </w:p>
    <w:p w14:paraId="1B88A69E" w14:textId="77777777" w:rsidR="0033521F" w:rsidRDefault="0033521F" w:rsidP="0033521F">
      <w:pPr>
        <w:rPr>
          <w:rFonts w:ascii="Arial" w:hAnsi="Arial" w:cs="Arial"/>
          <w:b/>
          <w:sz w:val="24"/>
        </w:rPr>
      </w:pPr>
      <w:r>
        <w:rPr>
          <w:rFonts w:ascii="Arial" w:hAnsi="Arial" w:cs="Arial"/>
          <w:b/>
          <w:color w:val="0000FF"/>
          <w:sz w:val="24"/>
        </w:rPr>
        <w:t>R4-2215403</w:t>
      </w:r>
      <w:r>
        <w:rPr>
          <w:rFonts w:ascii="Arial" w:hAnsi="Arial" w:cs="Arial"/>
          <w:b/>
          <w:color w:val="0000FF"/>
          <w:sz w:val="24"/>
        </w:rPr>
        <w:tab/>
      </w:r>
      <w:r>
        <w:rPr>
          <w:rFonts w:ascii="Arial" w:hAnsi="Arial" w:cs="Arial"/>
          <w:b/>
          <w:sz w:val="24"/>
        </w:rPr>
        <w:t xml:space="preserve">TP for TS 38.181 – Clause 7.1 </w:t>
      </w:r>
      <w:proofErr w:type="gramStart"/>
      <w:r>
        <w:rPr>
          <w:rFonts w:ascii="Arial" w:hAnsi="Arial" w:cs="Arial"/>
          <w:b/>
          <w:sz w:val="24"/>
        </w:rPr>
        <w:t>General  and</w:t>
      </w:r>
      <w:proofErr w:type="gramEnd"/>
      <w:r>
        <w:rPr>
          <w:rFonts w:ascii="Arial" w:hAnsi="Arial" w:cs="Arial"/>
          <w:b/>
          <w:sz w:val="24"/>
        </w:rPr>
        <w:t xml:space="preserve"> Clause 7.2 Reference sensitivity level</w:t>
      </w:r>
    </w:p>
    <w:p w14:paraId="646CB89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9F348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70089" w14:textId="77777777" w:rsidR="0033521F" w:rsidRDefault="0033521F" w:rsidP="0033521F">
      <w:pPr>
        <w:rPr>
          <w:rFonts w:ascii="Arial" w:hAnsi="Arial" w:cs="Arial"/>
          <w:b/>
          <w:sz w:val="24"/>
        </w:rPr>
      </w:pPr>
      <w:r>
        <w:rPr>
          <w:rFonts w:ascii="Arial" w:hAnsi="Arial" w:cs="Arial"/>
          <w:b/>
          <w:color w:val="0000FF"/>
          <w:sz w:val="24"/>
        </w:rPr>
        <w:t>R4-2216196</w:t>
      </w:r>
      <w:r>
        <w:rPr>
          <w:rFonts w:ascii="Arial" w:hAnsi="Arial" w:cs="Arial"/>
          <w:b/>
          <w:color w:val="0000FF"/>
          <w:sz w:val="24"/>
        </w:rPr>
        <w:tab/>
      </w:r>
      <w:r>
        <w:rPr>
          <w:rFonts w:ascii="Arial" w:hAnsi="Arial" w:cs="Arial"/>
          <w:b/>
          <w:sz w:val="24"/>
        </w:rPr>
        <w:t>TP to TS 38.181 – Clause 7.4 In-band selectivity and blocking</w:t>
      </w:r>
    </w:p>
    <w:p w14:paraId="044C605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11891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45438" w14:textId="77777777" w:rsidR="0033521F" w:rsidRDefault="0033521F" w:rsidP="0033521F">
      <w:pPr>
        <w:rPr>
          <w:rFonts w:ascii="Arial" w:hAnsi="Arial" w:cs="Arial"/>
          <w:b/>
          <w:sz w:val="24"/>
        </w:rPr>
      </w:pPr>
      <w:r>
        <w:rPr>
          <w:rFonts w:ascii="Arial" w:hAnsi="Arial" w:cs="Arial"/>
          <w:b/>
          <w:color w:val="0000FF"/>
          <w:sz w:val="24"/>
        </w:rPr>
        <w:t>R4-2216562</w:t>
      </w:r>
      <w:r>
        <w:rPr>
          <w:rFonts w:ascii="Arial" w:hAnsi="Arial" w:cs="Arial"/>
          <w:b/>
          <w:color w:val="0000FF"/>
          <w:sz w:val="24"/>
        </w:rPr>
        <w:tab/>
      </w:r>
      <w:r>
        <w:rPr>
          <w:rFonts w:ascii="Arial" w:hAnsi="Arial" w:cs="Arial"/>
          <w:b/>
          <w:sz w:val="24"/>
        </w:rPr>
        <w:t>TP for TS 38.181: Section 7.3 Dynamic range</w:t>
      </w:r>
    </w:p>
    <w:p w14:paraId="236FB03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ZTE Corporation</w:t>
      </w:r>
    </w:p>
    <w:p w14:paraId="0EC781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7AD2B" w14:textId="77777777" w:rsidR="0033521F" w:rsidRDefault="0033521F" w:rsidP="0033521F">
      <w:pPr>
        <w:rPr>
          <w:rFonts w:ascii="Arial" w:hAnsi="Arial" w:cs="Arial"/>
          <w:b/>
          <w:sz w:val="24"/>
        </w:rPr>
      </w:pPr>
      <w:r>
        <w:rPr>
          <w:rFonts w:ascii="Arial" w:hAnsi="Arial" w:cs="Arial"/>
          <w:b/>
          <w:color w:val="0000FF"/>
          <w:sz w:val="24"/>
        </w:rPr>
        <w:t>R4-2216563</w:t>
      </w:r>
      <w:r>
        <w:rPr>
          <w:rFonts w:ascii="Arial" w:hAnsi="Arial" w:cs="Arial"/>
          <w:b/>
          <w:color w:val="0000FF"/>
          <w:sz w:val="24"/>
        </w:rPr>
        <w:tab/>
      </w:r>
      <w:r>
        <w:rPr>
          <w:rFonts w:ascii="Arial" w:hAnsi="Arial" w:cs="Arial"/>
          <w:b/>
          <w:sz w:val="24"/>
        </w:rPr>
        <w:t>TP for TS 38.181: Section 7.6~7.8</w:t>
      </w:r>
    </w:p>
    <w:p w14:paraId="1F7B0C1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E8AEE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A81D" w14:textId="77777777" w:rsidR="0033521F" w:rsidRDefault="0033521F" w:rsidP="0033521F">
      <w:pPr>
        <w:rPr>
          <w:rFonts w:ascii="Arial" w:hAnsi="Arial" w:cs="Arial"/>
          <w:b/>
          <w:sz w:val="24"/>
        </w:rPr>
      </w:pPr>
      <w:r>
        <w:rPr>
          <w:rFonts w:ascii="Arial" w:hAnsi="Arial" w:cs="Arial"/>
          <w:b/>
          <w:color w:val="0000FF"/>
          <w:sz w:val="24"/>
        </w:rPr>
        <w:t>R4-2216850</w:t>
      </w:r>
      <w:r>
        <w:rPr>
          <w:rFonts w:ascii="Arial" w:hAnsi="Arial" w:cs="Arial"/>
          <w:b/>
          <w:color w:val="0000FF"/>
          <w:sz w:val="24"/>
        </w:rPr>
        <w:tab/>
      </w:r>
      <w:r>
        <w:rPr>
          <w:rFonts w:ascii="Arial" w:hAnsi="Arial" w:cs="Arial"/>
          <w:b/>
          <w:sz w:val="24"/>
        </w:rPr>
        <w:t>TP to TS 38.181: Out-of-band blocking (7.5)</w:t>
      </w:r>
    </w:p>
    <w:p w14:paraId="4BCB27D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C5467D" w14:textId="77777777" w:rsidR="0033521F" w:rsidRDefault="0033521F" w:rsidP="0033521F">
      <w:pPr>
        <w:rPr>
          <w:rFonts w:ascii="Arial" w:hAnsi="Arial" w:cs="Arial"/>
          <w:b/>
        </w:rPr>
      </w:pPr>
      <w:r>
        <w:rPr>
          <w:rFonts w:ascii="Arial" w:hAnsi="Arial" w:cs="Arial"/>
          <w:b/>
        </w:rPr>
        <w:t xml:space="preserve">Abstract: </w:t>
      </w:r>
    </w:p>
    <w:p w14:paraId="6A2E1741" w14:textId="77777777" w:rsidR="0033521F" w:rsidRDefault="0033521F" w:rsidP="0033521F">
      <w:r>
        <w:t>Based on the pre-arranged work-split, we provide TP to the NTN SAN conformance test specification TS 38.181.</w:t>
      </w:r>
    </w:p>
    <w:p w14:paraId="053EFD6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BCAEE" w14:textId="77777777" w:rsidR="0033521F" w:rsidRDefault="0033521F" w:rsidP="0033521F">
      <w:pPr>
        <w:pStyle w:val="6"/>
      </w:pPr>
      <w:bookmarkStart w:id="34" w:name="_Toc116288401"/>
      <w:r>
        <w:t>4.2.3.2.3</w:t>
      </w:r>
      <w:r>
        <w:tab/>
        <w:t>MU assessment</w:t>
      </w:r>
      <w:bookmarkEnd w:id="34"/>
      <w:r>
        <w:t xml:space="preserve"> </w:t>
      </w:r>
    </w:p>
    <w:p w14:paraId="79F4F1FC" w14:textId="77777777" w:rsidR="0033521F" w:rsidRDefault="0033521F" w:rsidP="0033521F">
      <w:pPr>
        <w:pStyle w:val="5"/>
      </w:pPr>
      <w:bookmarkStart w:id="35" w:name="_Toc116288402"/>
      <w:r>
        <w:t>4.2.3.3</w:t>
      </w:r>
      <w:r>
        <w:tab/>
        <w:t>Radiated conformance Testing</w:t>
      </w:r>
      <w:bookmarkEnd w:id="35"/>
    </w:p>
    <w:p w14:paraId="44F45578" w14:textId="77777777" w:rsidR="0033521F" w:rsidRDefault="0033521F" w:rsidP="0033521F">
      <w:pPr>
        <w:pStyle w:val="6"/>
      </w:pPr>
      <w:bookmarkStart w:id="36" w:name="_Toc116288403"/>
      <w:r>
        <w:t>4.2.3.3.1</w:t>
      </w:r>
      <w:r>
        <w:tab/>
        <w:t>Tx requirements</w:t>
      </w:r>
      <w:bookmarkEnd w:id="36"/>
    </w:p>
    <w:p w14:paraId="6C7FBF6C" w14:textId="77777777" w:rsidR="0033521F" w:rsidRDefault="0033521F" w:rsidP="0033521F">
      <w:pPr>
        <w:rPr>
          <w:rFonts w:ascii="Arial" w:hAnsi="Arial" w:cs="Arial"/>
          <w:b/>
          <w:sz w:val="24"/>
        </w:rPr>
      </w:pPr>
      <w:r>
        <w:rPr>
          <w:rFonts w:ascii="Arial" w:hAnsi="Arial" w:cs="Arial"/>
          <w:b/>
          <w:color w:val="0000FF"/>
          <w:sz w:val="24"/>
        </w:rPr>
        <w:t>R4-2215404</w:t>
      </w:r>
      <w:r>
        <w:rPr>
          <w:rFonts w:ascii="Arial" w:hAnsi="Arial" w:cs="Arial"/>
          <w:b/>
          <w:color w:val="0000FF"/>
          <w:sz w:val="24"/>
        </w:rPr>
        <w:tab/>
      </w:r>
      <w:r>
        <w:rPr>
          <w:rFonts w:ascii="Arial" w:hAnsi="Arial" w:cs="Arial"/>
          <w:b/>
          <w:sz w:val="24"/>
        </w:rPr>
        <w:t>TP for TS 38.181 – Clause 9.1 General</w:t>
      </w:r>
    </w:p>
    <w:p w14:paraId="7BDF827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89D60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ADBEA" w14:textId="77777777" w:rsidR="0033521F" w:rsidRDefault="0033521F" w:rsidP="0033521F">
      <w:pPr>
        <w:rPr>
          <w:rFonts w:ascii="Arial" w:hAnsi="Arial" w:cs="Arial"/>
          <w:b/>
          <w:sz w:val="24"/>
        </w:rPr>
      </w:pPr>
      <w:r>
        <w:rPr>
          <w:rFonts w:ascii="Arial" w:hAnsi="Arial" w:cs="Arial"/>
          <w:b/>
          <w:color w:val="0000FF"/>
          <w:sz w:val="24"/>
        </w:rPr>
        <w:t>R4-2216564</w:t>
      </w:r>
      <w:r>
        <w:rPr>
          <w:rFonts w:ascii="Arial" w:hAnsi="Arial" w:cs="Arial"/>
          <w:b/>
          <w:color w:val="0000FF"/>
          <w:sz w:val="24"/>
        </w:rPr>
        <w:tab/>
      </w:r>
      <w:r>
        <w:rPr>
          <w:rFonts w:ascii="Arial" w:hAnsi="Arial" w:cs="Arial"/>
          <w:b/>
          <w:sz w:val="24"/>
        </w:rPr>
        <w:t>TP for TS 38.181: Section 9.4 OTA output power dynamics</w:t>
      </w:r>
    </w:p>
    <w:p w14:paraId="7C53903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2CD1C4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91AA4" w14:textId="77777777" w:rsidR="0033521F" w:rsidRDefault="0033521F" w:rsidP="0033521F">
      <w:pPr>
        <w:rPr>
          <w:rFonts w:ascii="Arial" w:hAnsi="Arial" w:cs="Arial"/>
          <w:b/>
          <w:sz w:val="24"/>
        </w:rPr>
      </w:pPr>
      <w:r>
        <w:rPr>
          <w:rFonts w:ascii="Arial" w:hAnsi="Arial" w:cs="Arial"/>
          <w:b/>
          <w:color w:val="0000FF"/>
          <w:sz w:val="24"/>
        </w:rPr>
        <w:t>R4-2216851</w:t>
      </w:r>
      <w:r>
        <w:rPr>
          <w:rFonts w:ascii="Arial" w:hAnsi="Arial" w:cs="Arial"/>
          <w:b/>
          <w:color w:val="0000FF"/>
          <w:sz w:val="24"/>
        </w:rPr>
        <w:tab/>
      </w:r>
      <w:r>
        <w:rPr>
          <w:rFonts w:ascii="Arial" w:hAnsi="Arial" w:cs="Arial"/>
          <w:b/>
          <w:sz w:val="24"/>
        </w:rPr>
        <w:t>TP to TS 38.181: OTA occupied bandwidth (9.7.1, 9.7.2)</w:t>
      </w:r>
    </w:p>
    <w:p w14:paraId="6EFFB15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430D14" w14:textId="77777777" w:rsidR="0033521F" w:rsidRDefault="0033521F" w:rsidP="0033521F">
      <w:pPr>
        <w:rPr>
          <w:rFonts w:ascii="Arial" w:hAnsi="Arial" w:cs="Arial"/>
          <w:b/>
        </w:rPr>
      </w:pPr>
      <w:r>
        <w:rPr>
          <w:rFonts w:ascii="Arial" w:hAnsi="Arial" w:cs="Arial"/>
          <w:b/>
        </w:rPr>
        <w:t xml:space="preserve">Abstract: </w:t>
      </w:r>
    </w:p>
    <w:p w14:paraId="41599434" w14:textId="77777777" w:rsidR="0033521F" w:rsidRDefault="0033521F" w:rsidP="0033521F">
      <w:r>
        <w:t>Based on the pre-arranged work-split, we provide TP to the NTN SAN conformance test specification TS 38.181.</w:t>
      </w:r>
    </w:p>
    <w:p w14:paraId="249763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EC803" w14:textId="77777777" w:rsidR="0033521F" w:rsidRDefault="0033521F" w:rsidP="0033521F">
      <w:pPr>
        <w:rPr>
          <w:rFonts w:ascii="Arial" w:hAnsi="Arial" w:cs="Arial"/>
          <w:b/>
          <w:sz w:val="24"/>
        </w:rPr>
      </w:pPr>
      <w:r>
        <w:rPr>
          <w:rFonts w:ascii="Arial" w:hAnsi="Arial" w:cs="Arial"/>
          <w:b/>
          <w:color w:val="0000FF"/>
          <w:sz w:val="24"/>
        </w:rPr>
        <w:lastRenderedPageBreak/>
        <w:t>R4-2216852</w:t>
      </w:r>
      <w:r>
        <w:rPr>
          <w:rFonts w:ascii="Arial" w:hAnsi="Arial" w:cs="Arial"/>
          <w:b/>
          <w:color w:val="0000FF"/>
          <w:sz w:val="24"/>
        </w:rPr>
        <w:tab/>
      </w:r>
      <w:r>
        <w:rPr>
          <w:rFonts w:ascii="Arial" w:hAnsi="Arial" w:cs="Arial"/>
          <w:b/>
          <w:sz w:val="24"/>
        </w:rPr>
        <w:t>TP to TS 38.181: OTA ACLR (9.7.3)</w:t>
      </w:r>
    </w:p>
    <w:p w14:paraId="23ABF3C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50213" w14:textId="77777777" w:rsidR="0033521F" w:rsidRDefault="0033521F" w:rsidP="0033521F">
      <w:pPr>
        <w:rPr>
          <w:rFonts w:ascii="Arial" w:hAnsi="Arial" w:cs="Arial"/>
          <w:b/>
        </w:rPr>
      </w:pPr>
      <w:r>
        <w:rPr>
          <w:rFonts w:ascii="Arial" w:hAnsi="Arial" w:cs="Arial"/>
          <w:b/>
        </w:rPr>
        <w:t xml:space="preserve">Abstract: </w:t>
      </w:r>
    </w:p>
    <w:p w14:paraId="391D5D62" w14:textId="77777777" w:rsidR="0033521F" w:rsidRDefault="0033521F" w:rsidP="0033521F">
      <w:r>
        <w:t>Based on the pre-arranged work-split, we provide TP to the NTN SAN conformance test specification TS 38.181.</w:t>
      </w:r>
    </w:p>
    <w:p w14:paraId="369441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66877" w14:textId="77777777" w:rsidR="0033521F" w:rsidRDefault="0033521F" w:rsidP="0033521F">
      <w:pPr>
        <w:rPr>
          <w:rFonts w:ascii="Arial" w:hAnsi="Arial" w:cs="Arial"/>
          <w:b/>
          <w:sz w:val="24"/>
        </w:rPr>
      </w:pPr>
      <w:r>
        <w:rPr>
          <w:rFonts w:ascii="Arial" w:hAnsi="Arial" w:cs="Arial"/>
          <w:b/>
          <w:color w:val="0000FF"/>
          <w:sz w:val="24"/>
        </w:rPr>
        <w:t>R4-2216853</w:t>
      </w:r>
      <w:r>
        <w:rPr>
          <w:rFonts w:ascii="Arial" w:hAnsi="Arial" w:cs="Arial"/>
          <w:b/>
          <w:color w:val="0000FF"/>
          <w:sz w:val="24"/>
        </w:rPr>
        <w:tab/>
      </w:r>
      <w:r>
        <w:rPr>
          <w:rFonts w:ascii="Arial" w:hAnsi="Arial" w:cs="Arial"/>
          <w:b/>
          <w:sz w:val="24"/>
        </w:rPr>
        <w:t>TP to TS 38.181: OTA OBUE (9.7.4)</w:t>
      </w:r>
    </w:p>
    <w:p w14:paraId="553291B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E1140" w14:textId="77777777" w:rsidR="0033521F" w:rsidRDefault="0033521F" w:rsidP="0033521F">
      <w:pPr>
        <w:rPr>
          <w:rFonts w:ascii="Arial" w:hAnsi="Arial" w:cs="Arial"/>
          <w:b/>
        </w:rPr>
      </w:pPr>
      <w:r>
        <w:rPr>
          <w:rFonts w:ascii="Arial" w:hAnsi="Arial" w:cs="Arial"/>
          <w:b/>
        </w:rPr>
        <w:t xml:space="preserve">Abstract: </w:t>
      </w:r>
    </w:p>
    <w:p w14:paraId="06B874F5" w14:textId="77777777" w:rsidR="0033521F" w:rsidRDefault="0033521F" w:rsidP="0033521F">
      <w:r>
        <w:t>Based on the pre-arranged work-split, we provide TP to the NTN SAN conformance test specification TS 38.181.</w:t>
      </w:r>
    </w:p>
    <w:p w14:paraId="6D6B91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91F5" w14:textId="77777777" w:rsidR="0033521F" w:rsidRDefault="0033521F" w:rsidP="0033521F">
      <w:pPr>
        <w:pStyle w:val="6"/>
      </w:pPr>
      <w:bookmarkStart w:id="37" w:name="_Toc116288404"/>
      <w:r>
        <w:t>4.2.3.3.2</w:t>
      </w:r>
      <w:r>
        <w:tab/>
        <w:t>Rx requirements</w:t>
      </w:r>
      <w:bookmarkEnd w:id="37"/>
      <w:r>
        <w:t xml:space="preserve"> </w:t>
      </w:r>
    </w:p>
    <w:p w14:paraId="01974ABC" w14:textId="77777777" w:rsidR="0033521F" w:rsidRDefault="0033521F" w:rsidP="0033521F">
      <w:pPr>
        <w:rPr>
          <w:rFonts w:ascii="Arial" w:hAnsi="Arial" w:cs="Arial"/>
          <w:b/>
          <w:sz w:val="24"/>
        </w:rPr>
      </w:pPr>
      <w:r>
        <w:rPr>
          <w:rFonts w:ascii="Arial" w:hAnsi="Arial" w:cs="Arial"/>
          <w:b/>
          <w:color w:val="0000FF"/>
          <w:sz w:val="24"/>
        </w:rPr>
        <w:t>R4-2215405</w:t>
      </w:r>
      <w:r>
        <w:rPr>
          <w:rFonts w:ascii="Arial" w:hAnsi="Arial" w:cs="Arial"/>
          <w:b/>
          <w:color w:val="0000FF"/>
          <w:sz w:val="24"/>
        </w:rPr>
        <w:tab/>
      </w:r>
      <w:r>
        <w:rPr>
          <w:rFonts w:ascii="Arial" w:hAnsi="Arial" w:cs="Arial"/>
          <w:b/>
          <w:sz w:val="24"/>
        </w:rPr>
        <w:t>TP for TS 38.181 – Clause 10.1 General and Clause 10.2 OTA sensitivity</w:t>
      </w:r>
    </w:p>
    <w:p w14:paraId="241AC2E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1B3B8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01F32" w14:textId="77777777" w:rsidR="0033521F" w:rsidRDefault="0033521F" w:rsidP="0033521F">
      <w:pPr>
        <w:rPr>
          <w:rFonts w:ascii="Arial" w:hAnsi="Arial" w:cs="Arial"/>
          <w:b/>
          <w:sz w:val="24"/>
        </w:rPr>
      </w:pPr>
      <w:r>
        <w:rPr>
          <w:rFonts w:ascii="Arial" w:hAnsi="Arial" w:cs="Arial"/>
          <w:b/>
          <w:color w:val="0000FF"/>
          <w:sz w:val="24"/>
        </w:rPr>
        <w:t>R4-2216197</w:t>
      </w:r>
      <w:r>
        <w:rPr>
          <w:rFonts w:ascii="Arial" w:hAnsi="Arial" w:cs="Arial"/>
          <w:b/>
          <w:color w:val="0000FF"/>
          <w:sz w:val="24"/>
        </w:rPr>
        <w:tab/>
      </w:r>
      <w:r>
        <w:rPr>
          <w:rFonts w:ascii="Arial" w:hAnsi="Arial" w:cs="Arial"/>
          <w:b/>
          <w:sz w:val="24"/>
        </w:rPr>
        <w:t>TP to TS 38.181 – Clause 10.5 In-band selectivity and blocking</w:t>
      </w:r>
    </w:p>
    <w:p w14:paraId="2379A3A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C8848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433F7" w14:textId="77777777" w:rsidR="0033521F" w:rsidRDefault="0033521F" w:rsidP="0033521F">
      <w:pPr>
        <w:rPr>
          <w:rFonts w:ascii="Arial" w:hAnsi="Arial" w:cs="Arial"/>
          <w:b/>
          <w:sz w:val="24"/>
        </w:rPr>
      </w:pPr>
      <w:r>
        <w:rPr>
          <w:rFonts w:ascii="Arial" w:hAnsi="Arial" w:cs="Arial"/>
          <w:b/>
          <w:color w:val="0000FF"/>
          <w:sz w:val="24"/>
        </w:rPr>
        <w:t>R4-2216490</w:t>
      </w:r>
      <w:r>
        <w:rPr>
          <w:rFonts w:ascii="Arial" w:hAnsi="Arial" w:cs="Arial"/>
          <w:b/>
          <w:color w:val="0000FF"/>
          <w:sz w:val="24"/>
        </w:rPr>
        <w:tab/>
      </w:r>
      <w:r>
        <w:rPr>
          <w:rFonts w:ascii="Arial" w:hAnsi="Arial" w:cs="Arial"/>
          <w:b/>
          <w:sz w:val="24"/>
        </w:rPr>
        <w:t xml:space="preserve">TS 38.181: TP on clause 10.3 OTA </w:t>
      </w:r>
      <w:proofErr w:type="spellStart"/>
      <w:r>
        <w:rPr>
          <w:rFonts w:ascii="Arial" w:hAnsi="Arial" w:cs="Arial"/>
          <w:b/>
          <w:sz w:val="24"/>
        </w:rPr>
        <w:t>refsens</w:t>
      </w:r>
      <w:proofErr w:type="spellEnd"/>
    </w:p>
    <w:p w14:paraId="4A8A6EF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BD094BC" w14:textId="77777777" w:rsidR="0033521F" w:rsidRDefault="0033521F" w:rsidP="0033521F">
      <w:pPr>
        <w:rPr>
          <w:rFonts w:ascii="Arial" w:hAnsi="Arial" w:cs="Arial"/>
          <w:b/>
        </w:rPr>
      </w:pPr>
      <w:r>
        <w:rPr>
          <w:rFonts w:ascii="Arial" w:hAnsi="Arial" w:cs="Arial"/>
          <w:b/>
        </w:rPr>
        <w:t xml:space="preserve">Abstract: </w:t>
      </w:r>
    </w:p>
    <w:p w14:paraId="4BE6CC4F" w14:textId="77777777" w:rsidR="0033521F" w:rsidRDefault="0033521F" w:rsidP="0033521F">
      <w:r>
        <w:t>Text proposal on the new TS 38.181 - Satellite Access Node (SAN) conformance testing</w:t>
      </w:r>
    </w:p>
    <w:p w14:paraId="7038CE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C182F" w14:textId="77777777" w:rsidR="0033521F" w:rsidRDefault="0033521F" w:rsidP="0033521F">
      <w:pPr>
        <w:rPr>
          <w:rFonts w:ascii="Arial" w:hAnsi="Arial" w:cs="Arial"/>
          <w:b/>
          <w:sz w:val="24"/>
        </w:rPr>
      </w:pPr>
      <w:r>
        <w:rPr>
          <w:rFonts w:ascii="Arial" w:hAnsi="Arial" w:cs="Arial"/>
          <w:b/>
          <w:color w:val="0000FF"/>
          <w:sz w:val="24"/>
        </w:rPr>
        <w:t>R4-2216565</w:t>
      </w:r>
      <w:r>
        <w:rPr>
          <w:rFonts w:ascii="Arial" w:hAnsi="Arial" w:cs="Arial"/>
          <w:b/>
          <w:color w:val="0000FF"/>
          <w:sz w:val="24"/>
        </w:rPr>
        <w:tab/>
      </w:r>
      <w:r>
        <w:rPr>
          <w:rFonts w:ascii="Arial" w:hAnsi="Arial" w:cs="Arial"/>
          <w:b/>
          <w:sz w:val="24"/>
        </w:rPr>
        <w:t>TP for TS 38.181: Section 10.4 OTA dynamic range</w:t>
      </w:r>
    </w:p>
    <w:p w14:paraId="3E189C5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51318FB7"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33379" w14:textId="77777777" w:rsidR="0033521F" w:rsidRDefault="0033521F" w:rsidP="0033521F">
      <w:pPr>
        <w:rPr>
          <w:rFonts w:ascii="Arial" w:hAnsi="Arial" w:cs="Arial"/>
          <w:b/>
          <w:sz w:val="24"/>
        </w:rPr>
      </w:pPr>
      <w:r>
        <w:rPr>
          <w:rFonts w:ascii="Arial" w:hAnsi="Arial" w:cs="Arial"/>
          <w:b/>
          <w:color w:val="0000FF"/>
          <w:sz w:val="24"/>
        </w:rPr>
        <w:t>R4-2216566</w:t>
      </w:r>
      <w:r>
        <w:rPr>
          <w:rFonts w:ascii="Arial" w:hAnsi="Arial" w:cs="Arial"/>
          <w:b/>
          <w:color w:val="0000FF"/>
          <w:sz w:val="24"/>
        </w:rPr>
        <w:tab/>
      </w:r>
      <w:r>
        <w:rPr>
          <w:rFonts w:ascii="Arial" w:hAnsi="Arial" w:cs="Arial"/>
          <w:b/>
          <w:sz w:val="24"/>
        </w:rPr>
        <w:t>TP for TS 38.181: Section 10.7~10.9</w:t>
      </w:r>
    </w:p>
    <w:p w14:paraId="79BA9A8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06C7D4C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AFA76" w14:textId="77777777" w:rsidR="0033521F" w:rsidRDefault="0033521F" w:rsidP="0033521F">
      <w:pPr>
        <w:rPr>
          <w:rFonts w:ascii="Arial" w:hAnsi="Arial" w:cs="Arial"/>
          <w:b/>
          <w:sz w:val="24"/>
        </w:rPr>
      </w:pPr>
      <w:r>
        <w:rPr>
          <w:rFonts w:ascii="Arial" w:hAnsi="Arial" w:cs="Arial"/>
          <w:b/>
          <w:color w:val="0000FF"/>
          <w:sz w:val="24"/>
        </w:rPr>
        <w:t>R4-2216854</w:t>
      </w:r>
      <w:r>
        <w:rPr>
          <w:rFonts w:ascii="Arial" w:hAnsi="Arial" w:cs="Arial"/>
          <w:b/>
          <w:color w:val="0000FF"/>
          <w:sz w:val="24"/>
        </w:rPr>
        <w:tab/>
      </w:r>
      <w:r>
        <w:rPr>
          <w:rFonts w:ascii="Arial" w:hAnsi="Arial" w:cs="Arial"/>
          <w:b/>
          <w:sz w:val="24"/>
        </w:rPr>
        <w:t>TP to TS 38.181: OTA out-of-band blocking (10.6)</w:t>
      </w:r>
    </w:p>
    <w:p w14:paraId="60A759B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451C" w14:textId="77777777" w:rsidR="0033521F" w:rsidRDefault="0033521F" w:rsidP="0033521F">
      <w:pPr>
        <w:rPr>
          <w:rFonts w:ascii="Arial" w:hAnsi="Arial" w:cs="Arial"/>
          <w:b/>
        </w:rPr>
      </w:pPr>
      <w:r>
        <w:rPr>
          <w:rFonts w:ascii="Arial" w:hAnsi="Arial" w:cs="Arial"/>
          <w:b/>
        </w:rPr>
        <w:t xml:space="preserve">Abstract: </w:t>
      </w:r>
    </w:p>
    <w:p w14:paraId="63AA0568" w14:textId="77777777" w:rsidR="0033521F" w:rsidRDefault="0033521F" w:rsidP="0033521F">
      <w:r>
        <w:t>Based on the pre-arranged work-split, we provide TP to the NTN SAN conformance test specification TS 38.181.</w:t>
      </w:r>
    </w:p>
    <w:p w14:paraId="0C9E56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93FAC" w14:textId="77777777" w:rsidR="0033521F" w:rsidRDefault="0033521F" w:rsidP="0033521F">
      <w:pPr>
        <w:pStyle w:val="6"/>
      </w:pPr>
      <w:bookmarkStart w:id="38" w:name="_Toc116288405"/>
      <w:r>
        <w:t>4.2.3.3.3</w:t>
      </w:r>
      <w:r>
        <w:tab/>
        <w:t>MU assessment</w:t>
      </w:r>
      <w:bookmarkEnd w:id="38"/>
      <w:r>
        <w:t xml:space="preserve"> </w:t>
      </w:r>
    </w:p>
    <w:p w14:paraId="2DBC74CA" w14:textId="77777777" w:rsidR="0033521F" w:rsidRDefault="0033521F" w:rsidP="0033521F">
      <w:pPr>
        <w:pStyle w:val="4"/>
      </w:pPr>
      <w:bookmarkStart w:id="39" w:name="_Toc116288406"/>
      <w:r>
        <w:t>4.2.4</w:t>
      </w:r>
      <w:r>
        <w:tab/>
        <w:t>UE RF requirement maintenance</w:t>
      </w:r>
      <w:bookmarkEnd w:id="39"/>
    </w:p>
    <w:p w14:paraId="31D931EA" w14:textId="77777777" w:rsidR="0033521F" w:rsidRDefault="0033521F" w:rsidP="0033521F">
      <w:pPr>
        <w:rPr>
          <w:rFonts w:ascii="Arial" w:hAnsi="Arial" w:cs="Arial"/>
          <w:b/>
          <w:sz w:val="24"/>
        </w:rPr>
      </w:pPr>
      <w:r>
        <w:rPr>
          <w:rFonts w:ascii="Arial" w:hAnsi="Arial" w:cs="Arial"/>
          <w:b/>
          <w:color w:val="0000FF"/>
          <w:sz w:val="24"/>
        </w:rPr>
        <w:t>R4-2215315</w:t>
      </w:r>
      <w:r>
        <w:rPr>
          <w:rFonts w:ascii="Arial" w:hAnsi="Arial" w:cs="Arial"/>
          <w:b/>
          <w:color w:val="0000FF"/>
          <w:sz w:val="24"/>
        </w:rPr>
        <w:tab/>
      </w:r>
      <w:r>
        <w:rPr>
          <w:rFonts w:ascii="Arial" w:hAnsi="Arial" w:cs="Arial"/>
          <w:b/>
          <w:sz w:val="24"/>
        </w:rPr>
        <w:t>CR: 0005 Doppler test conditions for RF requirements 38.101-5</w:t>
      </w:r>
    </w:p>
    <w:p w14:paraId="745CB14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-0005  rev  Cat: F (Rel-17)</w:t>
      </w:r>
      <w:r>
        <w:rPr>
          <w:i/>
        </w:rPr>
        <w:br/>
      </w:r>
      <w:r>
        <w:rPr>
          <w:i/>
        </w:rPr>
        <w:br/>
      </w:r>
      <w:r>
        <w:rPr>
          <w:i/>
        </w:rPr>
        <w:tab/>
      </w:r>
      <w:r>
        <w:rPr>
          <w:i/>
        </w:rPr>
        <w:tab/>
      </w:r>
      <w:r>
        <w:rPr>
          <w:i/>
        </w:rPr>
        <w:tab/>
      </w:r>
      <w:r>
        <w:rPr>
          <w:i/>
        </w:rPr>
        <w:tab/>
      </w:r>
      <w:r>
        <w:rPr>
          <w:i/>
        </w:rPr>
        <w:tab/>
        <w:t>Source: Qualcomm Incorporated</w:t>
      </w:r>
    </w:p>
    <w:p w14:paraId="2308DCE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EB507" w14:textId="77777777" w:rsidR="0033521F" w:rsidRDefault="0033521F" w:rsidP="0033521F">
      <w:pPr>
        <w:rPr>
          <w:rFonts w:ascii="Arial" w:hAnsi="Arial" w:cs="Arial"/>
          <w:b/>
          <w:sz w:val="24"/>
        </w:rPr>
      </w:pPr>
      <w:r>
        <w:rPr>
          <w:rFonts w:ascii="Arial" w:hAnsi="Arial" w:cs="Arial"/>
          <w:b/>
          <w:color w:val="0000FF"/>
          <w:sz w:val="24"/>
        </w:rPr>
        <w:t>R4-2216593</w:t>
      </w:r>
      <w:r>
        <w:rPr>
          <w:rFonts w:ascii="Arial" w:hAnsi="Arial" w:cs="Arial"/>
          <w:b/>
          <w:color w:val="0000FF"/>
          <w:sz w:val="24"/>
        </w:rPr>
        <w:tab/>
      </w:r>
      <w:r>
        <w:rPr>
          <w:rFonts w:ascii="Arial" w:hAnsi="Arial" w:cs="Arial"/>
          <w:b/>
          <w:sz w:val="24"/>
        </w:rPr>
        <w:t>On decoupling DL MIMO from number of Rx branches for NTN UE capabilities</w:t>
      </w:r>
    </w:p>
    <w:p w14:paraId="1D438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42E1812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52589" w14:textId="77777777" w:rsidR="0033521F" w:rsidRDefault="0033521F" w:rsidP="0033521F">
      <w:pPr>
        <w:rPr>
          <w:rFonts w:ascii="Arial" w:hAnsi="Arial" w:cs="Arial"/>
          <w:b/>
          <w:sz w:val="24"/>
        </w:rPr>
      </w:pPr>
      <w:r>
        <w:rPr>
          <w:rFonts w:ascii="Arial" w:hAnsi="Arial" w:cs="Arial"/>
          <w:b/>
          <w:color w:val="0000FF"/>
          <w:sz w:val="24"/>
        </w:rPr>
        <w:t>R4-2216594</w:t>
      </w:r>
      <w:r>
        <w:rPr>
          <w:rFonts w:ascii="Arial" w:hAnsi="Arial" w:cs="Arial"/>
          <w:b/>
          <w:color w:val="0000FF"/>
          <w:sz w:val="24"/>
        </w:rPr>
        <w:tab/>
      </w:r>
      <w:r>
        <w:rPr>
          <w:rFonts w:ascii="Arial" w:hAnsi="Arial" w:cs="Arial"/>
          <w:b/>
          <w:sz w:val="24"/>
        </w:rPr>
        <w:t>CR to 38.101-5 on corrections related to 64QAM requirements</w:t>
      </w:r>
    </w:p>
    <w:p w14:paraId="0C1DED9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-0007  rev  Cat: F (Rel-17)</w:t>
      </w:r>
      <w:r>
        <w:rPr>
          <w:i/>
        </w:rPr>
        <w:br/>
      </w:r>
      <w:r>
        <w:rPr>
          <w:i/>
        </w:rPr>
        <w:br/>
      </w:r>
      <w:r>
        <w:rPr>
          <w:i/>
        </w:rPr>
        <w:tab/>
      </w:r>
      <w:r>
        <w:rPr>
          <w:i/>
        </w:rPr>
        <w:tab/>
      </w:r>
      <w:r>
        <w:rPr>
          <w:i/>
        </w:rPr>
        <w:tab/>
      </w:r>
      <w:r>
        <w:rPr>
          <w:i/>
        </w:rPr>
        <w:tab/>
      </w:r>
      <w:r>
        <w:rPr>
          <w:i/>
        </w:rPr>
        <w:tab/>
        <w:t>Source: Apple</w:t>
      </w:r>
    </w:p>
    <w:p w14:paraId="73304D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FE00" w14:textId="77777777" w:rsidR="0033521F" w:rsidRDefault="0033521F" w:rsidP="0033521F">
      <w:pPr>
        <w:rPr>
          <w:rFonts w:ascii="Arial" w:hAnsi="Arial" w:cs="Arial"/>
          <w:b/>
          <w:sz w:val="24"/>
        </w:rPr>
      </w:pPr>
      <w:r>
        <w:rPr>
          <w:rFonts w:ascii="Arial" w:hAnsi="Arial" w:cs="Arial"/>
          <w:b/>
          <w:color w:val="0000FF"/>
          <w:sz w:val="24"/>
        </w:rPr>
        <w:t>R4-2216640</w:t>
      </w:r>
      <w:r>
        <w:rPr>
          <w:rFonts w:ascii="Arial" w:hAnsi="Arial" w:cs="Arial"/>
          <w:b/>
          <w:color w:val="0000FF"/>
          <w:sz w:val="24"/>
        </w:rPr>
        <w:tab/>
      </w:r>
      <w:r>
        <w:rPr>
          <w:rFonts w:ascii="Arial" w:hAnsi="Arial" w:cs="Arial"/>
          <w:b/>
          <w:sz w:val="24"/>
        </w:rPr>
        <w:t xml:space="preserve">On </w:t>
      </w:r>
      <w:proofErr w:type="gramStart"/>
      <w:r>
        <w:rPr>
          <w:rFonts w:ascii="Arial" w:hAnsi="Arial" w:cs="Arial"/>
          <w:b/>
          <w:sz w:val="24"/>
        </w:rPr>
        <w:t>NTN  Frequency</w:t>
      </w:r>
      <w:proofErr w:type="gramEnd"/>
      <w:r>
        <w:rPr>
          <w:rFonts w:ascii="Arial" w:hAnsi="Arial" w:cs="Arial"/>
          <w:b/>
          <w:sz w:val="24"/>
        </w:rPr>
        <w:t xml:space="preserve"> error </w:t>
      </w:r>
      <w:proofErr w:type="spellStart"/>
      <w:r>
        <w:rPr>
          <w:rFonts w:ascii="Arial" w:hAnsi="Arial" w:cs="Arial"/>
          <w:b/>
          <w:sz w:val="24"/>
        </w:rPr>
        <w:t>requirment</w:t>
      </w:r>
      <w:proofErr w:type="spellEnd"/>
    </w:p>
    <w:p w14:paraId="693101B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81BC0C5" w14:textId="77777777" w:rsidR="0033521F" w:rsidRDefault="0033521F" w:rsidP="0033521F">
      <w:pPr>
        <w:rPr>
          <w:rFonts w:ascii="Arial" w:hAnsi="Arial" w:cs="Arial"/>
          <w:b/>
        </w:rPr>
      </w:pPr>
      <w:r>
        <w:rPr>
          <w:rFonts w:ascii="Arial" w:hAnsi="Arial" w:cs="Arial"/>
          <w:b/>
        </w:rPr>
        <w:t xml:space="preserve">Abstract: </w:t>
      </w:r>
    </w:p>
    <w:p w14:paraId="7BBEFFA2" w14:textId="77777777" w:rsidR="0033521F" w:rsidRDefault="0033521F" w:rsidP="0033521F">
      <w:r>
        <w:t>In this paper, we present our view on the improvement of NTN Frequency error requirement</w:t>
      </w:r>
    </w:p>
    <w:p w14:paraId="6961E1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C9C09" w14:textId="77777777" w:rsidR="0033521F" w:rsidRDefault="0033521F" w:rsidP="0033521F">
      <w:pPr>
        <w:rPr>
          <w:rFonts w:ascii="Arial" w:hAnsi="Arial" w:cs="Arial"/>
          <w:b/>
          <w:sz w:val="24"/>
        </w:rPr>
      </w:pPr>
      <w:r>
        <w:rPr>
          <w:rFonts w:ascii="Arial" w:hAnsi="Arial" w:cs="Arial"/>
          <w:b/>
          <w:color w:val="0000FF"/>
          <w:sz w:val="24"/>
        </w:rPr>
        <w:lastRenderedPageBreak/>
        <w:t>R4-2216641</w:t>
      </w:r>
      <w:r>
        <w:rPr>
          <w:rFonts w:ascii="Arial" w:hAnsi="Arial" w:cs="Arial"/>
          <w:b/>
          <w:color w:val="0000FF"/>
          <w:sz w:val="24"/>
        </w:rPr>
        <w:tab/>
      </w:r>
      <w:r>
        <w:rPr>
          <w:rFonts w:ascii="Arial" w:hAnsi="Arial" w:cs="Arial"/>
          <w:b/>
          <w:sz w:val="24"/>
        </w:rPr>
        <w:t>CR on NTN Frequency error requirement</w:t>
      </w:r>
    </w:p>
    <w:p w14:paraId="5DCB026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Ericsson</w:t>
      </w:r>
    </w:p>
    <w:p w14:paraId="5027EA15" w14:textId="77777777" w:rsidR="0033521F" w:rsidRDefault="0033521F" w:rsidP="0033521F">
      <w:pPr>
        <w:rPr>
          <w:rFonts w:ascii="Arial" w:hAnsi="Arial" w:cs="Arial"/>
          <w:b/>
        </w:rPr>
      </w:pPr>
      <w:r>
        <w:rPr>
          <w:rFonts w:ascii="Arial" w:hAnsi="Arial" w:cs="Arial"/>
          <w:b/>
        </w:rPr>
        <w:t xml:space="preserve">Abstract: </w:t>
      </w:r>
    </w:p>
    <w:p w14:paraId="264BF81B" w14:textId="77777777" w:rsidR="0033521F" w:rsidRDefault="0033521F" w:rsidP="0033521F">
      <w:r>
        <w:t xml:space="preserve">In this </w:t>
      </w:r>
      <w:proofErr w:type="gramStart"/>
      <w:r>
        <w:t>paper,  improvement</w:t>
      </w:r>
      <w:proofErr w:type="gramEnd"/>
      <w:r>
        <w:t xml:space="preserve"> of NTN Frequency error requirement is introduced.</w:t>
      </w:r>
    </w:p>
    <w:p w14:paraId="4B79DA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97C3" w14:textId="77777777" w:rsidR="0033521F" w:rsidRDefault="0033521F" w:rsidP="0033521F">
      <w:pPr>
        <w:rPr>
          <w:rFonts w:ascii="Arial" w:hAnsi="Arial" w:cs="Arial"/>
          <w:b/>
          <w:sz w:val="24"/>
        </w:rPr>
      </w:pPr>
      <w:r>
        <w:rPr>
          <w:rFonts w:ascii="Arial" w:hAnsi="Arial" w:cs="Arial"/>
          <w:b/>
          <w:color w:val="0000FF"/>
          <w:sz w:val="24"/>
        </w:rPr>
        <w:t>R4-2216835</w:t>
      </w:r>
      <w:r>
        <w:rPr>
          <w:rFonts w:ascii="Arial" w:hAnsi="Arial" w:cs="Arial"/>
          <w:b/>
          <w:color w:val="0000FF"/>
          <w:sz w:val="24"/>
        </w:rPr>
        <w:tab/>
      </w:r>
      <w:r>
        <w:rPr>
          <w:rFonts w:ascii="Arial" w:hAnsi="Arial" w:cs="Arial"/>
          <w:b/>
          <w:sz w:val="24"/>
        </w:rPr>
        <w:t>NR NTN Frequency Error</w:t>
      </w:r>
    </w:p>
    <w:p w14:paraId="3073D9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(Chengdu) Inc.</w:t>
      </w:r>
    </w:p>
    <w:p w14:paraId="676FA0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C5CB" w14:textId="77777777" w:rsidR="0033521F" w:rsidRDefault="0033521F" w:rsidP="0033521F">
      <w:pPr>
        <w:pStyle w:val="4"/>
      </w:pPr>
      <w:bookmarkStart w:id="40" w:name="_Toc116288407"/>
      <w:r>
        <w:t>4.2.7</w:t>
      </w:r>
      <w:r>
        <w:tab/>
        <w:t>Demodulation requirements</w:t>
      </w:r>
      <w:bookmarkEnd w:id="40"/>
    </w:p>
    <w:p w14:paraId="74A6D9A7" w14:textId="77777777" w:rsidR="0033521F" w:rsidRDefault="0033521F" w:rsidP="0033521F">
      <w:pPr>
        <w:pStyle w:val="5"/>
      </w:pPr>
      <w:bookmarkStart w:id="41" w:name="_Toc116288408"/>
      <w:r>
        <w:t>4.2.7.1</w:t>
      </w:r>
      <w:r>
        <w:tab/>
        <w:t>General</w:t>
      </w:r>
      <w:bookmarkEnd w:id="41"/>
    </w:p>
    <w:p w14:paraId="3FF8E4DD" w14:textId="77777777" w:rsidR="0033521F" w:rsidRDefault="0033521F" w:rsidP="0033521F">
      <w:pPr>
        <w:rPr>
          <w:rFonts w:ascii="Arial" w:hAnsi="Arial" w:cs="Arial"/>
          <w:b/>
          <w:sz w:val="24"/>
        </w:rPr>
      </w:pPr>
      <w:r>
        <w:rPr>
          <w:rFonts w:ascii="Arial" w:hAnsi="Arial" w:cs="Arial"/>
          <w:b/>
          <w:color w:val="0000FF"/>
          <w:sz w:val="24"/>
        </w:rPr>
        <w:t>R4-2215344</w:t>
      </w:r>
      <w:r>
        <w:rPr>
          <w:rFonts w:ascii="Arial" w:hAnsi="Arial" w:cs="Arial"/>
          <w:b/>
          <w:color w:val="0000FF"/>
          <w:sz w:val="24"/>
        </w:rPr>
        <w:tab/>
      </w:r>
      <w:r>
        <w:rPr>
          <w:rFonts w:ascii="Arial" w:hAnsi="Arial" w:cs="Arial"/>
          <w:b/>
          <w:sz w:val="24"/>
        </w:rPr>
        <w:t>Work Split for Performance Requirements in TS 38.108 and TS 38.181</w:t>
      </w:r>
    </w:p>
    <w:p w14:paraId="4A70BC3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61F254B6" w14:textId="77777777" w:rsidR="0033521F" w:rsidRDefault="0033521F" w:rsidP="0033521F">
      <w:pPr>
        <w:rPr>
          <w:rFonts w:ascii="Arial" w:hAnsi="Arial" w:cs="Arial"/>
          <w:b/>
        </w:rPr>
      </w:pPr>
      <w:r>
        <w:rPr>
          <w:rFonts w:ascii="Arial" w:hAnsi="Arial" w:cs="Arial"/>
          <w:b/>
        </w:rPr>
        <w:t xml:space="preserve">Abstract: </w:t>
      </w:r>
    </w:p>
    <w:p w14:paraId="28A8C12E" w14:textId="77777777" w:rsidR="0033521F" w:rsidRDefault="0033521F" w:rsidP="0033521F">
      <w:r>
        <w:t xml:space="preserve">This contribution proposes to further discuss and decide the work split for TS 38.108 conducted and OTA performance requirements at RAN4#104-bis-e. As a further outcome of offline discussions, it is proposed also to further discuss and decide the work </w:t>
      </w:r>
      <w:proofErr w:type="spellStart"/>
      <w:r>
        <w:t>spl</w:t>
      </w:r>
      <w:proofErr w:type="spellEnd"/>
    </w:p>
    <w:p w14:paraId="6D07CD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97A98" w14:textId="77777777" w:rsidR="0033521F" w:rsidRDefault="0033521F" w:rsidP="0033521F">
      <w:pPr>
        <w:rPr>
          <w:rFonts w:ascii="Arial" w:hAnsi="Arial" w:cs="Arial"/>
          <w:b/>
          <w:sz w:val="24"/>
        </w:rPr>
      </w:pPr>
      <w:r>
        <w:rPr>
          <w:rFonts w:ascii="Arial" w:hAnsi="Arial" w:cs="Arial"/>
          <w:b/>
          <w:color w:val="0000FF"/>
          <w:sz w:val="24"/>
        </w:rPr>
        <w:t>R4-2215674</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NTN</w:t>
      </w:r>
      <w:proofErr w:type="gramEnd"/>
      <w:r>
        <w:rPr>
          <w:rFonts w:ascii="Arial" w:hAnsi="Arial" w:cs="Arial"/>
          <w:b/>
          <w:sz w:val="24"/>
        </w:rPr>
        <w:t xml:space="preserve"> channel model</w:t>
      </w:r>
    </w:p>
    <w:p w14:paraId="06C106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24B67F" w14:textId="77777777" w:rsidR="0033521F" w:rsidRDefault="0033521F" w:rsidP="0033521F">
      <w:pPr>
        <w:rPr>
          <w:rFonts w:ascii="Arial" w:hAnsi="Arial" w:cs="Arial"/>
          <w:b/>
        </w:rPr>
      </w:pPr>
      <w:r>
        <w:rPr>
          <w:rFonts w:ascii="Arial" w:hAnsi="Arial" w:cs="Arial"/>
          <w:b/>
        </w:rPr>
        <w:t xml:space="preserve">Abstract: </w:t>
      </w:r>
    </w:p>
    <w:p w14:paraId="397A0239" w14:textId="77777777" w:rsidR="0033521F" w:rsidRDefault="0033521F" w:rsidP="0033521F">
      <w:r>
        <w:t>Clarify the channel model profile for NLOS and LOS channel</w:t>
      </w:r>
    </w:p>
    <w:p w14:paraId="18B427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082E2" w14:textId="77777777" w:rsidR="0033521F" w:rsidRDefault="0033521F" w:rsidP="0033521F">
      <w:pPr>
        <w:rPr>
          <w:rFonts w:ascii="Arial" w:hAnsi="Arial" w:cs="Arial"/>
          <w:b/>
          <w:sz w:val="24"/>
        </w:rPr>
      </w:pPr>
      <w:r>
        <w:rPr>
          <w:rFonts w:ascii="Arial" w:hAnsi="Arial" w:cs="Arial"/>
          <w:b/>
          <w:color w:val="0000FF"/>
          <w:sz w:val="24"/>
        </w:rPr>
        <w:t>R4-2215976</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5B89F1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6051C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15EA5" w14:textId="77777777" w:rsidR="0033521F" w:rsidRDefault="0033521F" w:rsidP="0033521F">
      <w:pPr>
        <w:pStyle w:val="5"/>
      </w:pPr>
      <w:bookmarkStart w:id="42" w:name="_Toc116288409"/>
      <w:r>
        <w:t>4.2.7.2</w:t>
      </w:r>
      <w:r>
        <w:tab/>
        <w:t>Satellite Access Node demodulation requirements</w:t>
      </w:r>
      <w:bookmarkEnd w:id="42"/>
    </w:p>
    <w:p w14:paraId="0A08AC4C" w14:textId="77777777" w:rsidR="0033521F" w:rsidRDefault="0033521F" w:rsidP="0033521F">
      <w:pPr>
        <w:rPr>
          <w:rFonts w:ascii="Arial" w:hAnsi="Arial" w:cs="Arial"/>
          <w:b/>
          <w:sz w:val="24"/>
        </w:rPr>
      </w:pPr>
      <w:r>
        <w:rPr>
          <w:rFonts w:ascii="Arial" w:hAnsi="Arial" w:cs="Arial"/>
          <w:b/>
          <w:color w:val="0000FF"/>
          <w:sz w:val="24"/>
        </w:rPr>
        <w:t>R4-2215977</w:t>
      </w:r>
      <w:r>
        <w:rPr>
          <w:rFonts w:ascii="Arial" w:hAnsi="Arial" w:cs="Arial"/>
          <w:b/>
          <w:color w:val="0000FF"/>
          <w:sz w:val="24"/>
        </w:rPr>
        <w:tab/>
      </w:r>
      <w:r>
        <w:rPr>
          <w:rFonts w:ascii="Arial" w:hAnsi="Arial" w:cs="Arial"/>
          <w:b/>
          <w:sz w:val="24"/>
        </w:rPr>
        <w:t>Summary of simulation results for NTN SAN demodulation performance requirements</w:t>
      </w:r>
    </w:p>
    <w:p w14:paraId="09C6969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28C9E9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CB803" w14:textId="77777777" w:rsidR="0033521F" w:rsidRDefault="0033521F" w:rsidP="0033521F">
      <w:pPr>
        <w:rPr>
          <w:rFonts w:ascii="Arial" w:hAnsi="Arial" w:cs="Arial"/>
          <w:b/>
          <w:sz w:val="24"/>
        </w:rPr>
      </w:pPr>
      <w:r>
        <w:rPr>
          <w:rFonts w:ascii="Arial" w:hAnsi="Arial" w:cs="Arial"/>
          <w:b/>
          <w:color w:val="0000FF"/>
          <w:sz w:val="24"/>
        </w:rPr>
        <w:lastRenderedPageBreak/>
        <w:t>R4-2215978</w:t>
      </w:r>
      <w:r>
        <w:rPr>
          <w:rFonts w:ascii="Arial" w:hAnsi="Arial" w:cs="Arial"/>
          <w:b/>
          <w:color w:val="0000FF"/>
          <w:sz w:val="24"/>
        </w:rPr>
        <w:tab/>
      </w:r>
      <w:r>
        <w:rPr>
          <w:rFonts w:ascii="Arial" w:hAnsi="Arial" w:cs="Arial"/>
          <w:b/>
          <w:sz w:val="24"/>
        </w:rPr>
        <w:t>Big CR on NTN SAN performance requirements (TS38.108, Rel-17)</w:t>
      </w:r>
    </w:p>
    <w:p w14:paraId="081C049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-0014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5E7C8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090FA" w14:textId="77777777" w:rsidR="0033521F" w:rsidRDefault="0033521F" w:rsidP="0033521F">
      <w:pPr>
        <w:rPr>
          <w:rFonts w:ascii="Arial" w:hAnsi="Arial" w:cs="Arial"/>
          <w:b/>
          <w:sz w:val="24"/>
        </w:rPr>
      </w:pPr>
      <w:r>
        <w:rPr>
          <w:rFonts w:ascii="Arial" w:hAnsi="Arial" w:cs="Arial"/>
          <w:b/>
          <w:color w:val="0000FF"/>
          <w:sz w:val="24"/>
        </w:rPr>
        <w:t>R4-2215979</w:t>
      </w:r>
      <w:r>
        <w:rPr>
          <w:rFonts w:ascii="Arial" w:hAnsi="Arial" w:cs="Arial"/>
          <w:b/>
          <w:color w:val="0000FF"/>
          <w:sz w:val="24"/>
        </w:rPr>
        <w:tab/>
      </w:r>
      <w:r>
        <w:rPr>
          <w:rFonts w:ascii="Arial" w:hAnsi="Arial" w:cs="Arial"/>
          <w:b/>
          <w:sz w:val="24"/>
        </w:rPr>
        <w:t>Draft CR on propagation conditions of NTN SAN performance requirements (TS38.108, Rel-17)</w:t>
      </w:r>
    </w:p>
    <w:p w14:paraId="02F68CA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77EC79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C05C2" w14:textId="77777777" w:rsidR="0033521F" w:rsidRDefault="0033521F" w:rsidP="0033521F">
      <w:pPr>
        <w:rPr>
          <w:rFonts w:ascii="Arial" w:hAnsi="Arial" w:cs="Arial"/>
          <w:b/>
          <w:sz w:val="24"/>
        </w:rPr>
      </w:pPr>
      <w:r>
        <w:rPr>
          <w:rFonts w:ascii="Arial" w:hAnsi="Arial" w:cs="Arial"/>
          <w:b/>
          <w:color w:val="0000FF"/>
          <w:sz w:val="24"/>
        </w:rPr>
        <w:t>R4-2215980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FRC of NTN SAN performance requirements (TS38.181, Rel-17)</w:t>
      </w:r>
    </w:p>
    <w:p w14:paraId="7935D7C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1A350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201F4" w14:textId="77777777" w:rsidR="0033521F" w:rsidRDefault="0033521F" w:rsidP="0033521F">
      <w:pPr>
        <w:pStyle w:val="6"/>
      </w:pPr>
      <w:bookmarkStart w:id="43" w:name="_Toc116288410"/>
      <w:r>
        <w:t>4.2.7.2.1</w:t>
      </w:r>
      <w:r>
        <w:tab/>
        <w:t>PUSCH requirements</w:t>
      </w:r>
      <w:bookmarkEnd w:id="43"/>
    </w:p>
    <w:p w14:paraId="1221ADA2" w14:textId="77777777" w:rsidR="0033521F" w:rsidRDefault="0033521F" w:rsidP="0033521F">
      <w:pPr>
        <w:rPr>
          <w:rFonts w:ascii="Arial" w:hAnsi="Arial" w:cs="Arial"/>
          <w:b/>
          <w:sz w:val="24"/>
        </w:rPr>
      </w:pPr>
      <w:r>
        <w:rPr>
          <w:rFonts w:ascii="Arial" w:hAnsi="Arial" w:cs="Arial"/>
          <w:b/>
          <w:color w:val="0000FF"/>
          <w:sz w:val="24"/>
        </w:rPr>
        <w:t>R4-2215548</w:t>
      </w:r>
      <w:r>
        <w:rPr>
          <w:rFonts w:ascii="Arial" w:hAnsi="Arial" w:cs="Arial"/>
          <w:b/>
          <w:color w:val="0000FF"/>
          <w:sz w:val="24"/>
        </w:rPr>
        <w:tab/>
      </w:r>
      <w:r>
        <w:rPr>
          <w:rFonts w:ascii="Arial" w:hAnsi="Arial" w:cs="Arial"/>
          <w:b/>
          <w:sz w:val="24"/>
        </w:rPr>
        <w:t>Simulation results for NTN SAN PUSCH demodulation</w:t>
      </w:r>
    </w:p>
    <w:p w14:paraId="310ED7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80472C" w14:textId="77777777" w:rsidR="0033521F" w:rsidRDefault="0033521F" w:rsidP="0033521F">
      <w:pPr>
        <w:rPr>
          <w:rFonts w:ascii="Arial" w:hAnsi="Arial" w:cs="Arial"/>
          <w:b/>
        </w:rPr>
      </w:pPr>
      <w:r>
        <w:rPr>
          <w:rFonts w:ascii="Arial" w:hAnsi="Arial" w:cs="Arial"/>
          <w:b/>
        </w:rPr>
        <w:t xml:space="preserve">Abstract: </w:t>
      </w:r>
    </w:p>
    <w:p w14:paraId="5137230C" w14:textId="77777777" w:rsidR="0033521F" w:rsidRDefault="0033521F" w:rsidP="0033521F">
      <w:r>
        <w:t>This contribution discusses aspects related to NTN SAN PUSCH demodulation requirements.</w:t>
      </w:r>
    </w:p>
    <w:p w14:paraId="4B4868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9CB28" w14:textId="77777777" w:rsidR="0033521F" w:rsidRDefault="0033521F" w:rsidP="0033521F">
      <w:pPr>
        <w:rPr>
          <w:rFonts w:ascii="Arial" w:hAnsi="Arial" w:cs="Arial"/>
          <w:b/>
          <w:sz w:val="24"/>
        </w:rPr>
      </w:pPr>
      <w:r>
        <w:rPr>
          <w:rFonts w:ascii="Arial" w:hAnsi="Arial" w:cs="Arial"/>
          <w:b/>
          <w:color w:val="0000FF"/>
          <w:sz w:val="24"/>
        </w:rPr>
        <w:t>R4-2215549</w:t>
      </w:r>
      <w:r>
        <w:rPr>
          <w:rFonts w:ascii="Arial" w:hAnsi="Arial" w:cs="Arial"/>
          <w:b/>
          <w:color w:val="0000FF"/>
          <w:sz w:val="24"/>
        </w:rPr>
        <w:tab/>
      </w:r>
      <w:r>
        <w:rPr>
          <w:rFonts w:ascii="Arial" w:hAnsi="Arial" w:cs="Arial"/>
          <w:b/>
          <w:sz w:val="24"/>
        </w:rPr>
        <w:t>Discussion on NTN SAN PUSCH demodulation requirements</w:t>
      </w:r>
    </w:p>
    <w:p w14:paraId="2B237D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BA47507" w14:textId="77777777" w:rsidR="0033521F" w:rsidRDefault="0033521F" w:rsidP="0033521F">
      <w:pPr>
        <w:rPr>
          <w:rFonts w:ascii="Arial" w:hAnsi="Arial" w:cs="Arial"/>
          <w:b/>
        </w:rPr>
      </w:pPr>
      <w:r>
        <w:rPr>
          <w:rFonts w:ascii="Arial" w:hAnsi="Arial" w:cs="Arial"/>
          <w:b/>
        </w:rPr>
        <w:t xml:space="preserve">Abstract: </w:t>
      </w:r>
    </w:p>
    <w:p w14:paraId="3F2A5087" w14:textId="77777777" w:rsidR="0033521F" w:rsidRDefault="0033521F" w:rsidP="0033521F">
      <w:r>
        <w:t>This contribution discusses aspects related to NTN SAN PUSCH demodulation requirements.</w:t>
      </w:r>
    </w:p>
    <w:p w14:paraId="556033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EA2A" w14:textId="77777777" w:rsidR="0033521F" w:rsidRDefault="0033521F" w:rsidP="0033521F">
      <w:pPr>
        <w:rPr>
          <w:rFonts w:ascii="Arial" w:hAnsi="Arial" w:cs="Arial"/>
          <w:b/>
          <w:sz w:val="24"/>
        </w:rPr>
      </w:pPr>
      <w:r>
        <w:rPr>
          <w:rFonts w:ascii="Arial" w:hAnsi="Arial" w:cs="Arial"/>
          <w:b/>
          <w:color w:val="0000FF"/>
          <w:sz w:val="24"/>
        </w:rPr>
        <w:t>R4-2215675</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general</w:t>
      </w:r>
      <w:proofErr w:type="gramEnd"/>
      <w:r>
        <w:rPr>
          <w:rFonts w:ascii="Arial" w:hAnsi="Arial" w:cs="Arial"/>
          <w:b/>
          <w:sz w:val="24"/>
        </w:rPr>
        <w:t xml:space="preserve"> and PUSCH issue SAN demodulation</w:t>
      </w:r>
    </w:p>
    <w:p w14:paraId="12A042A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2A8C2A" w14:textId="77777777" w:rsidR="0033521F" w:rsidRDefault="0033521F" w:rsidP="0033521F">
      <w:pPr>
        <w:rPr>
          <w:rFonts w:ascii="Arial" w:hAnsi="Arial" w:cs="Arial"/>
          <w:b/>
        </w:rPr>
      </w:pPr>
      <w:r>
        <w:rPr>
          <w:rFonts w:ascii="Arial" w:hAnsi="Arial" w:cs="Arial"/>
          <w:b/>
        </w:rPr>
        <w:t xml:space="preserve">Abstract: </w:t>
      </w:r>
    </w:p>
    <w:p w14:paraId="604FEC44" w14:textId="77777777" w:rsidR="0033521F" w:rsidRDefault="0033521F" w:rsidP="0033521F">
      <w:r>
        <w:t xml:space="preserve">Discuss </w:t>
      </w:r>
      <w:proofErr w:type="spellStart"/>
      <w:r>
        <w:t>remianing</w:t>
      </w:r>
      <w:proofErr w:type="spellEnd"/>
      <w:r>
        <w:t xml:space="preserve"> open issues on PUSCH</w:t>
      </w:r>
    </w:p>
    <w:p w14:paraId="7527D1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4E0E7" w14:textId="77777777" w:rsidR="0033521F" w:rsidRDefault="0033521F" w:rsidP="0033521F">
      <w:pPr>
        <w:rPr>
          <w:rFonts w:ascii="Arial" w:hAnsi="Arial" w:cs="Arial"/>
          <w:b/>
          <w:sz w:val="24"/>
        </w:rPr>
      </w:pPr>
      <w:r>
        <w:rPr>
          <w:rFonts w:ascii="Arial" w:hAnsi="Arial" w:cs="Arial"/>
          <w:b/>
          <w:color w:val="0000FF"/>
          <w:sz w:val="24"/>
        </w:rPr>
        <w:t>R4-2215677</w:t>
      </w:r>
      <w:r>
        <w:rPr>
          <w:rFonts w:ascii="Arial" w:hAnsi="Arial" w:cs="Arial"/>
          <w:b/>
          <w:color w:val="0000FF"/>
          <w:sz w:val="24"/>
        </w:rPr>
        <w:tab/>
      </w:r>
      <w:r>
        <w:rPr>
          <w:rFonts w:ascii="Arial" w:hAnsi="Arial" w:cs="Arial"/>
          <w:b/>
          <w:sz w:val="24"/>
        </w:rPr>
        <w:t>Simulation results for SAN PUSCH demodulation</w:t>
      </w:r>
    </w:p>
    <w:p w14:paraId="3754B0CC"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70F4266" w14:textId="77777777" w:rsidR="0033521F" w:rsidRDefault="0033521F" w:rsidP="0033521F">
      <w:pPr>
        <w:rPr>
          <w:rFonts w:ascii="Arial" w:hAnsi="Arial" w:cs="Arial"/>
          <w:b/>
        </w:rPr>
      </w:pPr>
      <w:r>
        <w:rPr>
          <w:rFonts w:ascii="Arial" w:hAnsi="Arial" w:cs="Arial"/>
          <w:b/>
        </w:rPr>
        <w:t xml:space="preserve">Abstract: </w:t>
      </w:r>
    </w:p>
    <w:p w14:paraId="2F73170D" w14:textId="77777777" w:rsidR="0033521F" w:rsidRDefault="0033521F" w:rsidP="0033521F">
      <w:r>
        <w:t>simulation results</w:t>
      </w:r>
    </w:p>
    <w:p w14:paraId="6D4818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20A35" w14:textId="77777777" w:rsidR="0033521F" w:rsidRDefault="0033521F" w:rsidP="0033521F">
      <w:pPr>
        <w:rPr>
          <w:rFonts w:ascii="Arial" w:hAnsi="Arial" w:cs="Arial"/>
          <w:b/>
          <w:sz w:val="24"/>
        </w:rPr>
      </w:pPr>
      <w:r>
        <w:rPr>
          <w:rFonts w:ascii="Arial" w:hAnsi="Arial" w:cs="Arial"/>
          <w:b/>
          <w:color w:val="0000FF"/>
          <w:sz w:val="24"/>
        </w:rPr>
        <w:t>R4-2215680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TS38.108 introduce FRC tables for SAN PUSCH demodulation</w:t>
      </w:r>
    </w:p>
    <w:p w14:paraId="3D7E445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01049BF" w14:textId="77777777" w:rsidR="0033521F" w:rsidRDefault="0033521F" w:rsidP="0033521F">
      <w:pPr>
        <w:rPr>
          <w:rFonts w:ascii="Arial" w:hAnsi="Arial" w:cs="Arial"/>
          <w:b/>
        </w:rPr>
      </w:pPr>
      <w:r>
        <w:rPr>
          <w:rFonts w:ascii="Arial" w:hAnsi="Arial" w:cs="Arial"/>
          <w:b/>
        </w:rPr>
        <w:t xml:space="preserve">Abstract: </w:t>
      </w:r>
    </w:p>
    <w:p w14:paraId="7BE9FF32" w14:textId="77777777" w:rsidR="0033521F" w:rsidRDefault="0033521F" w:rsidP="0033521F">
      <w:r>
        <w:t>introducing FRC tables for PUSCH requirements</w:t>
      </w:r>
    </w:p>
    <w:p w14:paraId="5AF027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75B11" w14:textId="77777777" w:rsidR="0033521F" w:rsidRDefault="0033521F" w:rsidP="0033521F">
      <w:pPr>
        <w:rPr>
          <w:rFonts w:ascii="Arial" w:hAnsi="Arial" w:cs="Arial"/>
          <w:b/>
          <w:sz w:val="24"/>
        </w:rPr>
      </w:pPr>
      <w:r>
        <w:rPr>
          <w:rFonts w:ascii="Arial" w:hAnsi="Arial" w:cs="Arial"/>
          <w:b/>
          <w:color w:val="0000FF"/>
          <w:sz w:val="24"/>
        </w:rPr>
        <w:t>R4-2215682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PUSCH conducted demodulation requirements and Annex for test setup</w:t>
      </w:r>
    </w:p>
    <w:p w14:paraId="7D0D753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8578BBE" w14:textId="77777777" w:rsidR="0033521F" w:rsidRDefault="0033521F" w:rsidP="0033521F">
      <w:pPr>
        <w:rPr>
          <w:rFonts w:ascii="Arial" w:hAnsi="Arial" w:cs="Arial"/>
          <w:b/>
        </w:rPr>
      </w:pPr>
      <w:r>
        <w:rPr>
          <w:rFonts w:ascii="Arial" w:hAnsi="Arial" w:cs="Arial"/>
          <w:b/>
        </w:rPr>
        <w:t xml:space="preserve">Abstract: </w:t>
      </w:r>
    </w:p>
    <w:p w14:paraId="21989EC3" w14:textId="77777777" w:rsidR="0033521F" w:rsidRDefault="0033521F" w:rsidP="0033521F">
      <w:r>
        <w:t xml:space="preserve">introducing conducted requirements for PUSCH and test setup </w:t>
      </w:r>
      <w:proofErr w:type="spellStart"/>
      <w:r>
        <w:t>discription</w:t>
      </w:r>
      <w:proofErr w:type="spellEnd"/>
    </w:p>
    <w:p w14:paraId="770F75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E62F7" w14:textId="77777777" w:rsidR="0033521F" w:rsidRDefault="0033521F" w:rsidP="0033521F">
      <w:pPr>
        <w:rPr>
          <w:rFonts w:ascii="Arial" w:hAnsi="Arial" w:cs="Arial"/>
          <w:b/>
          <w:sz w:val="24"/>
        </w:rPr>
      </w:pPr>
      <w:r>
        <w:rPr>
          <w:rFonts w:ascii="Arial" w:hAnsi="Arial" w:cs="Arial"/>
          <w:b/>
          <w:color w:val="0000FF"/>
          <w:sz w:val="24"/>
        </w:rPr>
        <w:t>R4-2215981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6DF752B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42CAD5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2B674" w14:textId="77777777" w:rsidR="0033521F" w:rsidRDefault="0033521F" w:rsidP="0033521F">
      <w:pPr>
        <w:rPr>
          <w:rFonts w:ascii="Arial" w:hAnsi="Arial" w:cs="Arial"/>
          <w:b/>
          <w:sz w:val="24"/>
        </w:rPr>
      </w:pPr>
      <w:r>
        <w:rPr>
          <w:rFonts w:ascii="Arial" w:hAnsi="Arial" w:cs="Arial"/>
          <w:b/>
          <w:color w:val="0000FF"/>
          <w:sz w:val="24"/>
        </w:rPr>
        <w:t>R4-2215982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601E3D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32795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0F512" w14:textId="77777777" w:rsidR="0033521F" w:rsidRDefault="0033521F" w:rsidP="0033521F">
      <w:pPr>
        <w:rPr>
          <w:rFonts w:ascii="Arial" w:hAnsi="Arial" w:cs="Arial"/>
          <w:b/>
          <w:sz w:val="24"/>
        </w:rPr>
      </w:pPr>
      <w:r>
        <w:rPr>
          <w:rFonts w:ascii="Arial" w:hAnsi="Arial" w:cs="Arial"/>
          <w:b/>
          <w:color w:val="0000FF"/>
          <w:sz w:val="24"/>
        </w:rPr>
        <w:t>R4-2215983</w:t>
      </w:r>
      <w:r>
        <w:rPr>
          <w:rFonts w:ascii="Arial" w:hAnsi="Arial" w:cs="Arial"/>
          <w:b/>
          <w:color w:val="0000FF"/>
          <w:sz w:val="24"/>
        </w:rPr>
        <w:tab/>
      </w:r>
      <w:r>
        <w:rPr>
          <w:rFonts w:ascii="Arial" w:hAnsi="Arial" w:cs="Arial"/>
          <w:b/>
          <w:sz w:val="24"/>
        </w:rPr>
        <w:t>Draft CR on NTN SAN PUSCH performance requirements (TS38.108, Rel-17)</w:t>
      </w:r>
    </w:p>
    <w:p w14:paraId="7416847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EE49A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06A7E" w14:textId="77777777" w:rsidR="0033521F" w:rsidRDefault="0033521F" w:rsidP="0033521F">
      <w:pPr>
        <w:rPr>
          <w:rFonts w:ascii="Arial" w:hAnsi="Arial" w:cs="Arial"/>
          <w:b/>
          <w:sz w:val="24"/>
        </w:rPr>
      </w:pPr>
      <w:r>
        <w:rPr>
          <w:rFonts w:ascii="Arial" w:hAnsi="Arial" w:cs="Arial"/>
          <w:b/>
          <w:color w:val="0000FF"/>
          <w:sz w:val="24"/>
        </w:rPr>
        <w:t>R4-2215984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PUSCH performance requirements (TS38.181, Rel-17)</w:t>
      </w:r>
    </w:p>
    <w:p w14:paraId="02023A8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14:paraId="2A8CA70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FE0A0" w14:textId="77777777" w:rsidR="0033521F" w:rsidRDefault="0033521F" w:rsidP="0033521F">
      <w:pPr>
        <w:rPr>
          <w:rFonts w:ascii="Arial" w:hAnsi="Arial" w:cs="Arial"/>
          <w:b/>
          <w:sz w:val="24"/>
        </w:rPr>
      </w:pPr>
      <w:r>
        <w:rPr>
          <w:rFonts w:ascii="Arial" w:hAnsi="Arial" w:cs="Arial"/>
          <w:b/>
          <w:color w:val="0000FF"/>
          <w:sz w:val="24"/>
        </w:rPr>
        <w:t>R4-2216697</w:t>
      </w:r>
      <w:r>
        <w:rPr>
          <w:rFonts w:ascii="Arial" w:hAnsi="Arial" w:cs="Arial"/>
          <w:b/>
          <w:color w:val="0000FF"/>
          <w:sz w:val="24"/>
        </w:rPr>
        <w:tab/>
      </w:r>
      <w:r>
        <w:rPr>
          <w:rFonts w:ascii="Arial" w:hAnsi="Arial" w:cs="Arial"/>
          <w:b/>
          <w:sz w:val="24"/>
        </w:rPr>
        <w:t>Initial simulation results on PUSCH demodulation requirement for Rel-17 NTN</w:t>
      </w:r>
    </w:p>
    <w:p w14:paraId="3D8956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C2C1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A505D" w14:textId="77777777" w:rsidR="0033521F" w:rsidRDefault="0033521F" w:rsidP="0033521F">
      <w:pPr>
        <w:pStyle w:val="6"/>
      </w:pPr>
      <w:bookmarkStart w:id="44" w:name="_Toc116288411"/>
      <w:r>
        <w:t>4.2.7.2.2</w:t>
      </w:r>
      <w:r>
        <w:tab/>
        <w:t>PUCCH requirements</w:t>
      </w:r>
      <w:bookmarkEnd w:id="44"/>
    </w:p>
    <w:p w14:paraId="6969D846" w14:textId="77777777" w:rsidR="0033521F" w:rsidRDefault="0033521F" w:rsidP="0033521F">
      <w:pPr>
        <w:rPr>
          <w:rFonts w:ascii="Arial" w:hAnsi="Arial" w:cs="Arial"/>
          <w:b/>
          <w:sz w:val="24"/>
        </w:rPr>
      </w:pPr>
      <w:r>
        <w:rPr>
          <w:rFonts w:ascii="Arial" w:hAnsi="Arial" w:cs="Arial"/>
          <w:b/>
          <w:color w:val="0000FF"/>
          <w:sz w:val="24"/>
        </w:rPr>
        <w:t>R4-2215550</w:t>
      </w:r>
      <w:r>
        <w:rPr>
          <w:rFonts w:ascii="Arial" w:hAnsi="Arial" w:cs="Arial"/>
          <w:b/>
          <w:color w:val="0000FF"/>
          <w:sz w:val="24"/>
        </w:rPr>
        <w:tab/>
      </w:r>
      <w:r>
        <w:rPr>
          <w:rFonts w:ascii="Arial" w:hAnsi="Arial" w:cs="Arial"/>
          <w:b/>
          <w:sz w:val="24"/>
        </w:rPr>
        <w:t>Simulation results for NTN SAN PUCCH demodulation</w:t>
      </w:r>
    </w:p>
    <w:p w14:paraId="1C9AE3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081977" w14:textId="77777777" w:rsidR="0033521F" w:rsidRDefault="0033521F" w:rsidP="0033521F">
      <w:pPr>
        <w:rPr>
          <w:rFonts w:ascii="Arial" w:hAnsi="Arial" w:cs="Arial"/>
          <w:b/>
        </w:rPr>
      </w:pPr>
      <w:r>
        <w:rPr>
          <w:rFonts w:ascii="Arial" w:hAnsi="Arial" w:cs="Arial"/>
          <w:b/>
        </w:rPr>
        <w:t xml:space="preserve">Abstract: </w:t>
      </w:r>
    </w:p>
    <w:p w14:paraId="3AC5D813" w14:textId="77777777" w:rsidR="0033521F" w:rsidRDefault="0033521F" w:rsidP="0033521F">
      <w:r>
        <w:t>This contribution discusses aspects related to NTN SAN PUCCH demodulation requirements.</w:t>
      </w:r>
    </w:p>
    <w:p w14:paraId="52FF35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0F98F" w14:textId="77777777" w:rsidR="0033521F" w:rsidRDefault="0033521F" w:rsidP="0033521F">
      <w:pPr>
        <w:rPr>
          <w:rFonts w:ascii="Arial" w:hAnsi="Arial" w:cs="Arial"/>
          <w:b/>
          <w:sz w:val="24"/>
        </w:rPr>
      </w:pPr>
      <w:r>
        <w:rPr>
          <w:rFonts w:ascii="Arial" w:hAnsi="Arial" w:cs="Arial"/>
          <w:b/>
          <w:color w:val="0000FF"/>
          <w:sz w:val="24"/>
        </w:rPr>
        <w:t>R4-2215551</w:t>
      </w:r>
      <w:r>
        <w:rPr>
          <w:rFonts w:ascii="Arial" w:hAnsi="Arial" w:cs="Arial"/>
          <w:b/>
          <w:color w:val="0000FF"/>
          <w:sz w:val="24"/>
        </w:rPr>
        <w:tab/>
      </w:r>
      <w:r>
        <w:rPr>
          <w:rFonts w:ascii="Arial" w:hAnsi="Arial" w:cs="Arial"/>
          <w:b/>
          <w:sz w:val="24"/>
        </w:rPr>
        <w:t>Discussion on NTN SAN PUCCH demodulation requirements</w:t>
      </w:r>
    </w:p>
    <w:p w14:paraId="3D3299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945DF52" w14:textId="77777777" w:rsidR="0033521F" w:rsidRDefault="0033521F" w:rsidP="0033521F">
      <w:pPr>
        <w:rPr>
          <w:rFonts w:ascii="Arial" w:hAnsi="Arial" w:cs="Arial"/>
          <w:b/>
        </w:rPr>
      </w:pPr>
      <w:r>
        <w:rPr>
          <w:rFonts w:ascii="Arial" w:hAnsi="Arial" w:cs="Arial"/>
          <w:b/>
        </w:rPr>
        <w:t xml:space="preserve">Abstract: </w:t>
      </w:r>
    </w:p>
    <w:p w14:paraId="6895286D" w14:textId="77777777" w:rsidR="0033521F" w:rsidRDefault="0033521F" w:rsidP="0033521F">
      <w:r>
        <w:t>This contribution discusses aspects related to NTN SAN PUCCH demodulation requirements.</w:t>
      </w:r>
    </w:p>
    <w:p w14:paraId="3D3CB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DABA9" w14:textId="77777777" w:rsidR="0033521F" w:rsidRDefault="0033521F" w:rsidP="0033521F">
      <w:pPr>
        <w:rPr>
          <w:rFonts w:ascii="Arial" w:hAnsi="Arial" w:cs="Arial"/>
          <w:b/>
          <w:sz w:val="24"/>
        </w:rPr>
      </w:pPr>
      <w:r>
        <w:rPr>
          <w:rFonts w:ascii="Arial" w:hAnsi="Arial" w:cs="Arial"/>
          <w:b/>
          <w:color w:val="0000FF"/>
          <w:sz w:val="24"/>
        </w:rPr>
        <w:t>R4-2215676</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general</w:t>
      </w:r>
      <w:proofErr w:type="gramEnd"/>
      <w:r>
        <w:rPr>
          <w:rFonts w:ascii="Arial" w:hAnsi="Arial" w:cs="Arial"/>
          <w:b/>
          <w:sz w:val="24"/>
        </w:rPr>
        <w:t xml:space="preserve"> and PUCCH issue SAN demodulation</w:t>
      </w:r>
    </w:p>
    <w:p w14:paraId="191F49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57CFFE" w14:textId="77777777" w:rsidR="0033521F" w:rsidRDefault="0033521F" w:rsidP="0033521F">
      <w:pPr>
        <w:rPr>
          <w:rFonts w:ascii="Arial" w:hAnsi="Arial" w:cs="Arial"/>
          <w:b/>
        </w:rPr>
      </w:pPr>
      <w:r>
        <w:rPr>
          <w:rFonts w:ascii="Arial" w:hAnsi="Arial" w:cs="Arial"/>
          <w:b/>
        </w:rPr>
        <w:t xml:space="preserve">Abstract: </w:t>
      </w:r>
    </w:p>
    <w:p w14:paraId="23D339D0" w14:textId="77777777" w:rsidR="0033521F" w:rsidRDefault="0033521F" w:rsidP="0033521F">
      <w:r>
        <w:t xml:space="preserve">Discuss </w:t>
      </w:r>
      <w:proofErr w:type="spellStart"/>
      <w:r>
        <w:t>remianing</w:t>
      </w:r>
      <w:proofErr w:type="spellEnd"/>
      <w:r>
        <w:t xml:space="preserve"> open issues on PUCCH</w:t>
      </w:r>
    </w:p>
    <w:p w14:paraId="795DA1A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03DC5" w14:textId="77777777" w:rsidR="0033521F" w:rsidRDefault="0033521F" w:rsidP="0033521F">
      <w:pPr>
        <w:rPr>
          <w:rFonts w:ascii="Arial" w:hAnsi="Arial" w:cs="Arial"/>
          <w:b/>
          <w:sz w:val="24"/>
        </w:rPr>
      </w:pPr>
      <w:r>
        <w:rPr>
          <w:rFonts w:ascii="Arial" w:hAnsi="Arial" w:cs="Arial"/>
          <w:b/>
          <w:color w:val="0000FF"/>
          <w:sz w:val="24"/>
        </w:rPr>
        <w:t>R4-2215678</w:t>
      </w:r>
      <w:r>
        <w:rPr>
          <w:rFonts w:ascii="Arial" w:hAnsi="Arial" w:cs="Arial"/>
          <w:b/>
          <w:color w:val="0000FF"/>
          <w:sz w:val="24"/>
        </w:rPr>
        <w:tab/>
      </w:r>
      <w:r>
        <w:rPr>
          <w:rFonts w:ascii="Arial" w:hAnsi="Arial" w:cs="Arial"/>
          <w:b/>
          <w:sz w:val="24"/>
        </w:rPr>
        <w:t>Simulation results for SAN PUCCH demodulation</w:t>
      </w:r>
    </w:p>
    <w:p w14:paraId="421E72D4"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527F4B3" w14:textId="77777777" w:rsidR="0033521F" w:rsidRDefault="0033521F" w:rsidP="0033521F">
      <w:pPr>
        <w:rPr>
          <w:rFonts w:ascii="Arial" w:hAnsi="Arial" w:cs="Arial"/>
          <w:b/>
        </w:rPr>
      </w:pPr>
      <w:r>
        <w:rPr>
          <w:rFonts w:ascii="Arial" w:hAnsi="Arial" w:cs="Arial"/>
          <w:b/>
        </w:rPr>
        <w:t xml:space="preserve">Abstract: </w:t>
      </w:r>
    </w:p>
    <w:p w14:paraId="08E34E06" w14:textId="77777777" w:rsidR="0033521F" w:rsidRDefault="0033521F" w:rsidP="0033521F">
      <w:r>
        <w:t>simulation results</w:t>
      </w:r>
    </w:p>
    <w:p w14:paraId="1334EB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13955" w14:textId="77777777" w:rsidR="0033521F" w:rsidRDefault="0033521F" w:rsidP="0033521F">
      <w:pPr>
        <w:rPr>
          <w:rFonts w:ascii="Arial" w:hAnsi="Arial" w:cs="Arial"/>
          <w:b/>
          <w:sz w:val="24"/>
        </w:rPr>
      </w:pPr>
      <w:r>
        <w:rPr>
          <w:rFonts w:ascii="Arial" w:hAnsi="Arial" w:cs="Arial"/>
          <w:b/>
          <w:color w:val="0000FF"/>
          <w:sz w:val="24"/>
        </w:rPr>
        <w:t>R4-2215681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TS38.108 introduce requirements for SAN PUSCH demodulation</w:t>
      </w:r>
    </w:p>
    <w:p w14:paraId="2B71583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3652AE12" w14:textId="77777777" w:rsidR="0033521F" w:rsidRDefault="0033521F" w:rsidP="0033521F">
      <w:pPr>
        <w:rPr>
          <w:rFonts w:ascii="Arial" w:hAnsi="Arial" w:cs="Arial"/>
          <w:b/>
        </w:rPr>
      </w:pPr>
      <w:r>
        <w:rPr>
          <w:rFonts w:ascii="Arial" w:hAnsi="Arial" w:cs="Arial"/>
          <w:b/>
        </w:rPr>
        <w:t xml:space="preserve">Abstract: </w:t>
      </w:r>
    </w:p>
    <w:p w14:paraId="1CECABD4" w14:textId="77777777" w:rsidR="0033521F" w:rsidRDefault="0033521F" w:rsidP="0033521F">
      <w:r>
        <w:t>introducing requirements for PUCCH</w:t>
      </w:r>
    </w:p>
    <w:p w14:paraId="3E889B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46F2" w14:textId="77777777" w:rsidR="0033521F" w:rsidRDefault="0033521F" w:rsidP="0033521F">
      <w:pPr>
        <w:rPr>
          <w:rFonts w:ascii="Arial" w:hAnsi="Arial" w:cs="Arial"/>
          <w:b/>
          <w:sz w:val="24"/>
        </w:rPr>
      </w:pPr>
      <w:r>
        <w:rPr>
          <w:rFonts w:ascii="Arial" w:hAnsi="Arial" w:cs="Arial"/>
          <w:b/>
          <w:color w:val="0000FF"/>
          <w:sz w:val="24"/>
        </w:rPr>
        <w:t>R4-2215683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PUCCH radiated demodulation requirements</w:t>
      </w:r>
    </w:p>
    <w:p w14:paraId="3FE1827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956CCD2" w14:textId="77777777" w:rsidR="0033521F" w:rsidRDefault="0033521F" w:rsidP="0033521F">
      <w:pPr>
        <w:rPr>
          <w:rFonts w:ascii="Arial" w:hAnsi="Arial" w:cs="Arial"/>
          <w:b/>
        </w:rPr>
      </w:pPr>
      <w:r>
        <w:rPr>
          <w:rFonts w:ascii="Arial" w:hAnsi="Arial" w:cs="Arial"/>
          <w:b/>
        </w:rPr>
        <w:t xml:space="preserve">Abstract: </w:t>
      </w:r>
    </w:p>
    <w:p w14:paraId="21FC79F8" w14:textId="77777777" w:rsidR="0033521F" w:rsidRDefault="0033521F" w:rsidP="0033521F">
      <w:r>
        <w:t>introducing radiated requirements for PUCCH</w:t>
      </w:r>
    </w:p>
    <w:p w14:paraId="6DDFE5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9BC82" w14:textId="77777777" w:rsidR="0033521F" w:rsidRDefault="0033521F" w:rsidP="0033521F">
      <w:pPr>
        <w:rPr>
          <w:rFonts w:ascii="Arial" w:hAnsi="Arial" w:cs="Arial"/>
          <w:b/>
          <w:sz w:val="24"/>
        </w:rPr>
      </w:pPr>
      <w:r>
        <w:rPr>
          <w:rFonts w:ascii="Arial" w:hAnsi="Arial" w:cs="Arial"/>
          <w:b/>
          <w:color w:val="0000FF"/>
          <w:sz w:val="24"/>
        </w:rPr>
        <w:t>R4-2215985</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1071AA5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3A14A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DAAB" w14:textId="77777777" w:rsidR="0033521F" w:rsidRDefault="0033521F" w:rsidP="0033521F">
      <w:pPr>
        <w:rPr>
          <w:rFonts w:ascii="Arial" w:hAnsi="Arial" w:cs="Arial"/>
          <w:b/>
          <w:sz w:val="24"/>
        </w:rPr>
      </w:pPr>
      <w:r>
        <w:rPr>
          <w:rFonts w:ascii="Arial" w:hAnsi="Arial" w:cs="Arial"/>
          <w:b/>
          <w:color w:val="0000FF"/>
          <w:sz w:val="24"/>
        </w:rPr>
        <w:t>R4-2215986</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1434822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D71D63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36008" w14:textId="77777777" w:rsidR="0033521F" w:rsidRDefault="0033521F" w:rsidP="0033521F">
      <w:pPr>
        <w:rPr>
          <w:rFonts w:ascii="Arial" w:hAnsi="Arial" w:cs="Arial"/>
          <w:b/>
          <w:sz w:val="24"/>
        </w:rPr>
      </w:pPr>
      <w:r>
        <w:rPr>
          <w:rFonts w:ascii="Arial" w:hAnsi="Arial" w:cs="Arial"/>
          <w:b/>
          <w:color w:val="0000FF"/>
          <w:sz w:val="24"/>
        </w:rPr>
        <w:t>R4-2215987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PUCCH performance requirements (TS38.181, Rel-17)</w:t>
      </w:r>
    </w:p>
    <w:p w14:paraId="74F7F64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7AF3C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5FA07" w14:textId="77777777" w:rsidR="0033521F" w:rsidRDefault="0033521F" w:rsidP="0033521F">
      <w:pPr>
        <w:rPr>
          <w:rFonts w:ascii="Arial" w:hAnsi="Arial" w:cs="Arial"/>
          <w:b/>
          <w:sz w:val="24"/>
        </w:rPr>
      </w:pPr>
      <w:r>
        <w:rPr>
          <w:rFonts w:ascii="Arial" w:hAnsi="Arial" w:cs="Arial"/>
          <w:b/>
          <w:color w:val="0000FF"/>
          <w:sz w:val="24"/>
        </w:rPr>
        <w:t>R4-2216698</w:t>
      </w:r>
      <w:r>
        <w:rPr>
          <w:rFonts w:ascii="Arial" w:hAnsi="Arial" w:cs="Arial"/>
          <w:b/>
          <w:color w:val="0000FF"/>
          <w:sz w:val="24"/>
        </w:rPr>
        <w:tab/>
      </w:r>
      <w:r>
        <w:rPr>
          <w:rFonts w:ascii="Arial" w:hAnsi="Arial" w:cs="Arial"/>
          <w:b/>
          <w:sz w:val="24"/>
        </w:rPr>
        <w:t>Initial simulation results on PUCCH demodulation requirement for Rel-17 NTN</w:t>
      </w:r>
    </w:p>
    <w:p w14:paraId="0845BCF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66EB16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E727" w14:textId="77777777" w:rsidR="0033521F" w:rsidRDefault="0033521F" w:rsidP="0033521F">
      <w:pPr>
        <w:pStyle w:val="6"/>
      </w:pPr>
      <w:bookmarkStart w:id="45" w:name="_Toc116288412"/>
      <w:r>
        <w:t>4.2.7.2.3</w:t>
      </w:r>
      <w:r>
        <w:tab/>
        <w:t>PRACH requirements</w:t>
      </w:r>
      <w:bookmarkEnd w:id="45"/>
    </w:p>
    <w:p w14:paraId="518B8208" w14:textId="77777777" w:rsidR="0033521F" w:rsidRDefault="0033521F" w:rsidP="0033521F">
      <w:pPr>
        <w:rPr>
          <w:rFonts w:ascii="Arial" w:hAnsi="Arial" w:cs="Arial"/>
          <w:b/>
          <w:sz w:val="24"/>
        </w:rPr>
      </w:pPr>
      <w:r>
        <w:rPr>
          <w:rFonts w:ascii="Arial" w:hAnsi="Arial" w:cs="Arial"/>
          <w:b/>
          <w:color w:val="0000FF"/>
          <w:sz w:val="24"/>
        </w:rPr>
        <w:t>R4-2215679</w:t>
      </w:r>
      <w:r>
        <w:rPr>
          <w:rFonts w:ascii="Arial" w:hAnsi="Arial" w:cs="Arial"/>
          <w:b/>
          <w:color w:val="0000FF"/>
          <w:sz w:val="24"/>
        </w:rPr>
        <w:tab/>
      </w:r>
      <w:r>
        <w:rPr>
          <w:rFonts w:ascii="Arial" w:hAnsi="Arial" w:cs="Arial"/>
          <w:b/>
          <w:sz w:val="24"/>
        </w:rPr>
        <w:t>Simulation results for SAN PRACH demodulation</w:t>
      </w:r>
    </w:p>
    <w:p w14:paraId="700855F4"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AD664CF" w14:textId="77777777" w:rsidR="0033521F" w:rsidRDefault="0033521F" w:rsidP="0033521F">
      <w:pPr>
        <w:rPr>
          <w:rFonts w:ascii="Arial" w:hAnsi="Arial" w:cs="Arial"/>
          <w:b/>
        </w:rPr>
      </w:pPr>
      <w:r>
        <w:rPr>
          <w:rFonts w:ascii="Arial" w:hAnsi="Arial" w:cs="Arial"/>
          <w:b/>
        </w:rPr>
        <w:t xml:space="preserve">Abstract: </w:t>
      </w:r>
    </w:p>
    <w:p w14:paraId="5DE613B7" w14:textId="77777777" w:rsidR="0033521F" w:rsidRDefault="0033521F" w:rsidP="0033521F">
      <w:r>
        <w:t>simulation results</w:t>
      </w:r>
    </w:p>
    <w:p w14:paraId="5E8F4E5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1B6E" w14:textId="77777777" w:rsidR="0033521F" w:rsidRDefault="0033521F" w:rsidP="0033521F">
      <w:pPr>
        <w:rPr>
          <w:rFonts w:ascii="Arial" w:hAnsi="Arial" w:cs="Arial"/>
          <w:b/>
          <w:sz w:val="24"/>
        </w:rPr>
      </w:pPr>
      <w:r>
        <w:rPr>
          <w:rFonts w:ascii="Arial" w:hAnsi="Arial" w:cs="Arial"/>
          <w:b/>
          <w:color w:val="0000FF"/>
          <w:sz w:val="24"/>
        </w:rPr>
        <w:t>R4-2215684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PRACH conducted demodulation requirements</w:t>
      </w:r>
    </w:p>
    <w:p w14:paraId="2A2F160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B6D579F" w14:textId="77777777" w:rsidR="0033521F" w:rsidRDefault="0033521F" w:rsidP="0033521F">
      <w:pPr>
        <w:rPr>
          <w:rFonts w:ascii="Arial" w:hAnsi="Arial" w:cs="Arial"/>
          <w:b/>
        </w:rPr>
      </w:pPr>
      <w:r>
        <w:rPr>
          <w:rFonts w:ascii="Arial" w:hAnsi="Arial" w:cs="Arial"/>
          <w:b/>
        </w:rPr>
        <w:t xml:space="preserve">Abstract: </w:t>
      </w:r>
    </w:p>
    <w:p w14:paraId="5CC74E5E" w14:textId="77777777" w:rsidR="0033521F" w:rsidRDefault="0033521F" w:rsidP="0033521F">
      <w:r>
        <w:t>introducing conducted requirements for PRACH</w:t>
      </w:r>
    </w:p>
    <w:p w14:paraId="651663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A195F" w14:textId="77777777" w:rsidR="0033521F" w:rsidRDefault="0033521F" w:rsidP="0033521F">
      <w:pPr>
        <w:rPr>
          <w:rFonts w:ascii="Arial" w:hAnsi="Arial" w:cs="Arial"/>
          <w:b/>
          <w:sz w:val="24"/>
        </w:rPr>
      </w:pPr>
      <w:r>
        <w:rPr>
          <w:rFonts w:ascii="Arial" w:hAnsi="Arial" w:cs="Arial"/>
          <w:b/>
          <w:color w:val="0000FF"/>
          <w:sz w:val="24"/>
        </w:rPr>
        <w:t>R4-2215988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63AC163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BDD51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9635F" w14:textId="77777777" w:rsidR="0033521F" w:rsidRDefault="0033521F" w:rsidP="0033521F">
      <w:pPr>
        <w:rPr>
          <w:rFonts w:ascii="Arial" w:hAnsi="Arial" w:cs="Arial"/>
          <w:b/>
          <w:sz w:val="24"/>
        </w:rPr>
      </w:pPr>
      <w:r>
        <w:rPr>
          <w:rFonts w:ascii="Arial" w:hAnsi="Arial" w:cs="Arial"/>
          <w:b/>
          <w:color w:val="0000FF"/>
          <w:sz w:val="24"/>
        </w:rPr>
        <w:t>R4-2215989</w:t>
      </w:r>
      <w:r>
        <w:rPr>
          <w:rFonts w:ascii="Arial" w:hAnsi="Arial" w:cs="Arial"/>
          <w:b/>
          <w:color w:val="0000FF"/>
          <w:sz w:val="24"/>
        </w:rPr>
        <w:tab/>
      </w:r>
      <w:r>
        <w:rPr>
          <w:rFonts w:ascii="Arial" w:hAnsi="Arial" w:cs="Arial"/>
          <w:b/>
          <w:sz w:val="24"/>
        </w:rPr>
        <w:t>Draft CR on NTN SAN PRACH performance requirements (TS38.108, Rel-17)</w:t>
      </w:r>
    </w:p>
    <w:p w14:paraId="1B860B2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067AB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C7BB6" w14:textId="77777777" w:rsidR="0033521F" w:rsidRDefault="0033521F" w:rsidP="0033521F">
      <w:pPr>
        <w:rPr>
          <w:rFonts w:ascii="Arial" w:hAnsi="Arial" w:cs="Arial"/>
          <w:b/>
          <w:sz w:val="24"/>
        </w:rPr>
      </w:pPr>
      <w:r>
        <w:rPr>
          <w:rFonts w:ascii="Arial" w:hAnsi="Arial" w:cs="Arial"/>
          <w:b/>
          <w:color w:val="0000FF"/>
          <w:sz w:val="24"/>
        </w:rPr>
        <w:t>R4-2215990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PRACH performance requirements (TS38.181, Rel-17)</w:t>
      </w:r>
    </w:p>
    <w:p w14:paraId="73C2B87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2C13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2BC5C" w14:textId="77777777" w:rsidR="0033521F" w:rsidRDefault="0033521F" w:rsidP="0033521F">
      <w:pPr>
        <w:rPr>
          <w:rFonts w:ascii="Arial" w:hAnsi="Arial" w:cs="Arial"/>
          <w:b/>
          <w:sz w:val="24"/>
        </w:rPr>
      </w:pPr>
      <w:r>
        <w:rPr>
          <w:rFonts w:ascii="Arial" w:hAnsi="Arial" w:cs="Arial"/>
          <w:b/>
          <w:color w:val="0000FF"/>
          <w:sz w:val="24"/>
        </w:rPr>
        <w:t>R4-2216699</w:t>
      </w:r>
      <w:r>
        <w:rPr>
          <w:rFonts w:ascii="Arial" w:hAnsi="Arial" w:cs="Arial"/>
          <w:b/>
          <w:color w:val="0000FF"/>
          <w:sz w:val="24"/>
        </w:rPr>
        <w:tab/>
      </w:r>
      <w:r>
        <w:rPr>
          <w:rFonts w:ascii="Arial" w:hAnsi="Arial" w:cs="Arial"/>
          <w:b/>
          <w:sz w:val="24"/>
        </w:rPr>
        <w:t>Initial simulation results on PRACH demodulation requirement for Rel-17 NTN</w:t>
      </w:r>
    </w:p>
    <w:p w14:paraId="3200DC4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106F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B3925" w14:textId="77777777" w:rsidR="0033521F" w:rsidRDefault="0033521F" w:rsidP="0033521F">
      <w:pPr>
        <w:pStyle w:val="5"/>
      </w:pPr>
      <w:bookmarkStart w:id="46" w:name="_Toc116288413"/>
      <w:r>
        <w:t>4.2.7.3</w:t>
      </w:r>
      <w:r>
        <w:tab/>
        <w:t>UE demodulation requirements</w:t>
      </w:r>
      <w:bookmarkEnd w:id="46"/>
    </w:p>
    <w:p w14:paraId="20EBFC9C" w14:textId="77777777" w:rsidR="0033521F" w:rsidRDefault="0033521F" w:rsidP="0033521F">
      <w:pPr>
        <w:rPr>
          <w:rFonts w:ascii="Arial" w:hAnsi="Arial" w:cs="Arial"/>
          <w:b/>
          <w:sz w:val="24"/>
        </w:rPr>
      </w:pPr>
      <w:r>
        <w:rPr>
          <w:rFonts w:ascii="Arial" w:hAnsi="Arial" w:cs="Arial"/>
          <w:b/>
          <w:color w:val="0000FF"/>
          <w:sz w:val="24"/>
        </w:rPr>
        <w:t>R4-2215991</w:t>
      </w:r>
      <w:r>
        <w:rPr>
          <w:rFonts w:ascii="Arial" w:hAnsi="Arial" w:cs="Arial"/>
          <w:b/>
          <w:color w:val="0000FF"/>
          <w:sz w:val="24"/>
        </w:rPr>
        <w:tab/>
      </w:r>
      <w:r>
        <w:rPr>
          <w:rFonts w:ascii="Arial" w:hAnsi="Arial" w:cs="Arial"/>
          <w:b/>
          <w:sz w:val="24"/>
        </w:rPr>
        <w:t>Draft CR on general part of UE NTN performance requirements (TS38.101-5, Rel-17)</w:t>
      </w:r>
    </w:p>
    <w:p w14:paraId="1846C10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D688A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DEEB6" w14:textId="77777777" w:rsidR="0033521F" w:rsidRDefault="0033521F" w:rsidP="0033521F">
      <w:pPr>
        <w:pStyle w:val="6"/>
      </w:pPr>
      <w:bookmarkStart w:id="47" w:name="_Toc116288414"/>
      <w:r>
        <w:lastRenderedPageBreak/>
        <w:t>4.2.7.3.1</w:t>
      </w:r>
      <w:r>
        <w:tab/>
        <w:t>PDSCH requirements</w:t>
      </w:r>
      <w:bookmarkEnd w:id="47"/>
    </w:p>
    <w:p w14:paraId="6BDB955B" w14:textId="77777777" w:rsidR="0033521F" w:rsidRDefault="0033521F" w:rsidP="0033521F">
      <w:pPr>
        <w:rPr>
          <w:rFonts w:ascii="Arial" w:hAnsi="Arial" w:cs="Arial"/>
          <w:b/>
          <w:sz w:val="24"/>
        </w:rPr>
      </w:pPr>
      <w:r>
        <w:rPr>
          <w:rFonts w:ascii="Arial" w:hAnsi="Arial" w:cs="Arial"/>
          <w:b/>
          <w:color w:val="0000FF"/>
          <w:sz w:val="24"/>
        </w:rPr>
        <w:t>R4-2215546</w:t>
      </w:r>
      <w:r>
        <w:rPr>
          <w:rFonts w:ascii="Arial" w:hAnsi="Arial" w:cs="Arial"/>
          <w:b/>
          <w:color w:val="0000FF"/>
          <w:sz w:val="24"/>
        </w:rPr>
        <w:tab/>
      </w:r>
      <w:r>
        <w:rPr>
          <w:rFonts w:ascii="Arial" w:hAnsi="Arial" w:cs="Arial"/>
          <w:b/>
          <w:sz w:val="24"/>
        </w:rPr>
        <w:t>Discussion on PDSCH demodulation requirements for NTN</w:t>
      </w:r>
    </w:p>
    <w:p w14:paraId="61FDAA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B8ADC43" w14:textId="77777777" w:rsidR="0033521F" w:rsidRDefault="0033521F" w:rsidP="0033521F">
      <w:pPr>
        <w:rPr>
          <w:rFonts w:ascii="Arial" w:hAnsi="Arial" w:cs="Arial"/>
          <w:b/>
        </w:rPr>
      </w:pPr>
      <w:r>
        <w:rPr>
          <w:rFonts w:ascii="Arial" w:hAnsi="Arial" w:cs="Arial"/>
          <w:b/>
        </w:rPr>
        <w:t xml:space="preserve">Abstract: </w:t>
      </w:r>
    </w:p>
    <w:p w14:paraId="7930CF80" w14:textId="77777777" w:rsidR="0033521F" w:rsidRDefault="0033521F" w:rsidP="0033521F">
      <w:r>
        <w:t>This contribution discusses aspects related to NTN PDSCH demodulation requirements for NTN.</w:t>
      </w:r>
    </w:p>
    <w:p w14:paraId="609567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23E0C" w14:textId="77777777" w:rsidR="0033521F" w:rsidRDefault="0033521F" w:rsidP="0033521F">
      <w:pPr>
        <w:rPr>
          <w:rFonts w:ascii="Arial" w:hAnsi="Arial" w:cs="Arial"/>
          <w:b/>
          <w:sz w:val="24"/>
        </w:rPr>
      </w:pPr>
      <w:r>
        <w:rPr>
          <w:rFonts w:ascii="Arial" w:hAnsi="Arial" w:cs="Arial"/>
          <w:b/>
          <w:color w:val="0000FF"/>
          <w:sz w:val="24"/>
        </w:rPr>
        <w:t>R4-2215547</w:t>
      </w:r>
      <w:r>
        <w:rPr>
          <w:rFonts w:ascii="Arial" w:hAnsi="Arial" w:cs="Arial"/>
          <w:b/>
          <w:color w:val="0000FF"/>
          <w:sz w:val="24"/>
        </w:rPr>
        <w:tab/>
      </w:r>
      <w:r>
        <w:rPr>
          <w:rFonts w:ascii="Arial" w:hAnsi="Arial" w:cs="Arial"/>
          <w:b/>
          <w:sz w:val="24"/>
        </w:rPr>
        <w:t>Simulation results on PDSCH demodulation requirements for NTN</w:t>
      </w:r>
    </w:p>
    <w:p w14:paraId="77034A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44F9DD2" w14:textId="77777777" w:rsidR="0033521F" w:rsidRDefault="0033521F" w:rsidP="0033521F">
      <w:pPr>
        <w:rPr>
          <w:rFonts w:ascii="Arial" w:hAnsi="Arial" w:cs="Arial"/>
          <w:b/>
        </w:rPr>
      </w:pPr>
      <w:r>
        <w:rPr>
          <w:rFonts w:ascii="Arial" w:hAnsi="Arial" w:cs="Arial"/>
          <w:b/>
        </w:rPr>
        <w:t xml:space="preserve">Abstract: </w:t>
      </w:r>
    </w:p>
    <w:p w14:paraId="0D666DB7" w14:textId="77777777" w:rsidR="0033521F" w:rsidRDefault="0033521F" w:rsidP="0033521F">
      <w:r>
        <w:t>This contribution provides simulation results of PDSCH demodulation requirements for NTN.</w:t>
      </w:r>
    </w:p>
    <w:p w14:paraId="2D8BB29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F0BAB" w14:textId="77777777" w:rsidR="0033521F" w:rsidRDefault="0033521F" w:rsidP="0033521F">
      <w:pPr>
        <w:rPr>
          <w:rFonts w:ascii="Arial" w:hAnsi="Arial" w:cs="Arial"/>
          <w:b/>
          <w:sz w:val="24"/>
        </w:rPr>
      </w:pPr>
      <w:r>
        <w:rPr>
          <w:rFonts w:ascii="Arial" w:hAnsi="Arial" w:cs="Arial"/>
          <w:b/>
          <w:color w:val="0000FF"/>
          <w:sz w:val="24"/>
        </w:rPr>
        <w:t>R4-2215583</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NTN</w:t>
      </w:r>
    </w:p>
    <w:p w14:paraId="6A7F7D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7FF9F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95F5A" w14:textId="77777777" w:rsidR="0033521F" w:rsidRDefault="0033521F" w:rsidP="0033521F">
      <w:pPr>
        <w:rPr>
          <w:rFonts w:ascii="Arial" w:hAnsi="Arial" w:cs="Arial"/>
          <w:b/>
          <w:sz w:val="24"/>
        </w:rPr>
      </w:pPr>
      <w:r>
        <w:rPr>
          <w:rFonts w:ascii="Arial" w:hAnsi="Arial" w:cs="Arial"/>
          <w:b/>
          <w:color w:val="0000FF"/>
          <w:sz w:val="24"/>
        </w:rPr>
        <w:t>R4-2215584</w:t>
      </w:r>
      <w:r>
        <w:rPr>
          <w:rFonts w:ascii="Arial" w:hAnsi="Arial" w:cs="Arial"/>
          <w:b/>
          <w:color w:val="0000FF"/>
          <w:sz w:val="24"/>
        </w:rPr>
        <w:tab/>
      </w:r>
      <w:r>
        <w:rPr>
          <w:rFonts w:ascii="Arial" w:hAnsi="Arial" w:cs="Arial"/>
          <w:b/>
          <w:sz w:val="24"/>
        </w:rPr>
        <w:t>Draft CR on Propagation Conditions, Physical Channels, Environmental Conditions for NTN</w:t>
      </w:r>
    </w:p>
    <w:p w14:paraId="051BE4C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A245B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8A09" w14:textId="77777777" w:rsidR="0033521F" w:rsidRDefault="0033521F" w:rsidP="0033521F">
      <w:pPr>
        <w:rPr>
          <w:rFonts w:ascii="Arial" w:hAnsi="Arial" w:cs="Arial"/>
          <w:b/>
          <w:sz w:val="24"/>
        </w:rPr>
      </w:pPr>
      <w:r>
        <w:rPr>
          <w:rFonts w:ascii="Arial" w:hAnsi="Arial" w:cs="Arial"/>
          <w:b/>
          <w:color w:val="0000FF"/>
          <w:sz w:val="24"/>
        </w:rPr>
        <w:t>R4-2215860</w:t>
      </w:r>
      <w:r>
        <w:rPr>
          <w:rFonts w:ascii="Arial" w:hAnsi="Arial" w:cs="Arial"/>
          <w:b/>
          <w:color w:val="0000FF"/>
          <w:sz w:val="24"/>
        </w:rPr>
        <w:tab/>
      </w:r>
      <w:r>
        <w:rPr>
          <w:rFonts w:ascii="Arial" w:hAnsi="Arial" w:cs="Arial"/>
          <w:b/>
          <w:sz w:val="24"/>
        </w:rPr>
        <w:t>Simulation Results on NTN UE PDSCH demodulation requirements</w:t>
      </w:r>
    </w:p>
    <w:p w14:paraId="584D81B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7538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3E88C" w14:textId="77777777" w:rsidR="0033521F" w:rsidRDefault="0033521F" w:rsidP="0033521F">
      <w:pPr>
        <w:rPr>
          <w:rFonts w:ascii="Arial" w:hAnsi="Arial" w:cs="Arial"/>
          <w:b/>
          <w:sz w:val="24"/>
        </w:rPr>
      </w:pPr>
      <w:r>
        <w:rPr>
          <w:rFonts w:ascii="Arial" w:hAnsi="Arial" w:cs="Arial"/>
          <w:b/>
          <w:color w:val="0000FF"/>
          <w:sz w:val="24"/>
        </w:rPr>
        <w:t>R4-2215861</w:t>
      </w:r>
      <w:r>
        <w:rPr>
          <w:rFonts w:ascii="Arial" w:hAnsi="Arial" w:cs="Arial"/>
          <w:b/>
          <w:color w:val="0000FF"/>
          <w:sz w:val="24"/>
        </w:rPr>
        <w:tab/>
      </w:r>
      <w:r>
        <w:rPr>
          <w:rFonts w:ascii="Arial" w:hAnsi="Arial" w:cs="Arial"/>
          <w:b/>
          <w:sz w:val="24"/>
        </w:rPr>
        <w:t>Views on NTN UE PDSCH Requirements</w:t>
      </w:r>
    </w:p>
    <w:p w14:paraId="772D01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A23F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B8000" w14:textId="77777777" w:rsidR="0033521F" w:rsidRDefault="0033521F" w:rsidP="0033521F">
      <w:pPr>
        <w:rPr>
          <w:rFonts w:ascii="Arial" w:hAnsi="Arial" w:cs="Arial"/>
          <w:b/>
          <w:sz w:val="24"/>
        </w:rPr>
      </w:pPr>
      <w:r>
        <w:rPr>
          <w:rFonts w:ascii="Arial" w:hAnsi="Arial" w:cs="Arial"/>
          <w:b/>
          <w:color w:val="0000FF"/>
          <w:sz w:val="24"/>
        </w:rPr>
        <w:t>R4-2215992</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4A1A3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2436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25E96" w14:textId="77777777" w:rsidR="0033521F" w:rsidRDefault="0033521F" w:rsidP="0033521F">
      <w:pPr>
        <w:rPr>
          <w:rFonts w:ascii="Arial" w:hAnsi="Arial" w:cs="Arial"/>
          <w:b/>
          <w:sz w:val="24"/>
        </w:rPr>
      </w:pPr>
      <w:r>
        <w:rPr>
          <w:rFonts w:ascii="Arial" w:hAnsi="Arial" w:cs="Arial"/>
          <w:b/>
          <w:color w:val="0000FF"/>
          <w:sz w:val="24"/>
        </w:rPr>
        <w:t>R4-2215993</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PDSCH</w:t>
      </w:r>
    </w:p>
    <w:p w14:paraId="78338DC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CD43EE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EE656" w14:textId="77777777" w:rsidR="0033521F" w:rsidRDefault="0033521F" w:rsidP="0033521F">
      <w:pPr>
        <w:rPr>
          <w:rFonts w:ascii="Arial" w:hAnsi="Arial" w:cs="Arial"/>
          <w:b/>
          <w:sz w:val="24"/>
        </w:rPr>
      </w:pPr>
      <w:r>
        <w:rPr>
          <w:rFonts w:ascii="Arial" w:hAnsi="Arial" w:cs="Arial"/>
          <w:b/>
          <w:color w:val="0000FF"/>
          <w:sz w:val="24"/>
        </w:rPr>
        <w:t>R4-2215994</w:t>
      </w:r>
      <w:r>
        <w:rPr>
          <w:rFonts w:ascii="Arial" w:hAnsi="Arial" w:cs="Arial"/>
          <w:b/>
          <w:color w:val="0000FF"/>
          <w:sz w:val="24"/>
        </w:rPr>
        <w:tab/>
      </w:r>
      <w:r>
        <w:rPr>
          <w:rFonts w:ascii="Arial" w:hAnsi="Arial" w:cs="Arial"/>
          <w:b/>
          <w:sz w:val="24"/>
        </w:rPr>
        <w:t>Draft CR on applicability rules of UE NTN performance requirements (TS38.101-5, Rel-17)</w:t>
      </w:r>
    </w:p>
    <w:p w14:paraId="10573BC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D9DD0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9FAB" w14:textId="77777777" w:rsidR="0033521F" w:rsidRDefault="0033521F" w:rsidP="0033521F">
      <w:pPr>
        <w:rPr>
          <w:rFonts w:ascii="Arial" w:hAnsi="Arial" w:cs="Arial"/>
          <w:b/>
          <w:sz w:val="24"/>
        </w:rPr>
      </w:pPr>
      <w:r>
        <w:rPr>
          <w:rFonts w:ascii="Arial" w:hAnsi="Arial" w:cs="Arial"/>
          <w:b/>
          <w:color w:val="0000FF"/>
          <w:sz w:val="24"/>
        </w:rPr>
        <w:t>R4-2216394</w:t>
      </w:r>
      <w:r>
        <w:rPr>
          <w:rFonts w:ascii="Arial" w:hAnsi="Arial" w:cs="Arial"/>
          <w:b/>
          <w:color w:val="0000FF"/>
          <w:sz w:val="24"/>
        </w:rPr>
        <w:tab/>
      </w:r>
      <w:r>
        <w:rPr>
          <w:rFonts w:ascii="Arial" w:hAnsi="Arial" w:cs="Arial"/>
          <w:b/>
          <w:sz w:val="24"/>
        </w:rPr>
        <w:t>Discussion on the remaining issues for PDSCH requirement of NTN</w:t>
      </w:r>
    </w:p>
    <w:p w14:paraId="180931B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C54E70" w14:textId="77777777" w:rsidR="0033521F" w:rsidRDefault="0033521F" w:rsidP="0033521F">
      <w:pPr>
        <w:rPr>
          <w:rFonts w:ascii="Arial" w:hAnsi="Arial" w:cs="Arial"/>
          <w:b/>
        </w:rPr>
      </w:pPr>
      <w:r>
        <w:rPr>
          <w:rFonts w:ascii="Arial" w:hAnsi="Arial" w:cs="Arial"/>
          <w:b/>
        </w:rPr>
        <w:t xml:space="preserve">Abstract: </w:t>
      </w:r>
    </w:p>
    <w:p w14:paraId="335EFC6D" w14:textId="77777777" w:rsidR="0033521F" w:rsidRDefault="0033521F" w:rsidP="0033521F">
      <w:r>
        <w:t>This contribution discusses the 64QAM and 30kHz SCS scenario for NTN UE requirement.</w:t>
      </w:r>
    </w:p>
    <w:p w14:paraId="5E069D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7DC2F" w14:textId="77777777" w:rsidR="0033521F" w:rsidRDefault="0033521F" w:rsidP="0033521F">
      <w:pPr>
        <w:rPr>
          <w:rFonts w:ascii="Arial" w:hAnsi="Arial" w:cs="Arial"/>
          <w:b/>
          <w:sz w:val="24"/>
        </w:rPr>
      </w:pPr>
      <w:r>
        <w:rPr>
          <w:rFonts w:ascii="Arial" w:hAnsi="Arial" w:cs="Arial"/>
          <w:b/>
          <w:color w:val="0000FF"/>
          <w:sz w:val="24"/>
        </w:rPr>
        <w:t>R4-2216395</w:t>
      </w:r>
      <w:r>
        <w:rPr>
          <w:rFonts w:ascii="Arial" w:hAnsi="Arial" w:cs="Arial"/>
          <w:b/>
          <w:color w:val="0000FF"/>
          <w:sz w:val="24"/>
        </w:rPr>
        <w:tab/>
      </w:r>
      <w:r>
        <w:rPr>
          <w:rFonts w:ascii="Arial" w:hAnsi="Arial" w:cs="Arial"/>
          <w:b/>
          <w:sz w:val="24"/>
        </w:rPr>
        <w:t>Simulation results for PDSCH requirement of NTN</w:t>
      </w:r>
    </w:p>
    <w:p w14:paraId="5FF6D8C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BE7451A" w14:textId="77777777" w:rsidR="0033521F" w:rsidRDefault="0033521F" w:rsidP="0033521F">
      <w:pPr>
        <w:rPr>
          <w:rFonts w:ascii="Arial" w:hAnsi="Arial" w:cs="Arial"/>
          <w:b/>
        </w:rPr>
      </w:pPr>
      <w:r>
        <w:rPr>
          <w:rFonts w:ascii="Arial" w:hAnsi="Arial" w:cs="Arial"/>
          <w:b/>
        </w:rPr>
        <w:t xml:space="preserve">Abstract: </w:t>
      </w:r>
    </w:p>
    <w:p w14:paraId="1252C520" w14:textId="77777777" w:rsidR="0033521F" w:rsidRDefault="0033521F" w:rsidP="0033521F">
      <w:r>
        <w:t>This contribution provides our simulation results for PDSCH with NTN-TDLA and NTN-TDLC channel models</w:t>
      </w:r>
    </w:p>
    <w:p w14:paraId="0C6105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597C" w14:textId="77777777" w:rsidR="0033521F" w:rsidRDefault="0033521F" w:rsidP="0033521F">
      <w:pPr>
        <w:rPr>
          <w:rFonts w:ascii="Arial" w:hAnsi="Arial" w:cs="Arial"/>
          <w:b/>
          <w:sz w:val="24"/>
        </w:rPr>
      </w:pPr>
      <w:r>
        <w:rPr>
          <w:rFonts w:ascii="Arial" w:hAnsi="Arial" w:cs="Arial"/>
          <w:b/>
          <w:color w:val="0000FF"/>
          <w:sz w:val="24"/>
        </w:rPr>
        <w:t>R4-2216396</w:t>
      </w:r>
      <w:r>
        <w:rPr>
          <w:rFonts w:ascii="Arial" w:hAnsi="Arial" w:cs="Arial"/>
          <w:b/>
          <w:color w:val="0000FF"/>
          <w:sz w:val="24"/>
        </w:rPr>
        <w:tab/>
      </w:r>
      <w:r>
        <w:rPr>
          <w:rFonts w:ascii="Arial" w:hAnsi="Arial" w:cs="Arial"/>
          <w:b/>
          <w:sz w:val="24"/>
        </w:rPr>
        <w:t>draft CR to 38.101-5: Throughput and reference channel definition</w:t>
      </w:r>
    </w:p>
    <w:p w14:paraId="1144A6D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1C05F52" w14:textId="77777777" w:rsidR="0033521F" w:rsidRDefault="0033521F" w:rsidP="0033521F">
      <w:pPr>
        <w:rPr>
          <w:rFonts w:ascii="Arial" w:hAnsi="Arial" w:cs="Arial"/>
          <w:b/>
        </w:rPr>
      </w:pPr>
      <w:r>
        <w:rPr>
          <w:rFonts w:ascii="Arial" w:hAnsi="Arial" w:cs="Arial"/>
          <w:b/>
        </w:rPr>
        <w:t xml:space="preserve">Abstract: </w:t>
      </w:r>
    </w:p>
    <w:p w14:paraId="1C157F08" w14:textId="77777777" w:rsidR="0033521F" w:rsidRDefault="0033521F" w:rsidP="0033521F">
      <w:r>
        <w:t>This draft CR brings the definition of throughput and reference channel of NTN</w:t>
      </w:r>
    </w:p>
    <w:p w14:paraId="7FB71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AA312" w14:textId="77777777" w:rsidR="0033521F" w:rsidRDefault="0033521F" w:rsidP="0033521F">
      <w:pPr>
        <w:rPr>
          <w:rFonts w:ascii="Arial" w:hAnsi="Arial" w:cs="Arial"/>
          <w:b/>
          <w:sz w:val="24"/>
        </w:rPr>
      </w:pPr>
      <w:r>
        <w:rPr>
          <w:rFonts w:ascii="Arial" w:hAnsi="Arial" w:cs="Arial"/>
          <w:b/>
          <w:color w:val="0000FF"/>
          <w:sz w:val="24"/>
        </w:rPr>
        <w:t>R4-2216420</w:t>
      </w:r>
      <w:r>
        <w:rPr>
          <w:rFonts w:ascii="Arial" w:hAnsi="Arial" w:cs="Arial"/>
          <w:b/>
          <w:color w:val="0000FF"/>
          <w:sz w:val="24"/>
        </w:rPr>
        <w:tab/>
      </w:r>
      <w:r>
        <w:rPr>
          <w:rFonts w:ascii="Arial" w:hAnsi="Arial" w:cs="Arial"/>
          <w:b/>
          <w:sz w:val="24"/>
        </w:rPr>
        <w:t>Summary of simulation results for NTN UE demodulation</w:t>
      </w:r>
    </w:p>
    <w:p w14:paraId="206EB1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A3D0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FF2D7" w14:textId="77777777" w:rsidR="0033521F" w:rsidRDefault="0033521F" w:rsidP="0033521F">
      <w:pPr>
        <w:rPr>
          <w:rFonts w:ascii="Arial" w:hAnsi="Arial" w:cs="Arial"/>
          <w:b/>
          <w:sz w:val="24"/>
        </w:rPr>
      </w:pPr>
      <w:r>
        <w:rPr>
          <w:rFonts w:ascii="Arial" w:hAnsi="Arial" w:cs="Arial"/>
          <w:b/>
          <w:color w:val="0000FF"/>
          <w:sz w:val="24"/>
        </w:rPr>
        <w:t>R4-2216705</w:t>
      </w:r>
      <w:r>
        <w:rPr>
          <w:rFonts w:ascii="Arial" w:hAnsi="Arial" w:cs="Arial"/>
          <w:b/>
          <w:color w:val="0000FF"/>
          <w:sz w:val="24"/>
        </w:rPr>
        <w:tab/>
      </w:r>
      <w:r>
        <w:rPr>
          <w:rFonts w:ascii="Arial" w:hAnsi="Arial" w:cs="Arial"/>
          <w:b/>
          <w:sz w:val="24"/>
        </w:rPr>
        <w:t>Discussion on PDSCH requirements for NR-NTN</w:t>
      </w:r>
    </w:p>
    <w:p w14:paraId="0B93E4A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B74CC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A63E2" w14:textId="3DDE0776" w:rsidR="0033521F" w:rsidRDefault="0033521F" w:rsidP="0033521F">
      <w:pPr>
        <w:pStyle w:val="4"/>
      </w:pPr>
      <w:bookmarkStart w:id="48" w:name="_Toc116288415"/>
      <w:r>
        <w:t>4.2.8</w:t>
      </w:r>
      <w:r>
        <w:tab/>
        <w:t>Moderator summary and conclusions</w:t>
      </w:r>
      <w:bookmarkEnd w:id="48"/>
    </w:p>
    <w:p w14:paraId="0EF79452" w14:textId="77777777" w:rsidR="006D4F81" w:rsidRDefault="006D4F81" w:rsidP="006D4F81">
      <w:pPr>
        <w:pBdr>
          <w:bottom w:val="single" w:sz="6" w:space="1" w:color="auto"/>
        </w:pBdr>
        <w:rPr>
          <w:rFonts w:ascii="Arial" w:hAnsi="Arial" w:cs="Arial"/>
          <w:b/>
          <w:color w:val="C00000"/>
          <w:lang w:eastAsia="zh-CN"/>
        </w:rPr>
      </w:pPr>
    </w:p>
    <w:p w14:paraId="4B01CDDA" w14:textId="73E7BD7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lastRenderedPageBreak/>
        <w:t xml:space="preserve">[104-bis-e][304] </w:t>
      </w:r>
      <w:proofErr w:type="spellStart"/>
      <w:r w:rsidRPr="006D4F81">
        <w:rPr>
          <w:rFonts w:ascii="Arial" w:hAnsi="Arial" w:cs="Arial"/>
          <w:b/>
          <w:color w:val="C00000"/>
          <w:lang w:eastAsia="zh-CN"/>
        </w:rPr>
        <w:t>NTN_Solutions_RF_Maintenance</w:t>
      </w:r>
      <w:proofErr w:type="spellEnd"/>
      <w:r>
        <w:rPr>
          <w:rFonts w:ascii="Arial" w:hAnsi="Arial" w:cs="Arial"/>
          <w:b/>
          <w:color w:val="C00000"/>
          <w:lang w:eastAsia="zh-CN"/>
        </w:rPr>
        <w:t xml:space="preserve">, AI </w:t>
      </w:r>
      <w:r w:rsidRPr="006D4F81">
        <w:rPr>
          <w:rFonts w:ascii="Arial" w:hAnsi="Arial" w:cs="Arial"/>
          <w:b/>
          <w:color w:val="C00000"/>
          <w:lang w:eastAsia="zh-CN"/>
        </w:rPr>
        <w:t>4.2.1, 4.2.2, 4.2.4</w:t>
      </w:r>
      <w:r>
        <w:rPr>
          <w:rFonts w:ascii="Arial" w:hAnsi="Arial" w:cs="Arial"/>
          <w:b/>
          <w:color w:val="C00000"/>
          <w:lang w:eastAsia="zh-CN"/>
        </w:rPr>
        <w:t xml:space="preserve">– </w:t>
      </w:r>
      <w:r w:rsidRPr="006D4F81">
        <w:rPr>
          <w:rFonts w:ascii="Arial" w:hAnsi="Arial" w:cs="Arial"/>
          <w:b/>
          <w:color w:val="C00000"/>
          <w:lang w:eastAsia="zh-CN"/>
        </w:rPr>
        <w:t xml:space="preserve">Dorin </w:t>
      </w:r>
      <w:proofErr w:type="spellStart"/>
      <w:r w:rsidRPr="006D4F81">
        <w:rPr>
          <w:rFonts w:ascii="Arial" w:hAnsi="Arial" w:cs="Arial"/>
          <w:b/>
          <w:color w:val="C00000"/>
          <w:lang w:eastAsia="zh-CN"/>
        </w:rPr>
        <w:t>Panaitopol</w:t>
      </w:r>
      <w:proofErr w:type="spellEnd"/>
    </w:p>
    <w:p w14:paraId="1C5CE8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26F6937" w14:textId="77777777" w:rsidR="006D4F81" w:rsidRDefault="006D4F81" w:rsidP="006D4F81">
      <w:pPr>
        <w:rPr>
          <w:i/>
        </w:rPr>
      </w:pPr>
      <w:r>
        <w:rPr>
          <w:rFonts w:ascii="Arial" w:hAnsi="Arial" w:cs="Arial"/>
          <w:b/>
          <w:color w:val="0000FF"/>
          <w:sz w:val="24"/>
          <w:u w:val="thick"/>
        </w:rPr>
        <w:t>R4-2216888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 xml:space="preserve">[104-bis-e][304] </w:t>
      </w:r>
      <w:proofErr w:type="spellStart"/>
      <w:r w:rsidRPr="006D4F81">
        <w:rPr>
          <w:rFonts w:ascii="Arial" w:hAnsi="Arial" w:cs="Arial"/>
          <w:b/>
          <w:sz w:val="24"/>
        </w:rPr>
        <w:t>NTN_Solutions_RF_Maintenance</w:t>
      </w:r>
      <w:proofErr w:type="spellEnd"/>
      <w:r w:rsidRPr="006D4F81">
        <w:rPr>
          <w:rFonts w:ascii="Arial" w:hAnsi="Arial" w:cs="Arial"/>
          <w:b/>
          <w:sz w:val="24"/>
        </w:rPr>
        <w:tab/>
      </w:r>
      <w:r>
        <w:rPr>
          <w:i/>
        </w:rPr>
        <w:tab/>
      </w:r>
      <w:r>
        <w:rPr>
          <w:i/>
        </w:rPr>
        <w:tab/>
      </w:r>
      <w:r>
        <w:rPr>
          <w:i/>
        </w:rPr>
        <w:tab/>
      </w:r>
      <w:r>
        <w:rPr>
          <w:i/>
        </w:rPr>
        <w:tab/>
      </w:r>
    </w:p>
    <w:p w14:paraId="69D5FCE5" w14:textId="3280401C" w:rsidR="006D4F81" w:rsidRDefault="006D4F81" w:rsidP="006D4F81">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5153C3FE"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592C935"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B3DB93E"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F841D6" w14:textId="77777777" w:rsidR="006D4F81" w:rsidRDefault="006D4F81" w:rsidP="006D4F81">
      <w:pPr>
        <w:rPr>
          <w:rFonts w:ascii="Arial" w:hAnsi="Arial" w:cs="Arial"/>
          <w:b/>
          <w:lang w:val="en-US" w:eastAsia="zh-CN"/>
        </w:rPr>
      </w:pPr>
    </w:p>
    <w:p w14:paraId="54027F1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ED17E39" w14:textId="77777777" w:rsidR="006D4F81" w:rsidRDefault="006D4F81" w:rsidP="006D4F81">
      <w:pPr>
        <w:pBdr>
          <w:bottom w:val="single" w:sz="6" w:space="1" w:color="auto"/>
        </w:pBdr>
        <w:rPr>
          <w:rFonts w:ascii="Arial" w:hAnsi="Arial" w:cs="Arial"/>
          <w:b/>
          <w:color w:val="C00000"/>
          <w:lang w:eastAsia="zh-CN"/>
        </w:rPr>
      </w:pPr>
    </w:p>
    <w:p w14:paraId="7A23E463" w14:textId="77777777" w:rsidR="006D4F81" w:rsidRDefault="006D4F81" w:rsidP="006D4F81">
      <w:pPr>
        <w:pBdr>
          <w:bottom w:val="single" w:sz="6" w:space="1" w:color="auto"/>
        </w:pBdr>
        <w:rPr>
          <w:rFonts w:ascii="Arial" w:hAnsi="Arial" w:cs="Arial"/>
          <w:b/>
          <w:color w:val="C00000"/>
          <w:lang w:eastAsia="zh-CN"/>
        </w:rPr>
      </w:pPr>
    </w:p>
    <w:p w14:paraId="191C926F" w14:textId="6C55B6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sidR="008751D9">
        <w:rPr>
          <w:rFonts w:ascii="Arial" w:hAnsi="Arial" w:cs="Arial"/>
          <w:b/>
          <w:color w:val="C00000"/>
          <w:lang w:eastAsia="zh-CN"/>
        </w:rPr>
        <w:t>5</w:t>
      </w:r>
      <w:r w:rsidRPr="006D4F81">
        <w:rPr>
          <w:rFonts w:ascii="Arial" w:hAnsi="Arial" w:cs="Arial"/>
          <w:b/>
          <w:color w:val="C00000"/>
          <w:lang w:eastAsia="zh-CN"/>
        </w:rPr>
        <w:t xml:space="preserve">] </w:t>
      </w:r>
      <w:proofErr w:type="spellStart"/>
      <w:r w:rsidRPr="006D4F81">
        <w:rPr>
          <w:rFonts w:ascii="Arial" w:hAnsi="Arial" w:cs="Arial"/>
          <w:b/>
          <w:color w:val="C00000"/>
          <w:lang w:eastAsia="zh-CN"/>
        </w:rPr>
        <w:t>NTN_Solutions_RFConformance</w:t>
      </w:r>
      <w:proofErr w:type="spellEnd"/>
      <w:r>
        <w:rPr>
          <w:rFonts w:ascii="Arial" w:hAnsi="Arial" w:cs="Arial"/>
          <w:b/>
          <w:color w:val="C00000"/>
          <w:lang w:eastAsia="zh-CN"/>
        </w:rPr>
        <w:t xml:space="preserve">, AI </w:t>
      </w:r>
      <w:r w:rsidRPr="006D4F81">
        <w:rPr>
          <w:rFonts w:ascii="Arial" w:hAnsi="Arial" w:cs="Arial"/>
          <w:b/>
          <w:color w:val="C00000"/>
          <w:lang w:eastAsia="zh-CN"/>
        </w:rPr>
        <w:t>4.2.</w:t>
      </w:r>
      <w:r>
        <w:rPr>
          <w:rFonts w:ascii="Arial" w:hAnsi="Arial" w:cs="Arial"/>
          <w:b/>
          <w:color w:val="C00000"/>
          <w:lang w:eastAsia="zh-CN"/>
        </w:rPr>
        <w:t xml:space="preserve">3– </w:t>
      </w:r>
      <w:r w:rsidRPr="006D4F81">
        <w:rPr>
          <w:rFonts w:ascii="Arial" w:hAnsi="Arial" w:cs="Arial"/>
          <w:b/>
          <w:color w:val="C00000"/>
          <w:lang w:eastAsia="zh-CN"/>
        </w:rPr>
        <w:t>Dominique Everaere</w:t>
      </w:r>
    </w:p>
    <w:p w14:paraId="4246875B"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82A754D" w14:textId="347042B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 xml:space="preserve">[104-bis-e][305] </w:t>
      </w:r>
      <w:proofErr w:type="spellStart"/>
      <w:r w:rsidRPr="006D4F81">
        <w:rPr>
          <w:rFonts w:ascii="Arial" w:hAnsi="Arial" w:cs="Arial"/>
          <w:b/>
          <w:sz w:val="24"/>
        </w:rPr>
        <w:t>NTN_Solutions_RFConformance</w:t>
      </w:r>
      <w:proofErr w:type="spellEnd"/>
      <w:r w:rsidRPr="006D4F81">
        <w:rPr>
          <w:rFonts w:ascii="Arial" w:hAnsi="Arial" w:cs="Arial"/>
          <w:b/>
          <w:sz w:val="24"/>
        </w:rPr>
        <w:tab/>
      </w:r>
      <w:r>
        <w:rPr>
          <w:i/>
        </w:rPr>
        <w:tab/>
      </w:r>
      <w:r>
        <w:rPr>
          <w:i/>
        </w:rPr>
        <w:tab/>
      </w:r>
      <w:r>
        <w:rPr>
          <w:i/>
        </w:rPr>
        <w:tab/>
      </w:r>
      <w:r>
        <w:rPr>
          <w:i/>
        </w:rPr>
        <w:tab/>
      </w:r>
    </w:p>
    <w:p w14:paraId="0FE30808" w14:textId="3AEED969" w:rsidR="006D4F81" w:rsidRDefault="006D4F81" w:rsidP="006D4F81">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13B7D487"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0E610CAC"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C2FDCD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388425" w14:textId="780A697D"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57ED3B8"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-1</w:t>
      </w:r>
      <w:r>
        <w:rPr>
          <w:b/>
          <w:color w:val="000000" w:themeColor="text1"/>
          <w:u w:val="single"/>
          <w:lang w:val="en-US"/>
        </w:rPr>
        <w:t>-1</w:t>
      </w:r>
      <w:r>
        <w:rPr>
          <w:b/>
          <w:color w:val="000000" w:themeColor="text1"/>
          <w:u w:val="single"/>
        </w:rPr>
        <w:t xml:space="preserve">: </w:t>
      </w:r>
      <w:r>
        <w:rPr>
          <w:b/>
          <w:color w:val="000000" w:themeColor="text1"/>
          <w:u w:val="single"/>
          <w:lang w:val="en-US"/>
        </w:rPr>
        <w:t>Extreme conditions</w:t>
      </w:r>
    </w:p>
    <w:p w14:paraId="1D8D2093" w14:textId="77777777" w:rsidR="00FC41B1" w:rsidRPr="00FC41B1" w:rsidRDefault="00FC41B1" w:rsidP="00734C7C">
      <w:pPr>
        <w:pStyle w:val="a"/>
        <w:numPr>
          <w:ilvl w:val="0"/>
          <w:numId w:val="9"/>
        </w:numPr>
        <w:spacing w:line="259" w:lineRule="auto"/>
        <w:ind w:left="720"/>
        <w:rPr>
          <w:color w:val="000000" w:themeColor="text1"/>
        </w:rPr>
      </w:pPr>
      <w:r w:rsidRPr="00FC41B1">
        <w:rPr>
          <w:color w:val="000000" w:themeColor="text1"/>
        </w:rPr>
        <w:t>Proposals</w:t>
      </w:r>
      <w:r>
        <w:rPr>
          <w:color w:val="000000" w:themeColor="text1"/>
        </w:rPr>
        <w:t>: Consider SAN testing under extreme conditions</w:t>
      </w:r>
    </w:p>
    <w:p w14:paraId="4A275C14" w14:textId="77777777" w:rsidR="00FC41B1" w:rsidRDefault="00FC41B1" w:rsidP="00734C7C">
      <w:pPr>
        <w:pStyle w:val="a"/>
        <w:numPr>
          <w:ilvl w:val="1"/>
          <w:numId w:val="9"/>
        </w:numPr>
        <w:spacing w:line="259" w:lineRule="auto"/>
        <w:ind w:left="1440"/>
        <w:rPr>
          <w:color w:val="000000" w:themeColor="text1"/>
        </w:rPr>
      </w:pPr>
      <w:r>
        <w:rPr>
          <w:color w:val="000000" w:themeColor="text1"/>
        </w:rPr>
        <w:t>No (Thales)</w:t>
      </w:r>
    </w:p>
    <w:p w14:paraId="63043957" w14:textId="77777777" w:rsidR="00FC41B1" w:rsidRDefault="00FC41B1" w:rsidP="00734C7C">
      <w:pPr>
        <w:pStyle w:val="a"/>
        <w:numPr>
          <w:ilvl w:val="2"/>
          <w:numId w:val="9"/>
        </w:numPr>
        <w:spacing w:line="259" w:lineRule="auto"/>
        <w:rPr>
          <w:color w:val="000000" w:themeColor="text1"/>
        </w:rPr>
      </w:pPr>
      <w:r>
        <w:rPr>
          <w:color w:val="000000" w:themeColor="text1"/>
        </w:rPr>
        <w:t xml:space="preserve">They are depending on the mission requirements which are specific to launcher, orbit, space craft design, life time, risk mitigation strategy… </w:t>
      </w:r>
    </w:p>
    <w:p w14:paraId="3418A2C9" w14:textId="77777777" w:rsidR="00FC41B1" w:rsidRDefault="00FC41B1" w:rsidP="00734C7C">
      <w:pPr>
        <w:pStyle w:val="a"/>
        <w:numPr>
          <w:ilvl w:val="1"/>
          <w:numId w:val="9"/>
        </w:numPr>
        <w:spacing w:line="259" w:lineRule="auto"/>
        <w:ind w:left="1440"/>
        <w:rPr>
          <w:color w:val="000000" w:themeColor="text1"/>
        </w:rPr>
      </w:pPr>
      <w:r>
        <w:rPr>
          <w:color w:val="000000" w:themeColor="text1"/>
        </w:rPr>
        <w:t>Yes (Ericsson)</w:t>
      </w:r>
    </w:p>
    <w:p w14:paraId="3029CD3D" w14:textId="77777777" w:rsidR="00FC41B1" w:rsidRDefault="00FC41B1" w:rsidP="00734C7C">
      <w:pPr>
        <w:pStyle w:val="a"/>
        <w:numPr>
          <w:ilvl w:val="2"/>
          <w:numId w:val="9"/>
        </w:numPr>
        <w:spacing w:line="259" w:lineRule="auto"/>
        <w:rPr>
          <w:color w:val="000000" w:themeColor="text1"/>
        </w:rPr>
      </w:pPr>
      <w:r>
        <w:rPr>
          <w:color w:val="000000" w:themeColor="text1"/>
        </w:rPr>
        <w:t xml:space="preserve">Similar to TN BS, at the extreme points for power supply and temperatures supported by the equipment, as declared by manufacturer. </w:t>
      </w:r>
    </w:p>
    <w:p w14:paraId="17B2BAB1" w14:textId="77777777" w:rsidR="00FC41B1" w:rsidRPr="00FC41B1" w:rsidRDefault="00FC41B1" w:rsidP="00734C7C">
      <w:pPr>
        <w:pStyle w:val="a"/>
        <w:numPr>
          <w:ilvl w:val="0"/>
          <w:numId w:val="9"/>
        </w:numPr>
        <w:spacing w:line="259" w:lineRule="auto"/>
        <w:ind w:left="720"/>
        <w:rPr>
          <w:color w:val="000000" w:themeColor="text1"/>
        </w:rPr>
      </w:pPr>
      <w:r w:rsidRPr="00FC41B1">
        <w:rPr>
          <w:color w:val="000000" w:themeColor="text1"/>
        </w:rPr>
        <w:t>GTW discussion:</w:t>
      </w:r>
    </w:p>
    <w:p w14:paraId="3EB0DFA2" w14:textId="2F04BEE1"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Ericsson</w:t>
      </w:r>
      <w:r w:rsidRPr="00FC41B1">
        <w:rPr>
          <w:color w:val="000000" w:themeColor="text1"/>
        </w:rPr>
        <w:t xml:space="preserve">:  We would like to close </w:t>
      </w:r>
      <w:r w:rsidRPr="00FC41B1">
        <w:rPr>
          <w:color w:val="000000" w:themeColor="text1"/>
        </w:rPr>
        <w:t>valium</w:t>
      </w:r>
      <w:r w:rsidRPr="00FC41B1">
        <w:rPr>
          <w:color w:val="000000" w:themeColor="text1"/>
        </w:rPr>
        <w:t xml:space="preserve"> condition </w:t>
      </w:r>
      <w:r w:rsidRPr="00FC41B1">
        <w:rPr>
          <w:color w:val="000000" w:themeColor="text1"/>
        </w:rPr>
        <w:t>for the</w:t>
      </w:r>
      <w:r w:rsidRPr="00FC41B1">
        <w:rPr>
          <w:color w:val="000000" w:themeColor="text1"/>
        </w:rPr>
        <w:t xml:space="preserve"> NTN components over the air. The power supply and temperature shall be </w:t>
      </w:r>
      <w:r w:rsidRPr="00FC41B1">
        <w:rPr>
          <w:color w:val="000000" w:themeColor="text1"/>
        </w:rPr>
        <w:t>manufacture</w:t>
      </w:r>
      <w:r w:rsidRPr="00FC41B1">
        <w:rPr>
          <w:color w:val="000000" w:themeColor="text1"/>
        </w:rPr>
        <w:t xml:space="preserve"> declaration basis. Without </w:t>
      </w:r>
      <w:r>
        <w:rPr>
          <w:color w:val="000000" w:themeColor="text1"/>
        </w:rPr>
        <w:t>extreme</w:t>
      </w:r>
      <w:r w:rsidRPr="00FC41B1">
        <w:rPr>
          <w:color w:val="000000" w:themeColor="text1"/>
        </w:rPr>
        <w:t xml:space="preserve"> condition, the conformance test is </w:t>
      </w:r>
      <w:r w:rsidRPr="00FC41B1">
        <w:rPr>
          <w:color w:val="000000" w:themeColor="text1"/>
        </w:rPr>
        <w:t>unrealistic</w:t>
      </w:r>
      <w:r w:rsidRPr="00FC41B1">
        <w:rPr>
          <w:color w:val="000000" w:themeColor="text1"/>
        </w:rPr>
        <w:t xml:space="preserve"> </w:t>
      </w:r>
      <w:r w:rsidRPr="00FC41B1">
        <w:rPr>
          <w:color w:val="000000" w:themeColor="text1"/>
        </w:rPr>
        <w:t>condition</w:t>
      </w:r>
      <w:r w:rsidRPr="00FC41B1">
        <w:rPr>
          <w:color w:val="000000" w:themeColor="text1"/>
        </w:rPr>
        <w:t xml:space="preserve">. </w:t>
      </w:r>
    </w:p>
    <w:p w14:paraId="228020B2" w14:textId="49D94EAA"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Thales: All </w:t>
      </w:r>
      <w:r w:rsidRPr="00FC41B1">
        <w:rPr>
          <w:color w:val="000000" w:themeColor="text1"/>
        </w:rPr>
        <w:t>extreme</w:t>
      </w:r>
      <w:r w:rsidRPr="00FC41B1">
        <w:rPr>
          <w:color w:val="000000" w:themeColor="text1"/>
        </w:rPr>
        <w:t xml:space="preserve"> </w:t>
      </w:r>
      <w:r w:rsidRPr="00FC41B1">
        <w:rPr>
          <w:color w:val="000000" w:themeColor="text1"/>
        </w:rPr>
        <w:t>conditions</w:t>
      </w:r>
      <w:r w:rsidRPr="00FC41B1">
        <w:rPr>
          <w:color w:val="000000" w:themeColor="text1"/>
        </w:rPr>
        <w:t xml:space="preserve">/mission </w:t>
      </w:r>
      <w:r w:rsidRPr="00FC41B1">
        <w:rPr>
          <w:color w:val="000000" w:themeColor="text1"/>
        </w:rPr>
        <w:t>requirements are</w:t>
      </w:r>
      <w:r w:rsidRPr="00FC41B1">
        <w:rPr>
          <w:color w:val="000000" w:themeColor="text1"/>
        </w:rPr>
        <w:t xml:space="preserve"> public by space agency. (</w:t>
      </w:r>
      <w:r w:rsidRPr="00FC41B1">
        <w:rPr>
          <w:color w:val="000000" w:themeColor="text1"/>
        </w:rPr>
        <w:t>Regulatory</w:t>
      </w:r>
      <w:r w:rsidRPr="00FC41B1">
        <w:rPr>
          <w:color w:val="000000" w:themeColor="text1"/>
        </w:rPr>
        <w:t xml:space="preserve"> bodies)</w:t>
      </w:r>
    </w:p>
    <w:p w14:paraId="28731426"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Huawei: We can understand the concern from Ericsson. But we can consider the extreme condition indirectly way. We need to understand on the deployment aspect further. </w:t>
      </w:r>
    </w:p>
    <w:p w14:paraId="61D8B438" w14:textId="7B562334"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ZTE: Seems we have much details need for more discussion, considering the timeline we </w:t>
      </w:r>
      <w:proofErr w:type="spellStart"/>
      <w:r w:rsidRPr="00FC41B1">
        <w:rPr>
          <w:color w:val="000000" w:themeColor="text1"/>
        </w:rPr>
        <w:t>cann’t</w:t>
      </w:r>
      <w:proofErr w:type="spellEnd"/>
      <w:r w:rsidRPr="00FC41B1">
        <w:rPr>
          <w:color w:val="000000" w:themeColor="text1"/>
        </w:rPr>
        <w:t xml:space="preserve"> conclude in Rel-17 performance part. We can add some informative note the extreme condition can be </w:t>
      </w:r>
      <w:r w:rsidRPr="00FC41B1">
        <w:rPr>
          <w:color w:val="000000" w:themeColor="text1"/>
        </w:rPr>
        <w:t>referred</w:t>
      </w:r>
      <w:r w:rsidRPr="00FC41B1">
        <w:rPr>
          <w:color w:val="000000" w:themeColor="text1"/>
        </w:rPr>
        <w:t xml:space="preserve"> to other regulatory bodies. </w:t>
      </w:r>
    </w:p>
    <w:p w14:paraId="5186ADF2" w14:textId="0979AF18"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lastRenderedPageBreak/>
        <w:t>Ericsson</w:t>
      </w:r>
      <w:r w:rsidRPr="00FC41B1">
        <w:rPr>
          <w:color w:val="000000" w:themeColor="text1"/>
        </w:rPr>
        <w:t xml:space="preserve">: Extreme conditions only considered for output power and REFSENS. This is based on declared basis. Not to have </w:t>
      </w:r>
      <w:r w:rsidRPr="00FC41B1">
        <w:rPr>
          <w:color w:val="000000" w:themeColor="text1"/>
        </w:rPr>
        <w:t>unified</w:t>
      </w:r>
      <w:r w:rsidRPr="00FC41B1">
        <w:rPr>
          <w:color w:val="000000" w:themeColor="text1"/>
        </w:rPr>
        <w:t xml:space="preserve"> test </w:t>
      </w:r>
      <w:r w:rsidRPr="00FC41B1">
        <w:rPr>
          <w:color w:val="000000" w:themeColor="text1"/>
        </w:rPr>
        <w:t>environments</w:t>
      </w:r>
      <w:r w:rsidRPr="00FC41B1">
        <w:rPr>
          <w:color w:val="000000" w:themeColor="text1"/>
        </w:rPr>
        <w:t xml:space="preserve">. </w:t>
      </w:r>
    </w:p>
    <w:p w14:paraId="36CC0271" w14:textId="3CF8F20A"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Hughes: There are several parameters included in extreme conditions for Satellite bus. It </w:t>
      </w:r>
      <w:proofErr w:type="spellStart"/>
      <w:r w:rsidRPr="00FC41B1">
        <w:rPr>
          <w:color w:val="000000" w:themeColor="text1"/>
        </w:rPr>
        <w:t>maybe</w:t>
      </w:r>
      <w:proofErr w:type="spellEnd"/>
      <w:r w:rsidRPr="00FC41B1">
        <w:rPr>
          <w:color w:val="000000" w:themeColor="text1"/>
        </w:rPr>
        <w:t xml:space="preserve"> </w:t>
      </w:r>
      <w:r w:rsidRPr="00FC41B1">
        <w:rPr>
          <w:color w:val="000000" w:themeColor="text1"/>
        </w:rPr>
        <w:t>impractical</w:t>
      </w:r>
      <w:r w:rsidRPr="00FC41B1">
        <w:rPr>
          <w:color w:val="000000" w:themeColor="text1"/>
        </w:rPr>
        <w:t xml:space="preserve"> to </w:t>
      </w:r>
      <w:r w:rsidRPr="00FC41B1">
        <w:rPr>
          <w:color w:val="000000" w:themeColor="text1"/>
        </w:rPr>
        <w:t>standardize</w:t>
      </w:r>
      <w:r w:rsidRPr="00FC41B1">
        <w:rPr>
          <w:color w:val="000000" w:themeColor="text1"/>
        </w:rPr>
        <w:t xml:space="preserve"> such parameters and extreme conditions. </w:t>
      </w:r>
    </w:p>
    <w:p w14:paraId="4B86879C" w14:textId="46C5807C"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Thales: We agree with Hughes. The situation for orbit is complicated and the NTN is transparent payload, it’s not proper to </w:t>
      </w:r>
      <w:r w:rsidRPr="00FC41B1">
        <w:rPr>
          <w:color w:val="000000" w:themeColor="text1"/>
        </w:rPr>
        <w:t>specify</w:t>
      </w:r>
      <w:r w:rsidRPr="00FC41B1">
        <w:rPr>
          <w:color w:val="000000" w:themeColor="text1"/>
        </w:rPr>
        <w:t xml:space="preserve"> this. </w:t>
      </w:r>
    </w:p>
    <w:p w14:paraId="030D4E5B" w14:textId="3709C731" w:rsidR="00FC41B1" w:rsidRPr="00FC41B1" w:rsidRDefault="00FC41B1" w:rsidP="00734C7C">
      <w:pPr>
        <w:pStyle w:val="a"/>
        <w:numPr>
          <w:ilvl w:val="0"/>
          <w:numId w:val="9"/>
        </w:numPr>
        <w:spacing w:line="259" w:lineRule="auto"/>
        <w:ind w:left="720"/>
        <w:rPr>
          <w:color w:val="000000" w:themeColor="text1"/>
          <w:highlight w:val="green"/>
        </w:rPr>
      </w:pPr>
      <w:r w:rsidRPr="00FC41B1">
        <w:rPr>
          <w:color w:val="000000" w:themeColor="text1"/>
        </w:rPr>
        <w:t xml:space="preserve">Agreement: </w:t>
      </w:r>
      <w:r w:rsidRPr="00FC41B1">
        <w:rPr>
          <w:color w:val="000000" w:themeColor="text1"/>
          <w:highlight w:val="green"/>
        </w:rPr>
        <w:t xml:space="preserve">Further consider the </w:t>
      </w:r>
      <w:r w:rsidRPr="00FC41B1">
        <w:rPr>
          <w:color w:val="000000" w:themeColor="text1"/>
          <w:highlight w:val="green"/>
        </w:rPr>
        <w:t>extreme</w:t>
      </w:r>
      <w:r w:rsidRPr="00FC41B1">
        <w:rPr>
          <w:color w:val="000000" w:themeColor="text1"/>
          <w:highlight w:val="green"/>
        </w:rPr>
        <w:t xml:space="preserve"> </w:t>
      </w:r>
      <w:r w:rsidRPr="00FC41B1">
        <w:rPr>
          <w:color w:val="000000" w:themeColor="text1"/>
          <w:highlight w:val="green"/>
        </w:rPr>
        <w:t>condition</w:t>
      </w:r>
      <w:r w:rsidRPr="00FC41B1">
        <w:rPr>
          <w:color w:val="000000" w:themeColor="text1"/>
          <w:highlight w:val="green"/>
        </w:rPr>
        <w:t xml:space="preserve"> in Rel-17 RF </w:t>
      </w:r>
      <w:r w:rsidRPr="00FC41B1">
        <w:rPr>
          <w:color w:val="000000" w:themeColor="text1"/>
          <w:highlight w:val="green"/>
        </w:rPr>
        <w:t>conformance</w:t>
      </w:r>
      <w:r w:rsidRPr="00FC41B1">
        <w:rPr>
          <w:color w:val="000000" w:themeColor="text1"/>
          <w:highlight w:val="green"/>
        </w:rPr>
        <w:t xml:space="preserve"> </w:t>
      </w:r>
      <w:r w:rsidRPr="00FC41B1">
        <w:rPr>
          <w:color w:val="000000" w:themeColor="text1"/>
          <w:highlight w:val="green"/>
        </w:rPr>
        <w:t>maintenance</w:t>
      </w:r>
      <w:r w:rsidRPr="00FC41B1">
        <w:rPr>
          <w:color w:val="000000" w:themeColor="text1"/>
          <w:highlight w:val="green"/>
        </w:rPr>
        <w:t xml:space="preserve"> </w:t>
      </w:r>
      <w:r w:rsidRPr="00FC41B1">
        <w:rPr>
          <w:color w:val="000000" w:themeColor="text1"/>
          <w:highlight w:val="green"/>
        </w:rPr>
        <w:t>phase</w:t>
      </w:r>
      <w:r w:rsidRPr="00FC41B1">
        <w:rPr>
          <w:color w:val="000000" w:themeColor="text1"/>
          <w:highlight w:val="green"/>
        </w:rPr>
        <w:t xml:space="preserve">. </w:t>
      </w:r>
    </w:p>
    <w:p w14:paraId="3083B501" w14:textId="5978E451" w:rsidR="00FC41B1" w:rsidRPr="00FC41B1" w:rsidRDefault="00FC41B1" w:rsidP="00734C7C">
      <w:pPr>
        <w:pStyle w:val="a"/>
        <w:numPr>
          <w:ilvl w:val="1"/>
          <w:numId w:val="9"/>
        </w:numPr>
        <w:spacing w:line="259" w:lineRule="auto"/>
        <w:rPr>
          <w:color w:val="000000" w:themeColor="text1"/>
          <w:highlight w:val="green"/>
        </w:rPr>
      </w:pPr>
      <w:r w:rsidRPr="00FC41B1">
        <w:rPr>
          <w:color w:val="000000" w:themeColor="text1"/>
          <w:highlight w:val="green"/>
        </w:rPr>
        <w:t xml:space="preserve">CR can be considered to capture some </w:t>
      </w:r>
      <w:r w:rsidRPr="00FC41B1">
        <w:rPr>
          <w:color w:val="000000" w:themeColor="text1"/>
          <w:highlight w:val="green"/>
        </w:rPr>
        <w:t>informative</w:t>
      </w:r>
      <w:r w:rsidRPr="00FC41B1">
        <w:rPr>
          <w:color w:val="000000" w:themeColor="text1"/>
          <w:highlight w:val="green"/>
        </w:rPr>
        <w:t xml:space="preserve"> </w:t>
      </w:r>
      <w:proofErr w:type="gramStart"/>
      <w:r w:rsidRPr="00FC41B1">
        <w:rPr>
          <w:color w:val="000000" w:themeColor="text1"/>
          <w:highlight w:val="green"/>
        </w:rPr>
        <w:t>information  to</w:t>
      </w:r>
      <w:proofErr w:type="gramEnd"/>
      <w:r w:rsidRPr="00FC41B1">
        <w:rPr>
          <w:color w:val="000000" w:themeColor="text1"/>
          <w:highlight w:val="green"/>
        </w:rPr>
        <w:t xml:space="preserve"> TR 38.863.</w:t>
      </w:r>
    </w:p>
    <w:p w14:paraId="06FB86CA"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2-2</w:t>
      </w:r>
      <w:r>
        <w:rPr>
          <w:b/>
          <w:color w:val="000000" w:themeColor="text1"/>
          <w:u w:val="single"/>
        </w:rPr>
        <w:t>:</w:t>
      </w:r>
      <w:r>
        <w:rPr>
          <w:b/>
          <w:color w:val="000000" w:themeColor="text1"/>
          <w:u w:val="single"/>
          <w:lang w:val="en-US"/>
        </w:rPr>
        <w:t xml:space="preserve"> Test setup – testing enclosures</w:t>
      </w:r>
    </w:p>
    <w:p w14:paraId="7A6EAFD9" w14:textId="77777777" w:rsidR="00FC41B1" w:rsidRPr="00FC41B1" w:rsidRDefault="00FC41B1" w:rsidP="00734C7C">
      <w:pPr>
        <w:pStyle w:val="a"/>
        <w:numPr>
          <w:ilvl w:val="0"/>
          <w:numId w:val="9"/>
        </w:numPr>
        <w:spacing w:line="259" w:lineRule="auto"/>
        <w:ind w:left="720"/>
        <w:rPr>
          <w:color w:val="000000" w:themeColor="text1"/>
        </w:rPr>
      </w:pPr>
      <w:r w:rsidRPr="00FC41B1">
        <w:rPr>
          <w:color w:val="000000" w:themeColor="text1"/>
        </w:rPr>
        <w:t>Proposals</w:t>
      </w:r>
      <w:r>
        <w:rPr>
          <w:color w:val="000000" w:themeColor="text1"/>
        </w:rPr>
        <w:t xml:space="preserve">: </w:t>
      </w:r>
      <w:r w:rsidRPr="00FC41B1">
        <w:rPr>
          <w:color w:val="000000" w:themeColor="text1"/>
        </w:rPr>
        <w:t>Consider different enclosures for the two equipment classes</w:t>
      </w:r>
      <w:r>
        <w:rPr>
          <w:color w:val="000000" w:themeColor="text1"/>
        </w:rPr>
        <w:t xml:space="preserve"> (as shown in following figure):</w:t>
      </w:r>
    </w:p>
    <w:p w14:paraId="035D0814" w14:textId="77777777" w:rsidR="00FC41B1" w:rsidRPr="00FC41B1" w:rsidRDefault="00FC41B1" w:rsidP="00734C7C">
      <w:pPr>
        <w:pStyle w:val="a"/>
        <w:numPr>
          <w:ilvl w:val="2"/>
          <w:numId w:val="9"/>
        </w:numPr>
        <w:spacing w:after="180" w:line="259" w:lineRule="auto"/>
        <w:contextualSpacing/>
        <w:rPr>
          <w:color w:val="000000" w:themeColor="text1"/>
        </w:rPr>
      </w:pPr>
      <w:r w:rsidRPr="00FC41B1">
        <w:rPr>
          <w:color w:val="000000" w:themeColor="text1"/>
        </w:rPr>
        <w:t>Thermally controlled vacuum chamber for SAN NTN equipment</w:t>
      </w:r>
    </w:p>
    <w:p w14:paraId="230B9EA4" w14:textId="77777777" w:rsidR="00FC41B1" w:rsidRPr="00FC41B1" w:rsidRDefault="00FC41B1" w:rsidP="00734C7C">
      <w:pPr>
        <w:pStyle w:val="a"/>
        <w:numPr>
          <w:ilvl w:val="2"/>
          <w:numId w:val="9"/>
        </w:numPr>
        <w:spacing w:after="180" w:line="259" w:lineRule="auto"/>
        <w:contextualSpacing/>
        <w:rPr>
          <w:color w:val="000000" w:themeColor="text1"/>
        </w:rPr>
      </w:pPr>
      <w:r w:rsidRPr="00FC41B1">
        <w:rPr>
          <w:color w:val="000000" w:themeColor="text1"/>
        </w:rPr>
        <w:t>Environmental enclosure for SAN non-NTN equipment</w:t>
      </w:r>
    </w:p>
    <w:p w14:paraId="0FD1B5F9" w14:textId="77777777" w:rsidR="00FC41B1" w:rsidRDefault="00FC41B1" w:rsidP="00FC41B1">
      <w:pPr>
        <w:spacing w:after="120"/>
        <w:ind w:left="3408"/>
        <w:rPr>
          <w:color w:val="000000" w:themeColor="text1"/>
          <w:lang w:eastAsia="zh-CN"/>
        </w:rPr>
      </w:pPr>
      <w:r>
        <w:rPr>
          <w:noProof/>
          <w:color w:val="000000" w:themeColor="text1"/>
          <w:lang w:val="en-US" w:eastAsia="zh-CN"/>
        </w:rPr>
        <w:drawing>
          <wp:inline distT="0" distB="0" distL="0" distR="0" wp14:anchorId="5DF27823" wp14:editId="39F7BF17">
            <wp:extent cx="2643505" cy="1898650"/>
            <wp:effectExtent l="0" t="0" r="444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62439" cy="1911910"/>
                    </a:xfrm>
                    <a:prstGeom prst="rect">
                      <a:avLst/>
                    </a:prstGeom>
                    <a:noFill/>
                  </pic:spPr>
                </pic:pic>
              </a:graphicData>
            </a:graphic>
          </wp:inline>
        </w:drawing>
      </w:r>
    </w:p>
    <w:p w14:paraId="7B3ED45D" w14:textId="77777777" w:rsidR="00FC41B1" w:rsidRDefault="00FC41B1" w:rsidP="00734C7C">
      <w:pPr>
        <w:pStyle w:val="a"/>
        <w:numPr>
          <w:ilvl w:val="1"/>
          <w:numId w:val="9"/>
        </w:numPr>
        <w:spacing w:line="259" w:lineRule="auto"/>
        <w:ind w:left="1440"/>
        <w:rPr>
          <w:color w:val="000000" w:themeColor="text1"/>
        </w:rPr>
      </w:pPr>
      <w:r>
        <w:rPr>
          <w:color w:val="000000" w:themeColor="text1"/>
        </w:rPr>
        <w:t>Yes (Ericsson)</w:t>
      </w:r>
    </w:p>
    <w:p w14:paraId="3465FBDB" w14:textId="77777777" w:rsidR="00FC41B1" w:rsidRPr="00FC41B1" w:rsidRDefault="00FC41B1" w:rsidP="00734C7C">
      <w:pPr>
        <w:pStyle w:val="a"/>
        <w:numPr>
          <w:ilvl w:val="1"/>
          <w:numId w:val="9"/>
        </w:numPr>
        <w:spacing w:line="259" w:lineRule="auto"/>
        <w:ind w:left="1440"/>
        <w:rPr>
          <w:color w:val="000000" w:themeColor="text1"/>
        </w:rPr>
      </w:pPr>
      <w:r>
        <w:rPr>
          <w:color w:val="000000" w:themeColor="text1"/>
        </w:rPr>
        <w:t>No, please elaborate why and/or propose other options.</w:t>
      </w:r>
    </w:p>
    <w:p w14:paraId="529C8CD5" w14:textId="77777777" w:rsidR="00FC41B1" w:rsidRPr="00FC41B1" w:rsidRDefault="00FC41B1" w:rsidP="00734C7C">
      <w:pPr>
        <w:pStyle w:val="a"/>
        <w:numPr>
          <w:ilvl w:val="0"/>
          <w:numId w:val="9"/>
        </w:numPr>
        <w:spacing w:line="259" w:lineRule="auto"/>
        <w:ind w:left="720"/>
        <w:rPr>
          <w:color w:val="000000" w:themeColor="text1"/>
        </w:rPr>
      </w:pPr>
      <w:r w:rsidRPr="00FC41B1">
        <w:rPr>
          <w:color w:val="000000" w:themeColor="text1"/>
        </w:rPr>
        <w:t>GTW discussion:</w:t>
      </w:r>
    </w:p>
    <w:p w14:paraId="5AD3A111"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CATT: The NTN conformance test is only for RF payload; we didn’t see the necessity of introducing different classes here. </w:t>
      </w:r>
    </w:p>
    <w:p w14:paraId="03D6F347"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Thales: We already agreed not to consider extreme condition. Thermal vacuum chamber seems related to that discussion. </w:t>
      </w:r>
    </w:p>
    <w:p w14:paraId="683FA60F"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ZTE: We specify Rx requirements for SAN which using non-NTN infrastructure for T-put collection. We suggest to consider the diagram from CATT as baseline and further discuss updated in maintenance phase.</w:t>
      </w:r>
    </w:p>
    <w:p w14:paraId="6CD28149"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Ericsson: We think thermally vacuum condition is normal condition for NTN RF payload. </w:t>
      </w:r>
    </w:p>
    <w:p w14:paraId="62B6C6AD"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ZTE: We may no need to capture this into figures. The connection between different components still missing.</w:t>
      </w:r>
    </w:p>
    <w:p w14:paraId="18F0D01D"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Ericsson: We may have two nominal environments for different components. Vacuum condition is nominal environment for components into space. </w:t>
      </w:r>
    </w:p>
    <w:p w14:paraId="696CA646"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Hughes: We have complicated environment for the airspace which is quite different compared to the BS conformance test in 3GPP specifications. </w:t>
      </w:r>
    </w:p>
    <w:p w14:paraId="0833BF0C" w14:textId="77777777" w:rsidR="00FC41B1" w:rsidRPr="00FC41B1" w:rsidRDefault="00FC41B1" w:rsidP="00734C7C">
      <w:pPr>
        <w:pStyle w:val="a"/>
        <w:numPr>
          <w:ilvl w:val="1"/>
          <w:numId w:val="9"/>
        </w:numPr>
        <w:spacing w:line="259" w:lineRule="auto"/>
        <w:ind w:left="1440"/>
        <w:rPr>
          <w:color w:val="000000" w:themeColor="text1"/>
        </w:rPr>
      </w:pPr>
      <w:r w:rsidRPr="00FC41B1">
        <w:rPr>
          <w:color w:val="000000" w:themeColor="text1"/>
        </w:rPr>
        <w:t xml:space="preserve">Huawei: Seem some details out of 3GPP. </w:t>
      </w:r>
    </w:p>
    <w:p w14:paraId="4434ED40" w14:textId="77777777" w:rsidR="00FC41B1" w:rsidRDefault="00FC41B1" w:rsidP="00FC41B1">
      <w:pPr>
        <w:rPr>
          <w:color w:val="0070C0"/>
          <w:lang w:val="en-US" w:eastAsia="zh-CN"/>
        </w:rPr>
      </w:pPr>
    </w:p>
    <w:p w14:paraId="3D7E8B70"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2-3</w:t>
      </w:r>
      <w:r>
        <w:rPr>
          <w:b/>
          <w:color w:val="000000" w:themeColor="text1"/>
          <w:u w:val="single"/>
        </w:rPr>
        <w:t>:</w:t>
      </w:r>
      <w:r>
        <w:rPr>
          <w:b/>
          <w:color w:val="000000" w:themeColor="text1"/>
          <w:u w:val="single"/>
          <w:lang w:val="en-US"/>
        </w:rPr>
        <w:t xml:space="preserve"> Measurement setup</w:t>
      </w:r>
    </w:p>
    <w:p w14:paraId="3AB823B3" w14:textId="77777777" w:rsidR="00FC41B1" w:rsidRPr="00FC41B1" w:rsidRDefault="00FC41B1" w:rsidP="00734C7C">
      <w:pPr>
        <w:pStyle w:val="a"/>
        <w:numPr>
          <w:ilvl w:val="0"/>
          <w:numId w:val="9"/>
        </w:numPr>
        <w:spacing w:line="259" w:lineRule="auto"/>
        <w:ind w:left="720"/>
        <w:rPr>
          <w:bCs/>
          <w:color w:val="000000" w:themeColor="text1"/>
        </w:rPr>
      </w:pPr>
      <w:r w:rsidRPr="00FC41B1">
        <w:rPr>
          <w:color w:val="000000" w:themeColor="text1"/>
        </w:rPr>
        <w:lastRenderedPageBreak/>
        <w:t>Proposal</w:t>
      </w:r>
      <w:r>
        <w:rPr>
          <w:color w:val="000000" w:themeColor="text1"/>
        </w:rPr>
        <w:t xml:space="preserve">: </w:t>
      </w:r>
      <w:r w:rsidRPr="00FC41B1">
        <w:rPr>
          <w:bCs/>
        </w:rPr>
        <w:t>OTA measurement setup for TN in annex of TS 38.141-2 can be reused for NTN, and NR BS in measurement setup figure should be replaced by NTN payload RF</w:t>
      </w:r>
    </w:p>
    <w:p w14:paraId="453E65F7" w14:textId="77777777" w:rsidR="00FC41B1" w:rsidRDefault="00FC41B1" w:rsidP="00FC41B1">
      <w:pPr>
        <w:pStyle w:val="a"/>
        <w:ind w:left="2556" w:firstLine="0"/>
        <w:rPr>
          <w:bCs/>
          <w:color w:val="000000" w:themeColor="text1"/>
        </w:rPr>
      </w:pPr>
      <w:r>
        <w:rPr>
          <w:rFonts w:hint="eastAsia"/>
          <w:noProof/>
        </w:rPr>
        <w:drawing>
          <wp:inline distT="0" distB="0" distL="0" distR="0" wp14:anchorId="706AB02A" wp14:editId="47F54128">
            <wp:extent cx="2923540" cy="16306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4699" cy="1631488"/>
                    </a:xfrm>
                    <a:prstGeom prst="rect">
                      <a:avLst/>
                    </a:prstGeom>
                  </pic:spPr>
                </pic:pic>
              </a:graphicData>
            </a:graphic>
          </wp:inline>
        </w:drawing>
      </w:r>
    </w:p>
    <w:p w14:paraId="05DA89B4" w14:textId="77777777" w:rsidR="00FC41B1" w:rsidRDefault="00FC41B1" w:rsidP="00734C7C">
      <w:pPr>
        <w:pStyle w:val="a"/>
        <w:numPr>
          <w:ilvl w:val="1"/>
          <w:numId w:val="9"/>
        </w:numPr>
        <w:spacing w:line="259" w:lineRule="auto"/>
        <w:ind w:left="1440"/>
        <w:rPr>
          <w:color w:val="000000" w:themeColor="text1"/>
        </w:rPr>
      </w:pPr>
      <w:r>
        <w:rPr>
          <w:color w:val="000000" w:themeColor="text1"/>
        </w:rPr>
        <w:t>Yes (CATT)</w:t>
      </w:r>
    </w:p>
    <w:p w14:paraId="7388C2E8" w14:textId="3A1A07D8" w:rsidR="00FC41B1" w:rsidRPr="00FC41B1" w:rsidRDefault="00FC41B1" w:rsidP="00734C7C">
      <w:pPr>
        <w:pStyle w:val="a"/>
        <w:numPr>
          <w:ilvl w:val="1"/>
          <w:numId w:val="9"/>
        </w:numPr>
        <w:spacing w:line="259" w:lineRule="auto"/>
        <w:ind w:left="1440"/>
        <w:rPr>
          <w:color w:val="000000" w:themeColor="text1"/>
        </w:rPr>
      </w:pPr>
      <w:r>
        <w:rPr>
          <w:color w:val="000000" w:themeColor="text1"/>
        </w:rPr>
        <w:t>No.</w:t>
      </w:r>
    </w:p>
    <w:p w14:paraId="60AA4440" w14:textId="77777777" w:rsidR="00FC41B1" w:rsidRPr="00FC41B1" w:rsidRDefault="00FC41B1" w:rsidP="00734C7C">
      <w:pPr>
        <w:pStyle w:val="a"/>
        <w:numPr>
          <w:ilvl w:val="0"/>
          <w:numId w:val="9"/>
        </w:numPr>
        <w:spacing w:line="259" w:lineRule="auto"/>
        <w:ind w:left="720"/>
        <w:rPr>
          <w:color w:val="000000" w:themeColor="text1"/>
        </w:rPr>
      </w:pPr>
      <w:r w:rsidRPr="00FC41B1">
        <w:rPr>
          <w:color w:val="000000" w:themeColor="text1"/>
        </w:rPr>
        <w:t>GTW Discussion:</w:t>
      </w:r>
    </w:p>
    <w:p w14:paraId="7F0942C2" w14:textId="77777777" w:rsidR="00FC41B1" w:rsidRPr="00FC41B1" w:rsidRDefault="00FC41B1" w:rsidP="00734C7C">
      <w:pPr>
        <w:pStyle w:val="a"/>
        <w:numPr>
          <w:ilvl w:val="1"/>
          <w:numId w:val="9"/>
        </w:numPr>
        <w:spacing w:line="259" w:lineRule="auto"/>
        <w:rPr>
          <w:color w:val="000000" w:themeColor="text1"/>
        </w:rPr>
      </w:pPr>
      <w:r w:rsidRPr="00FC41B1">
        <w:rPr>
          <w:color w:val="000000" w:themeColor="text1"/>
        </w:rPr>
        <w:t>ZTE: We can take this baseline to consider other components.</w:t>
      </w:r>
    </w:p>
    <w:p w14:paraId="215301D1" w14:textId="77777777" w:rsidR="00FC41B1" w:rsidRPr="00FC41B1" w:rsidRDefault="00FC41B1" w:rsidP="00734C7C">
      <w:pPr>
        <w:pStyle w:val="a"/>
        <w:numPr>
          <w:ilvl w:val="1"/>
          <w:numId w:val="9"/>
        </w:numPr>
        <w:spacing w:line="259" w:lineRule="auto"/>
        <w:rPr>
          <w:color w:val="000000" w:themeColor="text1"/>
        </w:rPr>
      </w:pPr>
      <w:r w:rsidRPr="00FC41B1">
        <w:rPr>
          <w:color w:val="000000" w:themeColor="text1"/>
        </w:rPr>
        <w:t xml:space="preserve">Huawei: The size of chamber shall be specified, not clear whether existing CATR can be applicable or not. </w:t>
      </w:r>
    </w:p>
    <w:p w14:paraId="087973CA" w14:textId="77777777" w:rsidR="00FC41B1" w:rsidRPr="00FC41B1" w:rsidRDefault="00FC41B1" w:rsidP="00734C7C">
      <w:pPr>
        <w:pStyle w:val="a"/>
        <w:numPr>
          <w:ilvl w:val="1"/>
          <w:numId w:val="9"/>
        </w:numPr>
        <w:spacing w:line="259" w:lineRule="auto"/>
        <w:rPr>
          <w:color w:val="000000" w:themeColor="text1"/>
        </w:rPr>
      </w:pPr>
      <w:r w:rsidRPr="00FC41B1">
        <w:rPr>
          <w:color w:val="000000" w:themeColor="text1"/>
        </w:rPr>
        <w:t>ZTE: We need to check the applicable test chambers need to be re-evaluated. More feedback from TE vendors and Satellite industry required.</w:t>
      </w:r>
    </w:p>
    <w:p w14:paraId="365BBD16" w14:textId="77777777" w:rsidR="00FC41B1" w:rsidRPr="00FC41B1" w:rsidRDefault="00FC41B1" w:rsidP="00734C7C">
      <w:pPr>
        <w:pStyle w:val="a"/>
        <w:numPr>
          <w:ilvl w:val="1"/>
          <w:numId w:val="9"/>
        </w:numPr>
        <w:spacing w:line="259" w:lineRule="auto"/>
        <w:rPr>
          <w:color w:val="000000" w:themeColor="text1"/>
        </w:rPr>
      </w:pPr>
      <w:r w:rsidRPr="00FC41B1">
        <w:rPr>
          <w:color w:val="000000" w:themeColor="text1"/>
        </w:rPr>
        <w:t xml:space="preserve">CATT: We are fine to further check the aspect as Huawei mentioned. </w:t>
      </w:r>
    </w:p>
    <w:p w14:paraId="7871D160" w14:textId="6D87C7A7" w:rsidR="00FC41B1" w:rsidRPr="00FC41B1" w:rsidRDefault="00FC41B1" w:rsidP="00734C7C">
      <w:pPr>
        <w:pStyle w:val="a"/>
        <w:numPr>
          <w:ilvl w:val="0"/>
          <w:numId w:val="9"/>
        </w:numPr>
        <w:spacing w:line="259" w:lineRule="auto"/>
        <w:ind w:left="720"/>
        <w:rPr>
          <w:color w:val="000000" w:themeColor="text1"/>
        </w:rPr>
      </w:pPr>
      <w:r w:rsidRPr="00FC41B1">
        <w:rPr>
          <w:color w:val="000000" w:themeColor="text1"/>
        </w:rPr>
        <w:t>Agreement</w:t>
      </w:r>
    </w:p>
    <w:p w14:paraId="417A4EA7" w14:textId="77777777" w:rsidR="00FC41B1" w:rsidRPr="00FC41B1" w:rsidRDefault="00FC41B1" w:rsidP="00734C7C">
      <w:pPr>
        <w:pStyle w:val="a"/>
        <w:numPr>
          <w:ilvl w:val="1"/>
          <w:numId w:val="9"/>
        </w:numPr>
        <w:spacing w:line="259" w:lineRule="auto"/>
        <w:ind w:left="1440"/>
        <w:rPr>
          <w:color w:val="000000" w:themeColor="text1"/>
          <w:highlight w:val="green"/>
        </w:rPr>
      </w:pPr>
      <w:r w:rsidRPr="00FC41B1">
        <w:rPr>
          <w:color w:val="000000" w:themeColor="text1"/>
          <w:highlight w:val="green"/>
        </w:rPr>
        <w:t>OTA measurement setup for TN in annex of TS 38.141-2 can be considered as baseline for NTN; further discuss below aspects:</w:t>
      </w:r>
    </w:p>
    <w:p w14:paraId="0C284366" w14:textId="77777777" w:rsidR="00FC41B1" w:rsidRPr="00FC41B1" w:rsidRDefault="00FC41B1" w:rsidP="00734C7C">
      <w:pPr>
        <w:pStyle w:val="a"/>
        <w:numPr>
          <w:ilvl w:val="2"/>
          <w:numId w:val="9"/>
        </w:numPr>
        <w:spacing w:line="259" w:lineRule="auto"/>
        <w:rPr>
          <w:color w:val="000000" w:themeColor="text1"/>
          <w:highlight w:val="green"/>
        </w:rPr>
      </w:pPr>
      <w:r w:rsidRPr="00FC41B1">
        <w:rPr>
          <w:color w:val="000000" w:themeColor="text1"/>
          <w:highlight w:val="green"/>
        </w:rPr>
        <w:t xml:space="preserve">Connections between different components </w:t>
      </w:r>
    </w:p>
    <w:p w14:paraId="7FAE54A7" w14:textId="77777777" w:rsidR="00FC41B1" w:rsidRPr="00FC41B1" w:rsidRDefault="00FC41B1" w:rsidP="00734C7C">
      <w:pPr>
        <w:pStyle w:val="a"/>
        <w:numPr>
          <w:ilvl w:val="2"/>
          <w:numId w:val="9"/>
        </w:numPr>
        <w:spacing w:line="259" w:lineRule="auto"/>
        <w:rPr>
          <w:color w:val="000000" w:themeColor="text1"/>
          <w:highlight w:val="green"/>
        </w:rPr>
      </w:pPr>
      <w:r w:rsidRPr="00FC41B1">
        <w:rPr>
          <w:color w:val="000000" w:themeColor="text1"/>
          <w:highlight w:val="green"/>
        </w:rPr>
        <w:t xml:space="preserve">The size of chamber and applicable test methods </w:t>
      </w:r>
    </w:p>
    <w:p w14:paraId="483A84A5"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1-5-</w:t>
      </w:r>
      <w:r>
        <w:rPr>
          <w:rFonts w:eastAsiaTheme="minorEastAsia" w:hint="eastAsia"/>
          <w:b/>
          <w:color w:val="000000" w:themeColor="text1"/>
          <w:u w:val="single"/>
          <w:lang w:val="en-US" w:eastAsia="zh-CN"/>
        </w:rPr>
        <w:t>4</w:t>
      </w:r>
      <w:r>
        <w:rPr>
          <w:b/>
          <w:color w:val="000000" w:themeColor="text1"/>
          <w:u w:val="single"/>
        </w:rPr>
        <w:t>:</w:t>
      </w:r>
      <w:r>
        <w:rPr>
          <w:b/>
          <w:color w:val="000000" w:themeColor="text1"/>
          <w:u w:val="single"/>
          <w:lang w:val="en-US"/>
        </w:rPr>
        <w:t xml:space="preserve"> Co-location requirement</w:t>
      </w:r>
    </w:p>
    <w:p w14:paraId="07FF8516" w14:textId="77777777" w:rsidR="00FC41B1" w:rsidRPr="00FC41B1" w:rsidRDefault="00FC41B1" w:rsidP="00734C7C">
      <w:pPr>
        <w:pStyle w:val="a"/>
        <w:numPr>
          <w:ilvl w:val="0"/>
          <w:numId w:val="9"/>
        </w:numPr>
        <w:spacing w:line="259" w:lineRule="auto"/>
        <w:ind w:left="720"/>
        <w:rPr>
          <w:color w:val="000000" w:themeColor="text1"/>
        </w:rPr>
      </w:pPr>
      <w:r w:rsidRPr="00FC41B1">
        <w:rPr>
          <w:color w:val="000000" w:themeColor="text1"/>
        </w:rPr>
        <w:t>Proposal</w:t>
      </w:r>
      <w:r>
        <w:rPr>
          <w:color w:val="000000" w:themeColor="text1"/>
        </w:rPr>
        <w:t xml:space="preserve">: </w:t>
      </w:r>
      <w:r w:rsidRPr="00FC41B1">
        <w:rPr>
          <w:color w:val="000000" w:themeColor="text1"/>
        </w:rPr>
        <w:t xml:space="preserve">If keeping BS receiver of own or different BS requirement as co-location requirement. </w:t>
      </w:r>
    </w:p>
    <w:p w14:paraId="70A159FB" w14:textId="77777777" w:rsidR="00FC41B1" w:rsidRPr="00FC41B1" w:rsidRDefault="00FC41B1" w:rsidP="00734C7C">
      <w:pPr>
        <w:pStyle w:val="a"/>
        <w:numPr>
          <w:ilvl w:val="1"/>
          <w:numId w:val="9"/>
        </w:numPr>
        <w:spacing w:line="259" w:lineRule="auto"/>
        <w:ind w:left="1440"/>
        <w:rPr>
          <w:color w:val="000000" w:themeColor="text1"/>
        </w:rPr>
      </w:pPr>
      <w:r>
        <w:rPr>
          <w:color w:val="000000" w:themeColor="text1"/>
        </w:rPr>
        <w:t>Yes (CATT), following work then be needed:</w:t>
      </w:r>
    </w:p>
    <w:p w14:paraId="7905ECD7" w14:textId="77777777" w:rsidR="00FC41B1" w:rsidRDefault="00FC41B1" w:rsidP="00734C7C">
      <w:pPr>
        <w:pStyle w:val="a"/>
        <w:numPr>
          <w:ilvl w:val="2"/>
          <w:numId w:val="9"/>
        </w:numPr>
        <w:overflowPunct w:val="0"/>
        <w:autoSpaceDE w:val="0"/>
        <w:autoSpaceDN w:val="0"/>
        <w:adjustRightInd w:val="0"/>
        <w:spacing w:after="160" w:line="259" w:lineRule="auto"/>
        <w:textAlignment w:val="baseline"/>
        <w:rPr>
          <w:color w:val="000000" w:themeColor="text1"/>
        </w:rPr>
      </w:pPr>
      <w:r>
        <w:rPr>
          <w:color w:val="000000" w:themeColor="text1"/>
        </w:rPr>
        <w:t>Add co-location requirement in clause 4.9 in TS 38.108.</w:t>
      </w:r>
    </w:p>
    <w:p w14:paraId="735BDB47" w14:textId="77777777" w:rsidR="00FC41B1" w:rsidRDefault="00FC41B1" w:rsidP="00734C7C">
      <w:pPr>
        <w:pStyle w:val="a"/>
        <w:numPr>
          <w:ilvl w:val="2"/>
          <w:numId w:val="9"/>
        </w:numPr>
        <w:overflowPunct w:val="0"/>
        <w:autoSpaceDE w:val="0"/>
        <w:autoSpaceDN w:val="0"/>
        <w:adjustRightInd w:val="0"/>
        <w:spacing w:after="160" w:line="259" w:lineRule="auto"/>
        <w:textAlignment w:val="baseline"/>
        <w:rPr>
          <w:color w:val="000000" w:themeColor="text1"/>
        </w:rPr>
      </w:pPr>
      <w:r>
        <w:rPr>
          <w:rFonts w:hint="eastAsia"/>
          <w:color w:val="000000" w:themeColor="text1"/>
        </w:rPr>
        <w:t>In TS 38.108, t</w:t>
      </w:r>
      <w:r>
        <w:rPr>
          <w:color w:val="000000" w:themeColor="text1"/>
        </w:rPr>
        <w:t xml:space="preserve">he total power of any spurious emission from both polarizations of the co-location reference antenna connector output shall not exceed the basic limits in clause 6.6.5.2.2 + X dB, where X = -30 </w:t>
      </w:r>
      <w:proofErr w:type="spellStart"/>
      <w:r>
        <w:rPr>
          <w:color w:val="000000" w:themeColor="text1"/>
        </w:rPr>
        <w:t>dB.</w:t>
      </w:r>
      <w:proofErr w:type="spellEnd"/>
    </w:p>
    <w:p w14:paraId="25F837A5" w14:textId="77777777" w:rsidR="00FC41B1" w:rsidRDefault="00FC41B1" w:rsidP="00734C7C">
      <w:pPr>
        <w:pStyle w:val="a"/>
        <w:numPr>
          <w:ilvl w:val="2"/>
          <w:numId w:val="9"/>
        </w:numPr>
        <w:overflowPunct w:val="0"/>
        <w:autoSpaceDE w:val="0"/>
        <w:autoSpaceDN w:val="0"/>
        <w:adjustRightInd w:val="0"/>
        <w:spacing w:after="160" w:line="259" w:lineRule="auto"/>
        <w:textAlignment w:val="baseline"/>
        <w:rPr>
          <w:color w:val="000000" w:themeColor="text1"/>
        </w:rPr>
      </w:pPr>
      <w:r>
        <w:rPr>
          <w:color w:val="000000" w:themeColor="text1"/>
        </w:rPr>
        <w:t>Co-location and CLTA related declaration, MU, and requirement need to be added in TS 38.181.</w:t>
      </w:r>
    </w:p>
    <w:p w14:paraId="3E7B6A5E" w14:textId="77777777" w:rsidR="00FC41B1" w:rsidRDefault="00FC41B1" w:rsidP="00734C7C">
      <w:pPr>
        <w:pStyle w:val="a"/>
        <w:numPr>
          <w:ilvl w:val="1"/>
          <w:numId w:val="9"/>
        </w:numPr>
        <w:spacing w:line="259" w:lineRule="auto"/>
        <w:ind w:left="1440"/>
        <w:rPr>
          <w:color w:val="000000" w:themeColor="text1"/>
        </w:rPr>
      </w:pPr>
      <w:r>
        <w:rPr>
          <w:color w:val="000000" w:themeColor="text1"/>
        </w:rPr>
        <w:t>No.</w:t>
      </w:r>
    </w:p>
    <w:p w14:paraId="621B02F6" w14:textId="77777777" w:rsidR="00FC41B1" w:rsidRPr="00FC41B1" w:rsidRDefault="00FC41B1" w:rsidP="00734C7C">
      <w:pPr>
        <w:pStyle w:val="a"/>
        <w:numPr>
          <w:ilvl w:val="0"/>
          <w:numId w:val="13"/>
        </w:numPr>
        <w:overflowPunct w:val="0"/>
        <w:autoSpaceDE w:val="0"/>
        <w:autoSpaceDN w:val="0"/>
        <w:adjustRightInd w:val="0"/>
        <w:spacing w:line="259" w:lineRule="auto"/>
        <w:textAlignment w:val="baseline"/>
        <w:rPr>
          <w:color w:val="000000" w:themeColor="text1"/>
        </w:rPr>
      </w:pPr>
      <w:r w:rsidRPr="00FC41B1">
        <w:rPr>
          <w:color w:val="000000" w:themeColor="text1"/>
        </w:rPr>
        <w:t>GTW discussion:</w:t>
      </w:r>
    </w:p>
    <w:p w14:paraId="414D7AA6" w14:textId="77777777" w:rsidR="00FC41B1" w:rsidRDefault="00FC41B1" w:rsidP="00734C7C">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ZTE: We think existing co-location reference antenna from TN can’t reused for SAN conformance test cases.  We suggest to remove the co-location requirements from receiver side or continue the effort.</w:t>
      </w:r>
    </w:p>
    <w:p w14:paraId="5466FFA1" w14:textId="77777777" w:rsidR="00FC41B1" w:rsidRDefault="00FC41B1" w:rsidP="00734C7C">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Huawei: We share the same concern as ZTE. We have previous agreement co-location requirements not applicable for SAN. We prefer to remove that co-location requirements.</w:t>
      </w:r>
    </w:p>
    <w:p w14:paraId="0E69AEB7" w14:textId="77777777" w:rsidR="00FC41B1" w:rsidRDefault="00FC41B1" w:rsidP="00734C7C">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 xml:space="preserve">CATT: If we remove the co-location requirements, how to test spurious emission requirements for protection of SAN receiver. </w:t>
      </w:r>
    </w:p>
    <w:p w14:paraId="07605330" w14:textId="77777777" w:rsidR="00FC41B1" w:rsidRPr="00FC41B1" w:rsidRDefault="00FC41B1" w:rsidP="00734C7C">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lastRenderedPageBreak/>
        <w:t>Huawei: The co-location requirements introduced for AAS, seems not realistic for SAN.</w:t>
      </w:r>
    </w:p>
    <w:p w14:paraId="427DE34F" w14:textId="5817D5ED" w:rsidR="00FC41B1" w:rsidRPr="00FC41B1" w:rsidRDefault="00FC41B1" w:rsidP="00734C7C">
      <w:pPr>
        <w:pStyle w:val="a"/>
        <w:numPr>
          <w:ilvl w:val="0"/>
          <w:numId w:val="13"/>
        </w:numPr>
        <w:rPr>
          <w:bCs/>
        </w:rPr>
      </w:pPr>
      <w:r w:rsidRPr="00FC41B1">
        <w:rPr>
          <w:bCs/>
          <w:highlight w:val="yellow"/>
        </w:rPr>
        <w:t>Further discuss whether co-location requirements of SAN receiver can be removed or not</w:t>
      </w:r>
      <w:r w:rsidRPr="00FC41B1">
        <w:rPr>
          <w:bCs/>
        </w:rPr>
        <w:t xml:space="preserve"> </w:t>
      </w:r>
    </w:p>
    <w:p w14:paraId="7A3236F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3736C0E" w14:textId="77777777" w:rsidR="006D4F81" w:rsidRDefault="006D4F81" w:rsidP="006D4F81">
      <w:pPr>
        <w:pBdr>
          <w:bottom w:val="single" w:sz="6" w:space="1" w:color="auto"/>
        </w:pBdr>
        <w:rPr>
          <w:rFonts w:ascii="Arial" w:hAnsi="Arial" w:cs="Arial"/>
          <w:b/>
          <w:color w:val="C00000"/>
          <w:lang w:eastAsia="zh-CN"/>
        </w:rPr>
      </w:pPr>
    </w:p>
    <w:p w14:paraId="5F51DC5C" w14:textId="77777777" w:rsidR="006D4F81" w:rsidRDefault="006D4F81" w:rsidP="006D4F81">
      <w:pPr>
        <w:pBdr>
          <w:bottom w:val="single" w:sz="6" w:space="1" w:color="auto"/>
        </w:pBdr>
        <w:rPr>
          <w:rFonts w:ascii="Arial" w:hAnsi="Arial" w:cs="Arial"/>
          <w:b/>
          <w:color w:val="C00000"/>
          <w:lang w:eastAsia="zh-CN"/>
        </w:rPr>
      </w:pPr>
    </w:p>
    <w:p w14:paraId="627F93FB" w14:textId="5D88FCA4"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[104-bis-e][317] NR_NTN_Demod_Part1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Bin Han</w:t>
      </w:r>
    </w:p>
    <w:p w14:paraId="535CE6DD"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534B381C" w14:textId="548FA36F" w:rsidR="006D4F81" w:rsidRPr="006D4F81" w:rsidRDefault="006D4F81" w:rsidP="006D4F81">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2E118E98" w14:textId="0E29B3A7"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72981CAE" w14:textId="7EA4DF85" w:rsidR="006D4F81" w:rsidRDefault="006D4F81" w:rsidP="006D4F81">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509139A5"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E5D4149"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0A9E7F44"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84FCFC" w14:textId="4E36E3D9" w:rsidR="006D4F81" w:rsidRPr="00052C80" w:rsidRDefault="00052C80" w:rsidP="006D4F81">
      <w:pPr>
        <w:rPr>
          <w:rFonts w:ascii="Arial" w:hAnsi="Arial" w:cs="Arial"/>
          <w:b/>
          <w:color w:val="C00000"/>
          <w:lang w:eastAsia="zh-CN"/>
        </w:rPr>
      </w:pPr>
      <w:r w:rsidRPr="00052C80">
        <w:rPr>
          <w:rFonts w:ascii="Arial" w:hAnsi="Arial" w:cs="Arial"/>
          <w:b/>
          <w:color w:val="C00000"/>
          <w:lang w:eastAsia="zh-CN"/>
        </w:rPr>
        <w:t>GTW discussion on Oct 11th</w:t>
      </w:r>
    </w:p>
    <w:p w14:paraId="1B0E0C0D" w14:textId="77777777" w:rsidR="00052C80" w:rsidRPr="00052C80" w:rsidRDefault="00052C80" w:rsidP="00052C80">
      <w:pPr>
        <w:rPr>
          <w:b/>
          <w:u w:val="single"/>
        </w:rPr>
      </w:pPr>
      <w:r w:rsidRPr="00052C80">
        <w:rPr>
          <w:b/>
          <w:u w:val="single"/>
        </w:rPr>
        <w:t>Issue 1-1-1: Channel model for NTN-TDLC (LOS)</w:t>
      </w:r>
    </w:p>
    <w:p w14:paraId="04F117DB" w14:textId="77777777" w:rsidR="00052C80" w:rsidRPr="00052C80" w:rsidRDefault="00052C80" w:rsidP="00734C7C">
      <w:pPr>
        <w:pStyle w:val="a"/>
        <w:numPr>
          <w:ilvl w:val="0"/>
          <w:numId w:val="9"/>
        </w:numPr>
        <w:ind w:left="720"/>
      </w:pPr>
      <w:r w:rsidRPr="00052C80">
        <w:t>Proposals</w:t>
      </w:r>
    </w:p>
    <w:p w14:paraId="302CEAD3" w14:textId="77777777" w:rsidR="00052C80" w:rsidRPr="00052C80" w:rsidRDefault="00052C80" w:rsidP="00734C7C">
      <w:pPr>
        <w:pStyle w:val="a"/>
        <w:numPr>
          <w:ilvl w:val="1"/>
          <w:numId w:val="9"/>
        </w:numPr>
        <w:ind w:left="1440"/>
      </w:pPr>
      <w:r w:rsidRPr="00052C80">
        <w:t xml:space="preserve">Option 1 (Ericsson, Apple, Nokia, Qualcomm): DS=5ns, Doppler=200Hz. K-factor=8.05dB. </w:t>
      </w:r>
    </w:p>
    <w:p w14:paraId="46397852" w14:textId="77777777" w:rsidR="00052C80" w:rsidRPr="00052C80" w:rsidRDefault="00052C80" w:rsidP="00734C7C">
      <w:pPr>
        <w:pStyle w:val="a"/>
        <w:numPr>
          <w:ilvl w:val="1"/>
          <w:numId w:val="9"/>
        </w:numPr>
        <w:ind w:left="1440"/>
      </w:pPr>
      <w:r w:rsidRPr="00052C80">
        <w:t>Option 2 (Huawei, Nokia): DS=3.5ns, Doppler=200Hz, K-factor=8.05dB.</w:t>
      </w:r>
    </w:p>
    <w:p w14:paraId="22954F5E" w14:textId="4DD1EEB3" w:rsidR="00052C80" w:rsidRPr="00052C80" w:rsidRDefault="00644287" w:rsidP="00734C7C">
      <w:pPr>
        <w:pStyle w:val="a"/>
        <w:numPr>
          <w:ilvl w:val="0"/>
          <w:numId w:val="9"/>
        </w:numPr>
        <w:ind w:left="720"/>
      </w:pPr>
      <w:r>
        <w:t>D</w:t>
      </w:r>
      <w:r w:rsidR="00052C80" w:rsidRPr="00052C80">
        <w:t>iscussion:</w:t>
      </w:r>
    </w:p>
    <w:p w14:paraId="55129A12" w14:textId="77777777" w:rsidR="00052C80" w:rsidRPr="00052C80" w:rsidRDefault="00052C80" w:rsidP="00734C7C">
      <w:pPr>
        <w:pStyle w:val="a"/>
        <w:numPr>
          <w:ilvl w:val="1"/>
          <w:numId w:val="9"/>
        </w:numPr>
      </w:pPr>
      <w:r w:rsidRPr="00052C80">
        <w:t xml:space="preserve">Nokia: We slightly prefer option 1 even option 2 also feasible. </w:t>
      </w:r>
    </w:p>
    <w:p w14:paraId="45AD84F9" w14:textId="77777777" w:rsidR="00052C80" w:rsidRPr="00052C80" w:rsidRDefault="00052C80" w:rsidP="00734C7C">
      <w:pPr>
        <w:pStyle w:val="a"/>
        <w:numPr>
          <w:ilvl w:val="1"/>
          <w:numId w:val="9"/>
        </w:numPr>
      </w:pPr>
      <w:r w:rsidRPr="00052C80">
        <w:t xml:space="preserve">Ericsson: We prefer option 1. </w:t>
      </w:r>
    </w:p>
    <w:p w14:paraId="2CD31588" w14:textId="77777777" w:rsidR="00052C80" w:rsidRPr="00052C80" w:rsidRDefault="00052C80" w:rsidP="00734C7C">
      <w:pPr>
        <w:pStyle w:val="a"/>
        <w:numPr>
          <w:ilvl w:val="1"/>
          <w:numId w:val="9"/>
        </w:numPr>
      </w:pPr>
      <w:r w:rsidRPr="00052C80">
        <w:t xml:space="preserve">Apple: Delay spread (RMS) value as 5ns. We provide the results between 5ns and 3.5ns, no performance degradation observed from UE side. Companies can further check. </w:t>
      </w:r>
    </w:p>
    <w:p w14:paraId="38EDCA6A" w14:textId="77777777" w:rsidR="00052C80" w:rsidRPr="00052C80" w:rsidRDefault="00052C80" w:rsidP="00734C7C">
      <w:pPr>
        <w:pStyle w:val="a"/>
        <w:numPr>
          <w:ilvl w:val="1"/>
          <w:numId w:val="9"/>
        </w:numPr>
      </w:pPr>
      <w:r w:rsidRPr="00052C80">
        <w:t xml:space="preserve">Huawei: This change will impact SAN side as well which require huge simulation effort. If companies fine to have more evaluation, that’s also acceptable for us. </w:t>
      </w:r>
    </w:p>
    <w:p w14:paraId="157B0D57" w14:textId="77777777" w:rsidR="00052C80" w:rsidRPr="00052C80" w:rsidRDefault="00052C80" w:rsidP="00734C7C">
      <w:pPr>
        <w:pStyle w:val="a"/>
        <w:numPr>
          <w:ilvl w:val="1"/>
          <w:numId w:val="9"/>
        </w:numPr>
      </w:pPr>
      <w:r w:rsidRPr="00052C80">
        <w:t xml:space="preserve">QC: We slightly prefer option 1 for the simplicity of naming.  We didn’t observe any performance difference. </w:t>
      </w:r>
    </w:p>
    <w:p w14:paraId="2CBB8B5D" w14:textId="77777777" w:rsidR="00052C80" w:rsidRPr="00052C80" w:rsidRDefault="00052C80" w:rsidP="00734C7C">
      <w:pPr>
        <w:pStyle w:val="a"/>
        <w:numPr>
          <w:ilvl w:val="0"/>
          <w:numId w:val="9"/>
        </w:numPr>
        <w:ind w:left="720"/>
        <w:rPr>
          <w:highlight w:val="green"/>
        </w:rPr>
      </w:pPr>
      <w:r w:rsidRPr="00052C80">
        <w:rPr>
          <w:highlight w:val="green"/>
        </w:rPr>
        <w:t>Agreement: option 1 agreed</w:t>
      </w:r>
    </w:p>
    <w:p w14:paraId="31DE3093" w14:textId="77777777" w:rsidR="00052C80" w:rsidRPr="00052C80" w:rsidRDefault="00052C80" w:rsidP="00052C80">
      <w:pPr>
        <w:rPr>
          <w:b/>
          <w:u w:val="single"/>
        </w:rPr>
      </w:pPr>
      <w:r w:rsidRPr="00052C80">
        <w:rPr>
          <w:b/>
          <w:u w:val="single"/>
        </w:rPr>
        <w:t>Issue 1-1-2: Delay resolution</w:t>
      </w:r>
    </w:p>
    <w:p w14:paraId="33FA3D50" w14:textId="77777777" w:rsidR="00052C80" w:rsidRPr="00052C80" w:rsidRDefault="00052C80" w:rsidP="00734C7C">
      <w:pPr>
        <w:pStyle w:val="a"/>
        <w:numPr>
          <w:ilvl w:val="0"/>
          <w:numId w:val="9"/>
        </w:numPr>
        <w:ind w:left="720"/>
      </w:pPr>
      <w:r w:rsidRPr="00052C80">
        <w:t>Proposals</w:t>
      </w:r>
    </w:p>
    <w:p w14:paraId="220EEB99" w14:textId="77777777" w:rsidR="00052C80" w:rsidRPr="00052C80" w:rsidRDefault="00052C80" w:rsidP="00734C7C">
      <w:pPr>
        <w:pStyle w:val="a"/>
        <w:numPr>
          <w:ilvl w:val="1"/>
          <w:numId w:val="9"/>
        </w:numPr>
        <w:ind w:left="1440"/>
      </w:pPr>
      <w:r w:rsidRPr="00052C80">
        <w:t xml:space="preserve">Option 1 (Ericsson, Qualcomm, Nokia, Apple): Adopt 5 ns as the delay resolution </w:t>
      </w:r>
    </w:p>
    <w:p w14:paraId="317115A3" w14:textId="77777777" w:rsidR="00052C80" w:rsidRPr="00052C80" w:rsidRDefault="00052C80" w:rsidP="00734C7C">
      <w:pPr>
        <w:pStyle w:val="a"/>
        <w:numPr>
          <w:ilvl w:val="1"/>
          <w:numId w:val="9"/>
        </w:numPr>
        <w:ind w:left="1440"/>
      </w:pPr>
      <w:r w:rsidRPr="00052C80">
        <w:t>Option 2 (Huawei): Reduce the delay resolution to 2 ns for NTN TDL channel model simplification.</w:t>
      </w:r>
    </w:p>
    <w:p w14:paraId="0BA52E4B" w14:textId="4E434CA2" w:rsidR="00052C80" w:rsidRPr="00052C80" w:rsidRDefault="00644287" w:rsidP="00734C7C">
      <w:pPr>
        <w:pStyle w:val="a"/>
        <w:numPr>
          <w:ilvl w:val="0"/>
          <w:numId w:val="9"/>
        </w:numPr>
        <w:ind w:left="720"/>
      </w:pPr>
      <w:r>
        <w:t>Discussion</w:t>
      </w:r>
      <w:r w:rsidR="00052C80" w:rsidRPr="00052C80">
        <w:t xml:space="preserve">: </w:t>
      </w:r>
    </w:p>
    <w:p w14:paraId="5AEDAE37" w14:textId="77777777" w:rsidR="00052C80" w:rsidRPr="00052C80" w:rsidRDefault="00052C80" w:rsidP="00734C7C">
      <w:pPr>
        <w:pStyle w:val="a"/>
        <w:numPr>
          <w:ilvl w:val="1"/>
          <w:numId w:val="9"/>
        </w:numPr>
      </w:pPr>
      <w:r w:rsidRPr="00052C80">
        <w:t>Apple: We support option 1.</w:t>
      </w:r>
    </w:p>
    <w:p w14:paraId="6B414BF2" w14:textId="6E5BC9D0" w:rsidR="00052C80" w:rsidRPr="00052C80" w:rsidRDefault="00052C80" w:rsidP="00734C7C">
      <w:pPr>
        <w:pStyle w:val="a"/>
        <w:numPr>
          <w:ilvl w:val="1"/>
          <w:numId w:val="9"/>
        </w:numPr>
      </w:pPr>
      <w:r w:rsidRPr="00052C80">
        <w:t xml:space="preserve">QC: We share same view as Apple, 5ns delay resolution also used for TN. </w:t>
      </w:r>
    </w:p>
    <w:p w14:paraId="430B6632" w14:textId="77777777" w:rsidR="00052C80" w:rsidRPr="00052C80" w:rsidRDefault="00052C80" w:rsidP="00734C7C">
      <w:pPr>
        <w:pStyle w:val="a"/>
        <w:numPr>
          <w:ilvl w:val="1"/>
          <w:numId w:val="9"/>
        </w:numPr>
      </w:pPr>
      <w:r w:rsidRPr="00052C80">
        <w:t xml:space="preserve">MTK: We support option 1. </w:t>
      </w:r>
    </w:p>
    <w:p w14:paraId="275C5991" w14:textId="77777777" w:rsidR="00052C80" w:rsidRPr="00052C80" w:rsidRDefault="00052C80" w:rsidP="00734C7C">
      <w:pPr>
        <w:pStyle w:val="a"/>
        <w:numPr>
          <w:ilvl w:val="1"/>
          <w:numId w:val="9"/>
        </w:numPr>
      </w:pPr>
      <w:r w:rsidRPr="00052C80">
        <w:t xml:space="preserve">Huawei: In Rel-15/17, simplification of channel model adopted with 12 taps remaining. But for NTN channel model, only 2 taps and we think no complexity issue for CE vendors.  </w:t>
      </w:r>
    </w:p>
    <w:p w14:paraId="1CE4DB81" w14:textId="77777777" w:rsidR="00052C80" w:rsidRPr="00052C80" w:rsidRDefault="00052C80" w:rsidP="00734C7C">
      <w:pPr>
        <w:pStyle w:val="a"/>
        <w:numPr>
          <w:ilvl w:val="0"/>
          <w:numId w:val="9"/>
        </w:numPr>
        <w:ind w:left="720"/>
      </w:pPr>
      <w:r w:rsidRPr="00052C80">
        <w:t xml:space="preserve">Agreement: </w:t>
      </w:r>
      <w:r w:rsidRPr="00052C80">
        <w:rPr>
          <w:highlight w:val="green"/>
        </w:rPr>
        <w:t>Option 1 agreed</w:t>
      </w:r>
    </w:p>
    <w:p w14:paraId="12C5B6D0" w14:textId="77777777" w:rsidR="00052C80" w:rsidRPr="00052C80" w:rsidRDefault="00052C80" w:rsidP="00052C80">
      <w:pPr>
        <w:rPr>
          <w:b/>
          <w:u w:val="single"/>
        </w:rPr>
      </w:pPr>
      <w:r w:rsidRPr="00052C80">
        <w:rPr>
          <w:b/>
          <w:u w:val="single"/>
        </w:rPr>
        <w:t>Issue 1-1-3: Delay profile for NTN-TDLA</w:t>
      </w:r>
    </w:p>
    <w:p w14:paraId="4602FFF6" w14:textId="77777777" w:rsidR="00052C80" w:rsidRPr="00052C80" w:rsidRDefault="00052C80" w:rsidP="00734C7C">
      <w:pPr>
        <w:pStyle w:val="a"/>
        <w:numPr>
          <w:ilvl w:val="0"/>
          <w:numId w:val="9"/>
        </w:numPr>
        <w:ind w:left="720"/>
      </w:pPr>
      <w:r w:rsidRPr="00052C80">
        <w:lastRenderedPageBreak/>
        <w:t>Proposals</w:t>
      </w:r>
    </w:p>
    <w:p w14:paraId="7C225542" w14:textId="77777777" w:rsidR="00052C80" w:rsidRPr="00052C80" w:rsidRDefault="00052C80" w:rsidP="00734C7C">
      <w:pPr>
        <w:pStyle w:val="a"/>
        <w:numPr>
          <w:ilvl w:val="1"/>
          <w:numId w:val="9"/>
        </w:numPr>
        <w:ind w:left="1440"/>
      </w:pPr>
      <w:r w:rsidRPr="00052C80">
        <w:t>Option 1 (Ericsson, Qualcomm, Apple): Accept following delay profile. Delay resolution is 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052C80" w:rsidRPr="00052C80" w14:paraId="1E112440" w14:textId="77777777" w:rsidTr="008D1D92">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C2DBD76"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11CA34B5"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1554B941"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E53C09C"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Fading distribution</w:t>
            </w:r>
          </w:p>
        </w:tc>
      </w:tr>
      <w:tr w:rsidR="00052C80" w:rsidRPr="00052C80" w14:paraId="3995A72C" w14:textId="77777777" w:rsidTr="008D1D92">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2A85D3B"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600D59D4"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B3BF919"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6D0212D" w14:textId="77777777" w:rsidR="00052C80" w:rsidRPr="00052C80" w:rsidRDefault="00052C80" w:rsidP="008D1D92">
            <w:pPr>
              <w:keepNext/>
              <w:keepLines/>
              <w:spacing w:after="0"/>
              <w:jc w:val="center"/>
              <w:rPr>
                <w:rFonts w:ascii="Arial" w:hAnsi="Arial"/>
                <w:b/>
                <w:sz w:val="18"/>
                <w:lang w:val="en-CA"/>
              </w:rPr>
            </w:pPr>
          </w:p>
        </w:tc>
      </w:tr>
      <w:tr w:rsidR="00052C80" w:rsidRPr="00052C80" w14:paraId="7CE50BFC"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3B0512"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3E655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C1D63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435372"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0DD03718"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09BF00"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2F157F6"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C86709"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-4.675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25A8FA"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21430F61"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DE5702"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BC9F8C"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41A410"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-6.482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3FCA5C"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bl>
    <w:p w14:paraId="24B1BB8E" w14:textId="77777777" w:rsidR="00052C80" w:rsidRPr="00052C80" w:rsidRDefault="00052C80" w:rsidP="00052C80"/>
    <w:p w14:paraId="5174FCB8" w14:textId="77777777" w:rsidR="00052C80" w:rsidRPr="00052C80" w:rsidRDefault="00052C80" w:rsidP="00734C7C">
      <w:pPr>
        <w:pStyle w:val="a"/>
        <w:numPr>
          <w:ilvl w:val="1"/>
          <w:numId w:val="9"/>
        </w:numPr>
        <w:ind w:left="1440"/>
      </w:pPr>
      <w:r w:rsidRPr="00052C80">
        <w:t>Option 2 (Apple): Accept following delay profile. Delay resolution is 5ns</w:t>
      </w:r>
    </w:p>
    <w:tbl>
      <w:tblPr>
        <w:tblW w:w="5200" w:type="dxa"/>
        <w:jc w:val="center"/>
        <w:tblLook w:val="04A0" w:firstRow="1" w:lastRow="0" w:firstColumn="1" w:lastColumn="0" w:noHBand="0" w:noVBand="1"/>
      </w:tblPr>
      <w:tblGrid>
        <w:gridCol w:w="1300"/>
        <w:gridCol w:w="1300"/>
        <w:gridCol w:w="1300"/>
        <w:gridCol w:w="1300"/>
      </w:tblGrid>
      <w:tr w:rsidR="00052C80" w:rsidRPr="00052C80" w14:paraId="34D37986" w14:textId="77777777" w:rsidTr="008D1D92">
        <w:trPr>
          <w:trHeight w:val="540"/>
          <w:jc w:val="center"/>
        </w:trPr>
        <w:tc>
          <w:tcPr>
            <w:tcW w:w="1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00FF949" w14:textId="77777777" w:rsidR="00052C80" w:rsidRPr="00052C80" w:rsidRDefault="00052C80" w:rsidP="008D1D92">
            <w:pPr>
              <w:jc w:val="center"/>
              <w:rPr>
                <w:b/>
                <w:bCs/>
                <w:sz w:val="18"/>
                <w:szCs w:val="18"/>
              </w:rPr>
            </w:pPr>
            <w:r w:rsidRPr="00052C80">
              <w:rPr>
                <w:b/>
                <w:bCs/>
                <w:sz w:val="18"/>
                <w:szCs w:val="18"/>
              </w:rPr>
              <w:t>Tap #</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4FDB2236" w14:textId="77777777" w:rsidR="00052C80" w:rsidRPr="00052C80" w:rsidRDefault="00052C80" w:rsidP="008D1D92">
            <w:pPr>
              <w:jc w:val="center"/>
              <w:rPr>
                <w:b/>
                <w:bCs/>
                <w:sz w:val="18"/>
                <w:szCs w:val="18"/>
              </w:rPr>
            </w:pPr>
            <w:r w:rsidRPr="00052C80">
              <w:rPr>
                <w:b/>
                <w:bCs/>
                <w:sz w:val="18"/>
                <w:szCs w:val="18"/>
              </w:rPr>
              <w:t>Delay</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24BC5067" w14:textId="77777777" w:rsidR="00052C80" w:rsidRPr="00052C80" w:rsidRDefault="00052C80" w:rsidP="008D1D92">
            <w:pPr>
              <w:jc w:val="center"/>
              <w:rPr>
                <w:b/>
                <w:bCs/>
                <w:sz w:val="18"/>
                <w:szCs w:val="18"/>
              </w:rPr>
            </w:pPr>
            <w:r w:rsidRPr="00052C80">
              <w:rPr>
                <w:b/>
                <w:bCs/>
                <w:sz w:val="18"/>
                <w:szCs w:val="18"/>
              </w:rPr>
              <w:t>Power in [dB]</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676550A3" w14:textId="77777777" w:rsidR="00052C80" w:rsidRPr="00052C80" w:rsidRDefault="00052C80" w:rsidP="008D1D92">
            <w:pPr>
              <w:jc w:val="center"/>
              <w:rPr>
                <w:b/>
                <w:bCs/>
                <w:sz w:val="18"/>
                <w:szCs w:val="18"/>
              </w:rPr>
            </w:pPr>
            <w:r w:rsidRPr="00052C80">
              <w:rPr>
                <w:b/>
                <w:bCs/>
                <w:sz w:val="18"/>
                <w:szCs w:val="18"/>
              </w:rPr>
              <w:t>Fading distribution</w:t>
            </w:r>
          </w:p>
        </w:tc>
      </w:tr>
      <w:tr w:rsidR="00052C80" w:rsidRPr="00052C80" w14:paraId="4A360DEE"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FE9CA45" w14:textId="77777777" w:rsidR="00052C80" w:rsidRPr="00052C80" w:rsidRDefault="00052C80" w:rsidP="008D1D92">
            <w:pPr>
              <w:jc w:val="center"/>
              <w:rPr>
                <w:sz w:val="18"/>
                <w:szCs w:val="18"/>
              </w:rPr>
            </w:pPr>
            <w:r w:rsidRPr="00052C80">
              <w:rPr>
                <w:sz w:val="18"/>
                <w:szCs w:val="18"/>
              </w:rPr>
              <w:t>1</w:t>
            </w:r>
          </w:p>
        </w:tc>
        <w:tc>
          <w:tcPr>
            <w:tcW w:w="1300" w:type="dxa"/>
            <w:tcBorders>
              <w:top w:val="nil"/>
              <w:left w:val="nil"/>
              <w:bottom w:val="single" w:sz="8" w:space="0" w:color="auto"/>
              <w:right w:val="single" w:sz="8" w:space="0" w:color="auto"/>
            </w:tcBorders>
            <w:shd w:val="clear" w:color="auto" w:fill="auto"/>
            <w:vAlign w:val="center"/>
            <w:hideMark/>
          </w:tcPr>
          <w:p w14:paraId="37018292" w14:textId="77777777" w:rsidR="00052C80" w:rsidRPr="00052C80" w:rsidRDefault="00052C80" w:rsidP="008D1D92">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4FFAFC25" w14:textId="77777777" w:rsidR="00052C80" w:rsidRPr="00052C80" w:rsidRDefault="00052C80" w:rsidP="008D1D92">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6AA800DD" w14:textId="77777777" w:rsidR="00052C80" w:rsidRPr="00052C80" w:rsidRDefault="00052C80" w:rsidP="008D1D92">
            <w:pPr>
              <w:jc w:val="center"/>
              <w:rPr>
                <w:sz w:val="18"/>
                <w:szCs w:val="18"/>
              </w:rPr>
            </w:pPr>
            <w:r w:rsidRPr="00052C80">
              <w:rPr>
                <w:sz w:val="18"/>
                <w:szCs w:val="18"/>
              </w:rPr>
              <w:t>Rayleigh</w:t>
            </w:r>
          </w:p>
        </w:tc>
      </w:tr>
      <w:tr w:rsidR="00052C80" w:rsidRPr="00052C80" w14:paraId="45883867"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6C12FAA" w14:textId="77777777" w:rsidR="00052C80" w:rsidRPr="00052C80" w:rsidRDefault="00052C80" w:rsidP="008D1D92">
            <w:pPr>
              <w:jc w:val="center"/>
              <w:rPr>
                <w:sz w:val="18"/>
                <w:szCs w:val="18"/>
              </w:rPr>
            </w:pPr>
            <w:r w:rsidRPr="00052C80">
              <w:rPr>
                <w:sz w:val="18"/>
                <w:szCs w:val="18"/>
              </w:rPr>
              <w:t>2</w:t>
            </w:r>
          </w:p>
        </w:tc>
        <w:tc>
          <w:tcPr>
            <w:tcW w:w="1300" w:type="dxa"/>
            <w:tcBorders>
              <w:top w:val="nil"/>
              <w:left w:val="nil"/>
              <w:bottom w:val="single" w:sz="8" w:space="0" w:color="auto"/>
              <w:right w:val="single" w:sz="8" w:space="0" w:color="auto"/>
            </w:tcBorders>
            <w:shd w:val="clear" w:color="auto" w:fill="auto"/>
            <w:vAlign w:val="center"/>
            <w:hideMark/>
          </w:tcPr>
          <w:p w14:paraId="0C4E5C2F" w14:textId="77777777" w:rsidR="00052C80" w:rsidRPr="00052C80" w:rsidRDefault="00052C80" w:rsidP="008D1D92">
            <w:pPr>
              <w:jc w:val="center"/>
              <w:rPr>
                <w:sz w:val="18"/>
                <w:szCs w:val="18"/>
              </w:rPr>
            </w:pPr>
            <w:r w:rsidRPr="00052C80">
              <w:rPr>
                <w:sz w:val="18"/>
                <w:szCs w:val="18"/>
              </w:rPr>
              <w:t>105</w:t>
            </w:r>
          </w:p>
        </w:tc>
        <w:tc>
          <w:tcPr>
            <w:tcW w:w="1300" w:type="dxa"/>
            <w:tcBorders>
              <w:top w:val="nil"/>
              <w:left w:val="nil"/>
              <w:bottom w:val="single" w:sz="8" w:space="0" w:color="auto"/>
              <w:right w:val="single" w:sz="8" w:space="0" w:color="auto"/>
            </w:tcBorders>
            <w:shd w:val="clear" w:color="auto" w:fill="auto"/>
            <w:vAlign w:val="center"/>
            <w:hideMark/>
          </w:tcPr>
          <w:p w14:paraId="35333F3B" w14:textId="77777777" w:rsidR="00052C80" w:rsidRPr="00052C80" w:rsidRDefault="00052C80" w:rsidP="008D1D92">
            <w:pPr>
              <w:jc w:val="center"/>
              <w:rPr>
                <w:sz w:val="18"/>
                <w:szCs w:val="18"/>
              </w:rPr>
            </w:pPr>
            <w:r w:rsidRPr="00052C80">
              <w:rPr>
                <w:sz w:val="18"/>
                <w:szCs w:val="18"/>
              </w:rPr>
              <w:t>-4.7</w:t>
            </w:r>
          </w:p>
        </w:tc>
        <w:tc>
          <w:tcPr>
            <w:tcW w:w="1300" w:type="dxa"/>
            <w:tcBorders>
              <w:top w:val="nil"/>
              <w:left w:val="nil"/>
              <w:bottom w:val="single" w:sz="8" w:space="0" w:color="auto"/>
              <w:right w:val="single" w:sz="8" w:space="0" w:color="auto"/>
            </w:tcBorders>
            <w:shd w:val="clear" w:color="auto" w:fill="auto"/>
            <w:vAlign w:val="center"/>
            <w:hideMark/>
          </w:tcPr>
          <w:p w14:paraId="0A0D9134" w14:textId="77777777" w:rsidR="00052C80" w:rsidRPr="00052C80" w:rsidRDefault="00052C80" w:rsidP="008D1D92">
            <w:pPr>
              <w:jc w:val="center"/>
              <w:rPr>
                <w:sz w:val="18"/>
                <w:szCs w:val="18"/>
              </w:rPr>
            </w:pPr>
            <w:r w:rsidRPr="00052C80">
              <w:rPr>
                <w:sz w:val="18"/>
                <w:szCs w:val="18"/>
              </w:rPr>
              <w:t>Rayleigh</w:t>
            </w:r>
          </w:p>
        </w:tc>
      </w:tr>
      <w:tr w:rsidR="00052C80" w:rsidRPr="00052C80" w14:paraId="49AA9CD3"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5E8B052" w14:textId="77777777" w:rsidR="00052C80" w:rsidRPr="00052C80" w:rsidRDefault="00052C80" w:rsidP="008D1D92">
            <w:pPr>
              <w:jc w:val="center"/>
              <w:rPr>
                <w:sz w:val="18"/>
                <w:szCs w:val="18"/>
              </w:rPr>
            </w:pPr>
            <w:r w:rsidRPr="00052C80">
              <w:rPr>
                <w:sz w:val="18"/>
                <w:szCs w:val="18"/>
              </w:rPr>
              <w:t>3</w:t>
            </w:r>
          </w:p>
        </w:tc>
        <w:tc>
          <w:tcPr>
            <w:tcW w:w="1300" w:type="dxa"/>
            <w:tcBorders>
              <w:top w:val="nil"/>
              <w:left w:val="nil"/>
              <w:bottom w:val="single" w:sz="8" w:space="0" w:color="auto"/>
              <w:right w:val="single" w:sz="8" w:space="0" w:color="auto"/>
            </w:tcBorders>
            <w:shd w:val="clear" w:color="auto" w:fill="auto"/>
            <w:vAlign w:val="center"/>
            <w:hideMark/>
          </w:tcPr>
          <w:p w14:paraId="1AC0F8A8" w14:textId="77777777" w:rsidR="00052C80" w:rsidRPr="00052C80" w:rsidRDefault="00052C80" w:rsidP="008D1D92">
            <w:pPr>
              <w:jc w:val="center"/>
              <w:rPr>
                <w:sz w:val="18"/>
                <w:szCs w:val="18"/>
              </w:rPr>
            </w:pPr>
            <w:r w:rsidRPr="00052C80">
              <w:rPr>
                <w:sz w:val="18"/>
                <w:szCs w:val="18"/>
              </w:rPr>
              <w:t>280</w:t>
            </w:r>
          </w:p>
        </w:tc>
        <w:tc>
          <w:tcPr>
            <w:tcW w:w="1300" w:type="dxa"/>
            <w:tcBorders>
              <w:top w:val="nil"/>
              <w:left w:val="nil"/>
              <w:bottom w:val="single" w:sz="8" w:space="0" w:color="auto"/>
              <w:right w:val="single" w:sz="8" w:space="0" w:color="auto"/>
            </w:tcBorders>
            <w:shd w:val="clear" w:color="auto" w:fill="auto"/>
            <w:vAlign w:val="center"/>
            <w:hideMark/>
          </w:tcPr>
          <w:p w14:paraId="781007B7" w14:textId="77777777" w:rsidR="00052C80" w:rsidRPr="00052C80" w:rsidRDefault="00052C80" w:rsidP="008D1D92">
            <w:pPr>
              <w:jc w:val="center"/>
              <w:rPr>
                <w:sz w:val="18"/>
                <w:szCs w:val="18"/>
              </w:rPr>
            </w:pPr>
            <w:r w:rsidRPr="00052C80">
              <w:rPr>
                <w:sz w:val="18"/>
                <w:szCs w:val="18"/>
              </w:rPr>
              <w:t>-6.5</w:t>
            </w:r>
          </w:p>
        </w:tc>
        <w:tc>
          <w:tcPr>
            <w:tcW w:w="1300" w:type="dxa"/>
            <w:tcBorders>
              <w:top w:val="nil"/>
              <w:left w:val="nil"/>
              <w:bottom w:val="single" w:sz="8" w:space="0" w:color="auto"/>
              <w:right w:val="single" w:sz="8" w:space="0" w:color="auto"/>
            </w:tcBorders>
            <w:shd w:val="clear" w:color="auto" w:fill="auto"/>
            <w:vAlign w:val="center"/>
            <w:hideMark/>
          </w:tcPr>
          <w:p w14:paraId="1A04EAA6" w14:textId="77777777" w:rsidR="00052C80" w:rsidRPr="00052C80" w:rsidRDefault="00052C80" w:rsidP="008D1D92">
            <w:pPr>
              <w:jc w:val="center"/>
              <w:rPr>
                <w:sz w:val="18"/>
                <w:szCs w:val="18"/>
              </w:rPr>
            </w:pPr>
            <w:r w:rsidRPr="00052C80">
              <w:rPr>
                <w:sz w:val="18"/>
                <w:szCs w:val="18"/>
              </w:rPr>
              <w:t>Rayleigh</w:t>
            </w:r>
          </w:p>
        </w:tc>
      </w:tr>
    </w:tbl>
    <w:p w14:paraId="314F1F2C" w14:textId="77777777" w:rsidR="00052C80" w:rsidRPr="00052C80" w:rsidRDefault="00052C80" w:rsidP="00052C80">
      <w:pPr>
        <w:spacing w:after="120"/>
        <w:rPr>
          <w:szCs w:val="24"/>
          <w:lang w:eastAsia="zh-CN"/>
        </w:rPr>
      </w:pPr>
    </w:p>
    <w:p w14:paraId="436BB0A1" w14:textId="77777777" w:rsidR="00052C80" w:rsidRPr="00052C80" w:rsidRDefault="00052C80" w:rsidP="00052C80">
      <w:pPr>
        <w:spacing w:after="120"/>
        <w:rPr>
          <w:szCs w:val="24"/>
          <w:lang w:eastAsia="zh-CN"/>
        </w:rPr>
      </w:pPr>
    </w:p>
    <w:p w14:paraId="01C4105F" w14:textId="7337272B" w:rsidR="00052C80" w:rsidRPr="00052C80" w:rsidRDefault="00644287" w:rsidP="00734C7C">
      <w:pPr>
        <w:pStyle w:val="a"/>
        <w:numPr>
          <w:ilvl w:val="0"/>
          <w:numId w:val="9"/>
        </w:numPr>
        <w:ind w:left="720"/>
      </w:pPr>
      <w:r>
        <w:t>D</w:t>
      </w:r>
      <w:r w:rsidR="00052C80" w:rsidRPr="00052C80">
        <w:t>iscussion:</w:t>
      </w:r>
    </w:p>
    <w:p w14:paraId="59B4B74B" w14:textId="77777777" w:rsidR="00052C80" w:rsidRPr="00052C80" w:rsidRDefault="00052C80" w:rsidP="00734C7C">
      <w:pPr>
        <w:pStyle w:val="a"/>
        <w:numPr>
          <w:ilvl w:val="1"/>
          <w:numId w:val="9"/>
        </w:numPr>
      </w:pPr>
      <w:r w:rsidRPr="00052C80">
        <w:t xml:space="preserve">Huawei: We suggest to round the power values to be aligned with TDL channel. </w:t>
      </w:r>
    </w:p>
    <w:p w14:paraId="04E8AD97" w14:textId="77777777" w:rsidR="00052C80" w:rsidRPr="00052C80" w:rsidRDefault="00052C80" w:rsidP="00734C7C">
      <w:pPr>
        <w:pStyle w:val="a"/>
        <w:numPr>
          <w:ilvl w:val="0"/>
          <w:numId w:val="9"/>
        </w:numPr>
        <w:ind w:left="720"/>
      </w:pPr>
      <w:r w:rsidRPr="00052C80">
        <w:t xml:space="preserve">Agreement: </w:t>
      </w:r>
      <w:r w:rsidRPr="00052C80">
        <w:rPr>
          <w:highlight w:val="green"/>
        </w:rPr>
        <w:t>Delay profile for NTN-TDLA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052C80" w:rsidRPr="00052C80" w14:paraId="40ACD614" w14:textId="77777777" w:rsidTr="008D1D92">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D582F34"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B17C451"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9D33CF5"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7D63B47"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Fading distribution</w:t>
            </w:r>
          </w:p>
        </w:tc>
      </w:tr>
      <w:tr w:rsidR="00052C80" w:rsidRPr="00052C80" w14:paraId="1319544C" w14:textId="77777777" w:rsidTr="008D1D92">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19D9B73"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66170FA"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3381DBB"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AD972E3" w14:textId="77777777" w:rsidR="00052C80" w:rsidRPr="00052C80" w:rsidRDefault="00052C80" w:rsidP="008D1D92">
            <w:pPr>
              <w:keepNext/>
              <w:keepLines/>
              <w:spacing w:after="0"/>
              <w:jc w:val="center"/>
              <w:rPr>
                <w:rFonts w:ascii="Arial" w:hAnsi="Arial"/>
                <w:b/>
                <w:sz w:val="18"/>
                <w:highlight w:val="green"/>
                <w:lang w:val="en-CA"/>
              </w:rPr>
            </w:pPr>
          </w:p>
        </w:tc>
      </w:tr>
      <w:tr w:rsidR="00052C80" w:rsidRPr="00052C80" w14:paraId="4FCAFE3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C39551"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44169F"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24B591"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56536C"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highlight w:val="green"/>
              </w:rPr>
              <w:t>Rayleigh</w:t>
            </w:r>
          </w:p>
        </w:tc>
      </w:tr>
      <w:tr w:rsidR="00052C80" w:rsidRPr="00052C80" w14:paraId="620B9DC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889094"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1F4180"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20AD22"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-4.7</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EBED4"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highlight w:val="green"/>
              </w:rPr>
              <w:t>Rayleigh</w:t>
            </w:r>
          </w:p>
        </w:tc>
      </w:tr>
      <w:tr w:rsidR="00052C80" w:rsidRPr="00052C80" w14:paraId="2FC84070"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B20362"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38CA1A"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AE18E4"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-6.5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FDCDAC" w14:textId="77777777" w:rsidR="00052C80" w:rsidRPr="00052C80" w:rsidRDefault="00052C80" w:rsidP="008D1D92">
            <w:pPr>
              <w:keepNext/>
              <w:keepLines/>
              <w:spacing w:after="0"/>
              <w:jc w:val="center"/>
              <w:rPr>
                <w:rFonts w:ascii="Arial" w:hAnsi="Arial"/>
                <w:sz w:val="18"/>
              </w:rPr>
            </w:pPr>
            <w:r w:rsidRPr="00052C80">
              <w:rPr>
                <w:rFonts w:ascii="Arial" w:hAnsi="Arial"/>
                <w:sz w:val="18"/>
                <w:highlight w:val="green"/>
              </w:rPr>
              <w:t>Rayleigh</w:t>
            </w:r>
          </w:p>
        </w:tc>
      </w:tr>
    </w:tbl>
    <w:p w14:paraId="305CD364" w14:textId="77777777" w:rsidR="00052C80" w:rsidRPr="00052C80" w:rsidRDefault="00052C80" w:rsidP="00052C80">
      <w:pPr>
        <w:spacing w:after="120"/>
        <w:ind w:left="360"/>
        <w:rPr>
          <w:szCs w:val="24"/>
          <w:lang w:eastAsia="zh-CN"/>
        </w:rPr>
      </w:pPr>
    </w:p>
    <w:p w14:paraId="742680D6" w14:textId="77777777" w:rsidR="00052C80" w:rsidRPr="00052C80" w:rsidRDefault="00052C80" w:rsidP="00052C80">
      <w:pPr>
        <w:rPr>
          <w:b/>
          <w:u w:val="single"/>
        </w:rPr>
      </w:pPr>
      <w:r w:rsidRPr="00052C80">
        <w:rPr>
          <w:b/>
          <w:u w:val="single"/>
        </w:rPr>
        <w:t>Issue 1-1-4: Delay profile for NTN-TDLC</w:t>
      </w:r>
    </w:p>
    <w:p w14:paraId="042985F6" w14:textId="77777777" w:rsidR="00052C80" w:rsidRPr="00052C80" w:rsidRDefault="00052C80" w:rsidP="00734C7C">
      <w:pPr>
        <w:pStyle w:val="a"/>
        <w:numPr>
          <w:ilvl w:val="0"/>
          <w:numId w:val="9"/>
        </w:numPr>
        <w:ind w:left="720"/>
      </w:pPr>
      <w:r w:rsidRPr="00052C80">
        <w:t>Proposals</w:t>
      </w:r>
    </w:p>
    <w:p w14:paraId="4804D75A" w14:textId="77777777" w:rsidR="00052C80" w:rsidRPr="00052C80" w:rsidRDefault="00052C80" w:rsidP="00734C7C">
      <w:pPr>
        <w:pStyle w:val="a"/>
        <w:numPr>
          <w:ilvl w:val="1"/>
          <w:numId w:val="9"/>
        </w:numPr>
        <w:ind w:left="1440"/>
      </w:pPr>
      <w:r w:rsidRPr="00052C80">
        <w:t xml:space="preserve">Option 1 (Ericsson, Apple): Accept following delay profile </w:t>
      </w:r>
      <w:r w:rsidRPr="00052C80">
        <w:rPr>
          <w:lang w:eastAsia="ko-KR"/>
        </w:rPr>
        <w:t>DS=[5ns]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4EE57CF6"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CC67F3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60C6EC6"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06028883"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A3BB041"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643EF491"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4F7D0EB"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216A24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5BA47A"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C1C8BE"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498C8B76"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94CD2"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44EE9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8178E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075D21"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53F6C1F7"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FCF0ADB"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E036F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60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AA9A66"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F1F2A6"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7BBE5F68"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C7BFDA4"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15F0906" w14:textId="77777777" w:rsidR="00052C80" w:rsidRPr="00052C80" w:rsidRDefault="00052C80" w:rsidP="00052C80"/>
    <w:p w14:paraId="45EA08EA" w14:textId="77777777" w:rsidR="00052C80" w:rsidRPr="00052C80" w:rsidRDefault="00052C80" w:rsidP="00734C7C">
      <w:pPr>
        <w:pStyle w:val="a"/>
        <w:numPr>
          <w:ilvl w:val="1"/>
          <w:numId w:val="9"/>
        </w:numPr>
        <w:ind w:left="1440"/>
        <w:rPr>
          <w:u w:val="single"/>
          <w:lang w:eastAsia="ko-KR"/>
        </w:rPr>
      </w:pPr>
      <w:r w:rsidRPr="00052C80">
        <w:rPr>
          <w:u w:val="single"/>
          <w:lang w:eastAsia="ko-KR"/>
        </w:rPr>
        <w:t xml:space="preserve">Option 1a (Nokia): </w:t>
      </w:r>
    </w:p>
    <w:p w14:paraId="3E64DBC4" w14:textId="77777777" w:rsidR="00052C80" w:rsidRPr="00052C80" w:rsidRDefault="00052C80" w:rsidP="00734C7C">
      <w:pPr>
        <w:pStyle w:val="a"/>
        <w:numPr>
          <w:ilvl w:val="0"/>
          <w:numId w:val="9"/>
        </w:numPr>
        <w:overflowPunct w:val="0"/>
        <w:autoSpaceDE w:val="0"/>
        <w:autoSpaceDN w:val="0"/>
        <w:adjustRightInd w:val="0"/>
        <w:textAlignment w:val="baseline"/>
        <w:rPr>
          <w:lang w:eastAsia="ko-KR"/>
        </w:rPr>
      </w:pPr>
      <w:r w:rsidRPr="00052C80">
        <w:rPr>
          <w:lang w:eastAsia="ko-KR"/>
        </w:rPr>
        <w:t xml:space="preserve">The delay profile according to agreements without any quantization of tap delays (resolution change) is as follows: </w:t>
      </w:r>
    </w:p>
    <w:p w14:paraId="3E4FB11D" w14:textId="77777777" w:rsidR="00052C80" w:rsidRPr="00052C80" w:rsidRDefault="00052C80" w:rsidP="00052C80">
      <w:pPr>
        <w:spacing w:after="120"/>
      </w:pPr>
      <w:r w:rsidRPr="00052C80">
        <w:t>Using tentative agreement DS</w:t>
      </w:r>
      <w:proofErr w:type="gramStart"/>
      <w:r w:rsidRPr="00052C80">
        <w:t>=[</w:t>
      </w:r>
      <w:proofErr w:type="gramEnd"/>
      <w:r w:rsidRPr="00052C80">
        <w:t>5 ns]</w:t>
      </w:r>
    </w:p>
    <w:p w14:paraId="124A873F" w14:textId="77777777" w:rsidR="00052C80" w:rsidRPr="00052C80" w:rsidRDefault="00052C80" w:rsidP="00052C80">
      <w:pPr>
        <w:spacing w:after="120"/>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270FD20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03329F8"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5DDDDC4"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B919DC4"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C5E41D1"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69292ADB"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FA48D7"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C92D35"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D8209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666477"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14BC4E83"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DF6B0"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CDA3B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0D8A8E"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89277A"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3D4A7A8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71CC43F" w14:textId="77777777" w:rsidR="00052C80" w:rsidRPr="00052C80" w:rsidRDefault="00052C80" w:rsidP="008D1D92">
            <w:pPr>
              <w:keepNext/>
              <w:keepLines/>
              <w:spacing w:after="0"/>
              <w:jc w:val="center"/>
              <w:rPr>
                <w:rFonts w:ascii="Arial" w:hAnsi="Arial"/>
                <w:sz w:val="18"/>
              </w:rPr>
            </w:pPr>
            <w:r w:rsidRPr="00052C80">
              <w:rPr>
                <w:rFonts w:ascii="Arial" w:hAnsi="Arial"/>
                <w:sz w:val="18"/>
              </w:rPr>
              <w:lastRenderedPageBreak/>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A15165" w14:textId="77777777" w:rsidR="00052C80" w:rsidRPr="00052C80" w:rsidRDefault="00052C80" w:rsidP="008D1D92">
            <w:pPr>
              <w:keepNext/>
              <w:keepLines/>
              <w:spacing w:after="0"/>
              <w:jc w:val="center"/>
              <w:rPr>
                <w:rFonts w:ascii="Arial" w:hAnsi="Arial"/>
                <w:sz w:val="18"/>
              </w:rPr>
            </w:pPr>
            <w:r w:rsidRPr="00052C80">
              <w:rPr>
                <w:rFonts w:ascii="Arial" w:hAnsi="Arial"/>
                <w:sz w:val="18"/>
              </w:rPr>
              <w:t>60.7480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BC657C"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E8E1F1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2FAEC0CE"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4CA04E"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E276B09" w14:textId="77777777" w:rsidR="00052C80" w:rsidRPr="00052C80" w:rsidRDefault="00052C80" w:rsidP="00052C80">
      <w:pPr>
        <w:ind w:left="720" w:hanging="360"/>
      </w:pPr>
    </w:p>
    <w:p w14:paraId="29422E0F" w14:textId="77777777" w:rsidR="00052C80" w:rsidRPr="00052C80" w:rsidRDefault="00052C80" w:rsidP="00052C80">
      <w:pPr>
        <w:spacing w:after="120"/>
      </w:pPr>
      <w:r w:rsidRPr="00052C80">
        <w:t>Using tentative agreement DS</w:t>
      </w:r>
      <w:proofErr w:type="gramStart"/>
      <w:r w:rsidRPr="00052C80">
        <w:t>=[</w:t>
      </w:r>
      <w:proofErr w:type="gramEnd"/>
      <w:r w:rsidRPr="00052C80">
        <w:t>3.5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596798C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AEDBD9A"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D8FBA13"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4DE251E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E6DE7E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7F1E2CD3"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5E2712"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0DD0A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E098A5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0C8A3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50687DE9"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A8F3E"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460948"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DEB4C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C9CA73"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32DCAE6C"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B32F35"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26DCB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42.5236</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EF52B9"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533B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6D907CE8"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1C23A6"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B14B5CF" w14:textId="77777777" w:rsidR="00052C80" w:rsidRPr="00052C80" w:rsidRDefault="00052C80" w:rsidP="00052C80"/>
    <w:p w14:paraId="448FA4D5" w14:textId="77777777" w:rsidR="00052C80" w:rsidRPr="00052C80" w:rsidRDefault="00052C80" w:rsidP="00734C7C">
      <w:pPr>
        <w:pStyle w:val="a"/>
        <w:numPr>
          <w:ilvl w:val="1"/>
          <w:numId w:val="9"/>
        </w:numPr>
        <w:ind w:left="1440"/>
        <w:rPr>
          <w:u w:val="single"/>
          <w:lang w:eastAsia="ko-KR"/>
        </w:rPr>
      </w:pPr>
      <w:r w:rsidRPr="00052C80">
        <w:rPr>
          <w:u w:val="single"/>
          <w:lang w:eastAsia="ko-KR"/>
        </w:rPr>
        <w:t xml:space="preserve">Option 1b (Qualcomm): </w:t>
      </w:r>
      <w:r w:rsidRPr="00052C80">
        <w:t>Using tentative agreement DS</w:t>
      </w:r>
      <w:proofErr w:type="gramStart"/>
      <w:r w:rsidRPr="00052C80">
        <w:t>=[</w:t>
      </w:r>
      <w:proofErr w:type="gramEnd"/>
      <w:r w:rsidRPr="00052C80">
        <w:t>3.5 ns]</w:t>
      </w:r>
    </w:p>
    <w:p w14:paraId="55B36907" w14:textId="77777777" w:rsidR="00052C80" w:rsidRPr="00052C80" w:rsidRDefault="00052C80" w:rsidP="00052C80">
      <w:pPr>
        <w:spacing w:after="120"/>
        <w:rPr>
          <w:u w:val="single"/>
        </w:rPr>
      </w:pPr>
      <w:r w:rsidRPr="00052C80">
        <w:t>Also, looking at 38.811, it does not seem to specifically mention whether 8.05dB (rural, 30-degree elevation) is K-factor of K1, rather it mentions “</w:t>
      </w:r>
      <w:r w:rsidRPr="00052C80">
        <w:rPr>
          <w:i/>
        </w:rPr>
        <w:t>K</w:t>
      </w:r>
      <w:r w:rsidRPr="00052C80">
        <w:t xml:space="preserve"> = </w:t>
      </w:r>
      <w:proofErr w:type="spellStart"/>
      <w:r w:rsidRPr="00052C80">
        <w:t>Ricean</w:t>
      </w:r>
      <w:proofErr w:type="spellEnd"/>
      <w:r w:rsidRPr="00052C80">
        <w:t xml:space="preserve"> K-factor”, which typically means K-factor with respect to all Rayleigh paths, not just between the </w:t>
      </w:r>
      <w:proofErr w:type="spellStart"/>
      <w:r w:rsidRPr="00052C80">
        <w:t>Ricean</w:t>
      </w:r>
      <w:proofErr w:type="spellEnd"/>
      <w:r w:rsidRPr="00052C80">
        <w:t xml:space="preserve"> and first Rayleigh path. We encourage other companies to comment on this as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085"/>
        <w:gridCol w:w="2261"/>
        <w:gridCol w:w="3447"/>
      </w:tblGrid>
      <w:tr w:rsidR="00052C80" w:rsidRPr="00052C80" w14:paraId="7243D31B"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ED10FBA" w14:textId="77777777" w:rsidR="00052C80" w:rsidRPr="00052C80" w:rsidRDefault="00052C80" w:rsidP="008D1D92">
            <w:pPr>
              <w:keepNext/>
              <w:keepLines/>
              <w:spacing w:after="0"/>
              <w:jc w:val="center"/>
            </w:pPr>
            <w:r w:rsidRPr="00052C80">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55538C7" w14:textId="77777777" w:rsidR="00052C80" w:rsidRPr="00052C80" w:rsidRDefault="00052C80" w:rsidP="008D1D92">
            <w:pPr>
              <w:keepNext/>
              <w:keepLines/>
              <w:spacing w:after="0"/>
              <w:jc w:val="center"/>
            </w:pPr>
            <w:r w:rsidRPr="00052C80">
              <w:rPr>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016FD47B" w14:textId="77777777" w:rsidR="00052C80" w:rsidRPr="00052C80" w:rsidRDefault="00052C80" w:rsidP="008D1D92">
            <w:pPr>
              <w:keepNext/>
              <w:keepLines/>
              <w:spacing w:after="0"/>
              <w:jc w:val="center"/>
            </w:pPr>
            <w:r w:rsidRPr="00052C80">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A373046" w14:textId="77777777" w:rsidR="00052C80" w:rsidRPr="00052C80" w:rsidRDefault="00052C80" w:rsidP="008D1D92">
            <w:pPr>
              <w:keepNext/>
              <w:keepLines/>
              <w:spacing w:after="0"/>
              <w:jc w:val="center"/>
            </w:pPr>
            <w:r w:rsidRPr="00052C80">
              <w:t>Fading distribution</w:t>
            </w:r>
          </w:p>
        </w:tc>
      </w:tr>
      <w:tr w:rsidR="00052C80" w:rsidRPr="00052C80" w14:paraId="0AE26ED7"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F06AAC5" w14:textId="77777777" w:rsidR="00052C80" w:rsidRPr="00052C80" w:rsidRDefault="00052C80" w:rsidP="008D1D92">
            <w:pPr>
              <w:keepNext/>
              <w:keepLines/>
              <w:spacing w:after="0"/>
              <w:jc w:val="center"/>
            </w:pPr>
            <w:r w:rsidRPr="00052C80">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D21A10" w14:textId="77777777" w:rsidR="00052C80" w:rsidRPr="00052C80" w:rsidRDefault="00052C80" w:rsidP="008D1D92">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03EB120" w14:textId="77777777" w:rsidR="00052C80" w:rsidRPr="00052C80" w:rsidRDefault="00052C80" w:rsidP="008D1D92">
            <w:pPr>
              <w:keepNext/>
              <w:keepLines/>
              <w:spacing w:after="0"/>
              <w:jc w:val="center"/>
            </w:pPr>
            <w:r w:rsidRPr="00052C80">
              <w:rPr>
                <w:lang w:val="en-CA"/>
              </w:rPr>
              <w:t>-0.6322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1E063F" w14:textId="77777777" w:rsidR="00052C80" w:rsidRPr="00052C80" w:rsidRDefault="00052C80" w:rsidP="008D1D92">
            <w:pPr>
              <w:keepNext/>
              <w:keepLines/>
              <w:spacing w:after="0"/>
              <w:jc w:val="center"/>
            </w:pPr>
            <w:r w:rsidRPr="00052C80">
              <w:t>LOS path</w:t>
            </w:r>
          </w:p>
        </w:tc>
      </w:tr>
      <w:tr w:rsidR="00052C80" w:rsidRPr="00052C80" w14:paraId="355FD18D"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2DA51" w14:textId="77777777" w:rsidR="00052C80" w:rsidRPr="00052C80" w:rsidRDefault="00052C80" w:rsidP="008D1D92">
            <w:pPr>
              <w:spacing w:after="0"/>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3E0F58" w14:textId="77777777" w:rsidR="00052C80" w:rsidRPr="00052C80" w:rsidRDefault="00052C80" w:rsidP="008D1D92">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DF8C79" w14:textId="77777777" w:rsidR="00052C80" w:rsidRPr="00052C80" w:rsidRDefault="00052C80" w:rsidP="008D1D92">
            <w:pPr>
              <w:keepNext/>
              <w:keepLines/>
              <w:spacing w:after="0"/>
              <w:jc w:val="center"/>
            </w:pPr>
            <w:r w:rsidRPr="00052C80">
              <w:rPr>
                <w:lang w:val="en-CA"/>
              </w:rPr>
              <w:t>-8.9062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1CA7D8" w14:textId="77777777" w:rsidR="00052C80" w:rsidRPr="00052C80" w:rsidRDefault="00052C80" w:rsidP="008D1D92">
            <w:pPr>
              <w:keepNext/>
              <w:keepLines/>
              <w:spacing w:after="0"/>
              <w:jc w:val="center"/>
            </w:pPr>
            <w:r w:rsidRPr="00052C80">
              <w:t>Rayleigh</w:t>
            </w:r>
          </w:p>
        </w:tc>
      </w:tr>
      <w:tr w:rsidR="00052C80" w:rsidRPr="00052C80" w14:paraId="7C636682"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F6E986" w14:textId="77777777" w:rsidR="00052C80" w:rsidRPr="00052C80" w:rsidRDefault="00052C80" w:rsidP="008D1D92">
            <w:pPr>
              <w:keepNext/>
              <w:keepLines/>
              <w:spacing w:after="0"/>
              <w:jc w:val="center"/>
            </w:pPr>
            <w:r w:rsidRPr="00052C80">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6698CF7" w14:textId="77777777" w:rsidR="00052C80" w:rsidRPr="00052C80" w:rsidRDefault="00052C80" w:rsidP="008D1D92">
            <w:pPr>
              <w:keepNext/>
              <w:keepLines/>
              <w:spacing w:after="0"/>
              <w:jc w:val="center"/>
            </w:pPr>
            <w:r w:rsidRPr="00052C80">
              <w:t>42.5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51A244" w14:textId="77777777" w:rsidR="00052C80" w:rsidRPr="00052C80" w:rsidRDefault="00052C80" w:rsidP="008D1D92">
            <w:pPr>
              <w:keepNext/>
              <w:keepLines/>
              <w:spacing w:after="0"/>
              <w:jc w:val="center"/>
            </w:pPr>
            <w:r w:rsidRPr="00052C80">
              <w:rPr>
                <w:lang w:val="en-CA"/>
              </w:rPr>
              <w:t>-21.662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CAEFEE" w14:textId="77777777" w:rsidR="00052C80" w:rsidRPr="00052C80" w:rsidRDefault="00052C80" w:rsidP="008D1D92">
            <w:pPr>
              <w:keepNext/>
              <w:keepLines/>
              <w:spacing w:after="0"/>
              <w:jc w:val="center"/>
            </w:pPr>
            <w:r w:rsidRPr="00052C80">
              <w:t>Rayleigh</w:t>
            </w:r>
          </w:p>
        </w:tc>
      </w:tr>
      <w:tr w:rsidR="00052C80" w:rsidRPr="00052C80" w14:paraId="0E4F9124"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607C65" w14:textId="77777777" w:rsidR="00052C80" w:rsidRPr="00052C80" w:rsidRDefault="00052C80" w:rsidP="008D1D92">
            <w:pPr>
              <w:keepNext/>
              <w:keepLines/>
              <w:spacing w:after="0"/>
              <w:ind w:left="851" w:hanging="851"/>
            </w:pPr>
            <w:r w:rsidRPr="00052C80">
              <w:t>NOTE:</w:t>
            </w:r>
            <w:r w:rsidRPr="00052C80">
              <w:tab/>
              <w:t>The first tap follows a Rician distribution with a K-factor of K</w:t>
            </w:r>
            <w:r w:rsidRPr="00052C80">
              <w:rPr>
                <w:vertAlign w:val="subscript"/>
              </w:rPr>
              <w:t>1</w:t>
            </w:r>
            <w:r w:rsidRPr="00052C80">
              <w:t xml:space="preserve"> = 8.05 dB and a mean power of 0dB.</w:t>
            </w:r>
          </w:p>
          <w:p w14:paraId="6C90E935" w14:textId="77777777" w:rsidR="00052C80" w:rsidRPr="00052C80" w:rsidRDefault="00052C80" w:rsidP="008D1D92">
            <w:pPr>
              <w:keepNext/>
              <w:keepLines/>
              <w:spacing w:after="0"/>
              <w:ind w:left="851" w:hanging="851"/>
            </w:pPr>
          </w:p>
        </w:tc>
      </w:tr>
    </w:tbl>
    <w:p w14:paraId="5F8B557D" w14:textId="77777777" w:rsidR="00052C80" w:rsidRPr="00052C80" w:rsidRDefault="00052C80" w:rsidP="00734C7C">
      <w:pPr>
        <w:pStyle w:val="a"/>
        <w:numPr>
          <w:ilvl w:val="1"/>
          <w:numId w:val="9"/>
        </w:numPr>
        <w:ind w:left="1440"/>
      </w:pPr>
      <w:r w:rsidRPr="00052C80">
        <w:t>Option 2 (Huawei): Accept following delay profile. Delay resolution is 2ns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97"/>
        <w:gridCol w:w="2007"/>
        <w:gridCol w:w="1846"/>
      </w:tblGrid>
      <w:tr w:rsidR="00052C80" w:rsidRPr="00052C80" w14:paraId="3B3DAA33" w14:textId="77777777" w:rsidTr="008D1D92">
        <w:trPr>
          <w:cantSplit/>
          <w:jc w:val="center"/>
        </w:trPr>
        <w:tc>
          <w:tcPr>
            <w:tcW w:w="0" w:type="auto"/>
            <w:shd w:val="clear" w:color="auto" w:fill="D9D9D9"/>
            <w:tcMar>
              <w:top w:w="28" w:type="dxa"/>
              <w:bottom w:w="28" w:type="dxa"/>
            </w:tcMar>
            <w:vAlign w:val="center"/>
          </w:tcPr>
          <w:p w14:paraId="7F5B7C04"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Tap #</w:t>
            </w:r>
          </w:p>
        </w:tc>
        <w:tc>
          <w:tcPr>
            <w:tcW w:w="0" w:type="auto"/>
            <w:shd w:val="clear" w:color="auto" w:fill="D9D9D9"/>
            <w:vAlign w:val="center"/>
          </w:tcPr>
          <w:p w14:paraId="73B19CF6" w14:textId="77777777" w:rsidR="00052C80" w:rsidRPr="00052C80" w:rsidRDefault="00052C80" w:rsidP="008D1D92">
            <w:pPr>
              <w:keepNext/>
              <w:keepLines/>
              <w:spacing w:after="0"/>
              <w:jc w:val="center"/>
              <w:rPr>
                <w:rFonts w:ascii="Arial" w:eastAsia="等线" w:hAnsi="Arial"/>
                <w:b/>
                <w:sz w:val="18"/>
              </w:rPr>
            </w:pPr>
            <w:r w:rsidRPr="00052C80">
              <w:rPr>
                <w:rFonts w:ascii="Arial" w:hAnsi="Arial"/>
                <w:b/>
                <w:sz w:val="18"/>
                <w:lang w:val="en-CA"/>
              </w:rPr>
              <w:t>Normalized d</w:t>
            </w:r>
            <w:r w:rsidRPr="00052C80">
              <w:rPr>
                <w:rFonts w:ascii="Arial" w:hAnsi="Arial"/>
                <w:b/>
                <w:sz w:val="18"/>
                <w:lang w:val="en-CA" w:eastAsia="zh-CN"/>
              </w:rPr>
              <w:t>elay</w:t>
            </w:r>
          </w:p>
        </w:tc>
        <w:tc>
          <w:tcPr>
            <w:tcW w:w="0" w:type="auto"/>
            <w:tcBorders>
              <w:right w:val="single" w:sz="4" w:space="0" w:color="auto"/>
            </w:tcBorders>
            <w:shd w:val="clear" w:color="auto" w:fill="D9D9D9"/>
            <w:tcMar>
              <w:top w:w="28" w:type="dxa"/>
              <w:bottom w:w="28" w:type="dxa"/>
            </w:tcMar>
            <w:vAlign w:val="center"/>
          </w:tcPr>
          <w:p w14:paraId="7FDF7EC7"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Scaled Power in [dB]</w:t>
            </w:r>
          </w:p>
        </w:tc>
        <w:tc>
          <w:tcPr>
            <w:tcW w:w="0" w:type="auto"/>
            <w:tcBorders>
              <w:top w:val="single" w:sz="4" w:space="0" w:color="auto"/>
              <w:left w:val="single" w:sz="4" w:space="0" w:color="auto"/>
              <w:right w:val="single" w:sz="4" w:space="0" w:color="auto"/>
            </w:tcBorders>
            <w:shd w:val="clear" w:color="auto" w:fill="D9D9D9"/>
            <w:tcMar>
              <w:top w:w="28" w:type="dxa"/>
              <w:bottom w:w="28" w:type="dxa"/>
            </w:tcMar>
            <w:vAlign w:val="center"/>
          </w:tcPr>
          <w:p w14:paraId="3C0F8A69"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Fading distribution</w:t>
            </w:r>
          </w:p>
        </w:tc>
      </w:tr>
      <w:tr w:rsidR="00052C80" w:rsidRPr="00052C80" w14:paraId="08644285" w14:textId="77777777" w:rsidTr="008D1D92">
        <w:trPr>
          <w:cantSplit/>
          <w:jc w:val="center"/>
        </w:trPr>
        <w:tc>
          <w:tcPr>
            <w:tcW w:w="0" w:type="auto"/>
            <w:vMerge w:val="restart"/>
            <w:tcMar>
              <w:top w:w="28" w:type="dxa"/>
              <w:bottom w:w="28" w:type="dxa"/>
            </w:tcMar>
            <w:vAlign w:val="center"/>
          </w:tcPr>
          <w:p w14:paraId="47B72804"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1</w:t>
            </w:r>
          </w:p>
        </w:tc>
        <w:tc>
          <w:tcPr>
            <w:tcW w:w="0" w:type="auto"/>
            <w:vAlign w:val="center"/>
          </w:tcPr>
          <w:p w14:paraId="5886F1DA"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4BF90E36"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-0.6024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CA31B8A"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LOS path</w:t>
            </w:r>
          </w:p>
        </w:tc>
      </w:tr>
      <w:tr w:rsidR="00052C80" w:rsidRPr="00052C80" w14:paraId="734FFC10" w14:textId="77777777" w:rsidTr="008D1D92">
        <w:trPr>
          <w:cantSplit/>
          <w:jc w:val="center"/>
        </w:trPr>
        <w:tc>
          <w:tcPr>
            <w:tcW w:w="0" w:type="auto"/>
            <w:vMerge/>
            <w:tcMar>
              <w:top w:w="28" w:type="dxa"/>
              <w:bottom w:w="28" w:type="dxa"/>
            </w:tcMar>
            <w:vAlign w:val="center"/>
          </w:tcPr>
          <w:p w14:paraId="0958A370" w14:textId="77777777" w:rsidR="00052C80" w:rsidRPr="00052C80" w:rsidRDefault="00052C80" w:rsidP="008D1D92">
            <w:pPr>
              <w:keepNext/>
              <w:keepLines/>
              <w:spacing w:after="0"/>
              <w:jc w:val="center"/>
              <w:rPr>
                <w:rFonts w:ascii="Arial" w:eastAsia="等线" w:hAnsi="Arial"/>
                <w:sz w:val="18"/>
              </w:rPr>
            </w:pPr>
          </w:p>
        </w:tc>
        <w:tc>
          <w:tcPr>
            <w:tcW w:w="0" w:type="auto"/>
            <w:vAlign w:val="center"/>
          </w:tcPr>
          <w:p w14:paraId="2882BF3A"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3AEEEF1C"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-8.8768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B57D33E"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Rayleigh</w:t>
            </w:r>
          </w:p>
        </w:tc>
      </w:tr>
      <w:tr w:rsidR="00052C80" w:rsidRPr="00052C80" w14:paraId="6B5C8EDC" w14:textId="77777777" w:rsidTr="008D1D92">
        <w:trPr>
          <w:cantSplit/>
          <w:jc w:val="center"/>
        </w:trPr>
        <w:tc>
          <w:tcPr>
            <w:tcW w:w="0" w:type="auto"/>
            <w:tcMar>
              <w:top w:w="28" w:type="dxa"/>
              <w:bottom w:w="28" w:type="dxa"/>
            </w:tcMar>
            <w:vAlign w:val="center"/>
          </w:tcPr>
          <w:p w14:paraId="5E85EC78"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2</w:t>
            </w:r>
          </w:p>
        </w:tc>
        <w:tc>
          <w:tcPr>
            <w:tcW w:w="0" w:type="auto"/>
            <w:vAlign w:val="center"/>
          </w:tcPr>
          <w:p w14:paraId="52CD9EC5"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12.1496</w:t>
            </w:r>
          </w:p>
        </w:tc>
        <w:tc>
          <w:tcPr>
            <w:tcW w:w="0" w:type="auto"/>
            <w:tcBorders>
              <w:right w:val="single" w:sz="4" w:space="0" w:color="auto"/>
            </w:tcBorders>
            <w:tcMar>
              <w:top w:w="28" w:type="dxa"/>
              <w:bottom w:w="28" w:type="dxa"/>
            </w:tcMar>
            <w:vAlign w:val="center"/>
          </w:tcPr>
          <w:p w14:paraId="3550C9FA"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-21.6318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7615090"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Rayleigh</w:t>
            </w:r>
          </w:p>
        </w:tc>
      </w:tr>
    </w:tbl>
    <w:p w14:paraId="58E17326" w14:textId="77777777" w:rsidR="00052C80" w:rsidRPr="00052C80" w:rsidRDefault="00052C80" w:rsidP="00052C80">
      <w:pPr>
        <w:spacing w:after="120"/>
        <w:rPr>
          <w:szCs w:val="24"/>
          <w:lang w:eastAsia="zh-CN"/>
        </w:rPr>
      </w:pPr>
    </w:p>
    <w:p w14:paraId="38F3A31F" w14:textId="0C4EEEA0" w:rsidR="00052C80" w:rsidRPr="00052C80" w:rsidRDefault="00644287" w:rsidP="00734C7C">
      <w:pPr>
        <w:pStyle w:val="a"/>
        <w:numPr>
          <w:ilvl w:val="0"/>
          <w:numId w:val="12"/>
        </w:numPr>
      </w:pPr>
      <w:r>
        <w:t>D</w:t>
      </w:r>
      <w:r w:rsidR="00052C80" w:rsidRPr="00052C80">
        <w:t>iscussion:</w:t>
      </w:r>
    </w:p>
    <w:p w14:paraId="75C5AA2F"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Huawei: We suggest to normalize first tap as 0 </w:t>
      </w:r>
      <w:proofErr w:type="spellStart"/>
      <w:r w:rsidRPr="00052C80">
        <w:t>dB.</w:t>
      </w:r>
      <w:proofErr w:type="spellEnd"/>
    </w:p>
    <w:p w14:paraId="3B1EC9AE"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QC: This will impact other taps with normalized power.</w:t>
      </w:r>
    </w:p>
    <w:p w14:paraId="272BF4C0"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Apple: Same comments as QC. We see the difference with QC proposed values. </w:t>
      </w:r>
    </w:p>
    <w:p w14:paraId="5C5929BD" w14:textId="6E062395"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Huawei: We suggest to normalize all the taps to ensure first tap with 0dB power. This is following the procedure </w:t>
      </w:r>
      <w:r w:rsidRPr="00052C80">
        <w:t>of the</w:t>
      </w:r>
      <w:r w:rsidRPr="00052C80">
        <w:t xml:space="preserve"> TDL channel specification introduction. </w:t>
      </w:r>
    </w:p>
    <w:p w14:paraId="63A31625"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Apple: That applied for NLOS channel model. </w:t>
      </w:r>
    </w:p>
    <w:p w14:paraId="02956528" w14:textId="7C90015D"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QC: We ensure the mean power across all taps is 0 </w:t>
      </w:r>
      <w:proofErr w:type="spellStart"/>
      <w:r w:rsidRPr="00052C80">
        <w:t>dB.</w:t>
      </w:r>
      <w:proofErr w:type="spellEnd"/>
      <w:r w:rsidRPr="00052C80">
        <w:t xml:space="preserve"> We suggest to further discuss. </w:t>
      </w:r>
    </w:p>
    <w:p w14:paraId="22AE74EE" w14:textId="77777777" w:rsidR="00052C80" w:rsidRPr="00052C80" w:rsidRDefault="00052C80" w:rsidP="00052C80">
      <w:pPr>
        <w:rPr>
          <w:b/>
          <w:u w:val="single"/>
        </w:rPr>
      </w:pPr>
      <w:r w:rsidRPr="00052C80">
        <w:rPr>
          <w:b/>
          <w:u w:val="single"/>
        </w:rPr>
        <w:t xml:space="preserve">Issue 2-1: </w:t>
      </w:r>
      <w:proofErr w:type="spellStart"/>
      <w:r w:rsidRPr="00052C80">
        <w:rPr>
          <w:b/>
          <w:u w:val="single"/>
        </w:rPr>
        <w:t>K_offset</w:t>
      </w:r>
      <w:proofErr w:type="spellEnd"/>
      <w:r w:rsidRPr="00052C80">
        <w:rPr>
          <w:b/>
          <w:u w:val="single"/>
        </w:rPr>
        <w:t xml:space="preserve"> value</w:t>
      </w:r>
    </w:p>
    <w:p w14:paraId="19C88C48" w14:textId="77777777" w:rsidR="00052C80" w:rsidRPr="00052C80" w:rsidRDefault="00052C80" w:rsidP="00734C7C">
      <w:pPr>
        <w:pStyle w:val="a"/>
        <w:numPr>
          <w:ilvl w:val="0"/>
          <w:numId w:val="9"/>
        </w:numPr>
        <w:ind w:left="720"/>
      </w:pPr>
      <w:r w:rsidRPr="00052C80">
        <w:t>Proposals</w:t>
      </w:r>
    </w:p>
    <w:p w14:paraId="3DBA5403" w14:textId="77777777" w:rsidR="00052C80" w:rsidRPr="00052C80" w:rsidRDefault="00052C80" w:rsidP="00734C7C">
      <w:pPr>
        <w:pStyle w:val="a"/>
        <w:numPr>
          <w:ilvl w:val="1"/>
          <w:numId w:val="9"/>
        </w:numPr>
        <w:ind w:left="1440"/>
      </w:pPr>
      <w:r w:rsidRPr="00052C80">
        <w:t xml:space="preserve">Option 1 (Nokia, Huawei, Qualcomm, Apple, Ericsson): Confirm </w:t>
      </w:r>
      <w:proofErr w:type="spellStart"/>
      <w:r w:rsidRPr="00052C80">
        <w:t>K_offset</w:t>
      </w:r>
      <w:proofErr w:type="spellEnd"/>
      <w:r w:rsidRPr="00052C80">
        <w:t xml:space="preserve"> equal to 8 slots for 15kHz SCS for all the HARQ configurations</w:t>
      </w:r>
    </w:p>
    <w:p w14:paraId="3035D739" w14:textId="77777777" w:rsidR="00052C80" w:rsidRPr="00052C80" w:rsidRDefault="00052C80" w:rsidP="00734C7C">
      <w:pPr>
        <w:pStyle w:val="a"/>
        <w:numPr>
          <w:ilvl w:val="1"/>
          <w:numId w:val="9"/>
        </w:numPr>
        <w:ind w:left="1440"/>
      </w:pPr>
      <w:r w:rsidRPr="00052C80">
        <w:t>Option 2: Specify other option if any</w:t>
      </w:r>
    </w:p>
    <w:p w14:paraId="43A89148" w14:textId="52843DA5" w:rsidR="00052C80" w:rsidRPr="00052C80" w:rsidRDefault="00644287" w:rsidP="00734C7C">
      <w:pPr>
        <w:pStyle w:val="a"/>
        <w:numPr>
          <w:ilvl w:val="0"/>
          <w:numId w:val="9"/>
        </w:numPr>
        <w:ind w:left="720"/>
      </w:pPr>
      <w:r>
        <w:t>Discussion</w:t>
      </w:r>
      <w:r w:rsidR="00052C80" w:rsidRPr="00052C80">
        <w:t xml:space="preserve">: </w:t>
      </w:r>
    </w:p>
    <w:p w14:paraId="34DA4E00" w14:textId="77777777" w:rsidR="00052C80" w:rsidRPr="00052C80" w:rsidRDefault="00052C80" w:rsidP="00734C7C">
      <w:pPr>
        <w:pStyle w:val="a"/>
        <w:numPr>
          <w:ilvl w:val="1"/>
          <w:numId w:val="9"/>
        </w:numPr>
        <w:rPr>
          <w:highlight w:val="green"/>
        </w:rPr>
      </w:pPr>
      <w:r w:rsidRPr="00052C80">
        <w:rPr>
          <w:highlight w:val="green"/>
        </w:rPr>
        <w:t xml:space="preserve">Agreement: Option 1 agreed. </w:t>
      </w:r>
    </w:p>
    <w:p w14:paraId="63CDF08B" w14:textId="77777777" w:rsidR="00052C80" w:rsidRPr="00052C80" w:rsidRDefault="00052C80" w:rsidP="00052C80">
      <w:pPr>
        <w:rPr>
          <w:b/>
          <w:u w:val="single"/>
        </w:rPr>
      </w:pPr>
      <w:r w:rsidRPr="00052C80">
        <w:rPr>
          <w:b/>
          <w:u w:val="single"/>
        </w:rPr>
        <w:t xml:space="preserve">Issue 2-2: Doppler shift for LOS Path </w:t>
      </w:r>
      <w:proofErr w:type="gramStart"/>
      <w:r w:rsidRPr="00052C80">
        <w:rPr>
          <w:b/>
          <w:u w:val="single"/>
        </w:rPr>
        <w:t>in  the</w:t>
      </w:r>
      <w:proofErr w:type="gramEnd"/>
      <w:r w:rsidRPr="00052C80">
        <w:rPr>
          <w:b/>
          <w:u w:val="single"/>
        </w:rPr>
        <w:t xml:space="preserve"> NTN TDL-C Channel</w:t>
      </w:r>
    </w:p>
    <w:p w14:paraId="6E91E90C" w14:textId="77777777" w:rsidR="00052C80" w:rsidRPr="00052C80" w:rsidRDefault="00052C80" w:rsidP="00734C7C">
      <w:pPr>
        <w:pStyle w:val="a"/>
        <w:numPr>
          <w:ilvl w:val="0"/>
          <w:numId w:val="9"/>
        </w:numPr>
        <w:ind w:left="720"/>
      </w:pPr>
      <w:r w:rsidRPr="00052C80">
        <w:t>Proposals</w:t>
      </w:r>
    </w:p>
    <w:p w14:paraId="6EA6686B" w14:textId="77777777" w:rsidR="00052C80" w:rsidRPr="00052C80" w:rsidRDefault="00052C80" w:rsidP="00734C7C">
      <w:pPr>
        <w:pStyle w:val="a"/>
        <w:numPr>
          <w:ilvl w:val="1"/>
          <w:numId w:val="9"/>
        </w:numPr>
        <w:ind w:left="1440"/>
      </w:pPr>
      <w:r w:rsidRPr="00052C80">
        <w:t xml:space="preserve">Option 1 (MTK, Qualcomm): RAN4 define the Doppler shift for the LOS tap in NTN TDL-C channel, considering either fs = 0.7 </w:t>
      </w:r>
      <w:proofErr w:type="spellStart"/>
      <w:r w:rsidRPr="00052C80">
        <w:t>fd</w:t>
      </w:r>
      <w:proofErr w:type="spellEnd"/>
      <w:r w:rsidRPr="00052C80">
        <w:t xml:space="preserve"> or fs = cos(Ө) * </w:t>
      </w:r>
      <w:proofErr w:type="spellStart"/>
      <w:r w:rsidRPr="00052C80">
        <w:t>fd</w:t>
      </w:r>
      <w:proofErr w:type="spellEnd"/>
      <w:r w:rsidRPr="00052C80">
        <w:t xml:space="preserve"> with some specific </w:t>
      </w:r>
      <w:proofErr w:type="spellStart"/>
      <w:r w:rsidRPr="00052C80">
        <w:t>AoA</w:t>
      </w:r>
      <w:proofErr w:type="spellEnd"/>
      <w:r w:rsidRPr="00052C80">
        <w:t xml:space="preserve"> Ө value, e.g., 60 degrees</w:t>
      </w:r>
    </w:p>
    <w:p w14:paraId="0100C2D7" w14:textId="77777777" w:rsidR="00052C80" w:rsidRPr="00052C80" w:rsidRDefault="00052C80" w:rsidP="00052C80">
      <w:pPr>
        <w:spacing w:after="120"/>
        <w:rPr>
          <w:szCs w:val="24"/>
          <w:lang w:eastAsia="zh-CN"/>
        </w:rPr>
      </w:pPr>
    </w:p>
    <w:p w14:paraId="153F7039" w14:textId="77777777" w:rsidR="00052C80" w:rsidRPr="00052C80" w:rsidRDefault="00052C80" w:rsidP="00052C80">
      <w:pPr>
        <w:spacing w:after="120"/>
        <w:jc w:val="center"/>
        <w:rPr>
          <w:szCs w:val="24"/>
          <w:lang w:eastAsia="zh-CN"/>
        </w:rPr>
      </w:pPr>
      <w:r w:rsidRPr="00052C80">
        <w:rPr>
          <w:noProof/>
          <w:lang w:val="en-US" w:eastAsia="zh-CN"/>
        </w:rPr>
        <w:drawing>
          <wp:inline distT="0" distB="0" distL="0" distR="0" wp14:anchorId="245C70B7" wp14:editId="095CE3F7">
            <wp:extent cx="2695317" cy="198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041" cy="1986415"/>
                    </a:xfrm>
                    <a:prstGeom prst="rect">
                      <a:avLst/>
                    </a:prstGeom>
                    <a:noFill/>
                    <a:ln>
                      <a:noFill/>
                    </a:ln>
                  </pic:spPr>
                </pic:pic>
              </a:graphicData>
            </a:graphic>
          </wp:inline>
        </w:drawing>
      </w:r>
    </w:p>
    <w:p w14:paraId="3DC10470" w14:textId="77777777" w:rsidR="00052C80" w:rsidRPr="00052C80" w:rsidRDefault="00052C80" w:rsidP="00052C80">
      <w:pPr>
        <w:spacing w:after="120"/>
        <w:rPr>
          <w:szCs w:val="24"/>
          <w:lang w:eastAsia="zh-CN"/>
        </w:rPr>
      </w:pPr>
    </w:p>
    <w:p w14:paraId="30D417D7" w14:textId="77777777" w:rsidR="00052C80" w:rsidRPr="00052C80" w:rsidRDefault="00052C80" w:rsidP="00734C7C">
      <w:pPr>
        <w:pStyle w:val="a"/>
        <w:numPr>
          <w:ilvl w:val="1"/>
          <w:numId w:val="9"/>
        </w:numPr>
        <w:ind w:left="1440"/>
      </w:pPr>
      <w:r w:rsidRPr="00052C80">
        <w:t xml:space="preserve">Option 2 (Nokia, Apple, Ericsson): No need to define fs = 0.7 </w:t>
      </w:r>
      <w:proofErr w:type="spellStart"/>
      <w:r w:rsidRPr="00052C80">
        <w:t>fd</w:t>
      </w:r>
      <w:proofErr w:type="spellEnd"/>
      <w:r w:rsidRPr="00052C80">
        <w:t xml:space="preserve"> or fs = cos(Ө) * </w:t>
      </w:r>
      <w:proofErr w:type="spellStart"/>
      <w:r w:rsidRPr="00052C80">
        <w:t>fd</w:t>
      </w:r>
      <w:proofErr w:type="spellEnd"/>
      <w:r w:rsidRPr="00052C80">
        <w:t xml:space="preserve"> with some specific </w:t>
      </w:r>
      <w:proofErr w:type="spellStart"/>
      <w:r w:rsidRPr="00052C80">
        <w:t>AoA</w:t>
      </w:r>
      <w:proofErr w:type="spellEnd"/>
      <w:r w:rsidRPr="00052C80">
        <w:t xml:space="preserve"> Ө value</w:t>
      </w:r>
    </w:p>
    <w:p w14:paraId="53A3587D" w14:textId="77777777" w:rsidR="00052C80" w:rsidRPr="00052C80" w:rsidRDefault="00052C80" w:rsidP="00052C80">
      <w:pPr>
        <w:spacing w:after="120"/>
        <w:ind w:left="852" w:firstLine="228"/>
        <w:rPr>
          <w:szCs w:val="24"/>
          <w:lang w:eastAsia="zh-CN"/>
        </w:rPr>
      </w:pPr>
      <w:r w:rsidRPr="00052C80">
        <w:rPr>
          <w:szCs w:val="24"/>
          <w:lang w:eastAsia="zh-CN"/>
        </w:rPr>
        <w:t>Moderator’s note: Option 2 was agreed as the starting point in last meeting</w:t>
      </w:r>
    </w:p>
    <w:p w14:paraId="448FE4F9" w14:textId="03659D68" w:rsidR="00052C80" w:rsidRPr="00052C80" w:rsidRDefault="00644287" w:rsidP="00734C7C">
      <w:pPr>
        <w:pStyle w:val="a"/>
        <w:numPr>
          <w:ilvl w:val="0"/>
          <w:numId w:val="12"/>
        </w:numPr>
      </w:pPr>
      <w:r>
        <w:t>Discussion</w:t>
      </w:r>
      <w:r w:rsidR="00052C80" w:rsidRPr="00052C80">
        <w:t>:</w:t>
      </w:r>
    </w:p>
    <w:p w14:paraId="5F4FF288"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MTK: We would like to clarify doppler shift for LOS tap which would be useful for simulation.</w:t>
      </w:r>
    </w:p>
    <w:p w14:paraId="19182F97"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QC: We have similar view as MTK. </w:t>
      </w:r>
    </w:p>
    <w:p w14:paraId="4FE661B6"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Apple: In TR 38.901 we shave clarification on the doppler shift of </w:t>
      </w:r>
      <w:proofErr w:type="spellStart"/>
      <w:r w:rsidRPr="00052C80">
        <w:t>LoS</w:t>
      </w:r>
      <w:proofErr w:type="spellEnd"/>
      <w:r w:rsidRPr="00052C80">
        <w:t xml:space="preserve">; but for 38.101-5 no such definition. We believe no need to capture this explicitly into 38.101-5. </w:t>
      </w:r>
    </w:p>
    <w:p w14:paraId="543F6340"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Nokia: We prefer option 2. </w:t>
      </w:r>
    </w:p>
    <w:p w14:paraId="1ECF69D1" w14:textId="77777777" w:rsidR="00052C80" w:rsidRPr="00052C80" w:rsidRDefault="00052C80" w:rsidP="00734C7C">
      <w:pPr>
        <w:pStyle w:val="a"/>
        <w:numPr>
          <w:ilvl w:val="1"/>
          <w:numId w:val="12"/>
        </w:numPr>
        <w:overflowPunct w:val="0"/>
        <w:autoSpaceDE w:val="0"/>
        <w:autoSpaceDN w:val="0"/>
        <w:adjustRightInd w:val="0"/>
        <w:textAlignment w:val="baseline"/>
      </w:pPr>
      <w:r w:rsidRPr="00052C80">
        <w:t xml:space="preserve">MTK: We should be clear for that part. </w:t>
      </w:r>
    </w:p>
    <w:p w14:paraId="161B290E" w14:textId="77777777" w:rsidR="00052C80" w:rsidRPr="00052C80" w:rsidRDefault="00052C80" w:rsidP="00734C7C">
      <w:pPr>
        <w:pStyle w:val="a"/>
        <w:numPr>
          <w:ilvl w:val="0"/>
          <w:numId w:val="12"/>
        </w:numPr>
      </w:pPr>
      <w:r w:rsidRPr="00052C80">
        <w:t>Agreement:</w:t>
      </w:r>
    </w:p>
    <w:p w14:paraId="2B02C56B" w14:textId="77777777" w:rsidR="00052C80" w:rsidRPr="00052C80" w:rsidRDefault="00052C80" w:rsidP="00734C7C">
      <w:pPr>
        <w:pStyle w:val="a"/>
        <w:numPr>
          <w:ilvl w:val="1"/>
          <w:numId w:val="12"/>
        </w:numPr>
      </w:pPr>
      <w:r w:rsidRPr="00052C80">
        <w:rPr>
          <w:highlight w:val="yellow"/>
        </w:rPr>
        <w:t xml:space="preserve">Further clarify the doppler shift for </w:t>
      </w:r>
      <w:proofErr w:type="spellStart"/>
      <w:r w:rsidRPr="00052C80">
        <w:rPr>
          <w:highlight w:val="yellow"/>
        </w:rPr>
        <w:t>LoS</w:t>
      </w:r>
      <w:proofErr w:type="spellEnd"/>
      <w:r w:rsidRPr="00052C80">
        <w:rPr>
          <w:highlight w:val="yellow"/>
        </w:rPr>
        <w:t xml:space="preserve"> tap, such information can be captured into WF.</w:t>
      </w:r>
      <w:r w:rsidRPr="00052C80">
        <w:t xml:space="preserve"> </w:t>
      </w:r>
    </w:p>
    <w:p w14:paraId="0DFB40FD" w14:textId="77777777" w:rsidR="00052C80" w:rsidRPr="00052C80" w:rsidRDefault="00052C80" w:rsidP="00052C80">
      <w:pPr>
        <w:rPr>
          <w:b/>
          <w:u w:val="single"/>
        </w:rPr>
      </w:pPr>
      <w:r w:rsidRPr="00052C80">
        <w:rPr>
          <w:b/>
          <w:u w:val="single"/>
        </w:rPr>
        <w:t>Issue 2-3: Modulation order</w:t>
      </w:r>
    </w:p>
    <w:p w14:paraId="7AF8DFEE" w14:textId="77777777" w:rsidR="00052C80" w:rsidRPr="00052C80" w:rsidRDefault="00052C80" w:rsidP="00734C7C">
      <w:pPr>
        <w:pStyle w:val="a"/>
        <w:numPr>
          <w:ilvl w:val="0"/>
          <w:numId w:val="9"/>
        </w:numPr>
        <w:ind w:left="720"/>
      </w:pPr>
      <w:r w:rsidRPr="00052C80">
        <w:t>Proposals</w:t>
      </w:r>
    </w:p>
    <w:p w14:paraId="38B3AC3E" w14:textId="77777777" w:rsidR="00052C80" w:rsidRPr="00052C80" w:rsidRDefault="00052C80" w:rsidP="00734C7C">
      <w:pPr>
        <w:pStyle w:val="a"/>
        <w:numPr>
          <w:ilvl w:val="1"/>
          <w:numId w:val="9"/>
        </w:numPr>
        <w:ind w:left="1440"/>
      </w:pPr>
      <w:r w:rsidRPr="00052C80">
        <w:t>Option 1 (Nokia, Apple, Qualcomm, Ericsson, MTK): Do not define PDSCH performance requirements for 64QAM</w:t>
      </w:r>
    </w:p>
    <w:p w14:paraId="5FE386E3" w14:textId="77777777" w:rsidR="00052C80" w:rsidRPr="00052C80" w:rsidRDefault="00052C80" w:rsidP="00734C7C">
      <w:pPr>
        <w:pStyle w:val="a"/>
        <w:numPr>
          <w:ilvl w:val="1"/>
          <w:numId w:val="9"/>
        </w:numPr>
        <w:ind w:left="1440"/>
      </w:pPr>
      <w:r w:rsidRPr="00052C80">
        <w:t>Option 2 (Huawei): Define PDSCH performance requirements for 64QAM</w:t>
      </w:r>
    </w:p>
    <w:p w14:paraId="3234807A" w14:textId="2746CAAD" w:rsidR="00052C80" w:rsidRPr="00052C80" w:rsidRDefault="00644287" w:rsidP="00734C7C">
      <w:pPr>
        <w:pStyle w:val="a"/>
        <w:numPr>
          <w:ilvl w:val="0"/>
          <w:numId w:val="9"/>
        </w:numPr>
        <w:ind w:left="720"/>
      </w:pPr>
      <w:r>
        <w:t>Discussion</w:t>
      </w:r>
      <w:r w:rsidR="00052C80" w:rsidRPr="00052C80">
        <w:t xml:space="preserve">: </w:t>
      </w:r>
    </w:p>
    <w:p w14:paraId="23319C2B" w14:textId="77777777" w:rsidR="00052C80" w:rsidRPr="00052C80" w:rsidRDefault="00052C80" w:rsidP="00734C7C">
      <w:pPr>
        <w:pStyle w:val="a"/>
        <w:numPr>
          <w:ilvl w:val="1"/>
          <w:numId w:val="9"/>
        </w:numPr>
      </w:pPr>
      <w:r w:rsidRPr="00052C80">
        <w:t xml:space="preserve">Huawei: The feasibility already confirmed and discussed in RF session.  </w:t>
      </w:r>
    </w:p>
    <w:p w14:paraId="4140DAEA" w14:textId="77777777" w:rsidR="00052C80" w:rsidRPr="00052C80" w:rsidRDefault="00052C80" w:rsidP="00734C7C">
      <w:pPr>
        <w:pStyle w:val="a"/>
        <w:numPr>
          <w:ilvl w:val="0"/>
          <w:numId w:val="9"/>
        </w:numPr>
        <w:ind w:left="720"/>
        <w:rPr>
          <w:highlight w:val="green"/>
        </w:rPr>
      </w:pPr>
      <w:r w:rsidRPr="00052C80">
        <w:t xml:space="preserve">Agreement: </w:t>
      </w:r>
      <w:r w:rsidRPr="00052C80">
        <w:rPr>
          <w:highlight w:val="green"/>
        </w:rPr>
        <w:t>Do not define PDSCH performance requirements for 64QAM</w:t>
      </w:r>
    </w:p>
    <w:p w14:paraId="701B0CCF" w14:textId="77777777" w:rsidR="00052C80" w:rsidRPr="00052C80" w:rsidRDefault="00052C80" w:rsidP="00734C7C">
      <w:pPr>
        <w:pStyle w:val="a"/>
        <w:numPr>
          <w:ilvl w:val="1"/>
          <w:numId w:val="9"/>
        </w:numPr>
        <w:rPr>
          <w:highlight w:val="green"/>
        </w:rPr>
      </w:pPr>
      <w:r w:rsidRPr="00052C80">
        <w:rPr>
          <w:highlight w:val="green"/>
        </w:rPr>
        <w:t>It’s not precluded to discuss and specify requirements for 64QAM in future releases.</w:t>
      </w:r>
    </w:p>
    <w:p w14:paraId="5E6A193D" w14:textId="77777777" w:rsidR="00052C80" w:rsidRPr="00052C80" w:rsidRDefault="00052C80" w:rsidP="00052C80">
      <w:pPr>
        <w:rPr>
          <w:b/>
          <w:u w:val="single"/>
        </w:rPr>
      </w:pPr>
      <w:r w:rsidRPr="00052C80">
        <w:rPr>
          <w:b/>
          <w:u w:val="single"/>
        </w:rPr>
        <w:t>Issue 2-4: SCS/CBW set</w:t>
      </w:r>
    </w:p>
    <w:p w14:paraId="27572C8D" w14:textId="77777777" w:rsidR="00052C80" w:rsidRPr="00052C80" w:rsidRDefault="00052C80" w:rsidP="00734C7C">
      <w:pPr>
        <w:pStyle w:val="a"/>
        <w:numPr>
          <w:ilvl w:val="0"/>
          <w:numId w:val="9"/>
        </w:numPr>
        <w:ind w:left="720"/>
      </w:pPr>
      <w:r w:rsidRPr="00052C80">
        <w:t>Proposals</w:t>
      </w:r>
    </w:p>
    <w:p w14:paraId="5654EC92" w14:textId="77777777" w:rsidR="00052C80" w:rsidRPr="00052C80" w:rsidRDefault="00052C80" w:rsidP="00734C7C">
      <w:pPr>
        <w:pStyle w:val="a"/>
        <w:numPr>
          <w:ilvl w:val="1"/>
          <w:numId w:val="9"/>
        </w:numPr>
        <w:ind w:left="1440"/>
      </w:pPr>
      <w:r w:rsidRPr="00052C80">
        <w:t>Option 1 (Nokia, Apple, Qualcomm, Ericsson, MTK): Do not define requirements with additional 30KHz SCS for NTN</w:t>
      </w:r>
    </w:p>
    <w:p w14:paraId="13048498" w14:textId="77777777" w:rsidR="00052C80" w:rsidRPr="00052C80" w:rsidRDefault="00052C80" w:rsidP="00734C7C">
      <w:pPr>
        <w:pStyle w:val="a"/>
        <w:numPr>
          <w:ilvl w:val="1"/>
          <w:numId w:val="9"/>
        </w:numPr>
        <w:ind w:left="1440"/>
      </w:pPr>
      <w:r w:rsidRPr="00052C80">
        <w:t>Option 2 (Huawei): Define requirements with 30KHz/20MHz SCS/CBW for NTN</w:t>
      </w:r>
    </w:p>
    <w:p w14:paraId="1523AB1B" w14:textId="0796F318" w:rsidR="00052C80" w:rsidRPr="00052C80" w:rsidRDefault="008839E9" w:rsidP="00052C80">
      <w:pPr>
        <w:rPr>
          <w:lang w:val="en-US" w:eastAsia="zh-CN"/>
        </w:rPr>
      </w:pPr>
      <w:r>
        <w:rPr>
          <w:lang w:val="en-US" w:eastAsia="zh-CN"/>
        </w:rPr>
        <w:t xml:space="preserve">       </w:t>
      </w:r>
      <w:r w:rsidR="00052C80" w:rsidRPr="00052C80">
        <w:rPr>
          <w:lang w:val="en-US" w:eastAsia="zh-CN"/>
        </w:rPr>
        <w:t>Moderator’s note: It has been agreed that 15kHz/10MHz SCS/CBW should be defined.</w:t>
      </w:r>
    </w:p>
    <w:p w14:paraId="1467D7FE" w14:textId="41A3C1D6" w:rsidR="00052C80" w:rsidRPr="00052C80" w:rsidRDefault="00644287" w:rsidP="00734C7C">
      <w:pPr>
        <w:pStyle w:val="a"/>
        <w:numPr>
          <w:ilvl w:val="0"/>
          <w:numId w:val="9"/>
        </w:numPr>
        <w:ind w:left="720"/>
      </w:pPr>
      <w:r>
        <w:t>Discussion</w:t>
      </w:r>
      <w:r w:rsidR="00052C80" w:rsidRPr="00052C80">
        <w:t>:</w:t>
      </w:r>
    </w:p>
    <w:p w14:paraId="6ED5F30D" w14:textId="77777777" w:rsidR="00052C80" w:rsidRPr="00052C80" w:rsidRDefault="00052C80" w:rsidP="00734C7C">
      <w:pPr>
        <w:pStyle w:val="a"/>
        <w:numPr>
          <w:ilvl w:val="1"/>
          <w:numId w:val="9"/>
        </w:numPr>
      </w:pPr>
      <w:r w:rsidRPr="00052C80">
        <w:t>Huawei: In SAN demodulation discussion, we already agreed to introduce requirements for 30kHz SCS. For the alignment between SAN and UE side, we prefer to specify 30kHz SCS for UE side as well. We already compromised on 64QAM order, hope another camp can offer the compromise.</w:t>
      </w:r>
    </w:p>
    <w:p w14:paraId="20DA3A60" w14:textId="77777777" w:rsidR="00052C80" w:rsidRPr="00052C80" w:rsidRDefault="00052C80" w:rsidP="00734C7C">
      <w:pPr>
        <w:pStyle w:val="a"/>
        <w:numPr>
          <w:ilvl w:val="1"/>
          <w:numId w:val="9"/>
        </w:numPr>
      </w:pPr>
      <w:r w:rsidRPr="00052C80">
        <w:lastRenderedPageBreak/>
        <w:t xml:space="preserve">Apple: We didn’t see the deployment scenario on 30kHz SCS in reality for FDD NTN bands. </w:t>
      </w:r>
    </w:p>
    <w:p w14:paraId="6EFE4A11" w14:textId="77777777" w:rsidR="00052C80" w:rsidRPr="00052C80" w:rsidRDefault="00052C80" w:rsidP="00734C7C">
      <w:pPr>
        <w:pStyle w:val="a"/>
        <w:numPr>
          <w:ilvl w:val="1"/>
          <w:numId w:val="9"/>
        </w:numPr>
      </w:pPr>
      <w:r w:rsidRPr="00052C80">
        <w:t>Ericsson: In TN, we only specify 15kHz SCS requirements for UE in FDD bands. We didn’t see the urgent demand on this case which will increase work load.</w:t>
      </w:r>
    </w:p>
    <w:p w14:paraId="2C6C5C2C" w14:textId="77777777" w:rsidR="00052C80" w:rsidRPr="00052C80" w:rsidRDefault="00052C80" w:rsidP="00734C7C">
      <w:pPr>
        <w:pStyle w:val="a"/>
        <w:numPr>
          <w:ilvl w:val="1"/>
          <w:numId w:val="9"/>
        </w:numPr>
      </w:pPr>
      <w:r w:rsidRPr="00052C80">
        <w:t xml:space="preserve">QC: We share similar view as Ericsson. We shall focus on the realistic scenario. </w:t>
      </w:r>
    </w:p>
    <w:p w14:paraId="5418D056" w14:textId="77777777" w:rsidR="00052C80" w:rsidRPr="00052C80" w:rsidRDefault="00052C80" w:rsidP="00734C7C">
      <w:pPr>
        <w:pStyle w:val="a"/>
        <w:numPr>
          <w:ilvl w:val="1"/>
          <w:numId w:val="9"/>
        </w:numPr>
      </w:pPr>
      <w:r w:rsidRPr="00052C80">
        <w:t xml:space="preserve">Huawei: All rel-17 features are still developing; we should not preclude 30kHz can be used for FDD bands. </w:t>
      </w:r>
    </w:p>
    <w:p w14:paraId="56FD509A" w14:textId="77777777" w:rsidR="00052C80" w:rsidRPr="00052C80" w:rsidRDefault="00052C80" w:rsidP="00734C7C">
      <w:pPr>
        <w:pStyle w:val="a"/>
        <w:numPr>
          <w:ilvl w:val="1"/>
          <w:numId w:val="9"/>
        </w:numPr>
      </w:pPr>
      <w:r w:rsidRPr="00052C80">
        <w:t xml:space="preserve">MTK: We support option 1. </w:t>
      </w:r>
    </w:p>
    <w:p w14:paraId="4F0A0A39" w14:textId="77777777" w:rsidR="00052C80" w:rsidRPr="00052C80" w:rsidRDefault="00052C80" w:rsidP="00734C7C">
      <w:pPr>
        <w:pStyle w:val="a"/>
        <w:numPr>
          <w:ilvl w:val="1"/>
          <w:numId w:val="9"/>
        </w:numPr>
      </w:pPr>
      <w:r w:rsidRPr="00052C80">
        <w:t xml:space="preserve">Thales: 15kHz is worst case from doppler shift and 30kHz is worst case from time error side. We are worry about the progress and workload. </w:t>
      </w:r>
    </w:p>
    <w:p w14:paraId="41FEE131" w14:textId="77777777" w:rsidR="00052C80" w:rsidRPr="00052C80" w:rsidRDefault="00052C80" w:rsidP="00052C80">
      <w:pPr>
        <w:rPr>
          <w:b/>
          <w:u w:val="single"/>
        </w:rPr>
      </w:pPr>
      <w:r w:rsidRPr="00052C80">
        <w:rPr>
          <w:b/>
          <w:u w:val="single"/>
        </w:rPr>
        <w:t>Issue 2-5: HARQ configurations</w:t>
      </w:r>
    </w:p>
    <w:p w14:paraId="6A11EE1D" w14:textId="77777777" w:rsidR="00052C80" w:rsidRPr="00052C80" w:rsidRDefault="00052C80" w:rsidP="00734C7C">
      <w:pPr>
        <w:pStyle w:val="a"/>
        <w:numPr>
          <w:ilvl w:val="0"/>
          <w:numId w:val="9"/>
        </w:numPr>
        <w:ind w:left="720"/>
      </w:pPr>
      <w:r w:rsidRPr="00052C80">
        <w:t>Proposals</w:t>
      </w:r>
    </w:p>
    <w:p w14:paraId="4CE8BC28" w14:textId="77777777" w:rsidR="00052C80" w:rsidRPr="00052C80" w:rsidRDefault="00052C80" w:rsidP="00734C7C">
      <w:pPr>
        <w:pStyle w:val="a"/>
        <w:numPr>
          <w:ilvl w:val="1"/>
          <w:numId w:val="9"/>
        </w:numPr>
        <w:ind w:left="1440"/>
      </w:pPr>
      <w:r w:rsidRPr="00052C80">
        <w:t>Option 1 (Apple, MTK): Define the PDSCH test cases with the following HARQ configurations</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052C80" w:rsidRPr="00052C80" w14:paraId="17E27E7E" w14:textId="77777777" w:rsidTr="008D1D92">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7871A68"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50CD363"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8163B01"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HARQ Config</w:t>
            </w:r>
          </w:p>
        </w:tc>
      </w:tr>
      <w:tr w:rsidR="00052C80" w:rsidRPr="00052C80" w14:paraId="639AA36D" w14:textId="77777777" w:rsidTr="008D1D92">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71B552E"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1E9FA266"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D25F0FA"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 xml:space="preserve">Disabled HARQ </w:t>
            </w:r>
          </w:p>
        </w:tc>
      </w:tr>
      <w:tr w:rsidR="00052C80" w:rsidRPr="00052C80" w14:paraId="63AE0316" w14:textId="77777777" w:rsidTr="008D1D9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3E7C6922" w14:textId="77777777" w:rsidR="00052C80" w:rsidRPr="00052C80" w:rsidRDefault="00052C80" w:rsidP="008D1D92"/>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45DA23B4"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5C988EE0"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16 HARQ Proc</w:t>
            </w:r>
          </w:p>
        </w:tc>
      </w:tr>
      <w:tr w:rsidR="00052C80" w:rsidRPr="00052C80" w14:paraId="13F575D4" w14:textId="77777777" w:rsidTr="008D1D92">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25B9496C"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50427353"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04F0EBF"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32 HARQ Proc</w:t>
            </w:r>
          </w:p>
        </w:tc>
      </w:tr>
      <w:tr w:rsidR="00052C80" w:rsidRPr="00052C80" w14:paraId="65B160F5" w14:textId="77777777" w:rsidTr="008D1D9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4AB60195" w14:textId="77777777" w:rsidR="00052C80" w:rsidRPr="00052C80" w:rsidRDefault="00052C80" w:rsidP="008D1D92"/>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43679A7A"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789E22FE"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16 HARQ Proc</w:t>
            </w:r>
          </w:p>
        </w:tc>
      </w:tr>
    </w:tbl>
    <w:p w14:paraId="60E18C6A" w14:textId="77777777" w:rsidR="00052C80" w:rsidRPr="00052C80" w:rsidRDefault="00052C80" w:rsidP="00052C80">
      <w:pPr>
        <w:spacing w:after="120"/>
        <w:rPr>
          <w:szCs w:val="24"/>
          <w:lang w:eastAsia="zh-CN"/>
        </w:rPr>
      </w:pPr>
    </w:p>
    <w:p w14:paraId="47D4B08C" w14:textId="77777777" w:rsidR="00052C80" w:rsidRPr="00052C80" w:rsidRDefault="00052C80" w:rsidP="00734C7C">
      <w:pPr>
        <w:pStyle w:val="a"/>
        <w:numPr>
          <w:ilvl w:val="1"/>
          <w:numId w:val="9"/>
        </w:numPr>
        <w:ind w:left="1440"/>
      </w:pPr>
      <w:r w:rsidRPr="00052C80">
        <w:t>Option 2 (Qualcomm): Define a PDSCH test with 16 HARQ processes</w:t>
      </w:r>
    </w:p>
    <w:p w14:paraId="3AFDEED5" w14:textId="349D6161" w:rsidR="00052C80" w:rsidRPr="00052C80" w:rsidRDefault="00052C80" w:rsidP="00734C7C">
      <w:pPr>
        <w:pStyle w:val="a"/>
        <w:numPr>
          <w:ilvl w:val="0"/>
          <w:numId w:val="9"/>
        </w:numPr>
      </w:pPr>
      <w:r>
        <w:rPr>
          <w:rFonts w:hint="eastAsia"/>
        </w:rPr>
        <w:t>Agreement</w:t>
      </w:r>
      <w:r w:rsidRPr="00052C80">
        <w:t xml:space="preserve">: </w:t>
      </w:r>
    </w:p>
    <w:p w14:paraId="3AC03A8B" w14:textId="3C421731" w:rsidR="00052C80" w:rsidRPr="00052C80" w:rsidRDefault="00052C80" w:rsidP="00734C7C">
      <w:pPr>
        <w:pStyle w:val="a"/>
        <w:numPr>
          <w:ilvl w:val="1"/>
          <w:numId w:val="9"/>
        </w:numPr>
        <w:ind w:left="1440"/>
        <w:rPr>
          <w:highlight w:val="green"/>
        </w:rPr>
      </w:pPr>
      <w:r w:rsidRPr="00052C80">
        <w:rPr>
          <w:highlight w:val="green"/>
        </w:rPr>
        <w:t xml:space="preserve">Define PDSCH test cases for Disabled HARQ, 16 HARQ proc and 32 HARQ processes and further discuss the detailed test cases. </w:t>
      </w:r>
    </w:p>
    <w:p w14:paraId="2ACFC88F" w14:textId="77777777" w:rsidR="00052C80" w:rsidRPr="00052C80" w:rsidRDefault="00052C80" w:rsidP="006D4F81">
      <w:pPr>
        <w:rPr>
          <w:rFonts w:ascii="Arial" w:hAnsi="Arial" w:cs="Arial" w:hint="eastAsia"/>
          <w:b/>
          <w:lang w:val="en-US" w:eastAsia="zh-CN"/>
        </w:rPr>
      </w:pPr>
    </w:p>
    <w:p w14:paraId="71EA52F8"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57DE503" w14:textId="77777777" w:rsidR="006D4F81" w:rsidRDefault="006D4F81" w:rsidP="006D4F81">
      <w:pPr>
        <w:pBdr>
          <w:bottom w:val="single" w:sz="6" w:space="1" w:color="auto"/>
        </w:pBdr>
        <w:rPr>
          <w:rFonts w:ascii="Arial" w:hAnsi="Arial" w:cs="Arial"/>
          <w:b/>
          <w:color w:val="C00000"/>
          <w:lang w:eastAsia="zh-CN"/>
        </w:rPr>
      </w:pPr>
    </w:p>
    <w:p w14:paraId="09C773BE" w14:textId="77777777" w:rsidR="006D4F81" w:rsidRDefault="006D4F81" w:rsidP="006D4F81">
      <w:pPr>
        <w:pBdr>
          <w:bottom w:val="single" w:sz="6" w:space="1" w:color="auto"/>
        </w:pBdr>
        <w:rPr>
          <w:rFonts w:ascii="Arial" w:hAnsi="Arial" w:cs="Arial"/>
          <w:b/>
          <w:color w:val="C00000"/>
          <w:lang w:eastAsia="zh-CN"/>
        </w:rPr>
      </w:pPr>
    </w:p>
    <w:p w14:paraId="43AFF6B9" w14:textId="53AEEDF7" w:rsidR="006D4F81" w:rsidRPr="008751D9"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[104-bis-e][318] NR_NTN_Demod_Part2</w:t>
      </w:r>
      <w:r>
        <w:rPr>
          <w:rFonts w:ascii="Arial" w:hAnsi="Arial" w:cs="Arial"/>
          <w:b/>
          <w:color w:val="C00000"/>
          <w:lang w:eastAsia="zh-CN"/>
        </w:rPr>
        <w:t xml:space="preserve">, AI </w:t>
      </w:r>
      <w:r w:rsidR="008751D9" w:rsidRPr="006D4F81">
        <w:rPr>
          <w:rFonts w:ascii="Arial" w:hAnsi="Arial" w:cs="Arial"/>
          <w:b/>
          <w:color w:val="C00000"/>
          <w:lang w:eastAsia="zh-CN"/>
        </w:rPr>
        <w:t>4.</w:t>
      </w:r>
      <w:r w:rsidR="008751D9">
        <w:rPr>
          <w:rFonts w:ascii="Arial" w:hAnsi="Arial" w:cs="Arial"/>
          <w:b/>
          <w:color w:val="C00000"/>
          <w:lang w:eastAsia="zh-CN"/>
        </w:rPr>
        <w:t>2.7.1, 4.2.7.3</w:t>
      </w:r>
      <w:r>
        <w:rPr>
          <w:rFonts w:ascii="Arial" w:hAnsi="Arial" w:cs="Arial"/>
          <w:b/>
          <w:color w:val="C00000"/>
          <w:lang w:eastAsia="zh-CN"/>
        </w:rPr>
        <w:t xml:space="preserve">– </w:t>
      </w:r>
      <w:r w:rsidR="008751D9">
        <w:rPr>
          <w:rFonts w:ascii="Arial" w:hAnsi="Arial" w:cs="Arial"/>
          <w:b/>
          <w:color w:val="C00000"/>
          <w:lang w:eastAsia="zh-CN"/>
        </w:rPr>
        <w:t>Tricia Li</w:t>
      </w:r>
    </w:p>
    <w:p w14:paraId="5098E1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141405AD" w14:textId="64FF6A12"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052C80"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5F2A75D1" w14:textId="5026765D" w:rsidR="006D4F81" w:rsidRDefault="006D4F81" w:rsidP="006D4F81">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sidR="008751D9">
        <w:rPr>
          <w:i/>
          <w:lang w:eastAsia="zh-CN"/>
        </w:rPr>
        <w:t>Huawei</w:t>
      </w:r>
      <w:r>
        <w:rPr>
          <w:rFonts w:hint="eastAsia"/>
          <w:i/>
          <w:lang w:eastAsia="zh-CN"/>
        </w:rPr>
        <w:t>)</w:t>
      </w:r>
    </w:p>
    <w:p w14:paraId="7AF6C710"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3F9F7B"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6BD61676"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1052FE" w14:textId="6C207952" w:rsidR="00052C80" w:rsidRPr="00052C80" w:rsidRDefault="00052C80" w:rsidP="006D4F81">
      <w:pPr>
        <w:rPr>
          <w:rFonts w:ascii="Arial" w:hAnsi="Arial" w:cs="Arial"/>
          <w:b/>
          <w:color w:val="C00000"/>
          <w:lang w:eastAsia="zh-CN"/>
        </w:rPr>
      </w:pPr>
      <w:r w:rsidRPr="00052C80">
        <w:rPr>
          <w:rFonts w:ascii="Arial" w:hAnsi="Arial" w:cs="Arial" w:hint="eastAsia"/>
          <w:b/>
          <w:color w:val="C00000"/>
          <w:lang w:eastAsia="zh-CN"/>
        </w:rPr>
        <w:t>GTW</w:t>
      </w:r>
      <w:r w:rsidRPr="00052C80">
        <w:rPr>
          <w:rFonts w:ascii="Arial" w:hAnsi="Arial" w:cs="Arial"/>
          <w:b/>
          <w:color w:val="C00000"/>
          <w:lang w:eastAsia="zh-CN"/>
        </w:rPr>
        <w:t xml:space="preserve"> </w:t>
      </w:r>
      <w:r w:rsidRPr="00052C80">
        <w:rPr>
          <w:rFonts w:ascii="Arial" w:hAnsi="Arial" w:cs="Arial" w:hint="eastAsia"/>
          <w:b/>
          <w:color w:val="C00000"/>
          <w:lang w:eastAsia="zh-CN"/>
        </w:rPr>
        <w:t>discussion</w:t>
      </w:r>
      <w:r w:rsidRPr="00052C80">
        <w:rPr>
          <w:rFonts w:ascii="Arial" w:hAnsi="Arial" w:cs="Arial"/>
          <w:b/>
          <w:color w:val="C00000"/>
          <w:lang w:eastAsia="zh-CN"/>
        </w:rPr>
        <w:t xml:space="preserve"> on Oct 11th</w:t>
      </w:r>
    </w:p>
    <w:p w14:paraId="44F18085" w14:textId="77777777" w:rsidR="00052C80" w:rsidRPr="00052C80" w:rsidRDefault="00052C80" w:rsidP="00052C80">
      <w:pPr>
        <w:rPr>
          <w:b/>
          <w:u w:val="single"/>
        </w:rPr>
      </w:pPr>
      <w:r w:rsidRPr="00052C80">
        <w:rPr>
          <w:b/>
          <w:u w:val="single"/>
        </w:rPr>
        <w:t>Issue 1-1-1: Antenna configuration for PUSCH requirements</w:t>
      </w:r>
    </w:p>
    <w:p w14:paraId="7FDC4CDF" w14:textId="77777777" w:rsidR="00052C80" w:rsidRPr="00052C80" w:rsidRDefault="00052C80" w:rsidP="00734C7C">
      <w:pPr>
        <w:pStyle w:val="a"/>
        <w:numPr>
          <w:ilvl w:val="0"/>
          <w:numId w:val="9"/>
        </w:numPr>
        <w:ind w:left="720"/>
      </w:pPr>
      <w:r w:rsidRPr="00052C80">
        <w:t>Proposals</w:t>
      </w:r>
    </w:p>
    <w:p w14:paraId="08EEE959" w14:textId="148F7E8F" w:rsidR="00052C80" w:rsidRPr="00052C80" w:rsidRDefault="00052C80" w:rsidP="00734C7C">
      <w:pPr>
        <w:pStyle w:val="a"/>
        <w:numPr>
          <w:ilvl w:val="1"/>
          <w:numId w:val="9"/>
        </w:numPr>
        <w:overflowPunct w:val="0"/>
        <w:autoSpaceDE w:val="0"/>
        <w:autoSpaceDN w:val="0"/>
        <w:adjustRightInd w:val="0"/>
        <w:ind w:left="1504"/>
        <w:textAlignment w:val="baseline"/>
      </w:pPr>
      <w:r w:rsidRPr="00052C80">
        <w:t xml:space="preserve">Option 1 (Nokia, Ericsson, Huawei, Samsung): </w:t>
      </w:r>
      <w:r w:rsidRPr="00052C80">
        <w:rPr>
          <w:rFonts w:hint="eastAsia"/>
        </w:rPr>
        <w:t>K</w:t>
      </w:r>
      <w:r w:rsidRPr="00052C80">
        <w:t>eep previous agreement that both 1Rx and 2Rx shall be considered for NTN SAN PUSCH demodulation requirements.</w:t>
      </w:r>
    </w:p>
    <w:p w14:paraId="507AB540" w14:textId="77777777" w:rsidR="00052C80" w:rsidRPr="00052C80" w:rsidRDefault="00052C80" w:rsidP="00734C7C">
      <w:pPr>
        <w:pStyle w:val="a"/>
        <w:numPr>
          <w:ilvl w:val="0"/>
          <w:numId w:val="9"/>
        </w:numPr>
        <w:ind w:left="720"/>
      </w:pPr>
      <w:r w:rsidRPr="00052C80">
        <w:lastRenderedPageBreak/>
        <w:t xml:space="preserve">Agreement: </w:t>
      </w:r>
      <w:r w:rsidRPr="00052C80">
        <w:rPr>
          <w:highlight w:val="green"/>
        </w:rPr>
        <w:t>Option 1 agreed</w:t>
      </w:r>
    </w:p>
    <w:p w14:paraId="0E8841C1" w14:textId="77777777" w:rsidR="00052C80" w:rsidRPr="00574D13" w:rsidRDefault="00052C80" w:rsidP="00052C80">
      <w:pPr>
        <w:rPr>
          <w:rFonts w:eastAsia="Malgun Gothic"/>
          <w:b/>
          <w:color w:val="0070C0"/>
          <w:u w:val="single"/>
        </w:rPr>
      </w:pPr>
    </w:p>
    <w:p w14:paraId="14DD8F39" w14:textId="5C6F0BEF" w:rsidR="00052C80" w:rsidRPr="00052C80" w:rsidRDefault="00052C80" w:rsidP="00052C80">
      <w:pPr>
        <w:rPr>
          <w:b/>
          <w:u w:val="single"/>
        </w:rPr>
      </w:pPr>
      <w:r w:rsidRPr="00052C80">
        <w:rPr>
          <w:b/>
          <w:u w:val="single"/>
        </w:rPr>
        <w:t>Issue 1-1-2: Test applicability rule for different antenna configuration for PUSCH requirements</w:t>
      </w:r>
    </w:p>
    <w:p w14:paraId="12CC48A3" w14:textId="77777777" w:rsidR="00052C80" w:rsidRPr="00052C80" w:rsidRDefault="00052C80" w:rsidP="00734C7C">
      <w:pPr>
        <w:pStyle w:val="a"/>
        <w:numPr>
          <w:ilvl w:val="0"/>
          <w:numId w:val="9"/>
        </w:numPr>
        <w:ind w:left="720"/>
      </w:pPr>
      <w:r w:rsidRPr="00052C80">
        <w:t>Proposals</w:t>
      </w:r>
    </w:p>
    <w:p w14:paraId="420B6144" w14:textId="77777777" w:rsidR="00052C80" w:rsidRPr="00052C80" w:rsidRDefault="00052C80" w:rsidP="00734C7C">
      <w:pPr>
        <w:pStyle w:val="a"/>
        <w:numPr>
          <w:ilvl w:val="1"/>
          <w:numId w:val="9"/>
        </w:numPr>
        <w:overflowPunct w:val="0"/>
        <w:autoSpaceDE w:val="0"/>
        <w:autoSpaceDN w:val="0"/>
        <w:adjustRightInd w:val="0"/>
        <w:ind w:left="1504"/>
        <w:textAlignment w:val="baseline"/>
      </w:pPr>
      <w:r w:rsidRPr="00052C80">
        <w:t xml:space="preserve">Option 1 (Nokia, Huawei, Samsung, Ericsson): Unless otherwise stated, for a SAN supporting different numbers of antenna connectors (for SAN type 1-C) or TAB connectors (for SAN type 1-H) (see </w:t>
      </w:r>
      <w:proofErr w:type="spellStart"/>
      <w:r w:rsidRPr="00052C80">
        <w:t>D.xxx</w:t>
      </w:r>
      <w:proofErr w:type="spellEnd"/>
      <w:r w:rsidRPr="00052C80">
        <w:t xml:space="preserve"> in table </w:t>
      </w:r>
      <w:proofErr w:type="spellStart"/>
      <w:r w:rsidRPr="00052C80">
        <w:t>yyy</w:t>
      </w:r>
      <w:proofErr w:type="spellEnd"/>
      <w:r w:rsidRPr="00052C80">
        <w:t>), the tests with low MIMO correlation level shall apply only for the highest number of supported connectors, and the specific connectors used for testing are based on manufacturer declaration.</w:t>
      </w:r>
    </w:p>
    <w:p w14:paraId="499F558E" w14:textId="77777777" w:rsidR="00052C80" w:rsidRPr="00052C80" w:rsidRDefault="00052C80" w:rsidP="00734C7C">
      <w:pPr>
        <w:pStyle w:val="a"/>
        <w:numPr>
          <w:ilvl w:val="1"/>
          <w:numId w:val="9"/>
        </w:numPr>
        <w:overflowPunct w:val="0"/>
        <w:autoSpaceDE w:val="0"/>
        <w:autoSpaceDN w:val="0"/>
        <w:adjustRightInd w:val="0"/>
        <w:ind w:left="1504"/>
        <w:textAlignment w:val="baseline"/>
      </w:pPr>
      <w:r w:rsidRPr="00052C80">
        <w:t xml:space="preserve">Option 2 (Ericsson, Nokia): Unless otherwise stated, for a SAN supporting different numbers of antenna connectors (for SAN type 1-C) or TAB connectors (for SAN type 1-H) (see </w:t>
      </w:r>
      <w:proofErr w:type="spellStart"/>
      <w:r w:rsidRPr="00052C80">
        <w:t>D.xxx</w:t>
      </w:r>
      <w:proofErr w:type="spellEnd"/>
      <w:r w:rsidRPr="00052C80">
        <w:t xml:space="preserve"> in table </w:t>
      </w:r>
      <w:proofErr w:type="spellStart"/>
      <w:r w:rsidRPr="00052C80">
        <w:t>yyy</w:t>
      </w:r>
      <w:proofErr w:type="spellEnd"/>
      <w:r w:rsidRPr="00052C80">
        <w:t>) by same polarization type, the tests with low MIMO correlation level shall apply only for either one connector or the second lowest number of supported connecters, in addition to the highest number of supported connectors, and the specific connectors used for testing are based on manufacturer declaration</w:t>
      </w:r>
    </w:p>
    <w:p w14:paraId="4E3FF068" w14:textId="3ED29D4F" w:rsidR="00052C80" w:rsidRPr="00052C80" w:rsidRDefault="00052C80" w:rsidP="00734C7C">
      <w:pPr>
        <w:pStyle w:val="a"/>
        <w:numPr>
          <w:ilvl w:val="0"/>
          <w:numId w:val="9"/>
        </w:numPr>
        <w:ind w:left="720"/>
      </w:pPr>
      <w:r w:rsidRPr="00052C80">
        <w:t xml:space="preserve">Agreement: </w:t>
      </w:r>
      <w:r w:rsidRPr="00052C80">
        <w:rPr>
          <w:highlight w:val="green"/>
        </w:rPr>
        <w:t>Option 1 agreed</w:t>
      </w:r>
    </w:p>
    <w:p w14:paraId="1F7C3112" w14:textId="22ECF8DA" w:rsidR="00052C80" w:rsidRPr="00052C80" w:rsidRDefault="00052C80" w:rsidP="00052C80">
      <w:pPr>
        <w:rPr>
          <w:b/>
          <w:u w:val="single"/>
        </w:rPr>
      </w:pPr>
      <w:r w:rsidRPr="00052C80">
        <w:rPr>
          <w:b/>
          <w:u w:val="single"/>
        </w:rPr>
        <w:t>Issue 1-2-1: Antennal configuration for PUCCH requirements</w:t>
      </w:r>
    </w:p>
    <w:p w14:paraId="7A732F6A" w14:textId="77777777" w:rsidR="00052C80" w:rsidRPr="00052C80" w:rsidRDefault="00052C80" w:rsidP="00734C7C">
      <w:pPr>
        <w:pStyle w:val="a"/>
        <w:numPr>
          <w:ilvl w:val="0"/>
          <w:numId w:val="9"/>
        </w:numPr>
        <w:ind w:left="720"/>
      </w:pPr>
      <w:r w:rsidRPr="00052C80">
        <w:t>Proposals for PUCCH long formats 1, 3 and 4:</w:t>
      </w:r>
    </w:p>
    <w:p w14:paraId="2FEEF855" w14:textId="77777777" w:rsidR="00052C80" w:rsidRPr="00052C80" w:rsidRDefault="00052C80" w:rsidP="00734C7C">
      <w:pPr>
        <w:pStyle w:val="a"/>
        <w:numPr>
          <w:ilvl w:val="1"/>
          <w:numId w:val="9"/>
        </w:numPr>
        <w:ind w:left="1440"/>
      </w:pPr>
      <w:r w:rsidRPr="00052C80">
        <w:rPr>
          <w:rFonts w:hint="eastAsia"/>
        </w:rPr>
        <w:t>Option</w:t>
      </w:r>
      <w:r w:rsidRPr="00052C80">
        <w:t xml:space="preserve"> 1 (Nokia, Ericsson, Huawei, Samsung)</w:t>
      </w:r>
      <w:r w:rsidRPr="00052C80">
        <w:rPr>
          <w:rFonts w:hint="eastAsia"/>
        </w:rPr>
        <w:t>:</w:t>
      </w:r>
      <w:r w:rsidRPr="00052C80">
        <w:t xml:space="preserve"> Consider both 1Rx and 2Rx for SAN PUCCH long formats requirements, </w:t>
      </w:r>
      <w:proofErr w:type="gramStart"/>
      <w:r w:rsidRPr="00052C80">
        <w:t>i.e.</w:t>
      </w:r>
      <w:proofErr w:type="gramEnd"/>
      <w:r w:rsidRPr="00052C80">
        <w:t xml:space="preserve"> PUCCH format 1 and format 3 and format 4, with same test applicability rule as PUSCH as discussed in Issue 1-1-2 Option 1.</w:t>
      </w:r>
    </w:p>
    <w:p w14:paraId="7DB9B469" w14:textId="77777777" w:rsidR="00052C80" w:rsidRPr="00052C80" w:rsidRDefault="00052C80" w:rsidP="00734C7C">
      <w:pPr>
        <w:pStyle w:val="a"/>
        <w:numPr>
          <w:ilvl w:val="0"/>
          <w:numId w:val="9"/>
        </w:numPr>
        <w:ind w:left="720"/>
      </w:pPr>
      <w:r w:rsidRPr="00052C80">
        <w:t>Proposals for PUCCH short formats 0 and 2:</w:t>
      </w:r>
    </w:p>
    <w:p w14:paraId="584B10B0" w14:textId="77777777" w:rsidR="00052C80" w:rsidRPr="00052C80" w:rsidRDefault="00052C80" w:rsidP="00734C7C">
      <w:pPr>
        <w:pStyle w:val="a"/>
        <w:numPr>
          <w:ilvl w:val="1"/>
          <w:numId w:val="9"/>
        </w:numPr>
        <w:ind w:left="1440"/>
      </w:pPr>
      <w:r w:rsidRPr="00052C80">
        <w:t>Option 1 (Nokia, Ericsson, Samsung): Consider SAN PUCCH format 0 and format 2 requirements for only 2Rx configuration with NLOS channel. Corresponding manufacture declarations and applicability rules should be further discussed.</w:t>
      </w:r>
    </w:p>
    <w:p w14:paraId="52CC032F" w14:textId="77777777" w:rsidR="00052C80" w:rsidRPr="00052C80" w:rsidRDefault="00052C80" w:rsidP="00734C7C">
      <w:pPr>
        <w:pStyle w:val="a"/>
        <w:numPr>
          <w:ilvl w:val="1"/>
          <w:numId w:val="9"/>
        </w:numPr>
        <w:ind w:left="1504"/>
      </w:pPr>
      <w:r w:rsidRPr="00052C80">
        <w:rPr>
          <w:rFonts w:hint="eastAsia"/>
        </w:rPr>
        <w:t>O</w:t>
      </w:r>
      <w:r w:rsidRPr="00052C80">
        <w:t>ption 2 (Ericsson, Nokia): Introduce LOS channel for SAN PUCCH format 0 and 2 demodulation requirements with 1Rx configuration</w:t>
      </w:r>
    </w:p>
    <w:p w14:paraId="77A2F458" w14:textId="77777777" w:rsidR="00052C80" w:rsidRPr="00052C80" w:rsidRDefault="00052C80" w:rsidP="00734C7C">
      <w:pPr>
        <w:pStyle w:val="a"/>
        <w:numPr>
          <w:ilvl w:val="1"/>
          <w:numId w:val="9"/>
        </w:numPr>
        <w:ind w:left="1504"/>
      </w:pPr>
      <w:r w:rsidRPr="00052C80">
        <w:rPr>
          <w:rFonts w:hint="eastAsia"/>
        </w:rPr>
        <w:t>O</w:t>
      </w:r>
      <w:r w:rsidRPr="00052C80">
        <w:t>ption 3 (Huawei): Discuss a general rule that if the final derived simulation result is larger than a certain value, such as [10dB], then the corresponding cases can be not defined.</w:t>
      </w:r>
    </w:p>
    <w:p w14:paraId="4184BEBE" w14:textId="77777777" w:rsidR="00052C80" w:rsidRPr="00052C80" w:rsidRDefault="00052C80" w:rsidP="00734C7C">
      <w:pPr>
        <w:pStyle w:val="a"/>
        <w:numPr>
          <w:ilvl w:val="1"/>
          <w:numId w:val="9"/>
        </w:numPr>
        <w:ind w:left="1504"/>
      </w:pPr>
      <w:r w:rsidRPr="00052C80">
        <w:t xml:space="preserve">Option 4 (Samsung): Consider both </w:t>
      </w:r>
      <w:r w:rsidRPr="00052C80">
        <w:rPr>
          <w:b/>
        </w:rPr>
        <w:t>1Rx and 2Rx</w:t>
      </w:r>
      <w:r w:rsidRPr="00052C80">
        <w:t xml:space="preserve"> for SAN PUCCH format 0 and 2 requirements with </w:t>
      </w:r>
      <w:r w:rsidRPr="00052C80">
        <w:rPr>
          <w:b/>
        </w:rPr>
        <w:t>NLOS</w:t>
      </w:r>
      <w:r w:rsidRPr="00052C80">
        <w:t xml:space="preserve"> channel with same test applicability rule as PUSCH as discussed in Issue 1-1-2 Option 1.</w:t>
      </w:r>
    </w:p>
    <w:p w14:paraId="1C9652B9" w14:textId="77777777" w:rsidR="00052C80" w:rsidRPr="00052C80" w:rsidRDefault="00052C80" w:rsidP="00734C7C">
      <w:pPr>
        <w:pStyle w:val="a"/>
        <w:numPr>
          <w:ilvl w:val="1"/>
          <w:numId w:val="9"/>
        </w:numPr>
        <w:ind w:left="1504"/>
      </w:pPr>
      <w:r w:rsidRPr="00052C80">
        <w:t xml:space="preserve">Option 5 (Nokia): Option 1 + Option 2, </w:t>
      </w:r>
      <w:proofErr w:type="gramStart"/>
      <w:r w:rsidRPr="00052C80">
        <w:t>i.e.</w:t>
      </w:r>
      <w:proofErr w:type="gramEnd"/>
      <w:r w:rsidRPr="00052C80">
        <w:t xml:space="preserve"> Consider </w:t>
      </w:r>
      <w:r w:rsidRPr="00052C80">
        <w:rPr>
          <w:b/>
        </w:rPr>
        <w:t>1Rx</w:t>
      </w:r>
      <w:r w:rsidRPr="00052C80">
        <w:t xml:space="preserve"> SAN PUCCH format 0 and 2 requirements with </w:t>
      </w:r>
      <w:r w:rsidRPr="00052C80">
        <w:rPr>
          <w:b/>
        </w:rPr>
        <w:t xml:space="preserve">LOS </w:t>
      </w:r>
      <w:r w:rsidRPr="00052C80">
        <w:t xml:space="preserve">channel and </w:t>
      </w:r>
      <w:r w:rsidRPr="00052C80">
        <w:rPr>
          <w:b/>
        </w:rPr>
        <w:t>2Rx</w:t>
      </w:r>
      <w:r w:rsidRPr="00052C80">
        <w:t xml:space="preserve"> SAN PUCCH format 0 and 2 requirements with </w:t>
      </w:r>
      <w:r w:rsidRPr="00052C80">
        <w:rPr>
          <w:b/>
        </w:rPr>
        <w:t>NLOS</w:t>
      </w:r>
      <w:r w:rsidRPr="00052C80">
        <w:t xml:space="preserve"> channel, with same test applicability rule as PUSCH as discussed in Issue 1-1-2 Option 1.</w:t>
      </w:r>
    </w:p>
    <w:p w14:paraId="176EC9DE" w14:textId="44526565" w:rsidR="00052C80" w:rsidRPr="00052C80" w:rsidRDefault="00644287" w:rsidP="00734C7C">
      <w:pPr>
        <w:pStyle w:val="a"/>
        <w:numPr>
          <w:ilvl w:val="0"/>
          <w:numId w:val="9"/>
        </w:numPr>
        <w:ind w:left="720"/>
      </w:pPr>
      <w:r>
        <w:t>Discussion</w:t>
      </w:r>
      <w:r w:rsidR="00052C80" w:rsidRPr="00052C80">
        <w:t>:</w:t>
      </w:r>
    </w:p>
    <w:p w14:paraId="10431747" w14:textId="77777777" w:rsidR="00052C80" w:rsidRPr="00052C80" w:rsidRDefault="00052C80" w:rsidP="00734C7C">
      <w:pPr>
        <w:pStyle w:val="a"/>
        <w:numPr>
          <w:ilvl w:val="1"/>
          <w:numId w:val="9"/>
        </w:numPr>
      </w:pPr>
      <w:r w:rsidRPr="00052C80">
        <w:t xml:space="preserve">Huawei: We observed 10dB span for the results of format 4. </w:t>
      </w:r>
    </w:p>
    <w:p w14:paraId="78E0B929" w14:textId="77777777" w:rsidR="00052C80" w:rsidRPr="00052C80" w:rsidRDefault="00052C80" w:rsidP="00734C7C">
      <w:pPr>
        <w:pStyle w:val="a"/>
        <w:numPr>
          <w:ilvl w:val="1"/>
          <w:numId w:val="9"/>
        </w:numPr>
      </w:pPr>
      <w:r w:rsidRPr="00052C80">
        <w:t xml:space="preserve">Nokia: We proposed combined option5. Based on the collected results, we can further check by agree with option5 approach at current moment. </w:t>
      </w:r>
    </w:p>
    <w:p w14:paraId="602C46D7" w14:textId="77777777" w:rsidR="00052C80" w:rsidRPr="00052C80" w:rsidRDefault="00052C80" w:rsidP="00734C7C">
      <w:pPr>
        <w:pStyle w:val="a"/>
        <w:numPr>
          <w:ilvl w:val="1"/>
          <w:numId w:val="9"/>
        </w:numPr>
      </w:pPr>
      <w:r w:rsidRPr="00052C80">
        <w:t xml:space="preserve">Samsung: We also support option 1.  We don’t prefer to introduce LOS channel here. </w:t>
      </w:r>
    </w:p>
    <w:p w14:paraId="1DA68425" w14:textId="77777777" w:rsidR="00052C80" w:rsidRPr="00052C80" w:rsidRDefault="00052C80" w:rsidP="00734C7C">
      <w:pPr>
        <w:pStyle w:val="a"/>
        <w:numPr>
          <w:ilvl w:val="1"/>
          <w:numId w:val="9"/>
        </w:numPr>
      </w:pPr>
      <w:r w:rsidRPr="00052C80">
        <w:t xml:space="preserve">Ericsson: We suggest to further align the simulation results. If NLOS channel not suitable for 1Rx, then we lost test coverage for 1Rx case with short format. It’s better to consider LOS channel for achievable SNR points.  </w:t>
      </w:r>
    </w:p>
    <w:p w14:paraId="18283159" w14:textId="77777777" w:rsidR="00052C80" w:rsidRPr="00052C80" w:rsidRDefault="00052C80" w:rsidP="00734C7C">
      <w:pPr>
        <w:pStyle w:val="a"/>
        <w:numPr>
          <w:ilvl w:val="1"/>
          <w:numId w:val="9"/>
        </w:numPr>
      </w:pPr>
      <w:r w:rsidRPr="00052C80">
        <w:t xml:space="preserve">Huawei: We see large span among the results. </w:t>
      </w:r>
    </w:p>
    <w:p w14:paraId="58F9D5C2" w14:textId="77777777" w:rsidR="00052C80" w:rsidRPr="00052C80" w:rsidRDefault="00052C80" w:rsidP="00734C7C">
      <w:pPr>
        <w:pStyle w:val="a"/>
        <w:numPr>
          <w:ilvl w:val="0"/>
          <w:numId w:val="9"/>
        </w:numPr>
        <w:ind w:left="720"/>
      </w:pPr>
      <w:r w:rsidRPr="00052C80">
        <w:t>Agreement:</w:t>
      </w:r>
    </w:p>
    <w:p w14:paraId="038A56B0" w14:textId="77777777" w:rsidR="00052C80" w:rsidRPr="00052C80" w:rsidRDefault="00052C80" w:rsidP="00734C7C">
      <w:pPr>
        <w:pStyle w:val="a"/>
        <w:numPr>
          <w:ilvl w:val="1"/>
          <w:numId w:val="9"/>
        </w:numPr>
        <w:rPr>
          <w:highlight w:val="green"/>
        </w:rPr>
      </w:pPr>
      <w:r w:rsidRPr="00052C80">
        <w:rPr>
          <w:highlight w:val="green"/>
        </w:rPr>
        <w:t>PUCCH long formats 1, 3, 4: Option 1 agreed</w:t>
      </w:r>
    </w:p>
    <w:p w14:paraId="6D2C3DEE" w14:textId="4ED11AFC" w:rsidR="00052C80" w:rsidRPr="00052C80" w:rsidRDefault="00052C80" w:rsidP="00734C7C">
      <w:pPr>
        <w:pStyle w:val="a"/>
        <w:numPr>
          <w:ilvl w:val="2"/>
          <w:numId w:val="9"/>
        </w:numPr>
        <w:rPr>
          <w:highlight w:val="green"/>
        </w:rPr>
      </w:pPr>
      <w:r w:rsidRPr="00052C80">
        <w:rPr>
          <w:highlight w:val="green"/>
        </w:rPr>
        <w:t xml:space="preserve">Further align the results for format 4 required  </w:t>
      </w:r>
    </w:p>
    <w:p w14:paraId="5550C2CE" w14:textId="77777777" w:rsidR="00052C80" w:rsidRPr="00052C80" w:rsidRDefault="00052C80" w:rsidP="00734C7C">
      <w:pPr>
        <w:pStyle w:val="a"/>
        <w:numPr>
          <w:ilvl w:val="1"/>
          <w:numId w:val="9"/>
        </w:numPr>
        <w:rPr>
          <w:highlight w:val="green"/>
        </w:rPr>
      </w:pPr>
      <w:r w:rsidRPr="00052C80">
        <w:rPr>
          <w:highlight w:val="green"/>
        </w:rPr>
        <w:t>PUCCH short formats 0 and 2:</w:t>
      </w:r>
    </w:p>
    <w:p w14:paraId="164E2FAE" w14:textId="77777777" w:rsidR="00052C80" w:rsidRPr="00052C80" w:rsidRDefault="00052C80" w:rsidP="00734C7C">
      <w:pPr>
        <w:pStyle w:val="a"/>
        <w:numPr>
          <w:ilvl w:val="2"/>
          <w:numId w:val="9"/>
        </w:numPr>
        <w:rPr>
          <w:highlight w:val="green"/>
        </w:rPr>
      </w:pPr>
      <w:r w:rsidRPr="00052C80">
        <w:rPr>
          <w:highlight w:val="green"/>
        </w:rPr>
        <w:lastRenderedPageBreak/>
        <w:t xml:space="preserve">Further effort on the alignment of simulation results required </w:t>
      </w:r>
    </w:p>
    <w:p w14:paraId="5087EDB1" w14:textId="77777777" w:rsidR="00052C80" w:rsidRPr="00052C80" w:rsidRDefault="00052C80" w:rsidP="00734C7C">
      <w:pPr>
        <w:pStyle w:val="a"/>
        <w:numPr>
          <w:ilvl w:val="2"/>
          <w:numId w:val="9"/>
        </w:numPr>
        <w:rPr>
          <w:highlight w:val="green"/>
        </w:rPr>
      </w:pPr>
      <w:r w:rsidRPr="00052C80">
        <w:rPr>
          <w:highlight w:val="green"/>
        </w:rPr>
        <w:t xml:space="preserve">Both LOS and NLOS channel can be further evaluated and considered </w:t>
      </w:r>
    </w:p>
    <w:p w14:paraId="34DB2B96" w14:textId="48CC7811" w:rsidR="00052C80" w:rsidRPr="005D5FAB" w:rsidRDefault="00052C80" w:rsidP="00734C7C">
      <w:pPr>
        <w:pStyle w:val="a"/>
        <w:numPr>
          <w:ilvl w:val="2"/>
          <w:numId w:val="9"/>
        </w:numPr>
        <w:rPr>
          <w:highlight w:val="green"/>
        </w:rPr>
      </w:pPr>
      <w:r w:rsidRPr="00052C80">
        <w:rPr>
          <w:highlight w:val="green"/>
        </w:rPr>
        <w:t xml:space="preserve">Companies are encouraged to bring more results </w:t>
      </w:r>
    </w:p>
    <w:p w14:paraId="2287EB2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5353E2D2" w14:textId="77777777" w:rsidR="006D4F81" w:rsidRDefault="006D4F81" w:rsidP="006D4F81">
      <w:pPr>
        <w:pBdr>
          <w:bottom w:val="single" w:sz="6" w:space="1" w:color="auto"/>
        </w:pBdr>
        <w:rPr>
          <w:rFonts w:ascii="Arial" w:hAnsi="Arial" w:cs="Arial"/>
          <w:b/>
          <w:color w:val="C00000"/>
          <w:lang w:eastAsia="zh-CN"/>
        </w:rPr>
      </w:pPr>
    </w:p>
    <w:p w14:paraId="09D10805" w14:textId="77777777" w:rsidR="006D4F81" w:rsidRPr="006D4F81" w:rsidRDefault="006D4F81" w:rsidP="006D4F81"/>
    <w:p w14:paraId="2BA6C845" w14:textId="77777777" w:rsidR="0033521F" w:rsidRDefault="0033521F" w:rsidP="0033521F">
      <w:pPr>
        <w:pStyle w:val="3"/>
      </w:pPr>
      <w:bookmarkStart w:id="49" w:name="_Toc116288416"/>
      <w:r>
        <w:t>4.3</w:t>
      </w:r>
      <w:r>
        <w:tab/>
        <w:t>Extending current NR operation to 71GHz</w:t>
      </w:r>
      <w:bookmarkEnd w:id="49"/>
    </w:p>
    <w:p w14:paraId="385DB983" w14:textId="77777777" w:rsidR="0033521F" w:rsidRDefault="0033521F" w:rsidP="0033521F">
      <w:pPr>
        <w:pStyle w:val="4"/>
      </w:pPr>
      <w:bookmarkStart w:id="50" w:name="_Toc116288417"/>
      <w:r>
        <w:t>4.3.3</w:t>
      </w:r>
      <w:r>
        <w:tab/>
        <w:t>BS RF requirements maintenance</w:t>
      </w:r>
      <w:bookmarkEnd w:id="50"/>
      <w:r>
        <w:t xml:space="preserve"> </w:t>
      </w:r>
    </w:p>
    <w:p w14:paraId="7EA2A423" w14:textId="77777777" w:rsidR="0033521F" w:rsidRDefault="0033521F" w:rsidP="0033521F">
      <w:pPr>
        <w:rPr>
          <w:rFonts w:ascii="Arial" w:hAnsi="Arial" w:cs="Arial"/>
          <w:b/>
          <w:sz w:val="24"/>
        </w:rPr>
      </w:pPr>
      <w:r>
        <w:rPr>
          <w:rFonts w:ascii="Arial" w:hAnsi="Arial" w:cs="Arial"/>
          <w:b/>
          <w:color w:val="0000FF"/>
          <w:sz w:val="24"/>
        </w:rPr>
        <w:t>R4-2215571</w:t>
      </w:r>
      <w:r>
        <w:rPr>
          <w:rFonts w:ascii="Arial" w:hAnsi="Arial" w:cs="Arial"/>
          <w:b/>
          <w:color w:val="0000FF"/>
          <w:sz w:val="24"/>
        </w:rPr>
        <w:tab/>
      </w:r>
      <w:r>
        <w:rPr>
          <w:rFonts w:ascii="Arial" w:hAnsi="Arial" w:cs="Arial"/>
          <w:b/>
          <w:sz w:val="24"/>
        </w:rPr>
        <w:t>CR to TS 38.104 on reference to FRCs</w:t>
      </w:r>
    </w:p>
    <w:p w14:paraId="407FD2D8"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-0411  rev  Cat: F (Rel-17)</w:t>
      </w:r>
      <w:r>
        <w:rPr>
          <w:i/>
        </w:rPr>
        <w:br/>
      </w:r>
      <w:r>
        <w:rPr>
          <w:i/>
        </w:rPr>
        <w:br/>
      </w:r>
      <w:r>
        <w:rPr>
          <w:i/>
        </w:rPr>
        <w:tab/>
      </w:r>
      <w:r>
        <w:rPr>
          <w:i/>
        </w:rPr>
        <w:tab/>
      </w:r>
      <w:r>
        <w:rPr>
          <w:i/>
        </w:rPr>
        <w:tab/>
      </w:r>
      <w:r>
        <w:rPr>
          <w:i/>
        </w:rPr>
        <w:tab/>
      </w:r>
      <w:r>
        <w:rPr>
          <w:i/>
        </w:rPr>
        <w:tab/>
        <w:t>Source: Nokia, Nokia Shanghai Bell</w:t>
      </w:r>
    </w:p>
    <w:p w14:paraId="02C87354" w14:textId="77777777" w:rsidR="0033521F" w:rsidRDefault="0033521F" w:rsidP="0033521F">
      <w:pPr>
        <w:rPr>
          <w:rFonts w:ascii="Arial" w:hAnsi="Arial" w:cs="Arial"/>
          <w:b/>
        </w:rPr>
      </w:pPr>
      <w:r>
        <w:rPr>
          <w:rFonts w:ascii="Arial" w:hAnsi="Arial" w:cs="Arial"/>
          <w:b/>
        </w:rPr>
        <w:t xml:space="preserve">Abstract: </w:t>
      </w:r>
    </w:p>
    <w:p w14:paraId="5EFCFC3C" w14:textId="77777777" w:rsidR="0033521F" w:rsidRDefault="0033521F" w:rsidP="0033521F">
      <w:r>
        <w:t>Add G-FR2-A1-3, G-FR2-A1-8 and G-FR2-A1-9 to the FR2-2 FRC list in annex A.1.</w:t>
      </w:r>
    </w:p>
    <w:p w14:paraId="2A6575C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3ED99" w14:textId="77777777" w:rsidR="0033521F" w:rsidRDefault="0033521F" w:rsidP="0033521F">
      <w:pPr>
        <w:rPr>
          <w:rFonts w:ascii="Arial" w:hAnsi="Arial" w:cs="Arial"/>
          <w:b/>
          <w:sz w:val="24"/>
        </w:rPr>
      </w:pPr>
      <w:r>
        <w:rPr>
          <w:rFonts w:ascii="Arial" w:hAnsi="Arial" w:cs="Arial"/>
          <w:b/>
          <w:color w:val="0000FF"/>
          <w:sz w:val="24"/>
        </w:rPr>
        <w:t>R4-2215832</w:t>
      </w:r>
      <w:r>
        <w:rPr>
          <w:rFonts w:ascii="Arial" w:hAnsi="Arial" w:cs="Arial"/>
          <w:b/>
          <w:color w:val="0000FF"/>
          <w:sz w:val="24"/>
        </w:rPr>
        <w:tab/>
      </w:r>
      <w:r>
        <w:rPr>
          <w:rFonts w:ascii="Arial" w:hAnsi="Arial" w:cs="Arial"/>
          <w:b/>
          <w:sz w:val="24"/>
        </w:rPr>
        <w:t xml:space="preserve">CR to TS 38.104: Correction of </w:t>
      </w:r>
      <w:proofErr w:type="spellStart"/>
      <w:r>
        <w:rPr>
          <w:rFonts w:ascii="Arial" w:hAnsi="Arial" w:cs="Arial"/>
          <w:b/>
          <w:sz w:val="24"/>
        </w:rPr>
        <w:t>guardband</w:t>
      </w:r>
      <w:proofErr w:type="spellEnd"/>
      <w:r>
        <w:rPr>
          <w:rFonts w:ascii="Arial" w:hAnsi="Arial" w:cs="Arial"/>
          <w:b/>
          <w:sz w:val="24"/>
        </w:rPr>
        <w:t xml:space="preserve"> for FR2-2 in sub-clause 5.3.3</w:t>
      </w:r>
    </w:p>
    <w:p w14:paraId="419EB0B1"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-0412  rev  Cat: F (Rel-17)</w:t>
      </w:r>
      <w:r>
        <w:rPr>
          <w:i/>
        </w:rPr>
        <w:br/>
      </w:r>
      <w:r>
        <w:rPr>
          <w:i/>
        </w:rPr>
        <w:br/>
      </w:r>
      <w:r>
        <w:rPr>
          <w:i/>
        </w:rPr>
        <w:tab/>
      </w:r>
      <w:r>
        <w:rPr>
          <w:i/>
        </w:rPr>
        <w:tab/>
      </w:r>
      <w:r>
        <w:rPr>
          <w:i/>
        </w:rPr>
        <w:tab/>
      </w:r>
      <w:r>
        <w:rPr>
          <w:i/>
        </w:rPr>
        <w:tab/>
      </w:r>
      <w:r>
        <w:rPr>
          <w:i/>
        </w:rPr>
        <w:tab/>
        <w:t>Source: Ericsson</w:t>
      </w:r>
    </w:p>
    <w:p w14:paraId="7FED5349" w14:textId="77777777" w:rsidR="0033521F" w:rsidRDefault="0033521F" w:rsidP="0033521F">
      <w:pPr>
        <w:rPr>
          <w:rFonts w:ascii="Arial" w:hAnsi="Arial" w:cs="Arial"/>
          <w:b/>
        </w:rPr>
      </w:pPr>
      <w:r>
        <w:rPr>
          <w:rFonts w:ascii="Arial" w:hAnsi="Arial" w:cs="Arial"/>
          <w:b/>
        </w:rPr>
        <w:t xml:space="preserve">Abstract: </w:t>
      </w:r>
    </w:p>
    <w:p w14:paraId="4EA10151" w14:textId="77777777" w:rsidR="0033521F" w:rsidRDefault="0033521F" w:rsidP="0033521F">
      <w:r>
        <w:t xml:space="preserve">During review errors related to FR2-2 </w:t>
      </w:r>
      <w:proofErr w:type="spellStart"/>
      <w:r>
        <w:t>guardbands</w:t>
      </w:r>
      <w:proofErr w:type="spellEnd"/>
      <w:r>
        <w:t xml:space="preserve"> for 100 MHz and 400 MHZ carrier bandwidths was discovered. The 120 kHz SCS SU allocation is aligned between FR2-1 and FR2-2, hence the </w:t>
      </w:r>
      <w:proofErr w:type="spellStart"/>
      <w:r>
        <w:t>guardband</w:t>
      </w:r>
      <w:proofErr w:type="spellEnd"/>
      <w:r>
        <w:t xml:space="preserve"> should be equal in the same way as in the UE specification.</w:t>
      </w:r>
    </w:p>
    <w:p w14:paraId="11BC6C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D14D3" w14:textId="77777777" w:rsidR="0033521F" w:rsidRDefault="0033521F" w:rsidP="0033521F">
      <w:pPr>
        <w:pStyle w:val="4"/>
      </w:pPr>
      <w:bookmarkStart w:id="51" w:name="_Toc116288418"/>
      <w:r>
        <w:t>4.3.4</w:t>
      </w:r>
      <w:r>
        <w:tab/>
        <w:t>BS RF conformance testing</w:t>
      </w:r>
      <w:bookmarkEnd w:id="51"/>
    </w:p>
    <w:p w14:paraId="19348D97" w14:textId="77777777" w:rsidR="0033521F" w:rsidRDefault="0033521F" w:rsidP="0033521F">
      <w:pPr>
        <w:pStyle w:val="5"/>
      </w:pPr>
      <w:bookmarkStart w:id="52" w:name="_Toc116288419"/>
      <w:r>
        <w:t>4.3.4.1</w:t>
      </w:r>
      <w:r>
        <w:tab/>
        <w:t>General</w:t>
      </w:r>
      <w:bookmarkEnd w:id="52"/>
    </w:p>
    <w:p w14:paraId="10289068" w14:textId="77777777" w:rsidR="0033521F" w:rsidRDefault="0033521F" w:rsidP="0033521F">
      <w:pPr>
        <w:rPr>
          <w:rFonts w:ascii="Arial" w:hAnsi="Arial" w:cs="Arial"/>
          <w:b/>
          <w:sz w:val="24"/>
        </w:rPr>
      </w:pPr>
      <w:r>
        <w:rPr>
          <w:rFonts w:ascii="Arial" w:hAnsi="Arial" w:cs="Arial"/>
          <w:b/>
          <w:color w:val="0000FF"/>
          <w:sz w:val="24"/>
        </w:rPr>
        <w:t>R4-2215572</w:t>
      </w:r>
      <w:r>
        <w:rPr>
          <w:rFonts w:ascii="Arial" w:hAnsi="Arial" w:cs="Arial"/>
          <w:b/>
          <w:color w:val="0000FF"/>
          <w:sz w:val="24"/>
        </w:rPr>
        <w:tab/>
      </w:r>
      <w:r>
        <w:rPr>
          <w:rFonts w:ascii="Arial" w:hAnsi="Arial" w:cs="Arial"/>
          <w:b/>
          <w:sz w:val="24"/>
        </w:rPr>
        <w:t>Proposal on suitability of OTA measurement systems on BS conformance testing for extending current NR operation to 71 GHz</w:t>
      </w:r>
    </w:p>
    <w:p w14:paraId="7F38A23F"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AB53B21" w14:textId="77777777" w:rsidR="0033521F" w:rsidRDefault="0033521F" w:rsidP="0033521F">
      <w:pPr>
        <w:rPr>
          <w:rFonts w:ascii="Arial" w:hAnsi="Arial" w:cs="Arial"/>
          <w:b/>
        </w:rPr>
      </w:pPr>
      <w:r>
        <w:rPr>
          <w:rFonts w:ascii="Arial" w:hAnsi="Arial" w:cs="Arial"/>
          <w:b/>
        </w:rPr>
        <w:t xml:space="preserve">Abstract: </w:t>
      </w:r>
    </w:p>
    <w:p w14:paraId="55AA3EB9" w14:textId="77777777" w:rsidR="0033521F" w:rsidRDefault="0033521F" w:rsidP="0033521F">
      <w:r>
        <w:t>This contribution discusses the suitability of OTA measurement systems on BS conformance testing for extending current NR operation to 71 GHz based on the agreed WF.</w:t>
      </w:r>
    </w:p>
    <w:p w14:paraId="7F3521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4C3A4" w14:textId="77777777" w:rsidR="0033521F" w:rsidRDefault="0033521F" w:rsidP="0033521F">
      <w:pPr>
        <w:rPr>
          <w:rFonts w:ascii="Arial" w:hAnsi="Arial" w:cs="Arial"/>
          <w:b/>
          <w:sz w:val="24"/>
        </w:rPr>
      </w:pPr>
      <w:r>
        <w:rPr>
          <w:rFonts w:ascii="Arial" w:hAnsi="Arial" w:cs="Arial"/>
          <w:b/>
          <w:color w:val="0000FF"/>
          <w:sz w:val="24"/>
        </w:rPr>
        <w:t>R4-2215830</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18B24C5D"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37.941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B2840D7" w14:textId="77777777" w:rsidR="0033521F" w:rsidRDefault="0033521F" w:rsidP="0033521F">
      <w:pPr>
        <w:rPr>
          <w:rFonts w:ascii="Arial" w:hAnsi="Arial" w:cs="Arial"/>
          <w:b/>
        </w:rPr>
      </w:pPr>
      <w:r>
        <w:rPr>
          <w:rFonts w:ascii="Arial" w:hAnsi="Arial" w:cs="Arial"/>
          <w:b/>
        </w:rPr>
        <w:t xml:space="preserve">Abstract: </w:t>
      </w:r>
    </w:p>
    <w:p w14:paraId="224C1C4C" w14:textId="77777777" w:rsidR="0033521F" w:rsidRDefault="0033521F" w:rsidP="0033521F">
      <w:r>
        <w:t xml:space="preserve">When support for FR2-2 is added into the conformance test specification 38.141-2 re-using information relevant for FR2 is seen as the baseline. This draft CR adds relevant aspects related to FR2-2 and </w:t>
      </w:r>
      <w:proofErr w:type="spellStart"/>
      <w:r>
        <w:t>measurments</w:t>
      </w:r>
      <w:proofErr w:type="spellEnd"/>
      <w:r>
        <w:t xml:space="preserve"> of EIRP in CATR in TR 37.941. The </w:t>
      </w:r>
      <w:proofErr w:type="spellStart"/>
      <w:r>
        <w:t>technica</w:t>
      </w:r>
      <w:proofErr w:type="spellEnd"/>
    </w:p>
    <w:p w14:paraId="5CE65F2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E642C" w14:textId="77777777" w:rsidR="0033521F" w:rsidRDefault="0033521F" w:rsidP="0033521F">
      <w:pPr>
        <w:rPr>
          <w:rFonts w:ascii="Arial" w:hAnsi="Arial" w:cs="Arial"/>
          <w:b/>
          <w:sz w:val="24"/>
        </w:rPr>
      </w:pPr>
      <w:r>
        <w:rPr>
          <w:rFonts w:ascii="Arial" w:hAnsi="Arial" w:cs="Arial"/>
          <w:b/>
          <w:color w:val="0000FF"/>
          <w:sz w:val="24"/>
        </w:rPr>
        <w:t>R4-2215831</w:t>
      </w:r>
      <w:r>
        <w:rPr>
          <w:rFonts w:ascii="Arial" w:hAnsi="Arial" w:cs="Arial"/>
          <w:b/>
          <w:color w:val="0000FF"/>
          <w:sz w:val="24"/>
        </w:rPr>
        <w:tab/>
      </w:r>
      <w:r>
        <w:rPr>
          <w:rFonts w:ascii="Arial" w:hAnsi="Arial" w:cs="Arial"/>
          <w:b/>
          <w:sz w:val="24"/>
        </w:rPr>
        <w:t>On further general aspects relevant for FR2-2 conformance testing</w:t>
      </w:r>
    </w:p>
    <w:p w14:paraId="4AB59425"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3013711" w14:textId="77777777" w:rsidR="0033521F" w:rsidRDefault="0033521F" w:rsidP="0033521F">
      <w:pPr>
        <w:rPr>
          <w:rFonts w:ascii="Arial" w:hAnsi="Arial" w:cs="Arial"/>
          <w:b/>
        </w:rPr>
      </w:pPr>
      <w:r>
        <w:rPr>
          <w:rFonts w:ascii="Arial" w:hAnsi="Arial" w:cs="Arial"/>
          <w:b/>
        </w:rPr>
        <w:t xml:space="preserve">Abstract: </w:t>
      </w:r>
    </w:p>
    <w:p w14:paraId="50AA6908" w14:textId="77777777" w:rsidR="0033521F" w:rsidRDefault="0033521F" w:rsidP="0033521F">
      <w:r>
        <w:t xml:space="preserve">In this contribution we continue the work initiated in [9] to provide input for discussion to resolve general open issues and propose solutions to advance in the discussion with the goal to complete the performance work. In companion contributions [7, 8] </w:t>
      </w:r>
    </w:p>
    <w:p w14:paraId="348C3A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EF52" w14:textId="77777777" w:rsidR="0033521F" w:rsidRDefault="0033521F" w:rsidP="0033521F">
      <w:pPr>
        <w:rPr>
          <w:rFonts w:ascii="Arial" w:hAnsi="Arial" w:cs="Arial"/>
          <w:b/>
          <w:sz w:val="24"/>
        </w:rPr>
      </w:pPr>
      <w:r>
        <w:rPr>
          <w:rFonts w:ascii="Arial" w:hAnsi="Arial" w:cs="Arial"/>
          <w:b/>
          <w:color w:val="0000FF"/>
          <w:sz w:val="24"/>
        </w:rPr>
        <w:t>R4-2215836</w:t>
      </w:r>
      <w:r>
        <w:rPr>
          <w:rFonts w:ascii="Arial" w:hAnsi="Arial" w:cs="Arial"/>
          <w:b/>
          <w:color w:val="0000FF"/>
          <w:sz w:val="24"/>
        </w:rPr>
        <w:tab/>
      </w:r>
      <w:r>
        <w:rPr>
          <w:rFonts w:ascii="Arial" w:hAnsi="Arial" w:cs="Arial"/>
          <w:b/>
          <w:sz w:val="24"/>
        </w:rPr>
        <w:t>Draft CR to TS 38.141-2: Addition of FR2-2 aspects in clause 4</w:t>
      </w:r>
    </w:p>
    <w:p w14:paraId="0C7DC66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0302373" w14:textId="77777777" w:rsidR="0033521F" w:rsidRDefault="0033521F" w:rsidP="0033521F">
      <w:pPr>
        <w:rPr>
          <w:rFonts w:ascii="Arial" w:hAnsi="Arial" w:cs="Arial"/>
          <w:b/>
        </w:rPr>
      </w:pPr>
      <w:r>
        <w:rPr>
          <w:rFonts w:ascii="Arial" w:hAnsi="Arial" w:cs="Arial"/>
          <w:b/>
        </w:rPr>
        <w:t xml:space="preserve">Abstract: </w:t>
      </w:r>
    </w:p>
    <w:p w14:paraId="61CCC3B0" w14:textId="77777777" w:rsidR="0033521F" w:rsidRDefault="0033521F" w:rsidP="0033521F">
      <w:r>
        <w:t>This draft CR adds support for FR2-2 in TS 38.141-2, clause 4. Information agreed in way-forward R4-2214374 is implemented.</w:t>
      </w:r>
    </w:p>
    <w:p w14:paraId="077C2E7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C0C1" w14:textId="77777777" w:rsidR="0033521F" w:rsidRDefault="0033521F" w:rsidP="0033521F">
      <w:pPr>
        <w:pStyle w:val="5"/>
      </w:pPr>
      <w:bookmarkStart w:id="53" w:name="_Toc116288420"/>
      <w:r>
        <w:t>4.3.4.2</w:t>
      </w:r>
      <w:r>
        <w:tab/>
        <w:t>Transmitter characteristics</w:t>
      </w:r>
      <w:bookmarkEnd w:id="53"/>
    </w:p>
    <w:p w14:paraId="4B0570D2" w14:textId="77777777" w:rsidR="0033521F" w:rsidRDefault="0033521F" w:rsidP="0033521F">
      <w:pPr>
        <w:rPr>
          <w:rFonts w:ascii="Arial" w:hAnsi="Arial" w:cs="Arial"/>
          <w:b/>
          <w:sz w:val="24"/>
        </w:rPr>
      </w:pPr>
      <w:r>
        <w:rPr>
          <w:rFonts w:ascii="Arial" w:hAnsi="Arial" w:cs="Arial"/>
          <w:b/>
          <w:color w:val="0000FF"/>
          <w:sz w:val="24"/>
        </w:rPr>
        <w:t>R4-2215573</w:t>
      </w:r>
      <w:r>
        <w:rPr>
          <w:rFonts w:ascii="Arial" w:hAnsi="Arial" w:cs="Arial"/>
          <w:b/>
          <w:color w:val="0000FF"/>
          <w:sz w:val="24"/>
        </w:rPr>
        <w:tab/>
      </w:r>
      <w:r>
        <w:rPr>
          <w:rFonts w:ascii="Arial" w:hAnsi="Arial" w:cs="Arial"/>
          <w:b/>
          <w:sz w:val="24"/>
        </w:rPr>
        <w:t>Proposal on measurement uncertainty of BS OTA transmitter requirements for extending current NR operation to 71 GHz</w:t>
      </w:r>
    </w:p>
    <w:p w14:paraId="2AC617C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C8B384A" w14:textId="77777777" w:rsidR="0033521F" w:rsidRDefault="0033521F" w:rsidP="0033521F">
      <w:pPr>
        <w:rPr>
          <w:rFonts w:ascii="Arial" w:hAnsi="Arial" w:cs="Arial"/>
          <w:b/>
        </w:rPr>
      </w:pPr>
      <w:r>
        <w:rPr>
          <w:rFonts w:ascii="Arial" w:hAnsi="Arial" w:cs="Arial"/>
          <w:b/>
        </w:rPr>
        <w:t xml:space="preserve">Abstract: </w:t>
      </w:r>
    </w:p>
    <w:p w14:paraId="53FB202F" w14:textId="77777777" w:rsidR="0033521F" w:rsidRDefault="0033521F" w:rsidP="0033521F">
      <w:r>
        <w:t>This contribution proposes an approach to decide the measurement uncertainty of BS OTA transmitter requirements for extending current NR operation to 71 GHz based on the agreed WF.</w:t>
      </w:r>
    </w:p>
    <w:p w14:paraId="640E98D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A7448" w14:textId="77777777" w:rsidR="0033521F" w:rsidRDefault="0033521F" w:rsidP="0033521F">
      <w:pPr>
        <w:rPr>
          <w:rFonts w:ascii="Arial" w:hAnsi="Arial" w:cs="Arial"/>
          <w:b/>
          <w:sz w:val="24"/>
        </w:rPr>
      </w:pPr>
      <w:r>
        <w:rPr>
          <w:rFonts w:ascii="Arial" w:hAnsi="Arial" w:cs="Arial"/>
          <w:b/>
          <w:color w:val="0000FF"/>
          <w:sz w:val="24"/>
        </w:rPr>
        <w:t>R4-2215828</w:t>
      </w:r>
      <w:r>
        <w:rPr>
          <w:rFonts w:ascii="Arial" w:hAnsi="Arial" w:cs="Arial"/>
          <w:b/>
          <w:color w:val="0000FF"/>
          <w:sz w:val="24"/>
        </w:rPr>
        <w:tab/>
      </w:r>
      <w:r>
        <w:rPr>
          <w:rFonts w:ascii="Arial" w:hAnsi="Arial" w:cs="Arial"/>
          <w:b/>
          <w:sz w:val="24"/>
        </w:rPr>
        <w:t>Draft CR to TS 38.141-2: Addition of FR2-2 transmitter support in clause 6</w:t>
      </w:r>
    </w:p>
    <w:p w14:paraId="6F1BB18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475FA1C" w14:textId="77777777" w:rsidR="0033521F" w:rsidRDefault="0033521F" w:rsidP="0033521F">
      <w:pPr>
        <w:rPr>
          <w:rFonts w:ascii="Arial" w:hAnsi="Arial" w:cs="Arial"/>
          <w:b/>
        </w:rPr>
      </w:pPr>
      <w:r>
        <w:rPr>
          <w:rFonts w:ascii="Arial" w:hAnsi="Arial" w:cs="Arial"/>
          <w:b/>
        </w:rPr>
        <w:t xml:space="preserve">Abstract: </w:t>
      </w:r>
    </w:p>
    <w:p w14:paraId="0D08C00B" w14:textId="77777777" w:rsidR="0033521F" w:rsidRDefault="0033521F" w:rsidP="0033521F">
      <w:r>
        <w:lastRenderedPageBreak/>
        <w:t>This draft CR adds support for FR2-2 in TS 38.141-2, clause 6. The test requirements are aligned with RF core requirements in big draft CR R4-2210641 agreed for TS 38.104.</w:t>
      </w:r>
    </w:p>
    <w:p w14:paraId="23BC1E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A9FF8" w14:textId="77777777" w:rsidR="0033521F" w:rsidRDefault="0033521F" w:rsidP="0033521F">
      <w:pPr>
        <w:rPr>
          <w:rFonts w:ascii="Arial" w:hAnsi="Arial" w:cs="Arial"/>
          <w:b/>
          <w:sz w:val="24"/>
        </w:rPr>
      </w:pPr>
      <w:r>
        <w:rPr>
          <w:rFonts w:ascii="Arial" w:hAnsi="Arial" w:cs="Arial"/>
          <w:b/>
          <w:color w:val="0000FF"/>
          <w:sz w:val="24"/>
        </w:rPr>
        <w:t>R4-2215833</w:t>
      </w:r>
      <w:r>
        <w:rPr>
          <w:rFonts w:ascii="Arial" w:hAnsi="Arial" w:cs="Arial"/>
          <w:b/>
          <w:color w:val="0000FF"/>
          <w:sz w:val="24"/>
        </w:rPr>
        <w:tab/>
      </w:r>
      <w:r>
        <w:rPr>
          <w:rFonts w:ascii="Arial" w:hAnsi="Arial" w:cs="Arial"/>
          <w:b/>
          <w:sz w:val="24"/>
        </w:rPr>
        <w:t>On further aspects related to FR2-2 transmitter conformance testing</w:t>
      </w:r>
    </w:p>
    <w:p w14:paraId="7E07988C"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474408E" w14:textId="77777777" w:rsidR="0033521F" w:rsidRDefault="0033521F" w:rsidP="0033521F">
      <w:pPr>
        <w:rPr>
          <w:rFonts w:ascii="Arial" w:hAnsi="Arial" w:cs="Arial"/>
          <w:b/>
        </w:rPr>
      </w:pPr>
      <w:r>
        <w:rPr>
          <w:rFonts w:ascii="Arial" w:hAnsi="Arial" w:cs="Arial"/>
          <w:b/>
        </w:rPr>
        <w:t xml:space="preserve">Abstract: </w:t>
      </w:r>
    </w:p>
    <w:p w14:paraId="7ADD3E35" w14:textId="77777777" w:rsidR="0033521F" w:rsidRDefault="0033521F" w:rsidP="0033521F">
      <w:r>
        <w:t>In this contribution some additional details related to transmitter conformance testing is presented.</w:t>
      </w:r>
    </w:p>
    <w:p w14:paraId="14A861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01BD9" w14:textId="77777777" w:rsidR="0033521F" w:rsidRDefault="0033521F" w:rsidP="0033521F">
      <w:pPr>
        <w:rPr>
          <w:rFonts w:ascii="Arial" w:hAnsi="Arial" w:cs="Arial"/>
          <w:b/>
          <w:sz w:val="24"/>
        </w:rPr>
      </w:pPr>
      <w:r>
        <w:rPr>
          <w:rFonts w:ascii="Arial" w:hAnsi="Arial" w:cs="Arial"/>
          <w:b/>
          <w:color w:val="0000FF"/>
          <w:sz w:val="24"/>
        </w:rPr>
        <w:t>R4-2216496</w:t>
      </w:r>
      <w:r>
        <w:rPr>
          <w:rFonts w:ascii="Arial" w:hAnsi="Arial" w:cs="Arial"/>
          <w:b/>
          <w:color w:val="0000FF"/>
          <w:sz w:val="24"/>
        </w:rPr>
        <w:tab/>
      </w:r>
      <w:r>
        <w:rPr>
          <w:rFonts w:ascii="Arial" w:hAnsi="Arial" w:cs="Arial"/>
          <w:b/>
          <w:sz w:val="24"/>
        </w:rPr>
        <w:t>FR2-2 BS conformance test consideration for Tx testing</w:t>
      </w:r>
    </w:p>
    <w:p w14:paraId="0B590B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72184C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25CE4" w14:textId="77777777" w:rsidR="0033521F" w:rsidRDefault="0033521F" w:rsidP="0033521F">
      <w:pPr>
        <w:rPr>
          <w:rFonts w:ascii="Arial" w:hAnsi="Arial" w:cs="Arial"/>
          <w:b/>
          <w:sz w:val="24"/>
        </w:rPr>
      </w:pPr>
      <w:r>
        <w:rPr>
          <w:rFonts w:ascii="Arial" w:hAnsi="Arial" w:cs="Arial"/>
          <w:b/>
          <w:color w:val="0000FF"/>
          <w:sz w:val="24"/>
        </w:rPr>
        <w:t>R4-2216498</w:t>
      </w:r>
      <w:r>
        <w:rPr>
          <w:rFonts w:ascii="Arial" w:hAnsi="Arial" w:cs="Arial"/>
          <w:b/>
          <w:color w:val="0000FF"/>
          <w:sz w:val="24"/>
        </w:rPr>
        <w:tab/>
      </w:r>
      <w:r>
        <w:rPr>
          <w:rFonts w:ascii="Arial" w:hAnsi="Arial" w:cs="Arial"/>
          <w:b/>
          <w:sz w:val="24"/>
        </w:rPr>
        <w:t>FR2-2 Test Model details and TP</w:t>
      </w:r>
    </w:p>
    <w:p w14:paraId="0C22534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1BE254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01CFF" w14:textId="77777777" w:rsidR="0033521F" w:rsidRDefault="0033521F" w:rsidP="0033521F">
      <w:pPr>
        <w:rPr>
          <w:rFonts w:ascii="Arial" w:hAnsi="Arial" w:cs="Arial"/>
          <w:b/>
          <w:sz w:val="24"/>
        </w:rPr>
      </w:pPr>
      <w:r>
        <w:rPr>
          <w:rFonts w:ascii="Arial" w:hAnsi="Arial" w:cs="Arial"/>
          <w:b/>
          <w:color w:val="0000FF"/>
          <w:sz w:val="24"/>
        </w:rPr>
        <w:t>R4-2216499</w:t>
      </w:r>
      <w:r>
        <w:rPr>
          <w:rFonts w:ascii="Arial" w:hAnsi="Arial" w:cs="Arial"/>
          <w:b/>
          <w:color w:val="0000FF"/>
          <w:sz w:val="24"/>
        </w:rPr>
        <w:tab/>
      </w:r>
      <w:r>
        <w:rPr>
          <w:rFonts w:ascii="Arial" w:hAnsi="Arial" w:cs="Arial"/>
          <w:b/>
          <w:sz w:val="24"/>
        </w:rPr>
        <w:t>FR2-2 EVM measurement detail and TP</w:t>
      </w:r>
    </w:p>
    <w:p w14:paraId="4EF5377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305D4E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F63FE" w14:textId="77777777" w:rsidR="0033521F" w:rsidRDefault="0033521F" w:rsidP="0033521F">
      <w:pPr>
        <w:rPr>
          <w:rFonts w:ascii="Arial" w:hAnsi="Arial" w:cs="Arial"/>
          <w:b/>
          <w:sz w:val="24"/>
        </w:rPr>
      </w:pPr>
      <w:r>
        <w:rPr>
          <w:rFonts w:ascii="Arial" w:hAnsi="Arial" w:cs="Arial"/>
          <w:b/>
          <w:color w:val="0000FF"/>
          <w:sz w:val="24"/>
        </w:rPr>
        <w:t>R4-2216560</w:t>
      </w:r>
      <w:r>
        <w:rPr>
          <w:rFonts w:ascii="Arial" w:hAnsi="Arial" w:cs="Arial"/>
          <w:b/>
          <w:color w:val="0000FF"/>
          <w:sz w:val="24"/>
        </w:rPr>
        <w:tab/>
      </w:r>
      <w:r>
        <w:rPr>
          <w:rFonts w:ascii="Arial" w:hAnsi="Arial" w:cs="Arial"/>
          <w:b/>
          <w:sz w:val="24"/>
        </w:rPr>
        <w:t>Further discussion on BS conformance testing for 52.6-71GHz</w:t>
      </w:r>
    </w:p>
    <w:p w14:paraId="2BCBBC6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20766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70738" w14:textId="77777777" w:rsidR="0033521F" w:rsidRDefault="0033521F" w:rsidP="0033521F">
      <w:pPr>
        <w:pStyle w:val="5"/>
      </w:pPr>
      <w:bookmarkStart w:id="54" w:name="_Toc116288421"/>
      <w:r>
        <w:t>4.3.4.3</w:t>
      </w:r>
      <w:r>
        <w:tab/>
        <w:t>Receiver characteristics</w:t>
      </w:r>
      <w:bookmarkEnd w:id="54"/>
    </w:p>
    <w:p w14:paraId="0FDCC5D0" w14:textId="77777777" w:rsidR="0033521F" w:rsidRDefault="0033521F" w:rsidP="0033521F">
      <w:pPr>
        <w:rPr>
          <w:rFonts w:ascii="Arial" w:hAnsi="Arial" w:cs="Arial"/>
          <w:b/>
          <w:sz w:val="24"/>
        </w:rPr>
      </w:pPr>
      <w:r>
        <w:rPr>
          <w:rFonts w:ascii="Arial" w:hAnsi="Arial" w:cs="Arial"/>
          <w:b/>
          <w:color w:val="0000FF"/>
          <w:sz w:val="24"/>
        </w:rPr>
        <w:t>R4-2215574</w:t>
      </w:r>
      <w:r>
        <w:rPr>
          <w:rFonts w:ascii="Arial" w:hAnsi="Arial" w:cs="Arial"/>
          <w:b/>
          <w:color w:val="0000FF"/>
          <w:sz w:val="24"/>
        </w:rPr>
        <w:tab/>
      </w:r>
      <w:r>
        <w:rPr>
          <w:rFonts w:ascii="Arial" w:hAnsi="Arial" w:cs="Arial"/>
          <w:b/>
          <w:sz w:val="24"/>
        </w:rPr>
        <w:t>Proposal on measurement uncertainty of BS OTA receiver requirements for extending current NR operation to 71 GHz</w:t>
      </w:r>
    </w:p>
    <w:p w14:paraId="239D879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D6698B2" w14:textId="77777777" w:rsidR="0033521F" w:rsidRDefault="0033521F" w:rsidP="0033521F">
      <w:pPr>
        <w:rPr>
          <w:rFonts w:ascii="Arial" w:hAnsi="Arial" w:cs="Arial"/>
          <w:b/>
        </w:rPr>
      </w:pPr>
      <w:r>
        <w:rPr>
          <w:rFonts w:ascii="Arial" w:hAnsi="Arial" w:cs="Arial"/>
          <w:b/>
        </w:rPr>
        <w:t xml:space="preserve">Abstract: </w:t>
      </w:r>
    </w:p>
    <w:p w14:paraId="13FCC866" w14:textId="77777777" w:rsidR="0033521F" w:rsidRDefault="0033521F" w:rsidP="0033521F">
      <w:r>
        <w:t>This contribution proposes an approach to decide the measurement uncertainty of BS OTA receiver requirements for extending current NR operation to 71 GHz based on the agreed WF.</w:t>
      </w:r>
    </w:p>
    <w:p w14:paraId="63A09B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BD699" w14:textId="77777777" w:rsidR="0033521F" w:rsidRDefault="0033521F" w:rsidP="0033521F">
      <w:pPr>
        <w:rPr>
          <w:rFonts w:ascii="Arial" w:hAnsi="Arial" w:cs="Arial"/>
          <w:b/>
          <w:sz w:val="24"/>
        </w:rPr>
      </w:pPr>
      <w:r>
        <w:rPr>
          <w:rFonts w:ascii="Arial" w:hAnsi="Arial" w:cs="Arial"/>
          <w:b/>
          <w:color w:val="0000FF"/>
          <w:sz w:val="24"/>
        </w:rPr>
        <w:t>R4-2215829</w:t>
      </w:r>
      <w:r>
        <w:rPr>
          <w:rFonts w:ascii="Arial" w:hAnsi="Arial" w:cs="Arial"/>
          <w:b/>
          <w:color w:val="0000FF"/>
          <w:sz w:val="24"/>
        </w:rPr>
        <w:tab/>
      </w:r>
      <w:r>
        <w:rPr>
          <w:rFonts w:ascii="Arial" w:hAnsi="Arial" w:cs="Arial"/>
          <w:b/>
          <w:sz w:val="24"/>
        </w:rPr>
        <w:t>Draft CR to TS 38.141-2: Addition of FR2-2 receiver support in clause 7</w:t>
      </w:r>
    </w:p>
    <w:p w14:paraId="60E480C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92D19ED" w14:textId="77777777" w:rsidR="0033521F" w:rsidRDefault="0033521F" w:rsidP="0033521F">
      <w:pPr>
        <w:rPr>
          <w:rFonts w:ascii="Arial" w:hAnsi="Arial" w:cs="Arial"/>
          <w:b/>
        </w:rPr>
      </w:pPr>
      <w:r>
        <w:rPr>
          <w:rFonts w:ascii="Arial" w:hAnsi="Arial" w:cs="Arial"/>
          <w:b/>
        </w:rPr>
        <w:lastRenderedPageBreak/>
        <w:t xml:space="preserve">Abstract: </w:t>
      </w:r>
    </w:p>
    <w:p w14:paraId="12486574" w14:textId="77777777" w:rsidR="0033521F" w:rsidRDefault="0033521F" w:rsidP="0033521F">
      <w:r>
        <w:t>This draft CR adds support for FR2-2 in TS 38.141-2, clause 7. The test requirements are aligned with RF core requirements in big draft CR R4-2210641 agreed for TS 38.104.</w:t>
      </w:r>
    </w:p>
    <w:p w14:paraId="7E68CA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F86FF" w14:textId="77777777" w:rsidR="0033521F" w:rsidRDefault="0033521F" w:rsidP="0033521F">
      <w:pPr>
        <w:rPr>
          <w:rFonts w:ascii="Arial" w:hAnsi="Arial" w:cs="Arial"/>
          <w:b/>
          <w:sz w:val="24"/>
        </w:rPr>
      </w:pPr>
      <w:r>
        <w:rPr>
          <w:rFonts w:ascii="Arial" w:hAnsi="Arial" w:cs="Arial"/>
          <w:b/>
          <w:color w:val="0000FF"/>
          <w:sz w:val="24"/>
        </w:rPr>
        <w:t>R4-2215834</w:t>
      </w:r>
      <w:r>
        <w:rPr>
          <w:rFonts w:ascii="Arial" w:hAnsi="Arial" w:cs="Arial"/>
          <w:b/>
          <w:color w:val="0000FF"/>
          <w:sz w:val="24"/>
        </w:rPr>
        <w:tab/>
      </w:r>
      <w:r>
        <w:rPr>
          <w:rFonts w:ascii="Arial" w:hAnsi="Arial" w:cs="Arial"/>
          <w:b/>
          <w:sz w:val="24"/>
        </w:rPr>
        <w:t>On further aspects related to FR2-2 receiver conformance testing</w:t>
      </w:r>
    </w:p>
    <w:p w14:paraId="758A95DD"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0A42616" w14:textId="77777777" w:rsidR="0033521F" w:rsidRDefault="0033521F" w:rsidP="0033521F">
      <w:pPr>
        <w:rPr>
          <w:rFonts w:ascii="Arial" w:hAnsi="Arial" w:cs="Arial"/>
          <w:b/>
        </w:rPr>
      </w:pPr>
      <w:r>
        <w:rPr>
          <w:rFonts w:ascii="Arial" w:hAnsi="Arial" w:cs="Arial"/>
          <w:b/>
        </w:rPr>
        <w:t xml:space="preserve">Abstract: </w:t>
      </w:r>
    </w:p>
    <w:p w14:paraId="1455FBED" w14:textId="77777777" w:rsidR="0033521F" w:rsidRDefault="0033521F" w:rsidP="0033521F">
      <w:r>
        <w:t>In this contribution some additional details related to receiver conformance testing is presented.</w:t>
      </w:r>
    </w:p>
    <w:p w14:paraId="41AE76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4EC4D" w14:textId="77777777" w:rsidR="0033521F" w:rsidRDefault="0033521F" w:rsidP="0033521F">
      <w:pPr>
        <w:rPr>
          <w:rFonts w:ascii="Arial" w:hAnsi="Arial" w:cs="Arial"/>
          <w:b/>
          <w:sz w:val="24"/>
        </w:rPr>
      </w:pPr>
      <w:r>
        <w:rPr>
          <w:rFonts w:ascii="Arial" w:hAnsi="Arial" w:cs="Arial"/>
          <w:b/>
          <w:color w:val="0000FF"/>
          <w:sz w:val="24"/>
        </w:rPr>
        <w:t>R4-2216497</w:t>
      </w:r>
      <w:r>
        <w:rPr>
          <w:rFonts w:ascii="Arial" w:hAnsi="Arial" w:cs="Arial"/>
          <w:b/>
          <w:color w:val="0000FF"/>
          <w:sz w:val="24"/>
        </w:rPr>
        <w:tab/>
      </w:r>
      <w:r>
        <w:rPr>
          <w:rFonts w:ascii="Arial" w:hAnsi="Arial" w:cs="Arial"/>
          <w:b/>
          <w:sz w:val="24"/>
        </w:rPr>
        <w:t>FR2-2 BS conformance test consideration for Rx testing</w:t>
      </w:r>
    </w:p>
    <w:p w14:paraId="3B1A3CA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7895EE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95718" w14:textId="77777777" w:rsidR="0033521F" w:rsidRDefault="0033521F" w:rsidP="0033521F">
      <w:pPr>
        <w:pStyle w:val="4"/>
      </w:pPr>
      <w:bookmarkStart w:id="55" w:name="_Toc116288422"/>
      <w:r>
        <w:t>4.3.7</w:t>
      </w:r>
      <w:r>
        <w:tab/>
        <w:t>Demodulation and CSI requirements</w:t>
      </w:r>
      <w:bookmarkEnd w:id="55"/>
    </w:p>
    <w:p w14:paraId="54BEF8E0" w14:textId="77777777" w:rsidR="0033521F" w:rsidRDefault="0033521F" w:rsidP="0033521F">
      <w:pPr>
        <w:pStyle w:val="5"/>
      </w:pPr>
      <w:bookmarkStart w:id="56" w:name="_Toc116288423"/>
      <w:r>
        <w:t>4.3.7.1</w:t>
      </w:r>
      <w:r>
        <w:tab/>
        <w:t>General (incl. Channel models)</w:t>
      </w:r>
      <w:bookmarkEnd w:id="56"/>
    </w:p>
    <w:p w14:paraId="3D5E9C51" w14:textId="77777777" w:rsidR="0033521F" w:rsidRDefault="0033521F" w:rsidP="0033521F">
      <w:pPr>
        <w:rPr>
          <w:rFonts w:ascii="Arial" w:hAnsi="Arial" w:cs="Arial"/>
          <w:b/>
          <w:sz w:val="24"/>
        </w:rPr>
      </w:pPr>
      <w:r>
        <w:rPr>
          <w:rFonts w:ascii="Arial" w:hAnsi="Arial" w:cs="Arial"/>
          <w:b/>
          <w:color w:val="0000FF"/>
          <w:sz w:val="24"/>
        </w:rPr>
        <w:t>R4-2216010</w:t>
      </w:r>
      <w:r>
        <w:rPr>
          <w:rFonts w:ascii="Arial" w:hAnsi="Arial" w:cs="Arial"/>
          <w:b/>
          <w:color w:val="0000FF"/>
          <w:sz w:val="24"/>
        </w:rPr>
        <w:tab/>
      </w:r>
      <w:r>
        <w:rPr>
          <w:rFonts w:ascii="Arial" w:hAnsi="Arial" w:cs="Arial"/>
          <w:b/>
          <w:sz w:val="24"/>
        </w:rPr>
        <w:t>Discussion on general issues for FR2-2 demodulation requirements</w:t>
      </w:r>
    </w:p>
    <w:p w14:paraId="719F9B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316BF6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AB799" w14:textId="77777777" w:rsidR="0033521F" w:rsidRDefault="0033521F" w:rsidP="0033521F">
      <w:pPr>
        <w:rPr>
          <w:rFonts w:ascii="Arial" w:hAnsi="Arial" w:cs="Arial"/>
          <w:b/>
          <w:sz w:val="24"/>
        </w:rPr>
      </w:pPr>
      <w:r>
        <w:rPr>
          <w:rFonts w:ascii="Arial" w:hAnsi="Arial" w:cs="Arial"/>
          <w:b/>
          <w:color w:val="0000FF"/>
          <w:sz w:val="24"/>
        </w:rPr>
        <w:t>R4-2216178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Demod</w:t>
      </w:r>
      <w:proofErr w:type="spellEnd"/>
      <w:r>
        <w:rPr>
          <w:rFonts w:ascii="Arial" w:hAnsi="Arial" w:cs="Arial"/>
          <w:b/>
          <w:sz w:val="24"/>
        </w:rPr>
        <w:t xml:space="preserve"> Requirements for FR2-2 - General</w:t>
      </w:r>
    </w:p>
    <w:p w14:paraId="182264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6B60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4FC5D" w14:textId="77777777" w:rsidR="0033521F" w:rsidRDefault="0033521F" w:rsidP="0033521F">
      <w:pPr>
        <w:rPr>
          <w:rFonts w:ascii="Arial" w:hAnsi="Arial" w:cs="Arial"/>
          <w:b/>
          <w:sz w:val="24"/>
        </w:rPr>
      </w:pPr>
      <w:r>
        <w:rPr>
          <w:rFonts w:ascii="Arial" w:hAnsi="Arial" w:cs="Arial"/>
          <w:b/>
          <w:color w:val="0000FF"/>
          <w:sz w:val="24"/>
        </w:rPr>
        <w:t>R4-2216179</w:t>
      </w:r>
      <w:r>
        <w:rPr>
          <w:rFonts w:ascii="Arial" w:hAnsi="Arial" w:cs="Arial"/>
          <w:b/>
          <w:color w:val="0000FF"/>
          <w:sz w:val="24"/>
        </w:rPr>
        <w:tab/>
      </w:r>
      <w:r>
        <w:rPr>
          <w:rFonts w:ascii="Arial" w:hAnsi="Arial" w:cs="Arial"/>
          <w:b/>
          <w:sz w:val="24"/>
        </w:rPr>
        <w:t xml:space="preserve">Draft CR to 38.101-4 for FR2-2 </w:t>
      </w:r>
      <w:proofErr w:type="spellStart"/>
      <w:r>
        <w:rPr>
          <w:rFonts w:ascii="Arial" w:hAnsi="Arial" w:cs="Arial"/>
          <w:b/>
          <w:sz w:val="24"/>
        </w:rPr>
        <w:t>Demod</w:t>
      </w:r>
      <w:proofErr w:type="spellEnd"/>
      <w:r>
        <w:rPr>
          <w:rFonts w:ascii="Arial" w:hAnsi="Arial" w:cs="Arial"/>
          <w:b/>
          <w:sz w:val="24"/>
        </w:rPr>
        <w:t xml:space="preserve"> - General section</w:t>
      </w:r>
    </w:p>
    <w:p w14:paraId="3132332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6DE168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A1CA" w14:textId="77777777" w:rsidR="0033521F" w:rsidRDefault="0033521F" w:rsidP="0033521F">
      <w:pPr>
        <w:pStyle w:val="5"/>
      </w:pPr>
      <w:bookmarkStart w:id="57" w:name="_Toc116288424"/>
      <w:r>
        <w:t>4.3.7.2</w:t>
      </w:r>
      <w:r>
        <w:tab/>
        <w:t>UE Demodulation and CSI requirements</w:t>
      </w:r>
      <w:bookmarkEnd w:id="57"/>
      <w:r>
        <w:t xml:space="preserve"> </w:t>
      </w:r>
    </w:p>
    <w:p w14:paraId="44CDCA87" w14:textId="77777777" w:rsidR="0033521F" w:rsidRDefault="0033521F" w:rsidP="0033521F">
      <w:pPr>
        <w:rPr>
          <w:rFonts w:ascii="Arial" w:hAnsi="Arial" w:cs="Arial"/>
          <w:b/>
          <w:sz w:val="24"/>
        </w:rPr>
      </w:pPr>
      <w:r>
        <w:rPr>
          <w:rFonts w:ascii="Arial" w:hAnsi="Arial" w:cs="Arial"/>
          <w:b/>
          <w:color w:val="0000FF"/>
          <w:sz w:val="24"/>
        </w:rPr>
        <w:t>R4-2215585</w:t>
      </w:r>
      <w:r>
        <w:rPr>
          <w:rFonts w:ascii="Arial" w:hAnsi="Arial" w:cs="Arial"/>
          <w:b/>
          <w:color w:val="0000FF"/>
          <w:sz w:val="24"/>
        </w:rPr>
        <w:tab/>
      </w:r>
      <w:r>
        <w:rPr>
          <w:rFonts w:ascii="Arial" w:hAnsi="Arial" w:cs="Arial"/>
          <w:b/>
          <w:sz w:val="24"/>
        </w:rPr>
        <w:t>Draft CR for Introducing Propagation channel models for requirements in FR2-2</w:t>
      </w:r>
    </w:p>
    <w:p w14:paraId="25DF788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091FCA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8D7EA" w14:textId="77777777" w:rsidR="0033521F" w:rsidRDefault="0033521F" w:rsidP="0033521F">
      <w:pPr>
        <w:rPr>
          <w:rFonts w:ascii="Arial" w:hAnsi="Arial" w:cs="Arial"/>
          <w:b/>
          <w:sz w:val="24"/>
        </w:rPr>
      </w:pPr>
      <w:r>
        <w:rPr>
          <w:rFonts w:ascii="Arial" w:hAnsi="Arial" w:cs="Arial"/>
          <w:b/>
          <w:color w:val="0000FF"/>
          <w:sz w:val="24"/>
        </w:rPr>
        <w:lastRenderedPageBreak/>
        <w:t>R4-2215586</w:t>
      </w:r>
      <w:r>
        <w:rPr>
          <w:rFonts w:ascii="Arial" w:hAnsi="Arial" w:cs="Arial"/>
          <w:b/>
          <w:color w:val="0000FF"/>
          <w:sz w:val="24"/>
        </w:rPr>
        <w:tab/>
      </w:r>
      <w:r>
        <w:rPr>
          <w:rFonts w:ascii="Arial" w:hAnsi="Arial" w:cs="Arial"/>
          <w:b/>
          <w:sz w:val="24"/>
        </w:rPr>
        <w:t>Draft CR for Introducing FRCs for requirements in FR2-2</w:t>
      </w:r>
    </w:p>
    <w:p w14:paraId="0540027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03ABCD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0BC2C" w14:textId="77777777" w:rsidR="0033521F" w:rsidRDefault="0033521F" w:rsidP="0033521F">
      <w:pPr>
        <w:rPr>
          <w:rFonts w:ascii="Arial" w:hAnsi="Arial" w:cs="Arial"/>
          <w:b/>
          <w:sz w:val="24"/>
        </w:rPr>
      </w:pPr>
      <w:r>
        <w:rPr>
          <w:rFonts w:ascii="Arial" w:hAnsi="Arial" w:cs="Arial"/>
          <w:b/>
          <w:color w:val="0000FF"/>
          <w:sz w:val="24"/>
        </w:rPr>
        <w:t>R4-2216011</w:t>
      </w:r>
      <w:r>
        <w:rPr>
          <w:rFonts w:ascii="Arial" w:hAnsi="Arial" w:cs="Arial"/>
          <w:b/>
          <w:color w:val="0000FF"/>
          <w:sz w:val="24"/>
        </w:rPr>
        <w:tab/>
      </w:r>
      <w:proofErr w:type="spellStart"/>
      <w:r>
        <w:rPr>
          <w:rFonts w:ascii="Arial" w:hAnsi="Arial" w:cs="Arial"/>
          <w:b/>
          <w:sz w:val="24"/>
        </w:rPr>
        <w:t>BigCR</w:t>
      </w:r>
      <w:proofErr w:type="spellEnd"/>
      <w:r>
        <w:rPr>
          <w:rFonts w:ascii="Arial" w:hAnsi="Arial" w:cs="Arial"/>
          <w:b/>
          <w:sz w:val="24"/>
        </w:rPr>
        <w:t>: Introduction of FR2-2 UE demodulation and CSI requirements in 38.101-4</w:t>
      </w:r>
    </w:p>
    <w:p w14:paraId="5E6FC7B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14D88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3D7FC" w14:textId="77777777" w:rsidR="0033521F" w:rsidRDefault="0033521F" w:rsidP="0033521F">
      <w:pPr>
        <w:pStyle w:val="6"/>
      </w:pPr>
      <w:bookmarkStart w:id="58" w:name="_Toc116288425"/>
      <w:r>
        <w:t>4.3.7.2.1</w:t>
      </w:r>
      <w:r>
        <w:tab/>
        <w:t>PDSCH requirements</w:t>
      </w:r>
      <w:bookmarkEnd w:id="58"/>
    </w:p>
    <w:p w14:paraId="75318D60" w14:textId="77777777" w:rsidR="0033521F" w:rsidRDefault="0033521F" w:rsidP="0033521F">
      <w:pPr>
        <w:rPr>
          <w:rFonts w:ascii="Arial" w:hAnsi="Arial" w:cs="Arial"/>
          <w:b/>
          <w:sz w:val="24"/>
        </w:rPr>
      </w:pPr>
      <w:r>
        <w:rPr>
          <w:rFonts w:ascii="Arial" w:hAnsi="Arial" w:cs="Arial"/>
          <w:b/>
          <w:color w:val="0000FF"/>
          <w:sz w:val="24"/>
        </w:rPr>
        <w:t>R4-2215532</w:t>
      </w:r>
      <w:r>
        <w:rPr>
          <w:rFonts w:ascii="Arial" w:hAnsi="Arial" w:cs="Arial"/>
          <w:b/>
          <w:color w:val="0000FF"/>
          <w:sz w:val="24"/>
        </w:rPr>
        <w:tab/>
      </w:r>
      <w:r>
        <w:rPr>
          <w:rFonts w:ascii="Arial" w:hAnsi="Arial" w:cs="Arial"/>
          <w:b/>
          <w:sz w:val="24"/>
        </w:rPr>
        <w:t>On PDSCH Requirements for ext71GHz</w:t>
      </w:r>
    </w:p>
    <w:p w14:paraId="090995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B4388D" w14:textId="77777777" w:rsidR="0033521F" w:rsidRDefault="0033521F" w:rsidP="0033521F">
      <w:pPr>
        <w:rPr>
          <w:rFonts w:ascii="Arial" w:hAnsi="Arial" w:cs="Arial"/>
          <w:b/>
        </w:rPr>
      </w:pPr>
      <w:r>
        <w:rPr>
          <w:rFonts w:ascii="Arial" w:hAnsi="Arial" w:cs="Arial"/>
          <w:b/>
        </w:rPr>
        <w:t xml:space="preserve">Abstract: </w:t>
      </w:r>
    </w:p>
    <w:p w14:paraId="4FEA474C" w14:textId="77777777" w:rsidR="0033521F" w:rsidRDefault="0033521F" w:rsidP="0033521F">
      <w:r>
        <w:t>In this contribution we have provided our views on various open issues with relation to PDSCH requirements for the extension to 71GHz.</w:t>
      </w:r>
    </w:p>
    <w:p w14:paraId="69BE1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3A39A" w14:textId="77777777" w:rsidR="0033521F" w:rsidRDefault="0033521F" w:rsidP="0033521F">
      <w:pPr>
        <w:rPr>
          <w:rFonts w:ascii="Arial" w:hAnsi="Arial" w:cs="Arial"/>
          <w:b/>
          <w:sz w:val="24"/>
        </w:rPr>
      </w:pPr>
      <w:r>
        <w:rPr>
          <w:rFonts w:ascii="Arial" w:hAnsi="Arial" w:cs="Arial"/>
          <w:b/>
          <w:color w:val="0000FF"/>
          <w:sz w:val="24"/>
        </w:rPr>
        <w:t>R4-2215533</w:t>
      </w:r>
      <w:r>
        <w:rPr>
          <w:rFonts w:ascii="Arial" w:hAnsi="Arial" w:cs="Arial"/>
          <w:b/>
          <w:color w:val="0000FF"/>
          <w:sz w:val="24"/>
        </w:rPr>
        <w:tab/>
      </w:r>
      <w:r>
        <w:rPr>
          <w:rFonts w:ascii="Arial" w:hAnsi="Arial" w:cs="Arial"/>
          <w:b/>
          <w:sz w:val="24"/>
        </w:rPr>
        <w:t>PDSCH simulation results for ext71GHz</w:t>
      </w:r>
    </w:p>
    <w:p w14:paraId="27082B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7F6979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9282" w14:textId="77777777" w:rsidR="0033521F" w:rsidRDefault="0033521F" w:rsidP="0033521F">
      <w:pPr>
        <w:rPr>
          <w:rFonts w:ascii="Arial" w:hAnsi="Arial" w:cs="Arial"/>
          <w:b/>
          <w:sz w:val="24"/>
        </w:rPr>
      </w:pPr>
      <w:r>
        <w:rPr>
          <w:rFonts w:ascii="Arial" w:hAnsi="Arial" w:cs="Arial"/>
          <w:b/>
          <w:color w:val="0000FF"/>
          <w:sz w:val="24"/>
        </w:rPr>
        <w:t>R4-2215587</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52.6 - 71 GHz</w:t>
      </w:r>
    </w:p>
    <w:p w14:paraId="48C84C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730C0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BFD1F" w14:textId="77777777" w:rsidR="0033521F" w:rsidRDefault="0033521F" w:rsidP="0033521F">
      <w:pPr>
        <w:rPr>
          <w:rFonts w:ascii="Arial" w:hAnsi="Arial" w:cs="Arial"/>
          <w:b/>
          <w:sz w:val="24"/>
        </w:rPr>
      </w:pPr>
      <w:r>
        <w:rPr>
          <w:rFonts w:ascii="Arial" w:hAnsi="Arial" w:cs="Arial"/>
          <w:b/>
          <w:color w:val="0000FF"/>
          <w:sz w:val="24"/>
        </w:rPr>
        <w:t>R4-2215910</w:t>
      </w:r>
      <w:r>
        <w:rPr>
          <w:rFonts w:ascii="Arial" w:hAnsi="Arial" w:cs="Arial"/>
          <w:b/>
          <w:color w:val="0000FF"/>
          <w:sz w:val="24"/>
        </w:rPr>
        <w:tab/>
      </w:r>
      <w:r>
        <w:rPr>
          <w:rFonts w:ascii="Arial" w:hAnsi="Arial" w:cs="Arial"/>
          <w:b/>
          <w:sz w:val="24"/>
        </w:rPr>
        <w:t>The remaining issues of the PDSCH requirements in 52.6 – 71 GHz band</w:t>
      </w:r>
    </w:p>
    <w:p w14:paraId="480A4D0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3ACDCE" w14:textId="77777777" w:rsidR="0033521F" w:rsidRDefault="0033521F" w:rsidP="0033521F">
      <w:pPr>
        <w:rPr>
          <w:rFonts w:ascii="Arial" w:hAnsi="Arial" w:cs="Arial"/>
          <w:b/>
        </w:rPr>
      </w:pPr>
      <w:r>
        <w:rPr>
          <w:rFonts w:ascii="Arial" w:hAnsi="Arial" w:cs="Arial"/>
          <w:b/>
        </w:rPr>
        <w:t xml:space="preserve">Abstract: </w:t>
      </w:r>
    </w:p>
    <w:p w14:paraId="40F628C2" w14:textId="77777777" w:rsidR="0033521F" w:rsidRDefault="0033521F" w:rsidP="0033521F">
      <w:r>
        <w:t>In this paper, we present our view on the remaining issues of the PDSCH demodulation requirements for FR2-2.</w:t>
      </w:r>
    </w:p>
    <w:p w14:paraId="3E867AE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60DB7" w14:textId="77777777" w:rsidR="0033521F" w:rsidRDefault="0033521F" w:rsidP="0033521F">
      <w:pPr>
        <w:rPr>
          <w:rFonts w:ascii="Arial" w:hAnsi="Arial" w:cs="Arial"/>
          <w:b/>
          <w:sz w:val="24"/>
        </w:rPr>
      </w:pPr>
      <w:r>
        <w:rPr>
          <w:rFonts w:ascii="Arial" w:hAnsi="Arial" w:cs="Arial"/>
          <w:b/>
          <w:color w:val="0000FF"/>
          <w:sz w:val="24"/>
        </w:rPr>
        <w:t>R4-2215911</w:t>
      </w:r>
      <w:r>
        <w:rPr>
          <w:rFonts w:ascii="Arial" w:hAnsi="Arial" w:cs="Arial"/>
          <w:b/>
          <w:color w:val="0000FF"/>
          <w:sz w:val="24"/>
        </w:rPr>
        <w:tab/>
      </w:r>
      <w:r>
        <w:rPr>
          <w:rFonts w:ascii="Arial" w:hAnsi="Arial" w:cs="Arial"/>
          <w:b/>
          <w:sz w:val="24"/>
        </w:rPr>
        <w:t>Simulation results for PDSCH demodulation in 52.6 – 71 GHz band</w:t>
      </w:r>
    </w:p>
    <w:p w14:paraId="76E913D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6AB5B06" w14:textId="77777777" w:rsidR="0033521F" w:rsidRDefault="0033521F" w:rsidP="0033521F">
      <w:pPr>
        <w:rPr>
          <w:rFonts w:ascii="Arial" w:hAnsi="Arial" w:cs="Arial"/>
          <w:b/>
        </w:rPr>
      </w:pPr>
      <w:r>
        <w:rPr>
          <w:rFonts w:ascii="Arial" w:hAnsi="Arial" w:cs="Arial"/>
          <w:b/>
        </w:rPr>
        <w:t xml:space="preserve">Abstract: </w:t>
      </w:r>
    </w:p>
    <w:p w14:paraId="56CFE44C" w14:textId="77777777" w:rsidR="0033521F" w:rsidRDefault="0033521F" w:rsidP="0033521F">
      <w:r>
        <w:lastRenderedPageBreak/>
        <w:t>In this paper and based on the progress summarized in WF, we present new simulation results on the PDSCH performance in the frequency range 52.6 GHz to 71 GHz</w:t>
      </w:r>
    </w:p>
    <w:p w14:paraId="00761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D41BF" w14:textId="77777777" w:rsidR="0033521F" w:rsidRDefault="0033521F" w:rsidP="0033521F">
      <w:pPr>
        <w:rPr>
          <w:rFonts w:ascii="Arial" w:hAnsi="Arial" w:cs="Arial"/>
          <w:b/>
          <w:sz w:val="24"/>
        </w:rPr>
      </w:pPr>
      <w:r>
        <w:rPr>
          <w:rFonts w:ascii="Arial" w:hAnsi="Arial" w:cs="Arial"/>
          <w:b/>
          <w:color w:val="0000FF"/>
          <w:sz w:val="24"/>
        </w:rPr>
        <w:t>R4-2215918</w:t>
      </w:r>
      <w:r>
        <w:rPr>
          <w:rFonts w:ascii="Arial" w:hAnsi="Arial" w:cs="Arial"/>
          <w:b/>
          <w:color w:val="0000FF"/>
          <w:sz w:val="24"/>
        </w:rPr>
        <w:tab/>
      </w:r>
      <w:r>
        <w:rPr>
          <w:rFonts w:ascii="Arial" w:hAnsi="Arial" w:cs="Arial"/>
          <w:b/>
          <w:sz w:val="24"/>
        </w:rPr>
        <w:t>draft CR on PDSCH requirements for 52.6 - 71 GHz band</w:t>
      </w:r>
    </w:p>
    <w:p w14:paraId="67C0284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1D64D0A" w14:textId="77777777" w:rsidR="0033521F" w:rsidRDefault="0033521F" w:rsidP="0033521F">
      <w:pPr>
        <w:rPr>
          <w:rFonts w:ascii="Arial" w:hAnsi="Arial" w:cs="Arial"/>
          <w:b/>
        </w:rPr>
      </w:pPr>
      <w:r>
        <w:rPr>
          <w:rFonts w:ascii="Arial" w:hAnsi="Arial" w:cs="Arial"/>
          <w:b/>
        </w:rPr>
        <w:t xml:space="preserve">Abstract: </w:t>
      </w:r>
    </w:p>
    <w:p w14:paraId="25564E47" w14:textId="77777777" w:rsidR="0033521F" w:rsidRDefault="0033521F" w:rsidP="0033521F">
      <w:r>
        <w:t>Define PDSCH requirements for 52.6 – 71 GHz band</w:t>
      </w:r>
    </w:p>
    <w:p w14:paraId="7B05C4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E7901" w14:textId="77777777" w:rsidR="0033521F" w:rsidRDefault="0033521F" w:rsidP="0033521F">
      <w:pPr>
        <w:rPr>
          <w:rFonts w:ascii="Arial" w:hAnsi="Arial" w:cs="Arial"/>
          <w:b/>
          <w:sz w:val="24"/>
        </w:rPr>
      </w:pPr>
      <w:r>
        <w:rPr>
          <w:rFonts w:ascii="Arial" w:hAnsi="Arial" w:cs="Arial"/>
          <w:b/>
          <w:color w:val="0000FF"/>
          <w:sz w:val="24"/>
        </w:rPr>
        <w:t>R4-2216012</w:t>
      </w:r>
      <w:r>
        <w:rPr>
          <w:rFonts w:ascii="Arial" w:hAnsi="Arial" w:cs="Arial"/>
          <w:b/>
          <w:color w:val="0000FF"/>
          <w:sz w:val="24"/>
        </w:rPr>
        <w:tab/>
      </w:r>
      <w:r>
        <w:rPr>
          <w:rFonts w:ascii="Arial" w:hAnsi="Arial" w:cs="Arial"/>
          <w:b/>
          <w:sz w:val="24"/>
        </w:rPr>
        <w:t>Discussions on FR2-2 PDSCH demodulation requirements</w:t>
      </w:r>
    </w:p>
    <w:p w14:paraId="6E54D4A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77015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CF228" w14:textId="77777777" w:rsidR="0033521F" w:rsidRDefault="0033521F" w:rsidP="0033521F">
      <w:pPr>
        <w:rPr>
          <w:rFonts w:ascii="Arial" w:hAnsi="Arial" w:cs="Arial"/>
          <w:b/>
          <w:sz w:val="24"/>
        </w:rPr>
      </w:pPr>
      <w:r>
        <w:rPr>
          <w:rFonts w:ascii="Arial" w:hAnsi="Arial" w:cs="Arial"/>
          <w:b/>
          <w:color w:val="0000FF"/>
          <w:sz w:val="24"/>
        </w:rPr>
        <w:t>R4-2216013</w:t>
      </w:r>
      <w:r>
        <w:rPr>
          <w:rFonts w:ascii="Arial" w:hAnsi="Arial" w:cs="Arial"/>
          <w:b/>
          <w:color w:val="0000FF"/>
          <w:sz w:val="24"/>
        </w:rPr>
        <w:tab/>
      </w:r>
      <w:r>
        <w:rPr>
          <w:rFonts w:ascii="Arial" w:hAnsi="Arial" w:cs="Arial"/>
          <w:b/>
          <w:sz w:val="24"/>
        </w:rPr>
        <w:t>Simulation results on FR2-2 PDSCH demodulation requirements</w:t>
      </w:r>
    </w:p>
    <w:p w14:paraId="4FE2AD9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62B4C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FB8C1" w14:textId="77777777" w:rsidR="0033521F" w:rsidRDefault="0033521F" w:rsidP="0033521F">
      <w:pPr>
        <w:rPr>
          <w:rFonts w:ascii="Arial" w:hAnsi="Arial" w:cs="Arial"/>
          <w:b/>
          <w:sz w:val="24"/>
        </w:rPr>
      </w:pPr>
      <w:r>
        <w:rPr>
          <w:rFonts w:ascii="Arial" w:hAnsi="Arial" w:cs="Arial"/>
          <w:b/>
          <w:color w:val="0000FF"/>
          <w:sz w:val="24"/>
        </w:rPr>
        <w:t>R4-2216014</w:t>
      </w:r>
      <w:r>
        <w:rPr>
          <w:rFonts w:ascii="Arial" w:hAnsi="Arial" w:cs="Arial"/>
          <w:b/>
          <w:color w:val="0000FF"/>
          <w:sz w:val="24"/>
        </w:rPr>
        <w:tab/>
      </w:r>
      <w:r>
        <w:rPr>
          <w:rFonts w:ascii="Arial" w:hAnsi="Arial" w:cs="Arial"/>
          <w:b/>
          <w:sz w:val="24"/>
        </w:rPr>
        <w:t xml:space="preserve">Draft CR: Introduction </w:t>
      </w:r>
      <w:proofErr w:type="gramStart"/>
      <w:r>
        <w:rPr>
          <w:rFonts w:ascii="Arial" w:hAnsi="Arial" w:cs="Arial"/>
          <w:b/>
          <w:sz w:val="24"/>
        </w:rPr>
        <w:t>of  FR</w:t>
      </w:r>
      <w:proofErr w:type="gramEnd"/>
      <w:r>
        <w:rPr>
          <w:rFonts w:ascii="Arial" w:hAnsi="Arial" w:cs="Arial"/>
          <w:b/>
          <w:sz w:val="24"/>
        </w:rPr>
        <w:t>1+FR2-2 CA PDSCH performance requirements  in TS 38.101-4</w:t>
      </w:r>
    </w:p>
    <w:p w14:paraId="242F774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C002E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345DF" w14:textId="77777777" w:rsidR="0033521F" w:rsidRDefault="0033521F" w:rsidP="0033521F">
      <w:pPr>
        <w:rPr>
          <w:rFonts w:ascii="Arial" w:hAnsi="Arial" w:cs="Arial"/>
          <w:b/>
          <w:sz w:val="24"/>
        </w:rPr>
      </w:pPr>
      <w:r>
        <w:rPr>
          <w:rFonts w:ascii="Arial" w:hAnsi="Arial" w:cs="Arial"/>
          <w:b/>
          <w:color w:val="0000FF"/>
          <w:sz w:val="24"/>
        </w:rPr>
        <w:t>R4-2216180</w:t>
      </w:r>
      <w:r>
        <w:rPr>
          <w:rFonts w:ascii="Arial" w:hAnsi="Arial" w:cs="Arial"/>
          <w:b/>
          <w:color w:val="0000FF"/>
          <w:sz w:val="24"/>
        </w:rPr>
        <w:tab/>
      </w:r>
      <w:r>
        <w:rPr>
          <w:rFonts w:ascii="Arial" w:hAnsi="Arial" w:cs="Arial"/>
          <w:b/>
          <w:sz w:val="24"/>
        </w:rPr>
        <w:t>Simulation Results for FR2-2 UE Demodulation PDSCH</w:t>
      </w:r>
    </w:p>
    <w:p w14:paraId="38CC4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00F5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9842C" w14:textId="77777777" w:rsidR="0033521F" w:rsidRDefault="0033521F" w:rsidP="0033521F">
      <w:pPr>
        <w:pStyle w:val="6"/>
      </w:pPr>
      <w:bookmarkStart w:id="59" w:name="_Toc116288426"/>
      <w:r>
        <w:t>4.3.7.2.2</w:t>
      </w:r>
      <w:r>
        <w:tab/>
        <w:t>PDCCH/PBCH requirements</w:t>
      </w:r>
      <w:bookmarkEnd w:id="59"/>
    </w:p>
    <w:p w14:paraId="4EC06560" w14:textId="77777777" w:rsidR="0033521F" w:rsidRDefault="0033521F" w:rsidP="0033521F">
      <w:pPr>
        <w:rPr>
          <w:rFonts w:ascii="Arial" w:hAnsi="Arial" w:cs="Arial"/>
          <w:b/>
          <w:sz w:val="24"/>
        </w:rPr>
      </w:pPr>
      <w:r>
        <w:rPr>
          <w:rFonts w:ascii="Arial" w:hAnsi="Arial" w:cs="Arial"/>
          <w:b/>
          <w:color w:val="0000FF"/>
          <w:sz w:val="24"/>
        </w:rPr>
        <w:t>R4-2215534</w:t>
      </w:r>
      <w:r>
        <w:rPr>
          <w:rFonts w:ascii="Arial" w:hAnsi="Arial" w:cs="Arial"/>
          <w:b/>
          <w:color w:val="0000FF"/>
          <w:sz w:val="24"/>
        </w:rPr>
        <w:tab/>
      </w:r>
      <w:r>
        <w:rPr>
          <w:rFonts w:ascii="Arial" w:hAnsi="Arial" w:cs="Arial"/>
          <w:b/>
          <w:sz w:val="24"/>
        </w:rPr>
        <w:t>On PDCCH and PBCH Requirements for ext71GHz</w:t>
      </w:r>
    </w:p>
    <w:p w14:paraId="45FDE21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7D7CB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B2F81" w14:textId="77777777" w:rsidR="0033521F" w:rsidRDefault="0033521F" w:rsidP="0033521F">
      <w:pPr>
        <w:rPr>
          <w:rFonts w:ascii="Arial" w:hAnsi="Arial" w:cs="Arial"/>
          <w:b/>
          <w:sz w:val="24"/>
        </w:rPr>
      </w:pPr>
      <w:r>
        <w:rPr>
          <w:rFonts w:ascii="Arial" w:hAnsi="Arial" w:cs="Arial"/>
          <w:b/>
          <w:color w:val="0000FF"/>
          <w:sz w:val="24"/>
        </w:rPr>
        <w:t>R4-2215535</w:t>
      </w:r>
      <w:r>
        <w:rPr>
          <w:rFonts w:ascii="Arial" w:hAnsi="Arial" w:cs="Arial"/>
          <w:b/>
          <w:color w:val="0000FF"/>
          <w:sz w:val="24"/>
        </w:rPr>
        <w:tab/>
      </w:r>
      <w:r>
        <w:rPr>
          <w:rFonts w:ascii="Arial" w:hAnsi="Arial" w:cs="Arial"/>
          <w:b/>
          <w:sz w:val="24"/>
        </w:rPr>
        <w:t>PDCCH and PBCH simulation results for ext71GHz</w:t>
      </w:r>
    </w:p>
    <w:p w14:paraId="187A48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26459BFC" w14:textId="77777777" w:rsidR="0033521F" w:rsidRDefault="0033521F" w:rsidP="0033521F">
      <w:pPr>
        <w:rPr>
          <w:rFonts w:ascii="Arial" w:hAnsi="Arial" w:cs="Arial"/>
          <w:b/>
        </w:rPr>
      </w:pPr>
      <w:r>
        <w:rPr>
          <w:rFonts w:ascii="Arial" w:hAnsi="Arial" w:cs="Arial"/>
          <w:b/>
        </w:rPr>
        <w:t xml:space="preserve">Abstract: </w:t>
      </w:r>
    </w:p>
    <w:p w14:paraId="577DC8CB" w14:textId="77777777" w:rsidR="0033521F" w:rsidRDefault="0033521F" w:rsidP="0033521F">
      <w:r>
        <w:lastRenderedPageBreak/>
        <w:t>In this contribution we have provided our views on various open issues with relation to PDCCH and PBCH for the extension to 71GHz.</w:t>
      </w:r>
    </w:p>
    <w:p w14:paraId="0F8D01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EC38A" w14:textId="77777777" w:rsidR="0033521F" w:rsidRDefault="0033521F" w:rsidP="0033521F">
      <w:pPr>
        <w:rPr>
          <w:rFonts w:ascii="Arial" w:hAnsi="Arial" w:cs="Arial"/>
          <w:b/>
          <w:sz w:val="24"/>
        </w:rPr>
      </w:pPr>
      <w:r>
        <w:rPr>
          <w:rFonts w:ascii="Arial" w:hAnsi="Arial" w:cs="Arial"/>
          <w:b/>
          <w:color w:val="0000FF"/>
          <w:sz w:val="24"/>
        </w:rPr>
        <w:t>R4-2215536</w:t>
      </w:r>
      <w:r>
        <w:rPr>
          <w:rFonts w:ascii="Arial" w:hAnsi="Arial" w:cs="Arial"/>
          <w:b/>
          <w:color w:val="0000FF"/>
          <w:sz w:val="24"/>
        </w:rPr>
        <w:tab/>
      </w:r>
      <w:r>
        <w:rPr>
          <w:rFonts w:ascii="Arial" w:hAnsi="Arial" w:cs="Arial"/>
          <w:b/>
          <w:sz w:val="24"/>
        </w:rPr>
        <w:t>Nokia_DraftCR_38101-4_PDCCH</w:t>
      </w:r>
    </w:p>
    <w:p w14:paraId="4750613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1AE84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45C19" w14:textId="77777777" w:rsidR="0033521F" w:rsidRDefault="0033521F" w:rsidP="0033521F">
      <w:pPr>
        <w:rPr>
          <w:rFonts w:ascii="Arial" w:hAnsi="Arial" w:cs="Arial"/>
          <w:b/>
          <w:sz w:val="24"/>
        </w:rPr>
      </w:pPr>
      <w:r>
        <w:rPr>
          <w:rFonts w:ascii="Arial" w:hAnsi="Arial" w:cs="Arial"/>
          <w:b/>
          <w:color w:val="0000FF"/>
          <w:sz w:val="24"/>
        </w:rPr>
        <w:t>R4-2215588</w:t>
      </w:r>
      <w:r>
        <w:rPr>
          <w:rFonts w:ascii="Arial" w:hAnsi="Arial" w:cs="Arial"/>
          <w:b/>
          <w:color w:val="0000FF"/>
          <w:sz w:val="24"/>
        </w:rPr>
        <w:tab/>
      </w:r>
      <w:r>
        <w:rPr>
          <w:rFonts w:ascii="Arial" w:hAnsi="Arial" w:cs="Arial"/>
          <w:b/>
          <w:sz w:val="24"/>
        </w:rPr>
        <w:t xml:space="preserve">On PDCCH and PBCH </w:t>
      </w:r>
      <w:proofErr w:type="spellStart"/>
      <w:r>
        <w:rPr>
          <w:rFonts w:ascii="Arial" w:hAnsi="Arial" w:cs="Arial"/>
          <w:b/>
          <w:sz w:val="24"/>
        </w:rPr>
        <w:t>demod</w:t>
      </w:r>
      <w:proofErr w:type="spellEnd"/>
      <w:r>
        <w:rPr>
          <w:rFonts w:ascii="Arial" w:hAnsi="Arial" w:cs="Arial"/>
          <w:b/>
          <w:sz w:val="24"/>
        </w:rPr>
        <w:t xml:space="preserve"> requirements for 52.6 - 71 GHz</w:t>
      </w:r>
    </w:p>
    <w:p w14:paraId="5B1E04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9A423E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2FE9C" w14:textId="77777777" w:rsidR="0033521F" w:rsidRDefault="0033521F" w:rsidP="0033521F">
      <w:pPr>
        <w:rPr>
          <w:rFonts w:ascii="Arial" w:hAnsi="Arial" w:cs="Arial"/>
          <w:b/>
          <w:sz w:val="24"/>
        </w:rPr>
      </w:pPr>
      <w:r>
        <w:rPr>
          <w:rFonts w:ascii="Arial" w:hAnsi="Arial" w:cs="Arial"/>
          <w:b/>
          <w:color w:val="0000FF"/>
          <w:sz w:val="24"/>
        </w:rPr>
        <w:t>R4-2215912</w:t>
      </w:r>
      <w:r>
        <w:rPr>
          <w:rFonts w:ascii="Arial" w:hAnsi="Arial" w:cs="Arial"/>
          <w:b/>
          <w:color w:val="0000FF"/>
          <w:sz w:val="24"/>
        </w:rPr>
        <w:tab/>
      </w:r>
      <w:r>
        <w:rPr>
          <w:rFonts w:ascii="Arial" w:hAnsi="Arial" w:cs="Arial"/>
          <w:b/>
          <w:sz w:val="24"/>
        </w:rPr>
        <w:t>The remaining issues for PDCCH and PBCH requirements in FR2-2</w:t>
      </w:r>
    </w:p>
    <w:p w14:paraId="22EE73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CDE9E5" w14:textId="77777777" w:rsidR="0033521F" w:rsidRDefault="0033521F" w:rsidP="0033521F">
      <w:pPr>
        <w:rPr>
          <w:rFonts w:ascii="Arial" w:hAnsi="Arial" w:cs="Arial"/>
          <w:b/>
        </w:rPr>
      </w:pPr>
      <w:r>
        <w:rPr>
          <w:rFonts w:ascii="Arial" w:hAnsi="Arial" w:cs="Arial"/>
          <w:b/>
        </w:rPr>
        <w:t xml:space="preserve">Abstract: </w:t>
      </w:r>
    </w:p>
    <w:p w14:paraId="6692C7DC" w14:textId="77777777" w:rsidR="0033521F" w:rsidRDefault="0033521F" w:rsidP="0033521F">
      <w:r>
        <w:t>In this paper, we present our view on the remaining issues for PDCCH and PBCH demodulation requirements for FR2-2</w:t>
      </w:r>
    </w:p>
    <w:p w14:paraId="280A42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CB513" w14:textId="77777777" w:rsidR="0033521F" w:rsidRDefault="0033521F" w:rsidP="0033521F">
      <w:pPr>
        <w:rPr>
          <w:rFonts w:ascii="Arial" w:hAnsi="Arial" w:cs="Arial"/>
          <w:b/>
          <w:sz w:val="24"/>
        </w:rPr>
      </w:pPr>
      <w:r>
        <w:rPr>
          <w:rFonts w:ascii="Arial" w:hAnsi="Arial" w:cs="Arial"/>
          <w:b/>
          <w:color w:val="0000FF"/>
          <w:sz w:val="24"/>
        </w:rPr>
        <w:t>R4-2215913</w:t>
      </w:r>
      <w:r>
        <w:rPr>
          <w:rFonts w:ascii="Arial" w:hAnsi="Arial" w:cs="Arial"/>
          <w:b/>
          <w:color w:val="0000FF"/>
          <w:sz w:val="24"/>
        </w:rPr>
        <w:tab/>
      </w:r>
      <w:r>
        <w:rPr>
          <w:rFonts w:ascii="Arial" w:hAnsi="Arial" w:cs="Arial"/>
          <w:b/>
          <w:sz w:val="24"/>
        </w:rPr>
        <w:t>Simulation results for PDCCH and PBCH demodulation in FR2-2</w:t>
      </w:r>
    </w:p>
    <w:p w14:paraId="78AB65A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267AA02" w14:textId="77777777" w:rsidR="0033521F" w:rsidRDefault="0033521F" w:rsidP="0033521F">
      <w:pPr>
        <w:rPr>
          <w:rFonts w:ascii="Arial" w:hAnsi="Arial" w:cs="Arial"/>
          <w:b/>
        </w:rPr>
      </w:pPr>
      <w:r>
        <w:rPr>
          <w:rFonts w:ascii="Arial" w:hAnsi="Arial" w:cs="Arial"/>
          <w:b/>
        </w:rPr>
        <w:t xml:space="preserve">Abstract: </w:t>
      </w:r>
    </w:p>
    <w:p w14:paraId="3DF1EFC2" w14:textId="77777777" w:rsidR="0033521F" w:rsidRDefault="0033521F" w:rsidP="0033521F">
      <w:r>
        <w:t>In this paper, we present the simulation results on the PDCCH and PBCH demodulation performance in the frequency range 52.6 GHz to 71 GHz</w:t>
      </w:r>
    </w:p>
    <w:p w14:paraId="0587C7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DE93A" w14:textId="77777777" w:rsidR="0033521F" w:rsidRDefault="0033521F" w:rsidP="0033521F">
      <w:pPr>
        <w:rPr>
          <w:rFonts w:ascii="Arial" w:hAnsi="Arial" w:cs="Arial"/>
          <w:b/>
          <w:sz w:val="24"/>
        </w:rPr>
      </w:pPr>
      <w:r>
        <w:rPr>
          <w:rFonts w:ascii="Arial" w:hAnsi="Arial" w:cs="Arial"/>
          <w:b/>
          <w:color w:val="0000FF"/>
          <w:sz w:val="24"/>
        </w:rPr>
        <w:t>R4-2216015</w:t>
      </w:r>
      <w:r>
        <w:rPr>
          <w:rFonts w:ascii="Arial" w:hAnsi="Arial" w:cs="Arial"/>
          <w:b/>
          <w:color w:val="0000FF"/>
          <w:sz w:val="24"/>
        </w:rPr>
        <w:tab/>
      </w:r>
      <w:r>
        <w:rPr>
          <w:rFonts w:ascii="Arial" w:hAnsi="Arial" w:cs="Arial"/>
          <w:b/>
          <w:sz w:val="24"/>
        </w:rPr>
        <w:t>Simulation results on FR2-2 PDCCHPBCH requirements</w:t>
      </w:r>
    </w:p>
    <w:p w14:paraId="41B921E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656477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D642" w14:textId="77777777" w:rsidR="0033521F" w:rsidRDefault="0033521F" w:rsidP="0033521F">
      <w:pPr>
        <w:rPr>
          <w:rFonts w:ascii="Arial" w:hAnsi="Arial" w:cs="Arial"/>
          <w:b/>
          <w:sz w:val="24"/>
        </w:rPr>
      </w:pPr>
      <w:r>
        <w:rPr>
          <w:rFonts w:ascii="Arial" w:hAnsi="Arial" w:cs="Arial"/>
          <w:b/>
          <w:color w:val="0000FF"/>
          <w:sz w:val="24"/>
        </w:rPr>
        <w:t>R4-2216181</w:t>
      </w:r>
      <w:r>
        <w:rPr>
          <w:rFonts w:ascii="Arial" w:hAnsi="Arial" w:cs="Arial"/>
          <w:b/>
          <w:color w:val="0000FF"/>
          <w:sz w:val="24"/>
        </w:rPr>
        <w:tab/>
      </w:r>
      <w:r>
        <w:rPr>
          <w:rFonts w:ascii="Arial" w:hAnsi="Arial" w:cs="Arial"/>
          <w:b/>
          <w:sz w:val="24"/>
        </w:rPr>
        <w:t>Simulation Results for FR2-2 UE Demodulation PDCCH/PBCH</w:t>
      </w:r>
    </w:p>
    <w:p w14:paraId="4C859D6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CF398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45FFD" w14:textId="77777777" w:rsidR="0033521F" w:rsidRDefault="0033521F" w:rsidP="0033521F">
      <w:pPr>
        <w:rPr>
          <w:rFonts w:ascii="Arial" w:hAnsi="Arial" w:cs="Arial"/>
          <w:b/>
          <w:sz w:val="24"/>
        </w:rPr>
      </w:pPr>
      <w:r>
        <w:rPr>
          <w:rFonts w:ascii="Arial" w:hAnsi="Arial" w:cs="Arial"/>
          <w:b/>
          <w:color w:val="0000FF"/>
          <w:sz w:val="24"/>
        </w:rPr>
        <w:t>R4-2216182</w:t>
      </w:r>
      <w:r>
        <w:rPr>
          <w:rFonts w:ascii="Arial" w:hAnsi="Arial" w:cs="Arial"/>
          <w:b/>
          <w:color w:val="0000FF"/>
          <w:sz w:val="24"/>
        </w:rPr>
        <w:tab/>
      </w:r>
      <w:r>
        <w:rPr>
          <w:rFonts w:ascii="Arial" w:hAnsi="Arial" w:cs="Arial"/>
          <w:b/>
          <w:sz w:val="24"/>
        </w:rPr>
        <w:t xml:space="preserve">Draft CR to 38.101-4 for FR2-2 </w:t>
      </w:r>
      <w:proofErr w:type="spellStart"/>
      <w:r>
        <w:rPr>
          <w:rFonts w:ascii="Arial" w:hAnsi="Arial" w:cs="Arial"/>
          <w:b/>
          <w:sz w:val="24"/>
        </w:rPr>
        <w:t>Demod</w:t>
      </w:r>
      <w:proofErr w:type="spellEnd"/>
      <w:r>
        <w:rPr>
          <w:rFonts w:ascii="Arial" w:hAnsi="Arial" w:cs="Arial"/>
          <w:b/>
          <w:sz w:val="24"/>
        </w:rPr>
        <w:t xml:space="preserve"> - PBCH Requirements</w:t>
      </w:r>
    </w:p>
    <w:p w14:paraId="3C53498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623860A3"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02795" w14:textId="77777777" w:rsidR="0033521F" w:rsidRDefault="0033521F" w:rsidP="0033521F">
      <w:pPr>
        <w:pStyle w:val="6"/>
      </w:pPr>
      <w:bookmarkStart w:id="60" w:name="_Toc116288427"/>
      <w:r>
        <w:t>4.3.7.2.3</w:t>
      </w:r>
      <w:r>
        <w:tab/>
        <w:t>SDR requirements</w:t>
      </w:r>
      <w:bookmarkEnd w:id="60"/>
    </w:p>
    <w:p w14:paraId="5D5B34DA" w14:textId="77777777" w:rsidR="0033521F" w:rsidRDefault="0033521F" w:rsidP="0033521F">
      <w:pPr>
        <w:rPr>
          <w:rFonts w:ascii="Arial" w:hAnsi="Arial" w:cs="Arial"/>
          <w:b/>
          <w:sz w:val="24"/>
        </w:rPr>
      </w:pPr>
      <w:r>
        <w:rPr>
          <w:rFonts w:ascii="Arial" w:hAnsi="Arial" w:cs="Arial"/>
          <w:b/>
          <w:color w:val="0000FF"/>
          <w:sz w:val="24"/>
        </w:rPr>
        <w:t>R4-2215914</w:t>
      </w:r>
      <w:r>
        <w:rPr>
          <w:rFonts w:ascii="Arial" w:hAnsi="Arial" w:cs="Arial"/>
          <w:b/>
          <w:color w:val="0000FF"/>
          <w:sz w:val="24"/>
        </w:rPr>
        <w:tab/>
      </w:r>
      <w:r>
        <w:rPr>
          <w:rFonts w:ascii="Arial" w:hAnsi="Arial" w:cs="Arial"/>
          <w:b/>
          <w:sz w:val="24"/>
        </w:rPr>
        <w:t>SDR requirements in 52.6 – 71 GHz band</w:t>
      </w:r>
    </w:p>
    <w:p w14:paraId="0F0772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B1204B" w14:textId="77777777" w:rsidR="0033521F" w:rsidRDefault="0033521F" w:rsidP="0033521F">
      <w:pPr>
        <w:rPr>
          <w:rFonts w:ascii="Arial" w:hAnsi="Arial" w:cs="Arial"/>
          <w:b/>
        </w:rPr>
      </w:pPr>
      <w:r>
        <w:rPr>
          <w:rFonts w:ascii="Arial" w:hAnsi="Arial" w:cs="Arial"/>
          <w:b/>
        </w:rPr>
        <w:t xml:space="preserve">Abstract: </w:t>
      </w:r>
    </w:p>
    <w:p w14:paraId="4530B6B6" w14:textId="77777777" w:rsidR="0033521F" w:rsidRDefault="0033521F" w:rsidP="0033521F">
      <w:r>
        <w:t>In this paper, we present our view on the SDR requirements for FR2-2</w:t>
      </w:r>
    </w:p>
    <w:p w14:paraId="78DE39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979B3" w14:textId="77777777" w:rsidR="0033521F" w:rsidRDefault="0033521F" w:rsidP="0033521F">
      <w:pPr>
        <w:rPr>
          <w:rFonts w:ascii="Arial" w:hAnsi="Arial" w:cs="Arial"/>
          <w:b/>
          <w:sz w:val="24"/>
        </w:rPr>
      </w:pPr>
      <w:r>
        <w:rPr>
          <w:rFonts w:ascii="Arial" w:hAnsi="Arial" w:cs="Arial"/>
          <w:b/>
          <w:color w:val="0000FF"/>
          <w:sz w:val="24"/>
        </w:rPr>
        <w:t>R4-2215915</w:t>
      </w:r>
      <w:r>
        <w:rPr>
          <w:rFonts w:ascii="Arial" w:hAnsi="Arial" w:cs="Arial"/>
          <w:b/>
          <w:color w:val="0000FF"/>
          <w:sz w:val="24"/>
        </w:rPr>
        <w:tab/>
      </w:r>
      <w:r>
        <w:rPr>
          <w:rFonts w:ascii="Arial" w:hAnsi="Arial" w:cs="Arial"/>
          <w:b/>
          <w:sz w:val="24"/>
        </w:rPr>
        <w:t>Simulation results for SDR requirements in 52.6 – 71 GHz band</w:t>
      </w:r>
    </w:p>
    <w:p w14:paraId="1DCE6E05"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35F6CD1" w14:textId="77777777" w:rsidR="0033521F" w:rsidRDefault="0033521F" w:rsidP="0033521F">
      <w:pPr>
        <w:rPr>
          <w:rFonts w:ascii="Arial" w:hAnsi="Arial" w:cs="Arial"/>
          <w:b/>
        </w:rPr>
      </w:pPr>
      <w:r>
        <w:rPr>
          <w:rFonts w:ascii="Arial" w:hAnsi="Arial" w:cs="Arial"/>
          <w:b/>
        </w:rPr>
        <w:t xml:space="preserve">Abstract: </w:t>
      </w:r>
    </w:p>
    <w:p w14:paraId="4EDE5C3A" w14:textId="77777777" w:rsidR="0033521F" w:rsidRDefault="0033521F" w:rsidP="0033521F">
      <w:r>
        <w:t>In this paper, we present the simulation results to support our view on the SDR requirements in the 52.6 – 71 GHz band</w:t>
      </w:r>
    </w:p>
    <w:p w14:paraId="4384EF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0069A" w14:textId="77777777" w:rsidR="0033521F" w:rsidRDefault="0033521F" w:rsidP="0033521F">
      <w:pPr>
        <w:rPr>
          <w:rFonts w:ascii="Arial" w:hAnsi="Arial" w:cs="Arial"/>
          <w:b/>
          <w:sz w:val="24"/>
        </w:rPr>
      </w:pPr>
      <w:r>
        <w:rPr>
          <w:rFonts w:ascii="Arial" w:hAnsi="Arial" w:cs="Arial"/>
          <w:b/>
          <w:color w:val="0000FF"/>
          <w:sz w:val="24"/>
        </w:rPr>
        <w:t>R4-2215919</w:t>
      </w:r>
      <w:r>
        <w:rPr>
          <w:rFonts w:ascii="Arial" w:hAnsi="Arial" w:cs="Arial"/>
          <w:b/>
          <w:color w:val="0000FF"/>
          <w:sz w:val="24"/>
        </w:rPr>
        <w:tab/>
      </w:r>
      <w:r>
        <w:rPr>
          <w:rFonts w:ascii="Arial" w:hAnsi="Arial" w:cs="Arial"/>
          <w:b/>
          <w:sz w:val="24"/>
        </w:rPr>
        <w:t>SDR requirements for 52.6 GHz – 71 GHz band.</w:t>
      </w:r>
    </w:p>
    <w:p w14:paraId="5C3A233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D6552E3" w14:textId="77777777" w:rsidR="0033521F" w:rsidRDefault="0033521F" w:rsidP="0033521F">
      <w:pPr>
        <w:rPr>
          <w:rFonts w:ascii="Arial" w:hAnsi="Arial" w:cs="Arial"/>
          <w:b/>
        </w:rPr>
      </w:pPr>
      <w:r>
        <w:rPr>
          <w:rFonts w:ascii="Arial" w:hAnsi="Arial" w:cs="Arial"/>
          <w:b/>
        </w:rPr>
        <w:t xml:space="preserve">Abstract: </w:t>
      </w:r>
    </w:p>
    <w:p w14:paraId="7329B5DD" w14:textId="77777777" w:rsidR="0033521F" w:rsidRDefault="0033521F" w:rsidP="0033521F">
      <w:r>
        <w:t>SDR requirements for 52.6 GHz – 71 GHz band.</w:t>
      </w:r>
    </w:p>
    <w:p w14:paraId="2232D2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62667" w14:textId="77777777" w:rsidR="0033521F" w:rsidRDefault="0033521F" w:rsidP="0033521F">
      <w:pPr>
        <w:rPr>
          <w:rFonts w:ascii="Arial" w:hAnsi="Arial" w:cs="Arial"/>
          <w:b/>
          <w:sz w:val="24"/>
        </w:rPr>
      </w:pPr>
      <w:r>
        <w:rPr>
          <w:rFonts w:ascii="Arial" w:hAnsi="Arial" w:cs="Arial"/>
          <w:b/>
          <w:color w:val="0000FF"/>
          <w:sz w:val="24"/>
        </w:rPr>
        <w:t>R4-2216016</w:t>
      </w:r>
      <w:r>
        <w:rPr>
          <w:rFonts w:ascii="Arial" w:hAnsi="Arial" w:cs="Arial"/>
          <w:b/>
          <w:color w:val="0000FF"/>
          <w:sz w:val="24"/>
        </w:rPr>
        <w:tab/>
      </w:r>
      <w:r>
        <w:rPr>
          <w:rFonts w:ascii="Arial" w:hAnsi="Arial" w:cs="Arial"/>
          <w:b/>
          <w:sz w:val="24"/>
        </w:rPr>
        <w:t>Discussions on FR2-2 SDR requirements</w:t>
      </w:r>
    </w:p>
    <w:p w14:paraId="56BC0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6CCC8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3AB7B" w14:textId="77777777" w:rsidR="0033521F" w:rsidRDefault="0033521F" w:rsidP="0033521F">
      <w:pPr>
        <w:rPr>
          <w:rFonts w:ascii="Arial" w:hAnsi="Arial" w:cs="Arial"/>
          <w:b/>
          <w:sz w:val="24"/>
        </w:rPr>
      </w:pPr>
      <w:r>
        <w:rPr>
          <w:rFonts w:ascii="Arial" w:hAnsi="Arial" w:cs="Arial"/>
          <w:b/>
          <w:color w:val="0000FF"/>
          <w:sz w:val="24"/>
        </w:rPr>
        <w:t>R4-2216017</w:t>
      </w:r>
      <w:r>
        <w:rPr>
          <w:rFonts w:ascii="Arial" w:hAnsi="Arial" w:cs="Arial"/>
          <w:b/>
          <w:color w:val="0000FF"/>
          <w:sz w:val="24"/>
        </w:rPr>
        <w:tab/>
      </w:r>
      <w:r>
        <w:rPr>
          <w:rFonts w:ascii="Arial" w:hAnsi="Arial" w:cs="Arial"/>
          <w:b/>
          <w:sz w:val="24"/>
        </w:rPr>
        <w:t>Simulation results FR2-2 SDR requirements</w:t>
      </w:r>
    </w:p>
    <w:p w14:paraId="68768B3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C69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386EA" w14:textId="77777777" w:rsidR="0033521F" w:rsidRDefault="0033521F" w:rsidP="0033521F">
      <w:pPr>
        <w:pStyle w:val="6"/>
      </w:pPr>
      <w:bookmarkStart w:id="61" w:name="_Toc116288428"/>
      <w:r>
        <w:t>4.3.7.2.4</w:t>
      </w:r>
      <w:r>
        <w:tab/>
        <w:t>CSI reporting requirements</w:t>
      </w:r>
      <w:bookmarkEnd w:id="61"/>
    </w:p>
    <w:p w14:paraId="0CFB7BA1" w14:textId="77777777" w:rsidR="0033521F" w:rsidRDefault="0033521F" w:rsidP="0033521F">
      <w:pPr>
        <w:rPr>
          <w:rFonts w:ascii="Arial" w:hAnsi="Arial" w:cs="Arial"/>
          <w:b/>
          <w:sz w:val="24"/>
        </w:rPr>
      </w:pPr>
      <w:r>
        <w:rPr>
          <w:rFonts w:ascii="Arial" w:hAnsi="Arial" w:cs="Arial"/>
          <w:b/>
          <w:color w:val="0000FF"/>
          <w:sz w:val="24"/>
        </w:rPr>
        <w:t>R4-2215537</w:t>
      </w:r>
      <w:r>
        <w:rPr>
          <w:rFonts w:ascii="Arial" w:hAnsi="Arial" w:cs="Arial"/>
          <w:b/>
          <w:color w:val="0000FF"/>
          <w:sz w:val="24"/>
        </w:rPr>
        <w:tab/>
      </w:r>
      <w:r>
        <w:rPr>
          <w:rFonts w:ascii="Arial" w:hAnsi="Arial" w:cs="Arial"/>
          <w:b/>
          <w:sz w:val="24"/>
        </w:rPr>
        <w:t>On CSI Reporting Requirements for ext71GHz</w:t>
      </w:r>
    </w:p>
    <w:p w14:paraId="26C280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ED972E6" w14:textId="77777777" w:rsidR="0033521F" w:rsidRDefault="0033521F" w:rsidP="0033521F">
      <w:pPr>
        <w:rPr>
          <w:rFonts w:ascii="Arial" w:hAnsi="Arial" w:cs="Arial"/>
          <w:b/>
        </w:rPr>
      </w:pPr>
      <w:r>
        <w:rPr>
          <w:rFonts w:ascii="Arial" w:hAnsi="Arial" w:cs="Arial"/>
          <w:b/>
        </w:rPr>
        <w:t xml:space="preserve">Abstract: </w:t>
      </w:r>
    </w:p>
    <w:p w14:paraId="471990C2" w14:textId="77777777" w:rsidR="0033521F" w:rsidRDefault="0033521F" w:rsidP="0033521F">
      <w:r>
        <w:t>In this contribution we have provided our views on various open issues with relation to CSI reporting requirements for the extension to 71GHz.</w:t>
      </w:r>
    </w:p>
    <w:p w14:paraId="3AD34CF3"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BE463" w14:textId="77777777" w:rsidR="0033521F" w:rsidRDefault="0033521F" w:rsidP="0033521F">
      <w:pPr>
        <w:rPr>
          <w:rFonts w:ascii="Arial" w:hAnsi="Arial" w:cs="Arial"/>
          <w:b/>
          <w:sz w:val="24"/>
        </w:rPr>
      </w:pPr>
      <w:r>
        <w:rPr>
          <w:rFonts w:ascii="Arial" w:hAnsi="Arial" w:cs="Arial"/>
          <w:b/>
          <w:color w:val="0000FF"/>
          <w:sz w:val="24"/>
        </w:rPr>
        <w:t>R4-2215589</w:t>
      </w:r>
      <w:r>
        <w:rPr>
          <w:rFonts w:ascii="Arial" w:hAnsi="Arial" w:cs="Arial"/>
          <w:b/>
          <w:color w:val="0000FF"/>
          <w:sz w:val="24"/>
        </w:rPr>
        <w:tab/>
      </w:r>
      <w:r>
        <w:rPr>
          <w:rFonts w:ascii="Arial" w:hAnsi="Arial" w:cs="Arial"/>
          <w:b/>
          <w:sz w:val="24"/>
        </w:rPr>
        <w:t>On CQI reporting requirements for 52.6 - 71 GHz</w:t>
      </w:r>
    </w:p>
    <w:p w14:paraId="2FB5893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25D3E3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7E7BF" w14:textId="77777777" w:rsidR="0033521F" w:rsidRDefault="0033521F" w:rsidP="0033521F">
      <w:pPr>
        <w:rPr>
          <w:rFonts w:ascii="Arial" w:hAnsi="Arial" w:cs="Arial"/>
          <w:b/>
          <w:sz w:val="24"/>
        </w:rPr>
      </w:pPr>
      <w:r>
        <w:rPr>
          <w:rFonts w:ascii="Arial" w:hAnsi="Arial" w:cs="Arial"/>
          <w:b/>
          <w:color w:val="0000FF"/>
          <w:sz w:val="24"/>
        </w:rPr>
        <w:t>R4-2215590</w:t>
      </w:r>
      <w:r>
        <w:rPr>
          <w:rFonts w:ascii="Arial" w:hAnsi="Arial" w:cs="Arial"/>
          <w:b/>
          <w:color w:val="0000FF"/>
          <w:sz w:val="24"/>
        </w:rPr>
        <w:tab/>
      </w:r>
      <w:r>
        <w:rPr>
          <w:rFonts w:ascii="Arial" w:hAnsi="Arial" w:cs="Arial"/>
          <w:b/>
          <w:sz w:val="24"/>
        </w:rPr>
        <w:t>Draft CR for Introducing CSI reporting requirements for 52.6 - 71 GHz</w:t>
      </w:r>
    </w:p>
    <w:p w14:paraId="4BF24D3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29895E7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913FB" w14:textId="77777777" w:rsidR="0033521F" w:rsidRDefault="0033521F" w:rsidP="0033521F">
      <w:pPr>
        <w:rPr>
          <w:rFonts w:ascii="Arial" w:hAnsi="Arial" w:cs="Arial"/>
          <w:b/>
          <w:sz w:val="24"/>
        </w:rPr>
      </w:pPr>
      <w:r>
        <w:rPr>
          <w:rFonts w:ascii="Arial" w:hAnsi="Arial" w:cs="Arial"/>
          <w:b/>
          <w:color w:val="0000FF"/>
          <w:sz w:val="24"/>
        </w:rPr>
        <w:t>R4-2215916</w:t>
      </w:r>
      <w:r>
        <w:rPr>
          <w:rFonts w:ascii="Arial" w:hAnsi="Arial" w:cs="Arial"/>
          <w:b/>
          <w:color w:val="0000FF"/>
          <w:sz w:val="24"/>
        </w:rPr>
        <w:tab/>
      </w:r>
      <w:r>
        <w:rPr>
          <w:rFonts w:ascii="Arial" w:hAnsi="Arial" w:cs="Arial"/>
          <w:b/>
          <w:sz w:val="24"/>
        </w:rPr>
        <w:t>CSI reporting requirements in 52.6 – 71 GHz band</w:t>
      </w:r>
    </w:p>
    <w:p w14:paraId="0F8052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E931C4" w14:textId="77777777" w:rsidR="0033521F" w:rsidRDefault="0033521F" w:rsidP="0033521F">
      <w:pPr>
        <w:rPr>
          <w:rFonts w:ascii="Arial" w:hAnsi="Arial" w:cs="Arial"/>
          <w:b/>
        </w:rPr>
      </w:pPr>
      <w:r>
        <w:rPr>
          <w:rFonts w:ascii="Arial" w:hAnsi="Arial" w:cs="Arial"/>
          <w:b/>
        </w:rPr>
        <w:t xml:space="preserve">Abstract: </w:t>
      </w:r>
    </w:p>
    <w:p w14:paraId="35271A6C" w14:textId="77777777" w:rsidR="0033521F" w:rsidRDefault="0033521F" w:rsidP="0033521F">
      <w:r>
        <w:t>In this paper, we present our view on the CSI reporting requirements in 52.5 GHz – 71 GHz band, where the related aspects have been gathered in the WF</w:t>
      </w:r>
    </w:p>
    <w:p w14:paraId="382D82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3ECC5" w14:textId="77777777" w:rsidR="0033521F" w:rsidRDefault="0033521F" w:rsidP="0033521F">
      <w:pPr>
        <w:rPr>
          <w:rFonts w:ascii="Arial" w:hAnsi="Arial" w:cs="Arial"/>
          <w:b/>
          <w:sz w:val="24"/>
        </w:rPr>
      </w:pPr>
      <w:r>
        <w:rPr>
          <w:rFonts w:ascii="Arial" w:hAnsi="Arial" w:cs="Arial"/>
          <w:b/>
          <w:color w:val="0000FF"/>
          <w:sz w:val="24"/>
        </w:rPr>
        <w:t>R4-2215917</w:t>
      </w:r>
      <w:r>
        <w:rPr>
          <w:rFonts w:ascii="Arial" w:hAnsi="Arial" w:cs="Arial"/>
          <w:b/>
          <w:color w:val="0000FF"/>
          <w:sz w:val="24"/>
        </w:rPr>
        <w:tab/>
      </w:r>
      <w:r>
        <w:rPr>
          <w:rFonts w:ascii="Arial" w:hAnsi="Arial" w:cs="Arial"/>
          <w:b/>
          <w:sz w:val="24"/>
        </w:rPr>
        <w:t>Simulation results for CSI reporting requirements in FR2-2</w:t>
      </w:r>
    </w:p>
    <w:p w14:paraId="5CCF28F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2637F0C" w14:textId="77777777" w:rsidR="0033521F" w:rsidRDefault="0033521F" w:rsidP="0033521F">
      <w:pPr>
        <w:rPr>
          <w:rFonts w:ascii="Arial" w:hAnsi="Arial" w:cs="Arial"/>
          <w:b/>
        </w:rPr>
      </w:pPr>
      <w:r>
        <w:rPr>
          <w:rFonts w:ascii="Arial" w:hAnsi="Arial" w:cs="Arial"/>
          <w:b/>
        </w:rPr>
        <w:t xml:space="preserve">Abstract: </w:t>
      </w:r>
    </w:p>
    <w:p w14:paraId="0E0DB7BE" w14:textId="77777777" w:rsidR="0033521F" w:rsidRDefault="0033521F" w:rsidP="0033521F">
      <w:r>
        <w:t>In this paper and based on the progress summarized in WF, we present the simulation results on the CSI reporting which has been limited CQI reporting under static conditions in the frequency range 52.6 GHz to 71 GHz.</w:t>
      </w:r>
    </w:p>
    <w:p w14:paraId="3F4EB9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8CC64" w14:textId="77777777" w:rsidR="0033521F" w:rsidRDefault="0033521F" w:rsidP="0033521F">
      <w:pPr>
        <w:rPr>
          <w:rFonts w:ascii="Arial" w:hAnsi="Arial" w:cs="Arial"/>
          <w:b/>
          <w:sz w:val="24"/>
        </w:rPr>
      </w:pPr>
      <w:r>
        <w:rPr>
          <w:rFonts w:ascii="Arial" w:hAnsi="Arial" w:cs="Arial"/>
          <w:b/>
          <w:color w:val="0000FF"/>
          <w:sz w:val="24"/>
        </w:rPr>
        <w:t>R4-2216018</w:t>
      </w:r>
      <w:r>
        <w:rPr>
          <w:rFonts w:ascii="Arial" w:hAnsi="Arial" w:cs="Arial"/>
          <w:b/>
          <w:color w:val="0000FF"/>
          <w:sz w:val="24"/>
        </w:rPr>
        <w:tab/>
      </w:r>
      <w:r>
        <w:rPr>
          <w:rFonts w:ascii="Arial" w:hAnsi="Arial" w:cs="Arial"/>
          <w:b/>
          <w:sz w:val="24"/>
        </w:rPr>
        <w:t>Discussion on remaining issues on FR2-2 CQI requirements</w:t>
      </w:r>
    </w:p>
    <w:p w14:paraId="1A3602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50511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7C805" w14:textId="77777777" w:rsidR="0033521F" w:rsidRDefault="0033521F" w:rsidP="0033521F">
      <w:pPr>
        <w:rPr>
          <w:rFonts w:ascii="Arial" w:hAnsi="Arial" w:cs="Arial"/>
          <w:b/>
          <w:sz w:val="24"/>
        </w:rPr>
      </w:pPr>
      <w:r>
        <w:rPr>
          <w:rFonts w:ascii="Arial" w:hAnsi="Arial" w:cs="Arial"/>
          <w:b/>
          <w:color w:val="0000FF"/>
          <w:sz w:val="24"/>
        </w:rPr>
        <w:t>R4-2216019</w:t>
      </w:r>
      <w:r>
        <w:rPr>
          <w:rFonts w:ascii="Arial" w:hAnsi="Arial" w:cs="Arial"/>
          <w:b/>
          <w:color w:val="0000FF"/>
          <w:sz w:val="24"/>
        </w:rPr>
        <w:tab/>
      </w:r>
      <w:r>
        <w:rPr>
          <w:rFonts w:ascii="Arial" w:hAnsi="Arial" w:cs="Arial"/>
          <w:b/>
          <w:sz w:val="24"/>
        </w:rPr>
        <w:t>Simulation results on FR2-2 CQI requirements</w:t>
      </w:r>
    </w:p>
    <w:p w14:paraId="64413A3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564088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72E9A" w14:textId="77777777" w:rsidR="0033521F" w:rsidRDefault="0033521F" w:rsidP="0033521F">
      <w:pPr>
        <w:rPr>
          <w:rFonts w:ascii="Arial" w:hAnsi="Arial" w:cs="Arial"/>
          <w:b/>
          <w:sz w:val="24"/>
        </w:rPr>
      </w:pPr>
      <w:r>
        <w:rPr>
          <w:rFonts w:ascii="Arial" w:hAnsi="Arial" w:cs="Arial"/>
          <w:b/>
          <w:color w:val="0000FF"/>
          <w:sz w:val="24"/>
        </w:rPr>
        <w:t>R4-2216183</w:t>
      </w:r>
      <w:r>
        <w:rPr>
          <w:rFonts w:ascii="Arial" w:hAnsi="Arial" w:cs="Arial"/>
          <w:b/>
          <w:color w:val="0000FF"/>
          <w:sz w:val="24"/>
        </w:rPr>
        <w:tab/>
      </w:r>
      <w:r>
        <w:rPr>
          <w:rFonts w:ascii="Arial" w:hAnsi="Arial" w:cs="Arial"/>
          <w:b/>
          <w:sz w:val="24"/>
        </w:rPr>
        <w:t>Discussion on FR2-2 CQI Requirements</w:t>
      </w:r>
    </w:p>
    <w:p w14:paraId="7DB3BF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D2375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13DCC" w14:textId="77777777" w:rsidR="0033521F" w:rsidRDefault="0033521F" w:rsidP="0033521F">
      <w:pPr>
        <w:rPr>
          <w:rFonts w:ascii="Arial" w:hAnsi="Arial" w:cs="Arial"/>
          <w:b/>
          <w:sz w:val="24"/>
        </w:rPr>
      </w:pPr>
      <w:r>
        <w:rPr>
          <w:rFonts w:ascii="Arial" w:hAnsi="Arial" w:cs="Arial"/>
          <w:b/>
          <w:color w:val="0000FF"/>
          <w:sz w:val="24"/>
        </w:rPr>
        <w:t>R4-2216707</w:t>
      </w:r>
      <w:r>
        <w:rPr>
          <w:rFonts w:ascii="Arial" w:hAnsi="Arial" w:cs="Arial"/>
          <w:b/>
          <w:color w:val="0000FF"/>
          <w:sz w:val="24"/>
        </w:rPr>
        <w:tab/>
      </w:r>
      <w:r>
        <w:rPr>
          <w:rFonts w:ascii="Arial" w:hAnsi="Arial" w:cs="Arial"/>
          <w:b/>
          <w:sz w:val="24"/>
        </w:rPr>
        <w:t>CSI Simulation Results for ext71GHz</w:t>
      </w:r>
    </w:p>
    <w:p w14:paraId="5ECCA26F"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B8068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C5AFD" w14:textId="77777777" w:rsidR="0033521F" w:rsidRDefault="0033521F" w:rsidP="0033521F">
      <w:pPr>
        <w:pStyle w:val="5"/>
      </w:pPr>
      <w:bookmarkStart w:id="62" w:name="_Toc116288429"/>
      <w:r>
        <w:t>4.3.7.3</w:t>
      </w:r>
      <w:r>
        <w:tab/>
        <w:t>BS demodulation requirements</w:t>
      </w:r>
      <w:bookmarkEnd w:id="62"/>
    </w:p>
    <w:p w14:paraId="7E7B60EA" w14:textId="77777777" w:rsidR="0033521F" w:rsidRDefault="0033521F" w:rsidP="0033521F">
      <w:pPr>
        <w:pStyle w:val="6"/>
      </w:pPr>
      <w:bookmarkStart w:id="63" w:name="_Toc116288430"/>
      <w:r>
        <w:t>4.3.7.3.1</w:t>
      </w:r>
      <w:r>
        <w:tab/>
        <w:t>PUSCH requirements</w:t>
      </w:r>
      <w:bookmarkEnd w:id="63"/>
    </w:p>
    <w:p w14:paraId="5E41FC5F" w14:textId="77777777" w:rsidR="0033521F" w:rsidRDefault="0033521F" w:rsidP="0033521F">
      <w:pPr>
        <w:rPr>
          <w:rFonts w:ascii="Arial" w:hAnsi="Arial" w:cs="Arial"/>
          <w:b/>
          <w:sz w:val="24"/>
        </w:rPr>
      </w:pPr>
      <w:r>
        <w:rPr>
          <w:rFonts w:ascii="Arial" w:hAnsi="Arial" w:cs="Arial"/>
          <w:b/>
          <w:color w:val="0000FF"/>
          <w:sz w:val="24"/>
        </w:rPr>
        <w:t>R4-2215690</w:t>
      </w:r>
      <w:r>
        <w:rPr>
          <w:rFonts w:ascii="Arial" w:hAnsi="Arial" w:cs="Arial"/>
          <w:b/>
          <w:color w:val="0000FF"/>
          <w:sz w:val="24"/>
        </w:rPr>
        <w:tab/>
      </w:r>
      <w:r>
        <w:rPr>
          <w:rFonts w:ascii="Arial" w:hAnsi="Arial" w:cs="Arial"/>
          <w:b/>
          <w:sz w:val="24"/>
        </w:rPr>
        <w:t xml:space="preserve">Discussion on general and PUSCH issue for FR2-2 BS </w:t>
      </w:r>
      <w:proofErr w:type="spellStart"/>
      <w:r>
        <w:rPr>
          <w:rFonts w:ascii="Arial" w:hAnsi="Arial" w:cs="Arial"/>
          <w:b/>
          <w:sz w:val="24"/>
        </w:rPr>
        <w:t>demodualtion</w:t>
      </w:r>
      <w:proofErr w:type="spellEnd"/>
    </w:p>
    <w:p w14:paraId="247BC30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F56FFB" w14:textId="77777777" w:rsidR="0033521F" w:rsidRDefault="0033521F" w:rsidP="0033521F">
      <w:pPr>
        <w:rPr>
          <w:rFonts w:ascii="Arial" w:hAnsi="Arial" w:cs="Arial"/>
          <w:b/>
        </w:rPr>
      </w:pPr>
      <w:r>
        <w:rPr>
          <w:rFonts w:ascii="Arial" w:hAnsi="Arial" w:cs="Arial"/>
          <w:b/>
        </w:rPr>
        <w:t xml:space="preserve">Abstract: </w:t>
      </w:r>
    </w:p>
    <w:p w14:paraId="74D5CFDD" w14:textId="77777777" w:rsidR="0033521F" w:rsidRDefault="0033521F" w:rsidP="0033521F">
      <w:r>
        <w:t xml:space="preserve">discussion on </w:t>
      </w:r>
      <w:proofErr w:type="spellStart"/>
      <w:r>
        <w:t>remianing</w:t>
      </w:r>
      <w:proofErr w:type="spellEnd"/>
      <w:r>
        <w:t xml:space="preserve"> open issues</w:t>
      </w:r>
    </w:p>
    <w:p w14:paraId="49944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4DD0E" w14:textId="77777777" w:rsidR="0033521F" w:rsidRDefault="0033521F" w:rsidP="0033521F">
      <w:pPr>
        <w:rPr>
          <w:rFonts w:ascii="Arial" w:hAnsi="Arial" w:cs="Arial"/>
          <w:b/>
          <w:sz w:val="24"/>
        </w:rPr>
      </w:pPr>
      <w:r>
        <w:rPr>
          <w:rFonts w:ascii="Arial" w:hAnsi="Arial" w:cs="Arial"/>
          <w:b/>
          <w:color w:val="0000FF"/>
          <w:sz w:val="24"/>
        </w:rPr>
        <w:t>R4-2215691</w:t>
      </w:r>
      <w:r>
        <w:rPr>
          <w:rFonts w:ascii="Arial" w:hAnsi="Arial" w:cs="Arial"/>
          <w:b/>
          <w:color w:val="0000FF"/>
          <w:sz w:val="24"/>
        </w:rPr>
        <w:tab/>
      </w:r>
      <w:r>
        <w:rPr>
          <w:rFonts w:ascii="Arial" w:hAnsi="Arial" w:cs="Arial"/>
          <w:b/>
          <w:sz w:val="24"/>
        </w:rPr>
        <w:t>Simulation results for FR2-2 PUSCH</w:t>
      </w:r>
    </w:p>
    <w:p w14:paraId="70614D88"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FE84660" w14:textId="77777777" w:rsidR="0033521F" w:rsidRDefault="0033521F" w:rsidP="0033521F">
      <w:pPr>
        <w:rPr>
          <w:rFonts w:ascii="Arial" w:hAnsi="Arial" w:cs="Arial"/>
          <w:b/>
        </w:rPr>
      </w:pPr>
      <w:r>
        <w:rPr>
          <w:rFonts w:ascii="Arial" w:hAnsi="Arial" w:cs="Arial"/>
          <w:b/>
        </w:rPr>
        <w:t xml:space="preserve">Abstract: </w:t>
      </w:r>
    </w:p>
    <w:p w14:paraId="6CE0C756" w14:textId="77777777" w:rsidR="0033521F" w:rsidRDefault="0033521F" w:rsidP="0033521F">
      <w:r>
        <w:t>simulation results</w:t>
      </w:r>
    </w:p>
    <w:p w14:paraId="064C0E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EB3CB" w14:textId="77777777" w:rsidR="0033521F" w:rsidRDefault="0033521F" w:rsidP="0033521F">
      <w:pPr>
        <w:rPr>
          <w:rFonts w:ascii="Arial" w:hAnsi="Arial" w:cs="Arial"/>
          <w:b/>
          <w:sz w:val="24"/>
        </w:rPr>
      </w:pPr>
      <w:r>
        <w:rPr>
          <w:rFonts w:ascii="Arial" w:hAnsi="Arial" w:cs="Arial"/>
          <w:b/>
          <w:color w:val="0000FF"/>
          <w:sz w:val="24"/>
        </w:rPr>
        <w:t>R4-2215694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TS38.104 introduce FRC tables for FR2-2 PUSCH requirements</w:t>
      </w:r>
    </w:p>
    <w:p w14:paraId="30A436A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6D0AE0F" w14:textId="77777777" w:rsidR="0033521F" w:rsidRDefault="0033521F" w:rsidP="0033521F">
      <w:pPr>
        <w:rPr>
          <w:rFonts w:ascii="Arial" w:hAnsi="Arial" w:cs="Arial"/>
          <w:b/>
        </w:rPr>
      </w:pPr>
      <w:r>
        <w:rPr>
          <w:rFonts w:ascii="Arial" w:hAnsi="Arial" w:cs="Arial"/>
          <w:b/>
        </w:rPr>
        <w:t xml:space="preserve">Abstract: </w:t>
      </w:r>
    </w:p>
    <w:p w14:paraId="2EB23AAF" w14:textId="77777777" w:rsidR="0033521F" w:rsidRDefault="0033521F" w:rsidP="0033521F">
      <w:r>
        <w:t>introduce FRC tables for FR2-2 PUSCH demodulation requirements</w:t>
      </w:r>
    </w:p>
    <w:p w14:paraId="06821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0B00B" w14:textId="77777777" w:rsidR="0033521F" w:rsidRDefault="0033521F" w:rsidP="0033521F">
      <w:pPr>
        <w:rPr>
          <w:rFonts w:ascii="Arial" w:hAnsi="Arial" w:cs="Arial"/>
          <w:b/>
          <w:sz w:val="24"/>
        </w:rPr>
      </w:pPr>
      <w:r>
        <w:rPr>
          <w:rFonts w:ascii="Arial" w:hAnsi="Arial" w:cs="Arial"/>
          <w:b/>
          <w:color w:val="0000FF"/>
          <w:sz w:val="24"/>
        </w:rPr>
        <w:t>R4-2215695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TS38.141-2 introduce FRC tables for FR2-2 PUSCH requirements</w:t>
      </w:r>
    </w:p>
    <w:p w14:paraId="549E704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D4675A3" w14:textId="77777777" w:rsidR="0033521F" w:rsidRDefault="0033521F" w:rsidP="0033521F">
      <w:pPr>
        <w:rPr>
          <w:rFonts w:ascii="Arial" w:hAnsi="Arial" w:cs="Arial"/>
          <w:b/>
        </w:rPr>
      </w:pPr>
      <w:r>
        <w:rPr>
          <w:rFonts w:ascii="Arial" w:hAnsi="Arial" w:cs="Arial"/>
          <w:b/>
        </w:rPr>
        <w:t xml:space="preserve">Abstract: </w:t>
      </w:r>
    </w:p>
    <w:p w14:paraId="731BD53D" w14:textId="77777777" w:rsidR="0033521F" w:rsidRDefault="0033521F" w:rsidP="0033521F">
      <w:r>
        <w:t>introduce FRC tables for FR2-2 PUSCH demodulation requirements</w:t>
      </w:r>
    </w:p>
    <w:p w14:paraId="0DD07C0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C2C7" w14:textId="77777777" w:rsidR="0033521F" w:rsidRDefault="0033521F" w:rsidP="0033521F">
      <w:pPr>
        <w:rPr>
          <w:rFonts w:ascii="Arial" w:hAnsi="Arial" w:cs="Arial"/>
          <w:b/>
          <w:sz w:val="24"/>
        </w:rPr>
      </w:pPr>
      <w:r>
        <w:rPr>
          <w:rFonts w:ascii="Arial" w:hAnsi="Arial" w:cs="Arial"/>
          <w:b/>
          <w:color w:val="0000FF"/>
          <w:sz w:val="24"/>
        </w:rPr>
        <w:t>R4-2216020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1A09F74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14:paraId="0B6128D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911E8" w14:textId="77777777" w:rsidR="0033521F" w:rsidRDefault="0033521F" w:rsidP="0033521F">
      <w:pPr>
        <w:rPr>
          <w:rFonts w:ascii="Arial" w:hAnsi="Arial" w:cs="Arial"/>
          <w:b/>
          <w:sz w:val="24"/>
        </w:rPr>
      </w:pPr>
      <w:r>
        <w:rPr>
          <w:rFonts w:ascii="Arial" w:hAnsi="Arial" w:cs="Arial"/>
          <w:b/>
          <w:color w:val="0000FF"/>
          <w:sz w:val="24"/>
        </w:rPr>
        <w:t>R4-2216021</w:t>
      </w:r>
      <w:r>
        <w:rPr>
          <w:rFonts w:ascii="Arial" w:hAnsi="Arial" w:cs="Arial"/>
          <w:b/>
          <w:color w:val="0000FF"/>
          <w:sz w:val="24"/>
        </w:rPr>
        <w:tab/>
      </w:r>
      <w:r>
        <w:rPr>
          <w:rFonts w:ascii="Arial" w:hAnsi="Arial" w:cs="Arial"/>
          <w:b/>
          <w:sz w:val="24"/>
        </w:rPr>
        <w:t>Discussions on FR2-2 PUSCH demodulation requirements</w:t>
      </w:r>
    </w:p>
    <w:p w14:paraId="3EE0BB8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E8750D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4E1F5" w14:textId="77777777" w:rsidR="0033521F" w:rsidRDefault="0033521F" w:rsidP="0033521F">
      <w:pPr>
        <w:rPr>
          <w:rFonts w:ascii="Arial" w:hAnsi="Arial" w:cs="Arial"/>
          <w:b/>
          <w:sz w:val="24"/>
        </w:rPr>
      </w:pPr>
      <w:r>
        <w:rPr>
          <w:rFonts w:ascii="Arial" w:hAnsi="Arial" w:cs="Arial"/>
          <w:b/>
          <w:color w:val="0000FF"/>
          <w:sz w:val="24"/>
        </w:rPr>
        <w:t>R4-2216022</w:t>
      </w:r>
      <w:r>
        <w:rPr>
          <w:rFonts w:ascii="Arial" w:hAnsi="Arial" w:cs="Arial"/>
          <w:b/>
          <w:color w:val="0000FF"/>
          <w:sz w:val="24"/>
        </w:rPr>
        <w:tab/>
      </w:r>
      <w:r>
        <w:rPr>
          <w:rFonts w:ascii="Arial" w:hAnsi="Arial" w:cs="Arial"/>
          <w:b/>
          <w:sz w:val="24"/>
        </w:rPr>
        <w:t>Simulation results on FR2-2 PUSCH demodulation requirements</w:t>
      </w:r>
    </w:p>
    <w:p w14:paraId="5FCD410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0449F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E682A" w14:textId="77777777" w:rsidR="0033521F" w:rsidRDefault="0033521F" w:rsidP="0033521F">
      <w:pPr>
        <w:rPr>
          <w:rFonts w:ascii="Arial" w:hAnsi="Arial" w:cs="Arial"/>
          <w:b/>
          <w:sz w:val="24"/>
        </w:rPr>
      </w:pPr>
      <w:r>
        <w:rPr>
          <w:rFonts w:ascii="Arial" w:hAnsi="Arial" w:cs="Arial"/>
          <w:b/>
          <w:color w:val="0000FF"/>
          <w:sz w:val="24"/>
        </w:rPr>
        <w:t>R4-2216570</w:t>
      </w:r>
      <w:r>
        <w:rPr>
          <w:rFonts w:ascii="Arial" w:hAnsi="Arial" w:cs="Arial"/>
          <w:b/>
          <w:color w:val="0000FF"/>
          <w:sz w:val="24"/>
        </w:rPr>
        <w:tab/>
      </w:r>
      <w:r>
        <w:rPr>
          <w:rFonts w:ascii="Arial" w:hAnsi="Arial" w:cs="Arial"/>
          <w:b/>
          <w:sz w:val="24"/>
        </w:rPr>
        <w:t>Discussion on PUSCH demodulation requirements for the extension to 71 GHz</w:t>
      </w:r>
    </w:p>
    <w:p w14:paraId="2F0EEE2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D2E7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8F4F9" w14:textId="77777777" w:rsidR="0033521F" w:rsidRDefault="0033521F" w:rsidP="0033521F">
      <w:pPr>
        <w:rPr>
          <w:rFonts w:ascii="Arial" w:hAnsi="Arial" w:cs="Arial"/>
          <w:b/>
          <w:sz w:val="24"/>
        </w:rPr>
      </w:pPr>
      <w:r>
        <w:rPr>
          <w:rFonts w:ascii="Arial" w:hAnsi="Arial" w:cs="Arial"/>
          <w:b/>
          <w:color w:val="0000FF"/>
          <w:sz w:val="24"/>
        </w:rPr>
        <w:t>R4-2216571</w:t>
      </w:r>
      <w:r>
        <w:rPr>
          <w:rFonts w:ascii="Arial" w:hAnsi="Arial" w:cs="Arial"/>
          <w:b/>
          <w:color w:val="0000FF"/>
          <w:sz w:val="24"/>
        </w:rPr>
        <w:tab/>
      </w:r>
      <w:r>
        <w:rPr>
          <w:rFonts w:ascii="Arial" w:hAnsi="Arial" w:cs="Arial"/>
          <w:b/>
          <w:sz w:val="24"/>
        </w:rPr>
        <w:t>PUSCH simulation results for the extension to 71 GHz</w:t>
      </w:r>
    </w:p>
    <w:p w14:paraId="307AC80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715796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7E3BB" w14:textId="77777777" w:rsidR="0033521F" w:rsidRDefault="0033521F" w:rsidP="0033521F">
      <w:pPr>
        <w:rPr>
          <w:rFonts w:ascii="Arial" w:hAnsi="Arial" w:cs="Arial"/>
          <w:b/>
          <w:sz w:val="24"/>
        </w:rPr>
      </w:pPr>
      <w:r>
        <w:rPr>
          <w:rFonts w:ascii="Arial" w:hAnsi="Arial" w:cs="Arial"/>
          <w:b/>
          <w:color w:val="0000FF"/>
          <w:sz w:val="24"/>
        </w:rPr>
        <w:t>R4-2216691</w:t>
      </w:r>
      <w:r>
        <w:rPr>
          <w:rFonts w:ascii="Arial" w:hAnsi="Arial" w:cs="Arial"/>
          <w:b/>
          <w:color w:val="0000FF"/>
          <w:sz w:val="24"/>
        </w:rPr>
        <w:tab/>
      </w:r>
      <w:r>
        <w:rPr>
          <w:rFonts w:ascii="Arial" w:hAnsi="Arial" w:cs="Arial"/>
          <w:b/>
          <w:sz w:val="24"/>
        </w:rPr>
        <w:t>View on BS demodulation requirement for NR extended to 71GHz</w:t>
      </w:r>
    </w:p>
    <w:p w14:paraId="3D5852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05383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D371E" w14:textId="77777777" w:rsidR="0033521F" w:rsidRDefault="0033521F" w:rsidP="0033521F">
      <w:pPr>
        <w:rPr>
          <w:rFonts w:ascii="Arial" w:hAnsi="Arial" w:cs="Arial"/>
          <w:b/>
          <w:sz w:val="24"/>
        </w:rPr>
      </w:pPr>
      <w:r>
        <w:rPr>
          <w:rFonts w:ascii="Arial" w:hAnsi="Arial" w:cs="Arial"/>
          <w:b/>
          <w:color w:val="0000FF"/>
          <w:sz w:val="24"/>
        </w:rPr>
        <w:t>R4-2216694</w:t>
      </w:r>
      <w:r>
        <w:rPr>
          <w:rFonts w:ascii="Arial" w:hAnsi="Arial" w:cs="Arial"/>
          <w:b/>
          <w:color w:val="0000FF"/>
          <w:sz w:val="24"/>
        </w:rPr>
        <w:tab/>
      </w:r>
      <w:r>
        <w:rPr>
          <w:rFonts w:ascii="Arial" w:hAnsi="Arial" w:cs="Arial"/>
          <w:b/>
          <w:sz w:val="24"/>
        </w:rPr>
        <w:t>Initial simulation results on PUSCH demodulation requirement for Rel-17 71GHz</w:t>
      </w:r>
    </w:p>
    <w:p w14:paraId="0D6830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128B5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56548" w14:textId="77777777" w:rsidR="0033521F" w:rsidRDefault="0033521F" w:rsidP="0033521F">
      <w:pPr>
        <w:pStyle w:val="6"/>
      </w:pPr>
      <w:bookmarkStart w:id="64" w:name="_Toc116288431"/>
      <w:r>
        <w:t>4.3.7.3.2</w:t>
      </w:r>
      <w:r>
        <w:tab/>
        <w:t>PUCCH requirements</w:t>
      </w:r>
      <w:bookmarkEnd w:id="64"/>
    </w:p>
    <w:p w14:paraId="329B4303" w14:textId="77777777" w:rsidR="0033521F" w:rsidRDefault="0033521F" w:rsidP="0033521F">
      <w:pPr>
        <w:rPr>
          <w:rFonts w:ascii="Arial" w:hAnsi="Arial" w:cs="Arial"/>
          <w:b/>
          <w:sz w:val="24"/>
        </w:rPr>
      </w:pPr>
      <w:r>
        <w:rPr>
          <w:rFonts w:ascii="Arial" w:hAnsi="Arial" w:cs="Arial"/>
          <w:b/>
          <w:color w:val="0000FF"/>
          <w:sz w:val="24"/>
        </w:rPr>
        <w:t>R4-2215692</w:t>
      </w:r>
      <w:r>
        <w:rPr>
          <w:rFonts w:ascii="Arial" w:hAnsi="Arial" w:cs="Arial"/>
          <w:b/>
          <w:color w:val="0000FF"/>
          <w:sz w:val="24"/>
        </w:rPr>
        <w:tab/>
      </w:r>
      <w:r>
        <w:rPr>
          <w:rFonts w:ascii="Arial" w:hAnsi="Arial" w:cs="Arial"/>
          <w:b/>
          <w:sz w:val="24"/>
        </w:rPr>
        <w:t>Simulation results for FR2-2 PUCCH</w:t>
      </w:r>
    </w:p>
    <w:p w14:paraId="0966AB5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2C84654" w14:textId="77777777" w:rsidR="0033521F" w:rsidRDefault="0033521F" w:rsidP="0033521F">
      <w:pPr>
        <w:rPr>
          <w:rFonts w:ascii="Arial" w:hAnsi="Arial" w:cs="Arial"/>
          <w:b/>
        </w:rPr>
      </w:pPr>
      <w:r>
        <w:rPr>
          <w:rFonts w:ascii="Arial" w:hAnsi="Arial" w:cs="Arial"/>
          <w:b/>
        </w:rPr>
        <w:t xml:space="preserve">Abstract: </w:t>
      </w:r>
    </w:p>
    <w:p w14:paraId="183EEBEB" w14:textId="77777777" w:rsidR="0033521F" w:rsidRDefault="0033521F" w:rsidP="0033521F">
      <w:r>
        <w:t>simulation results</w:t>
      </w:r>
    </w:p>
    <w:p w14:paraId="40ED63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82F88" w14:textId="77777777" w:rsidR="0033521F" w:rsidRDefault="0033521F" w:rsidP="0033521F">
      <w:pPr>
        <w:rPr>
          <w:rFonts w:ascii="Arial" w:hAnsi="Arial" w:cs="Arial"/>
          <w:b/>
          <w:sz w:val="24"/>
        </w:rPr>
      </w:pPr>
      <w:r>
        <w:rPr>
          <w:rFonts w:ascii="Arial" w:hAnsi="Arial" w:cs="Arial"/>
          <w:b/>
          <w:color w:val="0000FF"/>
          <w:sz w:val="24"/>
        </w:rPr>
        <w:t>R4-2216023</w:t>
      </w:r>
      <w:r>
        <w:rPr>
          <w:rFonts w:ascii="Arial" w:hAnsi="Arial" w:cs="Arial"/>
          <w:b/>
          <w:color w:val="0000FF"/>
          <w:sz w:val="24"/>
        </w:rPr>
        <w:tab/>
      </w:r>
      <w:r>
        <w:rPr>
          <w:rFonts w:ascii="Arial" w:hAnsi="Arial" w:cs="Arial"/>
          <w:b/>
          <w:sz w:val="24"/>
        </w:rPr>
        <w:t>Discussions and simulation results on FR2-2 PUCCH demodulation requirements</w:t>
      </w:r>
    </w:p>
    <w:p w14:paraId="4B146014"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B6B9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4D12F" w14:textId="77777777" w:rsidR="0033521F" w:rsidRDefault="0033521F" w:rsidP="0033521F">
      <w:pPr>
        <w:rPr>
          <w:rFonts w:ascii="Arial" w:hAnsi="Arial" w:cs="Arial"/>
          <w:b/>
          <w:sz w:val="24"/>
        </w:rPr>
      </w:pPr>
      <w:r>
        <w:rPr>
          <w:rFonts w:ascii="Arial" w:hAnsi="Arial" w:cs="Arial"/>
          <w:b/>
          <w:color w:val="0000FF"/>
          <w:sz w:val="24"/>
        </w:rPr>
        <w:t>R4-2216024</w:t>
      </w:r>
      <w:r>
        <w:rPr>
          <w:rFonts w:ascii="Arial" w:hAnsi="Arial" w:cs="Arial"/>
          <w:b/>
          <w:color w:val="0000FF"/>
          <w:sz w:val="24"/>
        </w:rPr>
        <w:tab/>
      </w:r>
      <w:r>
        <w:rPr>
          <w:rFonts w:ascii="Arial" w:hAnsi="Arial" w:cs="Arial"/>
          <w:b/>
          <w:sz w:val="24"/>
        </w:rPr>
        <w:t>Draft CR Introduction of FR2-2 PUCCH performance requirements in TS 38.104</w:t>
      </w:r>
    </w:p>
    <w:p w14:paraId="1BD9F4F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39813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3B46E" w14:textId="77777777" w:rsidR="0033521F" w:rsidRDefault="0033521F" w:rsidP="0033521F">
      <w:pPr>
        <w:rPr>
          <w:rFonts w:ascii="Arial" w:hAnsi="Arial" w:cs="Arial"/>
          <w:b/>
          <w:sz w:val="24"/>
        </w:rPr>
      </w:pPr>
      <w:r>
        <w:rPr>
          <w:rFonts w:ascii="Arial" w:hAnsi="Arial" w:cs="Arial"/>
          <w:b/>
          <w:color w:val="0000FF"/>
          <w:sz w:val="24"/>
        </w:rPr>
        <w:t>R4-2216572</w:t>
      </w:r>
      <w:r>
        <w:rPr>
          <w:rFonts w:ascii="Arial" w:hAnsi="Arial" w:cs="Arial"/>
          <w:b/>
          <w:color w:val="0000FF"/>
          <w:sz w:val="24"/>
        </w:rPr>
        <w:tab/>
      </w:r>
      <w:r>
        <w:rPr>
          <w:rFonts w:ascii="Arial" w:hAnsi="Arial" w:cs="Arial"/>
          <w:b/>
          <w:sz w:val="24"/>
        </w:rPr>
        <w:t>Discussion on PUCCH demodulation requirements for the extension to 71 GHz</w:t>
      </w:r>
    </w:p>
    <w:p w14:paraId="10CDC41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0E78D6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972DB" w14:textId="77777777" w:rsidR="0033521F" w:rsidRDefault="0033521F" w:rsidP="0033521F">
      <w:pPr>
        <w:rPr>
          <w:rFonts w:ascii="Arial" w:hAnsi="Arial" w:cs="Arial"/>
          <w:b/>
          <w:sz w:val="24"/>
        </w:rPr>
      </w:pPr>
      <w:r>
        <w:rPr>
          <w:rFonts w:ascii="Arial" w:hAnsi="Arial" w:cs="Arial"/>
          <w:b/>
          <w:color w:val="0000FF"/>
          <w:sz w:val="24"/>
        </w:rPr>
        <w:t>R4-2216573</w:t>
      </w:r>
      <w:r>
        <w:rPr>
          <w:rFonts w:ascii="Arial" w:hAnsi="Arial" w:cs="Arial"/>
          <w:b/>
          <w:color w:val="0000FF"/>
          <w:sz w:val="24"/>
        </w:rPr>
        <w:tab/>
      </w:r>
      <w:r>
        <w:rPr>
          <w:rFonts w:ascii="Arial" w:hAnsi="Arial" w:cs="Arial"/>
          <w:b/>
          <w:sz w:val="24"/>
        </w:rPr>
        <w:t>PUCCH simulation results for the extension to 71 GHz</w:t>
      </w:r>
    </w:p>
    <w:p w14:paraId="6727F06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023DBB9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351FA" w14:textId="77777777" w:rsidR="0033521F" w:rsidRDefault="0033521F" w:rsidP="0033521F">
      <w:pPr>
        <w:rPr>
          <w:rFonts w:ascii="Arial" w:hAnsi="Arial" w:cs="Arial"/>
          <w:b/>
          <w:sz w:val="24"/>
        </w:rPr>
      </w:pPr>
      <w:r>
        <w:rPr>
          <w:rFonts w:ascii="Arial" w:hAnsi="Arial" w:cs="Arial"/>
          <w:b/>
          <w:color w:val="0000FF"/>
          <w:sz w:val="24"/>
        </w:rPr>
        <w:t>R4-2216695</w:t>
      </w:r>
      <w:r>
        <w:rPr>
          <w:rFonts w:ascii="Arial" w:hAnsi="Arial" w:cs="Arial"/>
          <w:b/>
          <w:color w:val="0000FF"/>
          <w:sz w:val="24"/>
        </w:rPr>
        <w:tab/>
      </w:r>
      <w:r>
        <w:rPr>
          <w:rFonts w:ascii="Arial" w:hAnsi="Arial" w:cs="Arial"/>
          <w:b/>
          <w:sz w:val="24"/>
        </w:rPr>
        <w:t>Initial simulation results on PUCCH demodulation requirement for Rel-17 71GHz</w:t>
      </w:r>
    </w:p>
    <w:p w14:paraId="387C92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0A4F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008F4" w14:textId="77777777" w:rsidR="0033521F" w:rsidRDefault="0033521F" w:rsidP="0033521F">
      <w:pPr>
        <w:pStyle w:val="6"/>
      </w:pPr>
      <w:bookmarkStart w:id="65" w:name="_Toc116288432"/>
      <w:r>
        <w:t>4.3.7.3.3</w:t>
      </w:r>
      <w:r>
        <w:tab/>
        <w:t>PRACH requirements</w:t>
      </w:r>
      <w:bookmarkEnd w:id="65"/>
    </w:p>
    <w:p w14:paraId="72842F56" w14:textId="77777777" w:rsidR="0033521F" w:rsidRDefault="0033521F" w:rsidP="0033521F">
      <w:pPr>
        <w:rPr>
          <w:rFonts w:ascii="Arial" w:hAnsi="Arial" w:cs="Arial"/>
          <w:b/>
          <w:sz w:val="24"/>
        </w:rPr>
      </w:pPr>
      <w:r>
        <w:rPr>
          <w:rFonts w:ascii="Arial" w:hAnsi="Arial" w:cs="Arial"/>
          <w:b/>
          <w:color w:val="0000FF"/>
          <w:sz w:val="24"/>
        </w:rPr>
        <w:t>R4-2215693</w:t>
      </w:r>
      <w:r>
        <w:rPr>
          <w:rFonts w:ascii="Arial" w:hAnsi="Arial" w:cs="Arial"/>
          <w:b/>
          <w:color w:val="0000FF"/>
          <w:sz w:val="24"/>
        </w:rPr>
        <w:tab/>
      </w:r>
      <w:r>
        <w:rPr>
          <w:rFonts w:ascii="Arial" w:hAnsi="Arial" w:cs="Arial"/>
          <w:b/>
          <w:sz w:val="24"/>
        </w:rPr>
        <w:t>Simulation results for FR2-2 PRACH</w:t>
      </w:r>
    </w:p>
    <w:p w14:paraId="5418E70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A631FCD" w14:textId="77777777" w:rsidR="0033521F" w:rsidRDefault="0033521F" w:rsidP="0033521F">
      <w:pPr>
        <w:rPr>
          <w:rFonts w:ascii="Arial" w:hAnsi="Arial" w:cs="Arial"/>
          <w:b/>
        </w:rPr>
      </w:pPr>
      <w:r>
        <w:rPr>
          <w:rFonts w:ascii="Arial" w:hAnsi="Arial" w:cs="Arial"/>
          <w:b/>
        </w:rPr>
        <w:t xml:space="preserve">Abstract: </w:t>
      </w:r>
    </w:p>
    <w:p w14:paraId="27C7E0C7" w14:textId="77777777" w:rsidR="0033521F" w:rsidRDefault="0033521F" w:rsidP="0033521F">
      <w:r>
        <w:t>simulation results</w:t>
      </w:r>
    </w:p>
    <w:p w14:paraId="3A06FB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C61F5" w14:textId="77777777" w:rsidR="0033521F" w:rsidRDefault="0033521F" w:rsidP="0033521F">
      <w:pPr>
        <w:rPr>
          <w:rFonts w:ascii="Arial" w:hAnsi="Arial" w:cs="Arial"/>
          <w:b/>
          <w:sz w:val="24"/>
        </w:rPr>
      </w:pPr>
      <w:r>
        <w:rPr>
          <w:rFonts w:ascii="Arial" w:hAnsi="Arial" w:cs="Arial"/>
          <w:b/>
          <w:color w:val="0000FF"/>
          <w:sz w:val="24"/>
        </w:rPr>
        <w:t>R4-2216025</w:t>
      </w:r>
      <w:r>
        <w:rPr>
          <w:rFonts w:ascii="Arial" w:hAnsi="Arial" w:cs="Arial"/>
          <w:b/>
          <w:color w:val="0000FF"/>
          <w:sz w:val="24"/>
        </w:rPr>
        <w:tab/>
      </w:r>
      <w:r>
        <w:rPr>
          <w:rFonts w:ascii="Arial" w:hAnsi="Arial" w:cs="Arial"/>
          <w:b/>
          <w:sz w:val="24"/>
        </w:rPr>
        <w:t>Discussions on FR2-2 PRACH demodulation requirements</w:t>
      </w:r>
    </w:p>
    <w:p w14:paraId="4546D5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96D5C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12CC2" w14:textId="77777777" w:rsidR="0033521F" w:rsidRDefault="0033521F" w:rsidP="0033521F">
      <w:pPr>
        <w:rPr>
          <w:rFonts w:ascii="Arial" w:hAnsi="Arial" w:cs="Arial"/>
          <w:b/>
          <w:sz w:val="24"/>
        </w:rPr>
      </w:pPr>
      <w:r>
        <w:rPr>
          <w:rFonts w:ascii="Arial" w:hAnsi="Arial" w:cs="Arial"/>
          <w:b/>
          <w:color w:val="0000FF"/>
          <w:sz w:val="24"/>
        </w:rPr>
        <w:t>R4-2216026</w:t>
      </w:r>
      <w:r>
        <w:rPr>
          <w:rFonts w:ascii="Arial" w:hAnsi="Arial" w:cs="Arial"/>
          <w:b/>
          <w:color w:val="0000FF"/>
          <w:sz w:val="24"/>
        </w:rPr>
        <w:tab/>
      </w:r>
      <w:r>
        <w:rPr>
          <w:rFonts w:ascii="Arial" w:hAnsi="Arial" w:cs="Arial"/>
          <w:b/>
          <w:sz w:val="24"/>
        </w:rPr>
        <w:t>Simulation results on FR2-2 PRACH demodulation requirements</w:t>
      </w:r>
    </w:p>
    <w:p w14:paraId="0D9EB4B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C86B6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8C2CD" w14:textId="77777777" w:rsidR="0033521F" w:rsidRDefault="0033521F" w:rsidP="0033521F">
      <w:pPr>
        <w:rPr>
          <w:rFonts w:ascii="Arial" w:hAnsi="Arial" w:cs="Arial"/>
          <w:b/>
          <w:sz w:val="24"/>
        </w:rPr>
      </w:pPr>
      <w:r>
        <w:rPr>
          <w:rFonts w:ascii="Arial" w:hAnsi="Arial" w:cs="Arial"/>
          <w:b/>
          <w:color w:val="0000FF"/>
          <w:sz w:val="24"/>
        </w:rPr>
        <w:lastRenderedPageBreak/>
        <w:t>R4-2216574</w:t>
      </w:r>
      <w:r>
        <w:rPr>
          <w:rFonts w:ascii="Arial" w:hAnsi="Arial" w:cs="Arial"/>
          <w:b/>
          <w:color w:val="0000FF"/>
          <w:sz w:val="24"/>
        </w:rPr>
        <w:tab/>
      </w:r>
      <w:r>
        <w:rPr>
          <w:rFonts w:ascii="Arial" w:hAnsi="Arial" w:cs="Arial"/>
          <w:b/>
          <w:sz w:val="24"/>
        </w:rPr>
        <w:t>Discussion on PRACH demodulation requirements for the extension to 71 GHz</w:t>
      </w:r>
    </w:p>
    <w:p w14:paraId="262631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244EA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5153" w14:textId="77777777" w:rsidR="0033521F" w:rsidRDefault="0033521F" w:rsidP="0033521F">
      <w:pPr>
        <w:rPr>
          <w:rFonts w:ascii="Arial" w:hAnsi="Arial" w:cs="Arial"/>
          <w:b/>
          <w:sz w:val="24"/>
        </w:rPr>
      </w:pPr>
      <w:r>
        <w:rPr>
          <w:rFonts w:ascii="Arial" w:hAnsi="Arial" w:cs="Arial"/>
          <w:b/>
          <w:color w:val="0000FF"/>
          <w:sz w:val="24"/>
        </w:rPr>
        <w:t>R4-2216575</w:t>
      </w:r>
      <w:r>
        <w:rPr>
          <w:rFonts w:ascii="Arial" w:hAnsi="Arial" w:cs="Arial"/>
          <w:b/>
          <w:color w:val="0000FF"/>
          <w:sz w:val="24"/>
        </w:rPr>
        <w:tab/>
      </w:r>
      <w:r>
        <w:rPr>
          <w:rFonts w:ascii="Arial" w:hAnsi="Arial" w:cs="Arial"/>
          <w:b/>
          <w:sz w:val="24"/>
        </w:rPr>
        <w:t>PRACH simulation results for demodulation requirements for the extension to 71 GHz</w:t>
      </w:r>
    </w:p>
    <w:p w14:paraId="069BC7A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214623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29409" w14:textId="77777777" w:rsidR="0033521F" w:rsidRDefault="0033521F" w:rsidP="0033521F">
      <w:pPr>
        <w:rPr>
          <w:rFonts w:ascii="Arial" w:hAnsi="Arial" w:cs="Arial"/>
          <w:b/>
          <w:sz w:val="24"/>
        </w:rPr>
      </w:pPr>
      <w:r>
        <w:rPr>
          <w:rFonts w:ascii="Arial" w:hAnsi="Arial" w:cs="Arial"/>
          <w:b/>
          <w:color w:val="0000FF"/>
          <w:sz w:val="24"/>
        </w:rPr>
        <w:t>R4-2216576</w:t>
      </w:r>
      <w:r>
        <w:rPr>
          <w:rFonts w:ascii="Arial" w:hAnsi="Arial" w:cs="Arial"/>
          <w:b/>
          <w:color w:val="0000FF"/>
          <w:sz w:val="24"/>
        </w:rPr>
        <w:tab/>
      </w:r>
      <w:r>
        <w:rPr>
          <w:rFonts w:ascii="Arial" w:hAnsi="Arial" w:cs="Arial"/>
          <w:b/>
          <w:sz w:val="24"/>
        </w:rPr>
        <w:t>Draft CR 38.104: PRACH requirements for FR2-2</w:t>
      </w:r>
    </w:p>
    <w:p w14:paraId="35B5CB9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A4FA9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8EB61" w14:textId="77777777" w:rsidR="0033521F" w:rsidRDefault="0033521F" w:rsidP="0033521F">
      <w:pPr>
        <w:rPr>
          <w:rFonts w:ascii="Arial" w:hAnsi="Arial" w:cs="Arial"/>
          <w:b/>
          <w:sz w:val="24"/>
        </w:rPr>
      </w:pPr>
      <w:r>
        <w:rPr>
          <w:rFonts w:ascii="Arial" w:hAnsi="Arial" w:cs="Arial"/>
          <w:b/>
          <w:color w:val="0000FF"/>
          <w:sz w:val="24"/>
        </w:rPr>
        <w:t>R4-2216577</w:t>
      </w:r>
      <w:r>
        <w:rPr>
          <w:rFonts w:ascii="Arial" w:hAnsi="Arial" w:cs="Arial"/>
          <w:b/>
          <w:color w:val="0000FF"/>
          <w:sz w:val="24"/>
        </w:rPr>
        <w:tab/>
      </w:r>
      <w:r>
        <w:rPr>
          <w:rFonts w:ascii="Arial" w:hAnsi="Arial" w:cs="Arial"/>
          <w:b/>
          <w:sz w:val="24"/>
        </w:rPr>
        <w:t>Draft CR 38.141-2: PRACH requirements for FR2-2</w:t>
      </w:r>
    </w:p>
    <w:p w14:paraId="0BAAE95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6C687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F5127" w14:textId="77777777" w:rsidR="0033521F" w:rsidRDefault="0033521F" w:rsidP="0033521F">
      <w:pPr>
        <w:rPr>
          <w:rFonts w:ascii="Arial" w:hAnsi="Arial" w:cs="Arial"/>
          <w:b/>
          <w:sz w:val="24"/>
        </w:rPr>
      </w:pPr>
      <w:r>
        <w:rPr>
          <w:rFonts w:ascii="Arial" w:hAnsi="Arial" w:cs="Arial"/>
          <w:b/>
          <w:color w:val="0000FF"/>
          <w:sz w:val="24"/>
        </w:rPr>
        <w:t>R4-2216692</w:t>
      </w:r>
      <w:r>
        <w:rPr>
          <w:rFonts w:ascii="Arial" w:hAnsi="Arial" w:cs="Arial"/>
          <w:b/>
          <w:color w:val="0000FF"/>
          <w:sz w:val="24"/>
        </w:rPr>
        <w:tab/>
      </w:r>
      <w:r>
        <w:rPr>
          <w:rFonts w:ascii="Arial" w:hAnsi="Arial" w:cs="Arial"/>
          <w:b/>
          <w:sz w:val="24"/>
        </w:rPr>
        <w:t>Draft CR on annex for PRACH requirement for TS 38.104</w:t>
      </w:r>
    </w:p>
    <w:p w14:paraId="0D193A2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1BD7F2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4FBBC" w14:textId="77777777" w:rsidR="0033521F" w:rsidRDefault="0033521F" w:rsidP="0033521F">
      <w:pPr>
        <w:rPr>
          <w:rFonts w:ascii="Arial" w:hAnsi="Arial" w:cs="Arial"/>
          <w:b/>
          <w:sz w:val="24"/>
        </w:rPr>
      </w:pPr>
      <w:r>
        <w:rPr>
          <w:rFonts w:ascii="Arial" w:hAnsi="Arial" w:cs="Arial"/>
          <w:b/>
          <w:color w:val="0000FF"/>
          <w:sz w:val="24"/>
        </w:rPr>
        <w:t>R4-2216693</w:t>
      </w:r>
      <w:r>
        <w:rPr>
          <w:rFonts w:ascii="Arial" w:hAnsi="Arial" w:cs="Arial"/>
          <w:b/>
          <w:color w:val="0000FF"/>
          <w:sz w:val="24"/>
        </w:rPr>
        <w:tab/>
      </w:r>
      <w:r>
        <w:rPr>
          <w:rFonts w:ascii="Arial" w:hAnsi="Arial" w:cs="Arial"/>
          <w:b/>
          <w:sz w:val="24"/>
        </w:rPr>
        <w:t>Draft CR on annex for PRACH requirement for TS 38.141-2</w:t>
      </w:r>
    </w:p>
    <w:p w14:paraId="76BA39E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614D491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A9581" w14:textId="77777777" w:rsidR="0033521F" w:rsidRDefault="0033521F" w:rsidP="0033521F">
      <w:pPr>
        <w:rPr>
          <w:rFonts w:ascii="Arial" w:hAnsi="Arial" w:cs="Arial"/>
          <w:b/>
          <w:sz w:val="24"/>
        </w:rPr>
      </w:pPr>
      <w:r>
        <w:rPr>
          <w:rFonts w:ascii="Arial" w:hAnsi="Arial" w:cs="Arial"/>
          <w:b/>
          <w:color w:val="0000FF"/>
          <w:sz w:val="24"/>
        </w:rPr>
        <w:t>R4-2216696</w:t>
      </w:r>
      <w:r>
        <w:rPr>
          <w:rFonts w:ascii="Arial" w:hAnsi="Arial" w:cs="Arial"/>
          <w:b/>
          <w:color w:val="0000FF"/>
          <w:sz w:val="24"/>
        </w:rPr>
        <w:tab/>
      </w:r>
      <w:r>
        <w:rPr>
          <w:rFonts w:ascii="Arial" w:hAnsi="Arial" w:cs="Arial"/>
          <w:b/>
          <w:sz w:val="24"/>
        </w:rPr>
        <w:t>Initial simulation results on PRACH demodulation requirement for Rel-17 71GHz</w:t>
      </w:r>
    </w:p>
    <w:p w14:paraId="64466A0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C5D70D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DF491" w14:textId="2F4C0E23" w:rsidR="0033521F" w:rsidRDefault="0033521F" w:rsidP="0033521F">
      <w:pPr>
        <w:pStyle w:val="4"/>
      </w:pPr>
      <w:bookmarkStart w:id="66" w:name="_Toc116288433"/>
      <w:r>
        <w:t>4.3.8</w:t>
      </w:r>
      <w:r>
        <w:tab/>
        <w:t>Moderator summary and conclusions</w:t>
      </w:r>
      <w:bookmarkEnd w:id="66"/>
    </w:p>
    <w:p w14:paraId="5BA6290C" w14:textId="77777777" w:rsidR="008751D9" w:rsidRDefault="008751D9" w:rsidP="008751D9">
      <w:pPr>
        <w:pBdr>
          <w:bottom w:val="single" w:sz="6" w:space="1" w:color="auto"/>
        </w:pBdr>
        <w:rPr>
          <w:rFonts w:ascii="Arial" w:hAnsi="Arial" w:cs="Arial"/>
          <w:b/>
          <w:color w:val="C00000"/>
          <w:lang w:eastAsia="zh-CN"/>
        </w:rPr>
      </w:pPr>
    </w:p>
    <w:p w14:paraId="10818E20" w14:textId="19896BFD" w:rsidR="008751D9" w:rsidRDefault="008751D9" w:rsidP="008751D9">
      <w:pPr>
        <w:overflowPunct/>
        <w:autoSpaceDE/>
        <w:autoSpaceDN/>
        <w:adjustRightInd/>
        <w:spacing w:after="0"/>
        <w:textAlignment w:val="auto"/>
        <w:rPr>
          <w:rFonts w:ascii="Arial" w:hAnsi="Arial" w:cs="Arial"/>
          <w:b/>
          <w:color w:val="C00000"/>
          <w:lang w:eastAsia="zh-CN"/>
        </w:rPr>
      </w:pPr>
      <w:r w:rsidRPr="008751D9">
        <w:rPr>
          <w:rFonts w:ascii="Arial" w:hAnsi="Arial" w:cs="Arial"/>
          <w:b/>
          <w:color w:val="C00000"/>
          <w:lang w:eastAsia="zh-CN"/>
        </w:rPr>
        <w:lastRenderedPageBreak/>
        <w:t>[104-bis-e][306] NR_exto71GHz_BSRF</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3.3,4.3.4– </w:t>
      </w:r>
      <w:r w:rsidRPr="008751D9">
        <w:rPr>
          <w:rFonts w:ascii="Arial" w:hAnsi="Arial" w:cs="Arial"/>
          <w:b/>
          <w:color w:val="C00000"/>
          <w:lang w:eastAsia="zh-CN"/>
        </w:rPr>
        <w:t>Michal Szydelko</w:t>
      </w:r>
    </w:p>
    <w:p w14:paraId="55361028" w14:textId="77777777" w:rsidR="008751D9" w:rsidRDefault="008751D9" w:rsidP="008751D9">
      <w:pPr>
        <w:overflowPunct/>
        <w:autoSpaceDE/>
        <w:autoSpaceDN/>
        <w:adjustRightInd/>
        <w:spacing w:after="0"/>
        <w:textAlignment w:val="auto"/>
        <w:rPr>
          <w:rFonts w:ascii="Arial" w:hAnsi="Arial" w:cs="Arial"/>
          <w:b/>
          <w:color w:val="C00000"/>
          <w:lang w:eastAsia="zh-CN"/>
        </w:rPr>
      </w:pPr>
    </w:p>
    <w:p w14:paraId="249EBFAC" w14:textId="253683E7" w:rsidR="008751D9" w:rsidRPr="008751D9" w:rsidRDefault="008751D9" w:rsidP="008751D9">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1616A0A8" w14:textId="17E91722" w:rsidR="008751D9" w:rsidRDefault="008751D9" w:rsidP="008751D9">
      <w:pPr>
        <w:rPr>
          <w:i/>
        </w:rPr>
      </w:pPr>
      <w:r w:rsidRPr="006D4F81">
        <w:rPr>
          <w:rFonts w:ascii="Arial" w:hAnsi="Arial" w:cs="Arial"/>
          <w:b/>
          <w:sz w:val="24"/>
        </w:rPr>
        <w:tab/>
      </w:r>
      <w:r>
        <w:rPr>
          <w:i/>
        </w:rPr>
        <w:tab/>
      </w:r>
      <w:r>
        <w:rPr>
          <w:i/>
        </w:rPr>
        <w:tab/>
      </w:r>
      <w:r>
        <w:rPr>
          <w:i/>
        </w:rPr>
        <w:tab/>
      </w:r>
      <w:r>
        <w:rPr>
          <w:i/>
        </w:rPr>
        <w:tab/>
      </w:r>
    </w:p>
    <w:p w14:paraId="7D1E0380" w14:textId="53BA0EA1" w:rsidR="008751D9" w:rsidRDefault="008751D9" w:rsidP="008751D9">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037947BB" w14:textId="77777777" w:rsidR="008751D9" w:rsidRPr="00944C49" w:rsidRDefault="008751D9" w:rsidP="008751D9">
      <w:pPr>
        <w:rPr>
          <w:rFonts w:ascii="Arial" w:hAnsi="Arial" w:cs="Arial"/>
          <w:b/>
          <w:lang w:val="en-US" w:eastAsia="zh-CN"/>
        </w:rPr>
      </w:pPr>
      <w:r w:rsidRPr="00944C49">
        <w:rPr>
          <w:rFonts w:ascii="Arial" w:hAnsi="Arial" w:cs="Arial"/>
          <w:b/>
          <w:lang w:val="en-US" w:eastAsia="zh-CN"/>
        </w:rPr>
        <w:t xml:space="preserve">Abstract: </w:t>
      </w:r>
    </w:p>
    <w:p w14:paraId="5EC178B8" w14:textId="77777777" w:rsidR="008751D9" w:rsidRDefault="008751D9" w:rsidP="008751D9">
      <w:pPr>
        <w:rPr>
          <w:rFonts w:ascii="Arial" w:hAnsi="Arial" w:cs="Arial"/>
          <w:b/>
          <w:lang w:val="en-US" w:eastAsia="zh-CN"/>
        </w:rPr>
      </w:pPr>
      <w:r w:rsidRPr="00944C49">
        <w:rPr>
          <w:rFonts w:ascii="Arial" w:hAnsi="Arial" w:cs="Arial"/>
          <w:b/>
          <w:lang w:val="en-US" w:eastAsia="zh-CN"/>
        </w:rPr>
        <w:t xml:space="preserve">Discussion: </w:t>
      </w:r>
    </w:p>
    <w:p w14:paraId="3EF5815F" w14:textId="56EA0F06" w:rsidR="008751D9" w:rsidRDefault="008751D9" w:rsidP="008751D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5D4A74" w14:textId="3BA11DAA" w:rsidR="00FC41B1" w:rsidRPr="00FC41B1" w:rsidRDefault="00FC41B1" w:rsidP="008751D9">
      <w:pPr>
        <w:rPr>
          <w:rFonts w:ascii="Arial" w:hAnsi="Arial" w:cs="Arial"/>
          <w:b/>
          <w:color w:val="C00000"/>
          <w:lang w:eastAsia="zh-CN"/>
        </w:rPr>
      </w:pPr>
      <w:r w:rsidRPr="00FC41B1">
        <w:rPr>
          <w:rFonts w:ascii="Arial" w:hAnsi="Arial" w:cs="Arial"/>
          <w:b/>
          <w:color w:val="C00000"/>
          <w:lang w:eastAsia="zh-CN"/>
        </w:rPr>
        <w:t>GTW discussion on Oct 12th</w:t>
      </w:r>
    </w:p>
    <w:p w14:paraId="4CC146DA" w14:textId="77777777" w:rsidR="00FC41B1" w:rsidRPr="00FC41B1" w:rsidRDefault="00FC41B1" w:rsidP="00FC41B1">
      <w:pPr>
        <w:rPr>
          <w:b/>
          <w:color w:val="000000" w:themeColor="text1"/>
          <w:u w:val="single"/>
        </w:rPr>
      </w:pPr>
      <w:r w:rsidRPr="00FC41B1">
        <w:rPr>
          <w:b/>
          <w:color w:val="000000" w:themeColor="text1"/>
          <w:u w:val="single"/>
        </w:rPr>
        <w:t>Sub-topic 1-1: Total power dynamic range</w:t>
      </w:r>
    </w:p>
    <w:p w14:paraId="2DC7EE8A" w14:textId="77777777" w:rsidR="00FC41B1" w:rsidRDefault="00FC41B1" w:rsidP="00734C7C">
      <w:pPr>
        <w:pStyle w:val="a"/>
        <w:numPr>
          <w:ilvl w:val="0"/>
          <w:numId w:val="9"/>
        </w:numPr>
        <w:ind w:left="720"/>
        <w:rPr>
          <w:color w:val="000000" w:themeColor="text1"/>
        </w:rPr>
      </w:pPr>
      <w:r>
        <w:rPr>
          <w:color w:val="000000" w:themeColor="text1"/>
        </w:rPr>
        <w:t>Proposals:</w:t>
      </w:r>
    </w:p>
    <w:p w14:paraId="6A16F9B3" w14:textId="77777777" w:rsidR="00FC41B1" w:rsidRDefault="00FC41B1" w:rsidP="00734C7C">
      <w:pPr>
        <w:pStyle w:val="a"/>
        <w:numPr>
          <w:ilvl w:val="1"/>
          <w:numId w:val="9"/>
        </w:numPr>
        <w:ind w:left="1440"/>
        <w:rPr>
          <w:color w:val="000000" w:themeColor="text1"/>
        </w:rPr>
      </w:pPr>
      <w:r>
        <w:rPr>
          <w:color w:val="000000" w:themeColor="text1"/>
        </w:rPr>
        <w:t>Option 1: For FR2-2 define minimum requirement for total power dynamic range as described in Table 2-2 (R4-2215833, Ericsson)</w:t>
      </w:r>
    </w:p>
    <w:p w14:paraId="0E763281" w14:textId="77777777" w:rsidR="00FC41B1" w:rsidRPr="00FC41B1" w:rsidRDefault="00FC41B1" w:rsidP="00FC41B1">
      <w:pPr>
        <w:pStyle w:val="TH"/>
        <w:ind w:left="936"/>
        <w:jc w:val="left"/>
        <w:rPr>
          <w:lang w:val="en-US"/>
        </w:rPr>
      </w:pPr>
      <w:r w:rsidRPr="00FC41B1">
        <w:rPr>
          <w:color w:val="000000" w:themeColor="text1"/>
          <w:lang w:val="en-US"/>
        </w:rPr>
        <w:t xml:space="preserve">Table 2-2: Minimum </w:t>
      </w:r>
      <w:r w:rsidRPr="00FC41B1">
        <w:rPr>
          <w:lang w:val="en-US"/>
        </w:rPr>
        <w:t>requirement for total power dynamic range in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37"/>
        <w:gridCol w:w="937"/>
        <w:gridCol w:w="937"/>
        <w:gridCol w:w="1037"/>
        <w:gridCol w:w="1037"/>
      </w:tblGrid>
      <w:tr w:rsidR="00FC41B1" w14:paraId="1718E1F4" w14:textId="77777777" w:rsidTr="008D1D92">
        <w:trPr>
          <w:cantSplit/>
          <w:jc w:val="center"/>
        </w:trPr>
        <w:tc>
          <w:tcPr>
            <w:tcW w:w="0" w:type="auto"/>
            <w:tcBorders>
              <w:top w:val="single" w:sz="4" w:space="0" w:color="auto"/>
              <w:left w:val="single" w:sz="4" w:space="0" w:color="auto"/>
              <w:bottom w:val="nil"/>
              <w:right w:val="single" w:sz="4" w:space="0" w:color="auto"/>
            </w:tcBorders>
            <w:vAlign w:val="center"/>
          </w:tcPr>
          <w:p w14:paraId="677C369C" w14:textId="77777777" w:rsidR="00FC41B1" w:rsidRDefault="00FC41B1" w:rsidP="008D1D92">
            <w:pPr>
              <w:pStyle w:val="TAH"/>
            </w:pPr>
            <w:r>
              <w:t>SCS</w:t>
            </w:r>
          </w:p>
        </w:tc>
        <w:tc>
          <w:tcPr>
            <w:tcW w:w="0" w:type="auto"/>
            <w:gridSpan w:val="5"/>
            <w:tcBorders>
              <w:top w:val="single" w:sz="4" w:space="0" w:color="auto"/>
              <w:left w:val="single" w:sz="4" w:space="0" w:color="auto"/>
              <w:bottom w:val="single" w:sz="4" w:space="0" w:color="auto"/>
              <w:right w:val="single" w:sz="4" w:space="0" w:color="auto"/>
            </w:tcBorders>
          </w:tcPr>
          <w:p w14:paraId="2347DDE8" w14:textId="77777777" w:rsidR="00FC41B1" w:rsidRPr="00FC41B1" w:rsidRDefault="00FC41B1" w:rsidP="008D1D92">
            <w:pPr>
              <w:pStyle w:val="TAH"/>
              <w:rPr>
                <w:lang w:val="en-US"/>
              </w:rPr>
            </w:pPr>
            <w:r w:rsidRPr="00FC41B1">
              <w:rPr>
                <w:lang w:val="en-US"/>
              </w:rPr>
              <w:t>OTA total power dynamic range (dB)</w:t>
            </w:r>
          </w:p>
        </w:tc>
      </w:tr>
      <w:tr w:rsidR="00FC41B1" w14:paraId="39941841" w14:textId="77777777" w:rsidTr="008D1D92">
        <w:trPr>
          <w:cantSplit/>
          <w:jc w:val="center"/>
        </w:trPr>
        <w:tc>
          <w:tcPr>
            <w:tcW w:w="0" w:type="auto"/>
            <w:tcBorders>
              <w:top w:val="nil"/>
              <w:left w:val="single" w:sz="4" w:space="0" w:color="auto"/>
              <w:bottom w:val="single" w:sz="4" w:space="0" w:color="auto"/>
              <w:right w:val="single" w:sz="4" w:space="0" w:color="auto"/>
            </w:tcBorders>
            <w:vAlign w:val="center"/>
          </w:tcPr>
          <w:p w14:paraId="30A10ADC" w14:textId="77777777" w:rsidR="00FC41B1" w:rsidRDefault="00FC41B1" w:rsidP="008D1D92">
            <w:pPr>
              <w:pStyle w:val="TAH"/>
            </w:pPr>
            <w:r>
              <w:t>(kHz)</w:t>
            </w:r>
          </w:p>
        </w:tc>
        <w:tc>
          <w:tcPr>
            <w:tcW w:w="0" w:type="auto"/>
            <w:tcBorders>
              <w:top w:val="single" w:sz="4" w:space="0" w:color="auto"/>
              <w:left w:val="single" w:sz="4" w:space="0" w:color="auto"/>
              <w:bottom w:val="single" w:sz="4" w:space="0" w:color="auto"/>
              <w:right w:val="single" w:sz="4" w:space="0" w:color="auto"/>
            </w:tcBorders>
          </w:tcPr>
          <w:p w14:paraId="2D2A5CC2" w14:textId="77777777" w:rsidR="00FC41B1" w:rsidRDefault="00FC41B1" w:rsidP="008D1D92">
            <w:pPr>
              <w:pStyle w:val="TAC"/>
            </w:pPr>
            <w:r>
              <w:t>100 MHz</w:t>
            </w:r>
          </w:p>
        </w:tc>
        <w:tc>
          <w:tcPr>
            <w:tcW w:w="0" w:type="auto"/>
            <w:tcBorders>
              <w:top w:val="single" w:sz="4" w:space="0" w:color="auto"/>
              <w:left w:val="single" w:sz="4" w:space="0" w:color="auto"/>
              <w:bottom w:val="single" w:sz="4" w:space="0" w:color="auto"/>
              <w:right w:val="single" w:sz="4" w:space="0" w:color="auto"/>
            </w:tcBorders>
          </w:tcPr>
          <w:p w14:paraId="4D355937" w14:textId="77777777" w:rsidR="00FC41B1" w:rsidRDefault="00FC41B1" w:rsidP="008D1D92">
            <w:pPr>
              <w:pStyle w:val="TAC"/>
            </w:pPr>
            <w:r>
              <w:t>400 MHz</w:t>
            </w:r>
          </w:p>
        </w:tc>
        <w:tc>
          <w:tcPr>
            <w:tcW w:w="0" w:type="auto"/>
            <w:tcBorders>
              <w:top w:val="single" w:sz="4" w:space="0" w:color="auto"/>
              <w:left w:val="single" w:sz="4" w:space="0" w:color="auto"/>
              <w:bottom w:val="single" w:sz="4" w:space="0" w:color="auto"/>
              <w:right w:val="single" w:sz="4" w:space="0" w:color="auto"/>
            </w:tcBorders>
          </w:tcPr>
          <w:p w14:paraId="12AC6B8C" w14:textId="77777777" w:rsidR="00FC41B1" w:rsidRDefault="00FC41B1" w:rsidP="008D1D92">
            <w:pPr>
              <w:pStyle w:val="TAC"/>
            </w:pPr>
            <w:r>
              <w:t>800 MHz</w:t>
            </w:r>
          </w:p>
        </w:tc>
        <w:tc>
          <w:tcPr>
            <w:tcW w:w="0" w:type="auto"/>
            <w:tcBorders>
              <w:top w:val="single" w:sz="4" w:space="0" w:color="auto"/>
              <w:left w:val="single" w:sz="4" w:space="0" w:color="auto"/>
              <w:bottom w:val="single" w:sz="4" w:space="0" w:color="auto"/>
              <w:right w:val="single" w:sz="4" w:space="0" w:color="auto"/>
            </w:tcBorders>
          </w:tcPr>
          <w:p w14:paraId="7BA6A828" w14:textId="77777777" w:rsidR="00FC41B1" w:rsidRDefault="00FC41B1" w:rsidP="008D1D92">
            <w:pPr>
              <w:pStyle w:val="TAC"/>
            </w:pPr>
            <w:r>
              <w:t>1600 MHz</w:t>
            </w:r>
          </w:p>
        </w:tc>
        <w:tc>
          <w:tcPr>
            <w:tcW w:w="0" w:type="auto"/>
            <w:tcBorders>
              <w:top w:val="single" w:sz="4" w:space="0" w:color="auto"/>
              <w:left w:val="single" w:sz="4" w:space="0" w:color="auto"/>
              <w:bottom w:val="single" w:sz="4" w:space="0" w:color="auto"/>
              <w:right w:val="single" w:sz="4" w:space="0" w:color="auto"/>
            </w:tcBorders>
          </w:tcPr>
          <w:p w14:paraId="438DFF9E" w14:textId="77777777" w:rsidR="00FC41B1" w:rsidRDefault="00FC41B1" w:rsidP="008D1D92">
            <w:pPr>
              <w:pStyle w:val="TAC"/>
            </w:pPr>
            <w:r>
              <w:t>2000 MHz</w:t>
            </w:r>
          </w:p>
        </w:tc>
      </w:tr>
      <w:tr w:rsidR="00FC41B1" w14:paraId="498A48E3"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17356E0" w14:textId="77777777" w:rsidR="00FC41B1" w:rsidRDefault="00FC41B1" w:rsidP="008D1D92">
            <w:pPr>
              <w:pStyle w:val="TAC"/>
              <w:rPr>
                <w:color w:val="000000" w:themeColor="text1"/>
              </w:rPr>
            </w:pPr>
            <w:r>
              <w:rPr>
                <w:color w:val="000000" w:themeColor="text1"/>
              </w:rPr>
              <w:t>120</w:t>
            </w:r>
          </w:p>
        </w:tc>
        <w:tc>
          <w:tcPr>
            <w:tcW w:w="0" w:type="auto"/>
            <w:tcBorders>
              <w:top w:val="single" w:sz="4" w:space="0" w:color="auto"/>
              <w:left w:val="single" w:sz="4" w:space="0" w:color="auto"/>
              <w:bottom w:val="single" w:sz="4" w:space="0" w:color="auto"/>
              <w:right w:val="single" w:sz="4" w:space="0" w:color="auto"/>
            </w:tcBorders>
            <w:vAlign w:val="center"/>
          </w:tcPr>
          <w:p w14:paraId="40D87A02"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vAlign w:val="center"/>
          </w:tcPr>
          <w:p w14:paraId="4BCD8621" w14:textId="77777777" w:rsidR="00FC41B1" w:rsidRDefault="00FC41B1" w:rsidP="008D1D92">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269F7868"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DAEE25"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FEEDC68" w14:textId="77777777" w:rsidR="00FC41B1" w:rsidRDefault="00FC41B1" w:rsidP="008D1D92">
            <w:pPr>
              <w:pStyle w:val="TAC"/>
              <w:rPr>
                <w:rFonts w:eastAsia="Yu Mincho" w:cs="Arial"/>
                <w:color w:val="000000" w:themeColor="text1"/>
                <w:szCs w:val="18"/>
              </w:rPr>
            </w:pPr>
            <w:r>
              <w:rPr>
                <w:rFonts w:cs="Arial"/>
                <w:color w:val="000000" w:themeColor="text1"/>
                <w:szCs w:val="18"/>
              </w:rPr>
              <w:t>N/A</w:t>
            </w:r>
          </w:p>
        </w:tc>
      </w:tr>
      <w:tr w:rsidR="00FC41B1" w14:paraId="14598428"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91B14C4" w14:textId="77777777" w:rsidR="00FC41B1" w:rsidRDefault="00FC41B1" w:rsidP="008D1D92">
            <w:pPr>
              <w:pStyle w:val="TAC"/>
              <w:rPr>
                <w:color w:val="000000" w:themeColor="text1"/>
              </w:rPr>
            </w:pPr>
            <w:r>
              <w:rPr>
                <w:color w:val="000000" w:themeColor="text1"/>
              </w:rPr>
              <w:t>480</w:t>
            </w:r>
          </w:p>
        </w:tc>
        <w:tc>
          <w:tcPr>
            <w:tcW w:w="0" w:type="auto"/>
            <w:tcBorders>
              <w:top w:val="single" w:sz="4" w:space="0" w:color="auto"/>
              <w:left w:val="single" w:sz="4" w:space="0" w:color="auto"/>
              <w:bottom w:val="single" w:sz="4" w:space="0" w:color="auto"/>
              <w:right w:val="single" w:sz="4" w:space="0" w:color="auto"/>
            </w:tcBorders>
          </w:tcPr>
          <w:p w14:paraId="7EF8770B"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FBEB04"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0773C269" w14:textId="77777777" w:rsidR="00FC41B1" w:rsidRDefault="00FC41B1" w:rsidP="008D1D92">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7EF5F455" w14:textId="77777777" w:rsidR="00FC41B1" w:rsidRDefault="00FC41B1" w:rsidP="008D1D92">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3CAB57F1" w14:textId="77777777" w:rsidR="00FC41B1" w:rsidRDefault="00FC41B1" w:rsidP="008D1D92">
            <w:pPr>
              <w:pStyle w:val="TAC"/>
              <w:rPr>
                <w:rFonts w:cs="Arial"/>
                <w:color w:val="000000" w:themeColor="text1"/>
                <w:szCs w:val="18"/>
              </w:rPr>
            </w:pPr>
            <w:r>
              <w:rPr>
                <w:rFonts w:cs="Arial"/>
                <w:color w:val="000000" w:themeColor="text1"/>
                <w:szCs w:val="18"/>
              </w:rPr>
              <w:t>N/A</w:t>
            </w:r>
          </w:p>
        </w:tc>
      </w:tr>
      <w:tr w:rsidR="00FC41B1" w14:paraId="29D3B439"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92FB092" w14:textId="77777777" w:rsidR="00FC41B1" w:rsidRDefault="00FC41B1" w:rsidP="008D1D92">
            <w:pPr>
              <w:pStyle w:val="TAC"/>
              <w:rPr>
                <w:color w:val="000000" w:themeColor="text1"/>
              </w:rPr>
            </w:pPr>
            <w:r>
              <w:rPr>
                <w:color w:val="000000" w:themeColor="text1"/>
              </w:rPr>
              <w:t>960</w:t>
            </w:r>
          </w:p>
        </w:tc>
        <w:tc>
          <w:tcPr>
            <w:tcW w:w="0" w:type="auto"/>
            <w:tcBorders>
              <w:top w:val="single" w:sz="4" w:space="0" w:color="auto"/>
              <w:left w:val="single" w:sz="4" w:space="0" w:color="auto"/>
              <w:bottom w:val="single" w:sz="4" w:space="0" w:color="auto"/>
              <w:right w:val="single" w:sz="4" w:space="0" w:color="auto"/>
            </w:tcBorders>
          </w:tcPr>
          <w:p w14:paraId="4595BA2A"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13B108" w14:textId="77777777" w:rsidR="00FC41B1" w:rsidRDefault="00FC41B1" w:rsidP="008D1D92">
            <w:pPr>
              <w:pStyle w:val="TAC"/>
              <w:rPr>
                <w:rFonts w:cs="Arial"/>
                <w:color w:val="000000" w:themeColor="text1"/>
                <w:szCs w:val="18"/>
              </w:rPr>
            </w:pPr>
            <w:r>
              <w:rPr>
                <w:rFonts w:cs="Arial"/>
                <w:color w:val="000000" w:themeColor="text1"/>
                <w:szCs w:val="18"/>
              </w:rPr>
              <w:t>14.7</w:t>
            </w:r>
          </w:p>
        </w:tc>
        <w:tc>
          <w:tcPr>
            <w:tcW w:w="0" w:type="auto"/>
            <w:tcBorders>
              <w:top w:val="single" w:sz="4" w:space="0" w:color="auto"/>
              <w:left w:val="single" w:sz="4" w:space="0" w:color="auto"/>
              <w:bottom w:val="single" w:sz="4" w:space="0" w:color="auto"/>
              <w:right w:val="single" w:sz="4" w:space="0" w:color="auto"/>
            </w:tcBorders>
          </w:tcPr>
          <w:p w14:paraId="3A7B363B"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23DC435C" w14:textId="77777777" w:rsidR="00FC41B1" w:rsidRDefault="00FC41B1" w:rsidP="008D1D92">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5410F6AA" w14:textId="77777777" w:rsidR="00FC41B1" w:rsidRDefault="00FC41B1" w:rsidP="008D1D92">
            <w:pPr>
              <w:pStyle w:val="TAC"/>
              <w:rPr>
                <w:rFonts w:cs="Arial"/>
                <w:color w:val="000000" w:themeColor="text1"/>
                <w:szCs w:val="18"/>
              </w:rPr>
            </w:pPr>
            <w:r>
              <w:rPr>
                <w:rFonts w:cs="Arial"/>
                <w:color w:val="000000" w:themeColor="text1"/>
                <w:szCs w:val="18"/>
              </w:rPr>
              <w:t>21.5</w:t>
            </w:r>
          </w:p>
        </w:tc>
      </w:tr>
    </w:tbl>
    <w:p w14:paraId="39B5A7BA" w14:textId="77777777" w:rsidR="00FC41B1" w:rsidRDefault="00FC41B1" w:rsidP="00FC41B1">
      <w:pPr>
        <w:spacing w:after="120"/>
        <w:rPr>
          <w:color w:val="000000" w:themeColor="text1"/>
          <w:szCs w:val="24"/>
          <w:lang w:eastAsia="zh-CN"/>
        </w:rPr>
      </w:pPr>
    </w:p>
    <w:p w14:paraId="08F06D2E" w14:textId="77777777" w:rsidR="00FC41B1" w:rsidRDefault="00FC41B1" w:rsidP="00734C7C">
      <w:pPr>
        <w:pStyle w:val="a"/>
        <w:numPr>
          <w:ilvl w:val="1"/>
          <w:numId w:val="9"/>
        </w:numPr>
        <w:ind w:left="1440"/>
        <w:rPr>
          <w:color w:val="000000" w:themeColor="text1"/>
        </w:rPr>
      </w:pPr>
      <w:r>
        <w:rPr>
          <w:color w:val="000000" w:themeColor="text1"/>
        </w:rPr>
        <w:t>Option 2: other (specify why not Option 1).</w:t>
      </w:r>
    </w:p>
    <w:p w14:paraId="01BCE161" w14:textId="6B1632EC" w:rsidR="00FC41B1" w:rsidRPr="00FC41B1" w:rsidRDefault="00FC41B1" w:rsidP="00734C7C">
      <w:pPr>
        <w:pStyle w:val="a"/>
        <w:numPr>
          <w:ilvl w:val="0"/>
          <w:numId w:val="9"/>
        </w:numPr>
        <w:ind w:left="720"/>
        <w:rPr>
          <w:color w:val="000000" w:themeColor="text1"/>
        </w:rPr>
      </w:pPr>
      <w:r w:rsidRPr="00FC41B1">
        <w:rPr>
          <w:color w:val="000000" w:themeColor="text1"/>
        </w:rPr>
        <w:t xml:space="preserve">Agreement: </w:t>
      </w:r>
      <w:r w:rsidRPr="00FC41B1">
        <w:rPr>
          <w:color w:val="000000" w:themeColor="text1"/>
          <w:highlight w:val="green"/>
        </w:rPr>
        <w:t>Option 1 agreed</w:t>
      </w:r>
    </w:p>
    <w:p w14:paraId="461EF598" w14:textId="77777777" w:rsidR="00FC41B1" w:rsidRPr="00FC41B1" w:rsidRDefault="00FC41B1" w:rsidP="00FC41B1">
      <w:pPr>
        <w:rPr>
          <w:b/>
          <w:color w:val="000000" w:themeColor="text1"/>
          <w:u w:val="single"/>
        </w:rPr>
      </w:pPr>
      <w:r w:rsidRPr="00FC41B1">
        <w:rPr>
          <w:b/>
          <w:color w:val="000000" w:themeColor="text1"/>
          <w:u w:val="single"/>
        </w:rPr>
        <w:t>Sub-topic 1-2: EVM</w:t>
      </w:r>
    </w:p>
    <w:p w14:paraId="2CC09A45" w14:textId="77777777" w:rsidR="00FC41B1" w:rsidRDefault="00FC41B1" w:rsidP="00734C7C">
      <w:pPr>
        <w:pStyle w:val="a"/>
        <w:numPr>
          <w:ilvl w:val="0"/>
          <w:numId w:val="9"/>
        </w:numPr>
        <w:ind w:left="720"/>
        <w:rPr>
          <w:color w:val="000000" w:themeColor="text1"/>
        </w:rPr>
      </w:pPr>
      <w:r>
        <w:rPr>
          <w:color w:val="000000" w:themeColor="text1"/>
        </w:rPr>
        <w:t>Proposals (non-exclusive):</w:t>
      </w:r>
    </w:p>
    <w:p w14:paraId="73EB0F92" w14:textId="77777777" w:rsidR="00FC41B1" w:rsidRDefault="00FC41B1" w:rsidP="00734C7C">
      <w:pPr>
        <w:pStyle w:val="a"/>
        <w:numPr>
          <w:ilvl w:val="1"/>
          <w:numId w:val="9"/>
        </w:numPr>
        <w:rPr>
          <w:color w:val="000000" w:themeColor="text1"/>
        </w:rPr>
      </w:pPr>
      <w:r>
        <w:rPr>
          <w:color w:val="000000" w:themeColor="text1"/>
        </w:rPr>
        <w:t xml:space="preserve">Option 1: In test model general parameters (in TS38.141-2, clause 4.9.2.2), duration is currently described as 2 radio frames for TDD while 10 </w:t>
      </w:r>
      <w:proofErr w:type="spellStart"/>
      <w:r>
        <w:rPr>
          <w:color w:val="000000" w:themeColor="text1"/>
        </w:rPr>
        <w:t>ms</w:t>
      </w:r>
      <w:proofErr w:type="spellEnd"/>
      <w:r>
        <w:rPr>
          <w:color w:val="000000" w:themeColor="text1"/>
        </w:rPr>
        <w:t xml:space="preserve"> as measurement interval on EVM. For FR2-2, this should be twice of [80] slots in time length to ensure actual slots with DL signal can be </w:t>
      </w:r>
      <w:proofErr w:type="spellStart"/>
      <w:r>
        <w:rPr>
          <w:color w:val="000000" w:themeColor="text1"/>
        </w:rPr>
        <w:t>preperad</w:t>
      </w:r>
      <w:proofErr w:type="spellEnd"/>
      <w:r>
        <w:rPr>
          <w:color w:val="000000" w:themeColor="text1"/>
        </w:rPr>
        <w:t xml:space="preserve"> more than [80] slots measurement </w:t>
      </w:r>
      <w:proofErr w:type="spellStart"/>
      <w:r>
        <w:rPr>
          <w:color w:val="000000" w:themeColor="text1"/>
        </w:rPr>
        <w:t>inverval</w:t>
      </w:r>
      <w:proofErr w:type="spellEnd"/>
      <w:r>
        <w:rPr>
          <w:color w:val="000000" w:themeColor="text1"/>
        </w:rPr>
        <w:t xml:space="preserve"> for EVM (R4-2216498, Keysight)</w:t>
      </w:r>
    </w:p>
    <w:p w14:paraId="1BC15152" w14:textId="77777777" w:rsidR="00FC41B1" w:rsidRDefault="00FC41B1" w:rsidP="00734C7C">
      <w:pPr>
        <w:pStyle w:val="a"/>
        <w:numPr>
          <w:ilvl w:val="1"/>
          <w:numId w:val="9"/>
        </w:numPr>
        <w:rPr>
          <w:color w:val="000000" w:themeColor="text1"/>
        </w:rPr>
      </w:pPr>
      <w:r>
        <w:rPr>
          <w:color w:val="000000" w:themeColor="text1"/>
        </w:rPr>
        <w:t>Option 2: In test model data content clause (in TS38.141-2, clause 4.9.2.3), PN23 to be reset at the beginning of every [80] slots time period for FR2-2 instead every one frame for FR1/FR2-1. For remaining slots in frame, same data to be repeated every 80 slots time period (R4-2216498, Keysight)</w:t>
      </w:r>
    </w:p>
    <w:p w14:paraId="6259853D" w14:textId="77777777" w:rsidR="00FC41B1" w:rsidRDefault="00FC41B1" w:rsidP="00734C7C">
      <w:pPr>
        <w:pStyle w:val="a"/>
        <w:numPr>
          <w:ilvl w:val="1"/>
          <w:numId w:val="9"/>
        </w:numPr>
        <w:rPr>
          <w:color w:val="000000" w:themeColor="text1"/>
        </w:rPr>
      </w:pPr>
      <w:r>
        <w:rPr>
          <w:color w:val="000000" w:themeColor="text1"/>
        </w:rPr>
        <w:t>Option 3: to propose update the Annex L for FR2-2 EVM measurement (R4-2216560, ZTE)</w:t>
      </w:r>
    </w:p>
    <w:p w14:paraId="1F5955D2" w14:textId="77777777" w:rsidR="00FC41B1" w:rsidRDefault="00FC41B1" w:rsidP="00734C7C">
      <w:pPr>
        <w:pStyle w:val="a"/>
        <w:numPr>
          <w:ilvl w:val="1"/>
          <w:numId w:val="9"/>
        </w:numPr>
        <w:rPr>
          <w:color w:val="000000" w:themeColor="text1"/>
        </w:rPr>
      </w:pPr>
      <w:r>
        <w:rPr>
          <w:color w:val="000000" w:themeColor="text1"/>
        </w:rPr>
        <w:t>Option 4: other (specify why not Options listed above)</w:t>
      </w:r>
    </w:p>
    <w:p w14:paraId="01C4490E" w14:textId="77777777" w:rsidR="00FC41B1" w:rsidRDefault="00FC41B1" w:rsidP="00734C7C">
      <w:pPr>
        <w:pStyle w:val="a"/>
        <w:numPr>
          <w:ilvl w:val="0"/>
          <w:numId w:val="9"/>
        </w:numPr>
        <w:rPr>
          <w:color w:val="000000" w:themeColor="text1"/>
        </w:rPr>
      </w:pPr>
      <w:r>
        <w:rPr>
          <w:color w:val="000000" w:themeColor="text1"/>
        </w:rPr>
        <w:t>GTW discussion:</w:t>
      </w:r>
    </w:p>
    <w:p w14:paraId="62335C46" w14:textId="77777777" w:rsidR="00FC41B1" w:rsidRDefault="00FC41B1" w:rsidP="00734C7C">
      <w:pPr>
        <w:pStyle w:val="a"/>
        <w:numPr>
          <w:ilvl w:val="1"/>
          <w:numId w:val="9"/>
        </w:numPr>
        <w:rPr>
          <w:color w:val="000000" w:themeColor="text1"/>
        </w:rPr>
      </w:pPr>
      <w:r>
        <w:rPr>
          <w:color w:val="000000" w:themeColor="text1"/>
        </w:rPr>
        <w:t>ZTE: We are fine with Keysight proposal.  The motivation of option 1,2 and option 3 is different.</w:t>
      </w:r>
    </w:p>
    <w:p w14:paraId="6767E07E" w14:textId="77777777" w:rsidR="00FC41B1" w:rsidRDefault="00FC41B1" w:rsidP="00734C7C">
      <w:pPr>
        <w:pStyle w:val="a"/>
        <w:numPr>
          <w:ilvl w:val="1"/>
          <w:numId w:val="9"/>
        </w:numPr>
        <w:rPr>
          <w:color w:val="000000" w:themeColor="text1"/>
        </w:rPr>
      </w:pPr>
      <w:r>
        <w:rPr>
          <w:color w:val="000000" w:themeColor="text1"/>
        </w:rPr>
        <w:t xml:space="preserve">Keysight: We also agree to update annex L. </w:t>
      </w:r>
    </w:p>
    <w:p w14:paraId="2DA998B5" w14:textId="0754DD63" w:rsidR="00FC41B1" w:rsidRPr="00FC41B1" w:rsidRDefault="00FC41B1" w:rsidP="00734C7C">
      <w:pPr>
        <w:pStyle w:val="a"/>
        <w:numPr>
          <w:ilvl w:val="0"/>
          <w:numId w:val="9"/>
        </w:numPr>
        <w:rPr>
          <w:color w:val="000000" w:themeColor="text1"/>
          <w:highlight w:val="green"/>
        </w:rPr>
      </w:pPr>
      <w:r>
        <w:rPr>
          <w:color w:val="000000" w:themeColor="text1"/>
        </w:rPr>
        <w:t xml:space="preserve">Agreement: </w:t>
      </w:r>
      <w:r w:rsidRPr="00FC41B1">
        <w:rPr>
          <w:color w:val="000000" w:themeColor="text1"/>
          <w:highlight w:val="green"/>
        </w:rPr>
        <w:t>Option 1 and option 2 agreed as baseline and further work on the details in corresponding draft TP.</w:t>
      </w:r>
    </w:p>
    <w:p w14:paraId="5E541F75" w14:textId="77777777" w:rsidR="00FC41B1" w:rsidRPr="00FC41B1" w:rsidRDefault="00FC41B1" w:rsidP="00FC41B1">
      <w:pPr>
        <w:rPr>
          <w:b/>
          <w:color w:val="000000" w:themeColor="text1"/>
          <w:u w:val="single"/>
        </w:rPr>
      </w:pPr>
      <w:r w:rsidRPr="00FC41B1">
        <w:rPr>
          <w:b/>
          <w:color w:val="000000" w:themeColor="text1"/>
          <w:u w:val="single"/>
        </w:rPr>
        <w:t>Sub-topic 1-3: Rx OOB blocking</w:t>
      </w:r>
    </w:p>
    <w:p w14:paraId="5C47C530" w14:textId="77777777" w:rsidR="00FC41B1" w:rsidRDefault="00FC41B1" w:rsidP="00734C7C">
      <w:pPr>
        <w:pStyle w:val="a"/>
        <w:numPr>
          <w:ilvl w:val="0"/>
          <w:numId w:val="9"/>
        </w:numPr>
        <w:ind w:left="720"/>
        <w:rPr>
          <w:color w:val="000000" w:themeColor="text1"/>
        </w:rPr>
      </w:pPr>
      <w:r>
        <w:rPr>
          <w:color w:val="000000" w:themeColor="text1"/>
        </w:rPr>
        <w:t>Proposals (non-exclusive):</w:t>
      </w:r>
    </w:p>
    <w:p w14:paraId="48649BAD" w14:textId="77777777" w:rsidR="00FC41B1" w:rsidRDefault="00FC41B1" w:rsidP="00734C7C">
      <w:pPr>
        <w:pStyle w:val="a"/>
        <w:numPr>
          <w:ilvl w:val="1"/>
          <w:numId w:val="9"/>
        </w:numPr>
        <w:rPr>
          <w:color w:val="000000" w:themeColor="text1"/>
        </w:rPr>
      </w:pPr>
      <w:r>
        <w:rPr>
          <w:color w:val="000000" w:themeColor="text1"/>
        </w:rPr>
        <w:t>Option 1: For FR2-2 adopt the interferer signal step size description in Table 2-3 into TS 38.141-2. (R4-2215834, Ericsson)</w:t>
      </w:r>
    </w:p>
    <w:p w14:paraId="56B52280" w14:textId="77777777" w:rsidR="00FC41B1" w:rsidRPr="00FC41B1" w:rsidRDefault="00FC41B1" w:rsidP="00FC41B1">
      <w:pPr>
        <w:pStyle w:val="TH"/>
        <w:ind w:left="936"/>
        <w:rPr>
          <w:color w:val="000000" w:themeColor="text1"/>
          <w:lang w:val="en-US" w:eastAsia="zh-CN"/>
        </w:rPr>
      </w:pPr>
      <w:r w:rsidRPr="00FC41B1">
        <w:rPr>
          <w:color w:val="000000" w:themeColor="text1"/>
          <w:lang w:val="en-US"/>
        </w:rPr>
        <w:lastRenderedPageBreak/>
        <w:t xml:space="preserve">Table </w:t>
      </w:r>
      <w:r w:rsidRPr="00FC41B1">
        <w:rPr>
          <w:color w:val="000000" w:themeColor="text1"/>
          <w:lang w:val="en-US" w:eastAsia="zh-CN"/>
        </w:rPr>
        <w:t>2</w:t>
      </w:r>
      <w:r w:rsidRPr="00FC41B1">
        <w:rPr>
          <w:color w:val="000000" w:themeColor="text1"/>
          <w:lang w:val="en-US"/>
        </w:rPr>
        <w:t>-</w:t>
      </w:r>
      <w:r w:rsidRPr="00FC41B1">
        <w:rPr>
          <w:color w:val="000000" w:themeColor="text1"/>
          <w:lang w:val="en-US" w:eastAsia="zh-CN"/>
        </w:rPr>
        <w:t>3</w:t>
      </w:r>
      <w:r w:rsidRPr="00FC41B1">
        <w:rPr>
          <w:color w:val="000000" w:themeColor="text1"/>
          <w:lang w:val="en-US"/>
        </w:rPr>
        <w:t>: Interferer signal step size for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4456"/>
        <w:gridCol w:w="1377"/>
      </w:tblGrid>
      <w:tr w:rsidR="00FC41B1" w14:paraId="03F4C6B3" w14:textId="77777777" w:rsidTr="008D1D92">
        <w:trPr>
          <w:cantSplit/>
          <w:jc w:val="center"/>
        </w:trPr>
        <w:tc>
          <w:tcPr>
            <w:tcW w:w="1667" w:type="dxa"/>
          </w:tcPr>
          <w:p w14:paraId="7DF95C7E" w14:textId="77777777" w:rsidR="00FC41B1" w:rsidRDefault="00FC41B1" w:rsidP="008D1D92">
            <w:pPr>
              <w:pStyle w:val="TAH"/>
              <w:rPr>
                <w:color w:val="000000" w:themeColor="text1"/>
                <w:lang w:val="it-IT"/>
              </w:rPr>
            </w:pPr>
            <w:r>
              <w:rPr>
                <w:color w:val="000000" w:themeColor="text1"/>
                <w:lang w:val="it-IT"/>
              </w:rPr>
              <w:t>Frequency range</w:t>
            </w:r>
          </w:p>
          <w:p w14:paraId="625E3F5D" w14:textId="77777777" w:rsidR="00FC41B1" w:rsidRDefault="00FC41B1" w:rsidP="008D1D92">
            <w:pPr>
              <w:pStyle w:val="TAH"/>
              <w:rPr>
                <w:color w:val="000000" w:themeColor="text1"/>
                <w:lang w:val="it-IT"/>
              </w:rPr>
            </w:pPr>
            <w:r>
              <w:rPr>
                <w:color w:val="000000" w:themeColor="text1"/>
                <w:lang w:val="it-IT"/>
              </w:rPr>
              <w:t>(MHz)</w:t>
            </w:r>
          </w:p>
        </w:tc>
        <w:tc>
          <w:tcPr>
            <w:tcW w:w="4456" w:type="dxa"/>
            <w:shd w:val="clear" w:color="auto" w:fill="auto"/>
          </w:tcPr>
          <w:p w14:paraId="54B1BAB6" w14:textId="77777777" w:rsidR="00FC41B1" w:rsidRDefault="00FC41B1" w:rsidP="008D1D92">
            <w:pPr>
              <w:pStyle w:val="TAH"/>
              <w:rPr>
                <w:color w:val="000000" w:themeColor="text1"/>
                <w:lang w:val="it-IT"/>
              </w:rPr>
            </w:pPr>
            <w:r>
              <w:rPr>
                <w:color w:val="000000" w:themeColor="text1"/>
                <w:lang w:val="it-IT"/>
              </w:rPr>
              <w:t>Minimum supported</w:t>
            </w:r>
            <w:r>
              <w:rPr>
                <w:i/>
                <w:color w:val="000000" w:themeColor="text1"/>
                <w:lang w:val="it-IT"/>
              </w:rPr>
              <w:t xml:space="preserve"> BS channel bandwidth</w:t>
            </w:r>
            <w:r>
              <w:rPr>
                <w:color w:val="000000" w:themeColor="text1"/>
                <w:lang w:val="it-IT"/>
              </w:rPr>
              <w:t xml:space="preserve"> (MHz)</w:t>
            </w:r>
          </w:p>
        </w:tc>
        <w:tc>
          <w:tcPr>
            <w:tcW w:w="1377" w:type="dxa"/>
          </w:tcPr>
          <w:p w14:paraId="4154AF7C" w14:textId="77777777" w:rsidR="00FC41B1" w:rsidRDefault="00FC41B1" w:rsidP="008D1D92">
            <w:pPr>
              <w:pStyle w:val="TAH"/>
              <w:rPr>
                <w:color w:val="000000" w:themeColor="text1"/>
              </w:rPr>
            </w:pPr>
            <w:r>
              <w:rPr>
                <w:color w:val="000000" w:themeColor="text1"/>
              </w:rPr>
              <w:t>Measurement</w:t>
            </w:r>
          </w:p>
          <w:p w14:paraId="68DCF9F1" w14:textId="77777777" w:rsidR="00FC41B1" w:rsidRDefault="00FC41B1" w:rsidP="008D1D92">
            <w:pPr>
              <w:pStyle w:val="TAH"/>
              <w:rPr>
                <w:color w:val="000000" w:themeColor="text1"/>
              </w:rPr>
            </w:pPr>
            <w:r>
              <w:rPr>
                <w:color w:val="000000" w:themeColor="text1"/>
              </w:rPr>
              <w:t>step size</w:t>
            </w:r>
          </w:p>
          <w:p w14:paraId="006D80D9" w14:textId="77777777" w:rsidR="00FC41B1" w:rsidRDefault="00FC41B1" w:rsidP="008D1D92">
            <w:pPr>
              <w:pStyle w:val="TAH"/>
              <w:rPr>
                <w:color w:val="000000" w:themeColor="text1"/>
              </w:rPr>
            </w:pPr>
            <w:r>
              <w:rPr>
                <w:color w:val="000000" w:themeColor="text1"/>
              </w:rPr>
              <w:t>(MHz)</w:t>
            </w:r>
          </w:p>
        </w:tc>
      </w:tr>
      <w:tr w:rsidR="00FC41B1" w14:paraId="7B9D1499" w14:textId="77777777" w:rsidTr="008D1D92">
        <w:trPr>
          <w:cantSplit/>
          <w:jc w:val="center"/>
        </w:trPr>
        <w:tc>
          <w:tcPr>
            <w:tcW w:w="1667" w:type="dxa"/>
            <w:tcBorders>
              <w:bottom w:val="single" w:sz="4" w:space="0" w:color="auto"/>
            </w:tcBorders>
          </w:tcPr>
          <w:p w14:paraId="6077678A" w14:textId="77777777" w:rsidR="00FC41B1" w:rsidRDefault="00FC41B1" w:rsidP="008D1D92">
            <w:pPr>
              <w:pStyle w:val="TAC"/>
              <w:rPr>
                <w:color w:val="000000" w:themeColor="text1"/>
              </w:rPr>
            </w:pPr>
            <w:r>
              <w:rPr>
                <w:color w:val="000000" w:themeColor="text1"/>
              </w:rPr>
              <w:t>30 to 6000</w:t>
            </w:r>
          </w:p>
        </w:tc>
        <w:tc>
          <w:tcPr>
            <w:tcW w:w="4456" w:type="dxa"/>
          </w:tcPr>
          <w:p w14:paraId="5FCC0C67" w14:textId="77777777" w:rsidR="00FC41B1" w:rsidRDefault="00FC41B1" w:rsidP="008D1D92">
            <w:pPr>
              <w:pStyle w:val="TAC"/>
              <w:rPr>
                <w:color w:val="000000" w:themeColor="text1"/>
              </w:rPr>
            </w:pPr>
            <w:r>
              <w:rPr>
                <w:color w:val="000000" w:themeColor="text1"/>
              </w:rPr>
              <w:t>100, 400, 800, 1600, 2000</w:t>
            </w:r>
          </w:p>
        </w:tc>
        <w:tc>
          <w:tcPr>
            <w:tcW w:w="1377" w:type="dxa"/>
          </w:tcPr>
          <w:p w14:paraId="3204C241" w14:textId="77777777" w:rsidR="00FC41B1" w:rsidRDefault="00FC41B1" w:rsidP="008D1D92">
            <w:pPr>
              <w:pStyle w:val="TAC"/>
              <w:rPr>
                <w:color w:val="000000" w:themeColor="text1"/>
                <w:lang w:eastAsia="zh-CN"/>
              </w:rPr>
            </w:pPr>
            <w:r>
              <w:rPr>
                <w:color w:val="000000" w:themeColor="text1"/>
                <w:lang w:eastAsia="zh-CN"/>
              </w:rPr>
              <w:t>1</w:t>
            </w:r>
          </w:p>
        </w:tc>
      </w:tr>
      <w:tr w:rsidR="00FC41B1" w14:paraId="1C788FE7" w14:textId="77777777" w:rsidTr="008D1D92">
        <w:trPr>
          <w:cantSplit/>
          <w:jc w:val="center"/>
        </w:trPr>
        <w:tc>
          <w:tcPr>
            <w:tcW w:w="1667" w:type="dxa"/>
            <w:tcBorders>
              <w:bottom w:val="nil"/>
            </w:tcBorders>
            <w:shd w:val="clear" w:color="auto" w:fill="auto"/>
          </w:tcPr>
          <w:p w14:paraId="542C1B61" w14:textId="77777777" w:rsidR="00FC41B1" w:rsidRDefault="00FC41B1" w:rsidP="008D1D92">
            <w:pPr>
              <w:pStyle w:val="TAC"/>
              <w:rPr>
                <w:color w:val="000000" w:themeColor="text1"/>
              </w:rPr>
            </w:pPr>
            <w:r>
              <w:rPr>
                <w:color w:val="000000" w:themeColor="text1"/>
              </w:rPr>
              <w:t>6000 to 142000</w:t>
            </w:r>
          </w:p>
        </w:tc>
        <w:tc>
          <w:tcPr>
            <w:tcW w:w="4456" w:type="dxa"/>
          </w:tcPr>
          <w:p w14:paraId="3B23445C" w14:textId="77777777" w:rsidR="00FC41B1" w:rsidRDefault="00FC41B1" w:rsidP="008D1D92">
            <w:pPr>
              <w:pStyle w:val="TAC"/>
              <w:rPr>
                <w:color w:val="000000" w:themeColor="text1"/>
              </w:rPr>
            </w:pPr>
            <w:r>
              <w:rPr>
                <w:color w:val="000000" w:themeColor="text1"/>
              </w:rPr>
              <w:t>100</w:t>
            </w:r>
          </w:p>
        </w:tc>
        <w:tc>
          <w:tcPr>
            <w:tcW w:w="1377" w:type="dxa"/>
          </w:tcPr>
          <w:p w14:paraId="53025B62" w14:textId="77777777" w:rsidR="00FC41B1" w:rsidRDefault="00FC41B1" w:rsidP="008D1D92">
            <w:pPr>
              <w:pStyle w:val="TAC"/>
              <w:rPr>
                <w:color w:val="000000" w:themeColor="text1"/>
                <w:lang w:eastAsia="zh-CN"/>
              </w:rPr>
            </w:pPr>
            <w:r>
              <w:rPr>
                <w:color w:val="000000" w:themeColor="text1"/>
                <w:lang w:eastAsia="zh-CN"/>
              </w:rPr>
              <w:t>30</w:t>
            </w:r>
          </w:p>
        </w:tc>
      </w:tr>
      <w:tr w:rsidR="00FC41B1" w14:paraId="4F1E51E3" w14:textId="77777777" w:rsidTr="008D1D92">
        <w:trPr>
          <w:cantSplit/>
          <w:jc w:val="center"/>
        </w:trPr>
        <w:tc>
          <w:tcPr>
            <w:tcW w:w="1667" w:type="dxa"/>
            <w:tcBorders>
              <w:top w:val="nil"/>
              <w:bottom w:val="nil"/>
            </w:tcBorders>
            <w:shd w:val="clear" w:color="auto" w:fill="auto"/>
          </w:tcPr>
          <w:p w14:paraId="58354777" w14:textId="77777777" w:rsidR="00FC41B1" w:rsidRDefault="00FC41B1" w:rsidP="008D1D92">
            <w:pPr>
              <w:pStyle w:val="TAC"/>
              <w:rPr>
                <w:color w:val="000000" w:themeColor="text1"/>
              </w:rPr>
            </w:pPr>
          </w:p>
        </w:tc>
        <w:tc>
          <w:tcPr>
            <w:tcW w:w="4456" w:type="dxa"/>
          </w:tcPr>
          <w:p w14:paraId="0F038310" w14:textId="77777777" w:rsidR="00FC41B1" w:rsidRDefault="00FC41B1" w:rsidP="008D1D92">
            <w:pPr>
              <w:pStyle w:val="TAC"/>
              <w:rPr>
                <w:color w:val="000000" w:themeColor="text1"/>
              </w:rPr>
            </w:pPr>
            <w:r>
              <w:rPr>
                <w:color w:val="000000" w:themeColor="text1"/>
              </w:rPr>
              <w:t>400</w:t>
            </w:r>
          </w:p>
        </w:tc>
        <w:tc>
          <w:tcPr>
            <w:tcW w:w="1377" w:type="dxa"/>
          </w:tcPr>
          <w:p w14:paraId="14C7C6B2" w14:textId="77777777" w:rsidR="00FC41B1" w:rsidRDefault="00FC41B1" w:rsidP="008D1D92">
            <w:pPr>
              <w:pStyle w:val="TAC"/>
              <w:rPr>
                <w:color w:val="000000" w:themeColor="text1"/>
                <w:lang w:eastAsia="zh-CN"/>
              </w:rPr>
            </w:pPr>
            <w:r>
              <w:rPr>
                <w:color w:val="000000" w:themeColor="text1"/>
                <w:lang w:eastAsia="zh-CN"/>
              </w:rPr>
              <w:t>60</w:t>
            </w:r>
          </w:p>
        </w:tc>
      </w:tr>
      <w:tr w:rsidR="00FC41B1" w14:paraId="6B6CA689" w14:textId="77777777" w:rsidTr="008D1D92">
        <w:trPr>
          <w:cantSplit/>
          <w:jc w:val="center"/>
        </w:trPr>
        <w:tc>
          <w:tcPr>
            <w:tcW w:w="1667" w:type="dxa"/>
            <w:tcBorders>
              <w:top w:val="nil"/>
              <w:bottom w:val="nil"/>
            </w:tcBorders>
            <w:shd w:val="clear" w:color="auto" w:fill="auto"/>
          </w:tcPr>
          <w:p w14:paraId="59384648" w14:textId="77777777" w:rsidR="00FC41B1" w:rsidRDefault="00FC41B1" w:rsidP="008D1D92">
            <w:pPr>
              <w:pStyle w:val="TAC"/>
              <w:rPr>
                <w:color w:val="000000" w:themeColor="text1"/>
                <w:lang w:eastAsia="zh-CN"/>
              </w:rPr>
            </w:pPr>
          </w:p>
        </w:tc>
        <w:tc>
          <w:tcPr>
            <w:tcW w:w="4456" w:type="dxa"/>
          </w:tcPr>
          <w:p w14:paraId="5EED29AC" w14:textId="77777777" w:rsidR="00FC41B1" w:rsidRDefault="00FC41B1" w:rsidP="008D1D92">
            <w:pPr>
              <w:pStyle w:val="TAC"/>
              <w:rPr>
                <w:color w:val="000000" w:themeColor="text1"/>
                <w:lang w:eastAsia="zh-CN"/>
              </w:rPr>
            </w:pPr>
            <w:r>
              <w:rPr>
                <w:color w:val="000000" w:themeColor="text1"/>
                <w:lang w:eastAsia="zh-CN"/>
              </w:rPr>
              <w:t>800</w:t>
            </w:r>
          </w:p>
        </w:tc>
        <w:tc>
          <w:tcPr>
            <w:tcW w:w="1377" w:type="dxa"/>
          </w:tcPr>
          <w:p w14:paraId="4B648C71" w14:textId="77777777" w:rsidR="00FC41B1" w:rsidRDefault="00FC41B1" w:rsidP="008D1D92">
            <w:pPr>
              <w:pStyle w:val="TAC"/>
              <w:rPr>
                <w:color w:val="000000" w:themeColor="text1"/>
                <w:lang w:eastAsia="zh-CN"/>
              </w:rPr>
            </w:pPr>
            <w:r>
              <w:rPr>
                <w:color w:val="000000" w:themeColor="text1"/>
                <w:lang w:eastAsia="zh-CN"/>
              </w:rPr>
              <w:t>240</w:t>
            </w:r>
          </w:p>
        </w:tc>
      </w:tr>
      <w:tr w:rsidR="00FC41B1" w14:paraId="0AB12AF6" w14:textId="77777777" w:rsidTr="008D1D92">
        <w:trPr>
          <w:cantSplit/>
          <w:jc w:val="center"/>
        </w:trPr>
        <w:tc>
          <w:tcPr>
            <w:tcW w:w="1667" w:type="dxa"/>
            <w:tcBorders>
              <w:top w:val="nil"/>
              <w:bottom w:val="nil"/>
            </w:tcBorders>
            <w:shd w:val="clear" w:color="auto" w:fill="auto"/>
          </w:tcPr>
          <w:p w14:paraId="423DCDA8" w14:textId="77777777" w:rsidR="00FC41B1" w:rsidRDefault="00FC41B1" w:rsidP="008D1D92">
            <w:pPr>
              <w:pStyle w:val="TAC"/>
              <w:rPr>
                <w:color w:val="000000" w:themeColor="text1"/>
              </w:rPr>
            </w:pPr>
          </w:p>
        </w:tc>
        <w:tc>
          <w:tcPr>
            <w:tcW w:w="4456" w:type="dxa"/>
          </w:tcPr>
          <w:p w14:paraId="5807717C" w14:textId="77777777" w:rsidR="00FC41B1" w:rsidRDefault="00FC41B1" w:rsidP="008D1D92">
            <w:pPr>
              <w:pStyle w:val="TAC"/>
              <w:rPr>
                <w:color w:val="000000" w:themeColor="text1"/>
                <w:lang w:eastAsia="zh-CN"/>
              </w:rPr>
            </w:pPr>
            <w:r>
              <w:rPr>
                <w:color w:val="000000" w:themeColor="text1"/>
              </w:rPr>
              <w:t>1600</w:t>
            </w:r>
          </w:p>
        </w:tc>
        <w:tc>
          <w:tcPr>
            <w:tcW w:w="1377" w:type="dxa"/>
          </w:tcPr>
          <w:p w14:paraId="30997884" w14:textId="77777777" w:rsidR="00FC41B1" w:rsidRDefault="00FC41B1" w:rsidP="008D1D92">
            <w:pPr>
              <w:pStyle w:val="TAC"/>
              <w:rPr>
                <w:color w:val="000000" w:themeColor="text1"/>
                <w:lang w:eastAsia="zh-CN"/>
              </w:rPr>
            </w:pPr>
            <w:r>
              <w:rPr>
                <w:color w:val="000000" w:themeColor="text1"/>
                <w:lang w:eastAsia="zh-CN"/>
              </w:rPr>
              <w:t>240</w:t>
            </w:r>
          </w:p>
        </w:tc>
      </w:tr>
      <w:tr w:rsidR="00FC41B1" w14:paraId="2FBE975E" w14:textId="77777777" w:rsidTr="00FC41B1">
        <w:trPr>
          <w:cantSplit/>
          <w:trHeight w:val="54"/>
          <w:jc w:val="center"/>
        </w:trPr>
        <w:tc>
          <w:tcPr>
            <w:tcW w:w="1667" w:type="dxa"/>
            <w:tcBorders>
              <w:top w:val="nil"/>
            </w:tcBorders>
            <w:shd w:val="clear" w:color="auto" w:fill="auto"/>
          </w:tcPr>
          <w:p w14:paraId="49C9CC06" w14:textId="77777777" w:rsidR="00FC41B1" w:rsidRDefault="00FC41B1" w:rsidP="008D1D92">
            <w:pPr>
              <w:pStyle w:val="TAC"/>
              <w:rPr>
                <w:color w:val="000000" w:themeColor="text1"/>
              </w:rPr>
            </w:pPr>
          </w:p>
        </w:tc>
        <w:tc>
          <w:tcPr>
            <w:tcW w:w="4456" w:type="dxa"/>
          </w:tcPr>
          <w:p w14:paraId="5DA4E5E8" w14:textId="77777777" w:rsidR="00FC41B1" w:rsidRDefault="00FC41B1" w:rsidP="008D1D92">
            <w:pPr>
              <w:pStyle w:val="TAC"/>
              <w:rPr>
                <w:color w:val="000000" w:themeColor="text1"/>
              </w:rPr>
            </w:pPr>
            <w:r>
              <w:rPr>
                <w:color w:val="000000" w:themeColor="text1"/>
              </w:rPr>
              <w:t>2000</w:t>
            </w:r>
          </w:p>
        </w:tc>
        <w:tc>
          <w:tcPr>
            <w:tcW w:w="1377" w:type="dxa"/>
          </w:tcPr>
          <w:p w14:paraId="1A14EC6B" w14:textId="77777777" w:rsidR="00FC41B1" w:rsidRDefault="00FC41B1" w:rsidP="008D1D92">
            <w:pPr>
              <w:pStyle w:val="TAC"/>
              <w:rPr>
                <w:color w:val="000000" w:themeColor="text1"/>
                <w:lang w:eastAsia="zh-CN"/>
              </w:rPr>
            </w:pPr>
            <w:r>
              <w:rPr>
                <w:color w:val="000000" w:themeColor="text1"/>
                <w:lang w:eastAsia="zh-CN"/>
              </w:rPr>
              <w:t>240</w:t>
            </w:r>
          </w:p>
        </w:tc>
      </w:tr>
    </w:tbl>
    <w:p w14:paraId="3DC1CA77" w14:textId="77777777" w:rsidR="00FC41B1" w:rsidRDefault="00FC41B1" w:rsidP="00FC41B1">
      <w:pPr>
        <w:pStyle w:val="a"/>
        <w:numPr>
          <w:ilvl w:val="0"/>
          <w:numId w:val="0"/>
        </w:numPr>
        <w:ind w:left="1656"/>
        <w:rPr>
          <w:color w:val="000000" w:themeColor="text1"/>
        </w:rPr>
      </w:pPr>
    </w:p>
    <w:p w14:paraId="4E80FE7D" w14:textId="77777777" w:rsidR="00FC41B1" w:rsidRDefault="00FC41B1" w:rsidP="00734C7C">
      <w:pPr>
        <w:pStyle w:val="a"/>
        <w:numPr>
          <w:ilvl w:val="1"/>
          <w:numId w:val="9"/>
        </w:numPr>
        <w:overflowPunct w:val="0"/>
        <w:autoSpaceDE w:val="0"/>
        <w:autoSpaceDN w:val="0"/>
        <w:adjustRightInd w:val="0"/>
        <w:textAlignment w:val="baseline"/>
        <w:rPr>
          <w:color w:val="000000" w:themeColor="text1"/>
        </w:rPr>
      </w:pPr>
      <w:r>
        <w:rPr>
          <w:color w:val="000000" w:themeColor="text1"/>
        </w:rPr>
        <w:t>Option 2: Regarding with Rx test feasibility, due to practical point of view (preparing and swapping/re-calibrating bandpass filter), maximum OOB blocking interferer frequency to be limited at 110 GHz (R4-2216497, Keysight)</w:t>
      </w:r>
    </w:p>
    <w:p w14:paraId="45AFD149" w14:textId="77777777" w:rsidR="00FC41B1" w:rsidRDefault="00FC41B1" w:rsidP="00734C7C">
      <w:pPr>
        <w:pStyle w:val="a"/>
        <w:numPr>
          <w:ilvl w:val="1"/>
          <w:numId w:val="9"/>
        </w:numPr>
        <w:rPr>
          <w:color w:val="000000" w:themeColor="text1"/>
        </w:rPr>
      </w:pPr>
      <w:r>
        <w:rPr>
          <w:color w:val="000000" w:themeColor="text1"/>
        </w:rPr>
        <w:t>Option 3: other (specify why not Options listed above)</w:t>
      </w:r>
    </w:p>
    <w:p w14:paraId="1500D8E3" w14:textId="77777777" w:rsidR="00FC41B1" w:rsidRPr="00FC41B1" w:rsidRDefault="00FC41B1" w:rsidP="00734C7C">
      <w:pPr>
        <w:pStyle w:val="a"/>
        <w:numPr>
          <w:ilvl w:val="0"/>
          <w:numId w:val="9"/>
        </w:numPr>
        <w:ind w:left="720"/>
        <w:rPr>
          <w:color w:val="000000" w:themeColor="text1"/>
        </w:rPr>
      </w:pPr>
      <w:r w:rsidRPr="00FC41B1">
        <w:rPr>
          <w:color w:val="000000" w:themeColor="text1"/>
        </w:rPr>
        <w:t>GTW discussion:</w:t>
      </w:r>
    </w:p>
    <w:p w14:paraId="5C8D29F2" w14:textId="0B0CC105" w:rsidR="00FC41B1" w:rsidRPr="00FC41B1" w:rsidRDefault="00FC41B1" w:rsidP="00734C7C">
      <w:pPr>
        <w:pStyle w:val="a"/>
        <w:numPr>
          <w:ilvl w:val="1"/>
          <w:numId w:val="9"/>
        </w:numPr>
        <w:rPr>
          <w:color w:val="000000" w:themeColor="text1"/>
        </w:rPr>
      </w:pPr>
      <w:r w:rsidRPr="00FC41B1">
        <w:rPr>
          <w:color w:val="000000" w:themeColor="text1"/>
        </w:rPr>
        <w:t xml:space="preserve">Ericsson: In previous meeting, the upper limit 142GHz agreed </w:t>
      </w:r>
      <w:r w:rsidRPr="00FC41B1">
        <w:rPr>
          <w:color w:val="000000" w:themeColor="text1"/>
        </w:rPr>
        <w:t xml:space="preserve">with </w:t>
      </w:r>
      <w:proofErr w:type="gramStart"/>
      <w:r w:rsidRPr="00FC41B1">
        <w:rPr>
          <w:color w:val="000000" w:themeColor="text1"/>
        </w:rPr>
        <w:t>[</w:t>
      </w:r>
      <w:r w:rsidRPr="00FC41B1">
        <w:rPr>
          <w:color w:val="000000" w:themeColor="text1"/>
        </w:rPr>
        <w:t xml:space="preserve"> ]</w:t>
      </w:r>
      <w:proofErr w:type="gramEnd"/>
      <w:r w:rsidRPr="00FC41B1">
        <w:rPr>
          <w:color w:val="000000" w:themeColor="text1"/>
        </w:rPr>
        <w:t>.</w:t>
      </w:r>
    </w:p>
    <w:p w14:paraId="2E8F0C92"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Keysight: We are fine to further check the upper limit. </w:t>
      </w:r>
    </w:p>
    <w:p w14:paraId="40E206D8" w14:textId="77777777" w:rsidR="00FC41B1" w:rsidRPr="00FC41B1" w:rsidRDefault="00FC41B1" w:rsidP="00734C7C">
      <w:pPr>
        <w:pStyle w:val="a"/>
        <w:numPr>
          <w:ilvl w:val="0"/>
          <w:numId w:val="9"/>
        </w:numPr>
        <w:ind w:left="720"/>
        <w:rPr>
          <w:color w:val="000000" w:themeColor="text1"/>
        </w:rPr>
      </w:pPr>
      <w:r w:rsidRPr="00FC41B1">
        <w:rPr>
          <w:color w:val="000000" w:themeColor="text1"/>
        </w:rPr>
        <w:t xml:space="preserve">Agreement: </w:t>
      </w:r>
    </w:p>
    <w:p w14:paraId="3A2D6316" w14:textId="77777777" w:rsidR="00FC41B1" w:rsidRPr="00FC41B1" w:rsidRDefault="00FC41B1" w:rsidP="00734C7C">
      <w:pPr>
        <w:pStyle w:val="a"/>
        <w:numPr>
          <w:ilvl w:val="1"/>
          <w:numId w:val="9"/>
        </w:numPr>
        <w:rPr>
          <w:color w:val="000000" w:themeColor="text1"/>
          <w:highlight w:val="green"/>
        </w:rPr>
      </w:pPr>
      <w:r w:rsidRPr="00FC41B1">
        <w:rPr>
          <w:color w:val="000000" w:themeColor="text1"/>
          <w:highlight w:val="green"/>
        </w:rPr>
        <w:t>For step size, option 1 agreed</w:t>
      </w:r>
    </w:p>
    <w:p w14:paraId="7A3F1BEE" w14:textId="77777777" w:rsidR="00FC41B1" w:rsidRPr="00FC41B1" w:rsidRDefault="00FC41B1" w:rsidP="00734C7C">
      <w:pPr>
        <w:pStyle w:val="a"/>
        <w:numPr>
          <w:ilvl w:val="1"/>
          <w:numId w:val="9"/>
        </w:numPr>
        <w:rPr>
          <w:color w:val="000000" w:themeColor="text1"/>
          <w:highlight w:val="green"/>
        </w:rPr>
      </w:pPr>
      <w:r w:rsidRPr="00FC41B1">
        <w:rPr>
          <w:color w:val="000000" w:themeColor="text1"/>
          <w:highlight w:val="green"/>
        </w:rPr>
        <w:t xml:space="preserve">For upper frequency limit ([142] GHz), companies are encouraged to further check. </w:t>
      </w:r>
    </w:p>
    <w:p w14:paraId="78F9051B" w14:textId="77777777" w:rsidR="00FC41B1" w:rsidRPr="00FC41B1" w:rsidRDefault="00FC41B1" w:rsidP="00FC41B1">
      <w:pPr>
        <w:rPr>
          <w:b/>
          <w:color w:val="000000" w:themeColor="text1"/>
          <w:u w:val="single"/>
        </w:rPr>
      </w:pPr>
      <w:r w:rsidRPr="00FC41B1">
        <w:rPr>
          <w:b/>
          <w:color w:val="000000" w:themeColor="text1"/>
          <w:u w:val="single"/>
        </w:rPr>
        <w:t xml:space="preserve">Sub-topic 2-1: MU </w:t>
      </w:r>
    </w:p>
    <w:p w14:paraId="0445CF74" w14:textId="77777777" w:rsidR="00FC41B1" w:rsidRDefault="00FC41B1" w:rsidP="00734C7C">
      <w:pPr>
        <w:pStyle w:val="a"/>
        <w:numPr>
          <w:ilvl w:val="0"/>
          <w:numId w:val="9"/>
        </w:numPr>
        <w:ind w:left="720"/>
        <w:rPr>
          <w:color w:val="000000" w:themeColor="text1"/>
        </w:rPr>
      </w:pPr>
      <w:r>
        <w:rPr>
          <w:color w:val="000000" w:themeColor="text1"/>
        </w:rPr>
        <w:t>Proposals (some are non-exclusive)</w:t>
      </w:r>
    </w:p>
    <w:p w14:paraId="05344553" w14:textId="77777777" w:rsidR="00FC41B1" w:rsidRDefault="00FC41B1" w:rsidP="00734C7C">
      <w:pPr>
        <w:pStyle w:val="a"/>
        <w:numPr>
          <w:ilvl w:val="1"/>
          <w:numId w:val="9"/>
        </w:numPr>
        <w:rPr>
          <w:color w:val="000000" w:themeColor="text1"/>
        </w:rPr>
      </w:pPr>
      <w:r>
        <w:rPr>
          <w:color w:val="000000" w:themeColor="text1"/>
        </w:rPr>
        <w:t>Option 1: For FR2-2 follow MU evaluation approach described in TR 37.941, sub-clause 5.2 (R4-2215831, Ericsson)</w:t>
      </w:r>
    </w:p>
    <w:p w14:paraId="41542CC3" w14:textId="77777777" w:rsidR="00FC41B1" w:rsidRDefault="00FC41B1" w:rsidP="00734C7C">
      <w:pPr>
        <w:pStyle w:val="a"/>
        <w:numPr>
          <w:ilvl w:val="1"/>
          <w:numId w:val="9"/>
        </w:numPr>
        <w:rPr>
          <w:color w:val="000000" w:themeColor="text1"/>
        </w:rPr>
      </w:pPr>
      <w:r>
        <w:rPr>
          <w:color w:val="000000" w:themeColor="text1"/>
        </w:rPr>
        <w:t xml:space="preserve">Option 2: </w:t>
      </w:r>
      <w:r>
        <w:rPr>
          <w:rFonts w:hint="eastAsia"/>
          <w:color w:val="000000" w:themeColor="text1"/>
        </w:rPr>
        <w:t xml:space="preserve">To allow additional 0.3 dB measurement uncertainty of BS OTA transmitter requirements in FR2-2 compared to the existing ones for the frequency range (43.5 GHz &lt; f </w:t>
      </w:r>
      <w:r>
        <w:rPr>
          <w:rFonts w:hint="eastAsia"/>
          <w:color w:val="000000" w:themeColor="text1"/>
        </w:rPr>
        <w:t>≤</w:t>
      </w:r>
      <w:r>
        <w:rPr>
          <w:rFonts w:hint="eastAsia"/>
          <w:color w:val="000000" w:themeColor="text1"/>
        </w:rPr>
        <w:t xml:space="preserve"> 48.2 GHz), except the 5.0 dB uncertainty value for transmitter spurious emissions</w:t>
      </w:r>
      <w:r>
        <w:rPr>
          <w:color w:val="000000" w:themeColor="text1"/>
        </w:rPr>
        <w:t xml:space="preserve"> which should be able to cover up to 71 GHz (R4-2215573, Nokia)</w:t>
      </w:r>
    </w:p>
    <w:p w14:paraId="554603BD" w14:textId="77777777" w:rsidR="00FC41B1" w:rsidRDefault="00FC41B1" w:rsidP="00734C7C">
      <w:pPr>
        <w:pStyle w:val="a"/>
        <w:numPr>
          <w:ilvl w:val="1"/>
          <w:numId w:val="9"/>
        </w:numPr>
        <w:rPr>
          <w:color w:val="000000" w:themeColor="text1"/>
        </w:rPr>
      </w:pPr>
      <w:r>
        <w:rPr>
          <w:color w:val="000000" w:themeColor="text1"/>
        </w:rPr>
        <w:t>Option 3 (R4-2216496/</w:t>
      </w:r>
      <w:r>
        <w:t xml:space="preserve"> </w:t>
      </w:r>
      <w:r>
        <w:rPr>
          <w:color w:val="000000" w:themeColor="text1"/>
        </w:rPr>
        <w:t>R4-2216497 for Tx and Rx, Keysight)</w:t>
      </w:r>
    </w:p>
    <w:p w14:paraId="7A0A4DC3" w14:textId="77777777" w:rsidR="00FC41B1" w:rsidRDefault="00FC41B1" w:rsidP="00734C7C">
      <w:pPr>
        <w:pStyle w:val="a"/>
        <w:numPr>
          <w:ilvl w:val="2"/>
          <w:numId w:val="9"/>
        </w:numPr>
        <w:rPr>
          <w:color w:val="000000" w:themeColor="text1"/>
        </w:rPr>
      </w:pPr>
      <w:r>
        <w:t xml:space="preserve">Total test system MU calculation principle described in TR37.941, which is based on the ISO Guide on Evaluation of measurement </w:t>
      </w:r>
      <w:proofErr w:type="spellStart"/>
      <w:r>
        <w:t>dat</w:t>
      </w:r>
      <w:proofErr w:type="spellEnd"/>
      <w:r>
        <w:t xml:space="preserve"> document, should be continuously used and existing MU budget table should be used for 71GHz </w:t>
      </w:r>
      <w:proofErr w:type="spellStart"/>
      <w:r>
        <w:t>extention</w:t>
      </w:r>
      <w:proofErr w:type="spellEnd"/>
      <w:r>
        <w:t xml:space="preserve"> MU calculation.</w:t>
      </w:r>
    </w:p>
    <w:p w14:paraId="78562573" w14:textId="77777777" w:rsidR="00FC41B1" w:rsidRDefault="00FC41B1" w:rsidP="00734C7C">
      <w:pPr>
        <w:pStyle w:val="a"/>
        <w:numPr>
          <w:ilvl w:val="2"/>
          <w:numId w:val="9"/>
        </w:numPr>
        <w:rPr>
          <w:color w:val="000000" w:themeColor="text1"/>
        </w:rPr>
      </w:pPr>
      <w:r>
        <w:t xml:space="preserve">Calibration procedure assure defined and calculated MU, which doesn’t improve MU. </w:t>
      </w:r>
      <w:proofErr w:type="spellStart"/>
      <w:r>
        <w:t>Swithcing</w:t>
      </w:r>
      <w:proofErr w:type="spellEnd"/>
      <w:r>
        <w:t xml:space="preserve"> to Type A evaluation is not practical. (</w:t>
      </w:r>
      <w:proofErr w:type="gramStart"/>
      <w:r>
        <w:t>note</w:t>
      </w:r>
      <w:proofErr w:type="gramEnd"/>
      <w:r>
        <w:t xml:space="preserve">, Type A evaluation means, use measured result (calibration results) to estimate MU. In this case, </w:t>
      </w:r>
      <w:proofErr w:type="spellStart"/>
      <w:r>
        <w:t>calbration</w:t>
      </w:r>
      <w:proofErr w:type="spellEnd"/>
      <w:r>
        <w:t xml:space="preserve"> procedure in test procedure is to measure some test system characteristic such as loss etc. Use of such results for MU estimation requires enough and many </w:t>
      </w:r>
      <w:proofErr w:type="gramStart"/>
      <w:r>
        <w:t>amount</w:t>
      </w:r>
      <w:proofErr w:type="gramEnd"/>
      <w:r>
        <w:t xml:space="preserve"> of measured results under various conditions. Which is not practical). In short, calibration procedure/method arrangement doesn’t improve system MU.</w:t>
      </w:r>
    </w:p>
    <w:p w14:paraId="1BE7B779" w14:textId="77777777" w:rsidR="00FC41B1" w:rsidRDefault="00FC41B1" w:rsidP="00734C7C">
      <w:pPr>
        <w:pStyle w:val="a"/>
        <w:numPr>
          <w:ilvl w:val="1"/>
          <w:numId w:val="9"/>
        </w:numPr>
        <w:rPr>
          <w:color w:val="000000" w:themeColor="text1"/>
        </w:rPr>
      </w:pPr>
      <w:r>
        <w:rPr>
          <w:color w:val="000000" w:themeColor="text1"/>
        </w:rPr>
        <w:t xml:space="preserve">Option 4: An approach to decide the MU of BS OTA RX requirements </w:t>
      </w:r>
      <w:r>
        <w:t>(R4-2215574, Nokia)</w:t>
      </w:r>
    </w:p>
    <w:p w14:paraId="237658D4" w14:textId="77777777" w:rsidR="00FC41B1" w:rsidRDefault="00FC41B1" w:rsidP="00734C7C">
      <w:pPr>
        <w:pStyle w:val="a"/>
        <w:numPr>
          <w:ilvl w:val="2"/>
          <w:numId w:val="9"/>
        </w:numPr>
        <w:rPr>
          <w:color w:val="000000" w:themeColor="text1"/>
        </w:rPr>
      </w:pPr>
      <w:r>
        <w:t>Step 1) Decide the measurement uncertainty for OTA receiver requirements in FR2-2 is to identify the uncertainty values for the existing components in FR2-1 (current candidates include RF signal generator and network analyzer) that need to be updated notably in FR2-2, assuming the uncertainty values for the other components in FR2-1 in clause 10.2 of TR 37.941 can be reused in FR2-2.</w:t>
      </w:r>
    </w:p>
    <w:p w14:paraId="0E3A7584" w14:textId="77777777" w:rsidR="00FC41B1" w:rsidRDefault="00FC41B1" w:rsidP="00734C7C">
      <w:pPr>
        <w:pStyle w:val="a"/>
        <w:numPr>
          <w:ilvl w:val="2"/>
          <w:numId w:val="9"/>
        </w:numPr>
        <w:rPr>
          <w:color w:val="000000" w:themeColor="text1"/>
        </w:rPr>
      </w:pPr>
      <w:r>
        <w:t>Step 2) Decide the measurement uncertainty for OTA receiver requirements in FR2-2 is to decide the additional components (current candidates include mixer and power sensor/meter) and the corresponding uncertainty values.</w:t>
      </w:r>
    </w:p>
    <w:p w14:paraId="73BAFAC7" w14:textId="77777777" w:rsidR="00FC41B1" w:rsidRDefault="00FC41B1" w:rsidP="00734C7C">
      <w:pPr>
        <w:pStyle w:val="a"/>
        <w:numPr>
          <w:ilvl w:val="2"/>
          <w:numId w:val="9"/>
        </w:numPr>
        <w:rPr>
          <w:color w:val="000000" w:themeColor="text1"/>
        </w:rPr>
      </w:pPr>
      <w:r>
        <w:t xml:space="preserve">Step 3) Calculate the measurement uncertainty for receiver sensitivity in FR2-2 from the measurement uncertainty for receiver sensitivity in FR2-1 by updating the uncertainty </w:t>
      </w:r>
      <w:r>
        <w:lastRenderedPageBreak/>
        <w:t>values of the components decided in step 1 as well as adding the uncertainty values of the components decided in step 2 in the corresponding tables in clause 10.2 of TR 37.941.</w:t>
      </w:r>
    </w:p>
    <w:p w14:paraId="67339C7A" w14:textId="77777777" w:rsidR="00FC41B1" w:rsidRDefault="00FC41B1" w:rsidP="00734C7C">
      <w:pPr>
        <w:pStyle w:val="a"/>
        <w:numPr>
          <w:ilvl w:val="2"/>
          <w:numId w:val="9"/>
        </w:numPr>
        <w:rPr>
          <w:color w:val="000000" w:themeColor="text1"/>
        </w:rPr>
      </w:pPr>
      <w:r>
        <w:t>Step 4) Calculate the measurement uncertainty for other receiver requirements in FR2-2 from the measurement uncertainty for receiver sensitivity in FR2-2 using the corresponding formula in clauses 10 and 12 of TR 37.941.</w:t>
      </w:r>
    </w:p>
    <w:p w14:paraId="4206DBA6" w14:textId="77777777" w:rsidR="00FC41B1" w:rsidRDefault="00FC41B1" w:rsidP="00734C7C">
      <w:pPr>
        <w:pStyle w:val="a"/>
        <w:numPr>
          <w:ilvl w:val="1"/>
          <w:numId w:val="9"/>
        </w:numPr>
        <w:rPr>
          <w:color w:val="000000" w:themeColor="text1"/>
        </w:rPr>
      </w:pPr>
      <w:r>
        <w:rPr>
          <w:color w:val="000000" w:themeColor="text1"/>
        </w:rPr>
        <w:t>Option 5: MUs for measurement equipment at higher frequencies should reflect the use of calibrated composite test equipment. (R4-2215831, Ericsson)</w:t>
      </w:r>
    </w:p>
    <w:p w14:paraId="5A7A2462" w14:textId="77777777" w:rsidR="00FC41B1" w:rsidRDefault="00FC41B1" w:rsidP="00734C7C">
      <w:pPr>
        <w:pStyle w:val="a"/>
        <w:numPr>
          <w:ilvl w:val="0"/>
          <w:numId w:val="9"/>
        </w:numPr>
        <w:ind w:left="720"/>
        <w:rPr>
          <w:color w:val="000000" w:themeColor="text1"/>
        </w:rPr>
      </w:pPr>
      <w:r>
        <w:rPr>
          <w:color w:val="000000" w:themeColor="text1"/>
        </w:rPr>
        <w:t>GTW discussion:</w:t>
      </w:r>
    </w:p>
    <w:p w14:paraId="1AD2AEE7" w14:textId="77777777" w:rsidR="00FC41B1" w:rsidRDefault="00FC41B1" w:rsidP="00FC41B1">
      <w:pPr>
        <w:pStyle w:val="a"/>
        <w:numPr>
          <w:ilvl w:val="0"/>
          <w:numId w:val="0"/>
        </w:numPr>
        <w:ind w:left="720"/>
        <w:rPr>
          <w:color w:val="000000" w:themeColor="text1"/>
        </w:rPr>
      </w:pPr>
      <w:r>
        <w:rPr>
          <w:color w:val="000000" w:themeColor="text1"/>
        </w:rPr>
        <w:t xml:space="preserve">Issue 1: General principle </w:t>
      </w:r>
    </w:p>
    <w:p w14:paraId="1F8C8B98" w14:textId="77777777" w:rsidR="00FC41B1" w:rsidRDefault="00FC41B1" w:rsidP="00734C7C">
      <w:pPr>
        <w:pStyle w:val="a"/>
        <w:numPr>
          <w:ilvl w:val="1"/>
          <w:numId w:val="9"/>
        </w:numPr>
        <w:rPr>
          <w:color w:val="000000" w:themeColor="text1"/>
        </w:rPr>
      </w:pPr>
      <w:r>
        <w:rPr>
          <w:color w:val="000000" w:themeColor="text1"/>
        </w:rPr>
        <w:t xml:space="preserve">Nokia: We are fine with option 1, the concern is timeline. First, we list the components which need to be updated, then we can finalize the MU values based on the list. </w:t>
      </w:r>
    </w:p>
    <w:p w14:paraId="6DD3F81E" w14:textId="77777777" w:rsidR="00FC41B1" w:rsidRDefault="00FC41B1" w:rsidP="00734C7C">
      <w:pPr>
        <w:pStyle w:val="a"/>
        <w:numPr>
          <w:ilvl w:val="1"/>
          <w:numId w:val="9"/>
        </w:numPr>
        <w:rPr>
          <w:color w:val="000000" w:themeColor="text1"/>
        </w:rPr>
      </w:pPr>
      <w:r>
        <w:rPr>
          <w:color w:val="000000" w:themeColor="text1"/>
        </w:rPr>
        <w:t xml:space="preserve">Keysight: We prefer to follow option 1 which the procedures we followed to derive the MU values. The proposed values from option 2 is too small which not acceptable for us. </w:t>
      </w:r>
    </w:p>
    <w:p w14:paraId="77E2960C" w14:textId="77777777" w:rsidR="00FC41B1" w:rsidRDefault="00FC41B1" w:rsidP="00734C7C">
      <w:pPr>
        <w:pStyle w:val="a"/>
        <w:numPr>
          <w:ilvl w:val="1"/>
          <w:numId w:val="9"/>
        </w:numPr>
        <w:rPr>
          <w:color w:val="000000" w:themeColor="text1"/>
        </w:rPr>
      </w:pPr>
      <w:r>
        <w:rPr>
          <w:color w:val="000000" w:themeColor="text1"/>
        </w:rPr>
        <w:t xml:space="preserve">Ericsson: We have similar view as Nokia for the timeline. It’s better to generate a table. </w:t>
      </w:r>
    </w:p>
    <w:p w14:paraId="4AA35401" w14:textId="77777777" w:rsidR="00FC41B1" w:rsidRDefault="00FC41B1" w:rsidP="00734C7C">
      <w:pPr>
        <w:pStyle w:val="a"/>
        <w:numPr>
          <w:ilvl w:val="1"/>
          <w:numId w:val="9"/>
        </w:numPr>
        <w:rPr>
          <w:color w:val="000000" w:themeColor="text1"/>
        </w:rPr>
      </w:pPr>
      <w:r>
        <w:rPr>
          <w:color w:val="000000" w:themeColor="text1"/>
        </w:rPr>
        <w:t xml:space="preserve">Nokia: At least we need to generate the list and aims to conclude in next meeting with values. </w:t>
      </w:r>
    </w:p>
    <w:p w14:paraId="76DA77C3" w14:textId="77777777" w:rsidR="00FC41B1" w:rsidRDefault="00FC41B1" w:rsidP="00734C7C">
      <w:pPr>
        <w:pStyle w:val="a"/>
        <w:numPr>
          <w:ilvl w:val="1"/>
          <w:numId w:val="9"/>
        </w:numPr>
        <w:rPr>
          <w:color w:val="000000" w:themeColor="text1"/>
        </w:rPr>
      </w:pPr>
      <w:r>
        <w:rPr>
          <w:color w:val="000000" w:themeColor="text1"/>
        </w:rPr>
        <w:t>Ericsson: We support the ideal from Nokia.</w:t>
      </w:r>
    </w:p>
    <w:p w14:paraId="36316608" w14:textId="77777777" w:rsidR="00FC41B1" w:rsidRDefault="00FC41B1" w:rsidP="00734C7C">
      <w:pPr>
        <w:pStyle w:val="a"/>
        <w:numPr>
          <w:ilvl w:val="1"/>
          <w:numId w:val="9"/>
        </w:numPr>
        <w:rPr>
          <w:color w:val="000000" w:themeColor="text1"/>
        </w:rPr>
      </w:pPr>
      <w:r>
        <w:rPr>
          <w:color w:val="000000" w:themeColor="text1"/>
        </w:rPr>
        <w:t xml:space="preserve">Keysight: It’s not feasible to conclude MU values in this meeting, we agree the proposed approach from Nokia. </w:t>
      </w:r>
    </w:p>
    <w:p w14:paraId="202413DB" w14:textId="77777777" w:rsidR="00FC41B1" w:rsidRDefault="00FC41B1" w:rsidP="00FC41B1">
      <w:pPr>
        <w:pStyle w:val="a"/>
        <w:numPr>
          <w:ilvl w:val="0"/>
          <w:numId w:val="0"/>
        </w:numPr>
        <w:ind w:left="720"/>
        <w:rPr>
          <w:color w:val="000000" w:themeColor="text1"/>
        </w:rPr>
      </w:pPr>
      <w:r>
        <w:rPr>
          <w:color w:val="000000" w:themeColor="text1"/>
        </w:rPr>
        <w:t xml:space="preserve">Issue 2: Calibration procedure </w:t>
      </w:r>
    </w:p>
    <w:p w14:paraId="231A6EF5" w14:textId="77777777" w:rsidR="00FC41B1" w:rsidRDefault="00FC41B1" w:rsidP="00734C7C">
      <w:pPr>
        <w:pStyle w:val="a"/>
        <w:numPr>
          <w:ilvl w:val="1"/>
          <w:numId w:val="9"/>
        </w:numPr>
        <w:rPr>
          <w:color w:val="000000" w:themeColor="text1"/>
        </w:rPr>
      </w:pPr>
      <w:r>
        <w:rPr>
          <w:color w:val="000000" w:themeColor="text1"/>
        </w:rPr>
        <w:t xml:space="preserve">Nokia: In existing TR, calibration procedure also specified; we can update the information if needed; but the key issue is MU values in the end. </w:t>
      </w:r>
    </w:p>
    <w:p w14:paraId="481F81E6" w14:textId="77777777" w:rsidR="00FC41B1" w:rsidRDefault="00FC41B1" w:rsidP="00734C7C">
      <w:pPr>
        <w:pStyle w:val="a"/>
        <w:numPr>
          <w:ilvl w:val="1"/>
          <w:numId w:val="9"/>
        </w:numPr>
        <w:rPr>
          <w:color w:val="000000" w:themeColor="text1"/>
        </w:rPr>
      </w:pPr>
      <w:r>
        <w:rPr>
          <w:color w:val="000000" w:themeColor="text1"/>
        </w:rPr>
        <w:t>Ericsson: We think MU on some of common test components can be maintained for high frequency. Using power meter together with spectrum analyzer can be used to improve absolute power accuracy. To improve the calibration procedure can be helpful to have a reasonable MU.</w:t>
      </w:r>
    </w:p>
    <w:p w14:paraId="7BC726AC" w14:textId="77777777" w:rsidR="00FC41B1" w:rsidRDefault="00FC41B1" w:rsidP="00734C7C">
      <w:pPr>
        <w:pStyle w:val="a"/>
        <w:numPr>
          <w:ilvl w:val="1"/>
          <w:numId w:val="9"/>
        </w:numPr>
        <w:rPr>
          <w:color w:val="000000" w:themeColor="text1"/>
        </w:rPr>
      </w:pPr>
      <w:r>
        <w:rPr>
          <w:color w:val="000000" w:themeColor="text1"/>
        </w:rPr>
        <w:t xml:space="preserve">Keysight: Additional components will contribute additional MU as well. Power meter maybe not feasible for some of cases due to the limited power dynamic range. </w:t>
      </w:r>
    </w:p>
    <w:p w14:paraId="222397B0" w14:textId="77777777" w:rsidR="00FC41B1" w:rsidRDefault="00FC41B1" w:rsidP="00734C7C">
      <w:pPr>
        <w:pStyle w:val="a"/>
        <w:numPr>
          <w:ilvl w:val="1"/>
          <w:numId w:val="9"/>
        </w:numPr>
        <w:rPr>
          <w:color w:val="000000" w:themeColor="text1"/>
        </w:rPr>
      </w:pPr>
      <w:r>
        <w:rPr>
          <w:color w:val="000000" w:themeColor="text1"/>
        </w:rPr>
        <w:t xml:space="preserve">Nokia: Power meter already considered in existing TR for FR2-1. </w:t>
      </w:r>
    </w:p>
    <w:p w14:paraId="4A7EF083" w14:textId="6F1C0116" w:rsidR="00FC41B1" w:rsidRDefault="00FC41B1" w:rsidP="00734C7C">
      <w:pPr>
        <w:pStyle w:val="a"/>
        <w:numPr>
          <w:ilvl w:val="1"/>
          <w:numId w:val="9"/>
        </w:numPr>
        <w:rPr>
          <w:color w:val="000000" w:themeColor="text1"/>
        </w:rPr>
      </w:pPr>
      <w:r>
        <w:rPr>
          <w:color w:val="000000" w:themeColor="text1"/>
        </w:rPr>
        <w:t xml:space="preserve">Ericsson:  Power meter didn’t </w:t>
      </w:r>
      <w:r>
        <w:rPr>
          <w:color w:val="000000" w:themeColor="text1"/>
        </w:rPr>
        <w:t>take</w:t>
      </w:r>
      <w:r>
        <w:rPr>
          <w:color w:val="000000" w:themeColor="text1"/>
        </w:rPr>
        <w:t xml:space="preserve"> into account for MU calculation. </w:t>
      </w:r>
    </w:p>
    <w:p w14:paraId="02DDA690" w14:textId="77777777" w:rsidR="00FC41B1" w:rsidRDefault="00FC41B1" w:rsidP="00734C7C">
      <w:pPr>
        <w:pStyle w:val="a"/>
        <w:numPr>
          <w:ilvl w:val="1"/>
          <w:numId w:val="9"/>
        </w:numPr>
        <w:rPr>
          <w:color w:val="000000" w:themeColor="text1"/>
        </w:rPr>
      </w:pPr>
      <w:r>
        <w:rPr>
          <w:color w:val="000000" w:themeColor="text1"/>
        </w:rPr>
        <w:t xml:space="preserve">Keysight: Power meter usage shall be considered as optional. </w:t>
      </w:r>
    </w:p>
    <w:p w14:paraId="0C4B950B" w14:textId="77777777" w:rsidR="00FC41B1" w:rsidRDefault="00FC41B1" w:rsidP="00734C7C">
      <w:pPr>
        <w:pStyle w:val="a"/>
        <w:numPr>
          <w:ilvl w:val="1"/>
          <w:numId w:val="9"/>
        </w:numPr>
        <w:rPr>
          <w:color w:val="000000" w:themeColor="text1"/>
        </w:rPr>
      </w:pPr>
      <w:r>
        <w:rPr>
          <w:color w:val="000000" w:themeColor="text1"/>
        </w:rPr>
        <w:t>Huawei: We have similar discussion for 47GHz.</w:t>
      </w:r>
    </w:p>
    <w:p w14:paraId="4AA1795A" w14:textId="77777777" w:rsidR="00FC41B1" w:rsidRPr="00D82A9B" w:rsidRDefault="00FC41B1" w:rsidP="00734C7C">
      <w:pPr>
        <w:pStyle w:val="a"/>
        <w:numPr>
          <w:ilvl w:val="1"/>
          <w:numId w:val="9"/>
        </w:numPr>
        <w:rPr>
          <w:color w:val="000000" w:themeColor="text1"/>
        </w:rPr>
      </w:pPr>
      <w:r>
        <w:rPr>
          <w:color w:val="000000" w:themeColor="text1"/>
        </w:rPr>
        <w:t xml:space="preserve">Ericsson:  We can consider the details further. </w:t>
      </w:r>
    </w:p>
    <w:p w14:paraId="2FB93E90" w14:textId="77777777" w:rsidR="00FC41B1" w:rsidRDefault="00FC41B1" w:rsidP="00734C7C">
      <w:pPr>
        <w:pStyle w:val="a"/>
        <w:numPr>
          <w:ilvl w:val="0"/>
          <w:numId w:val="9"/>
        </w:numPr>
        <w:ind w:left="720"/>
        <w:rPr>
          <w:color w:val="000000" w:themeColor="text1"/>
        </w:rPr>
      </w:pPr>
      <w:r>
        <w:rPr>
          <w:color w:val="000000" w:themeColor="text1"/>
        </w:rPr>
        <w:t>Agreement:</w:t>
      </w:r>
    </w:p>
    <w:p w14:paraId="70A1F2CD" w14:textId="77777777" w:rsidR="00FC41B1" w:rsidRPr="000806BA" w:rsidRDefault="00FC41B1" w:rsidP="00734C7C">
      <w:pPr>
        <w:pStyle w:val="a"/>
        <w:numPr>
          <w:ilvl w:val="0"/>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For FR2-2 follow MU evaluation approach described in TR 37.941, sub-clause 5.2 in principle </w:t>
      </w:r>
    </w:p>
    <w:p w14:paraId="0FEC902C" w14:textId="77777777" w:rsidR="00FC41B1" w:rsidRPr="000806BA" w:rsidRDefault="00FC41B1" w:rsidP="00734C7C">
      <w:pPr>
        <w:pStyle w:val="a"/>
        <w:numPr>
          <w:ilvl w:val="1"/>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Target to generate a list for the components (which can be maintained and which need to be updated) by this meeting </w:t>
      </w:r>
    </w:p>
    <w:p w14:paraId="01639878" w14:textId="77777777" w:rsidR="00FC41B1" w:rsidRDefault="00FC41B1" w:rsidP="00734C7C">
      <w:pPr>
        <w:pStyle w:val="a"/>
        <w:numPr>
          <w:ilvl w:val="1"/>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TE vendors feedback is encouraged </w:t>
      </w:r>
    </w:p>
    <w:p w14:paraId="64DCD4B6" w14:textId="77777777" w:rsidR="00FC41B1" w:rsidRPr="0024552D" w:rsidRDefault="00FC41B1" w:rsidP="00734C7C">
      <w:pPr>
        <w:pStyle w:val="a"/>
        <w:numPr>
          <w:ilvl w:val="0"/>
          <w:numId w:val="16"/>
        </w:numPr>
        <w:overflowPunct w:val="0"/>
        <w:autoSpaceDE w:val="0"/>
        <w:autoSpaceDN w:val="0"/>
        <w:adjustRightInd w:val="0"/>
        <w:textAlignment w:val="baseline"/>
        <w:rPr>
          <w:color w:val="000000" w:themeColor="text1"/>
          <w:highlight w:val="green"/>
        </w:rPr>
      </w:pPr>
      <w:r>
        <w:rPr>
          <w:color w:val="000000" w:themeColor="text1"/>
          <w:highlight w:val="green"/>
        </w:rPr>
        <w:t xml:space="preserve">Whether additional calibration procedure can be considered subject to companies’ further input, RAN4 shall focus on the MU values based on companies’ individual input. </w:t>
      </w:r>
    </w:p>
    <w:p w14:paraId="5A15664B" w14:textId="77777777" w:rsidR="00FC41B1" w:rsidRDefault="00FC41B1" w:rsidP="00FC41B1">
      <w:pPr>
        <w:rPr>
          <w:i/>
          <w:color w:val="0070C0"/>
          <w:lang w:eastAsia="zh-CN"/>
        </w:rPr>
      </w:pPr>
    </w:p>
    <w:p w14:paraId="02022C5B" w14:textId="77777777" w:rsidR="00FC41B1" w:rsidRPr="00FC41B1" w:rsidRDefault="00FC41B1" w:rsidP="00FC41B1">
      <w:pPr>
        <w:rPr>
          <w:b/>
          <w:color w:val="000000" w:themeColor="text1"/>
          <w:u w:val="single"/>
        </w:rPr>
      </w:pPr>
      <w:r w:rsidRPr="00FC41B1">
        <w:rPr>
          <w:b/>
          <w:color w:val="000000" w:themeColor="text1"/>
          <w:u w:val="single"/>
        </w:rPr>
        <w:t>Sub-topic 2-4: Test equipment MU</w:t>
      </w:r>
    </w:p>
    <w:p w14:paraId="286C621F" w14:textId="77777777" w:rsidR="00FC41B1" w:rsidRDefault="00FC41B1" w:rsidP="00734C7C">
      <w:pPr>
        <w:pStyle w:val="a"/>
        <w:numPr>
          <w:ilvl w:val="0"/>
          <w:numId w:val="9"/>
        </w:numPr>
        <w:ind w:left="720"/>
        <w:rPr>
          <w:color w:val="000000" w:themeColor="text1"/>
        </w:rPr>
      </w:pPr>
      <w:r>
        <w:rPr>
          <w:color w:val="000000" w:themeColor="text1"/>
        </w:rPr>
        <w:t>Proposals:</w:t>
      </w:r>
    </w:p>
    <w:p w14:paraId="60FD088B" w14:textId="77777777" w:rsidR="00FC41B1" w:rsidRDefault="00FC41B1" w:rsidP="00734C7C">
      <w:pPr>
        <w:pStyle w:val="a"/>
        <w:numPr>
          <w:ilvl w:val="1"/>
          <w:numId w:val="9"/>
        </w:numPr>
        <w:rPr>
          <w:color w:val="000000" w:themeColor="text1"/>
        </w:rPr>
      </w:pPr>
      <w:r>
        <w:rPr>
          <w:color w:val="000000" w:themeColor="text1"/>
        </w:rPr>
        <w:t>Option 1: We propose to consider MU values for common test equipment in Table 2.4-1 and Table 2.4-2 as baseline for FR2-2 MU evaluation work (R4-2215831, Ericsson)</w:t>
      </w:r>
    </w:p>
    <w:p w14:paraId="663D9FB3" w14:textId="77777777" w:rsidR="00FC41B1" w:rsidRDefault="00FC41B1" w:rsidP="00FC41B1">
      <w:pPr>
        <w:keepNext/>
        <w:keepLines/>
        <w:spacing w:after="0"/>
        <w:jc w:val="center"/>
        <w:rPr>
          <w:rFonts w:ascii="Arial" w:hAnsi="Arial"/>
          <w:b/>
        </w:rPr>
      </w:pPr>
      <w:r>
        <w:rPr>
          <w:rFonts w:ascii="Arial" w:hAnsi="Arial"/>
          <w:b/>
        </w:rPr>
        <w:lastRenderedPageBreak/>
        <w:t>Table 2.4-1: Standard test equipment measurement uncertainty defined for FR2-1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0"/>
        <w:gridCol w:w="1984"/>
        <w:gridCol w:w="1701"/>
        <w:gridCol w:w="1559"/>
      </w:tblGrid>
      <w:tr w:rsidR="00FC41B1" w14:paraId="2261CE09" w14:textId="77777777" w:rsidTr="008D1D92">
        <w:trPr>
          <w:tblHeader/>
          <w:jc w:val="center"/>
        </w:trPr>
        <w:tc>
          <w:tcPr>
            <w:tcW w:w="4390" w:type="dxa"/>
          </w:tcPr>
          <w:p w14:paraId="652482BF" w14:textId="77777777" w:rsidR="00FC41B1" w:rsidRDefault="00FC41B1" w:rsidP="008D1D92">
            <w:pPr>
              <w:keepNext/>
              <w:keepLines/>
              <w:spacing w:after="0"/>
              <w:jc w:val="center"/>
              <w:rPr>
                <w:rFonts w:ascii="Arial" w:hAnsi="Arial"/>
                <w:b/>
                <w:sz w:val="18"/>
              </w:rPr>
            </w:pPr>
          </w:p>
        </w:tc>
        <w:tc>
          <w:tcPr>
            <w:tcW w:w="5244" w:type="dxa"/>
            <w:gridSpan w:val="3"/>
          </w:tcPr>
          <w:p w14:paraId="44B8C8BB" w14:textId="77777777" w:rsidR="00FC41B1" w:rsidRDefault="00FC41B1" w:rsidP="008D1D92">
            <w:pPr>
              <w:keepNext/>
              <w:keepLines/>
              <w:spacing w:after="0"/>
              <w:jc w:val="center"/>
              <w:rPr>
                <w:rFonts w:ascii="Arial" w:hAnsi="Arial"/>
                <w:b/>
                <w:sz w:val="18"/>
              </w:rPr>
            </w:pPr>
            <w:r>
              <w:rPr>
                <w:rFonts w:ascii="Arial" w:hAnsi="Arial"/>
                <w:b/>
                <w:sz w:val="18"/>
              </w:rPr>
              <w:t>Measurement uncertainty</w:t>
            </w:r>
          </w:p>
          <w:p w14:paraId="7FF9849F" w14:textId="77777777" w:rsidR="00FC41B1" w:rsidRDefault="00FC41B1" w:rsidP="008D1D92">
            <w:pPr>
              <w:keepNext/>
              <w:keepLines/>
              <w:spacing w:after="0"/>
              <w:jc w:val="center"/>
              <w:rPr>
                <w:rFonts w:ascii="Arial" w:hAnsi="Arial"/>
                <w:b/>
                <w:sz w:val="18"/>
              </w:rPr>
            </w:pPr>
            <w:r>
              <w:rPr>
                <w:rFonts w:ascii="Arial" w:hAnsi="Arial"/>
                <w:b/>
                <w:sz w:val="18"/>
              </w:rPr>
              <w:t>(dB)</w:t>
            </w:r>
          </w:p>
        </w:tc>
      </w:tr>
      <w:tr w:rsidR="00FC41B1" w14:paraId="110275C6" w14:textId="77777777" w:rsidTr="008D1D92">
        <w:trPr>
          <w:tblHeader/>
          <w:jc w:val="center"/>
        </w:trPr>
        <w:tc>
          <w:tcPr>
            <w:tcW w:w="4390" w:type="dxa"/>
          </w:tcPr>
          <w:p w14:paraId="1D29F5EE" w14:textId="77777777" w:rsidR="00FC41B1" w:rsidRDefault="00FC41B1" w:rsidP="008D1D92">
            <w:pPr>
              <w:keepNext/>
              <w:keepLines/>
              <w:spacing w:after="0"/>
              <w:jc w:val="center"/>
              <w:rPr>
                <w:rFonts w:ascii="Arial" w:hAnsi="Arial"/>
                <w:b/>
                <w:sz w:val="18"/>
              </w:rPr>
            </w:pPr>
            <w:r>
              <w:rPr>
                <w:rFonts w:ascii="Arial" w:hAnsi="Arial"/>
                <w:b/>
                <w:sz w:val="18"/>
              </w:rPr>
              <w:t>Test equipment</w:t>
            </w:r>
          </w:p>
        </w:tc>
        <w:tc>
          <w:tcPr>
            <w:tcW w:w="1984" w:type="dxa"/>
          </w:tcPr>
          <w:p w14:paraId="6DCC69F3" w14:textId="77777777" w:rsidR="00FC41B1" w:rsidRDefault="00FC41B1" w:rsidP="008D1D92">
            <w:pPr>
              <w:keepNext/>
              <w:keepLines/>
              <w:spacing w:after="0"/>
              <w:jc w:val="center"/>
              <w:rPr>
                <w:rFonts w:ascii="Arial" w:hAnsi="Arial"/>
                <w:b/>
                <w:sz w:val="18"/>
              </w:rPr>
            </w:pPr>
            <w:r>
              <w:rPr>
                <w:rFonts w:ascii="Arial" w:hAnsi="Arial"/>
                <w:b/>
                <w:sz w:val="18"/>
              </w:rPr>
              <w:t>3 &lt; f &lt; 26 (GHz)</w:t>
            </w:r>
          </w:p>
          <w:p w14:paraId="56097BD9" w14:textId="77777777" w:rsidR="00FC41B1" w:rsidRDefault="00FC41B1" w:rsidP="008D1D92">
            <w:pPr>
              <w:keepNext/>
              <w:keepLines/>
              <w:spacing w:after="0"/>
              <w:jc w:val="center"/>
              <w:rPr>
                <w:rFonts w:ascii="Arial" w:hAnsi="Arial"/>
                <w:b/>
                <w:sz w:val="18"/>
              </w:rPr>
            </w:pPr>
          </w:p>
        </w:tc>
        <w:tc>
          <w:tcPr>
            <w:tcW w:w="1701" w:type="dxa"/>
            <w:shd w:val="clear" w:color="auto" w:fill="auto"/>
          </w:tcPr>
          <w:p w14:paraId="44E11550" w14:textId="77777777" w:rsidR="00FC41B1" w:rsidRDefault="00FC41B1" w:rsidP="008D1D92">
            <w:pPr>
              <w:keepNext/>
              <w:keepLines/>
              <w:spacing w:after="0"/>
              <w:jc w:val="center"/>
              <w:rPr>
                <w:rFonts w:ascii="Arial" w:hAnsi="Arial"/>
                <w:b/>
                <w:sz w:val="18"/>
              </w:rPr>
            </w:pPr>
            <w:r>
              <w:rPr>
                <w:rFonts w:ascii="Arial" w:hAnsi="Arial"/>
                <w:b/>
                <w:sz w:val="18"/>
              </w:rPr>
              <w:t>37 &lt; f &lt; 43.5 (GHz)</w:t>
            </w:r>
          </w:p>
        </w:tc>
        <w:tc>
          <w:tcPr>
            <w:tcW w:w="1559" w:type="dxa"/>
          </w:tcPr>
          <w:p w14:paraId="09FB83F8" w14:textId="77777777" w:rsidR="00FC41B1" w:rsidRDefault="00FC41B1" w:rsidP="008D1D92">
            <w:pPr>
              <w:keepNext/>
              <w:keepLines/>
              <w:spacing w:after="0"/>
              <w:jc w:val="center"/>
              <w:rPr>
                <w:rFonts w:ascii="Arial" w:hAnsi="Arial"/>
                <w:b/>
                <w:sz w:val="18"/>
              </w:rPr>
            </w:pPr>
            <w:r>
              <w:rPr>
                <w:rFonts w:ascii="Arial" w:hAnsi="Arial"/>
                <w:b/>
                <w:sz w:val="18"/>
              </w:rPr>
              <w:t>43.5 &lt; f &lt; 60 (GHz)</w:t>
            </w:r>
          </w:p>
        </w:tc>
      </w:tr>
      <w:tr w:rsidR="00FC41B1" w14:paraId="3DDD46AC" w14:textId="77777777" w:rsidTr="008D1D92">
        <w:trPr>
          <w:trHeight w:val="172"/>
          <w:jc w:val="center"/>
        </w:trPr>
        <w:tc>
          <w:tcPr>
            <w:tcW w:w="4390" w:type="dxa"/>
          </w:tcPr>
          <w:p w14:paraId="266CD4A5"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84" w:type="dxa"/>
          </w:tcPr>
          <w:p w14:paraId="38267BC2"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0.20 (Note 1)</w:t>
            </w:r>
          </w:p>
        </w:tc>
        <w:tc>
          <w:tcPr>
            <w:tcW w:w="1701" w:type="dxa"/>
            <w:shd w:val="clear" w:color="auto" w:fill="auto"/>
          </w:tcPr>
          <w:p w14:paraId="376695B2"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0.30</w:t>
            </w:r>
          </w:p>
        </w:tc>
        <w:tc>
          <w:tcPr>
            <w:tcW w:w="1559" w:type="dxa"/>
          </w:tcPr>
          <w:p w14:paraId="7589ADCB"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0.30</w:t>
            </w:r>
          </w:p>
        </w:tc>
      </w:tr>
      <w:tr w:rsidR="00FC41B1" w14:paraId="1AF59DC0" w14:textId="77777777" w:rsidTr="008D1D92">
        <w:trPr>
          <w:jc w:val="center"/>
        </w:trPr>
        <w:tc>
          <w:tcPr>
            <w:tcW w:w="4390" w:type="dxa"/>
          </w:tcPr>
          <w:p w14:paraId="6CED0D1F"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Spectrum/Signal Analyzer (SA), Power Meter (PM)</w:t>
            </w:r>
          </w:p>
        </w:tc>
        <w:tc>
          <w:tcPr>
            <w:tcW w:w="1984" w:type="dxa"/>
          </w:tcPr>
          <w:p w14:paraId="5D1D59E4"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0.20 to 0.37 (Note 1)</w:t>
            </w:r>
          </w:p>
          <w:p w14:paraId="4A0E74F1" w14:textId="77777777" w:rsidR="00FC41B1" w:rsidRDefault="00FC41B1" w:rsidP="008D1D92">
            <w:pPr>
              <w:keepNext/>
              <w:keepLines/>
              <w:spacing w:after="0"/>
              <w:jc w:val="center"/>
              <w:rPr>
                <w:rFonts w:ascii="Arial" w:hAnsi="Arial"/>
                <w:sz w:val="18"/>
                <w:lang w:eastAsia="zh-CN"/>
              </w:rPr>
            </w:pPr>
          </w:p>
        </w:tc>
        <w:tc>
          <w:tcPr>
            <w:tcW w:w="1701" w:type="dxa"/>
            <w:shd w:val="clear" w:color="auto" w:fill="auto"/>
          </w:tcPr>
          <w:p w14:paraId="27A917B8"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0.70</w:t>
            </w:r>
          </w:p>
        </w:tc>
        <w:tc>
          <w:tcPr>
            <w:tcW w:w="1559" w:type="dxa"/>
          </w:tcPr>
          <w:p w14:paraId="1CFFC357"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0.60</w:t>
            </w:r>
          </w:p>
        </w:tc>
      </w:tr>
      <w:tr w:rsidR="00FC41B1" w14:paraId="067D623A" w14:textId="77777777" w:rsidTr="008D1D92">
        <w:trPr>
          <w:jc w:val="center"/>
        </w:trPr>
        <w:tc>
          <w:tcPr>
            <w:tcW w:w="4390" w:type="dxa"/>
          </w:tcPr>
          <w:p w14:paraId="5BB18A9E"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Signal Generator (SG)</w:t>
            </w:r>
          </w:p>
        </w:tc>
        <w:tc>
          <w:tcPr>
            <w:tcW w:w="1984" w:type="dxa"/>
          </w:tcPr>
          <w:p w14:paraId="451FAE42"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0.46 (Note 2)</w:t>
            </w:r>
          </w:p>
          <w:p w14:paraId="6B6CF22A" w14:textId="77777777" w:rsidR="00FC41B1" w:rsidRDefault="00FC41B1" w:rsidP="008D1D92">
            <w:pPr>
              <w:keepNext/>
              <w:keepLines/>
              <w:spacing w:after="0"/>
              <w:jc w:val="center"/>
              <w:rPr>
                <w:rFonts w:ascii="Arial" w:hAnsi="Arial"/>
                <w:sz w:val="18"/>
                <w:lang w:eastAsia="zh-CN"/>
              </w:rPr>
            </w:pPr>
          </w:p>
        </w:tc>
        <w:tc>
          <w:tcPr>
            <w:tcW w:w="1701" w:type="dxa"/>
            <w:shd w:val="clear" w:color="auto" w:fill="auto"/>
          </w:tcPr>
          <w:p w14:paraId="4D932D71"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0.90</w:t>
            </w:r>
          </w:p>
        </w:tc>
        <w:tc>
          <w:tcPr>
            <w:tcW w:w="1559" w:type="dxa"/>
          </w:tcPr>
          <w:p w14:paraId="22432F61"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Not defined</w:t>
            </w:r>
          </w:p>
        </w:tc>
      </w:tr>
      <w:tr w:rsidR="00FC41B1" w14:paraId="535D2442" w14:textId="77777777" w:rsidTr="008D1D92">
        <w:trPr>
          <w:jc w:val="center"/>
        </w:trPr>
        <w:tc>
          <w:tcPr>
            <w:tcW w:w="9634" w:type="dxa"/>
            <w:gridSpan w:val="4"/>
          </w:tcPr>
          <w:p w14:paraId="132DF136" w14:textId="77777777" w:rsidR="00FC41B1" w:rsidRDefault="00FC41B1" w:rsidP="008D1D92">
            <w:pPr>
              <w:pStyle w:val="af8"/>
              <w:rPr>
                <w:rFonts w:ascii="Arial" w:hAnsi="Arial" w:cs="Arial"/>
                <w:sz w:val="18"/>
                <w:szCs w:val="18"/>
              </w:rPr>
            </w:pPr>
            <w:r>
              <w:rPr>
                <w:rFonts w:ascii="Arial" w:hAnsi="Arial" w:cs="Arial"/>
                <w:sz w:val="18"/>
                <w:szCs w:val="18"/>
              </w:rPr>
              <w:t>Note 1: Values used for FR2-1 MU evaluation in TR 37.941.</w:t>
            </w:r>
          </w:p>
          <w:p w14:paraId="648B698D" w14:textId="77777777" w:rsidR="00FC41B1" w:rsidRDefault="00FC41B1" w:rsidP="008D1D92">
            <w:pPr>
              <w:pStyle w:val="af8"/>
            </w:pPr>
            <w:r>
              <w:rPr>
                <w:rFonts w:ascii="Arial" w:hAnsi="Arial" w:cs="Arial"/>
                <w:sz w:val="18"/>
                <w:szCs w:val="18"/>
              </w:rPr>
              <w:t>Note 2: Values used for FR1 MU evaluation in TR 37.941.</w:t>
            </w:r>
          </w:p>
        </w:tc>
      </w:tr>
    </w:tbl>
    <w:p w14:paraId="3744D03E" w14:textId="77777777" w:rsidR="00FC41B1" w:rsidRDefault="00FC41B1" w:rsidP="00FC41B1">
      <w:pPr>
        <w:keepNext/>
        <w:keepLines/>
        <w:spacing w:after="0"/>
        <w:jc w:val="center"/>
        <w:rPr>
          <w:rFonts w:ascii="Arial" w:hAnsi="Arial"/>
          <w:b/>
        </w:rPr>
      </w:pPr>
      <w:r>
        <w:rPr>
          <w:rFonts w:ascii="Arial" w:hAnsi="Arial"/>
          <w:b/>
        </w:rPr>
        <w:t>Table 2.4-2: Standard test equipment standard uncertainty (1 sigma) required for FR2-2</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gridCol w:w="1955"/>
      </w:tblGrid>
      <w:tr w:rsidR="00FC41B1" w14:paraId="70E69269" w14:textId="77777777" w:rsidTr="008D1D92">
        <w:trPr>
          <w:tblHeader/>
          <w:jc w:val="center"/>
        </w:trPr>
        <w:tc>
          <w:tcPr>
            <w:tcW w:w="2667" w:type="dxa"/>
          </w:tcPr>
          <w:p w14:paraId="65F5B350" w14:textId="77777777" w:rsidR="00FC41B1" w:rsidRDefault="00FC41B1" w:rsidP="008D1D92">
            <w:pPr>
              <w:keepNext/>
              <w:keepLines/>
              <w:spacing w:after="0"/>
              <w:jc w:val="center"/>
              <w:rPr>
                <w:rFonts w:ascii="Arial" w:hAnsi="Arial"/>
                <w:b/>
                <w:sz w:val="18"/>
              </w:rPr>
            </w:pPr>
            <w:r>
              <w:rPr>
                <w:rFonts w:ascii="Arial" w:hAnsi="Arial"/>
                <w:b/>
                <w:sz w:val="18"/>
              </w:rPr>
              <w:t>Test equipment</w:t>
            </w:r>
          </w:p>
        </w:tc>
        <w:tc>
          <w:tcPr>
            <w:tcW w:w="1955" w:type="dxa"/>
            <w:shd w:val="clear" w:color="auto" w:fill="auto"/>
          </w:tcPr>
          <w:p w14:paraId="1DECE745" w14:textId="77777777" w:rsidR="00FC41B1" w:rsidRDefault="00FC41B1" w:rsidP="008D1D92">
            <w:pPr>
              <w:keepNext/>
              <w:keepLines/>
              <w:spacing w:after="0"/>
              <w:jc w:val="center"/>
              <w:rPr>
                <w:rFonts w:ascii="Arial" w:hAnsi="Arial"/>
                <w:b/>
                <w:sz w:val="18"/>
              </w:rPr>
            </w:pPr>
            <w:r>
              <w:rPr>
                <w:rFonts w:ascii="Arial" w:hAnsi="Arial"/>
                <w:b/>
                <w:sz w:val="18"/>
              </w:rPr>
              <w:t>60 &lt; f &lt; 71 GHz</w:t>
            </w:r>
          </w:p>
          <w:p w14:paraId="2471086D" w14:textId="77777777" w:rsidR="00FC41B1" w:rsidRDefault="00FC41B1" w:rsidP="008D1D92">
            <w:pPr>
              <w:keepNext/>
              <w:keepLines/>
              <w:spacing w:after="0"/>
              <w:jc w:val="center"/>
              <w:rPr>
                <w:rFonts w:ascii="Arial" w:hAnsi="Arial"/>
                <w:b/>
                <w:sz w:val="18"/>
              </w:rPr>
            </w:pPr>
            <w:r>
              <w:rPr>
                <w:rFonts w:ascii="Arial" w:hAnsi="Arial"/>
                <w:b/>
                <w:sz w:val="18"/>
              </w:rPr>
              <w:t>(dB)</w:t>
            </w:r>
          </w:p>
        </w:tc>
        <w:tc>
          <w:tcPr>
            <w:tcW w:w="1955" w:type="dxa"/>
          </w:tcPr>
          <w:p w14:paraId="1F5D0695" w14:textId="77777777" w:rsidR="00FC41B1" w:rsidRDefault="00FC41B1" w:rsidP="008D1D92">
            <w:pPr>
              <w:keepNext/>
              <w:keepLines/>
              <w:spacing w:after="0"/>
              <w:jc w:val="center"/>
              <w:rPr>
                <w:rFonts w:ascii="Arial" w:hAnsi="Arial"/>
                <w:b/>
                <w:sz w:val="18"/>
              </w:rPr>
            </w:pPr>
            <w:r>
              <w:rPr>
                <w:rFonts w:ascii="Arial" w:hAnsi="Arial"/>
                <w:b/>
                <w:sz w:val="18"/>
              </w:rPr>
              <w:t>71 GHz&lt; f ≤ 142 GHz</w:t>
            </w:r>
          </w:p>
          <w:p w14:paraId="4ED23275" w14:textId="77777777" w:rsidR="00FC41B1" w:rsidRDefault="00FC41B1" w:rsidP="008D1D92">
            <w:pPr>
              <w:keepNext/>
              <w:keepLines/>
              <w:spacing w:after="0"/>
              <w:jc w:val="center"/>
              <w:rPr>
                <w:rFonts w:ascii="Arial" w:hAnsi="Arial"/>
                <w:b/>
                <w:sz w:val="18"/>
              </w:rPr>
            </w:pPr>
            <w:r>
              <w:rPr>
                <w:rFonts w:ascii="Arial" w:hAnsi="Arial"/>
                <w:b/>
                <w:sz w:val="18"/>
              </w:rPr>
              <w:t>(dB)</w:t>
            </w:r>
          </w:p>
        </w:tc>
      </w:tr>
      <w:tr w:rsidR="00FC41B1" w14:paraId="0D2ED954" w14:textId="77777777" w:rsidTr="008D1D92">
        <w:trPr>
          <w:jc w:val="center"/>
        </w:trPr>
        <w:tc>
          <w:tcPr>
            <w:tcW w:w="2667" w:type="dxa"/>
          </w:tcPr>
          <w:p w14:paraId="588BB32A"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55" w:type="dxa"/>
            <w:shd w:val="clear" w:color="auto" w:fill="auto"/>
          </w:tcPr>
          <w:p w14:paraId="02653731"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0.40</w:t>
            </w:r>
          </w:p>
        </w:tc>
        <w:tc>
          <w:tcPr>
            <w:tcW w:w="1955" w:type="dxa"/>
          </w:tcPr>
          <w:p w14:paraId="0002F99E"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1.00</w:t>
            </w:r>
          </w:p>
        </w:tc>
      </w:tr>
      <w:tr w:rsidR="00FC41B1" w14:paraId="74CE9B14" w14:textId="77777777" w:rsidTr="008D1D92">
        <w:trPr>
          <w:jc w:val="center"/>
        </w:trPr>
        <w:tc>
          <w:tcPr>
            <w:tcW w:w="2667" w:type="dxa"/>
          </w:tcPr>
          <w:p w14:paraId="59541518"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Spectrum/Signal Analyzer (SA)</w:t>
            </w:r>
          </w:p>
        </w:tc>
        <w:tc>
          <w:tcPr>
            <w:tcW w:w="1955" w:type="dxa"/>
            <w:shd w:val="clear" w:color="auto" w:fill="auto"/>
          </w:tcPr>
          <w:p w14:paraId="09BA21DD"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0.70</w:t>
            </w:r>
          </w:p>
        </w:tc>
        <w:tc>
          <w:tcPr>
            <w:tcW w:w="1955" w:type="dxa"/>
          </w:tcPr>
          <w:p w14:paraId="44B1D1E8"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1.20</w:t>
            </w:r>
          </w:p>
        </w:tc>
      </w:tr>
      <w:tr w:rsidR="00FC41B1" w14:paraId="6466F77E" w14:textId="77777777" w:rsidTr="008D1D92">
        <w:trPr>
          <w:jc w:val="center"/>
        </w:trPr>
        <w:tc>
          <w:tcPr>
            <w:tcW w:w="2667" w:type="dxa"/>
          </w:tcPr>
          <w:p w14:paraId="35203A63"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Power Meter (PM)</w:t>
            </w:r>
          </w:p>
        </w:tc>
        <w:tc>
          <w:tcPr>
            <w:tcW w:w="1955" w:type="dxa"/>
            <w:shd w:val="clear" w:color="auto" w:fill="auto"/>
          </w:tcPr>
          <w:p w14:paraId="306CC600"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0.30</w:t>
            </w:r>
          </w:p>
        </w:tc>
        <w:tc>
          <w:tcPr>
            <w:tcW w:w="1955" w:type="dxa"/>
          </w:tcPr>
          <w:p w14:paraId="57F4C644"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0.50</w:t>
            </w:r>
          </w:p>
        </w:tc>
      </w:tr>
      <w:tr w:rsidR="00FC41B1" w14:paraId="08795E04" w14:textId="77777777" w:rsidTr="008D1D92">
        <w:trPr>
          <w:jc w:val="center"/>
        </w:trPr>
        <w:tc>
          <w:tcPr>
            <w:tcW w:w="2667" w:type="dxa"/>
          </w:tcPr>
          <w:p w14:paraId="5D317FFA"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Signal Generator (SG)</w:t>
            </w:r>
          </w:p>
        </w:tc>
        <w:tc>
          <w:tcPr>
            <w:tcW w:w="1955" w:type="dxa"/>
            <w:shd w:val="clear" w:color="auto" w:fill="auto"/>
          </w:tcPr>
          <w:p w14:paraId="4F07868A"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1.20</w:t>
            </w:r>
          </w:p>
        </w:tc>
        <w:tc>
          <w:tcPr>
            <w:tcW w:w="1955" w:type="dxa"/>
          </w:tcPr>
          <w:p w14:paraId="6EC14B79"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1.50</w:t>
            </w:r>
          </w:p>
        </w:tc>
      </w:tr>
    </w:tbl>
    <w:p w14:paraId="33187913" w14:textId="77777777" w:rsidR="00FC41B1" w:rsidRPr="00FC41B1" w:rsidRDefault="00FC41B1" w:rsidP="00FC41B1">
      <w:pPr>
        <w:rPr>
          <w:color w:val="000000" w:themeColor="text1"/>
        </w:rPr>
      </w:pPr>
    </w:p>
    <w:p w14:paraId="4CE99B87" w14:textId="77777777" w:rsidR="00FC41B1" w:rsidRDefault="00FC41B1" w:rsidP="00734C7C">
      <w:pPr>
        <w:pStyle w:val="a"/>
        <w:numPr>
          <w:ilvl w:val="0"/>
          <w:numId w:val="15"/>
        </w:numPr>
        <w:spacing w:after="180"/>
      </w:pPr>
      <w:r>
        <w:rPr>
          <w:color w:val="000000" w:themeColor="text1"/>
        </w:rPr>
        <w:t xml:space="preserve">Option 2: </w:t>
      </w:r>
      <w:r>
        <w:t>For power measurement equipment MU up to 80 GHz for spurious measurement, following two are option and agree with one of these (R4-2216496, Keysight)</w:t>
      </w:r>
    </w:p>
    <w:p w14:paraId="39006AC7" w14:textId="77777777" w:rsidR="00FC41B1" w:rsidRDefault="00FC41B1" w:rsidP="00734C7C">
      <w:pPr>
        <w:pStyle w:val="a"/>
        <w:numPr>
          <w:ilvl w:val="1"/>
          <w:numId w:val="15"/>
        </w:numPr>
        <w:spacing w:after="180"/>
      </w:pPr>
      <w:r>
        <w:t>With respect to previously agreed values, and as compromise, use 2.33 as 1-sigma value from 40 GHz to 60 GHz, use 2.0 as 1-sigma value from 60 GHz t0 80 GHz.</w:t>
      </w:r>
    </w:p>
    <w:p w14:paraId="600D1AE0" w14:textId="77777777" w:rsidR="00FC41B1" w:rsidRDefault="00FC41B1" w:rsidP="00734C7C">
      <w:pPr>
        <w:pStyle w:val="a"/>
        <w:numPr>
          <w:ilvl w:val="1"/>
          <w:numId w:val="15"/>
        </w:numPr>
        <w:spacing w:after="180"/>
      </w:pPr>
      <w:r>
        <w:t>Use 2.33 as 1-sigma value to extend to from 40 GHz to 80 GHz for spurious measurement power measurement equipment number, this is to keep using the same value already used in TR37.941</w:t>
      </w:r>
    </w:p>
    <w:p w14:paraId="71CCE142" w14:textId="77777777" w:rsidR="00FC41B1" w:rsidRDefault="00FC41B1" w:rsidP="00734C7C">
      <w:pPr>
        <w:pStyle w:val="a"/>
        <w:numPr>
          <w:ilvl w:val="0"/>
          <w:numId w:val="15"/>
        </w:numPr>
        <w:spacing w:after="180"/>
      </w:pPr>
      <w:r>
        <w:rPr>
          <w:color w:val="000000" w:themeColor="text1"/>
        </w:rPr>
        <w:t xml:space="preserve">Option 3: </w:t>
      </w:r>
      <w:r>
        <w:t>For test equipment MU value for other measurement case (such as ACP, Tx Off power), we should agree 1</w:t>
      </w:r>
      <w:r>
        <w:rPr>
          <w:vertAlign w:val="superscript"/>
        </w:rPr>
        <w:t>st</w:t>
      </w:r>
      <w:r>
        <w:t xml:space="preserve"> on use of existing principle in TR37.941 first (in proposal-2) and existing MU budget table before discuss these numbers (R4-2216496, Keysight)</w:t>
      </w:r>
    </w:p>
    <w:p w14:paraId="5BEA91AB" w14:textId="77777777" w:rsidR="00FC41B1" w:rsidRDefault="00FC41B1" w:rsidP="00734C7C">
      <w:pPr>
        <w:pStyle w:val="a"/>
        <w:numPr>
          <w:ilvl w:val="0"/>
          <w:numId w:val="15"/>
        </w:numPr>
        <w:spacing w:after="180"/>
        <w:rPr>
          <w:color w:val="000000" w:themeColor="text1"/>
        </w:rPr>
      </w:pPr>
      <w:r>
        <w:rPr>
          <w:color w:val="000000" w:themeColor="text1"/>
        </w:rPr>
        <w:t xml:space="preserve">Option 4: </w:t>
      </w:r>
      <w:r>
        <w:t xml:space="preserve">For network </w:t>
      </w:r>
      <w:proofErr w:type="spellStart"/>
      <w:r>
        <w:t>analyser</w:t>
      </w:r>
      <w:proofErr w:type="spellEnd"/>
      <w:r>
        <w:t xml:space="preserve"> MU value, previously used value up to 60 GHz for TR 37.941 is actually too small and challenging. However, while it’s already used in existing MU calculation, propose following as compromise for BS test system </w:t>
      </w:r>
      <w:r>
        <w:rPr>
          <w:color w:val="000000" w:themeColor="text1"/>
        </w:rPr>
        <w:t>setup. Up to 60 GHz, use 0.30 (as 1-sigma value), for 60 GHz ~ 80 GHz use 0.85 (as 1-sigmal value) (R4-2216496, Keysight)</w:t>
      </w:r>
    </w:p>
    <w:p w14:paraId="366E70A0" w14:textId="77777777" w:rsidR="00FC41B1" w:rsidRPr="0024552D" w:rsidRDefault="00FC41B1" w:rsidP="00FC41B1">
      <w:pPr>
        <w:pStyle w:val="a"/>
        <w:ind w:left="360" w:firstLine="0"/>
        <w:rPr>
          <w:iCs/>
        </w:rPr>
      </w:pPr>
      <w:r w:rsidRPr="0024552D">
        <w:rPr>
          <w:iCs/>
        </w:rPr>
        <w:t>GTW discussion:</w:t>
      </w:r>
    </w:p>
    <w:p w14:paraId="45E37787" w14:textId="77777777" w:rsidR="00FC41B1" w:rsidRPr="00FC41B1" w:rsidRDefault="00FC41B1" w:rsidP="00734C7C">
      <w:pPr>
        <w:pStyle w:val="a"/>
        <w:numPr>
          <w:ilvl w:val="1"/>
          <w:numId w:val="9"/>
        </w:numPr>
        <w:rPr>
          <w:color w:val="000000" w:themeColor="text1"/>
        </w:rPr>
      </w:pPr>
      <w:r w:rsidRPr="00FC41B1">
        <w:rPr>
          <w:color w:val="000000" w:themeColor="text1"/>
        </w:rPr>
        <w:t>Keysight: We need to check each parameters case by case if they can maintain same values as FR2-1.</w:t>
      </w:r>
    </w:p>
    <w:p w14:paraId="426D41DF"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Huawei: It’s better to separate discussion of MU for common components, and calibration procedure. </w:t>
      </w:r>
    </w:p>
    <w:p w14:paraId="7484DAF4"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Nokia:  In Ericsson proposal, we didn’t see MU for additional component of up/down converters. </w:t>
      </w:r>
    </w:p>
    <w:p w14:paraId="27D0C5C4"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Ericsson: In our paper we provide the analysis to consider the MU can be considered together with common test requirements. </w:t>
      </w:r>
    </w:p>
    <w:p w14:paraId="0F3FC540"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Keysight: Mixer already used for existing specification for 60GHz. Two types of mixed existing, dedicated mixer with spectrum analyzer and another type not controlled by spectrum analyzer. </w:t>
      </w:r>
    </w:p>
    <w:p w14:paraId="1C7EE1F3"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Nokia: Can be combined MU of power meter into RF power measurement? </w:t>
      </w:r>
    </w:p>
    <w:p w14:paraId="4AAED582"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Ericsson: We suggest to separate MU for power meter. </w:t>
      </w:r>
    </w:p>
    <w:p w14:paraId="3041B8D7" w14:textId="6581933D" w:rsidR="00FC41B1" w:rsidRPr="00FC41B1" w:rsidRDefault="00FC41B1" w:rsidP="00734C7C">
      <w:pPr>
        <w:pStyle w:val="a"/>
        <w:numPr>
          <w:ilvl w:val="1"/>
          <w:numId w:val="9"/>
        </w:numPr>
        <w:rPr>
          <w:color w:val="000000" w:themeColor="text1"/>
        </w:rPr>
      </w:pPr>
      <w:r w:rsidRPr="00FC41B1">
        <w:rPr>
          <w:color w:val="000000" w:themeColor="text1"/>
        </w:rPr>
        <w:t xml:space="preserve">Keysight: </w:t>
      </w:r>
      <w:r w:rsidRPr="00FC41B1">
        <w:rPr>
          <w:color w:val="000000" w:themeColor="text1"/>
        </w:rPr>
        <w:t>We think</w:t>
      </w:r>
      <w:r w:rsidRPr="00FC41B1">
        <w:rPr>
          <w:color w:val="000000" w:themeColor="text1"/>
        </w:rPr>
        <w:t xml:space="preserve"> mismatch term also need to be considered.</w:t>
      </w:r>
    </w:p>
    <w:p w14:paraId="645CD710" w14:textId="77777777" w:rsidR="00FC41B1" w:rsidRDefault="00FC41B1" w:rsidP="00FC41B1">
      <w:pPr>
        <w:pStyle w:val="a"/>
        <w:ind w:left="360" w:firstLine="0"/>
        <w:rPr>
          <w:iCs/>
        </w:rPr>
      </w:pPr>
      <w:r>
        <w:rPr>
          <w:iCs/>
        </w:rPr>
        <w:t xml:space="preserve">Agreement:  </w:t>
      </w:r>
    </w:p>
    <w:p w14:paraId="58B35B2D" w14:textId="435CD07E" w:rsidR="00FC41B1" w:rsidRPr="00FC41B1" w:rsidRDefault="00FC41B1" w:rsidP="00734C7C">
      <w:pPr>
        <w:pStyle w:val="a"/>
        <w:numPr>
          <w:ilvl w:val="1"/>
          <w:numId w:val="8"/>
        </w:numPr>
        <w:rPr>
          <w:iCs/>
          <w:highlight w:val="green"/>
        </w:rPr>
      </w:pPr>
      <w:r w:rsidRPr="00FC41B1">
        <w:rPr>
          <w:iCs/>
          <w:highlight w:val="green"/>
        </w:rPr>
        <w:t xml:space="preserve">Using Table 2.4-1 from TR 37.941 as baseline to collect MU values from companies for common </w:t>
      </w:r>
      <w:r w:rsidRPr="00FC41B1">
        <w:rPr>
          <w:iCs/>
          <w:highlight w:val="green"/>
        </w:rPr>
        <w:t>test equipment</w:t>
      </w:r>
      <w:r w:rsidRPr="00FC41B1">
        <w:rPr>
          <w:iCs/>
          <w:highlight w:val="green"/>
        </w:rPr>
        <w:t xml:space="preserve">. </w:t>
      </w:r>
    </w:p>
    <w:p w14:paraId="73BDA96F" w14:textId="77777777" w:rsidR="00FC41B1" w:rsidRPr="00FC41B1" w:rsidRDefault="00FC41B1" w:rsidP="00734C7C">
      <w:pPr>
        <w:pStyle w:val="a"/>
        <w:numPr>
          <w:ilvl w:val="2"/>
          <w:numId w:val="8"/>
        </w:numPr>
        <w:rPr>
          <w:iCs/>
          <w:highlight w:val="green"/>
        </w:rPr>
      </w:pPr>
      <w:r w:rsidRPr="00FC41B1">
        <w:rPr>
          <w:iCs/>
          <w:highlight w:val="green"/>
        </w:rPr>
        <w:t xml:space="preserve">Including parameters VNA, SA, PM, SG and/or RF power measurement </w:t>
      </w:r>
    </w:p>
    <w:p w14:paraId="4E19EA3B" w14:textId="77777777" w:rsidR="00FC41B1" w:rsidRPr="00FC41B1" w:rsidRDefault="00FC41B1" w:rsidP="00734C7C">
      <w:pPr>
        <w:pStyle w:val="a"/>
        <w:numPr>
          <w:ilvl w:val="1"/>
          <w:numId w:val="8"/>
        </w:numPr>
        <w:rPr>
          <w:iCs/>
          <w:highlight w:val="green"/>
        </w:rPr>
      </w:pPr>
      <w:r w:rsidRPr="00FC41B1">
        <w:rPr>
          <w:iCs/>
          <w:highlight w:val="green"/>
        </w:rPr>
        <w:t xml:space="preserve">FFS whether mismatch term can be considered and how to be reflected into MU budget </w:t>
      </w:r>
    </w:p>
    <w:p w14:paraId="5C056047" w14:textId="77777777" w:rsidR="00FC41B1" w:rsidRPr="00FC41B1" w:rsidRDefault="00FC41B1" w:rsidP="00FC41B1">
      <w:pPr>
        <w:rPr>
          <w:b/>
          <w:color w:val="000000" w:themeColor="text1"/>
          <w:u w:val="single"/>
        </w:rPr>
      </w:pPr>
      <w:r w:rsidRPr="00FC41B1">
        <w:rPr>
          <w:b/>
          <w:color w:val="000000" w:themeColor="text1"/>
          <w:u w:val="single"/>
        </w:rPr>
        <w:lastRenderedPageBreak/>
        <w:t xml:space="preserve">Sub-topic 3-1: OTA chambers </w:t>
      </w:r>
    </w:p>
    <w:p w14:paraId="554B73BC" w14:textId="77777777" w:rsidR="00FC41B1" w:rsidRDefault="00FC41B1" w:rsidP="00734C7C">
      <w:pPr>
        <w:pStyle w:val="a"/>
        <w:numPr>
          <w:ilvl w:val="0"/>
          <w:numId w:val="9"/>
        </w:numPr>
        <w:ind w:left="720"/>
        <w:rPr>
          <w:color w:val="000000" w:themeColor="text1"/>
        </w:rPr>
      </w:pPr>
      <w:r>
        <w:rPr>
          <w:color w:val="000000" w:themeColor="text1"/>
        </w:rPr>
        <w:t>Proposals (non-exclusive):</w:t>
      </w:r>
    </w:p>
    <w:p w14:paraId="4AA3DB5F" w14:textId="77777777" w:rsidR="00FC41B1" w:rsidRDefault="00FC41B1" w:rsidP="00734C7C">
      <w:pPr>
        <w:pStyle w:val="a"/>
        <w:numPr>
          <w:ilvl w:val="1"/>
          <w:numId w:val="9"/>
        </w:numPr>
        <w:ind w:left="1440"/>
        <w:rPr>
          <w:color w:val="000000" w:themeColor="text1"/>
        </w:rPr>
      </w:pPr>
      <w:r>
        <w:rPr>
          <w:color w:val="000000" w:themeColor="text1"/>
        </w:rPr>
        <w:t>Option 1: The suitability of using Near Field Test Range and Plane Wave Synthesizer for BS type 2-O testing in the frequency range between 52.6GHz and 71GHz should be studied and confirmed by TE vendors, or the list of OTA measurement system set-ups should be updated for each BS type 2-O testing in the frequency range between 52.6GHz and 71GHz (R4-2215572, Nokia)</w:t>
      </w:r>
    </w:p>
    <w:p w14:paraId="0B23B0D1" w14:textId="77777777" w:rsidR="00FC41B1" w:rsidRDefault="00FC41B1" w:rsidP="00734C7C">
      <w:pPr>
        <w:pStyle w:val="a"/>
        <w:numPr>
          <w:ilvl w:val="1"/>
          <w:numId w:val="9"/>
        </w:numPr>
        <w:ind w:left="1440"/>
        <w:rPr>
          <w:color w:val="000000" w:themeColor="text1"/>
        </w:rPr>
      </w:pPr>
      <w:r>
        <w:rPr>
          <w:color w:val="000000" w:themeColor="text1"/>
        </w:rPr>
        <w:t>Option 2 (R4-2216496, Keysight)</w:t>
      </w:r>
    </w:p>
    <w:p w14:paraId="73430B94" w14:textId="77777777" w:rsidR="00FC41B1" w:rsidRDefault="00FC41B1" w:rsidP="00734C7C">
      <w:pPr>
        <w:pStyle w:val="a"/>
        <w:numPr>
          <w:ilvl w:val="2"/>
          <w:numId w:val="9"/>
        </w:numPr>
        <w:rPr>
          <w:color w:val="000000" w:themeColor="text1"/>
        </w:rPr>
      </w:pPr>
      <w:r>
        <w:rPr>
          <w:color w:val="000000" w:themeColor="text1"/>
        </w:rPr>
        <w:t>CATR is applicable for 71 GHz extension test case up to 142 GHz spurious measurement. CATR system should be designed to cover device antenna size and pathloss for this much frequency.</w:t>
      </w:r>
    </w:p>
    <w:p w14:paraId="6E201BCF" w14:textId="77777777" w:rsidR="00FC41B1" w:rsidRDefault="00FC41B1" w:rsidP="00734C7C">
      <w:pPr>
        <w:pStyle w:val="a"/>
        <w:numPr>
          <w:ilvl w:val="2"/>
          <w:numId w:val="9"/>
        </w:numPr>
        <w:rPr>
          <w:color w:val="000000" w:themeColor="text1"/>
        </w:rPr>
      </w:pPr>
      <w:r>
        <w:rPr>
          <w:color w:val="000000" w:themeColor="text1"/>
        </w:rPr>
        <w:t>Define 142 GHz as max frequency of spurious measurement</w:t>
      </w:r>
    </w:p>
    <w:p w14:paraId="60D7B588" w14:textId="77777777" w:rsidR="00FC41B1" w:rsidRDefault="00FC41B1" w:rsidP="00734C7C">
      <w:pPr>
        <w:pStyle w:val="a"/>
        <w:numPr>
          <w:ilvl w:val="1"/>
          <w:numId w:val="9"/>
        </w:numPr>
        <w:ind w:left="1440"/>
        <w:rPr>
          <w:color w:val="000000" w:themeColor="text1"/>
        </w:rPr>
      </w:pPr>
      <w:r>
        <w:rPr>
          <w:color w:val="000000" w:themeColor="text1"/>
        </w:rPr>
        <w:t>Option 3: CATR is applicable for Receiver testing on 71 GHz extension receiver testing. Use of power amplifier needs to be assumed (R4-2216497, Keysight)</w:t>
      </w:r>
    </w:p>
    <w:p w14:paraId="4E5BFA72" w14:textId="77777777" w:rsidR="00FC41B1" w:rsidRDefault="00FC41B1" w:rsidP="00734C7C">
      <w:pPr>
        <w:pStyle w:val="a"/>
        <w:numPr>
          <w:ilvl w:val="1"/>
          <w:numId w:val="9"/>
        </w:numPr>
        <w:ind w:left="1440"/>
        <w:rPr>
          <w:color w:val="000000" w:themeColor="text1"/>
        </w:rPr>
      </w:pPr>
      <w:r>
        <w:rPr>
          <w:color w:val="000000" w:themeColor="text1"/>
        </w:rPr>
        <w:t>Option 4: other (specify why not Options above).</w:t>
      </w:r>
    </w:p>
    <w:p w14:paraId="5CAF2FF6" w14:textId="77777777" w:rsidR="00FC41B1" w:rsidRPr="00FC41B1" w:rsidRDefault="00FC41B1" w:rsidP="00734C7C">
      <w:pPr>
        <w:pStyle w:val="a"/>
        <w:numPr>
          <w:ilvl w:val="0"/>
          <w:numId w:val="9"/>
        </w:numPr>
        <w:ind w:left="720"/>
        <w:rPr>
          <w:color w:val="000000" w:themeColor="text1"/>
        </w:rPr>
      </w:pPr>
      <w:r w:rsidRPr="00FC41B1">
        <w:rPr>
          <w:color w:val="000000" w:themeColor="text1"/>
        </w:rPr>
        <w:t>GTW discussion:</w:t>
      </w:r>
    </w:p>
    <w:p w14:paraId="47CFDBF7"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Nokia: The applciable table, there are 7 types in the TR and in the TS, only 5 adopted. </w:t>
      </w:r>
    </w:p>
    <w:p w14:paraId="0C366647"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Ercisson: We have misalignment between TR and TS. A WF can be generated to continue the work. </w:t>
      </w:r>
    </w:p>
    <w:p w14:paraId="1DFE7994" w14:textId="77777777" w:rsidR="00FC41B1" w:rsidRPr="00FC41B1" w:rsidRDefault="00FC41B1" w:rsidP="00734C7C">
      <w:pPr>
        <w:pStyle w:val="a"/>
        <w:numPr>
          <w:ilvl w:val="1"/>
          <w:numId w:val="9"/>
        </w:numPr>
        <w:rPr>
          <w:color w:val="000000" w:themeColor="text1"/>
        </w:rPr>
      </w:pPr>
      <w:r w:rsidRPr="00FC41B1">
        <w:rPr>
          <w:color w:val="000000" w:themeColor="text1"/>
        </w:rPr>
        <w:t xml:space="preserve">Huawei: We are fine to the proposed approach with Ericsson. We can take option 1,2,3 input into account for the conclusion and discussion. </w:t>
      </w:r>
    </w:p>
    <w:p w14:paraId="468AD6B1" w14:textId="77777777" w:rsidR="00FC41B1" w:rsidRPr="00FC41B1" w:rsidRDefault="00FC41B1" w:rsidP="00734C7C">
      <w:pPr>
        <w:pStyle w:val="a"/>
        <w:numPr>
          <w:ilvl w:val="0"/>
          <w:numId w:val="9"/>
        </w:numPr>
        <w:ind w:left="720"/>
        <w:rPr>
          <w:color w:val="000000" w:themeColor="text1"/>
        </w:rPr>
      </w:pPr>
      <w:r w:rsidRPr="00FC41B1">
        <w:rPr>
          <w:color w:val="000000" w:themeColor="text1"/>
        </w:rPr>
        <w:t xml:space="preserve">Agreement: </w:t>
      </w:r>
    </w:p>
    <w:p w14:paraId="575B196B" w14:textId="77777777" w:rsidR="00FC41B1" w:rsidRPr="00FC41B1" w:rsidRDefault="00FC41B1" w:rsidP="00734C7C">
      <w:pPr>
        <w:pStyle w:val="a"/>
        <w:numPr>
          <w:ilvl w:val="1"/>
          <w:numId w:val="9"/>
        </w:numPr>
        <w:rPr>
          <w:color w:val="000000" w:themeColor="text1"/>
          <w:highlight w:val="green"/>
        </w:rPr>
      </w:pPr>
      <w:r w:rsidRPr="00FC41B1">
        <w:rPr>
          <w:color w:val="000000" w:themeColor="text1"/>
          <w:highlight w:val="green"/>
        </w:rPr>
        <w:t xml:space="preserve">Using the applciable table in TR 37.941 as baseline to further discuss the applicable test medthods.  A WF can be consdiered to trigger 2nd round discussion. </w:t>
      </w:r>
    </w:p>
    <w:p w14:paraId="5CEB04E5" w14:textId="77777777" w:rsidR="00FC41B1" w:rsidRPr="00FC41B1" w:rsidRDefault="00FC41B1" w:rsidP="00734C7C">
      <w:pPr>
        <w:pStyle w:val="a"/>
        <w:numPr>
          <w:ilvl w:val="2"/>
          <w:numId w:val="9"/>
        </w:numPr>
        <w:rPr>
          <w:color w:val="000000" w:themeColor="text1"/>
          <w:highlight w:val="green"/>
        </w:rPr>
      </w:pPr>
      <w:r w:rsidRPr="00FC41B1">
        <w:rPr>
          <w:color w:val="000000" w:themeColor="text1"/>
          <w:highlight w:val="green"/>
        </w:rPr>
        <w:t>The techinial analysis shall be provided and confirmed for the applciable test methods.</w:t>
      </w:r>
    </w:p>
    <w:p w14:paraId="3F27BC07" w14:textId="77777777" w:rsidR="00FC41B1" w:rsidRPr="00FC41B1" w:rsidRDefault="00FC41B1" w:rsidP="00734C7C">
      <w:pPr>
        <w:pStyle w:val="a"/>
        <w:numPr>
          <w:ilvl w:val="2"/>
          <w:numId w:val="9"/>
        </w:numPr>
        <w:rPr>
          <w:color w:val="000000" w:themeColor="text1"/>
          <w:highlight w:val="green"/>
        </w:rPr>
      </w:pPr>
      <w:r w:rsidRPr="00FC41B1">
        <w:rPr>
          <w:color w:val="000000" w:themeColor="text1"/>
          <w:highlight w:val="green"/>
        </w:rPr>
        <w:t xml:space="preserve">The confirmed test methods can be included into the appliable tables.  </w:t>
      </w:r>
    </w:p>
    <w:p w14:paraId="2EFBE344" w14:textId="77777777" w:rsidR="00FC41B1" w:rsidRPr="00FC41B1" w:rsidRDefault="00FC41B1" w:rsidP="008751D9">
      <w:pPr>
        <w:rPr>
          <w:rFonts w:ascii="Arial" w:hAnsi="Arial" w:cs="Arial"/>
          <w:b/>
          <w:lang w:val="sv-SE" w:eastAsia="zh-CN"/>
        </w:rPr>
      </w:pPr>
    </w:p>
    <w:p w14:paraId="6B70FA04" w14:textId="77777777" w:rsidR="008751D9" w:rsidRDefault="008751D9" w:rsidP="008751D9">
      <w:pPr>
        <w:rPr>
          <w:rFonts w:ascii="Arial" w:hAnsi="Arial" w:cs="Arial"/>
          <w:b/>
          <w:color w:val="C00000"/>
          <w:lang w:eastAsia="zh-CN"/>
        </w:rPr>
      </w:pPr>
      <w:r>
        <w:rPr>
          <w:rFonts w:ascii="Arial" w:hAnsi="Arial" w:cs="Arial"/>
          <w:b/>
          <w:color w:val="C00000"/>
          <w:lang w:eastAsia="zh-CN"/>
        </w:rPr>
        <w:t>Conclusions after 2nd round</w:t>
      </w:r>
    </w:p>
    <w:p w14:paraId="683469DB" w14:textId="77777777" w:rsidR="008751D9" w:rsidRDefault="008751D9" w:rsidP="008751D9">
      <w:pPr>
        <w:pBdr>
          <w:bottom w:val="single" w:sz="6" w:space="1" w:color="auto"/>
        </w:pBdr>
        <w:rPr>
          <w:rFonts w:ascii="Arial" w:hAnsi="Arial" w:cs="Arial"/>
          <w:b/>
          <w:color w:val="C00000"/>
          <w:lang w:eastAsia="zh-CN"/>
        </w:rPr>
      </w:pPr>
    </w:p>
    <w:p w14:paraId="3DCDE0E2" w14:textId="77777777" w:rsidR="008751D9" w:rsidRDefault="008751D9" w:rsidP="008751D9">
      <w:pPr>
        <w:pBdr>
          <w:bottom w:val="single" w:sz="6" w:space="1" w:color="auto"/>
        </w:pBdr>
        <w:rPr>
          <w:rFonts w:ascii="Arial" w:hAnsi="Arial" w:cs="Arial"/>
          <w:b/>
          <w:color w:val="C00000"/>
          <w:lang w:eastAsia="zh-CN"/>
        </w:rPr>
      </w:pPr>
    </w:p>
    <w:p w14:paraId="35E4A23D" w14:textId="77777777" w:rsidR="00465003" w:rsidRDefault="00465003" w:rsidP="00465003">
      <w:pPr>
        <w:pBdr>
          <w:bottom w:val="single" w:sz="6" w:space="1" w:color="auto"/>
        </w:pBdr>
        <w:rPr>
          <w:rFonts w:ascii="Arial" w:hAnsi="Arial" w:cs="Arial"/>
          <w:b/>
          <w:color w:val="C00000"/>
          <w:lang w:eastAsia="zh-CN"/>
        </w:rPr>
      </w:pPr>
    </w:p>
    <w:p w14:paraId="1F30DD3F" w14:textId="452F1423"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[104-bis-e][319] NR_exto71GHz_Demod_Part1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3.7.1, 4.3.7.3– </w:t>
      </w:r>
      <w:r w:rsidRPr="00465003">
        <w:rPr>
          <w:rFonts w:ascii="Arial" w:hAnsi="Arial" w:cs="Arial"/>
          <w:b/>
          <w:color w:val="C00000"/>
          <w:lang w:eastAsia="zh-CN"/>
        </w:rPr>
        <w:t>Rafael Paiva</w:t>
      </w:r>
    </w:p>
    <w:p w14:paraId="30A4809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31E71939" w14:textId="18151116"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R4-2216903</w:t>
      </w:r>
      <w:r w:rsidRPr="00944C49">
        <w:rPr>
          <w:b/>
          <w:lang w:val="en-US" w:eastAsia="zh-CN"/>
        </w:rPr>
        <w:tab/>
      </w:r>
      <w:r w:rsidRPr="00465003">
        <w:rPr>
          <w:rFonts w:ascii="Arial" w:hAnsi="Arial" w:cs="Arial"/>
          <w:b/>
          <w:sz w:val="24"/>
        </w:rPr>
        <w:t>Email discussion summary for [104-bis-e][319] NR_exto71GHz_Demod_Part1</w:t>
      </w:r>
    </w:p>
    <w:p w14:paraId="09BF61CC"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E178A88" w14:textId="3D5EB19D" w:rsidR="00465003" w:rsidRDefault="00465003" w:rsidP="00465003">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382A3875"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6C4AB0F"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01E32E0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697247" w14:textId="7EE28446" w:rsidR="00465003" w:rsidRDefault="00465003" w:rsidP="00465003">
      <w:pPr>
        <w:rPr>
          <w:rFonts w:ascii="Arial" w:hAnsi="Arial" w:cs="Arial"/>
          <w:b/>
          <w:lang w:val="en-US" w:eastAsia="zh-CN"/>
        </w:rPr>
      </w:pPr>
    </w:p>
    <w:p w14:paraId="52F96A5D" w14:textId="560DF2D0" w:rsidR="00144861" w:rsidRPr="00144861" w:rsidRDefault="00144861" w:rsidP="00465003">
      <w:pPr>
        <w:rPr>
          <w:rFonts w:ascii="Arial" w:hAnsi="Arial" w:cs="Arial"/>
          <w:b/>
          <w:color w:val="C00000"/>
          <w:lang w:eastAsia="zh-CN"/>
        </w:rPr>
      </w:pPr>
      <w:r w:rsidRPr="00144861">
        <w:rPr>
          <w:rFonts w:ascii="Arial" w:hAnsi="Arial" w:cs="Arial"/>
          <w:b/>
          <w:color w:val="C00000"/>
          <w:lang w:eastAsia="zh-CN"/>
        </w:rPr>
        <w:t>GTW discussion on October 11th</w:t>
      </w:r>
    </w:p>
    <w:p w14:paraId="3E23DF8F" w14:textId="77777777" w:rsidR="00DD3D92" w:rsidRPr="00B63377" w:rsidRDefault="00DD3D92" w:rsidP="00DD3D92">
      <w:pPr>
        <w:rPr>
          <w:b/>
          <w:u w:val="single"/>
        </w:rPr>
      </w:pPr>
      <w:r w:rsidRPr="00B63377">
        <w:rPr>
          <w:b/>
          <w:u w:val="single"/>
        </w:rPr>
        <w:t>Issue</w:t>
      </w:r>
      <w:r>
        <w:rPr>
          <w:b/>
          <w:u w:val="single"/>
        </w:rPr>
        <w:t xml:space="preserve"> 1</w:t>
      </w:r>
      <w:r w:rsidRPr="00B63377">
        <w:rPr>
          <w:b/>
          <w:u w:val="single"/>
        </w:rPr>
        <w:t>-</w:t>
      </w:r>
      <w:r>
        <w:rPr>
          <w:b/>
          <w:u w:val="single"/>
        </w:rPr>
        <w:t>1-1</w:t>
      </w:r>
      <w:r w:rsidRPr="00B63377">
        <w:rPr>
          <w:b/>
          <w:u w:val="single"/>
        </w:rPr>
        <w:t xml:space="preserve">: </w:t>
      </w:r>
      <w:r>
        <w:rPr>
          <w:b/>
          <w:u w:val="single"/>
        </w:rPr>
        <w:t>SCS for demodulation requirements</w:t>
      </w:r>
    </w:p>
    <w:p w14:paraId="014458A7" w14:textId="77777777" w:rsidR="00DD3D92" w:rsidRPr="00B63377" w:rsidRDefault="00DD3D92" w:rsidP="00734C7C">
      <w:pPr>
        <w:pStyle w:val="a"/>
        <w:numPr>
          <w:ilvl w:val="0"/>
          <w:numId w:val="9"/>
        </w:numPr>
        <w:ind w:left="720"/>
      </w:pPr>
      <w:r w:rsidRPr="00B63377">
        <w:lastRenderedPageBreak/>
        <w:t>Proposals</w:t>
      </w:r>
    </w:p>
    <w:p w14:paraId="3609C121" w14:textId="77777777" w:rsidR="00DD3D92" w:rsidRDefault="00DD3D92" w:rsidP="00734C7C">
      <w:pPr>
        <w:pStyle w:val="a"/>
        <w:numPr>
          <w:ilvl w:val="1"/>
          <w:numId w:val="9"/>
        </w:numPr>
      </w:pPr>
      <w:r w:rsidRPr="00500B70">
        <w:t xml:space="preserve">Option 1: </w:t>
      </w:r>
      <w:r w:rsidRPr="00B8598D">
        <w:t>RAN4 do not consider 960kHz SCS for FR2-2 BS demodulation requirements.</w:t>
      </w:r>
      <w:r>
        <w:t xml:space="preserve"> (Ericsson, Samsung)</w:t>
      </w:r>
    </w:p>
    <w:p w14:paraId="2F42ED40" w14:textId="77777777" w:rsidR="00DD3D92" w:rsidRDefault="00DD3D92" w:rsidP="00734C7C">
      <w:pPr>
        <w:pStyle w:val="a"/>
        <w:numPr>
          <w:ilvl w:val="1"/>
          <w:numId w:val="9"/>
        </w:numPr>
      </w:pPr>
      <w:r>
        <w:t>Option 2: Consider 120 kHz, 480 kHz and 960 kHz SCS for FR2-2 BS demodulation requirements (Nokia)</w:t>
      </w:r>
    </w:p>
    <w:p w14:paraId="05CF4193" w14:textId="6AEADE47" w:rsidR="00DD3D92" w:rsidRDefault="00644287" w:rsidP="00734C7C">
      <w:pPr>
        <w:pStyle w:val="a"/>
        <w:numPr>
          <w:ilvl w:val="0"/>
          <w:numId w:val="10"/>
        </w:numPr>
        <w:overflowPunct w:val="0"/>
        <w:autoSpaceDE w:val="0"/>
        <w:autoSpaceDN w:val="0"/>
        <w:adjustRightInd w:val="0"/>
        <w:spacing w:after="180"/>
        <w:textAlignment w:val="baseline"/>
      </w:pPr>
      <w:r>
        <w:t>D</w:t>
      </w:r>
      <w:r w:rsidR="00DD3D92">
        <w:t>iscussion:</w:t>
      </w:r>
    </w:p>
    <w:p w14:paraId="7B135434" w14:textId="77777777" w:rsidR="00DD3D92" w:rsidRPr="00DD3D92" w:rsidRDefault="00DD3D92" w:rsidP="00734C7C">
      <w:pPr>
        <w:pStyle w:val="a"/>
        <w:numPr>
          <w:ilvl w:val="1"/>
          <w:numId w:val="10"/>
        </w:numPr>
        <w:overflowPunct w:val="0"/>
        <w:autoSpaceDE w:val="0"/>
        <w:autoSpaceDN w:val="0"/>
        <w:adjustRightInd w:val="0"/>
        <w:spacing w:after="180"/>
        <w:textAlignment w:val="baseline"/>
      </w:pPr>
      <w:r w:rsidRPr="0002404E">
        <w:t>Nokia: We still prefer to include 960kHz SCS. For sake of progress</w:t>
      </w:r>
      <w:r w:rsidRPr="00DD3D92">
        <w:t xml:space="preserve">, we can accept option 1 in Rel-17. </w:t>
      </w:r>
    </w:p>
    <w:p w14:paraId="2F924AC0" w14:textId="7822CA7A" w:rsidR="00DD3D92" w:rsidRPr="00DD3D92" w:rsidRDefault="00DD3D92" w:rsidP="00734C7C">
      <w:pPr>
        <w:pStyle w:val="a"/>
        <w:numPr>
          <w:ilvl w:val="0"/>
          <w:numId w:val="10"/>
        </w:numPr>
        <w:overflowPunct w:val="0"/>
        <w:autoSpaceDE w:val="0"/>
        <w:autoSpaceDN w:val="0"/>
        <w:adjustRightInd w:val="0"/>
        <w:spacing w:after="180"/>
        <w:textAlignment w:val="baseline"/>
        <w:rPr>
          <w:highlight w:val="green"/>
        </w:rPr>
      </w:pPr>
      <w:r w:rsidRPr="00DD3D92">
        <w:rPr>
          <w:highlight w:val="green"/>
        </w:rPr>
        <w:t xml:space="preserve">Agreement: RAN4 agree to focus on 120kHz and 480kHz SCSs for introducing FR2-2 BS demodulation requirements in Rel-17. </w:t>
      </w:r>
    </w:p>
    <w:p w14:paraId="7A840603" w14:textId="77777777" w:rsidR="00DD3D92" w:rsidRPr="009135DA" w:rsidRDefault="00DD3D92" w:rsidP="00DD3D92">
      <w:pPr>
        <w:rPr>
          <w:b/>
          <w:u w:val="single"/>
        </w:rPr>
      </w:pPr>
      <w:r w:rsidRPr="009135DA">
        <w:rPr>
          <w:b/>
          <w:u w:val="single"/>
        </w:rPr>
        <w:t>Issue 2-1</w:t>
      </w:r>
      <w:r>
        <w:rPr>
          <w:b/>
          <w:u w:val="single"/>
        </w:rPr>
        <w:t>-2</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120 kHz SCS</w:t>
      </w:r>
    </w:p>
    <w:p w14:paraId="35E790BC" w14:textId="77777777" w:rsidR="00DD3D92" w:rsidRPr="009135DA" w:rsidRDefault="00DD3D92" w:rsidP="00734C7C">
      <w:pPr>
        <w:pStyle w:val="a"/>
        <w:numPr>
          <w:ilvl w:val="0"/>
          <w:numId w:val="10"/>
        </w:numPr>
        <w:overflowPunct w:val="0"/>
        <w:autoSpaceDE w:val="0"/>
        <w:autoSpaceDN w:val="0"/>
        <w:adjustRightInd w:val="0"/>
        <w:spacing w:after="180"/>
        <w:textAlignment w:val="baseline"/>
      </w:pPr>
      <w:r w:rsidRPr="009135DA">
        <w:t>Proposals</w:t>
      </w:r>
    </w:p>
    <w:p w14:paraId="0FA848A7" w14:textId="77777777" w:rsidR="00DD3D92" w:rsidRPr="009B619C" w:rsidRDefault="00DD3D92" w:rsidP="00734C7C">
      <w:pPr>
        <w:pStyle w:val="a"/>
        <w:numPr>
          <w:ilvl w:val="1"/>
          <w:numId w:val="10"/>
        </w:numPr>
        <w:overflowPunct w:val="0"/>
        <w:autoSpaceDE w:val="0"/>
        <w:autoSpaceDN w:val="0"/>
        <w:adjustRightInd w:val="0"/>
        <w:spacing w:after="180"/>
        <w:textAlignment w:val="baseline"/>
      </w:pPr>
      <w:r w:rsidRPr="009B619C">
        <w:t>Option 1: 120 kHz SCS with 100 MHz</w:t>
      </w:r>
      <w:r>
        <w:t xml:space="preserve"> (Samsung, Huawei)</w:t>
      </w:r>
    </w:p>
    <w:p w14:paraId="45F7E5AA" w14:textId="77777777" w:rsidR="00DD3D92" w:rsidRPr="003D7C7F" w:rsidRDefault="00DD3D92" w:rsidP="00734C7C">
      <w:pPr>
        <w:pStyle w:val="a"/>
        <w:numPr>
          <w:ilvl w:val="1"/>
          <w:numId w:val="10"/>
        </w:numPr>
        <w:overflowPunct w:val="0"/>
        <w:autoSpaceDE w:val="0"/>
        <w:autoSpaceDN w:val="0"/>
        <w:adjustRightInd w:val="0"/>
        <w:spacing w:after="180"/>
        <w:textAlignment w:val="baseline"/>
      </w:pPr>
      <w:r w:rsidRPr="003D7C7F">
        <w:t>Option 2: 120 kHz SCS with 100 MHz and 400 MHz</w:t>
      </w:r>
      <w:r>
        <w:t xml:space="preserve"> (Nokia, Ericsson)</w:t>
      </w:r>
    </w:p>
    <w:p w14:paraId="183347DB" w14:textId="78F2FE26" w:rsidR="00DD3D92" w:rsidRDefault="00644287" w:rsidP="00734C7C">
      <w:pPr>
        <w:pStyle w:val="a"/>
        <w:numPr>
          <w:ilvl w:val="0"/>
          <w:numId w:val="10"/>
        </w:numPr>
        <w:overflowPunct w:val="0"/>
        <w:autoSpaceDE w:val="0"/>
        <w:autoSpaceDN w:val="0"/>
        <w:adjustRightInd w:val="0"/>
        <w:spacing w:after="180"/>
        <w:textAlignment w:val="baseline"/>
      </w:pPr>
      <w:r>
        <w:t>D</w:t>
      </w:r>
      <w:r w:rsidR="00DD3D92">
        <w:t>iscussion:</w:t>
      </w:r>
    </w:p>
    <w:p w14:paraId="02585C54"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Huawei: We support option 1. From receiver baseband processing perspective, no big difference. We also worry about the test feasibility considering link-budget. </w:t>
      </w:r>
    </w:p>
    <w:p w14:paraId="12DAA5BC"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Nokia: Wide channel bandwidth shall be verified as well. In RF session, the test feasibility already be confirmed. </w:t>
      </w:r>
    </w:p>
    <w:p w14:paraId="6914DF02" w14:textId="77777777" w:rsidR="00DD3D92" w:rsidRDefault="00DD3D92" w:rsidP="00734C7C">
      <w:pPr>
        <w:pStyle w:val="a"/>
        <w:numPr>
          <w:ilvl w:val="1"/>
          <w:numId w:val="10"/>
        </w:numPr>
        <w:overflowPunct w:val="0"/>
        <w:autoSpaceDE w:val="0"/>
        <w:autoSpaceDN w:val="0"/>
        <w:adjustRightInd w:val="0"/>
        <w:spacing w:after="180"/>
        <w:textAlignment w:val="baseline"/>
      </w:pPr>
      <w:r>
        <w:t>Ericsson: We agree with option 2. 400MHz is mandatory for 120kHz SCS, for FR2-2 larger channel bandwidth more practical. With larger channel bandwidth, baseband processing more complicated with PN.</w:t>
      </w:r>
    </w:p>
    <w:p w14:paraId="60BC4C08" w14:textId="77777777" w:rsidR="00DD3D92" w:rsidRDefault="00DD3D92" w:rsidP="00734C7C">
      <w:pPr>
        <w:pStyle w:val="a"/>
        <w:numPr>
          <w:ilvl w:val="1"/>
          <w:numId w:val="10"/>
        </w:numPr>
        <w:overflowPunct w:val="0"/>
        <w:autoSpaceDE w:val="0"/>
        <w:autoSpaceDN w:val="0"/>
        <w:adjustRightInd w:val="0"/>
        <w:spacing w:after="180"/>
        <w:textAlignment w:val="baseline"/>
      </w:pPr>
      <w:r>
        <w:t>Samsung: We think 100MHz can serve test purpose. Meanwhile we are also open to consider 400Mhz if OTA test feasibility can be confirmed.</w:t>
      </w:r>
    </w:p>
    <w:p w14:paraId="32BDB5DC"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Huawei: We are wondering whether to specify two mandatory channel bandwidths. </w:t>
      </w:r>
    </w:p>
    <w:p w14:paraId="32F6826D" w14:textId="77777777" w:rsidR="00DD3D92" w:rsidRDefault="00DD3D92" w:rsidP="00734C7C">
      <w:pPr>
        <w:pStyle w:val="a"/>
        <w:numPr>
          <w:ilvl w:val="1"/>
          <w:numId w:val="10"/>
        </w:numPr>
        <w:overflowPunct w:val="0"/>
        <w:autoSpaceDE w:val="0"/>
        <w:autoSpaceDN w:val="0"/>
        <w:adjustRightInd w:val="0"/>
        <w:spacing w:after="180"/>
        <w:textAlignment w:val="baseline"/>
      </w:pPr>
      <w:r>
        <w:t>Nokia: Does mean we only introduce 400MHz test cases or introducing test applicable rules among 100MHz and 400MHz?</w:t>
      </w:r>
    </w:p>
    <w:p w14:paraId="35F670B5"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Huawei: We only introduce 400MHz CHBW if feasibility. </w:t>
      </w:r>
    </w:p>
    <w:p w14:paraId="4A4E92D0"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Ericsson: We prefer to specify requirements for both minimum CHBW and maximum CHBW if feasible and then consider test applicable rules. </w:t>
      </w:r>
    </w:p>
    <w:p w14:paraId="43632535"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Huawei: Both 400MHz and 100MHz are mandatory for BS.  </w:t>
      </w:r>
    </w:p>
    <w:p w14:paraId="4D972E75"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Nokia: BS only verified under maximum CHBW BS declared to be supported. </w:t>
      </w:r>
    </w:p>
    <w:p w14:paraId="3BDE0DEE" w14:textId="77777777" w:rsidR="00DD3D92" w:rsidRPr="00DD3D92" w:rsidRDefault="00DD3D92" w:rsidP="00734C7C">
      <w:pPr>
        <w:pStyle w:val="a"/>
        <w:numPr>
          <w:ilvl w:val="0"/>
          <w:numId w:val="10"/>
        </w:numPr>
        <w:overflowPunct w:val="0"/>
        <w:autoSpaceDE w:val="0"/>
        <w:autoSpaceDN w:val="0"/>
        <w:adjustRightInd w:val="0"/>
        <w:spacing w:after="180"/>
        <w:textAlignment w:val="baseline"/>
        <w:rPr>
          <w:highlight w:val="green"/>
        </w:rPr>
      </w:pPr>
      <w:r w:rsidRPr="00DD3D92">
        <w:rPr>
          <w:highlight w:val="green"/>
        </w:rPr>
        <w:t>Agreement: 120kHz SCS with 100MHz and/or [400MHz]</w:t>
      </w:r>
    </w:p>
    <w:p w14:paraId="50C92B9E" w14:textId="77777777" w:rsidR="00DD3D92" w:rsidRPr="00DD3D92" w:rsidRDefault="00DD3D92" w:rsidP="00734C7C">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400MHz introduction pending on further confirmation of the test feasibility </w:t>
      </w:r>
    </w:p>
    <w:p w14:paraId="509B232A" w14:textId="77777777" w:rsidR="00DD3D92" w:rsidRPr="00DD3D92" w:rsidRDefault="00DD3D92" w:rsidP="00734C7C">
      <w:pPr>
        <w:pStyle w:val="a"/>
        <w:numPr>
          <w:ilvl w:val="1"/>
          <w:numId w:val="10"/>
        </w:numPr>
        <w:overflowPunct w:val="0"/>
        <w:autoSpaceDE w:val="0"/>
        <w:autoSpaceDN w:val="0"/>
        <w:adjustRightInd w:val="0"/>
        <w:spacing w:after="180"/>
        <w:textAlignment w:val="baseline"/>
        <w:rPr>
          <w:highlight w:val="green"/>
        </w:rPr>
      </w:pPr>
      <w:r w:rsidRPr="00DD3D92">
        <w:rPr>
          <w:highlight w:val="green"/>
        </w:rPr>
        <w:t>Further discuss test applicable rules considering the mandatory CHBW sets for BS</w:t>
      </w:r>
    </w:p>
    <w:p w14:paraId="7D7C5857" w14:textId="77777777" w:rsidR="00DD3D92" w:rsidRPr="009135DA" w:rsidRDefault="00DD3D92" w:rsidP="00DD3D92">
      <w:pPr>
        <w:rPr>
          <w:b/>
          <w:u w:val="single"/>
        </w:rPr>
      </w:pPr>
      <w:r w:rsidRPr="009135DA">
        <w:rPr>
          <w:b/>
          <w:u w:val="single"/>
        </w:rPr>
        <w:t>Issue 2-1</w:t>
      </w:r>
      <w:r>
        <w:rPr>
          <w:b/>
          <w:u w:val="single"/>
        </w:rPr>
        <w:t>-3</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480 kHz SCS</w:t>
      </w:r>
    </w:p>
    <w:p w14:paraId="26560422" w14:textId="77777777" w:rsidR="00DD3D92" w:rsidRPr="009135DA" w:rsidRDefault="00DD3D92" w:rsidP="00734C7C">
      <w:pPr>
        <w:pStyle w:val="a"/>
        <w:numPr>
          <w:ilvl w:val="0"/>
          <w:numId w:val="10"/>
        </w:numPr>
        <w:overflowPunct w:val="0"/>
        <w:autoSpaceDE w:val="0"/>
        <w:autoSpaceDN w:val="0"/>
        <w:adjustRightInd w:val="0"/>
        <w:spacing w:after="180"/>
        <w:textAlignment w:val="baseline"/>
      </w:pPr>
      <w:r w:rsidRPr="009135DA">
        <w:t>Proposals</w:t>
      </w:r>
    </w:p>
    <w:p w14:paraId="4CE95003" w14:textId="77777777" w:rsidR="00DD3D92" w:rsidRPr="009B619C" w:rsidRDefault="00DD3D92" w:rsidP="00734C7C">
      <w:pPr>
        <w:pStyle w:val="a"/>
        <w:numPr>
          <w:ilvl w:val="1"/>
          <w:numId w:val="10"/>
        </w:numPr>
        <w:overflowPunct w:val="0"/>
        <w:autoSpaceDE w:val="0"/>
        <w:autoSpaceDN w:val="0"/>
        <w:adjustRightInd w:val="0"/>
        <w:spacing w:after="180"/>
        <w:textAlignment w:val="baseline"/>
      </w:pPr>
      <w:r w:rsidRPr="009B619C">
        <w:t xml:space="preserve">Option 1: </w:t>
      </w:r>
      <w:r>
        <w:t>48</w:t>
      </w:r>
      <w:r w:rsidRPr="009B619C">
        <w:t xml:space="preserve">0 kHz SCS with </w:t>
      </w:r>
      <w:r>
        <w:t>4</w:t>
      </w:r>
      <w:r w:rsidRPr="009B619C">
        <w:t>00 MHz</w:t>
      </w:r>
      <w:r>
        <w:t xml:space="preserve"> (Samsung, Ericsson, Huawei)</w:t>
      </w:r>
    </w:p>
    <w:p w14:paraId="2DAF5DC1" w14:textId="77777777" w:rsidR="00DD3D92" w:rsidRPr="003D7C7F" w:rsidRDefault="00DD3D92" w:rsidP="00734C7C">
      <w:pPr>
        <w:pStyle w:val="a"/>
        <w:numPr>
          <w:ilvl w:val="1"/>
          <w:numId w:val="10"/>
        </w:numPr>
        <w:overflowPunct w:val="0"/>
        <w:autoSpaceDE w:val="0"/>
        <w:autoSpaceDN w:val="0"/>
        <w:adjustRightInd w:val="0"/>
        <w:spacing w:after="180"/>
        <w:textAlignment w:val="baseline"/>
      </w:pPr>
      <w:r w:rsidRPr="003D7C7F">
        <w:t xml:space="preserve">Option 2: </w:t>
      </w:r>
      <w:r>
        <w:t>48</w:t>
      </w:r>
      <w:r w:rsidRPr="003D7C7F">
        <w:t xml:space="preserve">0 kHz SCS with </w:t>
      </w:r>
      <w:r>
        <w:t>4</w:t>
      </w:r>
      <w:r w:rsidRPr="003D7C7F">
        <w:t xml:space="preserve">00 MHz and </w:t>
      </w:r>
      <w:r>
        <w:t>16</w:t>
      </w:r>
      <w:r w:rsidRPr="003D7C7F">
        <w:t>00 MHz</w:t>
      </w:r>
      <w:r>
        <w:t xml:space="preserve"> (Nokia, 800MHz also can be considered to replace 1600MHz)</w:t>
      </w:r>
    </w:p>
    <w:p w14:paraId="1FA56E7B" w14:textId="6D94FEA9" w:rsidR="00DD3D92" w:rsidRDefault="00644287" w:rsidP="00734C7C">
      <w:pPr>
        <w:pStyle w:val="a"/>
        <w:numPr>
          <w:ilvl w:val="0"/>
          <w:numId w:val="10"/>
        </w:numPr>
        <w:overflowPunct w:val="0"/>
        <w:autoSpaceDE w:val="0"/>
        <w:autoSpaceDN w:val="0"/>
        <w:adjustRightInd w:val="0"/>
        <w:spacing w:after="180"/>
        <w:textAlignment w:val="baseline"/>
      </w:pPr>
      <w:r>
        <w:t>D</w:t>
      </w:r>
      <w:r w:rsidR="00DD3D92">
        <w:t>iscussion:</w:t>
      </w:r>
    </w:p>
    <w:p w14:paraId="288C3010" w14:textId="77777777" w:rsidR="00DD3D92" w:rsidRDefault="00DD3D92" w:rsidP="00734C7C">
      <w:pPr>
        <w:pStyle w:val="a"/>
        <w:numPr>
          <w:ilvl w:val="1"/>
          <w:numId w:val="10"/>
        </w:numPr>
        <w:overflowPunct w:val="0"/>
        <w:autoSpaceDE w:val="0"/>
        <w:autoSpaceDN w:val="0"/>
        <w:adjustRightInd w:val="0"/>
        <w:spacing w:after="180"/>
        <w:textAlignment w:val="baseline"/>
      </w:pPr>
      <w:r>
        <w:lastRenderedPageBreak/>
        <w:t xml:space="preserve">Nokia: We suggest to consider wide channel bandwidths. </w:t>
      </w:r>
    </w:p>
    <w:p w14:paraId="251CA550"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Huawei: 480kHz is optional feature from UE side, we prefer to specify 400MHz only which is mandatory. </w:t>
      </w:r>
    </w:p>
    <w:p w14:paraId="56FEBD30" w14:textId="77777777" w:rsidR="00DD3D92" w:rsidRDefault="00DD3D92" w:rsidP="00734C7C">
      <w:pPr>
        <w:pStyle w:val="a"/>
        <w:numPr>
          <w:ilvl w:val="1"/>
          <w:numId w:val="10"/>
        </w:numPr>
        <w:overflowPunct w:val="0"/>
        <w:autoSpaceDE w:val="0"/>
        <w:autoSpaceDN w:val="0"/>
        <w:adjustRightInd w:val="0"/>
        <w:spacing w:after="180"/>
        <w:textAlignment w:val="baseline"/>
      </w:pPr>
      <w:r>
        <w:t>Ericsson: We share same view as Huawei.</w:t>
      </w:r>
    </w:p>
    <w:p w14:paraId="05ACAD16" w14:textId="77777777" w:rsidR="00DD3D92" w:rsidRDefault="00DD3D92" w:rsidP="00734C7C">
      <w:pPr>
        <w:pStyle w:val="a"/>
        <w:numPr>
          <w:ilvl w:val="1"/>
          <w:numId w:val="10"/>
        </w:numPr>
        <w:overflowPunct w:val="0"/>
        <w:autoSpaceDE w:val="0"/>
        <w:autoSpaceDN w:val="0"/>
        <w:adjustRightInd w:val="0"/>
        <w:spacing w:after="180"/>
        <w:textAlignment w:val="baseline"/>
      </w:pPr>
      <w:r>
        <w:t>Samsung: We support option 1 with same view as Huawei.</w:t>
      </w:r>
    </w:p>
    <w:p w14:paraId="4C78E5E1" w14:textId="77777777" w:rsidR="00DD3D92" w:rsidRDefault="00DD3D92" w:rsidP="00734C7C">
      <w:pPr>
        <w:pStyle w:val="a"/>
        <w:numPr>
          <w:ilvl w:val="1"/>
          <w:numId w:val="10"/>
        </w:numPr>
        <w:overflowPunct w:val="0"/>
        <w:autoSpaceDE w:val="0"/>
        <w:autoSpaceDN w:val="0"/>
        <w:adjustRightInd w:val="0"/>
        <w:spacing w:after="180"/>
        <w:textAlignment w:val="baseline"/>
      </w:pPr>
      <w:r>
        <w:t xml:space="preserve">Nokia: Even larger CHWB is optional, still some UEs can be supported. We already compromised in large SCS on 960kHz. </w:t>
      </w:r>
    </w:p>
    <w:p w14:paraId="5517CE1E" w14:textId="77777777" w:rsidR="00DD3D92" w:rsidRPr="00DD3D92" w:rsidRDefault="00DD3D92" w:rsidP="00734C7C">
      <w:pPr>
        <w:pStyle w:val="a"/>
        <w:numPr>
          <w:ilvl w:val="0"/>
          <w:numId w:val="10"/>
        </w:numPr>
        <w:overflowPunct w:val="0"/>
        <w:autoSpaceDE w:val="0"/>
        <w:autoSpaceDN w:val="0"/>
        <w:adjustRightInd w:val="0"/>
        <w:spacing w:after="180"/>
        <w:textAlignment w:val="baseline"/>
        <w:rPr>
          <w:highlight w:val="green"/>
        </w:rPr>
      </w:pPr>
      <w:r w:rsidRPr="00DD3D92">
        <w:t xml:space="preserve">Agreement: </w:t>
      </w:r>
      <w:r w:rsidRPr="00DD3D92">
        <w:rPr>
          <w:highlight w:val="green"/>
        </w:rPr>
        <w:t xml:space="preserve">For 480kHz SCS at least 400MHz </w:t>
      </w:r>
    </w:p>
    <w:p w14:paraId="0D4B2586" w14:textId="77777777" w:rsidR="00DD3D92" w:rsidRPr="00DD3D92" w:rsidRDefault="00DD3D92" w:rsidP="00734C7C">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FFS for 800MHz and/or 1600MHz </w:t>
      </w:r>
    </w:p>
    <w:p w14:paraId="16EB4A3E" w14:textId="77777777" w:rsidR="00DD3D92" w:rsidRPr="00DD3D92" w:rsidRDefault="00DD3D92" w:rsidP="00734C7C">
      <w:pPr>
        <w:pStyle w:val="a"/>
        <w:numPr>
          <w:ilvl w:val="2"/>
          <w:numId w:val="10"/>
        </w:numPr>
        <w:overflowPunct w:val="0"/>
        <w:autoSpaceDE w:val="0"/>
        <w:autoSpaceDN w:val="0"/>
        <w:adjustRightInd w:val="0"/>
        <w:spacing w:after="180"/>
        <w:textAlignment w:val="baseline"/>
        <w:rPr>
          <w:highlight w:val="green"/>
        </w:rPr>
      </w:pPr>
      <w:r w:rsidRPr="00DD3D92">
        <w:rPr>
          <w:highlight w:val="green"/>
        </w:rPr>
        <w:t xml:space="preserve">Test applicable rules can be considered if larger CHBW introduced besides 400MHz </w:t>
      </w:r>
    </w:p>
    <w:p w14:paraId="3A9CDC82" w14:textId="77777777" w:rsidR="00DD3D92" w:rsidRPr="00514A92" w:rsidRDefault="00DD3D92" w:rsidP="00DD3D92">
      <w:pPr>
        <w:spacing w:afterLines="50" w:after="120"/>
        <w:rPr>
          <w:b/>
          <w:u w:val="single"/>
          <w:lang w:eastAsia="zh-CN"/>
        </w:rPr>
      </w:pPr>
      <w:r w:rsidRPr="00517D48">
        <w:rPr>
          <w:b/>
          <w:u w:val="single"/>
          <w:lang w:eastAsia="zh-CN"/>
        </w:rPr>
        <w:t xml:space="preserve">Issue </w:t>
      </w:r>
      <w:r>
        <w:rPr>
          <w:b/>
          <w:u w:val="single"/>
          <w:lang w:eastAsia="zh-CN"/>
        </w:rPr>
        <w:t>3-2-1</w:t>
      </w:r>
      <w:r w:rsidRPr="00517D48">
        <w:rPr>
          <w:b/>
          <w:u w:val="single"/>
          <w:lang w:eastAsia="zh-CN"/>
        </w:rPr>
        <w:t>: DMRs configuration for PUCCH format 3</w:t>
      </w:r>
    </w:p>
    <w:p w14:paraId="2EC448B6" w14:textId="77777777" w:rsidR="00DD3D92" w:rsidRPr="009135DA" w:rsidRDefault="00DD3D92" w:rsidP="00734C7C">
      <w:pPr>
        <w:pStyle w:val="a"/>
        <w:numPr>
          <w:ilvl w:val="0"/>
          <w:numId w:val="9"/>
        </w:numPr>
        <w:ind w:left="720"/>
      </w:pPr>
      <w:r w:rsidRPr="009135DA">
        <w:t>Proposals</w:t>
      </w:r>
    </w:p>
    <w:p w14:paraId="3B262DA8" w14:textId="77777777" w:rsidR="00DD3D92" w:rsidRPr="002374B2" w:rsidRDefault="00DD3D92" w:rsidP="00734C7C">
      <w:pPr>
        <w:pStyle w:val="a"/>
        <w:numPr>
          <w:ilvl w:val="1"/>
          <w:numId w:val="9"/>
        </w:numPr>
        <w:ind w:left="1440"/>
      </w:pPr>
      <w:r>
        <w:t>Proposal</w:t>
      </w:r>
      <w:r w:rsidRPr="009135DA">
        <w:t xml:space="preserve"> 1: </w:t>
      </w:r>
      <w:r w:rsidRPr="002B29CE">
        <w:rPr>
          <w:rFonts w:asciiTheme="minorHAnsi" w:hAnsiTheme="minorHAnsi" w:cstheme="minorHAnsi"/>
        </w:rPr>
        <w:t>RAN4 to align DRMS configuration of PUCH format 3 in FR2-2 with the existing configuration for FR2-1.</w:t>
      </w:r>
      <w:r>
        <w:rPr>
          <w:rFonts w:asciiTheme="minorHAnsi" w:hAnsiTheme="minorHAnsi" w:cstheme="minorHAnsi"/>
        </w:rPr>
        <w:t xml:space="preserve"> (Ericsson, Nokia, Samsung)</w:t>
      </w:r>
    </w:p>
    <w:p w14:paraId="42B26112" w14:textId="77777777" w:rsidR="00DD3D92" w:rsidRPr="002374B2" w:rsidRDefault="00DD3D92" w:rsidP="00734C7C">
      <w:pPr>
        <w:pStyle w:val="a"/>
        <w:numPr>
          <w:ilvl w:val="1"/>
          <w:numId w:val="9"/>
        </w:numPr>
        <w:ind w:left="1440"/>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r>
        <w:rPr>
          <w:rFonts w:asciiTheme="minorHAnsi" w:hAnsiTheme="minorHAnsi" w:cstheme="minorHAnsi"/>
        </w:rPr>
        <w:t xml:space="preserve"> (Nokia, Samsung)</w:t>
      </w:r>
    </w:p>
    <w:p w14:paraId="5042BD9D" w14:textId="77777777" w:rsidR="00DD3D92" w:rsidRPr="008D1D92" w:rsidRDefault="00DD3D92" w:rsidP="00734C7C">
      <w:pPr>
        <w:pStyle w:val="a"/>
        <w:numPr>
          <w:ilvl w:val="1"/>
          <w:numId w:val="9"/>
        </w:numPr>
        <w:ind w:left="1440"/>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2B711437" w14:textId="77777777" w:rsidR="00DD3D92" w:rsidRPr="007229A5" w:rsidRDefault="00DD3D92" w:rsidP="00734C7C">
      <w:pPr>
        <w:pStyle w:val="a"/>
        <w:numPr>
          <w:ilvl w:val="1"/>
          <w:numId w:val="9"/>
        </w:numPr>
        <w:ind w:left="1440"/>
      </w:pPr>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r>
        <w:rPr>
          <w:rFonts w:asciiTheme="minorHAnsi" w:hAnsiTheme="minorHAnsi" w:cstheme="minorHAnsi"/>
        </w:rPr>
        <w:t xml:space="preserve"> (Nokia, Samsung)</w:t>
      </w:r>
    </w:p>
    <w:p w14:paraId="69DCA8F4" w14:textId="686E43FF" w:rsidR="00DD3D92" w:rsidRDefault="00644287" w:rsidP="00734C7C">
      <w:pPr>
        <w:pStyle w:val="a"/>
        <w:numPr>
          <w:ilvl w:val="0"/>
          <w:numId w:val="9"/>
        </w:numPr>
        <w:ind w:left="720"/>
      </w:pPr>
      <w:r>
        <w:t>D</w:t>
      </w:r>
      <w:r w:rsidR="00DD3D92">
        <w:t>iscussion:</w:t>
      </w:r>
    </w:p>
    <w:p w14:paraId="514A977E" w14:textId="77777777" w:rsidR="00DD3D92" w:rsidRDefault="00DD3D92" w:rsidP="00734C7C">
      <w:pPr>
        <w:pStyle w:val="a"/>
        <w:numPr>
          <w:ilvl w:val="1"/>
          <w:numId w:val="9"/>
        </w:numPr>
      </w:pPr>
      <w:r>
        <w:t>Huawei: We share same view as Nokia and Samsung.</w:t>
      </w:r>
    </w:p>
    <w:p w14:paraId="35A2AA78" w14:textId="77777777" w:rsidR="00DD3D92" w:rsidRDefault="00DD3D92" w:rsidP="00734C7C">
      <w:pPr>
        <w:pStyle w:val="a"/>
        <w:numPr>
          <w:ilvl w:val="0"/>
          <w:numId w:val="9"/>
        </w:numPr>
        <w:ind w:left="720"/>
      </w:pPr>
      <w:r>
        <w:t>Agreement:</w:t>
      </w:r>
    </w:p>
    <w:p w14:paraId="3C729470" w14:textId="77777777" w:rsidR="00DD3D92" w:rsidRPr="00DD3D92" w:rsidRDefault="00DD3D92" w:rsidP="00734C7C">
      <w:pPr>
        <w:pStyle w:val="a"/>
        <w:numPr>
          <w:ilvl w:val="1"/>
          <w:numId w:val="9"/>
        </w:numPr>
        <w:rPr>
          <w:highlight w:val="green"/>
        </w:rPr>
      </w:pPr>
      <w:r w:rsidRPr="00DD3D92">
        <w:rPr>
          <w:highlight w:val="green"/>
        </w:rPr>
        <w:t>RAN4 to align DRMS configuration of PUCH format 3 in FR2-2 with the existing configuration for FR2-1.</w:t>
      </w:r>
    </w:p>
    <w:p w14:paraId="12B5542C" w14:textId="77777777" w:rsidR="00DD3D92" w:rsidRPr="00DD3D92" w:rsidRDefault="00DD3D92" w:rsidP="00734C7C">
      <w:pPr>
        <w:pStyle w:val="a"/>
        <w:numPr>
          <w:ilvl w:val="2"/>
          <w:numId w:val="9"/>
        </w:numPr>
        <w:rPr>
          <w:highlight w:val="green"/>
        </w:rPr>
      </w:pPr>
      <w:r w:rsidRPr="00DD3D92">
        <w:rPr>
          <w:highlight w:val="green"/>
        </w:rPr>
        <w:t>Adopt DRMS configuration 1+1 and 1+0 for PUCCH format 3 with 14 OFDM symbols.</w:t>
      </w:r>
    </w:p>
    <w:p w14:paraId="516ADA66" w14:textId="77777777" w:rsidR="00DD3D92" w:rsidRPr="00DD3D92" w:rsidRDefault="00DD3D92" w:rsidP="00734C7C">
      <w:pPr>
        <w:pStyle w:val="a"/>
        <w:numPr>
          <w:ilvl w:val="2"/>
          <w:numId w:val="9"/>
        </w:numPr>
        <w:rPr>
          <w:highlight w:val="green"/>
        </w:rPr>
      </w:pPr>
      <w:r w:rsidRPr="00DD3D92">
        <w:rPr>
          <w:highlight w:val="green"/>
        </w:rPr>
        <w:t>Adopt DRMS configuration 1+0 for PUCCH format 3 with 4 OFDM symbols.</w:t>
      </w:r>
    </w:p>
    <w:p w14:paraId="5BCF8381" w14:textId="77777777" w:rsidR="00DD3D92" w:rsidRDefault="00DD3D92" w:rsidP="00DD3D92">
      <w:pPr>
        <w:rPr>
          <w:b/>
          <w:u w:val="single"/>
        </w:rPr>
      </w:pPr>
      <w:r w:rsidRPr="00BD0971">
        <w:rPr>
          <w:b/>
          <w:u w:val="single"/>
        </w:rPr>
        <w:t xml:space="preserve">Issue </w:t>
      </w:r>
      <w:r>
        <w:rPr>
          <w:b/>
          <w:u w:val="single"/>
        </w:rPr>
        <w:t>4</w:t>
      </w:r>
      <w:r w:rsidRPr="00BD0971">
        <w:rPr>
          <w:b/>
          <w:u w:val="single"/>
        </w:rPr>
        <w:t>-</w:t>
      </w:r>
      <w:r>
        <w:rPr>
          <w:b/>
          <w:u w:val="single"/>
        </w:rPr>
        <w:t>1-2</w:t>
      </w:r>
      <w:r w:rsidRPr="00BD0971">
        <w:rPr>
          <w:b/>
          <w:u w:val="single"/>
        </w:rPr>
        <w:t xml:space="preserve">: </w:t>
      </w:r>
      <w:r>
        <w:rPr>
          <w:b/>
          <w:u w:val="single"/>
        </w:rPr>
        <w:t xml:space="preserve">Channel model for PRACH requirements </w:t>
      </w:r>
    </w:p>
    <w:p w14:paraId="1FC2C3E7" w14:textId="77777777" w:rsidR="00DD3D92" w:rsidRDefault="00DD3D92" w:rsidP="00734C7C">
      <w:pPr>
        <w:pStyle w:val="a"/>
        <w:numPr>
          <w:ilvl w:val="0"/>
          <w:numId w:val="11"/>
        </w:numPr>
        <w:overflowPunct w:val="0"/>
        <w:autoSpaceDE w:val="0"/>
        <w:autoSpaceDN w:val="0"/>
        <w:adjustRightInd w:val="0"/>
        <w:spacing w:after="180"/>
        <w:textAlignment w:val="baseline"/>
        <w:rPr>
          <w:bCs/>
          <w:lang w:eastAsia="ko-KR"/>
        </w:rPr>
      </w:pPr>
      <w:r>
        <w:rPr>
          <w:bCs/>
          <w:lang w:eastAsia="ko-KR"/>
        </w:rPr>
        <w:t>Proposals:</w:t>
      </w:r>
    </w:p>
    <w:p w14:paraId="0DE23236" w14:textId="77777777" w:rsidR="00DD3D92" w:rsidRPr="001945D7" w:rsidRDefault="00DD3D92" w:rsidP="00734C7C">
      <w:pPr>
        <w:pStyle w:val="a"/>
        <w:numPr>
          <w:ilvl w:val="1"/>
          <w:numId w:val="11"/>
        </w:numPr>
        <w:overflowPunct w:val="0"/>
        <w:autoSpaceDE w:val="0"/>
        <w:autoSpaceDN w:val="0"/>
        <w:adjustRightInd w:val="0"/>
        <w:spacing w:after="180"/>
        <w:textAlignment w:val="baseline"/>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r>
        <w:rPr>
          <w:bCs/>
          <w:lang w:eastAsia="ko-KR"/>
        </w:rPr>
        <w:t>(Nokia, Ericsson, Huawei)</w:t>
      </w:r>
    </w:p>
    <w:p w14:paraId="39AD0B6C" w14:textId="77777777" w:rsidR="00DD3D92" w:rsidRDefault="00DD3D92" w:rsidP="00734C7C">
      <w:pPr>
        <w:pStyle w:val="a"/>
        <w:numPr>
          <w:ilvl w:val="1"/>
          <w:numId w:val="11"/>
        </w:numPr>
        <w:overflowPunct w:val="0"/>
        <w:autoSpaceDE w:val="0"/>
        <w:autoSpaceDN w:val="0"/>
        <w:adjustRightInd w:val="0"/>
        <w:spacing w:after="180"/>
        <w:textAlignment w:val="baseline"/>
        <w:rPr>
          <w:bCs/>
          <w:lang w:eastAsia="ko-KR"/>
        </w:rPr>
      </w:pPr>
      <w:r>
        <w:rPr>
          <w:bCs/>
          <w:lang w:eastAsia="ko-KR"/>
        </w:rPr>
        <w:t>Option 2: Keep the PRACH agreement with AWGN and TDL-A 10-650 for all SCSs. (Samsung)</w:t>
      </w:r>
    </w:p>
    <w:p w14:paraId="0FA6217F" w14:textId="2D018BE2" w:rsidR="00DD3D92" w:rsidRPr="00DD3D92" w:rsidRDefault="00644287" w:rsidP="00734C7C">
      <w:pPr>
        <w:pStyle w:val="a"/>
        <w:numPr>
          <w:ilvl w:val="0"/>
          <w:numId w:val="11"/>
        </w:numPr>
        <w:overflowPunct w:val="0"/>
        <w:autoSpaceDE w:val="0"/>
        <w:autoSpaceDN w:val="0"/>
        <w:adjustRightInd w:val="0"/>
        <w:spacing w:after="180"/>
        <w:textAlignment w:val="baseline"/>
        <w:rPr>
          <w:bCs/>
          <w:lang w:eastAsia="ko-KR"/>
        </w:rPr>
      </w:pPr>
      <w:r>
        <w:rPr>
          <w:bCs/>
          <w:lang w:eastAsia="ko-KR"/>
        </w:rPr>
        <w:t>D</w:t>
      </w:r>
      <w:r w:rsidR="00DD3D92" w:rsidRPr="00DD3D92">
        <w:rPr>
          <w:bCs/>
          <w:lang w:eastAsia="ko-KR"/>
        </w:rPr>
        <w:t>iscussion:</w:t>
      </w:r>
    </w:p>
    <w:p w14:paraId="735FC340" w14:textId="77777777" w:rsidR="00DD3D92" w:rsidRPr="00DD3D92" w:rsidRDefault="00DD3D92" w:rsidP="00734C7C">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Huawei: We support option 1. </w:t>
      </w:r>
    </w:p>
    <w:p w14:paraId="3BD27559" w14:textId="77777777" w:rsidR="00DD3D92" w:rsidRPr="00DD3D92" w:rsidRDefault="00DD3D92" w:rsidP="00734C7C">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Samsung: We still prefer option 2. </w:t>
      </w:r>
    </w:p>
    <w:p w14:paraId="13EC9DFE" w14:textId="77777777" w:rsidR="00DD3D92" w:rsidRPr="00DD3D92" w:rsidRDefault="00DD3D92" w:rsidP="00734C7C">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Nokia: We prefer option 1, with option 2, the delay resolution would be problematic for 120kHz SCS case. </w:t>
      </w:r>
    </w:p>
    <w:p w14:paraId="7775D7C3" w14:textId="77777777" w:rsidR="00DD3D92" w:rsidRPr="00DD3D92" w:rsidRDefault="00DD3D92" w:rsidP="00734C7C">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Ericsson: We prefer option 1 to be aligned with PUCCH and PUSCH cases.</w:t>
      </w:r>
    </w:p>
    <w:p w14:paraId="7EE34068" w14:textId="77777777" w:rsidR="00DD3D92" w:rsidRPr="00DD3D92" w:rsidRDefault="00DD3D92" w:rsidP="00734C7C">
      <w:pPr>
        <w:pStyle w:val="a"/>
        <w:numPr>
          <w:ilvl w:val="0"/>
          <w:numId w:val="11"/>
        </w:numPr>
        <w:overflowPunct w:val="0"/>
        <w:autoSpaceDE w:val="0"/>
        <w:autoSpaceDN w:val="0"/>
        <w:adjustRightInd w:val="0"/>
        <w:spacing w:after="180"/>
        <w:textAlignment w:val="baseline"/>
        <w:rPr>
          <w:bCs/>
          <w:highlight w:val="yellow"/>
          <w:lang w:eastAsia="ko-KR"/>
        </w:rPr>
      </w:pPr>
      <w:r w:rsidRPr="00DD3D92">
        <w:rPr>
          <w:bCs/>
          <w:highlight w:val="yellow"/>
          <w:lang w:eastAsia="ko-KR"/>
        </w:rPr>
        <w:t xml:space="preserve">Tentative agreement: Option 1. </w:t>
      </w:r>
    </w:p>
    <w:p w14:paraId="27A73D5D" w14:textId="77777777" w:rsidR="00DD3D92" w:rsidRPr="001946F6" w:rsidRDefault="00DD3D92" w:rsidP="00DD3D92">
      <w:pPr>
        <w:rPr>
          <w:b/>
          <w:u w:val="single"/>
        </w:rPr>
      </w:pPr>
      <w:bookmarkStart w:id="67" w:name="_Hlk111106089"/>
      <w:r w:rsidRPr="001946F6">
        <w:rPr>
          <w:b/>
          <w:u w:val="single"/>
        </w:rPr>
        <w:t xml:space="preserve">Issue </w:t>
      </w:r>
      <w:r>
        <w:rPr>
          <w:b/>
          <w:u w:val="single"/>
        </w:rPr>
        <w:t>4</w:t>
      </w:r>
      <w:r w:rsidRPr="001946F6">
        <w:rPr>
          <w:b/>
          <w:u w:val="single"/>
        </w:rPr>
        <w:t xml:space="preserve">-2-1: </w:t>
      </w:r>
      <w:r>
        <w:rPr>
          <w:b/>
          <w:u w:val="single"/>
        </w:rPr>
        <w:t>PRACH time error tolerance general aspects</w:t>
      </w:r>
    </w:p>
    <w:p w14:paraId="55E9D82C" w14:textId="77777777" w:rsidR="00DD3D92" w:rsidRPr="008C4EDF" w:rsidRDefault="00DD3D92" w:rsidP="00734C7C">
      <w:pPr>
        <w:pStyle w:val="a"/>
        <w:numPr>
          <w:ilvl w:val="0"/>
          <w:numId w:val="9"/>
        </w:numPr>
        <w:ind w:left="720"/>
      </w:pPr>
      <w:r w:rsidRPr="001946F6">
        <w:lastRenderedPageBreak/>
        <w:t>Proposals</w:t>
      </w:r>
    </w:p>
    <w:p w14:paraId="07170374" w14:textId="77777777" w:rsidR="00DD3D92" w:rsidRDefault="00DD3D92" w:rsidP="00734C7C">
      <w:pPr>
        <w:pStyle w:val="a"/>
        <w:numPr>
          <w:ilvl w:val="1"/>
          <w:numId w:val="9"/>
        </w:numPr>
        <w:ind w:left="1440"/>
      </w:pPr>
      <w:r w:rsidRPr="008C4EDF">
        <w:t xml:space="preserve">Proposal </w:t>
      </w:r>
      <w:r>
        <w:t>1</w:t>
      </w:r>
      <w:r w:rsidRPr="008C4EDF">
        <w:t>: Not to define time error tolerance that is smaller than the minimum possible step for the timing advance command.</w:t>
      </w:r>
    </w:p>
    <w:p w14:paraId="18EC2919" w14:textId="77777777" w:rsidR="00DD3D92" w:rsidRPr="008C4FDC" w:rsidRDefault="00DD3D92" w:rsidP="00734C7C">
      <w:pPr>
        <w:pStyle w:val="a"/>
        <w:numPr>
          <w:ilvl w:val="1"/>
          <w:numId w:val="9"/>
        </w:numPr>
        <w:ind w:left="1440"/>
      </w:pPr>
      <w:r w:rsidRPr="008C4FDC">
        <w:t xml:space="preserve">Proposal 2: Reuse calculation of PRACH time error tolerance for fading channel from Rel 15 and Rel 16 </w:t>
      </w:r>
      <w:r w:rsidRPr="00DD3D92">
        <w:t>as the AWGN tolerance combined with the second last tap used for the requirement.</w:t>
      </w:r>
      <w:r w:rsidRPr="008C4FDC">
        <w:t xml:space="preserve"> </w:t>
      </w:r>
    </w:p>
    <w:bookmarkEnd w:id="67"/>
    <w:p w14:paraId="68DCD127" w14:textId="44FE596D" w:rsidR="00DD3D92" w:rsidRDefault="00644287" w:rsidP="00734C7C">
      <w:pPr>
        <w:pStyle w:val="a"/>
        <w:numPr>
          <w:ilvl w:val="0"/>
          <w:numId w:val="9"/>
        </w:numPr>
        <w:ind w:left="720"/>
      </w:pPr>
      <w:r>
        <w:t>D</w:t>
      </w:r>
      <w:r w:rsidR="00DD3D92">
        <w:t>iscussion:</w:t>
      </w:r>
    </w:p>
    <w:p w14:paraId="7A50C358" w14:textId="77777777" w:rsidR="00DD3D92" w:rsidRDefault="00DD3D92" w:rsidP="00734C7C">
      <w:pPr>
        <w:pStyle w:val="a"/>
        <w:numPr>
          <w:ilvl w:val="1"/>
          <w:numId w:val="9"/>
        </w:numPr>
      </w:pPr>
      <w:r>
        <w:t>Nokia: We are fine with the equation as Ericsson mentioned. We think no performance impact with 2</w:t>
      </w:r>
      <w:r w:rsidRPr="00DD3D92">
        <w:t>nd</w:t>
      </w:r>
      <w:r>
        <w:t xml:space="preserve"> last tap approach. </w:t>
      </w:r>
    </w:p>
    <w:p w14:paraId="076302AE" w14:textId="77777777" w:rsidR="00DD3D92" w:rsidRDefault="00DD3D92" w:rsidP="00734C7C">
      <w:pPr>
        <w:pStyle w:val="a"/>
        <w:numPr>
          <w:ilvl w:val="0"/>
          <w:numId w:val="9"/>
        </w:numPr>
        <w:ind w:left="720"/>
      </w:pPr>
      <w:r>
        <w:t xml:space="preserve">Agreement: </w:t>
      </w:r>
    </w:p>
    <w:p w14:paraId="7C6A7C7D" w14:textId="11BC0187" w:rsidR="00DD3D92" w:rsidRPr="00DD3D92" w:rsidRDefault="00DD3D92" w:rsidP="00734C7C">
      <w:pPr>
        <w:pStyle w:val="a"/>
        <w:numPr>
          <w:ilvl w:val="1"/>
          <w:numId w:val="9"/>
        </w:numPr>
        <w:rPr>
          <w:highlight w:val="green"/>
        </w:rPr>
      </w:pPr>
      <w:r w:rsidRPr="00DD3D92">
        <w:rPr>
          <w:highlight w:val="green"/>
        </w:rPr>
        <w:t xml:space="preserve">Proposal 1 </w:t>
      </w:r>
      <w:r w:rsidRPr="00DD3D92">
        <w:rPr>
          <w:highlight w:val="green"/>
        </w:rPr>
        <w:t>agreed</w:t>
      </w:r>
    </w:p>
    <w:p w14:paraId="42061864" w14:textId="1754218A" w:rsidR="00144861" w:rsidRPr="00DD3D92" w:rsidRDefault="00DD3D92" w:rsidP="00734C7C">
      <w:pPr>
        <w:pStyle w:val="a"/>
        <w:numPr>
          <w:ilvl w:val="1"/>
          <w:numId w:val="9"/>
        </w:numPr>
        <w:rPr>
          <w:highlight w:val="green"/>
        </w:rPr>
      </w:pPr>
      <w:r w:rsidRPr="00DD3D92">
        <w:rPr>
          <w:highlight w:val="green"/>
        </w:rPr>
        <w:t>Reuse calculation of PRACH time error tolerance for fading channel from Rel 15 and Rel 16</w:t>
      </w:r>
    </w:p>
    <w:p w14:paraId="7F51B5F4"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CBE5042" w14:textId="77777777" w:rsidR="00465003" w:rsidRDefault="00465003" w:rsidP="00465003">
      <w:pPr>
        <w:pBdr>
          <w:bottom w:val="single" w:sz="6" w:space="1" w:color="auto"/>
        </w:pBdr>
        <w:rPr>
          <w:rFonts w:ascii="Arial" w:hAnsi="Arial" w:cs="Arial"/>
          <w:b/>
          <w:color w:val="C00000"/>
          <w:lang w:eastAsia="zh-CN"/>
        </w:rPr>
      </w:pPr>
    </w:p>
    <w:p w14:paraId="2C19E3FF" w14:textId="77777777" w:rsidR="00465003" w:rsidRDefault="00465003" w:rsidP="00465003">
      <w:pPr>
        <w:pBdr>
          <w:bottom w:val="single" w:sz="6" w:space="1" w:color="auto"/>
        </w:pBdr>
        <w:rPr>
          <w:rFonts w:ascii="Arial" w:hAnsi="Arial" w:cs="Arial"/>
          <w:b/>
          <w:color w:val="C00000"/>
          <w:lang w:eastAsia="zh-CN"/>
        </w:rPr>
      </w:pPr>
    </w:p>
    <w:p w14:paraId="784C7664" w14:textId="77777777" w:rsidR="00465003" w:rsidRDefault="00465003" w:rsidP="00465003">
      <w:pPr>
        <w:pBdr>
          <w:bottom w:val="single" w:sz="6" w:space="1" w:color="auto"/>
        </w:pBdr>
        <w:rPr>
          <w:rFonts w:ascii="Arial" w:hAnsi="Arial" w:cs="Arial"/>
          <w:b/>
          <w:color w:val="C00000"/>
          <w:lang w:eastAsia="zh-CN"/>
        </w:rPr>
      </w:pPr>
    </w:p>
    <w:p w14:paraId="4F71D73A" w14:textId="61C1B5ED"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w:t>
      </w:r>
      <w:r>
        <w:rPr>
          <w:rFonts w:ascii="Arial" w:hAnsi="Arial" w:cs="Arial"/>
          <w:b/>
          <w:color w:val="C00000"/>
          <w:lang w:eastAsia="zh-CN"/>
        </w:rPr>
        <w:t>20</w:t>
      </w:r>
      <w:r w:rsidRPr="00465003">
        <w:rPr>
          <w:rFonts w:ascii="Arial" w:hAnsi="Arial" w:cs="Arial"/>
          <w:b/>
          <w:color w:val="C00000"/>
          <w:lang w:eastAsia="zh-CN"/>
        </w:rPr>
        <w:t>] NR_exto71GHz_Demod_Part</w:t>
      </w:r>
      <w:r>
        <w:rPr>
          <w:rFonts w:ascii="Arial" w:hAnsi="Arial" w:cs="Arial"/>
          <w:b/>
          <w:color w:val="C00000"/>
          <w:lang w:eastAsia="zh-CN"/>
        </w:rPr>
        <w:t xml:space="preserve">2, AI </w:t>
      </w:r>
      <w:r w:rsidRPr="006D4F81">
        <w:rPr>
          <w:rFonts w:ascii="Arial" w:hAnsi="Arial" w:cs="Arial"/>
          <w:b/>
          <w:color w:val="C00000"/>
          <w:lang w:eastAsia="zh-CN"/>
        </w:rPr>
        <w:t>4.</w:t>
      </w:r>
      <w:r>
        <w:rPr>
          <w:rFonts w:ascii="Arial" w:hAnsi="Arial" w:cs="Arial"/>
          <w:b/>
          <w:color w:val="C00000"/>
          <w:lang w:eastAsia="zh-CN"/>
        </w:rPr>
        <w:t xml:space="preserve">3.7.2– </w:t>
      </w:r>
      <w:r w:rsidRPr="00465003">
        <w:rPr>
          <w:rFonts w:ascii="Arial" w:hAnsi="Arial" w:cs="Arial"/>
          <w:b/>
          <w:color w:val="C00000"/>
          <w:lang w:eastAsia="zh-CN"/>
        </w:rPr>
        <w:t>Pierpaolo Vallese</w:t>
      </w:r>
    </w:p>
    <w:p w14:paraId="093FAEB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6B1F827E" w14:textId="7A6B284E"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32DE02F3"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A2402C4" w14:textId="231118E8" w:rsidR="00465003" w:rsidRDefault="00465003" w:rsidP="00465003">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228ACE8E"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222DDA6"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4E9E0EC2"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90012" w14:textId="4FCD781B" w:rsidR="00465003" w:rsidRDefault="00DD3D92" w:rsidP="00465003">
      <w:pPr>
        <w:rPr>
          <w:rFonts w:ascii="Arial" w:hAnsi="Arial" w:cs="Arial"/>
          <w:b/>
          <w:color w:val="C00000"/>
          <w:lang w:eastAsia="zh-CN"/>
        </w:rPr>
      </w:pPr>
      <w:r w:rsidRPr="00DD3D92">
        <w:rPr>
          <w:rFonts w:ascii="Arial" w:hAnsi="Arial" w:cs="Arial"/>
          <w:b/>
          <w:color w:val="C00000"/>
          <w:lang w:eastAsia="zh-CN"/>
        </w:rPr>
        <w:t xml:space="preserve">GTW discussion on Oct 11th </w:t>
      </w:r>
    </w:p>
    <w:p w14:paraId="2DB1E003" w14:textId="77777777" w:rsidR="00DD3D92" w:rsidRPr="005A5255" w:rsidRDefault="00DD3D92" w:rsidP="00DD3D92">
      <w:pPr>
        <w:rPr>
          <w:b/>
          <w:u w:val="single"/>
        </w:rPr>
      </w:pPr>
      <w:r w:rsidRPr="005A5255">
        <w:rPr>
          <w:b/>
          <w:u w:val="single"/>
        </w:rPr>
        <w:t>Issue 1-1-3: Whether to introduce requirements with 960kHz SCS</w:t>
      </w:r>
    </w:p>
    <w:p w14:paraId="279A09CC" w14:textId="77777777" w:rsidR="00DD3D92" w:rsidRPr="005A5255" w:rsidRDefault="00DD3D92" w:rsidP="00734C7C">
      <w:pPr>
        <w:pStyle w:val="a"/>
        <w:numPr>
          <w:ilvl w:val="0"/>
          <w:numId w:val="9"/>
        </w:numPr>
        <w:ind w:left="720"/>
      </w:pPr>
      <w:r w:rsidRPr="005A5255">
        <w:t>Proposals</w:t>
      </w:r>
    </w:p>
    <w:p w14:paraId="5B769FA3" w14:textId="77777777" w:rsidR="00DD3D92" w:rsidRPr="005A5255" w:rsidRDefault="00DD3D92" w:rsidP="00734C7C">
      <w:pPr>
        <w:pStyle w:val="a"/>
        <w:numPr>
          <w:ilvl w:val="1"/>
          <w:numId w:val="9"/>
        </w:numPr>
        <w:ind w:left="1440"/>
      </w:pPr>
      <w:r w:rsidRPr="005A5255">
        <w:t>Option 1: Yes, for CBW=400MHz (Nokia);</w:t>
      </w:r>
    </w:p>
    <w:p w14:paraId="70D729D2" w14:textId="77777777" w:rsidR="00DD3D92" w:rsidRPr="005A5255" w:rsidRDefault="00DD3D92" w:rsidP="00734C7C">
      <w:pPr>
        <w:pStyle w:val="a"/>
        <w:numPr>
          <w:ilvl w:val="1"/>
          <w:numId w:val="9"/>
        </w:numPr>
        <w:ind w:left="1440"/>
      </w:pPr>
      <w:r w:rsidRPr="005A5255">
        <w:t>Option 2: No, deprioritize 960kHz (Ericsson</w:t>
      </w:r>
      <w:r>
        <w:t>, QC, Huawei</w:t>
      </w:r>
      <w:r w:rsidRPr="005A5255">
        <w:t>);</w:t>
      </w:r>
    </w:p>
    <w:p w14:paraId="722FF396" w14:textId="5FF28A86" w:rsidR="00DD3D92" w:rsidRDefault="00DD3D92" w:rsidP="00734C7C">
      <w:pPr>
        <w:pStyle w:val="a"/>
        <w:numPr>
          <w:ilvl w:val="0"/>
          <w:numId w:val="9"/>
        </w:numPr>
        <w:ind w:left="720"/>
      </w:pPr>
      <w:r>
        <w:t>Discussion:</w:t>
      </w:r>
    </w:p>
    <w:p w14:paraId="34A0AE5D" w14:textId="77777777" w:rsidR="00DD3D92" w:rsidRDefault="00DD3D92" w:rsidP="00734C7C">
      <w:pPr>
        <w:pStyle w:val="a"/>
        <w:numPr>
          <w:ilvl w:val="1"/>
          <w:numId w:val="9"/>
        </w:numPr>
        <w:ind w:left="1440"/>
      </w:pPr>
      <w:r>
        <w:t xml:space="preserve">Nokia: Based on updated SNR ranges, it’s feasible to verify SCS 960 kHz. </w:t>
      </w:r>
    </w:p>
    <w:p w14:paraId="134DFCC8" w14:textId="77777777" w:rsidR="00DD3D92" w:rsidRDefault="00DD3D92" w:rsidP="00734C7C">
      <w:pPr>
        <w:pStyle w:val="a"/>
        <w:numPr>
          <w:ilvl w:val="1"/>
          <w:numId w:val="9"/>
        </w:numPr>
        <w:ind w:left="1440"/>
      </w:pPr>
      <w:r>
        <w:t xml:space="preserve">QC: We support option 2. From testable SNR range, it’s feasible. But we still prefer not considering 960kHz SCS in Rel-17 given the workload and timeline. </w:t>
      </w:r>
    </w:p>
    <w:p w14:paraId="31E733B6" w14:textId="77777777" w:rsidR="00DD3D92" w:rsidRDefault="00DD3D92" w:rsidP="00734C7C">
      <w:pPr>
        <w:pStyle w:val="a"/>
        <w:numPr>
          <w:ilvl w:val="1"/>
          <w:numId w:val="9"/>
        </w:numPr>
        <w:ind w:left="1440"/>
      </w:pPr>
      <w:r>
        <w:t xml:space="preserve">Ericsson: We support option 2. </w:t>
      </w:r>
    </w:p>
    <w:p w14:paraId="0DB7A9A8" w14:textId="77777777" w:rsidR="00DD3D92" w:rsidRDefault="00DD3D92" w:rsidP="00734C7C">
      <w:pPr>
        <w:pStyle w:val="a"/>
        <w:numPr>
          <w:ilvl w:val="1"/>
          <w:numId w:val="9"/>
        </w:numPr>
        <w:ind w:left="1440"/>
      </w:pPr>
      <w:r>
        <w:t xml:space="preserve">Huawei: We support option 2 considering workload in Rel-17. </w:t>
      </w:r>
    </w:p>
    <w:p w14:paraId="59F45205" w14:textId="77777777" w:rsidR="00DD3D92" w:rsidRDefault="00DD3D92" w:rsidP="00734C7C">
      <w:pPr>
        <w:pStyle w:val="a"/>
        <w:numPr>
          <w:ilvl w:val="1"/>
          <w:numId w:val="9"/>
        </w:numPr>
        <w:ind w:left="1440"/>
      </w:pPr>
      <w:r>
        <w:t xml:space="preserve">Nokia: We think 960kHz is feasible and important feature meanwhile we can comprise to not specify performance requirements in Rel-17 given the feedback from other companies. </w:t>
      </w:r>
    </w:p>
    <w:p w14:paraId="0CFB684E" w14:textId="77777777" w:rsidR="00DD3D92" w:rsidRPr="00DD3D92" w:rsidRDefault="00DD3D92" w:rsidP="00734C7C">
      <w:pPr>
        <w:pStyle w:val="a"/>
        <w:numPr>
          <w:ilvl w:val="0"/>
          <w:numId w:val="9"/>
        </w:numPr>
        <w:ind w:left="720"/>
        <w:rPr>
          <w:highlight w:val="green"/>
        </w:rPr>
      </w:pPr>
      <w:r w:rsidRPr="00DD3D92">
        <w:rPr>
          <w:highlight w:val="green"/>
        </w:rPr>
        <w:t xml:space="preserve">Agreement: RAN4 focus on 120kHz and 480kHz SCS for introducing UE demodulation requirements in FR2-2. </w:t>
      </w:r>
    </w:p>
    <w:p w14:paraId="23DD2DB0" w14:textId="77777777" w:rsidR="00DD3D92" w:rsidRPr="00DD3D92" w:rsidRDefault="00DD3D92" w:rsidP="00734C7C">
      <w:pPr>
        <w:pStyle w:val="a"/>
        <w:numPr>
          <w:ilvl w:val="1"/>
          <w:numId w:val="9"/>
        </w:numPr>
        <w:rPr>
          <w:highlight w:val="green"/>
        </w:rPr>
      </w:pPr>
      <w:r w:rsidRPr="00DD3D92">
        <w:rPr>
          <w:highlight w:val="green"/>
        </w:rPr>
        <w:t xml:space="preserve">It’s not precluded to discuss and introduce requirements for 960kHz SCS in future releases. </w:t>
      </w:r>
    </w:p>
    <w:p w14:paraId="255565DD" w14:textId="77777777" w:rsidR="00DD3D92" w:rsidRPr="005A5255" w:rsidRDefault="00DD3D92" w:rsidP="00DD3D92">
      <w:pPr>
        <w:rPr>
          <w:b/>
          <w:u w:val="single"/>
        </w:rPr>
      </w:pPr>
      <w:r w:rsidRPr="005A5255">
        <w:rPr>
          <w:b/>
          <w:u w:val="single"/>
        </w:rPr>
        <w:t>Issue 1-1-5: Whether to introduce requirements with 400MHz CBW for 120kHz SCS</w:t>
      </w:r>
      <w:r>
        <w:rPr>
          <w:b/>
          <w:u w:val="single"/>
        </w:rPr>
        <w:t xml:space="preserve"> for single CC</w:t>
      </w:r>
    </w:p>
    <w:p w14:paraId="3B010BF7" w14:textId="77777777" w:rsidR="00DD3D92" w:rsidRPr="005A5255" w:rsidRDefault="00DD3D92" w:rsidP="00734C7C">
      <w:pPr>
        <w:pStyle w:val="a"/>
        <w:numPr>
          <w:ilvl w:val="0"/>
          <w:numId w:val="9"/>
        </w:numPr>
        <w:ind w:left="720"/>
      </w:pPr>
      <w:r w:rsidRPr="005A5255">
        <w:lastRenderedPageBreak/>
        <w:t>Proposals</w:t>
      </w:r>
    </w:p>
    <w:p w14:paraId="3234D89A" w14:textId="77777777" w:rsidR="00DD3D92" w:rsidRPr="005A5255" w:rsidRDefault="00DD3D92" w:rsidP="00734C7C">
      <w:pPr>
        <w:pStyle w:val="a"/>
        <w:numPr>
          <w:ilvl w:val="1"/>
          <w:numId w:val="9"/>
        </w:numPr>
        <w:ind w:left="1440"/>
      </w:pPr>
      <w:r w:rsidRPr="005A5255">
        <w:t>Option 1: Yes, at least one requirement for lower MCS and with reduced RB allocation (Nokia);</w:t>
      </w:r>
    </w:p>
    <w:p w14:paraId="30665C92" w14:textId="77777777" w:rsidR="00DD3D92" w:rsidRPr="005A5255" w:rsidRDefault="00DD3D92" w:rsidP="00734C7C">
      <w:pPr>
        <w:pStyle w:val="a"/>
        <w:numPr>
          <w:ilvl w:val="1"/>
          <w:numId w:val="9"/>
        </w:numPr>
        <w:ind w:left="1440"/>
      </w:pPr>
      <w:r w:rsidRPr="005A5255">
        <w:t>Option 2: No (Ericsson);</w:t>
      </w:r>
    </w:p>
    <w:p w14:paraId="02B2B797" w14:textId="76E5F16F" w:rsidR="00DD3D92" w:rsidRDefault="00644287" w:rsidP="00734C7C">
      <w:pPr>
        <w:pStyle w:val="a"/>
        <w:numPr>
          <w:ilvl w:val="0"/>
          <w:numId w:val="9"/>
        </w:numPr>
        <w:ind w:left="720"/>
      </w:pPr>
      <w:r>
        <w:t>D</w:t>
      </w:r>
      <w:r w:rsidR="00DD3D92">
        <w:t>iscussion:</w:t>
      </w:r>
    </w:p>
    <w:p w14:paraId="1D39CC69" w14:textId="77777777" w:rsidR="00DD3D92" w:rsidRDefault="00DD3D92" w:rsidP="00734C7C">
      <w:pPr>
        <w:pStyle w:val="a"/>
        <w:numPr>
          <w:ilvl w:val="1"/>
          <w:numId w:val="9"/>
        </w:numPr>
        <w:ind w:left="1440"/>
      </w:pPr>
      <w:r>
        <w:t xml:space="preserve">Nokia: With updated testable SNR range, 400MHz is feasible for low MCS and we should cover 400MHz at least for one test case. </w:t>
      </w:r>
    </w:p>
    <w:p w14:paraId="4D63A699" w14:textId="77777777" w:rsidR="00DD3D92" w:rsidRDefault="00DD3D92" w:rsidP="00734C7C">
      <w:pPr>
        <w:pStyle w:val="a"/>
        <w:numPr>
          <w:ilvl w:val="1"/>
          <w:numId w:val="9"/>
        </w:numPr>
        <w:ind w:left="1440"/>
      </w:pPr>
      <w:r>
        <w:t xml:space="preserve">QC:  We prefer not to include 400MHz. From baseband processing aspect, no difference among 400MHz and 100MHz. </w:t>
      </w:r>
    </w:p>
    <w:p w14:paraId="02FB0CE2" w14:textId="77777777" w:rsidR="00DD3D92" w:rsidRDefault="00DD3D92" w:rsidP="00734C7C">
      <w:pPr>
        <w:pStyle w:val="a"/>
        <w:numPr>
          <w:ilvl w:val="1"/>
          <w:numId w:val="9"/>
        </w:numPr>
        <w:ind w:left="1440"/>
      </w:pPr>
      <w:r>
        <w:t xml:space="preserve">Apple:  We didn’t see the benefits with reduced MCS and RB allocation and no processing different compared to 100MHz. </w:t>
      </w:r>
    </w:p>
    <w:p w14:paraId="7429F0A6" w14:textId="77777777" w:rsidR="00DD3D92" w:rsidRDefault="00DD3D92" w:rsidP="00734C7C">
      <w:pPr>
        <w:pStyle w:val="a"/>
        <w:numPr>
          <w:ilvl w:val="1"/>
          <w:numId w:val="9"/>
        </w:numPr>
        <w:ind w:left="1440"/>
      </w:pPr>
      <w:r>
        <w:t xml:space="preserve">Huawei:  We share same view with QC and Apple. Larger BW with reduced RB allocation is similar with small CHBW; for CA there is difference according to RF requirements; we proposed to introduce requirements for 400MHz CHBW. </w:t>
      </w:r>
    </w:p>
    <w:p w14:paraId="0801F324" w14:textId="77777777" w:rsidR="00DD3D92" w:rsidRDefault="00DD3D92" w:rsidP="00734C7C">
      <w:pPr>
        <w:pStyle w:val="a"/>
        <w:numPr>
          <w:ilvl w:val="1"/>
          <w:numId w:val="9"/>
        </w:numPr>
        <w:ind w:left="1440"/>
      </w:pPr>
      <w:r>
        <w:t xml:space="preserve">Nokia: For 400MHz CHBW, we think it’s feasible to verify with full RB allocation. Even with reduced RB allocation, we still observe the difference. </w:t>
      </w:r>
    </w:p>
    <w:p w14:paraId="4DD96699" w14:textId="77777777" w:rsidR="00DD3D92" w:rsidRDefault="00DD3D92" w:rsidP="00734C7C">
      <w:pPr>
        <w:pStyle w:val="a"/>
        <w:numPr>
          <w:ilvl w:val="1"/>
          <w:numId w:val="9"/>
        </w:numPr>
        <w:ind w:left="1440"/>
      </w:pPr>
      <w:r>
        <w:t xml:space="preserve">Huawei: In Rel-15, we choose one typical CHBW to introduce performance requirements. It’s not meaningful to introduce multiple channel bandwidths. </w:t>
      </w:r>
    </w:p>
    <w:p w14:paraId="2841D01A" w14:textId="77777777" w:rsidR="00DD3D92" w:rsidRDefault="00DD3D92" w:rsidP="00734C7C">
      <w:pPr>
        <w:pStyle w:val="a"/>
        <w:numPr>
          <w:ilvl w:val="1"/>
          <w:numId w:val="9"/>
        </w:numPr>
        <w:ind w:left="1440"/>
      </w:pPr>
      <w:r>
        <w:t xml:space="preserve">QC: We share the value from Huawei. With larger CHBW, PN maybe impacted but with low MSC, there is no impact with PN. </w:t>
      </w:r>
    </w:p>
    <w:p w14:paraId="7FD94B16" w14:textId="77777777" w:rsidR="00DD3D92" w:rsidRDefault="00DD3D92" w:rsidP="00734C7C">
      <w:pPr>
        <w:pStyle w:val="a"/>
        <w:numPr>
          <w:ilvl w:val="1"/>
          <w:numId w:val="9"/>
        </w:numPr>
        <w:ind w:left="1440"/>
      </w:pPr>
      <w:r>
        <w:t xml:space="preserve">Apple: We share similar view as Huawei and QC. </w:t>
      </w:r>
    </w:p>
    <w:p w14:paraId="4E227C6F" w14:textId="77777777" w:rsidR="00DD3D92" w:rsidRDefault="00DD3D92" w:rsidP="00734C7C">
      <w:pPr>
        <w:pStyle w:val="a"/>
        <w:numPr>
          <w:ilvl w:val="1"/>
          <w:numId w:val="9"/>
        </w:numPr>
        <w:ind w:left="1440"/>
      </w:pPr>
      <w:r>
        <w:t xml:space="preserve">Nokia: We would like to check whether 400MHz is mandatory or not. We can consider test applicable rules if introduced. </w:t>
      </w:r>
    </w:p>
    <w:p w14:paraId="130A953D" w14:textId="77777777" w:rsidR="00DD3D92" w:rsidRPr="005A5255" w:rsidRDefault="00DD3D92" w:rsidP="00DD3D92">
      <w:pPr>
        <w:rPr>
          <w:b/>
          <w:u w:val="single"/>
        </w:rPr>
      </w:pPr>
      <w:r w:rsidRPr="005A5255">
        <w:rPr>
          <w:b/>
          <w:u w:val="single"/>
        </w:rPr>
        <w:t>Issue 1-2-2: Whether to schedule PDSCH in slots that contain TRS symbols during PDSCH testing</w:t>
      </w:r>
    </w:p>
    <w:p w14:paraId="180C07A0" w14:textId="77777777" w:rsidR="00DD3D92" w:rsidRPr="005A5255" w:rsidRDefault="00DD3D92" w:rsidP="00734C7C">
      <w:pPr>
        <w:pStyle w:val="a"/>
        <w:numPr>
          <w:ilvl w:val="0"/>
          <w:numId w:val="9"/>
        </w:numPr>
        <w:ind w:left="720"/>
      </w:pPr>
      <w:r w:rsidRPr="005A5255">
        <w:t>Proposals</w:t>
      </w:r>
    </w:p>
    <w:p w14:paraId="208D3D06" w14:textId="77777777" w:rsidR="00DD3D92" w:rsidRPr="005A5255" w:rsidRDefault="00DD3D92" w:rsidP="00734C7C">
      <w:pPr>
        <w:pStyle w:val="a"/>
        <w:numPr>
          <w:ilvl w:val="1"/>
          <w:numId w:val="9"/>
        </w:numPr>
        <w:ind w:left="1440"/>
      </w:pPr>
      <w:r w:rsidRPr="005A5255">
        <w:t>Option 1: No (Qualcomm);</w:t>
      </w:r>
    </w:p>
    <w:p w14:paraId="656AD5FC" w14:textId="77777777" w:rsidR="00DD3D92" w:rsidRPr="005A5255" w:rsidRDefault="00DD3D92" w:rsidP="00734C7C">
      <w:pPr>
        <w:pStyle w:val="a"/>
        <w:numPr>
          <w:ilvl w:val="1"/>
          <w:numId w:val="9"/>
        </w:numPr>
        <w:ind w:left="1440"/>
      </w:pPr>
      <w:r w:rsidRPr="005A5255">
        <w:t>Option 2: TBA</w:t>
      </w:r>
    </w:p>
    <w:p w14:paraId="5CB71D32" w14:textId="546ADA5D" w:rsidR="00DD3D92" w:rsidRDefault="00644287" w:rsidP="00734C7C">
      <w:pPr>
        <w:pStyle w:val="a"/>
        <w:numPr>
          <w:ilvl w:val="0"/>
          <w:numId w:val="9"/>
        </w:numPr>
        <w:ind w:left="720"/>
      </w:pPr>
      <w:r>
        <w:t>D</w:t>
      </w:r>
      <w:r w:rsidR="00DD3D92">
        <w:t>iscussion:</w:t>
      </w:r>
    </w:p>
    <w:p w14:paraId="77E7DF34" w14:textId="77777777" w:rsidR="00DD3D92" w:rsidRDefault="00DD3D92" w:rsidP="00734C7C">
      <w:pPr>
        <w:pStyle w:val="a"/>
        <w:numPr>
          <w:ilvl w:val="1"/>
          <w:numId w:val="9"/>
        </w:numPr>
        <w:ind w:left="1440"/>
      </w:pPr>
      <w:r>
        <w:t xml:space="preserve">Huawei: The PRB allocations of TRS can be same as scheduled PDSCH. </w:t>
      </w:r>
    </w:p>
    <w:p w14:paraId="156AB824" w14:textId="22480405" w:rsidR="00DD3D92" w:rsidRDefault="00DD3D92" w:rsidP="00734C7C">
      <w:pPr>
        <w:pStyle w:val="a"/>
        <w:numPr>
          <w:ilvl w:val="1"/>
          <w:numId w:val="9"/>
        </w:numPr>
        <w:ind w:left="1440"/>
      </w:pPr>
      <w:r>
        <w:t>QC: We typically not configure BWP part for performance requirements.</w:t>
      </w:r>
    </w:p>
    <w:p w14:paraId="3A27066F" w14:textId="77777777" w:rsidR="00DD3D92" w:rsidRDefault="00DD3D92" w:rsidP="00734C7C">
      <w:pPr>
        <w:pStyle w:val="a"/>
        <w:numPr>
          <w:ilvl w:val="1"/>
          <w:numId w:val="9"/>
        </w:numPr>
        <w:ind w:left="1440"/>
      </w:pPr>
      <w:r>
        <w:t xml:space="preserve">Ericsson:  We support option 1. </w:t>
      </w:r>
    </w:p>
    <w:p w14:paraId="062EA380" w14:textId="3FCEEC50" w:rsidR="00DD3D92" w:rsidRDefault="00DD3D92" w:rsidP="00734C7C">
      <w:pPr>
        <w:pStyle w:val="a"/>
        <w:numPr>
          <w:ilvl w:val="1"/>
          <w:numId w:val="9"/>
        </w:numPr>
        <w:ind w:left="1440"/>
      </w:pPr>
      <w:r>
        <w:t xml:space="preserve">Apple: With option 1, what’s the BW assumption for TRS? This may be impacted the SNR set-up. Option 1 fine for us. </w:t>
      </w:r>
    </w:p>
    <w:p w14:paraId="46430A71" w14:textId="77777777" w:rsidR="00DD3D92" w:rsidRDefault="00DD3D92" w:rsidP="00734C7C">
      <w:pPr>
        <w:pStyle w:val="a"/>
        <w:numPr>
          <w:ilvl w:val="1"/>
          <w:numId w:val="9"/>
        </w:numPr>
        <w:ind w:left="1440"/>
      </w:pPr>
      <w:r>
        <w:t xml:space="preserve">QC: Either with full BW or minimum BW for TRS transmission. </w:t>
      </w:r>
    </w:p>
    <w:p w14:paraId="14F45996" w14:textId="77777777" w:rsidR="00DD3D92" w:rsidRPr="00C31485" w:rsidRDefault="00DD3D92" w:rsidP="00734C7C">
      <w:pPr>
        <w:pStyle w:val="a"/>
        <w:numPr>
          <w:ilvl w:val="1"/>
          <w:numId w:val="9"/>
        </w:numPr>
        <w:ind w:left="1440"/>
      </w:pPr>
      <w:r>
        <w:t xml:space="preserve">Huawei: BWP always configured in common table of performance requirements part in the specifications. </w:t>
      </w:r>
    </w:p>
    <w:p w14:paraId="1BE3103A" w14:textId="77777777" w:rsidR="00DD3D92" w:rsidRPr="005A5255" w:rsidRDefault="00DD3D92" w:rsidP="00DD3D92">
      <w:pPr>
        <w:rPr>
          <w:b/>
          <w:u w:val="single"/>
        </w:rPr>
      </w:pPr>
      <w:r w:rsidRPr="005A5255">
        <w:rPr>
          <w:b/>
          <w:u w:val="single"/>
        </w:rPr>
        <w:t>Issue 1-3-</w:t>
      </w:r>
      <w:r>
        <w:rPr>
          <w:b/>
          <w:u w:val="single"/>
        </w:rPr>
        <w:t>3</w:t>
      </w:r>
      <w:r w:rsidRPr="005A5255">
        <w:rPr>
          <w:b/>
          <w:u w:val="single"/>
        </w:rPr>
        <w:t xml:space="preserve">: For PDSCH Requirements for </w:t>
      </w:r>
      <w:r>
        <w:rPr>
          <w:b/>
          <w:u w:val="single"/>
        </w:rPr>
        <w:t>12</w:t>
      </w:r>
      <w:r w:rsidRPr="005A5255">
        <w:rPr>
          <w:b/>
          <w:u w:val="single"/>
        </w:rPr>
        <w:t>0kHz/</w:t>
      </w:r>
      <w:r>
        <w:rPr>
          <w:b/>
          <w:u w:val="single"/>
        </w:rPr>
        <w:t>1</w:t>
      </w:r>
      <w:r w:rsidRPr="005A5255">
        <w:rPr>
          <w:b/>
          <w:u w:val="single"/>
        </w:rPr>
        <w:t xml:space="preserve">00Mhz, </w:t>
      </w:r>
      <w:r>
        <w:rPr>
          <w:b/>
          <w:u w:val="single"/>
        </w:rPr>
        <w:t>Propagation Channels:</w:t>
      </w:r>
    </w:p>
    <w:p w14:paraId="70F239B7" w14:textId="77777777" w:rsidR="00DD3D92" w:rsidRPr="005A5255" w:rsidRDefault="00DD3D92" w:rsidP="00734C7C">
      <w:pPr>
        <w:pStyle w:val="a"/>
        <w:numPr>
          <w:ilvl w:val="0"/>
          <w:numId w:val="9"/>
        </w:numPr>
        <w:ind w:left="720"/>
      </w:pPr>
      <w:r w:rsidRPr="005A5255">
        <w:t>Proposals</w:t>
      </w:r>
    </w:p>
    <w:p w14:paraId="179D079C" w14:textId="77777777" w:rsidR="00DD3D92" w:rsidRDefault="00DD3D92" w:rsidP="00734C7C">
      <w:pPr>
        <w:pStyle w:val="a"/>
        <w:numPr>
          <w:ilvl w:val="1"/>
          <w:numId w:val="9"/>
        </w:numPr>
        <w:ind w:left="1440"/>
      </w:pPr>
      <w:r w:rsidRPr="00B64FDF">
        <w:t>Option 1: TDLA30-200, TDLA30-650, TDLD30-200 (Ericsson</w:t>
      </w:r>
      <w:r>
        <w:t>, Apple</w:t>
      </w:r>
      <w:r w:rsidRPr="00B64FDF">
        <w:t>);</w:t>
      </w:r>
    </w:p>
    <w:p w14:paraId="7E39B553" w14:textId="77777777" w:rsidR="00DD3D92" w:rsidRDefault="00DD3D92" w:rsidP="00734C7C">
      <w:pPr>
        <w:pStyle w:val="a"/>
        <w:numPr>
          <w:ilvl w:val="1"/>
          <w:numId w:val="9"/>
        </w:numPr>
        <w:ind w:left="1440"/>
      </w:pPr>
      <w:r>
        <w:t xml:space="preserve">Option 2: </w:t>
      </w:r>
      <w:r w:rsidRPr="00B64FDF">
        <w:t>TDLA30-200, TDLA30-650, TDLD</w:t>
      </w:r>
      <w:r>
        <w:t>1</w:t>
      </w:r>
      <w:r w:rsidRPr="00B64FDF">
        <w:t>0-200</w:t>
      </w:r>
      <w:r>
        <w:t>; (Nokia)</w:t>
      </w:r>
    </w:p>
    <w:p w14:paraId="06EE2033" w14:textId="77777777" w:rsidR="00DD3D92" w:rsidRDefault="00DD3D92" w:rsidP="00734C7C">
      <w:pPr>
        <w:pStyle w:val="a"/>
        <w:numPr>
          <w:ilvl w:val="1"/>
          <w:numId w:val="9"/>
        </w:numPr>
        <w:ind w:left="1440"/>
      </w:pPr>
      <w:r w:rsidRPr="00B64FDF">
        <w:t xml:space="preserve">Option </w:t>
      </w:r>
      <w:r>
        <w:t>3</w:t>
      </w:r>
      <w:r w:rsidRPr="00B64FDF">
        <w:t>: TDLA30-200, TDLD30-200 (</w:t>
      </w:r>
      <w:r>
        <w:t>Huawei</w:t>
      </w:r>
      <w:r w:rsidRPr="00B64FDF">
        <w:t>);</w:t>
      </w:r>
    </w:p>
    <w:p w14:paraId="1637831B" w14:textId="7AE74E90" w:rsidR="00DD3D92" w:rsidRPr="00B64FDF" w:rsidRDefault="00DD3D92" w:rsidP="00734C7C">
      <w:pPr>
        <w:pStyle w:val="a"/>
        <w:numPr>
          <w:ilvl w:val="1"/>
          <w:numId w:val="9"/>
        </w:numPr>
        <w:ind w:left="1440"/>
      </w:pPr>
      <w:r w:rsidRPr="00B64FDF">
        <w:t xml:space="preserve">Option </w:t>
      </w:r>
      <w:r>
        <w:t>4</w:t>
      </w:r>
      <w:r w:rsidRPr="00B64FDF">
        <w:t>: TDLA30-650, TDLD30-</w:t>
      </w:r>
      <w:r>
        <w:t>65</w:t>
      </w:r>
      <w:r w:rsidRPr="00B64FDF">
        <w:t>0 (</w:t>
      </w:r>
      <w:r>
        <w:t>Qualcomm</w:t>
      </w:r>
      <w:r w:rsidRPr="00B64FDF">
        <w:t>);</w:t>
      </w:r>
    </w:p>
    <w:p w14:paraId="6AAD5FDF" w14:textId="77777777" w:rsidR="00DD3D92" w:rsidRPr="005A5255" w:rsidRDefault="00DD3D92" w:rsidP="00734C7C">
      <w:pPr>
        <w:pStyle w:val="a"/>
        <w:numPr>
          <w:ilvl w:val="0"/>
          <w:numId w:val="9"/>
        </w:numPr>
        <w:ind w:left="720"/>
      </w:pPr>
      <w:r w:rsidRPr="005A5255">
        <w:t>Recommended WF</w:t>
      </w:r>
    </w:p>
    <w:p w14:paraId="1843EFA4" w14:textId="77777777" w:rsidR="00DD3D92" w:rsidRPr="000B1CEE" w:rsidRDefault="00DD3D92" w:rsidP="00734C7C">
      <w:pPr>
        <w:pStyle w:val="a"/>
        <w:numPr>
          <w:ilvl w:val="1"/>
          <w:numId w:val="9"/>
        </w:numPr>
        <w:ind w:left="1440"/>
      </w:pPr>
      <w:r>
        <w:t>Consider TDLD10 not applicable for 120kHz/100MHz according to the Channel models agreements from RAN4#104-e;</w:t>
      </w:r>
    </w:p>
    <w:p w14:paraId="014D2333" w14:textId="77777777" w:rsidR="00DD3D92" w:rsidRDefault="00DD3D92" w:rsidP="00734C7C">
      <w:pPr>
        <w:pStyle w:val="a"/>
        <w:numPr>
          <w:ilvl w:val="1"/>
          <w:numId w:val="9"/>
        </w:numPr>
        <w:ind w:left="1440"/>
      </w:pPr>
      <w:r>
        <w:lastRenderedPageBreak/>
        <w:t>To guarantee coverage and considering SNR limitations, discuss whether the following compromise is agreeable for the definition of PDSCH requirements:</w:t>
      </w:r>
    </w:p>
    <w:p w14:paraId="074C0CFC" w14:textId="77777777" w:rsidR="00DD3D92" w:rsidRPr="00DD3D92" w:rsidRDefault="00DD3D92" w:rsidP="00734C7C">
      <w:pPr>
        <w:pStyle w:val="a"/>
        <w:numPr>
          <w:ilvl w:val="2"/>
          <w:numId w:val="9"/>
        </w:numPr>
      </w:pPr>
      <w:r w:rsidRPr="00DD3D92">
        <w:t>TDLA30-650 for MCS 4;</w:t>
      </w:r>
    </w:p>
    <w:p w14:paraId="0B9ACE88" w14:textId="77777777" w:rsidR="00DD3D92" w:rsidRPr="00DD3D92" w:rsidRDefault="00DD3D92" w:rsidP="00734C7C">
      <w:pPr>
        <w:pStyle w:val="a"/>
        <w:numPr>
          <w:ilvl w:val="2"/>
          <w:numId w:val="9"/>
        </w:numPr>
      </w:pPr>
      <w:r w:rsidRPr="00DD3D92">
        <w:t>TDLA30-200 for MCS 13;</w:t>
      </w:r>
    </w:p>
    <w:p w14:paraId="4CF1F21D" w14:textId="77777777" w:rsidR="00DD3D92" w:rsidRPr="00DD3D92" w:rsidRDefault="00DD3D92" w:rsidP="00734C7C">
      <w:pPr>
        <w:pStyle w:val="a"/>
        <w:numPr>
          <w:ilvl w:val="2"/>
          <w:numId w:val="9"/>
        </w:numPr>
      </w:pPr>
      <w:r w:rsidRPr="00DD3D92">
        <w:t>TDLD30-200 for MCS 17 and above;</w:t>
      </w:r>
    </w:p>
    <w:p w14:paraId="78E2154A" w14:textId="4098616C" w:rsidR="00DD3D92" w:rsidRDefault="00644287" w:rsidP="00734C7C">
      <w:pPr>
        <w:pStyle w:val="a"/>
        <w:numPr>
          <w:ilvl w:val="0"/>
          <w:numId w:val="9"/>
        </w:numPr>
        <w:ind w:left="720"/>
      </w:pPr>
      <w:r>
        <w:t>D</w:t>
      </w:r>
      <w:r w:rsidR="00DD3D92">
        <w:t>iscussion:</w:t>
      </w:r>
    </w:p>
    <w:p w14:paraId="1457BCCF" w14:textId="77777777" w:rsidR="00DD3D92" w:rsidRDefault="00DD3D92" w:rsidP="00734C7C">
      <w:pPr>
        <w:pStyle w:val="a"/>
        <w:numPr>
          <w:ilvl w:val="1"/>
          <w:numId w:val="9"/>
        </w:numPr>
      </w:pPr>
      <w:r>
        <w:t xml:space="preserve">Nokia: We are ok to TDL channels, for MCS selections we need more time to further discuss. </w:t>
      </w:r>
    </w:p>
    <w:p w14:paraId="04F30DAC" w14:textId="77777777" w:rsidR="00DD3D92" w:rsidRDefault="00DD3D92" w:rsidP="00734C7C">
      <w:pPr>
        <w:pStyle w:val="a"/>
        <w:numPr>
          <w:ilvl w:val="1"/>
          <w:numId w:val="9"/>
        </w:numPr>
      </w:pPr>
      <w:r>
        <w:t>QC: We suggest to list tentative agreement to ease simulation effort.</w:t>
      </w:r>
    </w:p>
    <w:p w14:paraId="7B6022FF" w14:textId="77777777" w:rsidR="00DD3D92" w:rsidRDefault="00DD3D92" w:rsidP="00734C7C">
      <w:pPr>
        <w:pStyle w:val="a"/>
        <w:numPr>
          <w:ilvl w:val="1"/>
          <w:numId w:val="9"/>
        </w:numPr>
      </w:pPr>
      <w:r>
        <w:t xml:space="preserve">Ericsson: We think TDL30-650 for MCS 4 and 13. And Leave TDLD30-200 for MCS 17 and above if introduced. </w:t>
      </w:r>
    </w:p>
    <w:p w14:paraId="322B9496" w14:textId="77777777" w:rsidR="00DD3D92" w:rsidRDefault="00DD3D92" w:rsidP="00734C7C">
      <w:pPr>
        <w:pStyle w:val="a"/>
        <w:numPr>
          <w:ilvl w:val="1"/>
          <w:numId w:val="9"/>
        </w:numPr>
      </w:pPr>
      <w:r>
        <w:t>Apple: We support the recommended WF.</w:t>
      </w:r>
    </w:p>
    <w:p w14:paraId="4CF01363" w14:textId="77777777" w:rsidR="00DD3D92" w:rsidRDefault="00DD3D92" w:rsidP="00734C7C">
      <w:pPr>
        <w:pStyle w:val="a"/>
        <w:numPr>
          <w:ilvl w:val="1"/>
          <w:numId w:val="9"/>
        </w:numPr>
      </w:pPr>
      <w:r>
        <w:t>Huawei: We support the recommended WF.</w:t>
      </w:r>
    </w:p>
    <w:p w14:paraId="31248F16" w14:textId="77777777" w:rsidR="00DD3D92" w:rsidRPr="00DD3D92" w:rsidRDefault="00DD3D92" w:rsidP="00734C7C">
      <w:pPr>
        <w:pStyle w:val="a"/>
        <w:numPr>
          <w:ilvl w:val="0"/>
          <w:numId w:val="9"/>
        </w:numPr>
        <w:ind w:left="720"/>
        <w:rPr>
          <w:highlight w:val="yellow"/>
        </w:rPr>
      </w:pPr>
      <w:r w:rsidRPr="00DD3D92">
        <w:rPr>
          <w:highlight w:val="yellow"/>
        </w:rPr>
        <w:t xml:space="preserve">Tentative agreement: Pending on further checking on the simulation results. </w:t>
      </w:r>
    </w:p>
    <w:p w14:paraId="62921BD4" w14:textId="77777777" w:rsidR="00DD3D92" w:rsidRPr="00DD3D92" w:rsidRDefault="00DD3D92" w:rsidP="00734C7C">
      <w:pPr>
        <w:pStyle w:val="a"/>
        <w:numPr>
          <w:ilvl w:val="1"/>
          <w:numId w:val="9"/>
        </w:numPr>
        <w:rPr>
          <w:highlight w:val="yellow"/>
        </w:rPr>
      </w:pPr>
      <w:r w:rsidRPr="00DD3D92">
        <w:rPr>
          <w:highlight w:val="yellow"/>
        </w:rPr>
        <w:t>TDLA30-650 for MCS 4;</w:t>
      </w:r>
    </w:p>
    <w:p w14:paraId="1A426FE1" w14:textId="77777777" w:rsidR="00DD3D92" w:rsidRPr="00DD3D92" w:rsidRDefault="00DD3D92" w:rsidP="00734C7C">
      <w:pPr>
        <w:pStyle w:val="a"/>
        <w:numPr>
          <w:ilvl w:val="1"/>
          <w:numId w:val="9"/>
        </w:numPr>
        <w:rPr>
          <w:highlight w:val="yellow"/>
        </w:rPr>
      </w:pPr>
      <w:r w:rsidRPr="00DD3D92">
        <w:rPr>
          <w:highlight w:val="yellow"/>
        </w:rPr>
        <w:t>TDLA30-200 for MCS 13;</w:t>
      </w:r>
    </w:p>
    <w:p w14:paraId="01CAD8BE" w14:textId="77777777" w:rsidR="00DD3D92" w:rsidRPr="00DD3D92" w:rsidRDefault="00DD3D92" w:rsidP="00734C7C">
      <w:pPr>
        <w:pStyle w:val="a"/>
        <w:numPr>
          <w:ilvl w:val="1"/>
          <w:numId w:val="9"/>
        </w:numPr>
        <w:rPr>
          <w:highlight w:val="yellow"/>
        </w:rPr>
      </w:pPr>
      <w:r w:rsidRPr="00DD3D92">
        <w:rPr>
          <w:highlight w:val="yellow"/>
        </w:rPr>
        <w:t>TDLD30-200 for MCS 17 and above;</w:t>
      </w:r>
    </w:p>
    <w:p w14:paraId="4755500C" w14:textId="77777777" w:rsidR="00DD3D92" w:rsidRPr="005A5255" w:rsidRDefault="00DD3D92" w:rsidP="00DD3D92">
      <w:pPr>
        <w:rPr>
          <w:b/>
          <w:u w:val="single"/>
        </w:rPr>
      </w:pPr>
      <w:r w:rsidRPr="005A5255">
        <w:rPr>
          <w:b/>
          <w:u w:val="single"/>
        </w:rPr>
        <w:t>Issue 1-3-</w:t>
      </w:r>
      <w:r>
        <w:rPr>
          <w:b/>
          <w:u w:val="single"/>
        </w:rPr>
        <w:t>4</w:t>
      </w:r>
      <w:r w:rsidRPr="005A5255">
        <w:rPr>
          <w:b/>
          <w:u w:val="single"/>
        </w:rPr>
        <w:t xml:space="preserve">: For PDSCH Requirements for </w:t>
      </w:r>
      <w:r>
        <w:rPr>
          <w:b/>
          <w:u w:val="single"/>
        </w:rPr>
        <w:t>48</w:t>
      </w:r>
      <w:r w:rsidRPr="005A5255">
        <w:rPr>
          <w:b/>
          <w:u w:val="single"/>
        </w:rPr>
        <w:t>0kHz/</w:t>
      </w:r>
      <w:r>
        <w:rPr>
          <w:b/>
          <w:u w:val="single"/>
        </w:rPr>
        <w:t>4</w:t>
      </w:r>
      <w:r w:rsidRPr="005A5255">
        <w:rPr>
          <w:b/>
          <w:u w:val="single"/>
        </w:rPr>
        <w:t xml:space="preserve">00Mhz, </w:t>
      </w:r>
      <w:r>
        <w:rPr>
          <w:b/>
          <w:u w:val="single"/>
        </w:rPr>
        <w:t>Propagation Channels:</w:t>
      </w:r>
    </w:p>
    <w:p w14:paraId="2EECB53A" w14:textId="77777777" w:rsidR="00DD3D92" w:rsidRPr="005A5255" w:rsidRDefault="00DD3D92" w:rsidP="00734C7C">
      <w:pPr>
        <w:pStyle w:val="a"/>
        <w:numPr>
          <w:ilvl w:val="0"/>
          <w:numId w:val="9"/>
        </w:numPr>
        <w:ind w:left="720"/>
      </w:pPr>
      <w:r w:rsidRPr="005A5255">
        <w:t>Proposals</w:t>
      </w:r>
    </w:p>
    <w:p w14:paraId="49F135E1" w14:textId="77777777" w:rsidR="00DD3D92" w:rsidRDefault="00DD3D92" w:rsidP="00734C7C">
      <w:pPr>
        <w:pStyle w:val="a"/>
        <w:numPr>
          <w:ilvl w:val="1"/>
          <w:numId w:val="9"/>
        </w:numPr>
        <w:ind w:left="1440"/>
      </w:pPr>
      <w:r w:rsidRPr="005A5255">
        <w:t xml:space="preserve">Option 1: </w:t>
      </w:r>
      <w:r>
        <w:t>TDLA10-200, TDLD10-200</w:t>
      </w:r>
      <w:r w:rsidRPr="005A5255">
        <w:t xml:space="preserve"> (Ericsson</w:t>
      </w:r>
      <w:r>
        <w:t>, Nokia, Huawei</w:t>
      </w:r>
      <w:r w:rsidRPr="005A5255">
        <w:t>);</w:t>
      </w:r>
    </w:p>
    <w:p w14:paraId="45ACE157" w14:textId="77777777" w:rsidR="00DD3D92" w:rsidRDefault="00DD3D92" w:rsidP="00734C7C">
      <w:pPr>
        <w:pStyle w:val="a"/>
        <w:numPr>
          <w:ilvl w:val="1"/>
          <w:numId w:val="9"/>
        </w:numPr>
        <w:ind w:left="1440"/>
      </w:pPr>
      <w:r w:rsidRPr="005A5255">
        <w:t xml:space="preserve">Option 1: </w:t>
      </w:r>
      <w:r>
        <w:t>TDLA10-200</w:t>
      </w:r>
      <w:r w:rsidRPr="005A5255">
        <w:t xml:space="preserve"> (</w:t>
      </w:r>
      <w:r>
        <w:t>Apple</w:t>
      </w:r>
      <w:r w:rsidRPr="005A5255">
        <w:t>);</w:t>
      </w:r>
    </w:p>
    <w:p w14:paraId="144D8FF7" w14:textId="77777777" w:rsidR="00DD3D92" w:rsidRPr="005127E9" w:rsidRDefault="00DD3D92" w:rsidP="00734C7C">
      <w:pPr>
        <w:pStyle w:val="a"/>
        <w:numPr>
          <w:ilvl w:val="1"/>
          <w:numId w:val="9"/>
        </w:numPr>
        <w:ind w:left="1440"/>
      </w:pPr>
      <w:r w:rsidRPr="005A5255">
        <w:t xml:space="preserve">Option </w:t>
      </w:r>
      <w:r>
        <w:t>3</w:t>
      </w:r>
      <w:r w:rsidRPr="005A5255">
        <w:t xml:space="preserve">: </w:t>
      </w:r>
      <w:r>
        <w:t>TDLA10-650, TDLD10-200</w:t>
      </w:r>
      <w:r w:rsidRPr="005A5255">
        <w:t xml:space="preserve"> (</w:t>
      </w:r>
      <w:r>
        <w:t>Qualcomm</w:t>
      </w:r>
      <w:r w:rsidRPr="005A5255">
        <w:t>);</w:t>
      </w:r>
    </w:p>
    <w:p w14:paraId="7E98A389" w14:textId="77777777" w:rsidR="00DD3D92" w:rsidRPr="005A5255" w:rsidRDefault="00DD3D92" w:rsidP="00734C7C">
      <w:pPr>
        <w:pStyle w:val="a"/>
        <w:numPr>
          <w:ilvl w:val="0"/>
          <w:numId w:val="9"/>
        </w:numPr>
        <w:ind w:left="720"/>
      </w:pPr>
      <w:r w:rsidRPr="005A5255">
        <w:t>Recommended WF</w:t>
      </w:r>
    </w:p>
    <w:p w14:paraId="40C6B070" w14:textId="77777777" w:rsidR="00DD3D92" w:rsidRDefault="00DD3D92" w:rsidP="00734C7C">
      <w:pPr>
        <w:pStyle w:val="a"/>
        <w:numPr>
          <w:ilvl w:val="1"/>
          <w:numId w:val="9"/>
        </w:numPr>
        <w:ind w:left="1440"/>
      </w:pPr>
      <w:r>
        <w:t>To guarantee coverage and considering SNR limitations, discuss whether the following compromise is agreeable for the definition of PDSCH requirements:</w:t>
      </w:r>
    </w:p>
    <w:p w14:paraId="216B814C" w14:textId="77777777" w:rsidR="00DD3D92" w:rsidRPr="00784F1B" w:rsidRDefault="00DD3D92" w:rsidP="00734C7C">
      <w:pPr>
        <w:pStyle w:val="a"/>
        <w:numPr>
          <w:ilvl w:val="2"/>
          <w:numId w:val="9"/>
        </w:numPr>
      </w:pPr>
      <w:r>
        <w:t>TDLA10-200 for MCS 4;</w:t>
      </w:r>
    </w:p>
    <w:p w14:paraId="344BF476" w14:textId="77777777" w:rsidR="00DD3D92" w:rsidRDefault="00DD3D92" w:rsidP="00734C7C">
      <w:pPr>
        <w:pStyle w:val="a"/>
        <w:numPr>
          <w:ilvl w:val="2"/>
          <w:numId w:val="9"/>
        </w:numPr>
      </w:pPr>
      <w:r>
        <w:t>TDLD10-200 for MCS 13 and above;</w:t>
      </w:r>
    </w:p>
    <w:p w14:paraId="60EE2104" w14:textId="050B0883" w:rsidR="00DD3D92" w:rsidRDefault="00644287" w:rsidP="00734C7C">
      <w:pPr>
        <w:pStyle w:val="a"/>
        <w:numPr>
          <w:ilvl w:val="0"/>
          <w:numId w:val="9"/>
        </w:numPr>
        <w:ind w:left="720"/>
      </w:pPr>
      <w:r>
        <w:rPr>
          <w:rFonts w:hint="eastAsia"/>
        </w:rPr>
        <w:t>D</w:t>
      </w:r>
      <w:r w:rsidR="00DD3D92">
        <w:t>iscussion:</w:t>
      </w:r>
    </w:p>
    <w:p w14:paraId="2A75819A" w14:textId="77777777" w:rsidR="00DD3D92" w:rsidRDefault="00DD3D92" w:rsidP="00734C7C">
      <w:pPr>
        <w:pStyle w:val="a"/>
        <w:numPr>
          <w:ilvl w:val="1"/>
          <w:numId w:val="9"/>
        </w:numPr>
      </w:pPr>
      <w:r>
        <w:t>Ericsson: We are fine with the recommended WF.</w:t>
      </w:r>
    </w:p>
    <w:p w14:paraId="78F9C10A" w14:textId="77777777" w:rsidR="00DD3D92" w:rsidRPr="00DD3D92" w:rsidRDefault="00DD3D92" w:rsidP="00734C7C">
      <w:pPr>
        <w:pStyle w:val="a"/>
        <w:numPr>
          <w:ilvl w:val="0"/>
          <w:numId w:val="9"/>
        </w:numPr>
        <w:ind w:left="720"/>
        <w:rPr>
          <w:highlight w:val="green"/>
        </w:rPr>
      </w:pPr>
      <w:r w:rsidRPr="00DD3D92">
        <w:rPr>
          <w:highlight w:val="green"/>
        </w:rPr>
        <w:t xml:space="preserve">Agreement: For PDSCH Requirements for 480kHz/400Mhz: following channel model adopted </w:t>
      </w:r>
    </w:p>
    <w:p w14:paraId="206FA382" w14:textId="77777777" w:rsidR="00DD3D92" w:rsidRPr="00DD3D92" w:rsidRDefault="00DD3D92" w:rsidP="00734C7C">
      <w:pPr>
        <w:pStyle w:val="a"/>
        <w:numPr>
          <w:ilvl w:val="1"/>
          <w:numId w:val="9"/>
        </w:numPr>
        <w:rPr>
          <w:highlight w:val="green"/>
        </w:rPr>
      </w:pPr>
      <w:r w:rsidRPr="00DD3D92">
        <w:rPr>
          <w:highlight w:val="green"/>
        </w:rPr>
        <w:t>TDLA10-200 for MCS 4;</w:t>
      </w:r>
    </w:p>
    <w:p w14:paraId="75E063E7" w14:textId="77777777" w:rsidR="00DD3D92" w:rsidRPr="00DD3D92" w:rsidRDefault="00DD3D92" w:rsidP="00734C7C">
      <w:pPr>
        <w:pStyle w:val="a"/>
        <w:numPr>
          <w:ilvl w:val="1"/>
          <w:numId w:val="9"/>
        </w:numPr>
        <w:rPr>
          <w:highlight w:val="green"/>
        </w:rPr>
      </w:pPr>
      <w:r w:rsidRPr="00DD3D92">
        <w:rPr>
          <w:highlight w:val="green"/>
        </w:rPr>
        <w:t>TDLD10-200 for MCS 13 and above;</w:t>
      </w:r>
    </w:p>
    <w:p w14:paraId="688E4F67" w14:textId="3689150F" w:rsidR="008839E9" w:rsidRDefault="008839E9" w:rsidP="00DD3D92">
      <w:pPr>
        <w:rPr>
          <w:b/>
          <w:u w:val="single"/>
        </w:rPr>
      </w:pPr>
    </w:p>
    <w:p w14:paraId="00183905" w14:textId="3C893B06" w:rsidR="008839E9" w:rsidRPr="008839E9" w:rsidRDefault="008839E9" w:rsidP="008839E9">
      <w:pPr>
        <w:spacing w:after="160" w:line="259" w:lineRule="auto"/>
        <w:rPr>
          <w:rFonts w:eastAsia="Calibri"/>
          <w:b/>
          <w:szCs w:val="22"/>
          <w:u w:val="single"/>
          <w:lang w:val="en-US"/>
        </w:rPr>
      </w:pPr>
      <w:r w:rsidRPr="006A086B">
        <w:rPr>
          <w:rFonts w:eastAsia="Calibri"/>
          <w:b/>
          <w:szCs w:val="22"/>
          <w:u w:val="single"/>
          <w:lang w:val="en-US"/>
        </w:rPr>
        <w:t>Issue 1-</w:t>
      </w:r>
      <w:r w:rsidRPr="005A5255">
        <w:rPr>
          <w:rFonts w:eastAsia="Calibri"/>
          <w:b/>
          <w:szCs w:val="22"/>
          <w:u w:val="single"/>
          <w:lang w:val="en-US"/>
        </w:rPr>
        <w:t>6-1</w:t>
      </w:r>
      <w:r w:rsidRPr="006A086B">
        <w:rPr>
          <w:rFonts w:eastAsia="Calibri"/>
          <w:b/>
          <w:szCs w:val="22"/>
          <w:u w:val="single"/>
          <w:lang w:val="en-US"/>
        </w:rPr>
        <w:t xml:space="preserve">: Whether to define </w:t>
      </w:r>
      <w:r w:rsidRPr="005A5255">
        <w:rPr>
          <w:rFonts w:eastAsia="Calibri"/>
          <w:b/>
          <w:szCs w:val="22"/>
          <w:u w:val="single"/>
          <w:lang w:val="en-US"/>
        </w:rPr>
        <w:t>PDSCH requirements with 30% of peak throughpu</w:t>
      </w:r>
      <w:r>
        <w:rPr>
          <w:rFonts w:eastAsia="Calibri"/>
          <w:b/>
          <w:szCs w:val="22"/>
          <w:u w:val="single"/>
          <w:lang w:val="en-US"/>
        </w:rPr>
        <w:t>t</w:t>
      </w:r>
    </w:p>
    <w:p w14:paraId="3C501244" w14:textId="77777777" w:rsidR="008839E9" w:rsidRPr="005A5255" w:rsidRDefault="008839E9" w:rsidP="00734C7C">
      <w:pPr>
        <w:pStyle w:val="a"/>
        <w:numPr>
          <w:ilvl w:val="0"/>
          <w:numId w:val="9"/>
        </w:numPr>
        <w:ind w:left="720"/>
      </w:pPr>
      <w:r w:rsidRPr="005A5255">
        <w:t>Proposals</w:t>
      </w:r>
    </w:p>
    <w:p w14:paraId="66D97CF0" w14:textId="77777777" w:rsidR="008839E9" w:rsidRPr="005A5255" w:rsidRDefault="008839E9" w:rsidP="00734C7C">
      <w:pPr>
        <w:pStyle w:val="a"/>
        <w:numPr>
          <w:ilvl w:val="1"/>
          <w:numId w:val="9"/>
        </w:numPr>
        <w:ind w:left="1440"/>
      </w:pPr>
      <w:r w:rsidRPr="005A5255">
        <w:t>Option 1: Yes, for 400MHz/480kHz (Nokia);</w:t>
      </w:r>
    </w:p>
    <w:p w14:paraId="409B008B" w14:textId="77777777" w:rsidR="008839E9" w:rsidRPr="005A5255" w:rsidRDefault="008839E9" w:rsidP="00734C7C">
      <w:pPr>
        <w:pStyle w:val="a"/>
        <w:numPr>
          <w:ilvl w:val="1"/>
          <w:numId w:val="9"/>
        </w:numPr>
        <w:ind w:left="1440"/>
      </w:pPr>
      <w:r w:rsidRPr="005A5255">
        <w:t xml:space="preserve">Option 2: </w:t>
      </w:r>
      <w:r w:rsidRPr="00E42CD0">
        <w:t>Yes, for 120kHz and 480</w:t>
      </w:r>
      <w:r w:rsidRPr="005A5255">
        <w:t>(Ericsson);</w:t>
      </w:r>
    </w:p>
    <w:p w14:paraId="1570A9EB" w14:textId="77777777" w:rsidR="008839E9" w:rsidRPr="005A5255" w:rsidRDefault="008839E9" w:rsidP="00734C7C">
      <w:pPr>
        <w:pStyle w:val="a"/>
        <w:numPr>
          <w:ilvl w:val="1"/>
          <w:numId w:val="9"/>
        </w:numPr>
        <w:ind w:left="1440"/>
      </w:pPr>
      <w:r w:rsidRPr="005A5255">
        <w:t>Option 3: Deprioritize (Huawei</w:t>
      </w:r>
      <w:r>
        <w:t>, Apple, QC</w:t>
      </w:r>
      <w:r w:rsidRPr="005A5255">
        <w:t>);</w:t>
      </w:r>
    </w:p>
    <w:p w14:paraId="3FDF5751" w14:textId="56DAB161" w:rsidR="008839E9" w:rsidRDefault="00644287" w:rsidP="00734C7C">
      <w:pPr>
        <w:pStyle w:val="a"/>
        <w:numPr>
          <w:ilvl w:val="0"/>
          <w:numId w:val="9"/>
        </w:numPr>
        <w:ind w:left="720"/>
      </w:pPr>
      <w:r>
        <w:rPr>
          <w:rFonts w:hint="eastAsia"/>
        </w:rPr>
        <w:t>Discussion</w:t>
      </w:r>
      <w:r w:rsidR="008839E9">
        <w:t>:</w:t>
      </w:r>
    </w:p>
    <w:p w14:paraId="76259A23" w14:textId="77777777" w:rsidR="008839E9" w:rsidRDefault="008839E9" w:rsidP="00734C7C">
      <w:pPr>
        <w:pStyle w:val="a"/>
        <w:numPr>
          <w:ilvl w:val="1"/>
          <w:numId w:val="9"/>
        </w:numPr>
        <w:ind w:left="1440"/>
      </w:pPr>
      <w:r>
        <w:t>Nokia: FR2-2 is separate to FR2-1, we would like to introduce requirements with 30% for FR2-2 as well.</w:t>
      </w:r>
    </w:p>
    <w:p w14:paraId="1B971725" w14:textId="77777777" w:rsidR="008839E9" w:rsidRDefault="008839E9" w:rsidP="00734C7C">
      <w:pPr>
        <w:pStyle w:val="a"/>
        <w:numPr>
          <w:ilvl w:val="1"/>
          <w:numId w:val="9"/>
        </w:numPr>
        <w:ind w:left="1440"/>
      </w:pPr>
      <w:r>
        <w:t xml:space="preserve">QC:  We support option 3 considering the workload. </w:t>
      </w:r>
    </w:p>
    <w:p w14:paraId="0E5FA59C" w14:textId="77777777" w:rsidR="008839E9" w:rsidRDefault="008839E9" w:rsidP="00734C7C">
      <w:pPr>
        <w:pStyle w:val="a"/>
        <w:numPr>
          <w:ilvl w:val="1"/>
          <w:numId w:val="9"/>
        </w:numPr>
        <w:ind w:left="1440"/>
      </w:pPr>
      <w:r>
        <w:lastRenderedPageBreak/>
        <w:t xml:space="preserve">Apple: We should focus on test cases with 70%. </w:t>
      </w:r>
    </w:p>
    <w:p w14:paraId="066109DF" w14:textId="77777777" w:rsidR="008839E9" w:rsidRDefault="008839E9" w:rsidP="00734C7C">
      <w:pPr>
        <w:pStyle w:val="a"/>
        <w:numPr>
          <w:ilvl w:val="1"/>
          <w:numId w:val="9"/>
        </w:numPr>
        <w:ind w:left="1440"/>
      </w:pPr>
      <w:r>
        <w:t>Huawei: We prefer to deprioritize 30% case.</w:t>
      </w:r>
    </w:p>
    <w:p w14:paraId="53C46C54" w14:textId="77777777" w:rsidR="008839E9" w:rsidRDefault="008839E9" w:rsidP="00734C7C">
      <w:pPr>
        <w:pStyle w:val="a"/>
        <w:numPr>
          <w:ilvl w:val="1"/>
          <w:numId w:val="9"/>
        </w:numPr>
        <w:ind w:left="1440"/>
      </w:pPr>
      <w:r>
        <w:t xml:space="preserve">Ericsson: We can change one of existing test cases for both 120kHz and 480kHz with 30% instead of 70%. </w:t>
      </w:r>
    </w:p>
    <w:p w14:paraId="317CB4D3" w14:textId="77777777" w:rsidR="008839E9" w:rsidRDefault="008839E9" w:rsidP="00734C7C">
      <w:pPr>
        <w:pStyle w:val="a"/>
        <w:numPr>
          <w:ilvl w:val="1"/>
          <w:numId w:val="9"/>
        </w:numPr>
        <w:ind w:left="1440"/>
      </w:pPr>
      <w:r>
        <w:t xml:space="preserve">Huawei: We suggest to consider high MCS. </w:t>
      </w:r>
    </w:p>
    <w:p w14:paraId="1831C21F" w14:textId="77777777" w:rsidR="008839E9" w:rsidRDefault="008839E9" w:rsidP="00734C7C">
      <w:pPr>
        <w:pStyle w:val="a"/>
        <w:numPr>
          <w:ilvl w:val="0"/>
          <w:numId w:val="9"/>
        </w:numPr>
        <w:ind w:left="720"/>
      </w:pPr>
      <w:r>
        <w:t xml:space="preserve">Agreement: </w:t>
      </w:r>
    </w:p>
    <w:p w14:paraId="47F0CCF8" w14:textId="77777777" w:rsidR="008839E9" w:rsidRPr="008839E9" w:rsidRDefault="008839E9" w:rsidP="00734C7C">
      <w:pPr>
        <w:pStyle w:val="a"/>
        <w:numPr>
          <w:ilvl w:val="1"/>
          <w:numId w:val="9"/>
        </w:numPr>
        <w:rPr>
          <w:highlight w:val="green"/>
        </w:rPr>
      </w:pPr>
      <w:r w:rsidRPr="008839E9">
        <w:rPr>
          <w:highlight w:val="green"/>
        </w:rPr>
        <w:t>Add one test case for 120kHz case only with 30% peak throughput.</w:t>
      </w:r>
    </w:p>
    <w:p w14:paraId="43F9B6D7" w14:textId="77777777" w:rsidR="008839E9" w:rsidRPr="008839E9" w:rsidRDefault="008839E9" w:rsidP="00DD3D92">
      <w:pPr>
        <w:rPr>
          <w:b/>
          <w:u w:val="single"/>
          <w:lang w:val="en-US"/>
        </w:rPr>
      </w:pPr>
    </w:p>
    <w:p w14:paraId="6EF2EA99" w14:textId="6308ED8E" w:rsidR="00DD3D92" w:rsidRPr="00DD3D92" w:rsidRDefault="00DD3D92" w:rsidP="00DD3D92">
      <w:pPr>
        <w:rPr>
          <w:b/>
          <w:u w:val="single"/>
        </w:rPr>
      </w:pPr>
      <w:r w:rsidRPr="005A5255">
        <w:rPr>
          <w:b/>
          <w:u w:val="single"/>
        </w:rPr>
        <w:t xml:space="preserve">Issue </w:t>
      </w:r>
      <w:r>
        <w:rPr>
          <w:b/>
          <w:u w:val="single"/>
        </w:rPr>
        <w:t>3</w:t>
      </w:r>
      <w:r w:rsidRPr="005A5255">
        <w:rPr>
          <w:b/>
          <w:u w:val="single"/>
        </w:rPr>
        <w:t>-1-</w:t>
      </w:r>
      <w:r>
        <w:rPr>
          <w:b/>
          <w:u w:val="single"/>
        </w:rPr>
        <w:t>1</w:t>
      </w:r>
      <w:r w:rsidRPr="005A5255">
        <w:rPr>
          <w:b/>
          <w:u w:val="single"/>
        </w:rPr>
        <w:t>: Whether to introduce SDR Test for FR2-2 in Rel</w:t>
      </w:r>
      <w:r>
        <w:rPr>
          <w:b/>
          <w:u w:val="single"/>
        </w:rPr>
        <w:t>.</w:t>
      </w:r>
      <w:r w:rsidRPr="005A5255">
        <w:rPr>
          <w:b/>
          <w:u w:val="single"/>
        </w:rPr>
        <w:t xml:space="preserve"> 17</w:t>
      </w:r>
    </w:p>
    <w:p w14:paraId="781EEAFC" w14:textId="77777777" w:rsidR="00DD3D92" w:rsidRPr="005A5255" w:rsidRDefault="00DD3D92" w:rsidP="00734C7C">
      <w:pPr>
        <w:pStyle w:val="a"/>
        <w:numPr>
          <w:ilvl w:val="0"/>
          <w:numId w:val="9"/>
        </w:numPr>
        <w:ind w:left="720"/>
      </w:pPr>
      <w:r w:rsidRPr="005A5255">
        <w:t>Proposals</w:t>
      </w:r>
    </w:p>
    <w:p w14:paraId="5529CC0B" w14:textId="77777777" w:rsidR="00DD3D92" w:rsidRPr="005A5255" w:rsidRDefault="00DD3D92" w:rsidP="00734C7C">
      <w:pPr>
        <w:pStyle w:val="a"/>
        <w:numPr>
          <w:ilvl w:val="1"/>
          <w:numId w:val="9"/>
        </w:numPr>
        <w:ind w:left="1440"/>
      </w:pPr>
      <w:r w:rsidRPr="005A5255">
        <w:t>Option 1: Yes (Huawei)</w:t>
      </w:r>
    </w:p>
    <w:p w14:paraId="3F859DA2" w14:textId="77777777" w:rsidR="00DD3D92" w:rsidRPr="005A5255" w:rsidRDefault="00DD3D92" w:rsidP="00734C7C">
      <w:pPr>
        <w:pStyle w:val="a"/>
        <w:numPr>
          <w:ilvl w:val="1"/>
          <w:numId w:val="9"/>
        </w:numPr>
        <w:ind w:left="1440"/>
      </w:pPr>
      <w:r w:rsidRPr="005A5255">
        <w:t>Option 2: No</w:t>
      </w:r>
      <w:r>
        <w:t xml:space="preserve"> (Ericsson, Apple, QC)</w:t>
      </w:r>
      <w:r w:rsidRPr="005A5255">
        <w:t>;</w:t>
      </w:r>
    </w:p>
    <w:p w14:paraId="3E11FBA6" w14:textId="3E319009" w:rsidR="00DD3D92" w:rsidRPr="00DD3D92" w:rsidRDefault="00644287" w:rsidP="00734C7C">
      <w:pPr>
        <w:pStyle w:val="a"/>
        <w:numPr>
          <w:ilvl w:val="0"/>
          <w:numId w:val="9"/>
        </w:numPr>
        <w:ind w:left="720"/>
      </w:pPr>
      <w:r>
        <w:rPr>
          <w:rFonts w:hint="eastAsia"/>
        </w:rPr>
        <w:t>D</w:t>
      </w:r>
      <w:r w:rsidR="00DD3D92" w:rsidRPr="00DD3D92">
        <w:t xml:space="preserve">iscussion: </w:t>
      </w:r>
    </w:p>
    <w:p w14:paraId="52EFD344" w14:textId="77777777" w:rsidR="00DD3D92" w:rsidRPr="00DD3D92" w:rsidRDefault="00DD3D92" w:rsidP="00734C7C">
      <w:pPr>
        <w:pStyle w:val="a"/>
        <w:numPr>
          <w:ilvl w:val="1"/>
          <w:numId w:val="9"/>
        </w:numPr>
      </w:pPr>
      <w:r w:rsidRPr="00DD3D92">
        <w:t xml:space="preserve">Huawei: We understand SDR pending the available testable SNR range. We faced similar issue in FR2-1. We can’t preclude more advanced TE implementation introduced in the future. </w:t>
      </w:r>
    </w:p>
    <w:p w14:paraId="5588A7E0" w14:textId="77777777" w:rsidR="00DD3D92" w:rsidRPr="00DD3D92" w:rsidRDefault="00DD3D92" w:rsidP="00734C7C">
      <w:pPr>
        <w:pStyle w:val="a"/>
        <w:numPr>
          <w:ilvl w:val="0"/>
          <w:numId w:val="9"/>
        </w:numPr>
        <w:ind w:left="720"/>
        <w:rPr>
          <w:highlight w:val="green"/>
        </w:rPr>
      </w:pPr>
      <w:r>
        <w:t xml:space="preserve">Agreement: </w:t>
      </w:r>
      <w:r w:rsidRPr="00DD3D92">
        <w:rPr>
          <w:highlight w:val="green"/>
        </w:rPr>
        <w:t>Not define SDR test for FR2-2 in Rel-17</w:t>
      </w:r>
    </w:p>
    <w:p w14:paraId="769D23D9" w14:textId="77777777" w:rsidR="00DD3D92" w:rsidRPr="00DD3D92" w:rsidRDefault="00DD3D92" w:rsidP="00734C7C">
      <w:pPr>
        <w:pStyle w:val="a"/>
        <w:numPr>
          <w:ilvl w:val="1"/>
          <w:numId w:val="9"/>
        </w:numPr>
        <w:rPr>
          <w:highlight w:val="green"/>
        </w:rPr>
      </w:pPr>
      <w:r w:rsidRPr="00DD3D92">
        <w:rPr>
          <w:highlight w:val="green"/>
        </w:rPr>
        <w:t xml:space="preserve">It’s not precluded to further discuss in future releases. </w:t>
      </w:r>
    </w:p>
    <w:p w14:paraId="18858FEF" w14:textId="77777777" w:rsidR="00DD3D92" w:rsidRPr="00DD3D92" w:rsidRDefault="00DD3D92" w:rsidP="00465003">
      <w:pPr>
        <w:rPr>
          <w:rFonts w:ascii="Arial" w:hAnsi="Arial" w:cs="Arial"/>
          <w:b/>
          <w:color w:val="C00000"/>
          <w:lang w:val="en-US" w:eastAsia="zh-CN"/>
        </w:rPr>
      </w:pPr>
    </w:p>
    <w:p w14:paraId="0E7472FB"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246BC2C1" w14:textId="77777777" w:rsidR="00465003" w:rsidRDefault="00465003" w:rsidP="00465003">
      <w:pPr>
        <w:pBdr>
          <w:bottom w:val="single" w:sz="6" w:space="1" w:color="auto"/>
        </w:pBdr>
        <w:rPr>
          <w:rFonts w:ascii="Arial" w:hAnsi="Arial" w:cs="Arial"/>
          <w:b/>
          <w:color w:val="C00000"/>
          <w:lang w:eastAsia="zh-CN"/>
        </w:rPr>
      </w:pPr>
    </w:p>
    <w:p w14:paraId="551B2919" w14:textId="77777777" w:rsidR="00465003" w:rsidRDefault="00465003" w:rsidP="00465003">
      <w:pPr>
        <w:pBdr>
          <w:bottom w:val="single" w:sz="6" w:space="1" w:color="auto"/>
        </w:pBdr>
        <w:rPr>
          <w:rFonts w:ascii="Arial" w:hAnsi="Arial" w:cs="Arial"/>
          <w:b/>
          <w:color w:val="C00000"/>
          <w:lang w:eastAsia="zh-CN"/>
        </w:rPr>
      </w:pPr>
    </w:p>
    <w:p w14:paraId="13C731DB" w14:textId="77777777" w:rsidR="008751D9" w:rsidRPr="008751D9" w:rsidRDefault="008751D9" w:rsidP="008751D9"/>
    <w:p w14:paraId="3D5C3538" w14:textId="77777777" w:rsidR="0033521F" w:rsidRDefault="0033521F" w:rsidP="0033521F">
      <w:pPr>
        <w:pStyle w:val="3"/>
      </w:pPr>
      <w:bookmarkStart w:id="68" w:name="_Toc116288434"/>
      <w:r>
        <w:t>4.4</w:t>
      </w:r>
      <w:r>
        <w:tab/>
        <w:t>NR coverage enhancements</w:t>
      </w:r>
      <w:bookmarkEnd w:id="68"/>
    </w:p>
    <w:p w14:paraId="15727751" w14:textId="77777777" w:rsidR="0033521F" w:rsidRDefault="0033521F" w:rsidP="0033521F">
      <w:pPr>
        <w:pStyle w:val="4"/>
      </w:pPr>
      <w:bookmarkStart w:id="69" w:name="_Toc116288435"/>
      <w:r>
        <w:t>4.4.2</w:t>
      </w:r>
      <w:r>
        <w:tab/>
        <w:t>BS demodulation requirements</w:t>
      </w:r>
      <w:bookmarkEnd w:id="69"/>
    </w:p>
    <w:p w14:paraId="63582D53" w14:textId="77777777" w:rsidR="0033521F" w:rsidRDefault="0033521F" w:rsidP="0033521F">
      <w:pPr>
        <w:rPr>
          <w:rFonts w:ascii="Arial" w:hAnsi="Arial" w:cs="Arial"/>
          <w:b/>
          <w:sz w:val="24"/>
        </w:rPr>
      </w:pPr>
      <w:r>
        <w:rPr>
          <w:rFonts w:ascii="Arial" w:hAnsi="Arial" w:cs="Arial"/>
          <w:b/>
          <w:color w:val="0000FF"/>
          <w:sz w:val="24"/>
        </w:rPr>
        <w:t>R4-2215643</w:t>
      </w:r>
      <w:r>
        <w:rPr>
          <w:rFonts w:ascii="Arial" w:hAnsi="Arial" w:cs="Arial"/>
          <w:b/>
          <w:color w:val="0000FF"/>
          <w:sz w:val="24"/>
        </w:rPr>
        <w:tab/>
      </w:r>
      <w:r>
        <w:rPr>
          <w:rFonts w:ascii="Arial" w:hAnsi="Arial" w:cs="Arial"/>
          <w:b/>
          <w:sz w:val="24"/>
        </w:rPr>
        <w:t>Simulation results collection for coverage enhancement for PUCCH</w:t>
      </w:r>
    </w:p>
    <w:p w14:paraId="48CFAD4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2368A3A" w14:textId="77777777" w:rsidR="0033521F" w:rsidRDefault="0033521F" w:rsidP="0033521F">
      <w:pPr>
        <w:rPr>
          <w:rFonts w:ascii="Arial" w:hAnsi="Arial" w:cs="Arial"/>
          <w:b/>
        </w:rPr>
      </w:pPr>
      <w:r>
        <w:rPr>
          <w:rFonts w:ascii="Arial" w:hAnsi="Arial" w:cs="Arial"/>
          <w:b/>
        </w:rPr>
        <w:t xml:space="preserve">Abstract: </w:t>
      </w:r>
    </w:p>
    <w:p w14:paraId="6161B753" w14:textId="77777777" w:rsidR="0033521F" w:rsidRDefault="0033521F" w:rsidP="0033521F">
      <w:r>
        <w:t>Simulation results for PUCCH JCE</w:t>
      </w:r>
    </w:p>
    <w:p w14:paraId="7CC2C65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FD39E" w14:textId="77777777" w:rsidR="0033521F" w:rsidRDefault="0033521F" w:rsidP="0033521F">
      <w:pPr>
        <w:pStyle w:val="5"/>
      </w:pPr>
      <w:bookmarkStart w:id="70" w:name="_Toc116288436"/>
      <w:r>
        <w:t>4.4.2.1</w:t>
      </w:r>
      <w:r>
        <w:tab/>
        <w:t>PUSCH requirements</w:t>
      </w:r>
      <w:bookmarkEnd w:id="70"/>
    </w:p>
    <w:p w14:paraId="46A63056" w14:textId="77777777" w:rsidR="0033521F" w:rsidRDefault="0033521F" w:rsidP="0033521F">
      <w:pPr>
        <w:rPr>
          <w:rFonts w:ascii="Arial" w:hAnsi="Arial" w:cs="Arial"/>
          <w:b/>
          <w:sz w:val="24"/>
        </w:rPr>
      </w:pPr>
      <w:r>
        <w:rPr>
          <w:rFonts w:ascii="Arial" w:hAnsi="Arial" w:cs="Arial"/>
          <w:b/>
          <w:color w:val="0000FF"/>
          <w:sz w:val="24"/>
        </w:rPr>
        <w:t>R4-2215325</w:t>
      </w:r>
      <w:r>
        <w:rPr>
          <w:rFonts w:ascii="Arial" w:hAnsi="Arial" w:cs="Arial"/>
          <w:b/>
          <w:color w:val="0000FF"/>
          <w:sz w:val="24"/>
        </w:rPr>
        <w:tab/>
      </w:r>
      <w:r>
        <w:rPr>
          <w:rFonts w:ascii="Arial" w:hAnsi="Arial" w:cs="Arial"/>
          <w:b/>
          <w:sz w:val="24"/>
        </w:rPr>
        <w:t>Summary of simulation results for PUSCH coverage enhancements</w:t>
      </w:r>
    </w:p>
    <w:p w14:paraId="7099283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EA878B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B908B" w14:textId="77777777" w:rsidR="0033521F" w:rsidRDefault="0033521F" w:rsidP="0033521F">
      <w:pPr>
        <w:rPr>
          <w:rFonts w:ascii="Arial" w:hAnsi="Arial" w:cs="Arial"/>
          <w:b/>
          <w:sz w:val="24"/>
        </w:rPr>
      </w:pPr>
      <w:r>
        <w:rPr>
          <w:rFonts w:ascii="Arial" w:hAnsi="Arial" w:cs="Arial"/>
          <w:b/>
          <w:color w:val="0000FF"/>
          <w:sz w:val="24"/>
        </w:rPr>
        <w:t>R4-2215326</w:t>
      </w:r>
      <w:r>
        <w:rPr>
          <w:rFonts w:ascii="Arial" w:hAnsi="Arial" w:cs="Arial"/>
          <w:b/>
          <w:color w:val="0000FF"/>
          <w:sz w:val="24"/>
        </w:rPr>
        <w:tab/>
      </w:r>
      <w:r>
        <w:rPr>
          <w:rFonts w:ascii="Arial" w:hAnsi="Arial" w:cs="Arial"/>
          <w:b/>
          <w:sz w:val="24"/>
        </w:rPr>
        <w:t>On BS PUSCH demodulation requirements for NR coverage enhancements</w:t>
      </w:r>
    </w:p>
    <w:p w14:paraId="025507B5"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54A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170BC" w14:textId="77777777" w:rsidR="0033521F" w:rsidRDefault="0033521F" w:rsidP="0033521F">
      <w:pPr>
        <w:rPr>
          <w:rFonts w:ascii="Arial" w:hAnsi="Arial" w:cs="Arial"/>
          <w:b/>
          <w:sz w:val="24"/>
        </w:rPr>
      </w:pPr>
      <w:r>
        <w:rPr>
          <w:rFonts w:ascii="Arial" w:hAnsi="Arial" w:cs="Arial"/>
          <w:b/>
          <w:color w:val="0000FF"/>
          <w:sz w:val="24"/>
        </w:rPr>
        <w:t>R4-2215327</w:t>
      </w:r>
      <w:r>
        <w:rPr>
          <w:rFonts w:ascii="Arial" w:hAnsi="Arial" w:cs="Arial"/>
          <w:b/>
          <w:color w:val="0000FF"/>
          <w:sz w:val="24"/>
        </w:rPr>
        <w:tab/>
      </w:r>
      <w:r>
        <w:rPr>
          <w:rFonts w:ascii="Arial" w:hAnsi="Arial" w:cs="Arial"/>
          <w:b/>
          <w:sz w:val="24"/>
        </w:rPr>
        <w:t>Draft CR on PUSCH with DMRS bundling BS performance test for FR1</w:t>
      </w:r>
    </w:p>
    <w:p w14:paraId="0DAEA3A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FC82E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63A5C" w14:textId="77777777" w:rsidR="0033521F" w:rsidRDefault="0033521F" w:rsidP="0033521F">
      <w:pPr>
        <w:rPr>
          <w:rFonts w:ascii="Arial" w:hAnsi="Arial" w:cs="Arial"/>
          <w:b/>
          <w:sz w:val="24"/>
        </w:rPr>
      </w:pPr>
      <w:r>
        <w:rPr>
          <w:rFonts w:ascii="Arial" w:hAnsi="Arial" w:cs="Arial"/>
          <w:b/>
          <w:color w:val="0000FF"/>
          <w:sz w:val="24"/>
        </w:rPr>
        <w:t>R4-2215328</w:t>
      </w:r>
      <w:r>
        <w:rPr>
          <w:rFonts w:ascii="Arial" w:hAnsi="Arial" w:cs="Arial"/>
          <w:b/>
          <w:color w:val="0000FF"/>
          <w:sz w:val="24"/>
        </w:rPr>
        <w:tab/>
      </w:r>
      <w:r>
        <w:rPr>
          <w:rFonts w:ascii="Arial" w:hAnsi="Arial" w:cs="Arial"/>
          <w:b/>
          <w:sz w:val="24"/>
        </w:rPr>
        <w:t>Draft CR on PUSCH with DMRS bundling BS performance test for FR2</w:t>
      </w:r>
    </w:p>
    <w:p w14:paraId="2D19C05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4FF509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8D4D" w14:textId="77777777" w:rsidR="0033521F" w:rsidRDefault="0033521F" w:rsidP="0033521F">
      <w:pPr>
        <w:rPr>
          <w:rFonts w:ascii="Arial" w:hAnsi="Arial" w:cs="Arial"/>
          <w:b/>
          <w:sz w:val="24"/>
        </w:rPr>
      </w:pPr>
      <w:r>
        <w:rPr>
          <w:rFonts w:ascii="Arial" w:hAnsi="Arial" w:cs="Arial"/>
          <w:b/>
          <w:color w:val="0000FF"/>
          <w:sz w:val="24"/>
        </w:rPr>
        <w:t>R4-2215638</w:t>
      </w:r>
      <w:r>
        <w:rPr>
          <w:rFonts w:ascii="Arial" w:hAnsi="Arial" w:cs="Arial"/>
          <w:b/>
          <w:color w:val="0000FF"/>
          <w:sz w:val="24"/>
        </w:rPr>
        <w:tab/>
      </w:r>
      <w:r>
        <w:rPr>
          <w:rFonts w:ascii="Arial" w:hAnsi="Arial" w:cs="Arial"/>
          <w:b/>
          <w:sz w:val="24"/>
        </w:rPr>
        <w:t>PUSCH demodulation performance of Rel-17 NR coverage enhancements</w:t>
      </w:r>
    </w:p>
    <w:p w14:paraId="3FA17BE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1BC202" w14:textId="77777777" w:rsidR="0033521F" w:rsidRDefault="0033521F" w:rsidP="0033521F">
      <w:pPr>
        <w:rPr>
          <w:rFonts w:ascii="Arial" w:hAnsi="Arial" w:cs="Arial"/>
          <w:b/>
        </w:rPr>
      </w:pPr>
      <w:r>
        <w:rPr>
          <w:rFonts w:ascii="Arial" w:hAnsi="Arial" w:cs="Arial"/>
          <w:b/>
        </w:rPr>
        <w:t xml:space="preserve">Abstract: </w:t>
      </w:r>
    </w:p>
    <w:p w14:paraId="10EEA630" w14:textId="77777777" w:rsidR="0033521F" w:rsidRDefault="0033521F" w:rsidP="0033521F">
      <w:r>
        <w:t>In this contribution, we have provided parameters to test PUSCH enhancements performance.</w:t>
      </w:r>
    </w:p>
    <w:p w14:paraId="2E6A42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B186" w14:textId="77777777" w:rsidR="0033521F" w:rsidRDefault="0033521F" w:rsidP="0033521F">
      <w:pPr>
        <w:rPr>
          <w:rFonts w:ascii="Arial" w:hAnsi="Arial" w:cs="Arial"/>
          <w:b/>
          <w:sz w:val="24"/>
        </w:rPr>
      </w:pPr>
      <w:r>
        <w:rPr>
          <w:rFonts w:ascii="Arial" w:hAnsi="Arial" w:cs="Arial"/>
          <w:b/>
          <w:color w:val="0000FF"/>
          <w:sz w:val="24"/>
        </w:rPr>
        <w:t>R4-2215639</w:t>
      </w:r>
      <w:r>
        <w:rPr>
          <w:rFonts w:ascii="Arial" w:hAnsi="Arial" w:cs="Arial"/>
          <w:b/>
          <w:color w:val="0000FF"/>
          <w:sz w:val="24"/>
        </w:rPr>
        <w:tab/>
      </w:r>
      <w:r>
        <w:rPr>
          <w:rFonts w:ascii="Arial" w:hAnsi="Arial" w:cs="Arial"/>
          <w:b/>
          <w:sz w:val="24"/>
        </w:rPr>
        <w:t>PUSCH demodulation performance of Rel-17 NR coverage enhancements: simulation results</w:t>
      </w:r>
    </w:p>
    <w:p w14:paraId="332625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597ED4C0" w14:textId="77777777" w:rsidR="0033521F" w:rsidRDefault="0033521F" w:rsidP="0033521F">
      <w:pPr>
        <w:rPr>
          <w:rFonts w:ascii="Arial" w:hAnsi="Arial" w:cs="Arial"/>
          <w:b/>
        </w:rPr>
      </w:pPr>
      <w:r>
        <w:rPr>
          <w:rFonts w:ascii="Arial" w:hAnsi="Arial" w:cs="Arial"/>
          <w:b/>
        </w:rPr>
        <w:t xml:space="preserve">Abstract: </w:t>
      </w:r>
    </w:p>
    <w:p w14:paraId="71B4B139" w14:textId="77777777" w:rsidR="0033521F" w:rsidRDefault="0033521F" w:rsidP="0033521F">
      <w:r>
        <w:t>In this contribution, we have provided simulation results parameters for PUSCH enhancements performance.</w:t>
      </w:r>
    </w:p>
    <w:p w14:paraId="3BFFD1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7C188" w14:textId="77777777" w:rsidR="0033521F" w:rsidRDefault="0033521F" w:rsidP="0033521F">
      <w:pPr>
        <w:rPr>
          <w:rFonts w:ascii="Arial" w:hAnsi="Arial" w:cs="Arial"/>
          <w:b/>
          <w:sz w:val="24"/>
        </w:rPr>
      </w:pPr>
      <w:r>
        <w:rPr>
          <w:rFonts w:ascii="Arial" w:hAnsi="Arial" w:cs="Arial"/>
          <w:b/>
          <w:color w:val="0000FF"/>
          <w:sz w:val="24"/>
        </w:rPr>
        <w:t>R4-2215640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FRC for </w:t>
      </w:r>
      <w:proofErr w:type="spellStart"/>
      <w:r>
        <w:rPr>
          <w:rFonts w:ascii="Arial" w:hAnsi="Arial" w:cs="Arial"/>
          <w:b/>
          <w:sz w:val="24"/>
        </w:rPr>
        <w:t>TBoMS</w:t>
      </w:r>
      <w:proofErr w:type="spellEnd"/>
      <w:r>
        <w:rPr>
          <w:rFonts w:ascii="Arial" w:hAnsi="Arial" w:cs="Arial"/>
          <w:b/>
          <w:sz w:val="24"/>
        </w:rPr>
        <w:t xml:space="preserve"> and PUSCH JCE</w:t>
      </w:r>
    </w:p>
    <w:p w14:paraId="70386A7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F58BB22" w14:textId="77777777" w:rsidR="0033521F" w:rsidRDefault="0033521F" w:rsidP="0033521F">
      <w:pPr>
        <w:rPr>
          <w:rFonts w:ascii="Arial" w:hAnsi="Arial" w:cs="Arial"/>
          <w:b/>
        </w:rPr>
      </w:pPr>
      <w:r>
        <w:rPr>
          <w:rFonts w:ascii="Arial" w:hAnsi="Arial" w:cs="Arial"/>
          <w:b/>
        </w:rPr>
        <w:t xml:space="preserve">Abstract: </w:t>
      </w:r>
    </w:p>
    <w:p w14:paraId="4A0FDCD8" w14:textId="77777777" w:rsidR="0033521F" w:rsidRDefault="0033521F" w:rsidP="0033521F">
      <w:r>
        <w:t xml:space="preserve">FRC for </w:t>
      </w:r>
      <w:proofErr w:type="spellStart"/>
      <w:r>
        <w:t>TBoMS</w:t>
      </w:r>
      <w:proofErr w:type="spellEnd"/>
      <w:r>
        <w:t xml:space="preserve"> FR1 and FR2 with 5PRBs allocated</w:t>
      </w:r>
    </w:p>
    <w:p w14:paraId="5D982DF9" w14:textId="77777777" w:rsidR="0033521F" w:rsidRDefault="0033521F" w:rsidP="0033521F">
      <w:r>
        <w:t>FRC for FR2 PUSCH JCE requirements</w:t>
      </w:r>
    </w:p>
    <w:p w14:paraId="32288BB0" w14:textId="77777777" w:rsidR="0033521F" w:rsidRDefault="0033521F" w:rsidP="0033521F">
      <w:r>
        <w:t>FRC for FR1 may be further updated once the agreement on CHBW and DM-RS configuration are reached.</w:t>
      </w:r>
    </w:p>
    <w:p w14:paraId="5883BD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134D" w14:textId="77777777" w:rsidR="0033521F" w:rsidRDefault="0033521F" w:rsidP="0033521F">
      <w:pPr>
        <w:rPr>
          <w:rFonts w:ascii="Arial" w:hAnsi="Arial" w:cs="Arial"/>
          <w:b/>
          <w:sz w:val="24"/>
        </w:rPr>
      </w:pPr>
      <w:r>
        <w:rPr>
          <w:rFonts w:ascii="Arial" w:hAnsi="Arial" w:cs="Arial"/>
          <w:b/>
          <w:color w:val="0000FF"/>
          <w:sz w:val="24"/>
        </w:rPr>
        <w:t>R4-2215685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TS38.104 PUSCH with JCE for FR1 and FR2</w:t>
      </w:r>
    </w:p>
    <w:p w14:paraId="309242CC"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194D12" w14:textId="77777777" w:rsidR="0033521F" w:rsidRDefault="0033521F" w:rsidP="0033521F">
      <w:pPr>
        <w:rPr>
          <w:rFonts w:ascii="Arial" w:hAnsi="Arial" w:cs="Arial"/>
          <w:b/>
        </w:rPr>
      </w:pPr>
      <w:r>
        <w:rPr>
          <w:rFonts w:ascii="Arial" w:hAnsi="Arial" w:cs="Arial"/>
          <w:b/>
        </w:rPr>
        <w:t xml:space="preserve">Abstract: </w:t>
      </w:r>
    </w:p>
    <w:p w14:paraId="43AE97E3" w14:textId="77777777" w:rsidR="0033521F" w:rsidRDefault="0033521F" w:rsidP="0033521F">
      <w:r>
        <w:t>draft CR for introducing PUSCH with JCE requirements</w:t>
      </w:r>
    </w:p>
    <w:p w14:paraId="1C05AC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8CDC5" w14:textId="77777777" w:rsidR="0033521F" w:rsidRDefault="0033521F" w:rsidP="0033521F">
      <w:pPr>
        <w:rPr>
          <w:rFonts w:ascii="Arial" w:hAnsi="Arial" w:cs="Arial"/>
          <w:b/>
          <w:sz w:val="24"/>
        </w:rPr>
      </w:pPr>
      <w:r>
        <w:rPr>
          <w:rFonts w:ascii="Arial" w:hAnsi="Arial" w:cs="Arial"/>
          <w:b/>
          <w:color w:val="0000FF"/>
          <w:sz w:val="24"/>
        </w:rPr>
        <w:t>R4-2215688</w:t>
      </w:r>
      <w:r>
        <w:rPr>
          <w:rFonts w:ascii="Arial" w:hAnsi="Arial" w:cs="Arial"/>
          <w:b/>
          <w:color w:val="0000FF"/>
          <w:sz w:val="24"/>
        </w:rPr>
        <w:tab/>
      </w:r>
      <w:r>
        <w:rPr>
          <w:rFonts w:ascii="Arial" w:hAnsi="Arial" w:cs="Arial"/>
          <w:b/>
          <w:sz w:val="24"/>
        </w:rPr>
        <w:t xml:space="preserve">Simulation results for PUSCH with </w:t>
      </w:r>
      <w:proofErr w:type="spellStart"/>
      <w:r>
        <w:rPr>
          <w:rFonts w:ascii="Arial" w:hAnsi="Arial" w:cs="Arial"/>
          <w:b/>
          <w:sz w:val="24"/>
        </w:rPr>
        <w:t>TBoMS</w:t>
      </w:r>
      <w:proofErr w:type="spellEnd"/>
      <w:r>
        <w:rPr>
          <w:rFonts w:ascii="Arial" w:hAnsi="Arial" w:cs="Arial"/>
          <w:b/>
          <w:sz w:val="24"/>
        </w:rPr>
        <w:t xml:space="preserve"> and JCE</w:t>
      </w:r>
    </w:p>
    <w:p w14:paraId="06EAD45D"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9E1A66F" w14:textId="77777777" w:rsidR="0033521F" w:rsidRDefault="0033521F" w:rsidP="0033521F">
      <w:pPr>
        <w:rPr>
          <w:rFonts w:ascii="Arial" w:hAnsi="Arial" w:cs="Arial"/>
          <w:b/>
        </w:rPr>
      </w:pPr>
      <w:r>
        <w:rPr>
          <w:rFonts w:ascii="Arial" w:hAnsi="Arial" w:cs="Arial"/>
          <w:b/>
        </w:rPr>
        <w:t xml:space="preserve">Abstract: </w:t>
      </w:r>
    </w:p>
    <w:p w14:paraId="60BAE86F" w14:textId="77777777" w:rsidR="0033521F" w:rsidRDefault="0033521F" w:rsidP="0033521F">
      <w:r>
        <w:t>simulation results</w:t>
      </w:r>
    </w:p>
    <w:p w14:paraId="7D73C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6458C" w14:textId="77777777" w:rsidR="0033521F" w:rsidRDefault="0033521F" w:rsidP="0033521F">
      <w:pPr>
        <w:rPr>
          <w:rFonts w:ascii="Arial" w:hAnsi="Arial" w:cs="Arial"/>
          <w:b/>
          <w:sz w:val="24"/>
        </w:rPr>
      </w:pPr>
      <w:r>
        <w:rPr>
          <w:rFonts w:ascii="Arial" w:hAnsi="Arial" w:cs="Arial"/>
          <w:b/>
          <w:color w:val="0000FF"/>
          <w:sz w:val="24"/>
        </w:rPr>
        <w:t>R4-2215995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316FA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3903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B373D" w14:textId="77777777" w:rsidR="0033521F" w:rsidRDefault="0033521F" w:rsidP="0033521F">
      <w:pPr>
        <w:rPr>
          <w:rFonts w:ascii="Arial" w:hAnsi="Arial" w:cs="Arial"/>
          <w:b/>
          <w:sz w:val="24"/>
        </w:rPr>
      </w:pPr>
      <w:r>
        <w:rPr>
          <w:rFonts w:ascii="Arial" w:hAnsi="Arial" w:cs="Arial"/>
          <w:b/>
          <w:color w:val="0000FF"/>
          <w:sz w:val="24"/>
        </w:rPr>
        <w:t>R4-2215996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DE3080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9B90C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831FA" w14:textId="77777777" w:rsidR="0033521F" w:rsidRDefault="0033521F" w:rsidP="0033521F">
      <w:pPr>
        <w:rPr>
          <w:rFonts w:ascii="Arial" w:hAnsi="Arial" w:cs="Arial"/>
          <w:b/>
          <w:sz w:val="24"/>
        </w:rPr>
      </w:pPr>
      <w:r>
        <w:rPr>
          <w:rFonts w:ascii="Arial" w:hAnsi="Arial" w:cs="Arial"/>
          <w:b/>
          <w:color w:val="0000FF"/>
          <w:sz w:val="24"/>
        </w:rPr>
        <w:t>R4-2215997</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(TS38.104, Rel-17)</w:t>
      </w:r>
    </w:p>
    <w:p w14:paraId="2011F13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B601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F5266" w14:textId="77777777" w:rsidR="0033521F" w:rsidRDefault="0033521F" w:rsidP="0033521F">
      <w:pPr>
        <w:rPr>
          <w:rFonts w:ascii="Arial" w:hAnsi="Arial" w:cs="Arial"/>
          <w:b/>
          <w:sz w:val="24"/>
        </w:rPr>
      </w:pPr>
      <w:r>
        <w:rPr>
          <w:rFonts w:ascii="Arial" w:hAnsi="Arial" w:cs="Arial"/>
          <w:b/>
          <w:color w:val="0000FF"/>
          <w:sz w:val="24"/>
        </w:rPr>
        <w:t>R4-2215998</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(TS38.141-1, Rel-17)</w:t>
      </w:r>
    </w:p>
    <w:p w14:paraId="58390FA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01AA2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68AF1" w14:textId="77777777" w:rsidR="0033521F" w:rsidRDefault="0033521F" w:rsidP="0033521F">
      <w:pPr>
        <w:rPr>
          <w:rFonts w:ascii="Arial" w:hAnsi="Arial" w:cs="Arial"/>
          <w:b/>
          <w:sz w:val="24"/>
        </w:rPr>
      </w:pPr>
      <w:r>
        <w:rPr>
          <w:rFonts w:ascii="Arial" w:hAnsi="Arial" w:cs="Arial"/>
          <w:b/>
          <w:color w:val="0000FF"/>
          <w:sz w:val="24"/>
        </w:rPr>
        <w:t>R4-2215999</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(TS38.141-2, Rel-17)</w:t>
      </w:r>
    </w:p>
    <w:p w14:paraId="7F6D222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8C43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6B5AC" w14:textId="77777777" w:rsidR="0033521F" w:rsidRDefault="0033521F" w:rsidP="0033521F">
      <w:pPr>
        <w:rPr>
          <w:rFonts w:ascii="Arial" w:hAnsi="Arial" w:cs="Arial"/>
          <w:b/>
          <w:sz w:val="24"/>
        </w:rPr>
      </w:pPr>
      <w:r>
        <w:rPr>
          <w:rFonts w:ascii="Arial" w:hAnsi="Arial" w:cs="Arial"/>
          <w:b/>
          <w:color w:val="0000FF"/>
          <w:sz w:val="24"/>
        </w:rPr>
        <w:t>R4-2216686</w:t>
      </w:r>
      <w:r>
        <w:rPr>
          <w:rFonts w:ascii="Arial" w:hAnsi="Arial" w:cs="Arial"/>
          <w:b/>
          <w:color w:val="0000FF"/>
          <w:sz w:val="24"/>
        </w:rPr>
        <w:tab/>
      </w:r>
      <w:r>
        <w:rPr>
          <w:rFonts w:ascii="Arial" w:hAnsi="Arial" w:cs="Arial"/>
          <w:b/>
          <w:sz w:val="24"/>
        </w:rPr>
        <w:t>Simulation results for PUSCH demodulation requirement for Rel-17 coverage enhancement</w:t>
      </w:r>
    </w:p>
    <w:p w14:paraId="2E746226"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1E61D6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2CAD7" w14:textId="77777777" w:rsidR="0033521F" w:rsidRDefault="0033521F" w:rsidP="0033521F">
      <w:pPr>
        <w:rPr>
          <w:rFonts w:ascii="Arial" w:hAnsi="Arial" w:cs="Arial"/>
          <w:b/>
          <w:sz w:val="24"/>
        </w:rPr>
      </w:pPr>
      <w:r>
        <w:rPr>
          <w:rFonts w:ascii="Arial" w:hAnsi="Arial" w:cs="Arial"/>
          <w:b/>
          <w:color w:val="0000FF"/>
          <w:sz w:val="24"/>
        </w:rPr>
        <w:t>R4-2216689</w:t>
      </w:r>
      <w:r>
        <w:rPr>
          <w:rFonts w:ascii="Arial" w:hAnsi="Arial" w:cs="Arial"/>
          <w:b/>
          <w:color w:val="0000FF"/>
          <w:sz w:val="24"/>
        </w:rPr>
        <w:tab/>
      </w:r>
      <w:r>
        <w:rPr>
          <w:rFonts w:ascii="Arial" w:hAnsi="Arial" w:cs="Arial"/>
          <w:b/>
          <w:sz w:val="24"/>
        </w:rPr>
        <w:t xml:space="preserve">Draft CR on FRC for </w:t>
      </w:r>
      <w:proofErr w:type="spellStart"/>
      <w:r>
        <w:rPr>
          <w:rFonts w:ascii="Arial" w:hAnsi="Arial" w:cs="Arial"/>
          <w:b/>
          <w:sz w:val="24"/>
        </w:rPr>
        <w:t>TBoMS</w:t>
      </w:r>
      <w:proofErr w:type="spellEnd"/>
      <w:r>
        <w:rPr>
          <w:rFonts w:ascii="Arial" w:hAnsi="Arial" w:cs="Arial"/>
          <w:b/>
          <w:sz w:val="24"/>
        </w:rPr>
        <w:t xml:space="preserve"> and PUSCH JCE for TS 38.141-1</w:t>
      </w:r>
    </w:p>
    <w:p w14:paraId="6A2C6C7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54969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1E2D1" w14:textId="77777777" w:rsidR="0033521F" w:rsidRDefault="0033521F" w:rsidP="0033521F">
      <w:pPr>
        <w:rPr>
          <w:rFonts w:ascii="Arial" w:hAnsi="Arial" w:cs="Arial"/>
          <w:b/>
          <w:sz w:val="24"/>
        </w:rPr>
      </w:pPr>
      <w:r>
        <w:rPr>
          <w:rFonts w:ascii="Arial" w:hAnsi="Arial" w:cs="Arial"/>
          <w:b/>
          <w:color w:val="0000FF"/>
          <w:sz w:val="24"/>
        </w:rPr>
        <w:t>R4-2216690</w:t>
      </w:r>
      <w:r>
        <w:rPr>
          <w:rFonts w:ascii="Arial" w:hAnsi="Arial" w:cs="Arial"/>
          <w:b/>
          <w:color w:val="0000FF"/>
          <w:sz w:val="24"/>
        </w:rPr>
        <w:tab/>
      </w:r>
      <w:r>
        <w:rPr>
          <w:rFonts w:ascii="Arial" w:hAnsi="Arial" w:cs="Arial"/>
          <w:b/>
          <w:sz w:val="24"/>
        </w:rPr>
        <w:t xml:space="preserve">Draft CR on FRC for </w:t>
      </w:r>
      <w:proofErr w:type="spellStart"/>
      <w:r>
        <w:rPr>
          <w:rFonts w:ascii="Arial" w:hAnsi="Arial" w:cs="Arial"/>
          <w:b/>
          <w:sz w:val="24"/>
        </w:rPr>
        <w:t>TBoMS</w:t>
      </w:r>
      <w:proofErr w:type="spellEnd"/>
      <w:r>
        <w:rPr>
          <w:rFonts w:ascii="Arial" w:hAnsi="Arial" w:cs="Arial"/>
          <w:b/>
          <w:sz w:val="24"/>
        </w:rPr>
        <w:t xml:space="preserve"> and PUSCH JCE for TS 38.141-2</w:t>
      </w:r>
    </w:p>
    <w:p w14:paraId="42473B0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1B13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2E166" w14:textId="77777777" w:rsidR="0033521F" w:rsidRDefault="0033521F" w:rsidP="0033521F">
      <w:pPr>
        <w:pStyle w:val="5"/>
      </w:pPr>
      <w:bookmarkStart w:id="71" w:name="_Toc116288437"/>
      <w:r>
        <w:t>4.4.2.2</w:t>
      </w:r>
      <w:r>
        <w:tab/>
        <w:t>PUCCH requirements</w:t>
      </w:r>
      <w:bookmarkEnd w:id="71"/>
    </w:p>
    <w:p w14:paraId="28FDEB6F" w14:textId="77777777" w:rsidR="0033521F" w:rsidRDefault="0033521F" w:rsidP="0033521F">
      <w:pPr>
        <w:rPr>
          <w:rFonts w:ascii="Arial" w:hAnsi="Arial" w:cs="Arial"/>
          <w:b/>
          <w:sz w:val="24"/>
        </w:rPr>
      </w:pPr>
      <w:r>
        <w:rPr>
          <w:rFonts w:ascii="Arial" w:hAnsi="Arial" w:cs="Arial"/>
          <w:b/>
          <w:color w:val="0000FF"/>
          <w:sz w:val="24"/>
        </w:rPr>
        <w:t>R4-2215641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38.141-1: Perf requirements for PUCCH JCE</w:t>
      </w:r>
    </w:p>
    <w:p w14:paraId="303DD1F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EAC1BD6" w14:textId="77777777" w:rsidR="0033521F" w:rsidRDefault="0033521F" w:rsidP="0033521F">
      <w:pPr>
        <w:rPr>
          <w:rFonts w:ascii="Arial" w:hAnsi="Arial" w:cs="Arial"/>
          <w:b/>
        </w:rPr>
      </w:pPr>
      <w:r>
        <w:rPr>
          <w:rFonts w:ascii="Arial" w:hAnsi="Arial" w:cs="Arial"/>
          <w:b/>
        </w:rPr>
        <w:t xml:space="preserve">Abstract: </w:t>
      </w:r>
    </w:p>
    <w:p w14:paraId="3BB4C24D" w14:textId="77777777" w:rsidR="0033521F" w:rsidRDefault="0033521F" w:rsidP="0033521F">
      <w:r>
        <w:t>Cover requirements for PUCCH JCE format 1 and format 3.</w:t>
      </w:r>
    </w:p>
    <w:p w14:paraId="208ECA7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AA79A" w14:textId="77777777" w:rsidR="0033521F" w:rsidRDefault="0033521F" w:rsidP="0033521F">
      <w:pPr>
        <w:rPr>
          <w:rFonts w:ascii="Arial" w:hAnsi="Arial" w:cs="Arial"/>
          <w:b/>
          <w:sz w:val="24"/>
        </w:rPr>
      </w:pPr>
      <w:r>
        <w:rPr>
          <w:rFonts w:ascii="Arial" w:hAnsi="Arial" w:cs="Arial"/>
          <w:b/>
          <w:color w:val="0000FF"/>
          <w:sz w:val="24"/>
        </w:rPr>
        <w:t>R4-2215642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38.141-2: Perf requirements for PUCCH JCE</w:t>
      </w:r>
    </w:p>
    <w:p w14:paraId="4AFC8D6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5C93C59" w14:textId="77777777" w:rsidR="0033521F" w:rsidRDefault="0033521F" w:rsidP="0033521F">
      <w:pPr>
        <w:rPr>
          <w:rFonts w:ascii="Arial" w:hAnsi="Arial" w:cs="Arial"/>
          <w:b/>
        </w:rPr>
      </w:pPr>
      <w:r>
        <w:rPr>
          <w:rFonts w:ascii="Arial" w:hAnsi="Arial" w:cs="Arial"/>
          <w:b/>
        </w:rPr>
        <w:t xml:space="preserve">Abstract: </w:t>
      </w:r>
    </w:p>
    <w:p w14:paraId="241D0850" w14:textId="77777777" w:rsidR="0033521F" w:rsidRDefault="0033521F" w:rsidP="0033521F">
      <w:r>
        <w:t>Cover requirements for PUCCH JCE format 1 and format 3.</w:t>
      </w:r>
    </w:p>
    <w:p w14:paraId="08D4A0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609B5" w14:textId="77777777" w:rsidR="0033521F" w:rsidRDefault="0033521F" w:rsidP="0033521F">
      <w:pPr>
        <w:rPr>
          <w:rFonts w:ascii="Arial" w:hAnsi="Arial" w:cs="Arial"/>
          <w:b/>
          <w:sz w:val="24"/>
        </w:rPr>
      </w:pPr>
      <w:r>
        <w:rPr>
          <w:rFonts w:ascii="Arial" w:hAnsi="Arial" w:cs="Arial"/>
          <w:b/>
          <w:color w:val="0000FF"/>
          <w:sz w:val="24"/>
        </w:rPr>
        <w:t>R4-2215686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TS38.141-1 manufacture declaration, applicability rule, MU and TT</w:t>
      </w:r>
    </w:p>
    <w:p w14:paraId="2E4F494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2BC2C66" w14:textId="77777777" w:rsidR="0033521F" w:rsidRDefault="0033521F" w:rsidP="0033521F">
      <w:pPr>
        <w:rPr>
          <w:rFonts w:ascii="Arial" w:hAnsi="Arial" w:cs="Arial"/>
          <w:b/>
        </w:rPr>
      </w:pPr>
      <w:r>
        <w:rPr>
          <w:rFonts w:ascii="Arial" w:hAnsi="Arial" w:cs="Arial"/>
          <w:b/>
        </w:rPr>
        <w:t xml:space="preserve">Abstract: </w:t>
      </w:r>
    </w:p>
    <w:p w14:paraId="78001094" w14:textId="77777777" w:rsidR="0033521F" w:rsidRDefault="0033521F" w:rsidP="0033521F">
      <w:r>
        <w:t>draft CR for introducing general declaration, applicability rule for NR coverage enhancement</w:t>
      </w:r>
    </w:p>
    <w:p w14:paraId="358901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DDEA2" w14:textId="77777777" w:rsidR="0033521F" w:rsidRDefault="0033521F" w:rsidP="0033521F">
      <w:pPr>
        <w:rPr>
          <w:rFonts w:ascii="Arial" w:hAnsi="Arial" w:cs="Arial"/>
          <w:b/>
          <w:sz w:val="24"/>
        </w:rPr>
      </w:pPr>
      <w:r>
        <w:rPr>
          <w:rFonts w:ascii="Arial" w:hAnsi="Arial" w:cs="Arial"/>
          <w:b/>
          <w:color w:val="0000FF"/>
          <w:sz w:val="24"/>
        </w:rPr>
        <w:lastRenderedPageBreak/>
        <w:t>R4-2215687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TS38.141-2 manufacture declaration, applicability rule, MU and TT</w:t>
      </w:r>
    </w:p>
    <w:p w14:paraId="0322C73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416511" w14:textId="77777777" w:rsidR="0033521F" w:rsidRDefault="0033521F" w:rsidP="0033521F">
      <w:pPr>
        <w:rPr>
          <w:rFonts w:ascii="Arial" w:hAnsi="Arial" w:cs="Arial"/>
          <w:b/>
        </w:rPr>
      </w:pPr>
      <w:r>
        <w:rPr>
          <w:rFonts w:ascii="Arial" w:hAnsi="Arial" w:cs="Arial"/>
          <w:b/>
        </w:rPr>
        <w:t xml:space="preserve">Abstract: </w:t>
      </w:r>
    </w:p>
    <w:p w14:paraId="2FCF2016" w14:textId="77777777" w:rsidR="0033521F" w:rsidRDefault="0033521F" w:rsidP="0033521F">
      <w:r>
        <w:t>draft CR for introducing general declaration, applicability rule for NR coverage enhancement</w:t>
      </w:r>
    </w:p>
    <w:p w14:paraId="380EAD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1815" w14:textId="77777777" w:rsidR="0033521F" w:rsidRDefault="0033521F" w:rsidP="0033521F">
      <w:pPr>
        <w:rPr>
          <w:rFonts w:ascii="Arial" w:hAnsi="Arial" w:cs="Arial"/>
          <w:b/>
          <w:sz w:val="24"/>
        </w:rPr>
      </w:pPr>
      <w:r>
        <w:rPr>
          <w:rFonts w:ascii="Arial" w:hAnsi="Arial" w:cs="Arial"/>
          <w:b/>
          <w:color w:val="0000FF"/>
          <w:sz w:val="24"/>
        </w:rPr>
        <w:t>R4-2215689</w:t>
      </w:r>
      <w:r>
        <w:rPr>
          <w:rFonts w:ascii="Arial" w:hAnsi="Arial" w:cs="Arial"/>
          <w:b/>
          <w:color w:val="0000FF"/>
          <w:sz w:val="24"/>
        </w:rPr>
        <w:tab/>
      </w:r>
      <w:r>
        <w:rPr>
          <w:rFonts w:ascii="Arial" w:hAnsi="Arial" w:cs="Arial"/>
          <w:b/>
          <w:sz w:val="24"/>
        </w:rPr>
        <w:t>Simulation results for PUCCH with JCE</w:t>
      </w:r>
    </w:p>
    <w:p w14:paraId="0502B3A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3B2AEDC" w14:textId="77777777" w:rsidR="0033521F" w:rsidRDefault="0033521F" w:rsidP="0033521F">
      <w:pPr>
        <w:rPr>
          <w:rFonts w:ascii="Arial" w:hAnsi="Arial" w:cs="Arial"/>
          <w:b/>
        </w:rPr>
      </w:pPr>
      <w:r>
        <w:rPr>
          <w:rFonts w:ascii="Arial" w:hAnsi="Arial" w:cs="Arial"/>
          <w:b/>
        </w:rPr>
        <w:t xml:space="preserve">Abstract: </w:t>
      </w:r>
    </w:p>
    <w:p w14:paraId="08EB19AC" w14:textId="77777777" w:rsidR="0033521F" w:rsidRDefault="0033521F" w:rsidP="0033521F">
      <w:r>
        <w:t>simulation results</w:t>
      </w:r>
    </w:p>
    <w:p w14:paraId="3E4496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277D8" w14:textId="77777777" w:rsidR="0033521F" w:rsidRDefault="0033521F" w:rsidP="0033521F">
      <w:pPr>
        <w:rPr>
          <w:rFonts w:ascii="Arial" w:hAnsi="Arial" w:cs="Arial"/>
          <w:b/>
          <w:sz w:val="24"/>
        </w:rPr>
      </w:pPr>
      <w:r>
        <w:rPr>
          <w:rFonts w:ascii="Arial" w:hAnsi="Arial" w:cs="Arial"/>
          <w:b/>
          <w:color w:val="0000FF"/>
          <w:sz w:val="24"/>
        </w:rPr>
        <w:t>R4-2216000</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3ECC9A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5E2B1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7CF2D" w14:textId="77777777" w:rsidR="0033521F" w:rsidRDefault="0033521F" w:rsidP="0033521F">
      <w:pPr>
        <w:rPr>
          <w:rFonts w:ascii="Arial" w:hAnsi="Arial" w:cs="Arial"/>
          <w:b/>
          <w:sz w:val="24"/>
        </w:rPr>
      </w:pPr>
      <w:r>
        <w:rPr>
          <w:rFonts w:ascii="Arial" w:hAnsi="Arial" w:cs="Arial"/>
          <w:b/>
          <w:color w:val="0000FF"/>
          <w:sz w:val="24"/>
        </w:rPr>
        <w:t>R4-2216001</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55C39F3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CBF6E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CB7BD" w14:textId="77777777" w:rsidR="0033521F" w:rsidRDefault="0033521F" w:rsidP="0033521F">
      <w:pPr>
        <w:rPr>
          <w:rFonts w:ascii="Arial" w:hAnsi="Arial" w:cs="Arial"/>
          <w:b/>
          <w:sz w:val="24"/>
        </w:rPr>
      </w:pPr>
      <w:r>
        <w:rPr>
          <w:rFonts w:ascii="Arial" w:hAnsi="Arial" w:cs="Arial"/>
          <w:b/>
          <w:color w:val="0000FF"/>
          <w:sz w:val="24"/>
        </w:rPr>
        <w:t>R4-2216507</w:t>
      </w:r>
      <w:r>
        <w:rPr>
          <w:rFonts w:ascii="Arial" w:hAnsi="Arial" w:cs="Arial"/>
          <w:b/>
          <w:color w:val="0000FF"/>
          <w:sz w:val="24"/>
        </w:rPr>
        <w:tab/>
      </w:r>
      <w:r>
        <w:rPr>
          <w:rFonts w:ascii="Arial" w:hAnsi="Arial" w:cs="Arial"/>
          <w:b/>
          <w:sz w:val="24"/>
        </w:rPr>
        <w:t>PUCCH demodulation performance of Rel-17 NR coverage enhancements: simulation results</w:t>
      </w:r>
    </w:p>
    <w:p w14:paraId="2251CC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371FAB49" w14:textId="77777777" w:rsidR="0033521F" w:rsidRDefault="0033521F" w:rsidP="0033521F">
      <w:pPr>
        <w:rPr>
          <w:rFonts w:ascii="Arial" w:hAnsi="Arial" w:cs="Arial"/>
          <w:b/>
        </w:rPr>
      </w:pPr>
      <w:r>
        <w:rPr>
          <w:rFonts w:ascii="Arial" w:hAnsi="Arial" w:cs="Arial"/>
          <w:b/>
        </w:rPr>
        <w:t xml:space="preserve">Abstract: </w:t>
      </w:r>
    </w:p>
    <w:p w14:paraId="54FAE65C" w14:textId="77777777" w:rsidR="0033521F" w:rsidRDefault="0033521F" w:rsidP="0033521F">
      <w:r>
        <w:t>In this contribution, we have provided parameters to test PUSCH enhancements performance.</w:t>
      </w:r>
    </w:p>
    <w:p w14:paraId="3864454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267A" w14:textId="77777777" w:rsidR="0033521F" w:rsidRDefault="0033521F" w:rsidP="0033521F">
      <w:pPr>
        <w:rPr>
          <w:rFonts w:ascii="Arial" w:hAnsi="Arial" w:cs="Arial"/>
          <w:b/>
          <w:sz w:val="24"/>
        </w:rPr>
      </w:pPr>
      <w:r>
        <w:rPr>
          <w:rFonts w:ascii="Arial" w:hAnsi="Arial" w:cs="Arial"/>
          <w:b/>
          <w:color w:val="0000FF"/>
          <w:sz w:val="24"/>
        </w:rPr>
        <w:t>R4-2216687</w:t>
      </w:r>
      <w:r>
        <w:rPr>
          <w:rFonts w:ascii="Arial" w:hAnsi="Arial" w:cs="Arial"/>
          <w:b/>
          <w:color w:val="0000FF"/>
          <w:sz w:val="24"/>
        </w:rPr>
        <w:tab/>
      </w:r>
      <w:r>
        <w:rPr>
          <w:rFonts w:ascii="Arial" w:hAnsi="Arial" w:cs="Arial"/>
          <w:b/>
          <w:sz w:val="24"/>
        </w:rPr>
        <w:t>Simulation results for PUCCH demodulation requirement for Rel-17 coverage enhancement</w:t>
      </w:r>
    </w:p>
    <w:p w14:paraId="284B224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56F30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31AEA" w14:textId="77777777" w:rsidR="0033521F" w:rsidRDefault="0033521F" w:rsidP="0033521F">
      <w:pPr>
        <w:rPr>
          <w:rFonts w:ascii="Arial" w:hAnsi="Arial" w:cs="Arial"/>
          <w:b/>
          <w:sz w:val="24"/>
        </w:rPr>
      </w:pPr>
      <w:r>
        <w:rPr>
          <w:rFonts w:ascii="Arial" w:hAnsi="Arial" w:cs="Arial"/>
          <w:b/>
          <w:color w:val="0000FF"/>
          <w:sz w:val="24"/>
        </w:rPr>
        <w:t>R4-2216688</w:t>
      </w:r>
      <w:r>
        <w:rPr>
          <w:rFonts w:ascii="Arial" w:hAnsi="Arial" w:cs="Arial"/>
          <w:b/>
          <w:color w:val="0000FF"/>
          <w:sz w:val="24"/>
        </w:rPr>
        <w:tab/>
      </w:r>
      <w:r>
        <w:rPr>
          <w:rFonts w:ascii="Arial" w:hAnsi="Arial" w:cs="Arial"/>
          <w:b/>
          <w:sz w:val="24"/>
        </w:rPr>
        <w:t>Draft CR on PUCCH JCE requirements for TS 38.104</w:t>
      </w:r>
    </w:p>
    <w:p w14:paraId="277C8C0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015B11A"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81F3F" w14:textId="0C67E927" w:rsidR="0033521F" w:rsidRDefault="0033521F" w:rsidP="0033521F">
      <w:pPr>
        <w:pStyle w:val="4"/>
      </w:pPr>
      <w:bookmarkStart w:id="72" w:name="_Toc116288438"/>
      <w:r>
        <w:t>4.4.3</w:t>
      </w:r>
      <w:r>
        <w:tab/>
        <w:t>Moderator summary and conclusions</w:t>
      </w:r>
      <w:bookmarkEnd w:id="72"/>
    </w:p>
    <w:p w14:paraId="7C55C4AA" w14:textId="77777777" w:rsidR="00465003" w:rsidRDefault="00465003" w:rsidP="00465003">
      <w:pPr>
        <w:pBdr>
          <w:bottom w:val="single" w:sz="6" w:space="1" w:color="auto"/>
        </w:pBdr>
        <w:rPr>
          <w:rFonts w:ascii="Arial" w:hAnsi="Arial" w:cs="Arial"/>
          <w:b/>
          <w:color w:val="C00000"/>
          <w:lang w:eastAsia="zh-CN"/>
        </w:rPr>
      </w:pPr>
    </w:p>
    <w:p w14:paraId="01669B15" w14:textId="7FAD784F"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 xml:space="preserve">[104-bis-e][321] </w:t>
      </w:r>
      <w:proofErr w:type="spellStart"/>
      <w:r w:rsidRPr="00465003">
        <w:rPr>
          <w:rFonts w:ascii="Arial" w:hAnsi="Arial" w:cs="Arial"/>
          <w:b/>
          <w:color w:val="C00000"/>
          <w:lang w:eastAsia="zh-CN"/>
        </w:rPr>
        <w:t>NR_cov_enh_Demod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4.3– </w:t>
      </w:r>
      <w:proofErr w:type="spellStart"/>
      <w:r>
        <w:rPr>
          <w:rFonts w:ascii="Arial" w:hAnsi="Arial" w:cs="Arial"/>
          <w:b/>
          <w:color w:val="C00000"/>
          <w:lang w:eastAsia="zh-CN"/>
        </w:rPr>
        <w:t>Jingzhou</w:t>
      </w:r>
      <w:proofErr w:type="spellEnd"/>
      <w:r>
        <w:rPr>
          <w:rFonts w:ascii="Arial" w:hAnsi="Arial" w:cs="Arial"/>
          <w:b/>
          <w:color w:val="C00000"/>
          <w:lang w:eastAsia="zh-CN"/>
        </w:rPr>
        <w:t xml:space="preserve"> Wu</w:t>
      </w:r>
    </w:p>
    <w:p w14:paraId="585828B4"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24EDF8AD" w14:textId="2C5EF88F" w:rsidR="00465003" w:rsidRPr="00465003" w:rsidRDefault="00465003" w:rsidP="00465003">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 xml:space="preserve">[104-bis-e][321] </w:t>
      </w:r>
      <w:proofErr w:type="spellStart"/>
      <w:r w:rsidRPr="00465003">
        <w:rPr>
          <w:rFonts w:ascii="Arial" w:hAnsi="Arial" w:cs="Arial"/>
          <w:b/>
          <w:sz w:val="24"/>
        </w:rPr>
        <w:t>NR_cov_enh_Demod</w:t>
      </w:r>
      <w:proofErr w:type="spellEnd"/>
    </w:p>
    <w:p w14:paraId="491E6472" w14:textId="5869C549"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p>
    <w:p w14:paraId="2E0053AA"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5D9669F6" w14:textId="73EA1046" w:rsidR="00465003" w:rsidRDefault="00465003" w:rsidP="00465003">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6E6BEDF6"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3D94F047"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15D29BA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AA1090" w14:textId="77777777" w:rsidR="00465003" w:rsidRDefault="00465003" w:rsidP="00465003">
      <w:pPr>
        <w:rPr>
          <w:rFonts w:ascii="Arial" w:hAnsi="Arial" w:cs="Arial"/>
          <w:b/>
          <w:lang w:val="en-US" w:eastAsia="zh-CN"/>
        </w:rPr>
      </w:pPr>
    </w:p>
    <w:p w14:paraId="564A354F"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7EBFF19" w14:textId="77777777" w:rsidR="00465003" w:rsidRDefault="00465003" w:rsidP="00465003">
      <w:pPr>
        <w:pBdr>
          <w:bottom w:val="single" w:sz="6" w:space="1" w:color="auto"/>
        </w:pBdr>
        <w:rPr>
          <w:rFonts w:ascii="Arial" w:hAnsi="Arial" w:cs="Arial"/>
          <w:b/>
          <w:color w:val="C00000"/>
          <w:lang w:eastAsia="zh-CN"/>
        </w:rPr>
      </w:pPr>
    </w:p>
    <w:p w14:paraId="33A65566" w14:textId="77777777" w:rsidR="00465003" w:rsidRDefault="00465003" w:rsidP="00465003">
      <w:pPr>
        <w:pBdr>
          <w:bottom w:val="single" w:sz="6" w:space="1" w:color="auto"/>
        </w:pBdr>
        <w:rPr>
          <w:rFonts w:ascii="Arial" w:hAnsi="Arial" w:cs="Arial"/>
          <w:b/>
          <w:color w:val="C00000"/>
          <w:lang w:eastAsia="zh-CN"/>
        </w:rPr>
      </w:pPr>
    </w:p>
    <w:p w14:paraId="0F26F283" w14:textId="77777777" w:rsidR="00465003" w:rsidRDefault="00465003" w:rsidP="00465003">
      <w:pPr>
        <w:pBdr>
          <w:bottom w:val="single" w:sz="6" w:space="1" w:color="auto"/>
        </w:pBdr>
        <w:rPr>
          <w:rFonts w:ascii="Arial" w:hAnsi="Arial" w:cs="Arial"/>
          <w:b/>
          <w:color w:val="C00000"/>
          <w:lang w:eastAsia="zh-CN"/>
        </w:rPr>
      </w:pPr>
    </w:p>
    <w:p w14:paraId="09682B67" w14:textId="77777777" w:rsidR="00465003" w:rsidRPr="00465003" w:rsidRDefault="00465003" w:rsidP="00465003"/>
    <w:p w14:paraId="03135D7A" w14:textId="77777777" w:rsidR="0033521F" w:rsidRDefault="0033521F" w:rsidP="0033521F">
      <w:pPr>
        <w:pStyle w:val="3"/>
      </w:pPr>
      <w:bookmarkStart w:id="73" w:name="_Toc116288439"/>
      <w:r>
        <w:t>4.5</w:t>
      </w:r>
      <w:r>
        <w:tab/>
        <w:t>Further enhancements on MIMO for NR</w:t>
      </w:r>
      <w:bookmarkEnd w:id="73"/>
    </w:p>
    <w:p w14:paraId="18F5BD88" w14:textId="77777777" w:rsidR="0033521F" w:rsidRDefault="0033521F" w:rsidP="0033521F">
      <w:pPr>
        <w:pStyle w:val="4"/>
      </w:pPr>
      <w:bookmarkStart w:id="74" w:name="_Toc116288440"/>
      <w:r>
        <w:t>4.5.3</w:t>
      </w:r>
      <w:r>
        <w:tab/>
        <w:t>UE Demodulation and CSI requirements</w:t>
      </w:r>
      <w:bookmarkEnd w:id="74"/>
    </w:p>
    <w:p w14:paraId="2674C454" w14:textId="77777777" w:rsidR="0033521F" w:rsidRDefault="0033521F" w:rsidP="0033521F">
      <w:pPr>
        <w:rPr>
          <w:rFonts w:ascii="Arial" w:hAnsi="Arial" w:cs="Arial"/>
          <w:b/>
          <w:sz w:val="24"/>
        </w:rPr>
      </w:pPr>
      <w:r>
        <w:rPr>
          <w:rFonts w:ascii="Arial" w:hAnsi="Arial" w:cs="Arial"/>
          <w:b/>
          <w:color w:val="0000FF"/>
          <w:sz w:val="24"/>
        </w:rPr>
        <w:t>R4-2215728</w:t>
      </w:r>
      <w:r>
        <w:rPr>
          <w:rFonts w:ascii="Arial" w:hAnsi="Arial" w:cs="Arial"/>
          <w:b/>
          <w:color w:val="0000FF"/>
          <w:sz w:val="24"/>
        </w:rPr>
        <w:tab/>
      </w:r>
      <w:r>
        <w:rPr>
          <w:rFonts w:ascii="Arial" w:hAnsi="Arial" w:cs="Arial"/>
          <w:b/>
          <w:sz w:val="24"/>
        </w:rPr>
        <w:t xml:space="preserve">Simulation results summary for </w:t>
      </w:r>
      <w:proofErr w:type="spellStart"/>
      <w:r>
        <w:rPr>
          <w:rFonts w:ascii="Arial" w:hAnsi="Arial" w:cs="Arial"/>
          <w:b/>
          <w:sz w:val="24"/>
        </w:rPr>
        <w:t>FeMIMO</w:t>
      </w:r>
      <w:proofErr w:type="spellEnd"/>
      <w:r>
        <w:rPr>
          <w:rFonts w:ascii="Arial" w:hAnsi="Arial" w:cs="Arial"/>
          <w:b/>
          <w:sz w:val="24"/>
        </w:rPr>
        <w:t xml:space="preserve"> demodulation and CSI requirement</w:t>
      </w:r>
    </w:p>
    <w:p w14:paraId="689CA4A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C6588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76EE3" w14:textId="77777777" w:rsidR="0033521F" w:rsidRDefault="0033521F" w:rsidP="0033521F">
      <w:pPr>
        <w:pStyle w:val="5"/>
      </w:pPr>
      <w:bookmarkStart w:id="75" w:name="_Toc116288441"/>
      <w:r>
        <w:t>4.5.3.1</w:t>
      </w:r>
      <w:r>
        <w:tab/>
        <w:t>Demodulation requirements</w:t>
      </w:r>
      <w:bookmarkEnd w:id="75"/>
    </w:p>
    <w:p w14:paraId="09D5CA31" w14:textId="77777777" w:rsidR="0033521F" w:rsidRDefault="0033521F" w:rsidP="0033521F">
      <w:pPr>
        <w:rPr>
          <w:rFonts w:ascii="Arial" w:hAnsi="Arial" w:cs="Arial"/>
          <w:b/>
          <w:sz w:val="24"/>
        </w:rPr>
      </w:pPr>
      <w:r>
        <w:rPr>
          <w:rFonts w:ascii="Arial" w:hAnsi="Arial" w:cs="Arial"/>
          <w:b/>
          <w:color w:val="0000FF"/>
          <w:sz w:val="24"/>
        </w:rPr>
        <w:t>R4-2215538</w:t>
      </w:r>
      <w:r>
        <w:rPr>
          <w:rFonts w:ascii="Arial" w:hAnsi="Arial" w:cs="Arial"/>
          <w:b/>
          <w:color w:val="0000FF"/>
          <w:sz w:val="24"/>
        </w:rPr>
        <w:tab/>
      </w:r>
      <w:r>
        <w:rPr>
          <w:rFonts w:ascii="Arial" w:hAnsi="Arial" w:cs="Arial"/>
          <w:b/>
          <w:sz w:val="24"/>
        </w:rPr>
        <w:t xml:space="preserve">Draft CR for 38_101-4 </w:t>
      </w:r>
      <w:proofErr w:type="spellStart"/>
      <w:r>
        <w:rPr>
          <w:rFonts w:ascii="Arial" w:hAnsi="Arial" w:cs="Arial"/>
          <w:b/>
          <w:sz w:val="24"/>
        </w:rPr>
        <w:t>FeMIMO</w:t>
      </w:r>
      <w:proofErr w:type="spellEnd"/>
      <w:r>
        <w:rPr>
          <w:rFonts w:ascii="Arial" w:hAnsi="Arial" w:cs="Arial"/>
          <w:b/>
          <w:sz w:val="24"/>
        </w:rPr>
        <w:t xml:space="preserve"> Applicability of Requirements</w:t>
      </w:r>
    </w:p>
    <w:p w14:paraId="69BA777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185FC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305BF" w14:textId="77777777" w:rsidR="0033521F" w:rsidRDefault="0033521F" w:rsidP="0033521F">
      <w:pPr>
        <w:pStyle w:val="6"/>
      </w:pPr>
      <w:bookmarkStart w:id="76" w:name="_Toc116288442"/>
      <w:r>
        <w:t>4.5.3.1.1</w:t>
      </w:r>
      <w:r>
        <w:tab/>
        <w:t>Enhancement on HST-SFN scenario</w:t>
      </w:r>
      <w:bookmarkEnd w:id="76"/>
    </w:p>
    <w:p w14:paraId="32407190" w14:textId="77777777" w:rsidR="0033521F" w:rsidRDefault="0033521F" w:rsidP="0033521F">
      <w:pPr>
        <w:rPr>
          <w:rFonts w:ascii="Arial" w:hAnsi="Arial" w:cs="Arial"/>
          <w:b/>
          <w:sz w:val="24"/>
        </w:rPr>
      </w:pPr>
      <w:r>
        <w:rPr>
          <w:rFonts w:ascii="Arial" w:hAnsi="Arial" w:cs="Arial"/>
          <w:b/>
          <w:color w:val="0000FF"/>
          <w:sz w:val="24"/>
        </w:rPr>
        <w:t>R4-2215595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demod</w:t>
      </w:r>
      <w:proofErr w:type="spellEnd"/>
      <w:r>
        <w:rPr>
          <w:rFonts w:ascii="Arial" w:hAnsi="Arial" w:cs="Arial"/>
          <w:b/>
          <w:sz w:val="24"/>
        </w:rPr>
        <w:t xml:space="preserve"> requirements for HST Scheme-A</w:t>
      </w:r>
    </w:p>
    <w:p w14:paraId="6D5180D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AC8CF02"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A7956" w14:textId="77777777" w:rsidR="0033521F" w:rsidRDefault="0033521F" w:rsidP="0033521F">
      <w:pPr>
        <w:rPr>
          <w:rFonts w:ascii="Arial" w:hAnsi="Arial" w:cs="Arial"/>
          <w:b/>
          <w:sz w:val="24"/>
        </w:rPr>
      </w:pPr>
      <w:r>
        <w:rPr>
          <w:rFonts w:ascii="Arial" w:hAnsi="Arial" w:cs="Arial"/>
          <w:b/>
          <w:color w:val="0000FF"/>
          <w:sz w:val="24"/>
        </w:rPr>
        <w:t>R4-2215596</w:t>
      </w:r>
      <w:r>
        <w:rPr>
          <w:rFonts w:ascii="Arial" w:hAnsi="Arial" w:cs="Arial"/>
          <w:b/>
          <w:color w:val="0000FF"/>
          <w:sz w:val="24"/>
        </w:rPr>
        <w:tab/>
      </w:r>
      <w:r>
        <w:rPr>
          <w:rFonts w:ascii="Arial" w:hAnsi="Arial" w:cs="Arial"/>
          <w:b/>
          <w:sz w:val="24"/>
        </w:rPr>
        <w:t>Draft CR on PDSCH requirement for HST-SFN scheme A</w:t>
      </w:r>
    </w:p>
    <w:p w14:paraId="70CDAA9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D162E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88371" w14:textId="77777777" w:rsidR="0033521F" w:rsidRDefault="0033521F" w:rsidP="0033521F">
      <w:pPr>
        <w:rPr>
          <w:rFonts w:ascii="Arial" w:hAnsi="Arial" w:cs="Arial"/>
          <w:b/>
          <w:sz w:val="24"/>
        </w:rPr>
      </w:pPr>
      <w:r>
        <w:rPr>
          <w:rFonts w:ascii="Arial" w:hAnsi="Arial" w:cs="Arial"/>
          <w:b/>
          <w:color w:val="0000FF"/>
          <w:sz w:val="24"/>
        </w:rPr>
        <w:t>R4-2215713</w:t>
      </w:r>
      <w:r>
        <w:rPr>
          <w:rFonts w:ascii="Arial" w:hAnsi="Arial" w:cs="Arial"/>
          <w:b/>
          <w:color w:val="0000FF"/>
          <w:sz w:val="24"/>
        </w:rPr>
        <w:tab/>
      </w:r>
      <w:r>
        <w:rPr>
          <w:rFonts w:ascii="Arial" w:hAnsi="Arial" w:cs="Arial"/>
          <w:b/>
          <w:sz w:val="24"/>
        </w:rPr>
        <w:t>Updated simulation results for HST-SFN</w:t>
      </w:r>
    </w:p>
    <w:p w14:paraId="36D789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C1D7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37BF2" w14:textId="77777777" w:rsidR="0033521F" w:rsidRDefault="0033521F" w:rsidP="0033521F">
      <w:pPr>
        <w:rPr>
          <w:rFonts w:ascii="Arial" w:hAnsi="Arial" w:cs="Arial"/>
          <w:b/>
          <w:sz w:val="24"/>
        </w:rPr>
      </w:pPr>
      <w:r>
        <w:rPr>
          <w:rFonts w:ascii="Arial" w:hAnsi="Arial" w:cs="Arial"/>
          <w:b/>
          <w:color w:val="0000FF"/>
          <w:sz w:val="24"/>
        </w:rPr>
        <w:t>R4-2215726</w:t>
      </w:r>
      <w:r>
        <w:rPr>
          <w:rFonts w:ascii="Arial" w:hAnsi="Arial" w:cs="Arial"/>
          <w:b/>
          <w:color w:val="0000FF"/>
          <w:sz w:val="24"/>
        </w:rPr>
        <w:tab/>
      </w:r>
      <w:r>
        <w:rPr>
          <w:rFonts w:ascii="Arial" w:hAnsi="Arial" w:cs="Arial"/>
          <w:b/>
          <w:sz w:val="24"/>
        </w:rPr>
        <w:t>Discussion and simulation results on demodulation requirement for Enhancement on HST-SFN scenario</w:t>
      </w:r>
    </w:p>
    <w:p w14:paraId="6736EF5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189DE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AC6C4" w14:textId="77777777" w:rsidR="0033521F" w:rsidRDefault="0033521F" w:rsidP="0033521F">
      <w:pPr>
        <w:rPr>
          <w:rFonts w:ascii="Arial" w:hAnsi="Arial" w:cs="Arial"/>
          <w:b/>
          <w:sz w:val="24"/>
        </w:rPr>
      </w:pPr>
      <w:r>
        <w:rPr>
          <w:rFonts w:ascii="Arial" w:hAnsi="Arial" w:cs="Arial"/>
          <w:b/>
          <w:color w:val="0000FF"/>
          <w:sz w:val="24"/>
        </w:rPr>
        <w:t>R4-2215882</w:t>
      </w:r>
      <w:r>
        <w:rPr>
          <w:rFonts w:ascii="Arial" w:hAnsi="Arial" w:cs="Arial"/>
          <w:b/>
          <w:color w:val="0000FF"/>
          <w:sz w:val="24"/>
        </w:rPr>
        <w:tab/>
      </w:r>
      <w:r>
        <w:rPr>
          <w:rFonts w:ascii="Arial" w:hAnsi="Arial" w:cs="Arial"/>
          <w:b/>
          <w:sz w:val="24"/>
        </w:rPr>
        <w:t>Views on HST-SFN Tests</w:t>
      </w:r>
    </w:p>
    <w:p w14:paraId="5B482A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A41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0D5D4" w14:textId="77777777" w:rsidR="0033521F" w:rsidRDefault="0033521F" w:rsidP="0033521F">
      <w:pPr>
        <w:rPr>
          <w:rFonts w:ascii="Arial" w:hAnsi="Arial" w:cs="Arial"/>
          <w:b/>
          <w:sz w:val="24"/>
        </w:rPr>
      </w:pPr>
      <w:r>
        <w:rPr>
          <w:rFonts w:ascii="Arial" w:hAnsi="Arial" w:cs="Arial"/>
          <w:b/>
          <w:color w:val="0000FF"/>
          <w:sz w:val="24"/>
        </w:rPr>
        <w:t>R4-2215886</w:t>
      </w:r>
      <w:r>
        <w:rPr>
          <w:rFonts w:ascii="Arial" w:hAnsi="Arial" w:cs="Arial"/>
          <w:b/>
          <w:color w:val="0000FF"/>
          <w:sz w:val="24"/>
        </w:rPr>
        <w:tab/>
      </w:r>
      <w:r>
        <w:rPr>
          <w:rFonts w:ascii="Arial" w:hAnsi="Arial" w:cs="Arial"/>
          <w:b/>
          <w:sz w:val="24"/>
        </w:rPr>
        <w:t>Simulation Results on HST-SFN Scheme A</w:t>
      </w:r>
    </w:p>
    <w:p w14:paraId="5AA7E1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803ABC" w14:textId="3FBF1FD1"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R4-2217284 (from R4-2215886).</w:t>
      </w:r>
    </w:p>
    <w:p w14:paraId="07B2C6BA" w14:textId="77777777" w:rsidR="00DD3D92" w:rsidRDefault="00DD3D92" w:rsidP="0033521F">
      <w:pPr>
        <w:rPr>
          <w:color w:val="993300"/>
          <w:u w:val="single"/>
        </w:rPr>
      </w:pPr>
    </w:p>
    <w:p w14:paraId="48E47412" w14:textId="65BAD3B6" w:rsidR="00DD3D92" w:rsidRDefault="00DD3D92" w:rsidP="00DD3D92">
      <w:pPr>
        <w:rPr>
          <w:rFonts w:ascii="Arial" w:hAnsi="Arial" w:cs="Arial"/>
          <w:b/>
          <w:sz w:val="24"/>
        </w:rPr>
      </w:pPr>
      <w:r>
        <w:rPr>
          <w:rFonts w:ascii="Arial" w:hAnsi="Arial" w:cs="Arial"/>
          <w:b/>
          <w:color w:val="0000FF"/>
          <w:sz w:val="24"/>
        </w:rPr>
        <w:t>R4-2217284</w:t>
      </w:r>
      <w:r>
        <w:rPr>
          <w:rFonts w:ascii="Arial" w:hAnsi="Arial" w:cs="Arial"/>
          <w:b/>
          <w:color w:val="0000FF"/>
          <w:sz w:val="24"/>
        </w:rPr>
        <w:tab/>
      </w:r>
      <w:r>
        <w:rPr>
          <w:rFonts w:ascii="Arial" w:hAnsi="Arial" w:cs="Arial"/>
          <w:b/>
          <w:sz w:val="24"/>
        </w:rPr>
        <w:t>Simulation Results on HST-SFN Scheme A</w:t>
      </w:r>
    </w:p>
    <w:p w14:paraId="7F45BC23"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4F969B" w14:textId="29AFC157"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555196F1" w14:textId="77777777" w:rsidR="00DD3D92" w:rsidRDefault="00DD3D92" w:rsidP="00DD3D92">
      <w:pPr>
        <w:rPr>
          <w:color w:val="993300"/>
          <w:u w:val="single"/>
        </w:rPr>
      </w:pPr>
    </w:p>
    <w:p w14:paraId="535A2F37" w14:textId="77777777" w:rsidR="0033521F" w:rsidRDefault="0033521F" w:rsidP="0033521F">
      <w:pPr>
        <w:rPr>
          <w:rFonts w:ascii="Arial" w:hAnsi="Arial" w:cs="Arial"/>
          <w:b/>
          <w:sz w:val="24"/>
        </w:rPr>
      </w:pPr>
      <w:r>
        <w:rPr>
          <w:rFonts w:ascii="Arial" w:hAnsi="Arial" w:cs="Arial"/>
          <w:b/>
          <w:color w:val="0000FF"/>
          <w:sz w:val="24"/>
        </w:rPr>
        <w:t>R4-2215887</w:t>
      </w:r>
      <w:r>
        <w:rPr>
          <w:rFonts w:ascii="Arial" w:hAnsi="Arial" w:cs="Arial"/>
          <w:b/>
          <w:color w:val="0000FF"/>
          <w:sz w:val="24"/>
        </w:rPr>
        <w:tab/>
      </w:r>
      <w:r>
        <w:rPr>
          <w:rFonts w:ascii="Arial" w:hAnsi="Arial" w:cs="Arial"/>
          <w:b/>
          <w:sz w:val="24"/>
        </w:rPr>
        <w:t>Simulation Results on HST-SFN Scheme B</w:t>
      </w:r>
    </w:p>
    <w:p w14:paraId="45D220A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3A9D8D" w14:textId="6A173162"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R4-2217285 (from R4-2215887).</w:t>
      </w:r>
    </w:p>
    <w:p w14:paraId="427737D8" w14:textId="77777777" w:rsidR="00DD3D92" w:rsidRDefault="00DD3D92" w:rsidP="0033521F">
      <w:pPr>
        <w:rPr>
          <w:color w:val="993300"/>
          <w:u w:val="single"/>
        </w:rPr>
      </w:pPr>
    </w:p>
    <w:p w14:paraId="1818A9B6" w14:textId="6743ACCD" w:rsidR="00DD3D92" w:rsidRDefault="00DD3D92" w:rsidP="00DD3D92">
      <w:pPr>
        <w:rPr>
          <w:rFonts w:ascii="Arial" w:hAnsi="Arial" w:cs="Arial"/>
          <w:b/>
          <w:sz w:val="24"/>
        </w:rPr>
      </w:pPr>
      <w:r>
        <w:rPr>
          <w:rFonts w:ascii="Arial" w:hAnsi="Arial" w:cs="Arial"/>
          <w:b/>
          <w:color w:val="0000FF"/>
          <w:sz w:val="24"/>
        </w:rPr>
        <w:t>R4-2217285</w:t>
      </w:r>
      <w:r>
        <w:rPr>
          <w:rFonts w:ascii="Arial" w:hAnsi="Arial" w:cs="Arial"/>
          <w:b/>
          <w:color w:val="0000FF"/>
          <w:sz w:val="24"/>
        </w:rPr>
        <w:tab/>
      </w:r>
      <w:r>
        <w:rPr>
          <w:rFonts w:ascii="Arial" w:hAnsi="Arial" w:cs="Arial"/>
          <w:b/>
          <w:sz w:val="24"/>
        </w:rPr>
        <w:t>Simulation Results on HST-SFN Scheme B</w:t>
      </w:r>
    </w:p>
    <w:p w14:paraId="05336005"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F75C70" w14:textId="52350806"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12A1E625" w14:textId="77777777" w:rsidR="00DD3D92" w:rsidRDefault="00DD3D92" w:rsidP="00DD3D92">
      <w:pPr>
        <w:rPr>
          <w:color w:val="993300"/>
          <w:u w:val="single"/>
        </w:rPr>
      </w:pPr>
    </w:p>
    <w:p w14:paraId="48BAF4A0" w14:textId="77777777" w:rsidR="0033521F" w:rsidRDefault="0033521F" w:rsidP="0033521F">
      <w:pPr>
        <w:rPr>
          <w:rFonts w:ascii="Arial" w:hAnsi="Arial" w:cs="Arial"/>
          <w:b/>
          <w:sz w:val="24"/>
        </w:rPr>
      </w:pPr>
      <w:r>
        <w:rPr>
          <w:rFonts w:ascii="Arial" w:hAnsi="Arial" w:cs="Arial"/>
          <w:b/>
          <w:color w:val="0000FF"/>
          <w:sz w:val="24"/>
        </w:rPr>
        <w:t>R4-2215938</w:t>
      </w:r>
      <w:r>
        <w:rPr>
          <w:rFonts w:ascii="Arial" w:hAnsi="Arial" w:cs="Arial"/>
          <w:b/>
          <w:color w:val="0000FF"/>
          <w:sz w:val="24"/>
        </w:rPr>
        <w:tab/>
      </w:r>
      <w:r>
        <w:rPr>
          <w:rFonts w:ascii="Arial" w:hAnsi="Arial" w:cs="Arial"/>
          <w:b/>
          <w:sz w:val="24"/>
        </w:rPr>
        <w:t>Discussion on demodulation requirement for Enhancement on HST-SFN deployment</w:t>
      </w:r>
    </w:p>
    <w:p w14:paraId="474786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F157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84624" w14:textId="77777777" w:rsidR="0033521F" w:rsidRDefault="0033521F" w:rsidP="0033521F">
      <w:pPr>
        <w:rPr>
          <w:rFonts w:ascii="Arial" w:hAnsi="Arial" w:cs="Arial"/>
          <w:b/>
          <w:sz w:val="24"/>
        </w:rPr>
      </w:pPr>
      <w:r>
        <w:rPr>
          <w:rFonts w:ascii="Arial" w:hAnsi="Arial" w:cs="Arial"/>
          <w:b/>
          <w:color w:val="0000FF"/>
          <w:sz w:val="24"/>
        </w:rPr>
        <w:t>R4-2216002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7437C1B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A10A11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0CDFE" w14:textId="77777777" w:rsidR="0033521F" w:rsidRDefault="0033521F" w:rsidP="0033521F">
      <w:pPr>
        <w:rPr>
          <w:rFonts w:ascii="Arial" w:hAnsi="Arial" w:cs="Arial"/>
          <w:b/>
          <w:sz w:val="24"/>
        </w:rPr>
      </w:pPr>
      <w:r>
        <w:rPr>
          <w:rFonts w:ascii="Arial" w:hAnsi="Arial" w:cs="Arial"/>
          <w:b/>
          <w:color w:val="0000FF"/>
          <w:sz w:val="24"/>
        </w:rPr>
        <w:t>R4-2216003</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38EB4C8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5E4E8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A468E" w14:textId="77777777" w:rsidR="0033521F" w:rsidRDefault="0033521F" w:rsidP="0033521F">
      <w:pPr>
        <w:rPr>
          <w:rFonts w:ascii="Arial" w:hAnsi="Arial" w:cs="Arial"/>
          <w:b/>
          <w:sz w:val="24"/>
        </w:rPr>
      </w:pPr>
      <w:r>
        <w:rPr>
          <w:rFonts w:ascii="Arial" w:hAnsi="Arial" w:cs="Arial"/>
          <w:b/>
          <w:color w:val="0000FF"/>
          <w:sz w:val="24"/>
        </w:rPr>
        <w:t>R4-2216004</w:t>
      </w:r>
      <w:r>
        <w:rPr>
          <w:rFonts w:ascii="Arial" w:hAnsi="Arial" w:cs="Arial"/>
          <w:b/>
          <w:color w:val="0000FF"/>
          <w:sz w:val="24"/>
        </w:rPr>
        <w:tab/>
      </w:r>
      <w:r>
        <w:rPr>
          <w:rFonts w:ascii="Arial" w:hAnsi="Arial" w:cs="Arial"/>
          <w:b/>
          <w:sz w:val="24"/>
        </w:rPr>
        <w:t>Draft CR on PDSCH requirement for HST-SFN scheme B</w:t>
      </w:r>
    </w:p>
    <w:p w14:paraId="0461862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C63AA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95804" w14:textId="77777777" w:rsidR="0033521F" w:rsidRDefault="0033521F" w:rsidP="0033521F">
      <w:pPr>
        <w:rPr>
          <w:rFonts w:ascii="Arial" w:hAnsi="Arial" w:cs="Arial"/>
          <w:b/>
          <w:sz w:val="24"/>
        </w:rPr>
      </w:pPr>
      <w:r>
        <w:rPr>
          <w:rFonts w:ascii="Arial" w:hAnsi="Arial" w:cs="Arial"/>
          <w:b/>
          <w:color w:val="0000FF"/>
          <w:sz w:val="24"/>
        </w:rPr>
        <w:t>R4-2216387</w:t>
      </w:r>
      <w:r>
        <w:rPr>
          <w:rFonts w:ascii="Arial" w:hAnsi="Arial" w:cs="Arial"/>
          <w:b/>
          <w:color w:val="0000FF"/>
          <w:sz w:val="24"/>
        </w:rPr>
        <w:tab/>
      </w:r>
      <w:r>
        <w:rPr>
          <w:rFonts w:ascii="Arial" w:hAnsi="Arial" w:cs="Arial"/>
          <w:b/>
          <w:sz w:val="24"/>
        </w:rPr>
        <w:t>Discussion on the PDSCH requirement for HST-SFN</w:t>
      </w:r>
    </w:p>
    <w:p w14:paraId="5E02579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E6EFEF" w14:textId="77777777" w:rsidR="0033521F" w:rsidRDefault="0033521F" w:rsidP="0033521F">
      <w:pPr>
        <w:rPr>
          <w:rFonts w:ascii="Arial" w:hAnsi="Arial" w:cs="Arial"/>
          <w:b/>
        </w:rPr>
      </w:pPr>
      <w:r>
        <w:rPr>
          <w:rFonts w:ascii="Arial" w:hAnsi="Arial" w:cs="Arial"/>
          <w:b/>
        </w:rPr>
        <w:t xml:space="preserve">Abstract: </w:t>
      </w:r>
    </w:p>
    <w:p w14:paraId="288F6085" w14:textId="77777777" w:rsidR="0033521F" w:rsidRDefault="0033521F" w:rsidP="0033521F">
      <w:r>
        <w:t>This contribution gives our views on MCS selection of scheme A.</w:t>
      </w:r>
    </w:p>
    <w:p w14:paraId="1F7686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BD1E2" w14:textId="77777777" w:rsidR="0033521F" w:rsidRDefault="0033521F" w:rsidP="0033521F">
      <w:pPr>
        <w:rPr>
          <w:rFonts w:ascii="Arial" w:hAnsi="Arial" w:cs="Arial"/>
          <w:b/>
          <w:sz w:val="24"/>
        </w:rPr>
      </w:pPr>
      <w:r>
        <w:rPr>
          <w:rFonts w:ascii="Arial" w:hAnsi="Arial" w:cs="Arial"/>
          <w:b/>
          <w:color w:val="0000FF"/>
          <w:sz w:val="24"/>
        </w:rPr>
        <w:t>R4-2216388</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restuls</w:t>
      </w:r>
      <w:proofErr w:type="spellEnd"/>
      <w:r>
        <w:rPr>
          <w:rFonts w:ascii="Arial" w:hAnsi="Arial" w:cs="Arial"/>
          <w:b/>
          <w:sz w:val="24"/>
        </w:rPr>
        <w:t xml:space="preserve"> for PDSCH requirement for HST-SFN</w:t>
      </w:r>
    </w:p>
    <w:p w14:paraId="434FA10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0E209F2" w14:textId="77777777" w:rsidR="0033521F" w:rsidRDefault="0033521F" w:rsidP="0033521F">
      <w:pPr>
        <w:rPr>
          <w:rFonts w:ascii="Arial" w:hAnsi="Arial" w:cs="Arial"/>
          <w:b/>
        </w:rPr>
      </w:pPr>
      <w:r>
        <w:rPr>
          <w:rFonts w:ascii="Arial" w:hAnsi="Arial" w:cs="Arial"/>
          <w:b/>
        </w:rPr>
        <w:t xml:space="preserve">Abstract: </w:t>
      </w:r>
    </w:p>
    <w:p w14:paraId="5AA478C8" w14:textId="77777777" w:rsidR="0033521F" w:rsidRDefault="0033521F" w:rsidP="0033521F">
      <w:r>
        <w:t xml:space="preserve">This contribution provides simulation results for PDSCH under HST-SFN channel for both Scheme A and scheme B. </w:t>
      </w:r>
    </w:p>
    <w:p w14:paraId="72BA71C3" w14:textId="77777777" w:rsidR="0033521F" w:rsidRDefault="0033521F" w:rsidP="0033521F">
      <w:r>
        <w:t>Results for scheme A contain results of MCS17 and MCS13.</w:t>
      </w:r>
    </w:p>
    <w:p w14:paraId="75AB2F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10D0F" w14:textId="77777777" w:rsidR="0033521F" w:rsidRDefault="0033521F" w:rsidP="0033521F">
      <w:pPr>
        <w:pStyle w:val="6"/>
      </w:pPr>
      <w:bookmarkStart w:id="77" w:name="_Toc116288443"/>
      <w:r>
        <w:t>4.5.3.1.2</w:t>
      </w:r>
      <w:r>
        <w:tab/>
        <w:t>Enhancement on Multi-TRP</w:t>
      </w:r>
      <w:bookmarkEnd w:id="77"/>
    </w:p>
    <w:p w14:paraId="319ECBB2" w14:textId="77777777" w:rsidR="0033521F" w:rsidRDefault="0033521F" w:rsidP="0033521F">
      <w:pPr>
        <w:rPr>
          <w:rFonts w:ascii="Arial" w:hAnsi="Arial" w:cs="Arial"/>
          <w:b/>
          <w:sz w:val="24"/>
        </w:rPr>
      </w:pPr>
      <w:r>
        <w:rPr>
          <w:rFonts w:ascii="Arial" w:hAnsi="Arial" w:cs="Arial"/>
          <w:b/>
          <w:color w:val="0000FF"/>
          <w:sz w:val="24"/>
        </w:rPr>
        <w:t>R4-2215597</w:t>
      </w:r>
      <w:r>
        <w:rPr>
          <w:rFonts w:ascii="Arial" w:hAnsi="Arial" w:cs="Arial"/>
          <w:b/>
          <w:color w:val="0000FF"/>
          <w:sz w:val="24"/>
        </w:rPr>
        <w:tab/>
      </w:r>
      <w:r>
        <w:rPr>
          <w:rFonts w:ascii="Arial" w:hAnsi="Arial" w:cs="Arial"/>
          <w:b/>
          <w:sz w:val="24"/>
        </w:rPr>
        <w:t xml:space="preserve">On PDCCH </w:t>
      </w:r>
      <w:proofErr w:type="spellStart"/>
      <w:r>
        <w:rPr>
          <w:rFonts w:ascii="Arial" w:hAnsi="Arial" w:cs="Arial"/>
          <w:b/>
          <w:sz w:val="24"/>
        </w:rPr>
        <w:t>demod</w:t>
      </w:r>
      <w:proofErr w:type="spellEnd"/>
      <w:r>
        <w:rPr>
          <w:rFonts w:ascii="Arial" w:hAnsi="Arial" w:cs="Arial"/>
          <w:b/>
          <w:sz w:val="24"/>
        </w:rPr>
        <w:t xml:space="preserve"> requirements for multi-TRP</w:t>
      </w:r>
    </w:p>
    <w:p w14:paraId="33F93D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BC9E4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39535" w14:textId="77777777" w:rsidR="0033521F" w:rsidRDefault="0033521F" w:rsidP="0033521F">
      <w:pPr>
        <w:rPr>
          <w:rFonts w:ascii="Arial" w:hAnsi="Arial" w:cs="Arial"/>
          <w:b/>
          <w:sz w:val="24"/>
        </w:rPr>
      </w:pPr>
      <w:r>
        <w:rPr>
          <w:rFonts w:ascii="Arial" w:hAnsi="Arial" w:cs="Arial"/>
          <w:b/>
          <w:color w:val="0000FF"/>
          <w:sz w:val="24"/>
        </w:rPr>
        <w:lastRenderedPageBreak/>
        <w:t>R4-2215727</w:t>
      </w:r>
      <w:r>
        <w:rPr>
          <w:rFonts w:ascii="Arial" w:hAnsi="Arial" w:cs="Arial"/>
          <w:b/>
          <w:color w:val="0000FF"/>
          <w:sz w:val="24"/>
        </w:rPr>
        <w:tab/>
      </w:r>
      <w:r>
        <w:rPr>
          <w:rFonts w:ascii="Arial" w:hAnsi="Arial" w:cs="Arial"/>
          <w:b/>
          <w:sz w:val="24"/>
        </w:rPr>
        <w:t>Draft CR on PMI requirement for multi-TRP</w:t>
      </w:r>
    </w:p>
    <w:p w14:paraId="208FBAA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4F7FB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A3E0" w14:textId="77777777" w:rsidR="0033521F" w:rsidRDefault="0033521F" w:rsidP="0033521F">
      <w:pPr>
        <w:rPr>
          <w:rFonts w:ascii="Arial" w:hAnsi="Arial" w:cs="Arial"/>
          <w:b/>
          <w:sz w:val="24"/>
        </w:rPr>
      </w:pPr>
      <w:r>
        <w:rPr>
          <w:rFonts w:ascii="Arial" w:hAnsi="Arial" w:cs="Arial"/>
          <w:b/>
          <w:color w:val="0000FF"/>
          <w:sz w:val="24"/>
        </w:rPr>
        <w:t>R4-2215874</w:t>
      </w:r>
      <w:r>
        <w:rPr>
          <w:rFonts w:ascii="Arial" w:hAnsi="Arial" w:cs="Arial"/>
          <w:b/>
          <w:color w:val="0000FF"/>
          <w:sz w:val="24"/>
        </w:rPr>
        <w:tab/>
      </w:r>
      <w:r>
        <w:rPr>
          <w:rFonts w:ascii="Arial" w:hAnsi="Arial" w:cs="Arial"/>
          <w:b/>
          <w:sz w:val="24"/>
        </w:rPr>
        <w:t>Simulation Results on Multi-TRP PDCCH Tests</w:t>
      </w:r>
    </w:p>
    <w:p w14:paraId="2078D2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2676C1" w14:textId="7C8EFA4B"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R4-2217286 (from R4-2215874).</w:t>
      </w:r>
    </w:p>
    <w:p w14:paraId="24E6902E" w14:textId="77777777" w:rsidR="00DD3D92" w:rsidRDefault="00DD3D92" w:rsidP="0033521F">
      <w:pPr>
        <w:rPr>
          <w:color w:val="993300"/>
          <w:u w:val="single"/>
        </w:rPr>
      </w:pPr>
    </w:p>
    <w:p w14:paraId="3E895908" w14:textId="65CE668B" w:rsidR="00DD3D92" w:rsidRDefault="00DD3D92" w:rsidP="00DD3D92">
      <w:pPr>
        <w:rPr>
          <w:rFonts w:ascii="Arial" w:hAnsi="Arial" w:cs="Arial"/>
          <w:b/>
          <w:sz w:val="24"/>
        </w:rPr>
      </w:pPr>
      <w:r>
        <w:rPr>
          <w:rFonts w:ascii="Arial" w:hAnsi="Arial" w:cs="Arial"/>
          <w:b/>
          <w:color w:val="0000FF"/>
          <w:sz w:val="24"/>
        </w:rPr>
        <w:t>R4-2217286</w:t>
      </w:r>
      <w:r>
        <w:rPr>
          <w:rFonts w:ascii="Arial" w:hAnsi="Arial" w:cs="Arial"/>
          <w:b/>
          <w:color w:val="0000FF"/>
          <w:sz w:val="24"/>
        </w:rPr>
        <w:tab/>
      </w:r>
      <w:r>
        <w:rPr>
          <w:rFonts w:ascii="Arial" w:hAnsi="Arial" w:cs="Arial"/>
          <w:b/>
          <w:sz w:val="24"/>
        </w:rPr>
        <w:t>Simulation Results on Multi-TRP PDCCH Tests</w:t>
      </w:r>
    </w:p>
    <w:p w14:paraId="3629645E"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CFC4988" w14:textId="655A094D"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259DC904" w14:textId="77777777" w:rsidR="00DD3D92" w:rsidRDefault="00DD3D92" w:rsidP="00DD3D92">
      <w:pPr>
        <w:rPr>
          <w:color w:val="993300"/>
          <w:u w:val="single"/>
        </w:rPr>
      </w:pPr>
    </w:p>
    <w:p w14:paraId="1CA6A8FA" w14:textId="77777777" w:rsidR="0033521F" w:rsidRDefault="0033521F" w:rsidP="0033521F">
      <w:pPr>
        <w:rPr>
          <w:rFonts w:ascii="Arial" w:hAnsi="Arial" w:cs="Arial"/>
          <w:b/>
          <w:sz w:val="24"/>
        </w:rPr>
      </w:pPr>
      <w:r>
        <w:rPr>
          <w:rFonts w:ascii="Arial" w:hAnsi="Arial" w:cs="Arial"/>
          <w:b/>
          <w:color w:val="0000FF"/>
          <w:sz w:val="24"/>
        </w:rPr>
        <w:t>R4-2215876</w:t>
      </w:r>
      <w:r>
        <w:rPr>
          <w:rFonts w:ascii="Arial" w:hAnsi="Arial" w:cs="Arial"/>
          <w:b/>
          <w:color w:val="0000FF"/>
          <w:sz w:val="24"/>
        </w:rPr>
        <w:tab/>
      </w:r>
      <w:r>
        <w:rPr>
          <w:rFonts w:ascii="Arial" w:hAnsi="Arial" w:cs="Arial"/>
          <w:b/>
          <w:sz w:val="24"/>
        </w:rPr>
        <w:t>Views on Performance Requirements for Multi-TRP PDCCH Tests</w:t>
      </w:r>
    </w:p>
    <w:p w14:paraId="40AD30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F3022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A0CF4" w14:textId="77777777" w:rsidR="0033521F" w:rsidRDefault="0033521F" w:rsidP="0033521F">
      <w:pPr>
        <w:rPr>
          <w:rFonts w:ascii="Arial" w:hAnsi="Arial" w:cs="Arial"/>
          <w:b/>
          <w:sz w:val="24"/>
        </w:rPr>
      </w:pPr>
      <w:r>
        <w:rPr>
          <w:rFonts w:ascii="Arial" w:hAnsi="Arial" w:cs="Arial"/>
          <w:b/>
          <w:color w:val="0000FF"/>
          <w:sz w:val="24"/>
        </w:rPr>
        <w:t>R4-2215939</w:t>
      </w:r>
      <w:r>
        <w:rPr>
          <w:rFonts w:ascii="Arial" w:hAnsi="Arial" w:cs="Arial"/>
          <w:b/>
          <w:color w:val="0000FF"/>
          <w:sz w:val="24"/>
        </w:rPr>
        <w:tab/>
      </w:r>
      <w:r>
        <w:rPr>
          <w:rFonts w:ascii="Arial" w:hAnsi="Arial" w:cs="Arial"/>
          <w:b/>
          <w:sz w:val="24"/>
        </w:rPr>
        <w:t>Discussion on demodulation performance requirements definition for Rel17 multi-TRP</w:t>
      </w:r>
    </w:p>
    <w:p w14:paraId="24EFB2A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A470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1956C" w14:textId="77777777" w:rsidR="0033521F" w:rsidRDefault="0033521F" w:rsidP="0033521F">
      <w:pPr>
        <w:rPr>
          <w:rFonts w:ascii="Arial" w:hAnsi="Arial" w:cs="Arial"/>
          <w:b/>
          <w:sz w:val="24"/>
        </w:rPr>
      </w:pPr>
      <w:r>
        <w:rPr>
          <w:rFonts w:ascii="Arial" w:hAnsi="Arial" w:cs="Arial"/>
          <w:b/>
          <w:color w:val="0000FF"/>
          <w:sz w:val="24"/>
        </w:rPr>
        <w:t>R4-2216005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534E2E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51E5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7C6AB" w14:textId="77777777" w:rsidR="0033521F" w:rsidRDefault="0033521F" w:rsidP="0033521F">
      <w:pPr>
        <w:rPr>
          <w:rFonts w:ascii="Arial" w:hAnsi="Arial" w:cs="Arial"/>
          <w:b/>
          <w:sz w:val="24"/>
        </w:rPr>
      </w:pPr>
      <w:r>
        <w:rPr>
          <w:rFonts w:ascii="Arial" w:hAnsi="Arial" w:cs="Arial"/>
          <w:b/>
          <w:color w:val="0000FF"/>
          <w:sz w:val="24"/>
        </w:rPr>
        <w:t>R4-2216006</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51ED716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D2449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DE940" w14:textId="77777777" w:rsidR="0033521F" w:rsidRDefault="0033521F" w:rsidP="0033521F">
      <w:pPr>
        <w:rPr>
          <w:rFonts w:ascii="Arial" w:hAnsi="Arial" w:cs="Arial"/>
          <w:b/>
          <w:sz w:val="24"/>
        </w:rPr>
      </w:pPr>
      <w:r>
        <w:rPr>
          <w:rFonts w:ascii="Arial" w:hAnsi="Arial" w:cs="Arial"/>
          <w:b/>
          <w:color w:val="0000FF"/>
          <w:sz w:val="24"/>
        </w:rPr>
        <w:t>R4-2216391</w:t>
      </w:r>
      <w:r>
        <w:rPr>
          <w:rFonts w:ascii="Arial" w:hAnsi="Arial" w:cs="Arial"/>
          <w:b/>
          <w:color w:val="0000FF"/>
          <w:sz w:val="24"/>
        </w:rPr>
        <w:tab/>
      </w:r>
      <w:r>
        <w:rPr>
          <w:rFonts w:ascii="Arial" w:hAnsi="Arial" w:cs="Arial"/>
          <w:b/>
          <w:sz w:val="24"/>
        </w:rPr>
        <w:t xml:space="preserve">Discussion on the requirement of PDCCH enhancement for </w:t>
      </w:r>
      <w:proofErr w:type="gramStart"/>
      <w:r>
        <w:rPr>
          <w:rFonts w:ascii="Arial" w:hAnsi="Arial" w:cs="Arial"/>
          <w:b/>
          <w:sz w:val="24"/>
        </w:rPr>
        <w:t>Multi-TRP</w:t>
      </w:r>
      <w:proofErr w:type="gramEnd"/>
    </w:p>
    <w:p w14:paraId="4059EC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4E42907" w14:textId="77777777" w:rsidR="0033521F" w:rsidRDefault="0033521F" w:rsidP="0033521F">
      <w:pPr>
        <w:rPr>
          <w:rFonts w:ascii="Arial" w:hAnsi="Arial" w:cs="Arial"/>
          <w:b/>
        </w:rPr>
      </w:pPr>
      <w:r>
        <w:rPr>
          <w:rFonts w:ascii="Arial" w:hAnsi="Arial" w:cs="Arial"/>
          <w:b/>
        </w:rPr>
        <w:t xml:space="preserve">Abstract: </w:t>
      </w:r>
    </w:p>
    <w:p w14:paraId="5006C9F5" w14:textId="77777777" w:rsidR="0033521F" w:rsidRDefault="0033521F" w:rsidP="0033521F">
      <w:r>
        <w:t>This contribution discusses the possible additional margin added to the results</w:t>
      </w:r>
    </w:p>
    <w:p w14:paraId="2F7EA2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5BAE6" w14:textId="77777777" w:rsidR="0033521F" w:rsidRDefault="0033521F" w:rsidP="0033521F">
      <w:pPr>
        <w:rPr>
          <w:rFonts w:ascii="Arial" w:hAnsi="Arial" w:cs="Arial"/>
          <w:b/>
          <w:sz w:val="24"/>
        </w:rPr>
      </w:pPr>
      <w:r>
        <w:rPr>
          <w:rFonts w:ascii="Arial" w:hAnsi="Arial" w:cs="Arial"/>
          <w:b/>
          <w:color w:val="0000FF"/>
          <w:sz w:val="24"/>
        </w:rPr>
        <w:lastRenderedPageBreak/>
        <w:t>R4-2216392</w:t>
      </w:r>
      <w:r>
        <w:rPr>
          <w:rFonts w:ascii="Arial" w:hAnsi="Arial" w:cs="Arial"/>
          <w:b/>
          <w:color w:val="0000FF"/>
          <w:sz w:val="24"/>
        </w:rPr>
        <w:tab/>
      </w:r>
      <w:r>
        <w:rPr>
          <w:rFonts w:ascii="Arial" w:hAnsi="Arial" w:cs="Arial"/>
          <w:b/>
          <w:sz w:val="24"/>
        </w:rPr>
        <w:t xml:space="preserve">Simulation results for PDCCH enhancement for </w:t>
      </w:r>
      <w:proofErr w:type="gramStart"/>
      <w:r>
        <w:rPr>
          <w:rFonts w:ascii="Arial" w:hAnsi="Arial" w:cs="Arial"/>
          <w:b/>
          <w:sz w:val="24"/>
        </w:rPr>
        <w:t>Multi-TRP</w:t>
      </w:r>
      <w:proofErr w:type="gramEnd"/>
    </w:p>
    <w:p w14:paraId="304FD0A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104CBB3" w14:textId="77777777" w:rsidR="0033521F" w:rsidRDefault="0033521F" w:rsidP="0033521F">
      <w:pPr>
        <w:rPr>
          <w:rFonts w:ascii="Arial" w:hAnsi="Arial" w:cs="Arial"/>
          <w:b/>
        </w:rPr>
      </w:pPr>
      <w:r>
        <w:rPr>
          <w:rFonts w:ascii="Arial" w:hAnsi="Arial" w:cs="Arial"/>
          <w:b/>
        </w:rPr>
        <w:t xml:space="preserve">Abstract: </w:t>
      </w:r>
    </w:p>
    <w:p w14:paraId="30073F83" w14:textId="77777777" w:rsidR="0033521F" w:rsidRDefault="0033521F" w:rsidP="0033521F">
      <w:r>
        <w:t xml:space="preserve">This contribution provides </w:t>
      </w:r>
      <w:proofErr w:type="spellStart"/>
      <w:r>
        <w:t>simluation</w:t>
      </w:r>
      <w:proofErr w:type="spellEnd"/>
      <w:r>
        <w:t xml:space="preserve"> results for PDCCH repetition with FDD 2Rx, 4Rx and TDD 2Rx, 4Rx for both with and without soft-combining.</w:t>
      </w:r>
    </w:p>
    <w:p w14:paraId="211C41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85068" w14:textId="77777777" w:rsidR="0033521F" w:rsidRDefault="0033521F" w:rsidP="0033521F">
      <w:pPr>
        <w:rPr>
          <w:rFonts w:ascii="Arial" w:hAnsi="Arial" w:cs="Arial"/>
          <w:b/>
          <w:sz w:val="24"/>
        </w:rPr>
      </w:pPr>
      <w:r>
        <w:rPr>
          <w:rFonts w:ascii="Arial" w:hAnsi="Arial" w:cs="Arial"/>
          <w:b/>
          <w:color w:val="0000FF"/>
          <w:sz w:val="24"/>
        </w:rPr>
        <w:t>R4-2216393</w:t>
      </w:r>
      <w:r>
        <w:rPr>
          <w:rFonts w:ascii="Arial" w:hAnsi="Arial" w:cs="Arial"/>
          <w:b/>
          <w:color w:val="0000FF"/>
          <w:sz w:val="24"/>
        </w:rPr>
        <w:tab/>
      </w:r>
      <w:r>
        <w:rPr>
          <w:rFonts w:ascii="Arial" w:hAnsi="Arial" w:cs="Arial"/>
          <w:b/>
          <w:sz w:val="24"/>
        </w:rPr>
        <w:t>draft CR to 38.101-4: PDCCH requirement with inter-slot repetition</w:t>
      </w:r>
    </w:p>
    <w:p w14:paraId="43D18B0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8D024AC" w14:textId="77777777" w:rsidR="0033521F" w:rsidRDefault="0033521F" w:rsidP="0033521F">
      <w:pPr>
        <w:rPr>
          <w:rFonts w:ascii="Arial" w:hAnsi="Arial" w:cs="Arial"/>
          <w:b/>
        </w:rPr>
      </w:pPr>
      <w:r>
        <w:rPr>
          <w:rFonts w:ascii="Arial" w:hAnsi="Arial" w:cs="Arial"/>
          <w:b/>
        </w:rPr>
        <w:t xml:space="preserve">Abstract: </w:t>
      </w:r>
    </w:p>
    <w:p w14:paraId="441BC81B" w14:textId="77777777" w:rsidR="0033521F" w:rsidRDefault="0033521F" w:rsidP="0033521F">
      <w:r>
        <w:t>This draft CR brings PDCCH requirements for multi-TRP</w:t>
      </w:r>
    </w:p>
    <w:p w14:paraId="78D883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09C2E" w14:textId="77777777" w:rsidR="0033521F" w:rsidRDefault="0033521F" w:rsidP="0033521F">
      <w:pPr>
        <w:rPr>
          <w:rFonts w:ascii="Arial" w:hAnsi="Arial" w:cs="Arial"/>
          <w:b/>
          <w:sz w:val="24"/>
        </w:rPr>
      </w:pPr>
      <w:r>
        <w:rPr>
          <w:rFonts w:ascii="Arial" w:hAnsi="Arial" w:cs="Arial"/>
          <w:b/>
          <w:color w:val="0000FF"/>
          <w:sz w:val="24"/>
        </w:rPr>
        <w:t>R4-2216790</w:t>
      </w:r>
      <w:r>
        <w:rPr>
          <w:rFonts w:ascii="Arial" w:hAnsi="Arial" w:cs="Arial"/>
          <w:b/>
          <w:color w:val="0000FF"/>
          <w:sz w:val="24"/>
        </w:rPr>
        <w:tab/>
      </w:r>
      <w:r>
        <w:rPr>
          <w:rFonts w:ascii="Arial" w:hAnsi="Arial" w:cs="Arial"/>
          <w:b/>
          <w:sz w:val="24"/>
        </w:rPr>
        <w:t>Draft CR on reference measurement channels for multi-TRP PDCCH performance</w:t>
      </w:r>
    </w:p>
    <w:p w14:paraId="3AB44ED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3240E4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44308" w14:textId="77777777" w:rsidR="0033521F" w:rsidRDefault="0033521F" w:rsidP="0033521F">
      <w:pPr>
        <w:pStyle w:val="5"/>
      </w:pPr>
      <w:bookmarkStart w:id="78" w:name="_Toc116288444"/>
      <w:r>
        <w:t>4.5.3.2</w:t>
      </w:r>
      <w:r>
        <w:tab/>
        <w:t>CSI requirements</w:t>
      </w:r>
      <w:bookmarkEnd w:id="78"/>
    </w:p>
    <w:p w14:paraId="18DC8D55" w14:textId="77777777" w:rsidR="0033521F" w:rsidRDefault="0033521F" w:rsidP="0033521F">
      <w:pPr>
        <w:rPr>
          <w:rFonts w:ascii="Arial" w:hAnsi="Arial" w:cs="Arial"/>
          <w:b/>
          <w:sz w:val="24"/>
        </w:rPr>
      </w:pPr>
      <w:r>
        <w:rPr>
          <w:rFonts w:ascii="Arial" w:hAnsi="Arial" w:cs="Arial"/>
          <w:b/>
          <w:color w:val="0000FF"/>
          <w:sz w:val="24"/>
        </w:rPr>
        <w:t>R4-2216007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026C0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9B131E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41AA6" w14:textId="77777777" w:rsidR="0033521F" w:rsidRDefault="0033521F" w:rsidP="0033521F">
      <w:pPr>
        <w:rPr>
          <w:rFonts w:ascii="Arial" w:hAnsi="Arial" w:cs="Arial"/>
          <w:b/>
          <w:sz w:val="24"/>
        </w:rPr>
      </w:pPr>
      <w:r>
        <w:rPr>
          <w:rFonts w:ascii="Arial" w:hAnsi="Arial" w:cs="Arial"/>
          <w:b/>
          <w:color w:val="0000FF"/>
          <w:sz w:val="24"/>
        </w:rPr>
        <w:t>R4-2216008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3D0F20D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6B4C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81170" w14:textId="77777777" w:rsidR="0033521F" w:rsidRDefault="0033521F" w:rsidP="0033521F">
      <w:pPr>
        <w:rPr>
          <w:rFonts w:ascii="Arial" w:hAnsi="Arial" w:cs="Arial"/>
          <w:b/>
          <w:sz w:val="24"/>
        </w:rPr>
      </w:pPr>
      <w:r>
        <w:rPr>
          <w:rFonts w:ascii="Arial" w:hAnsi="Arial" w:cs="Arial"/>
          <w:b/>
          <w:color w:val="0000FF"/>
          <w:sz w:val="24"/>
        </w:rPr>
        <w:t>R4-2216389</w:t>
      </w:r>
      <w:r>
        <w:rPr>
          <w:rFonts w:ascii="Arial" w:hAnsi="Arial" w:cs="Arial"/>
          <w:b/>
          <w:color w:val="0000FF"/>
          <w:sz w:val="24"/>
        </w:rPr>
        <w:tab/>
      </w:r>
      <w:r>
        <w:rPr>
          <w:rFonts w:ascii="Arial" w:hAnsi="Arial" w:cs="Arial"/>
          <w:b/>
          <w:sz w:val="24"/>
        </w:rPr>
        <w:t xml:space="preserve">Discussion on the gamma value for PMI reporting tests for </w:t>
      </w:r>
      <w:proofErr w:type="gramStart"/>
      <w:r>
        <w:rPr>
          <w:rFonts w:ascii="Arial" w:hAnsi="Arial" w:cs="Arial"/>
          <w:b/>
          <w:sz w:val="24"/>
        </w:rPr>
        <w:t>Multi-TRP</w:t>
      </w:r>
      <w:proofErr w:type="gramEnd"/>
    </w:p>
    <w:p w14:paraId="0E71B1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BB3330" w14:textId="77777777" w:rsidR="0033521F" w:rsidRDefault="0033521F" w:rsidP="0033521F">
      <w:pPr>
        <w:rPr>
          <w:rFonts w:ascii="Arial" w:hAnsi="Arial" w:cs="Arial"/>
          <w:b/>
        </w:rPr>
      </w:pPr>
      <w:r>
        <w:rPr>
          <w:rFonts w:ascii="Arial" w:hAnsi="Arial" w:cs="Arial"/>
          <w:b/>
        </w:rPr>
        <w:t xml:space="preserve">Abstract: </w:t>
      </w:r>
    </w:p>
    <w:p w14:paraId="3AA78863" w14:textId="77777777" w:rsidR="0033521F" w:rsidRDefault="0033521F" w:rsidP="0033521F">
      <w:r>
        <w:t>This contribution discusses the gamma value for PMI reporting tests</w:t>
      </w:r>
    </w:p>
    <w:p w14:paraId="4828108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F380D" w14:textId="77777777" w:rsidR="0033521F" w:rsidRDefault="0033521F" w:rsidP="0033521F">
      <w:pPr>
        <w:rPr>
          <w:rFonts w:ascii="Arial" w:hAnsi="Arial" w:cs="Arial"/>
          <w:b/>
          <w:sz w:val="24"/>
        </w:rPr>
      </w:pPr>
      <w:r>
        <w:rPr>
          <w:rFonts w:ascii="Arial" w:hAnsi="Arial" w:cs="Arial"/>
          <w:b/>
          <w:color w:val="0000FF"/>
          <w:sz w:val="24"/>
        </w:rPr>
        <w:t>R4-2216390</w:t>
      </w:r>
      <w:r>
        <w:rPr>
          <w:rFonts w:ascii="Arial" w:hAnsi="Arial" w:cs="Arial"/>
          <w:b/>
          <w:color w:val="0000FF"/>
          <w:sz w:val="24"/>
        </w:rPr>
        <w:tab/>
      </w:r>
      <w:r>
        <w:rPr>
          <w:rFonts w:ascii="Arial" w:hAnsi="Arial" w:cs="Arial"/>
          <w:b/>
          <w:sz w:val="24"/>
        </w:rPr>
        <w:t xml:space="preserve">Simulation results for PMI reporting tests for </w:t>
      </w:r>
      <w:proofErr w:type="gramStart"/>
      <w:r>
        <w:rPr>
          <w:rFonts w:ascii="Arial" w:hAnsi="Arial" w:cs="Arial"/>
          <w:b/>
          <w:sz w:val="24"/>
        </w:rPr>
        <w:t>Multi-TRP</w:t>
      </w:r>
      <w:proofErr w:type="gramEnd"/>
    </w:p>
    <w:p w14:paraId="16E63439"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86E3EF5" w14:textId="77777777" w:rsidR="0033521F" w:rsidRDefault="0033521F" w:rsidP="0033521F">
      <w:pPr>
        <w:rPr>
          <w:rFonts w:ascii="Arial" w:hAnsi="Arial" w:cs="Arial"/>
          <w:b/>
        </w:rPr>
      </w:pPr>
      <w:r>
        <w:rPr>
          <w:rFonts w:ascii="Arial" w:hAnsi="Arial" w:cs="Arial"/>
          <w:b/>
        </w:rPr>
        <w:t xml:space="preserve">Abstract: </w:t>
      </w:r>
    </w:p>
    <w:p w14:paraId="58720515" w14:textId="77777777" w:rsidR="0033521F" w:rsidRDefault="0033521F" w:rsidP="0033521F">
      <w:r>
        <w:t>This contribution provides simulation results for PMI reporting of 8x2, 8x4 for both FDD and TDD.</w:t>
      </w:r>
    </w:p>
    <w:p w14:paraId="2939EC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DEC62" w14:textId="52723E38" w:rsidR="0033521F" w:rsidRDefault="0033521F" w:rsidP="0033521F">
      <w:pPr>
        <w:pStyle w:val="4"/>
      </w:pPr>
      <w:bookmarkStart w:id="79" w:name="_Toc116288445"/>
      <w:r>
        <w:t>4.5.4</w:t>
      </w:r>
      <w:r>
        <w:tab/>
        <w:t>Moderator summary and conclusions</w:t>
      </w:r>
      <w:bookmarkEnd w:id="79"/>
    </w:p>
    <w:p w14:paraId="1567D35C" w14:textId="77777777" w:rsidR="000561ED" w:rsidRDefault="000561ED" w:rsidP="000561ED">
      <w:pPr>
        <w:pBdr>
          <w:bottom w:val="single" w:sz="6" w:space="1" w:color="auto"/>
        </w:pBdr>
        <w:rPr>
          <w:rFonts w:ascii="Arial" w:hAnsi="Arial" w:cs="Arial"/>
          <w:b/>
          <w:color w:val="C00000"/>
          <w:lang w:eastAsia="zh-CN"/>
        </w:rPr>
      </w:pPr>
    </w:p>
    <w:p w14:paraId="4B2426AB" w14:textId="4F026CD3"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sidRPr="000561ED">
        <w:rPr>
          <w:rFonts w:ascii="Arial" w:hAnsi="Arial" w:cs="Arial"/>
          <w:b/>
          <w:color w:val="C00000"/>
          <w:lang w:eastAsia="zh-CN"/>
        </w:rPr>
        <w:t xml:space="preserve">[104-bis-e][322] </w:t>
      </w:r>
      <w:proofErr w:type="spellStart"/>
      <w:r w:rsidRPr="000561ED">
        <w:rPr>
          <w:rFonts w:ascii="Arial" w:hAnsi="Arial" w:cs="Arial"/>
          <w:b/>
          <w:color w:val="C00000"/>
          <w:lang w:eastAsia="zh-CN"/>
        </w:rPr>
        <w:t>NR_FeMIMO_Demod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5.3– </w:t>
      </w:r>
      <w:r>
        <w:rPr>
          <w:rFonts w:ascii="Arial" w:hAnsi="Arial" w:cs="Arial" w:hint="eastAsia"/>
          <w:b/>
          <w:color w:val="C00000"/>
          <w:lang w:eastAsia="zh-CN"/>
        </w:rPr>
        <w:t>Yunchuan</w:t>
      </w:r>
      <w:r>
        <w:rPr>
          <w:rFonts w:ascii="Arial" w:hAnsi="Arial" w:cs="Arial"/>
          <w:b/>
          <w:color w:val="C00000"/>
          <w:lang w:eastAsia="zh-CN"/>
        </w:rPr>
        <w:t xml:space="preserve"> </w:t>
      </w:r>
      <w:r>
        <w:rPr>
          <w:rFonts w:ascii="Arial" w:hAnsi="Arial" w:cs="Arial" w:hint="eastAsia"/>
          <w:b/>
          <w:color w:val="C00000"/>
          <w:lang w:eastAsia="zh-CN"/>
        </w:rPr>
        <w:t>Yang</w:t>
      </w:r>
    </w:p>
    <w:p w14:paraId="44EC5B7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846481F" w14:textId="580AA6CF"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[104-bis-e][322] </w:t>
      </w:r>
      <w:proofErr w:type="spellStart"/>
      <w:r w:rsidRPr="000561ED">
        <w:rPr>
          <w:rFonts w:ascii="Arial" w:hAnsi="Arial" w:cs="Arial"/>
          <w:b/>
          <w:sz w:val="24"/>
        </w:rPr>
        <w:t>NR_FeMIMO_Demod</w:t>
      </w:r>
      <w:proofErr w:type="spellEnd"/>
      <w:r>
        <w:rPr>
          <w:i/>
        </w:rPr>
        <w:tab/>
      </w:r>
    </w:p>
    <w:p w14:paraId="3B49C479" w14:textId="0EC0287A" w:rsidR="000561ED" w:rsidRDefault="000561ED" w:rsidP="000561ED">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18032F80"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D41F74C"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76B9087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8749C6" w14:textId="77777777" w:rsidR="000561ED" w:rsidRDefault="000561ED" w:rsidP="000561ED">
      <w:pPr>
        <w:rPr>
          <w:rFonts w:ascii="Arial" w:hAnsi="Arial" w:cs="Arial"/>
          <w:b/>
          <w:lang w:val="en-US" w:eastAsia="zh-CN"/>
        </w:rPr>
      </w:pPr>
    </w:p>
    <w:p w14:paraId="68260AC4"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1677F93E" w14:textId="77777777" w:rsidR="000561ED" w:rsidRDefault="000561ED" w:rsidP="000561ED">
      <w:pPr>
        <w:pBdr>
          <w:bottom w:val="single" w:sz="6" w:space="1" w:color="auto"/>
        </w:pBdr>
        <w:rPr>
          <w:rFonts w:ascii="Arial" w:hAnsi="Arial" w:cs="Arial"/>
          <w:b/>
          <w:color w:val="C00000"/>
          <w:lang w:eastAsia="zh-CN"/>
        </w:rPr>
      </w:pPr>
    </w:p>
    <w:p w14:paraId="18A22DC4" w14:textId="77777777" w:rsidR="0033521F" w:rsidRDefault="0033521F" w:rsidP="0033521F">
      <w:pPr>
        <w:pStyle w:val="3"/>
      </w:pPr>
      <w:bookmarkStart w:id="80" w:name="_Toc116288446"/>
      <w:r>
        <w:t>4.6</w:t>
      </w:r>
      <w:r>
        <w:tab/>
        <w:t>Support of reduced capability NR devices</w:t>
      </w:r>
      <w:bookmarkEnd w:id="80"/>
    </w:p>
    <w:p w14:paraId="20C27A98" w14:textId="77777777" w:rsidR="0033521F" w:rsidRDefault="0033521F" w:rsidP="0033521F">
      <w:pPr>
        <w:pStyle w:val="4"/>
      </w:pPr>
      <w:bookmarkStart w:id="81" w:name="_Toc116288447"/>
      <w:r>
        <w:t>4.6.5</w:t>
      </w:r>
      <w:r>
        <w:tab/>
        <w:t>UE demodulation and CSI requirements</w:t>
      </w:r>
      <w:bookmarkEnd w:id="81"/>
    </w:p>
    <w:p w14:paraId="5FE5CA25" w14:textId="77777777" w:rsidR="0033521F" w:rsidRDefault="0033521F" w:rsidP="0033521F">
      <w:pPr>
        <w:pStyle w:val="5"/>
      </w:pPr>
      <w:bookmarkStart w:id="82" w:name="_Toc116288448"/>
      <w:r>
        <w:t>4.6.5.1</w:t>
      </w:r>
      <w:r>
        <w:tab/>
        <w:t>Demodulation requirements</w:t>
      </w:r>
      <w:bookmarkEnd w:id="82"/>
    </w:p>
    <w:p w14:paraId="0D88DEBD" w14:textId="77777777" w:rsidR="0033521F" w:rsidRDefault="0033521F" w:rsidP="0033521F">
      <w:pPr>
        <w:pStyle w:val="6"/>
      </w:pPr>
      <w:bookmarkStart w:id="83" w:name="_Toc116288449"/>
      <w:r>
        <w:t>4.6.5.1.1</w:t>
      </w:r>
      <w:r>
        <w:tab/>
        <w:t>PDSCH/SDR requirements</w:t>
      </w:r>
      <w:bookmarkEnd w:id="83"/>
    </w:p>
    <w:p w14:paraId="56D59E59" w14:textId="77777777" w:rsidR="0033521F" w:rsidRDefault="0033521F" w:rsidP="0033521F">
      <w:pPr>
        <w:rPr>
          <w:rFonts w:ascii="Arial" w:hAnsi="Arial" w:cs="Arial"/>
          <w:b/>
          <w:sz w:val="24"/>
        </w:rPr>
      </w:pPr>
      <w:r>
        <w:rPr>
          <w:rFonts w:ascii="Arial" w:hAnsi="Arial" w:cs="Arial"/>
          <w:b/>
          <w:color w:val="0000FF"/>
          <w:sz w:val="24"/>
        </w:rPr>
        <w:t>R4-2215625</w:t>
      </w:r>
      <w:r>
        <w:rPr>
          <w:rFonts w:ascii="Arial" w:hAnsi="Arial" w:cs="Arial"/>
          <w:b/>
          <w:color w:val="0000FF"/>
          <w:sz w:val="24"/>
        </w:rPr>
        <w:tab/>
      </w:r>
      <w:r>
        <w:rPr>
          <w:rFonts w:ascii="Arial" w:hAnsi="Arial" w:cs="Arial"/>
          <w:b/>
          <w:sz w:val="24"/>
        </w:rPr>
        <w:t xml:space="preserve">Discussion on PDSCH/SDR requirements in </w:t>
      </w:r>
      <w:proofErr w:type="spellStart"/>
      <w:r>
        <w:rPr>
          <w:rFonts w:ascii="Arial" w:hAnsi="Arial" w:cs="Arial"/>
          <w:b/>
          <w:sz w:val="24"/>
        </w:rPr>
        <w:t>RedCap</w:t>
      </w:r>
      <w:proofErr w:type="spellEnd"/>
    </w:p>
    <w:p w14:paraId="5C28A42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E2F6F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44AFA" w14:textId="77777777" w:rsidR="0033521F" w:rsidRDefault="0033521F" w:rsidP="0033521F">
      <w:pPr>
        <w:rPr>
          <w:rFonts w:ascii="Arial" w:hAnsi="Arial" w:cs="Arial"/>
          <w:b/>
          <w:sz w:val="24"/>
        </w:rPr>
      </w:pPr>
      <w:r>
        <w:rPr>
          <w:rFonts w:ascii="Arial" w:hAnsi="Arial" w:cs="Arial"/>
          <w:b/>
          <w:color w:val="0000FF"/>
          <w:sz w:val="24"/>
        </w:rPr>
        <w:t>R4-2215628</w:t>
      </w:r>
      <w:r>
        <w:rPr>
          <w:rFonts w:ascii="Arial" w:hAnsi="Arial" w:cs="Arial"/>
          <w:b/>
          <w:color w:val="0000FF"/>
          <w:sz w:val="24"/>
        </w:rPr>
        <w:tab/>
      </w:r>
      <w:r>
        <w:rPr>
          <w:rFonts w:ascii="Arial" w:hAnsi="Arial" w:cs="Arial"/>
          <w:b/>
          <w:sz w:val="24"/>
        </w:rPr>
        <w:t xml:space="preserve">Draft CR PDSCH demodulation requirements for </w:t>
      </w:r>
      <w:proofErr w:type="spellStart"/>
      <w:r>
        <w:rPr>
          <w:rFonts w:ascii="Arial" w:hAnsi="Arial" w:cs="Arial"/>
          <w:b/>
          <w:sz w:val="24"/>
        </w:rPr>
        <w:t>RedCap</w:t>
      </w:r>
      <w:proofErr w:type="spellEnd"/>
    </w:p>
    <w:p w14:paraId="174D206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4DFEE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22B3F" w14:textId="77777777" w:rsidR="0033521F" w:rsidRDefault="0033521F" w:rsidP="0033521F">
      <w:pPr>
        <w:rPr>
          <w:rFonts w:ascii="Arial" w:hAnsi="Arial" w:cs="Arial"/>
          <w:b/>
          <w:sz w:val="24"/>
        </w:rPr>
      </w:pPr>
      <w:r>
        <w:rPr>
          <w:rFonts w:ascii="Arial" w:hAnsi="Arial" w:cs="Arial"/>
          <w:b/>
          <w:color w:val="0000FF"/>
          <w:sz w:val="24"/>
        </w:rPr>
        <w:t>R4-2216027</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PDSCH requirements</w:t>
      </w:r>
    </w:p>
    <w:p w14:paraId="22D1CF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60F63A2"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E3249" w14:textId="77777777" w:rsidR="0033521F" w:rsidRDefault="0033521F" w:rsidP="0033521F">
      <w:pPr>
        <w:rPr>
          <w:rFonts w:ascii="Arial" w:hAnsi="Arial" w:cs="Arial"/>
          <w:b/>
          <w:sz w:val="24"/>
        </w:rPr>
      </w:pPr>
      <w:r>
        <w:rPr>
          <w:rFonts w:ascii="Arial" w:hAnsi="Arial" w:cs="Arial"/>
          <w:b/>
          <w:color w:val="0000FF"/>
          <w:sz w:val="24"/>
        </w:rPr>
        <w:t>R4-2216028</w:t>
      </w:r>
      <w:r>
        <w:rPr>
          <w:rFonts w:ascii="Arial" w:hAnsi="Arial" w:cs="Arial"/>
          <w:b/>
          <w:color w:val="0000FF"/>
          <w:sz w:val="24"/>
        </w:rPr>
        <w:tab/>
      </w:r>
      <w:r>
        <w:rPr>
          <w:rFonts w:ascii="Arial" w:hAnsi="Arial" w:cs="Arial"/>
          <w:b/>
          <w:sz w:val="24"/>
        </w:rPr>
        <w:t xml:space="preserve">Draft CR: Corrections of </w:t>
      </w:r>
      <w:proofErr w:type="spellStart"/>
      <w:r>
        <w:rPr>
          <w:rFonts w:ascii="Arial" w:hAnsi="Arial" w:cs="Arial"/>
          <w:b/>
          <w:sz w:val="24"/>
        </w:rPr>
        <w:t>RedCap</w:t>
      </w:r>
      <w:proofErr w:type="spellEnd"/>
      <w:r>
        <w:rPr>
          <w:rFonts w:ascii="Arial" w:hAnsi="Arial" w:cs="Arial"/>
          <w:b/>
          <w:sz w:val="24"/>
        </w:rPr>
        <w:t xml:space="preserve"> SDR requirements</w:t>
      </w:r>
    </w:p>
    <w:p w14:paraId="598C251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76AB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F11EA" w14:textId="77777777" w:rsidR="0033521F" w:rsidRDefault="0033521F" w:rsidP="0033521F">
      <w:pPr>
        <w:rPr>
          <w:rFonts w:ascii="Arial" w:hAnsi="Arial" w:cs="Arial"/>
          <w:b/>
          <w:sz w:val="24"/>
        </w:rPr>
      </w:pPr>
      <w:r>
        <w:rPr>
          <w:rFonts w:ascii="Arial" w:hAnsi="Arial" w:cs="Arial"/>
          <w:b/>
          <w:color w:val="0000FF"/>
          <w:sz w:val="24"/>
        </w:rPr>
        <w:t>R4-2216175</w:t>
      </w:r>
      <w:r>
        <w:rPr>
          <w:rFonts w:ascii="Arial" w:hAnsi="Arial" w:cs="Arial"/>
          <w:b/>
          <w:color w:val="0000FF"/>
          <w:sz w:val="24"/>
        </w:rPr>
        <w:tab/>
      </w:r>
      <w:r>
        <w:rPr>
          <w:rFonts w:ascii="Arial" w:hAnsi="Arial" w:cs="Arial"/>
          <w:b/>
          <w:sz w:val="24"/>
        </w:rPr>
        <w:t>Simulation Results for Redcap UE Demodulation PDSCH</w:t>
      </w:r>
    </w:p>
    <w:p w14:paraId="72AEEF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Qualcomm Incorporated</w:t>
      </w:r>
    </w:p>
    <w:p w14:paraId="3C16F7DC" w14:textId="77777777" w:rsidR="0033521F" w:rsidRDefault="0033521F" w:rsidP="0033521F">
      <w:pPr>
        <w:rPr>
          <w:rFonts w:ascii="Arial" w:hAnsi="Arial" w:cs="Arial"/>
          <w:b/>
        </w:rPr>
      </w:pPr>
      <w:r>
        <w:rPr>
          <w:rFonts w:ascii="Arial" w:hAnsi="Arial" w:cs="Arial"/>
          <w:b/>
        </w:rPr>
        <w:t xml:space="preserve">Abstract: </w:t>
      </w:r>
    </w:p>
    <w:p w14:paraId="582F76E1" w14:textId="77777777" w:rsidR="0033521F" w:rsidRDefault="0033521F" w:rsidP="0033521F">
      <w:proofErr w:type="spellStart"/>
      <w:r>
        <w:t>RedCap</w:t>
      </w:r>
      <w:proofErr w:type="spellEnd"/>
      <w:r>
        <w:t xml:space="preserve"> UE Demodulation Results for PDSCH</w:t>
      </w:r>
    </w:p>
    <w:p w14:paraId="2FF08C4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240E8" w14:textId="77777777" w:rsidR="0033521F" w:rsidRDefault="0033521F" w:rsidP="0033521F">
      <w:pPr>
        <w:rPr>
          <w:rFonts w:ascii="Arial" w:hAnsi="Arial" w:cs="Arial"/>
          <w:b/>
          <w:sz w:val="24"/>
        </w:rPr>
      </w:pPr>
      <w:r>
        <w:rPr>
          <w:rFonts w:ascii="Arial" w:hAnsi="Arial" w:cs="Arial"/>
          <w:b/>
          <w:color w:val="0000FF"/>
          <w:sz w:val="24"/>
        </w:rPr>
        <w:t>R4-2216221</w:t>
      </w:r>
      <w:r>
        <w:rPr>
          <w:rFonts w:ascii="Arial" w:hAnsi="Arial" w:cs="Arial"/>
          <w:b/>
          <w:color w:val="0000FF"/>
          <w:sz w:val="24"/>
        </w:rPr>
        <w:tab/>
      </w:r>
      <w:r>
        <w:rPr>
          <w:rFonts w:ascii="Arial" w:hAnsi="Arial" w:cs="Arial"/>
          <w:b/>
          <w:sz w:val="24"/>
        </w:rPr>
        <w:t>Simulation results for Redcap PDSCH</w:t>
      </w:r>
    </w:p>
    <w:p w14:paraId="1AC0D834"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33072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28DB" w14:textId="77777777" w:rsidR="0033521F" w:rsidRDefault="0033521F" w:rsidP="0033521F">
      <w:pPr>
        <w:rPr>
          <w:rFonts w:ascii="Arial" w:hAnsi="Arial" w:cs="Arial"/>
          <w:b/>
          <w:sz w:val="24"/>
        </w:rPr>
      </w:pPr>
      <w:r>
        <w:rPr>
          <w:rFonts w:ascii="Arial" w:hAnsi="Arial" w:cs="Arial"/>
          <w:b/>
          <w:color w:val="0000FF"/>
          <w:sz w:val="24"/>
        </w:rPr>
        <w:t>R4-2216230</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RedCap</w:t>
      </w:r>
      <w:proofErr w:type="spellEnd"/>
      <w:r>
        <w:rPr>
          <w:rFonts w:ascii="Arial" w:hAnsi="Arial" w:cs="Arial"/>
          <w:b/>
          <w:sz w:val="24"/>
        </w:rPr>
        <w:t xml:space="preserve"> UE demodulation requirements</w:t>
      </w:r>
    </w:p>
    <w:p w14:paraId="0C7A0A5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40EB6899" w14:textId="77777777" w:rsidR="0033521F" w:rsidRDefault="0033521F" w:rsidP="0033521F">
      <w:pPr>
        <w:rPr>
          <w:rFonts w:ascii="Arial" w:hAnsi="Arial" w:cs="Arial"/>
          <w:b/>
        </w:rPr>
      </w:pPr>
      <w:r>
        <w:rPr>
          <w:rFonts w:ascii="Arial" w:hAnsi="Arial" w:cs="Arial"/>
          <w:b/>
        </w:rPr>
        <w:t xml:space="preserve">Abstract: </w:t>
      </w:r>
    </w:p>
    <w:p w14:paraId="221889E1" w14:textId="77777777" w:rsidR="0033521F" w:rsidRDefault="0033521F" w:rsidP="0033521F">
      <w:r>
        <w:t xml:space="preserve">This draft CR corrects the </w:t>
      </w:r>
      <w:proofErr w:type="spellStart"/>
      <w:r>
        <w:t>RedCap</w:t>
      </w:r>
      <w:proofErr w:type="spellEnd"/>
      <w:r>
        <w:t xml:space="preserve"> UE demodulation requirements</w:t>
      </w:r>
    </w:p>
    <w:p w14:paraId="226E3D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948C2" w14:textId="77777777" w:rsidR="0033521F" w:rsidRDefault="0033521F" w:rsidP="0033521F">
      <w:pPr>
        <w:rPr>
          <w:rFonts w:ascii="Arial" w:hAnsi="Arial" w:cs="Arial"/>
          <w:b/>
          <w:sz w:val="24"/>
        </w:rPr>
      </w:pPr>
      <w:r>
        <w:rPr>
          <w:rFonts w:ascii="Arial" w:hAnsi="Arial" w:cs="Arial"/>
          <w:b/>
          <w:color w:val="0000FF"/>
          <w:sz w:val="24"/>
        </w:rPr>
        <w:t>R4-2216232</w:t>
      </w:r>
      <w:r>
        <w:rPr>
          <w:rFonts w:ascii="Arial" w:hAnsi="Arial" w:cs="Arial"/>
          <w:b/>
          <w:color w:val="0000FF"/>
          <w:sz w:val="24"/>
        </w:rPr>
        <w:tab/>
      </w:r>
      <w:r>
        <w:rPr>
          <w:rFonts w:ascii="Arial" w:hAnsi="Arial" w:cs="Arial"/>
          <w:b/>
          <w:sz w:val="24"/>
        </w:rPr>
        <w:t xml:space="preserve">Open issues on UE demodulation requirements for </w:t>
      </w:r>
      <w:proofErr w:type="spellStart"/>
      <w:r>
        <w:rPr>
          <w:rFonts w:ascii="Arial" w:hAnsi="Arial" w:cs="Arial"/>
          <w:b/>
          <w:sz w:val="24"/>
        </w:rPr>
        <w:t>RedCap</w:t>
      </w:r>
      <w:proofErr w:type="spellEnd"/>
    </w:p>
    <w:p w14:paraId="02A939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1798B7" w14:textId="77777777" w:rsidR="0033521F" w:rsidRDefault="0033521F" w:rsidP="0033521F">
      <w:pPr>
        <w:rPr>
          <w:rFonts w:ascii="Arial" w:hAnsi="Arial" w:cs="Arial"/>
          <w:b/>
        </w:rPr>
      </w:pPr>
      <w:r>
        <w:rPr>
          <w:rFonts w:ascii="Arial" w:hAnsi="Arial" w:cs="Arial"/>
          <w:b/>
        </w:rPr>
        <w:t xml:space="preserve">Abstract: </w:t>
      </w:r>
    </w:p>
    <w:p w14:paraId="714A74A7" w14:textId="77777777" w:rsidR="0033521F" w:rsidRDefault="0033521F" w:rsidP="0033521F">
      <w:r>
        <w:t xml:space="preserve">This contribution discusses the open issues on UE demodulation requirements for </w:t>
      </w:r>
      <w:proofErr w:type="spellStart"/>
      <w:r>
        <w:t>RedCap</w:t>
      </w:r>
      <w:proofErr w:type="spellEnd"/>
      <w:r>
        <w:t xml:space="preserve"> UE.</w:t>
      </w:r>
    </w:p>
    <w:p w14:paraId="506A292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961A9" w14:textId="77777777" w:rsidR="0033521F" w:rsidRDefault="0033521F" w:rsidP="0033521F">
      <w:pPr>
        <w:rPr>
          <w:rFonts w:ascii="Arial" w:hAnsi="Arial" w:cs="Arial"/>
          <w:b/>
          <w:sz w:val="24"/>
        </w:rPr>
      </w:pPr>
      <w:r>
        <w:rPr>
          <w:rFonts w:ascii="Arial" w:hAnsi="Arial" w:cs="Arial"/>
          <w:b/>
          <w:color w:val="0000FF"/>
          <w:sz w:val="24"/>
        </w:rPr>
        <w:t>R4-2216234</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49E4557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7B0154A" w14:textId="77777777" w:rsidR="0033521F" w:rsidRDefault="0033521F" w:rsidP="0033521F">
      <w:pPr>
        <w:rPr>
          <w:rFonts w:ascii="Arial" w:hAnsi="Arial" w:cs="Arial"/>
          <w:b/>
        </w:rPr>
      </w:pPr>
      <w:r>
        <w:rPr>
          <w:rFonts w:ascii="Arial" w:hAnsi="Arial" w:cs="Arial"/>
          <w:b/>
        </w:rPr>
        <w:t xml:space="preserve">Abstract: </w:t>
      </w:r>
    </w:p>
    <w:p w14:paraId="192DAE46" w14:textId="77777777" w:rsidR="0033521F" w:rsidRDefault="0033521F" w:rsidP="0033521F">
      <w:r>
        <w:t xml:space="preserve">This spread sheet summarizes the simulation results for </w:t>
      </w:r>
      <w:proofErr w:type="spellStart"/>
      <w:r>
        <w:t>RedCap</w:t>
      </w:r>
      <w:proofErr w:type="spellEnd"/>
      <w:r>
        <w:t xml:space="preserve"> UE demodulation requirements.</w:t>
      </w:r>
    </w:p>
    <w:p w14:paraId="088366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42479" w14:textId="77777777" w:rsidR="0033521F" w:rsidRDefault="0033521F" w:rsidP="0033521F">
      <w:pPr>
        <w:pStyle w:val="6"/>
      </w:pPr>
      <w:bookmarkStart w:id="84" w:name="_Toc116288450"/>
      <w:r>
        <w:lastRenderedPageBreak/>
        <w:t>4.6.5.1.2</w:t>
      </w:r>
      <w:r>
        <w:tab/>
        <w:t>PDCCH/PBCH requirements</w:t>
      </w:r>
      <w:bookmarkEnd w:id="84"/>
    </w:p>
    <w:p w14:paraId="1DF7F978" w14:textId="77777777" w:rsidR="0033521F" w:rsidRDefault="0033521F" w:rsidP="0033521F">
      <w:pPr>
        <w:rPr>
          <w:rFonts w:ascii="Arial" w:hAnsi="Arial" w:cs="Arial"/>
          <w:b/>
          <w:sz w:val="24"/>
        </w:rPr>
      </w:pPr>
      <w:r>
        <w:rPr>
          <w:rFonts w:ascii="Arial" w:hAnsi="Arial" w:cs="Arial"/>
          <w:b/>
          <w:color w:val="0000FF"/>
          <w:sz w:val="24"/>
        </w:rPr>
        <w:t>R4-2216176</w:t>
      </w:r>
      <w:r>
        <w:rPr>
          <w:rFonts w:ascii="Arial" w:hAnsi="Arial" w:cs="Arial"/>
          <w:b/>
          <w:color w:val="0000FF"/>
          <w:sz w:val="24"/>
        </w:rPr>
        <w:tab/>
      </w:r>
      <w:r>
        <w:rPr>
          <w:rFonts w:ascii="Arial" w:hAnsi="Arial" w:cs="Arial"/>
          <w:b/>
          <w:sz w:val="24"/>
        </w:rPr>
        <w:t>Simulation Results for Redcap UE Demodulation PDCCH/PBCH</w:t>
      </w:r>
    </w:p>
    <w:p w14:paraId="4D2A3D5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Qualcomm Incorporated</w:t>
      </w:r>
    </w:p>
    <w:p w14:paraId="687F4CA0" w14:textId="77777777" w:rsidR="0033521F" w:rsidRDefault="0033521F" w:rsidP="0033521F">
      <w:pPr>
        <w:rPr>
          <w:rFonts w:ascii="Arial" w:hAnsi="Arial" w:cs="Arial"/>
          <w:b/>
        </w:rPr>
      </w:pPr>
      <w:r>
        <w:rPr>
          <w:rFonts w:ascii="Arial" w:hAnsi="Arial" w:cs="Arial"/>
          <w:b/>
        </w:rPr>
        <w:t xml:space="preserve">Abstract: </w:t>
      </w:r>
    </w:p>
    <w:p w14:paraId="76AB8E28" w14:textId="77777777" w:rsidR="0033521F" w:rsidRDefault="0033521F" w:rsidP="0033521F">
      <w:proofErr w:type="spellStart"/>
      <w:r>
        <w:t>RedCap</w:t>
      </w:r>
      <w:proofErr w:type="spellEnd"/>
      <w:r>
        <w:t xml:space="preserve"> UE Demodulation Results for PDCCH/PBCH</w:t>
      </w:r>
    </w:p>
    <w:p w14:paraId="2E7994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A82D3" w14:textId="77777777" w:rsidR="0033521F" w:rsidRDefault="0033521F" w:rsidP="0033521F">
      <w:pPr>
        <w:rPr>
          <w:rFonts w:ascii="Arial" w:hAnsi="Arial" w:cs="Arial"/>
          <w:b/>
          <w:sz w:val="24"/>
        </w:rPr>
      </w:pPr>
      <w:r>
        <w:rPr>
          <w:rFonts w:ascii="Arial" w:hAnsi="Arial" w:cs="Arial"/>
          <w:b/>
          <w:color w:val="0000FF"/>
          <w:sz w:val="24"/>
        </w:rPr>
        <w:t>R4-2216222</w:t>
      </w:r>
      <w:r>
        <w:rPr>
          <w:rFonts w:ascii="Arial" w:hAnsi="Arial" w:cs="Arial"/>
          <w:b/>
          <w:color w:val="0000FF"/>
          <w:sz w:val="24"/>
        </w:rPr>
        <w:tab/>
      </w:r>
      <w:r>
        <w:rPr>
          <w:rFonts w:ascii="Arial" w:hAnsi="Arial" w:cs="Arial"/>
          <w:b/>
          <w:sz w:val="24"/>
        </w:rPr>
        <w:t>Simulation results for Redcap PDCCH</w:t>
      </w:r>
    </w:p>
    <w:p w14:paraId="24B9850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308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5A42B" w14:textId="77777777" w:rsidR="0033521F" w:rsidRDefault="0033521F" w:rsidP="0033521F">
      <w:pPr>
        <w:rPr>
          <w:rFonts w:ascii="Arial" w:hAnsi="Arial" w:cs="Arial"/>
          <w:b/>
          <w:sz w:val="24"/>
        </w:rPr>
      </w:pPr>
      <w:r>
        <w:rPr>
          <w:rFonts w:ascii="Arial" w:hAnsi="Arial" w:cs="Arial"/>
          <w:b/>
          <w:color w:val="0000FF"/>
          <w:sz w:val="24"/>
        </w:rPr>
        <w:t>R4-2216223</w:t>
      </w:r>
      <w:r>
        <w:rPr>
          <w:rFonts w:ascii="Arial" w:hAnsi="Arial" w:cs="Arial"/>
          <w:b/>
          <w:color w:val="0000FF"/>
          <w:sz w:val="24"/>
        </w:rPr>
        <w:tab/>
      </w:r>
      <w:r>
        <w:rPr>
          <w:rFonts w:ascii="Arial" w:hAnsi="Arial" w:cs="Arial"/>
          <w:b/>
          <w:sz w:val="24"/>
        </w:rPr>
        <w:t>Simulation results for Redcap PBCH</w:t>
      </w:r>
    </w:p>
    <w:p w14:paraId="5527FD2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A26D0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5CB19" w14:textId="77777777" w:rsidR="0033521F" w:rsidRDefault="0033521F" w:rsidP="0033521F">
      <w:pPr>
        <w:pStyle w:val="5"/>
      </w:pPr>
      <w:bookmarkStart w:id="85" w:name="_Toc116288451"/>
      <w:r>
        <w:t>4.6.5.2</w:t>
      </w:r>
      <w:r>
        <w:tab/>
        <w:t>CSI requirements</w:t>
      </w:r>
      <w:bookmarkEnd w:id="85"/>
    </w:p>
    <w:p w14:paraId="651D433D" w14:textId="77777777" w:rsidR="0033521F" w:rsidRDefault="0033521F" w:rsidP="0033521F">
      <w:pPr>
        <w:pStyle w:val="6"/>
      </w:pPr>
      <w:bookmarkStart w:id="86" w:name="_Toc116288452"/>
      <w:r>
        <w:t>4.6.5.2.1</w:t>
      </w:r>
      <w:r>
        <w:tab/>
        <w:t>CQI requirements</w:t>
      </w:r>
      <w:bookmarkEnd w:id="86"/>
    </w:p>
    <w:p w14:paraId="2EA96E1A" w14:textId="77777777" w:rsidR="0033521F" w:rsidRDefault="0033521F" w:rsidP="0033521F">
      <w:pPr>
        <w:rPr>
          <w:rFonts w:ascii="Arial" w:hAnsi="Arial" w:cs="Arial"/>
          <w:b/>
          <w:sz w:val="24"/>
        </w:rPr>
      </w:pPr>
      <w:r>
        <w:rPr>
          <w:rFonts w:ascii="Arial" w:hAnsi="Arial" w:cs="Arial"/>
          <w:b/>
          <w:color w:val="0000FF"/>
          <w:sz w:val="24"/>
        </w:rPr>
        <w:t>R4-2215626</w:t>
      </w:r>
      <w:r>
        <w:rPr>
          <w:rFonts w:ascii="Arial" w:hAnsi="Arial" w:cs="Arial"/>
          <w:b/>
          <w:color w:val="0000FF"/>
          <w:sz w:val="24"/>
        </w:rPr>
        <w:tab/>
      </w:r>
      <w:r>
        <w:rPr>
          <w:rFonts w:ascii="Arial" w:hAnsi="Arial" w:cs="Arial"/>
          <w:b/>
          <w:sz w:val="24"/>
        </w:rPr>
        <w:t xml:space="preserve">Discussion on CQI requirements in </w:t>
      </w:r>
      <w:proofErr w:type="spellStart"/>
      <w:r>
        <w:rPr>
          <w:rFonts w:ascii="Arial" w:hAnsi="Arial" w:cs="Arial"/>
          <w:b/>
          <w:sz w:val="24"/>
        </w:rPr>
        <w:t>RedCap</w:t>
      </w:r>
      <w:proofErr w:type="spellEnd"/>
    </w:p>
    <w:p w14:paraId="34F1A75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5ADDB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0D886" w14:textId="77777777" w:rsidR="0033521F" w:rsidRDefault="0033521F" w:rsidP="0033521F">
      <w:pPr>
        <w:rPr>
          <w:rFonts w:ascii="Arial" w:hAnsi="Arial" w:cs="Arial"/>
          <w:b/>
          <w:sz w:val="24"/>
        </w:rPr>
      </w:pPr>
      <w:r>
        <w:rPr>
          <w:rFonts w:ascii="Arial" w:hAnsi="Arial" w:cs="Arial"/>
          <w:b/>
          <w:color w:val="0000FF"/>
          <w:sz w:val="24"/>
        </w:rPr>
        <w:t>R4-2216029</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CQI requirements</w:t>
      </w:r>
    </w:p>
    <w:p w14:paraId="263F885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5D33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C8FE" w14:textId="77777777" w:rsidR="0033521F" w:rsidRDefault="0033521F" w:rsidP="0033521F">
      <w:pPr>
        <w:rPr>
          <w:rFonts w:ascii="Arial" w:hAnsi="Arial" w:cs="Arial"/>
          <w:b/>
          <w:sz w:val="24"/>
        </w:rPr>
      </w:pPr>
      <w:r>
        <w:rPr>
          <w:rFonts w:ascii="Arial" w:hAnsi="Arial" w:cs="Arial"/>
          <w:b/>
          <w:color w:val="0000FF"/>
          <w:sz w:val="24"/>
        </w:rPr>
        <w:t>R4-2216030</w:t>
      </w:r>
      <w:r>
        <w:rPr>
          <w:rFonts w:ascii="Arial" w:hAnsi="Arial" w:cs="Arial"/>
          <w:b/>
          <w:color w:val="0000FF"/>
          <w:sz w:val="24"/>
        </w:rPr>
        <w:tab/>
      </w:r>
      <w:r>
        <w:rPr>
          <w:rFonts w:ascii="Arial" w:hAnsi="Arial" w:cs="Arial"/>
          <w:b/>
          <w:sz w:val="24"/>
        </w:rPr>
        <w:t xml:space="preserve">Discussion on remaining issues on </w:t>
      </w:r>
      <w:proofErr w:type="spellStart"/>
      <w:r>
        <w:rPr>
          <w:rFonts w:ascii="Arial" w:hAnsi="Arial" w:cs="Arial"/>
          <w:b/>
          <w:sz w:val="24"/>
        </w:rPr>
        <w:t>RedCap</w:t>
      </w:r>
      <w:proofErr w:type="spellEnd"/>
      <w:r>
        <w:rPr>
          <w:rFonts w:ascii="Arial" w:hAnsi="Arial" w:cs="Arial"/>
          <w:b/>
          <w:sz w:val="24"/>
        </w:rPr>
        <w:t xml:space="preserve"> CQI requirements</w:t>
      </w:r>
    </w:p>
    <w:p w14:paraId="28926F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4D1EF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568F0" w14:textId="77777777" w:rsidR="0033521F" w:rsidRDefault="0033521F" w:rsidP="0033521F">
      <w:pPr>
        <w:rPr>
          <w:rFonts w:ascii="Arial" w:hAnsi="Arial" w:cs="Arial"/>
          <w:b/>
          <w:sz w:val="24"/>
        </w:rPr>
      </w:pPr>
      <w:r>
        <w:rPr>
          <w:rFonts w:ascii="Arial" w:hAnsi="Arial" w:cs="Arial"/>
          <w:b/>
          <w:color w:val="0000FF"/>
          <w:sz w:val="24"/>
        </w:rPr>
        <w:t>R4-2216177</w:t>
      </w:r>
      <w:r>
        <w:rPr>
          <w:rFonts w:ascii="Arial" w:hAnsi="Arial" w:cs="Arial"/>
          <w:b/>
          <w:color w:val="0000FF"/>
          <w:sz w:val="24"/>
        </w:rPr>
        <w:tab/>
      </w:r>
      <w:proofErr w:type="spellStart"/>
      <w:r>
        <w:rPr>
          <w:rFonts w:ascii="Arial" w:hAnsi="Arial" w:cs="Arial"/>
          <w:b/>
          <w:sz w:val="24"/>
        </w:rPr>
        <w:t>RedCap</w:t>
      </w:r>
      <w:proofErr w:type="spellEnd"/>
      <w:r>
        <w:rPr>
          <w:rFonts w:ascii="Arial" w:hAnsi="Arial" w:cs="Arial"/>
          <w:b/>
          <w:sz w:val="24"/>
        </w:rPr>
        <w:t xml:space="preserve"> UE Demodulation Requirements CQI</w:t>
      </w:r>
    </w:p>
    <w:p w14:paraId="7FF7A0E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E445A2" w14:textId="77777777" w:rsidR="0033521F" w:rsidRDefault="0033521F" w:rsidP="0033521F">
      <w:pPr>
        <w:rPr>
          <w:rFonts w:ascii="Arial" w:hAnsi="Arial" w:cs="Arial"/>
          <w:b/>
        </w:rPr>
      </w:pPr>
      <w:r>
        <w:rPr>
          <w:rFonts w:ascii="Arial" w:hAnsi="Arial" w:cs="Arial"/>
          <w:b/>
        </w:rPr>
        <w:t xml:space="preserve">Abstract: </w:t>
      </w:r>
    </w:p>
    <w:p w14:paraId="25504CF7" w14:textId="77777777" w:rsidR="0033521F" w:rsidRDefault="0033521F" w:rsidP="0033521F">
      <w:r>
        <w:t xml:space="preserve">Discussion on </w:t>
      </w:r>
      <w:proofErr w:type="spellStart"/>
      <w:r>
        <w:t>RedCap</w:t>
      </w:r>
      <w:proofErr w:type="spellEnd"/>
      <w:r>
        <w:t xml:space="preserve"> UE Demodulation requirements for CQI/PMI/RI</w:t>
      </w:r>
    </w:p>
    <w:p w14:paraId="14A575E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8CE0D" w14:textId="77777777" w:rsidR="0033521F" w:rsidRDefault="0033521F" w:rsidP="0033521F">
      <w:pPr>
        <w:rPr>
          <w:rFonts w:ascii="Arial" w:hAnsi="Arial" w:cs="Arial"/>
          <w:b/>
          <w:sz w:val="24"/>
        </w:rPr>
      </w:pPr>
      <w:r>
        <w:rPr>
          <w:rFonts w:ascii="Arial" w:hAnsi="Arial" w:cs="Arial"/>
          <w:b/>
          <w:color w:val="0000FF"/>
          <w:sz w:val="24"/>
        </w:rPr>
        <w:lastRenderedPageBreak/>
        <w:t>R4-2216224</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CQI reporting</w:t>
      </w:r>
    </w:p>
    <w:p w14:paraId="28F585DE"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1D518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D13CF" w14:textId="77777777" w:rsidR="0033521F" w:rsidRDefault="0033521F" w:rsidP="0033521F">
      <w:pPr>
        <w:rPr>
          <w:rFonts w:ascii="Arial" w:hAnsi="Arial" w:cs="Arial"/>
          <w:b/>
          <w:sz w:val="24"/>
        </w:rPr>
      </w:pPr>
      <w:r>
        <w:rPr>
          <w:rFonts w:ascii="Arial" w:hAnsi="Arial" w:cs="Arial"/>
          <w:b/>
          <w:color w:val="0000FF"/>
          <w:sz w:val="24"/>
        </w:rPr>
        <w:t>R4-2216225</w:t>
      </w:r>
      <w:r>
        <w:rPr>
          <w:rFonts w:ascii="Arial" w:hAnsi="Arial" w:cs="Arial"/>
          <w:b/>
          <w:color w:val="0000FF"/>
          <w:sz w:val="24"/>
        </w:rPr>
        <w:tab/>
      </w:r>
      <w:r>
        <w:rPr>
          <w:rFonts w:ascii="Arial" w:hAnsi="Arial" w:cs="Arial"/>
          <w:b/>
          <w:sz w:val="24"/>
        </w:rPr>
        <w:t xml:space="preserve">Draft CR 38.101-4 Finalization of channel quality reporting requirements under static condition for </w:t>
      </w:r>
      <w:proofErr w:type="spellStart"/>
      <w:r>
        <w:rPr>
          <w:rFonts w:ascii="Arial" w:hAnsi="Arial" w:cs="Arial"/>
          <w:b/>
          <w:sz w:val="24"/>
        </w:rPr>
        <w:t>RedCap</w:t>
      </w:r>
      <w:proofErr w:type="spellEnd"/>
    </w:p>
    <w:p w14:paraId="577DEAE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14A97F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6CECD" w14:textId="77777777" w:rsidR="0033521F" w:rsidRDefault="0033521F" w:rsidP="0033521F">
      <w:pPr>
        <w:rPr>
          <w:rFonts w:ascii="Arial" w:hAnsi="Arial" w:cs="Arial"/>
          <w:b/>
          <w:sz w:val="24"/>
        </w:rPr>
      </w:pPr>
      <w:r>
        <w:rPr>
          <w:rFonts w:ascii="Arial" w:hAnsi="Arial" w:cs="Arial"/>
          <w:b/>
          <w:color w:val="0000FF"/>
          <w:sz w:val="24"/>
        </w:rPr>
        <w:t>R4-2216231</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RedCap</w:t>
      </w:r>
      <w:proofErr w:type="spellEnd"/>
      <w:r>
        <w:rPr>
          <w:rFonts w:ascii="Arial" w:hAnsi="Arial" w:cs="Arial"/>
          <w:b/>
          <w:sz w:val="24"/>
        </w:rPr>
        <w:t xml:space="preserve"> CSI reporting requirements</w:t>
      </w:r>
    </w:p>
    <w:p w14:paraId="4588777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1F5B3C9D" w14:textId="77777777" w:rsidR="0033521F" w:rsidRDefault="0033521F" w:rsidP="0033521F">
      <w:pPr>
        <w:rPr>
          <w:rFonts w:ascii="Arial" w:hAnsi="Arial" w:cs="Arial"/>
          <w:b/>
        </w:rPr>
      </w:pPr>
      <w:r>
        <w:rPr>
          <w:rFonts w:ascii="Arial" w:hAnsi="Arial" w:cs="Arial"/>
          <w:b/>
        </w:rPr>
        <w:t xml:space="preserve">Abstract: </w:t>
      </w:r>
    </w:p>
    <w:p w14:paraId="0A31119B" w14:textId="77777777" w:rsidR="0033521F" w:rsidRDefault="0033521F" w:rsidP="0033521F">
      <w:r>
        <w:t xml:space="preserve">This draft CR corrects the </w:t>
      </w:r>
      <w:proofErr w:type="spellStart"/>
      <w:r>
        <w:t>RedCap</w:t>
      </w:r>
      <w:proofErr w:type="spellEnd"/>
      <w:r>
        <w:t xml:space="preserve"> CSI reporting requirements</w:t>
      </w:r>
    </w:p>
    <w:p w14:paraId="177D0E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988C" w14:textId="77777777" w:rsidR="0033521F" w:rsidRDefault="0033521F" w:rsidP="0033521F">
      <w:pPr>
        <w:rPr>
          <w:rFonts w:ascii="Arial" w:hAnsi="Arial" w:cs="Arial"/>
          <w:b/>
          <w:sz w:val="24"/>
        </w:rPr>
      </w:pPr>
      <w:r>
        <w:rPr>
          <w:rFonts w:ascii="Arial" w:hAnsi="Arial" w:cs="Arial"/>
          <w:b/>
          <w:color w:val="0000FF"/>
          <w:sz w:val="24"/>
        </w:rPr>
        <w:t>R4-2216233</w:t>
      </w:r>
      <w:r>
        <w:rPr>
          <w:rFonts w:ascii="Arial" w:hAnsi="Arial" w:cs="Arial"/>
          <w:b/>
          <w:color w:val="0000FF"/>
          <w:sz w:val="24"/>
        </w:rPr>
        <w:tab/>
      </w:r>
      <w:r>
        <w:rPr>
          <w:rFonts w:ascii="Arial" w:hAnsi="Arial" w:cs="Arial"/>
          <w:b/>
          <w:sz w:val="24"/>
        </w:rPr>
        <w:t xml:space="preserve">Open issues on CSI reporting requirements for </w:t>
      </w:r>
      <w:proofErr w:type="spellStart"/>
      <w:r>
        <w:rPr>
          <w:rFonts w:ascii="Arial" w:hAnsi="Arial" w:cs="Arial"/>
          <w:b/>
          <w:sz w:val="24"/>
        </w:rPr>
        <w:t>RedCap</w:t>
      </w:r>
      <w:proofErr w:type="spellEnd"/>
    </w:p>
    <w:p w14:paraId="4050122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D5D742" w14:textId="77777777" w:rsidR="0033521F" w:rsidRDefault="0033521F" w:rsidP="0033521F">
      <w:pPr>
        <w:rPr>
          <w:rFonts w:ascii="Arial" w:hAnsi="Arial" w:cs="Arial"/>
          <w:b/>
        </w:rPr>
      </w:pPr>
      <w:r>
        <w:rPr>
          <w:rFonts w:ascii="Arial" w:hAnsi="Arial" w:cs="Arial"/>
          <w:b/>
        </w:rPr>
        <w:t xml:space="preserve">Abstract: </w:t>
      </w:r>
    </w:p>
    <w:p w14:paraId="58AFDE6F" w14:textId="77777777" w:rsidR="0033521F" w:rsidRDefault="0033521F" w:rsidP="0033521F">
      <w:r>
        <w:t xml:space="preserve">This contribution discusses the open issues on CSI reporting requirements for </w:t>
      </w:r>
      <w:proofErr w:type="spellStart"/>
      <w:r>
        <w:t>RedCap</w:t>
      </w:r>
      <w:proofErr w:type="spellEnd"/>
    </w:p>
    <w:p w14:paraId="6DF531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81BC5" w14:textId="77777777" w:rsidR="0033521F" w:rsidRDefault="0033521F" w:rsidP="0033521F">
      <w:pPr>
        <w:rPr>
          <w:rFonts w:ascii="Arial" w:hAnsi="Arial" w:cs="Arial"/>
          <w:b/>
          <w:sz w:val="24"/>
        </w:rPr>
      </w:pPr>
      <w:r>
        <w:rPr>
          <w:rFonts w:ascii="Arial" w:hAnsi="Arial" w:cs="Arial"/>
          <w:b/>
          <w:color w:val="0000FF"/>
          <w:sz w:val="24"/>
        </w:rPr>
        <w:t>R4-2216429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 Demodulation Requirements CQI for static channel</w:t>
      </w:r>
    </w:p>
    <w:p w14:paraId="6A9E3EE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53DF811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7A459" w14:textId="77777777" w:rsidR="0033521F" w:rsidRDefault="0033521F" w:rsidP="0033521F">
      <w:pPr>
        <w:rPr>
          <w:rFonts w:ascii="Arial" w:hAnsi="Arial" w:cs="Arial"/>
          <w:b/>
          <w:sz w:val="24"/>
        </w:rPr>
      </w:pPr>
      <w:r>
        <w:rPr>
          <w:rFonts w:ascii="Arial" w:hAnsi="Arial" w:cs="Arial"/>
          <w:b/>
          <w:color w:val="0000FF"/>
          <w:sz w:val="24"/>
        </w:rPr>
        <w:t>R4-2216703</w:t>
      </w:r>
      <w:r>
        <w:rPr>
          <w:rFonts w:ascii="Arial" w:hAnsi="Arial" w:cs="Arial"/>
          <w:b/>
          <w:color w:val="0000FF"/>
          <w:sz w:val="24"/>
        </w:rPr>
        <w:tab/>
      </w:r>
      <w:r>
        <w:rPr>
          <w:rFonts w:ascii="Arial" w:hAnsi="Arial" w:cs="Arial"/>
          <w:b/>
          <w:sz w:val="24"/>
        </w:rPr>
        <w:t xml:space="preserve">Discussion on CQI requirements for </w:t>
      </w:r>
      <w:proofErr w:type="spellStart"/>
      <w:r>
        <w:rPr>
          <w:rFonts w:ascii="Arial" w:hAnsi="Arial" w:cs="Arial"/>
          <w:b/>
          <w:sz w:val="24"/>
        </w:rPr>
        <w:t>RedCap</w:t>
      </w:r>
      <w:proofErr w:type="spellEnd"/>
    </w:p>
    <w:p w14:paraId="6318BA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A96E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3A212" w14:textId="77777777" w:rsidR="0033521F" w:rsidRDefault="0033521F" w:rsidP="0033521F">
      <w:pPr>
        <w:pStyle w:val="6"/>
      </w:pPr>
      <w:bookmarkStart w:id="87" w:name="_Toc116288453"/>
      <w:r>
        <w:t>4.6.5.2.2</w:t>
      </w:r>
      <w:r>
        <w:tab/>
        <w:t>PMI/RI requirements</w:t>
      </w:r>
      <w:bookmarkEnd w:id="87"/>
    </w:p>
    <w:p w14:paraId="253D754A" w14:textId="77777777" w:rsidR="0033521F" w:rsidRDefault="0033521F" w:rsidP="0033521F">
      <w:pPr>
        <w:rPr>
          <w:rFonts w:ascii="Arial" w:hAnsi="Arial" w:cs="Arial"/>
          <w:b/>
          <w:sz w:val="24"/>
        </w:rPr>
      </w:pPr>
      <w:r>
        <w:rPr>
          <w:rFonts w:ascii="Arial" w:hAnsi="Arial" w:cs="Arial"/>
          <w:b/>
          <w:color w:val="0000FF"/>
          <w:sz w:val="24"/>
        </w:rPr>
        <w:t>R4-2215627</w:t>
      </w:r>
      <w:r>
        <w:rPr>
          <w:rFonts w:ascii="Arial" w:hAnsi="Arial" w:cs="Arial"/>
          <w:b/>
          <w:color w:val="0000FF"/>
          <w:sz w:val="24"/>
        </w:rPr>
        <w:tab/>
      </w:r>
      <w:r>
        <w:rPr>
          <w:rFonts w:ascii="Arial" w:hAnsi="Arial" w:cs="Arial"/>
          <w:b/>
          <w:sz w:val="24"/>
        </w:rPr>
        <w:t xml:space="preserve">Discussion on PMI/RI requirements in </w:t>
      </w:r>
      <w:proofErr w:type="spellStart"/>
      <w:r>
        <w:rPr>
          <w:rFonts w:ascii="Arial" w:hAnsi="Arial" w:cs="Arial"/>
          <w:b/>
          <w:sz w:val="24"/>
        </w:rPr>
        <w:t>RedCap</w:t>
      </w:r>
      <w:proofErr w:type="spellEnd"/>
    </w:p>
    <w:p w14:paraId="41C96F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Apple</w:t>
      </w:r>
    </w:p>
    <w:p w14:paraId="67C09C0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E2FA0" w14:textId="77777777" w:rsidR="0033521F" w:rsidRDefault="0033521F" w:rsidP="0033521F">
      <w:pPr>
        <w:rPr>
          <w:rFonts w:ascii="Arial" w:hAnsi="Arial" w:cs="Arial"/>
          <w:b/>
          <w:sz w:val="24"/>
        </w:rPr>
      </w:pPr>
      <w:r>
        <w:rPr>
          <w:rFonts w:ascii="Arial" w:hAnsi="Arial" w:cs="Arial"/>
          <w:b/>
          <w:color w:val="0000FF"/>
          <w:sz w:val="24"/>
        </w:rPr>
        <w:t>R4-2216031</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RI requirements</w:t>
      </w:r>
    </w:p>
    <w:p w14:paraId="7DE5F5B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10A9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3BC57" w14:textId="77777777" w:rsidR="0033521F" w:rsidRDefault="0033521F" w:rsidP="0033521F">
      <w:pPr>
        <w:rPr>
          <w:rFonts w:ascii="Arial" w:hAnsi="Arial" w:cs="Arial"/>
          <w:b/>
          <w:sz w:val="24"/>
        </w:rPr>
      </w:pPr>
      <w:r>
        <w:rPr>
          <w:rFonts w:ascii="Arial" w:hAnsi="Arial" w:cs="Arial"/>
          <w:b/>
          <w:color w:val="0000FF"/>
          <w:sz w:val="24"/>
        </w:rPr>
        <w:t>R4-2216032</w:t>
      </w:r>
      <w:r>
        <w:rPr>
          <w:rFonts w:ascii="Arial" w:hAnsi="Arial" w:cs="Arial"/>
          <w:b/>
          <w:color w:val="0000FF"/>
          <w:sz w:val="24"/>
        </w:rPr>
        <w:tab/>
      </w:r>
      <w:r>
        <w:rPr>
          <w:rFonts w:ascii="Arial" w:hAnsi="Arial" w:cs="Arial"/>
          <w:b/>
          <w:sz w:val="24"/>
        </w:rPr>
        <w:t xml:space="preserve">Discussion on remaining issues on </w:t>
      </w:r>
      <w:proofErr w:type="spellStart"/>
      <w:r>
        <w:rPr>
          <w:rFonts w:ascii="Arial" w:hAnsi="Arial" w:cs="Arial"/>
          <w:b/>
          <w:sz w:val="24"/>
        </w:rPr>
        <w:t>RedCap</w:t>
      </w:r>
      <w:proofErr w:type="spellEnd"/>
      <w:r>
        <w:rPr>
          <w:rFonts w:ascii="Arial" w:hAnsi="Arial" w:cs="Arial"/>
          <w:b/>
          <w:sz w:val="24"/>
        </w:rPr>
        <w:t xml:space="preserve"> RI requirements</w:t>
      </w:r>
    </w:p>
    <w:p w14:paraId="636D4E5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36244E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94235" w14:textId="77777777" w:rsidR="0033521F" w:rsidRDefault="0033521F" w:rsidP="0033521F">
      <w:pPr>
        <w:rPr>
          <w:rFonts w:ascii="Arial" w:hAnsi="Arial" w:cs="Arial"/>
          <w:b/>
          <w:sz w:val="24"/>
        </w:rPr>
      </w:pPr>
      <w:r>
        <w:rPr>
          <w:rFonts w:ascii="Arial" w:hAnsi="Arial" w:cs="Arial"/>
          <w:b/>
          <w:color w:val="0000FF"/>
          <w:sz w:val="24"/>
        </w:rPr>
        <w:t>R4-2216033</w:t>
      </w:r>
      <w:r>
        <w:rPr>
          <w:rFonts w:ascii="Arial" w:hAnsi="Arial" w:cs="Arial"/>
          <w:b/>
          <w:color w:val="0000FF"/>
          <w:sz w:val="24"/>
        </w:rPr>
        <w:tab/>
      </w:r>
      <w:r>
        <w:rPr>
          <w:rFonts w:ascii="Arial" w:hAnsi="Arial" w:cs="Arial"/>
          <w:b/>
          <w:sz w:val="24"/>
        </w:rPr>
        <w:t xml:space="preserve">Draft CR: Corrections of </w:t>
      </w:r>
      <w:proofErr w:type="spellStart"/>
      <w:r>
        <w:rPr>
          <w:rFonts w:ascii="Arial" w:hAnsi="Arial" w:cs="Arial"/>
          <w:b/>
          <w:sz w:val="24"/>
        </w:rPr>
        <w:t>RedCap</w:t>
      </w:r>
      <w:proofErr w:type="spellEnd"/>
      <w:r>
        <w:rPr>
          <w:rFonts w:ascii="Arial" w:hAnsi="Arial" w:cs="Arial"/>
          <w:b/>
          <w:sz w:val="24"/>
        </w:rPr>
        <w:t xml:space="preserve"> PMI requirements</w:t>
      </w:r>
    </w:p>
    <w:p w14:paraId="446DB66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FFB94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5F226" w14:textId="77777777" w:rsidR="0033521F" w:rsidRDefault="0033521F" w:rsidP="0033521F">
      <w:pPr>
        <w:rPr>
          <w:rFonts w:ascii="Arial" w:hAnsi="Arial" w:cs="Arial"/>
          <w:b/>
          <w:sz w:val="24"/>
        </w:rPr>
      </w:pPr>
      <w:r>
        <w:rPr>
          <w:rFonts w:ascii="Arial" w:hAnsi="Arial" w:cs="Arial"/>
          <w:b/>
          <w:color w:val="0000FF"/>
          <w:sz w:val="24"/>
        </w:rPr>
        <w:t>R4-2216226</w:t>
      </w:r>
      <w:r>
        <w:rPr>
          <w:rFonts w:ascii="Arial" w:hAnsi="Arial" w:cs="Arial"/>
          <w:b/>
          <w:color w:val="0000FF"/>
          <w:sz w:val="24"/>
        </w:rPr>
        <w:tab/>
      </w:r>
      <w:r>
        <w:rPr>
          <w:rFonts w:ascii="Arial" w:hAnsi="Arial" w:cs="Arial"/>
          <w:b/>
          <w:sz w:val="24"/>
        </w:rPr>
        <w:t xml:space="preserve">Draft CR 38.101-4 Finalization of Rank Indicator reporting requirements for </w:t>
      </w:r>
      <w:proofErr w:type="spellStart"/>
      <w:r>
        <w:rPr>
          <w:rFonts w:ascii="Arial" w:hAnsi="Arial" w:cs="Arial"/>
          <w:b/>
          <w:sz w:val="24"/>
        </w:rPr>
        <w:t>RedCap</w:t>
      </w:r>
      <w:proofErr w:type="spellEnd"/>
    </w:p>
    <w:p w14:paraId="7AA76D5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0419FAF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DD2A2" w14:textId="77777777" w:rsidR="0033521F" w:rsidRDefault="0033521F" w:rsidP="0033521F">
      <w:pPr>
        <w:rPr>
          <w:rFonts w:ascii="Arial" w:hAnsi="Arial" w:cs="Arial"/>
          <w:b/>
          <w:sz w:val="24"/>
        </w:rPr>
      </w:pPr>
      <w:r>
        <w:rPr>
          <w:rFonts w:ascii="Arial" w:hAnsi="Arial" w:cs="Arial"/>
          <w:b/>
          <w:color w:val="0000FF"/>
          <w:sz w:val="24"/>
        </w:rPr>
        <w:t>R4-2216704</w:t>
      </w:r>
      <w:r>
        <w:rPr>
          <w:rFonts w:ascii="Arial" w:hAnsi="Arial" w:cs="Arial"/>
          <w:b/>
          <w:color w:val="0000FF"/>
          <w:sz w:val="24"/>
        </w:rPr>
        <w:tab/>
      </w:r>
      <w:r>
        <w:rPr>
          <w:rFonts w:ascii="Arial" w:hAnsi="Arial" w:cs="Arial"/>
          <w:b/>
          <w:sz w:val="24"/>
        </w:rPr>
        <w:t xml:space="preserve">Discussion on PMIRI requirements for </w:t>
      </w:r>
      <w:proofErr w:type="spellStart"/>
      <w:r>
        <w:rPr>
          <w:rFonts w:ascii="Arial" w:hAnsi="Arial" w:cs="Arial"/>
          <w:b/>
          <w:sz w:val="24"/>
        </w:rPr>
        <w:t>RedCap</w:t>
      </w:r>
      <w:proofErr w:type="spellEnd"/>
    </w:p>
    <w:p w14:paraId="544689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109C5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A1816" w14:textId="77777777" w:rsidR="0033521F" w:rsidRDefault="0033521F" w:rsidP="0033521F">
      <w:pPr>
        <w:rPr>
          <w:rFonts w:ascii="Arial" w:hAnsi="Arial" w:cs="Arial"/>
          <w:b/>
          <w:sz w:val="24"/>
        </w:rPr>
      </w:pPr>
      <w:r>
        <w:rPr>
          <w:rFonts w:ascii="Arial" w:hAnsi="Arial" w:cs="Arial"/>
          <w:b/>
          <w:color w:val="0000FF"/>
          <w:sz w:val="24"/>
        </w:rPr>
        <w:t>R4-2216706</w:t>
      </w:r>
      <w:r>
        <w:rPr>
          <w:rFonts w:ascii="Arial" w:hAnsi="Arial" w:cs="Arial"/>
          <w:b/>
          <w:color w:val="0000FF"/>
          <w:sz w:val="24"/>
        </w:rPr>
        <w:tab/>
      </w:r>
      <w:r>
        <w:rPr>
          <w:rFonts w:ascii="Arial" w:hAnsi="Arial" w:cs="Arial"/>
          <w:b/>
          <w:sz w:val="24"/>
        </w:rPr>
        <w:t xml:space="preserve">Draft CR to TS38.101-4, Corrections to </w:t>
      </w:r>
      <w:proofErr w:type="spellStart"/>
      <w:r>
        <w:rPr>
          <w:rFonts w:ascii="Arial" w:hAnsi="Arial" w:cs="Arial"/>
          <w:b/>
          <w:sz w:val="24"/>
        </w:rPr>
        <w:t>ReCap</w:t>
      </w:r>
      <w:proofErr w:type="spellEnd"/>
      <w:r>
        <w:rPr>
          <w:rFonts w:ascii="Arial" w:hAnsi="Arial" w:cs="Arial"/>
          <w:b/>
          <w:sz w:val="24"/>
        </w:rPr>
        <w:t xml:space="preserve"> PMI requirements</w:t>
      </w:r>
    </w:p>
    <w:p w14:paraId="55AAEF5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inc.</w:t>
      </w:r>
    </w:p>
    <w:p w14:paraId="19ADA7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AC487" w14:textId="067AC6B4" w:rsidR="0033521F" w:rsidRDefault="0033521F" w:rsidP="0033521F">
      <w:pPr>
        <w:pStyle w:val="4"/>
      </w:pPr>
      <w:bookmarkStart w:id="88" w:name="_Toc116288454"/>
      <w:r>
        <w:t>4.6.6</w:t>
      </w:r>
      <w:r>
        <w:tab/>
        <w:t>Moderator summary and conclusions</w:t>
      </w:r>
      <w:bookmarkEnd w:id="88"/>
    </w:p>
    <w:p w14:paraId="4F4318E0" w14:textId="77777777" w:rsidR="000561ED" w:rsidRDefault="000561ED" w:rsidP="000561ED">
      <w:pPr>
        <w:pBdr>
          <w:bottom w:val="single" w:sz="6" w:space="1" w:color="auto"/>
        </w:pBdr>
        <w:rPr>
          <w:rFonts w:ascii="Arial" w:hAnsi="Arial" w:cs="Arial"/>
          <w:b/>
          <w:color w:val="C00000"/>
          <w:lang w:eastAsia="zh-CN"/>
        </w:rPr>
      </w:pPr>
    </w:p>
    <w:p w14:paraId="5C1E192C" w14:textId="5E5BBEBD"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[104-bis-e][323] </w:t>
      </w:r>
      <w:proofErr w:type="spellStart"/>
      <w:r w:rsidRPr="000561ED">
        <w:rPr>
          <w:rFonts w:ascii="Arial" w:hAnsi="Arial" w:cs="Arial"/>
          <w:b/>
          <w:color w:val="C00000"/>
          <w:lang w:eastAsia="zh-CN"/>
        </w:rPr>
        <w:t>NR_RedCap_Demod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6.5– </w:t>
      </w:r>
      <w:r w:rsidRPr="000561ED">
        <w:rPr>
          <w:rFonts w:ascii="Arial" w:hAnsi="Arial" w:cs="Arial"/>
          <w:b/>
          <w:color w:val="C00000"/>
          <w:lang w:eastAsia="zh-CN"/>
        </w:rPr>
        <w:t>Kazuyoshi Uesaka</w:t>
      </w:r>
    </w:p>
    <w:p w14:paraId="09B897FC"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9AB60B6" w14:textId="6B045597"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[104-bis-e][323] </w:t>
      </w:r>
      <w:proofErr w:type="spellStart"/>
      <w:r w:rsidRPr="000561ED">
        <w:rPr>
          <w:rFonts w:ascii="Arial" w:hAnsi="Arial" w:cs="Arial"/>
          <w:b/>
          <w:sz w:val="24"/>
        </w:rPr>
        <w:t>NR_RedCap_Demod</w:t>
      </w:r>
      <w:proofErr w:type="spellEnd"/>
    </w:p>
    <w:p w14:paraId="0EA9E882" w14:textId="4B9F050B" w:rsidR="000561ED" w:rsidRDefault="000561ED" w:rsidP="000561ED">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2749742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lastRenderedPageBreak/>
        <w:t xml:space="preserve">Abstract: </w:t>
      </w:r>
    </w:p>
    <w:p w14:paraId="47F9ED76"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A1793E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928639" w14:textId="77777777" w:rsidR="000561ED" w:rsidRDefault="000561ED" w:rsidP="000561ED">
      <w:pPr>
        <w:rPr>
          <w:rFonts w:ascii="Arial" w:hAnsi="Arial" w:cs="Arial"/>
          <w:b/>
          <w:lang w:val="en-US" w:eastAsia="zh-CN"/>
        </w:rPr>
      </w:pPr>
    </w:p>
    <w:p w14:paraId="7134091A"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44E26D3" w14:textId="77777777" w:rsidR="000561ED" w:rsidRDefault="000561ED" w:rsidP="000561ED">
      <w:pPr>
        <w:pBdr>
          <w:bottom w:val="single" w:sz="6" w:space="1" w:color="auto"/>
        </w:pBdr>
        <w:rPr>
          <w:rFonts w:ascii="Arial" w:hAnsi="Arial" w:cs="Arial"/>
          <w:b/>
          <w:color w:val="C00000"/>
          <w:lang w:eastAsia="zh-CN"/>
        </w:rPr>
      </w:pPr>
    </w:p>
    <w:p w14:paraId="2F259147" w14:textId="77777777" w:rsidR="000561ED" w:rsidRPr="000561ED" w:rsidRDefault="000561ED" w:rsidP="000561ED"/>
    <w:p w14:paraId="56224835" w14:textId="77777777" w:rsidR="0033521F" w:rsidRDefault="0033521F" w:rsidP="0033521F">
      <w:pPr>
        <w:pStyle w:val="3"/>
      </w:pPr>
      <w:bookmarkStart w:id="89" w:name="_Toc116288455"/>
      <w:r>
        <w:t>4.7</w:t>
      </w:r>
      <w:r>
        <w:tab/>
        <w:t xml:space="preserve">Enhanced </w:t>
      </w:r>
      <w:proofErr w:type="spellStart"/>
      <w:r>
        <w:t>IIoT</w:t>
      </w:r>
      <w:proofErr w:type="spellEnd"/>
      <w:r>
        <w:t xml:space="preserve"> and URLLC support</w:t>
      </w:r>
      <w:bookmarkEnd w:id="89"/>
    </w:p>
    <w:p w14:paraId="7C38F8EF" w14:textId="77777777" w:rsidR="0033521F" w:rsidRDefault="0033521F" w:rsidP="0033521F">
      <w:pPr>
        <w:pStyle w:val="4"/>
      </w:pPr>
      <w:bookmarkStart w:id="90" w:name="_Toc116288456"/>
      <w:r>
        <w:t>4.7.3</w:t>
      </w:r>
      <w:r>
        <w:tab/>
        <w:t>Demodulation performance and CSI requirements</w:t>
      </w:r>
      <w:bookmarkEnd w:id="90"/>
    </w:p>
    <w:p w14:paraId="30B2E74E" w14:textId="77777777" w:rsidR="0033521F" w:rsidRDefault="0033521F" w:rsidP="0033521F">
      <w:pPr>
        <w:pStyle w:val="5"/>
      </w:pPr>
      <w:bookmarkStart w:id="91" w:name="_Toc116288457"/>
      <w:r>
        <w:t>4.7.3.1</w:t>
      </w:r>
      <w:r>
        <w:tab/>
        <w:t>PUCCH requirements</w:t>
      </w:r>
      <w:bookmarkEnd w:id="91"/>
    </w:p>
    <w:p w14:paraId="5A606630" w14:textId="77777777" w:rsidR="0033521F" w:rsidRDefault="0033521F" w:rsidP="0033521F">
      <w:pPr>
        <w:rPr>
          <w:rFonts w:ascii="Arial" w:hAnsi="Arial" w:cs="Arial"/>
          <w:b/>
          <w:sz w:val="24"/>
        </w:rPr>
      </w:pPr>
      <w:r>
        <w:rPr>
          <w:rFonts w:ascii="Arial" w:hAnsi="Arial" w:cs="Arial"/>
          <w:b/>
          <w:color w:val="0000FF"/>
          <w:sz w:val="24"/>
        </w:rPr>
        <w:t>R4-2215543</w:t>
      </w:r>
      <w:r>
        <w:rPr>
          <w:rFonts w:ascii="Arial" w:hAnsi="Arial" w:cs="Arial"/>
          <w:b/>
          <w:color w:val="0000FF"/>
          <w:sz w:val="24"/>
        </w:rPr>
        <w:tab/>
      </w:r>
      <w:r>
        <w:rPr>
          <w:rFonts w:ascii="Arial" w:hAnsi="Arial" w:cs="Arial"/>
          <w:b/>
          <w:sz w:val="24"/>
        </w:rPr>
        <w:t>Sub-slot based PUCCH repetition performance requirements</w:t>
      </w:r>
    </w:p>
    <w:p w14:paraId="3F3D2AE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8A30C13" w14:textId="77777777" w:rsidR="0033521F" w:rsidRDefault="0033521F" w:rsidP="0033521F">
      <w:pPr>
        <w:rPr>
          <w:rFonts w:ascii="Arial" w:hAnsi="Arial" w:cs="Arial"/>
          <w:b/>
        </w:rPr>
      </w:pPr>
      <w:r>
        <w:rPr>
          <w:rFonts w:ascii="Arial" w:hAnsi="Arial" w:cs="Arial"/>
          <w:b/>
        </w:rPr>
        <w:t xml:space="preserve">Abstract: </w:t>
      </w:r>
    </w:p>
    <w:p w14:paraId="121304EE" w14:textId="77777777" w:rsidR="0033521F" w:rsidRDefault="0033521F" w:rsidP="0033521F">
      <w:r>
        <w:t xml:space="preserve">In this contribution we have </w:t>
      </w:r>
      <w:proofErr w:type="spellStart"/>
      <w:r>
        <w:t>discssed</w:t>
      </w:r>
      <w:proofErr w:type="spellEnd"/>
      <w:r>
        <w:t xml:space="preserve"> the last remaining issue of KPI </w:t>
      </w:r>
      <w:proofErr w:type="spellStart"/>
      <w:r>
        <w:t>selction</w:t>
      </w:r>
      <w:proofErr w:type="spellEnd"/>
      <w:r>
        <w:t xml:space="preserve"> for sub-slot based PUCCH repetition performance requirements.</w:t>
      </w:r>
    </w:p>
    <w:p w14:paraId="7EB0D1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3660" w14:textId="77777777" w:rsidR="0033521F" w:rsidRDefault="0033521F" w:rsidP="0033521F">
      <w:pPr>
        <w:rPr>
          <w:rFonts w:ascii="Arial" w:hAnsi="Arial" w:cs="Arial"/>
          <w:b/>
          <w:sz w:val="24"/>
        </w:rPr>
      </w:pPr>
      <w:r>
        <w:rPr>
          <w:rFonts w:ascii="Arial" w:hAnsi="Arial" w:cs="Arial"/>
          <w:b/>
          <w:color w:val="0000FF"/>
          <w:sz w:val="24"/>
        </w:rPr>
        <w:t>R4-2215544</w:t>
      </w:r>
      <w:r>
        <w:rPr>
          <w:rFonts w:ascii="Arial" w:hAnsi="Arial" w:cs="Arial"/>
          <w:b/>
          <w:color w:val="0000FF"/>
          <w:sz w:val="24"/>
        </w:rPr>
        <w:tab/>
      </w:r>
      <w:r>
        <w:rPr>
          <w:rFonts w:ascii="Arial" w:hAnsi="Arial" w:cs="Arial"/>
          <w:b/>
          <w:sz w:val="24"/>
        </w:rPr>
        <w:t>Simulation Results on Sub-slot based PUCCH repetition</w:t>
      </w:r>
    </w:p>
    <w:p w14:paraId="729DEAE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495438" w14:textId="77777777" w:rsidR="0033521F" w:rsidRDefault="0033521F" w:rsidP="0033521F">
      <w:pPr>
        <w:rPr>
          <w:rFonts w:ascii="Arial" w:hAnsi="Arial" w:cs="Arial"/>
          <w:b/>
        </w:rPr>
      </w:pPr>
      <w:r>
        <w:rPr>
          <w:rFonts w:ascii="Arial" w:hAnsi="Arial" w:cs="Arial"/>
          <w:b/>
        </w:rPr>
        <w:t xml:space="preserve">Abstract: </w:t>
      </w:r>
    </w:p>
    <w:p w14:paraId="2B30BA18" w14:textId="77777777" w:rsidR="0033521F" w:rsidRDefault="0033521F" w:rsidP="0033521F">
      <w:r>
        <w:t>In this contribution we have provided our simulation results for Sub-slot based PUCCH repetition.</w:t>
      </w:r>
    </w:p>
    <w:p w14:paraId="075FE4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60A97" w14:textId="77777777" w:rsidR="0033521F" w:rsidRDefault="0033521F" w:rsidP="0033521F">
      <w:pPr>
        <w:rPr>
          <w:rFonts w:ascii="Arial" w:hAnsi="Arial" w:cs="Arial"/>
          <w:b/>
          <w:sz w:val="24"/>
        </w:rPr>
      </w:pPr>
      <w:r>
        <w:rPr>
          <w:rFonts w:ascii="Arial" w:hAnsi="Arial" w:cs="Arial"/>
          <w:b/>
          <w:color w:val="0000FF"/>
          <w:sz w:val="24"/>
        </w:rPr>
        <w:t>R4-2215545</w:t>
      </w:r>
      <w:r>
        <w:rPr>
          <w:rFonts w:ascii="Arial" w:hAnsi="Arial" w:cs="Arial"/>
          <w:b/>
          <w:color w:val="0000FF"/>
          <w:sz w:val="24"/>
        </w:rPr>
        <w:tab/>
      </w:r>
      <w:r>
        <w:rPr>
          <w:rFonts w:ascii="Arial" w:hAnsi="Arial" w:cs="Arial"/>
          <w:b/>
          <w:sz w:val="24"/>
        </w:rPr>
        <w:t xml:space="preserve">Draft CR for TS 38.104 </w:t>
      </w:r>
      <w:proofErr w:type="spellStart"/>
      <w:r>
        <w:rPr>
          <w:rFonts w:ascii="Arial" w:hAnsi="Arial" w:cs="Arial"/>
          <w:b/>
          <w:sz w:val="24"/>
        </w:rPr>
        <w:t>Demod</w:t>
      </w:r>
      <w:proofErr w:type="spellEnd"/>
      <w:r>
        <w:rPr>
          <w:rFonts w:ascii="Arial" w:hAnsi="Arial" w:cs="Arial"/>
          <w:b/>
          <w:sz w:val="24"/>
        </w:rPr>
        <w:t xml:space="preserve"> performance requirement for sub-slot repetition PUCCH format 0 (Rel-17, CAT B)</w:t>
      </w:r>
    </w:p>
    <w:p w14:paraId="2260E89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AC8E437" w14:textId="77777777" w:rsidR="0033521F" w:rsidRDefault="0033521F" w:rsidP="0033521F">
      <w:pPr>
        <w:rPr>
          <w:rFonts w:ascii="Arial" w:hAnsi="Arial" w:cs="Arial"/>
          <w:b/>
        </w:rPr>
      </w:pPr>
      <w:r>
        <w:rPr>
          <w:rFonts w:ascii="Arial" w:hAnsi="Arial" w:cs="Arial"/>
          <w:b/>
        </w:rPr>
        <w:t xml:space="preserve">Abstract: </w:t>
      </w:r>
    </w:p>
    <w:p w14:paraId="07E804A0" w14:textId="77777777" w:rsidR="0033521F" w:rsidRDefault="0033521F" w:rsidP="0033521F">
      <w:r>
        <w:t xml:space="preserve">Added conducted and Type 1-O minimum performance </w:t>
      </w:r>
      <w:proofErr w:type="spellStart"/>
      <w:r>
        <w:t>reuqirment</w:t>
      </w:r>
      <w:proofErr w:type="spellEnd"/>
      <w:r>
        <w:t xml:space="preserve"> section for sub-slot repetition PUCCH format 0. </w:t>
      </w:r>
    </w:p>
    <w:p w14:paraId="6B061E4D" w14:textId="77777777" w:rsidR="0033521F" w:rsidRDefault="0033521F" w:rsidP="0033521F">
      <w:r>
        <w:t>Both ACK MD and DTX to ACK requirements are introduced</w:t>
      </w:r>
    </w:p>
    <w:p w14:paraId="64C568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F6DC1" w14:textId="77777777" w:rsidR="0033521F" w:rsidRDefault="0033521F" w:rsidP="0033521F">
      <w:pPr>
        <w:rPr>
          <w:rFonts w:ascii="Arial" w:hAnsi="Arial" w:cs="Arial"/>
          <w:b/>
          <w:sz w:val="24"/>
        </w:rPr>
      </w:pPr>
      <w:r>
        <w:rPr>
          <w:rFonts w:ascii="Arial" w:hAnsi="Arial" w:cs="Arial"/>
          <w:b/>
          <w:color w:val="0000FF"/>
          <w:sz w:val="24"/>
        </w:rPr>
        <w:t>R4-2215696</w:t>
      </w:r>
      <w:r>
        <w:rPr>
          <w:rFonts w:ascii="Arial" w:hAnsi="Arial" w:cs="Arial"/>
          <w:b/>
          <w:color w:val="0000FF"/>
          <w:sz w:val="24"/>
        </w:rPr>
        <w:tab/>
      </w:r>
      <w:r>
        <w:rPr>
          <w:rFonts w:ascii="Arial" w:hAnsi="Arial" w:cs="Arial"/>
          <w:b/>
          <w:sz w:val="24"/>
        </w:rPr>
        <w:t>Simulation results for PUCCH sub-slot repetition</w:t>
      </w:r>
    </w:p>
    <w:p w14:paraId="10622A6E"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10282F9" w14:textId="77777777" w:rsidR="0033521F" w:rsidRDefault="0033521F" w:rsidP="0033521F">
      <w:pPr>
        <w:rPr>
          <w:rFonts w:ascii="Arial" w:hAnsi="Arial" w:cs="Arial"/>
          <w:b/>
        </w:rPr>
      </w:pPr>
      <w:r>
        <w:rPr>
          <w:rFonts w:ascii="Arial" w:hAnsi="Arial" w:cs="Arial"/>
          <w:b/>
        </w:rPr>
        <w:lastRenderedPageBreak/>
        <w:t xml:space="preserve">Abstract: </w:t>
      </w:r>
    </w:p>
    <w:p w14:paraId="78674918" w14:textId="77777777" w:rsidR="0033521F" w:rsidRDefault="0033521F" w:rsidP="0033521F">
      <w:r>
        <w:t>simulation results</w:t>
      </w:r>
    </w:p>
    <w:p w14:paraId="2D6C18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A4250" w14:textId="77777777" w:rsidR="0033521F" w:rsidRDefault="0033521F" w:rsidP="0033521F">
      <w:pPr>
        <w:rPr>
          <w:rFonts w:ascii="Arial" w:hAnsi="Arial" w:cs="Arial"/>
          <w:b/>
          <w:sz w:val="24"/>
        </w:rPr>
      </w:pPr>
      <w:r>
        <w:rPr>
          <w:rFonts w:ascii="Arial" w:hAnsi="Arial" w:cs="Arial"/>
          <w:b/>
          <w:color w:val="0000FF"/>
          <w:sz w:val="24"/>
        </w:rPr>
        <w:t>R4-2216034</w:t>
      </w:r>
      <w:r>
        <w:rPr>
          <w:rFonts w:ascii="Arial" w:hAnsi="Arial" w:cs="Arial"/>
          <w:b/>
          <w:color w:val="0000FF"/>
          <w:sz w:val="24"/>
        </w:rPr>
        <w:tab/>
      </w:r>
      <w:r>
        <w:rPr>
          <w:rFonts w:ascii="Arial" w:hAnsi="Arial" w:cs="Arial"/>
          <w:b/>
          <w:sz w:val="24"/>
        </w:rPr>
        <w:t xml:space="preserve">Simulation results and discussion on remaining issues </w:t>
      </w:r>
      <w:proofErr w:type="gramStart"/>
      <w:r>
        <w:rPr>
          <w:rFonts w:ascii="Arial" w:hAnsi="Arial" w:cs="Arial"/>
          <w:b/>
          <w:sz w:val="24"/>
        </w:rPr>
        <w:t>on  Rel</w:t>
      </w:r>
      <w:proofErr w:type="gramEnd"/>
      <w:r>
        <w:rPr>
          <w:rFonts w:ascii="Arial" w:hAnsi="Arial" w:cs="Arial"/>
          <w:b/>
          <w:sz w:val="24"/>
        </w:rPr>
        <w:t xml:space="preserve">-17 URLLC PF0 </w:t>
      </w:r>
      <w:proofErr w:type="spellStart"/>
      <w:r>
        <w:rPr>
          <w:rFonts w:ascii="Arial" w:hAnsi="Arial" w:cs="Arial"/>
          <w:b/>
          <w:sz w:val="24"/>
        </w:rPr>
        <w:t>subslot</w:t>
      </w:r>
      <w:proofErr w:type="spellEnd"/>
      <w:r>
        <w:rPr>
          <w:rFonts w:ascii="Arial" w:hAnsi="Arial" w:cs="Arial"/>
          <w:b/>
          <w:sz w:val="24"/>
        </w:rPr>
        <w:t xml:space="preserve"> repetition </w:t>
      </w:r>
      <w:proofErr w:type="spellStart"/>
      <w:r>
        <w:rPr>
          <w:rFonts w:ascii="Arial" w:hAnsi="Arial" w:cs="Arial"/>
          <w:b/>
          <w:sz w:val="24"/>
        </w:rPr>
        <w:t>requirments</w:t>
      </w:r>
      <w:proofErr w:type="spellEnd"/>
    </w:p>
    <w:p w14:paraId="03FEB7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DCCCB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1088" w14:textId="77777777" w:rsidR="0033521F" w:rsidRDefault="0033521F" w:rsidP="0033521F">
      <w:pPr>
        <w:rPr>
          <w:rFonts w:ascii="Arial" w:hAnsi="Arial" w:cs="Arial"/>
          <w:b/>
          <w:sz w:val="24"/>
        </w:rPr>
      </w:pPr>
      <w:r>
        <w:rPr>
          <w:rFonts w:ascii="Arial" w:hAnsi="Arial" w:cs="Arial"/>
          <w:b/>
          <w:color w:val="0000FF"/>
          <w:sz w:val="24"/>
        </w:rPr>
        <w:t>R4-2216035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1B19F2F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D8AEB7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DFC3" w14:textId="77777777" w:rsidR="0033521F" w:rsidRDefault="0033521F" w:rsidP="0033521F">
      <w:pPr>
        <w:rPr>
          <w:rFonts w:ascii="Arial" w:hAnsi="Arial" w:cs="Arial"/>
          <w:b/>
          <w:sz w:val="24"/>
        </w:rPr>
      </w:pPr>
      <w:r>
        <w:rPr>
          <w:rFonts w:ascii="Arial" w:hAnsi="Arial" w:cs="Arial"/>
          <w:b/>
          <w:color w:val="0000FF"/>
          <w:sz w:val="24"/>
        </w:rPr>
        <w:t>R4-2216036</w:t>
      </w:r>
      <w:r>
        <w:rPr>
          <w:rFonts w:ascii="Arial" w:hAnsi="Arial" w:cs="Arial"/>
          <w:b/>
          <w:color w:val="0000FF"/>
          <w:sz w:val="24"/>
        </w:rPr>
        <w:tab/>
      </w:r>
      <w:r>
        <w:rPr>
          <w:rFonts w:ascii="Arial" w:hAnsi="Arial" w:cs="Arial"/>
          <w:b/>
          <w:sz w:val="24"/>
        </w:rPr>
        <w:t>Draft CR: Introduction of applicability rules for sub-slot repetition PF0 requirements</w:t>
      </w:r>
    </w:p>
    <w:p w14:paraId="42D02A2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6ED42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FF4A5" w14:textId="77777777" w:rsidR="0033521F" w:rsidRDefault="0033521F" w:rsidP="0033521F">
      <w:pPr>
        <w:rPr>
          <w:rFonts w:ascii="Arial" w:hAnsi="Arial" w:cs="Arial"/>
          <w:b/>
          <w:sz w:val="24"/>
        </w:rPr>
      </w:pPr>
      <w:r>
        <w:rPr>
          <w:rFonts w:ascii="Arial" w:hAnsi="Arial" w:cs="Arial"/>
          <w:b/>
          <w:color w:val="0000FF"/>
          <w:sz w:val="24"/>
        </w:rPr>
        <w:t>R4-2216037</w:t>
      </w:r>
      <w:r>
        <w:rPr>
          <w:rFonts w:ascii="Arial" w:hAnsi="Arial" w:cs="Arial"/>
          <w:b/>
          <w:color w:val="0000FF"/>
          <w:sz w:val="24"/>
        </w:rPr>
        <w:tab/>
      </w:r>
      <w:r>
        <w:rPr>
          <w:rFonts w:ascii="Arial" w:hAnsi="Arial" w:cs="Arial"/>
          <w:b/>
          <w:sz w:val="24"/>
        </w:rPr>
        <w:t>Simulation summary of sub-slot repetition PF0 requirements</w:t>
      </w:r>
    </w:p>
    <w:p w14:paraId="3FF91F5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34AF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D288D" w14:textId="77777777" w:rsidR="0033521F" w:rsidRDefault="0033521F" w:rsidP="0033521F">
      <w:pPr>
        <w:rPr>
          <w:rFonts w:ascii="Arial" w:hAnsi="Arial" w:cs="Arial"/>
          <w:b/>
          <w:sz w:val="24"/>
        </w:rPr>
      </w:pPr>
      <w:r>
        <w:rPr>
          <w:rFonts w:ascii="Arial" w:hAnsi="Arial" w:cs="Arial"/>
          <w:b/>
          <w:color w:val="0000FF"/>
          <w:sz w:val="24"/>
        </w:rPr>
        <w:t>R4-2216700</w:t>
      </w:r>
      <w:r>
        <w:rPr>
          <w:rFonts w:ascii="Arial" w:hAnsi="Arial" w:cs="Arial"/>
          <w:b/>
          <w:color w:val="0000FF"/>
          <w:sz w:val="24"/>
        </w:rPr>
        <w:tab/>
      </w:r>
      <w:r>
        <w:rPr>
          <w:rFonts w:ascii="Arial" w:hAnsi="Arial" w:cs="Arial"/>
          <w:b/>
          <w:sz w:val="24"/>
        </w:rPr>
        <w:t>Discussion and simulation results for Enhanced IIOT and URLLC support</w:t>
      </w:r>
    </w:p>
    <w:p w14:paraId="704970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C6A0E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245BD" w14:textId="77777777" w:rsidR="0033521F" w:rsidRDefault="0033521F" w:rsidP="0033521F">
      <w:pPr>
        <w:rPr>
          <w:rFonts w:ascii="Arial" w:hAnsi="Arial" w:cs="Arial"/>
          <w:b/>
          <w:sz w:val="24"/>
        </w:rPr>
      </w:pPr>
      <w:r>
        <w:rPr>
          <w:rFonts w:ascii="Arial" w:hAnsi="Arial" w:cs="Arial"/>
          <w:b/>
          <w:color w:val="0000FF"/>
          <w:sz w:val="24"/>
        </w:rPr>
        <w:t>R4-2216701</w:t>
      </w:r>
      <w:r>
        <w:rPr>
          <w:rFonts w:ascii="Arial" w:hAnsi="Arial" w:cs="Arial"/>
          <w:b/>
          <w:color w:val="0000FF"/>
          <w:sz w:val="24"/>
        </w:rPr>
        <w:tab/>
      </w:r>
      <w:r>
        <w:rPr>
          <w:rFonts w:ascii="Arial" w:hAnsi="Arial" w:cs="Arial"/>
          <w:b/>
          <w:sz w:val="24"/>
        </w:rPr>
        <w:t xml:space="preserve">Big CR on </w:t>
      </w:r>
      <w:proofErr w:type="gramStart"/>
      <w:r>
        <w:rPr>
          <w:rFonts w:ascii="Arial" w:hAnsi="Arial" w:cs="Arial"/>
          <w:b/>
          <w:sz w:val="24"/>
        </w:rPr>
        <w:t>requirement  for</w:t>
      </w:r>
      <w:proofErr w:type="gramEnd"/>
      <w:r>
        <w:rPr>
          <w:rFonts w:ascii="Arial" w:hAnsi="Arial" w:cs="Arial"/>
          <w:b/>
          <w:sz w:val="24"/>
        </w:rPr>
        <w:t xml:space="preserve"> Enhanced IIOT and URLLC for TS 38.141-2</w:t>
      </w:r>
    </w:p>
    <w:p w14:paraId="06FA284C"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-0426  rev  Cat: B (Rel-17)</w:t>
      </w:r>
      <w:r>
        <w:rPr>
          <w:i/>
        </w:rPr>
        <w:br/>
      </w:r>
      <w:r>
        <w:rPr>
          <w:i/>
        </w:rPr>
        <w:br/>
      </w:r>
      <w:r>
        <w:rPr>
          <w:i/>
        </w:rPr>
        <w:tab/>
      </w:r>
      <w:r>
        <w:rPr>
          <w:i/>
        </w:rPr>
        <w:tab/>
      </w:r>
      <w:r>
        <w:rPr>
          <w:i/>
        </w:rPr>
        <w:tab/>
      </w:r>
      <w:r>
        <w:rPr>
          <w:i/>
        </w:rPr>
        <w:tab/>
      </w:r>
      <w:r>
        <w:rPr>
          <w:i/>
        </w:rPr>
        <w:tab/>
        <w:t>Source: Samsung</w:t>
      </w:r>
    </w:p>
    <w:p w14:paraId="45E8ADC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F4752" w14:textId="77777777" w:rsidR="0033521F" w:rsidRDefault="0033521F" w:rsidP="0033521F">
      <w:pPr>
        <w:rPr>
          <w:rFonts w:ascii="Arial" w:hAnsi="Arial" w:cs="Arial"/>
          <w:b/>
          <w:sz w:val="24"/>
        </w:rPr>
      </w:pPr>
      <w:r>
        <w:rPr>
          <w:rFonts w:ascii="Arial" w:hAnsi="Arial" w:cs="Arial"/>
          <w:b/>
          <w:color w:val="0000FF"/>
          <w:sz w:val="24"/>
        </w:rPr>
        <w:t>R4-2216702</w:t>
      </w:r>
      <w:r>
        <w:rPr>
          <w:rFonts w:ascii="Arial" w:hAnsi="Arial" w:cs="Arial"/>
          <w:b/>
          <w:color w:val="0000FF"/>
          <w:sz w:val="24"/>
        </w:rPr>
        <w:tab/>
      </w:r>
      <w:r>
        <w:rPr>
          <w:rFonts w:ascii="Arial" w:hAnsi="Arial" w:cs="Arial"/>
          <w:b/>
          <w:sz w:val="24"/>
        </w:rPr>
        <w:t>Draft CR on OTA performance requirements for PUCCH for TS 38.141-2</w:t>
      </w:r>
    </w:p>
    <w:p w14:paraId="043FC5B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1D90EEC6" w14:textId="39AF683E"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C3BDD" w14:textId="2F3F0916" w:rsidR="006D5631" w:rsidRDefault="006D5631" w:rsidP="006D5631">
      <w:pPr>
        <w:overflowPunct/>
        <w:autoSpaceDE/>
        <w:autoSpaceDN/>
        <w:adjustRightInd/>
        <w:spacing w:after="0"/>
        <w:textAlignment w:val="auto"/>
        <w:rPr>
          <w:rFonts w:ascii="Arial" w:hAnsi="Arial" w:cs="Arial"/>
          <w:b/>
          <w:sz w:val="24"/>
        </w:rPr>
      </w:pPr>
      <w:bookmarkStart w:id="92" w:name="_Hlk116327998"/>
      <w:r>
        <w:rPr>
          <w:rFonts w:ascii="Arial" w:hAnsi="Arial" w:cs="Arial"/>
          <w:b/>
          <w:color w:val="0000FF"/>
          <w:sz w:val="24"/>
          <w:u w:val="thick"/>
        </w:rPr>
        <w:t>R4-2217283</w:t>
      </w:r>
      <w:r w:rsidRPr="00944C49">
        <w:rPr>
          <w:b/>
          <w:lang w:val="en-US" w:eastAsia="zh-CN"/>
        </w:rPr>
        <w:tab/>
      </w:r>
      <w:proofErr w:type="spellStart"/>
      <w:r w:rsidRPr="006D5631">
        <w:rPr>
          <w:rFonts w:ascii="Arial" w:hAnsi="Arial" w:cs="Arial"/>
          <w:b/>
          <w:sz w:val="24"/>
        </w:rPr>
        <w:t>draftCR</w:t>
      </w:r>
      <w:proofErr w:type="spellEnd"/>
      <w:r w:rsidRPr="006D5631">
        <w:rPr>
          <w:rFonts w:ascii="Arial" w:hAnsi="Arial" w:cs="Arial"/>
          <w:b/>
          <w:sz w:val="24"/>
        </w:rPr>
        <w:t xml:space="preserve"> for TS38.141-1 general and PUCCH demodulation requirements for URLLC </w:t>
      </w:r>
      <w:proofErr w:type="spellStart"/>
      <w:r w:rsidRPr="006D5631">
        <w:rPr>
          <w:rFonts w:ascii="Arial" w:hAnsi="Arial" w:cs="Arial"/>
          <w:b/>
          <w:sz w:val="24"/>
        </w:rPr>
        <w:t>IIoT</w:t>
      </w:r>
      <w:proofErr w:type="spellEnd"/>
      <w:r w:rsidRPr="006D5631">
        <w:rPr>
          <w:rFonts w:ascii="Arial" w:hAnsi="Arial" w:cs="Arial"/>
          <w:b/>
          <w:sz w:val="24"/>
        </w:rPr>
        <w:t xml:space="preserve"> enhancement</w:t>
      </w:r>
    </w:p>
    <w:p w14:paraId="204C63F1" w14:textId="77777777" w:rsidR="006D5631" w:rsidRPr="006D5631" w:rsidRDefault="006D5631" w:rsidP="006D5631">
      <w:pPr>
        <w:overflowPunct/>
        <w:autoSpaceDE/>
        <w:autoSpaceDN/>
        <w:adjustRightInd/>
        <w:spacing w:after="0"/>
        <w:textAlignment w:val="auto"/>
        <w:rPr>
          <w:rFonts w:ascii="Arial" w:hAnsi="Arial" w:cs="Arial"/>
          <w:b/>
          <w:sz w:val="24"/>
        </w:rPr>
      </w:pPr>
    </w:p>
    <w:p w14:paraId="65E95132" w14:textId="21B70B1F" w:rsidR="006D5631" w:rsidRDefault="006D5631" w:rsidP="006D56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w:t>
      </w:r>
      <w:r>
        <w:rPr>
          <w:i/>
        </w:rPr>
        <w:t>1</w:t>
      </w:r>
      <w:r>
        <w:rPr>
          <w:i/>
        </w:rPr>
        <w:t xml:space="preserve">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Ericsson</w:t>
      </w:r>
    </w:p>
    <w:p w14:paraId="0C279A98" w14:textId="77777777" w:rsidR="006D5631" w:rsidRPr="00944C49" w:rsidRDefault="006D5631" w:rsidP="006D5631">
      <w:pPr>
        <w:rPr>
          <w:rFonts w:ascii="Arial" w:hAnsi="Arial" w:cs="Arial"/>
          <w:b/>
          <w:lang w:val="en-US" w:eastAsia="zh-CN"/>
        </w:rPr>
      </w:pPr>
      <w:r w:rsidRPr="00944C49">
        <w:rPr>
          <w:rFonts w:ascii="Arial" w:hAnsi="Arial" w:cs="Arial"/>
          <w:b/>
          <w:lang w:val="en-US" w:eastAsia="zh-CN"/>
        </w:rPr>
        <w:t xml:space="preserve">Abstract: </w:t>
      </w:r>
    </w:p>
    <w:p w14:paraId="6662723D" w14:textId="77777777" w:rsidR="006D5631" w:rsidRDefault="006D5631" w:rsidP="006D5631">
      <w:pPr>
        <w:rPr>
          <w:rFonts w:ascii="Arial" w:hAnsi="Arial" w:cs="Arial"/>
          <w:b/>
          <w:lang w:val="en-US" w:eastAsia="zh-CN"/>
        </w:rPr>
      </w:pPr>
      <w:r w:rsidRPr="00944C49">
        <w:rPr>
          <w:rFonts w:ascii="Arial" w:hAnsi="Arial" w:cs="Arial"/>
          <w:b/>
          <w:lang w:val="en-US" w:eastAsia="zh-CN"/>
        </w:rPr>
        <w:t xml:space="preserve">Discussion: </w:t>
      </w:r>
    </w:p>
    <w:p w14:paraId="193EF069" w14:textId="69C570C3" w:rsidR="006D5631" w:rsidRDefault="006D5631" w:rsidP="006D563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24EDFB" w14:textId="66F907D8" w:rsidR="0033521F" w:rsidRDefault="0033521F" w:rsidP="0033521F">
      <w:pPr>
        <w:pStyle w:val="4"/>
      </w:pPr>
      <w:bookmarkStart w:id="93" w:name="_Toc116288458"/>
      <w:bookmarkEnd w:id="92"/>
      <w:r>
        <w:t>4.7.4</w:t>
      </w:r>
      <w:r>
        <w:tab/>
        <w:t>Moderator summary and conclusions</w:t>
      </w:r>
      <w:bookmarkEnd w:id="93"/>
    </w:p>
    <w:p w14:paraId="2186D155" w14:textId="77777777" w:rsidR="000561ED" w:rsidRDefault="000561ED" w:rsidP="000561ED">
      <w:pPr>
        <w:pBdr>
          <w:bottom w:val="single" w:sz="6" w:space="1" w:color="auto"/>
        </w:pBdr>
        <w:rPr>
          <w:rFonts w:ascii="Arial" w:hAnsi="Arial" w:cs="Arial"/>
          <w:b/>
          <w:color w:val="C00000"/>
          <w:lang w:eastAsia="zh-CN"/>
        </w:rPr>
      </w:pPr>
    </w:p>
    <w:p w14:paraId="4C197A20" w14:textId="753C93E6"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[104-bis-e][324] </w:t>
      </w:r>
      <w:proofErr w:type="spellStart"/>
      <w:r w:rsidRPr="000561ED">
        <w:rPr>
          <w:rFonts w:ascii="Arial" w:hAnsi="Arial" w:cs="Arial"/>
          <w:b/>
          <w:color w:val="C00000"/>
          <w:lang w:eastAsia="zh-CN"/>
        </w:rPr>
        <w:t>NR_IIOT_URLLC_enh_Demod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7.3– </w:t>
      </w:r>
      <w:r w:rsidRPr="000561ED">
        <w:rPr>
          <w:rFonts w:ascii="Arial" w:hAnsi="Arial" w:cs="Arial"/>
          <w:b/>
          <w:color w:val="C00000"/>
          <w:lang w:eastAsia="zh-CN"/>
        </w:rPr>
        <w:t>Axel Muller</w:t>
      </w:r>
    </w:p>
    <w:p w14:paraId="086F0C13"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72EDE57" w14:textId="1C91DEC2" w:rsidR="000561ED" w:rsidRPr="000561ED" w:rsidRDefault="000561ED" w:rsidP="000561ED">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[104-bis-e][324] </w:t>
      </w:r>
      <w:proofErr w:type="spellStart"/>
      <w:r w:rsidRPr="000561ED">
        <w:rPr>
          <w:rFonts w:ascii="Arial" w:hAnsi="Arial" w:cs="Arial"/>
          <w:b/>
          <w:sz w:val="24"/>
        </w:rPr>
        <w:t>NR_IIOT_URLLC_enh_Demod</w:t>
      </w:r>
      <w:proofErr w:type="spellEnd"/>
    </w:p>
    <w:p w14:paraId="4C14743D" w14:textId="47AB9577" w:rsidR="000561ED" w:rsidRDefault="000561ED" w:rsidP="000561ED">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47BC30AF"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9A49254"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98E517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D74D58" w14:textId="77777777" w:rsidR="000561ED" w:rsidRDefault="000561ED" w:rsidP="000561ED">
      <w:pPr>
        <w:rPr>
          <w:rFonts w:ascii="Arial" w:hAnsi="Arial" w:cs="Arial"/>
          <w:b/>
          <w:lang w:val="en-US" w:eastAsia="zh-CN"/>
        </w:rPr>
      </w:pPr>
    </w:p>
    <w:p w14:paraId="35BEF506"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9CAA8AA" w14:textId="77777777" w:rsidR="000561ED" w:rsidRDefault="000561ED" w:rsidP="000561ED">
      <w:pPr>
        <w:pBdr>
          <w:bottom w:val="single" w:sz="6" w:space="1" w:color="auto"/>
        </w:pBdr>
        <w:rPr>
          <w:rFonts w:ascii="Arial" w:hAnsi="Arial" w:cs="Arial"/>
          <w:b/>
          <w:color w:val="C00000"/>
          <w:lang w:eastAsia="zh-CN"/>
        </w:rPr>
      </w:pPr>
    </w:p>
    <w:p w14:paraId="7AAEDDFB" w14:textId="77777777" w:rsidR="000561ED" w:rsidRPr="000561ED" w:rsidRDefault="000561ED" w:rsidP="000561ED"/>
    <w:p w14:paraId="0FCA9E0A" w14:textId="77777777" w:rsidR="0033521F" w:rsidRDefault="0033521F" w:rsidP="0033521F">
      <w:pPr>
        <w:pStyle w:val="2"/>
      </w:pPr>
      <w:bookmarkStart w:id="94" w:name="_Toc116288459"/>
      <w:r>
        <w:t>6</w:t>
      </w:r>
      <w:r>
        <w:tab/>
        <w:t>Rel-18 non-spectrum related work items and study items for NR</w:t>
      </w:r>
      <w:bookmarkEnd w:id="94"/>
    </w:p>
    <w:p w14:paraId="6B1D8FAA" w14:textId="77777777" w:rsidR="0033521F" w:rsidRDefault="0033521F" w:rsidP="0033521F">
      <w:pPr>
        <w:pStyle w:val="3"/>
      </w:pPr>
      <w:bookmarkStart w:id="95" w:name="_Toc116288460"/>
      <w:r>
        <w:t>6.4</w:t>
      </w:r>
      <w:r>
        <w:tab/>
        <w:t>Study on NR BS RF requirement evolution</w:t>
      </w:r>
      <w:bookmarkEnd w:id="95"/>
    </w:p>
    <w:p w14:paraId="681D6923" w14:textId="77777777" w:rsidR="0033521F" w:rsidRDefault="0033521F" w:rsidP="0033521F">
      <w:pPr>
        <w:pStyle w:val="4"/>
      </w:pPr>
      <w:bookmarkStart w:id="96" w:name="_Toc116288461"/>
      <w:r>
        <w:t>6.4.1</w:t>
      </w:r>
      <w:r>
        <w:tab/>
        <w:t>General and work plan</w:t>
      </w:r>
      <w:bookmarkEnd w:id="96"/>
    </w:p>
    <w:p w14:paraId="4B5751A2" w14:textId="77777777" w:rsidR="0033521F" w:rsidRDefault="0033521F" w:rsidP="0033521F">
      <w:pPr>
        <w:rPr>
          <w:rFonts w:ascii="Arial" w:hAnsi="Arial" w:cs="Arial"/>
          <w:b/>
          <w:sz w:val="24"/>
        </w:rPr>
      </w:pPr>
      <w:r>
        <w:rPr>
          <w:rFonts w:ascii="Arial" w:hAnsi="Arial" w:cs="Arial"/>
          <w:b/>
          <w:color w:val="0000FF"/>
          <w:sz w:val="24"/>
        </w:rPr>
        <w:t>R4-2215575</w:t>
      </w:r>
      <w:r>
        <w:rPr>
          <w:rFonts w:ascii="Arial" w:hAnsi="Arial" w:cs="Arial"/>
          <w:b/>
          <w:color w:val="0000FF"/>
          <w:sz w:val="24"/>
        </w:rPr>
        <w:tab/>
      </w:r>
      <w:r>
        <w:rPr>
          <w:rFonts w:ascii="Arial" w:hAnsi="Arial" w:cs="Arial"/>
          <w:b/>
          <w:sz w:val="24"/>
        </w:rPr>
        <w:t>Proposals on definition of FR2 multi-band BS</w:t>
      </w:r>
    </w:p>
    <w:p w14:paraId="6FE39F9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6E9211" w14:textId="77777777" w:rsidR="0033521F" w:rsidRDefault="0033521F" w:rsidP="0033521F">
      <w:pPr>
        <w:rPr>
          <w:rFonts w:ascii="Arial" w:hAnsi="Arial" w:cs="Arial"/>
          <w:b/>
        </w:rPr>
      </w:pPr>
      <w:r>
        <w:rPr>
          <w:rFonts w:ascii="Arial" w:hAnsi="Arial" w:cs="Arial"/>
          <w:b/>
        </w:rPr>
        <w:t xml:space="preserve">Abstract: </w:t>
      </w:r>
    </w:p>
    <w:p w14:paraId="4EE655CA" w14:textId="77777777" w:rsidR="0033521F" w:rsidRDefault="0033521F" w:rsidP="0033521F">
      <w:r>
        <w:t>This contribution provides investigation on current FR1 definition of multi-band RIB and proposals on definition of FR2 multi-band BS according to the agreed WF.</w:t>
      </w:r>
    </w:p>
    <w:p w14:paraId="757608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CAE48" w14:textId="77777777" w:rsidR="0033521F" w:rsidRDefault="0033521F" w:rsidP="0033521F">
      <w:pPr>
        <w:rPr>
          <w:rFonts w:ascii="Arial" w:hAnsi="Arial" w:cs="Arial"/>
          <w:b/>
          <w:sz w:val="24"/>
        </w:rPr>
      </w:pPr>
      <w:r>
        <w:rPr>
          <w:rFonts w:ascii="Arial" w:hAnsi="Arial" w:cs="Arial"/>
          <w:b/>
          <w:color w:val="0000FF"/>
          <w:sz w:val="24"/>
        </w:rPr>
        <w:t>R4-2216241</w:t>
      </w:r>
      <w:r>
        <w:rPr>
          <w:rFonts w:ascii="Arial" w:hAnsi="Arial" w:cs="Arial"/>
          <w:b/>
          <w:color w:val="0000FF"/>
          <w:sz w:val="24"/>
        </w:rPr>
        <w:tab/>
      </w:r>
      <w:r>
        <w:rPr>
          <w:rFonts w:ascii="Arial" w:hAnsi="Arial" w:cs="Arial"/>
          <w:b/>
          <w:sz w:val="24"/>
        </w:rPr>
        <w:t>TP for deployment scenarios</w:t>
      </w:r>
    </w:p>
    <w:p w14:paraId="6926E4C8"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38.877 v0.0.1</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3CA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38958" w14:textId="77777777" w:rsidR="0033521F" w:rsidRDefault="0033521F" w:rsidP="0033521F">
      <w:pPr>
        <w:pStyle w:val="4"/>
      </w:pPr>
      <w:bookmarkStart w:id="97" w:name="_Toc116288462"/>
      <w:r>
        <w:t>6.4.2</w:t>
      </w:r>
      <w:r>
        <w:tab/>
        <w:t xml:space="preserve">Investigation of </w:t>
      </w:r>
      <w:proofErr w:type="spellStart"/>
      <w:r>
        <w:t>mmWave</w:t>
      </w:r>
      <w:proofErr w:type="spellEnd"/>
      <w:r>
        <w:t xml:space="preserve"> multi-band BS</w:t>
      </w:r>
      <w:bookmarkEnd w:id="97"/>
    </w:p>
    <w:p w14:paraId="3A58D2C8" w14:textId="77777777" w:rsidR="0033521F" w:rsidRDefault="0033521F" w:rsidP="0033521F">
      <w:pPr>
        <w:rPr>
          <w:rFonts w:ascii="Arial" w:hAnsi="Arial" w:cs="Arial"/>
          <w:b/>
          <w:sz w:val="24"/>
        </w:rPr>
      </w:pPr>
      <w:r>
        <w:rPr>
          <w:rFonts w:ascii="Arial" w:hAnsi="Arial" w:cs="Arial"/>
          <w:b/>
          <w:color w:val="0000FF"/>
          <w:sz w:val="24"/>
        </w:rPr>
        <w:t>R4-2215413</w:t>
      </w:r>
      <w:r>
        <w:rPr>
          <w:rFonts w:ascii="Arial" w:hAnsi="Arial" w:cs="Arial"/>
          <w:b/>
          <w:color w:val="0000FF"/>
          <w:sz w:val="24"/>
        </w:rPr>
        <w:tab/>
      </w:r>
      <w:r>
        <w:rPr>
          <w:rFonts w:ascii="Arial" w:hAnsi="Arial" w:cs="Arial"/>
          <w:b/>
          <w:sz w:val="24"/>
        </w:rPr>
        <w:t xml:space="preserve">General consideration on </w:t>
      </w:r>
      <w:proofErr w:type="spellStart"/>
      <w:r>
        <w:rPr>
          <w:rFonts w:ascii="Arial" w:hAnsi="Arial" w:cs="Arial"/>
          <w:b/>
          <w:sz w:val="24"/>
        </w:rPr>
        <w:t>mmWave</w:t>
      </w:r>
      <w:proofErr w:type="spellEnd"/>
      <w:r>
        <w:rPr>
          <w:rFonts w:ascii="Arial" w:hAnsi="Arial" w:cs="Arial"/>
          <w:b/>
          <w:sz w:val="24"/>
        </w:rPr>
        <w:t xml:space="preserve"> multi-band BS</w:t>
      </w:r>
    </w:p>
    <w:p w14:paraId="7C9B060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242AC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4988A" w14:textId="77777777" w:rsidR="0033521F" w:rsidRDefault="0033521F" w:rsidP="0033521F">
      <w:pPr>
        <w:rPr>
          <w:rFonts w:ascii="Arial" w:hAnsi="Arial" w:cs="Arial"/>
          <w:b/>
          <w:sz w:val="24"/>
        </w:rPr>
      </w:pPr>
      <w:r>
        <w:rPr>
          <w:rFonts w:ascii="Arial" w:hAnsi="Arial" w:cs="Arial"/>
          <w:b/>
          <w:color w:val="0000FF"/>
          <w:sz w:val="24"/>
        </w:rPr>
        <w:t>R4-2215576</w:t>
      </w:r>
      <w:r>
        <w:rPr>
          <w:rFonts w:ascii="Arial" w:hAnsi="Arial" w:cs="Arial"/>
          <w:b/>
          <w:color w:val="0000FF"/>
          <w:sz w:val="24"/>
        </w:rPr>
        <w:tab/>
      </w:r>
      <w:r>
        <w:rPr>
          <w:rFonts w:ascii="Arial" w:hAnsi="Arial" w:cs="Arial"/>
          <w:b/>
          <w:sz w:val="24"/>
        </w:rPr>
        <w:t>Discussion on possible issues on performance of wideband RF and antenna architectures</w:t>
      </w:r>
    </w:p>
    <w:p w14:paraId="06BCC4FF"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DE1C78" w14:textId="77777777" w:rsidR="0033521F" w:rsidRDefault="0033521F" w:rsidP="0033521F">
      <w:pPr>
        <w:rPr>
          <w:rFonts w:ascii="Arial" w:hAnsi="Arial" w:cs="Arial"/>
          <w:b/>
        </w:rPr>
      </w:pPr>
      <w:r>
        <w:rPr>
          <w:rFonts w:ascii="Arial" w:hAnsi="Arial" w:cs="Arial"/>
          <w:b/>
        </w:rPr>
        <w:t xml:space="preserve">Abstract: </w:t>
      </w:r>
    </w:p>
    <w:p w14:paraId="6DF6D30D" w14:textId="77777777" w:rsidR="0033521F" w:rsidRDefault="0033521F" w:rsidP="0033521F">
      <w:r>
        <w:t xml:space="preserve">This contribution provides investigation on feasibility of FR2 multi-band BS, focusing on the feasibility of multi-band RIB </w:t>
      </w:r>
      <w:proofErr w:type="spellStart"/>
      <w:r>
        <w:t>w.r.t.</w:t>
      </w:r>
      <w:proofErr w:type="spellEnd"/>
      <w:r>
        <w:t xml:space="preserve"> different band combinations.</w:t>
      </w:r>
    </w:p>
    <w:p w14:paraId="310B81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295C8" w14:textId="77777777" w:rsidR="0033521F" w:rsidRDefault="0033521F" w:rsidP="0033521F">
      <w:pPr>
        <w:rPr>
          <w:rFonts w:ascii="Arial" w:hAnsi="Arial" w:cs="Arial"/>
          <w:b/>
          <w:sz w:val="24"/>
        </w:rPr>
      </w:pPr>
      <w:r>
        <w:rPr>
          <w:rFonts w:ascii="Arial" w:hAnsi="Arial" w:cs="Arial"/>
          <w:b/>
          <w:color w:val="0000FF"/>
          <w:sz w:val="24"/>
        </w:rPr>
        <w:t>R4-2215768</w:t>
      </w:r>
      <w:r>
        <w:rPr>
          <w:rFonts w:ascii="Arial" w:hAnsi="Arial" w:cs="Arial"/>
          <w:b/>
          <w:color w:val="0000FF"/>
          <w:sz w:val="24"/>
        </w:rPr>
        <w:tab/>
      </w:r>
      <w:r>
        <w:rPr>
          <w:rFonts w:ascii="Arial" w:hAnsi="Arial" w:cs="Arial"/>
          <w:b/>
          <w:sz w:val="24"/>
        </w:rPr>
        <w:t>FR2 Multi-band BS</w:t>
      </w:r>
    </w:p>
    <w:p w14:paraId="5E18ED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7D4DCB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9055E2" w14:textId="77777777" w:rsidR="0033521F" w:rsidRDefault="0033521F" w:rsidP="0033521F">
      <w:pPr>
        <w:rPr>
          <w:rFonts w:ascii="Arial" w:hAnsi="Arial" w:cs="Arial"/>
          <w:b/>
          <w:sz w:val="24"/>
        </w:rPr>
      </w:pPr>
      <w:r>
        <w:rPr>
          <w:rFonts w:ascii="Arial" w:hAnsi="Arial" w:cs="Arial"/>
          <w:b/>
          <w:color w:val="0000FF"/>
          <w:sz w:val="24"/>
        </w:rPr>
        <w:t>R4-2216240</w:t>
      </w:r>
      <w:r>
        <w:rPr>
          <w:rFonts w:ascii="Arial" w:hAnsi="Arial" w:cs="Arial"/>
          <w:b/>
          <w:color w:val="0000FF"/>
          <w:sz w:val="24"/>
        </w:rPr>
        <w:tab/>
      </w:r>
      <w:r>
        <w:rPr>
          <w:rFonts w:ascii="Arial" w:hAnsi="Arial" w:cs="Arial"/>
          <w:b/>
          <w:sz w:val="24"/>
        </w:rPr>
        <w:t>Definition of FR2 multi-band BS</w:t>
      </w:r>
    </w:p>
    <w:p w14:paraId="383B93D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3B00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6E89" w14:textId="77777777" w:rsidR="0033521F" w:rsidRDefault="0033521F" w:rsidP="0033521F">
      <w:pPr>
        <w:rPr>
          <w:rFonts w:ascii="Arial" w:hAnsi="Arial" w:cs="Arial"/>
          <w:b/>
          <w:sz w:val="24"/>
        </w:rPr>
      </w:pPr>
      <w:r>
        <w:rPr>
          <w:rFonts w:ascii="Arial" w:hAnsi="Arial" w:cs="Arial"/>
          <w:b/>
          <w:color w:val="0000FF"/>
          <w:sz w:val="24"/>
        </w:rPr>
        <w:t>R4-2216242</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mmWave</w:t>
      </w:r>
      <w:proofErr w:type="spellEnd"/>
      <w:r>
        <w:rPr>
          <w:rFonts w:ascii="Arial" w:hAnsi="Arial" w:cs="Arial"/>
          <w:b/>
          <w:sz w:val="24"/>
        </w:rPr>
        <w:t xml:space="preserve"> multi-band BS feasibility</w:t>
      </w:r>
    </w:p>
    <w:p w14:paraId="79313284"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BED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D97C" w14:textId="77777777" w:rsidR="0033521F" w:rsidRDefault="0033521F" w:rsidP="0033521F">
      <w:pPr>
        <w:rPr>
          <w:rFonts w:ascii="Arial" w:hAnsi="Arial" w:cs="Arial"/>
          <w:b/>
          <w:sz w:val="24"/>
        </w:rPr>
      </w:pPr>
      <w:r>
        <w:rPr>
          <w:rFonts w:ascii="Arial" w:hAnsi="Arial" w:cs="Arial"/>
          <w:b/>
          <w:color w:val="0000FF"/>
          <w:sz w:val="24"/>
        </w:rPr>
        <w:t>R4-2216243</w:t>
      </w:r>
      <w:r>
        <w:rPr>
          <w:rFonts w:ascii="Arial" w:hAnsi="Arial" w:cs="Arial"/>
          <w:b/>
          <w:color w:val="0000FF"/>
          <w:sz w:val="24"/>
        </w:rPr>
        <w:tab/>
      </w:r>
      <w:r>
        <w:rPr>
          <w:rFonts w:ascii="Arial" w:hAnsi="Arial" w:cs="Arial"/>
          <w:b/>
          <w:sz w:val="24"/>
        </w:rPr>
        <w:t>Study on the FR1 multi-band methods</w:t>
      </w:r>
    </w:p>
    <w:p w14:paraId="690D35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005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D9E1" w14:textId="77777777" w:rsidR="0033521F" w:rsidRDefault="0033521F" w:rsidP="0033521F">
      <w:pPr>
        <w:rPr>
          <w:rFonts w:ascii="Arial" w:hAnsi="Arial" w:cs="Arial"/>
          <w:b/>
          <w:sz w:val="24"/>
        </w:rPr>
      </w:pPr>
      <w:r>
        <w:rPr>
          <w:rFonts w:ascii="Arial" w:hAnsi="Arial" w:cs="Arial"/>
          <w:b/>
          <w:color w:val="0000FF"/>
          <w:sz w:val="24"/>
        </w:rPr>
        <w:t>R4-2216397</w:t>
      </w:r>
      <w:r>
        <w:rPr>
          <w:rFonts w:ascii="Arial" w:hAnsi="Arial" w:cs="Arial"/>
          <w:b/>
          <w:color w:val="0000FF"/>
          <w:sz w:val="24"/>
        </w:rPr>
        <w:tab/>
      </w:r>
      <w:r>
        <w:rPr>
          <w:rFonts w:ascii="Arial" w:hAnsi="Arial" w:cs="Arial"/>
          <w:b/>
          <w:sz w:val="24"/>
        </w:rPr>
        <w:t>TP to TR 38.877: NR mm wave BS</w:t>
      </w:r>
    </w:p>
    <w:p w14:paraId="65EE608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38.877 v0.0.0</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Ericsson</w:t>
      </w:r>
    </w:p>
    <w:p w14:paraId="04F937EB" w14:textId="77777777" w:rsidR="0033521F" w:rsidRDefault="0033521F" w:rsidP="0033521F">
      <w:pPr>
        <w:rPr>
          <w:rFonts w:ascii="Arial" w:hAnsi="Arial" w:cs="Arial"/>
          <w:b/>
        </w:rPr>
      </w:pPr>
      <w:r>
        <w:rPr>
          <w:rFonts w:ascii="Arial" w:hAnsi="Arial" w:cs="Arial"/>
          <w:b/>
        </w:rPr>
        <w:t xml:space="preserve">Abstract: </w:t>
      </w:r>
    </w:p>
    <w:p w14:paraId="67E2D9EE" w14:textId="77777777" w:rsidR="0033521F" w:rsidRDefault="0033521F" w:rsidP="0033521F">
      <w:r>
        <w:lastRenderedPageBreak/>
        <w:t>Observations on mm wave BS</w:t>
      </w:r>
    </w:p>
    <w:p w14:paraId="04CF7C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774A4" w14:textId="77777777" w:rsidR="0033521F" w:rsidRDefault="0033521F" w:rsidP="0033521F">
      <w:pPr>
        <w:rPr>
          <w:rFonts w:ascii="Arial" w:hAnsi="Arial" w:cs="Arial"/>
          <w:b/>
          <w:sz w:val="24"/>
        </w:rPr>
      </w:pPr>
      <w:r>
        <w:rPr>
          <w:rFonts w:ascii="Arial" w:hAnsi="Arial" w:cs="Arial"/>
          <w:b/>
          <w:color w:val="0000FF"/>
          <w:sz w:val="24"/>
        </w:rPr>
        <w:t>R4-2216551</w:t>
      </w:r>
      <w:r>
        <w:rPr>
          <w:rFonts w:ascii="Arial" w:hAnsi="Arial" w:cs="Arial"/>
          <w:b/>
          <w:color w:val="0000FF"/>
          <w:sz w:val="24"/>
        </w:rPr>
        <w:tab/>
      </w:r>
      <w:r>
        <w:rPr>
          <w:rFonts w:ascii="Arial" w:hAnsi="Arial" w:cs="Arial"/>
          <w:b/>
          <w:sz w:val="24"/>
        </w:rPr>
        <w:t>Further discussion on FR2 multi-band operation</w:t>
      </w:r>
    </w:p>
    <w:p w14:paraId="32A2709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C680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08CC7" w14:textId="68D5479F" w:rsidR="0033521F" w:rsidRDefault="0033521F" w:rsidP="0033521F">
      <w:pPr>
        <w:pStyle w:val="4"/>
      </w:pPr>
      <w:bookmarkStart w:id="98" w:name="_Toc116288463"/>
      <w:r>
        <w:t>6.4.3</w:t>
      </w:r>
      <w:r>
        <w:tab/>
        <w:t>Moderator summary and conclusions</w:t>
      </w:r>
      <w:bookmarkEnd w:id="98"/>
    </w:p>
    <w:p w14:paraId="15B0BE9D" w14:textId="77777777" w:rsidR="000561ED" w:rsidRDefault="000561ED" w:rsidP="000561ED">
      <w:pPr>
        <w:pBdr>
          <w:bottom w:val="single" w:sz="6" w:space="1" w:color="auto"/>
        </w:pBdr>
        <w:rPr>
          <w:rFonts w:ascii="Arial" w:hAnsi="Arial" w:cs="Arial"/>
          <w:b/>
          <w:color w:val="C00000"/>
          <w:lang w:eastAsia="zh-CN"/>
        </w:rPr>
      </w:pPr>
    </w:p>
    <w:p w14:paraId="388D496E" w14:textId="674C2EC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[104-bis-e][307] </w:t>
      </w:r>
      <w:proofErr w:type="spellStart"/>
      <w:r w:rsidRPr="000561ED">
        <w:rPr>
          <w:rFonts w:ascii="Arial" w:hAnsi="Arial" w:cs="Arial"/>
          <w:b/>
          <w:color w:val="C00000"/>
          <w:lang w:eastAsia="zh-CN"/>
        </w:rPr>
        <w:t>FS_NR_BS_RF_evo</w:t>
      </w:r>
      <w:proofErr w:type="spellEnd"/>
      <w:r>
        <w:rPr>
          <w:rFonts w:ascii="Arial" w:hAnsi="Arial" w:cs="Arial"/>
          <w:b/>
          <w:color w:val="C00000"/>
          <w:lang w:eastAsia="zh-CN"/>
        </w:rPr>
        <w:t xml:space="preserve">, AI 6.4–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1F46C3E0"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808DF3" w14:textId="74D1E859" w:rsid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w:t>
      </w:r>
      <w:proofErr w:type="spellStart"/>
      <w:r w:rsidRPr="000561ED">
        <w:rPr>
          <w:rFonts w:ascii="Arial" w:hAnsi="Arial" w:cs="Arial"/>
          <w:b/>
          <w:sz w:val="24"/>
        </w:rPr>
        <w:t>FS_NR_BS_RF_evo</w:t>
      </w:r>
      <w:proofErr w:type="spellEnd"/>
      <w:r w:rsidRPr="000561ED">
        <w:rPr>
          <w:rFonts w:ascii="Arial" w:hAnsi="Arial" w:cs="Arial"/>
          <w:b/>
          <w:sz w:val="24"/>
        </w:rPr>
        <w:t xml:space="preserve"> </w:t>
      </w:r>
    </w:p>
    <w:p w14:paraId="6668E553" w14:textId="77777777" w:rsidR="000561ED" w:rsidRDefault="000561ED" w:rsidP="000561ED">
      <w:pPr>
        <w:overflowPunct/>
        <w:autoSpaceDE/>
        <w:autoSpaceDN/>
        <w:adjustRightInd/>
        <w:spacing w:after="0"/>
        <w:textAlignment w:val="auto"/>
        <w:rPr>
          <w:rFonts w:ascii="Arial" w:hAnsi="Arial" w:cs="Arial"/>
          <w:b/>
          <w:sz w:val="24"/>
        </w:rPr>
      </w:pPr>
    </w:p>
    <w:p w14:paraId="23C81E4A" w14:textId="0DD2ADF9" w:rsidR="000561ED" w:rsidRDefault="000561ED" w:rsidP="000561ED">
      <w:pPr>
        <w:overflowPunct/>
        <w:autoSpaceDE/>
        <w:autoSpaceDN/>
        <w:adjustRightInd/>
        <w:spacing w:after="0"/>
        <w:ind w:left="1420"/>
        <w:textAlignment w:val="auto"/>
        <w:rPr>
          <w:i/>
          <w:lang w:eastAsia="zh-CN"/>
        </w:rPr>
      </w:pPr>
      <w:r w:rsidRPr="000561ED">
        <w:rPr>
          <w:i/>
        </w:rPr>
        <w:t>Type</w:t>
      </w:r>
      <w:r>
        <w:rPr>
          <w:i/>
        </w:rPr>
        <w:t>: other</w:t>
      </w:r>
      <w:r>
        <w:rPr>
          <w:i/>
        </w:rPr>
        <w:tab/>
      </w:r>
      <w:r>
        <w:rPr>
          <w:i/>
        </w:rPr>
        <w:tab/>
      </w:r>
      <w:proofErr w:type="gramStart"/>
      <w:r>
        <w:rPr>
          <w:i/>
        </w:rPr>
        <w:t>For</w:t>
      </w:r>
      <w:proofErr w:type="gramEnd"/>
      <w:r>
        <w:rPr>
          <w:i/>
        </w:rPr>
        <w:t xml:space="preserve">: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4F3ECBA2"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3716DC05"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0303815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849734" w14:textId="77777777" w:rsidR="000561ED" w:rsidRDefault="000561ED" w:rsidP="000561ED">
      <w:pPr>
        <w:rPr>
          <w:rFonts w:ascii="Arial" w:hAnsi="Arial" w:cs="Arial"/>
          <w:b/>
          <w:lang w:val="en-US" w:eastAsia="zh-CN"/>
        </w:rPr>
      </w:pPr>
    </w:p>
    <w:p w14:paraId="51A98820"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929803E" w14:textId="77777777" w:rsidR="000561ED" w:rsidRPr="000561ED" w:rsidRDefault="000561ED" w:rsidP="000561ED"/>
    <w:p w14:paraId="0F9571E2" w14:textId="77777777" w:rsidR="0033521F" w:rsidRDefault="0033521F" w:rsidP="0033521F">
      <w:pPr>
        <w:pStyle w:val="3"/>
      </w:pPr>
      <w:bookmarkStart w:id="99" w:name="_Toc116288464"/>
      <w:r>
        <w:t>6.5</w:t>
      </w:r>
      <w:r>
        <w:tab/>
        <w:t>Study on NR FR2 OTA testing enhancements</w:t>
      </w:r>
      <w:bookmarkEnd w:id="99"/>
    </w:p>
    <w:p w14:paraId="733E986E" w14:textId="77777777" w:rsidR="0033521F" w:rsidRDefault="0033521F" w:rsidP="0033521F">
      <w:pPr>
        <w:pStyle w:val="4"/>
      </w:pPr>
      <w:bookmarkStart w:id="100" w:name="_Toc116288465"/>
      <w:r>
        <w:t>6.5.1</w:t>
      </w:r>
      <w:r>
        <w:tab/>
        <w:t>General and work plan</w:t>
      </w:r>
      <w:bookmarkEnd w:id="100"/>
    </w:p>
    <w:p w14:paraId="436AB00B" w14:textId="77777777" w:rsidR="0033521F" w:rsidRDefault="0033521F" w:rsidP="0033521F">
      <w:pPr>
        <w:pStyle w:val="4"/>
      </w:pPr>
      <w:bookmarkStart w:id="101" w:name="_Toc116288466"/>
      <w:r>
        <w:t>6.5.2</w:t>
      </w:r>
      <w:r>
        <w:tab/>
        <w:t>Test methods for RF/RRM/Demodulation requirements</w:t>
      </w:r>
      <w:bookmarkEnd w:id="101"/>
    </w:p>
    <w:p w14:paraId="6EF0680A" w14:textId="77777777" w:rsidR="0033521F" w:rsidRDefault="0033521F" w:rsidP="0033521F">
      <w:pPr>
        <w:rPr>
          <w:rFonts w:ascii="Arial" w:hAnsi="Arial" w:cs="Arial"/>
          <w:b/>
          <w:sz w:val="24"/>
        </w:rPr>
      </w:pPr>
      <w:r>
        <w:rPr>
          <w:rFonts w:ascii="Arial" w:hAnsi="Arial" w:cs="Arial"/>
          <w:b/>
          <w:color w:val="0000FF"/>
          <w:sz w:val="24"/>
        </w:rPr>
        <w:t>R4-2215540</w:t>
      </w:r>
      <w:r>
        <w:rPr>
          <w:rFonts w:ascii="Arial" w:hAnsi="Arial" w:cs="Arial"/>
          <w:b/>
          <w:color w:val="0000FF"/>
          <w:sz w:val="24"/>
        </w:rPr>
        <w:tab/>
      </w:r>
      <w:r>
        <w:rPr>
          <w:rFonts w:ascii="Arial" w:hAnsi="Arial" w:cs="Arial"/>
          <w:b/>
          <w:sz w:val="24"/>
        </w:rPr>
        <w:t xml:space="preserve">Testing Considerations for Multi </w:t>
      </w:r>
      <w:proofErr w:type="spellStart"/>
      <w:r>
        <w:rPr>
          <w:rFonts w:ascii="Arial" w:hAnsi="Arial" w:cs="Arial"/>
          <w:b/>
          <w:sz w:val="24"/>
        </w:rPr>
        <w:t>AoA</w:t>
      </w:r>
      <w:proofErr w:type="spellEnd"/>
      <w:r>
        <w:rPr>
          <w:rFonts w:ascii="Arial" w:hAnsi="Arial" w:cs="Arial"/>
          <w:b/>
          <w:sz w:val="24"/>
        </w:rPr>
        <w:t xml:space="preserve"> UE RF Spherical Coverage Test Case and FR2 Demodulation</w:t>
      </w:r>
    </w:p>
    <w:p w14:paraId="17D443D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453C55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5C56F" w14:textId="77777777" w:rsidR="0033521F" w:rsidRDefault="0033521F" w:rsidP="0033521F">
      <w:pPr>
        <w:rPr>
          <w:rFonts w:ascii="Arial" w:hAnsi="Arial" w:cs="Arial"/>
          <w:b/>
          <w:sz w:val="24"/>
        </w:rPr>
      </w:pPr>
      <w:r>
        <w:rPr>
          <w:rFonts w:ascii="Arial" w:hAnsi="Arial" w:cs="Arial"/>
          <w:b/>
          <w:color w:val="0000FF"/>
          <w:sz w:val="24"/>
        </w:rPr>
        <w:t>R4-2215658</w:t>
      </w:r>
      <w:r>
        <w:rPr>
          <w:rFonts w:ascii="Arial" w:hAnsi="Arial" w:cs="Arial"/>
          <w:b/>
          <w:color w:val="0000FF"/>
          <w:sz w:val="24"/>
        </w:rPr>
        <w:tab/>
      </w:r>
      <w:r>
        <w:rPr>
          <w:rFonts w:ascii="Arial" w:hAnsi="Arial" w:cs="Arial"/>
          <w:b/>
          <w:sz w:val="24"/>
        </w:rPr>
        <w:t>On FR2 OTA test methodology enhancements</w:t>
      </w:r>
    </w:p>
    <w:p w14:paraId="10940BD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A9618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D72D2" w14:textId="77777777" w:rsidR="0033521F" w:rsidRDefault="0033521F" w:rsidP="0033521F">
      <w:pPr>
        <w:rPr>
          <w:rFonts w:ascii="Arial" w:hAnsi="Arial" w:cs="Arial"/>
          <w:b/>
          <w:sz w:val="24"/>
        </w:rPr>
      </w:pPr>
      <w:r>
        <w:rPr>
          <w:rFonts w:ascii="Arial" w:hAnsi="Arial" w:cs="Arial"/>
          <w:b/>
          <w:color w:val="0000FF"/>
          <w:sz w:val="24"/>
        </w:rPr>
        <w:t>R4-2215703</w:t>
      </w:r>
      <w:r>
        <w:rPr>
          <w:rFonts w:ascii="Arial" w:hAnsi="Arial" w:cs="Arial"/>
          <w:b/>
          <w:color w:val="0000FF"/>
          <w:sz w:val="24"/>
        </w:rPr>
        <w:tab/>
      </w:r>
      <w:r>
        <w:rPr>
          <w:rFonts w:ascii="Arial" w:hAnsi="Arial" w:cs="Arial"/>
          <w:b/>
          <w:sz w:val="24"/>
        </w:rPr>
        <w:t>Discussion on full degree of rotation freedom with 2AoA</w:t>
      </w:r>
    </w:p>
    <w:p w14:paraId="699AA9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D6FCF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24892" w14:textId="77777777" w:rsidR="0033521F" w:rsidRDefault="0033521F" w:rsidP="0033521F">
      <w:pPr>
        <w:rPr>
          <w:rFonts w:ascii="Arial" w:hAnsi="Arial" w:cs="Arial"/>
          <w:b/>
          <w:sz w:val="24"/>
        </w:rPr>
      </w:pPr>
      <w:r>
        <w:rPr>
          <w:rFonts w:ascii="Arial" w:hAnsi="Arial" w:cs="Arial"/>
          <w:b/>
          <w:color w:val="0000FF"/>
          <w:sz w:val="24"/>
        </w:rPr>
        <w:t>R4-2215711</w:t>
      </w:r>
      <w:r>
        <w:rPr>
          <w:rFonts w:ascii="Arial" w:hAnsi="Arial" w:cs="Arial"/>
          <w:b/>
          <w:color w:val="0000FF"/>
          <w:sz w:val="24"/>
        </w:rPr>
        <w:tab/>
      </w:r>
      <w:r>
        <w:rPr>
          <w:rFonts w:ascii="Arial" w:hAnsi="Arial" w:cs="Arial"/>
          <w:b/>
          <w:sz w:val="24"/>
        </w:rPr>
        <w:t>Views on FR2-1 RF OTA test for a device with multi-panel reception (2)</w:t>
      </w:r>
    </w:p>
    <w:p w14:paraId="3C56EE91"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Anritsu Corporation</w:t>
      </w:r>
    </w:p>
    <w:p w14:paraId="6E0B0F4F" w14:textId="77777777" w:rsidR="0033521F" w:rsidRDefault="0033521F" w:rsidP="0033521F">
      <w:pPr>
        <w:rPr>
          <w:rFonts w:ascii="Arial" w:hAnsi="Arial" w:cs="Arial"/>
          <w:b/>
        </w:rPr>
      </w:pPr>
      <w:r>
        <w:rPr>
          <w:rFonts w:ascii="Arial" w:hAnsi="Arial" w:cs="Arial"/>
          <w:b/>
        </w:rPr>
        <w:t xml:space="preserve">Abstract: </w:t>
      </w:r>
    </w:p>
    <w:p w14:paraId="39573359" w14:textId="77777777" w:rsidR="0033521F" w:rsidRDefault="0033521F" w:rsidP="0033521F">
      <w:r>
        <w:t>In this contribution we show our views to each candidate option at sub-topic 2-1, issue 2-1-4 in the WF (R4-2214357)</w:t>
      </w:r>
    </w:p>
    <w:p w14:paraId="6159BB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15CE5" w14:textId="77777777" w:rsidR="0033521F" w:rsidRDefault="0033521F" w:rsidP="0033521F">
      <w:pPr>
        <w:rPr>
          <w:rFonts w:ascii="Arial" w:hAnsi="Arial" w:cs="Arial"/>
          <w:b/>
          <w:sz w:val="24"/>
        </w:rPr>
      </w:pPr>
      <w:r>
        <w:rPr>
          <w:rFonts w:ascii="Arial" w:hAnsi="Arial" w:cs="Arial"/>
          <w:b/>
          <w:color w:val="0000FF"/>
          <w:sz w:val="24"/>
        </w:rPr>
        <w:t>R4-2216079</w:t>
      </w:r>
      <w:r>
        <w:rPr>
          <w:rFonts w:ascii="Arial" w:hAnsi="Arial" w:cs="Arial"/>
          <w:b/>
          <w:color w:val="0000FF"/>
          <w:sz w:val="24"/>
        </w:rPr>
        <w:tab/>
      </w:r>
      <w:r>
        <w:rPr>
          <w:rFonts w:ascii="Arial" w:hAnsi="Arial" w:cs="Arial"/>
          <w:b/>
          <w:sz w:val="24"/>
        </w:rPr>
        <w:t>Discussion on Test methods</w:t>
      </w:r>
    </w:p>
    <w:p w14:paraId="5FD5ABD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EFB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807C2" w14:textId="77777777" w:rsidR="0033521F" w:rsidRDefault="0033521F" w:rsidP="0033521F">
      <w:pPr>
        <w:rPr>
          <w:rFonts w:ascii="Arial" w:hAnsi="Arial" w:cs="Arial"/>
          <w:b/>
          <w:sz w:val="24"/>
        </w:rPr>
      </w:pPr>
      <w:r>
        <w:rPr>
          <w:rFonts w:ascii="Arial" w:hAnsi="Arial" w:cs="Arial"/>
          <w:b/>
          <w:color w:val="0000FF"/>
          <w:sz w:val="24"/>
        </w:rPr>
        <w:t>R4-2216114</w:t>
      </w:r>
      <w:r>
        <w:rPr>
          <w:rFonts w:ascii="Arial" w:hAnsi="Arial" w:cs="Arial"/>
          <w:b/>
          <w:color w:val="0000FF"/>
          <w:sz w:val="24"/>
        </w:rPr>
        <w:tab/>
      </w:r>
      <w:r>
        <w:rPr>
          <w:rFonts w:ascii="Arial" w:hAnsi="Arial" w:cs="Arial"/>
          <w:b/>
          <w:sz w:val="24"/>
        </w:rPr>
        <w:t>Discussion on FR2 OTA test methods for multi-Rx</w:t>
      </w:r>
    </w:p>
    <w:p w14:paraId="03CE87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522B4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F4F67" w14:textId="77777777" w:rsidR="0033521F" w:rsidRDefault="0033521F" w:rsidP="0033521F">
      <w:pPr>
        <w:rPr>
          <w:rFonts w:ascii="Arial" w:hAnsi="Arial" w:cs="Arial"/>
          <w:b/>
          <w:sz w:val="24"/>
        </w:rPr>
      </w:pPr>
      <w:r>
        <w:rPr>
          <w:rFonts w:ascii="Arial" w:hAnsi="Arial" w:cs="Arial"/>
          <w:b/>
          <w:color w:val="0000FF"/>
          <w:sz w:val="24"/>
        </w:rPr>
        <w:t>R4-2216169</w:t>
      </w:r>
      <w:r>
        <w:rPr>
          <w:rFonts w:ascii="Arial" w:hAnsi="Arial" w:cs="Arial"/>
          <w:b/>
          <w:color w:val="0000FF"/>
          <w:sz w:val="24"/>
        </w:rPr>
        <w:tab/>
      </w:r>
      <w:r>
        <w:rPr>
          <w:rFonts w:ascii="Arial" w:hAnsi="Arial" w:cs="Arial"/>
          <w:b/>
          <w:sz w:val="24"/>
        </w:rPr>
        <w:t>on the FR2 OTA Test method</w:t>
      </w:r>
    </w:p>
    <w:p w14:paraId="1215F2F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F16D1A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0C40" w14:textId="77777777" w:rsidR="0033521F" w:rsidRDefault="0033521F" w:rsidP="0033521F">
      <w:pPr>
        <w:rPr>
          <w:rFonts w:ascii="Arial" w:hAnsi="Arial" w:cs="Arial"/>
          <w:b/>
          <w:sz w:val="24"/>
        </w:rPr>
      </w:pPr>
      <w:r>
        <w:rPr>
          <w:rFonts w:ascii="Arial" w:hAnsi="Arial" w:cs="Arial"/>
          <w:b/>
          <w:color w:val="0000FF"/>
          <w:sz w:val="24"/>
        </w:rPr>
        <w:t>R4-2216415</w:t>
      </w:r>
      <w:r>
        <w:rPr>
          <w:rFonts w:ascii="Arial" w:hAnsi="Arial" w:cs="Arial"/>
          <w:b/>
          <w:color w:val="0000FF"/>
          <w:sz w:val="24"/>
        </w:rPr>
        <w:tab/>
      </w:r>
      <w:r>
        <w:rPr>
          <w:rFonts w:ascii="Arial" w:hAnsi="Arial" w:cs="Arial"/>
          <w:b/>
          <w:sz w:val="24"/>
        </w:rPr>
        <w:t>Discussion on test methodology for FR2 UE with multi-Rx</w:t>
      </w:r>
    </w:p>
    <w:p w14:paraId="471DDFD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0205CB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0F799" w14:textId="77777777" w:rsidR="0033521F" w:rsidRDefault="0033521F" w:rsidP="0033521F">
      <w:pPr>
        <w:rPr>
          <w:rFonts w:ascii="Arial" w:hAnsi="Arial" w:cs="Arial"/>
          <w:b/>
          <w:sz w:val="24"/>
        </w:rPr>
      </w:pPr>
      <w:r>
        <w:rPr>
          <w:rFonts w:ascii="Arial" w:hAnsi="Arial" w:cs="Arial"/>
          <w:b/>
          <w:color w:val="0000FF"/>
          <w:sz w:val="24"/>
        </w:rPr>
        <w:t>R4-2216450</w:t>
      </w:r>
      <w:r>
        <w:rPr>
          <w:rFonts w:ascii="Arial" w:hAnsi="Arial" w:cs="Arial"/>
          <w:b/>
          <w:color w:val="0000FF"/>
          <w:sz w:val="24"/>
        </w:rPr>
        <w:tab/>
      </w:r>
      <w:r>
        <w:rPr>
          <w:rFonts w:ascii="Arial" w:hAnsi="Arial" w:cs="Arial"/>
          <w:b/>
          <w:sz w:val="24"/>
        </w:rPr>
        <w:t>Views on FR2 OTA enhanced test method</w:t>
      </w:r>
    </w:p>
    <w:p w14:paraId="587787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C9F51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F0DE9" w14:textId="77777777" w:rsidR="0033521F" w:rsidRDefault="0033521F" w:rsidP="0033521F">
      <w:pPr>
        <w:rPr>
          <w:rFonts w:ascii="Arial" w:hAnsi="Arial" w:cs="Arial"/>
          <w:b/>
          <w:sz w:val="24"/>
        </w:rPr>
      </w:pPr>
      <w:r>
        <w:rPr>
          <w:rFonts w:ascii="Arial" w:hAnsi="Arial" w:cs="Arial"/>
          <w:b/>
          <w:color w:val="0000FF"/>
          <w:sz w:val="24"/>
        </w:rPr>
        <w:t>R4-2216642</w:t>
      </w:r>
      <w:r>
        <w:rPr>
          <w:rFonts w:ascii="Arial" w:hAnsi="Arial" w:cs="Arial"/>
          <w:b/>
          <w:color w:val="0000FF"/>
          <w:sz w:val="24"/>
        </w:rPr>
        <w:tab/>
      </w:r>
      <w:r>
        <w:rPr>
          <w:rFonts w:ascii="Arial" w:hAnsi="Arial" w:cs="Arial"/>
          <w:b/>
          <w:sz w:val="24"/>
        </w:rPr>
        <w:t>Discussion on FR2 methods for UEs with multi-panel reception</w:t>
      </w:r>
    </w:p>
    <w:p w14:paraId="679566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38.871 v</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ROHDE &amp; SCHWARZ</w:t>
      </w:r>
    </w:p>
    <w:p w14:paraId="697AF81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B9159" w14:textId="77777777" w:rsidR="0033521F" w:rsidRDefault="0033521F" w:rsidP="0033521F">
      <w:pPr>
        <w:pStyle w:val="4"/>
      </w:pPr>
      <w:bookmarkStart w:id="102" w:name="_Toc116288467"/>
      <w:r>
        <w:t>6.5.3</w:t>
      </w:r>
      <w:r>
        <w:tab/>
        <w:t>Test uncertainty assessments</w:t>
      </w:r>
      <w:bookmarkEnd w:id="102"/>
    </w:p>
    <w:p w14:paraId="5E53CFC2" w14:textId="77777777" w:rsidR="0033521F" w:rsidRDefault="0033521F" w:rsidP="0033521F">
      <w:pPr>
        <w:rPr>
          <w:rFonts w:ascii="Arial" w:hAnsi="Arial" w:cs="Arial"/>
          <w:b/>
          <w:sz w:val="24"/>
        </w:rPr>
      </w:pPr>
      <w:r>
        <w:rPr>
          <w:rFonts w:ascii="Arial" w:hAnsi="Arial" w:cs="Arial"/>
          <w:b/>
          <w:color w:val="0000FF"/>
          <w:sz w:val="24"/>
        </w:rPr>
        <w:t>R4-2216078</w:t>
      </w:r>
      <w:r>
        <w:rPr>
          <w:rFonts w:ascii="Arial" w:hAnsi="Arial" w:cs="Arial"/>
          <w:b/>
          <w:color w:val="0000FF"/>
          <w:sz w:val="24"/>
        </w:rPr>
        <w:tab/>
      </w:r>
      <w:r>
        <w:rPr>
          <w:rFonts w:ascii="Arial" w:hAnsi="Arial" w:cs="Arial"/>
          <w:b/>
          <w:sz w:val="24"/>
        </w:rPr>
        <w:t xml:space="preserve">Discussion on MU impacts for </w:t>
      </w:r>
      <w:proofErr w:type="gramStart"/>
      <w:r>
        <w:rPr>
          <w:rFonts w:ascii="Arial" w:hAnsi="Arial" w:cs="Arial"/>
          <w:b/>
          <w:sz w:val="24"/>
        </w:rPr>
        <w:t>Multi-Rx</w:t>
      </w:r>
      <w:proofErr w:type="gramEnd"/>
      <w:r>
        <w:rPr>
          <w:rFonts w:ascii="Arial" w:hAnsi="Arial" w:cs="Arial"/>
          <w:b/>
          <w:sz w:val="24"/>
        </w:rPr>
        <w:t xml:space="preserve"> test system</w:t>
      </w:r>
    </w:p>
    <w:p w14:paraId="505629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48EA5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2D92A" w14:textId="77777777" w:rsidR="0033521F" w:rsidRDefault="0033521F" w:rsidP="0033521F">
      <w:pPr>
        <w:rPr>
          <w:rFonts w:ascii="Arial" w:hAnsi="Arial" w:cs="Arial"/>
          <w:b/>
          <w:sz w:val="24"/>
        </w:rPr>
      </w:pPr>
      <w:r>
        <w:rPr>
          <w:rFonts w:ascii="Arial" w:hAnsi="Arial" w:cs="Arial"/>
          <w:b/>
          <w:color w:val="0000FF"/>
          <w:sz w:val="24"/>
        </w:rPr>
        <w:t>R4-2216755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QoQZ</w:t>
      </w:r>
      <w:proofErr w:type="spellEnd"/>
      <w:r>
        <w:rPr>
          <w:rFonts w:ascii="Arial" w:hAnsi="Arial" w:cs="Arial"/>
          <w:b/>
          <w:sz w:val="24"/>
        </w:rPr>
        <w:t xml:space="preserve"> Validation and MU for Multi-</w:t>
      </w:r>
      <w:proofErr w:type="spellStart"/>
      <w:r>
        <w:rPr>
          <w:rFonts w:ascii="Arial" w:hAnsi="Arial" w:cs="Arial"/>
          <w:b/>
          <w:sz w:val="24"/>
        </w:rPr>
        <w:t>AoA</w:t>
      </w:r>
      <w:proofErr w:type="spellEnd"/>
      <w:r>
        <w:rPr>
          <w:rFonts w:ascii="Arial" w:hAnsi="Arial" w:cs="Arial"/>
          <w:b/>
          <w:sz w:val="24"/>
        </w:rPr>
        <w:t xml:space="preserve"> Systems for Multi-Chain Operation</w:t>
      </w:r>
    </w:p>
    <w:p w14:paraId="19D1FC92"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27D33E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105E4" w14:textId="3002CB0D" w:rsidR="0033521F" w:rsidRDefault="0033521F" w:rsidP="0033521F">
      <w:pPr>
        <w:pStyle w:val="4"/>
      </w:pPr>
      <w:bookmarkStart w:id="103" w:name="_Toc116288468"/>
      <w:r>
        <w:t>6.5.4</w:t>
      </w:r>
      <w:r>
        <w:tab/>
        <w:t>Moderator summary and conclusions</w:t>
      </w:r>
      <w:bookmarkEnd w:id="103"/>
    </w:p>
    <w:p w14:paraId="778D9200" w14:textId="77777777" w:rsidR="000561ED" w:rsidRDefault="000561ED" w:rsidP="000561ED">
      <w:pPr>
        <w:pBdr>
          <w:bottom w:val="single" w:sz="6" w:space="1" w:color="auto"/>
        </w:pBdr>
        <w:rPr>
          <w:rFonts w:ascii="Arial" w:hAnsi="Arial" w:cs="Arial"/>
          <w:b/>
          <w:color w:val="C00000"/>
          <w:lang w:eastAsia="zh-CN"/>
        </w:rPr>
      </w:pPr>
    </w:p>
    <w:p w14:paraId="0D26F992" w14:textId="4EF28269"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[104-bis-e][325] FS_NR_FR2_OTA_enh</w:t>
      </w:r>
      <w:r>
        <w:rPr>
          <w:rFonts w:ascii="Arial" w:hAnsi="Arial" w:cs="Arial"/>
          <w:b/>
          <w:color w:val="C00000"/>
          <w:lang w:eastAsia="zh-CN"/>
        </w:rPr>
        <w:t xml:space="preserve">, AI 6.5– </w:t>
      </w:r>
      <w:r>
        <w:rPr>
          <w:rFonts w:ascii="Arial" w:hAnsi="Arial" w:cs="Arial" w:hint="eastAsia"/>
          <w:b/>
          <w:color w:val="C00000"/>
          <w:lang w:eastAsia="zh-CN"/>
        </w:rPr>
        <w:t>Bin</w:t>
      </w:r>
      <w:r>
        <w:rPr>
          <w:rFonts w:ascii="Arial" w:hAnsi="Arial" w:cs="Arial"/>
          <w:b/>
          <w:color w:val="C00000"/>
          <w:lang w:eastAsia="zh-CN"/>
        </w:rPr>
        <w:t xml:space="preserve"> </w:t>
      </w:r>
      <w:r>
        <w:rPr>
          <w:rFonts w:ascii="Arial" w:hAnsi="Arial" w:cs="Arial" w:hint="eastAsia"/>
          <w:b/>
          <w:color w:val="C00000"/>
          <w:lang w:eastAsia="zh-CN"/>
        </w:rPr>
        <w:t>Han</w:t>
      </w:r>
    </w:p>
    <w:p w14:paraId="2B411B59"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EBB781B" w14:textId="48DFA5EB"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6B9E67B8" w14:textId="77777777" w:rsidR="000561ED" w:rsidRDefault="000561ED" w:rsidP="000561ED">
      <w:pPr>
        <w:overflowPunct/>
        <w:autoSpaceDE/>
        <w:autoSpaceDN/>
        <w:adjustRightInd/>
        <w:spacing w:after="0"/>
        <w:textAlignment w:val="auto"/>
        <w:rPr>
          <w:i/>
        </w:rPr>
      </w:pPr>
    </w:p>
    <w:p w14:paraId="02DDEB7F" w14:textId="57F6FA5C"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16A01B84"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74C4929"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49F68D5"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85A365" w14:textId="77777777" w:rsidR="000561ED" w:rsidRDefault="000561ED" w:rsidP="000561ED">
      <w:pPr>
        <w:rPr>
          <w:rFonts w:ascii="Arial" w:hAnsi="Arial" w:cs="Arial"/>
          <w:b/>
          <w:lang w:val="en-US" w:eastAsia="zh-CN"/>
        </w:rPr>
      </w:pPr>
    </w:p>
    <w:p w14:paraId="6BDA48BC"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3025357B" w14:textId="77777777" w:rsidR="000561ED" w:rsidRDefault="000561ED" w:rsidP="000561ED">
      <w:pPr>
        <w:pBdr>
          <w:bottom w:val="single" w:sz="6" w:space="1" w:color="auto"/>
        </w:pBdr>
        <w:rPr>
          <w:rFonts w:ascii="Arial" w:hAnsi="Arial" w:cs="Arial"/>
          <w:b/>
          <w:color w:val="C00000"/>
          <w:lang w:eastAsia="zh-CN"/>
        </w:rPr>
      </w:pPr>
    </w:p>
    <w:p w14:paraId="76348C28" w14:textId="77777777" w:rsidR="000561ED" w:rsidRPr="000561ED" w:rsidRDefault="000561ED" w:rsidP="000561ED"/>
    <w:p w14:paraId="1E1BFCC8" w14:textId="77777777" w:rsidR="0033521F" w:rsidRDefault="0033521F" w:rsidP="0033521F">
      <w:pPr>
        <w:pStyle w:val="3"/>
      </w:pPr>
      <w:bookmarkStart w:id="104" w:name="_Toc116288469"/>
      <w:r>
        <w:t>6.13</w:t>
      </w:r>
      <w:r>
        <w:tab/>
        <w:t>Air-to-ground network for NR</w:t>
      </w:r>
      <w:bookmarkEnd w:id="104"/>
    </w:p>
    <w:p w14:paraId="32BD4F5C" w14:textId="77777777" w:rsidR="0033521F" w:rsidRDefault="0033521F" w:rsidP="0033521F">
      <w:pPr>
        <w:pStyle w:val="4"/>
      </w:pPr>
      <w:bookmarkStart w:id="105" w:name="_Toc116288470"/>
      <w:r>
        <w:t>6.13.4</w:t>
      </w:r>
      <w:r>
        <w:tab/>
        <w:t>BS RF requirements</w:t>
      </w:r>
      <w:bookmarkEnd w:id="105"/>
      <w:r>
        <w:t xml:space="preserve"> </w:t>
      </w:r>
    </w:p>
    <w:p w14:paraId="239A59EF" w14:textId="77777777" w:rsidR="0033521F" w:rsidRDefault="0033521F" w:rsidP="0033521F">
      <w:pPr>
        <w:rPr>
          <w:rFonts w:ascii="Arial" w:hAnsi="Arial" w:cs="Arial"/>
          <w:b/>
          <w:sz w:val="24"/>
        </w:rPr>
      </w:pPr>
      <w:r>
        <w:rPr>
          <w:rFonts w:ascii="Arial" w:hAnsi="Arial" w:cs="Arial"/>
          <w:b/>
          <w:color w:val="0000FF"/>
          <w:sz w:val="24"/>
        </w:rPr>
        <w:t>R4-2215414</w:t>
      </w:r>
      <w:r>
        <w:rPr>
          <w:rFonts w:ascii="Arial" w:hAnsi="Arial" w:cs="Arial"/>
          <w:b/>
          <w:color w:val="0000FF"/>
          <w:sz w:val="24"/>
        </w:rPr>
        <w:tab/>
      </w:r>
      <w:r>
        <w:rPr>
          <w:rFonts w:ascii="Arial" w:hAnsi="Arial" w:cs="Arial"/>
          <w:b/>
          <w:sz w:val="24"/>
        </w:rPr>
        <w:t>General consideration on BS RF core requirements for ATG network for NR</w:t>
      </w:r>
    </w:p>
    <w:p w14:paraId="7378F3AC"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22903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99CFE" w14:textId="77777777" w:rsidR="0033521F" w:rsidRDefault="0033521F" w:rsidP="0033521F">
      <w:pPr>
        <w:rPr>
          <w:rFonts w:ascii="Arial" w:hAnsi="Arial" w:cs="Arial"/>
          <w:b/>
          <w:sz w:val="24"/>
        </w:rPr>
      </w:pPr>
      <w:r>
        <w:rPr>
          <w:rFonts w:ascii="Arial" w:hAnsi="Arial" w:cs="Arial"/>
          <w:b/>
          <w:color w:val="0000FF"/>
          <w:sz w:val="24"/>
        </w:rPr>
        <w:t>R4-2215508</w:t>
      </w:r>
      <w:r>
        <w:rPr>
          <w:rFonts w:ascii="Arial" w:hAnsi="Arial" w:cs="Arial"/>
          <w:b/>
          <w:color w:val="0000FF"/>
          <w:sz w:val="24"/>
        </w:rPr>
        <w:tab/>
      </w:r>
      <w:r>
        <w:rPr>
          <w:rFonts w:ascii="Arial" w:hAnsi="Arial" w:cs="Arial"/>
          <w:b/>
          <w:sz w:val="24"/>
        </w:rPr>
        <w:t>ATG BS classes, types and requirements</w:t>
      </w:r>
    </w:p>
    <w:p w14:paraId="40B8A9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740BE5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1A4EE" w14:textId="77777777" w:rsidR="0033521F" w:rsidRDefault="0033521F" w:rsidP="0033521F">
      <w:pPr>
        <w:rPr>
          <w:rFonts w:ascii="Arial" w:hAnsi="Arial" w:cs="Arial"/>
          <w:b/>
          <w:sz w:val="24"/>
        </w:rPr>
      </w:pPr>
      <w:r>
        <w:rPr>
          <w:rFonts w:ascii="Arial" w:hAnsi="Arial" w:cs="Arial"/>
          <w:b/>
          <w:color w:val="0000FF"/>
          <w:sz w:val="24"/>
        </w:rPr>
        <w:t>R4-2216052</w:t>
      </w:r>
      <w:r>
        <w:rPr>
          <w:rFonts w:ascii="Arial" w:hAnsi="Arial" w:cs="Arial"/>
          <w:b/>
          <w:color w:val="0000FF"/>
          <w:sz w:val="24"/>
        </w:rPr>
        <w:tab/>
      </w:r>
      <w:r>
        <w:rPr>
          <w:rFonts w:ascii="Arial" w:hAnsi="Arial" w:cs="Arial"/>
          <w:b/>
          <w:sz w:val="24"/>
        </w:rPr>
        <w:t>Discussion on ATG BS type</w:t>
      </w:r>
    </w:p>
    <w:p w14:paraId="5AB11C3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938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1FCA5" w14:textId="77777777" w:rsidR="0033521F" w:rsidRDefault="0033521F" w:rsidP="0033521F">
      <w:pPr>
        <w:rPr>
          <w:rFonts w:ascii="Arial" w:hAnsi="Arial" w:cs="Arial"/>
          <w:b/>
          <w:sz w:val="24"/>
        </w:rPr>
      </w:pPr>
      <w:r>
        <w:rPr>
          <w:rFonts w:ascii="Arial" w:hAnsi="Arial" w:cs="Arial"/>
          <w:b/>
          <w:color w:val="0000FF"/>
          <w:sz w:val="24"/>
        </w:rPr>
        <w:t>R4-2216053</w:t>
      </w:r>
      <w:r>
        <w:rPr>
          <w:rFonts w:ascii="Arial" w:hAnsi="Arial" w:cs="Arial"/>
          <w:b/>
          <w:color w:val="0000FF"/>
          <w:sz w:val="24"/>
        </w:rPr>
        <w:tab/>
      </w:r>
      <w:r>
        <w:rPr>
          <w:rFonts w:ascii="Arial" w:hAnsi="Arial" w:cs="Arial"/>
          <w:b/>
          <w:sz w:val="24"/>
        </w:rPr>
        <w:t>TP for TR 38.876</w:t>
      </w:r>
    </w:p>
    <w:p w14:paraId="459627A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BD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3976D" w14:textId="77777777" w:rsidR="0033521F" w:rsidRDefault="0033521F" w:rsidP="0033521F">
      <w:pPr>
        <w:rPr>
          <w:rFonts w:ascii="Arial" w:hAnsi="Arial" w:cs="Arial"/>
          <w:b/>
          <w:sz w:val="24"/>
        </w:rPr>
      </w:pPr>
      <w:r>
        <w:rPr>
          <w:rFonts w:ascii="Arial" w:hAnsi="Arial" w:cs="Arial"/>
          <w:b/>
          <w:color w:val="0000FF"/>
          <w:sz w:val="24"/>
        </w:rPr>
        <w:t>R4-2216400</w:t>
      </w:r>
      <w:r>
        <w:rPr>
          <w:rFonts w:ascii="Arial" w:hAnsi="Arial" w:cs="Arial"/>
          <w:b/>
          <w:color w:val="0000FF"/>
          <w:sz w:val="24"/>
        </w:rPr>
        <w:tab/>
      </w:r>
      <w:r>
        <w:rPr>
          <w:rFonts w:ascii="Arial" w:hAnsi="Arial" w:cs="Arial"/>
          <w:b/>
          <w:sz w:val="24"/>
        </w:rPr>
        <w:t>ATG BS requirements</w:t>
      </w:r>
    </w:p>
    <w:p w14:paraId="6714FFCB"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BA60EBA" w14:textId="77777777" w:rsidR="0033521F" w:rsidRDefault="0033521F" w:rsidP="0033521F">
      <w:pPr>
        <w:rPr>
          <w:rFonts w:ascii="Arial" w:hAnsi="Arial" w:cs="Arial"/>
          <w:b/>
        </w:rPr>
      </w:pPr>
      <w:r>
        <w:rPr>
          <w:rFonts w:ascii="Arial" w:hAnsi="Arial" w:cs="Arial"/>
          <w:b/>
        </w:rPr>
        <w:t xml:space="preserve">Abstract: </w:t>
      </w:r>
    </w:p>
    <w:p w14:paraId="1C8FB257" w14:textId="77777777" w:rsidR="0033521F" w:rsidRDefault="0033521F" w:rsidP="0033521F">
      <w:r>
        <w:t>Proposals for remaining BS issues</w:t>
      </w:r>
    </w:p>
    <w:p w14:paraId="4FB972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6DBE" w14:textId="77777777" w:rsidR="0033521F" w:rsidRDefault="0033521F" w:rsidP="0033521F">
      <w:pPr>
        <w:rPr>
          <w:rFonts w:ascii="Arial" w:hAnsi="Arial" w:cs="Arial"/>
          <w:b/>
          <w:sz w:val="24"/>
        </w:rPr>
      </w:pPr>
      <w:r>
        <w:rPr>
          <w:rFonts w:ascii="Arial" w:hAnsi="Arial" w:cs="Arial"/>
          <w:b/>
          <w:color w:val="0000FF"/>
          <w:sz w:val="24"/>
        </w:rPr>
        <w:t>R4-2216540</w:t>
      </w:r>
      <w:r>
        <w:rPr>
          <w:rFonts w:ascii="Arial" w:hAnsi="Arial" w:cs="Arial"/>
          <w:b/>
          <w:color w:val="0000FF"/>
          <w:sz w:val="24"/>
        </w:rPr>
        <w:tab/>
      </w:r>
      <w:r>
        <w:rPr>
          <w:rFonts w:ascii="Arial" w:hAnsi="Arial" w:cs="Arial"/>
          <w:b/>
          <w:sz w:val="24"/>
        </w:rPr>
        <w:t>Further discussion on ATG BS RF requirements</w:t>
      </w:r>
    </w:p>
    <w:p w14:paraId="1EE7C1F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0977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0AD83" w14:textId="086331BB" w:rsidR="0033521F" w:rsidRDefault="0033521F" w:rsidP="0033521F">
      <w:pPr>
        <w:pStyle w:val="4"/>
      </w:pPr>
      <w:bookmarkStart w:id="106" w:name="_Toc116288471"/>
      <w:r>
        <w:t>6.13.6</w:t>
      </w:r>
      <w:r>
        <w:tab/>
        <w:t>Moderator summary and conclusions</w:t>
      </w:r>
      <w:bookmarkEnd w:id="106"/>
    </w:p>
    <w:p w14:paraId="64F6359B" w14:textId="77777777" w:rsidR="00157291" w:rsidRDefault="00157291" w:rsidP="00157291">
      <w:pPr>
        <w:pBdr>
          <w:bottom w:val="single" w:sz="6" w:space="1" w:color="auto"/>
        </w:pBdr>
        <w:rPr>
          <w:rFonts w:ascii="Arial" w:hAnsi="Arial" w:cs="Arial"/>
          <w:b/>
          <w:color w:val="C00000"/>
          <w:lang w:eastAsia="zh-CN"/>
        </w:rPr>
      </w:pPr>
    </w:p>
    <w:p w14:paraId="54737511" w14:textId="095C5FAF"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[104-bis-e][308] NR_ATG_BSRF</w:t>
      </w:r>
      <w:r>
        <w:rPr>
          <w:rFonts w:ascii="Arial" w:hAnsi="Arial" w:cs="Arial"/>
          <w:b/>
          <w:color w:val="C00000"/>
          <w:lang w:eastAsia="zh-CN"/>
        </w:rPr>
        <w:t xml:space="preserve">, AI 6.13.4– </w:t>
      </w:r>
      <w:proofErr w:type="spellStart"/>
      <w:r>
        <w:rPr>
          <w:rFonts w:ascii="Arial" w:hAnsi="Arial" w:cs="Arial"/>
          <w:b/>
          <w:color w:val="C00000"/>
          <w:lang w:eastAsia="zh-CN"/>
        </w:rPr>
        <w:t>Wubin</w:t>
      </w:r>
      <w:proofErr w:type="spellEnd"/>
      <w:r>
        <w:rPr>
          <w:rFonts w:ascii="Arial" w:hAnsi="Arial" w:cs="Arial"/>
          <w:b/>
          <w:color w:val="C00000"/>
          <w:lang w:eastAsia="zh-CN"/>
        </w:rPr>
        <w:t xml:space="preserve"> Zhou</w:t>
      </w:r>
    </w:p>
    <w:p w14:paraId="6C5EED62"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C65F6F6" w14:textId="01280697"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10C5AB23" w14:textId="2EC001F3" w:rsidR="00157291" w:rsidRPr="00157291" w:rsidRDefault="00157291" w:rsidP="00157291">
      <w:pPr>
        <w:overflowPunct/>
        <w:autoSpaceDE/>
        <w:autoSpaceDN/>
        <w:adjustRightInd/>
        <w:spacing w:after="0"/>
        <w:textAlignment w:val="auto"/>
        <w:rPr>
          <w:rFonts w:ascii="Arial" w:hAnsi="Arial" w:cs="Arial"/>
          <w:b/>
          <w:sz w:val="24"/>
          <w:lang w:val="en-US"/>
        </w:rPr>
      </w:pPr>
    </w:p>
    <w:p w14:paraId="0A430BCD" w14:textId="77777777" w:rsidR="00157291" w:rsidRDefault="00157291" w:rsidP="00157291">
      <w:pPr>
        <w:overflowPunct/>
        <w:autoSpaceDE/>
        <w:autoSpaceDN/>
        <w:adjustRightInd/>
        <w:spacing w:after="0"/>
        <w:textAlignment w:val="auto"/>
        <w:rPr>
          <w:rFonts w:ascii="Arial" w:hAnsi="Arial" w:cs="Arial"/>
          <w:b/>
          <w:sz w:val="24"/>
        </w:rPr>
      </w:pPr>
    </w:p>
    <w:p w14:paraId="49285FC9" w14:textId="4B4680BA" w:rsidR="00157291" w:rsidRDefault="00157291" w:rsidP="00157291">
      <w:pPr>
        <w:overflowPunct/>
        <w:autoSpaceDE/>
        <w:autoSpaceDN/>
        <w:adjustRightInd/>
        <w:spacing w:after="0"/>
        <w:ind w:left="1420"/>
        <w:textAlignment w:val="auto"/>
        <w:rPr>
          <w:i/>
          <w:lang w:eastAsia="zh-CN"/>
        </w:rPr>
      </w:pPr>
      <w:r w:rsidRPr="000561ED">
        <w:rPr>
          <w:i/>
        </w:rPr>
        <w:t>Type</w:t>
      </w:r>
      <w:r>
        <w:rPr>
          <w:i/>
        </w:rPr>
        <w:t>: other</w:t>
      </w:r>
      <w:r>
        <w:rPr>
          <w:i/>
        </w:rPr>
        <w:tab/>
      </w:r>
      <w:r>
        <w:rPr>
          <w:i/>
        </w:rPr>
        <w:tab/>
      </w:r>
      <w:proofErr w:type="gramStart"/>
      <w:r>
        <w:rPr>
          <w:i/>
        </w:rPr>
        <w:t>For</w:t>
      </w:r>
      <w:proofErr w:type="gramEnd"/>
      <w:r>
        <w:rPr>
          <w:i/>
        </w:rPr>
        <w:t xml:space="preserve">: </w:t>
      </w:r>
      <w:r>
        <w:rPr>
          <w:rFonts w:hint="eastAsia"/>
          <w:i/>
        </w:rPr>
        <w:t>Information</w:t>
      </w:r>
      <w:r>
        <w:rPr>
          <w:i/>
        </w:rPr>
        <w:br/>
      </w:r>
      <w:r>
        <w:rPr>
          <w:i/>
        </w:rPr>
        <w:tab/>
        <w:t xml:space="preserve">Source: </w:t>
      </w:r>
      <w:r>
        <w:rPr>
          <w:i/>
          <w:lang w:eastAsia="zh-CN"/>
        </w:rPr>
        <w:t>Moderator (ZTE</w:t>
      </w:r>
      <w:r>
        <w:rPr>
          <w:rFonts w:hint="eastAsia"/>
          <w:i/>
          <w:lang w:eastAsia="zh-CN"/>
        </w:rPr>
        <w:t>)</w:t>
      </w:r>
    </w:p>
    <w:p w14:paraId="2CEF7138"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8D74AF4"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6637C22"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9E0A2D" w14:textId="77777777" w:rsidR="00157291" w:rsidRDefault="00157291" w:rsidP="00157291">
      <w:pPr>
        <w:rPr>
          <w:rFonts w:ascii="Arial" w:hAnsi="Arial" w:cs="Arial"/>
          <w:b/>
          <w:lang w:val="en-US" w:eastAsia="zh-CN"/>
        </w:rPr>
      </w:pPr>
    </w:p>
    <w:p w14:paraId="06F95ADC"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271F5CBA" w14:textId="77777777" w:rsidR="00157291" w:rsidRPr="000561ED" w:rsidRDefault="00157291" w:rsidP="00157291"/>
    <w:p w14:paraId="60778A01" w14:textId="77777777" w:rsidR="00157291" w:rsidRPr="00157291" w:rsidRDefault="00157291" w:rsidP="00157291"/>
    <w:p w14:paraId="307D5D92" w14:textId="77777777" w:rsidR="0033521F" w:rsidRDefault="0033521F" w:rsidP="0033521F">
      <w:pPr>
        <w:pStyle w:val="3"/>
      </w:pPr>
      <w:bookmarkStart w:id="107" w:name="_Toc116288472"/>
      <w:r>
        <w:t>6.14</w:t>
      </w:r>
      <w:r>
        <w:tab/>
        <w:t>Enhancement of TRP and TRS requirements and test methodologies</w:t>
      </w:r>
      <w:bookmarkEnd w:id="107"/>
    </w:p>
    <w:p w14:paraId="547B81DB" w14:textId="77777777" w:rsidR="0033521F" w:rsidRDefault="0033521F" w:rsidP="0033521F">
      <w:pPr>
        <w:pStyle w:val="4"/>
      </w:pPr>
      <w:bookmarkStart w:id="108" w:name="_Toc116288473"/>
      <w:r>
        <w:t>6.14.1</w:t>
      </w:r>
      <w:r>
        <w:tab/>
        <w:t>General and work plan</w:t>
      </w:r>
      <w:bookmarkEnd w:id="108"/>
    </w:p>
    <w:p w14:paraId="213183E7" w14:textId="77777777" w:rsidR="0033521F" w:rsidRDefault="0033521F" w:rsidP="0033521F">
      <w:pPr>
        <w:rPr>
          <w:rFonts w:ascii="Arial" w:hAnsi="Arial" w:cs="Arial"/>
          <w:b/>
          <w:sz w:val="24"/>
        </w:rPr>
      </w:pPr>
      <w:r>
        <w:rPr>
          <w:rFonts w:ascii="Arial" w:hAnsi="Arial" w:cs="Arial"/>
          <w:b/>
          <w:color w:val="0000FF"/>
          <w:sz w:val="24"/>
        </w:rPr>
        <w:t>R4-2215323</w:t>
      </w:r>
      <w:r>
        <w:rPr>
          <w:rFonts w:ascii="Arial" w:hAnsi="Arial" w:cs="Arial"/>
          <w:b/>
          <w:color w:val="0000FF"/>
          <w:sz w:val="24"/>
        </w:rPr>
        <w:tab/>
      </w:r>
      <w:r>
        <w:rPr>
          <w:rFonts w:ascii="Arial" w:hAnsi="Arial" w:cs="Arial"/>
          <w:b/>
          <w:sz w:val="24"/>
        </w:rPr>
        <w:t xml:space="preserve">On the work scope of CA and </w:t>
      </w:r>
      <w:proofErr w:type="spellStart"/>
      <w:r>
        <w:rPr>
          <w:rFonts w:ascii="Arial" w:hAnsi="Arial" w:cs="Arial"/>
          <w:b/>
          <w:sz w:val="24"/>
        </w:rPr>
        <w:t>RedCap</w:t>
      </w:r>
      <w:proofErr w:type="spellEnd"/>
    </w:p>
    <w:p w14:paraId="039E0A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610521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3C96E" w14:textId="77777777" w:rsidR="0033521F" w:rsidRDefault="0033521F" w:rsidP="0033521F">
      <w:pPr>
        <w:rPr>
          <w:rFonts w:ascii="Arial" w:hAnsi="Arial" w:cs="Arial"/>
          <w:b/>
          <w:sz w:val="24"/>
        </w:rPr>
      </w:pPr>
      <w:r>
        <w:rPr>
          <w:rFonts w:ascii="Arial" w:hAnsi="Arial" w:cs="Arial"/>
          <w:b/>
          <w:color w:val="0000FF"/>
          <w:sz w:val="24"/>
        </w:rPr>
        <w:t>R4-2215656</w:t>
      </w:r>
      <w:r>
        <w:rPr>
          <w:rFonts w:ascii="Arial" w:hAnsi="Arial" w:cs="Arial"/>
          <w:b/>
          <w:color w:val="0000FF"/>
          <w:sz w:val="24"/>
        </w:rPr>
        <w:tab/>
      </w:r>
      <w:r>
        <w:rPr>
          <w:rFonts w:ascii="Arial" w:hAnsi="Arial" w:cs="Arial"/>
          <w:b/>
          <w:sz w:val="24"/>
        </w:rPr>
        <w:t>On TRP TRS requirement development prioritization</w:t>
      </w:r>
    </w:p>
    <w:p w14:paraId="69B339D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BBE75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D30F0" w14:textId="77777777" w:rsidR="0033521F" w:rsidRDefault="0033521F" w:rsidP="0033521F">
      <w:pPr>
        <w:rPr>
          <w:rFonts w:ascii="Arial" w:hAnsi="Arial" w:cs="Arial"/>
          <w:b/>
          <w:sz w:val="24"/>
        </w:rPr>
      </w:pPr>
      <w:r>
        <w:rPr>
          <w:rFonts w:ascii="Arial" w:hAnsi="Arial" w:cs="Arial"/>
          <w:b/>
          <w:color w:val="0000FF"/>
          <w:sz w:val="24"/>
        </w:rPr>
        <w:t>R4-2216103</w:t>
      </w:r>
      <w:r>
        <w:rPr>
          <w:rFonts w:ascii="Arial" w:hAnsi="Arial" w:cs="Arial"/>
          <w:b/>
          <w:color w:val="0000FF"/>
          <w:sz w:val="24"/>
        </w:rPr>
        <w:tab/>
      </w:r>
      <w:r>
        <w:rPr>
          <w:rFonts w:ascii="Arial" w:hAnsi="Arial" w:cs="Arial"/>
          <w:b/>
          <w:sz w:val="24"/>
        </w:rPr>
        <w:t>Workplan of Rel-18 TRP TRS WI</w:t>
      </w:r>
    </w:p>
    <w:p w14:paraId="4D6B5063" w14:textId="77777777" w:rsidR="0033521F" w:rsidRDefault="0033521F" w:rsidP="0033521F">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28F7C0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891F5" w14:textId="77777777" w:rsidR="0033521F" w:rsidRDefault="0033521F" w:rsidP="0033521F">
      <w:pPr>
        <w:rPr>
          <w:rFonts w:ascii="Arial" w:hAnsi="Arial" w:cs="Arial"/>
          <w:b/>
          <w:sz w:val="24"/>
        </w:rPr>
      </w:pPr>
      <w:r>
        <w:rPr>
          <w:rFonts w:ascii="Arial" w:hAnsi="Arial" w:cs="Arial"/>
          <w:b/>
          <w:color w:val="0000FF"/>
          <w:sz w:val="24"/>
        </w:rPr>
        <w:t>R4-2216104</w:t>
      </w:r>
      <w:r>
        <w:rPr>
          <w:rFonts w:ascii="Arial" w:hAnsi="Arial" w:cs="Arial"/>
          <w:b/>
          <w:color w:val="0000FF"/>
          <w:sz w:val="24"/>
        </w:rPr>
        <w:tab/>
      </w:r>
      <w:r>
        <w:rPr>
          <w:rFonts w:ascii="Arial" w:hAnsi="Arial" w:cs="Arial"/>
          <w:b/>
          <w:sz w:val="24"/>
        </w:rPr>
        <w:t>TR 38.870 Skeleton for enhanced TRP TRS test methods</w:t>
      </w:r>
    </w:p>
    <w:p w14:paraId="34F4324E" w14:textId="77777777" w:rsidR="0033521F" w:rsidRDefault="0033521F" w:rsidP="003352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vivo</w:t>
      </w:r>
    </w:p>
    <w:p w14:paraId="173AA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E04E" w14:textId="77777777" w:rsidR="0033521F" w:rsidRDefault="0033521F" w:rsidP="0033521F">
      <w:pPr>
        <w:rPr>
          <w:rFonts w:ascii="Arial" w:hAnsi="Arial" w:cs="Arial"/>
          <w:b/>
          <w:sz w:val="24"/>
        </w:rPr>
      </w:pPr>
      <w:r>
        <w:rPr>
          <w:rFonts w:ascii="Arial" w:hAnsi="Arial" w:cs="Arial"/>
          <w:b/>
          <w:color w:val="0000FF"/>
          <w:sz w:val="24"/>
        </w:rPr>
        <w:t>R4-2216105</w:t>
      </w:r>
      <w:r>
        <w:rPr>
          <w:rFonts w:ascii="Arial" w:hAnsi="Arial" w:cs="Arial"/>
          <w:b/>
          <w:color w:val="0000FF"/>
          <w:sz w:val="24"/>
        </w:rPr>
        <w:tab/>
      </w:r>
      <w:r>
        <w:rPr>
          <w:rFonts w:ascii="Arial" w:hAnsi="Arial" w:cs="Arial"/>
          <w:b/>
          <w:sz w:val="24"/>
        </w:rPr>
        <w:t>LS on 3GPP NR TRP TRS OTA requirements</w:t>
      </w:r>
    </w:p>
    <w:p w14:paraId="4C62F198" w14:textId="77777777" w:rsidR="0033521F" w:rsidRDefault="0033521F" w:rsidP="0033521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0ADB25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F9662" w14:textId="77777777" w:rsidR="0033521F" w:rsidRDefault="0033521F" w:rsidP="0033521F">
      <w:pPr>
        <w:rPr>
          <w:rFonts w:ascii="Arial" w:hAnsi="Arial" w:cs="Arial"/>
          <w:b/>
          <w:sz w:val="24"/>
        </w:rPr>
      </w:pPr>
      <w:r>
        <w:rPr>
          <w:rFonts w:ascii="Arial" w:hAnsi="Arial" w:cs="Arial"/>
          <w:b/>
          <w:color w:val="0000FF"/>
          <w:sz w:val="24"/>
        </w:rPr>
        <w:t>R4-2216473</w:t>
      </w:r>
      <w:r>
        <w:rPr>
          <w:rFonts w:ascii="Arial" w:hAnsi="Arial" w:cs="Arial"/>
          <w:b/>
          <w:color w:val="0000FF"/>
          <w:sz w:val="24"/>
        </w:rPr>
        <w:tab/>
      </w:r>
      <w:r>
        <w:rPr>
          <w:rFonts w:ascii="Arial" w:hAnsi="Arial" w:cs="Arial"/>
          <w:b/>
          <w:sz w:val="24"/>
        </w:rPr>
        <w:t>General views on Rel-18 TRP TRS OTA WI</w:t>
      </w:r>
    </w:p>
    <w:p w14:paraId="00A8FA8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6DA0E1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9AC67" w14:textId="77777777" w:rsidR="0033521F" w:rsidRDefault="0033521F" w:rsidP="0033521F">
      <w:pPr>
        <w:pStyle w:val="4"/>
      </w:pPr>
      <w:bookmarkStart w:id="109" w:name="_Toc116288474"/>
      <w:r>
        <w:t>6.14.2</w:t>
      </w:r>
      <w:r>
        <w:tab/>
        <w:t>Enhancement of test methodology</w:t>
      </w:r>
      <w:bookmarkEnd w:id="109"/>
    </w:p>
    <w:p w14:paraId="1E27D18C" w14:textId="77777777" w:rsidR="0033521F" w:rsidRDefault="0033521F" w:rsidP="0033521F">
      <w:pPr>
        <w:pStyle w:val="5"/>
      </w:pPr>
      <w:bookmarkStart w:id="110" w:name="_Toc116288475"/>
      <w:r>
        <w:t>6.14.2.1</w:t>
      </w:r>
      <w:r>
        <w:tab/>
        <w:t>Anechoic chamber test methodology</w:t>
      </w:r>
      <w:bookmarkEnd w:id="110"/>
    </w:p>
    <w:p w14:paraId="789EB170" w14:textId="77777777" w:rsidR="0033521F" w:rsidRDefault="0033521F" w:rsidP="0033521F">
      <w:pPr>
        <w:rPr>
          <w:rFonts w:ascii="Arial" w:hAnsi="Arial" w:cs="Arial"/>
          <w:b/>
          <w:sz w:val="24"/>
        </w:rPr>
      </w:pPr>
      <w:r>
        <w:rPr>
          <w:rFonts w:ascii="Arial" w:hAnsi="Arial" w:cs="Arial"/>
          <w:b/>
          <w:color w:val="0000FF"/>
          <w:sz w:val="24"/>
        </w:rPr>
        <w:t>R4-2215324</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B09FD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495907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6C00A" w14:textId="77777777" w:rsidR="0033521F" w:rsidRDefault="0033521F" w:rsidP="0033521F">
      <w:pPr>
        <w:rPr>
          <w:rFonts w:ascii="Arial" w:hAnsi="Arial" w:cs="Arial"/>
          <w:b/>
          <w:sz w:val="24"/>
        </w:rPr>
      </w:pPr>
      <w:r>
        <w:rPr>
          <w:rFonts w:ascii="Arial" w:hAnsi="Arial" w:cs="Arial"/>
          <w:b/>
          <w:color w:val="0000FF"/>
          <w:sz w:val="24"/>
        </w:rPr>
        <w:t>R4-2215653</w:t>
      </w:r>
      <w:r>
        <w:rPr>
          <w:rFonts w:ascii="Arial" w:hAnsi="Arial" w:cs="Arial"/>
          <w:b/>
          <w:color w:val="0000FF"/>
          <w:sz w:val="24"/>
        </w:rPr>
        <w:tab/>
      </w:r>
      <w:r>
        <w:rPr>
          <w:rFonts w:ascii="Arial" w:hAnsi="Arial" w:cs="Arial"/>
          <w:b/>
          <w:sz w:val="24"/>
        </w:rPr>
        <w:t>On TRP TRS methodology enhancements</w:t>
      </w:r>
    </w:p>
    <w:p w14:paraId="21B231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22BF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AA8C7" w14:textId="77777777" w:rsidR="0033521F" w:rsidRDefault="0033521F" w:rsidP="0033521F">
      <w:pPr>
        <w:rPr>
          <w:rFonts w:ascii="Arial" w:hAnsi="Arial" w:cs="Arial"/>
          <w:b/>
          <w:sz w:val="24"/>
        </w:rPr>
      </w:pPr>
      <w:r>
        <w:rPr>
          <w:rFonts w:ascii="Arial" w:hAnsi="Arial" w:cs="Arial"/>
          <w:b/>
          <w:color w:val="0000FF"/>
          <w:sz w:val="24"/>
        </w:rPr>
        <w:t>R4-2215654</w:t>
      </w:r>
      <w:r>
        <w:rPr>
          <w:rFonts w:ascii="Arial" w:hAnsi="Arial" w:cs="Arial"/>
          <w:b/>
          <w:color w:val="0000FF"/>
          <w:sz w:val="24"/>
        </w:rPr>
        <w:tab/>
      </w:r>
      <w:r>
        <w:rPr>
          <w:rFonts w:ascii="Arial" w:hAnsi="Arial" w:cs="Arial"/>
          <w:b/>
          <w:sz w:val="24"/>
        </w:rPr>
        <w:t>LS on the availability of wrist phantoms for OTA testing of wearable devices</w:t>
      </w:r>
    </w:p>
    <w:p w14:paraId="6FF9D40D" w14:textId="77777777" w:rsidR="0033521F" w:rsidRDefault="0033521F" w:rsidP="0033521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CTIA OTA WG, CTIA OTA Near Field Phantom WG</w:t>
      </w:r>
      <w:r>
        <w:rPr>
          <w:i/>
        </w:rPr>
        <w:br/>
      </w:r>
      <w:r>
        <w:rPr>
          <w:i/>
        </w:rPr>
        <w:tab/>
      </w:r>
      <w:r>
        <w:rPr>
          <w:i/>
        </w:rPr>
        <w:tab/>
      </w:r>
      <w:r>
        <w:rPr>
          <w:i/>
        </w:rPr>
        <w:tab/>
      </w:r>
      <w:r>
        <w:rPr>
          <w:i/>
        </w:rPr>
        <w:tab/>
      </w:r>
      <w:r>
        <w:rPr>
          <w:i/>
        </w:rPr>
        <w:tab/>
        <w:t>Source: Apple</w:t>
      </w:r>
    </w:p>
    <w:p w14:paraId="5E48D7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D2AF0" w14:textId="77777777" w:rsidR="0033521F" w:rsidRDefault="0033521F" w:rsidP="0033521F">
      <w:pPr>
        <w:rPr>
          <w:rFonts w:ascii="Arial" w:hAnsi="Arial" w:cs="Arial"/>
          <w:b/>
          <w:sz w:val="24"/>
        </w:rPr>
      </w:pPr>
      <w:r>
        <w:rPr>
          <w:rFonts w:ascii="Arial" w:hAnsi="Arial" w:cs="Arial"/>
          <w:b/>
          <w:color w:val="0000FF"/>
          <w:sz w:val="24"/>
        </w:rPr>
        <w:t>R4-2215704</w:t>
      </w:r>
      <w:r>
        <w:rPr>
          <w:rFonts w:ascii="Arial" w:hAnsi="Arial" w:cs="Arial"/>
          <w:b/>
          <w:color w:val="0000FF"/>
          <w:sz w:val="24"/>
        </w:rPr>
        <w:tab/>
      </w:r>
      <w:r>
        <w:rPr>
          <w:rFonts w:ascii="Arial" w:hAnsi="Arial" w:cs="Arial"/>
          <w:b/>
          <w:sz w:val="24"/>
        </w:rPr>
        <w:t>Initial discussion of TRP TRS on NR 2Tx UE</w:t>
      </w:r>
    </w:p>
    <w:p w14:paraId="1615106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12329B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52E31" w14:textId="77777777" w:rsidR="0033521F" w:rsidRDefault="0033521F" w:rsidP="0033521F">
      <w:pPr>
        <w:rPr>
          <w:rFonts w:ascii="Arial" w:hAnsi="Arial" w:cs="Arial"/>
          <w:b/>
          <w:sz w:val="24"/>
        </w:rPr>
      </w:pPr>
      <w:r>
        <w:rPr>
          <w:rFonts w:ascii="Arial" w:hAnsi="Arial" w:cs="Arial"/>
          <w:b/>
          <w:color w:val="0000FF"/>
          <w:sz w:val="24"/>
        </w:rPr>
        <w:lastRenderedPageBreak/>
        <w:t>R4-2216106</w:t>
      </w:r>
      <w:r>
        <w:rPr>
          <w:rFonts w:ascii="Arial" w:hAnsi="Arial" w:cs="Arial"/>
          <w:b/>
          <w:color w:val="0000FF"/>
          <w:sz w:val="24"/>
        </w:rPr>
        <w:tab/>
      </w:r>
      <w:r>
        <w:rPr>
          <w:rFonts w:ascii="Arial" w:hAnsi="Arial" w:cs="Arial"/>
          <w:b/>
          <w:sz w:val="24"/>
        </w:rPr>
        <w:t>Discussion on Anechoic Chamber test methodology</w:t>
      </w:r>
    </w:p>
    <w:p w14:paraId="4ACA1B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69336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170A2" w14:textId="77777777" w:rsidR="0033521F" w:rsidRDefault="0033521F" w:rsidP="0033521F">
      <w:pPr>
        <w:rPr>
          <w:rFonts w:ascii="Arial" w:hAnsi="Arial" w:cs="Arial"/>
          <w:b/>
          <w:sz w:val="24"/>
        </w:rPr>
      </w:pPr>
      <w:r>
        <w:rPr>
          <w:rFonts w:ascii="Arial" w:hAnsi="Arial" w:cs="Arial"/>
          <w:b/>
          <w:color w:val="0000FF"/>
          <w:sz w:val="24"/>
        </w:rPr>
        <w:t>R4-2216172</w:t>
      </w:r>
      <w:r>
        <w:rPr>
          <w:rFonts w:ascii="Arial" w:hAnsi="Arial" w:cs="Arial"/>
          <w:b/>
          <w:color w:val="0000FF"/>
          <w:sz w:val="24"/>
        </w:rPr>
        <w:tab/>
      </w:r>
      <w:r>
        <w:rPr>
          <w:rFonts w:ascii="Arial" w:hAnsi="Arial" w:cs="Arial"/>
          <w:b/>
          <w:sz w:val="24"/>
        </w:rPr>
        <w:t>on the Anechoic chamber test methodology</w:t>
      </w:r>
    </w:p>
    <w:p w14:paraId="046AB86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D3191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61046" w14:textId="77777777" w:rsidR="0033521F" w:rsidRDefault="0033521F" w:rsidP="0033521F">
      <w:pPr>
        <w:rPr>
          <w:rFonts w:ascii="Arial" w:hAnsi="Arial" w:cs="Arial"/>
          <w:b/>
          <w:sz w:val="24"/>
        </w:rPr>
      </w:pPr>
      <w:r>
        <w:rPr>
          <w:rFonts w:ascii="Arial" w:hAnsi="Arial" w:cs="Arial"/>
          <w:b/>
          <w:color w:val="0000FF"/>
          <w:sz w:val="24"/>
        </w:rPr>
        <w:t>R4-2216414</w:t>
      </w:r>
      <w:r>
        <w:rPr>
          <w:rFonts w:ascii="Arial" w:hAnsi="Arial" w:cs="Arial"/>
          <w:b/>
          <w:color w:val="0000FF"/>
          <w:sz w:val="24"/>
        </w:rPr>
        <w:tab/>
      </w:r>
      <w:r>
        <w:rPr>
          <w:rFonts w:ascii="Arial" w:hAnsi="Arial" w:cs="Arial"/>
          <w:b/>
          <w:sz w:val="24"/>
        </w:rPr>
        <w:t>Discussion on enhancement of UE TRP and TRS</w:t>
      </w:r>
    </w:p>
    <w:p w14:paraId="009B15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88F5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27730" w14:textId="77777777" w:rsidR="0033521F" w:rsidRDefault="0033521F" w:rsidP="0033521F">
      <w:pPr>
        <w:rPr>
          <w:rFonts w:ascii="Arial" w:hAnsi="Arial" w:cs="Arial"/>
          <w:b/>
          <w:sz w:val="24"/>
        </w:rPr>
      </w:pPr>
      <w:r>
        <w:rPr>
          <w:rFonts w:ascii="Arial" w:hAnsi="Arial" w:cs="Arial"/>
          <w:b/>
          <w:color w:val="0000FF"/>
          <w:sz w:val="24"/>
        </w:rPr>
        <w:t>R4-2216446</w:t>
      </w:r>
      <w:r>
        <w:rPr>
          <w:rFonts w:ascii="Arial" w:hAnsi="Arial" w:cs="Arial"/>
          <w:b/>
          <w:color w:val="0000FF"/>
          <w:sz w:val="24"/>
        </w:rPr>
        <w:tab/>
      </w:r>
      <w:r>
        <w:rPr>
          <w:rFonts w:ascii="Arial" w:hAnsi="Arial" w:cs="Arial"/>
          <w:b/>
          <w:sz w:val="24"/>
        </w:rPr>
        <w:t>Considerations on TRPTRS test methodology for 2Tx UE</w:t>
      </w:r>
    </w:p>
    <w:p w14:paraId="158312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07ADC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8CE84" w14:textId="77777777" w:rsidR="0033521F" w:rsidRDefault="0033521F" w:rsidP="0033521F">
      <w:pPr>
        <w:pStyle w:val="5"/>
      </w:pPr>
      <w:bookmarkStart w:id="111" w:name="_Toc116288476"/>
      <w:r>
        <w:t>6.14.2.2</w:t>
      </w:r>
      <w:r>
        <w:tab/>
        <w:t>Reverberation chamber test methodology</w:t>
      </w:r>
      <w:bookmarkEnd w:id="111"/>
    </w:p>
    <w:p w14:paraId="3DF77818" w14:textId="77777777" w:rsidR="0033521F" w:rsidRDefault="0033521F" w:rsidP="0033521F">
      <w:pPr>
        <w:rPr>
          <w:rFonts w:ascii="Arial" w:hAnsi="Arial" w:cs="Arial"/>
          <w:b/>
          <w:sz w:val="24"/>
        </w:rPr>
      </w:pPr>
      <w:r>
        <w:rPr>
          <w:rFonts w:ascii="Arial" w:hAnsi="Arial" w:cs="Arial"/>
          <w:b/>
          <w:color w:val="0000FF"/>
          <w:sz w:val="24"/>
        </w:rPr>
        <w:t>R4-2215322</w:t>
      </w:r>
      <w:r>
        <w:rPr>
          <w:rFonts w:ascii="Arial" w:hAnsi="Arial" w:cs="Arial"/>
          <w:b/>
          <w:color w:val="0000FF"/>
          <w:sz w:val="24"/>
        </w:rPr>
        <w:tab/>
      </w:r>
      <w:r>
        <w:rPr>
          <w:rFonts w:ascii="Arial" w:hAnsi="Arial" w:cs="Arial"/>
          <w:b/>
          <w:sz w:val="24"/>
        </w:rPr>
        <w:t>on test methodology for reverberation chambers</w:t>
      </w:r>
    </w:p>
    <w:p w14:paraId="59C6F7E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412121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B6B61" w14:textId="77777777" w:rsidR="0033521F" w:rsidRDefault="0033521F" w:rsidP="0033521F">
      <w:pPr>
        <w:rPr>
          <w:rFonts w:ascii="Arial" w:hAnsi="Arial" w:cs="Arial"/>
          <w:b/>
          <w:sz w:val="24"/>
        </w:rPr>
      </w:pPr>
      <w:r>
        <w:rPr>
          <w:rFonts w:ascii="Arial" w:hAnsi="Arial" w:cs="Arial"/>
          <w:b/>
          <w:color w:val="0000FF"/>
          <w:sz w:val="24"/>
        </w:rPr>
        <w:t>R4-2215655</w:t>
      </w:r>
      <w:r>
        <w:rPr>
          <w:rFonts w:ascii="Arial" w:hAnsi="Arial" w:cs="Arial"/>
          <w:b/>
          <w:color w:val="0000FF"/>
          <w:sz w:val="24"/>
        </w:rPr>
        <w:tab/>
      </w:r>
      <w:r>
        <w:rPr>
          <w:rFonts w:ascii="Arial" w:hAnsi="Arial" w:cs="Arial"/>
          <w:b/>
          <w:sz w:val="24"/>
        </w:rPr>
        <w:t>On reverberation chamber harmonization with the reference methodology</w:t>
      </w:r>
    </w:p>
    <w:p w14:paraId="49F325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01FB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CABB0" w14:textId="77777777" w:rsidR="0033521F" w:rsidRDefault="0033521F" w:rsidP="0033521F">
      <w:pPr>
        <w:rPr>
          <w:rFonts w:ascii="Arial" w:hAnsi="Arial" w:cs="Arial"/>
          <w:b/>
          <w:sz w:val="24"/>
        </w:rPr>
      </w:pPr>
      <w:r>
        <w:rPr>
          <w:rFonts w:ascii="Arial" w:hAnsi="Arial" w:cs="Arial"/>
          <w:b/>
          <w:color w:val="0000FF"/>
          <w:sz w:val="24"/>
        </w:rPr>
        <w:t>R4-2216107</w:t>
      </w:r>
      <w:r>
        <w:rPr>
          <w:rFonts w:ascii="Arial" w:hAnsi="Arial" w:cs="Arial"/>
          <w:b/>
          <w:color w:val="0000FF"/>
          <w:sz w:val="24"/>
        </w:rPr>
        <w:tab/>
      </w:r>
      <w:r>
        <w:rPr>
          <w:rFonts w:ascii="Arial" w:hAnsi="Arial" w:cs="Arial"/>
          <w:b/>
          <w:sz w:val="24"/>
        </w:rPr>
        <w:t>Discussion on Reverberation Chamber test methodology</w:t>
      </w:r>
    </w:p>
    <w:p w14:paraId="61F359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FC6FA4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8CB3" w14:textId="77777777" w:rsidR="0033521F" w:rsidRDefault="0033521F" w:rsidP="0033521F">
      <w:pPr>
        <w:rPr>
          <w:rFonts w:ascii="Arial" w:hAnsi="Arial" w:cs="Arial"/>
          <w:b/>
          <w:sz w:val="24"/>
        </w:rPr>
      </w:pPr>
      <w:r>
        <w:rPr>
          <w:rFonts w:ascii="Arial" w:hAnsi="Arial" w:cs="Arial"/>
          <w:b/>
          <w:color w:val="0000FF"/>
          <w:sz w:val="24"/>
        </w:rPr>
        <w:t>R4-2216173</w:t>
      </w:r>
      <w:r>
        <w:rPr>
          <w:rFonts w:ascii="Arial" w:hAnsi="Arial" w:cs="Arial"/>
          <w:b/>
          <w:color w:val="0000FF"/>
          <w:sz w:val="24"/>
        </w:rPr>
        <w:tab/>
      </w:r>
      <w:r>
        <w:rPr>
          <w:rFonts w:ascii="Arial" w:hAnsi="Arial" w:cs="Arial"/>
          <w:b/>
          <w:sz w:val="24"/>
        </w:rPr>
        <w:t>on the Reverberation chamber test methodology</w:t>
      </w:r>
    </w:p>
    <w:p w14:paraId="082E82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42C9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AAF05" w14:textId="77777777" w:rsidR="0033521F" w:rsidRDefault="0033521F" w:rsidP="0033521F">
      <w:pPr>
        <w:rPr>
          <w:rFonts w:ascii="Arial" w:hAnsi="Arial" w:cs="Arial"/>
          <w:b/>
          <w:sz w:val="24"/>
        </w:rPr>
      </w:pPr>
      <w:r>
        <w:rPr>
          <w:rFonts w:ascii="Arial" w:hAnsi="Arial" w:cs="Arial"/>
          <w:b/>
          <w:color w:val="0000FF"/>
          <w:sz w:val="24"/>
        </w:rPr>
        <w:t>R4-2216447</w:t>
      </w:r>
      <w:r>
        <w:rPr>
          <w:rFonts w:ascii="Arial" w:hAnsi="Arial" w:cs="Arial"/>
          <w:b/>
          <w:color w:val="0000FF"/>
          <w:sz w:val="24"/>
        </w:rPr>
        <w:tab/>
      </w:r>
      <w:r>
        <w:rPr>
          <w:rFonts w:ascii="Arial" w:hAnsi="Arial" w:cs="Arial"/>
          <w:b/>
          <w:sz w:val="24"/>
        </w:rPr>
        <w:t>For reverberation chamber test methodology</w:t>
      </w:r>
    </w:p>
    <w:p w14:paraId="682925C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D9A86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A96D6" w14:textId="77777777" w:rsidR="0033521F" w:rsidRDefault="0033521F" w:rsidP="0033521F">
      <w:pPr>
        <w:pStyle w:val="5"/>
      </w:pPr>
      <w:bookmarkStart w:id="112" w:name="_Toc116288477"/>
      <w:r>
        <w:lastRenderedPageBreak/>
        <w:t>6.14.2.3</w:t>
      </w:r>
      <w:r>
        <w:tab/>
        <w:t>MU assessment</w:t>
      </w:r>
      <w:bookmarkEnd w:id="112"/>
    </w:p>
    <w:p w14:paraId="08E9883B" w14:textId="77777777" w:rsidR="0033521F" w:rsidRDefault="0033521F" w:rsidP="0033521F">
      <w:pPr>
        <w:rPr>
          <w:rFonts w:ascii="Arial" w:hAnsi="Arial" w:cs="Arial"/>
          <w:b/>
          <w:sz w:val="24"/>
        </w:rPr>
      </w:pPr>
      <w:r>
        <w:rPr>
          <w:rFonts w:ascii="Arial" w:hAnsi="Arial" w:cs="Arial"/>
          <w:b/>
          <w:color w:val="0000FF"/>
          <w:sz w:val="24"/>
        </w:rPr>
        <w:t>R4-2215320</w:t>
      </w:r>
      <w:r>
        <w:rPr>
          <w:rFonts w:ascii="Arial" w:hAnsi="Arial" w:cs="Arial"/>
          <w:b/>
          <w:color w:val="0000FF"/>
          <w:sz w:val="24"/>
        </w:rPr>
        <w:tab/>
      </w:r>
      <w:r>
        <w:rPr>
          <w:rFonts w:ascii="Arial" w:hAnsi="Arial" w:cs="Arial"/>
          <w:b/>
          <w:sz w:val="24"/>
        </w:rPr>
        <w:t>MU for Reverberation Chambers and BHH</w:t>
      </w:r>
    </w:p>
    <w:p w14:paraId="021BF5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05B5A126" w14:textId="77777777" w:rsidR="0033521F" w:rsidRDefault="0033521F" w:rsidP="0033521F">
      <w:pPr>
        <w:rPr>
          <w:rFonts w:ascii="Arial" w:hAnsi="Arial" w:cs="Arial"/>
          <w:b/>
        </w:rPr>
      </w:pPr>
      <w:r>
        <w:rPr>
          <w:rFonts w:ascii="Arial" w:hAnsi="Arial" w:cs="Arial"/>
          <w:b/>
        </w:rPr>
        <w:t xml:space="preserve">Abstract: </w:t>
      </w:r>
    </w:p>
    <w:p w14:paraId="23F3D672" w14:textId="77777777" w:rsidR="0033521F" w:rsidRDefault="0033521F" w:rsidP="0033521F">
      <w:r>
        <w:t>MU value proposals for RC and BHH</w:t>
      </w:r>
    </w:p>
    <w:p w14:paraId="5C76A1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52101" w14:textId="77777777" w:rsidR="0033521F" w:rsidRDefault="0033521F" w:rsidP="0033521F">
      <w:pPr>
        <w:rPr>
          <w:rFonts w:ascii="Arial" w:hAnsi="Arial" w:cs="Arial"/>
          <w:b/>
          <w:sz w:val="24"/>
        </w:rPr>
      </w:pPr>
      <w:r>
        <w:rPr>
          <w:rFonts w:ascii="Arial" w:hAnsi="Arial" w:cs="Arial"/>
          <w:b/>
          <w:color w:val="0000FF"/>
          <w:sz w:val="24"/>
        </w:rPr>
        <w:t>R4-2216108</w:t>
      </w:r>
      <w:r>
        <w:rPr>
          <w:rFonts w:ascii="Arial" w:hAnsi="Arial" w:cs="Arial"/>
          <w:b/>
          <w:color w:val="0000FF"/>
          <w:sz w:val="24"/>
        </w:rPr>
        <w:tab/>
      </w:r>
      <w:r>
        <w:rPr>
          <w:rFonts w:ascii="Arial" w:hAnsi="Arial" w:cs="Arial"/>
          <w:b/>
          <w:sz w:val="24"/>
        </w:rPr>
        <w:t>Discussion on MU work management</w:t>
      </w:r>
    </w:p>
    <w:p w14:paraId="1B9FF23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21AF8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EF0C6" w14:textId="77777777" w:rsidR="0033521F" w:rsidRDefault="0033521F" w:rsidP="0033521F">
      <w:pPr>
        <w:rPr>
          <w:rFonts w:ascii="Arial" w:hAnsi="Arial" w:cs="Arial"/>
          <w:b/>
          <w:sz w:val="24"/>
        </w:rPr>
      </w:pPr>
      <w:r>
        <w:rPr>
          <w:rFonts w:ascii="Arial" w:hAnsi="Arial" w:cs="Arial"/>
          <w:b/>
          <w:color w:val="0000FF"/>
          <w:sz w:val="24"/>
        </w:rPr>
        <w:t>R4-2216110</w:t>
      </w:r>
      <w:r>
        <w:rPr>
          <w:rFonts w:ascii="Arial" w:hAnsi="Arial" w:cs="Arial"/>
          <w:b/>
          <w:color w:val="0000FF"/>
          <w:sz w:val="24"/>
        </w:rPr>
        <w:tab/>
      </w:r>
      <w:r>
        <w:rPr>
          <w:rFonts w:ascii="Arial" w:hAnsi="Arial" w:cs="Arial"/>
          <w:b/>
          <w:sz w:val="24"/>
        </w:rPr>
        <w:t>LS to RAN5 on MU work of Rel-18 FR1 TRP TRS WI</w:t>
      </w:r>
    </w:p>
    <w:p w14:paraId="1B27BFD0" w14:textId="77777777" w:rsidR="0033521F" w:rsidRDefault="0033521F" w:rsidP="0033521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F646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22E6" w14:textId="77777777" w:rsidR="0033521F" w:rsidRDefault="0033521F" w:rsidP="0033521F">
      <w:pPr>
        <w:pStyle w:val="5"/>
      </w:pPr>
      <w:bookmarkStart w:id="113" w:name="_Toc116288478"/>
      <w:r>
        <w:t>6.14.2.4</w:t>
      </w:r>
      <w:r>
        <w:tab/>
        <w:t>Testing time reduction</w:t>
      </w:r>
      <w:bookmarkEnd w:id="113"/>
    </w:p>
    <w:p w14:paraId="2B46AB9F" w14:textId="77777777" w:rsidR="0033521F" w:rsidRDefault="0033521F" w:rsidP="0033521F">
      <w:pPr>
        <w:rPr>
          <w:rFonts w:ascii="Arial" w:hAnsi="Arial" w:cs="Arial"/>
          <w:b/>
          <w:sz w:val="24"/>
        </w:rPr>
      </w:pPr>
      <w:r>
        <w:rPr>
          <w:rFonts w:ascii="Arial" w:hAnsi="Arial" w:cs="Arial"/>
          <w:b/>
          <w:color w:val="0000FF"/>
          <w:sz w:val="24"/>
        </w:rPr>
        <w:t>R4-2215539</w:t>
      </w:r>
      <w:r>
        <w:rPr>
          <w:rFonts w:ascii="Arial" w:hAnsi="Arial" w:cs="Arial"/>
          <w:b/>
          <w:color w:val="0000FF"/>
          <w:sz w:val="24"/>
        </w:rPr>
        <w:tab/>
      </w:r>
      <w:r>
        <w:rPr>
          <w:rFonts w:ascii="Arial" w:hAnsi="Arial" w:cs="Arial"/>
          <w:b/>
          <w:sz w:val="24"/>
        </w:rPr>
        <w:t>Test Time Reduction using Coarser TRP/TRS Measurement Grids</w:t>
      </w:r>
    </w:p>
    <w:p w14:paraId="5132B2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2108EDD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96D2E" w14:textId="77777777" w:rsidR="0033521F" w:rsidRDefault="0033521F" w:rsidP="0033521F">
      <w:pPr>
        <w:rPr>
          <w:rFonts w:ascii="Arial" w:hAnsi="Arial" w:cs="Arial"/>
          <w:b/>
          <w:sz w:val="24"/>
        </w:rPr>
      </w:pPr>
      <w:r>
        <w:rPr>
          <w:rFonts w:ascii="Arial" w:hAnsi="Arial" w:cs="Arial"/>
          <w:b/>
          <w:color w:val="0000FF"/>
          <w:sz w:val="24"/>
        </w:rPr>
        <w:t>R4-2216109</w:t>
      </w:r>
      <w:r>
        <w:rPr>
          <w:rFonts w:ascii="Arial" w:hAnsi="Arial" w:cs="Arial"/>
          <w:b/>
          <w:color w:val="0000FF"/>
          <w:sz w:val="24"/>
        </w:rPr>
        <w:tab/>
      </w:r>
      <w:r>
        <w:rPr>
          <w:rFonts w:ascii="Arial" w:hAnsi="Arial" w:cs="Arial"/>
          <w:b/>
          <w:sz w:val="24"/>
        </w:rPr>
        <w:t>Views on testing time reduction methodologies</w:t>
      </w:r>
    </w:p>
    <w:p w14:paraId="0EFE65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07F96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D550" w14:textId="7213ADA8" w:rsidR="0033521F" w:rsidRDefault="0033521F" w:rsidP="0033521F">
      <w:pPr>
        <w:pStyle w:val="4"/>
      </w:pPr>
      <w:bookmarkStart w:id="114" w:name="_Toc116288479"/>
      <w:r>
        <w:t>6.14.3</w:t>
      </w:r>
      <w:r>
        <w:tab/>
        <w:t>Moderator summary and conclusions</w:t>
      </w:r>
      <w:bookmarkEnd w:id="114"/>
    </w:p>
    <w:p w14:paraId="4DBCBE52" w14:textId="77777777" w:rsidR="000561ED" w:rsidRDefault="000561ED" w:rsidP="000561ED">
      <w:pPr>
        <w:pBdr>
          <w:bottom w:val="single" w:sz="6" w:space="1" w:color="auto"/>
        </w:pBdr>
        <w:rPr>
          <w:rFonts w:ascii="Arial" w:hAnsi="Arial" w:cs="Arial"/>
          <w:b/>
          <w:color w:val="C00000"/>
          <w:lang w:eastAsia="zh-CN"/>
        </w:rPr>
      </w:pPr>
    </w:p>
    <w:p w14:paraId="5CDE2295" w14:textId="003019DE"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[104-bis-e][326] NR_FR1_TRP_TRS_enh</w:t>
      </w:r>
      <w:r>
        <w:rPr>
          <w:rFonts w:ascii="Arial" w:hAnsi="Arial" w:cs="Arial"/>
          <w:b/>
          <w:color w:val="C00000"/>
          <w:lang w:eastAsia="zh-CN"/>
        </w:rPr>
        <w:t xml:space="preserve">, AI 6.14– </w:t>
      </w:r>
      <w:r>
        <w:rPr>
          <w:rFonts w:ascii="Arial" w:hAnsi="Arial" w:cs="Arial" w:hint="eastAsia"/>
          <w:b/>
          <w:color w:val="C00000"/>
          <w:lang w:eastAsia="zh-CN"/>
        </w:rPr>
        <w:t>Ruixin</w:t>
      </w:r>
      <w:r>
        <w:rPr>
          <w:rFonts w:ascii="Arial" w:hAnsi="Arial" w:cs="Arial"/>
          <w:b/>
          <w:color w:val="C00000"/>
          <w:lang w:eastAsia="zh-CN"/>
        </w:rPr>
        <w:t xml:space="preserve"> </w:t>
      </w:r>
      <w:r>
        <w:rPr>
          <w:rFonts w:ascii="Arial" w:hAnsi="Arial" w:cs="Arial" w:hint="eastAsia"/>
          <w:b/>
          <w:color w:val="C00000"/>
          <w:lang w:eastAsia="zh-CN"/>
        </w:rPr>
        <w:t>Wang</w:t>
      </w:r>
    </w:p>
    <w:p w14:paraId="50E1A3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43378F" w14:textId="6636C185"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5CB760AF" w14:textId="77777777" w:rsidR="000561ED" w:rsidRDefault="000561ED" w:rsidP="000561ED">
      <w:pPr>
        <w:overflowPunct/>
        <w:autoSpaceDE/>
        <w:autoSpaceDN/>
        <w:adjustRightInd/>
        <w:spacing w:after="0"/>
        <w:textAlignment w:val="auto"/>
        <w:rPr>
          <w:i/>
        </w:rPr>
      </w:pPr>
    </w:p>
    <w:p w14:paraId="0204FD9C" w14:textId="05BD80CD"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1481E99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56EB2E3B"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17597F4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7390B7" w14:textId="77777777" w:rsidR="000561ED" w:rsidRDefault="000561ED" w:rsidP="000561ED">
      <w:pPr>
        <w:rPr>
          <w:rFonts w:ascii="Arial" w:hAnsi="Arial" w:cs="Arial"/>
          <w:b/>
          <w:lang w:val="en-US" w:eastAsia="zh-CN"/>
        </w:rPr>
      </w:pPr>
    </w:p>
    <w:p w14:paraId="6F83ADD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7FA05C8" w14:textId="77777777" w:rsidR="000561ED" w:rsidRPr="000561ED" w:rsidRDefault="000561ED" w:rsidP="000561ED"/>
    <w:p w14:paraId="52DC423E" w14:textId="77777777" w:rsidR="0033521F" w:rsidRDefault="0033521F" w:rsidP="0033521F">
      <w:pPr>
        <w:pStyle w:val="3"/>
      </w:pPr>
      <w:bookmarkStart w:id="115" w:name="_Toc116288480"/>
      <w:r>
        <w:t>6.15</w:t>
      </w:r>
      <w:r>
        <w:tab/>
        <w:t>Enhancement of Multiple Input Multiple Output Over-the-Air test methodology and requirements for NR UEs</w:t>
      </w:r>
      <w:bookmarkEnd w:id="115"/>
    </w:p>
    <w:p w14:paraId="66E618BE" w14:textId="77777777" w:rsidR="0033521F" w:rsidRDefault="0033521F" w:rsidP="0033521F">
      <w:pPr>
        <w:pStyle w:val="4"/>
      </w:pPr>
      <w:bookmarkStart w:id="116" w:name="_Toc116288481"/>
      <w:r>
        <w:t>6.15.1</w:t>
      </w:r>
      <w:r>
        <w:tab/>
        <w:t>General and work plan</w:t>
      </w:r>
      <w:bookmarkEnd w:id="116"/>
    </w:p>
    <w:p w14:paraId="24501129" w14:textId="77777777" w:rsidR="0033521F" w:rsidRDefault="0033521F" w:rsidP="0033521F">
      <w:pPr>
        <w:rPr>
          <w:rFonts w:ascii="Arial" w:hAnsi="Arial" w:cs="Arial"/>
          <w:b/>
          <w:sz w:val="24"/>
        </w:rPr>
      </w:pPr>
      <w:r>
        <w:rPr>
          <w:rFonts w:ascii="Arial" w:hAnsi="Arial" w:cs="Arial"/>
          <w:b/>
          <w:color w:val="0000FF"/>
          <w:sz w:val="24"/>
        </w:rPr>
        <w:t>R4-2215542</w:t>
      </w:r>
      <w:r>
        <w:rPr>
          <w:rFonts w:ascii="Arial" w:hAnsi="Arial" w:cs="Arial"/>
          <w:b/>
          <w:color w:val="0000FF"/>
          <w:sz w:val="24"/>
        </w:rPr>
        <w:tab/>
      </w:r>
      <w:r>
        <w:rPr>
          <w:rFonts w:ascii="Arial" w:hAnsi="Arial" w:cs="Arial"/>
          <w:b/>
          <w:sz w:val="24"/>
        </w:rPr>
        <w:t>On FR2 Requirements Framework and Correlation between Simulations and Measurements</w:t>
      </w:r>
    </w:p>
    <w:p w14:paraId="2EAF071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0BAFFC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B6AF2" w14:textId="77777777" w:rsidR="0033521F" w:rsidRDefault="0033521F" w:rsidP="0033521F">
      <w:pPr>
        <w:rPr>
          <w:rFonts w:ascii="Arial" w:hAnsi="Arial" w:cs="Arial"/>
          <w:b/>
          <w:sz w:val="24"/>
        </w:rPr>
      </w:pPr>
      <w:r>
        <w:rPr>
          <w:rFonts w:ascii="Arial" w:hAnsi="Arial" w:cs="Arial"/>
          <w:b/>
          <w:color w:val="0000FF"/>
          <w:sz w:val="24"/>
        </w:rPr>
        <w:t>R4-2216357</w:t>
      </w:r>
      <w:r>
        <w:rPr>
          <w:rFonts w:ascii="Arial" w:hAnsi="Arial" w:cs="Arial"/>
          <w:b/>
          <w:color w:val="0000FF"/>
          <w:sz w:val="24"/>
        </w:rPr>
        <w:tab/>
      </w:r>
      <w:r>
        <w:rPr>
          <w:rFonts w:ascii="Arial" w:hAnsi="Arial" w:cs="Arial"/>
          <w:b/>
          <w:sz w:val="24"/>
        </w:rPr>
        <w:t>Work plan for Rel-18 NR MIMO OTA WI</w:t>
      </w:r>
    </w:p>
    <w:p w14:paraId="28F2C31F"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043443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94AC" w14:textId="77777777" w:rsidR="0033521F" w:rsidRDefault="0033521F" w:rsidP="0033521F">
      <w:pPr>
        <w:pStyle w:val="4"/>
      </w:pPr>
      <w:bookmarkStart w:id="117" w:name="_Toc116288482"/>
      <w:r>
        <w:t>6.15.2</w:t>
      </w:r>
      <w:r>
        <w:tab/>
        <w:t>FR2 MIMO OTA test methodology enhancement</w:t>
      </w:r>
      <w:bookmarkEnd w:id="117"/>
    </w:p>
    <w:p w14:paraId="6AC66BF7" w14:textId="77777777" w:rsidR="0033521F" w:rsidRDefault="0033521F" w:rsidP="0033521F">
      <w:pPr>
        <w:rPr>
          <w:rFonts w:ascii="Arial" w:hAnsi="Arial" w:cs="Arial"/>
          <w:b/>
          <w:sz w:val="24"/>
        </w:rPr>
      </w:pPr>
      <w:r>
        <w:rPr>
          <w:rFonts w:ascii="Arial" w:hAnsi="Arial" w:cs="Arial"/>
          <w:b/>
          <w:color w:val="0000FF"/>
          <w:sz w:val="24"/>
        </w:rPr>
        <w:t>R4-2215657</w:t>
      </w:r>
      <w:r>
        <w:rPr>
          <w:rFonts w:ascii="Arial" w:hAnsi="Arial" w:cs="Arial"/>
          <w:b/>
          <w:color w:val="0000FF"/>
          <w:sz w:val="24"/>
        </w:rPr>
        <w:tab/>
      </w:r>
      <w:r>
        <w:rPr>
          <w:rFonts w:ascii="Arial" w:hAnsi="Arial" w:cs="Arial"/>
          <w:b/>
          <w:sz w:val="24"/>
        </w:rPr>
        <w:t>On FR2 MIMO OTA test methodology enhancement</w:t>
      </w:r>
    </w:p>
    <w:p w14:paraId="5928C8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CA5C9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EFDE7" w14:textId="77777777" w:rsidR="0033521F" w:rsidRDefault="0033521F" w:rsidP="0033521F">
      <w:pPr>
        <w:rPr>
          <w:rFonts w:ascii="Arial" w:hAnsi="Arial" w:cs="Arial"/>
          <w:b/>
          <w:sz w:val="24"/>
        </w:rPr>
      </w:pPr>
      <w:r>
        <w:rPr>
          <w:rFonts w:ascii="Arial" w:hAnsi="Arial" w:cs="Arial"/>
          <w:b/>
          <w:color w:val="0000FF"/>
          <w:sz w:val="24"/>
        </w:rPr>
        <w:t>R4-2216077</w:t>
      </w:r>
      <w:r>
        <w:rPr>
          <w:rFonts w:ascii="Arial" w:hAnsi="Arial" w:cs="Arial"/>
          <w:b/>
          <w:color w:val="0000FF"/>
          <w:sz w:val="24"/>
        </w:rPr>
        <w:tab/>
      </w:r>
      <w:r>
        <w:rPr>
          <w:rFonts w:ascii="Arial" w:hAnsi="Arial" w:cs="Arial"/>
          <w:b/>
          <w:sz w:val="24"/>
        </w:rPr>
        <w:t>Discussion on FR2 MIMO OTA test methodology enhancement</w:t>
      </w:r>
    </w:p>
    <w:p w14:paraId="3E9F6B1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DC72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9D41C" w14:textId="77777777" w:rsidR="0033521F" w:rsidRDefault="0033521F" w:rsidP="0033521F">
      <w:pPr>
        <w:rPr>
          <w:rFonts w:ascii="Arial" w:hAnsi="Arial" w:cs="Arial"/>
          <w:b/>
          <w:sz w:val="24"/>
        </w:rPr>
      </w:pPr>
      <w:r>
        <w:rPr>
          <w:rFonts w:ascii="Arial" w:hAnsi="Arial" w:cs="Arial"/>
          <w:b/>
          <w:color w:val="0000FF"/>
          <w:sz w:val="24"/>
        </w:rPr>
        <w:t>R4-2216111</w:t>
      </w:r>
      <w:r>
        <w:rPr>
          <w:rFonts w:ascii="Arial" w:hAnsi="Arial" w:cs="Arial"/>
          <w:b/>
          <w:color w:val="0000FF"/>
          <w:sz w:val="24"/>
        </w:rPr>
        <w:tab/>
      </w:r>
      <w:r>
        <w:rPr>
          <w:rFonts w:ascii="Arial" w:hAnsi="Arial" w:cs="Arial"/>
          <w:b/>
          <w:sz w:val="24"/>
        </w:rPr>
        <w:t>Discussions on FR2 MIMO OTA enhancement</w:t>
      </w:r>
    </w:p>
    <w:p w14:paraId="31EAEB5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C5474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11B1" w14:textId="77777777" w:rsidR="0033521F" w:rsidRDefault="0033521F" w:rsidP="0033521F">
      <w:pPr>
        <w:rPr>
          <w:rFonts w:ascii="Arial" w:hAnsi="Arial" w:cs="Arial"/>
          <w:b/>
          <w:sz w:val="24"/>
        </w:rPr>
      </w:pPr>
      <w:r>
        <w:rPr>
          <w:rFonts w:ascii="Arial" w:hAnsi="Arial" w:cs="Arial"/>
          <w:b/>
          <w:color w:val="0000FF"/>
          <w:sz w:val="24"/>
        </w:rPr>
        <w:t>R4-2216171</w:t>
      </w:r>
      <w:r>
        <w:rPr>
          <w:rFonts w:ascii="Arial" w:hAnsi="Arial" w:cs="Arial"/>
          <w:b/>
          <w:color w:val="0000FF"/>
          <w:sz w:val="24"/>
        </w:rPr>
        <w:tab/>
      </w:r>
      <w:r>
        <w:rPr>
          <w:rFonts w:ascii="Arial" w:hAnsi="Arial" w:cs="Arial"/>
          <w:b/>
          <w:sz w:val="24"/>
        </w:rPr>
        <w:t>on the FR2 MIMO OTA test methodology enhancement</w:t>
      </w:r>
    </w:p>
    <w:p w14:paraId="7DFAB08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5523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30E7B" w14:textId="77777777" w:rsidR="0033521F" w:rsidRDefault="0033521F" w:rsidP="0033521F">
      <w:pPr>
        <w:rPr>
          <w:rFonts w:ascii="Arial" w:hAnsi="Arial" w:cs="Arial"/>
          <w:b/>
          <w:sz w:val="24"/>
        </w:rPr>
      </w:pPr>
      <w:r>
        <w:rPr>
          <w:rFonts w:ascii="Arial" w:hAnsi="Arial" w:cs="Arial"/>
          <w:b/>
          <w:color w:val="0000FF"/>
          <w:sz w:val="24"/>
        </w:rPr>
        <w:t>R4-2216359</w:t>
      </w:r>
      <w:r>
        <w:rPr>
          <w:rFonts w:ascii="Arial" w:hAnsi="Arial" w:cs="Arial"/>
          <w:b/>
          <w:color w:val="0000FF"/>
          <w:sz w:val="24"/>
        </w:rPr>
        <w:tab/>
      </w:r>
      <w:r>
        <w:rPr>
          <w:rFonts w:ascii="Arial" w:hAnsi="Arial" w:cs="Arial"/>
          <w:b/>
          <w:sz w:val="24"/>
        </w:rPr>
        <w:t>Views on the framework for FR2 MIMO OTA requirements</w:t>
      </w:r>
    </w:p>
    <w:p w14:paraId="11FF46C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094AD55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792BF" w14:textId="77777777" w:rsidR="0033521F" w:rsidRDefault="0033521F" w:rsidP="0033521F">
      <w:pPr>
        <w:rPr>
          <w:rFonts w:ascii="Arial" w:hAnsi="Arial" w:cs="Arial"/>
          <w:b/>
          <w:sz w:val="24"/>
        </w:rPr>
      </w:pPr>
      <w:r>
        <w:rPr>
          <w:rFonts w:ascii="Arial" w:hAnsi="Arial" w:cs="Arial"/>
          <w:b/>
          <w:color w:val="0000FF"/>
          <w:sz w:val="24"/>
        </w:rPr>
        <w:t>R4-2216413</w:t>
      </w:r>
      <w:r>
        <w:rPr>
          <w:rFonts w:ascii="Arial" w:hAnsi="Arial" w:cs="Arial"/>
          <w:b/>
          <w:color w:val="0000FF"/>
          <w:sz w:val="24"/>
        </w:rPr>
        <w:tab/>
      </w:r>
      <w:r>
        <w:rPr>
          <w:rFonts w:ascii="Arial" w:hAnsi="Arial" w:cs="Arial"/>
          <w:b/>
          <w:sz w:val="24"/>
        </w:rPr>
        <w:t>Discussion on FR2 MIMO OTA requirements</w:t>
      </w:r>
    </w:p>
    <w:p w14:paraId="4CF573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F6DB41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405B8" w14:textId="77777777" w:rsidR="0033521F" w:rsidRDefault="0033521F" w:rsidP="0033521F">
      <w:pPr>
        <w:rPr>
          <w:rFonts w:ascii="Arial" w:hAnsi="Arial" w:cs="Arial"/>
          <w:b/>
          <w:sz w:val="24"/>
        </w:rPr>
      </w:pPr>
      <w:r>
        <w:rPr>
          <w:rFonts w:ascii="Arial" w:hAnsi="Arial" w:cs="Arial"/>
          <w:b/>
          <w:color w:val="0000FF"/>
          <w:sz w:val="24"/>
        </w:rPr>
        <w:t>R4-2216448</w:t>
      </w:r>
      <w:r>
        <w:rPr>
          <w:rFonts w:ascii="Arial" w:hAnsi="Arial" w:cs="Arial"/>
          <w:b/>
          <w:color w:val="0000FF"/>
          <w:sz w:val="24"/>
        </w:rPr>
        <w:tab/>
      </w:r>
      <w:r>
        <w:rPr>
          <w:rFonts w:ascii="Arial" w:hAnsi="Arial" w:cs="Arial"/>
          <w:b/>
          <w:sz w:val="24"/>
        </w:rPr>
        <w:t>Views on the framework for FR2 MIMO OTA requirement development</w:t>
      </w:r>
    </w:p>
    <w:p w14:paraId="657C3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A807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A22AE" w14:textId="77777777" w:rsidR="0033521F" w:rsidRDefault="0033521F" w:rsidP="0033521F">
      <w:pPr>
        <w:pStyle w:val="4"/>
      </w:pPr>
      <w:bookmarkStart w:id="118" w:name="_Toc116288483"/>
      <w:r>
        <w:t>6.15.3</w:t>
      </w:r>
      <w:r>
        <w:tab/>
        <w:t>FR1 MIMO OTA test methodology enhancement</w:t>
      </w:r>
      <w:bookmarkEnd w:id="118"/>
    </w:p>
    <w:p w14:paraId="7E51299A" w14:textId="77777777" w:rsidR="0033521F" w:rsidRDefault="0033521F" w:rsidP="0033521F">
      <w:pPr>
        <w:rPr>
          <w:rFonts w:ascii="Arial" w:hAnsi="Arial" w:cs="Arial"/>
          <w:b/>
          <w:sz w:val="24"/>
        </w:rPr>
      </w:pPr>
      <w:r>
        <w:rPr>
          <w:rFonts w:ascii="Arial" w:hAnsi="Arial" w:cs="Arial"/>
          <w:b/>
          <w:color w:val="0000FF"/>
          <w:sz w:val="24"/>
        </w:rPr>
        <w:t>R4-2215321</w:t>
      </w:r>
      <w:r>
        <w:rPr>
          <w:rFonts w:ascii="Arial" w:hAnsi="Arial" w:cs="Arial"/>
          <w:b/>
          <w:color w:val="0000FF"/>
          <w:sz w:val="24"/>
        </w:rPr>
        <w:tab/>
      </w:r>
      <w:r>
        <w:rPr>
          <w:rFonts w:ascii="Arial" w:hAnsi="Arial" w:cs="Arial"/>
          <w:b/>
          <w:sz w:val="24"/>
        </w:rPr>
        <w:t>on MIMO OTA tests for tablets and smartphones in browsing mode</w:t>
      </w:r>
    </w:p>
    <w:p w14:paraId="0AB5E2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7EB460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88709" w14:textId="77777777" w:rsidR="0033521F" w:rsidRDefault="0033521F" w:rsidP="0033521F">
      <w:pPr>
        <w:rPr>
          <w:rFonts w:ascii="Arial" w:hAnsi="Arial" w:cs="Arial"/>
          <w:b/>
          <w:sz w:val="24"/>
        </w:rPr>
      </w:pPr>
      <w:r>
        <w:rPr>
          <w:rFonts w:ascii="Arial" w:hAnsi="Arial" w:cs="Arial"/>
          <w:b/>
          <w:color w:val="0000FF"/>
          <w:sz w:val="24"/>
        </w:rPr>
        <w:t>R4-2215705</w:t>
      </w:r>
      <w:r>
        <w:rPr>
          <w:rFonts w:ascii="Arial" w:hAnsi="Arial" w:cs="Arial"/>
          <w:b/>
          <w:color w:val="0000FF"/>
          <w:sz w:val="24"/>
        </w:rPr>
        <w:tab/>
      </w:r>
      <w:r>
        <w:rPr>
          <w:rFonts w:ascii="Arial" w:hAnsi="Arial" w:cs="Arial"/>
          <w:b/>
          <w:sz w:val="24"/>
        </w:rPr>
        <w:t>Necessity and feasibility of hand phantom MIMO OTA test method</w:t>
      </w:r>
    </w:p>
    <w:p w14:paraId="55C155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4EDE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4632E" w14:textId="77777777" w:rsidR="0033521F" w:rsidRDefault="0033521F" w:rsidP="0033521F">
      <w:pPr>
        <w:rPr>
          <w:rFonts w:ascii="Arial" w:hAnsi="Arial" w:cs="Arial"/>
          <w:b/>
          <w:sz w:val="24"/>
        </w:rPr>
      </w:pPr>
      <w:r>
        <w:rPr>
          <w:rFonts w:ascii="Arial" w:hAnsi="Arial" w:cs="Arial"/>
          <w:b/>
          <w:color w:val="0000FF"/>
          <w:sz w:val="24"/>
        </w:rPr>
        <w:t>R4-2216112</w:t>
      </w:r>
      <w:r>
        <w:rPr>
          <w:rFonts w:ascii="Arial" w:hAnsi="Arial" w:cs="Arial"/>
          <w:b/>
          <w:color w:val="0000FF"/>
          <w:sz w:val="24"/>
        </w:rPr>
        <w:tab/>
      </w:r>
      <w:r>
        <w:rPr>
          <w:rFonts w:ascii="Arial" w:hAnsi="Arial" w:cs="Arial"/>
          <w:b/>
          <w:sz w:val="24"/>
        </w:rPr>
        <w:t>Discussions on FR1 MIMO OTA enhancement</w:t>
      </w:r>
    </w:p>
    <w:p w14:paraId="745DD0A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E1B451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5EE01" w14:textId="77777777" w:rsidR="0033521F" w:rsidRDefault="0033521F" w:rsidP="0033521F">
      <w:pPr>
        <w:rPr>
          <w:rFonts w:ascii="Arial" w:hAnsi="Arial" w:cs="Arial"/>
          <w:b/>
          <w:sz w:val="24"/>
        </w:rPr>
      </w:pPr>
      <w:r>
        <w:rPr>
          <w:rFonts w:ascii="Arial" w:hAnsi="Arial" w:cs="Arial"/>
          <w:b/>
          <w:color w:val="0000FF"/>
          <w:sz w:val="24"/>
        </w:rPr>
        <w:t>R4-2216170</w:t>
      </w:r>
      <w:r>
        <w:rPr>
          <w:rFonts w:ascii="Arial" w:hAnsi="Arial" w:cs="Arial"/>
          <w:b/>
          <w:color w:val="0000FF"/>
          <w:sz w:val="24"/>
        </w:rPr>
        <w:tab/>
      </w:r>
      <w:r>
        <w:rPr>
          <w:rFonts w:ascii="Arial" w:hAnsi="Arial" w:cs="Arial"/>
          <w:b/>
          <w:sz w:val="24"/>
        </w:rPr>
        <w:t>on the FR1 MIMO OTA test methodology enhancement</w:t>
      </w:r>
    </w:p>
    <w:p w14:paraId="3AF858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71CD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30AB" w14:textId="77777777" w:rsidR="0033521F" w:rsidRDefault="0033521F" w:rsidP="0033521F">
      <w:pPr>
        <w:rPr>
          <w:rFonts w:ascii="Arial" w:hAnsi="Arial" w:cs="Arial"/>
          <w:b/>
          <w:sz w:val="24"/>
        </w:rPr>
      </w:pPr>
      <w:r>
        <w:rPr>
          <w:rFonts w:ascii="Arial" w:hAnsi="Arial" w:cs="Arial"/>
          <w:b/>
          <w:color w:val="0000FF"/>
          <w:sz w:val="24"/>
        </w:rPr>
        <w:t>R4-2216358</w:t>
      </w:r>
      <w:r>
        <w:rPr>
          <w:rFonts w:ascii="Arial" w:hAnsi="Arial" w:cs="Arial"/>
          <w:b/>
          <w:color w:val="0000FF"/>
          <w:sz w:val="24"/>
        </w:rPr>
        <w:tab/>
      </w:r>
      <w:r>
        <w:rPr>
          <w:rFonts w:ascii="Arial" w:hAnsi="Arial" w:cs="Arial"/>
          <w:b/>
          <w:sz w:val="24"/>
        </w:rPr>
        <w:t>Discussion on FR1 MIMO OTA testing for hand phantom browsing mode</w:t>
      </w:r>
    </w:p>
    <w:p w14:paraId="66150AE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50511B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DBCC9" w14:textId="77777777" w:rsidR="0033521F" w:rsidRDefault="0033521F" w:rsidP="0033521F">
      <w:pPr>
        <w:rPr>
          <w:rFonts w:ascii="Arial" w:hAnsi="Arial" w:cs="Arial"/>
          <w:b/>
          <w:sz w:val="24"/>
        </w:rPr>
      </w:pPr>
      <w:r>
        <w:rPr>
          <w:rFonts w:ascii="Arial" w:hAnsi="Arial" w:cs="Arial"/>
          <w:b/>
          <w:color w:val="0000FF"/>
          <w:sz w:val="24"/>
        </w:rPr>
        <w:t>R4-2216449</w:t>
      </w:r>
      <w:r>
        <w:rPr>
          <w:rFonts w:ascii="Arial" w:hAnsi="Arial" w:cs="Arial"/>
          <w:b/>
          <w:color w:val="0000FF"/>
          <w:sz w:val="24"/>
        </w:rPr>
        <w:tab/>
      </w:r>
      <w:r>
        <w:rPr>
          <w:rFonts w:ascii="Arial" w:hAnsi="Arial" w:cs="Arial"/>
          <w:b/>
          <w:sz w:val="24"/>
        </w:rPr>
        <w:t>FR1 MIMO OTA in browsing mode</w:t>
      </w:r>
    </w:p>
    <w:p w14:paraId="229040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307C5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10BF4" w14:textId="77777777" w:rsidR="0033521F" w:rsidRDefault="0033521F" w:rsidP="0033521F">
      <w:pPr>
        <w:pStyle w:val="4"/>
      </w:pPr>
      <w:bookmarkStart w:id="119" w:name="_Toc116288484"/>
      <w:r>
        <w:t>6.15.4</w:t>
      </w:r>
      <w:r>
        <w:tab/>
        <w:t>MU assessment</w:t>
      </w:r>
      <w:bookmarkEnd w:id="119"/>
    </w:p>
    <w:p w14:paraId="0AD44824" w14:textId="77777777" w:rsidR="0033521F" w:rsidRDefault="0033521F" w:rsidP="0033521F">
      <w:pPr>
        <w:rPr>
          <w:rFonts w:ascii="Arial" w:hAnsi="Arial" w:cs="Arial"/>
          <w:b/>
          <w:sz w:val="24"/>
        </w:rPr>
      </w:pPr>
      <w:r>
        <w:rPr>
          <w:rFonts w:ascii="Arial" w:hAnsi="Arial" w:cs="Arial"/>
          <w:b/>
          <w:color w:val="0000FF"/>
          <w:sz w:val="24"/>
        </w:rPr>
        <w:t>R4-2216113</w:t>
      </w:r>
      <w:r>
        <w:rPr>
          <w:rFonts w:ascii="Arial" w:hAnsi="Arial" w:cs="Arial"/>
          <w:b/>
          <w:color w:val="0000FF"/>
          <w:sz w:val="24"/>
        </w:rPr>
        <w:tab/>
      </w:r>
      <w:r>
        <w:rPr>
          <w:rFonts w:ascii="Arial" w:hAnsi="Arial" w:cs="Arial"/>
          <w:b/>
          <w:sz w:val="24"/>
        </w:rPr>
        <w:t>Views on Rel-18 MIMO OTA MU work handling</w:t>
      </w:r>
    </w:p>
    <w:p w14:paraId="0CE03E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1DA1C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4F8C5" w14:textId="38EF721D" w:rsidR="0033521F" w:rsidRDefault="0033521F" w:rsidP="0033521F">
      <w:pPr>
        <w:pStyle w:val="4"/>
      </w:pPr>
      <w:bookmarkStart w:id="120" w:name="_Toc116288485"/>
      <w:r>
        <w:lastRenderedPageBreak/>
        <w:t>6.15.5</w:t>
      </w:r>
      <w:r>
        <w:tab/>
        <w:t>Moderator summary and conclusions</w:t>
      </w:r>
      <w:bookmarkEnd w:id="120"/>
    </w:p>
    <w:p w14:paraId="5CBD0AA8" w14:textId="77777777" w:rsidR="000561ED" w:rsidRDefault="000561ED" w:rsidP="000561ED">
      <w:pPr>
        <w:pBdr>
          <w:bottom w:val="single" w:sz="6" w:space="1" w:color="auto"/>
        </w:pBdr>
        <w:rPr>
          <w:rFonts w:ascii="Arial" w:hAnsi="Arial" w:cs="Arial"/>
          <w:b/>
          <w:color w:val="C00000"/>
          <w:lang w:eastAsia="zh-CN"/>
        </w:rPr>
      </w:pPr>
    </w:p>
    <w:p w14:paraId="5B4EAAD1" w14:textId="162F5E7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[104-bis-e][327] </w:t>
      </w:r>
      <w:proofErr w:type="spellStart"/>
      <w:r w:rsidRPr="000561ED">
        <w:rPr>
          <w:rFonts w:ascii="Arial" w:hAnsi="Arial" w:cs="Arial"/>
          <w:b/>
          <w:color w:val="C00000"/>
          <w:lang w:eastAsia="zh-CN"/>
        </w:rPr>
        <w:t>NR_MIMO_OTA_enh</w:t>
      </w:r>
      <w:proofErr w:type="spellEnd"/>
      <w:r>
        <w:rPr>
          <w:rFonts w:ascii="Arial" w:hAnsi="Arial" w:cs="Arial"/>
          <w:b/>
          <w:color w:val="C00000"/>
          <w:lang w:eastAsia="zh-CN"/>
        </w:rPr>
        <w:t xml:space="preserve">, AI 6.15– </w:t>
      </w:r>
      <w:r>
        <w:rPr>
          <w:rFonts w:ascii="Arial" w:hAnsi="Arial" w:cs="Arial" w:hint="eastAsia"/>
          <w:b/>
          <w:color w:val="C00000"/>
          <w:lang w:eastAsia="zh-CN"/>
        </w:rPr>
        <w:t>Xuan</w:t>
      </w:r>
      <w:r>
        <w:rPr>
          <w:rFonts w:ascii="Arial" w:hAnsi="Arial" w:cs="Arial"/>
          <w:b/>
          <w:color w:val="C00000"/>
          <w:lang w:eastAsia="zh-CN"/>
        </w:rPr>
        <w:t xml:space="preserve"> </w:t>
      </w:r>
      <w:r>
        <w:rPr>
          <w:rFonts w:ascii="Arial" w:hAnsi="Arial" w:cs="Arial" w:hint="eastAsia"/>
          <w:b/>
          <w:color w:val="C00000"/>
          <w:lang w:eastAsia="zh-CN"/>
        </w:rPr>
        <w:t>Yi</w:t>
      </w:r>
    </w:p>
    <w:p w14:paraId="73FC01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5CB881F" w14:textId="4C4F1BA3" w:rsidR="000561ED" w:rsidRP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R4-2216911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[104-bis-e][327] </w:t>
      </w:r>
      <w:proofErr w:type="spellStart"/>
      <w:r w:rsidRPr="000561ED">
        <w:rPr>
          <w:rFonts w:ascii="Arial" w:hAnsi="Arial" w:cs="Arial"/>
          <w:b/>
          <w:sz w:val="24"/>
        </w:rPr>
        <w:t>NR_MIMO_OTA_enh</w:t>
      </w:r>
      <w:proofErr w:type="spellEnd"/>
    </w:p>
    <w:p w14:paraId="0C31E54E" w14:textId="77777777" w:rsidR="000561ED" w:rsidRDefault="000561ED" w:rsidP="000561ED">
      <w:pPr>
        <w:overflowPunct/>
        <w:autoSpaceDE/>
        <w:autoSpaceDN/>
        <w:adjustRightInd/>
        <w:spacing w:after="0"/>
        <w:textAlignment w:val="auto"/>
        <w:rPr>
          <w:i/>
        </w:rPr>
      </w:pPr>
    </w:p>
    <w:p w14:paraId="7136A538" w14:textId="77A1C389"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586D44E9"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72F98A50"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A3C1FF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A22437" w14:textId="77777777" w:rsidR="000561ED" w:rsidRDefault="000561ED" w:rsidP="000561ED">
      <w:pPr>
        <w:rPr>
          <w:rFonts w:ascii="Arial" w:hAnsi="Arial" w:cs="Arial"/>
          <w:b/>
          <w:lang w:val="en-US" w:eastAsia="zh-CN"/>
        </w:rPr>
      </w:pPr>
    </w:p>
    <w:p w14:paraId="2A54064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4F9A271" w14:textId="77777777" w:rsidR="000561ED" w:rsidRPr="000561ED" w:rsidRDefault="000561ED" w:rsidP="000561ED"/>
    <w:p w14:paraId="5D7889E9" w14:textId="77777777" w:rsidR="0033521F" w:rsidRDefault="0033521F" w:rsidP="0033521F">
      <w:pPr>
        <w:pStyle w:val="3"/>
      </w:pPr>
      <w:bookmarkStart w:id="121" w:name="_Toc116288486"/>
      <w:r>
        <w:t>6.16</w:t>
      </w:r>
      <w:r>
        <w:tab/>
        <w:t>BS and UE EMC enhancements</w:t>
      </w:r>
      <w:bookmarkEnd w:id="121"/>
    </w:p>
    <w:p w14:paraId="744FA2A8" w14:textId="77777777" w:rsidR="0033521F" w:rsidRDefault="0033521F" w:rsidP="0033521F">
      <w:pPr>
        <w:rPr>
          <w:rFonts w:ascii="Arial" w:hAnsi="Arial" w:cs="Arial"/>
          <w:b/>
          <w:sz w:val="24"/>
        </w:rPr>
      </w:pPr>
      <w:r>
        <w:rPr>
          <w:rFonts w:ascii="Arial" w:hAnsi="Arial" w:cs="Arial"/>
          <w:b/>
          <w:color w:val="0000FF"/>
          <w:sz w:val="24"/>
        </w:rPr>
        <w:t>R4-2216166</w:t>
      </w:r>
      <w:r>
        <w:rPr>
          <w:rFonts w:ascii="Arial" w:hAnsi="Arial" w:cs="Arial"/>
          <w:b/>
          <w:color w:val="0000FF"/>
          <w:sz w:val="24"/>
        </w:rPr>
        <w:tab/>
      </w:r>
      <w:r>
        <w:rPr>
          <w:rFonts w:ascii="Arial" w:hAnsi="Arial" w:cs="Arial"/>
          <w:b/>
          <w:sz w:val="24"/>
        </w:rPr>
        <w:t>on the regulation study of UE EMC</w:t>
      </w:r>
    </w:p>
    <w:p w14:paraId="2E2000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CB706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6CEE5" w14:textId="77777777" w:rsidR="0033521F" w:rsidRDefault="0033521F" w:rsidP="0033521F">
      <w:pPr>
        <w:pStyle w:val="4"/>
      </w:pPr>
      <w:bookmarkStart w:id="122" w:name="_Toc116288487"/>
      <w:r>
        <w:t>6.16.1</w:t>
      </w:r>
      <w:r>
        <w:tab/>
        <w:t>General and work plan</w:t>
      </w:r>
      <w:bookmarkEnd w:id="122"/>
    </w:p>
    <w:p w14:paraId="32BBF0B2" w14:textId="77777777" w:rsidR="0033521F" w:rsidRDefault="0033521F" w:rsidP="0033521F">
      <w:pPr>
        <w:rPr>
          <w:rFonts w:ascii="Arial" w:hAnsi="Arial" w:cs="Arial"/>
          <w:b/>
          <w:sz w:val="24"/>
        </w:rPr>
      </w:pPr>
      <w:r>
        <w:rPr>
          <w:rFonts w:ascii="Arial" w:hAnsi="Arial" w:cs="Arial"/>
          <w:b/>
          <w:color w:val="0000FF"/>
          <w:sz w:val="24"/>
        </w:rPr>
        <w:t>R4-2216168</w:t>
      </w:r>
      <w:r>
        <w:rPr>
          <w:rFonts w:ascii="Arial" w:hAnsi="Arial" w:cs="Arial"/>
          <w:b/>
          <w:color w:val="0000FF"/>
          <w:sz w:val="24"/>
        </w:rPr>
        <w:tab/>
      </w:r>
      <w:r>
        <w:rPr>
          <w:rFonts w:ascii="Arial" w:hAnsi="Arial" w:cs="Arial"/>
          <w:b/>
          <w:sz w:val="24"/>
        </w:rPr>
        <w:t>Rel-18 UE EMC work plan</w:t>
      </w:r>
    </w:p>
    <w:p w14:paraId="6F0DBD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3617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34A1" w14:textId="77777777" w:rsidR="0033521F" w:rsidRDefault="0033521F" w:rsidP="0033521F">
      <w:pPr>
        <w:rPr>
          <w:rFonts w:ascii="Arial" w:hAnsi="Arial" w:cs="Arial"/>
          <w:b/>
          <w:sz w:val="24"/>
        </w:rPr>
      </w:pPr>
      <w:r>
        <w:rPr>
          <w:rFonts w:ascii="Arial" w:hAnsi="Arial" w:cs="Arial"/>
          <w:b/>
          <w:color w:val="0000FF"/>
          <w:sz w:val="24"/>
        </w:rPr>
        <w:t>R4-2216488</w:t>
      </w:r>
      <w:r>
        <w:rPr>
          <w:rFonts w:ascii="Arial" w:hAnsi="Arial" w:cs="Arial"/>
          <w:b/>
          <w:color w:val="0000FF"/>
          <w:sz w:val="24"/>
        </w:rPr>
        <w:tab/>
      </w:r>
      <w:r>
        <w:rPr>
          <w:rFonts w:ascii="Arial" w:hAnsi="Arial" w:cs="Arial"/>
          <w:b/>
          <w:sz w:val="24"/>
        </w:rPr>
        <w:t>BS EMC enhancements - Work Plan proposal</w:t>
      </w:r>
    </w:p>
    <w:p w14:paraId="7046D7BB"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68CF1991" w14:textId="77777777" w:rsidR="0033521F" w:rsidRDefault="0033521F" w:rsidP="0033521F">
      <w:pPr>
        <w:rPr>
          <w:rFonts w:ascii="Arial" w:hAnsi="Arial" w:cs="Arial"/>
          <w:b/>
        </w:rPr>
      </w:pPr>
      <w:r>
        <w:rPr>
          <w:rFonts w:ascii="Arial" w:hAnsi="Arial" w:cs="Arial"/>
          <w:b/>
        </w:rPr>
        <w:t xml:space="preserve">Abstract: </w:t>
      </w:r>
    </w:p>
    <w:p w14:paraId="6C14BA99" w14:textId="77777777" w:rsidR="0033521F" w:rsidRDefault="0033521F" w:rsidP="0033521F">
      <w:r>
        <w:t xml:space="preserve">Proposal for work plan on BS EMC </w:t>
      </w:r>
      <w:proofErr w:type="spellStart"/>
      <w:r>
        <w:t>enhacements</w:t>
      </w:r>
      <w:proofErr w:type="spellEnd"/>
    </w:p>
    <w:p w14:paraId="724761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668BD" w14:textId="77777777" w:rsidR="0033521F" w:rsidRDefault="0033521F" w:rsidP="0033521F">
      <w:pPr>
        <w:pStyle w:val="4"/>
      </w:pPr>
      <w:bookmarkStart w:id="123" w:name="_Toc116288488"/>
      <w:r>
        <w:t>6.16.2</w:t>
      </w:r>
      <w:r>
        <w:tab/>
        <w:t>BS EMC enhancements</w:t>
      </w:r>
      <w:bookmarkEnd w:id="123"/>
    </w:p>
    <w:p w14:paraId="6ECCD939" w14:textId="77777777" w:rsidR="0033521F" w:rsidRDefault="0033521F" w:rsidP="0033521F">
      <w:pPr>
        <w:rPr>
          <w:rFonts w:ascii="Arial" w:hAnsi="Arial" w:cs="Arial"/>
          <w:b/>
          <w:sz w:val="24"/>
        </w:rPr>
      </w:pPr>
      <w:r>
        <w:rPr>
          <w:rFonts w:ascii="Arial" w:hAnsi="Arial" w:cs="Arial"/>
          <w:b/>
          <w:color w:val="0000FF"/>
          <w:sz w:val="24"/>
        </w:rPr>
        <w:t>R4-2215731</w:t>
      </w:r>
      <w:r>
        <w:rPr>
          <w:rFonts w:ascii="Arial" w:hAnsi="Arial" w:cs="Arial"/>
          <w:b/>
          <w:color w:val="0000FF"/>
          <w:sz w:val="24"/>
        </w:rPr>
        <w:tab/>
      </w:r>
      <w:r>
        <w:rPr>
          <w:rFonts w:ascii="Arial" w:hAnsi="Arial" w:cs="Arial"/>
          <w:b/>
          <w:sz w:val="24"/>
        </w:rPr>
        <w:t>Discussion on EMC BS enhancement R18</w:t>
      </w:r>
    </w:p>
    <w:p w14:paraId="43B653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A475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5B808" w14:textId="77777777" w:rsidR="0033521F" w:rsidRDefault="0033521F" w:rsidP="0033521F">
      <w:pPr>
        <w:rPr>
          <w:rFonts w:ascii="Arial" w:hAnsi="Arial" w:cs="Arial"/>
          <w:b/>
          <w:sz w:val="24"/>
        </w:rPr>
      </w:pPr>
      <w:r>
        <w:rPr>
          <w:rFonts w:ascii="Arial" w:hAnsi="Arial" w:cs="Arial"/>
          <w:b/>
          <w:color w:val="0000FF"/>
          <w:sz w:val="24"/>
        </w:rPr>
        <w:t>R4-2215958</w:t>
      </w:r>
      <w:r>
        <w:rPr>
          <w:rFonts w:ascii="Arial" w:hAnsi="Arial" w:cs="Arial"/>
          <w:b/>
          <w:color w:val="0000FF"/>
          <w:sz w:val="24"/>
        </w:rPr>
        <w:tab/>
      </w:r>
      <w:r>
        <w:rPr>
          <w:rFonts w:ascii="Arial" w:hAnsi="Arial" w:cs="Arial"/>
          <w:b/>
          <w:sz w:val="24"/>
        </w:rPr>
        <w:t>Discussion of BS EMC Enhancement for NR and LTE</w:t>
      </w:r>
    </w:p>
    <w:p w14:paraId="4BE204AA"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D9CE0B" w14:textId="77777777" w:rsidR="0033521F" w:rsidRDefault="0033521F" w:rsidP="0033521F">
      <w:pPr>
        <w:rPr>
          <w:rFonts w:ascii="Arial" w:hAnsi="Arial" w:cs="Arial"/>
          <w:b/>
        </w:rPr>
      </w:pPr>
      <w:r>
        <w:rPr>
          <w:rFonts w:ascii="Arial" w:hAnsi="Arial" w:cs="Arial"/>
          <w:b/>
        </w:rPr>
        <w:t xml:space="preserve">Abstract: </w:t>
      </w:r>
    </w:p>
    <w:p w14:paraId="16C23F22" w14:textId="77777777" w:rsidR="0033521F" w:rsidRDefault="0033521F" w:rsidP="0033521F">
      <w:r>
        <w:t>This contribution discusses the proposal of optimization of EMC test configurations.</w:t>
      </w:r>
    </w:p>
    <w:p w14:paraId="34FCCB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B9B06" w14:textId="77777777" w:rsidR="0033521F" w:rsidRDefault="0033521F" w:rsidP="0033521F">
      <w:pPr>
        <w:rPr>
          <w:rFonts w:ascii="Arial" w:hAnsi="Arial" w:cs="Arial"/>
          <w:b/>
          <w:sz w:val="24"/>
        </w:rPr>
      </w:pPr>
      <w:r>
        <w:rPr>
          <w:rFonts w:ascii="Arial" w:hAnsi="Arial" w:cs="Arial"/>
          <w:b/>
          <w:color w:val="0000FF"/>
          <w:sz w:val="24"/>
        </w:rPr>
        <w:t>R4-2215959</w:t>
      </w:r>
      <w:r>
        <w:rPr>
          <w:rFonts w:ascii="Arial" w:hAnsi="Arial" w:cs="Arial"/>
          <w:b/>
          <w:color w:val="0000FF"/>
          <w:sz w:val="24"/>
        </w:rPr>
        <w:tab/>
      </w:r>
      <w:r>
        <w:rPr>
          <w:rFonts w:ascii="Arial" w:hAnsi="Arial" w:cs="Arial"/>
          <w:b/>
          <w:sz w:val="24"/>
        </w:rPr>
        <w:t>Proposal for Optimization of EMC Test Configurations</w:t>
      </w:r>
    </w:p>
    <w:p w14:paraId="7B172B5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E6939A" w14:textId="77777777" w:rsidR="0033521F" w:rsidRDefault="0033521F" w:rsidP="0033521F">
      <w:pPr>
        <w:rPr>
          <w:rFonts w:ascii="Arial" w:hAnsi="Arial" w:cs="Arial"/>
          <w:b/>
        </w:rPr>
      </w:pPr>
      <w:r>
        <w:rPr>
          <w:rFonts w:ascii="Arial" w:hAnsi="Arial" w:cs="Arial"/>
          <w:b/>
        </w:rPr>
        <w:t xml:space="preserve">Abstract: </w:t>
      </w:r>
    </w:p>
    <w:p w14:paraId="22B96379" w14:textId="77777777" w:rsidR="0033521F" w:rsidRDefault="0033521F" w:rsidP="0033521F">
      <w:r>
        <w:t>This contribution discusses how to use the proposed optimization method, and the resulting capability sets/test configurations for EMC test purpose.</w:t>
      </w:r>
    </w:p>
    <w:p w14:paraId="3D29DB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09644" w14:textId="77777777" w:rsidR="0033521F" w:rsidRDefault="0033521F" w:rsidP="0033521F">
      <w:pPr>
        <w:pStyle w:val="4"/>
      </w:pPr>
      <w:bookmarkStart w:id="124" w:name="_Toc116288489"/>
      <w:r>
        <w:t>6.16.3</w:t>
      </w:r>
      <w:r>
        <w:tab/>
        <w:t>UE EMC enhancements</w:t>
      </w:r>
      <w:bookmarkEnd w:id="124"/>
    </w:p>
    <w:p w14:paraId="22215345" w14:textId="77777777" w:rsidR="0033521F" w:rsidRDefault="0033521F" w:rsidP="0033521F">
      <w:pPr>
        <w:rPr>
          <w:rFonts w:ascii="Arial" w:hAnsi="Arial" w:cs="Arial"/>
          <w:b/>
          <w:sz w:val="24"/>
        </w:rPr>
      </w:pPr>
      <w:r>
        <w:rPr>
          <w:rFonts w:ascii="Arial" w:hAnsi="Arial" w:cs="Arial"/>
          <w:b/>
          <w:color w:val="0000FF"/>
          <w:sz w:val="24"/>
        </w:rPr>
        <w:t>R4-2216167</w:t>
      </w:r>
      <w:r>
        <w:rPr>
          <w:rFonts w:ascii="Arial" w:hAnsi="Arial" w:cs="Arial"/>
          <w:b/>
          <w:color w:val="0000FF"/>
          <w:sz w:val="24"/>
        </w:rPr>
        <w:tab/>
      </w:r>
      <w:r>
        <w:rPr>
          <w:rFonts w:ascii="Arial" w:hAnsi="Arial" w:cs="Arial"/>
          <w:b/>
          <w:sz w:val="24"/>
        </w:rPr>
        <w:t>on the study phase of UE EMC</w:t>
      </w:r>
    </w:p>
    <w:p w14:paraId="73844A1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51C48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FBE4D" w14:textId="7BE50A8A" w:rsidR="0033521F" w:rsidRDefault="0033521F" w:rsidP="0033521F">
      <w:pPr>
        <w:pStyle w:val="4"/>
      </w:pPr>
      <w:bookmarkStart w:id="125" w:name="_Toc116288490"/>
      <w:r>
        <w:t>6.16.4</w:t>
      </w:r>
      <w:r>
        <w:tab/>
        <w:t>Moderator summary and conclusions</w:t>
      </w:r>
      <w:bookmarkEnd w:id="125"/>
    </w:p>
    <w:p w14:paraId="49CB774C" w14:textId="77777777" w:rsidR="00157291" w:rsidRDefault="00157291" w:rsidP="00157291">
      <w:pPr>
        <w:pBdr>
          <w:bottom w:val="single" w:sz="6" w:space="1" w:color="auto"/>
        </w:pBdr>
        <w:rPr>
          <w:rFonts w:ascii="Arial" w:hAnsi="Arial" w:cs="Arial"/>
          <w:b/>
          <w:color w:val="C00000"/>
          <w:lang w:eastAsia="zh-CN"/>
        </w:rPr>
      </w:pPr>
    </w:p>
    <w:p w14:paraId="1DAC8B8F" w14:textId="4D6FA575"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 xml:space="preserve">[104-bis-e][309] </w:t>
      </w:r>
      <w:proofErr w:type="spellStart"/>
      <w:r w:rsidRPr="00157291">
        <w:rPr>
          <w:rFonts w:ascii="Arial" w:hAnsi="Arial" w:cs="Arial"/>
          <w:b/>
          <w:color w:val="C00000"/>
          <w:lang w:eastAsia="zh-CN"/>
        </w:rPr>
        <w:t>NR_LTE_EMC_enh</w:t>
      </w:r>
      <w:proofErr w:type="spellEnd"/>
      <w:r>
        <w:rPr>
          <w:rFonts w:ascii="Arial" w:hAnsi="Arial" w:cs="Arial"/>
          <w:b/>
          <w:color w:val="C00000"/>
          <w:lang w:eastAsia="zh-CN"/>
        </w:rPr>
        <w:t xml:space="preserve">, AI 6.16– </w:t>
      </w:r>
      <w:r w:rsidRPr="00157291">
        <w:rPr>
          <w:rFonts w:ascii="Arial" w:hAnsi="Arial" w:cs="Arial"/>
          <w:b/>
          <w:color w:val="C00000"/>
          <w:lang w:eastAsia="zh-CN"/>
        </w:rPr>
        <w:t>Aurelian Bria</w:t>
      </w:r>
    </w:p>
    <w:p w14:paraId="7F72A478"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3A2DEC6" w14:textId="05DEE72D" w:rsidR="00157291" w:rsidRPr="00157291" w:rsidRDefault="00157291" w:rsidP="00157291">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[104-bis-e][309] </w:t>
      </w:r>
      <w:proofErr w:type="spellStart"/>
      <w:r w:rsidRPr="00157291">
        <w:rPr>
          <w:rFonts w:ascii="Arial" w:hAnsi="Arial" w:cs="Arial"/>
          <w:b/>
          <w:sz w:val="24"/>
        </w:rPr>
        <w:t>NR_LTE_EMC_enh</w:t>
      </w:r>
      <w:proofErr w:type="spellEnd"/>
    </w:p>
    <w:p w14:paraId="6C1C8049" w14:textId="1962654D" w:rsidR="00157291" w:rsidRPr="00157291" w:rsidRDefault="00157291" w:rsidP="00157291">
      <w:pPr>
        <w:overflowPunct/>
        <w:autoSpaceDE/>
        <w:autoSpaceDN/>
        <w:adjustRightInd/>
        <w:spacing w:after="0"/>
        <w:textAlignment w:val="auto"/>
        <w:rPr>
          <w:rFonts w:ascii="Arial" w:hAnsi="Arial" w:cs="Arial"/>
          <w:b/>
          <w:sz w:val="24"/>
          <w:lang w:val="en-US"/>
        </w:rPr>
      </w:pPr>
    </w:p>
    <w:p w14:paraId="1C72518E" w14:textId="77777777" w:rsidR="00157291" w:rsidRDefault="00157291" w:rsidP="00157291">
      <w:pPr>
        <w:overflowPunct/>
        <w:autoSpaceDE/>
        <w:autoSpaceDN/>
        <w:adjustRightInd/>
        <w:spacing w:after="0"/>
        <w:textAlignment w:val="auto"/>
        <w:rPr>
          <w:i/>
        </w:rPr>
      </w:pPr>
    </w:p>
    <w:p w14:paraId="68AF70C0" w14:textId="4B41CE4E"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2D85707C"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3390CC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6EAB1B6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484A91" w14:textId="77777777" w:rsidR="00157291" w:rsidRDefault="00157291" w:rsidP="00157291">
      <w:pPr>
        <w:rPr>
          <w:rFonts w:ascii="Arial" w:hAnsi="Arial" w:cs="Arial"/>
          <w:b/>
          <w:lang w:val="en-US" w:eastAsia="zh-CN"/>
        </w:rPr>
      </w:pPr>
    </w:p>
    <w:p w14:paraId="31615D0A"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CD245C6" w14:textId="77777777" w:rsidR="00157291" w:rsidRPr="00157291" w:rsidRDefault="00157291" w:rsidP="00157291"/>
    <w:p w14:paraId="71D44D90" w14:textId="77777777" w:rsidR="0033521F" w:rsidRDefault="0033521F" w:rsidP="0033521F">
      <w:pPr>
        <w:pStyle w:val="3"/>
      </w:pPr>
      <w:bookmarkStart w:id="126" w:name="_Toc116288491"/>
      <w:r>
        <w:t>6.17</w:t>
      </w:r>
      <w:r>
        <w:tab/>
        <w:t>Study on evolution of NR duplex operation</w:t>
      </w:r>
      <w:bookmarkEnd w:id="126"/>
    </w:p>
    <w:p w14:paraId="78B072FD" w14:textId="77777777" w:rsidR="0033521F" w:rsidRDefault="0033521F" w:rsidP="0033521F">
      <w:pPr>
        <w:pStyle w:val="4"/>
      </w:pPr>
      <w:bookmarkStart w:id="127" w:name="_Toc116288492"/>
      <w:r>
        <w:t>6.17.1</w:t>
      </w:r>
      <w:r>
        <w:tab/>
        <w:t>General and work plan</w:t>
      </w:r>
      <w:bookmarkEnd w:id="127"/>
    </w:p>
    <w:p w14:paraId="2438407C" w14:textId="77777777" w:rsidR="0033521F" w:rsidRDefault="0033521F" w:rsidP="0033521F">
      <w:pPr>
        <w:rPr>
          <w:rFonts w:ascii="Arial" w:hAnsi="Arial" w:cs="Arial"/>
          <w:b/>
          <w:sz w:val="24"/>
        </w:rPr>
      </w:pPr>
      <w:r>
        <w:rPr>
          <w:rFonts w:ascii="Arial" w:hAnsi="Arial" w:cs="Arial"/>
          <w:b/>
          <w:color w:val="0000FF"/>
          <w:sz w:val="24"/>
        </w:rPr>
        <w:t>R4-2215384</w:t>
      </w:r>
      <w:r>
        <w:rPr>
          <w:rFonts w:ascii="Arial" w:hAnsi="Arial" w:cs="Arial"/>
          <w:b/>
          <w:color w:val="0000FF"/>
          <w:sz w:val="24"/>
        </w:rPr>
        <w:tab/>
      </w:r>
      <w:r>
        <w:rPr>
          <w:rFonts w:ascii="Arial" w:hAnsi="Arial" w:cs="Arial"/>
          <w:b/>
          <w:sz w:val="24"/>
        </w:rPr>
        <w:t>Further discussion of the interference modelling for duplex evolution SLS</w:t>
      </w:r>
    </w:p>
    <w:p w14:paraId="1D0E902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BD8129"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0DCEF" w14:textId="77777777" w:rsidR="0033521F" w:rsidRDefault="0033521F" w:rsidP="0033521F">
      <w:pPr>
        <w:rPr>
          <w:rFonts w:ascii="Arial" w:hAnsi="Arial" w:cs="Arial"/>
          <w:b/>
          <w:sz w:val="24"/>
        </w:rPr>
      </w:pPr>
      <w:r>
        <w:rPr>
          <w:rFonts w:ascii="Arial" w:hAnsi="Arial" w:cs="Arial"/>
          <w:b/>
          <w:color w:val="0000FF"/>
          <w:sz w:val="24"/>
        </w:rPr>
        <w:t>R4-2216200</w:t>
      </w:r>
      <w:r>
        <w:rPr>
          <w:rFonts w:ascii="Arial" w:hAnsi="Arial" w:cs="Arial"/>
          <w:b/>
          <w:color w:val="0000FF"/>
          <w:sz w:val="24"/>
        </w:rPr>
        <w:tab/>
      </w:r>
      <w:r>
        <w:rPr>
          <w:rFonts w:ascii="Arial" w:hAnsi="Arial" w:cs="Arial"/>
          <w:b/>
          <w:sz w:val="24"/>
        </w:rPr>
        <w:t>General considerations for the study of sub-band full-duplex (SBFD) in RAN4</w:t>
      </w:r>
    </w:p>
    <w:p w14:paraId="60F88AE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F57D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6985" w14:textId="77777777" w:rsidR="0033521F" w:rsidRDefault="0033521F" w:rsidP="0033521F">
      <w:pPr>
        <w:rPr>
          <w:rFonts w:ascii="Arial" w:hAnsi="Arial" w:cs="Arial"/>
          <w:b/>
          <w:sz w:val="24"/>
        </w:rPr>
      </w:pPr>
      <w:r>
        <w:rPr>
          <w:rFonts w:ascii="Arial" w:hAnsi="Arial" w:cs="Arial"/>
          <w:b/>
          <w:color w:val="0000FF"/>
          <w:sz w:val="24"/>
        </w:rPr>
        <w:t>R4-2216406</w:t>
      </w:r>
      <w:r>
        <w:rPr>
          <w:rFonts w:ascii="Arial" w:hAnsi="Arial" w:cs="Arial"/>
          <w:b/>
          <w:color w:val="0000FF"/>
          <w:sz w:val="24"/>
        </w:rPr>
        <w:tab/>
      </w:r>
      <w:r>
        <w:rPr>
          <w:rFonts w:ascii="Arial" w:hAnsi="Arial" w:cs="Arial"/>
          <w:b/>
          <w:sz w:val="24"/>
        </w:rPr>
        <w:t>On general and deployment considerations for SBFD</w:t>
      </w:r>
    </w:p>
    <w:p w14:paraId="110DCD1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81A08E" w14:textId="77777777" w:rsidR="0033521F" w:rsidRDefault="0033521F" w:rsidP="0033521F">
      <w:pPr>
        <w:rPr>
          <w:rFonts w:ascii="Arial" w:hAnsi="Arial" w:cs="Arial"/>
          <w:b/>
        </w:rPr>
      </w:pPr>
      <w:r>
        <w:rPr>
          <w:rFonts w:ascii="Arial" w:hAnsi="Arial" w:cs="Arial"/>
          <w:b/>
        </w:rPr>
        <w:t xml:space="preserve">Abstract: </w:t>
      </w:r>
    </w:p>
    <w:p w14:paraId="5CF94013" w14:textId="77777777" w:rsidR="0033521F" w:rsidRDefault="0033521F" w:rsidP="0033521F">
      <w:r>
        <w:t>General considerations</w:t>
      </w:r>
    </w:p>
    <w:p w14:paraId="611C06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5F26D" w14:textId="77777777" w:rsidR="0033521F" w:rsidRDefault="0033521F" w:rsidP="0033521F">
      <w:pPr>
        <w:rPr>
          <w:rFonts w:ascii="Arial" w:hAnsi="Arial" w:cs="Arial"/>
          <w:b/>
          <w:sz w:val="24"/>
        </w:rPr>
      </w:pPr>
      <w:r>
        <w:rPr>
          <w:rFonts w:ascii="Arial" w:hAnsi="Arial" w:cs="Arial"/>
          <w:b/>
          <w:color w:val="0000FF"/>
          <w:sz w:val="24"/>
        </w:rPr>
        <w:t>R4-2216542</w:t>
      </w:r>
      <w:r>
        <w:rPr>
          <w:rFonts w:ascii="Arial" w:hAnsi="Arial" w:cs="Arial"/>
          <w:b/>
          <w:color w:val="0000FF"/>
          <w:sz w:val="24"/>
        </w:rPr>
        <w:tab/>
      </w:r>
      <w:r>
        <w:rPr>
          <w:rFonts w:ascii="Arial" w:hAnsi="Arial" w:cs="Arial"/>
          <w:b/>
          <w:sz w:val="24"/>
        </w:rPr>
        <w:t>Further discussion on reply LS for full duplex BS</w:t>
      </w:r>
    </w:p>
    <w:p w14:paraId="2FA20715"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5F66F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EDE9A" w14:textId="77777777" w:rsidR="0033521F" w:rsidRDefault="0033521F" w:rsidP="0033521F">
      <w:pPr>
        <w:pStyle w:val="4"/>
      </w:pPr>
      <w:bookmarkStart w:id="128" w:name="_Toc116288493"/>
      <w:r>
        <w:t>6.17.2</w:t>
      </w:r>
      <w:r>
        <w:tab/>
        <w:t>Study the feasibility of and impact on RF requirements</w:t>
      </w:r>
      <w:bookmarkEnd w:id="128"/>
    </w:p>
    <w:p w14:paraId="777E791B" w14:textId="77777777" w:rsidR="0033521F" w:rsidRDefault="0033521F" w:rsidP="0033521F">
      <w:pPr>
        <w:rPr>
          <w:rFonts w:ascii="Arial" w:hAnsi="Arial" w:cs="Arial"/>
          <w:b/>
          <w:sz w:val="24"/>
        </w:rPr>
      </w:pPr>
      <w:r>
        <w:rPr>
          <w:rFonts w:ascii="Arial" w:hAnsi="Arial" w:cs="Arial"/>
          <w:b/>
          <w:color w:val="0000FF"/>
          <w:sz w:val="24"/>
        </w:rPr>
        <w:t>R4-2216836</w:t>
      </w:r>
      <w:r>
        <w:rPr>
          <w:rFonts w:ascii="Arial" w:hAnsi="Arial" w:cs="Arial"/>
          <w:b/>
          <w:color w:val="0000FF"/>
          <w:sz w:val="24"/>
        </w:rPr>
        <w:tab/>
      </w:r>
      <w:r>
        <w:rPr>
          <w:rFonts w:ascii="Arial" w:hAnsi="Arial" w:cs="Arial"/>
          <w:b/>
          <w:sz w:val="24"/>
        </w:rPr>
        <w:t>Duplex enhancements UE-UE CLI modelling remaining aspects</w:t>
      </w:r>
    </w:p>
    <w:p w14:paraId="49F905B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(Chengdu) Inc.</w:t>
      </w:r>
    </w:p>
    <w:p w14:paraId="715DB9C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C5E15" w14:textId="77777777" w:rsidR="0033521F" w:rsidRDefault="0033521F" w:rsidP="0033521F">
      <w:pPr>
        <w:pStyle w:val="5"/>
      </w:pPr>
      <w:bookmarkStart w:id="129" w:name="_Toc116288494"/>
      <w:r>
        <w:t>6.17.2.1</w:t>
      </w:r>
      <w:r>
        <w:tab/>
        <w:t>Adjacent channel co-existence evaluation</w:t>
      </w:r>
      <w:bookmarkEnd w:id="129"/>
    </w:p>
    <w:p w14:paraId="76A2295C" w14:textId="77777777" w:rsidR="0033521F" w:rsidRDefault="0033521F" w:rsidP="0033521F">
      <w:pPr>
        <w:rPr>
          <w:rFonts w:ascii="Arial" w:hAnsi="Arial" w:cs="Arial"/>
          <w:b/>
          <w:sz w:val="24"/>
        </w:rPr>
      </w:pPr>
      <w:r>
        <w:rPr>
          <w:rFonts w:ascii="Arial" w:hAnsi="Arial" w:cs="Arial"/>
          <w:b/>
          <w:color w:val="0000FF"/>
          <w:sz w:val="24"/>
        </w:rPr>
        <w:t>R4-2215345</w:t>
      </w:r>
      <w:r>
        <w:rPr>
          <w:rFonts w:ascii="Arial" w:hAnsi="Arial" w:cs="Arial"/>
          <w:b/>
          <w:color w:val="0000FF"/>
          <w:sz w:val="24"/>
        </w:rPr>
        <w:tab/>
      </w:r>
      <w:r>
        <w:rPr>
          <w:rFonts w:ascii="Arial" w:hAnsi="Arial" w:cs="Arial"/>
          <w:b/>
          <w:sz w:val="24"/>
        </w:rPr>
        <w:t>SBFD adjacent channel coexistence evaluation</w:t>
      </w:r>
    </w:p>
    <w:p w14:paraId="4619B78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63A3128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BC13C" w14:textId="77777777" w:rsidR="0033521F" w:rsidRDefault="0033521F" w:rsidP="0033521F">
      <w:pPr>
        <w:rPr>
          <w:rFonts w:ascii="Arial" w:hAnsi="Arial" w:cs="Arial"/>
          <w:b/>
          <w:sz w:val="24"/>
        </w:rPr>
      </w:pPr>
      <w:r>
        <w:rPr>
          <w:rFonts w:ascii="Arial" w:hAnsi="Arial" w:cs="Arial"/>
          <w:b/>
          <w:color w:val="0000FF"/>
          <w:sz w:val="24"/>
        </w:rPr>
        <w:t>R4-2215385</w:t>
      </w:r>
      <w:r>
        <w:rPr>
          <w:rFonts w:ascii="Arial" w:hAnsi="Arial" w:cs="Arial"/>
          <w:b/>
          <w:color w:val="0000FF"/>
          <w:sz w:val="24"/>
        </w:rPr>
        <w:tab/>
      </w:r>
      <w:r>
        <w:rPr>
          <w:rFonts w:ascii="Arial" w:hAnsi="Arial" w:cs="Arial"/>
          <w:b/>
          <w:sz w:val="24"/>
        </w:rPr>
        <w:t>Further discussion on adjacent channel co-existence simulation assumption</w:t>
      </w:r>
    </w:p>
    <w:p w14:paraId="1800C0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EAFC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AFEBD" w14:textId="77777777" w:rsidR="0033521F" w:rsidRDefault="0033521F" w:rsidP="0033521F">
      <w:pPr>
        <w:rPr>
          <w:rFonts w:ascii="Arial" w:hAnsi="Arial" w:cs="Arial"/>
          <w:b/>
          <w:sz w:val="24"/>
        </w:rPr>
      </w:pPr>
      <w:r>
        <w:rPr>
          <w:rFonts w:ascii="Arial" w:hAnsi="Arial" w:cs="Arial"/>
          <w:b/>
          <w:color w:val="0000FF"/>
          <w:sz w:val="24"/>
        </w:rPr>
        <w:t>R4-2215486</w:t>
      </w:r>
      <w:r>
        <w:rPr>
          <w:rFonts w:ascii="Arial" w:hAnsi="Arial" w:cs="Arial"/>
          <w:b/>
          <w:color w:val="0000FF"/>
          <w:sz w:val="24"/>
        </w:rPr>
        <w:tab/>
      </w:r>
      <w:r>
        <w:rPr>
          <w:rFonts w:ascii="Arial" w:hAnsi="Arial" w:cs="Arial"/>
          <w:b/>
          <w:sz w:val="24"/>
        </w:rPr>
        <w:t>Study on the simulation assumption for adjacent channel co-existence</w:t>
      </w:r>
    </w:p>
    <w:p w14:paraId="663B668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FD87E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C4DD" w14:textId="77777777" w:rsidR="0033521F" w:rsidRDefault="0033521F" w:rsidP="0033521F">
      <w:pPr>
        <w:rPr>
          <w:rFonts w:ascii="Arial" w:hAnsi="Arial" w:cs="Arial"/>
          <w:b/>
          <w:sz w:val="24"/>
        </w:rPr>
      </w:pPr>
      <w:r>
        <w:rPr>
          <w:rFonts w:ascii="Arial" w:hAnsi="Arial" w:cs="Arial"/>
          <w:b/>
          <w:color w:val="0000FF"/>
          <w:sz w:val="24"/>
        </w:rPr>
        <w:t>R4-2215619</w:t>
      </w:r>
      <w:r>
        <w:rPr>
          <w:rFonts w:ascii="Arial" w:hAnsi="Arial" w:cs="Arial"/>
          <w:b/>
          <w:color w:val="0000FF"/>
          <w:sz w:val="24"/>
        </w:rPr>
        <w:tab/>
      </w:r>
      <w:r>
        <w:rPr>
          <w:rFonts w:ascii="Arial" w:hAnsi="Arial" w:cs="Arial"/>
          <w:b/>
          <w:sz w:val="24"/>
        </w:rPr>
        <w:t xml:space="preserve">On UE-UE CLI </w:t>
      </w:r>
      <w:proofErr w:type="spellStart"/>
      <w:r>
        <w:rPr>
          <w:rFonts w:ascii="Arial" w:hAnsi="Arial" w:cs="Arial"/>
          <w:b/>
          <w:sz w:val="24"/>
        </w:rPr>
        <w:t>modeling</w:t>
      </w:r>
      <w:proofErr w:type="spellEnd"/>
    </w:p>
    <w:p w14:paraId="169857A9"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D67AE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12479" w14:textId="77777777" w:rsidR="0033521F" w:rsidRDefault="0033521F" w:rsidP="0033521F">
      <w:pPr>
        <w:rPr>
          <w:rFonts w:ascii="Arial" w:hAnsi="Arial" w:cs="Arial"/>
          <w:b/>
          <w:sz w:val="24"/>
        </w:rPr>
      </w:pPr>
      <w:r>
        <w:rPr>
          <w:rFonts w:ascii="Arial" w:hAnsi="Arial" w:cs="Arial"/>
          <w:b/>
          <w:color w:val="0000FF"/>
          <w:sz w:val="24"/>
        </w:rPr>
        <w:t>R4-2215776</w:t>
      </w:r>
      <w:r>
        <w:rPr>
          <w:rFonts w:ascii="Arial" w:hAnsi="Arial" w:cs="Arial"/>
          <w:b/>
          <w:color w:val="0000FF"/>
          <w:sz w:val="24"/>
        </w:rPr>
        <w:tab/>
      </w:r>
      <w:r>
        <w:rPr>
          <w:rFonts w:ascii="Arial" w:hAnsi="Arial" w:cs="Arial"/>
          <w:b/>
          <w:sz w:val="24"/>
        </w:rPr>
        <w:t>Discussions on adjacent channel co-existence evaluation</w:t>
      </w:r>
    </w:p>
    <w:p w14:paraId="04311E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B5FBD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6FB0D" w14:textId="77777777" w:rsidR="0033521F" w:rsidRDefault="0033521F" w:rsidP="0033521F">
      <w:pPr>
        <w:rPr>
          <w:rFonts w:ascii="Arial" w:hAnsi="Arial" w:cs="Arial"/>
          <w:b/>
          <w:sz w:val="24"/>
        </w:rPr>
      </w:pPr>
      <w:r>
        <w:rPr>
          <w:rFonts w:ascii="Arial" w:hAnsi="Arial" w:cs="Arial"/>
          <w:b/>
          <w:color w:val="0000FF"/>
          <w:sz w:val="24"/>
        </w:rPr>
        <w:t>R4-2215789</w:t>
      </w:r>
      <w:r>
        <w:rPr>
          <w:rFonts w:ascii="Arial" w:hAnsi="Arial" w:cs="Arial"/>
          <w:b/>
          <w:color w:val="0000FF"/>
          <w:sz w:val="24"/>
        </w:rPr>
        <w:tab/>
      </w:r>
      <w:r>
        <w:rPr>
          <w:rFonts w:ascii="Arial" w:hAnsi="Arial" w:cs="Arial"/>
          <w:b/>
          <w:sz w:val="24"/>
        </w:rPr>
        <w:t>On interference modelling for duplex evolution</w:t>
      </w:r>
    </w:p>
    <w:p w14:paraId="4DDA119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41E1AEF6" w14:textId="77777777" w:rsidR="0033521F" w:rsidRDefault="0033521F" w:rsidP="0033521F">
      <w:pPr>
        <w:rPr>
          <w:rFonts w:ascii="Arial" w:hAnsi="Arial" w:cs="Arial"/>
          <w:b/>
        </w:rPr>
      </w:pPr>
      <w:r>
        <w:rPr>
          <w:rFonts w:ascii="Arial" w:hAnsi="Arial" w:cs="Arial"/>
          <w:b/>
        </w:rPr>
        <w:t xml:space="preserve">Abstract: </w:t>
      </w:r>
    </w:p>
    <w:p w14:paraId="0A01FCCB" w14:textId="77777777" w:rsidR="0033521F" w:rsidRDefault="0033521F" w:rsidP="0033521F">
      <w:r>
        <w:t xml:space="preserve">This contribution shows simulation results for UE TX emissions using the UE TX non-linearity model provided in TR 38.803 and proposes a sub-band approach for </w:t>
      </w:r>
      <w:proofErr w:type="spellStart"/>
      <w:r>
        <w:t>modeling</w:t>
      </w:r>
      <w:proofErr w:type="spellEnd"/>
      <w:r>
        <w:t xml:space="preserve"> of TX emissions in system simulations.</w:t>
      </w:r>
    </w:p>
    <w:p w14:paraId="094BC10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8F5BF" w14:textId="77777777" w:rsidR="0033521F" w:rsidRDefault="0033521F" w:rsidP="0033521F">
      <w:pPr>
        <w:rPr>
          <w:rFonts w:ascii="Arial" w:hAnsi="Arial" w:cs="Arial"/>
          <w:b/>
          <w:sz w:val="24"/>
        </w:rPr>
      </w:pPr>
      <w:r>
        <w:rPr>
          <w:rFonts w:ascii="Arial" w:hAnsi="Arial" w:cs="Arial"/>
          <w:b/>
          <w:color w:val="0000FF"/>
          <w:sz w:val="24"/>
        </w:rPr>
        <w:t>R4-2215835</w:t>
      </w:r>
      <w:r>
        <w:rPr>
          <w:rFonts w:ascii="Arial" w:hAnsi="Arial" w:cs="Arial"/>
          <w:b/>
          <w:color w:val="0000FF"/>
          <w:sz w:val="24"/>
        </w:rPr>
        <w:tab/>
      </w:r>
      <w:r>
        <w:rPr>
          <w:rFonts w:ascii="Arial" w:hAnsi="Arial" w:cs="Arial"/>
          <w:b/>
          <w:sz w:val="24"/>
        </w:rPr>
        <w:t>On initial results for SBFD adjacent channel co-existence evaluation</w:t>
      </w:r>
    </w:p>
    <w:p w14:paraId="36386FD0"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2646B8" w14:textId="77777777" w:rsidR="0033521F" w:rsidRDefault="0033521F" w:rsidP="0033521F">
      <w:pPr>
        <w:rPr>
          <w:rFonts w:ascii="Arial" w:hAnsi="Arial" w:cs="Arial"/>
          <w:b/>
        </w:rPr>
      </w:pPr>
      <w:r>
        <w:rPr>
          <w:rFonts w:ascii="Arial" w:hAnsi="Arial" w:cs="Arial"/>
          <w:b/>
        </w:rPr>
        <w:t xml:space="preserve">Abstract: </w:t>
      </w:r>
    </w:p>
    <w:p w14:paraId="0D73D79D" w14:textId="77777777" w:rsidR="0033521F" w:rsidRDefault="0033521F" w:rsidP="0033521F">
      <w:r>
        <w:t>In this contribution we present an overview of simulation assumptions and initial simulation results related to SFBD adjacent channel co-existence between two networks.</w:t>
      </w:r>
    </w:p>
    <w:p w14:paraId="302362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87DC2" w14:textId="77777777" w:rsidR="0033521F" w:rsidRDefault="0033521F" w:rsidP="0033521F">
      <w:pPr>
        <w:rPr>
          <w:rFonts w:ascii="Arial" w:hAnsi="Arial" w:cs="Arial"/>
          <w:b/>
          <w:sz w:val="24"/>
        </w:rPr>
      </w:pPr>
      <w:r>
        <w:rPr>
          <w:rFonts w:ascii="Arial" w:hAnsi="Arial" w:cs="Arial"/>
          <w:b/>
          <w:color w:val="0000FF"/>
          <w:sz w:val="24"/>
        </w:rPr>
        <w:t>R4-2216133</w:t>
      </w:r>
      <w:r>
        <w:rPr>
          <w:rFonts w:ascii="Arial" w:hAnsi="Arial" w:cs="Arial"/>
          <w:b/>
          <w:color w:val="0000FF"/>
          <w:sz w:val="24"/>
        </w:rPr>
        <w:tab/>
      </w:r>
      <w:r>
        <w:rPr>
          <w:rFonts w:ascii="Arial" w:hAnsi="Arial" w:cs="Arial"/>
          <w:b/>
          <w:sz w:val="24"/>
        </w:rPr>
        <w:t>Further discussion on co-existence in adjacent channel for full duplex</w:t>
      </w:r>
    </w:p>
    <w:p w14:paraId="074D60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E83C2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735DA" w14:textId="77777777" w:rsidR="0033521F" w:rsidRDefault="0033521F" w:rsidP="0033521F">
      <w:pPr>
        <w:rPr>
          <w:rFonts w:ascii="Arial" w:hAnsi="Arial" w:cs="Arial"/>
          <w:b/>
          <w:sz w:val="24"/>
        </w:rPr>
      </w:pPr>
      <w:r>
        <w:rPr>
          <w:rFonts w:ascii="Arial" w:hAnsi="Arial" w:cs="Arial"/>
          <w:b/>
          <w:color w:val="0000FF"/>
          <w:sz w:val="24"/>
        </w:rPr>
        <w:t>R4-2216201</w:t>
      </w:r>
      <w:r>
        <w:rPr>
          <w:rFonts w:ascii="Arial" w:hAnsi="Arial" w:cs="Arial"/>
          <w:b/>
          <w:color w:val="0000FF"/>
          <w:sz w:val="24"/>
        </w:rPr>
        <w:tab/>
      </w:r>
      <w:r>
        <w:rPr>
          <w:rFonts w:ascii="Arial" w:hAnsi="Arial" w:cs="Arial"/>
          <w:b/>
          <w:sz w:val="24"/>
        </w:rPr>
        <w:t>Assumptions and Initial Simulation results for SBFD coexistence evaluation</w:t>
      </w:r>
    </w:p>
    <w:p w14:paraId="7869CD00"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EA6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126D8" w14:textId="77777777" w:rsidR="0033521F" w:rsidRDefault="0033521F" w:rsidP="0033521F">
      <w:pPr>
        <w:rPr>
          <w:rFonts w:ascii="Arial" w:hAnsi="Arial" w:cs="Arial"/>
          <w:b/>
          <w:sz w:val="24"/>
        </w:rPr>
      </w:pPr>
      <w:r>
        <w:rPr>
          <w:rFonts w:ascii="Arial" w:hAnsi="Arial" w:cs="Arial"/>
          <w:b/>
          <w:color w:val="0000FF"/>
          <w:sz w:val="24"/>
        </w:rPr>
        <w:t>R4-2216237</w:t>
      </w:r>
      <w:r>
        <w:rPr>
          <w:rFonts w:ascii="Arial" w:hAnsi="Arial" w:cs="Arial"/>
          <w:b/>
          <w:color w:val="0000FF"/>
          <w:sz w:val="24"/>
        </w:rPr>
        <w:tab/>
      </w:r>
      <w:r>
        <w:rPr>
          <w:rFonts w:ascii="Arial" w:hAnsi="Arial" w:cs="Arial"/>
          <w:b/>
          <w:sz w:val="24"/>
        </w:rPr>
        <w:t>Discussion on the co-existence study for NR duplex operation</w:t>
      </w:r>
    </w:p>
    <w:p w14:paraId="2B1C248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142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D4595" w14:textId="77777777" w:rsidR="0033521F" w:rsidRDefault="0033521F" w:rsidP="0033521F">
      <w:pPr>
        <w:rPr>
          <w:rFonts w:ascii="Arial" w:hAnsi="Arial" w:cs="Arial"/>
          <w:b/>
          <w:sz w:val="24"/>
        </w:rPr>
      </w:pPr>
      <w:r>
        <w:rPr>
          <w:rFonts w:ascii="Arial" w:hAnsi="Arial" w:cs="Arial"/>
          <w:b/>
          <w:color w:val="0000FF"/>
          <w:sz w:val="24"/>
        </w:rPr>
        <w:t>R4-2216543</w:t>
      </w:r>
      <w:r>
        <w:rPr>
          <w:rFonts w:ascii="Arial" w:hAnsi="Arial" w:cs="Arial"/>
          <w:b/>
          <w:color w:val="0000FF"/>
          <w:sz w:val="24"/>
        </w:rPr>
        <w:tab/>
      </w:r>
      <w:r>
        <w:rPr>
          <w:rFonts w:ascii="Arial" w:hAnsi="Arial" w:cs="Arial"/>
          <w:b/>
          <w:sz w:val="24"/>
        </w:rPr>
        <w:t>Further discussion on full duplex coexistence in adjacent channel scenario</w:t>
      </w:r>
    </w:p>
    <w:p w14:paraId="077328C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7F0A8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A5F6" w14:textId="77777777" w:rsidR="0033521F" w:rsidRDefault="0033521F" w:rsidP="0033521F">
      <w:pPr>
        <w:pStyle w:val="5"/>
      </w:pPr>
      <w:bookmarkStart w:id="130" w:name="_Toc116288495"/>
      <w:r>
        <w:lastRenderedPageBreak/>
        <w:t>6.17.2.2</w:t>
      </w:r>
      <w:r>
        <w:tab/>
        <w:t>Study the feasibility of and impact on RF requirements</w:t>
      </w:r>
      <w:bookmarkEnd w:id="130"/>
    </w:p>
    <w:p w14:paraId="3ACA7A6D" w14:textId="77777777" w:rsidR="0033521F" w:rsidRDefault="0033521F" w:rsidP="0033521F">
      <w:pPr>
        <w:pStyle w:val="6"/>
      </w:pPr>
      <w:bookmarkStart w:id="131" w:name="_Toc116288496"/>
      <w:r>
        <w:t>6.17.2.2.1</w:t>
      </w:r>
      <w:r>
        <w:tab/>
        <w:t>BS aspect</w:t>
      </w:r>
      <w:bookmarkEnd w:id="131"/>
    </w:p>
    <w:p w14:paraId="04C779F3" w14:textId="77777777" w:rsidR="0033521F" w:rsidRDefault="0033521F" w:rsidP="0033521F">
      <w:pPr>
        <w:rPr>
          <w:rFonts w:ascii="Arial" w:hAnsi="Arial" w:cs="Arial"/>
          <w:b/>
          <w:sz w:val="24"/>
        </w:rPr>
      </w:pPr>
      <w:r>
        <w:rPr>
          <w:rFonts w:ascii="Arial" w:hAnsi="Arial" w:cs="Arial"/>
          <w:b/>
          <w:color w:val="0000FF"/>
          <w:sz w:val="24"/>
        </w:rPr>
        <w:t>R4-2215346</w:t>
      </w:r>
      <w:r>
        <w:rPr>
          <w:rFonts w:ascii="Arial" w:hAnsi="Arial" w:cs="Arial"/>
          <w:b/>
          <w:color w:val="0000FF"/>
          <w:sz w:val="24"/>
        </w:rPr>
        <w:tab/>
      </w:r>
      <w:r>
        <w:rPr>
          <w:rFonts w:ascii="Arial" w:hAnsi="Arial" w:cs="Arial"/>
          <w:b/>
          <w:sz w:val="24"/>
        </w:rPr>
        <w:t>SBFD feasibility and impact on RF requirements: BS aspects</w:t>
      </w:r>
    </w:p>
    <w:p w14:paraId="739E044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101780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2EE95" w14:textId="77777777" w:rsidR="0033521F" w:rsidRDefault="0033521F" w:rsidP="0033521F">
      <w:pPr>
        <w:rPr>
          <w:rFonts w:ascii="Arial" w:hAnsi="Arial" w:cs="Arial"/>
          <w:b/>
          <w:sz w:val="24"/>
        </w:rPr>
      </w:pPr>
      <w:r>
        <w:rPr>
          <w:rFonts w:ascii="Arial" w:hAnsi="Arial" w:cs="Arial"/>
          <w:b/>
          <w:color w:val="0000FF"/>
          <w:sz w:val="24"/>
        </w:rPr>
        <w:t>R4-2215390</w:t>
      </w:r>
      <w:r>
        <w:rPr>
          <w:rFonts w:ascii="Arial" w:hAnsi="Arial" w:cs="Arial"/>
          <w:b/>
          <w:color w:val="0000FF"/>
          <w:sz w:val="24"/>
        </w:rPr>
        <w:tab/>
      </w:r>
      <w:r>
        <w:rPr>
          <w:rFonts w:ascii="Arial" w:hAnsi="Arial" w:cs="Arial"/>
          <w:b/>
          <w:sz w:val="24"/>
        </w:rPr>
        <w:t>Further discussion on feasibility study for duplex evolution</w:t>
      </w:r>
    </w:p>
    <w:p w14:paraId="1B77CA1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9150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AECF1" w14:textId="77777777" w:rsidR="0033521F" w:rsidRDefault="0033521F" w:rsidP="0033521F">
      <w:pPr>
        <w:rPr>
          <w:rFonts w:ascii="Arial" w:hAnsi="Arial" w:cs="Arial"/>
          <w:b/>
          <w:sz w:val="24"/>
        </w:rPr>
      </w:pPr>
      <w:r>
        <w:rPr>
          <w:rFonts w:ascii="Arial" w:hAnsi="Arial" w:cs="Arial"/>
          <w:b/>
          <w:color w:val="0000FF"/>
          <w:sz w:val="24"/>
        </w:rPr>
        <w:t>R4-2215484</w:t>
      </w:r>
      <w:r>
        <w:rPr>
          <w:rFonts w:ascii="Arial" w:hAnsi="Arial" w:cs="Arial"/>
          <w:b/>
          <w:color w:val="0000FF"/>
          <w:sz w:val="24"/>
        </w:rPr>
        <w:tab/>
      </w:r>
      <w:r>
        <w:rPr>
          <w:rFonts w:ascii="Arial" w:hAnsi="Arial" w:cs="Arial"/>
          <w:b/>
          <w:sz w:val="24"/>
        </w:rPr>
        <w:t xml:space="preserve">study the feasibility of and impact on RF requirements on </w:t>
      </w:r>
      <w:proofErr w:type="spellStart"/>
      <w:r>
        <w:rPr>
          <w:rFonts w:ascii="Arial" w:hAnsi="Arial" w:cs="Arial"/>
          <w:b/>
          <w:sz w:val="24"/>
        </w:rPr>
        <w:t>gNB</w:t>
      </w:r>
      <w:proofErr w:type="spellEnd"/>
      <w:r>
        <w:rPr>
          <w:rFonts w:ascii="Arial" w:hAnsi="Arial" w:cs="Arial"/>
          <w:b/>
          <w:sz w:val="24"/>
        </w:rPr>
        <w:t xml:space="preserve"> side</w:t>
      </w:r>
    </w:p>
    <w:p w14:paraId="2BC0A6A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18C62A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BE8FB" w14:textId="77777777" w:rsidR="0033521F" w:rsidRDefault="0033521F" w:rsidP="0033521F">
      <w:pPr>
        <w:rPr>
          <w:rFonts w:ascii="Arial" w:hAnsi="Arial" w:cs="Arial"/>
          <w:b/>
          <w:sz w:val="24"/>
        </w:rPr>
      </w:pPr>
      <w:r>
        <w:rPr>
          <w:rFonts w:ascii="Arial" w:hAnsi="Arial" w:cs="Arial"/>
          <w:b/>
          <w:color w:val="0000FF"/>
          <w:sz w:val="24"/>
        </w:rPr>
        <w:t>R4-2216134</w:t>
      </w:r>
      <w:r>
        <w:rPr>
          <w:rFonts w:ascii="Arial" w:hAnsi="Arial" w:cs="Arial"/>
          <w:b/>
          <w:color w:val="0000FF"/>
          <w:sz w:val="24"/>
        </w:rPr>
        <w:tab/>
      </w:r>
      <w:r>
        <w:rPr>
          <w:rFonts w:ascii="Arial" w:hAnsi="Arial" w:cs="Arial"/>
          <w:b/>
          <w:sz w:val="24"/>
        </w:rPr>
        <w:t>Further discussion on self-interference modelling for full duplex from BS aspect</w:t>
      </w:r>
    </w:p>
    <w:p w14:paraId="17D59A1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884FA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0A7D" w14:textId="77777777" w:rsidR="0033521F" w:rsidRDefault="0033521F" w:rsidP="0033521F">
      <w:pPr>
        <w:rPr>
          <w:rFonts w:ascii="Arial" w:hAnsi="Arial" w:cs="Arial"/>
          <w:b/>
          <w:sz w:val="24"/>
        </w:rPr>
      </w:pPr>
      <w:r>
        <w:rPr>
          <w:rFonts w:ascii="Arial" w:hAnsi="Arial" w:cs="Arial"/>
          <w:b/>
          <w:color w:val="0000FF"/>
          <w:sz w:val="24"/>
        </w:rPr>
        <w:t>R4-2216202</w:t>
      </w:r>
      <w:r>
        <w:rPr>
          <w:rFonts w:ascii="Arial" w:hAnsi="Arial" w:cs="Arial"/>
          <w:b/>
          <w:color w:val="0000FF"/>
          <w:sz w:val="24"/>
        </w:rPr>
        <w:tab/>
      </w:r>
      <w:r>
        <w:rPr>
          <w:rFonts w:ascii="Arial" w:hAnsi="Arial" w:cs="Arial"/>
          <w:b/>
          <w:sz w:val="24"/>
        </w:rPr>
        <w:t>SBFD Base Station aspects</w:t>
      </w:r>
    </w:p>
    <w:p w14:paraId="2A9232C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5B1EB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B5CAF" w14:textId="77777777" w:rsidR="0033521F" w:rsidRDefault="0033521F" w:rsidP="0033521F">
      <w:pPr>
        <w:rPr>
          <w:rFonts w:ascii="Arial" w:hAnsi="Arial" w:cs="Arial"/>
          <w:b/>
          <w:sz w:val="24"/>
        </w:rPr>
      </w:pPr>
      <w:r>
        <w:rPr>
          <w:rFonts w:ascii="Arial" w:hAnsi="Arial" w:cs="Arial"/>
          <w:b/>
          <w:color w:val="0000FF"/>
          <w:sz w:val="24"/>
        </w:rPr>
        <w:t>R4-2216238</w:t>
      </w:r>
      <w:r>
        <w:rPr>
          <w:rFonts w:ascii="Arial" w:hAnsi="Arial" w:cs="Arial"/>
          <w:b/>
          <w:color w:val="0000FF"/>
          <w:sz w:val="24"/>
        </w:rPr>
        <w:tab/>
      </w:r>
      <w:r>
        <w:rPr>
          <w:rFonts w:ascii="Arial" w:hAnsi="Arial" w:cs="Arial"/>
          <w:b/>
          <w:sz w:val="24"/>
        </w:rPr>
        <w:t>Feasibility study from RF perspective</w:t>
      </w:r>
    </w:p>
    <w:p w14:paraId="2A0F83B0"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3BAF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46CDD" w14:textId="77777777" w:rsidR="0033521F" w:rsidRDefault="0033521F" w:rsidP="0033521F">
      <w:pPr>
        <w:rPr>
          <w:rFonts w:ascii="Arial" w:hAnsi="Arial" w:cs="Arial"/>
          <w:b/>
          <w:sz w:val="24"/>
        </w:rPr>
      </w:pPr>
      <w:r>
        <w:rPr>
          <w:rFonts w:ascii="Arial" w:hAnsi="Arial" w:cs="Arial"/>
          <w:b/>
          <w:color w:val="0000FF"/>
          <w:sz w:val="24"/>
        </w:rPr>
        <w:t>R4-2216239</w:t>
      </w:r>
      <w:r>
        <w:rPr>
          <w:rFonts w:ascii="Arial" w:hAnsi="Arial" w:cs="Arial"/>
          <w:b/>
          <w:color w:val="0000FF"/>
          <w:sz w:val="24"/>
        </w:rPr>
        <w:tab/>
      </w:r>
      <w:r>
        <w:rPr>
          <w:rFonts w:ascii="Arial" w:hAnsi="Arial" w:cs="Arial"/>
          <w:b/>
          <w:sz w:val="24"/>
        </w:rPr>
        <w:t>Evolution of receiver blocking and AGC</w:t>
      </w:r>
    </w:p>
    <w:p w14:paraId="7C61643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4EEE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A87C0" w14:textId="77777777" w:rsidR="0033521F" w:rsidRDefault="0033521F" w:rsidP="0033521F">
      <w:pPr>
        <w:rPr>
          <w:rFonts w:ascii="Arial" w:hAnsi="Arial" w:cs="Arial"/>
          <w:b/>
          <w:sz w:val="24"/>
        </w:rPr>
      </w:pPr>
      <w:r>
        <w:rPr>
          <w:rFonts w:ascii="Arial" w:hAnsi="Arial" w:cs="Arial"/>
          <w:b/>
          <w:color w:val="0000FF"/>
          <w:sz w:val="24"/>
        </w:rPr>
        <w:t>R4-2216404</w:t>
      </w:r>
      <w:r>
        <w:rPr>
          <w:rFonts w:ascii="Arial" w:hAnsi="Arial" w:cs="Arial"/>
          <w:b/>
          <w:color w:val="0000FF"/>
          <w:sz w:val="24"/>
        </w:rPr>
        <w:tab/>
      </w:r>
      <w:r>
        <w:rPr>
          <w:rFonts w:ascii="Arial" w:hAnsi="Arial" w:cs="Arial"/>
          <w:b/>
          <w:sz w:val="24"/>
        </w:rPr>
        <w:t xml:space="preserve">SBFD </w:t>
      </w:r>
      <w:proofErr w:type="spellStart"/>
      <w:r>
        <w:rPr>
          <w:rFonts w:ascii="Arial" w:hAnsi="Arial" w:cs="Arial"/>
          <w:b/>
          <w:sz w:val="24"/>
        </w:rPr>
        <w:t>gNB</w:t>
      </w:r>
      <w:proofErr w:type="spellEnd"/>
      <w:r>
        <w:rPr>
          <w:rFonts w:ascii="Arial" w:hAnsi="Arial" w:cs="Arial"/>
          <w:b/>
          <w:sz w:val="24"/>
        </w:rPr>
        <w:t xml:space="preserve"> RF considerations</w:t>
      </w:r>
    </w:p>
    <w:p w14:paraId="5ED6AC2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9791CF" w14:textId="77777777" w:rsidR="0033521F" w:rsidRDefault="0033521F" w:rsidP="0033521F">
      <w:pPr>
        <w:rPr>
          <w:rFonts w:ascii="Arial" w:hAnsi="Arial" w:cs="Arial"/>
          <w:b/>
        </w:rPr>
      </w:pPr>
      <w:r>
        <w:rPr>
          <w:rFonts w:ascii="Arial" w:hAnsi="Arial" w:cs="Arial"/>
          <w:b/>
        </w:rPr>
        <w:t xml:space="preserve">Abstract: </w:t>
      </w:r>
    </w:p>
    <w:p w14:paraId="0DC1A824" w14:textId="77777777" w:rsidR="0033521F" w:rsidRDefault="0033521F" w:rsidP="0033521F">
      <w:r>
        <w:t xml:space="preserve">Examination of </w:t>
      </w:r>
      <w:proofErr w:type="spellStart"/>
      <w:r>
        <w:t>gNB</w:t>
      </w:r>
      <w:proofErr w:type="spellEnd"/>
      <w:r>
        <w:t xml:space="preserve"> RF issues</w:t>
      </w:r>
    </w:p>
    <w:p w14:paraId="595C1C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FBF77" w14:textId="77777777" w:rsidR="0033521F" w:rsidRDefault="0033521F" w:rsidP="0033521F">
      <w:pPr>
        <w:rPr>
          <w:rFonts w:ascii="Arial" w:hAnsi="Arial" w:cs="Arial"/>
          <w:b/>
          <w:sz w:val="24"/>
        </w:rPr>
      </w:pPr>
      <w:r>
        <w:rPr>
          <w:rFonts w:ascii="Arial" w:hAnsi="Arial" w:cs="Arial"/>
          <w:b/>
          <w:color w:val="0000FF"/>
          <w:sz w:val="24"/>
        </w:rPr>
        <w:lastRenderedPageBreak/>
        <w:t>R4-2216409</w:t>
      </w:r>
      <w:r>
        <w:rPr>
          <w:rFonts w:ascii="Arial" w:hAnsi="Arial" w:cs="Arial"/>
          <w:b/>
          <w:color w:val="0000FF"/>
          <w:sz w:val="24"/>
        </w:rPr>
        <w:tab/>
      </w:r>
      <w:r>
        <w:rPr>
          <w:rFonts w:ascii="Arial" w:hAnsi="Arial" w:cs="Arial"/>
          <w:b/>
          <w:sz w:val="24"/>
        </w:rPr>
        <w:t>Discussion on Total Achievable Self-Interference Cancellation</w:t>
      </w:r>
    </w:p>
    <w:p w14:paraId="65F117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D23C4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BA2EB" w14:textId="77777777" w:rsidR="0033521F" w:rsidRDefault="0033521F" w:rsidP="0033521F">
      <w:pPr>
        <w:rPr>
          <w:rFonts w:ascii="Arial" w:hAnsi="Arial" w:cs="Arial"/>
          <w:b/>
          <w:sz w:val="24"/>
        </w:rPr>
      </w:pPr>
      <w:r>
        <w:rPr>
          <w:rFonts w:ascii="Arial" w:hAnsi="Arial" w:cs="Arial"/>
          <w:b/>
          <w:color w:val="0000FF"/>
          <w:sz w:val="24"/>
        </w:rPr>
        <w:t>R4-2216544</w:t>
      </w:r>
      <w:r>
        <w:rPr>
          <w:rFonts w:ascii="Arial" w:hAnsi="Arial" w:cs="Arial"/>
          <w:b/>
          <w:color w:val="0000FF"/>
          <w:sz w:val="24"/>
        </w:rPr>
        <w:tab/>
      </w:r>
      <w:r>
        <w:rPr>
          <w:rFonts w:ascii="Arial" w:hAnsi="Arial" w:cs="Arial"/>
          <w:b/>
          <w:sz w:val="24"/>
        </w:rPr>
        <w:t>Further discussion on self-interference and CLI for full duplex BS</w:t>
      </w:r>
    </w:p>
    <w:p w14:paraId="5AE5D508"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2A6E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0A8A2" w14:textId="77777777" w:rsidR="0033521F" w:rsidRDefault="0033521F" w:rsidP="0033521F">
      <w:pPr>
        <w:rPr>
          <w:rFonts w:ascii="Arial" w:hAnsi="Arial" w:cs="Arial"/>
          <w:b/>
          <w:sz w:val="24"/>
        </w:rPr>
      </w:pPr>
      <w:r>
        <w:rPr>
          <w:rFonts w:ascii="Arial" w:hAnsi="Arial" w:cs="Arial"/>
          <w:b/>
          <w:color w:val="0000FF"/>
          <w:sz w:val="24"/>
        </w:rPr>
        <w:t>R4-2216717</w:t>
      </w:r>
      <w:r>
        <w:rPr>
          <w:rFonts w:ascii="Arial" w:hAnsi="Arial" w:cs="Arial"/>
          <w:b/>
          <w:color w:val="0000FF"/>
          <w:sz w:val="24"/>
        </w:rPr>
        <w:tab/>
      </w:r>
      <w:r>
        <w:rPr>
          <w:rFonts w:ascii="Arial" w:hAnsi="Arial" w:cs="Arial"/>
          <w:b/>
          <w:sz w:val="24"/>
        </w:rPr>
        <w:t xml:space="preserve">Discussion on feasibility and RF impact for SBFD capable </w:t>
      </w:r>
      <w:proofErr w:type="spellStart"/>
      <w:r>
        <w:rPr>
          <w:rFonts w:ascii="Arial" w:hAnsi="Arial" w:cs="Arial"/>
          <w:b/>
          <w:sz w:val="24"/>
        </w:rPr>
        <w:t>gNB</w:t>
      </w:r>
      <w:proofErr w:type="spellEnd"/>
    </w:p>
    <w:p w14:paraId="51B247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730A9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901B1" w14:textId="77777777" w:rsidR="0033521F" w:rsidRDefault="0033521F" w:rsidP="0033521F">
      <w:pPr>
        <w:pStyle w:val="6"/>
      </w:pPr>
      <w:bookmarkStart w:id="132" w:name="_Toc116288497"/>
      <w:r>
        <w:t>6.17.2.2.2</w:t>
      </w:r>
      <w:r>
        <w:tab/>
        <w:t>UE aspect</w:t>
      </w:r>
      <w:bookmarkEnd w:id="132"/>
    </w:p>
    <w:p w14:paraId="4672B2CD" w14:textId="77777777" w:rsidR="0033521F" w:rsidRDefault="0033521F" w:rsidP="0033521F">
      <w:pPr>
        <w:rPr>
          <w:rFonts w:ascii="Arial" w:hAnsi="Arial" w:cs="Arial"/>
          <w:b/>
          <w:sz w:val="24"/>
        </w:rPr>
      </w:pPr>
      <w:r>
        <w:rPr>
          <w:rFonts w:ascii="Arial" w:hAnsi="Arial" w:cs="Arial"/>
          <w:b/>
          <w:color w:val="0000FF"/>
          <w:sz w:val="24"/>
        </w:rPr>
        <w:t>R4-2215485</w:t>
      </w:r>
      <w:r>
        <w:rPr>
          <w:rFonts w:ascii="Arial" w:hAnsi="Arial" w:cs="Arial"/>
          <w:b/>
          <w:color w:val="0000FF"/>
          <w:sz w:val="24"/>
        </w:rPr>
        <w:tab/>
      </w:r>
      <w:r>
        <w:rPr>
          <w:rFonts w:ascii="Arial" w:hAnsi="Arial" w:cs="Arial"/>
          <w:b/>
          <w:sz w:val="24"/>
        </w:rPr>
        <w:t>Study the feasibility of and impact on RF requirements on UE aspect</w:t>
      </w:r>
    </w:p>
    <w:p w14:paraId="394231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B758D3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7D153" w14:textId="77777777" w:rsidR="0033521F" w:rsidRDefault="0033521F" w:rsidP="0033521F">
      <w:pPr>
        <w:rPr>
          <w:rFonts w:ascii="Arial" w:hAnsi="Arial" w:cs="Arial"/>
          <w:b/>
          <w:sz w:val="24"/>
        </w:rPr>
      </w:pPr>
      <w:r>
        <w:rPr>
          <w:rFonts w:ascii="Arial" w:hAnsi="Arial" w:cs="Arial"/>
          <w:b/>
          <w:color w:val="0000FF"/>
          <w:sz w:val="24"/>
        </w:rPr>
        <w:t>R4-2216135</w:t>
      </w:r>
      <w:r>
        <w:rPr>
          <w:rFonts w:ascii="Arial" w:hAnsi="Arial" w:cs="Arial"/>
          <w:b/>
          <w:color w:val="0000FF"/>
          <w:sz w:val="24"/>
        </w:rPr>
        <w:tab/>
      </w:r>
      <w:r>
        <w:rPr>
          <w:rFonts w:ascii="Arial" w:hAnsi="Arial" w:cs="Arial"/>
          <w:b/>
          <w:sz w:val="24"/>
        </w:rPr>
        <w:t>Further discussion on interference modelling for full duplex from UE aspect</w:t>
      </w:r>
    </w:p>
    <w:p w14:paraId="51E61C2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D36E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92B72" w14:textId="77777777" w:rsidR="0033521F" w:rsidRDefault="0033521F" w:rsidP="0033521F">
      <w:pPr>
        <w:rPr>
          <w:rFonts w:ascii="Arial" w:hAnsi="Arial" w:cs="Arial"/>
          <w:b/>
          <w:sz w:val="24"/>
        </w:rPr>
      </w:pPr>
      <w:r>
        <w:rPr>
          <w:rFonts w:ascii="Arial" w:hAnsi="Arial" w:cs="Arial"/>
          <w:b/>
          <w:color w:val="0000FF"/>
          <w:sz w:val="24"/>
        </w:rPr>
        <w:t>R4-2216203</w:t>
      </w:r>
      <w:r>
        <w:rPr>
          <w:rFonts w:ascii="Arial" w:hAnsi="Arial" w:cs="Arial"/>
          <w:b/>
          <w:color w:val="0000FF"/>
          <w:sz w:val="24"/>
        </w:rPr>
        <w:tab/>
      </w:r>
      <w:r>
        <w:rPr>
          <w:rFonts w:ascii="Arial" w:hAnsi="Arial" w:cs="Arial"/>
          <w:b/>
          <w:sz w:val="24"/>
        </w:rPr>
        <w:t>UE to UE interference in Sub Band non-overlapping Full Duplex</w:t>
      </w:r>
    </w:p>
    <w:p w14:paraId="694495F8"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73A37F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1D5A5" w14:textId="77777777" w:rsidR="0033521F" w:rsidRDefault="0033521F" w:rsidP="0033521F">
      <w:pPr>
        <w:rPr>
          <w:rFonts w:ascii="Arial" w:hAnsi="Arial" w:cs="Arial"/>
          <w:b/>
          <w:sz w:val="24"/>
        </w:rPr>
      </w:pPr>
      <w:r>
        <w:rPr>
          <w:rFonts w:ascii="Arial" w:hAnsi="Arial" w:cs="Arial"/>
          <w:b/>
          <w:color w:val="0000FF"/>
          <w:sz w:val="24"/>
        </w:rPr>
        <w:t>R4-2216405</w:t>
      </w:r>
      <w:r>
        <w:rPr>
          <w:rFonts w:ascii="Arial" w:hAnsi="Arial" w:cs="Arial"/>
          <w:b/>
          <w:color w:val="0000FF"/>
          <w:sz w:val="24"/>
        </w:rPr>
        <w:tab/>
      </w:r>
      <w:r>
        <w:rPr>
          <w:rFonts w:ascii="Arial" w:hAnsi="Arial" w:cs="Arial"/>
          <w:b/>
          <w:sz w:val="24"/>
        </w:rPr>
        <w:t>SBFD UE RF considerations</w:t>
      </w:r>
    </w:p>
    <w:p w14:paraId="12EE0FC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F3FC5" w14:textId="77777777" w:rsidR="0033521F" w:rsidRDefault="0033521F" w:rsidP="0033521F">
      <w:pPr>
        <w:rPr>
          <w:rFonts w:ascii="Arial" w:hAnsi="Arial" w:cs="Arial"/>
          <w:b/>
        </w:rPr>
      </w:pPr>
      <w:r>
        <w:rPr>
          <w:rFonts w:ascii="Arial" w:hAnsi="Arial" w:cs="Arial"/>
          <w:b/>
        </w:rPr>
        <w:t xml:space="preserve">Abstract: </w:t>
      </w:r>
    </w:p>
    <w:p w14:paraId="7C9E4E8A" w14:textId="77777777" w:rsidR="0033521F" w:rsidRDefault="0033521F" w:rsidP="0033521F">
      <w:r>
        <w:t>Extracting UE parameters from the UE spec</w:t>
      </w:r>
    </w:p>
    <w:p w14:paraId="60380C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47AD1" w14:textId="77777777" w:rsidR="0033521F" w:rsidRDefault="0033521F" w:rsidP="0033521F">
      <w:pPr>
        <w:rPr>
          <w:rFonts w:ascii="Arial" w:hAnsi="Arial" w:cs="Arial"/>
          <w:b/>
          <w:sz w:val="24"/>
        </w:rPr>
      </w:pPr>
      <w:r>
        <w:rPr>
          <w:rFonts w:ascii="Arial" w:hAnsi="Arial" w:cs="Arial"/>
          <w:b/>
          <w:color w:val="0000FF"/>
          <w:sz w:val="24"/>
        </w:rPr>
        <w:t>R4-2216718</w:t>
      </w:r>
      <w:r>
        <w:rPr>
          <w:rFonts w:ascii="Arial" w:hAnsi="Arial" w:cs="Arial"/>
          <w:b/>
          <w:color w:val="0000FF"/>
          <w:sz w:val="24"/>
        </w:rPr>
        <w:tab/>
      </w:r>
      <w:r>
        <w:rPr>
          <w:rFonts w:ascii="Arial" w:hAnsi="Arial" w:cs="Arial"/>
          <w:b/>
          <w:sz w:val="24"/>
        </w:rPr>
        <w:t>Discussion on UE aspect for SBFD operation</w:t>
      </w:r>
    </w:p>
    <w:p w14:paraId="1B28887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D08A7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A2621" w14:textId="77777777" w:rsidR="0033521F" w:rsidRDefault="0033521F" w:rsidP="0033521F">
      <w:pPr>
        <w:rPr>
          <w:rFonts w:ascii="Arial" w:hAnsi="Arial" w:cs="Arial"/>
          <w:b/>
          <w:sz w:val="24"/>
        </w:rPr>
      </w:pPr>
      <w:r>
        <w:rPr>
          <w:rFonts w:ascii="Arial" w:hAnsi="Arial" w:cs="Arial"/>
          <w:b/>
          <w:color w:val="0000FF"/>
          <w:sz w:val="24"/>
        </w:rPr>
        <w:t>R4-2216794</w:t>
      </w:r>
      <w:r>
        <w:rPr>
          <w:rFonts w:ascii="Arial" w:hAnsi="Arial" w:cs="Arial"/>
          <w:b/>
          <w:color w:val="0000FF"/>
          <w:sz w:val="24"/>
        </w:rPr>
        <w:tab/>
      </w:r>
      <w:r>
        <w:rPr>
          <w:rFonts w:ascii="Arial" w:hAnsi="Arial" w:cs="Arial"/>
          <w:b/>
          <w:sz w:val="24"/>
        </w:rPr>
        <w:t>Modelling UE CLI SINR for SBFD system study</w:t>
      </w:r>
    </w:p>
    <w:p w14:paraId="30659D6D"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France</w:t>
      </w:r>
    </w:p>
    <w:p w14:paraId="455525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BB314" w14:textId="77777777" w:rsidR="0033521F" w:rsidRDefault="0033521F" w:rsidP="0033521F">
      <w:pPr>
        <w:pStyle w:val="4"/>
      </w:pPr>
      <w:bookmarkStart w:id="133" w:name="_Toc116288498"/>
      <w:r>
        <w:t>6.17.3</w:t>
      </w:r>
      <w:r>
        <w:tab/>
        <w:t>Summary of regulatory aspects</w:t>
      </w:r>
      <w:bookmarkEnd w:id="133"/>
    </w:p>
    <w:p w14:paraId="0061E67A" w14:textId="77777777" w:rsidR="0033521F" w:rsidRDefault="0033521F" w:rsidP="0033521F">
      <w:pPr>
        <w:rPr>
          <w:rFonts w:ascii="Arial" w:hAnsi="Arial" w:cs="Arial"/>
          <w:b/>
          <w:sz w:val="24"/>
        </w:rPr>
      </w:pPr>
      <w:r>
        <w:rPr>
          <w:rFonts w:ascii="Arial" w:hAnsi="Arial" w:cs="Arial"/>
          <w:b/>
          <w:color w:val="0000FF"/>
          <w:sz w:val="24"/>
        </w:rPr>
        <w:t>R4-2216204</w:t>
      </w:r>
      <w:r>
        <w:rPr>
          <w:rFonts w:ascii="Arial" w:hAnsi="Arial" w:cs="Arial"/>
          <w:b/>
          <w:color w:val="0000FF"/>
          <w:sz w:val="24"/>
        </w:rPr>
        <w:tab/>
      </w:r>
      <w:r>
        <w:rPr>
          <w:rFonts w:ascii="Arial" w:hAnsi="Arial" w:cs="Arial"/>
          <w:b/>
          <w:sz w:val="24"/>
        </w:rPr>
        <w:t>Regulatory considerations on sub-band non-overlapping full duplex operation</w:t>
      </w:r>
    </w:p>
    <w:p w14:paraId="46D3927D"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A799C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363BF" w14:textId="77777777" w:rsidR="0033521F" w:rsidRDefault="0033521F" w:rsidP="0033521F">
      <w:pPr>
        <w:rPr>
          <w:rFonts w:ascii="Arial" w:hAnsi="Arial" w:cs="Arial"/>
          <w:b/>
          <w:sz w:val="24"/>
        </w:rPr>
      </w:pPr>
      <w:r>
        <w:rPr>
          <w:rFonts w:ascii="Arial" w:hAnsi="Arial" w:cs="Arial"/>
          <w:b/>
          <w:color w:val="0000FF"/>
          <w:sz w:val="24"/>
        </w:rPr>
        <w:t>R4-2216518</w:t>
      </w:r>
      <w:r>
        <w:rPr>
          <w:rFonts w:ascii="Arial" w:hAnsi="Arial" w:cs="Arial"/>
          <w:b/>
          <w:color w:val="0000FF"/>
          <w:sz w:val="24"/>
        </w:rPr>
        <w:tab/>
      </w:r>
      <w:r>
        <w:rPr>
          <w:rFonts w:ascii="Arial" w:hAnsi="Arial" w:cs="Arial"/>
          <w:b/>
          <w:sz w:val="24"/>
        </w:rPr>
        <w:t>Sub-Band Full Duplex - Regulatory aspects</w:t>
      </w:r>
    </w:p>
    <w:p w14:paraId="1FD68B4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38.858 v0.0.2</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Ericsson</w:t>
      </w:r>
    </w:p>
    <w:p w14:paraId="04A9E40F" w14:textId="77777777" w:rsidR="0033521F" w:rsidRDefault="0033521F" w:rsidP="0033521F">
      <w:pPr>
        <w:rPr>
          <w:rFonts w:ascii="Arial" w:hAnsi="Arial" w:cs="Arial"/>
          <w:b/>
        </w:rPr>
      </w:pPr>
      <w:r>
        <w:rPr>
          <w:rFonts w:ascii="Arial" w:hAnsi="Arial" w:cs="Arial"/>
          <w:b/>
        </w:rPr>
        <w:t xml:space="preserve">Abstract: </w:t>
      </w:r>
    </w:p>
    <w:p w14:paraId="049ECEF2" w14:textId="77777777" w:rsidR="0033521F" w:rsidRDefault="0033521F" w:rsidP="0033521F">
      <w:r>
        <w:t>This contribution discusses the regulatory aspects of sub-band full duplex</w:t>
      </w:r>
    </w:p>
    <w:p w14:paraId="5B75D5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F842" w14:textId="24EFD150" w:rsidR="0033521F" w:rsidRDefault="0033521F" w:rsidP="0033521F">
      <w:pPr>
        <w:pStyle w:val="4"/>
      </w:pPr>
      <w:bookmarkStart w:id="134" w:name="_Toc116288499"/>
      <w:r>
        <w:t>6.17.4</w:t>
      </w:r>
      <w:r>
        <w:tab/>
        <w:t>Moderator summary and conclusions</w:t>
      </w:r>
      <w:bookmarkEnd w:id="134"/>
    </w:p>
    <w:p w14:paraId="1CA30859" w14:textId="77777777" w:rsidR="00157291" w:rsidRDefault="00157291" w:rsidP="00157291">
      <w:pPr>
        <w:pBdr>
          <w:bottom w:val="single" w:sz="6" w:space="1" w:color="auto"/>
        </w:pBdr>
        <w:rPr>
          <w:rFonts w:ascii="Arial" w:hAnsi="Arial" w:cs="Arial"/>
          <w:b/>
          <w:color w:val="C00000"/>
          <w:lang w:eastAsia="zh-CN"/>
        </w:rPr>
      </w:pPr>
    </w:p>
    <w:p w14:paraId="3583F2C8" w14:textId="6829B22C"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[104-bis-e][310] FS_NR_duplex_evo_Part1</w:t>
      </w:r>
      <w:r>
        <w:rPr>
          <w:rFonts w:ascii="Arial" w:hAnsi="Arial" w:cs="Arial"/>
          <w:b/>
          <w:color w:val="C00000"/>
          <w:lang w:eastAsia="zh-CN"/>
        </w:rPr>
        <w:t xml:space="preserve">, AI </w:t>
      </w:r>
      <w:r w:rsidRPr="00157291">
        <w:rPr>
          <w:rFonts w:ascii="Arial" w:hAnsi="Arial" w:cs="Arial"/>
          <w:b/>
          <w:color w:val="C00000"/>
          <w:lang w:eastAsia="zh-CN"/>
        </w:rPr>
        <w:t>6.17.1, 6.17.2.2, 6.17.3</w:t>
      </w:r>
      <w:r>
        <w:rPr>
          <w:rFonts w:ascii="Arial" w:hAnsi="Arial" w:cs="Arial"/>
          <w:b/>
          <w:color w:val="C00000"/>
          <w:lang w:eastAsia="zh-CN"/>
        </w:rPr>
        <w:t>– Jackson Wang</w:t>
      </w:r>
    </w:p>
    <w:p w14:paraId="2205C231"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7CB67A27" w14:textId="33D89770"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46E1F17E" w14:textId="77777777" w:rsidR="00157291" w:rsidRDefault="00157291" w:rsidP="00157291">
      <w:pPr>
        <w:overflowPunct/>
        <w:autoSpaceDE/>
        <w:autoSpaceDN/>
        <w:adjustRightInd/>
        <w:spacing w:after="0"/>
        <w:textAlignment w:val="auto"/>
        <w:rPr>
          <w:i/>
        </w:rPr>
      </w:pPr>
    </w:p>
    <w:p w14:paraId="64FA3B6C" w14:textId="2ED35FD6"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6EC69777"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53ADAC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8BB2B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6F90CD" w14:textId="77777777" w:rsidR="00157291" w:rsidRDefault="00157291" w:rsidP="00157291">
      <w:pPr>
        <w:rPr>
          <w:rFonts w:ascii="Arial" w:hAnsi="Arial" w:cs="Arial"/>
          <w:b/>
          <w:lang w:val="en-US" w:eastAsia="zh-CN"/>
        </w:rPr>
      </w:pPr>
    </w:p>
    <w:p w14:paraId="0612E4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DDCE499" w14:textId="77777777" w:rsidR="00157291" w:rsidRDefault="00157291" w:rsidP="00157291">
      <w:pPr>
        <w:pBdr>
          <w:bottom w:val="single" w:sz="6" w:space="1" w:color="auto"/>
        </w:pBdr>
        <w:rPr>
          <w:rFonts w:ascii="Arial" w:hAnsi="Arial" w:cs="Arial"/>
          <w:b/>
          <w:color w:val="C00000"/>
          <w:lang w:eastAsia="zh-CN"/>
        </w:rPr>
      </w:pPr>
    </w:p>
    <w:p w14:paraId="65A5496F" w14:textId="3D70937D"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w:t>
      </w:r>
      <w:r>
        <w:rPr>
          <w:rFonts w:ascii="Arial" w:hAnsi="Arial" w:cs="Arial"/>
          <w:b/>
          <w:color w:val="C00000"/>
          <w:lang w:eastAsia="zh-CN"/>
        </w:rPr>
        <w:t>1</w:t>
      </w:r>
      <w:r w:rsidRPr="00157291">
        <w:rPr>
          <w:rFonts w:ascii="Arial" w:hAnsi="Arial" w:cs="Arial"/>
          <w:b/>
          <w:color w:val="C00000"/>
          <w:lang w:eastAsia="zh-CN"/>
        </w:rPr>
        <w:t>] FS_NR_duplex_evo_Part</w:t>
      </w:r>
      <w:r>
        <w:rPr>
          <w:rFonts w:ascii="Arial" w:hAnsi="Arial" w:cs="Arial"/>
          <w:b/>
          <w:color w:val="C00000"/>
          <w:lang w:eastAsia="zh-CN"/>
        </w:rPr>
        <w:t xml:space="preserve">2, AI </w:t>
      </w:r>
      <w:r w:rsidRPr="00157291">
        <w:rPr>
          <w:rFonts w:ascii="Arial" w:hAnsi="Arial" w:cs="Arial"/>
          <w:b/>
          <w:color w:val="C00000"/>
          <w:lang w:eastAsia="zh-CN"/>
        </w:rPr>
        <w:t>6.17.2.</w:t>
      </w:r>
      <w:r>
        <w:rPr>
          <w:rFonts w:ascii="Arial" w:hAnsi="Arial" w:cs="Arial"/>
          <w:b/>
          <w:color w:val="C00000"/>
          <w:lang w:eastAsia="zh-CN"/>
        </w:rPr>
        <w:t xml:space="preserve">1– </w:t>
      </w:r>
      <w:proofErr w:type="spellStart"/>
      <w:r>
        <w:rPr>
          <w:rFonts w:ascii="Arial" w:hAnsi="Arial" w:cs="Arial"/>
          <w:b/>
          <w:color w:val="C00000"/>
          <w:lang w:eastAsia="zh-CN"/>
        </w:rPr>
        <w:t>Chunxia</w:t>
      </w:r>
      <w:proofErr w:type="spellEnd"/>
      <w:r>
        <w:rPr>
          <w:rFonts w:ascii="Arial" w:hAnsi="Arial" w:cs="Arial"/>
          <w:b/>
          <w:color w:val="C00000"/>
          <w:lang w:eastAsia="zh-CN"/>
        </w:rPr>
        <w:t xml:space="preserve"> Guo</w:t>
      </w:r>
    </w:p>
    <w:p w14:paraId="10FF23E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7123DED" w14:textId="2A3C5015"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01DE661F" w14:textId="77777777" w:rsidR="00157291" w:rsidRDefault="00157291" w:rsidP="00157291">
      <w:pPr>
        <w:overflowPunct/>
        <w:autoSpaceDE/>
        <w:autoSpaceDN/>
        <w:adjustRightInd/>
        <w:spacing w:after="0"/>
        <w:textAlignment w:val="auto"/>
        <w:rPr>
          <w:i/>
        </w:rPr>
      </w:pPr>
    </w:p>
    <w:p w14:paraId="4C006F81" w14:textId="4B9DB264" w:rsidR="00157291" w:rsidRDefault="00157291" w:rsidP="00157291">
      <w:pPr>
        <w:overflowPunct/>
        <w:autoSpaceDE/>
        <w:autoSpaceDN/>
        <w:adjustRightInd/>
        <w:spacing w:after="0"/>
        <w:ind w:left="1420"/>
        <w:textAlignment w:val="auto"/>
        <w:rPr>
          <w:i/>
          <w:lang w:eastAsia="zh-CN"/>
        </w:rPr>
      </w:pPr>
      <w:r>
        <w:rPr>
          <w:i/>
        </w:rPr>
        <w:t xml:space="preserve">   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47C2833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0C303C7B"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318D0550"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11A49C" w14:textId="77777777" w:rsidR="00157291" w:rsidRDefault="00157291" w:rsidP="00157291">
      <w:pPr>
        <w:rPr>
          <w:rFonts w:ascii="Arial" w:hAnsi="Arial" w:cs="Arial"/>
          <w:b/>
          <w:lang w:val="en-US" w:eastAsia="zh-CN"/>
        </w:rPr>
      </w:pPr>
    </w:p>
    <w:p w14:paraId="61E4A04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F3DB059" w14:textId="77777777" w:rsidR="00157291" w:rsidRPr="00157291" w:rsidRDefault="00157291" w:rsidP="00157291"/>
    <w:p w14:paraId="6AECCBEC" w14:textId="77777777" w:rsidR="0033521F" w:rsidRDefault="0033521F" w:rsidP="0033521F">
      <w:pPr>
        <w:pStyle w:val="3"/>
      </w:pPr>
      <w:bookmarkStart w:id="135" w:name="_Toc116288500"/>
      <w:r>
        <w:t>6.22</w:t>
      </w:r>
      <w:r>
        <w:tab/>
        <w:t>NR NTN enhancement</w:t>
      </w:r>
      <w:bookmarkEnd w:id="135"/>
    </w:p>
    <w:p w14:paraId="195815AC" w14:textId="77777777" w:rsidR="0033521F" w:rsidRDefault="0033521F" w:rsidP="0033521F">
      <w:pPr>
        <w:pStyle w:val="4"/>
      </w:pPr>
      <w:bookmarkStart w:id="136" w:name="_Toc116288501"/>
      <w:r>
        <w:t>6.22.1</w:t>
      </w:r>
      <w:r>
        <w:tab/>
        <w:t>General and work plan</w:t>
      </w:r>
      <w:bookmarkEnd w:id="136"/>
    </w:p>
    <w:p w14:paraId="6344218D" w14:textId="77777777" w:rsidR="0033521F" w:rsidRDefault="0033521F" w:rsidP="0033521F">
      <w:pPr>
        <w:rPr>
          <w:rFonts w:ascii="Arial" w:hAnsi="Arial" w:cs="Arial"/>
          <w:b/>
          <w:sz w:val="24"/>
        </w:rPr>
      </w:pPr>
      <w:r>
        <w:rPr>
          <w:rFonts w:ascii="Arial" w:hAnsi="Arial" w:cs="Arial"/>
          <w:b/>
          <w:color w:val="0000FF"/>
          <w:sz w:val="24"/>
        </w:rPr>
        <w:t>R4-2215709</w:t>
      </w:r>
      <w:r>
        <w:rPr>
          <w:rFonts w:ascii="Arial" w:hAnsi="Arial" w:cs="Arial"/>
          <w:b/>
          <w:color w:val="0000FF"/>
          <w:sz w:val="24"/>
        </w:rPr>
        <w:tab/>
      </w:r>
      <w:r>
        <w:rPr>
          <w:rFonts w:ascii="Arial" w:hAnsi="Arial" w:cs="Arial"/>
          <w:b/>
          <w:sz w:val="24"/>
        </w:rPr>
        <w:t>NR NTN enhancement workplan</w:t>
      </w:r>
    </w:p>
    <w:p w14:paraId="47C815A8"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61F3BC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F843F" w14:textId="77777777" w:rsidR="0033521F" w:rsidRDefault="0033521F" w:rsidP="0033521F">
      <w:pPr>
        <w:pStyle w:val="5"/>
      </w:pPr>
      <w:bookmarkStart w:id="137" w:name="_Toc116288502"/>
      <w:r>
        <w:t>6.22.1.1</w:t>
      </w:r>
      <w:r>
        <w:tab/>
        <w:t>System parameters</w:t>
      </w:r>
      <w:bookmarkEnd w:id="137"/>
    </w:p>
    <w:p w14:paraId="42D15401" w14:textId="77777777" w:rsidR="0033521F" w:rsidRDefault="0033521F" w:rsidP="0033521F">
      <w:pPr>
        <w:rPr>
          <w:rFonts w:ascii="Arial" w:hAnsi="Arial" w:cs="Arial"/>
          <w:b/>
          <w:sz w:val="24"/>
        </w:rPr>
      </w:pPr>
      <w:r>
        <w:rPr>
          <w:rFonts w:ascii="Arial" w:hAnsi="Arial" w:cs="Arial"/>
          <w:b/>
          <w:color w:val="0000FF"/>
          <w:sz w:val="24"/>
        </w:rPr>
        <w:t>R4-2216076</w:t>
      </w:r>
      <w:r>
        <w:rPr>
          <w:rFonts w:ascii="Arial" w:hAnsi="Arial" w:cs="Arial"/>
          <w:b/>
          <w:color w:val="0000FF"/>
          <w:sz w:val="24"/>
        </w:rPr>
        <w:tab/>
      </w:r>
      <w:r>
        <w:rPr>
          <w:rFonts w:ascii="Arial" w:hAnsi="Arial" w:cs="Arial"/>
          <w:b/>
          <w:sz w:val="24"/>
        </w:rPr>
        <w:t>Discussion on Rel-18 NTN regulatory information and ka band</w:t>
      </w:r>
    </w:p>
    <w:p w14:paraId="7390928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197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BBEE5" w14:textId="77777777" w:rsidR="0033521F" w:rsidRDefault="0033521F" w:rsidP="0033521F">
      <w:pPr>
        <w:rPr>
          <w:rFonts w:ascii="Arial" w:hAnsi="Arial" w:cs="Arial"/>
          <w:b/>
          <w:sz w:val="24"/>
        </w:rPr>
      </w:pPr>
      <w:r>
        <w:rPr>
          <w:rFonts w:ascii="Arial" w:hAnsi="Arial" w:cs="Arial"/>
          <w:b/>
          <w:color w:val="0000FF"/>
          <w:sz w:val="24"/>
        </w:rPr>
        <w:t>R4-2216148</w:t>
      </w:r>
      <w:r>
        <w:rPr>
          <w:rFonts w:ascii="Arial" w:hAnsi="Arial" w:cs="Arial"/>
          <w:b/>
          <w:color w:val="0000FF"/>
          <w:sz w:val="24"/>
        </w:rPr>
        <w:tab/>
      </w:r>
      <w:r>
        <w:rPr>
          <w:rFonts w:ascii="Arial" w:hAnsi="Arial" w:cs="Arial"/>
          <w:b/>
          <w:sz w:val="24"/>
        </w:rPr>
        <w:t>Initial discussion for NR to support non-terrestrial networks</w:t>
      </w:r>
    </w:p>
    <w:p w14:paraId="5C17273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F48428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CC47B" w14:textId="77777777" w:rsidR="0033521F" w:rsidRDefault="0033521F" w:rsidP="0033521F">
      <w:pPr>
        <w:rPr>
          <w:rFonts w:ascii="Arial" w:hAnsi="Arial" w:cs="Arial"/>
          <w:b/>
          <w:sz w:val="24"/>
        </w:rPr>
      </w:pPr>
      <w:r>
        <w:rPr>
          <w:rFonts w:ascii="Arial" w:hAnsi="Arial" w:cs="Arial"/>
          <w:b/>
          <w:color w:val="0000FF"/>
          <w:sz w:val="24"/>
        </w:rPr>
        <w:t>R4-2216372</w:t>
      </w:r>
      <w:r>
        <w:rPr>
          <w:rFonts w:ascii="Arial" w:hAnsi="Arial" w:cs="Arial"/>
          <w:b/>
          <w:color w:val="0000FF"/>
          <w:sz w:val="24"/>
        </w:rPr>
        <w:tab/>
      </w:r>
      <w:r>
        <w:rPr>
          <w:rFonts w:ascii="Arial" w:hAnsi="Arial" w:cs="Arial"/>
          <w:b/>
          <w:sz w:val="24"/>
        </w:rPr>
        <w:t>Discussion on above 10GHz NTN band</w:t>
      </w:r>
    </w:p>
    <w:p w14:paraId="5A7A665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4B518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ED073" w14:textId="77777777" w:rsidR="0033521F" w:rsidRDefault="0033521F" w:rsidP="0033521F">
      <w:pPr>
        <w:rPr>
          <w:rFonts w:ascii="Arial" w:hAnsi="Arial" w:cs="Arial"/>
          <w:b/>
          <w:sz w:val="24"/>
        </w:rPr>
      </w:pPr>
      <w:r>
        <w:rPr>
          <w:rFonts w:ascii="Arial" w:hAnsi="Arial" w:cs="Arial"/>
          <w:b/>
          <w:color w:val="0000FF"/>
          <w:sz w:val="24"/>
        </w:rPr>
        <w:t>R4-2216516</w:t>
      </w:r>
      <w:r>
        <w:rPr>
          <w:rFonts w:ascii="Arial" w:hAnsi="Arial" w:cs="Arial"/>
          <w:b/>
          <w:color w:val="0000FF"/>
          <w:sz w:val="24"/>
        </w:rPr>
        <w:tab/>
      </w:r>
      <w:r>
        <w:rPr>
          <w:rFonts w:ascii="Arial" w:hAnsi="Arial" w:cs="Arial"/>
          <w:b/>
          <w:sz w:val="24"/>
        </w:rPr>
        <w:t>NTN enhancement: System parameters</w:t>
      </w:r>
    </w:p>
    <w:p w14:paraId="660F9E3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34DCE1" w14:textId="77777777" w:rsidR="0033521F" w:rsidRDefault="0033521F" w:rsidP="0033521F">
      <w:pPr>
        <w:rPr>
          <w:rFonts w:ascii="Arial" w:hAnsi="Arial" w:cs="Arial"/>
          <w:b/>
        </w:rPr>
      </w:pPr>
      <w:r>
        <w:rPr>
          <w:rFonts w:ascii="Arial" w:hAnsi="Arial" w:cs="Arial"/>
          <w:b/>
        </w:rPr>
        <w:t xml:space="preserve">Abstract: </w:t>
      </w:r>
    </w:p>
    <w:p w14:paraId="070A48C2" w14:textId="77777777" w:rsidR="0033521F" w:rsidRDefault="0033521F" w:rsidP="0033521F">
      <w:r>
        <w:t>This contribution discusses the system parameters for NTN enhancements</w:t>
      </w:r>
    </w:p>
    <w:p w14:paraId="3095E3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9DB8A" w14:textId="77777777" w:rsidR="0033521F" w:rsidRDefault="0033521F" w:rsidP="0033521F">
      <w:pPr>
        <w:rPr>
          <w:rFonts w:ascii="Arial" w:hAnsi="Arial" w:cs="Arial"/>
          <w:b/>
          <w:sz w:val="24"/>
        </w:rPr>
      </w:pPr>
      <w:r>
        <w:rPr>
          <w:rFonts w:ascii="Arial" w:hAnsi="Arial" w:cs="Arial"/>
          <w:b/>
          <w:color w:val="0000FF"/>
          <w:sz w:val="24"/>
        </w:rPr>
        <w:t>R4-2216556</w:t>
      </w:r>
      <w:r>
        <w:rPr>
          <w:rFonts w:ascii="Arial" w:hAnsi="Arial" w:cs="Arial"/>
          <w:b/>
          <w:color w:val="0000FF"/>
          <w:sz w:val="24"/>
        </w:rPr>
        <w:tab/>
      </w:r>
      <w:r>
        <w:rPr>
          <w:rFonts w:ascii="Arial" w:hAnsi="Arial" w:cs="Arial"/>
          <w:b/>
          <w:sz w:val="24"/>
        </w:rPr>
        <w:t>Discussion on system parameter for NTN in Ka band</w:t>
      </w:r>
    </w:p>
    <w:p w14:paraId="0977FBBD"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B013F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01B9F" w14:textId="77777777" w:rsidR="0033521F" w:rsidRDefault="0033521F" w:rsidP="0033521F">
      <w:pPr>
        <w:rPr>
          <w:rFonts w:ascii="Arial" w:hAnsi="Arial" w:cs="Arial"/>
          <w:b/>
          <w:sz w:val="24"/>
        </w:rPr>
      </w:pPr>
      <w:r>
        <w:rPr>
          <w:rFonts w:ascii="Arial" w:hAnsi="Arial" w:cs="Arial"/>
          <w:b/>
          <w:color w:val="0000FF"/>
          <w:sz w:val="24"/>
        </w:rPr>
        <w:t>R4-2216651</w:t>
      </w:r>
      <w:r>
        <w:rPr>
          <w:rFonts w:ascii="Arial" w:hAnsi="Arial" w:cs="Arial"/>
          <w:b/>
          <w:color w:val="0000FF"/>
          <w:sz w:val="24"/>
        </w:rPr>
        <w:tab/>
      </w:r>
      <w:r>
        <w:rPr>
          <w:rFonts w:ascii="Arial" w:hAnsi="Arial" w:cs="Arial"/>
          <w:b/>
          <w:sz w:val="24"/>
        </w:rPr>
        <w:t>Ka band system parameters for NTN</w:t>
      </w:r>
    </w:p>
    <w:p w14:paraId="059090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613EE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42C29" w14:textId="77777777" w:rsidR="0033521F" w:rsidRDefault="0033521F" w:rsidP="0033521F">
      <w:pPr>
        <w:pStyle w:val="5"/>
      </w:pPr>
      <w:bookmarkStart w:id="138" w:name="_Toc116288503"/>
      <w:r>
        <w:lastRenderedPageBreak/>
        <w:t>6.22.1.2</w:t>
      </w:r>
      <w:r>
        <w:tab/>
        <w:t>Regulatory information</w:t>
      </w:r>
      <w:bookmarkEnd w:id="138"/>
    </w:p>
    <w:p w14:paraId="3C0EE18F" w14:textId="77777777" w:rsidR="0033521F" w:rsidRDefault="0033521F" w:rsidP="0033521F">
      <w:pPr>
        <w:rPr>
          <w:rFonts w:ascii="Arial" w:hAnsi="Arial" w:cs="Arial"/>
          <w:b/>
          <w:sz w:val="24"/>
        </w:rPr>
      </w:pPr>
      <w:r>
        <w:rPr>
          <w:rFonts w:ascii="Arial" w:hAnsi="Arial" w:cs="Arial"/>
          <w:b/>
          <w:color w:val="0000FF"/>
          <w:sz w:val="24"/>
        </w:rPr>
        <w:t>R4-2215775</w:t>
      </w:r>
      <w:r>
        <w:rPr>
          <w:rFonts w:ascii="Arial" w:hAnsi="Arial" w:cs="Arial"/>
          <w:b/>
          <w:color w:val="0000FF"/>
          <w:sz w:val="24"/>
        </w:rPr>
        <w:tab/>
      </w:r>
      <w:r>
        <w:rPr>
          <w:rFonts w:ascii="Arial" w:hAnsi="Arial" w:cs="Arial"/>
          <w:b/>
          <w:sz w:val="24"/>
        </w:rPr>
        <w:t>Utilization of frequency range 27.50-28.35GHz spectrum in USA</w:t>
      </w:r>
    </w:p>
    <w:p w14:paraId="21EFFB6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T-Mobile USA</w:t>
      </w:r>
    </w:p>
    <w:p w14:paraId="0E8D3B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5BD24" w14:textId="77777777" w:rsidR="0033521F" w:rsidRDefault="0033521F" w:rsidP="0033521F">
      <w:pPr>
        <w:rPr>
          <w:rFonts w:ascii="Arial" w:hAnsi="Arial" w:cs="Arial"/>
          <w:b/>
          <w:sz w:val="24"/>
        </w:rPr>
      </w:pPr>
      <w:r>
        <w:rPr>
          <w:rFonts w:ascii="Arial" w:hAnsi="Arial" w:cs="Arial"/>
          <w:b/>
          <w:color w:val="0000FF"/>
          <w:sz w:val="24"/>
        </w:rPr>
        <w:t>R4-2216515</w:t>
      </w:r>
      <w:r>
        <w:rPr>
          <w:rFonts w:ascii="Arial" w:hAnsi="Arial" w:cs="Arial"/>
          <w:b/>
          <w:color w:val="0000FF"/>
          <w:sz w:val="24"/>
        </w:rPr>
        <w:tab/>
      </w:r>
      <w:r>
        <w:rPr>
          <w:rFonts w:ascii="Arial" w:hAnsi="Arial" w:cs="Arial"/>
          <w:b/>
          <w:sz w:val="24"/>
        </w:rPr>
        <w:t>NTN enhancement: Regulatory aspects and band discussion</w:t>
      </w:r>
    </w:p>
    <w:p w14:paraId="51D5FA3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8EC547D" w14:textId="77777777" w:rsidR="0033521F" w:rsidRDefault="0033521F" w:rsidP="0033521F">
      <w:pPr>
        <w:rPr>
          <w:rFonts w:ascii="Arial" w:hAnsi="Arial" w:cs="Arial"/>
          <w:b/>
        </w:rPr>
      </w:pPr>
      <w:r>
        <w:rPr>
          <w:rFonts w:ascii="Arial" w:hAnsi="Arial" w:cs="Arial"/>
          <w:b/>
        </w:rPr>
        <w:t xml:space="preserve">Abstract: </w:t>
      </w:r>
    </w:p>
    <w:p w14:paraId="3D7210B5" w14:textId="77777777" w:rsidR="0033521F" w:rsidRDefault="0033521F" w:rsidP="0033521F">
      <w:r>
        <w:t>This contribution discusses the regulatory context related to NTN operation in Ka-band</w:t>
      </w:r>
    </w:p>
    <w:p w14:paraId="5BF7CC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37896" w14:textId="77777777" w:rsidR="0033521F" w:rsidRDefault="0033521F" w:rsidP="0033521F">
      <w:pPr>
        <w:pStyle w:val="5"/>
      </w:pPr>
      <w:bookmarkStart w:id="139" w:name="_Toc116288504"/>
      <w:r>
        <w:t>6.22.1.3</w:t>
      </w:r>
      <w:r>
        <w:tab/>
        <w:t>Others</w:t>
      </w:r>
      <w:bookmarkEnd w:id="139"/>
    </w:p>
    <w:p w14:paraId="04E602BD" w14:textId="77777777" w:rsidR="0033521F" w:rsidRDefault="0033521F" w:rsidP="0033521F">
      <w:pPr>
        <w:pStyle w:val="4"/>
      </w:pPr>
      <w:bookmarkStart w:id="140" w:name="_Toc116288505"/>
      <w:r>
        <w:t>6.22.2</w:t>
      </w:r>
      <w:r>
        <w:tab/>
        <w:t>Co-existence study for above 10GHz bands</w:t>
      </w:r>
      <w:bookmarkEnd w:id="140"/>
    </w:p>
    <w:p w14:paraId="0703C3E3" w14:textId="77777777" w:rsidR="0033521F" w:rsidRDefault="0033521F" w:rsidP="0033521F">
      <w:pPr>
        <w:rPr>
          <w:rFonts w:ascii="Arial" w:hAnsi="Arial" w:cs="Arial"/>
          <w:b/>
          <w:sz w:val="24"/>
        </w:rPr>
      </w:pPr>
      <w:r>
        <w:rPr>
          <w:rFonts w:ascii="Arial" w:hAnsi="Arial" w:cs="Arial"/>
          <w:b/>
          <w:color w:val="0000FF"/>
          <w:sz w:val="24"/>
        </w:rPr>
        <w:t>R4-2215348</w:t>
      </w:r>
      <w:r>
        <w:rPr>
          <w:rFonts w:ascii="Arial" w:hAnsi="Arial" w:cs="Arial"/>
          <w:b/>
          <w:color w:val="0000FF"/>
          <w:sz w:val="24"/>
        </w:rPr>
        <w:tab/>
      </w:r>
      <w:r>
        <w:rPr>
          <w:rFonts w:ascii="Arial" w:hAnsi="Arial" w:cs="Arial"/>
          <w:b/>
          <w:sz w:val="24"/>
        </w:rPr>
        <w:t>VSAT UE Characteristics and Initial Simulation Parameters</w:t>
      </w:r>
    </w:p>
    <w:p w14:paraId="367E89E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2F7DEDE4" w14:textId="77777777" w:rsidR="0033521F" w:rsidRDefault="0033521F" w:rsidP="0033521F">
      <w:pPr>
        <w:rPr>
          <w:rFonts w:ascii="Arial" w:hAnsi="Arial" w:cs="Arial"/>
          <w:b/>
        </w:rPr>
      </w:pPr>
      <w:r>
        <w:rPr>
          <w:rFonts w:ascii="Arial" w:hAnsi="Arial" w:cs="Arial"/>
          <w:b/>
        </w:rPr>
        <w:t xml:space="preserve">Abstract: </w:t>
      </w:r>
    </w:p>
    <w:p w14:paraId="0D1BFE6D" w14:textId="77777777" w:rsidR="0033521F" w:rsidRDefault="0033521F" w:rsidP="0033521F">
      <w:r>
        <w:t>This contribution provides material for discussion with respect to Ka-band coexistence simulations and VSAT antenna parameters.</w:t>
      </w:r>
    </w:p>
    <w:p w14:paraId="05FC50B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19ABB" w14:textId="77777777" w:rsidR="0033521F" w:rsidRDefault="0033521F" w:rsidP="0033521F">
      <w:pPr>
        <w:rPr>
          <w:rFonts w:ascii="Arial" w:hAnsi="Arial" w:cs="Arial"/>
          <w:b/>
          <w:sz w:val="24"/>
        </w:rPr>
      </w:pPr>
      <w:r>
        <w:rPr>
          <w:rFonts w:ascii="Arial" w:hAnsi="Arial" w:cs="Arial"/>
          <w:b/>
          <w:color w:val="0000FF"/>
          <w:sz w:val="24"/>
        </w:rPr>
        <w:t>R4-2215352</w:t>
      </w:r>
      <w:r>
        <w:rPr>
          <w:rFonts w:ascii="Arial" w:hAnsi="Arial" w:cs="Arial"/>
          <w:b/>
          <w:color w:val="0000FF"/>
          <w:sz w:val="24"/>
        </w:rPr>
        <w:tab/>
      </w:r>
      <w:r>
        <w:rPr>
          <w:rFonts w:ascii="Arial" w:hAnsi="Arial" w:cs="Arial"/>
          <w:b/>
          <w:sz w:val="24"/>
        </w:rPr>
        <w:t>Discussion on Ka-band NTN-TN NR adjacent band coexistence scenarios</w:t>
      </w:r>
    </w:p>
    <w:p w14:paraId="2789C36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THALES, Lockheed Martin, </w:t>
      </w:r>
      <w:proofErr w:type="spellStart"/>
      <w:r>
        <w:rPr>
          <w:i/>
        </w:rPr>
        <w:t>Hispasat</w:t>
      </w:r>
      <w:proofErr w:type="spellEnd"/>
      <w:r>
        <w:rPr>
          <w:i/>
        </w:rPr>
        <w:t xml:space="preserve">, Intelsat, Magister Solutions Ltd, Satellite Applications Catapult, ESA, Avanti, Hughes/EchoStar, Inmarsat, Eutelsat, </w:t>
      </w:r>
      <w:proofErr w:type="spellStart"/>
      <w:r>
        <w:rPr>
          <w:i/>
        </w:rPr>
        <w:t>Sateliot</w:t>
      </w:r>
      <w:proofErr w:type="spellEnd"/>
    </w:p>
    <w:p w14:paraId="6B19836E" w14:textId="77777777" w:rsidR="0033521F" w:rsidRDefault="0033521F" w:rsidP="0033521F">
      <w:pPr>
        <w:rPr>
          <w:rFonts w:ascii="Arial" w:hAnsi="Arial" w:cs="Arial"/>
          <w:b/>
        </w:rPr>
      </w:pPr>
      <w:r>
        <w:rPr>
          <w:rFonts w:ascii="Arial" w:hAnsi="Arial" w:cs="Arial"/>
          <w:b/>
        </w:rPr>
        <w:t xml:space="preserve">Abstract: </w:t>
      </w:r>
    </w:p>
    <w:p w14:paraId="4CD40454" w14:textId="77777777" w:rsidR="0033521F" w:rsidRDefault="0033521F" w:rsidP="0033521F">
      <w:r>
        <w:t>This contribution provides material for discussion on handling of satellite FR2 bands as part of NTN Rel-18 WI.</w:t>
      </w:r>
    </w:p>
    <w:p w14:paraId="7CB6DD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09460" w14:textId="77777777" w:rsidR="0033521F" w:rsidRDefault="0033521F" w:rsidP="0033521F">
      <w:pPr>
        <w:rPr>
          <w:rFonts w:ascii="Arial" w:hAnsi="Arial" w:cs="Arial"/>
          <w:b/>
          <w:sz w:val="24"/>
        </w:rPr>
      </w:pPr>
      <w:r>
        <w:rPr>
          <w:rFonts w:ascii="Arial" w:hAnsi="Arial" w:cs="Arial"/>
          <w:b/>
          <w:color w:val="0000FF"/>
          <w:sz w:val="24"/>
        </w:rPr>
        <w:t>R4-2215777</w:t>
      </w:r>
      <w:r>
        <w:rPr>
          <w:rFonts w:ascii="Arial" w:hAnsi="Arial" w:cs="Arial"/>
          <w:b/>
          <w:color w:val="0000FF"/>
          <w:sz w:val="24"/>
        </w:rPr>
        <w:tab/>
      </w:r>
      <w:r>
        <w:rPr>
          <w:rFonts w:ascii="Arial" w:hAnsi="Arial" w:cs="Arial"/>
          <w:b/>
          <w:sz w:val="24"/>
        </w:rPr>
        <w:t xml:space="preserve">Simulation assumptions for above 10GHz NTN co-existence study </w:t>
      </w:r>
    </w:p>
    <w:p w14:paraId="2A28CD2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 Electronics Nordic AB</w:t>
      </w:r>
    </w:p>
    <w:p w14:paraId="7A5397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9A2C7" w14:textId="77777777" w:rsidR="0033521F" w:rsidRDefault="0033521F" w:rsidP="0033521F">
      <w:pPr>
        <w:rPr>
          <w:rFonts w:ascii="Arial" w:hAnsi="Arial" w:cs="Arial"/>
          <w:b/>
          <w:sz w:val="24"/>
        </w:rPr>
      </w:pPr>
      <w:r>
        <w:rPr>
          <w:rFonts w:ascii="Arial" w:hAnsi="Arial" w:cs="Arial"/>
          <w:b/>
          <w:color w:val="0000FF"/>
          <w:sz w:val="24"/>
        </w:rPr>
        <w:t>R4-2216517</w:t>
      </w:r>
      <w:r>
        <w:rPr>
          <w:rFonts w:ascii="Arial" w:hAnsi="Arial" w:cs="Arial"/>
          <w:b/>
          <w:color w:val="0000FF"/>
          <w:sz w:val="24"/>
        </w:rPr>
        <w:tab/>
      </w:r>
      <w:r>
        <w:rPr>
          <w:rFonts w:ascii="Arial" w:hAnsi="Arial" w:cs="Arial"/>
          <w:b/>
          <w:sz w:val="24"/>
        </w:rPr>
        <w:t xml:space="preserve">NTN enhancement </w:t>
      </w:r>
      <w:proofErr w:type="gramStart"/>
      <w:r>
        <w:rPr>
          <w:rFonts w:ascii="Arial" w:hAnsi="Arial" w:cs="Arial"/>
          <w:b/>
          <w:sz w:val="24"/>
        </w:rPr>
        <w:t xml:space="preserve">-  </w:t>
      </w:r>
      <w:proofErr w:type="spellStart"/>
      <w:r>
        <w:rPr>
          <w:rFonts w:ascii="Arial" w:hAnsi="Arial" w:cs="Arial"/>
          <w:b/>
          <w:sz w:val="24"/>
        </w:rPr>
        <w:t>coex</w:t>
      </w:r>
      <w:proofErr w:type="spellEnd"/>
      <w:proofErr w:type="gramEnd"/>
      <w:r>
        <w:rPr>
          <w:rFonts w:ascii="Arial" w:hAnsi="Arial" w:cs="Arial"/>
          <w:b/>
          <w:sz w:val="24"/>
        </w:rPr>
        <w:t xml:space="preserve"> simulations: scenarios and assumptions</w:t>
      </w:r>
    </w:p>
    <w:p w14:paraId="7F46ABBE"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37972D" w14:textId="77777777" w:rsidR="0033521F" w:rsidRDefault="0033521F" w:rsidP="0033521F">
      <w:pPr>
        <w:rPr>
          <w:rFonts w:ascii="Arial" w:hAnsi="Arial" w:cs="Arial"/>
          <w:b/>
        </w:rPr>
      </w:pPr>
      <w:r>
        <w:rPr>
          <w:rFonts w:ascii="Arial" w:hAnsi="Arial" w:cs="Arial"/>
          <w:b/>
        </w:rPr>
        <w:t xml:space="preserve">Abstract: </w:t>
      </w:r>
    </w:p>
    <w:p w14:paraId="50AF7CA0" w14:textId="77777777" w:rsidR="0033521F" w:rsidRDefault="0033521F" w:rsidP="0033521F">
      <w:r>
        <w:t>This contribution discusses the coexistence scenarios and associated assumptions for NTN operation in the Ka-band</w:t>
      </w:r>
    </w:p>
    <w:p w14:paraId="774CF9D0"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88BC9" w14:textId="77777777" w:rsidR="0033521F" w:rsidRDefault="0033521F" w:rsidP="0033521F">
      <w:pPr>
        <w:rPr>
          <w:rFonts w:ascii="Arial" w:hAnsi="Arial" w:cs="Arial"/>
          <w:b/>
          <w:sz w:val="24"/>
        </w:rPr>
      </w:pPr>
      <w:r>
        <w:rPr>
          <w:rFonts w:ascii="Arial" w:hAnsi="Arial" w:cs="Arial"/>
          <w:b/>
          <w:color w:val="0000FF"/>
          <w:sz w:val="24"/>
        </w:rPr>
        <w:t>R4-2216557</w:t>
      </w:r>
      <w:r>
        <w:rPr>
          <w:rFonts w:ascii="Arial" w:hAnsi="Arial" w:cs="Arial"/>
          <w:b/>
          <w:color w:val="0000FF"/>
          <w:sz w:val="24"/>
        </w:rPr>
        <w:tab/>
      </w:r>
      <w:r>
        <w:rPr>
          <w:rFonts w:ascii="Arial" w:hAnsi="Arial" w:cs="Arial"/>
          <w:b/>
          <w:sz w:val="24"/>
        </w:rPr>
        <w:t>Discussion on coexistence evaluation for NTN in Ka-band</w:t>
      </w:r>
    </w:p>
    <w:p w14:paraId="4BB7752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81689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C308B" w14:textId="77777777" w:rsidR="0033521F" w:rsidRDefault="0033521F" w:rsidP="0033521F">
      <w:pPr>
        <w:pStyle w:val="4"/>
      </w:pPr>
      <w:bookmarkStart w:id="141" w:name="_Toc116288506"/>
      <w:r>
        <w:t>6.22.3</w:t>
      </w:r>
      <w:r>
        <w:tab/>
        <w:t>SAN RF requirements</w:t>
      </w:r>
      <w:bookmarkEnd w:id="141"/>
    </w:p>
    <w:p w14:paraId="49FF2B99" w14:textId="77777777" w:rsidR="0033521F" w:rsidRDefault="0033521F" w:rsidP="0033521F">
      <w:pPr>
        <w:rPr>
          <w:rFonts w:ascii="Arial" w:hAnsi="Arial" w:cs="Arial"/>
          <w:b/>
          <w:sz w:val="24"/>
        </w:rPr>
      </w:pPr>
      <w:r>
        <w:rPr>
          <w:rFonts w:ascii="Arial" w:hAnsi="Arial" w:cs="Arial"/>
          <w:b/>
          <w:color w:val="0000FF"/>
          <w:sz w:val="24"/>
        </w:rPr>
        <w:t>R4-2215415</w:t>
      </w:r>
      <w:r>
        <w:rPr>
          <w:rFonts w:ascii="Arial" w:hAnsi="Arial" w:cs="Arial"/>
          <w:b/>
          <w:color w:val="0000FF"/>
          <w:sz w:val="24"/>
        </w:rPr>
        <w:tab/>
      </w:r>
      <w:r>
        <w:rPr>
          <w:rFonts w:ascii="Arial" w:hAnsi="Arial" w:cs="Arial"/>
          <w:b/>
          <w:sz w:val="24"/>
        </w:rPr>
        <w:t>General consideration on SAN RF requirements for above 10GHz bands</w:t>
      </w:r>
    </w:p>
    <w:p w14:paraId="5D38640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6213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1772B" w14:textId="77777777" w:rsidR="0033521F" w:rsidRDefault="0033521F" w:rsidP="0033521F">
      <w:pPr>
        <w:rPr>
          <w:rFonts w:ascii="Arial" w:hAnsi="Arial" w:cs="Arial"/>
          <w:b/>
          <w:sz w:val="24"/>
        </w:rPr>
      </w:pPr>
      <w:r>
        <w:rPr>
          <w:rFonts w:ascii="Arial" w:hAnsi="Arial" w:cs="Arial"/>
          <w:b/>
          <w:color w:val="0000FF"/>
          <w:sz w:val="24"/>
        </w:rPr>
        <w:t>R4-2216558</w:t>
      </w:r>
      <w:r>
        <w:rPr>
          <w:rFonts w:ascii="Arial" w:hAnsi="Arial" w:cs="Arial"/>
          <w:b/>
          <w:color w:val="0000FF"/>
          <w:sz w:val="24"/>
        </w:rPr>
        <w:tab/>
      </w:r>
      <w:r>
        <w:rPr>
          <w:rFonts w:ascii="Arial" w:hAnsi="Arial" w:cs="Arial"/>
          <w:b/>
          <w:sz w:val="24"/>
        </w:rPr>
        <w:t>Discussion on SAN RF requirements for NTN in Ka-band</w:t>
      </w:r>
    </w:p>
    <w:p w14:paraId="49C5953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FA751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045D1" w14:textId="5BA48F12" w:rsidR="0033521F" w:rsidRDefault="0033521F" w:rsidP="0033521F">
      <w:pPr>
        <w:pStyle w:val="4"/>
      </w:pPr>
      <w:bookmarkStart w:id="142" w:name="_Toc116288507"/>
      <w:r>
        <w:t>6.22.5</w:t>
      </w:r>
      <w:r>
        <w:tab/>
        <w:t>Moderator summary and conclusions</w:t>
      </w:r>
      <w:bookmarkEnd w:id="142"/>
    </w:p>
    <w:p w14:paraId="61EE96CC" w14:textId="77777777" w:rsidR="00157291" w:rsidRDefault="00157291" w:rsidP="00157291">
      <w:pPr>
        <w:pBdr>
          <w:bottom w:val="single" w:sz="6" w:space="1" w:color="auto"/>
        </w:pBdr>
        <w:rPr>
          <w:rFonts w:ascii="Arial" w:hAnsi="Arial" w:cs="Arial"/>
          <w:b/>
          <w:color w:val="C00000"/>
          <w:lang w:eastAsia="zh-CN"/>
        </w:rPr>
      </w:pPr>
    </w:p>
    <w:p w14:paraId="191BED06" w14:textId="0D79F371"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[104-bis-e][312] NR_NTN_enh_Part1</w:t>
      </w:r>
      <w:r>
        <w:rPr>
          <w:rFonts w:ascii="Arial" w:hAnsi="Arial" w:cs="Arial"/>
          <w:b/>
          <w:color w:val="C00000"/>
          <w:lang w:val="en-US" w:eastAsia="zh-CN"/>
        </w:rPr>
        <w:t>, AI 6.22.1,6.22.3</w:t>
      </w:r>
      <w:r w:rsidRPr="00157291">
        <w:rPr>
          <w:rFonts w:ascii="Arial" w:hAnsi="Arial" w:cs="Arial"/>
          <w:b/>
          <w:color w:val="C00000"/>
          <w:lang w:val="en-US" w:eastAsia="zh-CN"/>
        </w:rPr>
        <w:t xml:space="preserve">– Dorin </w:t>
      </w:r>
      <w:proofErr w:type="spellStart"/>
      <w:r w:rsidRPr="00157291">
        <w:rPr>
          <w:rFonts w:ascii="Arial" w:hAnsi="Arial" w:cs="Arial"/>
          <w:b/>
          <w:color w:val="C00000"/>
          <w:lang w:val="en-US" w:eastAsia="zh-CN"/>
        </w:rPr>
        <w:t>Panaitopol</w:t>
      </w:r>
      <w:proofErr w:type="spellEnd"/>
    </w:p>
    <w:p w14:paraId="5F60BBA5"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1949950" w14:textId="39138F9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61007DA8" w14:textId="3BCD5873" w:rsidR="00157291" w:rsidRPr="00157291" w:rsidRDefault="00157291" w:rsidP="00157291">
      <w:pPr>
        <w:overflowPunct/>
        <w:autoSpaceDE/>
        <w:autoSpaceDN/>
        <w:adjustRightInd/>
        <w:spacing w:after="0"/>
        <w:textAlignment w:val="auto"/>
        <w:rPr>
          <w:i/>
          <w:lang w:val="en-US"/>
        </w:rPr>
      </w:pPr>
    </w:p>
    <w:p w14:paraId="6AE19136" w14:textId="79FC2FB9"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6A8CB6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333417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071ED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A025D9" w14:textId="77777777" w:rsidR="00157291" w:rsidRDefault="00157291" w:rsidP="00157291">
      <w:pPr>
        <w:rPr>
          <w:rFonts w:ascii="Arial" w:hAnsi="Arial" w:cs="Arial"/>
          <w:b/>
          <w:lang w:val="en-US" w:eastAsia="zh-CN"/>
        </w:rPr>
      </w:pPr>
    </w:p>
    <w:p w14:paraId="63D8E819"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34CE100" w14:textId="77777777" w:rsidR="00157291" w:rsidRDefault="00157291" w:rsidP="00157291">
      <w:pPr>
        <w:pBdr>
          <w:bottom w:val="single" w:sz="6" w:space="1" w:color="auto"/>
        </w:pBdr>
        <w:rPr>
          <w:rFonts w:ascii="Arial" w:hAnsi="Arial" w:cs="Arial"/>
          <w:b/>
          <w:color w:val="C00000"/>
          <w:lang w:eastAsia="zh-CN"/>
        </w:rPr>
      </w:pPr>
    </w:p>
    <w:p w14:paraId="2089D4AD" w14:textId="545D5B0E"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w:t>
      </w:r>
      <w:r>
        <w:rPr>
          <w:rFonts w:ascii="Arial" w:hAnsi="Arial" w:cs="Arial"/>
          <w:b/>
          <w:color w:val="C00000"/>
          <w:lang w:val="en-US" w:eastAsia="zh-CN"/>
        </w:rPr>
        <w:t>3</w:t>
      </w:r>
      <w:r w:rsidRPr="00157291">
        <w:rPr>
          <w:rFonts w:ascii="Arial" w:hAnsi="Arial" w:cs="Arial"/>
          <w:b/>
          <w:color w:val="C00000"/>
          <w:lang w:val="en-US" w:eastAsia="zh-CN"/>
        </w:rPr>
        <w:t>] NR_NTN_enh_Part</w:t>
      </w:r>
      <w:r>
        <w:rPr>
          <w:rFonts w:ascii="Arial" w:hAnsi="Arial" w:cs="Arial"/>
          <w:b/>
          <w:color w:val="C00000"/>
          <w:lang w:val="en-US" w:eastAsia="zh-CN"/>
        </w:rPr>
        <w:t>2, AI 6.22.2</w:t>
      </w:r>
      <w:r w:rsidRPr="00157291">
        <w:rPr>
          <w:rFonts w:ascii="Arial" w:hAnsi="Arial" w:cs="Arial"/>
          <w:b/>
          <w:color w:val="C00000"/>
          <w:lang w:val="en-US" w:eastAsia="zh-CN"/>
        </w:rPr>
        <w:t xml:space="preserve">– </w:t>
      </w:r>
      <w:proofErr w:type="spellStart"/>
      <w:r>
        <w:rPr>
          <w:rFonts w:ascii="Arial" w:hAnsi="Arial" w:cs="Arial"/>
          <w:b/>
          <w:color w:val="C00000"/>
          <w:lang w:val="en-US" w:eastAsia="zh-CN"/>
        </w:rPr>
        <w:t>Yiran</w:t>
      </w:r>
      <w:proofErr w:type="spellEnd"/>
      <w:r>
        <w:rPr>
          <w:rFonts w:ascii="Arial" w:hAnsi="Arial" w:cs="Arial"/>
          <w:b/>
          <w:color w:val="C00000"/>
          <w:lang w:val="en-US" w:eastAsia="zh-CN"/>
        </w:rPr>
        <w:t xml:space="preserve"> </w:t>
      </w:r>
      <w:proofErr w:type="spellStart"/>
      <w:r>
        <w:rPr>
          <w:rFonts w:ascii="Arial" w:hAnsi="Arial" w:cs="Arial"/>
          <w:b/>
          <w:color w:val="C00000"/>
          <w:lang w:val="en-US" w:eastAsia="zh-CN"/>
        </w:rPr>
        <w:t>Jin</w:t>
      </w:r>
      <w:proofErr w:type="spellEnd"/>
    </w:p>
    <w:p w14:paraId="62B0A85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E380ED8" w14:textId="3181A462"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379E2F23" w14:textId="77777777" w:rsidR="00157291" w:rsidRPr="00157291" w:rsidRDefault="00157291" w:rsidP="00157291">
      <w:pPr>
        <w:overflowPunct/>
        <w:autoSpaceDE/>
        <w:autoSpaceDN/>
        <w:adjustRightInd/>
        <w:spacing w:after="0"/>
        <w:textAlignment w:val="auto"/>
        <w:rPr>
          <w:i/>
          <w:lang w:val="en-US"/>
        </w:rPr>
      </w:pPr>
    </w:p>
    <w:p w14:paraId="4A83342C" w14:textId="1671DDD3"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26754963"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C8D26CA"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E160CB1"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1BF23" w14:textId="77777777" w:rsidR="00157291" w:rsidRDefault="00157291" w:rsidP="00157291">
      <w:pPr>
        <w:rPr>
          <w:rFonts w:ascii="Arial" w:hAnsi="Arial" w:cs="Arial"/>
          <w:b/>
          <w:lang w:val="en-US" w:eastAsia="zh-CN"/>
        </w:rPr>
      </w:pPr>
    </w:p>
    <w:p w14:paraId="5B3E7D93"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53118380" w14:textId="77777777" w:rsidR="00157291" w:rsidRPr="00157291" w:rsidRDefault="00157291" w:rsidP="00157291"/>
    <w:p w14:paraId="66235B55" w14:textId="77777777" w:rsidR="0033521F" w:rsidRDefault="0033521F" w:rsidP="0033521F">
      <w:pPr>
        <w:pStyle w:val="3"/>
      </w:pPr>
      <w:bookmarkStart w:id="143" w:name="_Toc116288508"/>
      <w:r>
        <w:lastRenderedPageBreak/>
        <w:t>6.24</w:t>
      </w:r>
      <w:r>
        <w:tab/>
        <w:t>NR Network-controlled Repeaters</w:t>
      </w:r>
      <w:bookmarkEnd w:id="143"/>
      <w:r>
        <w:t xml:space="preserve"> </w:t>
      </w:r>
    </w:p>
    <w:p w14:paraId="7573C82F" w14:textId="77777777" w:rsidR="0033521F" w:rsidRDefault="0033521F" w:rsidP="0033521F">
      <w:pPr>
        <w:pStyle w:val="4"/>
      </w:pPr>
      <w:bookmarkStart w:id="144" w:name="_Toc116288509"/>
      <w:r>
        <w:t>6.24.1</w:t>
      </w:r>
      <w:r>
        <w:tab/>
        <w:t>General and work plan</w:t>
      </w:r>
      <w:bookmarkEnd w:id="144"/>
    </w:p>
    <w:p w14:paraId="75D39A06" w14:textId="77777777" w:rsidR="0033521F" w:rsidRDefault="0033521F" w:rsidP="0033521F">
      <w:pPr>
        <w:rPr>
          <w:rFonts w:ascii="Arial" w:hAnsi="Arial" w:cs="Arial"/>
          <w:b/>
          <w:sz w:val="24"/>
        </w:rPr>
      </w:pPr>
      <w:r>
        <w:rPr>
          <w:rFonts w:ascii="Arial" w:hAnsi="Arial" w:cs="Arial"/>
          <w:b/>
          <w:color w:val="0000FF"/>
          <w:sz w:val="24"/>
        </w:rPr>
        <w:t>R4-2216198</w:t>
      </w:r>
      <w:r>
        <w:rPr>
          <w:rFonts w:ascii="Arial" w:hAnsi="Arial" w:cs="Arial"/>
          <w:b/>
          <w:color w:val="0000FF"/>
          <w:sz w:val="24"/>
        </w:rPr>
        <w:tab/>
      </w:r>
      <w:r>
        <w:rPr>
          <w:rFonts w:ascii="Arial" w:hAnsi="Arial" w:cs="Arial"/>
          <w:b/>
          <w:sz w:val="24"/>
        </w:rPr>
        <w:t>Discussion on NR Network-controlled repeaters</w:t>
      </w:r>
    </w:p>
    <w:p w14:paraId="51C8C83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B515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E534F" w14:textId="77777777" w:rsidR="0033521F" w:rsidRDefault="0033521F" w:rsidP="0033521F">
      <w:pPr>
        <w:rPr>
          <w:rFonts w:ascii="Arial" w:hAnsi="Arial" w:cs="Arial"/>
          <w:b/>
          <w:sz w:val="24"/>
        </w:rPr>
      </w:pPr>
      <w:r>
        <w:rPr>
          <w:rFonts w:ascii="Arial" w:hAnsi="Arial" w:cs="Arial"/>
          <w:b/>
          <w:color w:val="0000FF"/>
          <w:sz w:val="24"/>
        </w:rPr>
        <w:t>R4-2216552</w:t>
      </w:r>
      <w:r>
        <w:rPr>
          <w:rFonts w:ascii="Arial" w:hAnsi="Arial" w:cs="Arial"/>
          <w:b/>
          <w:color w:val="0000FF"/>
          <w:sz w:val="24"/>
        </w:rPr>
        <w:tab/>
      </w:r>
      <w:r>
        <w:rPr>
          <w:rFonts w:ascii="Arial" w:hAnsi="Arial" w:cs="Arial"/>
          <w:b/>
          <w:sz w:val="24"/>
        </w:rPr>
        <w:t>Discussion on work plan and spec drafting for NCR in Rel-18</w:t>
      </w:r>
    </w:p>
    <w:p w14:paraId="6ECEC39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32FD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8A34E" w14:textId="77777777" w:rsidR="0033521F" w:rsidRDefault="0033521F" w:rsidP="0033521F">
      <w:pPr>
        <w:pStyle w:val="4"/>
      </w:pPr>
      <w:bookmarkStart w:id="145" w:name="_Toc116288510"/>
      <w:r>
        <w:t>6.24.2</w:t>
      </w:r>
      <w:r>
        <w:tab/>
        <w:t>Study of RF core and EMC requirements</w:t>
      </w:r>
      <w:bookmarkEnd w:id="145"/>
    </w:p>
    <w:p w14:paraId="4A0DEB5C" w14:textId="77777777" w:rsidR="0033521F" w:rsidRDefault="0033521F" w:rsidP="0033521F">
      <w:pPr>
        <w:rPr>
          <w:rFonts w:ascii="Arial" w:hAnsi="Arial" w:cs="Arial"/>
          <w:b/>
          <w:sz w:val="24"/>
        </w:rPr>
      </w:pPr>
      <w:r>
        <w:rPr>
          <w:rFonts w:ascii="Arial" w:hAnsi="Arial" w:cs="Arial"/>
          <w:b/>
          <w:color w:val="0000FF"/>
          <w:sz w:val="24"/>
        </w:rPr>
        <w:t>R4-2215488</w:t>
      </w:r>
      <w:r>
        <w:rPr>
          <w:rFonts w:ascii="Arial" w:hAnsi="Arial" w:cs="Arial"/>
          <w:b/>
          <w:color w:val="0000FF"/>
          <w:sz w:val="24"/>
        </w:rPr>
        <w:tab/>
      </w:r>
      <w:r>
        <w:rPr>
          <w:rFonts w:ascii="Arial" w:hAnsi="Arial" w:cs="Arial"/>
          <w:b/>
          <w:sz w:val="24"/>
        </w:rPr>
        <w:t>discussion on NCR RF requirements</w:t>
      </w:r>
    </w:p>
    <w:p w14:paraId="130B04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8B3126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55F6A" w14:textId="77777777" w:rsidR="0033521F" w:rsidRDefault="0033521F" w:rsidP="0033521F">
      <w:pPr>
        <w:rPr>
          <w:rFonts w:ascii="Arial" w:hAnsi="Arial" w:cs="Arial"/>
          <w:b/>
          <w:sz w:val="24"/>
        </w:rPr>
      </w:pPr>
      <w:r>
        <w:rPr>
          <w:rFonts w:ascii="Arial" w:hAnsi="Arial" w:cs="Arial"/>
          <w:b/>
          <w:color w:val="0000FF"/>
          <w:sz w:val="24"/>
        </w:rPr>
        <w:t>R4-2216199</w:t>
      </w:r>
      <w:r>
        <w:rPr>
          <w:rFonts w:ascii="Arial" w:hAnsi="Arial" w:cs="Arial"/>
          <w:b/>
          <w:color w:val="0000FF"/>
          <w:sz w:val="24"/>
        </w:rPr>
        <w:tab/>
      </w:r>
      <w:r>
        <w:rPr>
          <w:rFonts w:ascii="Arial" w:hAnsi="Arial" w:cs="Arial"/>
          <w:b/>
          <w:sz w:val="24"/>
        </w:rPr>
        <w:t>On RF core requirements of NR Network-controlled repeaters</w:t>
      </w:r>
    </w:p>
    <w:p w14:paraId="2CBA649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5B1AA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F926A" w14:textId="77777777" w:rsidR="0033521F" w:rsidRDefault="0033521F" w:rsidP="0033521F">
      <w:pPr>
        <w:rPr>
          <w:rFonts w:ascii="Arial" w:hAnsi="Arial" w:cs="Arial"/>
          <w:b/>
          <w:sz w:val="24"/>
        </w:rPr>
      </w:pPr>
      <w:r>
        <w:rPr>
          <w:rFonts w:ascii="Arial" w:hAnsi="Arial" w:cs="Arial"/>
          <w:b/>
          <w:color w:val="0000FF"/>
          <w:sz w:val="24"/>
        </w:rPr>
        <w:t>R4-2216553</w:t>
      </w:r>
      <w:r>
        <w:rPr>
          <w:rFonts w:ascii="Arial" w:hAnsi="Arial" w:cs="Arial"/>
          <w:b/>
          <w:color w:val="0000FF"/>
          <w:sz w:val="24"/>
        </w:rPr>
        <w:tab/>
      </w:r>
      <w:r>
        <w:rPr>
          <w:rFonts w:ascii="Arial" w:hAnsi="Arial" w:cs="Arial"/>
          <w:b/>
          <w:sz w:val="24"/>
        </w:rPr>
        <w:t>Discussion on RF requirements for NCR in Rel-18</w:t>
      </w:r>
    </w:p>
    <w:p w14:paraId="00D0B51E"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C0F3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3DAE7" w14:textId="77777777" w:rsidR="0033521F" w:rsidRDefault="0033521F" w:rsidP="0033521F">
      <w:pPr>
        <w:rPr>
          <w:rFonts w:ascii="Arial" w:hAnsi="Arial" w:cs="Arial"/>
          <w:b/>
          <w:sz w:val="24"/>
        </w:rPr>
      </w:pPr>
      <w:r>
        <w:rPr>
          <w:rFonts w:ascii="Arial" w:hAnsi="Arial" w:cs="Arial"/>
          <w:b/>
          <w:color w:val="0000FF"/>
          <w:sz w:val="24"/>
        </w:rPr>
        <w:t>R4-2216789</w:t>
      </w:r>
      <w:r>
        <w:rPr>
          <w:rFonts w:ascii="Arial" w:hAnsi="Arial" w:cs="Arial"/>
          <w:b/>
          <w:color w:val="0000FF"/>
          <w:sz w:val="24"/>
        </w:rPr>
        <w:tab/>
      </w:r>
      <w:r>
        <w:rPr>
          <w:rFonts w:ascii="Arial" w:hAnsi="Arial" w:cs="Arial"/>
          <w:b/>
          <w:sz w:val="24"/>
        </w:rPr>
        <w:t xml:space="preserve">On RF and EMC requirements for </w:t>
      </w:r>
      <w:proofErr w:type="gramStart"/>
      <w:r>
        <w:rPr>
          <w:rFonts w:ascii="Arial" w:hAnsi="Arial" w:cs="Arial"/>
          <w:b/>
          <w:sz w:val="24"/>
        </w:rPr>
        <w:t>network controlled</w:t>
      </w:r>
      <w:proofErr w:type="gramEnd"/>
      <w:r>
        <w:rPr>
          <w:rFonts w:ascii="Arial" w:hAnsi="Arial" w:cs="Arial"/>
          <w:b/>
          <w:sz w:val="24"/>
        </w:rPr>
        <w:t xml:space="preserve"> repeaters</w:t>
      </w:r>
    </w:p>
    <w:p w14:paraId="2601A02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France S.A.S</w:t>
      </w:r>
    </w:p>
    <w:p w14:paraId="276A59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01E31" w14:textId="77777777" w:rsidR="0033521F" w:rsidRDefault="0033521F" w:rsidP="0033521F">
      <w:pPr>
        <w:rPr>
          <w:rFonts w:ascii="Arial" w:hAnsi="Arial" w:cs="Arial"/>
          <w:b/>
          <w:sz w:val="24"/>
        </w:rPr>
      </w:pPr>
      <w:r>
        <w:rPr>
          <w:rFonts w:ascii="Arial" w:hAnsi="Arial" w:cs="Arial"/>
          <w:b/>
          <w:color w:val="0000FF"/>
          <w:sz w:val="24"/>
        </w:rPr>
        <w:t>R4-2216793</w:t>
      </w:r>
      <w:r>
        <w:rPr>
          <w:rFonts w:ascii="Arial" w:hAnsi="Arial" w:cs="Arial"/>
          <w:b/>
          <w:color w:val="0000FF"/>
          <w:sz w:val="24"/>
        </w:rPr>
        <w:tab/>
      </w:r>
      <w:r>
        <w:rPr>
          <w:rFonts w:ascii="Arial" w:hAnsi="Arial" w:cs="Arial"/>
          <w:b/>
          <w:sz w:val="24"/>
        </w:rPr>
        <w:t>Network-controlled repeater specification impact in 38.106</w:t>
      </w:r>
    </w:p>
    <w:p w14:paraId="3D93027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38.106 v</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Qualcomm France</w:t>
      </w:r>
    </w:p>
    <w:p w14:paraId="4BD144D9" w14:textId="77777777" w:rsidR="0033521F" w:rsidRDefault="0033521F" w:rsidP="0033521F">
      <w:pPr>
        <w:rPr>
          <w:rFonts w:ascii="Arial" w:hAnsi="Arial" w:cs="Arial"/>
          <w:b/>
        </w:rPr>
      </w:pPr>
      <w:r>
        <w:rPr>
          <w:rFonts w:ascii="Arial" w:hAnsi="Arial" w:cs="Arial"/>
          <w:b/>
        </w:rPr>
        <w:t xml:space="preserve">Abstract: </w:t>
      </w:r>
    </w:p>
    <w:p w14:paraId="364B2195" w14:textId="77777777" w:rsidR="0033521F" w:rsidRDefault="0033521F" w:rsidP="0033521F">
      <w:r>
        <w:t>Discuss impact of adding network control to core RF specification</w:t>
      </w:r>
    </w:p>
    <w:p w14:paraId="7B5428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F8229" w14:textId="406659A6" w:rsidR="0033521F" w:rsidRDefault="0033521F" w:rsidP="0033521F">
      <w:pPr>
        <w:pStyle w:val="4"/>
      </w:pPr>
      <w:bookmarkStart w:id="146" w:name="_Toc116288511"/>
      <w:r>
        <w:lastRenderedPageBreak/>
        <w:t>6.24.4</w:t>
      </w:r>
      <w:r>
        <w:tab/>
        <w:t>Moderator summary and conclusions</w:t>
      </w:r>
      <w:bookmarkEnd w:id="146"/>
    </w:p>
    <w:p w14:paraId="1859F148" w14:textId="77777777" w:rsidR="00157291" w:rsidRDefault="00157291" w:rsidP="00157291">
      <w:pPr>
        <w:pBdr>
          <w:bottom w:val="single" w:sz="6" w:space="1" w:color="auto"/>
        </w:pBdr>
        <w:rPr>
          <w:rFonts w:ascii="Arial" w:hAnsi="Arial" w:cs="Arial"/>
          <w:b/>
          <w:color w:val="C00000"/>
          <w:lang w:eastAsia="zh-CN"/>
        </w:rPr>
      </w:pPr>
    </w:p>
    <w:p w14:paraId="4D8A08E8" w14:textId="36B49DC5"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[104-bis-e][314] </w:t>
      </w:r>
      <w:proofErr w:type="spellStart"/>
      <w:r w:rsidRPr="00157291">
        <w:rPr>
          <w:rFonts w:ascii="Arial" w:hAnsi="Arial" w:cs="Arial"/>
          <w:b/>
          <w:color w:val="C00000"/>
          <w:lang w:val="en-US" w:eastAsia="zh-CN"/>
        </w:rPr>
        <w:t>NR_netcon_repeater</w:t>
      </w:r>
      <w:proofErr w:type="spellEnd"/>
      <w:r>
        <w:rPr>
          <w:rFonts w:ascii="Arial" w:hAnsi="Arial" w:cs="Arial"/>
          <w:b/>
          <w:color w:val="C00000"/>
          <w:lang w:val="en-US" w:eastAsia="zh-CN"/>
        </w:rPr>
        <w:t>, AI 6.24.1, 6.24.2</w:t>
      </w:r>
      <w:r w:rsidRPr="00157291">
        <w:rPr>
          <w:rFonts w:ascii="Arial" w:hAnsi="Arial" w:cs="Arial"/>
          <w:b/>
          <w:color w:val="C00000"/>
          <w:lang w:val="en-US" w:eastAsia="zh-CN"/>
        </w:rPr>
        <w:t xml:space="preserve">– </w:t>
      </w:r>
      <w:proofErr w:type="spellStart"/>
      <w:r>
        <w:rPr>
          <w:rFonts w:ascii="Arial" w:hAnsi="Arial" w:cs="Arial"/>
          <w:b/>
          <w:color w:val="C00000"/>
          <w:lang w:val="en-US" w:eastAsia="zh-CN"/>
        </w:rPr>
        <w:t>Xue</w:t>
      </w:r>
      <w:proofErr w:type="spellEnd"/>
      <w:r>
        <w:rPr>
          <w:rFonts w:ascii="Arial" w:hAnsi="Arial" w:cs="Arial"/>
          <w:b/>
          <w:color w:val="C00000"/>
          <w:lang w:val="en-US" w:eastAsia="zh-CN"/>
        </w:rPr>
        <w:t xml:space="preserve"> Fei</w:t>
      </w:r>
    </w:p>
    <w:p w14:paraId="43849D7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5E3E953D" w14:textId="7BE4592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[104-bis-e][314] </w:t>
      </w:r>
      <w:proofErr w:type="spellStart"/>
      <w:r w:rsidRPr="00157291">
        <w:rPr>
          <w:rFonts w:ascii="Arial" w:hAnsi="Arial" w:cs="Arial"/>
          <w:b/>
          <w:sz w:val="24"/>
        </w:rPr>
        <w:t>NR_netcon_repeater</w:t>
      </w:r>
      <w:proofErr w:type="spellEnd"/>
    </w:p>
    <w:p w14:paraId="519AFC95" w14:textId="4011F7DB"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p>
    <w:p w14:paraId="41D8CC1A" w14:textId="77777777" w:rsidR="00157291" w:rsidRPr="00157291" w:rsidRDefault="00157291" w:rsidP="00157291">
      <w:pPr>
        <w:overflowPunct/>
        <w:autoSpaceDE/>
        <w:autoSpaceDN/>
        <w:adjustRightInd/>
        <w:spacing w:after="0"/>
        <w:textAlignment w:val="auto"/>
        <w:rPr>
          <w:i/>
          <w:lang w:val="en-US"/>
        </w:rPr>
      </w:pPr>
    </w:p>
    <w:p w14:paraId="351AD178" w14:textId="7E35C08A"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60E2C2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63E6E8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54228176"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CD7F08" w14:textId="77777777" w:rsidR="00157291" w:rsidRDefault="00157291" w:rsidP="00157291">
      <w:pPr>
        <w:rPr>
          <w:rFonts w:ascii="Arial" w:hAnsi="Arial" w:cs="Arial"/>
          <w:b/>
          <w:lang w:val="en-US" w:eastAsia="zh-CN"/>
        </w:rPr>
      </w:pPr>
    </w:p>
    <w:p w14:paraId="488F36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318A0E78" w14:textId="77777777" w:rsidR="00157291" w:rsidRPr="00157291" w:rsidRDefault="00157291" w:rsidP="00157291"/>
    <w:p w14:paraId="10515150" w14:textId="77777777" w:rsidR="0033521F" w:rsidRDefault="0033521F" w:rsidP="0033521F">
      <w:pPr>
        <w:pStyle w:val="2"/>
      </w:pPr>
      <w:bookmarkStart w:id="147" w:name="_Toc116288512"/>
      <w:r>
        <w:t>7</w:t>
      </w:r>
      <w:r>
        <w:tab/>
        <w:t>Rel-18 Work Items for LTE</w:t>
      </w:r>
      <w:bookmarkEnd w:id="147"/>
    </w:p>
    <w:p w14:paraId="1AA92B8D" w14:textId="77777777" w:rsidR="0033521F" w:rsidRPr="00DB64E9" w:rsidRDefault="0033521F" w:rsidP="0033521F">
      <w:pPr>
        <w:pStyle w:val="3"/>
      </w:pPr>
      <w:bookmarkStart w:id="148" w:name="_Toc116288513"/>
      <w:r>
        <w:t>7.4</w:t>
      </w:r>
      <w:r>
        <w:tab/>
        <w:t>New bands and BW allocation for 5G terrestrial broadcast - part 2</w:t>
      </w:r>
      <w:bookmarkEnd w:id="148"/>
    </w:p>
    <w:p w14:paraId="66F8909E" w14:textId="77777777" w:rsidR="0033521F" w:rsidRDefault="0033521F" w:rsidP="0033521F">
      <w:pPr>
        <w:pStyle w:val="4"/>
      </w:pPr>
      <w:bookmarkStart w:id="149" w:name="_Toc116288514"/>
      <w:r>
        <w:t>7.4.4</w:t>
      </w:r>
      <w:r>
        <w:tab/>
        <w:t>BS RF requirement maintenance</w:t>
      </w:r>
      <w:bookmarkEnd w:id="149"/>
    </w:p>
    <w:p w14:paraId="68D0F9C7" w14:textId="77777777" w:rsidR="0033521F" w:rsidRDefault="0033521F" w:rsidP="0033521F">
      <w:pPr>
        <w:rPr>
          <w:rFonts w:ascii="Arial" w:hAnsi="Arial" w:cs="Arial"/>
          <w:b/>
          <w:sz w:val="24"/>
        </w:rPr>
      </w:pPr>
      <w:r>
        <w:rPr>
          <w:rFonts w:ascii="Arial" w:hAnsi="Arial" w:cs="Arial"/>
          <w:b/>
          <w:color w:val="0000FF"/>
          <w:sz w:val="24"/>
        </w:rPr>
        <w:t>R4-2215342</w:t>
      </w:r>
      <w:r>
        <w:rPr>
          <w:rFonts w:ascii="Arial" w:hAnsi="Arial" w:cs="Arial"/>
          <w:b/>
          <w:color w:val="0000FF"/>
          <w:sz w:val="24"/>
        </w:rPr>
        <w:tab/>
      </w:r>
      <w:r>
        <w:rPr>
          <w:rFonts w:ascii="Arial" w:hAnsi="Arial" w:cs="Arial"/>
          <w:b/>
          <w:sz w:val="24"/>
        </w:rPr>
        <w:t>BS requirements for 5G terrestrial broadcast</w:t>
      </w:r>
    </w:p>
    <w:p w14:paraId="340B35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SWR</w:t>
      </w:r>
    </w:p>
    <w:p w14:paraId="2D054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8544" w14:textId="77777777" w:rsidR="0033521F" w:rsidRDefault="0033521F" w:rsidP="0033521F">
      <w:pPr>
        <w:rPr>
          <w:rFonts w:ascii="Arial" w:hAnsi="Arial" w:cs="Arial"/>
          <w:b/>
          <w:sz w:val="24"/>
        </w:rPr>
      </w:pPr>
      <w:r>
        <w:rPr>
          <w:rFonts w:ascii="Arial" w:hAnsi="Arial" w:cs="Arial"/>
          <w:b/>
          <w:color w:val="0000FF"/>
          <w:sz w:val="24"/>
        </w:rPr>
        <w:t>R4-2216550</w:t>
      </w:r>
      <w:r>
        <w:rPr>
          <w:rFonts w:ascii="Arial" w:hAnsi="Arial" w:cs="Arial"/>
          <w:b/>
          <w:color w:val="0000FF"/>
          <w:sz w:val="24"/>
        </w:rPr>
        <w:tab/>
      </w:r>
      <w:r>
        <w:rPr>
          <w:rFonts w:ascii="Arial" w:hAnsi="Arial" w:cs="Arial"/>
          <w:b/>
          <w:sz w:val="24"/>
        </w:rPr>
        <w:t>Further discussion on BS RF requirements for LTE based broadcast</w:t>
      </w:r>
    </w:p>
    <w:p w14:paraId="6731679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D6080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8A469" w14:textId="77777777" w:rsidR="0033521F" w:rsidRDefault="0033521F" w:rsidP="0033521F">
      <w:pPr>
        <w:rPr>
          <w:rFonts w:ascii="Arial" w:hAnsi="Arial" w:cs="Arial"/>
          <w:b/>
          <w:sz w:val="24"/>
        </w:rPr>
      </w:pPr>
      <w:r>
        <w:rPr>
          <w:rFonts w:ascii="Arial" w:hAnsi="Arial" w:cs="Arial"/>
          <w:b/>
          <w:color w:val="0000FF"/>
          <w:sz w:val="24"/>
        </w:rPr>
        <w:t>R4-2216735</w:t>
      </w:r>
      <w:r>
        <w:rPr>
          <w:rFonts w:ascii="Arial" w:hAnsi="Arial" w:cs="Arial"/>
          <w:b/>
          <w:color w:val="0000FF"/>
          <w:sz w:val="24"/>
        </w:rPr>
        <w:tab/>
      </w:r>
      <w:r>
        <w:rPr>
          <w:rFonts w:ascii="Arial" w:hAnsi="Arial" w:cs="Arial"/>
          <w:b/>
          <w:sz w:val="24"/>
        </w:rPr>
        <w:t>BS requirements for LTE based 5G terrestrial broadcast band(s)</w:t>
      </w:r>
    </w:p>
    <w:p w14:paraId="74380E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5822A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EB08F" w14:textId="2D06E402" w:rsidR="0033521F" w:rsidRDefault="0033521F" w:rsidP="0033521F">
      <w:pPr>
        <w:pStyle w:val="4"/>
      </w:pPr>
      <w:bookmarkStart w:id="150" w:name="_Toc116288515"/>
      <w:r>
        <w:t>7.4.5</w:t>
      </w:r>
      <w:r>
        <w:tab/>
        <w:t>Moderator summary and conclusions</w:t>
      </w:r>
      <w:bookmarkEnd w:id="150"/>
    </w:p>
    <w:p w14:paraId="6B08EF5C" w14:textId="77777777" w:rsidR="00157291" w:rsidRDefault="00157291" w:rsidP="00157291">
      <w:pPr>
        <w:pBdr>
          <w:bottom w:val="single" w:sz="6" w:space="1" w:color="auto"/>
        </w:pBdr>
        <w:rPr>
          <w:rFonts w:ascii="Arial" w:hAnsi="Arial" w:cs="Arial"/>
          <w:b/>
          <w:color w:val="C00000"/>
          <w:lang w:eastAsia="zh-CN"/>
        </w:rPr>
      </w:pPr>
    </w:p>
    <w:p w14:paraId="50D3913C" w14:textId="3DD61C97"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[104-bis-e][315] </w:t>
      </w:r>
      <w:proofErr w:type="spellStart"/>
      <w:r w:rsidRPr="00157291">
        <w:rPr>
          <w:rFonts w:ascii="Arial" w:hAnsi="Arial" w:cs="Arial"/>
          <w:b/>
          <w:color w:val="C00000"/>
          <w:lang w:val="en-US" w:eastAsia="zh-CN"/>
        </w:rPr>
        <w:t>LTE_terr_bcast_bands_BSRF</w:t>
      </w:r>
      <w:proofErr w:type="spellEnd"/>
      <w:r>
        <w:rPr>
          <w:rFonts w:ascii="Arial" w:hAnsi="Arial" w:cs="Arial"/>
          <w:b/>
          <w:color w:val="C00000"/>
          <w:lang w:val="en-US" w:eastAsia="zh-CN"/>
        </w:rPr>
        <w:t>, AI 7.4.4</w:t>
      </w:r>
      <w:r w:rsidRPr="00157291">
        <w:rPr>
          <w:rFonts w:ascii="Arial" w:hAnsi="Arial" w:cs="Arial"/>
          <w:b/>
          <w:color w:val="C00000"/>
          <w:lang w:val="en-US" w:eastAsia="zh-CN"/>
        </w:rPr>
        <w:t>– Iwajlo Angelow</w:t>
      </w:r>
    </w:p>
    <w:p w14:paraId="5F778B87"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4D8315CB" w14:textId="7B05D4FA"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[104-bis-e][315] </w:t>
      </w:r>
      <w:proofErr w:type="spellStart"/>
      <w:r w:rsidRPr="00157291">
        <w:rPr>
          <w:rFonts w:ascii="Arial" w:hAnsi="Arial" w:cs="Arial"/>
          <w:b/>
          <w:sz w:val="24"/>
        </w:rPr>
        <w:t>LTE_terr_bcast_bands_BSRF</w:t>
      </w:r>
      <w:proofErr w:type="spellEnd"/>
    </w:p>
    <w:p w14:paraId="38E7FD70" w14:textId="77777777" w:rsidR="00157291" w:rsidRPr="00157291" w:rsidRDefault="00157291" w:rsidP="00157291">
      <w:pPr>
        <w:overflowPunct/>
        <w:autoSpaceDE/>
        <w:autoSpaceDN/>
        <w:adjustRightInd/>
        <w:spacing w:after="0"/>
        <w:textAlignment w:val="auto"/>
        <w:rPr>
          <w:i/>
          <w:lang w:val="en-US"/>
        </w:rPr>
      </w:pPr>
    </w:p>
    <w:p w14:paraId="36F292B8" w14:textId="21454F7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12F37F4D"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lastRenderedPageBreak/>
        <w:t xml:space="preserve">Abstract: </w:t>
      </w:r>
    </w:p>
    <w:p w14:paraId="22677A6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6CE80B3"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C4C55" w14:textId="77777777" w:rsidR="00157291" w:rsidRDefault="00157291" w:rsidP="00157291">
      <w:pPr>
        <w:rPr>
          <w:rFonts w:ascii="Arial" w:hAnsi="Arial" w:cs="Arial"/>
          <w:b/>
          <w:lang w:val="en-US" w:eastAsia="zh-CN"/>
        </w:rPr>
      </w:pPr>
    </w:p>
    <w:p w14:paraId="1D795C15"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7C65DE2A" w14:textId="77777777" w:rsidR="00157291" w:rsidRPr="00157291" w:rsidRDefault="00157291" w:rsidP="00157291"/>
    <w:p w14:paraId="1BE821D6" w14:textId="77777777" w:rsidR="0033521F" w:rsidRDefault="0033521F" w:rsidP="0033521F">
      <w:pPr>
        <w:pStyle w:val="3"/>
      </w:pPr>
      <w:bookmarkStart w:id="151" w:name="_Toc116288516"/>
      <w:r>
        <w:t>7.5</w:t>
      </w:r>
      <w:r>
        <w:tab/>
        <w:t>NB-IoT/</w:t>
      </w:r>
      <w:proofErr w:type="spellStart"/>
      <w:r>
        <w:t>eMTC</w:t>
      </w:r>
      <w:proofErr w:type="spellEnd"/>
      <w:r>
        <w:t xml:space="preserve"> core &amp; perf. requirements for NTN</w:t>
      </w:r>
      <w:bookmarkEnd w:id="151"/>
    </w:p>
    <w:p w14:paraId="3366D7F3" w14:textId="77777777" w:rsidR="0033521F" w:rsidRDefault="0033521F" w:rsidP="0033521F">
      <w:pPr>
        <w:pStyle w:val="4"/>
      </w:pPr>
      <w:bookmarkStart w:id="152" w:name="_Toc116288517"/>
      <w:r>
        <w:t>7.5.3</w:t>
      </w:r>
      <w:r>
        <w:tab/>
        <w:t>Co-existence verification</w:t>
      </w:r>
      <w:bookmarkEnd w:id="152"/>
    </w:p>
    <w:p w14:paraId="0B774A84" w14:textId="77777777" w:rsidR="0033521F" w:rsidRDefault="0033521F" w:rsidP="0033521F">
      <w:pPr>
        <w:rPr>
          <w:rFonts w:ascii="Arial" w:hAnsi="Arial" w:cs="Arial"/>
          <w:b/>
          <w:sz w:val="24"/>
        </w:rPr>
      </w:pPr>
      <w:r>
        <w:rPr>
          <w:rFonts w:ascii="Arial" w:hAnsi="Arial" w:cs="Arial"/>
          <w:b/>
          <w:color w:val="0000FF"/>
          <w:sz w:val="24"/>
        </w:rPr>
        <w:t>R4-2216418</w:t>
      </w:r>
      <w:r>
        <w:rPr>
          <w:rFonts w:ascii="Arial" w:hAnsi="Arial" w:cs="Arial"/>
          <w:b/>
          <w:color w:val="0000FF"/>
          <w:sz w:val="24"/>
        </w:rPr>
        <w:tab/>
      </w:r>
      <w:r>
        <w:rPr>
          <w:rFonts w:ascii="Arial" w:hAnsi="Arial" w:cs="Arial"/>
          <w:b/>
          <w:sz w:val="24"/>
        </w:rPr>
        <w:t>Coexistence simulation results for TN-NTN NB IoT</w:t>
      </w:r>
    </w:p>
    <w:p w14:paraId="7A72572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F85A1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15F94" w14:textId="77777777" w:rsidR="0033521F" w:rsidRDefault="0033521F" w:rsidP="0033521F">
      <w:pPr>
        <w:rPr>
          <w:rFonts w:ascii="Arial" w:hAnsi="Arial" w:cs="Arial"/>
          <w:b/>
          <w:sz w:val="24"/>
        </w:rPr>
      </w:pPr>
      <w:r>
        <w:rPr>
          <w:rFonts w:ascii="Arial" w:hAnsi="Arial" w:cs="Arial"/>
          <w:b/>
          <w:color w:val="0000FF"/>
          <w:sz w:val="24"/>
        </w:rPr>
        <w:t>R4-2216547</w:t>
      </w:r>
      <w:r>
        <w:rPr>
          <w:rFonts w:ascii="Arial" w:hAnsi="Arial" w:cs="Arial"/>
          <w:b/>
          <w:color w:val="0000FF"/>
          <w:sz w:val="24"/>
        </w:rPr>
        <w:tab/>
      </w:r>
      <w:r>
        <w:rPr>
          <w:rFonts w:ascii="Arial" w:hAnsi="Arial" w:cs="Arial"/>
          <w:b/>
          <w:sz w:val="24"/>
        </w:rPr>
        <w:t>Further discussion on simulation assumptions and evaluation results for IoT over NTN</w:t>
      </w:r>
    </w:p>
    <w:p w14:paraId="280C6D7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FD000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7E81A" w14:textId="77777777" w:rsidR="0033521F" w:rsidRDefault="0033521F" w:rsidP="0033521F">
      <w:pPr>
        <w:rPr>
          <w:rFonts w:ascii="Arial" w:hAnsi="Arial" w:cs="Arial"/>
          <w:b/>
          <w:sz w:val="24"/>
        </w:rPr>
      </w:pPr>
      <w:r>
        <w:rPr>
          <w:rFonts w:ascii="Arial" w:hAnsi="Arial" w:cs="Arial"/>
          <w:b/>
          <w:color w:val="0000FF"/>
          <w:sz w:val="24"/>
        </w:rPr>
        <w:t>R4-2216634</w:t>
      </w:r>
      <w:r>
        <w:rPr>
          <w:rFonts w:ascii="Arial" w:hAnsi="Arial" w:cs="Arial"/>
          <w:b/>
          <w:color w:val="0000FF"/>
          <w:sz w:val="24"/>
        </w:rPr>
        <w:tab/>
      </w:r>
      <w:r>
        <w:rPr>
          <w:rFonts w:ascii="Arial" w:hAnsi="Arial" w:cs="Arial"/>
          <w:b/>
          <w:sz w:val="24"/>
        </w:rPr>
        <w:t>IoT NTN coexisting initial results</w:t>
      </w:r>
    </w:p>
    <w:p w14:paraId="698029C0"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E91B3" w14:textId="77777777" w:rsidR="0033521F" w:rsidRDefault="0033521F" w:rsidP="0033521F">
      <w:pPr>
        <w:rPr>
          <w:rFonts w:ascii="Arial" w:hAnsi="Arial" w:cs="Arial"/>
          <w:b/>
        </w:rPr>
      </w:pPr>
      <w:r>
        <w:rPr>
          <w:rFonts w:ascii="Arial" w:hAnsi="Arial" w:cs="Arial"/>
          <w:b/>
        </w:rPr>
        <w:t xml:space="preserve">Abstract: </w:t>
      </w:r>
    </w:p>
    <w:p w14:paraId="33B86FE5" w14:textId="77777777" w:rsidR="0033521F" w:rsidRDefault="0033521F" w:rsidP="0033521F">
      <w:r>
        <w:t>In this paper, we present our initial results on the IoT NTN /TN coexisting simulation.</w:t>
      </w:r>
    </w:p>
    <w:p w14:paraId="45A985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E7DE8" w14:textId="77777777" w:rsidR="0033521F" w:rsidRDefault="0033521F" w:rsidP="0033521F">
      <w:pPr>
        <w:rPr>
          <w:rFonts w:ascii="Arial" w:hAnsi="Arial" w:cs="Arial"/>
          <w:b/>
          <w:sz w:val="24"/>
        </w:rPr>
      </w:pPr>
      <w:r>
        <w:rPr>
          <w:rFonts w:ascii="Arial" w:hAnsi="Arial" w:cs="Arial"/>
          <w:b/>
          <w:color w:val="0000FF"/>
          <w:sz w:val="24"/>
        </w:rPr>
        <w:t>R4-2216800</w:t>
      </w:r>
      <w:r>
        <w:rPr>
          <w:rFonts w:ascii="Arial" w:hAnsi="Arial" w:cs="Arial"/>
          <w:b/>
          <w:color w:val="0000FF"/>
          <w:sz w:val="24"/>
        </w:rPr>
        <w:tab/>
      </w:r>
      <w:r>
        <w:rPr>
          <w:rFonts w:ascii="Arial" w:hAnsi="Arial" w:cs="Arial"/>
          <w:b/>
          <w:sz w:val="24"/>
        </w:rPr>
        <w:t>IoT NTN coexistence remaining aspects</w:t>
      </w:r>
    </w:p>
    <w:p w14:paraId="10E0F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(Chengdu) Inc.</w:t>
      </w:r>
    </w:p>
    <w:p w14:paraId="20C1A5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BDD64" w14:textId="77777777" w:rsidR="0033521F" w:rsidRDefault="0033521F" w:rsidP="0033521F">
      <w:pPr>
        <w:pStyle w:val="4"/>
      </w:pPr>
      <w:bookmarkStart w:id="153" w:name="_Toc116288518"/>
      <w:r>
        <w:t>7.5.4</w:t>
      </w:r>
      <w:r>
        <w:tab/>
        <w:t>SAN RF requirements</w:t>
      </w:r>
      <w:bookmarkEnd w:id="153"/>
    </w:p>
    <w:p w14:paraId="3C691F3E" w14:textId="77777777" w:rsidR="0033521F" w:rsidRDefault="0033521F" w:rsidP="0033521F">
      <w:pPr>
        <w:rPr>
          <w:rFonts w:ascii="Arial" w:hAnsi="Arial" w:cs="Arial"/>
          <w:b/>
          <w:sz w:val="24"/>
        </w:rPr>
      </w:pPr>
      <w:r>
        <w:rPr>
          <w:rFonts w:ascii="Arial" w:hAnsi="Arial" w:cs="Arial"/>
          <w:b/>
          <w:color w:val="0000FF"/>
          <w:sz w:val="24"/>
        </w:rPr>
        <w:t>R4-2216545</w:t>
      </w:r>
      <w:r>
        <w:rPr>
          <w:rFonts w:ascii="Arial" w:hAnsi="Arial" w:cs="Arial"/>
          <w:b/>
          <w:color w:val="0000FF"/>
          <w:sz w:val="24"/>
        </w:rPr>
        <w:tab/>
      </w:r>
      <w:r>
        <w:rPr>
          <w:rFonts w:ascii="Arial" w:hAnsi="Arial" w:cs="Arial"/>
          <w:b/>
          <w:sz w:val="24"/>
        </w:rPr>
        <w:t>Draft spec for TS 36.108</w:t>
      </w:r>
    </w:p>
    <w:p w14:paraId="27E0662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36.108 v0.0.1</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ZTE Corporation</w:t>
      </w:r>
    </w:p>
    <w:p w14:paraId="66BC2E8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1BFA4" w14:textId="77777777" w:rsidR="0033521F" w:rsidRDefault="0033521F" w:rsidP="0033521F">
      <w:pPr>
        <w:rPr>
          <w:rFonts w:ascii="Arial" w:hAnsi="Arial" w:cs="Arial"/>
          <w:b/>
          <w:sz w:val="24"/>
        </w:rPr>
      </w:pPr>
      <w:r>
        <w:rPr>
          <w:rFonts w:ascii="Arial" w:hAnsi="Arial" w:cs="Arial"/>
          <w:b/>
          <w:color w:val="0000FF"/>
          <w:sz w:val="24"/>
        </w:rPr>
        <w:t>R4-2216548</w:t>
      </w:r>
      <w:r>
        <w:rPr>
          <w:rFonts w:ascii="Arial" w:hAnsi="Arial" w:cs="Arial"/>
          <w:b/>
          <w:color w:val="0000FF"/>
          <w:sz w:val="24"/>
        </w:rPr>
        <w:tab/>
      </w:r>
      <w:r>
        <w:rPr>
          <w:rFonts w:ascii="Arial" w:hAnsi="Arial" w:cs="Arial"/>
          <w:b/>
          <w:sz w:val="24"/>
        </w:rPr>
        <w:t>Further discussion on SAN RF requirements for IoT over NTN</w:t>
      </w:r>
    </w:p>
    <w:p w14:paraId="4731E52C"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31A6B8"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5C399" w14:textId="77777777" w:rsidR="0033521F" w:rsidRDefault="0033521F" w:rsidP="0033521F">
      <w:pPr>
        <w:rPr>
          <w:rFonts w:ascii="Arial" w:hAnsi="Arial" w:cs="Arial"/>
          <w:b/>
          <w:sz w:val="24"/>
        </w:rPr>
      </w:pPr>
      <w:r>
        <w:rPr>
          <w:rFonts w:ascii="Arial" w:hAnsi="Arial" w:cs="Arial"/>
          <w:b/>
          <w:color w:val="0000FF"/>
          <w:sz w:val="24"/>
        </w:rPr>
        <w:t>R4-2216638</w:t>
      </w:r>
      <w:r>
        <w:rPr>
          <w:rFonts w:ascii="Arial" w:hAnsi="Arial" w:cs="Arial"/>
          <w:b/>
          <w:color w:val="0000FF"/>
          <w:sz w:val="24"/>
        </w:rPr>
        <w:tab/>
      </w:r>
      <w:r>
        <w:rPr>
          <w:rFonts w:ascii="Arial" w:hAnsi="Arial" w:cs="Arial"/>
          <w:b/>
          <w:sz w:val="24"/>
        </w:rPr>
        <w:t>TP for SAN RF requirement</w:t>
      </w:r>
    </w:p>
    <w:p w14:paraId="02BDADD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36.108 v0.0.1</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Ericsson</w:t>
      </w:r>
    </w:p>
    <w:p w14:paraId="41C38C57" w14:textId="77777777" w:rsidR="0033521F" w:rsidRDefault="0033521F" w:rsidP="0033521F">
      <w:pPr>
        <w:rPr>
          <w:rFonts w:ascii="Arial" w:hAnsi="Arial" w:cs="Arial"/>
          <w:b/>
        </w:rPr>
      </w:pPr>
      <w:r>
        <w:rPr>
          <w:rFonts w:ascii="Arial" w:hAnsi="Arial" w:cs="Arial"/>
          <w:b/>
        </w:rPr>
        <w:t xml:space="preserve">Abstract: </w:t>
      </w:r>
    </w:p>
    <w:p w14:paraId="05EBC106" w14:textId="77777777" w:rsidR="0033521F" w:rsidRDefault="0033521F" w:rsidP="0033521F">
      <w:r>
        <w:t>In this paper, TP is proposed for some of SAN requirement.</w:t>
      </w:r>
    </w:p>
    <w:p w14:paraId="4058BE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2F62" w14:textId="77777777" w:rsidR="0033521F" w:rsidRDefault="0033521F" w:rsidP="0033521F">
      <w:pPr>
        <w:pStyle w:val="4"/>
      </w:pPr>
      <w:bookmarkStart w:id="154" w:name="_Toc116288519"/>
      <w:r>
        <w:t>7.5.7</w:t>
      </w:r>
      <w:r>
        <w:tab/>
        <w:t>Moderator summary and conclusions</w:t>
      </w:r>
      <w:bookmarkEnd w:id="154"/>
    </w:p>
    <w:p w14:paraId="58E621A9" w14:textId="77777777" w:rsidR="00157291" w:rsidRDefault="00157291" w:rsidP="00157291">
      <w:pPr>
        <w:pBdr>
          <w:bottom w:val="single" w:sz="6" w:space="1" w:color="auto"/>
        </w:pBdr>
        <w:rPr>
          <w:rFonts w:ascii="Arial" w:hAnsi="Arial" w:cs="Arial"/>
          <w:b/>
          <w:color w:val="C00000"/>
          <w:lang w:eastAsia="zh-CN"/>
        </w:rPr>
      </w:pPr>
    </w:p>
    <w:p w14:paraId="0FA64702" w14:textId="5EC301E6"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[104-bis-e][316] </w:t>
      </w:r>
      <w:proofErr w:type="spellStart"/>
      <w:r w:rsidRPr="00157291">
        <w:rPr>
          <w:rFonts w:ascii="Arial" w:hAnsi="Arial" w:cs="Arial"/>
          <w:b/>
          <w:color w:val="C00000"/>
          <w:lang w:val="en-US" w:eastAsia="zh-CN"/>
        </w:rPr>
        <w:t>IoT_NTN_Co-existence_SANRF</w:t>
      </w:r>
      <w:proofErr w:type="spellEnd"/>
      <w:r>
        <w:rPr>
          <w:rFonts w:ascii="Arial" w:hAnsi="Arial" w:cs="Arial"/>
          <w:b/>
          <w:color w:val="C00000"/>
          <w:lang w:val="en-US" w:eastAsia="zh-CN"/>
        </w:rPr>
        <w:t xml:space="preserve">, AI 7.5.3, </w:t>
      </w:r>
      <w:r w:rsidR="008E45CA">
        <w:rPr>
          <w:rFonts w:ascii="Arial" w:hAnsi="Arial" w:cs="Arial"/>
          <w:b/>
          <w:color w:val="C00000"/>
          <w:lang w:val="en-US" w:eastAsia="zh-CN"/>
        </w:rPr>
        <w:t>7.5.4</w:t>
      </w:r>
      <w:r w:rsidRPr="00157291">
        <w:rPr>
          <w:rFonts w:ascii="Arial" w:hAnsi="Arial" w:cs="Arial"/>
          <w:b/>
          <w:color w:val="C00000"/>
          <w:lang w:val="en-US" w:eastAsia="zh-CN"/>
        </w:rPr>
        <w:t xml:space="preserve">– </w:t>
      </w:r>
      <w:r w:rsidR="008E45CA">
        <w:rPr>
          <w:rFonts w:ascii="Arial" w:hAnsi="Arial" w:cs="Arial"/>
          <w:b/>
          <w:color w:val="C00000"/>
          <w:lang w:val="en-US" w:eastAsia="zh-CN"/>
        </w:rPr>
        <w:t xml:space="preserve">Fei </w:t>
      </w:r>
      <w:proofErr w:type="spellStart"/>
      <w:r w:rsidR="008E45CA">
        <w:rPr>
          <w:rFonts w:ascii="Arial" w:hAnsi="Arial" w:cs="Arial" w:hint="eastAsia"/>
          <w:b/>
          <w:color w:val="C00000"/>
          <w:lang w:val="en-US" w:eastAsia="zh-CN"/>
        </w:rPr>
        <w:t>Xue</w:t>
      </w:r>
      <w:proofErr w:type="spellEnd"/>
    </w:p>
    <w:p w14:paraId="78FEDFC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175E94D4" w14:textId="0F1A0E13"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w:t>
      </w:r>
      <w:r w:rsidR="008E45CA">
        <w:rPr>
          <w:rFonts w:ascii="Arial" w:hAnsi="Arial" w:cs="Arial"/>
          <w:b/>
          <w:color w:val="0000FF"/>
          <w:sz w:val="24"/>
          <w:u w:val="thick"/>
        </w:rPr>
        <w:t>900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 xml:space="preserve">[104-bis-e][316] </w:t>
      </w:r>
      <w:proofErr w:type="spellStart"/>
      <w:r w:rsidRPr="008E45CA">
        <w:rPr>
          <w:rFonts w:ascii="Arial" w:hAnsi="Arial" w:cs="Arial"/>
          <w:b/>
          <w:sz w:val="24"/>
        </w:rPr>
        <w:t>IoT_NTN_Co-existence_SANRF</w:t>
      </w:r>
      <w:proofErr w:type="spellEnd"/>
    </w:p>
    <w:p w14:paraId="07573CB7" w14:textId="0278E392" w:rsidR="00157291" w:rsidRPr="00157291" w:rsidRDefault="00157291" w:rsidP="00157291">
      <w:pPr>
        <w:overflowPunct/>
        <w:autoSpaceDE/>
        <w:autoSpaceDN/>
        <w:adjustRightInd/>
        <w:spacing w:after="0"/>
        <w:textAlignment w:val="auto"/>
        <w:rPr>
          <w:i/>
          <w:lang w:val="en-US"/>
        </w:rPr>
      </w:pPr>
    </w:p>
    <w:p w14:paraId="38C0DB3F" w14:textId="6E79D7E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sidR="008E45CA">
        <w:rPr>
          <w:rFonts w:hint="eastAsia"/>
          <w:i/>
          <w:lang w:eastAsia="zh-CN"/>
        </w:rPr>
        <w:t>ZTE</w:t>
      </w:r>
      <w:r>
        <w:rPr>
          <w:rFonts w:hint="eastAsia"/>
          <w:i/>
          <w:lang w:eastAsia="zh-CN"/>
        </w:rPr>
        <w:t>)</w:t>
      </w:r>
    </w:p>
    <w:p w14:paraId="59A7E48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18F6739F"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1BE622B"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C8E96F" w14:textId="77777777" w:rsidR="00157291" w:rsidRDefault="00157291" w:rsidP="00157291">
      <w:pPr>
        <w:rPr>
          <w:rFonts w:ascii="Arial" w:hAnsi="Arial" w:cs="Arial"/>
          <w:b/>
          <w:lang w:val="en-US" w:eastAsia="zh-CN"/>
        </w:rPr>
      </w:pPr>
    </w:p>
    <w:p w14:paraId="19B00AB0"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48029985" w14:textId="77777777" w:rsidR="0033521F" w:rsidRPr="00A130D5" w:rsidRDefault="0033521F" w:rsidP="00157291">
      <w:pPr>
        <w:pStyle w:val="22"/>
        <w:ind w:left="0" w:firstLine="0"/>
      </w:pPr>
    </w:p>
    <w:p w14:paraId="259777A9" w14:textId="77777777" w:rsidR="007229E4" w:rsidRPr="00944C49" w:rsidRDefault="007229E4" w:rsidP="007229E4">
      <w:pPr>
        <w:pStyle w:val="2"/>
        <w:rPr>
          <w:lang w:val="en-US"/>
        </w:rPr>
      </w:pPr>
      <w:bookmarkStart w:id="155" w:name="_Toc116288520"/>
      <w:r w:rsidRPr="00944C49">
        <w:rPr>
          <w:lang w:val="en-US"/>
        </w:rPr>
        <w:t>BACKUP</w:t>
      </w:r>
      <w:bookmarkEnd w:id="155"/>
    </w:p>
    <w:p w14:paraId="3ED64A6A" w14:textId="77777777" w:rsidR="007229E4" w:rsidRDefault="007229E4" w:rsidP="007229E4">
      <w:pPr>
        <w:rPr>
          <w:highlight w:val="green"/>
          <w:lang w:val="en-US" w:eastAsia="zh-CN"/>
        </w:rPr>
      </w:pPr>
    </w:p>
    <w:p w14:paraId="3DF18AF1" w14:textId="3035B5B8"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33521F">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766C0F7F"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2A9B7413"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28C0B6F9"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04383F89" w14:textId="6BC31646"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3A5EA3" w14:textId="1810F772" w:rsidR="00F16A57" w:rsidRDefault="00F16A57" w:rsidP="007229E4">
      <w:pPr>
        <w:rPr>
          <w:rFonts w:ascii="Arial" w:hAnsi="Arial" w:cs="Arial"/>
          <w:b/>
          <w:lang w:val="en-US" w:eastAsia="zh-CN"/>
        </w:rPr>
      </w:pPr>
    </w:p>
    <w:p w14:paraId="185D10F9" w14:textId="64A9665E" w:rsidR="00F16A57" w:rsidRDefault="00F16A57" w:rsidP="00F16A5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w:t>
      </w:r>
      <w:r>
        <w:rPr>
          <w:rFonts w:ascii="Arial" w:hAnsi="Arial" w:cs="Arial"/>
          <w:b/>
          <w:color w:val="0000FF"/>
          <w:sz w:val="24"/>
          <w:u w:val="thick"/>
        </w:rPr>
        <w:t xml:space="preserve">XXXX </w:t>
      </w:r>
      <w:r w:rsidRPr="00944C49">
        <w:rPr>
          <w:b/>
          <w:lang w:val="en-US" w:eastAsia="zh-CN"/>
        </w:rPr>
        <w:tab/>
      </w:r>
      <w:r>
        <w:rPr>
          <w:rFonts w:ascii="Arial" w:hAnsi="Arial" w:cs="Arial"/>
          <w:b/>
          <w:sz w:val="24"/>
        </w:rPr>
        <w:t xml:space="preserve">WF for </w:t>
      </w:r>
    </w:p>
    <w:p w14:paraId="4560DFB2" w14:textId="02947F36" w:rsidR="00F16A57" w:rsidRDefault="00F16A57" w:rsidP="00F16A5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p>
    <w:p w14:paraId="30729531" w14:textId="77777777" w:rsidR="00F16A57" w:rsidRPr="00944C49" w:rsidRDefault="00F16A57" w:rsidP="00F16A57">
      <w:pPr>
        <w:rPr>
          <w:rFonts w:ascii="Arial" w:hAnsi="Arial" w:cs="Arial"/>
          <w:b/>
          <w:lang w:val="en-US" w:eastAsia="zh-CN"/>
        </w:rPr>
      </w:pPr>
      <w:r w:rsidRPr="00944C49">
        <w:rPr>
          <w:rFonts w:ascii="Arial" w:hAnsi="Arial" w:cs="Arial"/>
          <w:b/>
          <w:lang w:val="en-US" w:eastAsia="zh-CN"/>
        </w:rPr>
        <w:t xml:space="preserve">Abstract: </w:t>
      </w:r>
    </w:p>
    <w:p w14:paraId="36D2575C" w14:textId="77777777" w:rsidR="00F16A57" w:rsidRDefault="00F16A57" w:rsidP="00F16A57">
      <w:pPr>
        <w:rPr>
          <w:rFonts w:ascii="Arial" w:hAnsi="Arial" w:cs="Arial"/>
          <w:b/>
          <w:lang w:val="en-US" w:eastAsia="zh-CN"/>
        </w:rPr>
      </w:pPr>
      <w:r w:rsidRPr="00944C49">
        <w:rPr>
          <w:rFonts w:ascii="Arial" w:hAnsi="Arial" w:cs="Arial"/>
          <w:b/>
          <w:lang w:val="en-US" w:eastAsia="zh-CN"/>
        </w:rPr>
        <w:t xml:space="preserve">Discussion: </w:t>
      </w:r>
    </w:p>
    <w:p w14:paraId="3E6E471A" w14:textId="77777777" w:rsidR="00F16A57" w:rsidRDefault="00F16A57" w:rsidP="00F16A57">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F197E5" w14:textId="77777777" w:rsidR="00F16A57" w:rsidRDefault="00F16A57" w:rsidP="007229E4">
      <w:pPr>
        <w:rPr>
          <w:rFonts w:ascii="Arial" w:hAnsi="Arial" w:cs="Arial"/>
          <w:b/>
          <w:lang w:val="en-US" w:eastAsia="zh-CN"/>
        </w:rPr>
      </w:pPr>
    </w:p>
    <w:p w14:paraId="7CEA0C69" w14:textId="77777777" w:rsidR="00E56256" w:rsidRPr="002B4F7A" w:rsidRDefault="00E56256" w:rsidP="002B4F7A">
      <w:pPr>
        <w:rPr>
          <w:lang w:val="en-US"/>
        </w:rPr>
      </w:pPr>
    </w:p>
    <w:sectPr w:rsidR="00E56256" w:rsidRPr="002B4F7A">
      <w:headerReference w:type="even"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F907" w14:textId="77777777" w:rsidR="00734C7C" w:rsidRDefault="00734C7C">
      <w:pPr>
        <w:spacing w:after="0"/>
      </w:pPr>
      <w:r>
        <w:separator/>
      </w:r>
    </w:p>
  </w:endnote>
  <w:endnote w:type="continuationSeparator" w:id="0">
    <w:p w14:paraId="38F10B90" w14:textId="77777777" w:rsidR="00734C7C" w:rsidRDefault="00734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v5.0.0">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02F4" w14:textId="77777777" w:rsidR="00734C7C" w:rsidRDefault="00734C7C">
      <w:pPr>
        <w:spacing w:after="0"/>
      </w:pPr>
      <w:r>
        <w:separator/>
      </w:r>
    </w:p>
  </w:footnote>
  <w:footnote w:type="continuationSeparator" w:id="0">
    <w:p w14:paraId="455D2092" w14:textId="77777777" w:rsidR="00734C7C" w:rsidRDefault="00734C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8FDC"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254EDC"/>
    <w:multiLevelType w:val="hybridMultilevel"/>
    <w:tmpl w:val="B38470C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7011B"/>
    <w:multiLevelType w:val="hybridMultilevel"/>
    <w:tmpl w:val="359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940"/>
    <w:multiLevelType w:val="multilevel"/>
    <w:tmpl w:val="25BE2940"/>
    <w:lvl w:ilvl="0">
      <w:numFmt w:val="bullet"/>
      <w:lvlText w:val="-"/>
      <w:lvlJc w:val="left"/>
      <w:pPr>
        <w:ind w:left="928" w:hanging="360"/>
      </w:pPr>
      <w:rPr>
        <w:rFonts w:ascii="Times New Roman" w:eastAsia="宋体"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47384A"/>
    <w:multiLevelType w:val="hybridMultilevel"/>
    <w:tmpl w:val="B3B83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7842809"/>
    <w:multiLevelType w:val="hybridMultilevel"/>
    <w:tmpl w:val="21146B6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E0C44B4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53318DB"/>
    <w:multiLevelType w:val="hybridMultilevel"/>
    <w:tmpl w:val="912CDB78"/>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1978B5"/>
    <w:multiLevelType w:val="hybridMultilevel"/>
    <w:tmpl w:val="FE10772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8"/>
  </w:num>
  <w:num w:numId="11">
    <w:abstractNumId w:val="5"/>
  </w:num>
  <w:num w:numId="12">
    <w:abstractNumId w:val="3"/>
  </w:num>
  <w:num w:numId="13">
    <w:abstractNumId w:val="1"/>
  </w:num>
  <w:num w:numId="14">
    <w:abstractNumId w:val="15"/>
  </w:num>
  <w:num w:numId="15">
    <w:abstractNumId w:val="4"/>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1F"/>
    <w:rsid w:val="00052C80"/>
    <w:rsid w:val="000561ED"/>
    <w:rsid w:val="000E26EC"/>
    <w:rsid w:val="000E725D"/>
    <w:rsid w:val="000F56C7"/>
    <w:rsid w:val="00144861"/>
    <w:rsid w:val="00157291"/>
    <w:rsid w:val="001721E8"/>
    <w:rsid w:val="00177037"/>
    <w:rsid w:val="001C565D"/>
    <w:rsid w:val="00217B6C"/>
    <w:rsid w:val="00290765"/>
    <w:rsid w:val="002B0841"/>
    <w:rsid w:val="002B4F7A"/>
    <w:rsid w:val="002E0B93"/>
    <w:rsid w:val="00333727"/>
    <w:rsid w:val="0033521F"/>
    <w:rsid w:val="00376157"/>
    <w:rsid w:val="0037617F"/>
    <w:rsid w:val="00392DD7"/>
    <w:rsid w:val="003D6F3A"/>
    <w:rsid w:val="00411297"/>
    <w:rsid w:val="00434060"/>
    <w:rsid w:val="00465003"/>
    <w:rsid w:val="004771DC"/>
    <w:rsid w:val="004C0308"/>
    <w:rsid w:val="00556CDB"/>
    <w:rsid w:val="005B0C85"/>
    <w:rsid w:val="005C1F7C"/>
    <w:rsid w:val="005D5FAB"/>
    <w:rsid w:val="00614D71"/>
    <w:rsid w:val="00630A3F"/>
    <w:rsid w:val="00644287"/>
    <w:rsid w:val="006522C0"/>
    <w:rsid w:val="00653F57"/>
    <w:rsid w:val="00682092"/>
    <w:rsid w:val="0068512A"/>
    <w:rsid w:val="006C3118"/>
    <w:rsid w:val="006D4F81"/>
    <w:rsid w:val="006D5631"/>
    <w:rsid w:val="006D6FB0"/>
    <w:rsid w:val="0070109E"/>
    <w:rsid w:val="007229E4"/>
    <w:rsid w:val="007309B0"/>
    <w:rsid w:val="00734C7C"/>
    <w:rsid w:val="0074474D"/>
    <w:rsid w:val="0076367D"/>
    <w:rsid w:val="00790B06"/>
    <w:rsid w:val="0080786B"/>
    <w:rsid w:val="008751D9"/>
    <w:rsid w:val="008839E9"/>
    <w:rsid w:val="008B4B60"/>
    <w:rsid w:val="008E45CA"/>
    <w:rsid w:val="00912B4C"/>
    <w:rsid w:val="0092427B"/>
    <w:rsid w:val="009262AB"/>
    <w:rsid w:val="00942970"/>
    <w:rsid w:val="00947C63"/>
    <w:rsid w:val="00971174"/>
    <w:rsid w:val="00990249"/>
    <w:rsid w:val="009B3324"/>
    <w:rsid w:val="009F7484"/>
    <w:rsid w:val="00A83C10"/>
    <w:rsid w:val="00AB3432"/>
    <w:rsid w:val="00AE347A"/>
    <w:rsid w:val="00AE3F7F"/>
    <w:rsid w:val="00AF0006"/>
    <w:rsid w:val="00B022C7"/>
    <w:rsid w:val="00B15E50"/>
    <w:rsid w:val="00BC0BE0"/>
    <w:rsid w:val="00BE38F6"/>
    <w:rsid w:val="00C41D10"/>
    <w:rsid w:val="00C52EE4"/>
    <w:rsid w:val="00CB36E2"/>
    <w:rsid w:val="00CE4C10"/>
    <w:rsid w:val="00D23793"/>
    <w:rsid w:val="00D338BE"/>
    <w:rsid w:val="00DC5DBE"/>
    <w:rsid w:val="00DD3D92"/>
    <w:rsid w:val="00DE5AFD"/>
    <w:rsid w:val="00E15A0B"/>
    <w:rsid w:val="00E44DB7"/>
    <w:rsid w:val="00E45BB2"/>
    <w:rsid w:val="00E467CF"/>
    <w:rsid w:val="00E56256"/>
    <w:rsid w:val="00E56D0A"/>
    <w:rsid w:val="00E62F7A"/>
    <w:rsid w:val="00E822B8"/>
    <w:rsid w:val="00E8613A"/>
    <w:rsid w:val="00EC76BF"/>
    <w:rsid w:val="00EE0379"/>
    <w:rsid w:val="00F00566"/>
    <w:rsid w:val="00F11512"/>
    <w:rsid w:val="00F16A57"/>
    <w:rsid w:val="00F43013"/>
    <w:rsid w:val="00F53CBE"/>
    <w:rsid w:val="00F8513D"/>
    <w:rsid w:val="00F96548"/>
    <w:rsid w:val="00FC41B1"/>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E69E"/>
  <w15:docId w15:val="{8EECA80D-6FB5-4256-A803-5F3E4DA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a1"/>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c"/>
    <w:semiHidden/>
    <w:rsid w:val="000E26EC"/>
    <w:pPr>
      <w:ind w:left="851"/>
    </w:pPr>
  </w:style>
  <w:style w:type="paragraph" w:styleId="ac">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列表段落11,清單段落1"/>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113">
      <w:bodyDiv w:val="1"/>
      <w:marLeft w:val="0"/>
      <w:marRight w:val="0"/>
      <w:marTop w:val="0"/>
      <w:marBottom w:val="0"/>
      <w:divBdr>
        <w:top w:val="none" w:sz="0" w:space="0" w:color="auto"/>
        <w:left w:val="none" w:sz="0" w:space="0" w:color="auto"/>
        <w:bottom w:val="none" w:sz="0" w:space="0" w:color="auto"/>
        <w:right w:val="none" w:sz="0" w:space="0" w:color="auto"/>
      </w:divBdr>
    </w:div>
    <w:div w:id="251476538">
      <w:bodyDiv w:val="1"/>
      <w:marLeft w:val="0"/>
      <w:marRight w:val="0"/>
      <w:marTop w:val="0"/>
      <w:marBottom w:val="0"/>
      <w:divBdr>
        <w:top w:val="none" w:sz="0" w:space="0" w:color="auto"/>
        <w:left w:val="none" w:sz="0" w:space="0" w:color="auto"/>
        <w:bottom w:val="none" w:sz="0" w:space="0" w:color="auto"/>
        <w:right w:val="none" w:sz="0" w:space="0" w:color="auto"/>
      </w:divBdr>
    </w:div>
    <w:div w:id="273443158">
      <w:bodyDiv w:val="1"/>
      <w:marLeft w:val="0"/>
      <w:marRight w:val="0"/>
      <w:marTop w:val="0"/>
      <w:marBottom w:val="0"/>
      <w:divBdr>
        <w:top w:val="none" w:sz="0" w:space="0" w:color="auto"/>
        <w:left w:val="none" w:sz="0" w:space="0" w:color="auto"/>
        <w:bottom w:val="none" w:sz="0" w:space="0" w:color="auto"/>
        <w:right w:val="none" w:sz="0" w:space="0" w:color="auto"/>
      </w:divBdr>
    </w:div>
    <w:div w:id="356389918">
      <w:bodyDiv w:val="1"/>
      <w:marLeft w:val="0"/>
      <w:marRight w:val="0"/>
      <w:marTop w:val="0"/>
      <w:marBottom w:val="0"/>
      <w:divBdr>
        <w:top w:val="none" w:sz="0" w:space="0" w:color="auto"/>
        <w:left w:val="none" w:sz="0" w:space="0" w:color="auto"/>
        <w:bottom w:val="none" w:sz="0" w:space="0" w:color="auto"/>
        <w:right w:val="none" w:sz="0" w:space="0" w:color="auto"/>
      </w:divBdr>
    </w:div>
    <w:div w:id="387725648">
      <w:bodyDiv w:val="1"/>
      <w:marLeft w:val="0"/>
      <w:marRight w:val="0"/>
      <w:marTop w:val="0"/>
      <w:marBottom w:val="0"/>
      <w:divBdr>
        <w:top w:val="none" w:sz="0" w:space="0" w:color="auto"/>
        <w:left w:val="none" w:sz="0" w:space="0" w:color="auto"/>
        <w:bottom w:val="none" w:sz="0" w:space="0" w:color="auto"/>
        <w:right w:val="none" w:sz="0" w:space="0" w:color="auto"/>
      </w:divBdr>
    </w:div>
    <w:div w:id="471406530">
      <w:bodyDiv w:val="1"/>
      <w:marLeft w:val="0"/>
      <w:marRight w:val="0"/>
      <w:marTop w:val="0"/>
      <w:marBottom w:val="0"/>
      <w:divBdr>
        <w:top w:val="none" w:sz="0" w:space="0" w:color="auto"/>
        <w:left w:val="none" w:sz="0" w:space="0" w:color="auto"/>
        <w:bottom w:val="none" w:sz="0" w:space="0" w:color="auto"/>
        <w:right w:val="none" w:sz="0" w:space="0" w:color="auto"/>
      </w:divBdr>
    </w:div>
    <w:div w:id="536233480">
      <w:bodyDiv w:val="1"/>
      <w:marLeft w:val="0"/>
      <w:marRight w:val="0"/>
      <w:marTop w:val="0"/>
      <w:marBottom w:val="0"/>
      <w:divBdr>
        <w:top w:val="none" w:sz="0" w:space="0" w:color="auto"/>
        <w:left w:val="none" w:sz="0" w:space="0" w:color="auto"/>
        <w:bottom w:val="none" w:sz="0" w:space="0" w:color="auto"/>
        <w:right w:val="none" w:sz="0" w:space="0" w:color="auto"/>
      </w:divBdr>
    </w:div>
    <w:div w:id="557740278">
      <w:bodyDiv w:val="1"/>
      <w:marLeft w:val="0"/>
      <w:marRight w:val="0"/>
      <w:marTop w:val="0"/>
      <w:marBottom w:val="0"/>
      <w:divBdr>
        <w:top w:val="none" w:sz="0" w:space="0" w:color="auto"/>
        <w:left w:val="none" w:sz="0" w:space="0" w:color="auto"/>
        <w:bottom w:val="none" w:sz="0" w:space="0" w:color="auto"/>
        <w:right w:val="none" w:sz="0" w:space="0" w:color="auto"/>
      </w:divBdr>
    </w:div>
    <w:div w:id="654994442">
      <w:bodyDiv w:val="1"/>
      <w:marLeft w:val="0"/>
      <w:marRight w:val="0"/>
      <w:marTop w:val="0"/>
      <w:marBottom w:val="0"/>
      <w:divBdr>
        <w:top w:val="none" w:sz="0" w:space="0" w:color="auto"/>
        <w:left w:val="none" w:sz="0" w:space="0" w:color="auto"/>
        <w:bottom w:val="none" w:sz="0" w:space="0" w:color="auto"/>
        <w:right w:val="none" w:sz="0" w:space="0" w:color="auto"/>
      </w:divBdr>
    </w:div>
    <w:div w:id="656885778">
      <w:bodyDiv w:val="1"/>
      <w:marLeft w:val="0"/>
      <w:marRight w:val="0"/>
      <w:marTop w:val="0"/>
      <w:marBottom w:val="0"/>
      <w:divBdr>
        <w:top w:val="none" w:sz="0" w:space="0" w:color="auto"/>
        <w:left w:val="none" w:sz="0" w:space="0" w:color="auto"/>
        <w:bottom w:val="none" w:sz="0" w:space="0" w:color="auto"/>
        <w:right w:val="none" w:sz="0" w:space="0" w:color="auto"/>
      </w:divBdr>
    </w:div>
    <w:div w:id="691880380">
      <w:bodyDiv w:val="1"/>
      <w:marLeft w:val="0"/>
      <w:marRight w:val="0"/>
      <w:marTop w:val="0"/>
      <w:marBottom w:val="0"/>
      <w:divBdr>
        <w:top w:val="none" w:sz="0" w:space="0" w:color="auto"/>
        <w:left w:val="none" w:sz="0" w:space="0" w:color="auto"/>
        <w:bottom w:val="none" w:sz="0" w:space="0" w:color="auto"/>
        <w:right w:val="none" w:sz="0" w:space="0" w:color="auto"/>
      </w:divBdr>
    </w:div>
    <w:div w:id="709182813">
      <w:bodyDiv w:val="1"/>
      <w:marLeft w:val="0"/>
      <w:marRight w:val="0"/>
      <w:marTop w:val="0"/>
      <w:marBottom w:val="0"/>
      <w:divBdr>
        <w:top w:val="none" w:sz="0" w:space="0" w:color="auto"/>
        <w:left w:val="none" w:sz="0" w:space="0" w:color="auto"/>
        <w:bottom w:val="none" w:sz="0" w:space="0" w:color="auto"/>
        <w:right w:val="none" w:sz="0" w:space="0" w:color="auto"/>
      </w:divBdr>
    </w:div>
    <w:div w:id="731082711">
      <w:bodyDiv w:val="1"/>
      <w:marLeft w:val="0"/>
      <w:marRight w:val="0"/>
      <w:marTop w:val="0"/>
      <w:marBottom w:val="0"/>
      <w:divBdr>
        <w:top w:val="none" w:sz="0" w:space="0" w:color="auto"/>
        <w:left w:val="none" w:sz="0" w:space="0" w:color="auto"/>
        <w:bottom w:val="none" w:sz="0" w:space="0" w:color="auto"/>
        <w:right w:val="none" w:sz="0" w:space="0" w:color="auto"/>
      </w:divBdr>
    </w:div>
    <w:div w:id="748311658">
      <w:bodyDiv w:val="1"/>
      <w:marLeft w:val="0"/>
      <w:marRight w:val="0"/>
      <w:marTop w:val="0"/>
      <w:marBottom w:val="0"/>
      <w:divBdr>
        <w:top w:val="none" w:sz="0" w:space="0" w:color="auto"/>
        <w:left w:val="none" w:sz="0" w:space="0" w:color="auto"/>
        <w:bottom w:val="none" w:sz="0" w:space="0" w:color="auto"/>
        <w:right w:val="none" w:sz="0" w:space="0" w:color="auto"/>
      </w:divBdr>
    </w:div>
    <w:div w:id="753933798">
      <w:bodyDiv w:val="1"/>
      <w:marLeft w:val="0"/>
      <w:marRight w:val="0"/>
      <w:marTop w:val="0"/>
      <w:marBottom w:val="0"/>
      <w:divBdr>
        <w:top w:val="none" w:sz="0" w:space="0" w:color="auto"/>
        <w:left w:val="none" w:sz="0" w:space="0" w:color="auto"/>
        <w:bottom w:val="none" w:sz="0" w:space="0" w:color="auto"/>
        <w:right w:val="none" w:sz="0" w:space="0" w:color="auto"/>
      </w:divBdr>
    </w:div>
    <w:div w:id="903568590">
      <w:bodyDiv w:val="1"/>
      <w:marLeft w:val="0"/>
      <w:marRight w:val="0"/>
      <w:marTop w:val="0"/>
      <w:marBottom w:val="0"/>
      <w:divBdr>
        <w:top w:val="none" w:sz="0" w:space="0" w:color="auto"/>
        <w:left w:val="none" w:sz="0" w:space="0" w:color="auto"/>
        <w:bottom w:val="none" w:sz="0" w:space="0" w:color="auto"/>
        <w:right w:val="none" w:sz="0" w:space="0" w:color="auto"/>
      </w:divBdr>
    </w:div>
    <w:div w:id="924416340">
      <w:bodyDiv w:val="1"/>
      <w:marLeft w:val="0"/>
      <w:marRight w:val="0"/>
      <w:marTop w:val="0"/>
      <w:marBottom w:val="0"/>
      <w:divBdr>
        <w:top w:val="none" w:sz="0" w:space="0" w:color="auto"/>
        <w:left w:val="none" w:sz="0" w:space="0" w:color="auto"/>
        <w:bottom w:val="none" w:sz="0" w:space="0" w:color="auto"/>
        <w:right w:val="none" w:sz="0" w:space="0" w:color="auto"/>
      </w:divBdr>
    </w:div>
    <w:div w:id="961039908">
      <w:bodyDiv w:val="1"/>
      <w:marLeft w:val="0"/>
      <w:marRight w:val="0"/>
      <w:marTop w:val="0"/>
      <w:marBottom w:val="0"/>
      <w:divBdr>
        <w:top w:val="none" w:sz="0" w:space="0" w:color="auto"/>
        <w:left w:val="none" w:sz="0" w:space="0" w:color="auto"/>
        <w:bottom w:val="none" w:sz="0" w:space="0" w:color="auto"/>
        <w:right w:val="none" w:sz="0" w:space="0" w:color="auto"/>
      </w:divBdr>
    </w:div>
    <w:div w:id="1207794162">
      <w:bodyDiv w:val="1"/>
      <w:marLeft w:val="0"/>
      <w:marRight w:val="0"/>
      <w:marTop w:val="0"/>
      <w:marBottom w:val="0"/>
      <w:divBdr>
        <w:top w:val="none" w:sz="0" w:space="0" w:color="auto"/>
        <w:left w:val="none" w:sz="0" w:space="0" w:color="auto"/>
        <w:bottom w:val="none" w:sz="0" w:space="0" w:color="auto"/>
        <w:right w:val="none" w:sz="0" w:space="0" w:color="auto"/>
      </w:divBdr>
    </w:div>
    <w:div w:id="1283030989">
      <w:bodyDiv w:val="1"/>
      <w:marLeft w:val="0"/>
      <w:marRight w:val="0"/>
      <w:marTop w:val="0"/>
      <w:marBottom w:val="0"/>
      <w:divBdr>
        <w:top w:val="none" w:sz="0" w:space="0" w:color="auto"/>
        <w:left w:val="none" w:sz="0" w:space="0" w:color="auto"/>
        <w:bottom w:val="none" w:sz="0" w:space="0" w:color="auto"/>
        <w:right w:val="none" w:sz="0" w:space="0" w:color="auto"/>
      </w:divBdr>
    </w:div>
    <w:div w:id="1306004388">
      <w:bodyDiv w:val="1"/>
      <w:marLeft w:val="0"/>
      <w:marRight w:val="0"/>
      <w:marTop w:val="0"/>
      <w:marBottom w:val="0"/>
      <w:divBdr>
        <w:top w:val="none" w:sz="0" w:space="0" w:color="auto"/>
        <w:left w:val="none" w:sz="0" w:space="0" w:color="auto"/>
        <w:bottom w:val="none" w:sz="0" w:space="0" w:color="auto"/>
        <w:right w:val="none" w:sz="0" w:space="0" w:color="auto"/>
      </w:divBdr>
    </w:div>
    <w:div w:id="1324122050">
      <w:bodyDiv w:val="1"/>
      <w:marLeft w:val="0"/>
      <w:marRight w:val="0"/>
      <w:marTop w:val="0"/>
      <w:marBottom w:val="0"/>
      <w:divBdr>
        <w:top w:val="none" w:sz="0" w:space="0" w:color="auto"/>
        <w:left w:val="none" w:sz="0" w:space="0" w:color="auto"/>
        <w:bottom w:val="none" w:sz="0" w:space="0" w:color="auto"/>
        <w:right w:val="none" w:sz="0" w:space="0" w:color="auto"/>
      </w:divBdr>
    </w:div>
    <w:div w:id="1374500709">
      <w:bodyDiv w:val="1"/>
      <w:marLeft w:val="0"/>
      <w:marRight w:val="0"/>
      <w:marTop w:val="0"/>
      <w:marBottom w:val="0"/>
      <w:divBdr>
        <w:top w:val="none" w:sz="0" w:space="0" w:color="auto"/>
        <w:left w:val="none" w:sz="0" w:space="0" w:color="auto"/>
        <w:bottom w:val="none" w:sz="0" w:space="0" w:color="auto"/>
        <w:right w:val="none" w:sz="0" w:space="0" w:color="auto"/>
      </w:divBdr>
    </w:div>
    <w:div w:id="1419907554">
      <w:bodyDiv w:val="1"/>
      <w:marLeft w:val="0"/>
      <w:marRight w:val="0"/>
      <w:marTop w:val="0"/>
      <w:marBottom w:val="0"/>
      <w:divBdr>
        <w:top w:val="none" w:sz="0" w:space="0" w:color="auto"/>
        <w:left w:val="none" w:sz="0" w:space="0" w:color="auto"/>
        <w:bottom w:val="none" w:sz="0" w:space="0" w:color="auto"/>
        <w:right w:val="none" w:sz="0" w:space="0" w:color="auto"/>
      </w:divBdr>
    </w:div>
    <w:div w:id="143937276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3739075">
      <w:bodyDiv w:val="1"/>
      <w:marLeft w:val="0"/>
      <w:marRight w:val="0"/>
      <w:marTop w:val="0"/>
      <w:marBottom w:val="0"/>
      <w:divBdr>
        <w:top w:val="none" w:sz="0" w:space="0" w:color="auto"/>
        <w:left w:val="none" w:sz="0" w:space="0" w:color="auto"/>
        <w:bottom w:val="none" w:sz="0" w:space="0" w:color="auto"/>
        <w:right w:val="none" w:sz="0" w:space="0" w:color="auto"/>
      </w:divBdr>
    </w:div>
    <w:div w:id="1547328123">
      <w:bodyDiv w:val="1"/>
      <w:marLeft w:val="0"/>
      <w:marRight w:val="0"/>
      <w:marTop w:val="0"/>
      <w:marBottom w:val="0"/>
      <w:divBdr>
        <w:top w:val="none" w:sz="0" w:space="0" w:color="auto"/>
        <w:left w:val="none" w:sz="0" w:space="0" w:color="auto"/>
        <w:bottom w:val="none" w:sz="0" w:space="0" w:color="auto"/>
        <w:right w:val="none" w:sz="0" w:space="0" w:color="auto"/>
      </w:divBdr>
    </w:div>
    <w:div w:id="1561162854">
      <w:bodyDiv w:val="1"/>
      <w:marLeft w:val="0"/>
      <w:marRight w:val="0"/>
      <w:marTop w:val="0"/>
      <w:marBottom w:val="0"/>
      <w:divBdr>
        <w:top w:val="none" w:sz="0" w:space="0" w:color="auto"/>
        <w:left w:val="none" w:sz="0" w:space="0" w:color="auto"/>
        <w:bottom w:val="none" w:sz="0" w:space="0" w:color="auto"/>
        <w:right w:val="none" w:sz="0" w:space="0" w:color="auto"/>
      </w:divBdr>
    </w:div>
    <w:div w:id="1564608490">
      <w:bodyDiv w:val="1"/>
      <w:marLeft w:val="0"/>
      <w:marRight w:val="0"/>
      <w:marTop w:val="0"/>
      <w:marBottom w:val="0"/>
      <w:divBdr>
        <w:top w:val="none" w:sz="0" w:space="0" w:color="auto"/>
        <w:left w:val="none" w:sz="0" w:space="0" w:color="auto"/>
        <w:bottom w:val="none" w:sz="0" w:space="0" w:color="auto"/>
        <w:right w:val="none" w:sz="0" w:space="0" w:color="auto"/>
      </w:divBdr>
    </w:div>
    <w:div w:id="1598754739">
      <w:bodyDiv w:val="1"/>
      <w:marLeft w:val="0"/>
      <w:marRight w:val="0"/>
      <w:marTop w:val="0"/>
      <w:marBottom w:val="0"/>
      <w:divBdr>
        <w:top w:val="none" w:sz="0" w:space="0" w:color="auto"/>
        <w:left w:val="none" w:sz="0" w:space="0" w:color="auto"/>
        <w:bottom w:val="none" w:sz="0" w:space="0" w:color="auto"/>
        <w:right w:val="none" w:sz="0" w:space="0" w:color="auto"/>
      </w:divBdr>
    </w:div>
    <w:div w:id="1623459773">
      <w:bodyDiv w:val="1"/>
      <w:marLeft w:val="0"/>
      <w:marRight w:val="0"/>
      <w:marTop w:val="0"/>
      <w:marBottom w:val="0"/>
      <w:divBdr>
        <w:top w:val="none" w:sz="0" w:space="0" w:color="auto"/>
        <w:left w:val="none" w:sz="0" w:space="0" w:color="auto"/>
        <w:bottom w:val="none" w:sz="0" w:space="0" w:color="auto"/>
        <w:right w:val="none" w:sz="0" w:space="0" w:color="auto"/>
      </w:divBdr>
    </w:div>
    <w:div w:id="1671132088">
      <w:bodyDiv w:val="1"/>
      <w:marLeft w:val="0"/>
      <w:marRight w:val="0"/>
      <w:marTop w:val="0"/>
      <w:marBottom w:val="0"/>
      <w:divBdr>
        <w:top w:val="none" w:sz="0" w:space="0" w:color="auto"/>
        <w:left w:val="none" w:sz="0" w:space="0" w:color="auto"/>
        <w:bottom w:val="none" w:sz="0" w:space="0" w:color="auto"/>
        <w:right w:val="none" w:sz="0" w:space="0" w:color="auto"/>
      </w:divBdr>
    </w:div>
    <w:div w:id="1705516180">
      <w:bodyDiv w:val="1"/>
      <w:marLeft w:val="0"/>
      <w:marRight w:val="0"/>
      <w:marTop w:val="0"/>
      <w:marBottom w:val="0"/>
      <w:divBdr>
        <w:top w:val="none" w:sz="0" w:space="0" w:color="auto"/>
        <w:left w:val="none" w:sz="0" w:space="0" w:color="auto"/>
        <w:bottom w:val="none" w:sz="0" w:space="0" w:color="auto"/>
        <w:right w:val="none" w:sz="0" w:space="0" w:color="auto"/>
      </w:divBdr>
    </w:div>
    <w:div w:id="171419165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1731576">
      <w:bodyDiv w:val="1"/>
      <w:marLeft w:val="0"/>
      <w:marRight w:val="0"/>
      <w:marTop w:val="0"/>
      <w:marBottom w:val="0"/>
      <w:divBdr>
        <w:top w:val="none" w:sz="0" w:space="0" w:color="auto"/>
        <w:left w:val="none" w:sz="0" w:space="0" w:color="auto"/>
        <w:bottom w:val="none" w:sz="0" w:space="0" w:color="auto"/>
        <w:right w:val="none" w:sz="0" w:space="0" w:color="auto"/>
      </w:divBdr>
    </w:div>
    <w:div w:id="1835874557">
      <w:bodyDiv w:val="1"/>
      <w:marLeft w:val="0"/>
      <w:marRight w:val="0"/>
      <w:marTop w:val="0"/>
      <w:marBottom w:val="0"/>
      <w:divBdr>
        <w:top w:val="none" w:sz="0" w:space="0" w:color="auto"/>
        <w:left w:val="none" w:sz="0" w:space="0" w:color="auto"/>
        <w:bottom w:val="none" w:sz="0" w:space="0" w:color="auto"/>
        <w:right w:val="none" w:sz="0" w:space="0" w:color="auto"/>
      </w:divBdr>
    </w:div>
    <w:div w:id="1881211252">
      <w:bodyDiv w:val="1"/>
      <w:marLeft w:val="0"/>
      <w:marRight w:val="0"/>
      <w:marTop w:val="0"/>
      <w:marBottom w:val="0"/>
      <w:divBdr>
        <w:top w:val="none" w:sz="0" w:space="0" w:color="auto"/>
        <w:left w:val="none" w:sz="0" w:space="0" w:color="auto"/>
        <w:bottom w:val="none" w:sz="0" w:space="0" w:color="auto"/>
        <w:right w:val="none" w:sz="0" w:space="0" w:color="auto"/>
      </w:divBdr>
    </w:div>
    <w:div w:id="20640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3629</TotalTime>
  <Pages>109</Pages>
  <Words>26867</Words>
  <Characters>153144</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179652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cp:lastModifiedBy>Haijie Qiu</cp:lastModifiedBy>
  <cp:revision>21</cp:revision>
  <cp:lastPrinted>1900-12-31T16:00:00Z</cp:lastPrinted>
  <dcterms:created xsi:type="dcterms:W3CDTF">2022-10-08T07:19:00Z</dcterms:created>
  <dcterms:modified xsi:type="dcterms:W3CDTF">2022-10-12T06:46:00Z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